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29A28" w14:textId="77777777" w:rsidR="00203EC0" w:rsidRPr="00AB3B10" w:rsidRDefault="00203EC0" w:rsidP="00203EC0">
      <w:pPr>
        <w:spacing w:line="360" w:lineRule="auto"/>
        <w:jc w:val="center"/>
        <w:rPr>
          <w:rFonts w:ascii="Times New Roman" w:hAnsi="Times New Roman" w:cs="Times New Roman"/>
          <w:b/>
          <w:sz w:val="28"/>
          <w:szCs w:val="24"/>
        </w:rPr>
      </w:pPr>
      <w:r w:rsidRPr="00AB3B10">
        <w:rPr>
          <w:rFonts w:ascii="Times New Roman" w:hAnsi="Times New Roman" w:cs="Times New Roman"/>
          <w:b/>
          <w:sz w:val="28"/>
          <w:szCs w:val="24"/>
        </w:rPr>
        <w:t>Falling through the gap</w:t>
      </w:r>
      <w:r w:rsidR="001A35D3" w:rsidRPr="00AB3B10">
        <w:rPr>
          <w:rFonts w:ascii="Times New Roman" w:hAnsi="Times New Roman" w:cs="Times New Roman"/>
          <w:b/>
          <w:sz w:val="28"/>
          <w:szCs w:val="24"/>
        </w:rPr>
        <w:t xml:space="preserve">: </w:t>
      </w:r>
      <w:r w:rsidRPr="00AB3B10">
        <w:rPr>
          <w:rFonts w:ascii="Times New Roman" w:hAnsi="Times New Roman" w:cs="Times New Roman"/>
          <w:b/>
          <w:sz w:val="28"/>
          <w:szCs w:val="24"/>
        </w:rPr>
        <w:t xml:space="preserve">Dental treatment experiences of patients </w:t>
      </w:r>
    </w:p>
    <w:p w14:paraId="5EBBD5D4" w14:textId="4A465DF1" w:rsidR="003676CA" w:rsidRPr="003676CA" w:rsidRDefault="00203EC0" w:rsidP="003676CA">
      <w:pPr>
        <w:spacing w:line="360" w:lineRule="auto"/>
        <w:jc w:val="center"/>
        <w:rPr>
          <w:rFonts w:ascii="Times New Roman" w:hAnsi="Times New Roman" w:cs="Times New Roman"/>
          <w:b/>
          <w:sz w:val="28"/>
          <w:szCs w:val="24"/>
        </w:rPr>
      </w:pPr>
      <w:proofErr w:type="gramStart"/>
      <w:r w:rsidRPr="00AB3B10">
        <w:rPr>
          <w:rFonts w:ascii="Times New Roman" w:hAnsi="Times New Roman" w:cs="Times New Roman"/>
          <w:b/>
          <w:sz w:val="28"/>
          <w:szCs w:val="24"/>
        </w:rPr>
        <w:t>affected</w:t>
      </w:r>
      <w:proofErr w:type="gramEnd"/>
      <w:r w:rsidRPr="00AB3B10">
        <w:rPr>
          <w:rFonts w:ascii="Times New Roman" w:hAnsi="Times New Roman" w:cs="Times New Roman"/>
          <w:b/>
          <w:sz w:val="28"/>
          <w:szCs w:val="24"/>
        </w:rPr>
        <w:t xml:space="preserve"> by cleft lip and/or palate</w:t>
      </w:r>
    </w:p>
    <w:p w14:paraId="58AB595D" w14:textId="67070399" w:rsidR="001E750B" w:rsidRPr="00E665AB" w:rsidRDefault="003676CA" w:rsidP="00E932DF">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1E750B" w:rsidRPr="00E932DF">
        <w:rPr>
          <w:rFonts w:ascii="Times New Roman" w:hAnsi="Times New Roman" w:cs="Times New Roman"/>
          <w:b/>
          <w:sz w:val="24"/>
          <w:szCs w:val="24"/>
        </w:rPr>
        <w:t>bstract</w:t>
      </w:r>
    </w:p>
    <w:p w14:paraId="409026B7" w14:textId="6BC54C29" w:rsidR="001E750B" w:rsidRPr="00E932DF" w:rsidRDefault="00CB7B64" w:rsidP="00F4674E">
      <w:pPr>
        <w:spacing w:line="360" w:lineRule="auto"/>
        <w:jc w:val="both"/>
        <w:rPr>
          <w:rFonts w:ascii="Times New Roman" w:hAnsi="Times New Roman" w:cs="Times New Roman"/>
          <w:sz w:val="24"/>
          <w:szCs w:val="24"/>
        </w:rPr>
      </w:pPr>
      <w:r w:rsidRPr="00F4674E">
        <w:rPr>
          <w:rFonts w:ascii="Times New Roman" w:hAnsi="Times New Roman" w:cs="Times New Roman"/>
          <w:i/>
          <w:sz w:val="24"/>
          <w:szCs w:val="24"/>
        </w:rPr>
        <w:t>Introduction</w:t>
      </w:r>
      <w:r w:rsidR="001E750B" w:rsidRPr="00F4674E">
        <w:rPr>
          <w:rFonts w:ascii="Times New Roman" w:hAnsi="Times New Roman" w:cs="Times New Roman"/>
          <w:i/>
          <w:sz w:val="24"/>
          <w:szCs w:val="24"/>
        </w:rPr>
        <w:t>:</w:t>
      </w:r>
      <w:r w:rsidR="00551063">
        <w:rPr>
          <w:rFonts w:ascii="Times New Roman" w:hAnsi="Times New Roman" w:cs="Times New Roman"/>
          <w:sz w:val="24"/>
          <w:szCs w:val="24"/>
        </w:rPr>
        <w:t xml:space="preserve"> </w:t>
      </w:r>
      <w:r w:rsidR="007F73F8">
        <w:rPr>
          <w:rFonts w:ascii="Times New Roman" w:hAnsi="Times New Roman" w:cs="Times New Roman"/>
          <w:sz w:val="24"/>
          <w:szCs w:val="24"/>
        </w:rPr>
        <w:t xml:space="preserve">In the UK, </w:t>
      </w:r>
      <w:r w:rsidR="00430CF0">
        <w:rPr>
          <w:rFonts w:ascii="Times New Roman" w:hAnsi="Times New Roman" w:cs="Times New Roman"/>
          <w:sz w:val="24"/>
          <w:szCs w:val="24"/>
        </w:rPr>
        <w:t>one in 600-700</w:t>
      </w:r>
      <w:r w:rsidR="007F73F8">
        <w:rPr>
          <w:rFonts w:ascii="Times New Roman" w:hAnsi="Times New Roman" w:cs="Times New Roman"/>
          <w:sz w:val="24"/>
          <w:szCs w:val="24"/>
        </w:rPr>
        <w:t xml:space="preserve"> infants are born with a cleft lip and/or palate </w:t>
      </w:r>
      <w:r w:rsidR="00686B61">
        <w:rPr>
          <w:rFonts w:ascii="Times New Roman" w:hAnsi="Times New Roman" w:cs="Times New Roman"/>
          <w:sz w:val="24"/>
          <w:szCs w:val="24"/>
        </w:rPr>
        <w:t>(CL/P)</w:t>
      </w:r>
      <w:r w:rsidR="002B063D">
        <w:rPr>
          <w:rFonts w:ascii="Times New Roman" w:hAnsi="Times New Roman" w:cs="Times New Roman"/>
          <w:sz w:val="24"/>
          <w:szCs w:val="24"/>
        </w:rPr>
        <w:t>.  Previous research has identified patients with CL/P to be at high risk of long-term oral health issues</w:t>
      </w:r>
      <w:r w:rsidR="007F73F8">
        <w:rPr>
          <w:rFonts w:ascii="Times New Roman" w:hAnsi="Times New Roman" w:cs="Times New Roman"/>
          <w:sz w:val="24"/>
          <w:szCs w:val="24"/>
        </w:rPr>
        <w:t xml:space="preserve">.  </w:t>
      </w:r>
      <w:r w:rsidR="005644F8">
        <w:rPr>
          <w:rFonts w:ascii="Times New Roman" w:hAnsi="Times New Roman" w:cs="Times New Roman"/>
          <w:sz w:val="24"/>
          <w:szCs w:val="24"/>
        </w:rPr>
        <w:t>Yet</w:t>
      </w:r>
      <w:r w:rsidR="00F4674E">
        <w:rPr>
          <w:rFonts w:ascii="Times New Roman" w:hAnsi="Times New Roman" w:cs="Times New Roman"/>
          <w:sz w:val="24"/>
          <w:szCs w:val="24"/>
        </w:rPr>
        <w:t xml:space="preserve">, few </w:t>
      </w:r>
      <w:r w:rsidR="005644F8">
        <w:rPr>
          <w:rFonts w:ascii="Times New Roman" w:hAnsi="Times New Roman" w:cs="Times New Roman"/>
          <w:sz w:val="24"/>
          <w:szCs w:val="24"/>
        </w:rPr>
        <w:t xml:space="preserve">of these patients </w:t>
      </w:r>
      <w:r w:rsidR="00F4674E">
        <w:rPr>
          <w:rFonts w:ascii="Times New Roman" w:hAnsi="Times New Roman" w:cs="Times New Roman"/>
          <w:sz w:val="24"/>
          <w:szCs w:val="24"/>
        </w:rPr>
        <w:t xml:space="preserve">are </w:t>
      </w:r>
      <w:r w:rsidR="006B3D08">
        <w:rPr>
          <w:rFonts w:ascii="Times New Roman" w:hAnsi="Times New Roman" w:cs="Times New Roman"/>
          <w:sz w:val="24"/>
          <w:szCs w:val="24"/>
        </w:rPr>
        <w:t xml:space="preserve">currently </w:t>
      </w:r>
      <w:r w:rsidR="00F4674E">
        <w:rPr>
          <w:rFonts w:ascii="Times New Roman" w:hAnsi="Times New Roman" w:cs="Times New Roman"/>
          <w:sz w:val="24"/>
          <w:szCs w:val="24"/>
        </w:rPr>
        <w:t>ac</w:t>
      </w:r>
      <w:r w:rsidR="005644F8">
        <w:rPr>
          <w:rFonts w:ascii="Times New Roman" w:hAnsi="Times New Roman" w:cs="Times New Roman"/>
          <w:sz w:val="24"/>
          <w:szCs w:val="24"/>
        </w:rPr>
        <w:t>c</w:t>
      </w:r>
      <w:r w:rsidR="002B063D">
        <w:rPr>
          <w:rFonts w:ascii="Times New Roman" w:hAnsi="Times New Roman" w:cs="Times New Roman"/>
          <w:sz w:val="24"/>
          <w:szCs w:val="24"/>
        </w:rPr>
        <w:t>essing community dental care</w:t>
      </w:r>
      <w:r w:rsidR="005644F8">
        <w:rPr>
          <w:rFonts w:ascii="Times New Roman" w:hAnsi="Times New Roman" w:cs="Times New Roman"/>
          <w:sz w:val="24"/>
          <w:szCs w:val="24"/>
        </w:rPr>
        <w:t>.</w:t>
      </w:r>
    </w:p>
    <w:p w14:paraId="48DE431E" w14:textId="4125C926" w:rsidR="00CB7B64" w:rsidRPr="00FD420E" w:rsidRDefault="00CB7B64" w:rsidP="00E932DF">
      <w:pPr>
        <w:spacing w:line="360" w:lineRule="auto"/>
        <w:jc w:val="both"/>
        <w:rPr>
          <w:rFonts w:ascii="Times New Roman" w:hAnsi="Times New Roman" w:cs="Times New Roman"/>
          <w:sz w:val="24"/>
          <w:szCs w:val="24"/>
        </w:rPr>
      </w:pPr>
      <w:r w:rsidRPr="00F4674E">
        <w:rPr>
          <w:rFonts w:ascii="Times New Roman" w:hAnsi="Times New Roman" w:cs="Times New Roman"/>
          <w:i/>
          <w:sz w:val="24"/>
          <w:szCs w:val="24"/>
        </w:rPr>
        <w:t>Aims:</w:t>
      </w:r>
      <w:r w:rsidR="002A2371">
        <w:rPr>
          <w:rFonts w:ascii="Times New Roman" w:hAnsi="Times New Roman" w:cs="Times New Roman"/>
          <w:sz w:val="24"/>
          <w:szCs w:val="24"/>
        </w:rPr>
        <w:t xml:space="preserve"> To</w:t>
      </w:r>
      <w:r w:rsidR="002A2371" w:rsidRPr="002A2371">
        <w:rPr>
          <w:rFonts w:ascii="Times New Roman" w:hAnsi="Times New Roman" w:cs="Times New Roman"/>
          <w:sz w:val="24"/>
          <w:szCs w:val="24"/>
        </w:rPr>
        <w:t xml:space="preserve"> assess </w:t>
      </w:r>
      <w:r w:rsidR="00F839BD">
        <w:rPr>
          <w:rFonts w:ascii="Times New Roman" w:hAnsi="Times New Roman" w:cs="Times New Roman"/>
          <w:sz w:val="24"/>
          <w:szCs w:val="24"/>
        </w:rPr>
        <w:t>patients’</w:t>
      </w:r>
      <w:r w:rsidR="002A2371" w:rsidRPr="002A2371">
        <w:rPr>
          <w:rFonts w:ascii="Times New Roman" w:hAnsi="Times New Roman" w:cs="Times New Roman"/>
          <w:sz w:val="24"/>
          <w:szCs w:val="24"/>
        </w:rPr>
        <w:t xml:space="preserve"> dental </w:t>
      </w:r>
      <w:r w:rsidR="002A2371" w:rsidRPr="00FD420E">
        <w:rPr>
          <w:rFonts w:ascii="Times New Roman" w:hAnsi="Times New Roman" w:cs="Times New Roman"/>
          <w:sz w:val="24"/>
          <w:szCs w:val="24"/>
        </w:rPr>
        <w:t xml:space="preserve">treatment experiences </w:t>
      </w:r>
      <w:r w:rsidR="00F839BD" w:rsidRPr="00FD420E">
        <w:rPr>
          <w:rFonts w:ascii="Times New Roman" w:hAnsi="Times New Roman" w:cs="Times New Roman"/>
          <w:sz w:val="24"/>
          <w:szCs w:val="24"/>
        </w:rPr>
        <w:t>and their</w:t>
      </w:r>
      <w:r w:rsidR="002A2371" w:rsidRPr="00FD420E">
        <w:rPr>
          <w:rFonts w:ascii="Times New Roman" w:hAnsi="Times New Roman" w:cs="Times New Roman"/>
          <w:sz w:val="24"/>
          <w:szCs w:val="24"/>
        </w:rPr>
        <w:t xml:space="preserve"> suggestions </w:t>
      </w:r>
      <w:r w:rsidR="00734B20" w:rsidRPr="00FD420E">
        <w:rPr>
          <w:rFonts w:ascii="Times New Roman" w:hAnsi="Times New Roman" w:cs="Times New Roman"/>
          <w:sz w:val="24"/>
          <w:szCs w:val="24"/>
        </w:rPr>
        <w:t>for improving services.</w:t>
      </w:r>
    </w:p>
    <w:p w14:paraId="752A23D4" w14:textId="78231380" w:rsidR="001E750B" w:rsidRPr="00FD420E" w:rsidRDefault="001E750B" w:rsidP="00E932DF">
      <w:pPr>
        <w:spacing w:line="360" w:lineRule="auto"/>
        <w:jc w:val="both"/>
        <w:rPr>
          <w:rFonts w:ascii="Times New Roman" w:hAnsi="Times New Roman" w:cs="Times New Roman"/>
          <w:sz w:val="24"/>
          <w:szCs w:val="24"/>
        </w:rPr>
      </w:pPr>
      <w:r w:rsidRPr="00FD420E">
        <w:rPr>
          <w:rFonts w:ascii="Times New Roman" w:hAnsi="Times New Roman" w:cs="Times New Roman"/>
          <w:i/>
          <w:sz w:val="24"/>
          <w:szCs w:val="24"/>
        </w:rPr>
        <w:t>M</w:t>
      </w:r>
      <w:r w:rsidR="00CB7B64" w:rsidRPr="00FD420E">
        <w:rPr>
          <w:rFonts w:ascii="Times New Roman" w:hAnsi="Times New Roman" w:cs="Times New Roman"/>
          <w:i/>
          <w:sz w:val="24"/>
          <w:szCs w:val="24"/>
        </w:rPr>
        <w:t>aterials and m</w:t>
      </w:r>
      <w:r w:rsidRPr="00FD420E">
        <w:rPr>
          <w:rFonts w:ascii="Times New Roman" w:hAnsi="Times New Roman" w:cs="Times New Roman"/>
          <w:i/>
          <w:sz w:val="24"/>
          <w:szCs w:val="24"/>
        </w:rPr>
        <w:t>ethods:</w:t>
      </w:r>
      <w:r w:rsidR="002A2371" w:rsidRPr="00FD420E">
        <w:rPr>
          <w:rFonts w:ascii="Times New Roman" w:hAnsi="Times New Roman" w:cs="Times New Roman"/>
          <w:sz w:val="24"/>
          <w:szCs w:val="24"/>
        </w:rPr>
        <w:t xml:space="preserve"> Five focus grou</w:t>
      </w:r>
      <w:r w:rsidR="00734B20" w:rsidRPr="00FD420E">
        <w:rPr>
          <w:rFonts w:ascii="Times New Roman" w:hAnsi="Times New Roman" w:cs="Times New Roman"/>
          <w:sz w:val="24"/>
          <w:szCs w:val="24"/>
        </w:rPr>
        <w:t>ps were conducted with 24 adult</w:t>
      </w:r>
      <w:r w:rsidR="00F839BD" w:rsidRPr="00FD420E">
        <w:rPr>
          <w:rFonts w:ascii="Times New Roman" w:hAnsi="Times New Roman" w:cs="Times New Roman"/>
          <w:sz w:val="24"/>
          <w:szCs w:val="24"/>
        </w:rPr>
        <w:t>s with CL/P.  T</w:t>
      </w:r>
      <w:r w:rsidR="002A2371" w:rsidRPr="00FD420E">
        <w:rPr>
          <w:rFonts w:ascii="Times New Roman" w:hAnsi="Times New Roman" w:cs="Times New Roman"/>
          <w:sz w:val="24"/>
          <w:szCs w:val="24"/>
        </w:rPr>
        <w:t xml:space="preserve">hematic analysis was performed on the data. </w:t>
      </w:r>
    </w:p>
    <w:p w14:paraId="6CAD64B0" w14:textId="06337DC2" w:rsidR="001E750B" w:rsidRPr="00FD420E" w:rsidRDefault="001E750B" w:rsidP="00E932DF">
      <w:pPr>
        <w:spacing w:line="360" w:lineRule="auto"/>
        <w:jc w:val="both"/>
        <w:rPr>
          <w:rFonts w:ascii="Times New Roman" w:hAnsi="Times New Roman" w:cs="Times New Roman"/>
          <w:sz w:val="24"/>
          <w:szCs w:val="24"/>
        </w:rPr>
      </w:pPr>
      <w:r w:rsidRPr="00FD420E">
        <w:rPr>
          <w:rFonts w:ascii="Times New Roman" w:hAnsi="Times New Roman" w:cs="Times New Roman"/>
          <w:i/>
          <w:sz w:val="24"/>
          <w:szCs w:val="24"/>
        </w:rPr>
        <w:t>Results:</w:t>
      </w:r>
      <w:r w:rsidR="002A2371" w:rsidRPr="00FD420E">
        <w:rPr>
          <w:rFonts w:ascii="Times New Roman" w:hAnsi="Times New Roman" w:cs="Times New Roman"/>
          <w:sz w:val="24"/>
          <w:szCs w:val="24"/>
        </w:rPr>
        <w:t xml:space="preserve"> Partic</w:t>
      </w:r>
      <w:r w:rsidR="002F6990" w:rsidRPr="00FD420E">
        <w:rPr>
          <w:rFonts w:ascii="Times New Roman" w:hAnsi="Times New Roman" w:cs="Times New Roman"/>
          <w:sz w:val="24"/>
          <w:szCs w:val="24"/>
        </w:rPr>
        <w:t xml:space="preserve">ipants perceived local dental practitioners </w:t>
      </w:r>
      <w:r w:rsidR="002A2371" w:rsidRPr="00FD420E">
        <w:rPr>
          <w:rFonts w:ascii="Times New Roman" w:hAnsi="Times New Roman" w:cs="Times New Roman"/>
          <w:sz w:val="24"/>
          <w:szCs w:val="24"/>
        </w:rPr>
        <w:t xml:space="preserve">to lack knowledge about CL/P and its treatment.  </w:t>
      </w:r>
      <w:r w:rsidR="002F6990" w:rsidRPr="00FD420E">
        <w:rPr>
          <w:rFonts w:ascii="Times New Roman" w:hAnsi="Times New Roman" w:cs="Times New Roman"/>
          <w:sz w:val="24"/>
          <w:szCs w:val="24"/>
        </w:rPr>
        <w:t>Consequently</w:t>
      </w:r>
      <w:r w:rsidR="002A2371" w:rsidRPr="00FD420E">
        <w:rPr>
          <w:rFonts w:ascii="Times New Roman" w:hAnsi="Times New Roman" w:cs="Times New Roman"/>
          <w:sz w:val="24"/>
          <w:szCs w:val="24"/>
        </w:rPr>
        <w:t xml:space="preserve">, </w:t>
      </w:r>
      <w:r w:rsidR="002F6990" w:rsidRPr="00FD420E">
        <w:rPr>
          <w:rFonts w:ascii="Times New Roman" w:hAnsi="Times New Roman" w:cs="Times New Roman"/>
          <w:sz w:val="24"/>
          <w:szCs w:val="24"/>
        </w:rPr>
        <w:t xml:space="preserve">some </w:t>
      </w:r>
      <w:r w:rsidR="002A2371" w:rsidRPr="00FD420E">
        <w:rPr>
          <w:rFonts w:ascii="Times New Roman" w:hAnsi="Times New Roman" w:cs="Times New Roman"/>
          <w:sz w:val="24"/>
          <w:szCs w:val="24"/>
        </w:rPr>
        <w:t xml:space="preserve">participants had stopped visiting a dental practice altogether.  Participants </w:t>
      </w:r>
      <w:r w:rsidR="00DC7836" w:rsidRPr="00FD420E">
        <w:rPr>
          <w:rFonts w:ascii="Times New Roman" w:hAnsi="Times New Roman" w:cs="Times New Roman"/>
          <w:sz w:val="24"/>
          <w:szCs w:val="24"/>
        </w:rPr>
        <w:t xml:space="preserve">were also </w:t>
      </w:r>
      <w:r w:rsidR="00DC310C" w:rsidRPr="00FD420E">
        <w:rPr>
          <w:rFonts w:ascii="Times New Roman" w:hAnsi="Times New Roman" w:cs="Times New Roman"/>
          <w:sz w:val="24"/>
          <w:szCs w:val="24"/>
        </w:rPr>
        <w:t xml:space="preserve">largely </w:t>
      </w:r>
      <w:r w:rsidR="00DC7836" w:rsidRPr="00FD420E">
        <w:rPr>
          <w:rFonts w:ascii="Times New Roman" w:hAnsi="Times New Roman" w:cs="Times New Roman"/>
          <w:sz w:val="24"/>
          <w:szCs w:val="24"/>
        </w:rPr>
        <w:t>unaware</w:t>
      </w:r>
      <w:r w:rsidR="002A2371" w:rsidRPr="00FD420E">
        <w:rPr>
          <w:rFonts w:ascii="Times New Roman" w:hAnsi="Times New Roman" w:cs="Times New Roman"/>
          <w:sz w:val="24"/>
          <w:szCs w:val="24"/>
        </w:rPr>
        <w:t xml:space="preserve"> </w:t>
      </w:r>
      <w:r w:rsidR="00DC7836" w:rsidRPr="00FD420E">
        <w:rPr>
          <w:rFonts w:ascii="Times New Roman" w:hAnsi="Times New Roman" w:cs="Times New Roman"/>
          <w:sz w:val="24"/>
          <w:szCs w:val="24"/>
        </w:rPr>
        <w:t>of</w:t>
      </w:r>
      <w:r w:rsidR="002A2371" w:rsidRPr="00FD420E">
        <w:rPr>
          <w:rFonts w:ascii="Times New Roman" w:hAnsi="Times New Roman" w:cs="Times New Roman"/>
          <w:sz w:val="24"/>
          <w:szCs w:val="24"/>
        </w:rPr>
        <w:t xml:space="preserve"> the</w:t>
      </w:r>
      <w:r w:rsidR="00DC310C" w:rsidRPr="00FD420E">
        <w:rPr>
          <w:rFonts w:ascii="Times New Roman" w:hAnsi="Times New Roman" w:cs="Times New Roman"/>
          <w:sz w:val="24"/>
          <w:szCs w:val="24"/>
        </w:rPr>
        <w:t xml:space="preserve"> specialist CL/P</w:t>
      </w:r>
      <w:r w:rsidR="002A2371" w:rsidRPr="00FD420E">
        <w:rPr>
          <w:rFonts w:ascii="Times New Roman" w:hAnsi="Times New Roman" w:cs="Times New Roman"/>
          <w:sz w:val="24"/>
          <w:szCs w:val="24"/>
        </w:rPr>
        <w:t xml:space="preserve"> services they are entitled to</w:t>
      </w:r>
      <w:r w:rsidR="00DC7836" w:rsidRPr="00FD420E">
        <w:rPr>
          <w:rFonts w:ascii="Times New Roman" w:hAnsi="Times New Roman" w:cs="Times New Roman"/>
          <w:sz w:val="24"/>
          <w:szCs w:val="24"/>
        </w:rPr>
        <w:t>.</w:t>
      </w:r>
    </w:p>
    <w:p w14:paraId="422D6B1F" w14:textId="57365894" w:rsidR="001E750B" w:rsidRPr="00E932DF" w:rsidRDefault="00CB7B64" w:rsidP="00E932DF">
      <w:pPr>
        <w:spacing w:line="360" w:lineRule="auto"/>
        <w:jc w:val="both"/>
        <w:rPr>
          <w:rFonts w:ascii="Times New Roman" w:hAnsi="Times New Roman" w:cs="Times New Roman"/>
          <w:sz w:val="24"/>
          <w:szCs w:val="24"/>
        </w:rPr>
      </w:pPr>
      <w:r w:rsidRPr="00FD420E">
        <w:rPr>
          <w:rFonts w:ascii="Times New Roman" w:hAnsi="Times New Roman" w:cs="Times New Roman"/>
          <w:i/>
          <w:sz w:val="24"/>
          <w:szCs w:val="24"/>
        </w:rPr>
        <w:t>Discussion:</w:t>
      </w:r>
      <w:r w:rsidR="00E665AB" w:rsidRPr="00FD420E">
        <w:rPr>
          <w:rFonts w:ascii="Times New Roman" w:hAnsi="Times New Roman" w:cs="Times New Roman"/>
          <w:sz w:val="24"/>
          <w:szCs w:val="24"/>
        </w:rPr>
        <w:t xml:space="preserve"> Suggestions are made for the integration of improved training and</w:t>
      </w:r>
      <w:r w:rsidR="00E665AB">
        <w:rPr>
          <w:rFonts w:ascii="Times New Roman" w:hAnsi="Times New Roman" w:cs="Times New Roman"/>
          <w:sz w:val="24"/>
          <w:szCs w:val="24"/>
        </w:rPr>
        <w:t xml:space="preserve"> resources for local dental practitioners.  Closer</w:t>
      </w:r>
      <w:r w:rsidR="00E665AB" w:rsidRPr="00E932DF">
        <w:rPr>
          <w:rFonts w:ascii="Times New Roman" w:hAnsi="Times New Roman" w:cs="Times New Roman"/>
          <w:sz w:val="24"/>
          <w:szCs w:val="24"/>
        </w:rPr>
        <w:t xml:space="preserve"> communi</w:t>
      </w:r>
      <w:r w:rsidR="007F73F8">
        <w:rPr>
          <w:rFonts w:ascii="Times New Roman" w:hAnsi="Times New Roman" w:cs="Times New Roman"/>
          <w:sz w:val="24"/>
          <w:szCs w:val="24"/>
        </w:rPr>
        <w:t xml:space="preserve">cation between specialist cleft teams </w:t>
      </w:r>
      <w:r w:rsidR="00E665AB" w:rsidRPr="00E932DF">
        <w:rPr>
          <w:rFonts w:ascii="Times New Roman" w:hAnsi="Times New Roman" w:cs="Times New Roman"/>
          <w:sz w:val="24"/>
          <w:szCs w:val="24"/>
        </w:rPr>
        <w:t xml:space="preserve">and local dental practitioners </w:t>
      </w:r>
      <w:r w:rsidR="00E665AB">
        <w:rPr>
          <w:rFonts w:ascii="Times New Roman" w:hAnsi="Times New Roman" w:cs="Times New Roman"/>
          <w:sz w:val="24"/>
          <w:szCs w:val="24"/>
        </w:rPr>
        <w:t xml:space="preserve">could also </w:t>
      </w:r>
      <w:r w:rsidR="00DC310C">
        <w:rPr>
          <w:rFonts w:ascii="Times New Roman" w:hAnsi="Times New Roman" w:cs="Times New Roman"/>
          <w:sz w:val="24"/>
          <w:szCs w:val="24"/>
        </w:rPr>
        <w:t>help to bridge the gap in knowledge and improve patients’ engagement with dental services.</w:t>
      </w:r>
      <w:r w:rsidR="007F73F8">
        <w:rPr>
          <w:rFonts w:ascii="Times New Roman" w:hAnsi="Times New Roman" w:cs="Times New Roman"/>
          <w:sz w:val="24"/>
          <w:szCs w:val="24"/>
        </w:rPr>
        <w:t xml:space="preserve">  </w:t>
      </w:r>
      <w:r w:rsidR="00FD7769">
        <w:rPr>
          <w:rFonts w:ascii="Times New Roman" w:hAnsi="Times New Roman" w:cs="Times New Roman"/>
          <w:sz w:val="24"/>
          <w:szCs w:val="24"/>
        </w:rPr>
        <w:t>The t</w:t>
      </w:r>
      <w:r w:rsidR="005E19C4">
        <w:rPr>
          <w:rFonts w:ascii="Times New Roman" w:hAnsi="Times New Roman" w:cs="Times New Roman"/>
          <w:sz w:val="24"/>
          <w:szCs w:val="24"/>
        </w:rPr>
        <w:t>ertiary</w:t>
      </w:r>
      <w:r w:rsidR="00FD7769">
        <w:rPr>
          <w:rFonts w:ascii="Times New Roman" w:hAnsi="Times New Roman" w:cs="Times New Roman"/>
          <w:sz w:val="24"/>
          <w:szCs w:val="24"/>
        </w:rPr>
        <w:t xml:space="preserve"> sector</w:t>
      </w:r>
      <w:r w:rsidR="007F73F8" w:rsidRPr="007F73F8">
        <w:rPr>
          <w:rFonts w:ascii="Times New Roman" w:hAnsi="Times New Roman" w:cs="Times New Roman"/>
          <w:sz w:val="24"/>
          <w:szCs w:val="24"/>
        </w:rPr>
        <w:t xml:space="preserve"> has a crucial role to play in empowering patients to take more control of their oral health and dental treatment.  </w:t>
      </w:r>
    </w:p>
    <w:p w14:paraId="4D082E34" w14:textId="5B3A74D5" w:rsidR="00203EC0" w:rsidRDefault="001E750B" w:rsidP="00E932DF">
      <w:pPr>
        <w:spacing w:line="360" w:lineRule="auto"/>
        <w:jc w:val="both"/>
        <w:rPr>
          <w:rFonts w:ascii="Times New Roman" w:hAnsi="Times New Roman" w:cs="Times New Roman"/>
          <w:sz w:val="24"/>
          <w:szCs w:val="24"/>
        </w:rPr>
      </w:pPr>
      <w:r w:rsidRPr="0023116E">
        <w:rPr>
          <w:rFonts w:ascii="Times New Roman" w:hAnsi="Times New Roman" w:cs="Times New Roman"/>
          <w:i/>
          <w:sz w:val="24"/>
          <w:szCs w:val="24"/>
        </w:rPr>
        <w:t>Key words:</w:t>
      </w:r>
      <w:r w:rsidR="00745462">
        <w:rPr>
          <w:rFonts w:ascii="Times New Roman" w:hAnsi="Times New Roman" w:cs="Times New Roman"/>
          <w:sz w:val="24"/>
          <w:szCs w:val="24"/>
        </w:rPr>
        <w:t xml:space="preserve"> cleft lip and palate; oral health; treatment; training</w:t>
      </w:r>
    </w:p>
    <w:p w14:paraId="26700FEF" w14:textId="1321FFC4" w:rsidR="001A60BF" w:rsidRDefault="001A60BF" w:rsidP="00E932DF">
      <w:pPr>
        <w:spacing w:line="360" w:lineRule="auto"/>
        <w:jc w:val="both"/>
        <w:rPr>
          <w:rFonts w:ascii="Times New Roman" w:hAnsi="Times New Roman" w:cs="Times New Roman"/>
          <w:sz w:val="24"/>
          <w:szCs w:val="24"/>
        </w:rPr>
      </w:pPr>
    </w:p>
    <w:p w14:paraId="43C02BCC" w14:textId="77777777" w:rsidR="00D74844" w:rsidRPr="00CE1972" w:rsidRDefault="00D74844" w:rsidP="00E932DF">
      <w:pPr>
        <w:spacing w:line="360" w:lineRule="auto"/>
        <w:jc w:val="both"/>
        <w:rPr>
          <w:rFonts w:ascii="Times New Roman" w:hAnsi="Times New Roman" w:cs="Times New Roman"/>
          <w:b/>
          <w:sz w:val="24"/>
          <w:szCs w:val="24"/>
        </w:rPr>
      </w:pPr>
      <w:r w:rsidRPr="00CE1972">
        <w:rPr>
          <w:rFonts w:ascii="Times New Roman" w:hAnsi="Times New Roman" w:cs="Times New Roman"/>
          <w:b/>
          <w:sz w:val="24"/>
          <w:szCs w:val="24"/>
        </w:rPr>
        <w:t>In brief:</w:t>
      </w:r>
    </w:p>
    <w:p w14:paraId="3E5D137E" w14:textId="414A7A91" w:rsidR="00D74844" w:rsidRDefault="005F21AA" w:rsidP="005F21A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Poor oral health is a key concern among patients born with a cleft lip and/or palate</w:t>
      </w:r>
      <w:r w:rsidR="00980247">
        <w:rPr>
          <w:rFonts w:ascii="Times New Roman" w:hAnsi="Times New Roman" w:cs="Times New Roman"/>
          <w:sz w:val="24"/>
          <w:szCs w:val="24"/>
        </w:rPr>
        <w:t xml:space="preserve"> (CL/P)</w:t>
      </w:r>
      <w:r>
        <w:rPr>
          <w:rFonts w:ascii="Times New Roman" w:hAnsi="Times New Roman" w:cs="Times New Roman"/>
          <w:sz w:val="24"/>
          <w:szCs w:val="24"/>
        </w:rPr>
        <w:t>, yet few are accessing community dental care.</w:t>
      </w:r>
    </w:p>
    <w:p w14:paraId="716C12D4" w14:textId="42AA83EE" w:rsidR="005F21AA" w:rsidRDefault="00980247" w:rsidP="005F21A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Community dental practitioners </w:t>
      </w:r>
      <w:r w:rsidR="00FD420E">
        <w:rPr>
          <w:rFonts w:ascii="Times New Roman" w:hAnsi="Times New Roman" w:cs="Times New Roman"/>
          <w:sz w:val="24"/>
          <w:szCs w:val="24"/>
        </w:rPr>
        <w:t xml:space="preserve">may </w:t>
      </w:r>
      <w:r>
        <w:rPr>
          <w:rFonts w:ascii="Times New Roman" w:hAnsi="Times New Roman" w:cs="Times New Roman"/>
          <w:sz w:val="24"/>
          <w:szCs w:val="24"/>
        </w:rPr>
        <w:t>lack know</w:t>
      </w:r>
      <w:r w:rsidR="00F424AB">
        <w:rPr>
          <w:rFonts w:ascii="Times New Roman" w:hAnsi="Times New Roman" w:cs="Times New Roman"/>
          <w:sz w:val="24"/>
          <w:szCs w:val="24"/>
        </w:rPr>
        <w:t>ledge of CL/P and its treatment</w:t>
      </w:r>
      <w:bookmarkStart w:id="0" w:name="_GoBack"/>
      <w:bookmarkEnd w:id="0"/>
      <w:r>
        <w:rPr>
          <w:rFonts w:ascii="Times New Roman" w:hAnsi="Times New Roman" w:cs="Times New Roman"/>
          <w:sz w:val="24"/>
          <w:szCs w:val="24"/>
        </w:rPr>
        <w:t xml:space="preserve"> and how to refer patients to specialist services, while patients lack an understanding of the treatment they are entitled to.</w:t>
      </w:r>
    </w:p>
    <w:p w14:paraId="5C513D5A" w14:textId="120CCE15" w:rsidR="00980247" w:rsidRPr="005F21AA" w:rsidRDefault="00CE1972" w:rsidP="00CE197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CE1972">
        <w:rPr>
          <w:rFonts w:ascii="Times New Roman" w:hAnsi="Times New Roman" w:cs="Times New Roman"/>
          <w:sz w:val="24"/>
          <w:szCs w:val="24"/>
        </w:rPr>
        <w:t>mproved training and resources fo</w:t>
      </w:r>
      <w:r>
        <w:rPr>
          <w:rFonts w:ascii="Times New Roman" w:hAnsi="Times New Roman" w:cs="Times New Roman"/>
          <w:sz w:val="24"/>
          <w:szCs w:val="24"/>
        </w:rPr>
        <w:t>r local dental practitioners, as well as c</w:t>
      </w:r>
      <w:r w:rsidRPr="00CE1972">
        <w:rPr>
          <w:rFonts w:ascii="Times New Roman" w:hAnsi="Times New Roman" w:cs="Times New Roman"/>
          <w:sz w:val="24"/>
          <w:szCs w:val="24"/>
        </w:rPr>
        <w:t xml:space="preserve">loser </w:t>
      </w:r>
      <w:r>
        <w:rPr>
          <w:rFonts w:ascii="Times New Roman" w:hAnsi="Times New Roman" w:cs="Times New Roman"/>
          <w:sz w:val="24"/>
          <w:szCs w:val="24"/>
        </w:rPr>
        <w:t>collaboration</w:t>
      </w:r>
      <w:r w:rsidRPr="00CE1972">
        <w:rPr>
          <w:rFonts w:ascii="Times New Roman" w:hAnsi="Times New Roman" w:cs="Times New Roman"/>
          <w:sz w:val="24"/>
          <w:szCs w:val="24"/>
        </w:rPr>
        <w:t xml:space="preserve"> between specialist cleft teams and local </w:t>
      </w:r>
      <w:r>
        <w:rPr>
          <w:rFonts w:ascii="Times New Roman" w:hAnsi="Times New Roman" w:cs="Times New Roman"/>
          <w:sz w:val="24"/>
          <w:szCs w:val="24"/>
        </w:rPr>
        <w:t xml:space="preserve">professionals could </w:t>
      </w:r>
      <w:r w:rsidRPr="00CE1972">
        <w:rPr>
          <w:rFonts w:ascii="Times New Roman" w:hAnsi="Times New Roman" w:cs="Times New Roman"/>
          <w:sz w:val="24"/>
          <w:szCs w:val="24"/>
        </w:rPr>
        <w:t xml:space="preserve">help to bridge the gap in knowledge and improve patients’ engagement with dental services.  </w:t>
      </w:r>
    </w:p>
    <w:p w14:paraId="6B90302E" w14:textId="088EB814" w:rsidR="00FD420E" w:rsidRPr="00E932DF" w:rsidRDefault="00FD420E" w:rsidP="00E932DF">
      <w:pPr>
        <w:spacing w:line="360" w:lineRule="auto"/>
        <w:jc w:val="both"/>
        <w:rPr>
          <w:rFonts w:ascii="Times New Roman" w:hAnsi="Times New Roman" w:cs="Times New Roman"/>
          <w:sz w:val="24"/>
          <w:szCs w:val="24"/>
        </w:rPr>
      </w:pPr>
    </w:p>
    <w:p w14:paraId="3CA5045A" w14:textId="77777777" w:rsidR="001E750B" w:rsidRPr="004004DF" w:rsidRDefault="001E750B" w:rsidP="00E932DF">
      <w:pPr>
        <w:spacing w:line="360" w:lineRule="auto"/>
        <w:jc w:val="both"/>
        <w:rPr>
          <w:rFonts w:ascii="Times New Roman" w:hAnsi="Times New Roman" w:cs="Times New Roman"/>
          <w:b/>
          <w:sz w:val="24"/>
          <w:szCs w:val="24"/>
        </w:rPr>
      </w:pPr>
      <w:r w:rsidRPr="004004DF">
        <w:rPr>
          <w:rFonts w:ascii="Times New Roman" w:hAnsi="Times New Roman" w:cs="Times New Roman"/>
          <w:b/>
          <w:sz w:val="24"/>
          <w:szCs w:val="24"/>
        </w:rPr>
        <w:lastRenderedPageBreak/>
        <w:t>Introduction</w:t>
      </w:r>
    </w:p>
    <w:p w14:paraId="21A4C358" w14:textId="10816414" w:rsidR="006F07D4" w:rsidRPr="004004DF" w:rsidRDefault="006E454C" w:rsidP="00E932DF">
      <w:pPr>
        <w:spacing w:line="360" w:lineRule="auto"/>
        <w:jc w:val="both"/>
        <w:rPr>
          <w:rFonts w:ascii="Times New Roman" w:hAnsi="Times New Roman" w:cs="Times New Roman"/>
          <w:sz w:val="24"/>
          <w:szCs w:val="24"/>
        </w:rPr>
      </w:pPr>
      <w:r w:rsidRPr="004004DF">
        <w:rPr>
          <w:rFonts w:ascii="Times New Roman" w:hAnsi="Times New Roman" w:cs="Times New Roman"/>
          <w:sz w:val="24"/>
          <w:szCs w:val="24"/>
        </w:rPr>
        <w:t>In the UK, one in every 600-700 children are born with a cleft lip and/or palate (CL/P) each year</w:t>
      </w:r>
      <w:r w:rsidR="00A55069">
        <w:rPr>
          <w:rFonts w:ascii="Times New Roman" w:hAnsi="Times New Roman" w:cs="Times New Roman"/>
          <w:sz w:val="24"/>
          <w:szCs w:val="24"/>
          <w:vertAlign w:val="superscript"/>
        </w:rPr>
        <w:t>1</w:t>
      </w:r>
      <w:r w:rsidRPr="004004DF">
        <w:rPr>
          <w:rFonts w:ascii="Times New Roman" w:hAnsi="Times New Roman" w:cs="Times New Roman"/>
          <w:sz w:val="24"/>
          <w:szCs w:val="24"/>
        </w:rPr>
        <w:t xml:space="preserve">.  </w:t>
      </w:r>
      <w:r w:rsidR="00E95648" w:rsidRPr="004004DF">
        <w:rPr>
          <w:rFonts w:ascii="Times New Roman" w:hAnsi="Times New Roman" w:cs="Times New Roman"/>
          <w:sz w:val="24"/>
          <w:szCs w:val="24"/>
        </w:rPr>
        <w:t xml:space="preserve">While the primary surgical repair usually takes place during the child’s first year of life, individuals born with CL/P will be expected to engage in </w:t>
      </w:r>
      <w:r w:rsidR="009960B3" w:rsidRPr="004004DF">
        <w:rPr>
          <w:rFonts w:ascii="Times New Roman" w:hAnsi="Times New Roman" w:cs="Times New Roman"/>
          <w:sz w:val="24"/>
          <w:szCs w:val="24"/>
        </w:rPr>
        <w:t xml:space="preserve">a long-term </w:t>
      </w:r>
      <w:r w:rsidR="00E95648" w:rsidRPr="004004DF">
        <w:rPr>
          <w:rFonts w:ascii="Times New Roman" w:hAnsi="Times New Roman" w:cs="Times New Roman"/>
          <w:sz w:val="24"/>
          <w:szCs w:val="24"/>
        </w:rPr>
        <w:t>multidisciplinary treatment</w:t>
      </w:r>
      <w:r w:rsidR="009960B3" w:rsidRPr="004004DF">
        <w:rPr>
          <w:rFonts w:ascii="Times New Roman" w:hAnsi="Times New Roman" w:cs="Times New Roman"/>
          <w:sz w:val="24"/>
          <w:szCs w:val="24"/>
        </w:rPr>
        <w:t xml:space="preserve"> pathway</w:t>
      </w:r>
      <w:r w:rsidR="00A55069">
        <w:rPr>
          <w:rFonts w:ascii="Times New Roman" w:hAnsi="Times New Roman" w:cs="Times New Roman"/>
          <w:sz w:val="24"/>
          <w:szCs w:val="24"/>
          <w:vertAlign w:val="superscript"/>
        </w:rPr>
        <w:t>2</w:t>
      </w:r>
      <w:r w:rsidR="00E95648" w:rsidRPr="004004DF">
        <w:rPr>
          <w:rFonts w:ascii="Times New Roman" w:hAnsi="Times New Roman" w:cs="Times New Roman"/>
          <w:sz w:val="24"/>
          <w:szCs w:val="24"/>
        </w:rPr>
        <w:t>.  NHS services for CL/P were centralised following a report commissioned by the Clinical Standards Advisory Group (CSAG) in 1998</w:t>
      </w:r>
      <w:r w:rsidR="00A55069">
        <w:rPr>
          <w:rFonts w:ascii="Times New Roman" w:hAnsi="Times New Roman" w:cs="Times New Roman"/>
          <w:sz w:val="24"/>
          <w:szCs w:val="24"/>
          <w:vertAlign w:val="superscript"/>
        </w:rPr>
        <w:t>3</w:t>
      </w:r>
      <w:r w:rsidR="00664483" w:rsidRPr="004004DF">
        <w:rPr>
          <w:rFonts w:ascii="Times New Roman" w:hAnsi="Times New Roman" w:cs="Times New Roman"/>
          <w:sz w:val="24"/>
          <w:szCs w:val="24"/>
        </w:rPr>
        <w:t xml:space="preserve">, and specialist care is now provided across seventeen surgical sites.  </w:t>
      </w:r>
      <w:r w:rsidR="00B926C1" w:rsidRPr="004004DF">
        <w:rPr>
          <w:rFonts w:ascii="Times New Roman" w:hAnsi="Times New Roman" w:cs="Times New Roman"/>
          <w:sz w:val="24"/>
          <w:szCs w:val="24"/>
        </w:rPr>
        <w:t>These specialist cleft teams are each respons</w:t>
      </w:r>
      <w:r w:rsidR="00FB7DDF" w:rsidRPr="004004DF">
        <w:rPr>
          <w:rFonts w:ascii="Times New Roman" w:hAnsi="Times New Roman" w:cs="Times New Roman"/>
          <w:sz w:val="24"/>
          <w:szCs w:val="24"/>
        </w:rPr>
        <w:t xml:space="preserve">ible for providing treatment across a </w:t>
      </w:r>
      <w:r w:rsidR="00460636" w:rsidRPr="004004DF">
        <w:rPr>
          <w:rFonts w:ascii="Times New Roman" w:hAnsi="Times New Roman" w:cs="Times New Roman"/>
          <w:sz w:val="24"/>
          <w:szCs w:val="24"/>
        </w:rPr>
        <w:t>wide geographical area</w:t>
      </w:r>
      <w:r w:rsidR="00FB7DDF" w:rsidRPr="004004DF">
        <w:rPr>
          <w:rFonts w:ascii="Times New Roman" w:hAnsi="Times New Roman" w:cs="Times New Roman"/>
          <w:sz w:val="24"/>
          <w:szCs w:val="24"/>
        </w:rPr>
        <w:t xml:space="preserve">.  </w:t>
      </w:r>
    </w:p>
    <w:p w14:paraId="48E6C7DB" w14:textId="511700C8" w:rsidR="00E73F43" w:rsidRPr="004004DF" w:rsidRDefault="00665DA1" w:rsidP="00E932DF">
      <w:pPr>
        <w:spacing w:line="360" w:lineRule="auto"/>
        <w:jc w:val="both"/>
        <w:rPr>
          <w:rFonts w:ascii="Times New Roman" w:hAnsi="Times New Roman" w:cs="Times New Roman"/>
          <w:sz w:val="24"/>
          <w:szCs w:val="24"/>
        </w:rPr>
      </w:pPr>
      <w:r w:rsidRPr="004004DF">
        <w:rPr>
          <w:rFonts w:ascii="Times New Roman" w:hAnsi="Times New Roman" w:cs="Times New Roman"/>
          <w:sz w:val="24"/>
          <w:szCs w:val="24"/>
        </w:rPr>
        <w:t xml:space="preserve">As well as engaging with the specialist cleft teams, </w:t>
      </w:r>
      <w:r w:rsidR="00980237" w:rsidRPr="004004DF">
        <w:rPr>
          <w:rFonts w:ascii="Times New Roman" w:hAnsi="Times New Roman" w:cs="Times New Roman"/>
          <w:sz w:val="24"/>
          <w:szCs w:val="24"/>
        </w:rPr>
        <w:t>children</w:t>
      </w:r>
      <w:r w:rsidRPr="004004DF">
        <w:rPr>
          <w:rFonts w:ascii="Times New Roman" w:hAnsi="Times New Roman" w:cs="Times New Roman"/>
          <w:sz w:val="24"/>
          <w:szCs w:val="24"/>
        </w:rPr>
        <w:t xml:space="preserve"> may also attend appointments with local, non-</w:t>
      </w:r>
      <w:r w:rsidR="00B94ECA" w:rsidRPr="004004DF">
        <w:rPr>
          <w:rFonts w:ascii="Times New Roman" w:hAnsi="Times New Roman" w:cs="Times New Roman"/>
          <w:sz w:val="24"/>
          <w:szCs w:val="24"/>
        </w:rPr>
        <w:t xml:space="preserve">cleft </w:t>
      </w:r>
      <w:r w:rsidRPr="004004DF">
        <w:rPr>
          <w:rFonts w:ascii="Times New Roman" w:hAnsi="Times New Roman" w:cs="Times New Roman"/>
          <w:sz w:val="24"/>
          <w:szCs w:val="24"/>
        </w:rPr>
        <w:t xml:space="preserve">specialist health professionals.  </w:t>
      </w:r>
      <w:r w:rsidR="00686B61">
        <w:rPr>
          <w:rFonts w:ascii="Times New Roman" w:hAnsi="Times New Roman" w:cs="Times New Roman"/>
          <w:sz w:val="24"/>
          <w:szCs w:val="24"/>
        </w:rPr>
        <w:t>O</w:t>
      </w:r>
      <w:r w:rsidR="00980237" w:rsidRPr="004004DF">
        <w:rPr>
          <w:rFonts w:ascii="Times New Roman" w:hAnsi="Times New Roman" w:cs="Times New Roman"/>
          <w:sz w:val="24"/>
          <w:szCs w:val="24"/>
        </w:rPr>
        <w:t xml:space="preserve">ne of </w:t>
      </w:r>
      <w:r w:rsidRPr="004004DF">
        <w:rPr>
          <w:rFonts w:ascii="Times New Roman" w:hAnsi="Times New Roman" w:cs="Times New Roman"/>
          <w:sz w:val="24"/>
          <w:szCs w:val="24"/>
        </w:rPr>
        <w:t>the most frequently sought health professional</w:t>
      </w:r>
      <w:r w:rsidR="00B94ECA" w:rsidRPr="004004DF">
        <w:rPr>
          <w:rFonts w:ascii="Times New Roman" w:hAnsi="Times New Roman" w:cs="Times New Roman"/>
          <w:sz w:val="24"/>
          <w:szCs w:val="24"/>
        </w:rPr>
        <w:t>s</w:t>
      </w:r>
      <w:r w:rsidRPr="004004DF">
        <w:rPr>
          <w:rFonts w:ascii="Times New Roman" w:hAnsi="Times New Roman" w:cs="Times New Roman"/>
          <w:sz w:val="24"/>
          <w:szCs w:val="24"/>
        </w:rPr>
        <w:t xml:space="preserve"> is the local dentist</w:t>
      </w:r>
      <w:r w:rsidR="00233E20" w:rsidRPr="004004DF">
        <w:rPr>
          <w:rFonts w:ascii="Times New Roman" w:hAnsi="Times New Roman" w:cs="Times New Roman"/>
          <w:sz w:val="24"/>
          <w:szCs w:val="24"/>
        </w:rPr>
        <w:t xml:space="preserve">, </w:t>
      </w:r>
      <w:r w:rsidR="00686B61">
        <w:rPr>
          <w:rFonts w:ascii="Times New Roman" w:hAnsi="Times New Roman" w:cs="Times New Roman"/>
          <w:sz w:val="24"/>
          <w:szCs w:val="24"/>
        </w:rPr>
        <w:t xml:space="preserve">yet </w:t>
      </w:r>
      <w:r w:rsidR="00980237" w:rsidRPr="004004DF">
        <w:rPr>
          <w:rFonts w:ascii="Times New Roman" w:hAnsi="Times New Roman" w:cs="Times New Roman"/>
          <w:sz w:val="24"/>
          <w:szCs w:val="24"/>
        </w:rPr>
        <w:t>children</w:t>
      </w:r>
      <w:r w:rsidR="00233E20" w:rsidRPr="004004DF">
        <w:rPr>
          <w:rFonts w:ascii="Times New Roman" w:hAnsi="Times New Roman" w:cs="Times New Roman"/>
          <w:sz w:val="24"/>
          <w:szCs w:val="24"/>
        </w:rPr>
        <w:t xml:space="preserve"> with CL/P </w:t>
      </w:r>
      <w:r w:rsidR="00686B61">
        <w:rPr>
          <w:rFonts w:ascii="Times New Roman" w:hAnsi="Times New Roman" w:cs="Times New Roman"/>
          <w:sz w:val="24"/>
          <w:szCs w:val="24"/>
        </w:rPr>
        <w:t xml:space="preserve">can </w:t>
      </w:r>
      <w:r w:rsidR="00233E20" w:rsidRPr="004004DF">
        <w:rPr>
          <w:rFonts w:ascii="Times New Roman" w:hAnsi="Times New Roman" w:cs="Times New Roman"/>
          <w:sz w:val="24"/>
          <w:szCs w:val="24"/>
        </w:rPr>
        <w:t>find it difficult to access NHS primary dental care</w:t>
      </w:r>
      <w:r w:rsidR="00A55069">
        <w:rPr>
          <w:rFonts w:ascii="Times New Roman" w:hAnsi="Times New Roman" w:cs="Times New Roman"/>
          <w:sz w:val="24"/>
          <w:szCs w:val="24"/>
          <w:vertAlign w:val="superscript"/>
        </w:rPr>
        <w:t>4</w:t>
      </w:r>
      <w:r w:rsidR="00233E20" w:rsidRPr="004004DF">
        <w:rPr>
          <w:rFonts w:ascii="Times New Roman" w:hAnsi="Times New Roman" w:cs="Times New Roman"/>
          <w:sz w:val="24"/>
          <w:szCs w:val="24"/>
        </w:rPr>
        <w:t xml:space="preserve">.  </w:t>
      </w:r>
      <w:r w:rsidR="00A34272">
        <w:rPr>
          <w:rFonts w:ascii="Times New Roman" w:hAnsi="Times New Roman" w:cs="Times New Roman"/>
          <w:sz w:val="24"/>
          <w:szCs w:val="24"/>
        </w:rPr>
        <w:t xml:space="preserve">Further, </w:t>
      </w:r>
      <w:r w:rsidR="00E73F43" w:rsidRPr="004004DF">
        <w:rPr>
          <w:rFonts w:ascii="Times New Roman" w:hAnsi="Times New Roman" w:cs="Times New Roman"/>
          <w:sz w:val="24"/>
          <w:szCs w:val="24"/>
        </w:rPr>
        <w:t xml:space="preserve">local dentists may only see one or two </w:t>
      </w:r>
      <w:r w:rsidR="00E84A7A" w:rsidRPr="004004DF">
        <w:rPr>
          <w:rFonts w:ascii="Times New Roman" w:hAnsi="Times New Roman" w:cs="Times New Roman"/>
          <w:sz w:val="24"/>
          <w:szCs w:val="24"/>
        </w:rPr>
        <w:t>children</w:t>
      </w:r>
      <w:r w:rsidR="00E73F43" w:rsidRPr="004004DF">
        <w:rPr>
          <w:rFonts w:ascii="Times New Roman" w:hAnsi="Times New Roman" w:cs="Times New Roman"/>
          <w:sz w:val="24"/>
          <w:szCs w:val="24"/>
        </w:rPr>
        <w:t xml:space="preserve"> with CL/P every two years</w:t>
      </w:r>
      <w:r w:rsidR="00A55069">
        <w:rPr>
          <w:rFonts w:ascii="Times New Roman" w:hAnsi="Times New Roman" w:cs="Times New Roman"/>
          <w:sz w:val="24"/>
          <w:szCs w:val="24"/>
          <w:vertAlign w:val="superscript"/>
        </w:rPr>
        <w:t>5</w:t>
      </w:r>
      <w:r w:rsidR="00E73F43" w:rsidRPr="004004DF">
        <w:rPr>
          <w:rFonts w:ascii="Times New Roman" w:hAnsi="Times New Roman" w:cs="Times New Roman"/>
          <w:sz w:val="24"/>
          <w:szCs w:val="24"/>
        </w:rPr>
        <w:t xml:space="preserve">, reducing the opportunity for them to acquire clinical experience with this population.  </w:t>
      </w:r>
      <w:r w:rsidR="003A2503" w:rsidRPr="004004DF">
        <w:rPr>
          <w:rFonts w:ascii="Times New Roman" w:hAnsi="Times New Roman" w:cs="Times New Roman"/>
          <w:sz w:val="24"/>
          <w:szCs w:val="24"/>
        </w:rPr>
        <w:t>This is particularly concerning given</w:t>
      </w:r>
      <w:r w:rsidR="00850E2E">
        <w:rPr>
          <w:rFonts w:ascii="Times New Roman" w:hAnsi="Times New Roman" w:cs="Times New Roman"/>
          <w:sz w:val="24"/>
          <w:szCs w:val="24"/>
        </w:rPr>
        <w:t xml:space="preserve"> the high prevalence of dental caries among individuals with CL/P</w:t>
      </w:r>
      <w:r w:rsidR="00A55069">
        <w:rPr>
          <w:rFonts w:ascii="Times New Roman" w:hAnsi="Times New Roman" w:cs="Times New Roman"/>
          <w:sz w:val="24"/>
          <w:szCs w:val="24"/>
          <w:vertAlign w:val="superscript"/>
        </w:rPr>
        <w:t>6-10</w:t>
      </w:r>
      <w:r w:rsidR="00E71703" w:rsidRPr="004004DF">
        <w:rPr>
          <w:rFonts w:ascii="Times New Roman" w:hAnsi="Times New Roman" w:cs="Times New Roman"/>
          <w:sz w:val="24"/>
          <w:szCs w:val="24"/>
        </w:rPr>
        <w:t xml:space="preserve">.  This remains true in </w:t>
      </w:r>
      <w:r w:rsidR="00B94ECA" w:rsidRPr="004004DF">
        <w:rPr>
          <w:rFonts w:ascii="Times New Roman" w:hAnsi="Times New Roman" w:cs="Times New Roman"/>
          <w:sz w:val="24"/>
          <w:szCs w:val="24"/>
        </w:rPr>
        <w:t xml:space="preserve">the UK many years after the </w:t>
      </w:r>
      <w:r w:rsidR="00E71703" w:rsidRPr="004004DF">
        <w:rPr>
          <w:rFonts w:ascii="Times New Roman" w:hAnsi="Times New Roman" w:cs="Times New Roman"/>
          <w:sz w:val="24"/>
          <w:szCs w:val="24"/>
        </w:rPr>
        <w:t>centralisation of CL/P services</w:t>
      </w:r>
      <w:r w:rsidR="00A55069">
        <w:rPr>
          <w:rFonts w:ascii="Times New Roman" w:hAnsi="Times New Roman" w:cs="Times New Roman"/>
          <w:sz w:val="24"/>
          <w:szCs w:val="24"/>
          <w:vertAlign w:val="superscript"/>
        </w:rPr>
        <w:t>11</w:t>
      </w:r>
      <w:r w:rsidR="00E65E1C" w:rsidRPr="004004DF">
        <w:rPr>
          <w:rFonts w:ascii="Times New Roman" w:hAnsi="Times New Roman" w:cs="Times New Roman"/>
          <w:sz w:val="24"/>
          <w:szCs w:val="24"/>
        </w:rPr>
        <w:t xml:space="preserve">, indicating that </w:t>
      </w:r>
      <w:r w:rsidR="00E73F43" w:rsidRPr="004004DF">
        <w:rPr>
          <w:rFonts w:ascii="Times New Roman" w:hAnsi="Times New Roman" w:cs="Times New Roman"/>
          <w:sz w:val="24"/>
          <w:szCs w:val="24"/>
        </w:rPr>
        <w:t xml:space="preserve">more </w:t>
      </w:r>
      <w:r w:rsidR="00E65E1C" w:rsidRPr="004004DF">
        <w:rPr>
          <w:rFonts w:ascii="Times New Roman" w:hAnsi="Times New Roman" w:cs="Times New Roman"/>
          <w:sz w:val="24"/>
          <w:szCs w:val="24"/>
        </w:rPr>
        <w:t xml:space="preserve">frequent </w:t>
      </w:r>
      <w:r w:rsidR="00E73F43" w:rsidRPr="004004DF">
        <w:rPr>
          <w:rFonts w:ascii="Times New Roman" w:hAnsi="Times New Roman" w:cs="Times New Roman"/>
          <w:sz w:val="24"/>
          <w:szCs w:val="24"/>
        </w:rPr>
        <w:t xml:space="preserve">dental </w:t>
      </w:r>
      <w:r w:rsidR="00E65E1C" w:rsidRPr="004004DF">
        <w:rPr>
          <w:rFonts w:ascii="Times New Roman" w:hAnsi="Times New Roman" w:cs="Times New Roman"/>
          <w:sz w:val="24"/>
          <w:szCs w:val="24"/>
        </w:rPr>
        <w:t>check-ups may be necessary</w:t>
      </w:r>
      <w:r w:rsidR="00E71703" w:rsidRPr="004004DF">
        <w:rPr>
          <w:rFonts w:ascii="Times New Roman" w:hAnsi="Times New Roman" w:cs="Times New Roman"/>
          <w:sz w:val="24"/>
          <w:szCs w:val="24"/>
        </w:rPr>
        <w:t>.</w:t>
      </w:r>
      <w:r w:rsidR="005B4C97" w:rsidRPr="004004DF">
        <w:rPr>
          <w:rFonts w:ascii="Times New Roman" w:hAnsi="Times New Roman" w:cs="Times New Roman"/>
          <w:sz w:val="24"/>
          <w:szCs w:val="24"/>
        </w:rPr>
        <w:t xml:space="preserve">  </w:t>
      </w:r>
      <w:r w:rsidR="00EB7FA5">
        <w:rPr>
          <w:rFonts w:ascii="Times New Roman" w:hAnsi="Times New Roman" w:cs="Times New Roman"/>
          <w:sz w:val="24"/>
          <w:szCs w:val="24"/>
        </w:rPr>
        <w:t>Additionally, poor oral health is known to impact on patients’ quality of life</w:t>
      </w:r>
      <w:r w:rsidR="00A55069">
        <w:rPr>
          <w:rFonts w:ascii="Times New Roman" w:hAnsi="Times New Roman" w:cs="Times New Roman"/>
          <w:sz w:val="24"/>
          <w:szCs w:val="24"/>
          <w:vertAlign w:val="superscript"/>
        </w:rPr>
        <w:t>12</w:t>
      </w:r>
      <w:r w:rsidR="00C37549">
        <w:rPr>
          <w:rFonts w:ascii="Times New Roman" w:hAnsi="Times New Roman" w:cs="Times New Roman"/>
          <w:sz w:val="24"/>
          <w:szCs w:val="24"/>
        </w:rPr>
        <w:t>.</w:t>
      </w:r>
      <w:r w:rsidR="00EB7FA5">
        <w:rPr>
          <w:rFonts w:ascii="Times New Roman" w:hAnsi="Times New Roman" w:cs="Times New Roman"/>
          <w:sz w:val="24"/>
          <w:szCs w:val="24"/>
        </w:rPr>
        <w:t xml:space="preserve"> </w:t>
      </w:r>
    </w:p>
    <w:p w14:paraId="588E01EF" w14:textId="52DE47EC" w:rsidR="008B4E9C" w:rsidRPr="00E932DF" w:rsidRDefault="008B4E9C" w:rsidP="00E932DF">
      <w:pPr>
        <w:spacing w:line="360" w:lineRule="auto"/>
        <w:jc w:val="both"/>
        <w:rPr>
          <w:rFonts w:ascii="Times New Roman" w:hAnsi="Times New Roman" w:cs="Times New Roman"/>
          <w:sz w:val="24"/>
          <w:szCs w:val="24"/>
        </w:rPr>
      </w:pPr>
      <w:r w:rsidRPr="004004DF">
        <w:rPr>
          <w:rFonts w:ascii="Times New Roman" w:hAnsi="Times New Roman" w:cs="Times New Roman"/>
          <w:sz w:val="24"/>
          <w:szCs w:val="24"/>
        </w:rPr>
        <w:t xml:space="preserve">Although routine </w:t>
      </w:r>
      <w:r w:rsidR="00980237" w:rsidRPr="004004DF">
        <w:rPr>
          <w:rFonts w:ascii="Times New Roman" w:hAnsi="Times New Roman" w:cs="Times New Roman"/>
          <w:sz w:val="24"/>
          <w:szCs w:val="24"/>
        </w:rPr>
        <w:t xml:space="preserve">specialist CL/P </w:t>
      </w:r>
      <w:r w:rsidRPr="004004DF">
        <w:rPr>
          <w:rFonts w:ascii="Times New Roman" w:hAnsi="Times New Roman" w:cs="Times New Roman"/>
          <w:sz w:val="24"/>
          <w:szCs w:val="24"/>
        </w:rPr>
        <w:t xml:space="preserve">treatment often ends between </w:t>
      </w:r>
      <w:r w:rsidR="00466310" w:rsidRPr="004004DF">
        <w:rPr>
          <w:rFonts w:ascii="Times New Roman" w:hAnsi="Times New Roman" w:cs="Times New Roman"/>
          <w:sz w:val="24"/>
          <w:szCs w:val="24"/>
        </w:rPr>
        <w:t xml:space="preserve">the ages of </w:t>
      </w:r>
      <w:r w:rsidRPr="004004DF">
        <w:rPr>
          <w:rFonts w:ascii="Times New Roman" w:hAnsi="Times New Roman" w:cs="Times New Roman"/>
          <w:sz w:val="24"/>
          <w:szCs w:val="24"/>
        </w:rPr>
        <w:t xml:space="preserve">sixteen to eighteen years, some patients </w:t>
      </w:r>
      <w:r w:rsidR="00BC74A9" w:rsidRPr="004004DF">
        <w:rPr>
          <w:rFonts w:ascii="Times New Roman" w:hAnsi="Times New Roman" w:cs="Times New Roman"/>
          <w:sz w:val="24"/>
          <w:szCs w:val="24"/>
        </w:rPr>
        <w:t>require additional aesthetic or functional treatment during adulthood</w:t>
      </w:r>
      <w:r w:rsidR="00A55069">
        <w:rPr>
          <w:rFonts w:ascii="Times New Roman" w:hAnsi="Times New Roman" w:cs="Times New Roman"/>
          <w:sz w:val="24"/>
          <w:szCs w:val="24"/>
          <w:vertAlign w:val="superscript"/>
        </w:rPr>
        <w:t>13</w:t>
      </w:r>
      <w:r w:rsidRPr="004004DF">
        <w:rPr>
          <w:rFonts w:ascii="Times New Roman" w:hAnsi="Times New Roman" w:cs="Times New Roman"/>
          <w:sz w:val="24"/>
          <w:szCs w:val="24"/>
        </w:rPr>
        <w:t xml:space="preserve">.  </w:t>
      </w:r>
      <w:r w:rsidR="00466310" w:rsidRPr="004004DF">
        <w:rPr>
          <w:rFonts w:ascii="Times New Roman" w:hAnsi="Times New Roman" w:cs="Times New Roman"/>
          <w:sz w:val="24"/>
          <w:szCs w:val="24"/>
        </w:rPr>
        <w:t>Yet</w:t>
      </w:r>
      <w:r w:rsidR="00486BAC" w:rsidRPr="004004DF">
        <w:rPr>
          <w:rFonts w:ascii="Times New Roman" w:hAnsi="Times New Roman" w:cs="Times New Roman"/>
          <w:sz w:val="24"/>
          <w:szCs w:val="24"/>
        </w:rPr>
        <w:t xml:space="preserve">, </w:t>
      </w:r>
      <w:r w:rsidR="00466310" w:rsidRPr="004004DF">
        <w:rPr>
          <w:rFonts w:ascii="Times New Roman" w:hAnsi="Times New Roman" w:cs="Times New Roman"/>
          <w:sz w:val="24"/>
          <w:szCs w:val="24"/>
        </w:rPr>
        <w:t xml:space="preserve">many </w:t>
      </w:r>
      <w:r w:rsidR="00486BAC" w:rsidRPr="004004DF">
        <w:rPr>
          <w:rFonts w:ascii="Times New Roman" w:hAnsi="Times New Roman" w:cs="Times New Roman"/>
          <w:sz w:val="24"/>
          <w:szCs w:val="24"/>
        </w:rPr>
        <w:t xml:space="preserve">adults treated prior to the centralisation of CL/P services </w:t>
      </w:r>
      <w:r w:rsidR="006C3EC5" w:rsidRPr="004004DF">
        <w:rPr>
          <w:rFonts w:ascii="Times New Roman" w:hAnsi="Times New Roman" w:cs="Times New Roman"/>
          <w:sz w:val="24"/>
          <w:szCs w:val="24"/>
        </w:rPr>
        <w:t>may be</w:t>
      </w:r>
      <w:r w:rsidR="00BC74A9" w:rsidRPr="004004DF">
        <w:rPr>
          <w:rFonts w:ascii="Times New Roman" w:hAnsi="Times New Roman" w:cs="Times New Roman"/>
          <w:sz w:val="24"/>
          <w:szCs w:val="24"/>
        </w:rPr>
        <w:t xml:space="preserve"> unaware of the specialist services </w:t>
      </w:r>
      <w:r w:rsidR="00255D61" w:rsidRPr="004004DF">
        <w:rPr>
          <w:rFonts w:ascii="Times New Roman" w:hAnsi="Times New Roman" w:cs="Times New Roman"/>
          <w:sz w:val="24"/>
          <w:szCs w:val="24"/>
        </w:rPr>
        <w:t xml:space="preserve">now </w:t>
      </w:r>
      <w:r w:rsidR="00BC74A9" w:rsidRPr="004004DF">
        <w:rPr>
          <w:rFonts w:ascii="Times New Roman" w:hAnsi="Times New Roman" w:cs="Times New Roman"/>
          <w:sz w:val="24"/>
          <w:szCs w:val="24"/>
        </w:rPr>
        <w:t>available to them</w:t>
      </w:r>
      <w:r w:rsidR="00A55069">
        <w:rPr>
          <w:rFonts w:ascii="Times New Roman" w:hAnsi="Times New Roman" w:cs="Times New Roman"/>
          <w:sz w:val="24"/>
          <w:szCs w:val="24"/>
          <w:vertAlign w:val="superscript"/>
        </w:rPr>
        <w:t>13</w:t>
      </w:r>
      <w:r w:rsidR="00BC74A9" w:rsidRPr="004004DF">
        <w:rPr>
          <w:rFonts w:ascii="Times New Roman" w:hAnsi="Times New Roman" w:cs="Times New Roman"/>
          <w:sz w:val="24"/>
          <w:szCs w:val="24"/>
        </w:rPr>
        <w:t xml:space="preserve">.  </w:t>
      </w:r>
      <w:r w:rsidR="00545AC4" w:rsidRPr="004004DF">
        <w:rPr>
          <w:rFonts w:ascii="Times New Roman" w:hAnsi="Times New Roman" w:cs="Times New Roman"/>
          <w:sz w:val="24"/>
          <w:szCs w:val="24"/>
        </w:rPr>
        <w:t>Although the patients’ local dentist could be ideally placed to provide treatment information and/or a referral to the specialist cleft team, this has not been the case in some adults’ experience</w:t>
      </w:r>
      <w:r w:rsidR="00A55069">
        <w:rPr>
          <w:rFonts w:ascii="Times New Roman" w:hAnsi="Times New Roman" w:cs="Times New Roman"/>
          <w:sz w:val="24"/>
          <w:szCs w:val="24"/>
          <w:vertAlign w:val="superscript"/>
        </w:rPr>
        <w:t>14</w:t>
      </w:r>
      <w:r w:rsidR="00545AC4" w:rsidRPr="004004DF">
        <w:rPr>
          <w:rFonts w:ascii="Times New Roman" w:hAnsi="Times New Roman" w:cs="Times New Roman"/>
          <w:sz w:val="24"/>
          <w:szCs w:val="24"/>
        </w:rPr>
        <w:t xml:space="preserve">.  </w:t>
      </w:r>
      <w:r w:rsidR="00B861C0" w:rsidRPr="004004DF">
        <w:rPr>
          <w:rFonts w:ascii="Times New Roman" w:hAnsi="Times New Roman" w:cs="Times New Roman"/>
          <w:sz w:val="24"/>
          <w:szCs w:val="24"/>
        </w:rPr>
        <w:t xml:space="preserve">This could be due in </w:t>
      </w:r>
      <w:r w:rsidR="00F46799" w:rsidRPr="004004DF">
        <w:rPr>
          <w:rFonts w:ascii="Times New Roman" w:hAnsi="Times New Roman" w:cs="Times New Roman"/>
          <w:sz w:val="24"/>
          <w:szCs w:val="24"/>
        </w:rPr>
        <w:t>part to the suggestion raised by</w:t>
      </w:r>
      <w:r w:rsidR="00B861C0" w:rsidRPr="004004DF">
        <w:rPr>
          <w:rFonts w:ascii="Times New Roman" w:hAnsi="Times New Roman" w:cs="Times New Roman"/>
          <w:sz w:val="24"/>
          <w:szCs w:val="24"/>
        </w:rPr>
        <w:t xml:space="preserve"> previous research</w:t>
      </w:r>
      <w:r w:rsidR="00466310" w:rsidRPr="004004DF">
        <w:rPr>
          <w:rFonts w:ascii="Times New Roman" w:hAnsi="Times New Roman" w:cs="Times New Roman"/>
          <w:sz w:val="24"/>
          <w:szCs w:val="24"/>
        </w:rPr>
        <w:t xml:space="preserve"> that non-</w:t>
      </w:r>
      <w:r w:rsidR="00A40FF4" w:rsidRPr="004004DF">
        <w:rPr>
          <w:rFonts w:ascii="Times New Roman" w:hAnsi="Times New Roman" w:cs="Times New Roman"/>
          <w:sz w:val="24"/>
          <w:szCs w:val="24"/>
        </w:rPr>
        <w:t xml:space="preserve">cleft </w:t>
      </w:r>
      <w:r w:rsidR="00466310" w:rsidRPr="004004DF">
        <w:rPr>
          <w:rFonts w:ascii="Times New Roman" w:hAnsi="Times New Roman" w:cs="Times New Roman"/>
          <w:sz w:val="24"/>
          <w:szCs w:val="24"/>
        </w:rPr>
        <w:t>specialist health professionals</w:t>
      </w:r>
      <w:r w:rsidR="00D716EC" w:rsidRPr="00E932DF">
        <w:rPr>
          <w:rFonts w:ascii="Times New Roman" w:hAnsi="Times New Roman" w:cs="Times New Roman"/>
          <w:sz w:val="24"/>
          <w:szCs w:val="24"/>
        </w:rPr>
        <w:t>, including dentists,</w:t>
      </w:r>
      <w:r w:rsidR="00466310" w:rsidRPr="00E932DF">
        <w:rPr>
          <w:rFonts w:ascii="Times New Roman" w:hAnsi="Times New Roman" w:cs="Times New Roman"/>
          <w:sz w:val="24"/>
          <w:szCs w:val="24"/>
        </w:rPr>
        <w:t xml:space="preserve"> may lack knowledge </w:t>
      </w:r>
      <w:r w:rsidR="00B861C0" w:rsidRPr="00E932DF">
        <w:rPr>
          <w:rFonts w:ascii="Times New Roman" w:hAnsi="Times New Roman" w:cs="Times New Roman"/>
          <w:sz w:val="24"/>
          <w:szCs w:val="24"/>
        </w:rPr>
        <w:t xml:space="preserve">of CL/P, the </w:t>
      </w:r>
      <w:r w:rsidR="00361F4A" w:rsidRPr="00E932DF">
        <w:rPr>
          <w:rFonts w:ascii="Times New Roman" w:hAnsi="Times New Roman" w:cs="Times New Roman"/>
          <w:sz w:val="24"/>
          <w:szCs w:val="24"/>
        </w:rPr>
        <w:t>associated challenges</w:t>
      </w:r>
      <w:r w:rsidR="00B861C0" w:rsidRPr="00E932DF">
        <w:rPr>
          <w:rFonts w:ascii="Times New Roman" w:hAnsi="Times New Roman" w:cs="Times New Roman"/>
          <w:sz w:val="24"/>
          <w:szCs w:val="24"/>
        </w:rPr>
        <w:t>, and the routine treatment pathway</w:t>
      </w:r>
      <w:r w:rsidR="00A55069">
        <w:rPr>
          <w:rFonts w:ascii="Times New Roman" w:hAnsi="Times New Roman" w:cs="Times New Roman"/>
          <w:sz w:val="24"/>
          <w:szCs w:val="24"/>
          <w:vertAlign w:val="superscript"/>
        </w:rPr>
        <w:t>13-14</w:t>
      </w:r>
      <w:r w:rsidR="00361F4A" w:rsidRPr="00E932DF">
        <w:rPr>
          <w:rFonts w:ascii="Times New Roman" w:hAnsi="Times New Roman" w:cs="Times New Roman"/>
          <w:sz w:val="24"/>
          <w:szCs w:val="24"/>
        </w:rPr>
        <w:t xml:space="preserve">.  </w:t>
      </w:r>
    </w:p>
    <w:p w14:paraId="1939CF03" w14:textId="77777777" w:rsidR="00CB7B64" w:rsidRPr="00E932DF" w:rsidRDefault="00CB7B64" w:rsidP="00E932DF">
      <w:pPr>
        <w:spacing w:line="360" w:lineRule="auto"/>
        <w:jc w:val="both"/>
        <w:rPr>
          <w:rFonts w:ascii="Times New Roman" w:hAnsi="Times New Roman" w:cs="Times New Roman"/>
          <w:sz w:val="24"/>
          <w:szCs w:val="24"/>
        </w:rPr>
      </w:pPr>
    </w:p>
    <w:p w14:paraId="59C76A59" w14:textId="5247C461" w:rsidR="00CB7B64" w:rsidRPr="00E932DF" w:rsidRDefault="00CB7B64" w:rsidP="00E932DF">
      <w:pPr>
        <w:spacing w:line="360" w:lineRule="auto"/>
        <w:jc w:val="both"/>
        <w:rPr>
          <w:rFonts w:ascii="Times New Roman" w:hAnsi="Times New Roman" w:cs="Times New Roman"/>
          <w:b/>
          <w:sz w:val="24"/>
          <w:szCs w:val="24"/>
        </w:rPr>
      </w:pPr>
      <w:r w:rsidRPr="00E932DF">
        <w:rPr>
          <w:rFonts w:ascii="Times New Roman" w:hAnsi="Times New Roman" w:cs="Times New Roman"/>
          <w:b/>
          <w:sz w:val="24"/>
          <w:szCs w:val="24"/>
        </w:rPr>
        <w:t>Aims</w:t>
      </w:r>
    </w:p>
    <w:p w14:paraId="565470DA" w14:textId="606D43EF" w:rsidR="00CB7B64" w:rsidRPr="00E932DF" w:rsidRDefault="00AC63E6" w:rsidP="00E932DF">
      <w:pPr>
        <w:spacing w:line="360" w:lineRule="auto"/>
        <w:jc w:val="both"/>
        <w:rPr>
          <w:rFonts w:ascii="Times New Roman" w:hAnsi="Times New Roman" w:cs="Times New Roman"/>
          <w:sz w:val="24"/>
          <w:szCs w:val="24"/>
        </w:rPr>
      </w:pPr>
      <w:r w:rsidRPr="00E932DF">
        <w:rPr>
          <w:rFonts w:ascii="Times New Roman" w:hAnsi="Times New Roman" w:cs="Times New Roman"/>
          <w:sz w:val="24"/>
          <w:szCs w:val="24"/>
        </w:rPr>
        <w:t xml:space="preserve">The aim of the present study was to assess the dental treatment experiences of </w:t>
      </w:r>
      <w:r w:rsidR="00CB7B64" w:rsidRPr="00E932DF">
        <w:rPr>
          <w:rFonts w:ascii="Times New Roman" w:hAnsi="Times New Roman" w:cs="Times New Roman"/>
          <w:sz w:val="24"/>
          <w:szCs w:val="24"/>
        </w:rPr>
        <w:t>adults</w:t>
      </w:r>
      <w:r w:rsidRPr="00E932DF">
        <w:rPr>
          <w:rFonts w:ascii="Times New Roman" w:hAnsi="Times New Roman" w:cs="Times New Roman"/>
          <w:sz w:val="24"/>
          <w:szCs w:val="24"/>
        </w:rPr>
        <w:t xml:space="preserve"> born with CL/P</w:t>
      </w:r>
      <w:r w:rsidR="00CB7B64" w:rsidRPr="00E932DF">
        <w:rPr>
          <w:rFonts w:ascii="Times New Roman" w:hAnsi="Times New Roman" w:cs="Times New Roman"/>
          <w:sz w:val="24"/>
          <w:szCs w:val="24"/>
        </w:rPr>
        <w:t xml:space="preserve">, as well as their suggestions for how </w:t>
      </w:r>
      <w:r w:rsidRPr="00E932DF">
        <w:rPr>
          <w:rFonts w:ascii="Times New Roman" w:hAnsi="Times New Roman" w:cs="Times New Roman"/>
          <w:sz w:val="24"/>
          <w:szCs w:val="24"/>
        </w:rPr>
        <w:t xml:space="preserve">community </w:t>
      </w:r>
      <w:r w:rsidR="00CB7B64" w:rsidRPr="00E932DF">
        <w:rPr>
          <w:rFonts w:ascii="Times New Roman" w:hAnsi="Times New Roman" w:cs="Times New Roman"/>
          <w:sz w:val="24"/>
          <w:szCs w:val="24"/>
        </w:rPr>
        <w:t xml:space="preserve">dental services could be improved. </w:t>
      </w:r>
    </w:p>
    <w:p w14:paraId="56AA041F" w14:textId="77777777" w:rsidR="006555AD" w:rsidRPr="00E932DF" w:rsidRDefault="006555AD" w:rsidP="00E932DF">
      <w:pPr>
        <w:spacing w:line="360" w:lineRule="auto"/>
        <w:jc w:val="both"/>
        <w:rPr>
          <w:rFonts w:ascii="Times New Roman" w:hAnsi="Times New Roman" w:cs="Times New Roman"/>
          <w:sz w:val="24"/>
          <w:szCs w:val="24"/>
        </w:rPr>
      </w:pPr>
    </w:p>
    <w:p w14:paraId="536CFAD1" w14:textId="007A37BC" w:rsidR="001E750B" w:rsidRPr="00E932DF" w:rsidRDefault="001E750B" w:rsidP="00E932DF">
      <w:pPr>
        <w:spacing w:line="360" w:lineRule="auto"/>
        <w:jc w:val="both"/>
        <w:rPr>
          <w:rFonts w:ascii="Times New Roman" w:hAnsi="Times New Roman" w:cs="Times New Roman"/>
          <w:b/>
          <w:sz w:val="24"/>
          <w:szCs w:val="24"/>
        </w:rPr>
      </w:pPr>
      <w:r w:rsidRPr="00E932DF">
        <w:rPr>
          <w:rFonts w:ascii="Times New Roman" w:hAnsi="Times New Roman" w:cs="Times New Roman"/>
          <w:b/>
          <w:sz w:val="24"/>
          <w:szCs w:val="24"/>
        </w:rPr>
        <w:t>M</w:t>
      </w:r>
      <w:r w:rsidR="00CB7B64" w:rsidRPr="00E932DF">
        <w:rPr>
          <w:rFonts w:ascii="Times New Roman" w:hAnsi="Times New Roman" w:cs="Times New Roman"/>
          <w:b/>
          <w:sz w:val="24"/>
          <w:szCs w:val="24"/>
        </w:rPr>
        <w:t>aterials and m</w:t>
      </w:r>
      <w:r w:rsidRPr="00E932DF">
        <w:rPr>
          <w:rFonts w:ascii="Times New Roman" w:hAnsi="Times New Roman" w:cs="Times New Roman"/>
          <w:b/>
          <w:sz w:val="24"/>
          <w:szCs w:val="24"/>
        </w:rPr>
        <w:t>ethods</w:t>
      </w:r>
    </w:p>
    <w:p w14:paraId="619E6DBA" w14:textId="75178258" w:rsidR="00E932DF" w:rsidRPr="00E932DF" w:rsidRDefault="00E932DF" w:rsidP="00E932DF">
      <w:pPr>
        <w:spacing w:line="360" w:lineRule="auto"/>
        <w:jc w:val="both"/>
        <w:rPr>
          <w:rFonts w:ascii="Times New Roman" w:hAnsi="Times New Roman" w:cs="Times New Roman"/>
          <w:i/>
          <w:sz w:val="24"/>
          <w:szCs w:val="24"/>
        </w:rPr>
      </w:pPr>
      <w:r w:rsidRPr="00E932DF">
        <w:rPr>
          <w:rFonts w:ascii="Times New Roman" w:hAnsi="Times New Roman" w:cs="Times New Roman"/>
          <w:i/>
          <w:sz w:val="24"/>
          <w:szCs w:val="24"/>
        </w:rPr>
        <w:lastRenderedPageBreak/>
        <w:t>Ethical considerations</w:t>
      </w:r>
    </w:p>
    <w:p w14:paraId="39BA5518" w14:textId="2D7DDF6F" w:rsidR="00E932DF" w:rsidRPr="00E932DF" w:rsidRDefault="00E932DF" w:rsidP="00E932DF">
      <w:pPr>
        <w:spacing w:line="360" w:lineRule="auto"/>
        <w:jc w:val="both"/>
        <w:rPr>
          <w:rFonts w:ascii="Times New Roman" w:hAnsi="Times New Roman" w:cs="Times New Roman"/>
          <w:sz w:val="24"/>
          <w:szCs w:val="24"/>
        </w:rPr>
      </w:pPr>
      <w:r w:rsidRPr="00E932DF">
        <w:rPr>
          <w:rFonts w:ascii="Times New Roman" w:hAnsi="Times New Roman" w:cs="Times New Roman"/>
          <w:sz w:val="24"/>
          <w:szCs w:val="24"/>
        </w:rPr>
        <w:t>Ethical approval was granted by the Faculty R</w:t>
      </w:r>
      <w:r w:rsidR="0047031D">
        <w:rPr>
          <w:rFonts w:ascii="Times New Roman" w:hAnsi="Times New Roman" w:cs="Times New Roman"/>
          <w:sz w:val="24"/>
          <w:szCs w:val="24"/>
        </w:rPr>
        <w:t xml:space="preserve">esearch Ethics Committee at </w:t>
      </w:r>
      <w:r w:rsidR="001D3B5F">
        <w:rPr>
          <w:rFonts w:ascii="Times New Roman" w:hAnsi="Times New Roman" w:cs="Times New Roman"/>
          <w:sz w:val="24"/>
          <w:szCs w:val="24"/>
        </w:rPr>
        <w:t>the University of the West of England, Bristol</w:t>
      </w:r>
      <w:r w:rsidRPr="00E932DF">
        <w:rPr>
          <w:rFonts w:ascii="Times New Roman" w:hAnsi="Times New Roman" w:cs="Times New Roman"/>
          <w:sz w:val="24"/>
          <w:szCs w:val="24"/>
        </w:rPr>
        <w:t>.  The ethical guidelines issued in the Declaration of Helsinki and by the British Psychological Society were followed at all times.</w:t>
      </w:r>
    </w:p>
    <w:p w14:paraId="16DF10CD" w14:textId="77777777" w:rsidR="001E750B" w:rsidRPr="00E932DF" w:rsidRDefault="001E750B" w:rsidP="00E932DF">
      <w:pPr>
        <w:spacing w:line="360" w:lineRule="auto"/>
        <w:jc w:val="both"/>
        <w:rPr>
          <w:rFonts w:ascii="Times New Roman" w:hAnsi="Times New Roman" w:cs="Times New Roman"/>
          <w:i/>
          <w:sz w:val="24"/>
          <w:szCs w:val="24"/>
        </w:rPr>
      </w:pPr>
      <w:r w:rsidRPr="00E932DF">
        <w:rPr>
          <w:rFonts w:ascii="Times New Roman" w:hAnsi="Times New Roman" w:cs="Times New Roman"/>
          <w:i/>
          <w:sz w:val="24"/>
          <w:szCs w:val="24"/>
        </w:rPr>
        <w:t>Design</w:t>
      </w:r>
    </w:p>
    <w:p w14:paraId="60DCF56F" w14:textId="185F9DAA" w:rsidR="00BF3172" w:rsidRPr="00E932DF" w:rsidRDefault="00D90C8A" w:rsidP="00E92FE9">
      <w:pPr>
        <w:spacing w:line="360" w:lineRule="auto"/>
        <w:jc w:val="both"/>
        <w:rPr>
          <w:rFonts w:ascii="Times New Roman" w:hAnsi="Times New Roman" w:cs="Times New Roman"/>
          <w:sz w:val="24"/>
          <w:szCs w:val="24"/>
        </w:rPr>
      </w:pPr>
      <w:r w:rsidRPr="00D90C8A">
        <w:rPr>
          <w:rFonts w:ascii="Times New Roman" w:hAnsi="Times New Roman" w:cs="Times New Roman"/>
          <w:sz w:val="24"/>
          <w:szCs w:val="24"/>
        </w:rPr>
        <w:t xml:space="preserve">This study utilised an inductive, qualitative approach.  Drawing upon current knowledge from the immediate and broader health fields, a semi-structured interview schedule was created by the first author, and discussed with </w:t>
      </w:r>
      <w:r w:rsidR="00E92FE9">
        <w:rPr>
          <w:rFonts w:ascii="Times New Roman" w:hAnsi="Times New Roman" w:cs="Times New Roman"/>
          <w:sz w:val="24"/>
          <w:szCs w:val="24"/>
        </w:rPr>
        <w:t>co-authors</w:t>
      </w:r>
      <w:r w:rsidRPr="00D90C8A">
        <w:rPr>
          <w:rFonts w:ascii="Times New Roman" w:hAnsi="Times New Roman" w:cs="Times New Roman"/>
          <w:sz w:val="24"/>
          <w:szCs w:val="24"/>
        </w:rPr>
        <w:t xml:space="preserve">.  </w:t>
      </w:r>
      <w:r w:rsidRPr="00AA7268">
        <w:rPr>
          <w:rFonts w:ascii="Times New Roman" w:hAnsi="Times New Roman" w:cs="Times New Roman"/>
          <w:sz w:val="24"/>
          <w:szCs w:val="24"/>
        </w:rPr>
        <w:t xml:space="preserve">Interview questions </w:t>
      </w:r>
      <w:r>
        <w:rPr>
          <w:rFonts w:ascii="Times New Roman" w:hAnsi="Times New Roman" w:cs="Times New Roman"/>
          <w:sz w:val="24"/>
          <w:szCs w:val="24"/>
        </w:rPr>
        <w:t>encompassed</w:t>
      </w:r>
      <w:r w:rsidRPr="00AA7268">
        <w:rPr>
          <w:rFonts w:ascii="Times New Roman" w:hAnsi="Times New Roman" w:cs="Times New Roman"/>
          <w:sz w:val="24"/>
          <w:szCs w:val="24"/>
        </w:rPr>
        <w:t xml:space="preserve"> a </w:t>
      </w:r>
      <w:r w:rsidRPr="00AE7982">
        <w:rPr>
          <w:rFonts w:ascii="Times New Roman" w:hAnsi="Times New Roman" w:cs="Times New Roman"/>
          <w:sz w:val="24"/>
          <w:szCs w:val="24"/>
        </w:rPr>
        <w:t>range of topics</w:t>
      </w:r>
      <w:r>
        <w:rPr>
          <w:rFonts w:ascii="Times New Roman" w:hAnsi="Times New Roman" w:cs="Times New Roman"/>
          <w:sz w:val="24"/>
          <w:szCs w:val="24"/>
        </w:rPr>
        <w:t>, including treatment history with both the cleft team and the local dentist, positive and negative experiences in relation to dental treatment, and views relating to how the service might be improved</w:t>
      </w:r>
      <w:r w:rsidR="009A60E1">
        <w:rPr>
          <w:rFonts w:ascii="Times New Roman" w:hAnsi="Times New Roman" w:cs="Times New Roman"/>
          <w:sz w:val="24"/>
          <w:szCs w:val="24"/>
        </w:rPr>
        <w:t xml:space="preserve"> </w:t>
      </w:r>
      <w:r w:rsidR="009A60E1" w:rsidRPr="009A60E1">
        <w:rPr>
          <w:rFonts w:ascii="Times New Roman" w:hAnsi="Times New Roman" w:cs="Times New Roman"/>
          <w:sz w:val="24"/>
          <w:szCs w:val="24"/>
          <w:highlight w:val="yellow"/>
        </w:rPr>
        <w:t>(Table 1)</w:t>
      </w:r>
      <w:r>
        <w:rPr>
          <w:rFonts w:ascii="Times New Roman" w:hAnsi="Times New Roman" w:cs="Times New Roman"/>
          <w:sz w:val="24"/>
          <w:szCs w:val="24"/>
        </w:rPr>
        <w:t xml:space="preserve">.  </w:t>
      </w:r>
      <w:r w:rsidR="00150461">
        <w:rPr>
          <w:rFonts w:ascii="Times New Roman" w:hAnsi="Times New Roman" w:cs="Times New Roman"/>
          <w:sz w:val="24"/>
          <w:szCs w:val="24"/>
        </w:rPr>
        <w:t xml:space="preserve">Participants were asked open-ended questions in a focus group setting, </w:t>
      </w:r>
      <w:r w:rsidR="00150461" w:rsidRPr="00150461">
        <w:rPr>
          <w:rFonts w:ascii="Times New Roman" w:hAnsi="Times New Roman" w:cs="Times New Roman"/>
          <w:sz w:val="24"/>
          <w:szCs w:val="24"/>
        </w:rPr>
        <w:t>and were prompted to provide</w:t>
      </w:r>
      <w:r w:rsidR="00E92FE9">
        <w:rPr>
          <w:rFonts w:ascii="Times New Roman" w:hAnsi="Times New Roman" w:cs="Times New Roman"/>
          <w:sz w:val="24"/>
          <w:szCs w:val="24"/>
        </w:rPr>
        <w:t xml:space="preserve"> more details where appropriate.</w:t>
      </w:r>
    </w:p>
    <w:p w14:paraId="17C08B67" w14:textId="77777777" w:rsidR="001E750B" w:rsidRPr="00E932DF" w:rsidRDefault="001E750B" w:rsidP="00E932DF">
      <w:pPr>
        <w:spacing w:line="360" w:lineRule="auto"/>
        <w:jc w:val="both"/>
        <w:rPr>
          <w:rFonts w:ascii="Times New Roman" w:hAnsi="Times New Roman" w:cs="Times New Roman"/>
          <w:sz w:val="24"/>
          <w:szCs w:val="24"/>
        </w:rPr>
      </w:pPr>
      <w:r w:rsidRPr="00E932DF">
        <w:rPr>
          <w:rFonts w:ascii="Times New Roman" w:hAnsi="Times New Roman" w:cs="Times New Roman"/>
          <w:i/>
          <w:sz w:val="24"/>
          <w:szCs w:val="24"/>
        </w:rPr>
        <w:t>Participants</w:t>
      </w:r>
    </w:p>
    <w:p w14:paraId="7641796C" w14:textId="657ADFFF" w:rsidR="0089476E" w:rsidRPr="00E932DF" w:rsidRDefault="00225FD1"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Twenty-four adults born with CL/P (10 male, 14 female) participated in one of five focus groups.  </w:t>
      </w:r>
      <w:r w:rsidR="00F513F7">
        <w:rPr>
          <w:rFonts w:ascii="Times New Roman" w:hAnsi="Times New Roman" w:cs="Times New Roman"/>
          <w:sz w:val="24"/>
          <w:szCs w:val="24"/>
        </w:rPr>
        <w:t xml:space="preserve">Participants were aged between eighteen and 68 years, with a mean age of 38 years.  </w:t>
      </w:r>
      <w:r w:rsidR="004B2251">
        <w:rPr>
          <w:rFonts w:ascii="Times New Roman" w:hAnsi="Times New Roman" w:cs="Times New Roman"/>
          <w:sz w:val="24"/>
          <w:szCs w:val="24"/>
        </w:rPr>
        <w:t>Twelve participants were born with a unilateral cleft lip and palate, seven were born with a cleft palate only, and five were born with a bilateral cleft lip and palate.</w:t>
      </w:r>
      <w:r w:rsidR="007D4D30">
        <w:rPr>
          <w:rFonts w:ascii="Times New Roman" w:hAnsi="Times New Roman" w:cs="Times New Roman"/>
          <w:sz w:val="24"/>
          <w:szCs w:val="24"/>
        </w:rPr>
        <w:t xml:space="preserve">  </w:t>
      </w:r>
      <w:r w:rsidR="00171101">
        <w:rPr>
          <w:rFonts w:ascii="Times New Roman" w:hAnsi="Times New Roman" w:cs="Times New Roman"/>
          <w:sz w:val="24"/>
          <w:szCs w:val="24"/>
        </w:rPr>
        <w:t xml:space="preserve">Nineteen participants identified as ‘White British’, two as ‘Indian’, two as ‘White European’ and one as ‘mixed’.  </w:t>
      </w:r>
      <w:r w:rsidR="00F513F7">
        <w:rPr>
          <w:rFonts w:ascii="Times New Roman" w:hAnsi="Times New Roman" w:cs="Times New Roman"/>
          <w:sz w:val="24"/>
          <w:szCs w:val="24"/>
        </w:rPr>
        <w:t>At the time of interview, seventeen participants were employed, three were self-employed, and four were unemployed (</w:t>
      </w:r>
      <w:r w:rsidR="00F513F7" w:rsidRPr="00E932DF">
        <w:rPr>
          <w:rFonts w:ascii="Times New Roman" w:hAnsi="Times New Roman" w:cs="Times New Roman"/>
          <w:sz w:val="24"/>
          <w:szCs w:val="24"/>
        </w:rPr>
        <w:t>housewife/disabled/student/retired</w:t>
      </w:r>
      <w:r w:rsidR="00F513F7">
        <w:rPr>
          <w:rFonts w:ascii="Times New Roman" w:hAnsi="Times New Roman" w:cs="Times New Roman"/>
          <w:sz w:val="24"/>
          <w:szCs w:val="24"/>
        </w:rPr>
        <w:t xml:space="preserve">).  </w:t>
      </w:r>
      <w:r w:rsidR="005A6AB8">
        <w:rPr>
          <w:rFonts w:ascii="Times New Roman" w:hAnsi="Times New Roman" w:cs="Times New Roman"/>
          <w:sz w:val="24"/>
          <w:szCs w:val="24"/>
        </w:rPr>
        <w:t xml:space="preserve">Twelve participants were single, nine were married and three were divorced.  </w:t>
      </w:r>
      <w:r w:rsidR="00F513F7">
        <w:rPr>
          <w:rFonts w:ascii="Times New Roman" w:hAnsi="Times New Roman" w:cs="Times New Roman"/>
          <w:sz w:val="24"/>
          <w:szCs w:val="24"/>
        </w:rPr>
        <w:t xml:space="preserve">Twenty participants reported having no associated conditions, while four reported conditions such as van der </w:t>
      </w:r>
      <w:proofErr w:type="spellStart"/>
      <w:r w:rsidR="00F513F7">
        <w:rPr>
          <w:rFonts w:ascii="Times New Roman" w:hAnsi="Times New Roman" w:cs="Times New Roman"/>
          <w:sz w:val="24"/>
          <w:szCs w:val="24"/>
        </w:rPr>
        <w:t>Woude</w:t>
      </w:r>
      <w:proofErr w:type="spellEnd"/>
      <w:r w:rsidR="00F513F7">
        <w:rPr>
          <w:rFonts w:ascii="Times New Roman" w:hAnsi="Times New Roman" w:cs="Times New Roman"/>
          <w:sz w:val="24"/>
          <w:szCs w:val="24"/>
        </w:rPr>
        <w:t xml:space="preserve"> syndrome and Pierre Robin sequence.  </w:t>
      </w:r>
      <w:r w:rsidR="00A23C55">
        <w:rPr>
          <w:rFonts w:ascii="Times New Roman" w:hAnsi="Times New Roman" w:cs="Times New Roman"/>
          <w:sz w:val="24"/>
          <w:szCs w:val="24"/>
        </w:rPr>
        <w:t>Participants were predominantly from the South East of England (most likely due to the location of the focus groups).  However, five other regions across the UK were also represented.</w:t>
      </w:r>
    </w:p>
    <w:p w14:paraId="48DC2483" w14:textId="4B60D0C0" w:rsidR="001E750B" w:rsidRPr="00E932DF" w:rsidRDefault="001E750B" w:rsidP="00E932DF">
      <w:pPr>
        <w:spacing w:line="360" w:lineRule="auto"/>
        <w:jc w:val="both"/>
        <w:rPr>
          <w:rFonts w:ascii="Times New Roman" w:hAnsi="Times New Roman" w:cs="Times New Roman"/>
          <w:i/>
          <w:sz w:val="24"/>
          <w:szCs w:val="24"/>
        </w:rPr>
      </w:pPr>
      <w:r w:rsidRPr="00E932DF">
        <w:rPr>
          <w:rFonts w:ascii="Times New Roman" w:hAnsi="Times New Roman" w:cs="Times New Roman"/>
          <w:i/>
          <w:sz w:val="24"/>
          <w:szCs w:val="24"/>
        </w:rPr>
        <w:t>Procedure</w:t>
      </w:r>
    </w:p>
    <w:p w14:paraId="7B1EF796" w14:textId="2E37A9F3" w:rsidR="00B6764F" w:rsidRPr="00AA7268" w:rsidRDefault="000811A3" w:rsidP="005E6A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were approached </w:t>
      </w:r>
      <w:r w:rsidR="000727BD">
        <w:rPr>
          <w:rFonts w:ascii="Times New Roman" w:hAnsi="Times New Roman" w:cs="Times New Roman"/>
          <w:sz w:val="24"/>
          <w:szCs w:val="24"/>
        </w:rPr>
        <w:t xml:space="preserve">opportunistically </w:t>
      </w:r>
      <w:r>
        <w:rPr>
          <w:rFonts w:ascii="Times New Roman" w:hAnsi="Times New Roman" w:cs="Times New Roman"/>
          <w:sz w:val="24"/>
          <w:szCs w:val="24"/>
        </w:rPr>
        <w:t>via the UK-based charity, the Cleft Lip and Palate Association (CLAPA)</w:t>
      </w:r>
      <w:r w:rsidR="000727BD">
        <w:rPr>
          <w:rFonts w:ascii="Times New Roman" w:hAnsi="Times New Roman" w:cs="Times New Roman"/>
          <w:sz w:val="24"/>
          <w:szCs w:val="24"/>
        </w:rPr>
        <w:t xml:space="preserve"> </w:t>
      </w:r>
      <w:r w:rsidR="000727BD" w:rsidRPr="000727BD">
        <w:rPr>
          <w:rFonts w:ascii="Times New Roman" w:hAnsi="Times New Roman" w:cs="Times New Roman"/>
          <w:sz w:val="24"/>
          <w:szCs w:val="24"/>
          <w:highlight w:val="yellow"/>
        </w:rPr>
        <w:t xml:space="preserve">at a series of relevant events, e.g. at a CLAPA conference </w:t>
      </w:r>
      <w:r w:rsidR="002E68C7">
        <w:rPr>
          <w:rFonts w:ascii="Times New Roman" w:hAnsi="Times New Roman" w:cs="Times New Roman"/>
          <w:sz w:val="24"/>
          <w:szCs w:val="24"/>
          <w:highlight w:val="yellow"/>
        </w:rPr>
        <w:t>aimed at</w:t>
      </w:r>
      <w:r w:rsidR="000727BD" w:rsidRPr="000727BD">
        <w:rPr>
          <w:rFonts w:ascii="Times New Roman" w:hAnsi="Times New Roman" w:cs="Times New Roman"/>
          <w:sz w:val="24"/>
          <w:szCs w:val="24"/>
          <w:highlight w:val="yellow"/>
        </w:rPr>
        <w:t xml:space="preserve"> adults born with CL/P</w:t>
      </w:r>
      <w:r w:rsidRPr="000727BD">
        <w:rPr>
          <w:rFonts w:ascii="Times New Roman" w:hAnsi="Times New Roman" w:cs="Times New Roman"/>
          <w:sz w:val="24"/>
          <w:szCs w:val="24"/>
          <w:highlight w:val="yellow"/>
        </w:rPr>
        <w:t>.</w:t>
      </w:r>
      <w:r w:rsidR="00B6764F">
        <w:rPr>
          <w:rFonts w:ascii="Times New Roman" w:hAnsi="Times New Roman" w:cs="Times New Roman"/>
          <w:sz w:val="24"/>
          <w:szCs w:val="24"/>
        </w:rPr>
        <w:t xml:space="preserve">  </w:t>
      </w:r>
      <w:r w:rsidR="00B6764F" w:rsidRPr="002E68C7">
        <w:rPr>
          <w:rFonts w:ascii="Times New Roman" w:hAnsi="Times New Roman" w:cs="Times New Roman"/>
          <w:sz w:val="24"/>
          <w:szCs w:val="24"/>
          <w:highlight w:val="yellow"/>
        </w:rPr>
        <w:t>Potential participants were given a</w:t>
      </w:r>
      <w:r w:rsidR="002E68C7" w:rsidRPr="002E68C7">
        <w:rPr>
          <w:rFonts w:ascii="Times New Roman" w:hAnsi="Times New Roman" w:cs="Times New Roman"/>
          <w:sz w:val="24"/>
          <w:szCs w:val="24"/>
          <w:highlight w:val="yellow"/>
        </w:rPr>
        <w:t xml:space="preserve"> verbal and a written description</w:t>
      </w:r>
      <w:r w:rsidR="002E68C7">
        <w:rPr>
          <w:rFonts w:ascii="Times New Roman" w:hAnsi="Times New Roman" w:cs="Times New Roman"/>
          <w:sz w:val="24"/>
          <w:szCs w:val="24"/>
        </w:rPr>
        <w:t xml:space="preserve"> of what the study would entail, </w:t>
      </w:r>
      <w:r w:rsidR="002E68C7" w:rsidRPr="00B6764F">
        <w:rPr>
          <w:rFonts w:ascii="Times New Roman" w:hAnsi="Times New Roman" w:cs="Times New Roman"/>
          <w:sz w:val="24"/>
          <w:szCs w:val="24"/>
        </w:rPr>
        <w:t>and key ethical information s</w:t>
      </w:r>
      <w:r w:rsidR="002E68C7">
        <w:rPr>
          <w:rFonts w:ascii="Times New Roman" w:hAnsi="Times New Roman" w:cs="Times New Roman"/>
          <w:sz w:val="24"/>
          <w:szCs w:val="24"/>
        </w:rPr>
        <w:t>uch as confidentiality and the</w:t>
      </w:r>
      <w:r w:rsidR="002E68C7" w:rsidRPr="00B6764F">
        <w:rPr>
          <w:rFonts w:ascii="Times New Roman" w:hAnsi="Times New Roman" w:cs="Times New Roman"/>
          <w:sz w:val="24"/>
          <w:szCs w:val="24"/>
        </w:rPr>
        <w:t xml:space="preserve"> right to withdraw</w:t>
      </w:r>
      <w:r w:rsidR="00B6764F" w:rsidRPr="00B6764F">
        <w:rPr>
          <w:rFonts w:ascii="Times New Roman" w:hAnsi="Times New Roman" w:cs="Times New Roman"/>
          <w:sz w:val="24"/>
          <w:szCs w:val="24"/>
        </w:rPr>
        <w:t xml:space="preserve">.  Those choosing to </w:t>
      </w:r>
      <w:r w:rsidR="00686B61">
        <w:rPr>
          <w:rFonts w:ascii="Times New Roman" w:hAnsi="Times New Roman" w:cs="Times New Roman"/>
          <w:sz w:val="24"/>
          <w:szCs w:val="24"/>
        </w:rPr>
        <w:t>participate</w:t>
      </w:r>
      <w:r w:rsidR="00B6764F" w:rsidRPr="00B6764F">
        <w:rPr>
          <w:rFonts w:ascii="Times New Roman" w:hAnsi="Times New Roman" w:cs="Times New Roman"/>
          <w:sz w:val="24"/>
          <w:szCs w:val="24"/>
        </w:rPr>
        <w:t xml:space="preserve"> were asked to provide demographic information and a handwritten, signed co</w:t>
      </w:r>
      <w:r w:rsidR="00686B61">
        <w:rPr>
          <w:rFonts w:ascii="Times New Roman" w:hAnsi="Times New Roman" w:cs="Times New Roman"/>
          <w:sz w:val="24"/>
          <w:szCs w:val="24"/>
        </w:rPr>
        <w:t>nsent form</w:t>
      </w:r>
      <w:r w:rsidR="00B6764F">
        <w:rPr>
          <w:rFonts w:ascii="Times New Roman" w:hAnsi="Times New Roman" w:cs="Times New Roman"/>
          <w:sz w:val="24"/>
          <w:szCs w:val="24"/>
        </w:rPr>
        <w:t xml:space="preserve">.  </w:t>
      </w:r>
      <w:r w:rsidR="000727BD" w:rsidRPr="000727BD">
        <w:rPr>
          <w:rFonts w:ascii="Times New Roman" w:hAnsi="Times New Roman" w:cs="Times New Roman"/>
          <w:sz w:val="24"/>
          <w:szCs w:val="24"/>
          <w:highlight w:val="yellow"/>
        </w:rPr>
        <w:t>No adults declined to participate in the study.</w:t>
      </w:r>
      <w:r w:rsidR="000727BD">
        <w:rPr>
          <w:rFonts w:ascii="Times New Roman" w:hAnsi="Times New Roman" w:cs="Times New Roman"/>
          <w:sz w:val="24"/>
          <w:szCs w:val="24"/>
        </w:rPr>
        <w:t xml:space="preserve">  </w:t>
      </w:r>
      <w:r w:rsidR="00B6764F">
        <w:rPr>
          <w:rFonts w:ascii="Times New Roman" w:hAnsi="Times New Roman" w:cs="Times New Roman"/>
          <w:sz w:val="24"/>
          <w:szCs w:val="24"/>
        </w:rPr>
        <w:t xml:space="preserve">All five focus groups were held in London, UK, and were led by four independent facilitators.  Each focus group included between </w:t>
      </w:r>
      <w:r w:rsidR="002E495A">
        <w:rPr>
          <w:rFonts w:ascii="Times New Roman" w:hAnsi="Times New Roman" w:cs="Times New Roman"/>
          <w:sz w:val="24"/>
          <w:szCs w:val="24"/>
        </w:rPr>
        <w:lastRenderedPageBreak/>
        <w:t>three</w:t>
      </w:r>
      <w:r w:rsidR="00686B61">
        <w:rPr>
          <w:rFonts w:ascii="Times New Roman" w:hAnsi="Times New Roman" w:cs="Times New Roman"/>
          <w:sz w:val="24"/>
          <w:szCs w:val="24"/>
        </w:rPr>
        <w:t xml:space="preserve"> and six participants, and </w:t>
      </w:r>
      <w:r w:rsidR="005F5AE0">
        <w:rPr>
          <w:rFonts w:ascii="Times New Roman" w:hAnsi="Times New Roman" w:cs="Times New Roman"/>
          <w:sz w:val="24"/>
          <w:szCs w:val="24"/>
        </w:rPr>
        <w:t>lasted approxim</w:t>
      </w:r>
      <w:r w:rsidR="00686B61">
        <w:rPr>
          <w:rFonts w:ascii="Times New Roman" w:hAnsi="Times New Roman" w:cs="Times New Roman"/>
          <w:sz w:val="24"/>
          <w:szCs w:val="24"/>
        </w:rPr>
        <w:t xml:space="preserve">ately 49 minutes on average.  All interviews were </w:t>
      </w:r>
      <w:r w:rsidR="001414D6">
        <w:rPr>
          <w:rFonts w:ascii="Times New Roman" w:hAnsi="Times New Roman" w:cs="Times New Roman"/>
          <w:sz w:val="24"/>
          <w:szCs w:val="24"/>
        </w:rPr>
        <w:t xml:space="preserve">subsequently transcribed verbatim.  </w:t>
      </w:r>
      <w:r w:rsidR="00B52954" w:rsidRPr="00F12C01">
        <w:rPr>
          <w:rFonts w:ascii="Times New Roman" w:hAnsi="Times New Roman" w:cs="Times New Roman"/>
          <w:sz w:val="24"/>
          <w:szCs w:val="24"/>
          <w:highlight w:val="yellow"/>
        </w:rPr>
        <w:t>In accordance with the guidelines provided by Braun and Clarke</w:t>
      </w:r>
      <w:r w:rsidR="00B52954" w:rsidRPr="00F12C01">
        <w:rPr>
          <w:rFonts w:ascii="Times New Roman" w:hAnsi="Times New Roman" w:cs="Times New Roman"/>
          <w:sz w:val="24"/>
          <w:szCs w:val="24"/>
          <w:highlight w:val="yellow"/>
          <w:vertAlign w:val="superscript"/>
        </w:rPr>
        <w:t>15</w:t>
      </w:r>
      <w:r w:rsidR="00B52954" w:rsidRPr="00F12C01">
        <w:rPr>
          <w:rFonts w:ascii="Times New Roman" w:hAnsi="Times New Roman" w:cs="Times New Roman"/>
          <w:sz w:val="24"/>
          <w:szCs w:val="24"/>
          <w:highlight w:val="yellow"/>
        </w:rPr>
        <w:t>, the following steps were taken: (1) becoming familiar with the data; (2) identifying interesting features of the data; (3) searching for themes; (4) reviewing themes; (5) defining and naming themes; and (6) producing the report.  Analysis was seen as a recursive process, and detailed notes were written throughout. Themes were subsequently chosen for their prevalence and/or their importance (or ‘‘</w:t>
      </w:r>
      <w:proofErr w:type="spellStart"/>
      <w:r w:rsidR="00B52954" w:rsidRPr="00F12C01">
        <w:rPr>
          <w:rFonts w:ascii="Times New Roman" w:hAnsi="Times New Roman" w:cs="Times New Roman"/>
          <w:sz w:val="24"/>
          <w:szCs w:val="24"/>
          <w:highlight w:val="yellow"/>
        </w:rPr>
        <w:t>keyness</w:t>
      </w:r>
      <w:proofErr w:type="spellEnd"/>
      <w:r w:rsidR="00B52954" w:rsidRPr="00F12C01">
        <w:rPr>
          <w:rFonts w:ascii="Times New Roman" w:hAnsi="Times New Roman" w:cs="Times New Roman"/>
          <w:sz w:val="24"/>
          <w:szCs w:val="24"/>
          <w:highlight w:val="yellow"/>
        </w:rPr>
        <w:t>’’) in relation to the research question.</w:t>
      </w:r>
      <w:r w:rsidR="00B52954" w:rsidRPr="00B52954">
        <w:rPr>
          <w:rFonts w:ascii="Times New Roman" w:hAnsi="Times New Roman" w:cs="Times New Roman"/>
          <w:sz w:val="24"/>
          <w:szCs w:val="24"/>
        </w:rPr>
        <w:t xml:space="preserve">  </w:t>
      </w:r>
      <w:r w:rsidR="00B52954">
        <w:rPr>
          <w:rFonts w:ascii="Times New Roman" w:hAnsi="Times New Roman" w:cs="Times New Roman"/>
          <w:sz w:val="24"/>
          <w:szCs w:val="24"/>
        </w:rPr>
        <w:t>I</w:t>
      </w:r>
      <w:r w:rsidR="00B6764F" w:rsidRPr="00AA7268">
        <w:rPr>
          <w:rFonts w:ascii="Times New Roman" w:hAnsi="Times New Roman" w:cs="Times New Roman"/>
          <w:sz w:val="24"/>
          <w:szCs w:val="24"/>
        </w:rPr>
        <w:t xml:space="preserve">nductive thematic analysis was carried out by </w:t>
      </w:r>
      <w:r w:rsidR="005E6AAA">
        <w:rPr>
          <w:rFonts w:ascii="Times New Roman" w:hAnsi="Times New Roman" w:cs="Times New Roman"/>
          <w:sz w:val="24"/>
          <w:szCs w:val="24"/>
        </w:rPr>
        <w:t>the first three authors</w:t>
      </w:r>
      <w:r w:rsidR="00B6764F" w:rsidRPr="00AA7268">
        <w:rPr>
          <w:rFonts w:ascii="Times New Roman" w:hAnsi="Times New Roman" w:cs="Times New Roman"/>
          <w:sz w:val="24"/>
          <w:szCs w:val="24"/>
        </w:rPr>
        <w:t xml:space="preserve"> independently, and </w:t>
      </w:r>
      <w:r w:rsidR="001414D6">
        <w:rPr>
          <w:rFonts w:ascii="Times New Roman" w:hAnsi="Times New Roman" w:cs="Times New Roman"/>
          <w:sz w:val="24"/>
          <w:szCs w:val="24"/>
        </w:rPr>
        <w:t>then</w:t>
      </w:r>
      <w:r w:rsidR="005E6AAA">
        <w:rPr>
          <w:rFonts w:ascii="Times New Roman" w:hAnsi="Times New Roman" w:cs="Times New Roman"/>
          <w:sz w:val="24"/>
          <w:szCs w:val="24"/>
        </w:rPr>
        <w:t xml:space="preserve"> </w:t>
      </w:r>
      <w:r w:rsidR="00B6764F" w:rsidRPr="00AA7268">
        <w:rPr>
          <w:rFonts w:ascii="Times New Roman" w:hAnsi="Times New Roman" w:cs="Times New Roman"/>
          <w:sz w:val="24"/>
          <w:szCs w:val="24"/>
        </w:rPr>
        <w:t xml:space="preserve">discussed until </w:t>
      </w:r>
      <w:r w:rsidR="001414D6">
        <w:rPr>
          <w:rFonts w:ascii="Times New Roman" w:hAnsi="Times New Roman" w:cs="Times New Roman"/>
          <w:sz w:val="24"/>
          <w:szCs w:val="24"/>
        </w:rPr>
        <w:t>consensus</w:t>
      </w:r>
      <w:r w:rsidR="00B6764F" w:rsidRPr="00AA7268">
        <w:rPr>
          <w:rFonts w:ascii="Times New Roman" w:hAnsi="Times New Roman" w:cs="Times New Roman"/>
          <w:sz w:val="24"/>
          <w:szCs w:val="24"/>
        </w:rPr>
        <w:t xml:space="preserve"> </w:t>
      </w:r>
      <w:r w:rsidR="00B6764F">
        <w:rPr>
          <w:rFonts w:ascii="Times New Roman" w:hAnsi="Times New Roman" w:cs="Times New Roman"/>
          <w:sz w:val="24"/>
          <w:szCs w:val="24"/>
        </w:rPr>
        <w:t xml:space="preserve">upon the key themes </w:t>
      </w:r>
      <w:r w:rsidR="00B6764F" w:rsidRPr="00AA7268">
        <w:rPr>
          <w:rFonts w:ascii="Times New Roman" w:hAnsi="Times New Roman" w:cs="Times New Roman"/>
          <w:sz w:val="24"/>
          <w:szCs w:val="24"/>
        </w:rPr>
        <w:t>was reached.</w:t>
      </w:r>
      <w:r w:rsidR="00242B47">
        <w:rPr>
          <w:rFonts w:ascii="Times New Roman" w:hAnsi="Times New Roman" w:cs="Times New Roman"/>
          <w:sz w:val="24"/>
          <w:szCs w:val="24"/>
        </w:rPr>
        <w:t xml:space="preserve">  Original data are available upon request.</w:t>
      </w:r>
    </w:p>
    <w:p w14:paraId="3D7E1322" w14:textId="77777777" w:rsidR="00C2165F" w:rsidRPr="00E932DF" w:rsidRDefault="00C2165F" w:rsidP="00E932DF">
      <w:pPr>
        <w:spacing w:line="360" w:lineRule="auto"/>
        <w:jc w:val="both"/>
        <w:rPr>
          <w:rFonts w:ascii="Times New Roman" w:hAnsi="Times New Roman" w:cs="Times New Roman"/>
          <w:sz w:val="24"/>
          <w:szCs w:val="24"/>
        </w:rPr>
      </w:pPr>
    </w:p>
    <w:p w14:paraId="28B0C63C" w14:textId="77777777" w:rsidR="001E750B" w:rsidRPr="00E932DF" w:rsidRDefault="001E750B" w:rsidP="00E932DF">
      <w:pPr>
        <w:spacing w:line="360" w:lineRule="auto"/>
        <w:jc w:val="both"/>
        <w:rPr>
          <w:rFonts w:ascii="Times New Roman" w:hAnsi="Times New Roman" w:cs="Times New Roman"/>
          <w:b/>
          <w:sz w:val="24"/>
          <w:szCs w:val="24"/>
        </w:rPr>
      </w:pPr>
      <w:r w:rsidRPr="00E932DF">
        <w:rPr>
          <w:rFonts w:ascii="Times New Roman" w:hAnsi="Times New Roman" w:cs="Times New Roman"/>
          <w:b/>
          <w:sz w:val="24"/>
          <w:szCs w:val="24"/>
        </w:rPr>
        <w:t>Results</w:t>
      </w:r>
    </w:p>
    <w:p w14:paraId="4530B7C1" w14:textId="495619DA" w:rsidR="00E20A85" w:rsidRDefault="00CB7B64" w:rsidP="00E932DF">
      <w:pPr>
        <w:spacing w:line="360" w:lineRule="auto"/>
        <w:jc w:val="both"/>
        <w:rPr>
          <w:rFonts w:ascii="Times New Roman" w:hAnsi="Times New Roman" w:cs="Times New Roman"/>
          <w:sz w:val="24"/>
          <w:szCs w:val="24"/>
        </w:rPr>
      </w:pPr>
      <w:r w:rsidRPr="00E932DF">
        <w:rPr>
          <w:rFonts w:ascii="Times New Roman" w:hAnsi="Times New Roman" w:cs="Times New Roman"/>
          <w:sz w:val="24"/>
          <w:szCs w:val="24"/>
        </w:rPr>
        <w:t>Three</w:t>
      </w:r>
      <w:r w:rsidR="002D30A2" w:rsidRPr="00E932DF">
        <w:rPr>
          <w:rFonts w:ascii="Times New Roman" w:hAnsi="Times New Roman" w:cs="Times New Roman"/>
          <w:sz w:val="24"/>
          <w:szCs w:val="24"/>
        </w:rPr>
        <w:t xml:space="preserve"> themes were identified from the </w:t>
      </w:r>
      <w:r w:rsidR="002D30A2" w:rsidRPr="001114B1">
        <w:rPr>
          <w:rFonts w:ascii="Times New Roman" w:hAnsi="Times New Roman" w:cs="Times New Roman"/>
          <w:sz w:val="24"/>
          <w:szCs w:val="24"/>
        </w:rPr>
        <w:t>data</w:t>
      </w:r>
      <w:r w:rsidR="0037774D" w:rsidRPr="001114B1">
        <w:rPr>
          <w:rFonts w:ascii="Times New Roman" w:hAnsi="Times New Roman" w:cs="Times New Roman"/>
          <w:sz w:val="24"/>
          <w:szCs w:val="24"/>
        </w:rPr>
        <w:t xml:space="preserve">: 1) </w:t>
      </w:r>
      <w:r w:rsidR="001114B1" w:rsidRPr="001114B1">
        <w:rPr>
          <w:rFonts w:ascii="Times New Roman" w:hAnsi="Times New Roman" w:cs="Times New Roman"/>
          <w:sz w:val="24"/>
          <w:szCs w:val="24"/>
        </w:rPr>
        <w:t xml:space="preserve">Dentists’ </w:t>
      </w:r>
      <w:r w:rsidR="00203EC0">
        <w:rPr>
          <w:rFonts w:ascii="Times New Roman" w:hAnsi="Times New Roman" w:cs="Times New Roman"/>
          <w:sz w:val="24"/>
          <w:szCs w:val="24"/>
        </w:rPr>
        <w:t xml:space="preserve">lack of </w:t>
      </w:r>
      <w:r w:rsidR="001114B1" w:rsidRPr="001114B1">
        <w:rPr>
          <w:rFonts w:ascii="Times New Roman" w:hAnsi="Times New Roman" w:cs="Times New Roman"/>
          <w:sz w:val="24"/>
          <w:szCs w:val="24"/>
        </w:rPr>
        <w:t>understanding of CL/P;</w:t>
      </w:r>
      <w:r w:rsidR="0037774D" w:rsidRPr="001114B1">
        <w:rPr>
          <w:rFonts w:ascii="Times New Roman" w:hAnsi="Times New Roman" w:cs="Times New Roman"/>
          <w:sz w:val="24"/>
          <w:szCs w:val="24"/>
        </w:rPr>
        <w:t xml:space="preserve"> 2) </w:t>
      </w:r>
      <w:r w:rsidR="00203EC0" w:rsidRPr="00203EC0">
        <w:rPr>
          <w:rFonts w:ascii="Times New Roman" w:hAnsi="Times New Roman" w:cs="Times New Roman"/>
          <w:sz w:val="24"/>
          <w:szCs w:val="24"/>
        </w:rPr>
        <w:t>Patients’ limited understanding of dental treatment</w:t>
      </w:r>
      <w:r w:rsidR="001114B1" w:rsidRPr="001114B1">
        <w:rPr>
          <w:rFonts w:ascii="Times New Roman" w:hAnsi="Times New Roman" w:cs="Times New Roman"/>
          <w:sz w:val="24"/>
          <w:szCs w:val="24"/>
        </w:rPr>
        <w:t>;</w:t>
      </w:r>
      <w:r w:rsidR="0037774D" w:rsidRPr="001114B1">
        <w:rPr>
          <w:rFonts w:ascii="Times New Roman" w:hAnsi="Times New Roman" w:cs="Times New Roman"/>
          <w:sz w:val="24"/>
          <w:szCs w:val="24"/>
        </w:rPr>
        <w:t xml:space="preserve"> and 3) </w:t>
      </w:r>
      <w:r w:rsidR="00203EC0">
        <w:rPr>
          <w:rFonts w:ascii="Times New Roman" w:hAnsi="Times New Roman" w:cs="Times New Roman"/>
          <w:sz w:val="24"/>
          <w:szCs w:val="24"/>
        </w:rPr>
        <w:t>Bridging the gap</w:t>
      </w:r>
      <w:r w:rsidR="001114B1" w:rsidRPr="001114B1">
        <w:rPr>
          <w:rFonts w:ascii="Times New Roman" w:hAnsi="Times New Roman" w:cs="Times New Roman"/>
          <w:sz w:val="24"/>
          <w:szCs w:val="24"/>
        </w:rPr>
        <w:t xml:space="preserve"> in </w:t>
      </w:r>
      <w:r w:rsidR="007077C1">
        <w:rPr>
          <w:rFonts w:ascii="Times New Roman" w:hAnsi="Times New Roman" w:cs="Times New Roman"/>
          <w:sz w:val="24"/>
          <w:szCs w:val="24"/>
        </w:rPr>
        <w:t xml:space="preserve">cleft </w:t>
      </w:r>
      <w:r w:rsidR="001114B1" w:rsidRPr="001114B1">
        <w:rPr>
          <w:rFonts w:ascii="Times New Roman" w:hAnsi="Times New Roman" w:cs="Times New Roman"/>
          <w:sz w:val="24"/>
          <w:szCs w:val="24"/>
        </w:rPr>
        <w:t>care</w:t>
      </w:r>
      <w:r w:rsidR="002D30A2" w:rsidRPr="001114B1">
        <w:rPr>
          <w:rFonts w:ascii="Times New Roman" w:hAnsi="Times New Roman" w:cs="Times New Roman"/>
          <w:sz w:val="24"/>
          <w:szCs w:val="24"/>
        </w:rPr>
        <w:t>.  Each</w:t>
      </w:r>
      <w:r w:rsidR="002D30A2" w:rsidRPr="00E932DF">
        <w:rPr>
          <w:rFonts w:ascii="Times New Roman" w:hAnsi="Times New Roman" w:cs="Times New Roman"/>
          <w:sz w:val="24"/>
          <w:szCs w:val="24"/>
        </w:rPr>
        <w:t xml:space="preserve"> theme is outlined below alongside </w:t>
      </w:r>
      <w:r w:rsidR="00FC25C9">
        <w:rPr>
          <w:rFonts w:ascii="Times New Roman" w:hAnsi="Times New Roman" w:cs="Times New Roman"/>
          <w:sz w:val="24"/>
          <w:szCs w:val="24"/>
        </w:rPr>
        <w:t>representative</w:t>
      </w:r>
      <w:r w:rsidR="002D30A2" w:rsidRPr="00E932DF">
        <w:rPr>
          <w:rFonts w:ascii="Times New Roman" w:hAnsi="Times New Roman" w:cs="Times New Roman"/>
          <w:sz w:val="24"/>
          <w:szCs w:val="24"/>
        </w:rPr>
        <w:t xml:space="preserve"> quotes.  </w:t>
      </w:r>
      <w:r w:rsidR="00FC25C9" w:rsidRPr="007B5D40">
        <w:rPr>
          <w:rFonts w:ascii="Times New Roman" w:hAnsi="Times New Roman" w:cs="Times New Roman"/>
          <w:sz w:val="24"/>
          <w:szCs w:val="24"/>
          <w:highlight w:val="yellow"/>
        </w:rPr>
        <w:t>Key findings are also illustrated in Figure 1.</w:t>
      </w:r>
      <w:r w:rsidR="00FC25C9">
        <w:rPr>
          <w:rFonts w:ascii="Times New Roman" w:hAnsi="Times New Roman" w:cs="Times New Roman"/>
          <w:sz w:val="24"/>
          <w:szCs w:val="24"/>
        </w:rPr>
        <w:t xml:space="preserve">  </w:t>
      </w:r>
      <w:r w:rsidR="002D30A2" w:rsidRPr="00E932DF">
        <w:rPr>
          <w:rFonts w:ascii="Times New Roman" w:hAnsi="Times New Roman" w:cs="Times New Roman"/>
          <w:sz w:val="24"/>
          <w:szCs w:val="24"/>
        </w:rPr>
        <w:t>All participants have been given pseudonyms to preserve anonymity.</w:t>
      </w:r>
    </w:p>
    <w:p w14:paraId="3BAE56D2" w14:textId="77777777" w:rsidR="00E73714" w:rsidRPr="00E932DF" w:rsidRDefault="00E73714" w:rsidP="00E932DF">
      <w:pPr>
        <w:spacing w:line="360" w:lineRule="auto"/>
        <w:jc w:val="both"/>
        <w:rPr>
          <w:rFonts w:ascii="Times New Roman" w:hAnsi="Times New Roman" w:cs="Times New Roman"/>
          <w:sz w:val="24"/>
          <w:szCs w:val="24"/>
        </w:rPr>
      </w:pPr>
    </w:p>
    <w:p w14:paraId="79064B84" w14:textId="34A77EAC" w:rsidR="00E20A85" w:rsidRPr="00E932DF" w:rsidRDefault="0037774D" w:rsidP="00E932DF">
      <w:pPr>
        <w:spacing w:line="360" w:lineRule="auto"/>
        <w:jc w:val="both"/>
        <w:rPr>
          <w:rFonts w:ascii="Times New Roman" w:hAnsi="Times New Roman" w:cs="Times New Roman"/>
          <w:b/>
          <w:sz w:val="24"/>
          <w:szCs w:val="24"/>
        </w:rPr>
      </w:pPr>
      <w:r w:rsidRPr="001114B1">
        <w:rPr>
          <w:rFonts w:ascii="Times New Roman" w:hAnsi="Times New Roman" w:cs="Times New Roman"/>
          <w:b/>
          <w:sz w:val="24"/>
          <w:szCs w:val="24"/>
        </w:rPr>
        <w:t xml:space="preserve">THEME 1: </w:t>
      </w:r>
      <w:r w:rsidR="00E20A85" w:rsidRPr="001114B1">
        <w:rPr>
          <w:rFonts w:ascii="Times New Roman" w:hAnsi="Times New Roman" w:cs="Times New Roman"/>
          <w:b/>
          <w:sz w:val="24"/>
          <w:szCs w:val="24"/>
        </w:rPr>
        <w:t xml:space="preserve">Dentists’ </w:t>
      </w:r>
      <w:r w:rsidR="00430CF0">
        <w:rPr>
          <w:rFonts w:ascii="Times New Roman" w:hAnsi="Times New Roman" w:cs="Times New Roman"/>
          <w:b/>
          <w:sz w:val="24"/>
          <w:szCs w:val="24"/>
        </w:rPr>
        <w:t xml:space="preserve">lack of </w:t>
      </w:r>
      <w:r w:rsidR="004732C3" w:rsidRPr="001114B1">
        <w:rPr>
          <w:rFonts w:ascii="Times New Roman" w:hAnsi="Times New Roman" w:cs="Times New Roman"/>
          <w:b/>
          <w:sz w:val="24"/>
          <w:szCs w:val="24"/>
        </w:rPr>
        <w:t>understanding</w:t>
      </w:r>
      <w:r w:rsidR="001114B1" w:rsidRPr="001114B1">
        <w:rPr>
          <w:rFonts w:ascii="Times New Roman" w:hAnsi="Times New Roman" w:cs="Times New Roman"/>
          <w:b/>
          <w:sz w:val="24"/>
          <w:szCs w:val="24"/>
        </w:rPr>
        <w:t xml:space="preserve"> of CL/P</w:t>
      </w:r>
    </w:p>
    <w:p w14:paraId="510E7D13" w14:textId="3AED5052" w:rsidR="00E46F54" w:rsidRPr="0037774D" w:rsidRDefault="00E46F54" w:rsidP="00E932DF">
      <w:pPr>
        <w:spacing w:line="360" w:lineRule="auto"/>
        <w:jc w:val="both"/>
        <w:rPr>
          <w:rFonts w:ascii="Times New Roman" w:hAnsi="Times New Roman" w:cs="Times New Roman"/>
          <w:sz w:val="24"/>
          <w:szCs w:val="24"/>
        </w:rPr>
      </w:pPr>
      <w:r w:rsidRPr="0037774D">
        <w:rPr>
          <w:rFonts w:ascii="Times New Roman" w:hAnsi="Times New Roman" w:cs="Times New Roman"/>
          <w:sz w:val="24"/>
          <w:szCs w:val="24"/>
        </w:rPr>
        <w:t>Participants</w:t>
      </w:r>
      <w:r w:rsidR="0037774D" w:rsidRPr="0037774D">
        <w:rPr>
          <w:rFonts w:ascii="Times New Roman" w:hAnsi="Times New Roman" w:cs="Times New Roman"/>
          <w:sz w:val="24"/>
          <w:szCs w:val="24"/>
        </w:rPr>
        <w:t xml:space="preserve"> perceived local dentists</w:t>
      </w:r>
      <w:r w:rsidR="0037774D">
        <w:rPr>
          <w:rFonts w:ascii="Times New Roman" w:hAnsi="Times New Roman" w:cs="Times New Roman"/>
          <w:sz w:val="24"/>
          <w:szCs w:val="24"/>
        </w:rPr>
        <w:t xml:space="preserve"> and hygienists</w:t>
      </w:r>
      <w:r w:rsidR="0037774D" w:rsidRPr="0037774D">
        <w:rPr>
          <w:rFonts w:ascii="Times New Roman" w:hAnsi="Times New Roman" w:cs="Times New Roman"/>
          <w:sz w:val="24"/>
          <w:szCs w:val="24"/>
        </w:rPr>
        <w:t xml:space="preserve"> to be lacking in knowledge and experience in </w:t>
      </w:r>
      <w:r w:rsidR="007374EB">
        <w:rPr>
          <w:rFonts w:ascii="Times New Roman" w:hAnsi="Times New Roman" w:cs="Times New Roman"/>
          <w:sz w:val="24"/>
          <w:szCs w:val="24"/>
        </w:rPr>
        <w:t>relation</w:t>
      </w:r>
      <w:r w:rsidR="0037774D" w:rsidRPr="0037774D">
        <w:rPr>
          <w:rFonts w:ascii="Times New Roman" w:hAnsi="Times New Roman" w:cs="Times New Roman"/>
          <w:sz w:val="24"/>
          <w:szCs w:val="24"/>
        </w:rPr>
        <w:t xml:space="preserve"> to CL/P.</w:t>
      </w:r>
    </w:p>
    <w:p w14:paraId="12450A37" w14:textId="61D8BD8D" w:rsidR="00445A04" w:rsidRDefault="0037774D" w:rsidP="00E932DF">
      <w:pPr>
        <w:spacing w:line="360" w:lineRule="auto"/>
        <w:jc w:val="both"/>
        <w:rPr>
          <w:rFonts w:ascii="Times New Roman" w:hAnsi="Times New Roman" w:cs="Times New Roman"/>
          <w:sz w:val="24"/>
          <w:szCs w:val="24"/>
        </w:rPr>
      </w:pPr>
      <w:r w:rsidRPr="0037774D">
        <w:rPr>
          <w:rFonts w:ascii="Times New Roman" w:hAnsi="Times New Roman" w:cs="Times New Roman"/>
          <w:i/>
          <w:sz w:val="24"/>
          <w:szCs w:val="24"/>
        </w:rPr>
        <w:t>“E</w:t>
      </w:r>
      <w:r w:rsidR="00445A04" w:rsidRPr="0037774D">
        <w:rPr>
          <w:rFonts w:ascii="Times New Roman" w:hAnsi="Times New Roman" w:cs="Times New Roman"/>
          <w:i/>
          <w:sz w:val="24"/>
          <w:szCs w:val="24"/>
        </w:rPr>
        <w:t xml:space="preserve">ach time </w:t>
      </w:r>
      <w:r w:rsidRPr="0037774D">
        <w:rPr>
          <w:rFonts w:ascii="Times New Roman" w:hAnsi="Times New Roman" w:cs="Times New Roman"/>
          <w:i/>
          <w:sz w:val="24"/>
          <w:szCs w:val="24"/>
        </w:rPr>
        <w:t>I go</w:t>
      </w:r>
      <w:r w:rsidR="000F1478">
        <w:rPr>
          <w:rFonts w:ascii="Times New Roman" w:hAnsi="Times New Roman" w:cs="Times New Roman"/>
          <w:i/>
          <w:sz w:val="24"/>
          <w:szCs w:val="24"/>
        </w:rPr>
        <w:t>,</w:t>
      </w:r>
      <w:r w:rsidRPr="0037774D">
        <w:rPr>
          <w:rFonts w:ascii="Times New Roman" w:hAnsi="Times New Roman" w:cs="Times New Roman"/>
          <w:i/>
          <w:sz w:val="24"/>
          <w:szCs w:val="24"/>
        </w:rPr>
        <w:t xml:space="preserve"> the dental staff</w:t>
      </w:r>
      <w:r w:rsidR="00445A04" w:rsidRPr="0037774D">
        <w:rPr>
          <w:rFonts w:ascii="Times New Roman" w:hAnsi="Times New Roman" w:cs="Times New Roman"/>
          <w:i/>
          <w:sz w:val="24"/>
          <w:szCs w:val="24"/>
        </w:rPr>
        <w:t xml:space="preserve"> examine all the plights that </w:t>
      </w:r>
      <w:r w:rsidRPr="0037774D">
        <w:rPr>
          <w:rFonts w:ascii="Times New Roman" w:hAnsi="Times New Roman" w:cs="Times New Roman"/>
          <w:i/>
          <w:sz w:val="24"/>
          <w:szCs w:val="24"/>
        </w:rPr>
        <w:t>I have in my</w:t>
      </w:r>
      <w:r w:rsidR="00445A04" w:rsidRPr="0037774D">
        <w:rPr>
          <w:rFonts w:ascii="Times New Roman" w:hAnsi="Times New Roman" w:cs="Times New Roman"/>
          <w:i/>
          <w:sz w:val="24"/>
          <w:szCs w:val="24"/>
        </w:rPr>
        <w:t xml:space="preserve"> mouth rather </w:t>
      </w:r>
      <w:r w:rsidRPr="0037774D">
        <w:rPr>
          <w:rFonts w:ascii="Times New Roman" w:hAnsi="Times New Roman" w:cs="Times New Roman"/>
          <w:i/>
          <w:sz w:val="24"/>
          <w:szCs w:val="24"/>
        </w:rPr>
        <w:t>cautiously…</w:t>
      </w:r>
      <w:r w:rsidR="000F1478" w:rsidRPr="0037774D">
        <w:rPr>
          <w:rFonts w:ascii="Times New Roman" w:hAnsi="Times New Roman" w:cs="Times New Roman"/>
          <w:i/>
          <w:sz w:val="24"/>
          <w:szCs w:val="24"/>
        </w:rPr>
        <w:t xml:space="preserve"> </w:t>
      </w:r>
      <w:r w:rsidRPr="0037774D">
        <w:rPr>
          <w:rFonts w:ascii="Times New Roman" w:hAnsi="Times New Roman" w:cs="Times New Roman"/>
          <w:i/>
          <w:sz w:val="24"/>
          <w:szCs w:val="24"/>
        </w:rPr>
        <w:t>it’s</w:t>
      </w:r>
      <w:r w:rsidR="00445A04" w:rsidRPr="0037774D">
        <w:rPr>
          <w:rFonts w:ascii="Times New Roman" w:hAnsi="Times New Roman" w:cs="Times New Roman"/>
          <w:i/>
          <w:sz w:val="24"/>
          <w:szCs w:val="24"/>
        </w:rPr>
        <w:t xml:space="preserve"> something they haven’t seen before and they’re curious</w:t>
      </w:r>
      <w:r w:rsidRPr="0037774D">
        <w:rPr>
          <w:rFonts w:ascii="Times New Roman" w:hAnsi="Times New Roman" w:cs="Times New Roman"/>
          <w:i/>
          <w:sz w:val="24"/>
          <w:szCs w:val="24"/>
        </w:rPr>
        <w:t>”</w:t>
      </w:r>
      <w:r>
        <w:rPr>
          <w:rFonts w:ascii="Times New Roman" w:hAnsi="Times New Roman" w:cs="Times New Roman"/>
          <w:sz w:val="24"/>
          <w:szCs w:val="24"/>
        </w:rPr>
        <w:t xml:space="preserve"> – Georgia.</w:t>
      </w:r>
    </w:p>
    <w:p w14:paraId="40A82F76" w14:textId="6F0F9CA9" w:rsidR="007374EB" w:rsidRDefault="007374EB" w:rsidP="00E932DF">
      <w:pPr>
        <w:spacing w:line="360" w:lineRule="auto"/>
        <w:jc w:val="both"/>
        <w:rPr>
          <w:rFonts w:ascii="Times New Roman" w:hAnsi="Times New Roman" w:cs="Times New Roman"/>
          <w:sz w:val="24"/>
          <w:szCs w:val="24"/>
        </w:rPr>
      </w:pPr>
      <w:r w:rsidRPr="007374EB">
        <w:rPr>
          <w:rFonts w:ascii="Times New Roman" w:hAnsi="Times New Roman" w:cs="Times New Roman"/>
          <w:i/>
          <w:sz w:val="24"/>
          <w:szCs w:val="24"/>
        </w:rPr>
        <w:t>“I did find with the hygienists…they really didn’t understand that actually my mouth is more sensitive than other people’s - that it hurts in different places than other people’s, and that some of the</w:t>
      </w:r>
      <w:r w:rsidR="0072131C">
        <w:rPr>
          <w:rFonts w:ascii="Times New Roman" w:hAnsi="Times New Roman" w:cs="Times New Roman"/>
          <w:i/>
          <w:sz w:val="24"/>
          <w:szCs w:val="24"/>
        </w:rPr>
        <w:t xml:space="preserve"> normal</w:t>
      </w:r>
      <w:r w:rsidRPr="007374EB">
        <w:rPr>
          <w:rFonts w:ascii="Times New Roman" w:hAnsi="Times New Roman" w:cs="Times New Roman"/>
          <w:i/>
          <w:sz w:val="24"/>
          <w:szCs w:val="24"/>
        </w:rPr>
        <w:t xml:space="preserve"> tec</w:t>
      </w:r>
      <w:r w:rsidR="0072131C">
        <w:rPr>
          <w:rFonts w:ascii="Times New Roman" w:hAnsi="Times New Roman" w:cs="Times New Roman"/>
          <w:i/>
          <w:sz w:val="24"/>
          <w:szCs w:val="24"/>
        </w:rPr>
        <w:t>hniques…</w:t>
      </w:r>
      <w:r w:rsidRPr="007374EB">
        <w:rPr>
          <w:rFonts w:ascii="Times New Roman" w:hAnsi="Times New Roman" w:cs="Times New Roman"/>
          <w:i/>
          <w:sz w:val="24"/>
          <w:szCs w:val="24"/>
        </w:rPr>
        <w:t>don’t really work for me, and can act</w:t>
      </w:r>
      <w:r w:rsidR="0072131C">
        <w:rPr>
          <w:rFonts w:ascii="Times New Roman" w:hAnsi="Times New Roman" w:cs="Times New Roman"/>
          <w:i/>
          <w:sz w:val="24"/>
          <w:szCs w:val="24"/>
        </w:rPr>
        <w:t xml:space="preserve">ually just makes things worse. </w:t>
      </w:r>
      <w:r w:rsidRPr="007374EB">
        <w:rPr>
          <w:rFonts w:ascii="Times New Roman" w:hAnsi="Times New Roman" w:cs="Times New Roman"/>
          <w:i/>
          <w:sz w:val="24"/>
          <w:szCs w:val="24"/>
        </w:rPr>
        <w:t xml:space="preserve"> I think they were learning that at the same time as I was experiencing that”</w:t>
      </w:r>
      <w:r>
        <w:rPr>
          <w:rFonts w:ascii="Times New Roman" w:hAnsi="Times New Roman" w:cs="Times New Roman"/>
          <w:sz w:val="24"/>
          <w:szCs w:val="24"/>
        </w:rPr>
        <w:t xml:space="preserve"> – Matthew.</w:t>
      </w:r>
    </w:p>
    <w:p w14:paraId="3E8B7812" w14:textId="0758488C" w:rsidR="0037774D" w:rsidRDefault="007374EB"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As a result, participants felt that denti</w:t>
      </w:r>
      <w:r w:rsidR="0010417F">
        <w:rPr>
          <w:rFonts w:ascii="Times New Roman" w:hAnsi="Times New Roman" w:cs="Times New Roman"/>
          <w:sz w:val="24"/>
          <w:szCs w:val="24"/>
        </w:rPr>
        <w:t>sts could be reluctant to treat patients with CL/P.</w:t>
      </w:r>
    </w:p>
    <w:p w14:paraId="60E3E279" w14:textId="78251898" w:rsidR="0010417F" w:rsidRDefault="0010417F" w:rsidP="00E932DF">
      <w:pPr>
        <w:spacing w:line="360" w:lineRule="auto"/>
        <w:jc w:val="both"/>
        <w:rPr>
          <w:rFonts w:ascii="Times New Roman" w:hAnsi="Times New Roman" w:cs="Times New Roman"/>
          <w:sz w:val="24"/>
          <w:szCs w:val="24"/>
        </w:rPr>
      </w:pPr>
      <w:r w:rsidRPr="004B1085">
        <w:rPr>
          <w:rFonts w:ascii="Times New Roman" w:hAnsi="Times New Roman" w:cs="Times New Roman"/>
          <w:i/>
          <w:sz w:val="24"/>
          <w:szCs w:val="24"/>
        </w:rPr>
        <w:t>“I wouldn’t see an issue…if I had a filling, or needed work done…for the dentist to do it…but when I was last in there, she was just like</w:t>
      </w:r>
      <w:r w:rsidR="00773DC3">
        <w:rPr>
          <w:rFonts w:ascii="Times New Roman" w:hAnsi="Times New Roman" w:cs="Times New Roman"/>
          <w:i/>
          <w:sz w:val="24"/>
          <w:szCs w:val="24"/>
        </w:rPr>
        <w:t>,</w:t>
      </w:r>
      <w:r w:rsidRPr="004B1085">
        <w:rPr>
          <w:rFonts w:ascii="Times New Roman" w:hAnsi="Times New Roman" w:cs="Times New Roman"/>
          <w:i/>
          <w:sz w:val="24"/>
          <w:szCs w:val="24"/>
        </w:rPr>
        <w:t xml:space="preserve"> ‘no, I can’t do anything because of your cleft’”</w:t>
      </w:r>
      <w:r>
        <w:rPr>
          <w:rFonts w:ascii="Times New Roman" w:hAnsi="Times New Roman" w:cs="Times New Roman"/>
          <w:sz w:val="24"/>
          <w:szCs w:val="24"/>
        </w:rPr>
        <w:t xml:space="preserve"> – Anna.</w:t>
      </w:r>
    </w:p>
    <w:p w14:paraId="22011BCE" w14:textId="77042A42" w:rsidR="001949E0" w:rsidRDefault="001949E0" w:rsidP="00E932DF">
      <w:pPr>
        <w:spacing w:line="360" w:lineRule="auto"/>
        <w:jc w:val="both"/>
        <w:rPr>
          <w:rFonts w:ascii="Times New Roman" w:hAnsi="Times New Roman" w:cs="Times New Roman"/>
          <w:sz w:val="24"/>
          <w:szCs w:val="24"/>
        </w:rPr>
      </w:pPr>
      <w:r w:rsidRPr="001949E0">
        <w:rPr>
          <w:rFonts w:ascii="Times New Roman" w:hAnsi="Times New Roman" w:cs="Times New Roman"/>
          <w:i/>
          <w:sz w:val="24"/>
          <w:szCs w:val="24"/>
        </w:rPr>
        <w:t>“I think they’re quite scared to do anything…scared of damaging it or something”</w:t>
      </w:r>
      <w:r>
        <w:rPr>
          <w:rFonts w:ascii="Times New Roman" w:hAnsi="Times New Roman" w:cs="Times New Roman"/>
          <w:sz w:val="24"/>
          <w:szCs w:val="24"/>
        </w:rPr>
        <w:t xml:space="preserve"> – Lisa.</w:t>
      </w:r>
    </w:p>
    <w:p w14:paraId="75D60FB3" w14:textId="7D39DA29" w:rsidR="00931955" w:rsidRPr="0037774D" w:rsidRDefault="009C14C7"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Some participants had </w:t>
      </w:r>
      <w:r w:rsidR="00773DC3">
        <w:rPr>
          <w:rFonts w:ascii="Times New Roman" w:hAnsi="Times New Roman" w:cs="Times New Roman"/>
          <w:sz w:val="24"/>
          <w:szCs w:val="24"/>
        </w:rPr>
        <w:t xml:space="preserve">had unfortunate experiences, whereby their dentist had carried out work that </w:t>
      </w:r>
      <w:r w:rsidR="008E0B60">
        <w:rPr>
          <w:rFonts w:ascii="Times New Roman" w:hAnsi="Times New Roman" w:cs="Times New Roman"/>
          <w:sz w:val="24"/>
          <w:szCs w:val="24"/>
        </w:rPr>
        <w:t xml:space="preserve">ultimately </w:t>
      </w:r>
      <w:r w:rsidR="00773DC3">
        <w:rPr>
          <w:rFonts w:ascii="Times New Roman" w:hAnsi="Times New Roman" w:cs="Times New Roman"/>
          <w:sz w:val="24"/>
          <w:szCs w:val="24"/>
        </w:rPr>
        <w:t>did more harm than good</w:t>
      </w:r>
      <w:r w:rsidR="00E17FBC">
        <w:rPr>
          <w:rFonts w:ascii="Times New Roman" w:hAnsi="Times New Roman" w:cs="Times New Roman"/>
          <w:sz w:val="24"/>
          <w:szCs w:val="24"/>
        </w:rPr>
        <w:t>.</w:t>
      </w:r>
    </w:p>
    <w:p w14:paraId="325FE342" w14:textId="03251052" w:rsidR="00931955" w:rsidRDefault="00773DC3" w:rsidP="00E932DF">
      <w:pPr>
        <w:spacing w:line="360" w:lineRule="auto"/>
        <w:jc w:val="both"/>
        <w:rPr>
          <w:rFonts w:ascii="Times New Roman" w:hAnsi="Times New Roman" w:cs="Times New Roman"/>
          <w:sz w:val="24"/>
          <w:szCs w:val="24"/>
        </w:rPr>
      </w:pPr>
      <w:r w:rsidRPr="00E17FBC">
        <w:rPr>
          <w:rFonts w:ascii="Times New Roman" w:hAnsi="Times New Roman" w:cs="Times New Roman"/>
          <w:i/>
          <w:sz w:val="24"/>
          <w:szCs w:val="24"/>
        </w:rPr>
        <w:t xml:space="preserve">“At the time they said, ‘there’s too many teeth, we’ll take some out’, which </w:t>
      </w:r>
      <w:r w:rsidR="00E17FBC" w:rsidRPr="00E17FBC">
        <w:rPr>
          <w:rFonts w:ascii="Times New Roman" w:hAnsi="Times New Roman" w:cs="Times New Roman"/>
          <w:i/>
          <w:sz w:val="24"/>
          <w:szCs w:val="24"/>
        </w:rPr>
        <w:t>down</w:t>
      </w:r>
      <w:r w:rsidRPr="00E17FBC">
        <w:rPr>
          <w:rFonts w:ascii="Times New Roman" w:hAnsi="Times New Roman" w:cs="Times New Roman"/>
          <w:i/>
          <w:sz w:val="24"/>
          <w:szCs w:val="24"/>
        </w:rPr>
        <w:t xml:space="preserve"> the line is</w:t>
      </w:r>
      <w:r w:rsidR="00E17FBC" w:rsidRPr="00E17FBC">
        <w:rPr>
          <w:rFonts w:ascii="Times New Roman" w:hAnsi="Times New Roman" w:cs="Times New Roman"/>
          <w:i/>
          <w:sz w:val="24"/>
          <w:szCs w:val="24"/>
        </w:rPr>
        <w:t xml:space="preserve"> actually</w:t>
      </w:r>
      <w:r w:rsidRPr="00E17FBC">
        <w:rPr>
          <w:rFonts w:ascii="Times New Roman" w:hAnsi="Times New Roman" w:cs="Times New Roman"/>
          <w:i/>
          <w:sz w:val="24"/>
          <w:szCs w:val="24"/>
        </w:rPr>
        <w:t xml:space="preserve"> something that caused more problems,</w:t>
      </w:r>
      <w:r w:rsidR="00A05010">
        <w:rPr>
          <w:rFonts w:ascii="Times New Roman" w:hAnsi="Times New Roman" w:cs="Times New Roman"/>
          <w:i/>
          <w:sz w:val="24"/>
          <w:szCs w:val="24"/>
        </w:rPr>
        <w:t xml:space="preserve"> </w:t>
      </w:r>
      <w:r w:rsidR="00F60365">
        <w:rPr>
          <w:rFonts w:ascii="Times New Roman" w:hAnsi="Times New Roman" w:cs="Times New Roman"/>
          <w:i/>
          <w:sz w:val="24"/>
          <w:szCs w:val="24"/>
        </w:rPr>
        <w:t>because</w:t>
      </w:r>
      <w:r w:rsidRPr="00E17FBC">
        <w:rPr>
          <w:rFonts w:ascii="Times New Roman" w:hAnsi="Times New Roman" w:cs="Times New Roman"/>
          <w:i/>
          <w:sz w:val="24"/>
          <w:szCs w:val="24"/>
        </w:rPr>
        <w:t xml:space="preserve"> I had to go in</w:t>
      </w:r>
      <w:r w:rsidR="00987A8D">
        <w:rPr>
          <w:rFonts w:ascii="Times New Roman" w:hAnsi="Times New Roman" w:cs="Times New Roman"/>
          <w:i/>
          <w:sz w:val="24"/>
          <w:szCs w:val="24"/>
        </w:rPr>
        <w:t>to [hospital]</w:t>
      </w:r>
      <w:r w:rsidRPr="00E17FBC">
        <w:rPr>
          <w:rFonts w:ascii="Times New Roman" w:hAnsi="Times New Roman" w:cs="Times New Roman"/>
          <w:i/>
          <w:sz w:val="24"/>
          <w:szCs w:val="24"/>
        </w:rPr>
        <w:t xml:space="preserve"> and have more operations</w:t>
      </w:r>
      <w:r w:rsidR="00E17FBC" w:rsidRPr="00E17FBC">
        <w:rPr>
          <w:rFonts w:ascii="Times New Roman" w:hAnsi="Times New Roman" w:cs="Times New Roman"/>
          <w:i/>
          <w:sz w:val="24"/>
          <w:szCs w:val="24"/>
        </w:rPr>
        <w:t>…</w:t>
      </w:r>
      <w:r w:rsidRPr="00E17FBC">
        <w:rPr>
          <w:rFonts w:ascii="Times New Roman" w:hAnsi="Times New Roman" w:cs="Times New Roman"/>
          <w:i/>
          <w:sz w:val="24"/>
          <w:szCs w:val="24"/>
        </w:rPr>
        <w:t xml:space="preserve"> </w:t>
      </w:r>
      <w:r w:rsidR="00E17FBC" w:rsidRPr="00E17FBC">
        <w:rPr>
          <w:rFonts w:ascii="Times New Roman" w:hAnsi="Times New Roman" w:cs="Times New Roman"/>
          <w:i/>
          <w:sz w:val="24"/>
          <w:szCs w:val="24"/>
        </w:rPr>
        <w:t>W</w:t>
      </w:r>
      <w:r w:rsidRPr="00E17FBC">
        <w:rPr>
          <w:rFonts w:ascii="Times New Roman" w:hAnsi="Times New Roman" w:cs="Times New Roman"/>
          <w:i/>
          <w:sz w:val="24"/>
          <w:szCs w:val="24"/>
        </w:rPr>
        <w:t>hat a</w:t>
      </w:r>
      <w:r w:rsidR="0012332A">
        <w:rPr>
          <w:rFonts w:ascii="Times New Roman" w:hAnsi="Times New Roman" w:cs="Times New Roman"/>
          <w:i/>
          <w:sz w:val="24"/>
          <w:szCs w:val="24"/>
        </w:rPr>
        <w:t xml:space="preserve"> local dentist does could</w:t>
      </w:r>
      <w:r w:rsidRPr="00E17FBC">
        <w:rPr>
          <w:rFonts w:ascii="Times New Roman" w:hAnsi="Times New Roman" w:cs="Times New Roman"/>
          <w:i/>
          <w:sz w:val="24"/>
          <w:szCs w:val="24"/>
        </w:rPr>
        <w:t xml:space="preserve"> positively or negatively impact the pathway of treatment that’s happening elsewhere, either that </w:t>
      </w:r>
      <w:r w:rsidR="00E17FBC" w:rsidRPr="00E17FBC">
        <w:rPr>
          <w:rFonts w:ascii="Times New Roman" w:hAnsi="Times New Roman" w:cs="Times New Roman"/>
          <w:i/>
          <w:sz w:val="24"/>
          <w:szCs w:val="24"/>
        </w:rPr>
        <w:t>is currently happening…or might happen in the future</w:t>
      </w:r>
      <w:r w:rsidR="00E17FBC">
        <w:rPr>
          <w:rFonts w:ascii="Times New Roman" w:hAnsi="Times New Roman" w:cs="Times New Roman"/>
          <w:i/>
          <w:sz w:val="24"/>
          <w:szCs w:val="24"/>
        </w:rPr>
        <w:t>”</w:t>
      </w:r>
      <w:r w:rsidR="00E17FBC">
        <w:rPr>
          <w:rFonts w:ascii="Times New Roman" w:hAnsi="Times New Roman" w:cs="Times New Roman"/>
          <w:sz w:val="24"/>
          <w:szCs w:val="24"/>
        </w:rPr>
        <w:t xml:space="preserve"> </w:t>
      </w:r>
      <w:r w:rsidRPr="00773DC3">
        <w:rPr>
          <w:rFonts w:ascii="Times New Roman" w:hAnsi="Times New Roman" w:cs="Times New Roman"/>
          <w:sz w:val="24"/>
          <w:szCs w:val="24"/>
        </w:rPr>
        <w:t xml:space="preserve">– </w:t>
      </w:r>
      <w:r w:rsidR="00E17FBC">
        <w:rPr>
          <w:rFonts w:ascii="Times New Roman" w:hAnsi="Times New Roman" w:cs="Times New Roman"/>
          <w:sz w:val="24"/>
          <w:szCs w:val="24"/>
        </w:rPr>
        <w:t>Matthew.</w:t>
      </w:r>
    </w:p>
    <w:p w14:paraId="18AC6C71" w14:textId="3F473864" w:rsidR="00CE3D06" w:rsidRDefault="00B70348"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Participants described feeling uneasy when they visited their local dentist, and some had stopped visiting their dentist and/or hygienist altogether.</w:t>
      </w:r>
    </w:p>
    <w:p w14:paraId="3759E4F3" w14:textId="73AE6A66" w:rsidR="00B70348" w:rsidRDefault="002011A5" w:rsidP="00E932DF">
      <w:pPr>
        <w:spacing w:line="360" w:lineRule="auto"/>
        <w:jc w:val="both"/>
        <w:rPr>
          <w:rFonts w:ascii="Times New Roman" w:hAnsi="Times New Roman" w:cs="Times New Roman"/>
          <w:sz w:val="24"/>
          <w:szCs w:val="24"/>
        </w:rPr>
      </w:pPr>
      <w:r w:rsidRPr="002011A5">
        <w:rPr>
          <w:rFonts w:ascii="Times New Roman" w:hAnsi="Times New Roman" w:cs="Times New Roman"/>
          <w:i/>
          <w:sz w:val="24"/>
          <w:szCs w:val="24"/>
        </w:rPr>
        <w:t>“It makes you feel very…not safe in their hands”</w:t>
      </w:r>
      <w:r>
        <w:rPr>
          <w:rFonts w:ascii="Times New Roman" w:hAnsi="Times New Roman" w:cs="Times New Roman"/>
          <w:sz w:val="24"/>
          <w:szCs w:val="24"/>
        </w:rPr>
        <w:t xml:space="preserve"> </w:t>
      </w:r>
      <w:r w:rsidRPr="002011A5">
        <w:rPr>
          <w:rFonts w:ascii="Times New Roman" w:hAnsi="Times New Roman" w:cs="Times New Roman"/>
          <w:sz w:val="24"/>
          <w:szCs w:val="24"/>
        </w:rPr>
        <w:t xml:space="preserve">– </w:t>
      </w:r>
      <w:r>
        <w:rPr>
          <w:rFonts w:ascii="Times New Roman" w:hAnsi="Times New Roman" w:cs="Times New Roman"/>
          <w:sz w:val="24"/>
          <w:szCs w:val="24"/>
        </w:rPr>
        <w:t>Claire</w:t>
      </w:r>
    </w:p>
    <w:p w14:paraId="4B4E58BE" w14:textId="2DA14F9E" w:rsidR="00482D51" w:rsidRPr="00430CF0" w:rsidRDefault="00E72500" w:rsidP="00E932DF">
      <w:pPr>
        <w:spacing w:line="360" w:lineRule="auto"/>
        <w:jc w:val="both"/>
        <w:rPr>
          <w:rFonts w:ascii="Times New Roman" w:hAnsi="Times New Roman" w:cs="Times New Roman"/>
          <w:sz w:val="24"/>
          <w:szCs w:val="24"/>
        </w:rPr>
      </w:pPr>
      <w:r w:rsidRPr="00E72500">
        <w:rPr>
          <w:rFonts w:ascii="Times New Roman" w:hAnsi="Times New Roman" w:cs="Times New Roman"/>
          <w:i/>
          <w:sz w:val="24"/>
          <w:szCs w:val="24"/>
        </w:rPr>
        <w:t>“I actually no longer go to the hygienist…I found it to be very intrusive, very harsh…and painful</w:t>
      </w:r>
      <w:r w:rsidR="00ED6670">
        <w:rPr>
          <w:rFonts w:ascii="Times New Roman" w:hAnsi="Times New Roman" w:cs="Times New Roman"/>
          <w:i/>
          <w:sz w:val="24"/>
          <w:szCs w:val="24"/>
        </w:rPr>
        <w:t>,</w:t>
      </w:r>
      <w:r w:rsidRPr="00E72500">
        <w:rPr>
          <w:rFonts w:ascii="Times New Roman" w:hAnsi="Times New Roman" w:cs="Times New Roman"/>
          <w:i/>
          <w:sz w:val="24"/>
          <w:szCs w:val="24"/>
        </w:rPr>
        <w:t xml:space="preserve"> and in fact</w:t>
      </w:r>
      <w:r>
        <w:rPr>
          <w:rFonts w:ascii="Times New Roman" w:hAnsi="Times New Roman" w:cs="Times New Roman"/>
          <w:i/>
          <w:sz w:val="24"/>
          <w:szCs w:val="24"/>
        </w:rPr>
        <w:t>…I didn’t trust they knew what they were doing</w:t>
      </w:r>
      <w:r w:rsidRPr="00E72500">
        <w:rPr>
          <w:rFonts w:ascii="Times New Roman" w:hAnsi="Times New Roman" w:cs="Times New Roman"/>
          <w:i/>
          <w:sz w:val="24"/>
          <w:szCs w:val="24"/>
        </w:rPr>
        <w:t>”</w:t>
      </w:r>
      <w:r>
        <w:rPr>
          <w:rFonts w:ascii="Times New Roman" w:hAnsi="Times New Roman" w:cs="Times New Roman"/>
          <w:sz w:val="24"/>
          <w:szCs w:val="24"/>
        </w:rPr>
        <w:t xml:space="preserve"> – Stephen.</w:t>
      </w:r>
    </w:p>
    <w:p w14:paraId="5B29B007" w14:textId="77777777" w:rsidR="00A96506" w:rsidRPr="00E932DF" w:rsidRDefault="00A96506" w:rsidP="00E932DF">
      <w:pPr>
        <w:spacing w:line="360" w:lineRule="auto"/>
        <w:jc w:val="both"/>
        <w:rPr>
          <w:rFonts w:ascii="Times New Roman" w:hAnsi="Times New Roman" w:cs="Times New Roman"/>
          <w:b/>
          <w:sz w:val="24"/>
          <w:szCs w:val="24"/>
        </w:rPr>
      </w:pPr>
    </w:p>
    <w:p w14:paraId="7F0B1CFD" w14:textId="11B367DB" w:rsidR="00E20A85" w:rsidRDefault="000C1745" w:rsidP="00E932DF">
      <w:pPr>
        <w:spacing w:line="360" w:lineRule="auto"/>
        <w:jc w:val="both"/>
        <w:rPr>
          <w:rFonts w:ascii="Times New Roman" w:hAnsi="Times New Roman" w:cs="Times New Roman"/>
          <w:b/>
          <w:sz w:val="24"/>
          <w:szCs w:val="24"/>
        </w:rPr>
      </w:pPr>
      <w:r w:rsidRPr="00E86018">
        <w:rPr>
          <w:rFonts w:ascii="Times New Roman" w:hAnsi="Times New Roman" w:cs="Times New Roman"/>
          <w:b/>
          <w:sz w:val="24"/>
          <w:szCs w:val="24"/>
        </w:rPr>
        <w:t xml:space="preserve">THEME 2: </w:t>
      </w:r>
      <w:r w:rsidR="00E20A85" w:rsidRPr="00E86018">
        <w:rPr>
          <w:rFonts w:ascii="Times New Roman" w:hAnsi="Times New Roman" w:cs="Times New Roman"/>
          <w:b/>
          <w:sz w:val="24"/>
          <w:szCs w:val="24"/>
        </w:rPr>
        <w:t xml:space="preserve">Patients’ </w:t>
      </w:r>
      <w:r w:rsidR="00430CF0">
        <w:rPr>
          <w:rFonts w:ascii="Times New Roman" w:hAnsi="Times New Roman" w:cs="Times New Roman"/>
          <w:b/>
          <w:sz w:val="24"/>
          <w:szCs w:val="24"/>
        </w:rPr>
        <w:t xml:space="preserve">limited </w:t>
      </w:r>
      <w:r w:rsidR="004732C3" w:rsidRPr="00E86018">
        <w:rPr>
          <w:rFonts w:ascii="Times New Roman" w:hAnsi="Times New Roman" w:cs="Times New Roman"/>
          <w:b/>
          <w:sz w:val="24"/>
          <w:szCs w:val="24"/>
        </w:rPr>
        <w:t>understanding</w:t>
      </w:r>
      <w:r w:rsidR="00E20A85" w:rsidRPr="00E86018">
        <w:rPr>
          <w:rFonts w:ascii="Times New Roman" w:hAnsi="Times New Roman" w:cs="Times New Roman"/>
          <w:b/>
          <w:sz w:val="24"/>
          <w:szCs w:val="24"/>
        </w:rPr>
        <w:t xml:space="preserve"> of </w:t>
      </w:r>
      <w:r w:rsidR="004732C3" w:rsidRPr="00E86018">
        <w:rPr>
          <w:rFonts w:ascii="Times New Roman" w:hAnsi="Times New Roman" w:cs="Times New Roman"/>
          <w:b/>
          <w:sz w:val="24"/>
          <w:szCs w:val="24"/>
        </w:rPr>
        <w:t>dental</w:t>
      </w:r>
      <w:r w:rsidR="00E20A85" w:rsidRPr="00E86018">
        <w:rPr>
          <w:rFonts w:ascii="Times New Roman" w:hAnsi="Times New Roman" w:cs="Times New Roman"/>
          <w:b/>
          <w:sz w:val="24"/>
          <w:szCs w:val="24"/>
        </w:rPr>
        <w:t xml:space="preserve"> treatment</w:t>
      </w:r>
    </w:p>
    <w:p w14:paraId="4527F3C4" w14:textId="706650C4" w:rsidR="00EA3801" w:rsidRDefault="00EA3801" w:rsidP="00EA38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w:t>
      </w:r>
      <w:r w:rsidR="00C8580A">
        <w:rPr>
          <w:rFonts w:ascii="Times New Roman" w:hAnsi="Times New Roman" w:cs="Times New Roman"/>
          <w:sz w:val="24"/>
          <w:szCs w:val="24"/>
        </w:rPr>
        <w:t>discussed</w:t>
      </w:r>
      <w:r>
        <w:rPr>
          <w:rFonts w:ascii="Times New Roman" w:hAnsi="Times New Roman" w:cs="Times New Roman"/>
          <w:sz w:val="24"/>
          <w:szCs w:val="24"/>
        </w:rPr>
        <w:t xml:space="preserve"> their own lack of knowledge regarding how to maintain good oral hygiene.</w:t>
      </w:r>
    </w:p>
    <w:p w14:paraId="28BF879D" w14:textId="3B0CF5D9" w:rsidR="00EA3801" w:rsidRPr="00F07E00" w:rsidRDefault="00EA3801" w:rsidP="00EA3801">
      <w:pPr>
        <w:spacing w:line="360" w:lineRule="auto"/>
        <w:jc w:val="both"/>
        <w:rPr>
          <w:rFonts w:ascii="Times New Roman" w:hAnsi="Times New Roman" w:cs="Times New Roman"/>
          <w:sz w:val="24"/>
          <w:szCs w:val="24"/>
        </w:rPr>
      </w:pPr>
      <w:r w:rsidRPr="00A8408C">
        <w:rPr>
          <w:rFonts w:ascii="Times New Roman" w:hAnsi="Times New Roman" w:cs="Times New Roman"/>
          <w:i/>
          <w:sz w:val="24"/>
          <w:szCs w:val="24"/>
        </w:rPr>
        <w:t>“</w:t>
      </w:r>
      <w:r w:rsidR="00D51E0A">
        <w:rPr>
          <w:rFonts w:ascii="Times New Roman" w:hAnsi="Times New Roman" w:cs="Times New Roman"/>
          <w:i/>
          <w:sz w:val="24"/>
          <w:szCs w:val="24"/>
        </w:rPr>
        <w:t>I</w:t>
      </w:r>
      <w:r w:rsidRPr="00A8408C">
        <w:rPr>
          <w:rFonts w:ascii="Times New Roman" w:hAnsi="Times New Roman" w:cs="Times New Roman"/>
          <w:i/>
          <w:sz w:val="24"/>
          <w:szCs w:val="24"/>
        </w:rPr>
        <w:t xml:space="preserve"> didn’t know how to look after my teeth.  I was never really taught that as a child…</w:t>
      </w:r>
      <w:r w:rsidR="00E251A8">
        <w:rPr>
          <w:rFonts w:ascii="Times New Roman" w:hAnsi="Times New Roman" w:cs="Times New Roman"/>
          <w:i/>
          <w:sz w:val="24"/>
          <w:szCs w:val="24"/>
        </w:rPr>
        <w:t xml:space="preserve"> I have a lot of caries, </w:t>
      </w:r>
      <w:r w:rsidR="004814AC">
        <w:rPr>
          <w:rFonts w:ascii="Times New Roman" w:hAnsi="Times New Roman" w:cs="Times New Roman"/>
          <w:i/>
          <w:sz w:val="24"/>
          <w:szCs w:val="24"/>
        </w:rPr>
        <w:t xml:space="preserve">and </w:t>
      </w:r>
      <w:r w:rsidR="0015214A">
        <w:rPr>
          <w:rFonts w:ascii="Times New Roman" w:hAnsi="Times New Roman" w:cs="Times New Roman"/>
          <w:i/>
          <w:sz w:val="24"/>
          <w:szCs w:val="24"/>
        </w:rPr>
        <w:t>my teeth get stained</w:t>
      </w:r>
      <w:r w:rsidR="00E251A8">
        <w:rPr>
          <w:rFonts w:ascii="Times New Roman" w:hAnsi="Times New Roman" w:cs="Times New Roman"/>
          <w:i/>
          <w:sz w:val="24"/>
          <w:szCs w:val="24"/>
        </w:rPr>
        <w:t>…</w:t>
      </w:r>
      <w:r w:rsidR="004814AC" w:rsidRPr="004814AC">
        <w:t xml:space="preserve"> </w:t>
      </w:r>
      <w:r w:rsidR="004814AC">
        <w:rPr>
          <w:rFonts w:ascii="Times New Roman" w:hAnsi="Times New Roman" w:cs="Times New Roman"/>
          <w:i/>
          <w:sz w:val="24"/>
          <w:szCs w:val="24"/>
        </w:rPr>
        <w:t>but</w:t>
      </w:r>
      <w:r w:rsidR="004814AC" w:rsidRPr="004814AC">
        <w:rPr>
          <w:rFonts w:ascii="Times New Roman" w:hAnsi="Times New Roman" w:cs="Times New Roman"/>
          <w:i/>
          <w:sz w:val="24"/>
          <w:szCs w:val="24"/>
        </w:rPr>
        <w:t xml:space="preserve"> there isn’t really much help</w:t>
      </w:r>
      <w:r w:rsidR="004814AC">
        <w:rPr>
          <w:rFonts w:ascii="Times New Roman" w:hAnsi="Times New Roman" w:cs="Times New Roman"/>
          <w:i/>
          <w:sz w:val="24"/>
          <w:szCs w:val="24"/>
        </w:rPr>
        <w:t xml:space="preserve"> with trying to keep them clean</w:t>
      </w:r>
      <w:r w:rsidR="00D51E0A">
        <w:rPr>
          <w:rFonts w:ascii="Times New Roman" w:hAnsi="Times New Roman" w:cs="Times New Roman"/>
          <w:i/>
          <w:sz w:val="24"/>
          <w:szCs w:val="24"/>
        </w:rPr>
        <w:t xml:space="preserve">… </w:t>
      </w:r>
      <w:r w:rsidR="001F4C23">
        <w:rPr>
          <w:rFonts w:ascii="Times New Roman" w:hAnsi="Times New Roman" w:cs="Times New Roman"/>
          <w:i/>
          <w:sz w:val="24"/>
          <w:szCs w:val="24"/>
        </w:rPr>
        <w:t>I’ve had to be proactive and learn a lot of that stuff by myself</w:t>
      </w:r>
      <w:r w:rsidRPr="00A8408C">
        <w:rPr>
          <w:rFonts w:ascii="Times New Roman" w:hAnsi="Times New Roman" w:cs="Times New Roman"/>
          <w:i/>
          <w:sz w:val="24"/>
          <w:szCs w:val="24"/>
        </w:rPr>
        <w:t>”</w:t>
      </w:r>
      <w:r w:rsidRPr="00A8408C">
        <w:rPr>
          <w:rFonts w:ascii="Times New Roman" w:hAnsi="Times New Roman" w:cs="Times New Roman"/>
          <w:sz w:val="24"/>
          <w:szCs w:val="24"/>
        </w:rPr>
        <w:t xml:space="preserve"> </w:t>
      </w:r>
      <w:r>
        <w:rPr>
          <w:rFonts w:ascii="Times New Roman" w:hAnsi="Times New Roman" w:cs="Times New Roman"/>
          <w:sz w:val="24"/>
          <w:szCs w:val="24"/>
        </w:rPr>
        <w:t xml:space="preserve">– Matthew. </w:t>
      </w:r>
    </w:p>
    <w:p w14:paraId="0C9A62E3" w14:textId="07515C11" w:rsidR="00E51C46" w:rsidRDefault="00F07E00"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Participants who were receiving specialist treatment from their cleft teams were unaware of the need to also attend regular appointments with the local dentist.</w:t>
      </w:r>
    </w:p>
    <w:p w14:paraId="3A643922" w14:textId="54EDE14B" w:rsidR="00CE7D64" w:rsidRDefault="00F07E00" w:rsidP="00CE7D64">
      <w:pPr>
        <w:spacing w:line="360" w:lineRule="auto"/>
        <w:jc w:val="both"/>
        <w:rPr>
          <w:rFonts w:ascii="Times New Roman" w:hAnsi="Times New Roman" w:cs="Times New Roman"/>
          <w:sz w:val="24"/>
          <w:szCs w:val="24"/>
        </w:rPr>
      </w:pPr>
      <w:r w:rsidRPr="00F07E00">
        <w:rPr>
          <w:rFonts w:ascii="Times New Roman" w:hAnsi="Times New Roman" w:cs="Times New Roman"/>
          <w:i/>
          <w:sz w:val="24"/>
          <w:szCs w:val="24"/>
        </w:rPr>
        <w:t>“No</w:t>
      </w:r>
      <w:r w:rsidR="00CE7D64" w:rsidRPr="00F07E00">
        <w:rPr>
          <w:rFonts w:ascii="Times New Roman" w:hAnsi="Times New Roman" w:cs="Times New Roman"/>
          <w:i/>
          <w:sz w:val="24"/>
          <w:szCs w:val="24"/>
        </w:rPr>
        <w:t xml:space="preserve"> one actually told me I was supposed to have my own dentist</w:t>
      </w:r>
      <w:r w:rsidRPr="00F07E00">
        <w:rPr>
          <w:rFonts w:ascii="Times New Roman" w:hAnsi="Times New Roman" w:cs="Times New Roman"/>
          <w:i/>
          <w:sz w:val="24"/>
          <w:szCs w:val="24"/>
        </w:rPr>
        <w:t xml:space="preserve">.  I thought that being with the </w:t>
      </w:r>
      <w:r>
        <w:rPr>
          <w:rFonts w:ascii="Times New Roman" w:hAnsi="Times New Roman" w:cs="Times New Roman"/>
          <w:i/>
          <w:sz w:val="24"/>
          <w:szCs w:val="24"/>
        </w:rPr>
        <w:t xml:space="preserve">hospital </w:t>
      </w:r>
      <w:r w:rsidRPr="00F07E00">
        <w:rPr>
          <w:rFonts w:ascii="Times New Roman" w:hAnsi="Times New Roman" w:cs="Times New Roman"/>
          <w:i/>
          <w:sz w:val="24"/>
          <w:szCs w:val="24"/>
        </w:rPr>
        <w:t>orthodontist - that was my dental care.  I</w:t>
      </w:r>
      <w:r w:rsidR="00CE7D64" w:rsidRPr="00F07E00">
        <w:rPr>
          <w:rFonts w:ascii="Times New Roman" w:hAnsi="Times New Roman" w:cs="Times New Roman"/>
          <w:i/>
          <w:sz w:val="24"/>
          <w:szCs w:val="24"/>
        </w:rPr>
        <w:t xml:space="preserve">t was only </w:t>
      </w:r>
      <w:r w:rsidRPr="00F07E00">
        <w:rPr>
          <w:rFonts w:ascii="Times New Roman" w:hAnsi="Times New Roman" w:cs="Times New Roman"/>
          <w:i/>
          <w:sz w:val="24"/>
          <w:szCs w:val="24"/>
        </w:rPr>
        <w:t>when someone at the hospital asked me, ‘</w:t>
      </w:r>
      <w:r w:rsidR="00CE7D64" w:rsidRPr="00F07E00">
        <w:rPr>
          <w:rFonts w:ascii="Times New Roman" w:hAnsi="Times New Roman" w:cs="Times New Roman"/>
          <w:i/>
          <w:sz w:val="24"/>
          <w:szCs w:val="24"/>
        </w:rPr>
        <w:t xml:space="preserve">who’s your dentist?’ </w:t>
      </w:r>
      <w:r>
        <w:rPr>
          <w:rFonts w:ascii="Times New Roman" w:hAnsi="Times New Roman" w:cs="Times New Roman"/>
          <w:i/>
          <w:sz w:val="24"/>
          <w:szCs w:val="24"/>
        </w:rPr>
        <w:t>that I realised.  B</w:t>
      </w:r>
      <w:r w:rsidRPr="00F07E00">
        <w:rPr>
          <w:rFonts w:ascii="Times New Roman" w:hAnsi="Times New Roman" w:cs="Times New Roman"/>
          <w:i/>
          <w:sz w:val="24"/>
          <w:szCs w:val="24"/>
        </w:rPr>
        <w:t>ut by then…it had</w:t>
      </w:r>
      <w:r w:rsidR="00CE7D64" w:rsidRPr="00F07E00">
        <w:rPr>
          <w:rFonts w:ascii="Times New Roman" w:hAnsi="Times New Roman" w:cs="Times New Roman"/>
          <w:i/>
          <w:sz w:val="24"/>
          <w:szCs w:val="24"/>
        </w:rPr>
        <w:t xml:space="preserve"> been eleven years!</w:t>
      </w:r>
      <w:r w:rsidRPr="00F07E00">
        <w:rPr>
          <w:rFonts w:ascii="Times New Roman" w:hAnsi="Times New Roman" w:cs="Times New Roman"/>
          <w:i/>
          <w:sz w:val="24"/>
          <w:szCs w:val="24"/>
        </w:rPr>
        <w:t>”</w:t>
      </w:r>
      <w:r>
        <w:rPr>
          <w:rFonts w:ascii="Times New Roman" w:hAnsi="Times New Roman" w:cs="Times New Roman"/>
          <w:sz w:val="24"/>
          <w:szCs w:val="24"/>
        </w:rPr>
        <w:t xml:space="preserve"> – Daniel.</w:t>
      </w:r>
    </w:p>
    <w:p w14:paraId="2B66D2C9" w14:textId="6697A59D" w:rsidR="00F07E00" w:rsidRDefault="00FB0121" w:rsidP="00E4319B">
      <w:pPr>
        <w:spacing w:line="360" w:lineRule="auto"/>
        <w:jc w:val="both"/>
        <w:rPr>
          <w:rFonts w:ascii="Times New Roman" w:hAnsi="Times New Roman" w:cs="Times New Roman"/>
          <w:sz w:val="24"/>
          <w:szCs w:val="24"/>
        </w:rPr>
      </w:pPr>
      <w:r>
        <w:rPr>
          <w:rFonts w:ascii="Times New Roman" w:hAnsi="Times New Roman" w:cs="Times New Roman"/>
          <w:sz w:val="24"/>
          <w:szCs w:val="24"/>
        </w:rPr>
        <w:t>Equally, patients receiving dental treatment in the community were unaware of their entitlement to specialist cleft care.</w:t>
      </w:r>
    </w:p>
    <w:p w14:paraId="62B95731" w14:textId="75D2AFE2" w:rsidR="00FB0121" w:rsidRDefault="00FB0121" w:rsidP="00E4319B">
      <w:pPr>
        <w:spacing w:line="360" w:lineRule="auto"/>
        <w:jc w:val="both"/>
        <w:rPr>
          <w:rFonts w:ascii="Times New Roman" w:hAnsi="Times New Roman" w:cs="Times New Roman"/>
          <w:sz w:val="24"/>
          <w:szCs w:val="24"/>
        </w:rPr>
      </w:pPr>
      <w:r w:rsidRPr="00FB0121">
        <w:rPr>
          <w:rFonts w:ascii="Times New Roman" w:hAnsi="Times New Roman" w:cs="Times New Roman"/>
          <w:i/>
          <w:sz w:val="24"/>
          <w:szCs w:val="24"/>
        </w:rPr>
        <w:t>“I didn’t know about the [cleft teams], or their partnership with dentistry.  I didn’t know I could get things done…that the cleft services were a part of that”</w:t>
      </w:r>
      <w:r>
        <w:rPr>
          <w:rFonts w:ascii="Times New Roman" w:hAnsi="Times New Roman" w:cs="Times New Roman"/>
          <w:sz w:val="24"/>
          <w:szCs w:val="24"/>
        </w:rPr>
        <w:t xml:space="preserve"> – Maria.</w:t>
      </w:r>
    </w:p>
    <w:p w14:paraId="366F93FD" w14:textId="076902FD" w:rsidR="00FB0121" w:rsidRDefault="007661FA" w:rsidP="00E431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result, </w:t>
      </w:r>
      <w:r w:rsidR="00A8408C">
        <w:rPr>
          <w:rFonts w:ascii="Times New Roman" w:hAnsi="Times New Roman" w:cs="Times New Roman"/>
          <w:sz w:val="24"/>
          <w:szCs w:val="24"/>
        </w:rPr>
        <w:t xml:space="preserve">participants were concerned that patients with CL/P may not feel in control of their dental </w:t>
      </w:r>
      <w:r w:rsidR="004D689B">
        <w:rPr>
          <w:rFonts w:ascii="Times New Roman" w:hAnsi="Times New Roman" w:cs="Times New Roman"/>
          <w:sz w:val="24"/>
          <w:szCs w:val="24"/>
        </w:rPr>
        <w:t>treatment</w:t>
      </w:r>
      <w:r w:rsidR="00A8408C">
        <w:rPr>
          <w:rFonts w:ascii="Times New Roman" w:hAnsi="Times New Roman" w:cs="Times New Roman"/>
          <w:sz w:val="24"/>
          <w:szCs w:val="24"/>
        </w:rPr>
        <w:t>.</w:t>
      </w:r>
    </w:p>
    <w:p w14:paraId="0AEE276D" w14:textId="582558F9" w:rsidR="007661FA" w:rsidRDefault="004E7249" w:rsidP="00E4319B">
      <w:pPr>
        <w:spacing w:line="360" w:lineRule="auto"/>
        <w:jc w:val="both"/>
        <w:rPr>
          <w:rFonts w:ascii="Times New Roman" w:hAnsi="Times New Roman" w:cs="Times New Roman"/>
          <w:sz w:val="24"/>
          <w:szCs w:val="24"/>
        </w:rPr>
      </w:pPr>
      <w:r w:rsidRPr="000B166D">
        <w:rPr>
          <w:rFonts w:ascii="Times New Roman" w:hAnsi="Times New Roman" w:cs="Times New Roman"/>
          <w:i/>
          <w:sz w:val="24"/>
          <w:szCs w:val="24"/>
        </w:rPr>
        <w:lastRenderedPageBreak/>
        <w:t>“I</w:t>
      </w:r>
      <w:r w:rsidR="00066718">
        <w:rPr>
          <w:rFonts w:ascii="Times New Roman" w:hAnsi="Times New Roman" w:cs="Times New Roman"/>
          <w:i/>
          <w:sz w:val="24"/>
          <w:szCs w:val="24"/>
        </w:rPr>
        <w:t>f you don’t know what’s out there, what can you do</w:t>
      </w:r>
      <w:proofErr w:type="gramStart"/>
      <w:r w:rsidR="00066718">
        <w:rPr>
          <w:rFonts w:ascii="Times New Roman" w:hAnsi="Times New Roman" w:cs="Times New Roman"/>
          <w:i/>
          <w:sz w:val="24"/>
          <w:szCs w:val="24"/>
        </w:rPr>
        <w:t>?...</w:t>
      </w:r>
      <w:proofErr w:type="gramEnd"/>
      <w:r w:rsidR="00066718">
        <w:rPr>
          <w:rFonts w:ascii="Times New Roman" w:hAnsi="Times New Roman" w:cs="Times New Roman"/>
          <w:i/>
          <w:sz w:val="24"/>
          <w:szCs w:val="24"/>
        </w:rPr>
        <w:t xml:space="preserve"> I</w:t>
      </w:r>
      <w:r w:rsidRPr="000B166D">
        <w:rPr>
          <w:rFonts w:ascii="Times New Roman" w:hAnsi="Times New Roman" w:cs="Times New Roman"/>
          <w:i/>
          <w:sz w:val="24"/>
          <w:szCs w:val="24"/>
        </w:rPr>
        <w:t xml:space="preserve"> wasn’t really in contro</w:t>
      </w:r>
      <w:r w:rsidR="009D3F95">
        <w:rPr>
          <w:rFonts w:ascii="Times New Roman" w:hAnsi="Times New Roman" w:cs="Times New Roman"/>
          <w:i/>
          <w:sz w:val="24"/>
          <w:szCs w:val="24"/>
        </w:rPr>
        <w:t>l of the stuff [the dentist</w:t>
      </w:r>
      <w:r w:rsidR="00C3056A">
        <w:rPr>
          <w:rFonts w:ascii="Times New Roman" w:hAnsi="Times New Roman" w:cs="Times New Roman"/>
          <w:i/>
          <w:sz w:val="24"/>
          <w:szCs w:val="24"/>
        </w:rPr>
        <w:t>s</w:t>
      </w:r>
      <w:r w:rsidR="009D3F95">
        <w:rPr>
          <w:rFonts w:ascii="Times New Roman" w:hAnsi="Times New Roman" w:cs="Times New Roman"/>
          <w:i/>
          <w:sz w:val="24"/>
          <w:szCs w:val="24"/>
        </w:rPr>
        <w:t>]</w:t>
      </w:r>
      <w:r w:rsidRPr="000B166D">
        <w:rPr>
          <w:rFonts w:ascii="Times New Roman" w:hAnsi="Times New Roman" w:cs="Times New Roman"/>
          <w:i/>
          <w:sz w:val="24"/>
          <w:szCs w:val="24"/>
        </w:rPr>
        <w:t xml:space="preserve"> did.  They might have had a grand plan, but I didn’t know what it was”</w:t>
      </w:r>
      <w:r>
        <w:rPr>
          <w:rFonts w:ascii="Times New Roman" w:hAnsi="Times New Roman" w:cs="Times New Roman"/>
          <w:sz w:val="24"/>
          <w:szCs w:val="24"/>
        </w:rPr>
        <w:t xml:space="preserve"> – </w:t>
      </w:r>
      <w:r w:rsidR="001E0037">
        <w:rPr>
          <w:rFonts w:ascii="Times New Roman" w:hAnsi="Times New Roman" w:cs="Times New Roman"/>
          <w:sz w:val="24"/>
          <w:szCs w:val="24"/>
        </w:rPr>
        <w:t>Teresa</w:t>
      </w:r>
      <w:r>
        <w:rPr>
          <w:rFonts w:ascii="Times New Roman" w:hAnsi="Times New Roman" w:cs="Times New Roman"/>
          <w:sz w:val="24"/>
          <w:szCs w:val="24"/>
        </w:rPr>
        <w:t>.</w:t>
      </w:r>
    </w:p>
    <w:p w14:paraId="59DFA2EA" w14:textId="6E586F8F" w:rsidR="0038610B" w:rsidRDefault="0038610B" w:rsidP="00E4319B">
      <w:pPr>
        <w:spacing w:line="360" w:lineRule="auto"/>
        <w:jc w:val="both"/>
        <w:rPr>
          <w:rFonts w:ascii="Times New Roman" w:hAnsi="Times New Roman" w:cs="Times New Roman"/>
          <w:sz w:val="24"/>
          <w:szCs w:val="24"/>
        </w:rPr>
      </w:pPr>
      <w:r w:rsidRPr="0038610B">
        <w:rPr>
          <w:rFonts w:ascii="Times New Roman" w:hAnsi="Times New Roman" w:cs="Times New Roman"/>
          <w:i/>
          <w:sz w:val="24"/>
          <w:szCs w:val="24"/>
        </w:rPr>
        <w:t>“There’s a lot of responsibility on you to rea</w:t>
      </w:r>
      <w:r w:rsidR="00F1426D">
        <w:rPr>
          <w:rFonts w:ascii="Times New Roman" w:hAnsi="Times New Roman" w:cs="Times New Roman"/>
          <w:i/>
          <w:sz w:val="24"/>
          <w:szCs w:val="24"/>
        </w:rPr>
        <w:t>lly understand your condition…</w:t>
      </w:r>
      <w:r w:rsidRPr="0038610B">
        <w:rPr>
          <w:rFonts w:ascii="Times New Roman" w:hAnsi="Times New Roman" w:cs="Times New Roman"/>
          <w:i/>
          <w:sz w:val="24"/>
          <w:szCs w:val="24"/>
        </w:rPr>
        <w:t xml:space="preserve"> I guess there’s a lot of people who aren’t confident enough to say something…</w:t>
      </w:r>
      <w:r w:rsidR="00410898">
        <w:rPr>
          <w:rFonts w:ascii="Times New Roman" w:hAnsi="Times New Roman" w:cs="Times New Roman"/>
          <w:i/>
          <w:sz w:val="24"/>
          <w:szCs w:val="24"/>
        </w:rPr>
        <w:t>even those with learning difficulties…</w:t>
      </w:r>
      <w:r w:rsidRPr="0038610B">
        <w:rPr>
          <w:rFonts w:ascii="Times New Roman" w:hAnsi="Times New Roman" w:cs="Times New Roman"/>
          <w:i/>
          <w:sz w:val="24"/>
          <w:szCs w:val="24"/>
        </w:rPr>
        <w:t>those are the ones you need to worry about”</w:t>
      </w:r>
      <w:r>
        <w:rPr>
          <w:rFonts w:ascii="Times New Roman" w:hAnsi="Times New Roman" w:cs="Times New Roman"/>
          <w:sz w:val="24"/>
          <w:szCs w:val="24"/>
        </w:rPr>
        <w:t xml:space="preserve"> – </w:t>
      </w:r>
      <w:r w:rsidR="000E2A56">
        <w:rPr>
          <w:rFonts w:ascii="Times New Roman" w:hAnsi="Times New Roman" w:cs="Times New Roman"/>
          <w:sz w:val="24"/>
          <w:szCs w:val="24"/>
        </w:rPr>
        <w:t>Daniel</w:t>
      </w:r>
      <w:r>
        <w:rPr>
          <w:rFonts w:ascii="Times New Roman" w:hAnsi="Times New Roman" w:cs="Times New Roman"/>
          <w:sz w:val="24"/>
          <w:szCs w:val="24"/>
        </w:rPr>
        <w:t>.</w:t>
      </w:r>
    </w:p>
    <w:p w14:paraId="557A057B" w14:textId="5A608663" w:rsidR="004D689B" w:rsidRDefault="004D689B" w:rsidP="00E431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worst cases, participants felt that patients with CL/P could be vulnerable to </w:t>
      </w:r>
      <w:r w:rsidR="00EC127E">
        <w:rPr>
          <w:rFonts w:ascii="Times New Roman" w:hAnsi="Times New Roman" w:cs="Times New Roman"/>
          <w:sz w:val="24"/>
          <w:szCs w:val="24"/>
        </w:rPr>
        <w:t xml:space="preserve">financial </w:t>
      </w:r>
      <w:r>
        <w:rPr>
          <w:rFonts w:ascii="Times New Roman" w:hAnsi="Times New Roman" w:cs="Times New Roman"/>
          <w:sz w:val="24"/>
          <w:szCs w:val="24"/>
        </w:rPr>
        <w:t>exploitation.</w:t>
      </w:r>
    </w:p>
    <w:p w14:paraId="09F753F8" w14:textId="27F5AC87" w:rsidR="004D689B" w:rsidRDefault="004D689B" w:rsidP="004D689B">
      <w:pPr>
        <w:spacing w:line="360" w:lineRule="auto"/>
        <w:jc w:val="both"/>
        <w:rPr>
          <w:rFonts w:ascii="Times New Roman" w:hAnsi="Times New Roman" w:cs="Times New Roman"/>
          <w:sz w:val="24"/>
          <w:szCs w:val="24"/>
        </w:rPr>
      </w:pPr>
      <w:r w:rsidRPr="0002770A">
        <w:rPr>
          <w:rFonts w:ascii="Times New Roman" w:hAnsi="Times New Roman" w:cs="Times New Roman"/>
          <w:i/>
          <w:sz w:val="24"/>
          <w:szCs w:val="24"/>
        </w:rPr>
        <w:t>“[The dentist] proposed a course of treatment…and I think the cost was about £4,500… Private practices especially…could be prone to seeing money opportunities”</w:t>
      </w:r>
      <w:r w:rsidRPr="000B166D">
        <w:rPr>
          <w:rFonts w:ascii="Times New Roman" w:hAnsi="Times New Roman" w:cs="Times New Roman"/>
          <w:sz w:val="24"/>
          <w:szCs w:val="24"/>
        </w:rPr>
        <w:t xml:space="preserve"> – </w:t>
      </w:r>
      <w:r>
        <w:rPr>
          <w:rFonts w:ascii="Times New Roman" w:hAnsi="Times New Roman" w:cs="Times New Roman"/>
          <w:sz w:val="24"/>
          <w:szCs w:val="24"/>
        </w:rPr>
        <w:t>Stephen.</w:t>
      </w:r>
    </w:p>
    <w:p w14:paraId="32F51456" w14:textId="7F19F83C" w:rsidR="004D689B" w:rsidRPr="004D689B" w:rsidRDefault="004D689B" w:rsidP="00E932DF">
      <w:pPr>
        <w:spacing w:line="360" w:lineRule="auto"/>
        <w:jc w:val="both"/>
        <w:rPr>
          <w:rFonts w:ascii="Times New Roman" w:hAnsi="Times New Roman" w:cs="Times New Roman"/>
          <w:sz w:val="24"/>
          <w:szCs w:val="24"/>
        </w:rPr>
      </w:pPr>
    </w:p>
    <w:p w14:paraId="7A8D4C2A" w14:textId="2163D7C6" w:rsidR="00E20A85" w:rsidRPr="00EA3801" w:rsidRDefault="00284039" w:rsidP="00E932DF">
      <w:pPr>
        <w:spacing w:line="360" w:lineRule="auto"/>
        <w:jc w:val="both"/>
        <w:rPr>
          <w:rFonts w:ascii="Times New Roman" w:hAnsi="Times New Roman" w:cs="Times New Roman"/>
          <w:sz w:val="24"/>
          <w:szCs w:val="24"/>
        </w:rPr>
      </w:pPr>
      <w:r w:rsidRPr="007077C1">
        <w:rPr>
          <w:rFonts w:ascii="Times New Roman" w:hAnsi="Times New Roman" w:cs="Times New Roman"/>
          <w:b/>
          <w:sz w:val="24"/>
          <w:szCs w:val="24"/>
        </w:rPr>
        <w:t>THEME 3:</w:t>
      </w:r>
      <w:r w:rsidRPr="007077C1">
        <w:rPr>
          <w:rFonts w:ascii="Times New Roman" w:hAnsi="Times New Roman" w:cs="Times New Roman"/>
          <w:sz w:val="24"/>
          <w:szCs w:val="24"/>
        </w:rPr>
        <w:t xml:space="preserve"> </w:t>
      </w:r>
      <w:r w:rsidR="00203EC0">
        <w:rPr>
          <w:rFonts w:ascii="Times New Roman" w:hAnsi="Times New Roman" w:cs="Times New Roman"/>
          <w:b/>
          <w:sz w:val="24"/>
          <w:szCs w:val="24"/>
        </w:rPr>
        <w:t>Bridging the gap</w:t>
      </w:r>
      <w:r w:rsidR="00E20A85" w:rsidRPr="007077C1">
        <w:rPr>
          <w:rFonts w:ascii="Times New Roman" w:hAnsi="Times New Roman" w:cs="Times New Roman"/>
          <w:b/>
          <w:sz w:val="24"/>
          <w:szCs w:val="24"/>
        </w:rPr>
        <w:t xml:space="preserve"> in </w:t>
      </w:r>
      <w:r w:rsidR="007077C1">
        <w:rPr>
          <w:rFonts w:ascii="Times New Roman" w:hAnsi="Times New Roman" w:cs="Times New Roman"/>
          <w:b/>
          <w:sz w:val="24"/>
          <w:szCs w:val="24"/>
        </w:rPr>
        <w:t xml:space="preserve">cleft </w:t>
      </w:r>
      <w:r w:rsidR="00E20A85" w:rsidRPr="007077C1">
        <w:rPr>
          <w:rFonts w:ascii="Times New Roman" w:hAnsi="Times New Roman" w:cs="Times New Roman"/>
          <w:b/>
          <w:sz w:val="24"/>
          <w:szCs w:val="24"/>
        </w:rPr>
        <w:t>care</w:t>
      </w:r>
    </w:p>
    <w:p w14:paraId="76B4FB77" w14:textId="7744DFE1" w:rsidR="00EA3801" w:rsidRDefault="00241E9D"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believed that, especially given the </w:t>
      </w:r>
      <w:r w:rsidR="00E45F0E">
        <w:rPr>
          <w:rFonts w:ascii="Times New Roman" w:hAnsi="Times New Roman" w:cs="Times New Roman"/>
          <w:sz w:val="24"/>
          <w:szCs w:val="24"/>
        </w:rPr>
        <w:t>commonality of CL/P, there i</w:t>
      </w:r>
      <w:r>
        <w:rPr>
          <w:rFonts w:ascii="Times New Roman" w:hAnsi="Times New Roman" w:cs="Times New Roman"/>
          <w:sz w:val="24"/>
          <w:szCs w:val="24"/>
        </w:rPr>
        <w:t>s a need for dentists and hygienists to possess a basic level of knowledge about the condition.</w:t>
      </w:r>
    </w:p>
    <w:p w14:paraId="5604DAD1" w14:textId="5EA349F2" w:rsidR="00241E9D" w:rsidRDefault="00241E9D" w:rsidP="00E932DF">
      <w:pPr>
        <w:spacing w:line="360" w:lineRule="auto"/>
        <w:jc w:val="both"/>
        <w:rPr>
          <w:rFonts w:ascii="Times New Roman" w:hAnsi="Times New Roman" w:cs="Times New Roman"/>
          <w:sz w:val="24"/>
          <w:szCs w:val="24"/>
        </w:rPr>
      </w:pPr>
      <w:r w:rsidRPr="00241E9D">
        <w:rPr>
          <w:rFonts w:ascii="Times New Roman" w:hAnsi="Times New Roman" w:cs="Times New Roman"/>
          <w:i/>
          <w:sz w:val="24"/>
          <w:szCs w:val="24"/>
        </w:rPr>
        <w:t>“One child in every 600-700 is born with a cleft…that’s a big proportion of people that are highly likely to turn up at a dental surgery”</w:t>
      </w:r>
      <w:r>
        <w:rPr>
          <w:rFonts w:ascii="Times New Roman" w:hAnsi="Times New Roman" w:cs="Times New Roman"/>
          <w:sz w:val="24"/>
          <w:szCs w:val="24"/>
        </w:rPr>
        <w:t xml:space="preserve"> – Matthew.</w:t>
      </w:r>
    </w:p>
    <w:p w14:paraId="76728D0B" w14:textId="3309EC17" w:rsidR="001E0037" w:rsidRDefault="001E0037" w:rsidP="00E932DF">
      <w:pPr>
        <w:spacing w:line="360" w:lineRule="auto"/>
        <w:jc w:val="both"/>
        <w:rPr>
          <w:rFonts w:ascii="Times New Roman" w:hAnsi="Times New Roman" w:cs="Times New Roman"/>
          <w:sz w:val="24"/>
          <w:szCs w:val="24"/>
        </w:rPr>
      </w:pPr>
      <w:r w:rsidRPr="002579BD">
        <w:rPr>
          <w:rFonts w:ascii="Times New Roman" w:hAnsi="Times New Roman" w:cs="Times New Roman"/>
          <w:i/>
          <w:sz w:val="24"/>
          <w:szCs w:val="24"/>
        </w:rPr>
        <w:t>“</w:t>
      </w:r>
      <w:r w:rsidR="00CC26C1">
        <w:rPr>
          <w:rFonts w:ascii="Times New Roman" w:hAnsi="Times New Roman" w:cs="Times New Roman"/>
          <w:i/>
          <w:sz w:val="24"/>
          <w:szCs w:val="24"/>
        </w:rPr>
        <w:t>A</w:t>
      </w:r>
      <w:r w:rsidRPr="002579BD">
        <w:rPr>
          <w:rFonts w:ascii="Times New Roman" w:hAnsi="Times New Roman" w:cs="Times New Roman"/>
          <w:i/>
          <w:sz w:val="24"/>
          <w:szCs w:val="24"/>
        </w:rPr>
        <w:t>nything that affects ou</w:t>
      </w:r>
      <w:r w:rsidR="00686B61">
        <w:rPr>
          <w:rFonts w:ascii="Times New Roman" w:hAnsi="Times New Roman" w:cs="Times New Roman"/>
          <w:i/>
          <w:sz w:val="24"/>
          <w:szCs w:val="24"/>
        </w:rPr>
        <w:t>r</w:t>
      </w:r>
      <w:r w:rsidRPr="002579BD">
        <w:rPr>
          <w:rFonts w:ascii="Times New Roman" w:hAnsi="Times New Roman" w:cs="Times New Roman"/>
          <w:i/>
          <w:sz w:val="24"/>
          <w:szCs w:val="24"/>
        </w:rPr>
        <w:t xml:space="preserve"> mouth or our teeth, I think a dentist should know about that. I think it would help in the long run, for them and for us”</w:t>
      </w:r>
      <w:r w:rsidRPr="001E0037">
        <w:rPr>
          <w:rFonts w:ascii="Times New Roman" w:hAnsi="Times New Roman" w:cs="Times New Roman"/>
          <w:sz w:val="24"/>
          <w:szCs w:val="24"/>
        </w:rPr>
        <w:t xml:space="preserve"> – </w:t>
      </w:r>
      <w:r>
        <w:rPr>
          <w:rFonts w:ascii="Times New Roman" w:hAnsi="Times New Roman" w:cs="Times New Roman"/>
          <w:sz w:val="24"/>
          <w:szCs w:val="24"/>
        </w:rPr>
        <w:t>Maria.</w:t>
      </w:r>
    </w:p>
    <w:p w14:paraId="13E404AD" w14:textId="335247DA" w:rsidR="002579BD" w:rsidRDefault="002579BD"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Nonetheless, patients did not expect dentists or hygienists to be cleft specialists, and noted </w:t>
      </w:r>
      <w:r w:rsidR="00321BDE">
        <w:rPr>
          <w:rFonts w:ascii="Times New Roman" w:hAnsi="Times New Roman" w:cs="Times New Roman"/>
          <w:sz w:val="24"/>
          <w:szCs w:val="24"/>
        </w:rPr>
        <w:t>the importance of distinguishing between the remit of the local dentist and that of the cleft team.</w:t>
      </w:r>
    </w:p>
    <w:p w14:paraId="3D7CB681" w14:textId="7D494F47" w:rsidR="00EF7BBB" w:rsidRPr="00EF7BBB" w:rsidRDefault="00EF7BBB" w:rsidP="00EF7BBB">
      <w:pPr>
        <w:spacing w:line="360" w:lineRule="auto"/>
        <w:jc w:val="both"/>
        <w:rPr>
          <w:rFonts w:ascii="Times New Roman" w:hAnsi="Times New Roman" w:cs="Times New Roman"/>
          <w:sz w:val="24"/>
          <w:szCs w:val="24"/>
        </w:rPr>
      </w:pPr>
      <w:r w:rsidRPr="00EF7BBB">
        <w:rPr>
          <w:rFonts w:ascii="Times New Roman" w:hAnsi="Times New Roman" w:cs="Times New Roman"/>
          <w:i/>
          <w:sz w:val="24"/>
          <w:szCs w:val="24"/>
        </w:rPr>
        <w:t>“There’s definitely a training need</w:t>
      </w:r>
      <w:r w:rsidR="00CF03F9">
        <w:rPr>
          <w:rFonts w:ascii="Times New Roman" w:hAnsi="Times New Roman" w:cs="Times New Roman"/>
          <w:i/>
          <w:sz w:val="24"/>
          <w:szCs w:val="24"/>
        </w:rPr>
        <w:t xml:space="preserve"> [for dentists]</w:t>
      </w:r>
      <w:r w:rsidRPr="00EF7BBB">
        <w:rPr>
          <w:rFonts w:ascii="Times New Roman" w:hAnsi="Times New Roman" w:cs="Times New Roman"/>
          <w:i/>
          <w:sz w:val="24"/>
          <w:szCs w:val="24"/>
        </w:rPr>
        <w:t>, but how much training and how in-depth you can go is something else altogether, because I’m assuming dentists have a whole load of other ailments and conditions that they’ve got to deal with”</w:t>
      </w:r>
      <w:r>
        <w:rPr>
          <w:rFonts w:ascii="Times New Roman" w:hAnsi="Times New Roman" w:cs="Times New Roman"/>
          <w:sz w:val="24"/>
          <w:szCs w:val="24"/>
        </w:rPr>
        <w:t xml:space="preserve"> – Daniel.</w:t>
      </w:r>
    </w:p>
    <w:p w14:paraId="769B3D86" w14:textId="4561C004" w:rsidR="00321BDE" w:rsidRDefault="00EF7BBB" w:rsidP="00EF7BBB">
      <w:pPr>
        <w:spacing w:line="360" w:lineRule="auto"/>
        <w:jc w:val="both"/>
        <w:rPr>
          <w:rFonts w:ascii="Times New Roman" w:hAnsi="Times New Roman" w:cs="Times New Roman"/>
          <w:sz w:val="24"/>
          <w:szCs w:val="24"/>
        </w:rPr>
      </w:pPr>
      <w:r w:rsidRPr="00EF7BBB">
        <w:rPr>
          <w:rFonts w:ascii="Times New Roman" w:hAnsi="Times New Roman" w:cs="Times New Roman"/>
          <w:i/>
          <w:sz w:val="24"/>
          <w:szCs w:val="24"/>
        </w:rPr>
        <w:t>“</w:t>
      </w:r>
      <w:r w:rsidR="00B5314D">
        <w:rPr>
          <w:rFonts w:ascii="Times New Roman" w:hAnsi="Times New Roman" w:cs="Times New Roman"/>
          <w:i/>
          <w:sz w:val="24"/>
          <w:szCs w:val="24"/>
        </w:rPr>
        <w:t>Some of [the treatment]</w:t>
      </w:r>
      <w:r w:rsidRPr="00EF7BBB">
        <w:rPr>
          <w:rFonts w:ascii="Times New Roman" w:hAnsi="Times New Roman" w:cs="Times New Roman"/>
          <w:i/>
          <w:sz w:val="24"/>
          <w:szCs w:val="24"/>
        </w:rPr>
        <w:t xml:space="preserve"> falls outside dentists’ remint, and I’m kind of happy that those parts are dealt with by people that are a bit more specialist”</w:t>
      </w:r>
      <w:r>
        <w:rPr>
          <w:rFonts w:ascii="Times New Roman" w:hAnsi="Times New Roman" w:cs="Times New Roman"/>
          <w:sz w:val="24"/>
          <w:szCs w:val="24"/>
        </w:rPr>
        <w:t xml:space="preserve"> – Claire.</w:t>
      </w:r>
    </w:p>
    <w:p w14:paraId="5E5211CD" w14:textId="0BF04A62" w:rsidR="0072040B" w:rsidRDefault="0072040B" w:rsidP="00EF7B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themselves stated their uncertainty about which parts of treatment </w:t>
      </w:r>
      <w:r w:rsidR="00380DA1">
        <w:rPr>
          <w:rFonts w:ascii="Times New Roman" w:hAnsi="Times New Roman" w:cs="Times New Roman"/>
          <w:sz w:val="24"/>
          <w:szCs w:val="24"/>
        </w:rPr>
        <w:t>are</w:t>
      </w:r>
      <w:r>
        <w:rPr>
          <w:rFonts w:ascii="Times New Roman" w:hAnsi="Times New Roman" w:cs="Times New Roman"/>
          <w:sz w:val="24"/>
          <w:szCs w:val="24"/>
        </w:rPr>
        <w:t xml:space="preserve"> within the </w:t>
      </w:r>
      <w:r w:rsidR="00975D75">
        <w:rPr>
          <w:rFonts w:ascii="Times New Roman" w:hAnsi="Times New Roman" w:cs="Times New Roman"/>
          <w:sz w:val="24"/>
          <w:szCs w:val="24"/>
        </w:rPr>
        <w:t xml:space="preserve">local </w:t>
      </w:r>
      <w:r>
        <w:rPr>
          <w:rFonts w:ascii="Times New Roman" w:hAnsi="Times New Roman" w:cs="Times New Roman"/>
          <w:sz w:val="24"/>
          <w:szCs w:val="24"/>
        </w:rPr>
        <w:t>dentist’s remit.</w:t>
      </w:r>
    </w:p>
    <w:p w14:paraId="1F35B6D9" w14:textId="6942B286" w:rsidR="0072040B" w:rsidRDefault="00D23E68" w:rsidP="00EF7BBB">
      <w:pPr>
        <w:spacing w:line="360" w:lineRule="auto"/>
        <w:jc w:val="both"/>
        <w:rPr>
          <w:rFonts w:ascii="Times New Roman" w:hAnsi="Times New Roman" w:cs="Times New Roman"/>
          <w:sz w:val="24"/>
          <w:szCs w:val="24"/>
        </w:rPr>
      </w:pPr>
      <w:r w:rsidRPr="00D23E68">
        <w:rPr>
          <w:rFonts w:ascii="Times New Roman" w:hAnsi="Times New Roman" w:cs="Times New Roman"/>
          <w:i/>
          <w:sz w:val="24"/>
          <w:szCs w:val="24"/>
        </w:rPr>
        <w:t>“I’m currently in a predicament of ‘do I trust my dentist with a root canal</w:t>
      </w:r>
      <w:r w:rsidR="007077C1">
        <w:rPr>
          <w:rFonts w:ascii="Times New Roman" w:hAnsi="Times New Roman" w:cs="Times New Roman"/>
          <w:i/>
          <w:sz w:val="24"/>
          <w:szCs w:val="24"/>
        </w:rPr>
        <w:t>?</w:t>
      </w:r>
      <w:r w:rsidRPr="00D23E68">
        <w:rPr>
          <w:rFonts w:ascii="Times New Roman" w:hAnsi="Times New Roman" w:cs="Times New Roman"/>
          <w:i/>
          <w:sz w:val="24"/>
          <w:szCs w:val="24"/>
        </w:rPr>
        <w:t xml:space="preserve">’ </w:t>
      </w:r>
      <w:r w:rsidR="00F000FD">
        <w:rPr>
          <w:rFonts w:ascii="Times New Roman" w:hAnsi="Times New Roman" w:cs="Times New Roman"/>
          <w:i/>
          <w:sz w:val="24"/>
          <w:szCs w:val="24"/>
        </w:rPr>
        <w:t xml:space="preserve">- </w:t>
      </w:r>
      <w:proofErr w:type="gramStart"/>
      <w:r w:rsidRPr="00D23E68">
        <w:rPr>
          <w:rFonts w:ascii="Times New Roman" w:hAnsi="Times New Roman" w:cs="Times New Roman"/>
          <w:i/>
          <w:sz w:val="24"/>
          <w:szCs w:val="24"/>
        </w:rPr>
        <w:t>knowing</w:t>
      </w:r>
      <w:proofErr w:type="gramEnd"/>
      <w:r w:rsidR="00F023B3">
        <w:rPr>
          <w:rFonts w:ascii="Times New Roman" w:hAnsi="Times New Roman" w:cs="Times New Roman"/>
          <w:i/>
          <w:sz w:val="24"/>
          <w:szCs w:val="24"/>
        </w:rPr>
        <w:t xml:space="preserve"> full well that [my mouth]</w:t>
      </w:r>
      <w:r w:rsidRPr="00D23E68">
        <w:rPr>
          <w:rFonts w:ascii="Times New Roman" w:hAnsi="Times New Roman" w:cs="Times New Roman"/>
          <w:i/>
          <w:sz w:val="24"/>
          <w:szCs w:val="24"/>
        </w:rPr>
        <w:t xml:space="preserve"> might not be</w:t>
      </w:r>
      <w:r w:rsidR="00F000FD">
        <w:rPr>
          <w:rFonts w:ascii="Times New Roman" w:hAnsi="Times New Roman" w:cs="Times New Roman"/>
          <w:i/>
          <w:sz w:val="24"/>
          <w:szCs w:val="24"/>
        </w:rPr>
        <w:t xml:space="preserve"> </w:t>
      </w:r>
      <w:r w:rsidRPr="00D23E68">
        <w:rPr>
          <w:rFonts w:ascii="Times New Roman" w:hAnsi="Times New Roman" w:cs="Times New Roman"/>
          <w:i/>
          <w:sz w:val="24"/>
          <w:szCs w:val="24"/>
        </w:rPr>
        <w:t>what he’s used to seei</w:t>
      </w:r>
      <w:r w:rsidR="00F000FD">
        <w:rPr>
          <w:rFonts w:ascii="Times New Roman" w:hAnsi="Times New Roman" w:cs="Times New Roman"/>
          <w:i/>
          <w:sz w:val="24"/>
          <w:szCs w:val="24"/>
        </w:rPr>
        <w:t>ng -</w:t>
      </w:r>
      <w:r w:rsidR="007077C1">
        <w:rPr>
          <w:rFonts w:ascii="Times New Roman" w:hAnsi="Times New Roman" w:cs="Times New Roman"/>
          <w:i/>
          <w:sz w:val="24"/>
          <w:szCs w:val="24"/>
        </w:rPr>
        <w:t xml:space="preserve"> </w:t>
      </w:r>
      <w:r w:rsidRPr="00D23E68">
        <w:rPr>
          <w:rFonts w:ascii="Times New Roman" w:hAnsi="Times New Roman" w:cs="Times New Roman"/>
          <w:i/>
          <w:sz w:val="24"/>
          <w:szCs w:val="24"/>
        </w:rPr>
        <w:t>or do I go to my cleft team?”</w:t>
      </w:r>
      <w:r>
        <w:rPr>
          <w:rFonts w:ascii="Times New Roman" w:hAnsi="Times New Roman" w:cs="Times New Roman"/>
          <w:sz w:val="24"/>
          <w:szCs w:val="24"/>
        </w:rPr>
        <w:t xml:space="preserve"> – Daniel.</w:t>
      </w:r>
    </w:p>
    <w:p w14:paraId="1DA3DE06" w14:textId="2532ED04" w:rsidR="00321BDE" w:rsidRDefault="00321BDE"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Consequently, participants believed it was crucial for dentists to be aware of the routine treatment pathway for CL/P, and how to refer a patient to the cleft team when necessary.</w:t>
      </w:r>
    </w:p>
    <w:p w14:paraId="2DBB7D62" w14:textId="171F8492" w:rsidR="00321BDE" w:rsidRDefault="00840820" w:rsidP="00E932DF">
      <w:pPr>
        <w:spacing w:line="360" w:lineRule="auto"/>
        <w:jc w:val="both"/>
        <w:rPr>
          <w:rFonts w:ascii="Times New Roman" w:hAnsi="Times New Roman" w:cs="Times New Roman"/>
          <w:sz w:val="24"/>
          <w:szCs w:val="24"/>
        </w:rPr>
      </w:pPr>
      <w:r w:rsidRPr="005C4721">
        <w:rPr>
          <w:rFonts w:ascii="Times New Roman" w:hAnsi="Times New Roman" w:cs="Times New Roman"/>
          <w:i/>
          <w:sz w:val="24"/>
          <w:szCs w:val="24"/>
        </w:rPr>
        <w:t xml:space="preserve">“I don’t think </w:t>
      </w:r>
      <w:r w:rsidR="005C4721" w:rsidRPr="005C4721">
        <w:rPr>
          <w:rFonts w:ascii="Times New Roman" w:hAnsi="Times New Roman" w:cs="Times New Roman"/>
          <w:i/>
          <w:sz w:val="24"/>
          <w:szCs w:val="24"/>
        </w:rPr>
        <w:t>[my dentist]</w:t>
      </w:r>
      <w:r w:rsidR="00E45F0E">
        <w:rPr>
          <w:rFonts w:ascii="Times New Roman" w:hAnsi="Times New Roman" w:cs="Times New Roman"/>
          <w:i/>
          <w:sz w:val="24"/>
          <w:szCs w:val="24"/>
        </w:rPr>
        <w:t xml:space="preserve"> would have </w:t>
      </w:r>
      <w:r w:rsidRPr="005C4721">
        <w:rPr>
          <w:rFonts w:ascii="Times New Roman" w:hAnsi="Times New Roman" w:cs="Times New Roman"/>
          <w:i/>
          <w:sz w:val="24"/>
          <w:szCs w:val="24"/>
        </w:rPr>
        <w:t>known that restorative dentist</w:t>
      </w:r>
      <w:r w:rsidR="005C4721" w:rsidRPr="005C4721">
        <w:rPr>
          <w:rFonts w:ascii="Times New Roman" w:hAnsi="Times New Roman" w:cs="Times New Roman"/>
          <w:i/>
          <w:sz w:val="24"/>
          <w:szCs w:val="24"/>
        </w:rPr>
        <w:t>ry was an option, and to refer me to the cleft team</w:t>
      </w:r>
      <w:r w:rsidRPr="005C4721">
        <w:rPr>
          <w:rFonts w:ascii="Times New Roman" w:hAnsi="Times New Roman" w:cs="Times New Roman"/>
          <w:i/>
          <w:sz w:val="24"/>
          <w:szCs w:val="24"/>
        </w:rPr>
        <w:t xml:space="preserve">. </w:t>
      </w:r>
      <w:r w:rsidR="005C4721" w:rsidRPr="005C4721">
        <w:rPr>
          <w:rFonts w:ascii="Times New Roman" w:hAnsi="Times New Roman" w:cs="Times New Roman"/>
          <w:i/>
          <w:sz w:val="24"/>
          <w:szCs w:val="24"/>
        </w:rPr>
        <w:t xml:space="preserve"> </w:t>
      </w:r>
      <w:r w:rsidRPr="005C4721">
        <w:rPr>
          <w:rFonts w:ascii="Times New Roman" w:hAnsi="Times New Roman" w:cs="Times New Roman"/>
          <w:i/>
          <w:sz w:val="24"/>
          <w:szCs w:val="24"/>
        </w:rPr>
        <w:t xml:space="preserve">I think </w:t>
      </w:r>
      <w:r w:rsidR="00E45F0E">
        <w:rPr>
          <w:rFonts w:ascii="Times New Roman" w:hAnsi="Times New Roman" w:cs="Times New Roman"/>
          <w:i/>
          <w:sz w:val="24"/>
          <w:szCs w:val="24"/>
        </w:rPr>
        <w:t xml:space="preserve">that I’ve been quite lucky…that I’ve not fallen through the </w:t>
      </w:r>
      <w:r w:rsidRPr="005C4721">
        <w:rPr>
          <w:rFonts w:ascii="Times New Roman" w:hAnsi="Times New Roman" w:cs="Times New Roman"/>
          <w:i/>
          <w:sz w:val="24"/>
          <w:szCs w:val="24"/>
        </w:rPr>
        <w:t>gap</w:t>
      </w:r>
      <w:r w:rsidR="005C4721" w:rsidRPr="005C4721">
        <w:rPr>
          <w:rFonts w:ascii="Times New Roman" w:hAnsi="Times New Roman" w:cs="Times New Roman"/>
          <w:i/>
          <w:sz w:val="24"/>
          <w:szCs w:val="24"/>
        </w:rPr>
        <w:t>”</w:t>
      </w:r>
      <w:r>
        <w:rPr>
          <w:rFonts w:ascii="Times New Roman" w:hAnsi="Times New Roman" w:cs="Times New Roman"/>
          <w:sz w:val="24"/>
          <w:szCs w:val="24"/>
        </w:rPr>
        <w:t xml:space="preserve"> – Fiona.</w:t>
      </w:r>
    </w:p>
    <w:p w14:paraId="34D0644E" w14:textId="3F8BB512" w:rsidR="001A7C48" w:rsidRPr="00931955" w:rsidRDefault="001A7C48" w:rsidP="001A7C48">
      <w:pPr>
        <w:spacing w:line="360" w:lineRule="auto"/>
        <w:jc w:val="both"/>
        <w:rPr>
          <w:rFonts w:ascii="Times New Roman" w:hAnsi="Times New Roman" w:cs="Times New Roman"/>
          <w:sz w:val="24"/>
          <w:szCs w:val="24"/>
        </w:rPr>
      </w:pPr>
      <w:r w:rsidRPr="00675159">
        <w:rPr>
          <w:rFonts w:ascii="Times New Roman" w:hAnsi="Times New Roman" w:cs="Times New Roman"/>
          <w:i/>
          <w:sz w:val="24"/>
          <w:szCs w:val="24"/>
        </w:rPr>
        <w:t>“I was told I was too old to see a cleft team, so I just left it… Now I know that’s not tru</w:t>
      </w:r>
      <w:r w:rsidR="00D05C6C">
        <w:rPr>
          <w:rFonts w:ascii="Times New Roman" w:hAnsi="Times New Roman" w:cs="Times New Roman"/>
          <w:i/>
          <w:sz w:val="24"/>
          <w:szCs w:val="24"/>
        </w:rPr>
        <w:t>e…so maybe if dentists knew the basics</w:t>
      </w:r>
      <w:r w:rsidRPr="00675159">
        <w:rPr>
          <w:rFonts w:ascii="Times New Roman" w:hAnsi="Times New Roman" w:cs="Times New Roman"/>
          <w:i/>
          <w:sz w:val="24"/>
          <w:szCs w:val="24"/>
        </w:rPr>
        <w:t>…then a lot of people won’t be turned away”</w:t>
      </w:r>
      <w:r>
        <w:rPr>
          <w:rFonts w:ascii="Times New Roman" w:hAnsi="Times New Roman" w:cs="Times New Roman"/>
          <w:sz w:val="24"/>
          <w:szCs w:val="24"/>
        </w:rPr>
        <w:t xml:space="preserve"> – Lisa.</w:t>
      </w:r>
    </w:p>
    <w:p w14:paraId="4D930CEC" w14:textId="53BDBB2F" w:rsidR="008E75F3" w:rsidRDefault="008E75F3"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w:t>
      </w:r>
      <w:r w:rsidR="00DF798C">
        <w:rPr>
          <w:rFonts w:ascii="Times New Roman" w:hAnsi="Times New Roman" w:cs="Times New Roman"/>
          <w:sz w:val="24"/>
          <w:szCs w:val="24"/>
        </w:rPr>
        <w:t>discussed their perceived</w:t>
      </w:r>
      <w:r w:rsidR="00FC6342">
        <w:rPr>
          <w:rFonts w:ascii="Times New Roman" w:hAnsi="Times New Roman" w:cs="Times New Roman"/>
          <w:sz w:val="24"/>
          <w:szCs w:val="24"/>
        </w:rPr>
        <w:t xml:space="preserve"> lack of communication and </w:t>
      </w:r>
      <w:r w:rsidR="00DE56D5">
        <w:rPr>
          <w:rFonts w:ascii="Times New Roman" w:hAnsi="Times New Roman" w:cs="Times New Roman"/>
          <w:sz w:val="24"/>
          <w:szCs w:val="24"/>
        </w:rPr>
        <w:t>information-sharing between local dentists and cleft teams</w:t>
      </w:r>
      <w:r w:rsidR="00381303">
        <w:rPr>
          <w:rFonts w:ascii="Times New Roman" w:hAnsi="Times New Roman" w:cs="Times New Roman"/>
          <w:sz w:val="24"/>
          <w:szCs w:val="24"/>
        </w:rPr>
        <w:t>.</w:t>
      </w:r>
    </w:p>
    <w:p w14:paraId="6E9BE53D" w14:textId="6DC9BC4C" w:rsidR="00D91228" w:rsidRDefault="00D91228" w:rsidP="00D91228">
      <w:pPr>
        <w:spacing w:line="360" w:lineRule="auto"/>
        <w:jc w:val="both"/>
        <w:rPr>
          <w:rFonts w:ascii="Times New Roman" w:hAnsi="Times New Roman" w:cs="Times New Roman"/>
          <w:sz w:val="24"/>
          <w:szCs w:val="24"/>
        </w:rPr>
      </w:pPr>
      <w:r w:rsidRPr="00D91228">
        <w:rPr>
          <w:rFonts w:ascii="Times New Roman" w:hAnsi="Times New Roman" w:cs="Times New Roman"/>
          <w:i/>
          <w:sz w:val="24"/>
          <w:szCs w:val="24"/>
        </w:rPr>
        <w:t>“Each</w:t>
      </w:r>
      <w:r w:rsidR="00D473B7">
        <w:rPr>
          <w:rFonts w:ascii="Times New Roman" w:hAnsi="Times New Roman" w:cs="Times New Roman"/>
          <w:i/>
          <w:sz w:val="24"/>
          <w:szCs w:val="24"/>
        </w:rPr>
        <w:t xml:space="preserve"> [dental]</w:t>
      </w:r>
      <w:r w:rsidRPr="00D91228">
        <w:rPr>
          <w:rFonts w:ascii="Times New Roman" w:hAnsi="Times New Roman" w:cs="Times New Roman"/>
          <w:i/>
          <w:sz w:val="24"/>
          <w:szCs w:val="24"/>
        </w:rPr>
        <w:t xml:space="preserve"> practice has their own notes</w:t>
      </w:r>
      <w:r w:rsidR="001219E1">
        <w:rPr>
          <w:rFonts w:ascii="Times New Roman" w:hAnsi="Times New Roman" w:cs="Times New Roman"/>
          <w:i/>
          <w:sz w:val="24"/>
          <w:szCs w:val="24"/>
        </w:rPr>
        <w:t>,</w:t>
      </w:r>
      <w:r w:rsidRPr="00D91228">
        <w:rPr>
          <w:rFonts w:ascii="Times New Roman" w:hAnsi="Times New Roman" w:cs="Times New Roman"/>
          <w:i/>
          <w:sz w:val="24"/>
          <w:szCs w:val="24"/>
        </w:rPr>
        <w:t xml:space="preserve"> and the hospital notes are completely separate from general practice…so if I go to see one, they have no clue what’s happened at the other, and it’s quite frustrating”</w:t>
      </w:r>
      <w:r>
        <w:rPr>
          <w:rFonts w:ascii="Times New Roman" w:hAnsi="Times New Roman" w:cs="Times New Roman"/>
          <w:sz w:val="24"/>
          <w:szCs w:val="24"/>
        </w:rPr>
        <w:t xml:space="preserve"> </w:t>
      </w:r>
      <w:r w:rsidRPr="00D91228">
        <w:rPr>
          <w:rFonts w:ascii="Times New Roman" w:hAnsi="Times New Roman" w:cs="Times New Roman"/>
          <w:sz w:val="24"/>
          <w:szCs w:val="24"/>
        </w:rPr>
        <w:t>–</w:t>
      </w:r>
      <w:r>
        <w:rPr>
          <w:rFonts w:ascii="Times New Roman" w:hAnsi="Times New Roman" w:cs="Times New Roman"/>
          <w:sz w:val="24"/>
          <w:szCs w:val="24"/>
        </w:rPr>
        <w:t xml:space="preserve"> Joanne.</w:t>
      </w:r>
    </w:p>
    <w:p w14:paraId="2D08B0CD" w14:textId="64759CCB" w:rsidR="00256FA1" w:rsidRDefault="00381303"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Participants felt that improved communication between health professionals, where</w:t>
      </w:r>
      <w:r w:rsidR="00986EB5">
        <w:rPr>
          <w:rFonts w:ascii="Times New Roman" w:hAnsi="Times New Roman" w:cs="Times New Roman"/>
          <w:sz w:val="24"/>
          <w:szCs w:val="24"/>
        </w:rPr>
        <w:t>ver</w:t>
      </w:r>
      <w:r>
        <w:rPr>
          <w:rFonts w:ascii="Times New Roman" w:hAnsi="Times New Roman" w:cs="Times New Roman"/>
          <w:sz w:val="24"/>
          <w:szCs w:val="24"/>
        </w:rPr>
        <w:t xml:space="preserve"> possible, would </w:t>
      </w:r>
      <w:r w:rsidR="00EA07B7">
        <w:rPr>
          <w:rFonts w:ascii="Times New Roman" w:hAnsi="Times New Roman" w:cs="Times New Roman"/>
          <w:sz w:val="24"/>
          <w:szCs w:val="24"/>
        </w:rPr>
        <w:t>result in</w:t>
      </w:r>
      <w:r>
        <w:rPr>
          <w:rFonts w:ascii="Times New Roman" w:hAnsi="Times New Roman" w:cs="Times New Roman"/>
          <w:sz w:val="24"/>
          <w:szCs w:val="24"/>
        </w:rPr>
        <w:t xml:space="preserve"> benefits</w:t>
      </w:r>
      <w:r w:rsidR="00E17A03">
        <w:rPr>
          <w:rFonts w:ascii="Times New Roman" w:hAnsi="Times New Roman" w:cs="Times New Roman"/>
          <w:sz w:val="24"/>
          <w:szCs w:val="24"/>
        </w:rPr>
        <w:t xml:space="preserve"> for all parties</w:t>
      </w:r>
      <w:r>
        <w:rPr>
          <w:rFonts w:ascii="Times New Roman" w:hAnsi="Times New Roman" w:cs="Times New Roman"/>
          <w:sz w:val="24"/>
          <w:szCs w:val="24"/>
        </w:rPr>
        <w:t xml:space="preserve">.  </w:t>
      </w:r>
    </w:p>
    <w:p w14:paraId="3866808C" w14:textId="07E2D32F" w:rsidR="00E20C19" w:rsidRDefault="00381303" w:rsidP="0046526C">
      <w:pPr>
        <w:spacing w:line="360" w:lineRule="auto"/>
        <w:jc w:val="both"/>
        <w:rPr>
          <w:rFonts w:ascii="Times New Roman" w:hAnsi="Times New Roman" w:cs="Times New Roman"/>
          <w:sz w:val="24"/>
          <w:szCs w:val="24"/>
        </w:rPr>
      </w:pPr>
      <w:r w:rsidRPr="00381303">
        <w:rPr>
          <w:rFonts w:ascii="Times New Roman" w:hAnsi="Times New Roman" w:cs="Times New Roman"/>
          <w:i/>
          <w:sz w:val="24"/>
          <w:szCs w:val="24"/>
        </w:rPr>
        <w:t>“I think the dentist and the cleft team both knowing what kind of treatment you’re having…would make everything a bit more integrated”</w:t>
      </w:r>
      <w:r>
        <w:rPr>
          <w:rFonts w:ascii="Times New Roman" w:hAnsi="Times New Roman" w:cs="Times New Roman"/>
          <w:sz w:val="24"/>
          <w:szCs w:val="24"/>
        </w:rPr>
        <w:t xml:space="preserve"> – Hannah.</w:t>
      </w:r>
    </w:p>
    <w:p w14:paraId="23CC5A03" w14:textId="03530389" w:rsidR="00986EB5" w:rsidRDefault="00986EB5" w:rsidP="0046526C">
      <w:pPr>
        <w:spacing w:line="360" w:lineRule="auto"/>
        <w:jc w:val="both"/>
        <w:rPr>
          <w:rFonts w:ascii="Times New Roman" w:hAnsi="Times New Roman" w:cs="Times New Roman"/>
          <w:sz w:val="24"/>
          <w:szCs w:val="24"/>
        </w:rPr>
      </w:pPr>
      <w:r w:rsidRPr="00986EB5">
        <w:rPr>
          <w:rFonts w:ascii="Times New Roman" w:hAnsi="Times New Roman" w:cs="Times New Roman"/>
          <w:i/>
          <w:sz w:val="24"/>
          <w:szCs w:val="24"/>
        </w:rPr>
        <w:t>“It would be great if [your dentist] could work with your orthodontist in some way to improve your outcome…be that cosmetic or functional…</w:t>
      </w:r>
      <w:r w:rsidR="00DC41C2">
        <w:rPr>
          <w:rFonts w:ascii="Times New Roman" w:hAnsi="Times New Roman" w:cs="Times New Roman"/>
          <w:i/>
          <w:sz w:val="24"/>
          <w:szCs w:val="24"/>
        </w:rPr>
        <w:t xml:space="preserve">I think </w:t>
      </w:r>
      <w:r w:rsidRPr="00986EB5">
        <w:rPr>
          <w:rFonts w:ascii="Times New Roman" w:hAnsi="Times New Roman" w:cs="Times New Roman"/>
          <w:i/>
          <w:sz w:val="24"/>
          <w:szCs w:val="24"/>
        </w:rPr>
        <w:t xml:space="preserve">it would be better for everyone if the </w:t>
      </w:r>
      <w:r w:rsidR="0060089E">
        <w:rPr>
          <w:rFonts w:ascii="Times New Roman" w:hAnsi="Times New Roman" w:cs="Times New Roman"/>
          <w:i/>
          <w:sz w:val="24"/>
          <w:szCs w:val="24"/>
        </w:rPr>
        <w:t xml:space="preserve">[local dentist] </w:t>
      </w:r>
      <w:r w:rsidRPr="00986EB5">
        <w:rPr>
          <w:rFonts w:ascii="Times New Roman" w:hAnsi="Times New Roman" w:cs="Times New Roman"/>
          <w:i/>
          <w:sz w:val="24"/>
          <w:szCs w:val="24"/>
        </w:rPr>
        <w:t>could have more direct input</w:t>
      </w:r>
      <w:r>
        <w:rPr>
          <w:rFonts w:ascii="Times New Roman" w:hAnsi="Times New Roman" w:cs="Times New Roman"/>
          <w:i/>
          <w:sz w:val="24"/>
          <w:szCs w:val="24"/>
        </w:rPr>
        <w:t>”</w:t>
      </w:r>
      <w:r w:rsidRPr="00986EB5">
        <w:rPr>
          <w:rFonts w:ascii="Times New Roman" w:hAnsi="Times New Roman" w:cs="Times New Roman"/>
          <w:i/>
          <w:sz w:val="24"/>
          <w:szCs w:val="24"/>
        </w:rPr>
        <w:t xml:space="preserve"> </w:t>
      </w:r>
      <w:r>
        <w:rPr>
          <w:rFonts w:ascii="Times New Roman" w:hAnsi="Times New Roman" w:cs="Times New Roman"/>
          <w:sz w:val="24"/>
          <w:szCs w:val="24"/>
        </w:rPr>
        <w:t>– Claire.</w:t>
      </w:r>
    </w:p>
    <w:p w14:paraId="34877F89" w14:textId="798C5C31" w:rsidR="00986EB5" w:rsidRDefault="00E56400" w:rsidP="004652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also </w:t>
      </w:r>
      <w:r w:rsidR="007D75D5">
        <w:rPr>
          <w:rFonts w:ascii="Times New Roman" w:hAnsi="Times New Roman" w:cs="Times New Roman"/>
          <w:sz w:val="24"/>
          <w:szCs w:val="24"/>
        </w:rPr>
        <w:t xml:space="preserve">thought that patients could be empowered to take more control of their dental treatment.  </w:t>
      </w:r>
    </w:p>
    <w:p w14:paraId="55914A2C" w14:textId="51EF55A3" w:rsidR="00381303" w:rsidRDefault="007D75D5" w:rsidP="007D75D5">
      <w:pPr>
        <w:spacing w:line="360" w:lineRule="auto"/>
        <w:jc w:val="both"/>
        <w:rPr>
          <w:rFonts w:ascii="Times New Roman" w:hAnsi="Times New Roman" w:cs="Times New Roman"/>
          <w:sz w:val="24"/>
          <w:szCs w:val="24"/>
        </w:rPr>
      </w:pPr>
      <w:r w:rsidRPr="00B301CD">
        <w:rPr>
          <w:rFonts w:ascii="Times New Roman" w:hAnsi="Times New Roman" w:cs="Times New Roman"/>
          <w:i/>
          <w:sz w:val="24"/>
          <w:szCs w:val="24"/>
        </w:rPr>
        <w:t>“I think it would be helpful for us to think about, not just [materials] to inform dentists, but also information for patients…if the cleft teams and [patient organisations] had literature that they could give to patients and say, ‘take this to your dentist’, whether it’s something that is tailored to you or something more generic, you give that to your dentist and it’s written in a language that they would be familiar with”</w:t>
      </w:r>
      <w:r>
        <w:rPr>
          <w:rFonts w:ascii="Times New Roman" w:hAnsi="Times New Roman" w:cs="Times New Roman"/>
          <w:sz w:val="24"/>
          <w:szCs w:val="24"/>
        </w:rPr>
        <w:t xml:space="preserve"> – Bella.</w:t>
      </w:r>
    </w:p>
    <w:p w14:paraId="65B538FD" w14:textId="23368214" w:rsidR="00B301CD" w:rsidRDefault="00B301CD" w:rsidP="007D75D5">
      <w:pPr>
        <w:spacing w:line="360" w:lineRule="auto"/>
        <w:jc w:val="both"/>
        <w:rPr>
          <w:rFonts w:ascii="Times New Roman" w:hAnsi="Times New Roman" w:cs="Times New Roman"/>
          <w:sz w:val="24"/>
          <w:szCs w:val="24"/>
        </w:rPr>
      </w:pPr>
      <w:r>
        <w:rPr>
          <w:rFonts w:ascii="Times New Roman" w:hAnsi="Times New Roman" w:cs="Times New Roman"/>
          <w:sz w:val="24"/>
          <w:szCs w:val="24"/>
        </w:rPr>
        <w:t>Finally, participants believed that patients with CL/P should have priority access to dental treatment within the National Health Service.</w:t>
      </w:r>
    </w:p>
    <w:p w14:paraId="7D290BE8" w14:textId="2365451A" w:rsidR="00B301CD" w:rsidRDefault="00902EA8" w:rsidP="007D75D5">
      <w:pPr>
        <w:spacing w:line="360" w:lineRule="auto"/>
        <w:jc w:val="both"/>
        <w:rPr>
          <w:rFonts w:ascii="Times New Roman" w:hAnsi="Times New Roman" w:cs="Times New Roman"/>
          <w:sz w:val="24"/>
          <w:szCs w:val="24"/>
        </w:rPr>
      </w:pPr>
      <w:r w:rsidRPr="00902EA8">
        <w:rPr>
          <w:rFonts w:ascii="Times New Roman" w:hAnsi="Times New Roman" w:cs="Times New Roman"/>
          <w:i/>
          <w:sz w:val="24"/>
          <w:szCs w:val="24"/>
        </w:rPr>
        <w:lastRenderedPageBreak/>
        <w:t xml:space="preserve">“People with clefts and related conditions, and other oral conditions as well, should be given an NHS dentist… I think there are lots of people out there that </w:t>
      </w:r>
      <w:r w:rsidR="00F001E1">
        <w:rPr>
          <w:rFonts w:ascii="Times New Roman" w:hAnsi="Times New Roman" w:cs="Times New Roman"/>
          <w:i/>
          <w:sz w:val="24"/>
          <w:szCs w:val="24"/>
        </w:rPr>
        <w:t>aren’t registered…</w:t>
      </w:r>
      <w:r w:rsidRPr="00902EA8">
        <w:rPr>
          <w:rFonts w:ascii="Times New Roman" w:hAnsi="Times New Roman" w:cs="Times New Roman"/>
          <w:i/>
          <w:sz w:val="24"/>
          <w:szCs w:val="24"/>
        </w:rPr>
        <w:t>and don’t get the care</w:t>
      </w:r>
      <w:r w:rsidR="00F001E1">
        <w:rPr>
          <w:rFonts w:ascii="Times New Roman" w:hAnsi="Times New Roman" w:cs="Times New Roman"/>
          <w:i/>
          <w:sz w:val="24"/>
          <w:szCs w:val="24"/>
        </w:rPr>
        <w:t xml:space="preserve"> they need… P</w:t>
      </w:r>
      <w:r w:rsidRPr="00902EA8">
        <w:rPr>
          <w:rFonts w:ascii="Times New Roman" w:hAnsi="Times New Roman" w:cs="Times New Roman"/>
          <w:i/>
          <w:sz w:val="24"/>
          <w:szCs w:val="24"/>
        </w:rPr>
        <w:t>eople who are more likely to have dental issues should get priority”</w:t>
      </w:r>
      <w:r>
        <w:rPr>
          <w:rFonts w:ascii="Times New Roman" w:hAnsi="Times New Roman" w:cs="Times New Roman"/>
          <w:sz w:val="24"/>
          <w:szCs w:val="24"/>
        </w:rPr>
        <w:t xml:space="preserve"> – Daniel.</w:t>
      </w:r>
    </w:p>
    <w:p w14:paraId="2961C600" w14:textId="62453F65" w:rsidR="00A96506" w:rsidRDefault="00A96506" w:rsidP="00E932DF">
      <w:pPr>
        <w:spacing w:line="360" w:lineRule="auto"/>
        <w:jc w:val="both"/>
        <w:rPr>
          <w:rFonts w:ascii="Times New Roman" w:hAnsi="Times New Roman" w:cs="Times New Roman"/>
          <w:sz w:val="24"/>
          <w:szCs w:val="24"/>
        </w:rPr>
      </w:pPr>
    </w:p>
    <w:p w14:paraId="49C37E58" w14:textId="4673B609" w:rsidR="001E750B" w:rsidRPr="00E932DF" w:rsidRDefault="001E750B" w:rsidP="00E932DF">
      <w:pPr>
        <w:spacing w:line="360" w:lineRule="auto"/>
        <w:jc w:val="both"/>
        <w:rPr>
          <w:rFonts w:ascii="Times New Roman" w:hAnsi="Times New Roman" w:cs="Times New Roman"/>
          <w:b/>
          <w:sz w:val="24"/>
          <w:szCs w:val="24"/>
        </w:rPr>
      </w:pPr>
      <w:r w:rsidRPr="00551063">
        <w:rPr>
          <w:rFonts w:ascii="Times New Roman" w:hAnsi="Times New Roman" w:cs="Times New Roman"/>
          <w:b/>
          <w:sz w:val="24"/>
          <w:szCs w:val="24"/>
        </w:rPr>
        <w:t>Discussion</w:t>
      </w:r>
    </w:p>
    <w:p w14:paraId="3F657050" w14:textId="029EA874" w:rsidR="006E7283" w:rsidRDefault="00625039" w:rsidP="006659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set out to </w:t>
      </w:r>
      <w:r w:rsidRPr="00E932DF">
        <w:rPr>
          <w:rFonts w:ascii="Times New Roman" w:hAnsi="Times New Roman" w:cs="Times New Roman"/>
          <w:sz w:val="24"/>
          <w:szCs w:val="24"/>
        </w:rPr>
        <w:t xml:space="preserve">assess the dental treatment experiences of adults born with CL/P, as well as their suggestions for how community dental services </w:t>
      </w:r>
      <w:r w:rsidR="00721B62">
        <w:rPr>
          <w:rFonts w:ascii="Times New Roman" w:hAnsi="Times New Roman" w:cs="Times New Roman"/>
          <w:sz w:val="24"/>
          <w:szCs w:val="24"/>
        </w:rPr>
        <w:t>might</w:t>
      </w:r>
      <w:r w:rsidRPr="00E932DF">
        <w:rPr>
          <w:rFonts w:ascii="Times New Roman" w:hAnsi="Times New Roman" w:cs="Times New Roman"/>
          <w:sz w:val="24"/>
          <w:szCs w:val="24"/>
        </w:rPr>
        <w:t xml:space="preserve"> be improved. </w:t>
      </w:r>
      <w:r>
        <w:rPr>
          <w:rFonts w:ascii="Times New Roman" w:hAnsi="Times New Roman" w:cs="Times New Roman"/>
          <w:sz w:val="24"/>
          <w:szCs w:val="24"/>
        </w:rPr>
        <w:t xml:space="preserve"> The findings provide important insight into current service provision from the patient perspective.  </w:t>
      </w:r>
      <w:r w:rsidR="00BB5308">
        <w:rPr>
          <w:rFonts w:ascii="Times New Roman" w:hAnsi="Times New Roman" w:cs="Times New Roman"/>
          <w:sz w:val="24"/>
          <w:szCs w:val="24"/>
        </w:rPr>
        <w:t xml:space="preserve">Specifically, </w:t>
      </w:r>
      <w:r w:rsidR="00B14BDD">
        <w:rPr>
          <w:rFonts w:ascii="Times New Roman" w:hAnsi="Times New Roman" w:cs="Times New Roman"/>
          <w:sz w:val="24"/>
          <w:szCs w:val="24"/>
        </w:rPr>
        <w:t xml:space="preserve">participants perceived local dentists and other dental professionals, including hygienists, to </w:t>
      </w:r>
      <w:r w:rsidR="00385DAC">
        <w:rPr>
          <w:rFonts w:ascii="Times New Roman" w:hAnsi="Times New Roman" w:cs="Times New Roman"/>
          <w:sz w:val="24"/>
          <w:szCs w:val="24"/>
        </w:rPr>
        <w:t>lack</w:t>
      </w:r>
      <w:r w:rsidR="00B14BDD">
        <w:rPr>
          <w:rFonts w:ascii="Times New Roman" w:hAnsi="Times New Roman" w:cs="Times New Roman"/>
          <w:sz w:val="24"/>
          <w:szCs w:val="24"/>
        </w:rPr>
        <w:t xml:space="preserve"> knowledge about CL/P and its treatment.  As a consequence, participants felt dentists could be reluctant to treat them, resulting in </w:t>
      </w:r>
      <w:r w:rsidR="00D408CC">
        <w:rPr>
          <w:rFonts w:ascii="Times New Roman" w:hAnsi="Times New Roman" w:cs="Times New Roman"/>
          <w:sz w:val="24"/>
          <w:szCs w:val="24"/>
        </w:rPr>
        <w:t xml:space="preserve">treatment </w:t>
      </w:r>
      <w:r w:rsidR="00B14BDD">
        <w:rPr>
          <w:rFonts w:ascii="Times New Roman" w:hAnsi="Times New Roman" w:cs="Times New Roman"/>
          <w:sz w:val="24"/>
          <w:szCs w:val="24"/>
        </w:rPr>
        <w:t xml:space="preserve">access issues.  Alternatively, </w:t>
      </w:r>
      <w:r w:rsidR="00B51C0F">
        <w:rPr>
          <w:rFonts w:ascii="Times New Roman" w:hAnsi="Times New Roman" w:cs="Times New Roman"/>
          <w:sz w:val="24"/>
          <w:szCs w:val="24"/>
        </w:rPr>
        <w:t xml:space="preserve">participants </w:t>
      </w:r>
      <w:r w:rsidR="00D408CC">
        <w:rPr>
          <w:rFonts w:ascii="Times New Roman" w:hAnsi="Times New Roman" w:cs="Times New Roman"/>
          <w:sz w:val="24"/>
          <w:szCs w:val="24"/>
        </w:rPr>
        <w:t>felt dentists could</w:t>
      </w:r>
      <w:r w:rsidR="00B51C0F">
        <w:rPr>
          <w:rFonts w:ascii="Times New Roman" w:hAnsi="Times New Roman" w:cs="Times New Roman"/>
          <w:sz w:val="24"/>
          <w:szCs w:val="24"/>
        </w:rPr>
        <w:t xml:space="preserve"> carry out treatment which ultimately did more harm than good, </w:t>
      </w:r>
      <w:r w:rsidR="00D408CC">
        <w:rPr>
          <w:rFonts w:ascii="Times New Roman" w:hAnsi="Times New Roman" w:cs="Times New Roman"/>
          <w:sz w:val="24"/>
          <w:szCs w:val="24"/>
        </w:rPr>
        <w:t>resulting</w:t>
      </w:r>
      <w:r w:rsidR="00B51C0F">
        <w:rPr>
          <w:rFonts w:ascii="Times New Roman" w:hAnsi="Times New Roman" w:cs="Times New Roman"/>
          <w:sz w:val="24"/>
          <w:szCs w:val="24"/>
        </w:rPr>
        <w:t xml:space="preserve"> in patients experiencing anxiety upon visiting </w:t>
      </w:r>
      <w:r w:rsidR="00635506">
        <w:rPr>
          <w:rFonts w:ascii="Times New Roman" w:hAnsi="Times New Roman" w:cs="Times New Roman"/>
          <w:sz w:val="24"/>
          <w:szCs w:val="24"/>
        </w:rPr>
        <w:t>their dentist</w:t>
      </w:r>
      <w:r w:rsidR="00B51C0F">
        <w:rPr>
          <w:rFonts w:ascii="Times New Roman" w:hAnsi="Times New Roman" w:cs="Times New Roman"/>
          <w:sz w:val="24"/>
          <w:szCs w:val="24"/>
        </w:rPr>
        <w:t xml:space="preserve">, or ceasing to visit </w:t>
      </w:r>
      <w:r w:rsidR="008D4377">
        <w:rPr>
          <w:rFonts w:ascii="Times New Roman" w:hAnsi="Times New Roman" w:cs="Times New Roman"/>
          <w:sz w:val="24"/>
          <w:szCs w:val="24"/>
        </w:rPr>
        <w:t>a</w:t>
      </w:r>
      <w:r w:rsidR="00635506">
        <w:rPr>
          <w:rFonts w:ascii="Times New Roman" w:hAnsi="Times New Roman" w:cs="Times New Roman"/>
          <w:sz w:val="24"/>
          <w:szCs w:val="24"/>
        </w:rPr>
        <w:t xml:space="preserve"> dental practice</w:t>
      </w:r>
      <w:r w:rsidR="00B51C0F">
        <w:rPr>
          <w:rFonts w:ascii="Times New Roman" w:hAnsi="Times New Roman" w:cs="Times New Roman"/>
          <w:sz w:val="24"/>
          <w:szCs w:val="24"/>
        </w:rPr>
        <w:t xml:space="preserve"> altogether.</w:t>
      </w:r>
      <w:r w:rsidR="006C7FA1">
        <w:rPr>
          <w:rFonts w:ascii="Times New Roman" w:hAnsi="Times New Roman" w:cs="Times New Roman"/>
          <w:sz w:val="24"/>
          <w:szCs w:val="24"/>
        </w:rPr>
        <w:t xml:space="preserve">  Despite being </w:t>
      </w:r>
      <w:r w:rsidR="006C7FA1" w:rsidRPr="00E932DF">
        <w:rPr>
          <w:rFonts w:ascii="Times New Roman" w:hAnsi="Times New Roman" w:cs="Times New Roman"/>
          <w:sz w:val="24"/>
          <w:szCs w:val="24"/>
        </w:rPr>
        <w:t>considered a high priority group due to their complex medical and dental requirements</w:t>
      </w:r>
      <w:r w:rsidR="006C7FA1">
        <w:rPr>
          <w:rFonts w:ascii="Times New Roman" w:hAnsi="Times New Roman" w:cs="Times New Roman"/>
          <w:sz w:val="24"/>
          <w:szCs w:val="24"/>
        </w:rPr>
        <w:t>,</w:t>
      </w:r>
      <w:r w:rsidR="006C7FA1" w:rsidRPr="00E932DF">
        <w:rPr>
          <w:rFonts w:ascii="Times New Roman" w:hAnsi="Times New Roman" w:cs="Times New Roman"/>
          <w:sz w:val="24"/>
          <w:szCs w:val="24"/>
        </w:rPr>
        <w:t xml:space="preserve"> </w:t>
      </w:r>
      <w:r w:rsidR="006C7FA1">
        <w:rPr>
          <w:rFonts w:ascii="Times New Roman" w:hAnsi="Times New Roman" w:cs="Times New Roman"/>
          <w:sz w:val="24"/>
          <w:szCs w:val="24"/>
        </w:rPr>
        <w:t>p</w:t>
      </w:r>
      <w:r w:rsidR="00A87B37">
        <w:rPr>
          <w:rFonts w:ascii="Times New Roman" w:hAnsi="Times New Roman" w:cs="Times New Roman"/>
          <w:sz w:val="24"/>
          <w:szCs w:val="24"/>
        </w:rPr>
        <w:t>revious research has suggested that children with CL/P may find it difficult to access NHS primary dental care, either from being unable to find a dentist, the dentist not being able to provide appropriate treatment, or for other reasons, including dental anxiety</w:t>
      </w:r>
      <w:r w:rsidR="001E47DA">
        <w:rPr>
          <w:rFonts w:ascii="Times New Roman" w:hAnsi="Times New Roman" w:cs="Times New Roman"/>
          <w:sz w:val="24"/>
          <w:szCs w:val="24"/>
          <w:vertAlign w:val="superscript"/>
        </w:rPr>
        <w:t>4,16</w:t>
      </w:r>
      <w:r w:rsidR="00A87B37">
        <w:rPr>
          <w:rFonts w:ascii="Times New Roman" w:hAnsi="Times New Roman" w:cs="Times New Roman"/>
          <w:sz w:val="24"/>
          <w:szCs w:val="24"/>
        </w:rPr>
        <w:t xml:space="preserve">.  </w:t>
      </w:r>
      <w:r w:rsidR="009B3FE6" w:rsidRPr="009B3FE6">
        <w:rPr>
          <w:rFonts w:ascii="Times New Roman" w:hAnsi="Times New Roman" w:cs="Times New Roman"/>
          <w:sz w:val="24"/>
          <w:szCs w:val="24"/>
          <w:highlight w:val="yellow"/>
        </w:rPr>
        <w:t>The challenges facing NHS dental care are not limited to CL/P and have been highlighted by a number of government initiatives</w:t>
      </w:r>
      <w:r w:rsidR="009B3FE6" w:rsidRPr="009B3FE6">
        <w:rPr>
          <w:rFonts w:ascii="Times New Roman" w:hAnsi="Times New Roman" w:cs="Times New Roman"/>
          <w:sz w:val="24"/>
          <w:szCs w:val="24"/>
          <w:highlight w:val="yellow"/>
          <w:vertAlign w:val="superscript"/>
        </w:rPr>
        <w:t>17-18</w:t>
      </w:r>
      <w:r w:rsidR="009B3FE6" w:rsidRPr="009B3FE6">
        <w:rPr>
          <w:rFonts w:ascii="Times New Roman" w:hAnsi="Times New Roman" w:cs="Times New Roman"/>
          <w:sz w:val="24"/>
          <w:szCs w:val="24"/>
          <w:highlight w:val="yellow"/>
        </w:rPr>
        <w:t>.  Reducing the variability of patient outcomes and addressing the problem of tooth decay in young people are key priorities for the future of the field</w:t>
      </w:r>
      <w:r w:rsidR="009B3FE6" w:rsidRPr="009B3FE6">
        <w:rPr>
          <w:rFonts w:ascii="Times New Roman" w:hAnsi="Times New Roman" w:cs="Times New Roman"/>
          <w:sz w:val="24"/>
          <w:szCs w:val="24"/>
          <w:highlight w:val="yellow"/>
          <w:vertAlign w:val="superscript"/>
        </w:rPr>
        <w:t>18</w:t>
      </w:r>
      <w:r w:rsidR="009B3FE6" w:rsidRPr="009B3FE6">
        <w:rPr>
          <w:rFonts w:ascii="Times New Roman" w:hAnsi="Times New Roman" w:cs="Times New Roman"/>
          <w:sz w:val="24"/>
          <w:szCs w:val="24"/>
          <w:highlight w:val="yellow"/>
        </w:rPr>
        <w:t xml:space="preserve">.  </w:t>
      </w:r>
      <w:r w:rsidR="00A87B37" w:rsidRPr="009B3FE6">
        <w:rPr>
          <w:rFonts w:ascii="Times New Roman" w:hAnsi="Times New Roman" w:cs="Times New Roman"/>
          <w:sz w:val="24"/>
          <w:szCs w:val="24"/>
          <w:highlight w:val="yellow"/>
        </w:rPr>
        <w:t xml:space="preserve">The current study offers further evidence to this effect, and implies that </w:t>
      </w:r>
      <w:r w:rsidR="009B3FE6" w:rsidRPr="009B3FE6">
        <w:rPr>
          <w:rFonts w:ascii="Times New Roman" w:hAnsi="Times New Roman" w:cs="Times New Roman"/>
          <w:sz w:val="24"/>
          <w:szCs w:val="24"/>
          <w:highlight w:val="yellow"/>
        </w:rPr>
        <w:t>additional efforts may be necessary among patient groups with enhanced dental needs.</w:t>
      </w:r>
      <w:r w:rsidR="009B3FE6">
        <w:rPr>
          <w:rFonts w:ascii="Times New Roman" w:hAnsi="Times New Roman" w:cs="Times New Roman"/>
          <w:sz w:val="24"/>
          <w:szCs w:val="24"/>
        </w:rPr>
        <w:t xml:space="preserve"> </w:t>
      </w:r>
    </w:p>
    <w:p w14:paraId="48C2A647" w14:textId="569DD0D3" w:rsidR="0079211B" w:rsidRDefault="008B6B38" w:rsidP="00665999">
      <w:pPr>
        <w:spacing w:line="360" w:lineRule="auto"/>
        <w:jc w:val="both"/>
        <w:rPr>
          <w:rFonts w:ascii="Times New Roman" w:hAnsi="Times New Roman" w:cs="Times New Roman"/>
          <w:sz w:val="24"/>
          <w:szCs w:val="24"/>
        </w:rPr>
      </w:pPr>
      <w:r w:rsidRPr="008B6B38">
        <w:rPr>
          <w:rFonts w:ascii="Times New Roman" w:hAnsi="Times New Roman" w:cs="Times New Roman"/>
          <w:sz w:val="24"/>
          <w:szCs w:val="24"/>
          <w:highlight w:val="yellow"/>
        </w:rPr>
        <w:t xml:space="preserve">A key starting point in improving dental outcomes for patients with CL/P is the improved education of undergraduate students working in the fields of dental and allied </w:t>
      </w:r>
      <w:r w:rsidRPr="0000769F">
        <w:rPr>
          <w:rFonts w:ascii="Times New Roman" w:hAnsi="Times New Roman" w:cs="Times New Roman"/>
          <w:sz w:val="24"/>
          <w:szCs w:val="24"/>
          <w:highlight w:val="yellow"/>
        </w:rPr>
        <w:t>health.  In addition,</w:t>
      </w:r>
      <w:r>
        <w:rPr>
          <w:rFonts w:ascii="Times New Roman" w:hAnsi="Times New Roman" w:cs="Times New Roman"/>
          <w:sz w:val="24"/>
          <w:szCs w:val="24"/>
        </w:rPr>
        <w:t xml:space="preserve"> </w:t>
      </w:r>
      <w:r w:rsidR="00665999">
        <w:rPr>
          <w:rFonts w:ascii="Times New Roman" w:hAnsi="Times New Roman" w:cs="Times New Roman"/>
          <w:sz w:val="24"/>
          <w:szCs w:val="24"/>
        </w:rPr>
        <w:t xml:space="preserve">resources containing an overview of CL/P and its treatment could be made </w:t>
      </w:r>
      <w:r w:rsidR="0079211B">
        <w:rPr>
          <w:rFonts w:ascii="Times New Roman" w:hAnsi="Times New Roman" w:cs="Times New Roman"/>
          <w:sz w:val="24"/>
          <w:szCs w:val="24"/>
        </w:rPr>
        <w:t>accessible</w:t>
      </w:r>
      <w:r w:rsidR="00665999">
        <w:rPr>
          <w:rFonts w:ascii="Times New Roman" w:hAnsi="Times New Roman" w:cs="Times New Roman"/>
          <w:sz w:val="24"/>
          <w:szCs w:val="24"/>
        </w:rPr>
        <w:t xml:space="preserve"> to </w:t>
      </w:r>
      <w:r w:rsidR="0000769F" w:rsidRPr="0000769F">
        <w:rPr>
          <w:rFonts w:ascii="Times New Roman" w:hAnsi="Times New Roman" w:cs="Times New Roman"/>
          <w:sz w:val="24"/>
          <w:szCs w:val="24"/>
          <w:highlight w:val="yellow"/>
        </w:rPr>
        <w:t>trainee and</w:t>
      </w:r>
      <w:r w:rsidR="0000769F">
        <w:rPr>
          <w:rFonts w:ascii="Times New Roman" w:hAnsi="Times New Roman" w:cs="Times New Roman"/>
          <w:sz w:val="24"/>
          <w:szCs w:val="24"/>
        </w:rPr>
        <w:t xml:space="preserve"> qualified </w:t>
      </w:r>
      <w:r w:rsidR="00665999">
        <w:rPr>
          <w:rFonts w:ascii="Times New Roman" w:hAnsi="Times New Roman" w:cs="Times New Roman"/>
          <w:sz w:val="24"/>
          <w:szCs w:val="24"/>
        </w:rPr>
        <w:t xml:space="preserve">dental professionals, and could direct them toward appropriate websites and contacts, such as CLAPA and the nearest specialist cleft team.  </w:t>
      </w:r>
      <w:r w:rsidR="00665999" w:rsidRPr="00665999">
        <w:rPr>
          <w:rFonts w:ascii="Times New Roman" w:hAnsi="Times New Roman" w:cs="Times New Roman"/>
          <w:sz w:val="24"/>
          <w:szCs w:val="24"/>
        </w:rPr>
        <w:t xml:space="preserve">As a more intensive option, Continuing Professional Development </w:t>
      </w:r>
      <w:r w:rsidR="0079211B">
        <w:rPr>
          <w:rFonts w:ascii="Times New Roman" w:hAnsi="Times New Roman" w:cs="Times New Roman"/>
          <w:sz w:val="24"/>
          <w:szCs w:val="24"/>
        </w:rPr>
        <w:t>training could be offered.</w:t>
      </w:r>
      <w:r w:rsidR="0060016B">
        <w:rPr>
          <w:rFonts w:ascii="Times New Roman" w:hAnsi="Times New Roman" w:cs="Times New Roman"/>
          <w:sz w:val="24"/>
          <w:szCs w:val="24"/>
        </w:rPr>
        <w:t xml:space="preserve"> </w:t>
      </w:r>
      <w:r w:rsidR="0079211B">
        <w:rPr>
          <w:rFonts w:ascii="Times New Roman" w:hAnsi="Times New Roman" w:cs="Times New Roman"/>
          <w:sz w:val="24"/>
          <w:szCs w:val="24"/>
        </w:rPr>
        <w:t xml:space="preserve"> This </w:t>
      </w:r>
      <w:r w:rsidR="00665999" w:rsidRPr="00665999">
        <w:rPr>
          <w:rFonts w:ascii="Times New Roman" w:hAnsi="Times New Roman" w:cs="Times New Roman"/>
          <w:sz w:val="24"/>
          <w:szCs w:val="24"/>
        </w:rPr>
        <w:t xml:space="preserve">could take the form of a formal training </w:t>
      </w:r>
      <w:r w:rsidR="00BF63EB">
        <w:rPr>
          <w:rFonts w:ascii="Times New Roman" w:hAnsi="Times New Roman" w:cs="Times New Roman"/>
          <w:sz w:val="24"/>
          <w:szCs w:val="24"/>
        </w:rPr>
        <w:t>workshop</w:t>
      </w:r>
      <w:r w:rsidR="00665999" w:rsidRPr="00665999">
        <w:rPr>
          <w:rFonts w:ascii="Times New Roman" w:hAnsi="Times New Roman" w:cs="Times New Roman"/>
          <w:sz w:val="24"/>
          <w:szCs w:val="24"/>
        </w:rPr>
        <w:t xml:space="preserve"> led by a health professional </w:t>
      </w:r>
      <w:r w:rsidR="00294387">
        <w:rPr>
          <w:rFonts w:ascii="Times New Roman" w:hAnsi="Times New Roman" w:cs="Times New Roman"/>
          <w:sz w:val="24"/>
          <w:szCs w:val="24"/>
        </w:rPr>
        <w:t>and/</w:t>
      </w:r>
      <w:r w:rsidR="00665999" w:rsidRPr="00665999">
        <w:rPr>
          <w:rFonts w:ascii="Times New Roman" w:hAnsi="Times New Roman" w:cs="Times New Roman"/>
          <w:sz w:val="24"/>
          <w:szCs w:val="24"/>
        </w:rPr>
        <w:t>or a ch</w:t>
      </w:r>
      <w:r w:rsidR="0079211B">
        <w:rPr>
          <w:rFonts w:ascii="Times New Roman" w:hAnsi="Times New Roman" w:cs="Times New Roman"/>
          <w:sz w:val="24"/>
          <w:szCs w:val="24"/>
        </w:rPr>
        <w:t xml:space="preserve">aritable organisation, with the </w:t>
      </w:r>
      <w:r w:rsidR="00665999" w:rsidRPr="00665999">
        <w:rPr>
          <w:rFonts w:ascii="Times New Roman" w:hAnsi="Times New Roman" w:cs="Times New Roman"/>
          <w:sz w:val="24"/>
          <w:szCs w:val="24"/>
        </w:rPr>
        <w:t xml:space="preserve">added benefit of </w:t>
      </w:r>
      <w:r w:rsidR="00BF63EB">
        <w:rPr>
          <w:rFonts w:ascii="Times New Roman" w:hAnsi="Times New Roman" w:cs="Times New Roman"/>
          <w:sz w:val="24"/>
          <w:szCs w:val="24"/>
        </w:rPr>
        <w:t>meeting</w:t>
      </w:r>
      <w:r w:rsidR="00665999" w:rsidRPr="00665999">
        <w:rPr>
          <w:rFonts w:ascii="Times New Roman" w:hAnsi="Times New Roman" w:cs="Times New Roman"/>
          <w:sz w:val="24"/>
          <w:szCs w:val="24"/>
        </w:rPr>
        <w:t xml:space="preserve"> </w:t>
      </w:r>
      <w:r w:rsidR="00BF63EB">
        <w:rPr>
          <w:rFonts w:ascii="Times New Roman" w:hAnsi="Times New Roman" w:cs="Times New Roman"/>
          <w:sz w:val="24"/>
          <w:szCs w:val="24"/>
        </w:rPr>
        <w:t>individuals</w:t>
      </w:r>
      <w:r w:rsidR="00665999" w:rsidRPr="00665999">
        <w:rPr>
          <w:rFonts w:ascii="Times New Roman" w:hAnsi="Times New Roman" w:cs="Times New Roman"/>
          <w:sz w:val="24"/>
          <w:szCs w:val="24"/>
        </w:rPr>
        <w:t xml:space="preserve"> affected by</w:t>
      </w:r>
      <w:r w:rsidR="0079211B">
        <w:rPr>
          <w:rFonts w:ascii="Times New Roman" w:hAnsi="Times New Roman" w:cs="Times New Roman"/>
          <w:sz w:val="24"/>
          <w:szCs w:val="24"/>
        </w:rPr>
        <w:t xml:space="preserve"> CL/P</w:t>
      </w:r>
      <w:r w:rsidR="00665999" w:rsidRPr="00665999">
        <w:rPr>
          <w:rFonts w:ascii="Times New Roman" w:hAnsi="Times New Roman" w:cs="Times New Roman"/>
          <w:sz w:val="24"/>
          <w:szCs w:val="24"/>
        </w:rPr>
        <w:t xml:space="preserve">. </w:t>
      </w:r>
      <w:r w:rsidR="0079211B">
        <w:rPr>
          <w:rFonts w:ascii="Times New Roman" w:hAnsi="Times New Roman" w:cs="Times New Roman"/>
          <w:sz w:val="24"/>
          <w:szCs w:val="24"/>
        </w:rPr>
        <w:t xml:space="preserve"> </w:t>
      </w:r>
      <w:r w:rsidR="00665999" w:rsidRPr="00665999">
        <w:rPr>
          <w:rFonts w:ascii="Times New Roman" w:hAnsi="Times New Roman" w:cs="Times New Roman"/>
          <w:sz w:val="24"/>
          <w:szCs w:val="24"/>
        </w:rPr>
        <w:t xml:space="preserve">Alternatively, an online training module could be </w:t>
      </w:r>
      <w:r w:rsidR="0079211B">
        <w:rPr>
          <w:rFonts w:ascii="Times New Roman" w:hAnsi="Times New Roman" w:cs="Times New Roman"/>
          <w:sz w:val="24"/>
          <w:szCs w:val="24"/>
        </w:rPr>
        <w:t>developed</w:t>
      </w:r>
      <w:r w:rsidR="00665999" w:rsidRPr="00665999">
        <w:rPr>
          <w:rFonts w:ascii="Times New Roman" w:hAnsi="Times New Roman" w:cs="Times New Roman"/>
          <w:sz w:val="24"/>
          <w:szCs w:val="24"/>
        </w:rPr>
        <w:t xml:space="preserve">, which could be accessed </w:t>
      </w:r>
      <w:r w:rsidR="0079211B">
        <w:rPr>
          <w:rFonts w:ascii="Times New Roman" w:hAnsi="Times New Roman" w:cs="Times New Roman"/>
          <w:sz w:val="24"/>
          <w:szCs w:val="24"/>
        </w:rPr>
        <w:t>and</w:t>
      </w:r>
      <w:r w:rsidR="00665999" w:rsidRPr="00665999">
        <w:rPr>
          <w:rFonts w:ascii="Times New Roman" w:hAnsi="Times New Roman" w:cs="Times New Roman"/>
          <w:sz w:val="24"/>
          <w:szCs w:val="24"/>
        </w:rPr>
        <w:t xml:space="preserve"> completed by </w:t>
      </w:r>
      <w:r w:rsidR="0079211B">
        <w:rPr>
          <w:rFonts w:ascii="Times New Roman" w:hAnsi="Times New Roman" w:cs="Times New Roman"/>
          <w:sz w:val="24"/>
          <w:szCs w:val="24"/>
        </w:rPr>
        <w:t xml:space="preserve">dental staff as and when </w:t>
      </w:r>
      <w:r w:rsidR="0060016B">
        <w:rPr>
          <w:rFonts w:ascii="Times New Roman" w:hAnsi="Times New Roman" w:cs="Times New Roman"/>
          <w:sz w:val="24"/>
          <w:szCs w:val="24"/>
        </w:rPr>
        <w:t>required</w:t>
      </w:r>
      <w:r w:rsidR="0079211B">
        <w:rPr>
          <w:rFonts w:ascii="Times New Roman" w:hAnsi="Times New Roman" w:cs="Times New Roman"/>
          <w:sz w:val="24"/>
          <w:szCs w:val="24"/>
        </w:rPr>
        <w:t xml:space="preserve">.  </w:t>
      </w:r>
      <w:r w:rsidR="002E662D">
        <w:rPr>
          <w:rFonts w:ascii="Times New Roman" w:hAnsi="Times New Roman" w:cs="Times New Roman"/>
          <w:sz w:val="24"/>
          <w:szCs w:val="24"/>
        </w:rPr>
        <w:t>C</w:t>
      </w:r>
      <w:r w:rsidR="00665999" w:rsidRPr="00665999">
        <w:rPr>
          <w:rFonts w:ascii="Times New Roman" w:hAnsi="Times New Roman" w:cs="Times New Roman"/>
          <w:sz w:val="24"/>
          <w:szCs w:val="24"/>
        </w:rPr>
        <w:t xml:space="preserve">ontinued learning for </w:t>
      </w:r>
      <w:r w:rsidR="0079211B">
        <w:rPr>
          <w:rFonts w:ascii="Times New Roman" w:hAnsi="Times New Roman" w:cs="Times New Roman"/>
          <w:sz w:val="24"/>
          <w:szCs w:val="24"/>
        </w:rPr>
        <w:t xml:space="preserve">all </w:t>
      </w:r>
      <w:r w:rsidR="005B2DA1">
        <w:rPr>
          <w:rFonts w:ascii="Times New Roman" w:hAnsi="Times New Roman" w:cs="Times New Roman"/>
          <w:sz w:val="24"/>
          <w:szCs w:val="24"/>
        </w:rPr>
        <w:t xml:space="preserve">health </w:t>
      </w:r>
      <w:r w:rsidR="00665999" w:rsidRPr="00665999">
        <w:rPr>
          <w:rFonts w:ascii="Times New Roman" w:hAnsi="Times New Roman" w:cs="Times New Roman"/>
          <w:sz w:val="24"/>
          <w:szCs w:val="24"/>
        </w:rPr>
        <w:t xml:space="preserve">professionals </w:t>
      </w:r>
      <w:r w:rsidR="0079211B">
        <w:rPr>
          <w:rFonts w:ascii="Times New Roman" w:hAnsi="Times New Roman" w:cs="Times New Roman"/>
          <w:sz w:val="24"/>
          <w:szCs w:val="24"/>
        </w:rPr>
        <w:t>is strongly recommended in the UK</w:t>
      </w:r>
      <w:r w:rsidR="00B164D9">
        <w:rPr>
          <w:rFonts w:ascii="Times New Roman" w:hAnsi="Times New Roman" w:cs="Times New Roman"/>
          <w:sz w:val="24"/>
          <w:szCs w:val="24"/>
          <w:vertAlign w:val="superscript"/>
        </w:rPr>
        <w:t>19</w:t>
      </w:r>
      <w:r w:rsidR="0079211B">
        <w:rPr>
          <w:rFonts w:ascii="Times New Roman" w:hAnsi="Times New Roman" w:cs="Times New Roman"/>
          <w:sz w:val="24"/>
          <w:szCs w:val="24"/>
        </w:rPr>
        <w:t xml:space="preserve">, and the benefits </w:t>
      </w:r>
      <w:r w:rsidR="005B2DA1">
        <w:rPr>
          <w:rFonts w:ascii="Times New Roman" w:hAnsi="Times New Roman" w:cs="Times New Roman"/>
          <w:sz w:val="24"/>
          <w:szCs w:val="24"/>
        </w:rPr>
        <w:t xml:space="preserve">of such </w:t>
      </w:r>
      <w:r w:rsidR="005B2DA1" w:rsidRPr="0028742A">
        <w:rPr>
          <w:rFonts w:ascii="Times New Roman" w:hAnsi="Times New Roman" w:cs="Times New Roman"/>
          <w:sz w:val="24"/>
          <w:szCs w:val="24"/>
        </w:rPr>
        <w:t xml:space="preserve">learning </w:t>
      </w:r>
      <w:r w:rsidR="00665999" w:rsidRPr="0028742A">
        <w:rPr>
          <w:rFonts w:ascii="Times New Roman" w:hAnsi="Times New Roman" w:cs="Times New Roman"/>
          <w:sz w:val="24"/>
          <w:szCs w:val="24"/>
        </w:rPr>
        <w:t>have already been demo</w:t>
      </w:r>
      <w:r w:rsidR="002E662D" w:rsidRPr="0028742A">
        <w:rPr>
          <w:rFonts w:ascii="Times New Roman" w:hAnsi="Times New Roman" w:cs="Times New Roman"/>
          <w:sz w:val="24"/>
          <w:szCs w:val="24"/>
        </w:rPr>
        <w:t>nstrated</w:t>
      </w:r>
      <w:r w:rsidR="00B164D9">
        <w:rPr>
          <w:rFonts w:ascii="Times New Roman" w:hAnsi="Times New Roman" w:cs="Times New Roman"/>
          <w:sz w:val="24"/>
          <w:szCs w:val="24"/>
          <w:vertAlign w:val="superscript"/>
        </w:rPr>
        <w:t>20</w:t>
      </w:r>
      <w:r w:rsidR="002E662D" w:rsidRPr="0028742A">
        <w:rPr>
          <w:rFonts w:ascii="Times New Roman" w:hAnsi="Times New Roman" w:cs="Times New Roman"/>
          <w:sz w:val="24"/>
          <w:szCs w:val="24"/>
        </w:rPr>
        <w:t>.</w:t>
      </w:r>
      <w:r w:rsidR="00665999" w:rsidRPr="0028742A">
        <w:rPr>
          <w:rFonts w:ascii="Times New Roman" w:hAnsi="Times New Roman" w:cs="Times New Roman"/>
          <w:sz w:val="24"/>
          <w:szCs w:val="24"/>
        </w:rPr>
        <w:t xml:space="preserve"> </w:t>
      </w:r>
      <w:r w:rsidR="002E662D" w:rsidRPr="0028742A">
        <w:rPr>
          <w:rFonts w:ascii="Times New Roman" w:hAnsi="Times New Roman" w:cs="Times New Roman"/>
          <w:sz w:val="24"/>
          <w:szCs w:val="24"/>
        </w:rPr>
        <w:t xml:space="preserve"> Yet, </w:t>
      </w:r>
      <w:r w:rsidR="0021545A" w:rsidRPr="0028742A">
        <w:rPr>
          <w:rFonts w:ascii="Times New Roman" w:hAnsi="Times New Roman" w:cs="Times New Roman"/>
          <w:sz w:val="24"/>
          <w:szCs w:val="24"/>
        </w:rPr>
        <w:t xml:space="preserve">practitioners often report difficulty in accessing </w:t>
      </w:r>
      <w:r w:rsidR="00B52727" w:rsidRPr="0028742A">
        <w:rPr>
          <w:rFonts w:ascii="Times New Roman" w:hAnsi="Times New Roman" w:cs="Times New Roman"/>
          <w:sz w:val="24"/>
          <w:szCs w:val="24"/>
        </w:rPr>
        <w:t xml:space="preserve">information and </w:t>
      </w:r>
      <w:r w:rsidR="0021545A" w:rsidRPr="0028742A">
        <w:rPr>
          <w:rFonts w:ascii="Times New Roman" w:hAnsi="Times New Roman" w:cs="Times New Roman"/>
          <w:sz w:val="24"/>
          <w:szCs w:val="24"/>
        </w:rPr>
        <w:lastRenderedPageBreak/>
        <w:t>training programmes</w:t>
      </w:r>
      <w:r w:rsidR="00F35F57">
        <w:rPr>
          <w:rFonts w:ascii="Times New Roman" w:hAnsi="Times New Roman" w:cs="Times New Roman"/>
          <w:sz w:val="24"/>
          <w:szCs w:val="24"/>
          <w:vertAlign w:val="superscript"/>
        </w:rPr>
        <w:t>21</w:t>
      </w:r>
      <w:r w:rsidR="0021545A" w:rsidRPr="0028742A">
        <w:rPr>
          <w:rFonts w:ascii="Times New Roman" w:hAnsi="Times New Roman" w:cs="Times New Roman"/>
          <w:sz w:val="24"/>
          <w:szCs w:val="24"/>
        </w:rPr>
        <w:t xml:space="preserve">.  </w:t>
      </w:r>
      <w:r w:rsidR="0028742A" w:rsidRPr="0028742A">
        <w:rPr>
          <w:rFonts w:ascii="Times New Roman" w:hAnsi="Times New Roman" w:cs="Times New Roman"/>
          <w:sz w:val="24"/>
          <w:szCs w:val="24"/>
        </w:rPr>
        <w:t>Further research is needed to identify and overcome the barriers to accessing training</w:t>
      </w:r>
      <w:r w:rsidR="00DB6707">
        <w:rPr>
          <w:rFonts w:ascii="Times New Roman" w:hAnsi="Times New Roman" w:cs="Times New Roman"/>
          <w:sz w:val="24"/>
          <w:szCs w:val="24"/>
        </w:rPr>
        <w:t xml:space="preserve"> in this context</w:t>
      </w:r>
      <w:r w:rsidR="0028742A" w:rsidRPr="0028742A">
        <w:rPr>
          <w:rFonts w:ascii="Times New Roman" w:hAnsi="Times New Roman" w:cs="Times New Roman"/>
          <w:sz w:val="24"/>
          <w:szCs w:val="24"/>
        </w:rPr>
        <w:t xml:space="preserve">. </w:t>
      </w:r>
      <w:r w:rsidR="00B07C66" w:rsidRPr="0028742A">
        <w:rPr>
          <w:rFonts w:ascii="Times New Roman" w:hAnsi="Times New Roman" w:cs="Times New Roman"/>
          <w:sz w:val="24"/>
          <w:szCs w:val="24"/>
        </w:rPr>
        <w:t xml:space="preserve"> </w:t>
      </w:r>
      <w:r w:rsidR="00B52727" w:rsidRPr="0028742A">
        <w:rPr>
          <w:rFonts w:ascii="Times New Roman" w:hAnsi="Times New Roman" w:cs="Times New Roman"/>
          <w:sz w:val="24"/>
          <w:szCs w:val="24"/>
        </w:rPr>
        <w:t xml:space="preserve">One further </w:t>
      </w:r>
      <w:r w:rsidR="006C7FA1" w:rsidRPr="0028742A">
        <w:rPr>
          <w:rFonts w:ascii="Times New Roman" w:hAnsi="Times New Roman" w:cs="Times New Roman"/>
          <w:sz w:val="24"/>
          <w:szCs w:val="24"/>
        </w:rPr>
        <w:t xml:space="preserve">suggestion </w:t>
      </w:r>
      <w:r w:rsidR="002E662D" w:rsidRPr="0028742A">
        <w:rPr>
          <w:rFonts w:ascii="Times New Roman" w:hAnsi="Times New Roman" w:cs="Times New Roman"/>
          <w:sz w:val="24"/>
          <w:szCs w:val="24"/>
        </w:rPr>
        <w:t xml:space="preserve">is for closer partnership working with the </w:t>
      </w:r>
      <w:r w:rsidR="005E19C4">
        <w:rPr>
          <w:rFonts w:ascii="Times New Roman" w:hAnsi="Times New Roman" w:cs="Times New Roman"/>
          <w:sz w:val="24"/>
          <w:szCs w:val="24"/>
        </w:rPr>
        <w:t>tertiary</w:t>
      </w:r>
      <w:r w:rsidR="002E662D" w:rsidRPr="0028742A">
        <w:rPr>
          <w:rFonts w:ascii="Times New Roman" w:hAnsi="Times New Roman" w:cs="Times New Roman"/>
          <w:sz w:val="24"/>
          <w:szCs w:val="24"/>
        </w:rPr>
        <w:t xml:space="preserve"> sector, to enhance the quality and accessibility of all education provision</w:t>
      </w:r>
      <w:r w:rsidR="0035171C">
        <w:rPr>
          <w:rFonts w:ascii="Times New Roman" w:hAnsi="Times New Roman" w:cs="Times New Roman"/>
          <w:sz w:val="24"/>
          <w:szCs w:val="24"/>
          <w:vertAlign w:val="superscript"/>
        </w:rPr>
        <w:t>1</w:t>
      </w:r>
      <w:r w:rsidR="00F35F57">
        <w:rPr>
          <w:rFonts w:ascii="Times New Roman" w:hAnsi="Times New Roman" w:cs="Times New Roman"/>
          <w:sz w:val="24"/>
          <w:szCs w:val="24"/>
          <w:vertAlign w:val="superscript"/>
        </w:rPr>
        <w:t>9</w:t>
      </w:r>
      <w:r w:rsidR="002E662D">
        <w:rPr>
          <w:rFonts w:ascii="Times New Roman" w:hAnsi="Times New Roman" w:cs="Times New Roman"/>
          <w:sz w:val="24"/>
          <w:szCs w:val="24"/>
        </w:rPr>
        <w:t xml:space="preserve"> and to empower patients to bring key resources to the attention of their dental practiti</w:t>
      </w:r>
      <w:r w:rsidR="0055525F">
        <w:rPr>
          <w:rFonts w:ascii="Times New Roman" w:hAnsi="Times New Roman" w:cs="Times New Roman"/>
          <w:sz w:val="24"/>
          <w:szCs w:val="24"/>
        </w:rPr>
        <w:t xml:space="preserve">oner, as also identified in the current study.  </w:t>
      </w:r>
    </w:p>
    <w:p w14:paraId="7EF4598D" w14:textId="519B8AD1" w:rsidR="00A24842" w:rsidRDefault="00CA3F00" w:rsidP="0013001F">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w:t>
      </w:r>
      <w:r w:rsidR="0076274A">
        <w:rPr>
          <w:rFonts w:ascii="Times New Roman" w:hAnsi="Times New Roman" w:cs="Times New Roman"/>
          <w:sz w:val="24"/>
          <w:szCs w:val="24"/>
        </w:rPr>
        <w:t xml:space="preserve">he present study also identified patients with CL/P to lack </w:t>
      </w:r>
      <w:r w:rsidR="0004265C">
        <w:rPr>
          <w:rFonts w:ascii="Times New Roman" w:hAnsi="Times New Roman" w:cs="Times New Roman"/>
          <w:sz w:val="24"/>
          <w:szCs w:val="24"/>
        </w:rPr>
        <w:t xml:space="preserve">general </w:t>
      </w:r>
      <w:r w:rsidR="0076274A">
        <w:rPr>
          <w:rFonts w:ascii="Times New Roman" w:hAnsi="Times New Roman" w:cs="Times New Roman"/>
          <w:sz w:val="24"/>
          <w:szCs w:val="24"/>
        </w:rPr>
        <w:t xml:space="preserve">knowledge about </w:t>
      </w:r>
      <w:r w:rsidR="00AD1E83">
        <w:rPr>
          <w:rFonts w:ascii="Times New Roman" w:hAnsi="Times New Roman" w:cs="Times New Roman"/>
          <w:sz w:val="24"/>
          <w:szCs w:val="24"/>
        </w:rPr>
        <w:t xml:space="preserve">their </w:t>
      </w:r>
      <w:r w:rsidR="0004265C">
        <w:rPr>
          <w:rFonts w:ascii="Times New Roman" w:hAnsi="Times New Roman" w:cs="Times New Roman"/>
          <w:sz w:val="24"/>
          <w:szCs w:val="24"/>
        </w:rPr>
        <w:t>oral health, and the</w:t>
      </w:r>
      <w:r w:rsidR="0076274A">
        <w:rPr>
          <w:rFonts w:ascii="Times New Roman" w:hAnsi="Times New Roman" w:cs="Times New Roman"/>
          <w:sz w:val="24"/>
          <w:szCs w:val="24"/>
        </w:rPr>
        <w:t xml:space="preserve"> </w:t>
      </w:r>
      <w:r w:rsidR="0004265C">
        <w:rPr>
          <w:rFonts w:ascii="Times New Roman" w:hAnsi="Times New Roman" w:cs="Times New Roman"/>
          <w:sz w:val="24"/>
          <w:szCs w:val="24"/>
        </w:rPr>
        <w:t xml:space="preserve">dental </w:t>
      </w:r>
      <w:r w:rsidR="0076274A">
        <w:rPr>
          <w:rFonts w:ascii="Times New Roman" w:hAnsi="Times New Roman" w:cs="Times New Roman"/>
          <w:sz w:val="24"/>
          <w:szCs w:val="24"/>
        </w:rPr>
        <w:t xml:space="preserve">services they could and should be accessing.  </w:t>
      </w:r>
      <w:r w:rsidR="0004265C">
        <w:rPr>
          <w:rFonts w:ascii="Times New Roman" w:hAnsi="Times New Roman" w:cs="Times New Roman"/>
          <w:sz w:val="24"/>
          <w:szCs w:val="24"/>
        </w:rPr>
        <w:t xml:space="preserve">As a result, participants struggled to maintain their oral hygiene, lacked </w:t>
      </w:r>
      <w:r w:rsidR="00AB5D74">
        <w:rPr>
          <w:rFonts w:ascii="Times New Roman" w:hAnsi="Times New Roman" w:cs="Times New Roman"/>
          <w:sz w:val="24"/>
          <w:szCs w:val="24"/>
        </w:rPr>
        <w:t xml:space="preserve">a feeling of </w:t>
      </w:r>
      <w:r w:rsidR="0004265C">
        <w:rPr>
          <w:rFonts w:ascii="Times New Roman" w:hAnsi="Times New Roman" w:cs="Times New Roman"/>
          <w:sz w:val="24"/>
          <w:szCs w:val="24"/>
        </w:rPr>
        <w:t xml:space="preserve">control over their dental treatment, and </w:t>
      </w:r>
      <w:r w:rsidR="001E5E4A">
        <w:rPr>
          <w:rFonts w:ascii="Times New Roman" w:hAnsi="Times New Roman" w:cs="Times New Roman"/>
          <w:sz w:val="24"/>
          <w:szCs w:val="24"/>
        </w:rPr>
        <w:t>felt patients could be</w:t>
      </w:r>
      <w:r w:rsidR="0004265C">
        <w:rPr>
          <w:rFonts w:ascii="Times New Roman" w:hAnsi="Times New Roman" w:cs="Times New Roman"/>
          <w:sz w:val="24"/>
          <w:szCs w:val="24"/>
        </w:rPr>
        <w:t xml:space="preserve"> open to financial exploitation.  </w:t>
      </w:r>
      <w:r w:rsidR="00C03EDE">
        <w:rPr>
          <w:rFonts w:ascii="Times New Roman" w:hAnsi="Times New Roman" w:cs="Times New Roman"/>
          <w:sz w:val="24"/>
          <w:szCs w:val="24"/>
        </w:rPr>
        <w:t xml:space="preserve">Patients with CL/P and their families are likely to benefit from </w:t>
      </w:r>
      <w:r w:rsidR="00AD4E94">
        <w:rPr>
          <w:rFonts w:ascii="Times New Roman" w:hAnsi="Times New Roman" w:cs="Times New Roman"/>
          <w:sz w:val="24"/>
          <w:szCs w:val="24"/>
        </w:rPr>
        <w:t>oral health education from an early age</w:t>
      </w:r>
      <w:r w:rsidR="0035171C">
        <w:rPr>
          <w:rFonts w:ascii="Times New Roman" w:hAnsi="Times New Roman" w:cs="Times New Roman"/>
          <w:sz w:val="24"/>
          <w:szCs w:val="24"/>
          <w:vertAlign w:val="superscript"/>
        </w:rPr>
        <w:t>9</w:t>
      </w:r>
      <w:proofErr w:type="gramStart"/>
      <w:r w:rsidR="0035171C">
        <w:rPr>
          <w:rFonts w:ascii="Times New Roman" w:hAnsi="Times New Roman" w:cs="Times New Roman"/>
          <w:sz w:val="24"/>
          <w:szCs w:val="24"/>
          <w:vertAlign w:val="superscript"/>
        </w:rPr>
        <w:t>,</w:t>
      </w:r>
      <w:r w:rsidR="00F35F57">
        <w:rPr>
          <w:rFonts w:ascii="Times New Roman" w:hAnsi="Times New Roman" w:cs="Times New Roman"/>
          <w:sz w:val="24"/>
          <w:szCs w:val="24"/>
          <w:vertAlign w:val="superscript"/>
        </w:rPr>
        <w:t>21</w:t>
      </w:r>
      <w:proofErr w:type="gramEnd"/>
      <w:r w:rsidR="00665A56">
        <w:rPr>
          <w:rFonts w:ascii="Times New Roman" w:hAnsi="Times New Roman" w:cs="Times New Roman"/>
          <w:sz w:val="24"/>
          <w:szCs w:val="24"/>
        </w:rPr>
        <w:t>.</w:t>
      </w:r>
      <w:r w:rsidR="00AD4E94">
        <w:rPr>
          <w:rFonts w:ascii="Times New Roman" w:hAnsi="Times New Roman" w:cs="Times New Roman"/>
          <w:sz w:val="24"/>
          <w:szCs w:val="24"/>
        </w:rPr>
        <w:t xml:space="preserve"> </w:t>
      </w:r>
      <w:r w:rsidR="00665A56">
        <w:rPr>
          <w:rFonts w:ascii="Times New Roman" w:hAnsi="Times New Roman" w:cs="Times New Roman"/>
          <w:sz w:val="24"/>
          <w:szCs w:val="24"/>
        </w:rPr>
        <w:t xml:space="preserve"> </w:t>
      </w:r>
      <w:r w:rsidR="00AD4E94">
        <w:rPr>
          <w:rFonts w:ascii="Times New Roman" w:hAnsi="Times New Roman" w:cs="Times New Roman"/>
          <w:sz w:val="24"/>
          <w:szCs w:val="24"/>
        </w:rPr>
        <w:t xml:space="preserve">General information and advice could be provided by the family’s local dentist, with more specialist guidance being offered by the cleft team.  </w:t>
      </w:r>
      <w:r w:rsidR="00665A56" w:rsidRPr="001D2D4E">
        <w:rPr>
          <w:rFonts w:ascii="Times New Roman" w:hAnsi="Times New Roman" w:cs="Times New Roman"/>
          <w:sz w:val="24"/>
          <w:szCs w:val="24"/>
          <w:highlight w:val="yellow"/>
        </w:rPr>
        <w:t xml:space="preserve">However, the challenge for parents and patients in coordinating </w:t>
      </w:r>
      <w:r w:rsidR="001D2D4E">
        <w:rPr>
          <w:rFonts w:ascii="Times New Roman" w:hAnsi="Times New Roman" w:cs="Times New Roman"/>
          <w:sz w:val="24"/>
          <w:szCs w:val="24"/>
          <w:highlight w:val="yellow"/>
        </w:rPr>
        <w:t xml:space="preserve">and attending </w:t>
      </w:r>
      <w:r w:rsidR="00665A56" w:rsidRPr="001D2D4E">
        <w:rPr>
          <w:rFonts w:ascii="Times New Roman" w:hAnsi="Times New Roman" w:cs="Times New Roman"/>
          <w:sz w:val="24"/>
          <w:szCs w:val="24"/>
          <w:highlight w:val="yellow"/>
        </w:rPr>
        <w:t>numerous multidisciplinary appointments should not be underestimated</w:t>
      </w:r>
      <w:r w:rsidR="00665A56" w:rsidRPr="001D2D4E">
        <w:rPr>
          <w:rFonts w:ascii="Times New Roman" w:hAnsi="Times New Roman" w:cs="Times New Roman"/>
          <w:sz w:val="24"/>
          <w:szCs w:val="24"/>
          <w:highlight w:val="yellow"/>
          <w:vertAlign w:val="superscript"/>
        </w:rPr>
        <w:t>22</w:t>
      </w:r>
      <w:r w:rsidR="001D2D4E" w:rsidRPr="001D2D4E">
        <w:rPr>
          <w:rFonts w:ascii="Times New Roman" w:hAnsi="Times New Roman" w:cs="Times New Roman"/>
          <w:sz w:val="24"/>
          <w:szCs w:val="24"/>
          <w:highlight w:val="yellow"/>
        </w:rPr>
        <w:t>.  C</w:t>
      </w:r>
      <w:r w:rsidR="0013001F" w:rsidRPr="001D2D4E">
        <w:rPr>
          <w:rFonts w:ascii="Times New Roman" w:hAnsi="Times New Roman" w:cs="Times New Roman"/>
          <w:sz w:val="24"/>
          <w:szCs w:val="24"/>
          <w:highlight w:val="yellow"/>
        </w:rPr>
        <w:t xml:space="preserve">ommunity </w:t>
      </w:r>
      <w:r w:rsidR="0013001F" w:rsidRPr="009B3FE6">
        <w:rPr>
          <w:rFonts w:ascii="Times New Roman" w:hAnsi="Times New Roman" w:cs="Times New Roman"/>
          <w:sz w:val="24"/>
          <w:szCs w:val="24"/>
          <w:highlight w:val="yellow"/>
        </w:rPr>
        <w:t>oral disease prevention and oral health promotion programmes</w:t>
      </w:r>
      <w:r w:rsidR="001D2D4E">
        <w:rPr>
          <w:rFonts w:ascii="Times New Roman" w:hAnsi="Times New Roman" w:cs="Times New Roman"/>
          <w:sz w:val="24"/>
          <w:szCs w:val="24"/>
          <w:highlight w:val="yellow"/>
        </w:rPr>
        <w:t xml:space="preserve"> are therefore also necessary in educating the public.  Several initiatives </w:t>
      </w:r>
      <w:r w:rsidR="000628FE" w:rsidRPr="009B3FE6">
        <w:rPr>
          <w:rFonts w:ascii="Times New Roman" w:hAnsi="Times New Roman" w:cs="Times New Roman"/>
          <w:sz w:val="24"/>
          <w:szCs w:val="24"/>
          <w:highlight w:val="yellow"/>
        </w:rPr>
        <w:t>have made significant progress in recent years</w:t>
      </w:r>
      <w:r w:rsidR="001D2D4E">
        <w:rPr>
          <w:rFonts w:ascii="Times New Roman" w:hAnsi="Times New Roman" w:cs="Times New Roman"/>
          <w:sz w:val="24"/>
          <w:szCs w:val="24"/>
          <w:highlight w:val="yellow"/>
          <w:vertAlign w:val="superscript"/>
        </w:rPr>
        <w:t>23-24</w:t>
      </w:r>
      <w:r w:rsidR="001D2D4E" w:rsidRPr="009B3FE6">
        <w:rPr>
          <w:rFonts w:ascii="Times New Roman" w:hAnsi="Times New Roman" w:cs="Times New Roman"/>
          <w:sz w:val="24"/>
          <w:szCs w:val="24"/>
          <w:highlight w:val="yellow"/>
        </w:rPr>
        <w:t xml:space="preserve"> </w:t>
      </w:r>
      <w:r w:rsidR="000628FE" w:rsidRPr="009B3FE6">
        <w:rPr>
          <w:rFonts w:ascii="Times New Roman" w:hAnsi="Times New Roman" w:cs="Times New Roman"/>
          <w:sz w:val="24"/>
          <w:szCs w:val="24"/>
          <w:highlight w:val="yellow"/>
        </w:rPr>
        <w:t xml:space="preserve">and </w:t>
      </w:r>
      <w:r w:rsidR="0013001F" w:rsidRPr="009B3FE6">
        <w:rPr>
          <w:rFonts w:ascii="Times New Roman" w:hAnsi="Times New Roman" w:cs="Times New Roman"/>
          <w:sz w:val="24"/>
          <w:szCs w:val="24"/>
          <w:highlight w:val="yellow"/>
        </w:rPr>
        <w:t xml:space="preserve">may help to address some of the issues raised in the current paper, </w:t>
      </w:r>
      <w:r w:rsidR="000628FE" w:rsidRPr="009B3FE6">
        <w:rPr>
          <w:rFonts w:ascii="Times New Roman" w:hAnsi="Times New Roman" w:cs="Times New Roman"/>
          <w:sz w:val="24"/>
          <w:szCs w:val="24"/>
          <w:highlight w:val="yellow"/>
        </w:rPr>
        <w:t xml:space="preserve">as well as enabling </w:t>
      </w:r>
      <w:r w:rsidR="0013001F" w:rsidRPr="009B3FE6">
        <w:rPr>
          <w:rFonts w:ascii="Times New Roman" w:hAnsi="Times New Roman" w:cs="Times New Roman"/>
          <w:sz w:val="24"/>
          <w:szCs w:val="24"/>
          <w:highlight w:val="yellow"/>
        </w:rPr>
        <w:t>CL/P patients to take more control of their oral health.</w:t>
      </w:r>
      <w:r w:rsidR="0013001F">
        <w:rPr>
          <w:rFonts w:ascii="Times New Roman" w:hAnsi="Times New Roman" w:cs="Times New Roman"/>
          <w:sz w:val="24"/>
          <w:szCs w:val="24"/>
        </w:rPr>
        <w:t xml:space="preserve">  </w:t>
      </w:r>
    </w:p>
    <w:p w14:paraId="130F6420" w14:textId="6BDFD852" w:rsidR="00FA6706" w:rsidRDefault="00F047B4" w:rsidP="00665999">
      <w:pPr>
        <w:spacing w:line="360" w:lineRule="auto"/>
        <w:jc w:val="both"/>
        <w:rPr>
          <w:rFonts w:ascii="Times New Roman" w:hAnsi="Times New Roman" w:cs="Times New Roman"/>
          <w:sz w:val="24"/>
          <w:szCs w:val="24"/>
        </w:rPr>
      </w:pPr>
      <w:r>
        <w:rPr>
          <w:rFonts w:ascii="Times New Roman" w:hAnsi="Times New Roman" w:cs="Times New Roman"/>
          <w:sz w:val="24"/>
          <w:szCs w:val="24"/>
        </w:rPr>
        <w:t>Adults with CL/P, who received their cleft treatment prior to the c</w:t>
      </w:r>
      <w:r w:rsidR="00F350C4">
        <w:rPr>
          <w:rFonts w:ascii="Times New Roman" w:hAnsi="Times New Roman" w:cs="Times New Roman"/>
          <w:sz w:val="24"/>
          <w:szCs w:val="24"/>
        </w:rPr>
        <w:t xml:space="preserve">entralisation of CL/P services are most </w:t>
      </w:r>
      <w:r w:rsidR="00AD1E83">
        <w:rPr>
          <w:rFonts w:ascii="Times New Roman" w:hAnsi="Times New Roman" w:cs="Times New Roman"/>
          <w:sz w:val="24"/>
          <w:szCs w:val="24"/>
        </w:rPr>
        <w:t>likely to be</w:t>
      </w:r>
      <w:r w:rsidR="00F350C4">
        <w:rPr>
          <w:rFonts w:ascii="Times New Roman" w:hAnsi="Times New Roman" w:cs="Times New Roman"/>
          <w:sz w:val="24"/>
          <w:szCs w:val="24"/>
        </w:rPr>
        <w:t xml:space="preserve"> </w:t>
      </w:r>
      <w:r w:rsidR="00AD1E83">
        <w:rPr>
          <w:rFonts w:ascii="Times New Roman" w:hAnsi="Times New Roman" w:cs="Times New Roman"/>
          <w:sz w:val="24"/>
          <w:szCs w:val="24"/>
        </w:rPr>
        <w:t>un</w:t>
      </w:r>
      <w:r>
        <w:rPr>
          <w:rFonts w:ascii="Times New Roman" w:hAnsi="Times New Roman" w:cs="Times New Roman"/>
          <w:sz w:val="24"/>
          <w:szCs w:val="24"/>
        </w:rPr>
        <w:t xml:space="preserve">aware of their </w:t>
      </w:r>
      <w:r w:rsidR="00F350C4">
        <w:rPr>
          <w:rFonts w:ascii="Times New Roman" w:hAnsi="Times New Roman" w:cs="Times New Roman"/>
          <w:sz w:val="24"/>
          <w:szCs w:val="24"/>
        </w:rPr>
        <w:t xml:space="preserve">entitlement to treatment, and </w:t>
      </w:r>
      <w:r w:rsidR="00C32956">
        <w:rPr>
          <w:rFonts w:ascii="Times New Roman" w:hAnsi="Times New Roman" w:cs="Times New Roman"/>
          <w:sz w:val="24"/>
          <w:szCs w:val="24"/>
        </w:rPr>
        <w:t xml:space="preserve">are </w:t>
      </w:r>
      <w:r w:rsidR="00F350C4">
        <w:rPr>
          <w:rFonts w:ascii="Times New Roman" w:hAnsi="Times New Roman" w:cs="Times New Roman"/>
          <w:sz w:val="24"/>
          <w:szCs w:val="24"/>
        </w:rPr>
        <w:t xml:space="preserve">most difficult </w:t>
      </w:r>
      <w:r w:rsidR="00AD1E83">
        <w:rPr>
          <w:rFonts w:ascii="Times New Roman" w:hAnsi="Times New Roman" w:cs="Times New Roman"/>
          <w:sz w:val="24"/>
          <w:szCs w:val="24"/>
        </w:rPr>
        <w:t xml:space="preserve">for patient organisations </w:t>
      </w:r>
      <w:r w:rsidR="00F350C4">
        <w:rPr>
          <w:rFonts w:ascii="Times New Roman" w:hAnsi="Times New Roman" w:cs="Times New Roman"/>
          <w:sz w:val="24"/>
          <w:szCs w:val="24"/>
        </w:rPr>
        <w:t>to reach</w:t>
      </w:r>
      <w:r w:rsidR="00DE5BC9">
        <w:rPr>
          <w:rFonts w:ascii="Times New Roman" w:hAnsi="Times New Roman" w:cs="Times New Roman"/>
          <w:sz w:val="24"/>
          <w:szCs w:val="24"/>
          <w:vertAlign w:val="superscript"/>
        </w:rPr>
        <w:t>13-14</w:t>
      </w:r>
      <w:r w:rsidR="00F350C4">
        <w:rPr>
          <w:rFonts w:ascii="Times New Roman" w:hAnsi="Times New Roman" w:cs="Times New Roman"/>
          <w:sz w:val="24"/>
          <w:szCs w:val="24"/>
        </w:rPr>
        <w:t xml:space="preserve">.  </w:t>
      </w:r>
      <w:r w:rsidR="0019365C">
        <w:rPr>
          <w:rFonts w:ascii="Times New Roman" w:hAnsi="Times New Roman" w:cs="Times New Roman"/>
          <w:sz w:val="24"/>
          <w:szCs w:val="24"/>
        </w:rPr>
        <w:t xml:space="preserve">The </w:t>
      </w:r>
      <w:r w:rsidR="0019365C" w:rsidRPr="0019365C">
        <w:rPr>
          <w:rFonts w:ascii="Times New Roman" w:hAnsi="Times New Roman" w:cs="Times New Roman"/>
          <w:sz w:val="24"/>
          <w:szCs w:val="24"/>
        </w:rPr>
        <w:t xml:space="preserve">patients’ local dentist </w:t>
      </w:r>
      <w:r w:rsidR="0019365C">
        <w:rPr>
          <w:rFonts w:ascii="Times New Roman" w:hAnsi="Times New Roman" w:cs="Times New Roman"/>
          <w:sz w:val="24"/>
          <w:szCs w:val="24"/>
        </w:rPr>
        <w:t>is one health professional who is</w:t>
      </w:r>
      <w:r w:rsidR="0019365C" w:rsidRPr="0019365C">
        <w:rPr>
          <w:rFonts w:ascii="Times New Roman" w:hAnsi="Times New Roman" w:cs="Times New Roman"/>
          <w:sz w:val="24"/>
          <w:szCs w:val="24"/>
        </w:rPr>
        <w:t xml:space="preserve"> ideally placed to </w:t>
      </w:r>
      <w:r w:rsidR="00FA6706">
        <w:rPr>
          <w:rFonts w:ascii="Times New Roman" w:hAnsi="Times New Roman" w:cs="Times New Roman"/>
          <w:sz w:val="24"/>
          <w:szCs w:val="24"/>
        </w:rPr>
        <w:t>provide</w:t>
      </w:r>
      <w:r w:rsidR="00CF300A">
        <w:rPr>
          <w:rFonts w:ascii="Times New Roman" w:hAnsi="Times New Roman" w:cs="Times New Roman"/>
          <w:sz w:val="24"/>
          <w:szCs w:val="24"/>
        </w:rPr>
        <w:t xml:space="preserve"> </w:t>
      </w:r>
      <w:r w:rsidR="00EC354D">
        <w:rPr>
          <w:rFonts w:ascii="Times New Roman" w:hAnsi="Times New Roman" w:cs="Times New Roman"/>
          <w:sz w:val="24"/>
          <w:szCs w:val="24"/>
        </w:rPr>
        <w:t>this</w:t>
      </w:r>
      <w:r w:rsidR="00CF300A">
        <w:rPr>
          <w:rFonts w:ascii="Times New Roman" w:hAnsi="Times New Roman" w:cs="Times New Roman"/>
          <w:sz w:val="24"/>
          <w:szCs w:val="24"/>
        </w:rPr>
        <w:t xml:space="preserve"> information to patients, and referrals to the specialist cleft team when appropriate.  </w:t>
      </w:r>
      <w:r w:rsidR="006F6B0D">
        <w:rPr>
          <w:rFonts w:ascii="Times New Roman" w:hAnsi="Times New Roman" w:cs="Times New Roman"/>
          <w:sz w:val="24"/>
          <w:szCs w:val="24"/>
        </w:rPr>
        <w:t xml:space="preserve">Participants in the current study felt that communication and collaboration between community dental practitioners </w:t>
      </w:r>
      <w:r w:rsidR="00EE2A34">
        <w:rPr>
          <w:rFonts w:ascii="Times New Roman" w:hAnsi="Times New Roman" w:cs="Times New Roman"/>
          <w:sz w:val="24"/>
          <w:szCs w:val="24"/>
        </w:rPr>
        <w:t xml:space="preserve">and networks </w:t>
      </w:r>
      <w:r w:rsidR="006F6B0D">
        <w:rPr>
          <w:rFonts w:ascii="Times New Roman" w:hAnsi="Times New Roman" w:cs="Times New Roman"/>
          <w:sz w:val="24"/>
          <w:szCs w:val="24"/>
        </w:rPr>
        <w:t xml:space="preserve">and specialist cleft teams could be improved, for the benefit of all parties.  </w:t>
      </w:r>
      <w:r w:rsidR="009426CE">
        <w:rPr>
          <w:rFonts w:ascii="Times New Roman" w:hAnsi="Times New Roman" w:cs="Times New Roman"/>
          <w:sz w:val="24"/>
          <w:szCs w:val="24"/>
        </w:rPr>
        <w:t xml:space="preserve">At its most </w:t>
      </w:r>
      <w:r w:rsidR="00736329">
        <w:rPr>
          <w:rFonts w:ascii="Times New Roman" w:hAnsi="Times New Roman" w:cs="Times New Roman"/>
          <w:sz w:val="24"/>
          <w:szCs w:val="24"/>
        </w:rPr>
        <w:t>rudimentary</w:t>
      </w:r>
      <w:r w:rsidR="009426CE">
        <w:rPr>
          <w:rFonts w:ascii="Times New Roman" w:hAnsi="Times New Roman" w:cs="Times New Roman"/>
          <w:sz w:val="24"/>
          <w:szCs w:val="24"/>
        </w:rPr>
        <w:t xml:space="preserve">, this </w:t>
      </w:r>
      <w:r w:rsidR="00736329">
        <w:rPr>
          <w:rFonts w:ascii="Times New Roman" w:hAnsi="Times New Roman" w:cs="Times New Roman"/>
          <w:sz w:val="24"/>
          <w:szCs w:val="24"/>
        </w:rPr>
        <w:t>could include</w:t>
      </w:r>
      <w:r w:rsidR="009426CE">
        <w:rPr>
          <w:rFonts w:ascii="Times New Roman" w:hAnsi="Times New Roman" w:cs="Times New Roman"/>
          <w:sz w:val="24"/>
          <w:szCs w:val="24"/>
        </w:rPr>
        <w:t xml:space="preserve"> the </w:t>
      </w:r>
      <w:r w:rsidR="00DE2F3F">
        <w:rPr>
          <w:rFonts w:ascii="Times New Roman" w:hAnsi="Times New Roman" w:cs="Times New Roman"/>
          <w:sz w:val="24"/>
          <w:szCs w:val="24"/>
        </w:rPr>
        <w:t>sharing</w:t>
      </w:r>
      <w:r w:rsidR="009426CE">
        <w:rPr>
          <w:rFonts w:ascii="Times New Roman" w:hAnsi="Times New Roman" w:cs="Times New Roman"/>
          <w:sz w:val="24"/>
          <w:szCs w:val="24"/>
        </w:rPr>
        <w:t xml:space="preserve"> of treatm</w:t>
      </w:r>
      <w:r w:rsidR="009035B4">
        <w:rPr>
          <w:rFonts w:ascii="Times New Roman" w:hAnsi="Times New Roman" w:cs="Times New Roman"/>
          <w:sz w:val="24"/>
          <w:szCs w:val="24"/>
        </w:rPr>
        <w:t>ent updates</w:t>
      </w:r>
      <w:r w:rsidR="00703860">
        <w:rPr>
          <w:rFonts w:ascii="Times New Roman" w:hAnsi="Times New Roman" w:cs="Times New Roman"/>
          <w:sz w:val="24"/>
          <w:szCs w:val="24"/>
        </w:rPr>
        <w:t xml:space="preserve"> and recommendations</w:t>
      </w:r>
      <w:r w:rsidR="009035B4">
        <w:rPr>
          <w:rFonts w:ascii="Times New Roman" w:hAnsi="Times New Roman" w:cs="Times New Roman"/>
          <w:sz w:val="24"/>
          <w:szCs w:val="24"/>
        </w:rPr>
        <w:t>, delivered by letter or telephone</w:t>
      </w:r>
      <w:r w:rsidR="004E7D31">
        <w:rPr>
          <w:rFonts w:ascii="Times New Roman" w:hAnsi="Times New Roman" w:cs="Times New Roman"/>
          <w:sz w:val="24"/>
          <w:szCs w:val="24"/>
        </w:rPr>
        <w:t xml:space="preserve">.  </w:t>
      </w:r>
      <w:r w:rsidR="009035B4">
        <w:rPr>
          <w:rFonts w:ascii="Times New Roman" w:hAnsi="Times New Roman" w:cs="Times New Roman"/>
          <w:sz w:val="24"/>
          <w:szCs w:val="24"/>
        </w:rPr>
        <w:t xml:space="preserve">Where permitted, </w:t>
      </w:r>
      <w:r w:rsidR="002A0340">
        <w:rPr>
          <w:rFonts w:ascii="Times New Roman" w:hAnsi="Times New Roman" w:cs="Times New Roman"/>
          <w:sz w:val="24"/>
          <w:szCs w:val="24"/>
        </w:rPr>
        <w:t xml:space="preserve">medical </w:t>
      </w:r>
      <w:r w:rsidR="009035B4">
        <w:rPr>
          <w:rFonts w:ascii="Times New Roman" w:hAnsi="Times New Roman" w:cs="Times New Roman"/>
          <w:sz w:val="24"/>
          <w:szCs w:val="24"/>
        </w:rPr>
        <w:t xml:space="preserve">notes could also be shared, although participants recognised that opportunities for this were often </w:t>
      </w:r>
      <w:r w:rsidR="0035246A">
        <w:rPr>
          <w:rFonts w:ascii="Times New Roman" w:hAnsi="Times New Roman" w:cs="Times New Roman"/>
          <w:sz w:val="24"/>
          <w:szCs w:val="24"/>
        </w:rPr>
        <w:t>restricted</w:t>
      </w:r>
      <w:r w:rsidR="00E72601">
        <w:rPr>
          <w:rFonts w:ascii="Times New Roman" w:hAnsi="Times New Roman" w:cs="Times New Roman"/>
          <w:sz w:val="24"/>
          <w:szCs w:val="24"/>
        </w:rPr>
        <w:t xml:space="preserve"> by issues of confidentiality</w:t>
      </w:r>
      <w:r w:rsidR="009035B4">
        <w:rPr>
          <w:rFonts w:ascii="Times New Roman" w:hAnsi="Times New Roman" w:cs="Times New Roman"/>
          <w:sz w:val="24"/>
          <w:szCs w:val="24"/>
        </w:rPr>
        <w:t>.</w:t>
      </w:r>
      <w:r w:rsidR="00B64643">
        <w:rPr>
          <w:rFonts w:ascii="Times New Roman" w:hAnsi="Times New Roman" w:cs="Times New Roman"/>
          <w:sz w:val="24"/>
          <w:szCs w:val="24"/>
        </w:rPr>
        <w:t xml:space="preserve">  A more integrated approach to dental care for those with additional dental needs could help to bridge the gap in knowledge, prevent </w:t>
      </w:r>
      <w:r w:rsidR="007B3FCA">
        <w:rPr>
          <w:rFonts w:ascii="Times New Roman" w:hAnsi="Times New Roman" w:cs="Times New Roman"/>
          <w:sz w:val="24"/>
          <w:szCs w:val="24"/>
        </w:rPr>
        <w:t>incompatible</w:t>
      </w:r>
      <w:r w:rsidR="00FA6706">
        <w:rPr>
          <w:rFonts w:ascii="Times New Roman" w:hAnsi="Times New Roman" w:cs="Times New Roman"/>
          <w:sz w:val="24"/>
          <w:szCs w:val="24"/>
        </w:rPr>
        <w:t xml:space="preserve"> treatment </w:t>
      </w:r>
      <w:r w:rsidR="007B3FCA">
        <w:rPr>
          <w:rFonts w:ascii="Times New Roman" w:hAnsi="Times New Roman" w:cs="Times New Roman"/>
          <w:sz w:val="24"/>
          <w:szCs w:val="24"/>
        </w:rPr>
        <w:t xml:space="preserve">from </w:t>
      </w:r>
      <w:r w:rsidR="00FA6706">
        <w:rPr>
          <w:rFonts w:ascii="Times New Roman" w:hAnsi="Times New Roman" w:cs="Times New Roman"/>
          <w:sz w:val="24"/>
          <w:szCs w:val="24"/>
        </w:rPr>
        <w:t>being carried out</w:t>
      </w:r>
      <w:r w:rsidR="001B5308">
        <w:rPr>
          <w:rFonts w:ascii="Times New Roman" w:hAnsi="Times New Roman" w:cs="Times New Roman"/>
          <w:sz w:val="24"/>
          <w:szCs w:val="24"/>
        </w:rPr>
        <w:t>,</w:t>
      </w:r>
      <w:r w:rsidR="00A30F88">
        <w:rPr>
          <w:rFonts w:ascii="Times New Roman" w:hAnsi="Times New Roman" w:cs="Times New Roman"/>
          <w:sz w:val="24"/>
          <w:szCs w:val="24"/>
        </w:rPr>
        <w:t xml:space="preserve"> and</w:t>
      </w:r>
      <w:r w:rsidR="001B5308">
        <w:rPr>
          <w:rFonts w:ascii="Times New Roman" w:hAnsi="Times New Roman" w:cs="Times New Roman"/>
          <w:sz w:val="24"/>
          <w:szCs w:val="24"/>
        </w:rPr>
        <w:t xml:space="preserve"> improve pat</w:t>
      </w:r>
      <w:r w:rsidR="00A30F88">
        <w:rPr>
          <w:rFonts w:ascii="Times New Roman" w:hAnsi="Times New Roman" w:cs="Times New Roman"/>
          <w:sz w:val="24"/>
          <w:szCs w:val="24"/>
        </w:rPr>
        <w:t>i</w:t>
      </w:r>
      <w:r w:rsidR="001B5308">
        <w:rPr>
          <w:rFonts w:ascii="Times New Roman" w:hAnsi="Times New Roman" w:cs="Times New Roman"/>
          <w:sz w:val="24"/>
          <w:szCs w:val="24"/>
        </w:rPr>
        <w:t>ents’ engagement with dental services</w:t>
      </w:r>
      <w:r w:rsidR="00A30F88">
        <w:rPr>
          <w:rFonts w:ascii="Times New Roman" w:hAnsi="Times New Roman" w:cs="Times New Roman"/>
          <w:sz w:val="24"/>
          <w:szCs w:val="24"/>
        </w:rPr>
        <w:t xml:space="preserve">.  </w:t>
      </w:r>
      <w:r w:rsidR="00FA6706">
        <w:rPr>
          <w:rFonts w:ascii="Times New Roman" w:hAnsi="Times New Roman" w:cs="Times New Roman"/>
          <w:sz w:val="24"/>
          <w:szCs w:val="24"/>
        </w:rPr>
        <w:t>Finally, cleft-specialist clinical psychologists may be able to offer support for those patients struggling with dental anxiety.</w:t>
      </w:r>
    </w:p>
    <w:p w14:paraId="6BD2E409" w14:textId="2D14C90C" w:rsidR="001E750B" w:rsidRDefault="00E73714"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A number of limitations of the present study should be acknowledged.  First, participants were recruited opportunistically through a patient organisation, and may therefore not be wholly representative of the target population.  Second, the focus groups were conducted by</w:t>
      </w:r>
      <w:r w:rsidR="00A83ED3">
        <w:rPr>
          <w:rFonts w:ascii="Times New Roman" w:hAnsi="Times New Roman" w:cs="Times New Roman"/>
          <w:sz w:val="24"/>
          <w:szCs w:val="24"/>
        </w:rPr>
        <w:t xml:space="preserve"> four independent facilitators.  Although a semi-structured interview format was followed, the manner of </w:t>
      </w:r>
      <w:r w:rsidR="00A83ED3">
        <w:rPr>
          <w:rFonts w:ascii="Times New Roman" w:hAnsi="Times New Roman" w:cs="Times New Roman"/>
          <w:sz w:val="24"/>
          <w:szCs w:val="24"/>
        </w:rPr>
        <w:lastRenderedPageBreak/>
        <w:t>delivery</w:t>
      </w:r>
      <w:r w:rsidR="005B109E">
        <w:rPr>
          <w:rFonts w:ascii="Times New Roman" w:hAnsi="Times New Roman" w:cs="Times New Roman"/>
          <w:sz w:val="24"/>
          <w:szCs w:val="24"/>
        </w:rPr>
        <w:t>, as well as the presence of CLAPA staff and volunteers,</w:t>
      </w:r>
      <w:r w:rsidR="00A83ED3">
        <w:rPr>
          <w:rFonts w:ascii="Times New Roman" w:hAnsi="Times New Roman" w:cs="Times New Roman"/>
          <w:sz w:val="24"/>
          <w:szCs w:val="24"/>
        </w:rPr>
        <w:t xml:space="preserve"> may have affected </w:t>
      </w:r>
      <w:r w:rsidR="005B109E">
        <w:rPr>
          <w:rFonts w:ascii="Times New Roman" w:hAnsi="Times New Roman" w:cs="Times New Roman"/>
          <w:sz w:val="24"/>
          <w:szCs w:val="24"/>
        </w:rPr>
        <w:t xml:space="preserve">the data collected.  </w:t>
      </w:r>
      <w:r w:rsidR="006C3192" w:rsidRPr="000604D5">
        <w:rPr>
          <w:rFonts w:ascii="Times New Roman" w:hAnsi="Times New Roman" w:cs="Times New Roman"/>
          <w:sz w:val="24"/>
          <w:szCs w:val="24"/>
          <w:highlight w:val="yellow"/>
        </w:rPr>
        <w:t xml:space="preserve">Finally, only adults (aged 18+ years) born with CL/P were recruited to this study.  </w:t>
      </w:r>
      <w:r w:rsidR="000604D5" w:rsidRPr="000604D5">
        <w:rPr>
          <w:rFonts w:ascii="Times New Roman" w:hAnsi="Times New Roman" w:cs="Times New Roman"/>
          <w:sz w:val="24"/>
          <w:szCs w:val="24"/>
          <w:highlight w:val="yellow"/>
        </w:rPr>
        <w:t>Public healthcare is continually improving, evidenced not least by some of the initiatives highlighted in this paper, and t</w:t>
      </w:r>
      <w:r w:rsidR="006C3192" w:rsidRPr="000604D5">
        <w:rPr>
          <w:rFonts w:ascii="Times New Roman" w:hAnsi="Times New Roman" w:cs="Times New Roman"/>
          <w:sz w:val="24"/>
          <w:szCs w:val="24"/>
          <w:highlight w:val="yellow"/>
        </w:rPr>
        <w:t xml:space="preserve">he </w:t>
      </w:r>
      <w:r w:rsidR="000604D5" w:rsidRPr="000604D5">
        <w:rPr>
          <w:rFonts w:ascii="Times New Roman" w:hAnsi="Times New Roman" w:cs="Times New Roman"/>
          <w:sz w:val="24"/>
          <w:szCs w:val="24"/>
          <w:highlight w:val="yellow"/>
        </w:rPr>
        <w:t xml:space="preserve">older </w:t>
      </w:r>
      <w:r w:rsidR="006C3192" w:rsidRPr="000604D5">
        <w:rPr>
          <w:rFonts w:ascii="Times New Roman" w:hAnsi="Times New Roman" w:cs="Times New Roman"/>
          <w:sz w:val="24"/>
          <w:szCs w:val="24"/>
          <w:highlight w:val="yellow"/>
        </w:rPr>
        <w:t xml:space="preserve">age of </w:t>
      </w:r>
      <w:r w:rsidR="000604D5" w:rsidRPr="000604D5">
        <w:rPr>
          <w:rFonts w:ascii="Times New Roman" w:hAnsi="Times New Roman" w:cs="Times New Roman"/>
          <w:sz w:val="24"/>
          <w:szCs w:val="24"/>
          <w:highlight w:val="yellow"/>
        </w:rPr>
        <w:t xml:space="preserve">some of </w:t>
      </w:r>
      <w:r w:rsidR="006C3192" w:rsidRPr="000604D5">
        <w:rPr>
          <w:rFonts w:ascii="Times New Roman" w:hAnsi="Times New Roman" w:cs="Times New Roman"/>
          <w:sz w:val="24"/>
          <w:szCs w:val="24"/>
          <w:highlight w:val="yellow"/>
        </w:rPr>
        <w:t>the participants may therefore have affected a proportion of their experiences.</w:t>
      </w:r>
      <w:r w:rsidR="000604D5">
        <w:rPr>
          <w:rFonts w:ascii="Times New Roman" w:hAnsi="Times New Roman" w:cs="Times New Roman"/>
          <w:sz w:val="24"/>
          <w:szCs w:val="24"/>
        </w:rPr>
        <w:t xml:space="preserve">  </w:t>
      </w:r>
      <w:r w:rsidR="00916407">
        <w:rPr>
          <w:rFonts w:ascii="Times New Roman" w:hAnsi="Times New Roman" w:cs="Times New Roman"/>
          <w:sz w:val="24"/>
          <w:szCs w:val="24"/>
        </w:rPr>
        <w:t xml:space="preserve">Nonetheless, </w:t>
      </w:r>
      <w:r w:rsidR="00AA056B">
        <w:rPr>
          <w:rFonts w:ascii="Times New Roman" w:hAnsi="Times New Roman" w:cs="Times New Roman"/>
          <w:sz w:val="24"/>
          <w:szCs w:val="24"/>
        </w:rPr>
        <w:t>findings were common across all focus groups, and the</w:t>
      </w:r>
      <w:r w:rsidR="00916407">
        <w:rPr>
          <w:rFonts w:ascii="Times New Roman" w:hAnsi="Times New Roman" w:cs="Times New Roman"/>
          <w:sz w:val="24"/>
          <w:szCs w:val="24"/>
        </w:rPr>
        <w:t xml:space="preserve"> study provides unique insight into</w:t>
      </w:r>
      <w:r w:rsidR="00AA056B">
        <w:rPr>
          <w:rFonts w:ascii="Times New Roman" w:hAnsi="Times New Roman" w:cs="Times New Roman"/>
          <w:sz w:val="24"/>
          <w:szCs w:val="24"/>
        </w:rPr>
        <w:t xml:space="preserve"> how to address</w:t>
      </w:r>
      <w:r w:rsidR="00916407">
        <w:rPr>
          <w:rFonts w:ascii="Times New Roman" w:hAnsi="Times New Roman" w:cs="Times New Roman"/>
          <w:sz w:val="24"/>
          <w:szCs w:val="24"/>
        </w:rPr>
        <w:t xml:space="preserve"> a complex problem known to be prevalent within this understudied population</w:t>
      </w:r>
      <w:r w:rsidR="00AA056B">
        <w:rPr>
          <w:rFonts w:ascii="Times New Roman" w:hAnsi="Times New Roman" w:cs="Times New Roman"/>
          <w:sz w:val="24"/>
          <w:szCs w:val="24"/>
        </w:rPr>
        <w:t xml:space="preserve"> in both research and practice.</w:t>
      </w:r>
    </w:p>
    <w:p w14:paraId="1F7A1E0A" w14:textId="77777777" w:rsidR="00E95ECC" w:rsidRDefault="00E95ECC" w:rsidP="00E932DF">
      <w:pPr>
        <w:spacing w:line="360" w:lineRule="auto"/>
        <w:jc w:val="both"/>
        <w:rPr>
          <w:rFonts w:ascii="Times New Roman" w:hAnsi="Times New Roman" w:cs="Times New Roman"/>
          <w:sz w:val="24"/>
          <w:szCs w:val="24"/>
        </w:rPr>
      </w:pPr>
    </w:p>
    <w:p w14:paraId="41468FCA" w14:textId="4B070735" w:rsidR="00A30F88" w:rsidRPr="00A30F88" w:rsidRDefault="00A30F88" w:rsidP="00E932DF">
      <w:pPr>
        <w:spacing w:line="360" w:lineRule="auto"/>
        <w:jc w:val="both"/>
        <w:rPr>
          <w:rFonts w:ascii="Times New Roman" w:hAnsi="Times New Roman" w:cs="Times New Roman"/>
          <w:b/>
          <w:sz w:val="24"/>
          <w:szCs w:val="24"/>
        </w:rPr>
      </w:pPr>
      <w:r w:rsidRPr="00A30F88">
        <w:rPr>
          <w:rFonts w:ascii="Times New Roman" w:hAnsi="Times New Roman" w:cs="Times New Roman"/>
          <w:b/>
          <w:sz w:val="24"/>
          <w:szCs w:val="24"/>
        </w:rPr>
        <w:t>Conclusion</w:t>
      </w:r>
    </w:p>
    <w:p w14:paraId="466ED0E8" w14:textId="6B38F97F" w:rsidR="009B6E2B" w:rsidRDefault="00257311" w:rsidP="00E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not without challenges, </w:t>
      </w:r>
      <w:r w:rsidR="0022615E">
        <w:rPr>
          <w:rFonts w:ascii="Times New Roman" w:hAnsi="Times New Roman" w:cs="Times New Roman"/>
          <w:sz w:val="24"/>
          <w:szCs w:val="24"/>
        </w:rPr>
        <w:t>there is a need for</w:t>
      </w:r>
      <w:r w:rsidR="00A30F88">
        <w:rPr>
          <w:rFonts w:ascii="Times New Roman" w:hAnsi="Times New Roman" w:cs="Times New Roman"/>
          <w:sz w:val="24"/>
          <w:szCs w:val="24"/>
        </w:rPr>
        <w:t xml:space="preserve"> improved</w:t>
      </w:r>
      <w:r w:rsidR="0022615E">
        <w:rPr>
          <w:rFonts w:ascii="Times New Roman" w:hAnsi="Times New Roman" w:cs="Times New Roman"/>
          <w:sz w:val="24"/>
          <w:szCs w:val="24"/>
        </w:rPr>
        <w:t xml:space="preserve"> </w:t>
      </w:r>
      <w:r>
        <w:rPr>
          <w:rFonts w:ascii="Times New Roman" w:hAnsi="Times New Roman" w:cs="Times New Roman"/>
          <w:sz w:val="24"/>
          <w:szCs w:val="24"/>
        </w:rPr>
        <w:t xml:space="preserve">training for local dental practitioners, and </w:t>
      </w:r>
      <w:r w:rsidR="00A30F88">
        <w:rPr>
          <w:rFonts w:ascii="Times New Roman" w:hAnsi="Times New Roman" w:cs="Times New Roman"/>
          <w:sz w:val="24"/>
          <w:szCs w:val="24"/>
        </w:rPr>
        <w:t xml:space="preserve">closer </w:t>
      </w:r>
      <w:r>
        <w:rPr>
          <w:rFonts w:ascii="Times New Roman" w:hAnsi="Times New Roman" w:cs="Times New Roman"/>
          <w:sz w:val="24"/>
          <w:szCs w:val="24"/>
        </w:rPr>
        <w:t xml:space="preserve">communication and collaboration between community-based and specialist dental professionals, in order to </w:t>
      </w:r>
      <w:r w:rsidR="0022615E">
        <w:rPr>
          <w:rFonts w:ascii="Times New Roman" w:hAnsi="Times New Roman" w:cs="Times New Roman"/>
          <w:sz w:val="24"/>
          <w:szCs w:val="24"/>
        </w:rPr>
        <w:t xml:space="preserve">effectively </w:t>
      </w:r>
      <w:r>
        <w:rPr>
          <w:rFonts w:ascii="Times New Roman" w:hAnsi="Times New Roman" w:cs="Times New Roman"/>
          <w:sz w:val="24"/>
          <w:szCs w:val="24"/>
        </w:rPr>
        <w:t xml:space="preserve">tackle </w:t>
      </w:r>
      <w:r w:rsidR="009B6E2B">
        <w:rPr>
          <w:rFonts w:ascii="Times New Roman" w:hAnsi="Times New Roman" w:cs="Times New Roman"/>
          <w:sz w:val="24"/>
          <w:szCs w:val="24"/>
        </w:rPr>
        <w:t>the increased prevalence of dental caries and poor oral hygiene among individuals with CL/P.</w:t>
      </w:r>
      <w:r>
        <w:rPr>
          <w:rFonts w:ascii="Times New Roman" w:hAnsi="Times New Roman" w:cs="Times New Roman"/>
          <w:sz w:val="24"/>
          <w:szCs w:val="24"/>
        </w:rPr>
        <w:t xml:space="preserve">  </w:t>
      </w:r>
      <w:r w:rsidR="0022615E">
        <w:rPr>
          <w:rFonts w:ascii="Times New Roman" w:hAnsi="Times New Roman" w:cs="Times New Roman"/>
          <w:sz w:val="24"/>
          <w:szCs w:val="24"/>
        </w:rPr>
        <w:t>The</w:t>
      </w:r>
      <w:r>
        <w:rPr>
          <w:rFonts w:ascii="Times New Roman" w:hAnsi="Times New Roman" w:cs="Times New Roman"/>
          <w:sz w:val="24"/>
          <w:szCs w:val="24"/>
        </w:rPr>
        <w:t xml:space="preserve"> t</w:t>
      </w:r>
      <w:r w:rsidR="005E19C4">
        <w:rPr>
          <w:rFonts w:ascii="Times New Roman" w:hAnsi="Times New Roman" w:cs="Times New Roman"/>
          <w:sz w:val="24"/>
          <w:szCs w:val="24"/>
        </w:rPr>
        <w:t>ertiary</w:t>
      </w:r>
      <w:r>
        <w:rPr>
          <w:rFonts w:ascii="Times New Roman" w:hAnsi="Times New Roman" w:cs="Times New Roman"/>
          <w:sz w:val="24"/>
          <w:szCs w:val="24"/>
        </w:rPr>
        <w:t xml:space="preserve"> sector </w:t>
      </w:r>
      <w:r w:rsidR="00A30F88">
        <w:rPr>
          <w:rFonts w:ascii="Times New Roman" w:hAnsi="Times New Roman" w:cs="Times New Roman"/>
          <w:sz w:val="24"/>
          <w:szCs w:val="24"/>
        </w:rPr>
        <w:t>also has</w:t>
      </w:r>
      <w:r w:rsidR="0022615E">
        <w:rPr>
          <w:rFonts w:ascii="Times New Roman" w:hAnsi="Times New Roman" w:cs="Times New Roman"/>
          <w:sz w:val="24"/>
          <w:szCs w:val="24"/>
        </w:rPr>
        <w:t xml:space="preserve"> a crucial role to </w:t>
      </w:r>
      <w:r>
        <w:rPr>
          <w:rFonts w:ascii="Times New Roman" w:hAnsi="Times New Roman" w:cs="Times New Roman"/>
          <w:sz w:val="24"/>
          <w:szCs w:val="24"/>
        </w:rPr>
        <w:t>play in empowering patients to take more control of their</w:t>
      </w:r>
      <w:r w:rsidR="0022615E">
        <w:rPr>
          <w:rFonts w:ascii="Times New Roman" w:hAnsi="Times New Roman" w:cs="Times New Roman"/>
          <w:sz w:val="24"/>
          <w:szCs w:val="24"/>
        </w:rPr>
        <w:t xml:space="preserve"> oral health</w:t>
      </w:r>
      <w:r>
        <w:rPr>
          <w:rFonts w:ascii="Times New Roman" w:hAnsi="Times New Roman" w:cs="Times New Roman"/>
          <w:sz w:val="24"/>
          <w:szCs w:val="24"/>
        </w:rPr>
        <w:t xml:space="preserve"> and dental treatment.  </w:t>
      </w:r>
    </w:p>
    <w:p w14:paraId="656EC344" w14:textId="77777777" w:rsidR="006E454C" w:rsidRPr="00E932DF" w:rsidRDefault="006E454C" w:rsidP="00E932DF">
      <w:pPr>
        <w:spacing w:line="360" w:lineRule="auto"/>
        <w:jc w:val="both"/>
        <w:rPr>
          <w:rFonts w:ascii="Times New Roman" w:hAnsi="Times New Roman" w:cs="Times New Roman"/>
          <w:sz w:val="24"/>
          <w:szCs w:val="24"/>
        </w:rPr>
      </w:pPr>
    </w:p>
    <w:p w14:paraId="2151BD3E" w14:textId="6B259FB0" w:rsidR="00E10BDF" w:rsidRPr="00E932DF" w:rsidRDefault="00E10BDF" w:rsidP="00E932DF">
      <w:pPr>
        <w:spacing w:line="360" w:lineRule="auto"/>
        <w:jc w:val="both"/>
        <w:rPr>
          <w:rFonts w:ascii="Times New Roman" w:hAnsi="Times New Roman" w:cs="Times New Roman"/>
          <w:b/>
          <w:sz w:val="24"/>
          <w:szCs w:val="24"/>
        </w:rPr>
      </w:pPr>
      <w:r w:rsidRPr="00E932DF">
        <w:rPr>
          <w:rFonts w:ascii="Times New Roman" w:hAnsi="Times New Roman" w:cs="Times New Roman"/>
          <w:b/>
          <w:sz w:val="24"/>
          <w:szCs w:val="24"/>
        </w:rPr>
        <w:t>Declaration of interests</w:t>
      </w:r>
    </w:p>
    <w:p w14:paraId="2447563D" w14:textId="1AC0771F" w:rsidR="00E10BDF" w:rsidRDefault="001A60BF" w:rsidP="00E932DF">
      <w:pPr>
        <w:spacing w:line="360" w:lineRule="auto"/>
        <w:jc w:val="both"/>
        <w:rPr>
          <w:rFonts w:ascii="Times New Roman" w:hAnsi="Times New Roman" w:cs="Times New Roman"/>
          <w:sz w:val="24"/>
          <w:szCs w:val="24"/>
        </w:rPr>
      </w:pPr>
      <w:r w:rsidRPr="001A60BF">
        <w:rPr>
          <w:rFonts w:ascii="Times New Roman" w:hAnsi="Times New Roman" w:cs="Times New Roman"/>
          <w:sz w:val="24"/>
          <w:szCs w:val="24"/>
        </w:rPr>
        <w:t xml:space="preserve">This study was supported by the Vocational Training Charitable Trust Foundation (registered charity 1155360).  </w:t>
      </w:r>
    </w:p>
    <w:p w14:paraId="1854AF08" w14:textId="77777777" w:rsidR="001A60BF" w:rsidRPr="00E932DF" w:rsidRDefault="001A60BF" w:rsidP="00E932DF">
      <w:pPr>
        <w:spacing w:line="360" w:lineRule="auto"/>
        <w:jc w:val="both"/>
        <w:rPr>
          <w:rFonts w:ascii="Times New Roman" w:hAnsi="Times New Roman" w:cs="Times New Roman"/>
          <w:sz w:val="24"/>
          <w:szCs w:val="24"/>
        </w:rPr>
      </w:pPr>
    </w:p>
    <w:p w14:paraId="058F4591" w14:textId="14658261" w:rsidR="00E10BDF" w:rsidRPr="00E932DF" w:rsidRDefault="000C151A" w:rsidP="00E932DF">
      <w:pPr>
        <w:spacing w:line="360" w:lineRule="auto"/>
        <w:jc w:val="both"/>
        <w:rPr>
          <w:rFonts w:ascii="Times New Roman" w:hAnsi="Times New Roman" w:cs="Times New Roman"/>
          <w:b/>
          <w:sz w:val="24"/>
          <w:szCs w:val="24"/>
        </w:rPr>
      </w:pPr>
      <w:r>
        <w:rPr>
          <w:rFonts w:ascii="Times New Roman" w:hAnsi="Times New Roman" w:cs="Times New Roman"/>
          <w:b/>
          <w:sz w:val="24"/>
          <w:szCs w:val="24"/>
        </w:rPr>
        <w:t>Acknowledg</w:t>
      </w:r>
      <w:r w:rsidR="00E10BDF" w:rsidRPr="00E932DF">
        <w:rPr>
          <w:rFonts w:ascii="Times New Roman" w:hAnsi="Times New Roman" w:cs="Times New Roman"/>
          <w:b/>
          <w:sz w:val="24"/>
          <w:szCs w:val="24"/>
        </w:rPr>
        <w:t>ments</w:t>
      </w:r>
    </w:p>
    <w:p w14:paraId="0682E65E" w14:textId="2BE38695" w:rsidR="00E70241" w:rsidRPr="001A60BF" w:rsidRDefault="001A60BF" w:rsidP="00E70241">
      <w:pPr>
        <w:spacing w:line="360" w:lineRule="auto"/>
        <w:jc w:val="both"/>
        <w:rPr>
          <w:rFonts w:ascii="Times New Roman" w:hAnsi="Times New Roman" w:cs="Times New Roman"/>
          <w:sz w:val="24"/>
          <w:szCs w:val="24"/>
        </w:rPr>
      </w:pPr>
      <w:r w:rsidRPr="001A60BF">
        <w:rPr>
          <w:rFonts w:ascii="Times New Roman" w:hAnsi="Times New Roman" w:cs="Times New Roman"/>
          <w:sz w:val="24"/>
          <w:szCs w:val="24"/>
        </w:rPr>
        <w:t>We are grateful to all the participants, and to the charitable organisations who he</w:t>
      </w:r>
      <w:r>
        <w:rPr>
          <w:rFonts w:ascii="Times New Roman" w:hAnsi="Times New Roman" w:cs="Times New Roman"/>
          <w:sz w:val="24"/>
          <w:szCs w:val="24"/>
        </w:rPr>
        <w:t>lped to facilitate this study.</w:t>
      </w:r>
      <w:r w:rsidR="00E70241">
        <w:rPr>
          <w:rFonts w:ascii="Times New Roman" w:hAnsi="Times New Roman" w:cs="Times New Roman"/>
          <w:sz w:val="24"/>
          <w:szCs w:val="24"/>
        </w:rPr>
        <w:t xml:space="preserve">  </w:t>
      </w:r>
      <w:r w:rsidR="00E70241" w:rsidRPr="006C3192">
        <w:rPr>
          <w:rFonts w:ascii="Times New Roman" w:hAnsi="Times New Roman" w:cs="Times New Roman"/>
          <w:sz w:val="24"/>
          <w:szCs w:val="24"/>
          <w:highlight w:val="yellow"/>
        </w:rPr>
        <w:t xml:space="preserve">The </w:t>
      </w:r>
      <w:r w:rsidR="000C151A" w:rsidRPr="006C3192">
        <w:rPr>
          <w:rFonts w:ascii="Times New Roman" w:hAnsi="Times New Roman" w:cs="Times New Roman"/>
          <w:sz w:val="24"/>
          <w:szCs w:val="24"/>
          <w:highlight w:val="yellow"/>
        </w:rPr>
        <w:t>VTCT Foundation Research Team at the Centre for Appearance Research</w:t>
      </w:r>
      <w:r w:rsidR="00E70241" w:rsidRPr="006C3192">
        <w:rPr>
          <w:rFonts w:ascii="Times New Roman" w:hAnsi="Times New Roman" w:cs="Times New Roman"/>
          <w:sz w:val="24"/>
          <w:szCs w:val="24"/>
          <w:highlight w:val="yellow"/>
        </w:rPr>
        <w:t xml:space="preserve"> are</w:t>
      </w:r>
      <w:r w:rsidR="00DE5BC9" w:rsidRPr="006C3192">
        <w:rPr>
          <w:rFonts w:ascii="Times New Roman" w:hAnsi="Times New Roman" w:cs="Times New Roman"/>
          <w:sz w:val="24"/>
          <w:szCs w:val="24"/>
          <w:highlight w:val="yellow"/>
        </w:rPr>
        <w:t>:</w:t>
      </w:r>
      <w:r w:rsidR="00E70241" w:rsidRPr="006C3192">
        <w:rPr>
          <w:rFonts w:ascii="Times New Roman" w:hAnsi="Times New Roman" w:cs="Times New Roman"/>
          <w:sz w:val="24"/>
          <w:szCs w:val="24"/>
          <w:highlight w:val="yellow"/>
        </w:rPr>
        <w:t xml:space="preserve"> </w:t>
      </w:r>
      <w:r w:rsidR="000C151A" w:rsidRPr="006C3192">
        <w:rPr>
          <w:rFonts w:ascii="Times New Roman" w:hAnsi="Times New Roman" w:cs="Times New Roman"/>
          <w:sz w:val="24"/>
          <w:szCs w:val="24"/>
          <w:highlight w:val="yellow"/>
        </w:rPr>
        <w:t>Dr Amy Slater, Dr Heidi Williamson, Dr Nicola Marie Stock, Mr Nicholas D Sharratt, Mr Fabio Zucchelli, Ms Ella Guest, Ms Claire Hamlet, Ms Bruna Costa, Ms Jade Parnell, Professor Nichola Rumsey, and Professor Diana Harcourt.</w:t>
      </w:r>
      <w:r w:rsidR="000C151A" w:rsidRPr="000C151A">
        <w:rPr>
          <w:rFonts w:ascii="Times New Roman" w:hAnsi="Times New Roman" w:cs="Times New Roman"/>
          <w:sz w:val="24"/>
          <w:szCs w:val="24"/>
        </w:rPr>
        <w:t xml:space="preserve">  </w:t>
      </w:r>
    </w:p>
    <w:p w14:paraId="4508BAF5" w14:textId="77777777" w:rsidR="006E454C" w:rsidRPr="00E932DF" w:rsidRDefault="006E454C" w:rsidP="00E932DF">
      <w:pPr>
        <w:spacing w:line="360" w:lineRule="auto"/>
        <w:jc w:val="both"/>
        <w:rPr>
          <w:rFonts w:ascii="Times New Roman" w:hAnsi="Times New Roman" w:cs="Times New Roman"/>
          <w:sz w:val="24"/>
          <w:szCs w:val="24"/>
        </w:rPr>
      </w:pPr>
    </w:p>
    <w:p w14:paraId="262559DE" w14:textId="01F648A3" w:rsidR="00F62859" w:rsidRPr="00E932DF" w:rsidRDefault="001E750B" w:rsidP="00E932DF">
      <w:pPr>
        <w:spacing w:line="360" w:lineRule="auto"/>
        <w:jc w:val="both"/>
        <w:rPr>
          <w:rFonts w:ascii="Times New Roman" w:hAnsi="Times New Roman" w:cs="Times New Roman"/>
          <w:b/>
          <w:sz w:val="24"/>
          <w:szCs w:val="24"/>
        </w:rPr>
      </w:pPr>
      <w:r w:rsidRPr="00E932DF">
        <w:rPr>
          <w:rFonts w:ascii="Times New Roman" w:hAnsi="Times New Roman" w:cs="Times New Roman"/>
          <w:b/>
          <w:sz w:val="24"/>
          <w:szCs w:val="24"/>
        </w:rPr>
        <w:t>References</w:t>
      </w:r>
    </w:p>
    <w:p w14:paraId="23EDAF5C"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Cleft Registry and Audit Network. Annual report on cleft lip and/or palate. 2016. Available online: </w:t>
      </w:r>
      <w:hyperlink r:id="rId6" w:history="1">
        <w:r w:rsidRPr="003B361E">
          <w:rPr>
            <w:rStyle w:val="Hyperlink"/>
            <w:rFonts w:ascii="Times New Roman" w:hAnsi="Times New Roman" w:cs="Times New Roman"/>
            <w:sz w:val="24"/>
            <w:szCs w:val="24"/>
          </w:rPr>
          <w:t>www.crane-database.org.uk</w:t>
        </w:r>
      </w:hyperlink>
      <w:r>
        <w:rPr>
          <w:rFonts w:ascii="Times New Roman" w:hAnsi="Times New Roman" w:cs="Times New Roman"/>
          <w:sz w:val="24"/>
          <w:szCs w:val="24"/>
        </w:rPr>
        <w:t xml:space="preserve"> (accessed September 2017).</w:t>
      </w:r>
    </w:p>
    <w:p w14:paraId="706D331C"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2. NHS England. NHS standard contract for cleft lip and/or palate services (D07/S/a). 2013. Available online: </w:t>
      </w:r>
      <w:hyperlink r:id="rId7" w:history="1">
        <w:r w:rsidRPr="003B361E">
          <w:rPr>
            <w:rStyle w:val="Hyperlink"/>
            <w:rFonts w:ascii="Times New Roman" w:hAnsi="Times New Roman" w:cs="Times New Roman"/>
            <w:sz w:val="24"/>
            <w:szCs w:val="24"/>
          </w:rPr>
          <w:t>www.england.nhs.uk/wp-content/uploads/2013/06/d07-cleft-lip.pdf</w:t>
        </w:r>
      </w:hyperlink>
      <w:r>
        <w:rPr>
          <w:rFonts w:ascii="Times New Roman" w:hAnsi="Times New Roman" w:cs="Times New Roman"/>
          <w:sz w:val="24"/>
          <w:szCs w:val="24"/>
        </w:rPr>
        <w:t xml:space="preserve"> (accessed March 2017).</w:t>
      </w:r>
    </w:p>
    <w:p w14:paraId="284EBF72" w14:textId="77777777" w:rsidR="00DE5BC9" w:rsidRPr="00F41CF0"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Sandy J, Williams A, </w:t>
      </w:r>
      <w:proofErr w:type="spellStart"/>
      <w:r>
        <w:rPr>
          <w:rFonts w:ascii="Times New Roman" w:hAnsi="Times New Roman" w:cs="Times New Roman"/>
          <w:sz w:val="24"/>
          <w:szCs w:val="24"/>
        </w:rPr>
        <w:t>Mildinhall</w:t>
      </w:r>
      <w:proofErr w:type="spellEnd"/>
      <w:r>
        <w:rPr>
          <w:rFonts w:ascii="Times New Roman" w:hAnsi="Times New Roman" w:cs="Times New Roman"/>
          <w:sz w:val="24"/>
          <w:szCs w:val="24"/>
        </w:rPr>
        <w:t xml:space="preserve"> S, Murphy T, Bearn D, Shaw B, Sell D, Devlin B, Murray J. The Clinical Standards Advisory Group (CSAG) cleft lip and palate study. </w:t>
      </w:r>
      <w:r w:rsidRPr="007231DD">
        <w:rPr>
          <w:rFonts w:ascii="Times New Roman" w:hAnsi="Times New Roman" w:cs="Times New Roman"/>
          <w:i/>
          <w:sz w:val="24"/>
          <w:szCs w:val="24"/>
        </w:rPr>
        <w:t xml:space="preserve">Br J </w:t>
      </w:r>
      <w:proofErr w:type="spellStart"/>
      <w:r w:rsidRPr="007231DD">
        <w:rPr>
          <w:rFonts w:ascii="Times New Roman" w:hAnsi="Times New Roman" w:cs="Times New Roman"/>
          <w:i/>
          <w:sz w:val="24"/>
          <w:szCs w:val="24"/>
        </w:rPr>
        <w:t>Orthod</w:t>
      </w:r>
      <w:proofErr w:type="spellEnd"/>
      <w:r>
        <w:rPr>
          <w:rFonts w:ascii="Times New Roman" w:hAnsi="Times New Roman" w:cs="Times New Roman"/>
          <w:sz w:val="24"/>
          <w:szCs w:val="24"/>
        </w:rPr>
        <w:t xml:space="preserve"> 1998; 25: 21-30.</w:t>
      </w:r>
    </w:p>
    <w:p w14:paraId="70133F12"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Bhatia S K, Collard M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xml:space="preserve">. Access to primary dental care for cleft lip and palate patients in South Wales. </w:t>
      </w:r>
      <w:r w:rsidRPr="003E1B4D">
        <w:rPr>
          <w:rFonts w:ascii="Times New Roman" w:hAnsi="Times New Roman" w:cs="Times New Roman"/>
          <w:i/>
          <w:sz w:val="24"/>
          <w:szCs w:val="24"/>
        </w:rPr>
        <w:t>Br Dent J</w:t>
      </w:r>
      <w:r>
        <w:rPr>
          <w:rFonts w:ascii="Times New Roman" w:hAnsi="Times New Roman" w:cs="Times New Roman"/>
          <w:sz w:val="24"/>
          <w:szCs w:val="24"/>
        </w:rPr>
        <w:t xml:space="preserve"> 2012; 212: E10.</w:t>
      </w:r>
    </w:p>
    <w:p w14:paraId="2D677A65"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Dabed</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Cauvi</w:t>
      </w:r>
      <w:proofErr w:type="spellEnd"/>
      <w:r>
        <w:rPr>
          <w:rFonts w:ascii="Times New Roman" w:hAnsi="Times New Roman" w:cs="Times New Roman"/>
          <w:sz w:val="24"/>
          <w:szCs w:val="24"/>
        </w:rPr>
        <w:t xml:space="preserve"> D L. Survey of dentists’ experience with cleft palate children in Chile. </w:t>
      </w:r>
      <w:r w:rsidRPr="00DF293A">
        <w:rPr>
          <w:rFonts w:ascii="Times New Roman" w:hAnsi="Times New Roman" w:cs="Times New Roman"/>
          <w:i/>
          <w:sz w:val="24"/>
          <w:szCs w:val="24"/>
        </w:rPr>
        <w:t xml:space="preserve">Cleft Palate </w:t>
      </w:r>
      <w:proofErr w:type="spellStart"/>
      <w:r w:rsidRPr="00DF293A">
        <w:rPr>
          <w:rFonts w:ascii="Times New Roman" w:hAnsi="Times New Roman" w:cs="Times New Roman"/>
          <w:i/>
          <w:sz w:val="24"/>
          <w:szCs w:val="24"/>
        </w:rPr>
        <w:t>Craniofac</w:t>
      </w:r>
      <w:proofErr w:type="spellEnd"/>
      <w:r w:rsidRPr="00DF293A">
        <w:rPr>
          <w:rFonts w:ascii="Times New Roman" w:hAnsi="Times New Roman" w:cs="Times New Roman"/>
          <w:i/>
          <w:sz w:val="24"/>
          <w:szCs w:val="24"/>
        </w:rPr>
        <w:t xml:space="preserve"> J</w:t>
      </w:r>
      <w:r>
        <w:rPr>
          <w:rFonts w:ascii="Times New Roman" w:hAnsi="Times New Roman" w:cs="Times New Roman"/>
          <w:sz w:val="24"/>
          <w:szCs w:val="24"/>
        </w:rPr>
        <w:t xml:space="preserve"> 1998; 35: 430-435.</w:t>
      </w:r>
    </w:p>
    <w:p w14:paraId="75CF3B0C"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207B0">
        <w:rPr>
          <w:rFonts w:ascii="Times New Roman" w:hAnsi="Times New Roman" w:cs="Times New Roman"/>
          <w:sz w:val="24"/>
          <w:szCs w:val="24"/>
        </w:rPr>
        <w:t xml:space="preserve">Cheng L </w:t>
      </w:r>
      <w:proofErr w:type="spellStart"/>
      <w:r w:rsidRPr="008207B0">
        <w:rPr>
          <w:rFonts w:ascii="Times New Roman" w:hAnsi="Times New Roman" w:cs="Times New Roman"/>
          <w:sz w:val="24"/>
          <w:szCs w:val="24"/>
        </w:rPr>
        <w:t>L</w:t>
      </w:r>
      <w:proofErr w:type="spellEnd"/>
      <w:r w:rsidRPr="008207B0">
        <w:rPr>
          <w:rFonts w:ascii="Times New Roman" w:hAnsi="Times New Roman" w:cs="Times New Roman"/>
          <w:sz w:val="24"/>
          <w:szCs w:val="24"/>
        </w:rPr>
        <w:t>, Moor S L, Ho C T. Predisposing factors to dental caries in children</w:t>
      </w:r>
      <w:r w:rsidRPr="00E932DF">
        <w:rPr>
          <w:rFonts w:ascii="Times New Roman" w:hAnsi="Times New Roman" w:cs="Times New Roman"/>
          <w:sz w:val="24"/>
          <w:szCs w:val="24"/>
        </w:rPr>
        <w:t xml:space="preserve"> with cleft lip and palate: a review and strategies for early prevention. </w:t>
      </w:r>
      <w:r w:rsidRPr="008207B0">
        <w:rPr>
          <w:rFonts w:ascii="Times New Roman" w:hAnsi="Times New Roman" w:cs="Times New Roman"/>
          <w:i/>
          <w:sz w:val="24"/>
          <w:szCs w:val="24"/>
        </w:rPr>
        <w:t xml:space="preserve">Cleft Palate </w:t>
      </w:r>
      <w:proofErr w:type="spellStart"/>
      <w:r w:rsidRPr="008207B0">
        <w:rPr>
          <w:rFonts w:ascii="Times New Roman" w:hAnsi="Times New Roman" w:cs="Times New Roman"/>
          <w:i/>
          <w:sz w:val="24"/>
          <w:szCs w:val="24"/>
        </w:rPr>
        <w:t>Craniofac</w:t>
      </w:r>
      <w:proofErr w:type="spellEnd"/>
      <w:r w:rsidRPr="008207B0">
        <w:rPr>
          <w:rFonts w:ascii="Times New Roman" w:hAnsi="Times New Roman" w:cs="Times New Roman"/>
          <w:i/>
          <w:sz w:val="24"/>
          <w:szCs w:val="24"/>
        </w:rPr>
        <w:t xml:space="preserve"> </w:t>
      </w:r>
      <w:r w:rsidRPr="00E932DF">
        <w:rPr>
          <w:rFonts w:ascii="Times New Roman" w:hAnsi="Times New Roman" w:cs="Times New Roman"/>
          <w:sz w:val="24"/>
          <w:szCs w:val="24"/>
        </w:rPr>
        <w:t>J 2007; 44: 67–72.</w:t>
      </w:r>
    </w:p>
    <w:p w14:paraId="2A192AB4"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Pr="008207B0">
        <w:rPr>
          <w:rFonts w:ascii="Times New Roman" w:hAnsi="Times New Roman" w:cs="Times New Roman"/>
          <w:sz w:val="24"/>
          <w:szCs w:val="24"/>
        </w:rPr>
        <w:t>Al-</w:t>
      </w:r>
      <w:proofErr w:type="spellStart"/>
      <w:r w:rsidRPr="008207B0">
        <w:rPr>
          <w:rFonts w:ascii="Times New Roman" w:hAnsi="Times New Roman" w:cs="Times New Roman"/>
          <w:sz w:val="24"/>
          <w:szCs w:val="24"/>
        </w:rPr>
        <w:t>Dajani</w:t>
      </w:r>
      <w:proofErr w:type="spellEnd"/>
      <w:r w:rsidRPr="008207B0">
        <w:rPr>
          <w:rFonts w:ascii="Times New Roman" w:hAnsi="Times New Roman" w:cs="Times New Roman"/>
          <w:sz w:val="24"/>
          <w:szCs w:val="24"/>
        </w:rPr>
        <w:t xml:space="preserve"> M. Comparison of dental caries prevalence in patients with cleft lip and/or palate and their sibling controls. </w:t>
      </w:r>
      <w:r w:rsidRPr="008207B0">
        <w:rPr>
          <w:rFonts w:ascii="Times New Roman" w:hAnsi="Times New Roman" w:cs="Times New Roman"/>
          <w:i/>
          <w:sz w:val="24"/>
          <w:szCs w:val="24"/>
        </w:rPr>
        <w:t xml:space="preserve">Cleft Palate </w:t>
      </w:r>
      <w:proofErr w:type="spellStart"/>
      <w:r w:rsidRPr="008207B0">
        <w:rPr>
          <w:rFonts w:ascii="Times New Roman" w:hAnsi="Times New Roman" w:cs="Times New Roman"/>
          <w:i/>
          <w:sz w:val="24"/>
          <w:szCs w:val="24"/>
        </w:rPr>
        <w:t>Craniofac</w:t>
      </w:r>
      <w:proofErr w:type="spellEnd"/>
      <w:r w:rsidRPr="008207B0">
        <w:rPr>
          <w:rFonts w:ascii="Times New Roman" w:hAnsi="Times New Roman" w:cs="Times New Roman"/>
          <w:i/>
          <w:sz w:val="24"/>
          <w:szCs w:val="24"/>
        </w:rPr>
        <w:t xml:space="preserve"> J</w:t>
      </w:r>
      <w:r w:rsidRPr="008207B0">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8207B0">
        <w:rPr>
          <w:rFonts w:ascii="Times New Roman" w:hAnsi="Times New Roman" w:cs="Times New Roman"/>
          <w:sz w:val="24"/>
          <w:szCs w:val="24"/>
        </w:rPr>
        <w:t>46:</w:t>
      </w:r>
      <w:r>
        <w:rPr>
          <w:rFonts w:ascii="Times New Roman" w:hAnsi="Times New Roman" w:cs="Times New Roman"/>
          <w:sz w:val="24"/>
          <w:szCs w:val="24"/>
        </w:rPr>
        <w:t xml:space="preserve"> </w:t>
      </w:r>
      <w:r w:rsidRPr="008207B0">
        <w:rPr>
          <w:rFonts w:ascii="Times New Roman" w:hAnsi="Times New Roman" w:cs="Times New Roman"/>
          <w:sz w:val="24"/>
          <w:szCs w:val="24"/>
        </w:rPr>
        <w:t xml:space="preserve">529–31.  </w:t>
      </w:r>
    </w:p>
    <w:p w14:paraId="2288123C"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8207B0">
        <w:rPr>
          <w:rFonts w:ascii="Times New Roman" w:hAnsi="Times New Roman" w:cs="Times New Roman"/>
          <w:sz w:val="24"/>
          <w:szCs w:val="24"/>
        </w:rPr>
        <w:t xml:space="preserve">Britton KF, </w:t>
      </w:r>
      <w:proofErr w:type="spellStart"/>
      <w:r w:rsidRPr="008207B0">
        <w:rPr>
          <w:rFonts w:ascii="Times New Roman" w:hAnsi="Times New Roman" w:cs="Times New Roman"/>
          <w:sz w:val="24"/>
          <w:szCs w:val="24"/>
        </w:rPr>
        <w:t>Welbury</w:t>
      </w:r>
      <w:proofErr w:type="spellEnd"/>
      <w:r w:rsidRPr="008207B0">
        <w:rPr>
          <w:rFonts w:ascii="Times New Roman" w:hAnsi="Times New Roman" w:cs="Times New Roman"/>
          <w:sz w:val="24"/>
          <w:szCs w:val="24"/>
        </w:rPr>
        <w:t xml:space="preserve"> RR. Dental caries prevalence in children with cleft lip/palate aged between 6 months and 6 years in the West of Scotland. </w:t>
      </w:r>
      <w:r w:rsidRPr="00254324">
        <w:rPr>
          <w:rFonts w:ascii="Times New Roman" w:hAnsi="Times New Roman" w:cs="Times New Roman"/>
          <w:i/>
          <w:sz w:val="24"/>
          <w:szCs w:val="24"/>
        </w:rPr>
        <w:t xml:space="preserve">Euro </w:t>
      </w:r>
      <w:proofErr w:type="spellStart"/>
      <w:r w:rsidRPr="00254324">
        <w:rPr>
          <w:rFonts w:ascii="Times New Roman" w:hAnsi="Times New Roman" w:cs="Times New Roman"/>
          <w:i/>
          <w:sz w:val="24"/>
          <w:szCs w:val="24"/>
        </w:rPr>
        <w:t>Acad</w:t>
      </w:r>
      <w:proofErr w:type="spellEnd"/>
      <w:r w:rsidRPr="00254324">
        <w:rPr>
          <w:rFonts w:ascii="Times New Roman" w:hAnsi="Times New Roman" w:cs="Times New Roman"/>
          <w:i/>
          <w:sz w:val="24"/>
          <w:szCs w:val="24"/>
        </w:rPr>
        <w:t xml:space="preserve"> </w:t>
      </w:r>
      <w:proofErr w:type="spellStart"/>
      <w:r w:rsidRPr="00254324">
        <w:rPr>
          <w:rFonts w:ascii="Times New Roman" w:hAnsi="Times New Roman" w:cs="Times New Roman"/>
          <w:i/>
          <w:sz w:val="24"/>
          <w:szCs w:val="24"/>
        </w:rPr>
        <w:t>Paed</w:t>
      </w:r>
      <w:proofErr w:type="spellEnd"/>
      <w:r w:rsidRPr="00254324">
        <w:rPr>
          <w:rFonts w:ascii="Times New Roman" w:hAnsi="Times New Roman" w:cs="Times New Roman"/>
          <w:i/>
          <w:sz w:val="24"/>
          <w:szCs w:val="24"/>
        </w:rPr>
        <w:t xml:space="preserve"> Dent</w:t>
      </w:r>
      <w:r w:rsidRPr="008207B0">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8207B0">
        <w:rPr>
          <w:rFonts w:ascii="Times New Roman" w:hAnsi="Times New Roman" w:cs="Times New Roman"/>
          <w:sz w:val="24"/>
          <w:szCs w:val="24"/>
        </w:rPr>
        <w:t xml:space="preserve">11: 236–41.  </w:t>
      </w:r>
    </w:p>
    <w:p w14:paraId="59304F47"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Wells M. Oral health status of children with craniofacial anomalies. </w:t>
      </w:r>
      <w:proofErr w:type="spellStart"/>
      <w:r w:rsidRPr="00A63A2D">
        <w:rPr>
          <w:rFonts w:ascii="Times New Roman" w:hAnsi="Times New Roman" w:cs="Times New Roman"/>
          <w:i/>
          <w:sz w:val="24"/>
          <w:szCs w:val="24"/>
        </w:rPr>
        <w:t>Pediatr</w:t>
      </w:r>
      <w:proofErr w:type="spellEnd"/>
      <w:r w:rsidRPr="00A63A2D">
        <w:rPr>
          <w:rFonts w:ascii="Times New Roman" w:hAnsi="Times New Roman" w:cs="Times New Roman"/>
          <w:i/>
          <w:sz w:val="24"/>
          <w:szCs w:val="24"/>
        </w:rPr>
        <w:t xml:space="preserve"> Dent</w:t>
      </w:r>
      <w:r>
        <w:rPr>
          <w:rFonts w:ascii="Times New Roman" w:hAnsi="Times New Roman" w:cs="Times New Roman"/>
          <w:sz w:val="24"/>
          <w:szCs w:val="24"/>
        </w:rPr>
        <w:t xml:space="preserve"> 2013; 35: E79-86.</w:t>
      </w:r>
    </w:p>
    <w:p w14:paraId="2D5E3B93"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10. Worth V, Perry R, Ireland T, Wills A K, Sandy J, Ness A. Are people with an orofacial cleft at a higher risk of dental caries? A systematic review and meta-analysis.  </w:t>
      </w:r>
      <w:r w:rsidRPr="006C49F0">
        <w:rPr>
          <w:rFonts w:ascii="Times New Roman" w:hAnsi="Times New Roman" w:cs="Times New Roman"/>
          <w:i/>
          <w:sz w:val="24"/>
          <w:szCs w:val="24"/>
        </w:rPr>
        <w:t>Br Dent J</w:t>
      </w:r>
      <w:r>
        <w:rPr>
          <w:rFonts w:ascii="Times New Roman" w:hAnsi="Times New Roman" w:cs="Times New Roman"/>
          <w:sz w:val="24"/>
          <w:szCs w:val="24"/>
        </w:rPr>
        <w:t xml:space="preserve"> 2017; 7: 37-47.</w:t>
      </w:r>
    </w:p>
    <w:p w14:paraId="132035A5"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Smallridge</w:t>
      </w:r>
      <w:proofErr w:type="spellEnd"/>
      <w:r>
        <w:rPr>
          <w:rFonts w:ascii="Times New Roman" w:hAnsi="Times New Roman" w:cs="Times New Roman"/>
          <w:sz w:val="24"/>
          <w:szCs w:val="24"/>
        </w:rPr>
        <w:t xml:space="preserve"> J, Hall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 </w:t>
      </w:r>
      <w:proofErr w:type="spellStart"/>
      <w:r>
        <w:rPr>
          <w:rFonts w:ascii="Times New Roman" w:hAnsi="Times New Roman" w:cs="Times New Roman"/>
          <w:sz w:val="24"/>
          <w:szCs w:val="24"/>
        </w:rPr>
        <w:t>Chorbachi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Parfect</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Persson</w:t>
      </w:r>
      <w:proofErr w:type="spellEnd"/>
      <w:r>
        <w:rPr>
          <w:rFonts w:ascii="Times New Roman" w:hAnsi="Times New Roman" w:cs="Times New Roman"/>
          <w:sz w:val="24"/>
          <w:szCs w:val="24"/>
        </w:rPr>
        <w:t xml:space="preserve"> M, Ireland A J, Wills A K, Ness A R, Sandy J R. Functional outcomes in the Cleft Care UK study – Part 3: Oral health and audiology. </w:t>
      </w:r>
      <w:proofErr w:type="spellStart"/>
      <w:r w:rsidRPr="006969A5">
        <w:rPr>
          <w:rFonts w:ascii="Times New Roman" w:hAnsi="Times New Roman" w:cs="Times New Roman"/>
          <w:i/>
          <w:sz w:val="24"/>
          <w:szCs w:val="24"/>
        </w:rPr>
        <w:t>Orthod</w:t>
      </w:r>
      <w:proofErr w:type="spellEnd"/>
      <w:r w:rsidRPr="006969A5">
        <w:rPr>
          <w:rFonts w:ascii="Times New Roman" w:hAnsi="Times New Roman" w:cs="Times New Roman"/>
          <w:i/>
          <w:sz w:val="24"/>
          <w:szCs w:val="24"/>
        </w:rPr>
        <w:t xml:space="preserve"> </w:t>
      </w:r>
      <w:proofErr w:type="spellStart"/>
      <w:r w:rsidRPr="006969A5">
        <w:rPr>
          <w:rFonts w:ascii="Times New Roman" w:hAnsi="Times New Roman" w:cs="Times New Roman"/>
          <w:i/>
          <w:sz w:val="24"/>
          <w:szCs w:val="24"/>
        </w:rPr>
        <w:t>Craniofac</w:t>
      </w:r>
      <w:proofErr w:type="spellEnd"/>
      <w:r w:rsidRPr="006969A5">
        <w:rPr>
          <w:rFonts w:ascii="Times New Roman" w:hAnsi="Times New Roman" w:cs="Times New Roman"/>
          <w:i/>
          <w:sz w:val="24"/>
          <w:szCs w:val="24"/>
        </w:rPr>
        <w:t xml:space="preserve"> Res</w:t>
      </w:r>
      <w:r>
        <w:rPr>
          <w:rFonts w:ascii="Times New Roman" w:hAnsi="Times New Roman" w:cs="Times New Roman"/>
          <w:sz w:val="24"/>
          <w:szCs w:val="24"/>
        </w:rPr>
        <w:t xml:space="preserve"> 2015; 18 (Suppl. 2): 25-35.</w:t>
      </w:r>
    </w:p>
    <w:p w14:paraId="55B6BA1B"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254324">
        <w:rPr>
          <w:rFonts w:ascii="Times New Roman" w:hAnsi="Times New Roman" w:cs="Times New Roman"/>
          <w:sz w:val="24"/>
          <w:szCs w:val="24"/>
        </w:rPr>
        <w:t>Antonarakis</w:t>
      </w:r>
      <w:proofErr w:type="spellEnd"/>
      <w:r w:rsidRPr="00254324">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254324">
        <w:rPr>
          <w:rFonts w:ascii="Times New Roman" w:hAnsi="Times New Roman" w:cs="Times New Roman"/>
          <w:sz w:val="24"/>
          <w:szCs w:val="24"/>
        </w:rPr>
        <w:t xml:space="preserve">S, </w:t>
      </w:r>
      <w:proofErr w:type="spellStart"/>
      <w:r w:rsidRPr="00254324">
        <w:rPr>
          <w:rFonts w:ascii="Times New Roman" w:hAnsi="Times New Roman" w:cs="Times New Roman"/>
          <w:sz w:val="24"/>
          <w:szCs w:val="24"/>
        </w:rPr>
        <w:t>Palaska</w:t>
      </w:r>
      <w:proofErr w:type="spellEnd"/>
      <w:r w:rsidRPr="00254324">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254324">
        <w:rPr>
          <w:rFonts w:ascii="Times New Roman" w:hAnsi="Times New Roman" w:cs="Times New Roman"/>
          <w:sz w:val="24"/>
          <w:szCs w:val="24"/>
        </w:rPr>
        <w:t xml:space="preserve">K, Herzog G. Caries prevalence in non-syndromic patients with cleft lip and/or palate: a meta-analysis. </w:t>
      </w:r>
      <w:r w:rsidRPr="00254324">
        <w:rPr>
          <w:rFonts w:ascii="Times New Roman" w:hAnsi="Times New Roman" w:cs="Times New Roman"/>
          <w:i/>
          <w:sz w:val="24"/>
          <w:szCs w:val="24"/>
        </w:rPr>
        <w:t>Caries Res</w:t>
      </w:r>
      <w:r w:rsidRPr="00254324">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254324">
        <w:rPr>
          <w:rFonts w:ascii="Times New Roman" w:hAnsi="Times New Roman" w:cs="Times New Roman"/>
          <w:sz w:val="24"/>
          <w:szCs w:val="24"/>
        </w:rPr>
        <w:t>47:</w:t>
      </w:r>
      <w:r>
        <w:rPr>
          <w:rFonts w:ascii="Times New Roman" w:hAnsi="Times New Roman" w:cs="Times New Roman"/>
          <w:sz w:val="24"/>
          <w:szCs w:val="24"/>
        </w:rPr>
        <w:t xml:space="preserve"> </w:t>
      </w:r>
      <w:r w:rsidRPr="00254324">
        <w:rPr>
          <w:rFonts w:ascii="Times New Roman" w:hAnsi="Times New Roman" w:cs="Times New Roman"/>
          <w:sz w:val="24"/>
          <w:szCs w:val="24"/>
        </w:rPr>
        <w:t>406–13.</w:t>
      </w:r>
    </w:p>
    <w:p w14:paraId="5E0E7C5E"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13. Stock N M, </w:t>
      </w:r>
      <w:r w:rsidRPr="00CB7410">
        <w:rPr>
          <w:rFonts w:ascii="Times New Roman" w:hAnsi="Times New Roman" w:cs="Times New Roman"/>
          <w:sz w:val="24"/>
          <w:szCs w:val="24"/>
          <w:highlight w:val="yellow"/>
        </w:rPr>
        <w:t>Feragen K B</w:t>
      </w:r>
      <w:r>
        <w:rPr>
          <w:rFonts w:ascii="Times New Roman" w:hAnsi="Times New Roman" w:cs="Times New Roman"/>
          <w:sz w:val="24"/>
          <w:szCs w:val="24"/>
        </w:rPr>
        <w:t xml:space="preserve">, Rumsey N. “It doesn’t just all stop at 18”: Psychological adjustment and support needs of adults born with cleft lip and/or palate. </w:t>
      </w:r>
      <w:r w:rsidRPr="000D3C29">
        <w:rPr>
          <w:rFonts w:ascii="Times New Roman" w:hAnsi="Times New Roman" w:cs="Times New Roman"/>
          <w:i/>
          <w:sz w:val="24"/>
          <w:szCs w:val="24"/>
        </w:rPr>
        <w:t xml:space="preserve">Cleft Palate </w:t>
      </w:r>
      <w:proofErr w:type="spellStart"/>
      <w:r w:rsidRPr="000D3C29">
        <w:rPr>
          <w:rFonts w:ascii="Times New Roman" w:hAnsi="Times New Roman" w:cs="Times New Roman"/>
          <w:i/>
          <w:sz w:val="24"/>
          <w:szCs w:val="24"/>
        </w:rPr>
        <w:t>Craniofac</w:t>
      </w:r>
      <w:proofErr w:type="spellEnd"/>
      <w:r w:rsidRPr="000D3C29">
        <w:rPr>
          <w:rFonts w:ascii="Times New Roman" w:hAnsi="Times New Roman" w:cs="Times New Roman"/>
          <w:i/>
          <w:sz w:val="24"/>
          <w:szCs w:val="24"/>
        </w:rPr>
        <w:t xml:space="preserve"> J</w:t>
      </w:r>
      <w:r>
        <w:rPr>
          <w:rFonts w:ascii="Times New Roman" w:hAnsi="Times New Roman" w:cs="Times New Roman"/>
          <w:sz w:val="24"/>
          <w:szCs w:val="24"/>
        </w:rPr>
        <w:t xml:space="preserve"> 2015; 52: 543-554.</w:t>
      </w:r>
    </w:p>
    <w:p w14:paraId="6CC604D4"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14. Searle A, Ali </w:t>
      </w:r>
      <w:proofErr w:type="spellStart"/>
      <w:r>
        <w:rPr>
          <w:rFonts w:ascii="Times New Roman" w:hAnsi="Times New Roman" w:cs="Times New Roman"/>
          <w:sz w:val="24"/>
          <w:szCs w:val="24"/>
        </w:rPr>
        <w:t>Shabnum</w:t>
      </w:r>
      <w:proofErr w:type="spellEnd"/>
      <w:r>
        <w:rPr>
          <w:rFonts w:ascii="Times New Roman" w:hAnsi="Times New Roman" w:cs="Times New Roman"/>
          <w:sz w:val="24"/>
          <w:szCs w:val="24"/>
        </w:rPr>
        <w:t xml:space="preserve">, Deacon S, </w:t>
      </w:r>
      <w:proofErr w:type="spellStart"/>
      <w:r>
        <w:rPr>
          <w:rFonts w:ascii="Times New Roman" w:hAnsi="Times New Roman" w:cs="Times New Roman"/>
          <w:sz w:val="24"/>
          <w:szCs w:val="24"/>
        </w:rPr>
        <w:t>Waylen</w:t>
      </w:r>
      <w:proofErr w:type="spellEnd"/>
      <w:r>
        <w:rPr>
          <w:rFonts w:ascii="Times New Roman" w:hAnsi="Times New Roman" w:cs="Times New Roman"/>
          <w:sz w:val="24"/>
          <w:szCs w:val="24"/>
        </w:rPr>
        <w:t xml:space="preserve"> A. Treatment experiences of individuals born with cleft lip and/or palate in the UK. </w:t>
      </w:r>
      <w:proofErr w:type="spellStart"/>
      <w:r w:rsidRPr="0068684A">
        <w:rPr>
          <w:rFonts w:ascii="Times New Roman" w:hAnsi="Times New Roman" w:cs="Times New Roman"/>
          <w:i/>
          <w:sz w:val="24"/>
          <w:szCs w:val="24"/>
        </w:rPr>
        <w:t>Int</w:t>
      </w:r>
      <w:proofErr w:type="spellEnd"/>
      <w:r w:rsidRPr="0068684A">
        <w:rPr>
          <w:rFonts w:ascii="Times New Roman" w:hAnsi="Times New Roman" w:cs="Times New Roman"/>
          <w:i/>
          <w:sz w:val="24"/>
          <w:szCs w:val="24"/>
        </w:rPr>
        <w:t xml:space="preserve"> J Oral Dent Health</w:t>
      </w:r>
      <w:r>
        <w:rPr>
          <w:rFonts w:ascii="Times New Roman" w:hAnsi="Times New Roman" w:cs="Times New Roman"/>
          <w:sz w:val="24"/>
          <w:szCs w:val="24"/>
        </w:rPr>
        <w:t xml:space="preserve"> 2017; 3: 042.</w:t>
      </w:r>
    </w:p>
    <w:p w14:paraId="03B41B53" w14:textId="77777777" w:rsidR="00DE5BC9" w:rsidRPr="00E932DF" w:rsidRDefault="00DE5BC9" w:rsidP="00DE5B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Braun V, Clarke V. Using thematic analysis in psychology. </w:t>
      </w:r>
      <w:proofErr w:type="spellStart"/>
      <w:r w:rsidRPr="0080151E">
        <w:rPr>
          <w:rFonts w:ascii="Times New Roman" w:hAnsi="Times New Roman" w:cs="Times New Roman"/>
          <w:i/>
          <w:sz w:val="24"/>
          <w:szCs w:val="24"/>
        </w:rPr>
        <w:t>Qual</w:t>
      </w:r>
      <w:proofErr w:type="spellEnd"/>
      <w:r w:rsidRPr="0080151E">
        <w:rPr>
          <w:rFonts w:ascii="Times New Roman" w:hAnsi="Times New Roman" w:cs="Times New Roman"/>
          <w:i/>
          <w:sz w:val="24"/>
          <w:szCs w:val="24"/>
        </w:rPr>
        <w:t xml:space="preserve"> Res</w:t>
      </w:r>
      <w:r>
        <w:rPr>
          <w:rFonts w:ascii="Times New Roman" w:hAnsi="Times New Roman" w:cs="Times New Roman"/>
          <w:sz w:val="24"/>
          <w:szCs w:val="24"/>
        </w:rPr>
        <w:t xml:space="preserve"> 2006; 3: 77-101.</w:t>
      </w:r>
    </w:p>
    <w:p w14:paraId="2F88FE9E" w14:textId="77777777" w:rsidR="00DE5BC9" w:rsidRDefault="00DE5BC9" w:rsidP="00DE5BC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16. Cleft Lip and Palate Association</w:t>
      </w:r>
      <w:r w:rsidRPr="00DF1CCD">
        <w:rPr>
          <w:rFonts w:ascii="Times New Roman" w:hAnsi="Times New Roman" w:cs="Times New Roman"/>
          <w:sz w:val="24"/>
          <w:szCs w:val="24"/>
        </w:rPr>
        <w:t>. Regionalisation of Cleft Lip and Palate Services: Has it worked? A report on user’s perspectives of cleft care.</w:t>
      </w:r>
      <w:r>
        <w:rPr>
          <w:rFonts w:ascii="Times New Roman" w:hAnsi="Times New Roman" w:cs="Times New Roman"/>
          <w:sz w:val="24"/>
          <w:szCs w:val="24"/>
        </w:rPr>
        <w:t xml:space="preserve"> 2007. Available online: </w:t>
      </w:r>
      <w:hyperlink r:id="rId8" w:history="1">
        <w:r w:rsidRPr="003B361E">
          <w:rPr>
            <w:rStyle w:val="Hyperlink"/>
            <w:rFonts w:ascii="Times New Roman" w:hAnsi="Times New Roman" w:cs="Times New Roman"/>
            <w:sz w:val="24"/>
            <w:szCs w:val="24"/>
          </w:rPr>
          <w:t>www.clapa.com/wp-content/uploads/2015/11/Full-report-final.pdf</w:t>
        </w:r>
      </w:hyperlink>
      <w:r>
        <w:rPr>
          <w:rFonts w:ascii="Times New Roman" w:hAnsi="Times New Roman" w:cs="Times New Roman"/>
          <w:sz w:val="24"/>
          <w:szCs w:val="24"/>
        </w:rPr>
        <w:t xml:space="preserve"> (accessed September 2017).  </w:t>
      </w:r>
    </w:p>
    <w:p w14:paraId="7B4AF2A2" w14:textId="2C28842F" w:rsidR="00B164D9" w:rsidRPr="00294A06" w:rsidRDefault="00DE5BC9" w:rsidP="00DE5BC9">
      <w:pPr>
        <w:spacing w:line="360" w:lineRule="auto"/>
        <w:ind w:left="284" w:hanging="284"/>
        <w:rPr>
          <w:rFonts w:ascii="Times New Roman" w:hAnsi="Times New Roman" w:cs="Times New Roman"/>
          <w:sz w:val="24"/>
          <w:szCs w:val="24"/>
          <w:highlight w:val="yellow"/>
        </w:rPr>
      </w:pPr>
      <w:r w:rsidRPr="00294A06">
        <w:rPr>
          <w:rFonts w:ascii="Times New Roman" w:hAnsi="Times New Roman" w:cs="Times New Roman"/>
          <w:sz w:val="24"/>
          <w:szCs w:val="24"/>
          <w:highlight w:val="yellow"/>
        </w:rPr>
        <w:t xml:space="preserve">17. </w:t>
      </w:r>
      <w:r w:rsidR="00B164D9" w:rsidRPr="00294A06">
        <w:rPr>
          <w:rFonts w:ascii="Times New Roman" w:hAnsi="Times New Roman" w:cs="Times New Roman"/>
          <w:sz w:val="24"/>
          <w:szCs w:val="24"/>
          <w:highlight w:val="yellow"/>
        </w:rPr>
        <w:t xml:space="preserve">NHS England. The NHS belongs to the people: A call to action. 2013. Available online: </w:t>
      </w:r>
      <w:hyperlink r:id="rId9" w:history="1">
        <w:r w:rsidR="00B164D9" w:rsidRPr="00294A06">
          <w:rPr>
            <w:rStyle w:val="Hyperlink"/>
            <w:rFonts w:ascii="Times New Roman" w:hAnsi="Times New Roman" w:cs="Times New Roman"/>
            <w:sz w:val="24"/>
            <w:szCs w:val="24"/>
            <w:highlight w:val="yellow"/>
          </w:rPr>
          <w:t>www.england.nhs.uk/wp-content/uploads/2013/07/nhs-belongs.pdf</w:t>
        </w:r>
      </w:hyperlink>
      <w:r w:rsidR="00B164D9" w:rsidRPr="00294A06">
        <w:rPr>
          <w:rFonts w:ascii="Times New Roman" w:hAnsi="Times New Roman" w:cs="Times New Roman"/>
          <w:sz w:val="24"/>
          <w:szCs w:val="24"/>
          <w:highlight w:val="yellow"/>
        </w:rPr>
        <w:t xml:space="preserve"> (accessed March 2018).</w:t>
      </w:r>
    </w:p>
    <w:p w14:paraId="01AF9FD2" w14:textId="684C5DD8" w:rsidR="00B164D9" w:rsidRDefault="00B164D9" w:rsidP="00DE5BC9">
      <w:pPr>
        <w:spacing w:line="360" w:lineRule="auto"/>
        <w:ind w:left="284" w:hanging="284"/>
        <w:rPr>
          <w:rFonts w:ascii="Times New Roman" w:hAnsi="Times New Roman" w:cs="Times New Roman"/>
          <w:sz w:val="24"/>
          <w:szCs w:val="24"/>
        </w:rPr>
      </w:pPr>
      <w:r w:rsidRPr="00294A06">
        <w:rPr>
          <w:rFonts w:ascii="Times New Roman" w:hAnsi="Times New Roman" w:cs="Times New Roman"/>
          <w:sz w:val="24"/>
          <w:szCs w:val="24"/>
          <w:highlight w:val="yellow"/>
        </w:rPr>
        <w:t xml:space="preserve">18. All-Party Parliamentary Health Group, Faculty of Dental Surgery at the Royal College of Surgeons. NHS dentistry: The challenges facing children’s and adult oral health services. Available online: </w:t>
      </w:r>
      <w:hyperlink r:id="rId10" w:history="1">
        <w:r w:rsidRPr="00294A06">
          <w:rPr>
            <w:rStyle w:val="Hyperlink"/>
            <w:rFonts w:ascii="Times New Roman" w:hAnsi="Times New Roman" w:cs="Times New Roman"/>
            <w:sz w:val="24"/>
            <w:szCs w:val="24"/>
            <w:highlight w:val="yellow"/>
          </w:rPr>
          <w:t>www.healthinparliament.org.uk/sites/site_aphg/files/event/1073/fieldeventdownloads/aphgdentistryevent-transcriptrd220716finalrd110816.pdf</w:t>
        </w:r>
      </w:hyperlink>
      <w:r w:rsidRPr="00294A06">
        <w:rPr>
          <w:rFonts w:ascii="Times New Roman" w:hAnsi="Times New Roman" w:cs="Times New Roman"/>
          <w:sz w:val="24"/>
          <w:szCs w:val="24"/>
          <w:highlight w:val="yellow"/>
        </w:rPr>
        <w:t xml:space="preserve"> (accessed March 2018).</w:t>
      </w:r>
    </w:p>
    <w:p w14:paraId="359CC778" w14:textId="15E4FD77" w:rsidR="00DE5BC9" w:rsidRDefault="00B164D9" w:rsidP="00DE5BC9">
      <w:p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19. </w:t>
      </w:r>
      <w:r w:rsidR="00DE5BC9">
        <w:rPr>
          <w:rFonts w:ascii="Times New Roman" w:hAnsi="Times New Roman" w:cs="Times New Roman"/>
          <w:sz w:val="24"/>
          <w:szCs w:val="24"/>
        </w:rPr>
        <w:t xml:space="preserve">Davis J, </w:t>
      </w:r>
      <w:proofErr w:type="spellStart"/>
      <w:r w:rsidR="00DE5BC9">
        <w:rPr>
          <w:rFonts w:ascii="Times New Roman" w:hAnsi="Times New Roman" w:cs="Times New Roman"/>
          <w:sz w:val="24"/>
          <w:szCs w:val="24"/>
        </w:rPr>
        <w:t>Lovegrove</w:t>
      </w:r>
      <w:proofErr w:type="spellEnd"/>
      <w:r w:rsidR="00DE5BC9">
        <w:rPr>
          <w:rFonts w:ascii="Times New Roman" w:hAnsi="Times New Roman" w:cs="Times New Roman"/>
          <w:sz w:val="24"/>
          <w:szCs w:val="24"/>
        </w:rPr>
        <w:t xml:space="preserve"> M. Inclusion Health: Education and training for health professionals. 2016. Available online: </w:t>
      </w:r>
      <w:hyperlink r:id="rId11" w:history="1">
        <w:r w:rsidR="00DE5BC9" w:rsidRPr="003B361E">
          <w:rPr>
            <w:rStyle w:val="Hyperlink"/>
            <w:rFonts w:ascii="Times New Roman" w:hAnsi="Times New Roman" w:cs="Times New Roman"/>
            <w:sz w:val="24"/>
            <w:szCs w:val="24"/>
          </w:rPr>
          <w:t>www.gov.uk/government/uploads/system/uploads/attachment_data/file/490851/NIHB_-_Inclusion_Health_education__Executive_Summary_accs.pdf</w:t>
        </w:r>
      </w:hyperlink>
      <w:r w:rsidR="00DE5BC9">
        <w:rPr>
          <w:rFonts w:ascii="Times New Roman" w:hAnsi="Times New Roman" w:cs="Times New Roman"/>
          <w:sz w:val="24"/>
          <w:szCs w:val="24"/>
        </w:rPr>
        <w:t xml:space="preserve"> (accessed September 2017). </w:t>
      </w:r>
    </w:p>
    <w:p w14:paraId="5A9D18CA" w14:textId="783FACAE" w:rsidR="00DE5BC9" w:rsidRPr="00E6285E" w:rsidRDefault="00294A06" w:rsidP="00DE5BC9">
      <w:pPr>
        <w:spacing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rPr>
        <w:t>20</w:t>
      </w:r>
      <w:r w:rsidR="00DE5BC9">
        <w:rPr>
          <w:rFonts w:ascii="Times New Roman" w:hAnsi="Times New Roman" w:cs="Times New Roman"/>
          <w:sz w:val="24"/>
          <w:szCs w:val="24"/>
        </w:rPr>
        <w:t xml:space="preserve">. </w:t>
      </w:r>
      <w:r w:rsidR="00DE5BC9" w:rsidRPr="001E1750">
        <w:rPr>
          <w:rFonts w:ascii="Times New Roman" w:hAnsi="Times New Roman" w:cs="Times New Roman"/>
          <w:sz w:val="24"/>
          <w:szCs w:val="24"/>
        </w:rPr>
        <w:t>Klein D, Ware M. E-learning: New opportunities in continuing profes</w:t>
      </w:r>
      <w:r w:rsidR="00DE5BC9">
        <w:rPr>
          <w:rFonts w:ascii="Times New Roman" w:hAnsi="Times New Roman" w:cs="Times New Roman"/>
          <w:sz w:val="24"/>
          <w:szCs w:val="24"/>
        </w:rPr>
        <w:t xml:space="preserve">sional development. </w:t>
      </w:r>
      <w:r w:rsidR="00DE5BC9" w:rsidRPr="008F3C7F">
        <w:rPr>
          <w:rFonts w:ascii="Times New Roman" w:hAnsi="Times New Roman" w:cs="Times New Roman"/>
          <w:i/>
          <w:sz w:val="24"/>
          <w:szCs w:val="24"/>
        </w:rPr>
        <w:t xml:space="preserve">Learned </w:t>
      </w:r>
      <w:r w:rsidR="00DE5BC9">
        <w:rPr>
          <w:rFonts w:ascii="Times New Roman" w:hAnsi="Times New Roman" w:cs="Times New Roman"/>
          <w:sz w:val="24"/>
          <w:szCs w:val="24"/>
        </w:rPr>
        <w:t>Pub 2003; 16: 34-46.</w:t>
      </w:r>
      <w:r w:rsidR="00DE5BC9" w:rsidRPr="00E932DF">
        <w:rPr>
          <w:rFonts w:ascii="Times New Roman" w:hAnsi="Times New Roman" w:cs="Times New Roman"/>
          <w:b/>
          <w:sz w:val="24"/>
          <w:szCs w:val="24"/>
        </w:rPr>
        <w:t xml:space="preserve"> </w:t>
      </w:r>
    </w:p>
    <w:p w14:paraId="57CCE130" w14:textId="167AB111" w:rsidR="00DE5BC9" w:rsidRDefault="00294A06" w:rsidP="00DE5BC9">
      <w:p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21</w:t>
      </w:r>
      <w:r w:rsidR="00DE5BC9">
        <w:rPr>
          <w:rFonts w:ascii="Times New Roman" w:hAnsi="Times New Roman" w:cs="Times New Roman"/>
          <w:sz w:val="24"/>
          <w:szCs w:val="24"/>
        </w:rPr>
        <w:t xml:space="preserve">. Davies K, Lin Y L, </w:t>
      </w:r>
      <w:proofErr w:type="spellStart"/>
      <w:r w:rsidR="00DE5BC9">
        <w:rPr>
          <w:rFonts w:ascii="Times New Roman" w:hAnsi="Times New Roman" w:cs="Times New Roman"/>
          <w:sz w:val="24"/>
          <w:szCs w:val="24"/>
        </w:rPr>
        <w:t>Callery</w:t>
      </w:r>
      <w:proofErr w:type="spellEnd"/>
      <w:r w:rsidR="00DE5BC9">
        <w:rPr>
          <w:rFonts w:ascii="Times New Roman" w:hAnsi="Times New Roman" w:cs="Times New Roman"/>
          <w:sz w:val="24"/>
          <w:szCs w:val="24"/>
        </w:rPr>
        <w:t xml:space="preserve"> P. Parents’ and children’s knowledge of oral health: A qualitative study of children with cleft palate. </w:t>
      </w:r>
      <w:proofErr w:type="spellStart"/>
      <w:r w:rsidR="00DE5BC9" w:rsidRPr="00736189">
        <w:rPr>
          <w:rFonts w:ascii="Times New Roman" w:hAnsi="Times New Roman" w:cs="Times New Roman"/>
          <w:i/>
          <w:sz w:val="24"/>
          <w:szCs w:val="24"/>
        </w:rPr>
        <w:t>Int</w:t>
      </w:r>
      <w:proofErr w:type="spellEnd"/>
      <w:r w:rsidR="00DE5BC9" w:rsidRPr="00736189">
        <w:rPr>
          <w:rFonts w:ascii="Times New Roman" w:hAnsi="Times New Roman" w:cs="Times New Roman"/>
          <w:i/>
          <w:sz w:val="24"/>
          <w:szCs w:val="24"/>
        </w:rPr>
        <w:t xml:space="preserve"> J </w:t>
      </w:r>
      <w:proofErr w:type="spellStart"/>
      <w:r w:rsidR="00DE5BC9" w:rsidRPr="00736189">
        <w:rPr>
          <w:rFonts w:ascii="Times New Roman" w:hAnsi="Times New Roman" w:cs="Times New Roman"/>
          <w:i/>
          <w:sz w:val="24"/>
          <w:szCs w:val="24"/>
        </w:rPr>
        <w:t>Paediatr</w:t>
      </w:r>
      <w:proofErr w:type="spellEnd"/>
      <w:r w:rsidR="00DE5BC9" w:rsidRPr="00736189">
        <w:rPr>
          <w:rFonts w:ascii="Times New Roman" w:hAnsi="Times New Roman" w:cs="Times New Roman"/>
          <w:i/>
          <w:sz w:val="24"/>
          <w:szCs w:val="24"/>
        </w:rPr>
        <w:t xml:space="preserve"> Dent</w:t>
      </w:r>
      <w:r w:rsidR="00DE5BC9">
        <w:rPr>
          <w:rFonts w:ascii="Times New Roman" w:hAnsi="Times New Roman" w:cs="Times New Roman"/>
          <w:sz w:val="24"/>
          <w:szCs w:val="24"/>
        </w:rPr>
        <w:t xml:space="preserve"> 2017; 27: 264-272.</w:t>
      </w:r>
    </w:p>
    <w:p w14:paraId="6051679A" w14:textId="5018EEC8" w:rsidR="00665A56" w:rsidRDefault="00294A06" w:rsidP="00DE5BC9">
      <w:pPr>
        <w:spacing w:line="360" w:lineRule="auto"/>
        <w:ind w:left="284" w:hanging="284"/>
        <w:rPr>
          <w:rFonts w:ascii="Times New Roman" w:hAnsi="Times New Roman" w:cs="Times New Roman"/>
          <w:sz w:val="24"/>
          <w:szCs w:val="24"/>
        </w:rPr>
      </w:pPr>
      <w:r w:rsidRPr="00665A56">
        <w:rPr>
          <w:rFonts w:ascii="Times New Roman" w:hAnsi="Times New Roman" w:cs="Times New Roman"/>
          <w:sz w:val="24"/>
          <w:szCs w:val="24"/>
          <w:highlight w:val="yellow"/>
        </w:rPr>
        <w:t>22</w:t>
      </w:r>
      <w:r w:rsidR="00DE5BC9" w:rsidRPr="00665A56">
        <w:rPr>
          <w:rFonts w:ascii="Times New Roman" w:hAnsi="Times New Roman" w:cs="Times New Roman"/>
          <w:sz w:val="24"/>
          <w:szCs w:val="24"/>
          <w:highlight w:val="yellow"/>
        </w:rPr>
        <w:t xml:space="preserve">. </w:t>
      </w:r>
      <w:r w:rsidR="00665A56" w:rsidRPr="00665A56">
        <w:rPr>
          <w:rFonts w:ascii="Times New Roman" w:hAnsi="Times New Roman" w:cs="Times New Roman"/>
          <w:sz w:val="24"/>
          <w:szCs w:val="24"/>
          <w:highlight w:val="yellow"/>
        </w:rPr>
        <w:t xml:space="preserve">Nelson P A, Kirk S A, Caress A-L, Glenny A-M. Parents’ emotional and social experiences of caring for a child through cleft treatment. </w:t>
      </w:r>
      <w:proofErr w:type="spellStart"/>
      <w:r w:rsidR="00665A56" w:rsidRPr="00665A56">
        <w:rPr>
          <w:rFonts w:ascii="Times New Roman" w:hAnsi="Times New Roman" w:cs="Times New Roman"/>
          <w:i/>
          <w:sz w:val="24"/>
          <w:szCs w:val="24"/>
          <w:highlight w:val="yellow"/>
        </w:rPr>
        <w:t>Qual</w:t>
      </w:r>
      <w:proofErr w:type="spellEnd"/>
      <w:r w:rsidR="00665A56" w:rsidRPr="00665A56">
        <w:rPr>
          <w:rFonts w:ascii="Times New Roman" w:hAnsi="Times New Roman" w:cs="Times New Roman"/>
          <w:i/>
          <w:sz w:val="24"/>
          <w:szCs w:val="24"/>
          <w:highlight w:val="yellow"/>
        </w:rPr>
        <w:t xml:space="preserve"> Health Res</w:t>
      </w:r>
      <w:r w:rsidR="00665A56" w:rsidRPr="00665A56">
        <w:rPr>
          <w:rFonts w:ascii="Times New Roman" w:hAnsi="Times New Roman" w:cs="Times New Roman"/>
          <w:sz w:val="24"/>
          <w:szCs w:val="24"/>
          <w:highlight w:val="yellow"/>
        </w:rPr>
        <w:t xml:space="preserve"> 2012; 22: 346-359.</w:t>
      </w:r>
    </w:p>
    <w:p w14:paraId="69E7C62D" w14:textId="1B9E4004" w:rsidR="00DE5BC9" w:rsidRDefault="00665A56" w:rsidP="00DE5BC9">
      <w:p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23. </w:t>
      </w:r>
      <w:r w:rsidR="00DE5BC9">
        <w:rPr>
          <w:rFonts w:ascii="Times New Roman" w:hAnsi="Times New Roman" w:cs="Times New Roman"/>
          <w:sz w:val="24"/>
          <w:szCs w:val="24"/>
        </w:rPr>
        <w:t xml:space="preserve">Petersen P E, Kwan S. Evaluation of community-based oral health promotion and oral disease prevention – WHO recommendations for improved evidence in public health practice. </w:t>
      </w:r>
      <w:proofErr w:type="spellStart"/>
      <w:r w:rsidR="00DE5BC9" w:rsidRPr="00C45DEB">
        <w:rPr>
          <w:rFonts w:ascii="Times New Roman" w:hAnsi="Times New Roman" w:cs="Times New Roman"/>
          <w:i/>
          <w:sz w:val="24"/>
          <w:szCs w:val="24"/>
        </w:rPr>
        <w:t>Comm</w:t>
      </w:r>
      <w:proofErr w:type="spellEnd"/>
      <w:r w:rsidR="00DE5BC9" w:rsidRPr="00C45DEB">
        <w:rPr>
          <w:rFonts w:ascii="Times New Roman" w:hAnsi="Times New Roman" w:cs="Times New Roman"/>
          <w:i/>
          <w:sz w:val="24"/>
          <w:szCs w:val="24"/>
        </w:rPr>
        <w:t xml:space="preserve"> Dent Health</w:t>
      </w:r>
      <w:r w:rsidR="00DE5BC9">
        <w:rPr>
          <w:rFonts w:ascii="Times New Roman" w:hAnsi="Times New Roman" w:cs="Times New Roman"/>
          <w:sz w:val="24"/>
          <w:szCs w:val="24"/>
        </w:rPr>
        <w:t xml:space="preserve"> 2004; 21(</w:t>
      </w:r>
      <w:proofErr w:type="spellStart"/>
      <w:r w:rsidR="00DE5BC9">
        <w:rPr>
          <w:rFonts w:ascii="Times New Roman" w:hAnsi="Times New Roman" w:cs="Times New Roman"/>
          <w:sz w:val="24"/>
          <w:szCs w:val="24"/>
        </w:rPr>
        <w:t>suppl</w:t>
      </w:r>
      <w:proofErr w:type="spellEnd"/>
      <w:r w:rsidR="00DE5BC9">
        <w:rPr>
          <w:rFonts w:ascii="Times New Roman" w:hAnsi="Times New Roman" w:cs="Times New Roman"/>
          <w:sz w:val="24"/>
          <w:szCs w:val="24"/>
        </w:rPr>
        <w:t>): 319-329.</w:t>
      </w:r>
    </w:p>
    <w:p w14:paraId="57A4055E" w14:textId="5C312A3E" w:rsidR="00E932DF" w:rsidRPr="00665A56" w:rsidRDefault="000628FE" w:rsidP="00665A56">
      <w:pPr>
        <w:spacing w:line="360" w:lineRule="auto"/>
        <w:ind w:left="284" w:hanging="284"/>
        <w:rPr>
          <w:rFonts w:ascii="Times New Roman" w:hAnsi="Times New Roman" w:cs="Times New Roman"/>
          <w:sz w:val="24"/>
          <w:szCs w:val="24"/>
        </w:rPr>
      </w:pPr>
      <w:r w:rsidRPr="00B965A3">
        <w:rPr>
          <w:rFonts w:ascii="Times New Roman" w:hAnsi="Times New Roman" w:cs="Times New Roman"/>
          <w:sz w:val="24"/>
          <w:szCs w:val="24"/>
          <w:highlight w:val="yellow"/>
        </w:rPr>
        <w:t>2</w:t>
      </w:r>
      <w:r w:rsidR="00665A56">
        <w:rPr>
          <w:rFonts w:ascii="Times New Roman" w:hAnsi="Times New Roman" w:cs="Times New Roman"/>
          <w:sz w:val="24"/>
          <w:szCs w:val="24"/>
          <w:highlight w:val="yellow"/>
        </w:rPr>
        <w:t>4</w:t>
      </w:r>
      <w:r w:rsidRPr="00B965A3">
        <w:rPr>
          <w:rFonts w:ascii="Times New Roman" w:hAnsi="Times New Roman" w:cs="Times New Roman"/>
          <w:sz w:val="24"/>
          <w:szCs w:val="24"/>
          <w:highlight w:val="yellow"/>
        </w:rPr>
        <w:t xml:space="preserve">. Macpherson L M D, Ball G E, Brewster L, Duane B, Hodges C-L, Wright W, </w:t>
      </w:r>
      <w:proofErr w:type="spellStart"/>
      <w:r w:rsidRPr="00B965A3">
        <w:rPr>
          <w:rFonts w:ascii="Times New Roman" w:hAnsi="Times New Roman" w:cs="Times New Roman"/>
          <w:sz w:val="24"/>
          <w:szCs w:val="24"/>
          <w:highlight w:val="yellow"/>
        </w:rPr>
        <w:t>Gnich</w:t>
      </w:r>
      <w:proofErr w:type="spellEnd"/>
      <w:r w:rsidRPr="00B965A3">
        <w:rPr>
          <w:rFonts w:ascii="Times New Roman" w:hAnsi="Times New Roman" w:cs="Times New Roman"/>
          <w:sz w:val="24"/>
          <w:szCs w:val="24"/>
          <w:highlight w:val="yellow"/>
        </w:rPr>
        <w:t xml:space="preserve"> W, Rodgers J, McCall D R, Turner S, Conway D I. </w:t>
      </w:r>
      <w:proofErr w:type="spellStart"/>
      <w:r w:rsidRPr="00B965A3">
        <w:rPr>
          <w:rFonts w:ascii="Times New Roman" w:hAnsi="Times New Roman" w:cs="Times New Roman"/>
          <w:sz w:val="24"/>
          <w:szCs w:val="24"/>
          <w:highlight w:val="yellow"/>
        </w:rPr>
        <w:t>Childsmile</w:t>
      </w:r>
      <w:proofErr w:type="spellEnd"/>
      <w:r w:rsidRPr="00B965A3">
        <w:rPr>
          <w:rFonts w:ascii="Times New Roman" w:hAnsi="Times New Roman" w:cs="Times New Roman"/>
          <w:sz w:val="24"/>
          <w:szCs w:val="24"/>
          <w:highlight w:val="yellow"/>
        </w:rPr>
        <w:t xml:space="preserve">: The national child oral health programme in Scotland. Part 1: Establishment and development. </w:t>
      </w:r>
      <w:r w:rsidRPr="00B965A3">
        <w:rPr>
          <w:rFonts w:ascii="Times New Roman" w:hAnsi="Times New Roman" w:cs="Times New Roman"/>
          <w:i/>
          <w:sz w:val="24"/>
          <w:szCs w:val="24"/>
          <w:highlight w:val="yellow"/>
        </w:rPr>
        <w:t>British Dent J</w:t>
      </w:r>
      <w:r w:rsidRPr="00B965A3">
        <w:rPr>
          <w:rFonts w:ascii="Times New Roman" w:hAnsi="Times New Roman" w:cs="Times New Roman"/>
          <w:sz w:val="24"/>
          <w:szCs w:val="24"/>
          <w:highlight w:val="yellow"/>
        </w:rPr>
        <w:t xml:space="preserve"> 2010; 209: 73-78.</w:t>
      </w:r>
    </w:p>
    <w:sectPr w:rsidR="00E932DF" w:rsidRPr="00665A56" w:rsidSect="00EB11E5">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C0D85" w16cid:durableId="1DC169F0"/>
  <w16cid:commentId w16cid:paraId="54E16E33" w16cid:durableId="1DB7DFD5"/>
  <w16cid:commentId w16cid:paraId="6724B4F4" w16cid:durableId="1DC169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1EB"/>
    <w:multiLevelType w:val="hybridMultilevel"/>
    <w:tmpl w:val="9E940406"/>
    <w:lvl w:ilvl="0" w:tplc="81CCF76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F72FF"/>
    <w:multiLevelType w:val="hybridMultilevel"/>
    <w:tmpl w:val="B9965592"/>
    <w:lvl w:ilvl="0" w:tplc="B74C84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E0978"/>
    <w:multiLevelType w:val="hybridMultilevel"/>
    <w:tmpl w:val="40F668F8"/>
    <w:lvl w:ilvl="0" w:tplc="246A73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A7483"/>
    <w:multiLevelType w:val="hybridMultilevel"/>
    <w:tmpl w:val="2EB66F10"/>
    <w:lvl w:ilvl="0" w:tplc="ACA4AA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7147D"/>
    <w:multiLevelType w:val="hybridMultilevel"/>
    <w:tmpl w:val="DDC68B8E"/>
    <w:lvl w:ilvl="0" w:tplc="9B708DA0">
      <w:start w:val="300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93A8F"/>
    <w:multiLevelType w:val="hybridMultilevel"/>
    <w:tmpl w:val="76481640"/>
    <w:lvl w:ilvl="0" w:tplc="AA726D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0B"/>
    <w:rsid w:val="00002B9B"/>
    <w:rsid w:val="0000769F"/>
    <w:rsid w:val="000106F4"/>
    <w:rsid w:val="0002770A"/>
    <w:rsid w:val="0004265C"/>
    <w:rsid w:val="00052765"/>
    <w:rsid w:val="000604D5"/>
    <w:rsid w:val="000628FE"/>
    <w:rsid w:val="00065FF5"/>
    <w:rsid w:val="00066718"/>
    <w:rsid w:val="000711C0"/>
    <w:rsid w:val="000727BD"/>
    <w:rsid w:val="0007470A"/>
    <w:rsid w:val="00074D3D"/>
    <w:rsid w:val="000811A3"/>
    <w:rsid w:val="0008634C"/>
    <w:rsid w:val="00096304"/>
    <w:rsid w:val="000A168F"/>
    <w:rsid w:val="000A2938"/>
    <w:rsid w:val="000B166D"/>
    <w:rsid w:val="000B44DF"/>
    <w:rsid w:val="000B4CDF"/>
    <w:rsid w:val="000B7A68"/>
    <w:rsid w:val="000C151A"/>
    <w:rsid w:val="000C1745"/>
    <w:rsid w:val="000D3C29"/>
    <w:rsid w:val="000E2A56"/>
    <w:rsid w:val="000F1478"/>
    <w:rsid w:val="000F1909"/>
    <w:rsid w:val="00103AFA"/>
    <w:rsid w:val="0010417F"/>
    <w:rsid w:val="001052D1"/>
    <w:rsid w:val="00105E59"/>
    <w:rsid w:val="001114B1"/>
    <w:rsid w:val="001219E1"/>
    <w:rsid w:val="00121E8C"/>
    <w:rsid w:val="0012332A"/>
    <w:rsid w:val="0013001F"/>
    <w:rsid w:val="00134822"/>
    <w:rsid w:val="00136DB5"/>
    <w:rsid w:val="00140ABF"/>
    <w:rsid w:val="001414D6"/>
    <w:rsid w:val="00150461"/>
    <w:rsid w:val="0015140D"/>
    <w:rsid w:val="0015214A"/>
    <w:rsid w:val="00171101"/>
    <w:rsid w:val="00173604"/>
    <w:rsid w:val="001865DF"/>
    <w:rsid w:val="0019365C"/>
    <w:rsid w:val="001949E0"/>
    <w:rsid w:val="001A35D3"/>
    <w:rsid w:val="001A4273"/>
    <w:rsid w:val="001A60BF"/>
    <w:rsid w:val="001A7C48"/>
    <w:rsid w:val="001B0404"/>
    <w:rsid w:val="001B2BE2"/>
    <w:rsid w:val="001B2D8C"/>
    <w:rsid w:val="001B5308"/>
    <w:rsid w:val="001C24DF"/>
    <w:rsid w:val="001C515B"/>
    <w:rsid w:val="001D2D4E"/>
    <w:rsid w:val="001D39CA"/>
    <w:rsid w:val="001D3B5F"/>
    <w:rsid w:val="001D5EDC"/>
    <w:rsid w:val="001D67C0"/>
    <w:rsid w:val="001D6CDE"/>
    <w:rsid w:val="001E0037"/>
    <w:rsid w:val="001E16F6"/>
    <w:rsid w:val="001E1750"/>
    <w:rsid w:val="001E47DA"/>
    <w:rsid w:val="001E5E4A"/>
    <w:rsid w:val="001E750B"/>
    <w:rsid w:val="001F1352"/>
    <w:rsid w:val="001F4C23"/>
    <w:rsid w:val="001F7A01"/>
    <w:rsid w:val="002011A5"/>
    <w:rsid w:val="00202A6F"/>
    <w:rsid w:val="00203EC0"/>
    <w:rsid w:val="002058C6"/>
    <w:rsid w:val="00206200"/>
    <w:rsid w:val="0021545A"/>
    <w:rsid w:val="00215E64"/>
    <w:rsid w:val="002250FF"/>
    <w:rsid w:val="00225FD1"/>
    <w:rsid w:val="0022615E"/>
    <w:rsid w:val="0022760F"/>
    <w:rsid w:val="0023116E"/>
    <w:rsid w:val="0023117A"/>
    <w:rsid w:val="00231FC2"/>
    <w:rsid w:val="0023327A"/>
    <w:rsid w:val="00233E20"/>
    <w:rsid w:val="002359C8"/>
    <w:rsid w:val="00236751"/>
    <w:rsid w:val="00241E9D"/>
    <w:rsid w:val="00242B47"/>
    <w:rsid w:val="002450F7"/>
    <w:rsid w:val="00247734"/>
    <w:rsid w:val="00254324"/>
    <w:rsid w:val="00255D61"/>
    <w:rsid w:val="00256FA1"/>
    <w:rsid w:val="00257263"/>
    <w:rsid w:val="00257311"/>
    <w:rsid w:val="002579BD"/>
    <w:rsid w:val="00260014"/>
    <w:rsid w:val="0026005F"/>
    <w:rsid w:val="002652C5"/>
    <w:rsid w:val="002802D1"/>
    <w:rsid w:val="00280576"/>
    <w:rsid w:val="00284039"/>
    <w:rsid w:val="002857DE"/>
    <w:rsid w:val="0028742A"/>
    <w:rsid w:val="00294387"/>
    <w:rsid w:val="00294A06"/>
    <w:rsid w:val="00295C88"/>
    <w:rsid w:val="002A0340"/>
    <w:rsid w:val="002A2371"/>
    <w:rsid w:val="002B063D"/>
    <w:rsid w:val="002B27D5"/>
    <w:rsid w:val="002B3A42"/>
    <w:rsid w:val="002C40F6"/>
    <w:rsid w:val="002D30A2"/>
    <w:rsid w:val="002E495A"/>
    <w:rsid w:val="002E655E"/>
    <w:rsid w:val="002E662D"/>
    <w:rsid w:val="002E68C7"/>
    <w:rsid w:val="002E7531"/>
    <w:rsid w:val="002F03F8"/>
    <w:rsid w:val="002F5291"/>
    <w:rsid w:val="002F6990"/>
    <w:rsid w:val="00321BDE"/>
    <w:rsid w:val="00344C26"/>
    <w:rsid w:val="0034627A"/>
    <w:rsid w:val="0035171C"/>
    <w:rsid w:val="0035203F"/>
    <w:rsid w:val="0035246A"/>
    <w:rsid w:val="003536A2"/>
    <w:rsid w:val="00361F4A"/>
    <w:rsid w:val="003676CA"/>
    <w:rsid w:val="00367FA9"/>
    <w:rsid w:val="00370B8B"/>
    <w:rsid w:val="0037774D"/>
    <w:rsid w:val="00380DA1"/>
    <w:rsid w:val="00381303"/>
    <w:rsid w:val="003858EF"/>
    <w:rsid w:val="00385DAC"/>
    <w:rsid w:val="0038610B"/>
    <w:rsid w:val="00397C0E"/>
    <w:rsid w:val="003A2503"/>
    <w:rsid w:val="003A78B7"/>
    <w:rsid w:val="003B402B"/>
    <w:rsid w:val="003C345B"/>
    <w:rsid w:val="003C4C57"/>
    <w:rsid w:val="003D00D4"/>
    <w:rsid w:val="003E1B4D"/>
    <w:rsid w:val="003E44E1"/>
    <w:rsid w:val="003E5344"/>
    <w:rsid w:val="004004DF"/>
    <w:rsid w:val="00402C40"/>
    <w:rsid w:val="0040534D"/>
    <w:rsid w:val="00410898"/>
    <w:rsid w:val="004132B7"/>
    <w:rsid w:val="004162A6"/>
    <w:rsid w:val="00423226"/>
    <w:rsid w:val="00430CF0"/>
    <w:rsid w:val="0043348F"/>
    <w:rsid w:val="004340E8"/>
    <w:rsid w:val="0044512B"/>
    <w:rsid w:val="00445A04"/>
    <w:rsid w:val="0045234B"/>
    <w:rsid w:val="00460636"/>
    <w:rsid w:val="0046526C"/>
    <w:rsid w:val="00465F71"/>
    <w:rsid w:val="00466310"/>
    <w:rsid w:val="0047031D"/>
    <w:rsid w:val="004732C3"/>
    <w:rsid w:val="00477B14"/>
    <w:rsid w:val="004814AC"/>
    <w:rsid w:val="00482577"/>
    <w:rsid w:val="00482D51"/>
    <w:rsid w:val="0048561D"/>
    <w:rsid w:val="00486BAC"/>
    <w:rsid w:val="004A4C5E"/>
    <w:rsid w:val="004B082A"/>
    <w:rsid w:val="004B1085"/>
    <w:rsid w:val="004B2251"/>
    <w:rsid w:val="004D689B"/>
    <w:rsid w:val="004E7249"/>
    <w:rsid w:val="004E7D31"/>
    <w:rsid w:val="0051249D"/>
    <w:rsid w:val="005206C3"/>
    <w:rsid w:val="005263CC"/>
    <w:rsid w:val="0052643E"/>
    <w:rsid w:val="00527944"/>
    <w:rsid w:val="00541C9D"/>
    <w:rsid w:val="00545AC4"/>
    <w:rsid w:val="00551063"/>
    <w:rsid w:val="00552DA7"/>
    <w:rsid w:val="0055525F"/>
    <w:rsid w:val="00560105"/>
    <w:rsid w:val="005644F8"/>
    <w:rsid w:val="00564693"/>
    <w:rsid w:val="00572DF0"/>
    <w:rsid w:val="00577EE2"/>
    <w:rsid w:val="00582474"/>
    <w:rsid w:val="00593C17"/>
    <w:rsid w:val="00596EE3"/>
    <w:rsid w:val="005A6AB8"/>
    <w:rsid w:val="005B109E"/>
    <w:rsid w:val="005B2DA1"/>
    <w:rsid w:val="005B4C97"/>
    <w:rsid w:val="005C4721"/>
    <w:rsid w:val="005C6F1C"/>
    <w:rsid w:val="005E19C4"/>
    <w:rsid w:val="005E6AAA"/>
    <w:rsid w:val="005F21AA"/>
    <w:rsid w:val="005F5AE0"/>
    <w:rsid w:val="005F6E21"/>
    <w:rsid w:val="0060016B"/>
    <w:rsid w:val="0060089E"/>
    <w:rsid w:val="00601594"/>
    <w:rsid w:val="006020C3"/>
    <w:rsid w:val="00625039"/>
    <w:rsid w:val="0063356E"/>
    <w:rsid w:val="00635506"/>
    <w:rsid w:val="00641764"/>
    <w:rsid w:val="00641CA4"/>
    <w:rsid w:val="006555AD"/>
    <w:rsid w:val="00655774"/>
    <w:rsid w:val="006606A1"/>
    <w:rsid w:val="00664483"/>
    <w:rsid w:val="00665999"/>
    <w:rsid w:val="00665A56"/>
    <w:rsid w:val="00665C93"/>
    <w:rsid w:val="00665DA1"/>
    <w:rsid w:val="006679A4"/>
    <w:rsid w:val="00671FD4"/>
    <w:rsid w:val="00673475"/>
    <w:rsid w:val="00675159"/>
    <w:rsid w:val="006803E5"/>
    <w:rsid w:val="0068684A"/>
    <w:rsid w:val="00686B61"/>
    <w:rsid w:val="00687294"/>
    <w:rsid w:val="0069188D"/>
    <w:rsid w:val="006969A5"/>
    <w:rsid w:val="006B3D08"/>
    <w:rsid w:val="006C3192"/>
    <w:rsid w:val="006C3EC5"/>
    <w:rsid w:val="006C49F0"/>
    <w:rsid w:val="006C7FA1"/>
    <w:rsid w:val="006E454C"/>
    <w:rsid w:val="006E7283"/>
    <w:rsid w:val="006F07D4"/>
    <w:rsid w:val="006F629E"/>
    <w:rsid w:val="006F665A"/>
    <w:rsid w:val="006F6B0D"/>
    <w:rsid w:val="00703860"/>
    <w:rsid w:val="00704969"/>
    <w:rsid w:val="00706EB0"/>
    <w:rsid w:val="007077C1"/>
    <w:rsid w:val="00716034"/>
    <w:rsid w:val="0072040B"/>
    <w:rsid w:val="0072131C"/>
    <w:rsid w:val="00721B62"/>
    <w:rsid w:val="007222B0"/>
    <w:rsid w:val="00722591"/>
    <w:rsid w:val="007231DD"/>
    <w:rsid w:val="00723550"/>
    <w:rsid w:val="00724FD2"/>
    <w:rsid w:val="00730715"/>
    <w:rsid w:val="0073454F"/>
    <w:rsid w:val="00734B20"/>
    <w:rsid w:val="007358D1"/>
    <w:rsid w:val="00736189"/>
    <w:rsid w:val="00736329"/>
    <w:rsid w:val="007374EB"/>
    <w:rsid w:val="00745462"/>
    <w:rsid w:val="00747E3C"/>
    <w:rsid w:val="00751DD7"/>
    <w:rsid w:val="007624B6"/>
    <w:rsid w:val="0076274A"/>
    <w:rsid w:val="007644CC"/>
    <w:rsid w:val="007661FA"/>
    <w:rsid w:val="00767C1F"/>
    <w:rsid w:val="0077235D"/>
    <w:rsid w:val="00773601"/>
    <w:rsid w:val="00773DC3"/>
    <w:rsid w:val="007869BB"/>
    <w:rsid w:val="0079211B"/>
    <w:rsid w:val="007921C6"/>
    <w:rsid w:val="00796926"/>
    <w:rsid w:val="007A08A3"/>
    <w:rsid w:val="007B0AB1"/>
    <w:rsid w:val="007B3FCA"/>
    <w:rsid w:val="007B5D40"/>
    <w:rsid w:val="007D1D4B"/>
    <w:rsid w:val="007D4D30"/>
    <w:rsid w:val="007D6B86"/>
    <w:rsid w:val="007D75D5"/>
    <w:rsid w:val="007E22D8"/>
    <w:rsid w:val="007E317E"/>
    <w:rsid w:val="007E6108"/>
    <w:rsid w:val="007E6F50"/>
    <w:rsid w:val="007E7A5B"/>
    <w:rsid w:val="007F73F8"/>
    <w:rsid w:val="0080151E"/>
    <w:rsid w:val="00805A69"/>
    <w:rsid w:val="008207B0"/>
    <w:rsid w:val="00824097"/>
    <w:rsid w:val="00824493"/>
    <w:rsid w:val="0083067C"/>
    <w:rsid w:val="0083426F"/>
    <w:rsid w:val="00840820"/>
    <w:rsid w:val="00850B45"/>
    <w:rsid w:val="00850E2E"/>
    <w:rsid w:val="00852809"/>
    <w:rsid w:val="00863D66"/>
    <w:rsid w:val="00873352"/>
    <w:rsid w:val="0089476E"/>
    <w:rsid w:val="008974BE"/>
    <w:rsid w:val="008A0773"/>
    <w:rsid w:val="008A6EFC"/>
    <w:rsid w:val="008B0B2F"/>
    <w:rsid w:val="008B39B2"/>
    <w:rsid w:val="008B4E9C"/>
    <w:rsid w:val="008B6B38"/>
    <w:rsid w:val="008C119D"/>
    <w:rsid w:val="008C15CB"/>
    <w:rsid w:val="008C735B"/>
    <w:rsid w:val="008D0D3C"/>
    <w:rsid w:val="008D3FDD"/>
    <w:rsid w:val="008D4377"/>
    <w:rsid w:val="008E0071"/>
    <w:rsid w:val="008E0B60"/>
    <w:rsid w:val="008E2FD0"/>
    <w:rsid w:val="008E75F3"/>
    <w:rsid w:val="008F0F5C"/>
    <w:rsid w:val="008F3C7F"/>
    <w:rsid w:val="00900D03"/>
    <w:rsid w:val="0090233D"/>
    <w:rsid w:val="00902EA8"/>
    <w:rsid w:val="009035B4"/>
    <w:rsid w:val="00905500"/>
    <w:rsid w:val="00916407"/>
    <w:rsid w:val="0092774A"/>
    <w:rsid w:val="00931955"/>
    <w:rsid w:val="00937D56"/>
    <w:rsid w:val="009426CE"/>
    <w:rsid w:val="00953312"/>
    <w:rsid w:val="00956272"/>
    <w:rsid w:val="009628F6"/>
    <w:rsid w:val="00973FE1"/>
    <w:rsid w:val="00975D75"/>
    <w:rsid w:val="00980237"/>
    <w:rsid w:val="00980247"/>
    <w:rsid w:val="00980846"/>
    <w:rsid w:val="00986EB5"/>
    <w:rsid w:val="00987A8D"/>
    <w:rsid w:val="00995A6A"/>
    <w:rsid w:val="009960B3"/>
    <w:rsid w:val="009977D5"/>
    <w:rsid w:val="009A0DC6"/>
    <w:rsid w:val="009A60E1"/>
    <w:rsid w:val="009A6F04"/>
    <w:rsid w:val="009B3FE6"/>
    <w:rsid w:val="009B4A4B"/>
    <w:rsid w:val="009B6E2B"/>
    <w:rsid w:val="009B79C5"/>
    <w:rsid w:val="009C14C7"/>
    <w:rsid w:val="009C1E94"/>
    <w:rsid w:val="009C3156"/>
    <w:rsid w:val="009D3F95"/>
    <w:rsid w:val="009D5A15"/>
    <w:rsid w:val="009D6190"/>
    <w:rsid w:val="009F13C8"/>
    <w:rsid w:val="00A05010"/>
    <w:rsid w:val="00A1328B"/>
    <w:rsid w:val="00A22CD0"/>
    <w:rsid w:val="00A23B60"/>
    <w:rsid w:val="00A23C55"/>
    <w:rsid w:val="00A24842"/>
    <w:rsid w:val="00A256FE"/>
    <w:rsid w:val="00A30F88"/>
    <w:rsid w:val="00A33D24"/>
    <w:rsid w:val="00A34272"/>
    <w:rsid w:val="00A37C53"/>
    <w:rsid w:val="00A40FF4"/>
    <w:rsid w:val="00A45ED0"/>
    <w:rsid w:val="00A5153E"/>
    <w:rsid w:val="00A535F6"/>
    <w:rsid w:val="00A55069"/>
    <w:rsid w:val="00A61B59"/>
    <w:rsid w:val="00A63A2D"/>
    <w:rsid w:val="00A66370"/>
    <w:rsid w:val="00A6724A"/>
    <w:rsid w:val="00A731EB"/>
    <w:rsid w:val="00A75438"/>
    <w:rsid w:val="00A82DB8"/>
    <w:rsid w:val="00A83ED3"/>
    <w:rsid w:val="00A8408C"/>
    <w:rsid w:val="00A87B37"/>
    <w:rsid w:val="00A96506"/>
    <w:rsid w:val="00AA0381"/>
    <w:rsid w:val="00AA056B"/>
    <w:rsid w:val="00AA3268"/>
    <w:rsid w:val="00AB0AE7"/>
    <w:rsid w:val="00AB0E3A"/>
    <w:rsid w:val="00AB1D36"/>
    <w:rsid w:val="00AB20D6"/>
    <w:rsid w:val="00AB2C5E"/>
    <w:rsid w:val="00AB3B10"/>
    <w:rsid w:val="00AB5D74"/>
    <w:rsid w:val="00AC1443"/>
    <w:rsid w:val="00AC63E6"/>
    <w:rsid w:val="00AC7873"/>
    <w:rsid w:val="00AD1E83"/>
    <w:rsid w:val="00AD4E94"/>
    <w:rsid w:val="00AD52FF"/>
    <w:rsid w:val="00AE601E"/>
    <w:rsid w:val="00B03F8B"/>
    <w:rsid w:val="00B0530F"/>
    <w:rsid w:val="00B07C66"/>
    <w:rsid w:val="00B14BDD"/>
    <w:rsid w:val="00B164D9"/>
    <w:rsid w:val="00B242BC"/>
    <w:rsid w:val="00B301CD"/>
    <w:rsid w:val="00B4093E"/>
    <w:rsid w:val="00B411FF"/>
    <w:rsid w:val="00B51C0F"/>
    <w:rsid w:val="00B52727"/>
    <w:rsid w:val="00B52954"/>
    <w:rsid w:val="00B5314D"/>
    <w:rsid w:val="00B570B6"/>
    <w:rsid w:val="00B60D6E"/>
    <w:rsid w:val="00B62BA7"/>
    <w:rsid w:val="00B64643"/>
    <w:rsid w:val="00B64C02"/>
    <w:rsid w:val="00B6764F"/>
    <w:rsid w:val="00B67819"/>
    <w:rsid w:val="00B70348"/>
    <w:rsid w:val="00B72FD2"/>
    <w:rsid w:val="00B861C0"/>
    <w:rsid w:val="00B864D1"/>
    <w:rsid w:val="00B926C1"/>
    <w:rsid w:val="00B94ECA"/>
    <w:rsid w:val="00B95FEB"/>
    <w:rsid w:val="00B965A3"/>
    <w:rsid w:val="00BA5BF9"/>
    <w:rsid w:val="00BB0C1E"/>
    <w:rsid w:val="00BB5308"/>
    <w:rsid w:val="00BC497B"/>
    <w:rsid w:val="00BC74A9"/>
    <w:rsid w:val="00BD2EB4"/>
    <w:rsid w:val="00BD4881"/>
    <w:rsid w:val="00BD5961"/>
    <w:rsid w:val="00BD7779"/>
    <w:rsid w:val="00BE2742"/>
    <w:rsid w:val="00BE42E5"/>
    <w:rsid w:val="00BE6DF8"/>
    <w:rsid w:val="00BF3172"/>
    <w:rsid w:val="00BF61C0"/>
    <w:rsid w:val="00BF63EB"/>
    <w:rsid w:val="00C0105B"/>
    <w:rsid w:val="00C03EDE"/>
    <w:rsid w:val="00C16201"/>
    <w:rsid w:val="00C2165F"/>
    <w:rsid w:val="00C26770"/>
    <w:rsid w:val="00C26EFE"/>
    <w:rsid w:val="00C3056A"/>
    <w:rsid w:val="00C32956"/>
    <w:rsid w:val="00C3318B"/>
    <w:rsid w:val="00C37549"/>
    <w:rsid w:val="00C37C51"/>
    <w:rsid w:val="00C4365E"/>
    <w:rsid w:val="00C45DEB"/>
    <w:rsid w:val="00C47D8B"/>
    <w:rsid w:val="00C51163"/>
    <w:rsid w:val="00C7776F"/>
    <w:rsid w:val="00C8559B"/>
    <w:rsid w:val="00C8580A"/>
    <w:rsid w:val="00C90B2F"/>
    <w:rsid w:val="00C921B9"/>
    <w:rsid w:val="00C94851"/>
    <w:rsid w:val="00C9685F"/>
    <w:rsid w:val="00CA3D3F"/>
    <w:rsid w:val="00CA3D92"/>
    <w:rsid w:val="00CA3F00"/>
    <w:rsid w:val="00CB7410"/>
    <w:rsid w:val="00CB7B64"/>
    <w:rsid w:val="00CC26C1"/>
    <w:rsid w:val="00CC31B4"/>
    <w:rsid w:val="00CD0842"/>
    <w:rsid w:val="00CD0882"/>
    <w:rsid w:val="00CD19BE"/>
    <w:rsid w:val="00CD23E3"/>
    <w:rsid w:val="00CD34FB"/>
    <w:rsid w:val="00CE1972"/>
    <w:rsid w:val="00CE3D06"/>
    <w:rsid w:val="00CE7D64"/>
    <w:rsid w:val="00CF01CC"/>
    <w:rsid w:val="00CF03F9"/>
    <w:rsid w:val="00CF2A07"/>
    <w:rsid w:val="00CF300A"/>
    <w:rsid w:val="00D05C6C"/>
    <w:rsid w:val="00D10484"/>
    <w:rsid w:val="00D1135B"/>
    <w:rsid w:val="00D12B9C"/>
    <w:rsid w:val="00D21866"/>
    <w:rsid w:val="00D23B83"/>
    <w:rsid w:val="00D23E68"/>
    <w:rsid w:val="00D23E8C"/>
    <w:rsid w:val="00D373A8"/>
    <w:rsid w:val="00D408CC"/>
    <w:rsid w:val="00D473B7"/>
    <w:rsid w:val="00D47A79"/>
    <w:rsid w:val="00D51E0A"/>
    <w:rsid w:val="00D53E99"/>
    <w:rsid w:val="00D64849"/>
    <w:rsid w:val="00D67E9F"/>
    <w:rsid w:val="00D716EC"/>
    <w:rsid w:val="00D74844"/>
    <w:rsid w:val="00D74C85"/>
    <w:rsid w:val="00D842F7"/>
    <w:rsid w:val="00D90C8A"/>
    <w:rsid w:val="00D91228"/>
    <w:rsid w:val="00D9496E"/>
    <w:rsid w:val="00D953E0"/>
    <w:rsid w:val="00DA3AC9"/>
    <w:rsid w:val="00DA4069"/>
    <w:rsid w:val="00DB4B6A"/>
    <w:rsid w:val="00DB5871"/>
    <w:rsid w:val="00DB6707"/>
    <w:rsid w:val="00DC310C"/>
    <w:rsid w:val="00DC41C2"/>
    <w:rsid w:val="00DC43E1"/>
    <w:rsid w:val="00DC49D1"/>
    <w:rsid w:val="00DC7836"/>
    <w:rsid w:val="00DE179F"/>
    <w:rsid w:val="00DE2F3F"/>
    <w:rsid w:val="00DE347E"/>
    <w:rsid w:val="00DE56D5"/>
    <w:rsid w:val="00DE5BC9"/>
    <w:rsid w:val="00DF011A"/>
    <w:rsid w:val="00DF1CCD"/>
    <w:rsid w:val="00DF293A"/>
    <w:rsid w:val="00DF3A27"/>
    <w:rsid w:val="00DF627E"/>
    <w:rsid w:val="00DF798C"/>
    <w:rsid w:val="00DF7AFB"/>
    <w:rsid w:val="00E07957"/>
    <w:rsid w:val="00E10BDF"/>
    <w:rsid w:val="00E17A03"/>
    <w:rsid w:val="00E17FBC"/>
    <w:rsid w:val="00E20A85"/>
    <w:rsid w:val="00E20C19"/>
    <w:rsid w:val="00E21D69"/>
    <w:rsid w:val="00E22422"/>
    <w:rsid w:val="00E251A8"/>
    <w:rsid w:val="00E272ED"/>
    <w:rsid w:val="00E31A29"/>
    <w:rsid w:val="00E4319B"/>
    <w:rsid w:val="00E45F0E"/>
    <w:rsid w:val="00E46F54"/>
    <w:rsid w:val="00E51C46"/>
    <w:rsid w:val="00E56400"/>
    <w:rsid w:val="00E63D61"/>
    <w:rsid w:val="00E65614"/>
    <w:rsid w:val="00E65CD2"/>
    <w:rsid w:val="00E65E1C"/>
    <w:rsid w:val="00E665AB"/>
    <w:rsid w:val="00E70241"/>
    <w:rsid w:val="00E71703"/>
    <w:rsid w:val="00E72500"/>
    <w:rsid w:val="00E72601"/>
    <w:rsid w:val="00E73714"/>
    <w:rsid w:val="00E73F43"/>
    <w:rsid w:val="00E80E15"/>
    <w:rsid w:val="00E81A85"/>
    <w:rsid w:val="00E84A7A"/>
    <w:rsid w:val="00E86018"/>
    <w:rsid w:val="00E926B8"/>
    <w:rsid w:val="00E92FE9"/>
    <w:rsid w:val="00E932DF"/>
    <w:rsid w:val="00E949B4"/>
    <w:rsid w:val="00E95648"/>
    <w:rsid w:val="00E95ECC"/>
    <w:rsid w:val="00EA07B7"/>
    <w:rsid w:val="00EA2701"/>
    <w:rsid w:val="00EA3801"/>
    <w:rsid w:val="00EB0E37"/>
    <w:rsid w:val="00EB11E5"/>
    <w:rsid w:val="00EB49E7"/>
    <w:rsid w:val="00EB6B33"/>
    <w:rsid w:val="00EB7FA5"/>
    <w:rsid w:val="00EC127E"/>
    <w:rsid w:val="00EC354D"/>
    <w:rsid w:val="00EC4E54"/>
    <w:rsid w:val="00ED156B"/>
    <w:rsid w:val="00ED19FC"/>
    <w:rsid w:val="00ED5563"/>
    <w:rsid w:val="00ED6670"/>
    <w:rsid w:val="00EE2A34"/>
    <w:rsid w:val="00EE2C4E"/>
    <w:rsid w:val="00EF5B7C"/>
    <w:rsid w:val="00EF7BBB"/>
    <w:rsid w:val="00F000FD"/>
    <w:rsid w:val="00F001E1"/>
    <w:rsid w:val="00F023B3"/>
    <w:rsid w:val="00F047B4"/>
    <w:rsid w:val="00F07E00"/>
    <w:rsid w:val="00F12C01"/>
    <w:rsid w:val="00F133FD"/>
    <w:rsid w:val="00F1426D"/>
    <w:rsid w:val="00F350C4"/>
    <w:rsid w:val="00F35F57"/>
    <w:rsid w:val="00F36B92"/>
    <w:rsid w:val="00F40864"/>
    <w:rsid w:val="00F41CF0"/>
    <w:rsid w:val="00F424AB"/>
    <w:rsid w:val="00F4674E"/>
    <w:rsid w:val="00F46799"/>
    <w:rsid w:val="00F4715C"/>
    <w:rsid w:val="00F50FC2"/>
    <w:rsid w:val="00F513F7"/>
    <w:rsid w:val="00F534FB"/>
    <w:rsid w:val="00F53848"/>
    <w:rsid w:val="00F60365"/>
    <w:rsid w:val="00F62859"/>
    <w:rsid w:val="00F74D6A"/>
    <w:rsid w:val="00F759F0"/>
    <w:rsid w:val="00F839BD"/>
    <w:rsid w:val="00F86D17"/>
    <w:rsid w:val="00F879F9"/>
    <w:rsid w:val="00F87C36"/>
    <w:rsid w:val="00F92E99"/>
    <w:rsid w:val="00FA0C0B"/>
    <w:rsid w:val="00FA1F9D"/>
    <w:rsid w:val="00FA498B"/>
    <w:rsid w:val="00FA6706"/>
    <w:rsid w:val="00FA67D0"/>
    <w:rsid w:val="00FA75F8"/>
    <w:rsid w:val="00FB0121"/>
    <w:rsid w:val="00FB0375"/>
    <w:rsid w:val="00FB24F4"/>
    <w:rsid w:val="00FB68AB"/>
    <w:rsid w:val="00FB7DDF"/>
    <w:rsid w:val="00FB7F7E"/>
    <w:rsid w:val="00FC25C9"/>
    <w:rsid w:val="00FC3B80"/>
    <w:rsid w:val="00FC3D57"/>
    <w:rsid w:val="00FC6342"/>
    <w:rsid w:val="00FD2BD3"/>
    <w:rsid w:val="00FD420E"/>
    <w:rsid w:val="00FD7769"/>
    <w:rsid w:val="00FE1868"/>
    <w:rsid w:val="00FE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1FD4"/>
  <w15:docId w15:val="{6C669655-A392-481C-82AB-7DEB505B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08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36751"/>
    <w:pPr>
      <w:spacing w:before="100" w:beforeAutospacing="1" w:after="100" w:afterAutospacing="1" w:line="240" w:lineRule="auto"/>
      <w:outlineLvl w:val="2"/>
    </w:pPr>
    <w:rPr>
      <w:rFonts w:ascii="Times New Roman" w:eastAsia="Times New Roman" w:hAnsi="Times New Roman"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0B"/>
    <w:pPr>
      <w:ind w:left="720"/>
      <w:contextualSpacing/>
    </w:pPr>
  </w:style>
  <w:style w:type="character" w:styleId="Hyperlink">
    <w:name w:val="Hyperlink"/>
    <w:basedOn w:val="DefaultParagraphFont"/>
    <w:uiPriority w:val="99"/>
    <w:unhideWhenUsed/>
    <w:rsid w:val="009A6F04"/>
    <w:rPr>
      <w:color w:val="0000FF"/>
      <w:u w:val="single"/>
    </w:rPr>
  </w:style>
  <w:style w:type="character" w:customStyle="1" w:styleId="Heading3Char">
    <w:name w:val="Heading 3 Char"/>
    <w:basedOn w:val="DefaultParagraphFont"/>
    <w:link w:val="Heading3"/>
    <w:uiPriority w:val="9"/>
    <w:rsid w:val="00236751"/>
    <w:rPr>
      <w:rFonts w:ascii="Times New Roman" w:eastAsia="Times New Roman" w:hAnsi="Times New Roman" w:cs="Times New Roman"/>
      <w:b/>
      <w:bCs/>
      <w:sz w:val="26"/>
      <w:szCs w:val="26"/>
      <w:lang w:eastAsia="en-GB"/>
    </w:rPr>
  </w:style>
  <w:style w:type="character" w:styleId="Strong">
    <w:name w:val="Strong"/>
    <w:basedOn w:val="DefaultParagraphFont"/>
    <w:uiPriority w:val="22"/>
    <w:qFormat/>
    <w:rsid w:val="00236751"/>
    <w:rPr>
      <w:b/>
      <w:bCs/>
    </w:rPr>
  </w:style>
  <w:style w:type="paragraph" w:customStyle="1" w:styleId="norm">
    <w:name w:val="norm"/>
    <w:basedOn w:val="Normal"/>
    <w:rsid w:val="002367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60014"/>
    <w:rPr>
      <w:sz w:val="16"/>
      <w:szCs w:val="16"/>
    </w:rPr>
  </w:style>
  <w:style w:type="paragraph" w:styleId="CommentText">
    <w:name w:val="annotation text"/>
    <w:basedOn w:val="Normal"/>
    <w:link w:val="CommentTextChar"/>
    <w:uiPriority w:val="99"/>
    <w:semiHidden/>
    <w:unhideWhenUsed/>
    <w:rsid w:val="00260014"/>
    <w:pPr>
      <w:spacing w:line="240" w:lineRule="auto"/>
    </w:pPr>
    <w:rPr>
      <w:sz w:val="20"/>
      <w:szCs w:val="20"/>
    </w:rPr>
  </w:style>
  <w:style w:type="character" w:customStyle="1" w:styleId="CommentTextChar">
    <w:name w:val="Comment Text Char"/>
    <w:basedOn w:val="DefaultParagraphFont"/>
    <w:link w:val="CommentText"/>
    <w:uiPriority w:val="99"/>
    <w:semiHidden/>
    <w:rsid w:val="00260014"/>
    <w:rPr>
      <w:sz w:val="20"/>
      <w:szCs w:val="20"/>
    </w:rPr>
  </w:style>
  <w:style w:type="paragraph" w:styleId="CommentSubject">
    <w:name w:val="annotation subject"/>
    <w:basedOn w:val="CommentText"/>
    <w:next w:val="CommentText"/>
    <w:link w:val="CommentSubjectChar"/>
    <w:uiPriority w:val="99"/>
    <w:semiHidden/>
    <w:unhideWhenUsed/>
    <w:rsid w:val="00260014"/>
    <w:rPr>
      <w:b/>
      <w:bCs/>
    </w:rPr>
  </w:style>
  <w:style w:type="character" w:customStyle="1" w:styleId="CommentSubjectChar">
    <w:name w:val="Comment Subject Char"/>
    <w:basedOn w:val="CommentTextChar"/>
    <w:link w:val="CommentSubject"/>
    <w:uiPriority w:val="99"/>
    <w:semiHidden/>
    <w:rsid w:val="00260014"/>
    <w:rPr>
      <w:b/>
      <w:bCs/>
      <w:sz w:val="20"/>
      <w:szCs w:val="20"/>
    </w:rPr>
  </w:style>
  <w:style w:type="paragraph" w:styleId="BalloonText">
    <w:name w:val="Balloon Text"/>
    <w:basedOn w:val="Normal"/>
    <w:link w:val="BalloonTextChar"/>
    <w:uiPriority w:val="99"/>
    <w:semiHidden/>
    <w:unhideWhenUsed/>
    <w:rsid w:val="00260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014"/>
    <w:rPr>
      <w:rFonts w:ascii="Segoe UI" w:hAnsi="Segoe UI" w:cs="Segoe UI"/>
      <w:sz w:val="18"/>
      <w:szCs w:val="18"/>
    </w:rPr>
  </w:style>
  <w:style w:type="character" w:customStyle="1" w:styleId="Heading1Char">
    <w:name w:val="Heading 1 Char"/>
    <w:basedOn w:val="DefaultParagraphFont"/>
    <w:link w:val="Heading1"/>
    <w:uiPriority w:val="9"/>
    <w:rsid w:val="00F40864"/>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E5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5845">
      <w:marLeft w:val="0"/>
      <w:marRight w:val="0"/>
      <w:marTop w:val="0"/>
      <w:marBottom w:val="0"/>
      <w:divBdr>
        <w:top w:val="none" w:sz="0" w:space="0" w:color="auto"/>
        <w:left w:val="none" w:sz="0" w:space="0" w:color="auto"/>
        <w:bottom w:val="none" w:sz="0" w:space="0" w:color="auto"/>
        <w:right w:val="none" w:sz="0" w:space="0" w:color="auto"/>
      </w:divBdr>
    </w:div>
    <w:div w:id="504366552">
      <w:bodyDiv w:val="1"/>
      <w:marLeft w:val="0"/>
      <w:marRight w:val="0"/>
      <w:marTop w:val="0"/>
      <w:marBottom w:val="0"/>
      <w:divBdr>
        <w:top w:val="none" w:sz="0" w:space="0" w:color="auto"/>
        <w:left w:val="none" w:sz="0" w:space="0" w:color="auto"/>
        <w:bottom w:val="none" w:sz="0" w:space="0" w:color="auto"/>
        <w:right w:val="none" w:sz="0" w:space="0" w:color="auto"/>
      </w:divBdr>
      <w:divsChild>
        <w:div w:id="129325386">
          <w:marLeft w:val="0"/>
          <w:marRight w:val="0"/>
          <w:marTop w:val="0"/>
          <w:marBottom w:val="0"/>
          <w:divBdr>
            <w:top w:val="none" w:sz="0" w:space="0" w:color="auto"/>
            <w:left w:val="none" w:sz="0" w:space="0" w:color="auto"/>
            <w:bottom w:val="none" w:sz="0" w:space="0" w:color="auto"/>
            <w:right w:val="none" w:sz="0" w:space="0" w:color="auto"/>
          </w:divBdr>
          <w:divsChild>
            <w:div w:id="162009183">
              <w:marLeft w:val="0"/>
              <w:marRight w:val="0"/>
              <w:marTop w:val="0"/>
              <w:marBottom w:val="0"/>
              <w:divBdr>
                <w:top w:val="none" w:sz="0" w:space="0" w:color="auto"/>
                <w:left w:val="none" w:sz="0" w:space="0" w:color="auto"/>
                <w:bottom w:val="none" w:sz="0" w:space="0" w:color="auto"/>
                <w:right w:val="none" w:sz="0" w:space="0" w:color="auto"/>
              </w:divBdr>
              <w:divsChild>
                <w:div w:id="1659461362">
                  <w:marLeft w:val="0"/>
                  <w:marRight w:val="0"/>
                  <w:marTop w:val="0"/>
                  <w:marBottom w:val="0"/>
                  <w:divBdr>
                    <w:top w:val="none" w:sz="0" w:space="0" w:color="auto"/>
                    <w:left w:val="none" w:sz="0" w:space="0" w:color="auto"/>
                    <w:bottom w:val="none" w:sz="0" w:space="0" w:color="auto"/>
                    <w:right w:val="none" w:sz="0" w:space="0" w:color="auto"/>
                  </w:divBdr>
                  <w:divsChild>
                    <w:div w:id="8894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38148">
      <w:marLeft w:val="0"/>
      <w:marRight w:val="0"/>
      <w:marTop w:val="0"/>
      <w:marBottom w:val="0"/>
      <w:divBdr>
        <w:top w:val="none" w:sz="0" w:space="0" w:color="auto"/>
        <w:left w:val="none" w:sz="0" w:space="0" w:color="auto"/>
        <w:bottom w:val="none" w:sz="0" w:space="0" w:color="auto"/>
        <w:right w:val="none" w:sz="0" w:space="0" w:color="auto"/>
      </w:divBdr>
    </w:div>
    <w:div w:id="1335719825">
      <w:bodyDiv w:val="1"/>
      <w:marLeft w:val="0"/>
      <w:marRight w:val="0"/>
      <w:marTop w:val="0"/>
      <w:marBottom w:val="0"/>
      <w:divBdr>
        <w:top w:val="none" w:sz="0" w:space="0" w:color="auto"/>
        <w:left w:val="none" w:sz="0" w:space="0" w:color="auto"/>
        <w:bottom w:val="none" w:sz="0" w:space="0" w:color="auto"/>
        <w:right w:val="none" w:sz="0" w:space="0" w:color="auto"/>
      </w:divBdr>
    </w:div>
    <w:div w:id="1532915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pa.com/wp-content/uploads/2015/11/Full-report-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ngland.nhs.uk/wp-content/uploads/2013/06/d07-cleft-lip.pdf"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www.crane-database.org.uk" TargetMode="External"/><Relationship Id="rId11" Type="http://schemas.openxmlformats.org/officeDocument/2006/relationships/hyperlink" Target="http://www.gov.uk/government/uploads/system/uploads/attachment_data/file/490851/NIHB_-_Inclusion_Health_education__Executive_Summary_accs.pdf" TargetMode="External"/><Relationship Id="rId5" Type="http://schemas.openxmlformats.org/officeDocument/2006/relationships/webSettings" Target="webSettings.xml"/><Relationship Id="rId10" Type="http://schemas.openxmlformats.org/officeDocument/2006/relationships/hyperlink" Target="http://www.healthinparliament.org.uk/sites/site_aphg/files/event/1073/fieldeventdownloads/aphgdentistryevent-transcriptrd220716finalrd110816.pdf" TargetMode="External"/><Relationship Id="rId4" Type="http://schemas.openxmlformats.org/officeDocument/2006/relationships/settings" Target="settings.xml"/><Relationship Id="rId9" Type="http://schemas.openxmlformats.org/officeDocument/2006/relationships/hyperlink" Target="http://www.england.nhs.uk/wp-content/uploads/2013/07/nhs-belo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5C6C-C6E6-48B2-8BF3-84A485DF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12</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Marie Stock</dc:creator>
  <cp:lastModifiedBy>Nicola Stock</cp:lastModifiedBy>
  <cp:revision>607</cp:revision>
  <dcterms:created xsi:type="dcterms:W3CDTF">2017-06-13T16:04:00Z</dcterms:created>
  <dcterms:modified xsi:type="dcterms:W3CDTF">2018-03-12T16:46:00Z</dcterms:modified>
</cp:coreProperties>
</file>