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6CB" w:rsidRPr="001C7BAF" w:rsidRDefault="00F57003" w:rsidP="00401A4E">
      <w:pPr>
        <w:pStyle w:val="Heading2"/>
      </w:pPr>
      <w:r w:rsidRPr="001C7BAF">
        <w:t>Title:</w:t>
      </w:r>
      <w:r w:rsidRPr="001C7BAF">
        <w:tab/>
      </w:r>
    </w:p>
    <w:p w:rsidR="001C6DE8" w:rsidRPr="001C6DE8" w:rsidRDefault="001C6DE8" w:rsidP="001C6DE8">
      <w:pPr>
        <w:pStyle w:val="NoSpacing"/>
      </w:pPr>
      <w:r>
        <w:t xml:space="preserve">Analytical </w:t>
      </w:r>
      <w:r w:rsidR="00363BC4">
        <w:t xml:space="preserve">friction </w:t>
      </w:r>
      <w:r>
        <w:t xml:space="preserve">model for </w:t>
      </w:r>
      <w:r w:rsidR="005F6D70">
        <w:t>sliding bodies with</w:t>
      </w:r>
      <w:r>
        <w:t xml:space="preserve"> </w:t>
      </w:r>
      <w:r w:rsidRPr="001C6DE8">
        <w:t>coupled longitudinal and transverse vibration</w:t>
      </w:r>
    </w:p>
    <w:p w:rsidR="00015A3D" w:rsidRDefault="00015A3D" w:rsidP="00015A3D">
      <w:pPr>
        <w:pStyle w:val="NoSpacing"/>
      </w:pPr>
    </w:p>
    <w:p w:rsidR="00DD1B8A" w:rsidRPr="001C7BAF" w:rsidRDefault="00DD1B8A" w:rsidP="00015A3D">
      <w:pPr>
        <w:pStyle w:val="NoSpacing"/>
      </w:pPr>
    </w:p>
    <w:p w:rsidR="00F86A1B" w:rsidRPr="001C7BAF" w:rsidRDefault="00ED26CB" w:rsidP="00401A4E">
      <w:pPr>
        <w:pStyle w:val="Heading2"/>
      </w:pPr>
      <w:r w:rsidRPr="001C7BAF">
        <w:t>Author</w:t>
      </w:r>
      <w:r w:rsidR="006D6F46" w:rsidRPr="001C7BAF">
        <w:t>s</w:t>
      </w:r>
      <w:r w:rsidRPr="001C7BAF">
        <w:t>:</w:t>
      </w:r>
      <w:r w:rsidRPr="001C7BAF">
        <w:tab/>
      </w:r>
    </w:p>
    <w:p w:rsidR="00D05A33" w:rsidRPr="00A650E2" w:rsidRDefault="00ED26CB" w:rsidP="00401A4E">
      <w:pPr>
        <w:pStyle w:val="NoSpacing"/>
        <w:rPr>
          <w:i/>
        </w:rPr>
      </w:pPr>
      <w:r w:rsidRPr="001C7BAF">
        <w:t>Priyang Udaykant Jadav</w:t>
      </w:r>
      <w:r w:rsidR="005B5E70" w:rsidRPr="001C7BAF">
        <w:rPr>
          <w:vertAlign w:val="superscript"/>
        </w:rPr>
        <w:t xml:space="preserve"> </w:t>
      </w:r>
      <w:proofErr w:type="spellStart"/>
      <w:r w:rsidR="00A648C7" w:rsidRPr="001C7BAF">
        <w:rPr>
          <w:vertAlign w:val="superscript"/>
        </w:rPr>
        <w:t>a,</w:t>
      </w:r>
      <w:r w:rsidR="00772C81">
        <w:rPr>
          <w:vertAlign w:val="superscript"/>
        </w:rPr>
        <w:t>c</w:t>
      </w:r>
      <w:proofErr w:type="spellEnd"/>
      <w:r w:rsidR="001B697E">
        <w:t xml:space="preserve"> </w:t>
      </w:r>
      <w:r w:rsidR="001B697E" w:rsidRPr="00A650E2">
        <w:rPr>
          <w:i/>
        </w:rPr>
        <w:t>(Corresponding author)</w:t>
      </w:r>
    </w:p>
    <w:p w:rsidR="0054300E" w:rsidRPr="0097593D" w:rsidRDefault="003E77A5" w:rsidP="001C7BAF">
      <w:pPr>
        <w:pStyle w:val="NoSpacing"/>
        <w:rPr>
          <w:color w:val="0563C1"/>
          <w:u w:val="single"/>
        </w:rPr>
      </w:pPr>
      <w:r w:rsidRPr="0097593D">
        <w:rPr>
          <w:color w:val="0563C1"/>
          <w:u w:val="single"/>
        </w:rPr>
        <w:t>Priyang.Jadav@rotork.com</w:t>
      </w:r>
    </w:p>
    <w:p w:rsidR="00DD1B8A" w:rsidRPr="00DD1B8A" w:rsidRDefault="00DD1B8A" w:rsidP="00DD1B8A">
      <w:pPr>
        <w:pStyle w:val="NoSpacing"/>
      </w:pPr>
    </w:p>
    <w:p w:rsidR="00D05A33" w:rsidRPr="00BB5372" w:rsidRDefault="00015A3D" w:rsidP="00401A4E">
      <w:pPr>
        <w:pStyle w:val="NoSpacing"/>
      </w:pPr>
      <w:proofErr w:type="spellStart"/>
      <w:r w:rsidRPr="001C7BAF">
        <w:t>Ramin</w:t>
      </w:r>
      <w:proofErr w:type="spellEnd"/>
      <w:r w:rsidRPr="001C7BAF">
        <w:t xml:space="preserve"> </w:t>
      </w:r>
      <w:proofErr w:type="spellStart"/>
      <w:r w:rsidRPr="001C7BAF">
        <w:t>Amali</w:t>
      </w:r>
      <w:proofErr w:type="spellEnd"/>
      <w:r w:rsidR="005B5E70" w:rsidRPr="001C7BAF">
        <w:rPr>
          <w:vertAlign w:val="superscript"/>
        </w:rPr>
        <w:t xml:space="preserve"> </w:t>
      </w:r>
      <w:r w:rsidR="00A648C7" w:rsidRPr="001C7BAF">
        <w:rPr>
          <w:vertAlign w:val="superscript"/>
        </w:rPr>
        <w:t>a</w:t>
      </w:r>
      <w:r w:rsidR="00BB5372">
        <w:t xml:space="preserve"> </w:t>
      </w:r>
    </w:p>
    <w:p w:rsidR="001C7BAF" w:rsidRPr="0097593D" w:rsidRDefault="001C7BAF" w:rsidP="001C7BAF">
      <w:pPr>
        <w:pStyle w:val="NoSpacing"/>
        <w:rPr>
          <w:rStyle w:val="allowtextselection"/>
          <w:color w:val="0563C1"/>
          <w:u w:val="single"/>
        </w:rPr>
      </w:pPr>
      <w:r w:rsidRPr="0097593D">
        <w:rPr>
          <w:color w:val="0563C1"/>
          <w:u w:val="single"/>
        </w:rPr>
        <w:t>Ramin2.Amali@uwe.ac.uk</w:t>
      </w:r>
    </w:p>
    <w:p w:rsidR="001C7BAF" w:rsidRDefault="001C7BAF" w:rsidP="00401A4E">
      <w:pPr>
        <w:pStyle w:val="NoSpacing"/>
      </w:pPr>
    </w:p>
    <w:p w:rsidR="00015A3D" w:rsidRDefault="00015A3D" w:rsidP="00401A4E">
      <w:pPr>
        <w:pStyle w:val="NoSpacing"/>
        <w:rPr>
          <w:vertAlign w:val="superscript"/>
        </w:rPr>
      </w:pPr>
      <w:proofErr w:type="spellStart"/>
      <w:r w:rsidRPr="001C7BAF">
        <w:t>Oluwamayokun</w:t>
      </w:r>
      <w:proofErr w:type="spellEnd"/>
      <w:r w:rsidRPr="001C7BAF">
        <w:t xml:space="preserve"> </w:t>
      </w:r>
      <w:proofErr w:type="spellStart"/>
      <w:r w:rsidRPr="001C7BAF">
        <w:t>Adetoro</w:t>
      </w:r>
      <w:proofErr w:type="spellEnd"/>
      <w:r w:rsidR="005B5E70" w:rsidRPr="001C7BAF">
        <w:rPr>
          <w:vertAlign w:val="superscript"/>
        </w:rPr>
        <w:t xml:space="preserve"> </w:t>
      </w:r>
      <w:r w:rsidR="00772C81">
        <w:rPr>
          <w:vertAlign w:val="superscript"/>
        </w:rPr>
        <w:t>b</w:t>
      </w:r>
    </w:p>
    <w:p w:rsidR="001C7BAF" w:rsidRPr="0097593D" w:rsidRDefault="00E42282" w:rsidP="001C7BAF">
      <w:pPr>
        <w:pStyle w:val="NoSpacing"/>
        <w:rPr>
          <w:color w:val="0563C1"/>
          <w:u w:val="single"/>
        </w:rPr>
      </w:pPr>
      <w:r w:rsidRPr="0097593D">
        <w:rPr>
          <w:color w:val="0563C1"/>
          <w:u w:val="single"/>
        </w:rPr>
        <w:t>Mayo.Adetoro@</w:t>
      </w:r>
      <w:r w:rsidR="0097593D">
        <w:rPr>
          <w:color w:val="0563C1"/>
          <w:u w:val="single"/>
        </w:rPr>
        <w:t>brunel</w:t>
      </w:r>
      <w:r w:rsidRPr="0097593D">
        <w:rPr>
          <w:color w:val="0563C1"/>
          <w:u w:val="single"/>
        </w:rPr>
        <w:t>.ac.uk</w:t>
      </w:r>
    </w:p>
    <w:p w:rsidR="00A648C7" w:rsidRPr="00401A4E" w:rsidRDefault="00A648C7" w:rsidP="00401A4E">
      <w:pPr>
        <w:pStyle w:val="NoSpacing"/>
      </w:pPr>
    </w:p>
    <w:p w:rsidR="00343DB3" w:rsidRPr="00401A4E" w:rsidRDefault="00343DB3" w:rsidP="00401A4E">
      <w:pPr>
        <w:pStyle w:val="NoSpacing"/>
      </w:pPr>
      <w:r w:rsidRPr="00401A4E">
        <w:rPr>
          <w:vertAlign w:val="superscript"/>
        </w:rPr>
        <w:t>a</w:t>
      </w:r>
      <w:r w:rsidRPr="00401A4E">
        <w:t xml:space="preserve"> </w:t>
      </w:r>
      <w:r w:rsidR="00015A3D" w:rsidRPr="00401A4E">
        <w:t>Department of Engineering Design and Mathematics</w:t>
      </w:r>
      <w:r w:rsidR="003C706C" w:rsidRPr="00401A4E">
        <w:t xml:space="preserve">, </w:t>
      </w:r>
      <w:r w:rsidR="00015A3D" w:rsidRPr="00401A4E">
        <w:t>University of the West of England</w:t>
      </w:r>
      <w:r w:rsidR="00A01FD1" w:rsidRPr="00401A4E">
        <w:t xml:space="preserve">, </w:t>
      </w:r>
      <w:r w:rsidR="001D71E7" w:rsidRPr="00401A4E">
        <w:t xml:space="preserve">Bristol, </w:t>
      </w:r>
      <w:r w:rsidR="00A01FD1" w:rsidRPr="00401A4E">
        <w:t>BS16 1QY, United Kingdom</w:t>
      </w:r>
    </w:p>
    <w:p w:rsidR="00772C81" w:rsidRPr="00401A4E" w:rsidRDefault="00343DB3" w:rsidP="00401A4E">
      <w:pPr>
        <w:pStyle w:val="NoSpacing"/>
      </w:pPr>
      <w:r w:rsidRPr="00401A4E">
        <w:rPr>
          <w:vertAlign w:val="superscript"/>
        </w:rPr>
        <w:t>b</w:t>
      </w:r>
      <w:r w:rsidRPr="00401A4E">
        <w:t xml:space="preserve"> </w:t>
      </w:r>
      <w:r w:rsidR="00CE23BA">
        <w:t>Department of Mechanical and Aerospace Engineering</w:t>
      </w:r>
      <w:r w:rsidR="000A0E2E" w:rsidRPr="00401A4E">
        <w:t>, Brunel University London,</w:t>
      </w:r>
      <w:r w:rsidR="00CE23BA">
        <w:t xml:space="preserve"> </w:t>
      </w:r>
      <w:r w:rsidR="000A0E2E" w:rsidRPr="00401A4E">
        <w:t>Uxbridge, UB8 3PH, United Kingdom</w:t>
      </w:r>
    </w:p>
    <w:p w:rsidR="00015A3D" w:rsidRPr="009133F3" w:rsidRDefault="000A0E2E" w:rsidP="00401A4E">
      <w:pPr>
        <w:pStyle w:val="NoSpacing"/>
      </w:pPr>
      <w:r w:rsidRPr="00401A4E">
        <w:rPr>
          <w:vertAlign w:val="superscript"/>
        </w:rPr>
        <w:t>c</w:t>
      </w:r>
      <w:r w:rsidR="00772C81" w:rsidRPr="00401A4E">
        <w:t xml:space="preserve"> </w:t>
      </w:r>
      <w:r w:rsidR="00A01FD1" w:rsidRPr="00401A4E">
        <w:t>Rotork Controls L</w:t>
      </w:r>
      <w:r w:rsidR="00F20232" w:rsidRPr="00401A4E">
        <w:t>td</w:t>
      </w:r>
      <w:r w:rsidR="00A01FD1" w:rsidRPr="00401A4E">
        <w:t>, Bath, BA1 3JQ</w:t>
      </w:r>
      <w:r w:rsidR="00B147F1">
        <w:t xml:space="preserve">, </w:t>
      </w:r>
      <w:r w:rsidR="00B147F1" w:rsidRPr="00401A4E">
        <w:t>United Kingdom</w:t>
      </w:r>
      <w:r w:rsidR="00015A3D" w:rsidRPr="009133F3">
        <w:br w:type="page"/>
      </w:r>
    </w:p>
    <w:p w:rsidR="0020055E" w:rsidRDefault="0020055E" w:rsidP="006E1ABF">
      <w:pPr>
        <w:pStyle w:val="NoSpacing"/>
      </w:pPr>
      <w:r>
        <w:lastRenderedPageBreak/>
        <w:t>ABSTRACT</w:t>
      </w:r>
    </w:p>
    <w:p w:rsidR="0020055E" w:rsidRDefault="0020055E" w:rsidP="006E1ABF">
      <w:pPr>
        <w:pStyle w:val="NoSpacing"/>
      </w:pPr>
    </w:p>
    <w:p w:rsidR="00A76F0B" w:rsidRDefault="004E62C2" w:rsidP="000405D4">
      <w:pPr>
        <w:pStyle w:val="NoSpacing"/>
      </w:pPr>
      <w:r w:rsidRPr="004E62C2">
        <w:t xml:space="preserve">An analytical </w:t>
      </w:r>
      <w:r w:rsidR="0010769E">
        <w:t xml:space="preserve">friction </w:t>
      </w:r>
      <w:r w:rsidRPr="004E62C2">
        <w:t>model is developed to calculate the drive force required to slide a body over a surface that is subjected to coupled longitudinal</w:t>
      </w:r>
      <w:r w:rsidR="008C5694">
        <w:t xml:space="preserve"> and </w:t>
      </w:r>
      <w:r w:rsidRPr="004E62C2">
        <w:t xml:space="preserve">transverse vibration. </w:t>
      </w:r>
      <w:r w:rsidR="006B7C28" w:rsidRPr="006B7C28">
        <w:t>Previously, this computation was only possible under either longitudinal or transverse vibration using a separate analytical model for each mode.</w:t>
      </w:r>
      <w:r w:rsidRPr="004E62C2">
        <w:t xml:space="preserve"> This paper presents a development of recent research in which it is possible to use a single analytical model, developed in </w:t>
      </w:r>
      <w:bookmarkStart w:id="0" w:name="_Hlk499739933"/>
      <w:proofErr w:type="spellStart"/>
      <w:r w:rsidRPr="004E62C2">
        <w:t>Matlab</w:t>
      </w:r>
      <w:proofErr w:type="spellEnd"/>
      <w:r w:rsidR="003874AB">
        <w:t>®</w:t>
      </w:r>
      <w:r w:rsidRPr="004E62C2">
        <w:t>/Simulink</w:t>
      </w:r>
      <w:r w:rsidR="003874AB">
        <w:t>®</w:t>
      </w:r>
      <w:bookmarkEnd w:id="0"/>
      <w:r w:rsidRPr="004E62C2">
        <w:t xml:space="preserve">, to compute the </w:t>
      </w:r>
      <w:r w:rsidR="008D06B6">
        <w:t xml:space="preserve">friction force and </w:t>
      </w:r>
      <w:r w:rsidRPr="004E62C2">
        <w:t>drive force during</w:t>
      </w:r>
      <w:r w:rsidR="008D06B6">
        <w:t xml:space="preserve"> longitudinal, transverse and coupled longitudinal-transverse vibration</w:t>
      </w:r>
      <w:r w:rsidRPr="004E62C2">
        <w:t xml:space="preserve">. </w:t>
      </w:r>
      <w:bookmarkStart w:id="1" w:name="_Hlk500591905"/>
      <w:r w:rsidR="009A7766">
        <w:t xml:space="preserve">The new model is </w:t>
      </w:r>
      <w:r w:rsidR="00B06575">
        <w:t xml:space="preserve">also </w:t>
      </w:r>
      <w:r w:rsidR="009A7766">
        <w:t>evaluated</w:t>
      </w:r>
      <w:r w:rsidR="00F33177">
        <w:t xml:space="preserve"> numerically by use of a specially developed friction subroutine which can be integrated into any Abaqus® dry contact simulation</w:t>
      </w:r>
      <w:bookmarkEnd w:id="1"/>
      <w:r w:rsidR="00F33177">
        <w:t xml:space="preserve">. </w:t>
      </w:r>
      <w:r w:rsidR="008C5694" w:rsidRPr="008C5694">
        <w:t>Results agree very well with those in previously published literature.</w:t>
      </w:r>
    </w:p>
    <w:p w:rsidR="004E62C2" w:rsidRDefault="004E62C2" w:rsidP="000405D4">
      <w:pPr>
        <w:pStyle w:val="NoSpacing"/>
      </w:pPr>
    </w:p>
    <w:p w:rsidR="00295524" w:rsidRDefault="00295524" w:rsidP="000405D4">
      <w:pPr>
        <w:pStyle w:val="NoSpacing"/>
      </w:pPr>
      <w:r>
        <w:t xml:space="preserve">Keywords: Friction, Vibration, </w:t>
      </w:r>
      <w:r w:rsidR="007F23E7">
        <w:t>Mode</w:t>
      </w:r>
      <w:r w:rsidR="008C5694">
        <w:t>l</w:t>
      </w:r>
      <w:r w:rsidR="007F23E7">
        <w:t>ling</w:t>
      </w:r>
      <w:r w:rsidR="007C78A5">
        <w:t xml:space="preserve">, </w:t>
      </w:r>
      <w:r w:rsidR="00EB4290">
        <w:t>Analytical</w:t>
      </w:r>
    </w:p>
    <w:p w:rsidR="00A63CEF" w:rsidRDefault="00D54707" w:rsidP="002D0F09">
      <w:pPr>
        <w:pStyle w:val="NoSpacing"/>
      </w:pPr>
      <w:r>
        <w:pict>
          <v:rect id="_x0000_i1025" style="width:446.35pt;height:1pt" o:hrpct="989" o:hralign="center" o:hrstd="t" o:hrnoshade="t" o:hr="t" fillcolor="black [3213]" stroked="f"/>
        </w:pict>
      </w:r>
    </w:p>
    <w:p w:rsidR="003B1968" w:rsidRDefault="003B1968" w:rsidP="003B1968">
      <w:pPr>
        <w:pStyle w:val="NoSpacing"/>
      </w:pPr>
    </w:p>
    <w:p w:rsidR="00230665" w:rsidRDefault="00230665" w:rsidP="00E356BF">
      <w:pPr>
        <w:pStyle w:val="Heading3"/>
        <w:sectPr w:rsidR="00230665">
          <w:footerReference w:type="default" r:id="rId8"/>
          <w:pgSz w:w="11906" w:h="16838"/>
          <w:pgMar w:top="1440" w:right="1440" w:bottom="1440" w:left="1440" w:header="708" w:footer="708" w:gutter="0"/>
          <w:cols w:space="708"/>
          <w:docGrid w:linePitch="360"/>
        </w:sectPr>
      </w:pPr>
      <w:bookmarkStart w:id="2" w:name="_Ref462326645"/>
    </w:p>
    <w:p w:rsidR="00CC6F9A" w:rsidRDefault="00CC6F9A" w:rsidP="00E356BF">
      <w:pPr>
        <w:pStyle w:val="Heading3"/>
      </w:pPr>
      <w:r w:rsidRPr="00924E3E">
        <w:t>Introduction</w:t>
      </w:r>
      <w:bookmarkEnd w:id="2"/>
    </w:p>
    <w:p w:rsidR="00230665" w:rsidRDefault="0074181D" w:rsidP="009D6527">
      <w:pPr>
        <w:pStyle w:val="NoSpacing"/>
      </w:pPr>
      <w:r>
        <w:tab/>
      </w:r>
    </w:p>
    <w:p w:rsidR="00E31E9C" w:rsidRDefault="00094B32" w:rsidP="00CE2837">
      <w:pPr>
        <w:pStyle w:val="NoSpacing"/>
        <w:ind w:firstLine="720"/>
      </w:pPr>
      <w:r>
        <w:t xml:space="preserve">In </w:t>
      </w:r>
      <w:r w:rsidR="003B1968">
        <w:t>mechanical system</w:t>
      </w:r>
      <w:r w:rsidR="00EC0878">
        <w:t>s</w:t>
      </w:r>
      <w:r w:rsidR="007D486A">
        <w:t xml:space="preserve"> </w:t>
      </w:r>
      <w:r>
        <w:t xml:space="preserve">that involve predominantly </w:t>
      </w:r>
      <w:r w:rsidR="00716188">
        <w:t xml:space="preserve">dry </w:t>
      </w:r>
      <w:r>
        <w:t>sliding contacts</w:t>
      </w:r>
      <w:r w:rsidR="00F067B1">
        <w:t xml:space="preserve"> </w:t>
      </w:r>
      <w:r w:rsidR="007D486A">
        <w:t xml:space="preserve">the efficiency of the system can be </w:t>
      </w:r>
      <w:r w:rsidR="00B60B0E">
        <w:t xml:space="preserve">significantly </w:t>
      </w:r>
      <w:r w:rsidR="007D486A">
        <w:t>improved by reducing the friction force</w:t>
      </w:r>
      <w:r w:rsidR="00E43B1E">
        <w:t xml:space="preserve"> between </w:t>
      </w:r>
      <w:r w:rsidR="00CE0C85">
        <w:t xml:space="preserve">the </w:t>
      </w:r>
      <w:r w:rsidR="006834F8">
        <w:t>rubbing</w:t>
      </w:r>
      <w:r w:rsidR="00E43B1E">
        <w:t xml:space="preserve"> surfaces</w:t>
      </w:r>
      <w:r w:rsidR="00B60B0E">
        <w:t xml:space="preserve">. </w:t>
      </w:r>
      <w:r w:rsidR="00EC0878">
        <w:t xml:space="preserve">This </w:t>
      </w:r>
      <w:r w:rsidR="00D14D44">
        <w:t>is usually</w:t>
      </w:r>
      <w:r w:rsidR="00716188">
        <w:t xml:space="preserve"> </w:t>
      </w:r>
      <w:r w:rsidR="00E43B1E">
        <w:t xml:space="preserve">achieved by </w:t>
      </w:r>
      <w:r w:rsidR="00E657E1">
        <w:t xml:space="preserve">improving the surface </w:t>
      </w:r>
      <w:r w:rsidR="00E80479">
        <w:t>quality</w:t>
      </w:r>
      <w:r w:rsidR="006551A6">
        <w:t xml:space="preserve"> </w:t>
      </w:r>
      <w:r w:rsidR="00545F35">
        <w:t xml:space="preserve">of the contacting pair, utilising </w:t>
      </w:r>
      <w:r w:rsidR="007D10FD">
        <w:t xml:space="preserve">conventional </w:t>
      </w:r>
      <w:r w:rsidR="005208CB">
        <w:t xml:space="preserve">lubricants </w:t>
      </w:r>
      <w:r w:rsidR="00D61C34">
        <w:t>[1-3]</w:t>
      </w:r>
      <w:r w:rsidR="005208CB">
        <w:t xml:space="preserve"> </w:t>
      </w:r>
      <w:r w:rsidR="007D10FD">
        <w:t xml:space="preserve">or those enhanced with </w:t>
      </w:r>
      <w:proofErr w:type="spellStart"/>
      <w:r w:rsidR="00545F35">
        <w:t>nano</w:t>
      </w:r>
      <w:proofErr w:type="spellEnd"/>
      <w:r w:rsidR="00545F35">
        <w:t xml:space="preserve">-particles </w:t>
      </w:r>
      <w:r w:rsidR="00D61C34">
        <w:t>[4-6]</w:t>
      </w:r>
      <w:r w:rsidR="00BD03A1">
        <w:t xml:space="preserve">, or by applying </w:t>
      </w:r>
      <w:r w:rsidR="00C27017">
        <w:t xml:space="preserve">surface coatings </w:t>
      </w:r>
      <w:r w:rsidR="00D61C34">
        <w:t>[7,8]</w:t>
      </w:r>
      <w:r w:rsidR="00C27017">
        <w:t>.</w:t>
      </w:r>
      <w:r w:rsidR="00940680">
        <w:t xml:space="preserve"> </w:t>
      </w:r>
      <w:r w:rsidR="0074181D">
        <w:t>A less typical</w:t>
      </w:r>
      <w:r w:rsidR="00E80479">
        <w:t xml:space="preserve"> method of friction reduction </w:t>
      </w:r>
      <w:r w:rsidR="0074181D">
        <w:t xml:space="preserve">and one that </w:t>
      </w:r>
      <w:r w:rsidR="00716188">
        <w:t>has been th</w:t>
      </w:r>
      <w:r w:rsidR="00057319">
        <w:t>e subject of theoretical analyse</w:t>
      </w:r>
      <w:r w:rsidR="00716188">
        <w:t xml:space="preserve">s for several decades is the </w:t>
      </w:r>
      <w:r w:rsidR="00057319">
        <w:t xml:space="preserve">phenomenon of </w:t>
      </w:r>
      <w:r w:rsidR="00D1209B">
        <w:t xml:space="preserve">reduced </w:t>
      </w:r>
      <w:r w:rsidR="00057319">
        <w:t xml:space="preserve">friction force </w:t>
      </w:r>
      <w:r w:rsidR="00D1209B">
        <w:t>of surfaces</w:t>
      </w:r>
      <w:r w:rsidR="009F7424">
        <w:t xml:space="preserve"> </w:t>
      </w:r>
      <w:r w:rsidR="0029167E">
        <w:t>when subjected to</w:t>
      </w:r>
      <w:r w:rsidR="009F7424">
        <w:t xml:space="preserve"> vibration. </w:t>
      </w:r>
      <w:r w:rsidR="003C5539">
        <w:t>Friction</w:t>
      </w:r>
      <w:r w:rsidR="00D1209B">
        <w:t>al</w:t>
      </w:r>
      <w:r w:rsidR="003C5539">
        <w:t xml:space="preserve"> force</w:t>
      </w:r>
      <w:r w:rsidR="00D1209B">
        <w:t>s</w:t>
      </w:r>
      <w:r w:rsidR="003C5539">
        <w:t xml:space="preserve"> may cause undesired vibrations in a system as a result of stick-slip motion at </w:t>
      </w:r>
      <w:r w:rsidR="00710000">
        <w:t xml:space="preserve">the contact, conversely, </w:t>
      </w:r>
      <w:r w:rsidR="00A85348">
        <w:t xml:space="preserve">many studies </w:t>
      </w:r>
      <w:r w:rsidR="00B04C9F">
        <w:t>[</w:t>
      </w:r>
      <w:r w:rsidR="009A7766">
        <w:t>9</w:t>
      </w:r>
      <w:r w:rsidR="00B04C9F">
        <w:t>-</w:t>
      </w:r>
      <w:r w:rsidR="009A7766">
        <w:t>25</w:t>
      </w:r>
      <w:r w:rsidR="00B04C9F">
        <w:t xml:space="preserve">] </w:t>
      </w:r>
      <w:r w:rsidR="00A85348">
        <w:t xml:space="preserve">have shown that </w:t>
      </w:r>
      <w:r w:rsidR="00CE2E54">
        <w:t xml:space="preserve">imposed vibration can significantly reduce </w:t>
      </w:r>
      <w:r w:rsidR="009D6527">
        <w:t xml:space="preserve">the friction force </w:t>
      </w:r>
      <w:r w:rsidR="00CE2E54">
        <w:t xml:space="preserve">between two </w:t>
      </w:r>
      <w:r w:rsidR="00A85348">
        <w:t>contacting</w:t>
      </w:r>
      <w:r w:rsidR="003162DB">
        <w:t xml:space="preserve"> surfaces</w:t>
      </w:r>
      <w:r w:rsidR="00AF49AE">
        <w:t xml:space="preserve">. </w:t>
      </w:r>
      <w:r w:rsidR="00E31E9C" w:rsidRPr="00E31E9C">
        <w:t>In such studies the vibration is applied to the contact by exciting one of the contacting bodies in the normal, longitudinal or transverse direction.</w:t>
      </w:r>
    </w:p>
    <w:p w:rsidR="00E942C5" w:rsidRDefault="00AF49AE" w:rsidP="00E942C5">
      <w:pPr>
        <w:pStyle w:val="NoSpacing"/>
        <w:ind w:firstLine="720"/>
      </w:pPr>
      <w:r w:rsidRPr="00AF49AE">
        <w:t>Considerable research has been devoted to exploiting this phenomenon in various manufacturing processes</w:t>
      </w:r>
      <w:r>
        <w:t>.</w:t>
      </w:r>
      <w:r w:rsidR="000C0DBF">
        <w:t xml:space="preserve"> </w:t>
      </w:r>
      <w:proofErr w:type="spellStart"/>
      <w:r w:rsidR="000C0DBF">
        <w:t>Jimma</w:t>
      </w:r>
      <w:proofErr w:type="spellEnd"/>
      <w:r w:rsidR="000C0DBF">
        <w:t xml:space="preserve"> et al. </w:t>
      </w:r>
      <w:r w:rsidR="009B631B">
        <w:fldChar w:fldCharType="begin"/>
      </w:r>
      <w:r w:rsidR="009B631B">
        <w:instrText xml:space="preserve"> REF _Ref502339079 \r \h </w:instrText>
      </w:r>
      <w:r w:rsidR="009B631B">
        <w:fldChar w:fldCharType="separate"/>
      </w:r>
      <w:r w:rsidR="00032D35">
        <w:t>[26]</w:t>
      </w:r>
      <w:r w:rsidR="009B631B">
        <w:fldChar w:fldCharType="end"/>
      </w:r>
      <w:r w:rsidR="00244949">
        <w:t xml:space="preserve"> </w:t>
      </w:r>
      <w:r w:rsidRPr="00AF49AE">
        <w:t xml:space="preserve">found </w:t>
      </w:r>
      <w:r>
        <w:t xml:space="preserve">that </w:t>
      </w:r>
      <w:r w:rsidRPr="00AF49AE">
        <w:t xml:space="preserve">vibration </w:t>
      </w:r>
      <w:r>
        <w:t xml:space="preserve">applied to the </w:t>
      </w:r>
      <w:r w:rsidRPr="00AF49AE">
        <w:t>deep drawing process</w:t>
      </w:r>
      <w:r>
        <w:t xml:space="preserve"> enables </w:t>
      </w:r>
      <w:r w:rsidRPr="00AF49AE">
        <w:t xml:space="preserve">deeper cups </w:t>
      </w:r>
      <w:r>
        <w:t xml:space="preserve">to be formed whilst avoiding </w:t>
      </w:r>
      <w:r w:rsidRPr="00AF49AE">
        <w:t xml:space="preserve">cracks </w:t>
      </w:r>
      <w:r>
        <w:t xml:space="preserve">in steel drawn parts, </w:t>
      </w:r>
      <w:proofErr w:type="spellStart"/>
      <w:r w:rsidR="000C0DBF">
        <w:t>Siegert</w:t>
      </w:r>
      <w:proofErr w:type="spellEnd"/>
      <w:r w:rsidRPr="00AF49AE">
        <w:t xml:space="preserve"> </w:t>
      </w:r>
      <w:r w:rsidR="009B631B">
        <w:t xml:space="preserve">and Ulmer </w:t>
      </w:r>
      <w:r w:rsidR="009B631B">
        <w:fldChar w:fldCharType="begin"/>
      </w:r>
      <w:r w:rsidR="009B631B">
        <w:instrText xml:space="preserve"> REF _Ref502339113 \r \h </w:instrText>
      </w:r>
      <w:r w:rsidR="009B631B">
        <w:fldChar w:fldCharType="separate"/>
      </w:r>
      <w:r w:rsidR="00032D35">
        <w:t>[27]</w:t>
      </w:r>
      <w:r w:rsidR="009B631B">
        <w:fldChar w:fldCharType="end"/>
      </w:r>
      <w:r w:rsidR="00244949">
        <w:t xml:space="preserve"> </w:t>
      </w:r>
      <w:r w:rsidRPr="00AF49AE">
        <w:t xml:space="preserve">showed that it is possible to </w:t>
      </w:r>
      <w:r>
        <w:t xml:space="preserve">further </w:t>
      </w:r>
      <w:r w:rsidRPr="00AF49AE">
        <w:t>reduce the friction force by having the drawing dies vibrate parallel to the drawing direction at</w:t>
      </w:r>
      <w:r>
        <w:t xml:space="preserve"> frequencies ranging 20-22 kHz. </w:t>
      </w:r>
      <w:proofErr w:type="spellStart"/>
      <w:r w:rsidRPr="00AF49AE">
        <w:t>Egashira</w:t>
      </w:r>
      <w:proofErr w:type="spellEnd"/>
      <w:r w:rsidRPr="00AF49AE">
        <w:t xml:space="preserve"> et al. </w:t>
      </w:r>
      <w:r w:rsidR="009B631B">
        <w:fldChar w:fldCharType="begin"/>
      </w:r>
      <w:r w:rsidR="009B631B">
        <w:instrText xml:space="preserve"> REF _Ref502339138 \r \h </w:instrText>
      </w:r>
      <w:r w:rsidR="009B631B">
        <w:fldChar w:fldCharType="separate"/>
      </w:r>
      <w:r w:rsidR="00032D35">
        <w:t>[28]</w:t>
      </w:r>
      <w:r w:rsidR="009B631B">
        <w:fldChar w:fldCharType="end"/>
      </w:r>
      <w:r w:rsidR="00244949">
        <w:t xml:space="preserve"> </w:t>
      </w:r>
      <w:r>
        <w:t>utilised</w:t>
      </w:r>
      <w:r w:rsidRPr="00AF49AE">
        <w:t xml:space="preserve"> vibration </w:t>
      </w:r>
      <w:r>
        <w:t xml:space="preserve">whilst drilling micro holes in glass </w:t>
      </w:r>
      <w:r w:rsidRPr="00AF49AE">
        <w:t xml:space="preserve">to </w:t>
      </w:r>
      <w:r w:rsidR="008C6901">
        <w:t>reduce</w:t>
      </w:r>
      <w:r w:rsidRPr="00AF49AE">
        <w:t xml:space="preserve"> the cutting force and extend tool life. In the food industry, vibrating blades are used to reduce friction when cutting through foods </w:t>
      </w:r>
      <w:r w:rsidR="009B631B">
        <w:fldChar w:fldCharType="begin"/>
      </w:r>
      <w:r w:rsidR="009B631B">
        <w:instrText xml:space="preserve"> REF _Ref502339174 \r \h </w:instrText>
      </w:r>
      <w:r w:rsidR="009B631B">
        <w:fldChar w:fldCharType="separate"/>
      </w:r>
      <w:r w:rsidR="00032D35">
        <w:t>[29]</w:t>
      </w:r>
      <w:r w:rsidR="009B631B">
        <w:fldChar w:fldCharType="end"/>
      </w:r>
      <w:r w:rsidRPr="00AF49AE">
        <w:t>. Screws can also be tightened with considerably less torque through an instantaneous reduction in the friction force supplied by vibration.</w:t>
      </w:r>
    </w:p>
    <w:p w:rsidR="0058157A" w:rsidRDefault="00300CE7" w:rsidP="00E942C5">
      <w:pPr>
        <w:pStyle w:val="NoSpacing"/>
        <w:ind w:firstLine="720"/>
      </w:pPr>
      <w:r>
        <w:t xml:space="preserve">The first work </w:t>
      </w:r>
      <w:r w:rsidR="00C6623F">
        <w:t xml:space="preserve">investigating </w:t>
      </w:r>
      <w:r>
        <w:t xml:space="preserve">the influence of </w:t>
      </w:r>
      <w:r w:rsidR="00C42DEB">
        <w:t>v</w:t>
      </w:r>
      <w:r>
        <w:t xml:space="preserve">ibration on friction </w:t>
      </w:r>
      <w:r w:rsidR="00C55F84">
        <w:t xml:space="preserve">dates </w:t>
      </w:r>
      <w:r>
        <w:t>back to a 1952 study</w:t>
      </w:r>
      <w:r w:rsidR="00910D0E">
        <w:t xml:space="preserve"> by</w:t>
      </w:r>
      <w:r>
        <w:t xml:space="preserve"> </w:t>
      </w:r>
      <w:r w:rsidRPr="00300CE7">
        <w:t>Baker et al.</w:t>
      </w:r>
      <w:r>
        <w:t xml:space="preserve"> </w:t>
      </w:r>
      <w:r w:rsidR="00C42DEB">
        <w:fldChar w:fldCharType="begin"/>
      </w:r>
      <w:r w:rsidR="00C42DEB">
        <w:instrText xml:space="preserve"> REF _Ref462561926 \r \h </w:instrText>
      </w:r>
      <w:r w:rsidR="00C42DEB">
        <w:fldChar w:fldCharType="separate"/>
      </w:r>
      <w:r w:rsidR="00032D35">
        <w:t>[9]</w:t>
      </w:r>
      <w:r w:rsidR="00C42DEB">
        <w:fldChar w:fldCharType="end"/>
      </w:r>
      <w:r w:rsidR="00C42DEB">
        <w:t xml:space="preserve"> </w:t>
      </w:r>
      <w:r w:rsidR="004F4B1A">
        <w:t xml:space="preserve">in which they </w:t>
      </w:r>
      <w:r w:rsidR="004F4B1A" w:rsidRPr="004F4B1A">
        <w:t xml:space="preserve">determined that the coefficient of static friction under the influence of </w:t>
      </w:r>
      <w:r w:rsidR="004F4B1A">
        <w:t xml:space="preserve">imposed normal vibration </w:t>
      </w:r>
      <w:r w:rsidR="00C42DEB">
        <w:t>can</w:t>
      </w:r>
      <w:r w:rsidR="004F4B1A" w:rsidRPr="004F4B1A">
        <w:t xml:space="preserve"> been minimised to almost zero</w:t>
      </w:r>
      <w:r w:rsidR="004F4B1A">
        <w:t xml:space="preserve">. </w:t>
      </w:r>
      <w:r w:rsidR="002C7950">
        <w:t xml:space="preserve">Experiments </w:t>
      </w:r>
      <w:r w:rsidR="0093351D">
        <w:t xml:space="preserve">by </w:t>
      </w:r>
      <w:proofErr w:type="spellStart"/>
      <w:r w:rsidR="00C42DEB" w:rsidRPr="00C42DEB">
        <w:t>Fridman</w:t>
      </w:r>
      <w:proofErr w:type="spellEnd"/>
      <w:r w:rsidR="00C42DEB" w:rsidRPr="00C42DEB">
        <w:t xml:space="preserve"> and</w:t>
      </w:r>
      <w:r w:rsidR="00C42DEB">
        <w:t xml:space="preserve"> </w:t>
      </w:r>
      <w:r w:rsidR="00C42DEB" w:rsidRPr="00C42DEB">
        <w:t xml:space="preserve">Levesque </w:t>
      </w:r>
      <w:r w:rsidR="00D54707">
        <w:fldChar w:fldCharType="begin"/>
      </w:r>
      <w:r w:rsidR="00D54707">
        <w:instrText xml:space="preserve"> REF _Ref466804484 \r </w:instrText>
      </w:r>
      <w:r w:rsidR="00D54707">
        <w:fldChar w:fldCharType="separate"/>
      </w:r>
      <w:r w:rsidR="00032D35">
        <w:t>[10]</w:t>
      </w:r>
      <w:r w:rsidR="00D54707">
        <w:fldChar w:fldCharType="end"/>
      </w:r>
      <w:r w:rsidR="005E483B">
        <w:t xml:space="preserve"> </w:t>
      </w:r>
      <w:r w:rsidR="002C7950">
        <w:t xml:space="preserve">and also by </w:t>
      </w:r>
      <w:r w:rsidR="002C7950" w:rsidRPr="002C7950">
        <w:t>Godfrey</w:t>
      </w:r>
      <w:r w:rsidR="005D50E2">
        <w:t xml:space="preserve"> </w:t>
      </w:r>
      <w:r w:rsidR="002C7950">
        <w:t xml:space="preserve"> </w:t>
      </w:r>
      <w:r w:rsidR="002C7950">
        <w:fldChar w:fldCharType="begin"/>
      </w:r>
      <w:r w:rsidR="002C7950">
        <w:instrText xml:space="preserve"> REF _Ref462564069 \r \h </w:instrText>
      </w:r>
      <w:r w:rsidR="002C7950">
        <w:fldChar w:fldCharType="separate"/>
      </w:r>
      <w:r w:rsidR="00032D35">
        <w:t>[11]</w:t>
      </w:r>
      <w:r w:rsidR="002C7950">
        <w:fldChar w:fldCharType="end"/>
      </w:r>
      <w:r w:rsidR="002C7950">
        <w:t xml:space="preserve"> </w:t>
      </w:r>
      <w:r w:rsidR="0093351D">
        <w:t xml:space="preserve">showed that </w:t>
      </w:r>
      <w:r w:rsidR="004E0A52">
        <w:t>pulling a block of mass over a plate vibrating perpendicular to the contact</w:t>
      </w:r>
      <w:r w:rsidR="002C7950">
        <w:t>, with increasing vibration amplitude, reduces the</w:t>
      </w:r>
      <w:r w:rsidR="006C6003">
        <w:t xml:space="preserve"> </w:t>
      </w:r>
      <w:r w:rsidR="004E0A52">
        <w:t>static friction coefficient</w:t>
      </w:r>
      <w:r w:rsidR="006C6003">
        <w:t xml:space="preserve"> by almost 100%</w:t>
      </w:r>
      <w:r w:rsidR="009622D6">
        <w:t>.</w:t>
      </w:r>
      <w:r w:rsidR="00612542">
        <w:t xml:space="preserve"> </w:t>
      </w:r>
      <w:r w:rsidR="0058157A" w:rsidRPr="0058157A">
        <w:t>One of th</w:t>
      </w:r>
      <w:r w:rsidR="0058157A">
        <w:t xml:space="preserve">e first attempts to explain </w:t>
      </w:r>
      <w:r w:rsidR="0058157A" w:rsidRPr="0058157A">
        <w:t xml:space="preserve">friction </w:t>
      </w:r>
      <w:r w:rsidR="0058157A">
        <w:t xml:space="preserve">force </w:t>
      </w:r>
      <w:r w:rsidR="0058157A" w:rsidRPr="0058157A">
        <w:t xml:space="preserve">reduction </w:t>
      </w:r>
      <w:r w:rsidR="006F11F2">
        <w:t>due to</w:t>
      </w:r>
      <w:r w:rsidR="0058157A" w:rsidRPr="0058157A">
        <w:t xml:space="preserve"> normal vibration was made by </w:t>
      </w:r>
      <w:proofErr w:type="spellStart"/>
      <w:r w:rsidR="0058157A" w:rsidRPr="0058157A">
        <w:t>Lenkiewicz</w:t>
      </w:r>
      <w:proofErr w:type="spellEnd"/>
      <w:r w:rsidR="0058157A" w:rsidRPr="0058157A">
        <w:t xml:space="preserve"> </w:t>
      </w:r>
      <w:r w:rsidR="00CC3FA6">
        <w:fldChar w:fldCharType="begin"/>
      </w:r>
      <w:r w:rsidR="00CC3FA6">
        <w:instrText xml:space="preserve"> REF _Ref462567418 \r \h </w:instrText>
      </w:r>
      <w:r w:rsidR="00CC3FA6">
        <w:fldChar w:fldCharType="separate"/>
      </w:r>
      <w:r w:rsidR="00032D35">
        <w:t>[12]</w:t>
      </w:r>
      <w:r w:rsidR="00CC3FA6">
        <w:fldChar w:fldCharType="end"/>
      </w:r>
      <w:r w:rsidR="0058157A" w:rsidRPr="0058157A">
        <w:t xml:space="preserve">; vibrations forced perpendicularly or at an angle to the friction surface generally cause changes in the value of the real contact area, and consequently changes in the value of the friction force. This is in agreement with Hess and </w:t>
      </w:r>
      <w:proofErr w:type="spellStart"/>
      <w:r w:rsidR="0058157A" w:rsidRPr="0058157A">
        <w:t>Soom</w:t>
      </w:r>
      <w:proofErr w:type="spellEnd"/>
      <w:r w:rsidR="0058157A" w:rsidRPr="0058157A">
        <w:t xml:space="preserve"> </w:t>
      </w:r>
      <w:r w:rsidR="00CC3FA6">
        <w:fldChar w:fldCharType="begin"/>
      </w:r>
      <w:r w:rsidR="00CC3FA6">
        <w:instrText xml:space="preserve"> REF _Ref462567405 \r \h </w:instrText>
      </w:r>
      <w:r w:rsidR="00CC3FA6">
        <w:fldChar w:fldCharType="separate"/>
      </w:r>
      <w:r w:rsidR="00032D35">
        <w:t>[13]</w:t>
      </w:r>
      <w:r w:rsidR="00CC3FA6">
        <w:fldChar w:fldCharType="end"/>
      </w:r>
      <w:r w:rsidR="00CC3FA6">
        <w:t xml:space="preserve"> </w:t>
      </w:r>
      <w:r w:rsidR="0058157A" w:rsidRPr="0058157A">
        <w:t xml:space="preserve">who concluded that a temporary </w:t>
      </w:r>
      <w:proofErr w:type="spellStart"/>
      <w:r w:rsidR="0058157A" w:rsidRPr="0058157A">
        <w:t>debonding</w:t>
      </w:r>
      <w:proofErr w:type="spellEnd"/>
      <w:r w:rsidR="0058157A" w:rsidRPr="0058157A">
        <w:t xml:space="preserve"> of the contact surfaces leads to a reduction in the mean area of contact and a corresponding reduction in friction.</w:t>
      </w:r>
      <w:r w:rsidR="00AF7FE4">
        <w:t xml:space="preserve"> In this century, normal vibration applied </w:t>
      </w:r>
      <w:r w:rsidR="00E4549F">
        <w:t xml:space="preserve">in </w:t>
      </w:r>
      <w:r w:rsidR="00AF7FE4">
        <w:t xml:space="preserve">custom built pin-on-disk tribometers have shown a decrease in </w:t>
      </w:r>
      <w:r w:rsidR="00AF7FE4" w:rsidRPr="00AF7FE4">
        <w:t>friction coefficient with</w:t>
      </w:r>
      <w:r w:rsidR="00AF7FE4">
        <w:t xml:space="preserve"> increasing vibration frequency and ampl</w:t>
      </w:r>
      <w:r w:rsidR="00F2375B">
        <w:t xml:space="preserve">itude, </w:t>
      </w:r>
      <w:r w:rsidR="007C74F4">
        <w:t>between</w:t>
      </w:r>
      <w:r w:rsidR="00F2375B">
        <w:t xml:space="preserve"> </w:t>
      </w:r>
      <w:r w:rsidR="00EE3660">
        <w:t xml:space="preserve">both metallic </w:t>
      </w:r>
      <w:r w:rsidR="00D54707">
        <w:fldChar w:fldCharType="begin"/>
      </w:r>
      <w:r w:rsidR="00D54707">
        <w:instrText xml:space="preserve"> REF _Ref466804686 \r </w:instrText>
      </w:r>
      <w:r w:rsidR="00D54707">
        <w:fldChar w:fldCharType="separate"/>
      </w:r>
      <w:r w:rsidR="00032D35">
        <w:t>[14]</w:t>
      </w:r>
      <w:r w:rsidR="00D54707">
        <w:fldChar w:fldCharType="end"/>
      </w:r>
      <w:r w:rsidR="00EE3660">
        <w:t xml:space="preserve"> and non-metallic </w:t>
      </w:r>
      <w:r w:rsidR="00163E95">
        <w:t>surfaces</w:t>
      </w:r>
      <w:r w:rsidR="00EE3660">
        <w:t xml:space="preserve"> </w:t>
      </w:r>
      <w:r w:rsidR="00D54707">
        <w:fldChar w:fldCharType="begin"/>
      </w:r>
      <w:r w:rsidR="00D54707">
        <w:instrText xml:space="preserve"> REF _Ref466804</w:instrText>
      </w:r>
      <w:r w:rsidR="00D54707">
        <w:instrText xml:space="preserve">692 \r </w:instrText>
      </w:r>
      <w:r w:rsidR="00D54707">
        <w:fldChar w:fldCharType="separate"/>
      </w:r>
      <w:r w:rsidR="00032D35">
        <w:t>[15]</w:t>
      </w:r>
      <w:r w:rsidR="00D54707">
        <w:fldChar w:fldCharType="end"/>
      </w:r>
      <w:r w:rsidR="00EE3660">
        <w:t>.</w:t>
      </w:r>
      <w:r w:rsidR="00643050">
        <w:t xml:space="preserve"> </w:t>
      </w:r>
    </w:p>
    <w:p w:rsidR="000A4506" w:rsidRDefault="00F72127" w:rsidP="00886F00">
      <w:pPr>
        <w:pStyle w:val="NoSpacing"/>
      </w:pPr>
      <w:r>
        <w:tab/>
      </w:r>
      <w:r w:rsidR="00643050">
        <w:t>In the case of longitudinal vibration</w:t>
      </w:r>
      <w:r w:rsidR="0080427C">
        <w:t xml:space="preserve"> </w:t>
      </w:r>
      <w:r w:rsidR="00EB3997">
        <w:t>conjecture,</w:t>
      </w:r>
      <w:r w:rsidR="0080427C">
        <w:t xml:space="preserve"> until recently, has been t</w:t>
      </w:r>
      <w:r w:rsidR="003668ED">
        <w:t xml:space="preserve">hat </w:t>
      </w:r>
      <w:r w:rsidR="0056386B">
        <w:t xml:space="preserve">the reduction of average </w:t>
      </w:r>
      <w:r w:rsidR="003668ED">
        <w:t>friction force occurs as a result of cyclic</w:t>
      </w:r>
      <w:r w:rsidR="003D7016">
        <w:t xml:space="preserve"> </w:t>
      </w:r>
      <w:r w:rsidR="00EF7CF4">
        <w:t xml:space="preserve">instantaneous </w:t>
      </w:r>
      <w:r w:rsidR="003668ED">
        <w:t xml:space="preserve">changes </w:t>
      </w:r>
      <w:r w:rsidR="00EF7CF4">
        <w:t xml:space="preserve">in the direction of the friction force vector, caused by changes in the sign of relative velocity </w:t>
      </w:r>
      <w:r w:rsidR="007C59CB">
        <w:t xml:space="preserve">when </w:t>
      </w:r>
      <w:r w:rsidR="00D065F9">
        <w:t xml:space="preserve">the </w:t>
      </w:r>
      <w:r w:rsidR="007C59CB">
        <w:t xml:space="preserve">amplitude of vibration velocity is greater than </w:t>
      </w:r>
      <w:r w:rsidR="00301FE6">
        <w:t>the velocity of sliding motion</w:t>
      </w:r>
      <w:r w:rsidR="00510C02">
        <w:t xml:space="preserve"> </w:t>
      </w:r>
      <w:r w:rsidR="00D61C34">
        <w:t>[</w:t>
      </w:r>
      <w:r w:rsidR="00BC5FFF">
        <w:t>16</w:t>
      </w:r>
      <w:r w:rsidR="00D61C34">
        <w:t>-2</w:t>
      </w:r>
      <w:r w:rsidR="00BC5FFF">
        <w:t>2</w:t>
      </w:r>
      <w:r w:rsidR="00D61C34">
        <w:t>]</w:t>
      </w:r>
      <w:r w:rsidR="00100CD7">
        <w:t xml:space="preserve">. </w:t>
      </w:r>
      <w:proofErr w:type="spellStart"/>
      <w:r w:rsidR="00100CD7">
        <w:t>Gutowski</w:t>
      </w:r>
      <w:proofErr w:type="spellEnd"/>
      <w:r w:rsidR="00100CD7">
        <w:t xml:space="preserve"> and </w:t>
      </w:r>
      <w:proofErr w:type="spellStart"/>
      <w:r w:rsidR="00100CD7">
        <w:t>Leus</w:t>
      </w:r>
      <w:proofErr w:type="spellEnd"/>
      <w:r w:rsidR="00100CD7">
        <w:t xml:space="preserve"> </w:t>
      </w:r>
      <w:r w:rsidR="000809B3">
        <w:fldChar w:fldCharType="begin"/>
      </w:r>
      <w:r w:rsidR="000809B3">
        <w:instrText xml:space="preserve"> REF _Ref462574369 \r \h </w:instrText>
      </w:r>
      <w:r w:rsidR="000809B3">
        <w:fldChar w:fldCharType="separate"/>
      </w:r>
      <w:r w:rsidR="00032D35">
        <w:t>[23]</w:t>
      </w:r>
      <w:r w:rsidR="000809B3">
        <w:fldChar w:fldCharType="end"/>
      </w:r>
      <w:r w:rsidR="000809B3">
        <w:t xml:space="preserve"> </w:t>
      </w:r>
      <w:r w:rsidR="004E39AE">
        <w:t xml:space="preserve">have shown that this commonly accepted view </w:t>
      </w:r>
      <w:r w:rsidR="00370678">
        <w:t xml:space="preserve">is </w:t>
      </w:r>
      <w:r w:rsidR="00370678" w:rsidRPr="00370678">
        <w:t>erroneous</w:t>
      </w:r>
      <w:r w:rsidR="00370678">
        <w:t xml:space="preserve">. </w:t>
      </w:r>
      <w:r w:rsidR="0056386B" w:rsidRPr="0056386B">
        <w:t xml:space="preserve">Reduction of average friction force may also take place without the change in sign of the friction force vector. </w:t>
      </w:r>
      <w:r w:rsidR="000A4506">
        <w:t xml:space="preserve">One of the reasons behind the antiquated view </w:t>
      </w:r>
      <w:r w:rsidR="000A4506" w:rsidRPr="000A4506">
        <w:t xml:space="preserve">is that in </w:t>
      </w:r>
      <w:r w:rsidR="000A4506">
        <w:lastRenderedPageBreak/>
        <w:t>friction force</w:t>
      </w:r>
      <w:r w:rsidR="000A4506" w:rsidRPr="000A4506">
        <w:t xml:space="preserve"> </w:t>
      </w:r>
      <w:r w:rsidR="000A4506">
        <w:t>estimations,</w:t>
      </w:r>
      <w:r w:rsidR="000A4506" w:rsidRPr="000A4506">
        <w:t xml:space="preserve"> the simplified</w:t>
      </w:r>
      <w:r w:rsidR="000A4506">
        <w:t xml:space="preserve"> </w:t>
      </w:r>
      <w:r w:rsidR="000A4506" w:rsidRPr="000A4506">
        <w:t xml:space="preserve">static friction models based on the Coulomb model of friction </w:t>
      </w:r>
      <w:r w:rsidR="000A4506">
        <w:t>are</w:t>
      </w:r>
      <w:r w:rsidR="000A4506" w:rsidRPr="000A4506">
        <w:t xml:space="preserve"> assumed. In these models </w:t>
      </w:r>
      <w:r w:rsidR="00364232">
        <w:t xml:space="preserve">the </w:t>
      </w:r>
      <w:r w:rsidR="000A4506" w:rsidRPr="000A4506">
        <w:t xml:space="preserve">deformation in the contact zone of two </w:t>
      </w:r>
      <w:r w:rsidR="00364232">
        <w:t>surfaces</w:t>
      </w:r>
      <w:r w:rsidR="000A4506" w:rsidRPr="000A4506">
        <w:t xml:space="preserve"> moving in relation to one another is not taken into </w:t>
      </w:r>
      <w:r w:rsidR="00D41603">
        <w:t>consideration</w:t>
      </w:r>
      <w:r w:rsidR="000A4506" w:rsidRPr="000A4506">
        <w:t xml:space="preserve">. This creates significant difficulties in the conduct of </w:t>
      </w:r>
      <w:proofErr w:type="spellStart"/>
      <w:r w:rsidR="000A4506" w:rsidRPr="000A4506">
        <w:t>simulational</w:t>
      </w:r>
      <w:proofErr w:type="spellEnd"/>
      <w:r w:rsidR="000A4506" w:rsidRPr="000A4506">
        <w:t xml:space="preserve"> analyses due to their insufficient consistency with experimental r</w:t>
      </w:r>
      <w:r w:rsidR="00100CD7">
        <w:t xml:space="preserve">esults. </w:t>
      </w:r>
      <w:proofErr w:type="spellStart"/>
      <w:r w:rsidR="00100CD7">
        <w:t>Gutowski</w:t>
      </w:r>
      <w:proofErr w:type="spellEnd"/>
      <w:r w:rsidR="00100CD7">
        <w:t xml:space="preserve"> and </w:t>
      </w:r>
      <w:proofErr w:type="spellStart"/>
      <w:r w:rsidR="00100CD7">
        <w:t>Leus</w:t>
      </w:r>
      <w:proofErr w:type="spellEnd"/>
      <w:r w:rsidR="00100CD7">
        <w:t xml:space="preserve"> </w:t>
      </w:r>
      <w:r w:rsidR="00D54707">
        <w:fldChar w:fldCharType="begin"/>
      </w:r>
      <w:r w:rsidR="00D54707">
        <w:instrText xml:space="preserve"> REF _Ref462574369 \r </w:instrText>
      </w:r>
      <w:r w:rsidR="00D54707">
        <w:fldChar w:fldCharType="separate"/>
      </w:r>
      <w:r w:rsidR="00032D35">
        <w:t>[23]</w:t>
      </w:r>
      <w:r w:rsidR="00D54707">
        <w:fldChar w:fldCharType="end"/>
      </w:r>
      <w:r w:rsidR="00100CD7">
        <w:t xml:space="preserve"> </w:t>
      </w:r>
      <w:r w:rsidR="000A4506" w:rsidRPr="000A4506">
        <w:t>have shown that significantly better results can be achieved by conducting the analyses using d</w:t>
      </w:r>
      <w:r w:rsidR="000A4506">
        <w:t>ynamic friction models, such as</w:t>
      </w:r>
      <w:r w:rsidR="00886F00">
        <w:t xml:space="preserve"> the Dahl </w:t>
      </w:r>
      <w:r w:rsidR="000A4506" w:rsidRPr="000A4506">
        <w:t xml:space="preserve">or Dupont model in which the real </w:t>
      </w:r>
      <w:proofErr w:type="spellStart"/>
      <w:r w:rsidR="000A4506" w:rsidRPr="000A4506">
        <w:t>elasto</w:t>
      </w:r>
      <w:proofErr w:type="spellEnd"/>
      <w:r w:rsidR="000A4506" w:rsidRPr="000A4506">
        <w:t>-plastic characteristic</w:t>
      </w:r>
      <w:r w:rsidR="00C2572D">
        <w:t xml:space="preserve">s of the contact are considered. </w:t>
      </w:r>
      <w:r w:rsidR="00886F00">
        <w:t>Analyses carried out with the use</w:t>
      </w:r>
      <w:r w:rsidR="00B12D2C">
        <w:t xml:space="preserve"> of Dahl friction model yield </w:t>
      </w:r>
      <w:r w:rsidR="00886F00">
        <w:t>very good agreement between computations and experimental results.</w:t>
      </w:r>
    </w:p>
    <w:p w:rsidR="006E2B3D" w:rsidRDefault="00E84DF7" w:rsidP="00EC3A05">
      <w:pPr>
        <w:pStyle w:val="NoSpacing"/>
        <w:ind w:firstLine="720"/>
      </w:pPr>
      <w:r>
        <w:t xml:space="preserve">During transverse vibration a variable vector of relative velocity of sliding causes oscillations of the friction force vector around the sliding direction, resulting in a sub-division of this force into two components, one parallel </w:t>
      </w:r>
      <w:r>
        <w:t>(</w:t>
      </w:r>
      <m:oMath>
        <m:sSub>
          <m:sSubPr>
            <m:ctrlPr>
              <w:rPr>
                <w:rFonts w:ascii="Cambria Math" w:hAnsi="Cambria Math"/>
                <w:i/>
              </w:rPr>
            </m:ctrlPr>
          </m:sSubPr>
          <m:e>
            <m:r>
              <w:rPr>
                <w:rFonts w:ascii="Cambria Math" w:hAnsi="Cambria Math"/>
              </w:rPr>
              <m:t>F</m:t>
            </m:r>
          </m:e>
          <m:sub>
            <m:r>
              <w:rPr>
                <w:rFonts w:ascii="Cambria Math" w:hAnsi="Cambria Math"/>
              </w:rPr>
              <m:t>x</m:t>
            </m:r>
          </m:sub>
        </m:sSub>
      </m:oMath>
      <w:r>
        <w:rPr>
          <w:rFonts w:eastAsiaTheme="minorEastAsia"/>
        </w:rPr>
        <w:t>)</w:t>
      </w:r>
      <w:r>
        <w:rPr>
          <w:rFonts w:eastAsiaTheme="minorEastAsia"/>
        </w:rPr>
        <w:t xml:space="preserve"> </w:t>
      </w:r>
      <w:r>
        <w:t xml:space="preserve">and one perpendicular </w:t>
      </w:r>
      <w:r>
        <w:t>(</w:t>
      </w:r>
      <m:oMath>
        <m:sSub>
          <m:sSubPr>
            <m:ctrlPr>
              <w:rPr>
                <w:rFonts w:ascii="Cambria Math" w:hAnsi="Cambria Math"/>
                <w:i/>
              </w:rPr>
            </m:ctrlPr>
          </m:sSubPr>
          <m:e>
            <m:r>
              <w:rPr>
                <w:rFonts w:ascii="Cambria Math" w:hAnsi="Cambria Math"/>
              </w:rPr>
              <m:t>F</m:t>
            </m:r>
          </m:e>
          <m:sub>
            <m:r>
              <w:rPr>
                <w:rFonts w:ascii="Cambria Math" w:hAnsi="Cambria Math"/>
              </w:rPr>
              <m:t>y</m:t>
            </m:r>
          </m:sub>
        </m:sSub>
      </m:oMath>
      <w:r>
        <w:rPr>
          <w:rFonts w:eastAsiaTheme="minorEastAsia"/>
        </w:rPr>
        <w:t>)</w:t>
      </w:r>
      <w:r>
        <w:rPr>
          <w:rFonts w:eastAsiaTheme="minorEastAsia"/>
        </w:rPr>
        <w:t xml:space="preserve"> </w:t>
      </w:r>
      <w:r>
        <w:t xml:space="preserve">to the direction of motion, see </w:t>
      </w:r>
      <w:r>
        <w:fldChar w:fldCharType="begin"/>
      </w:r>
      <w:r>
        <w:instrText xml:space="preserve"> REF _Ref462764214 \h </w:instrText>
      </w:r>
      <w:r>
        <w:fldChar w:fldCharType="separate"/>
      </w:r>
      <w:r>
        <w:t xml:space="preserve">Fig. </w:t>
      </w:r>
      <w:r>
        <w:rPr>
          <w:noProof/>
        </w:rPr>
        <w:t>3</w:t>
      </w:r>
      <w:r>
        <w:fldChar w:fldCharType="end"/>
      </w:r>
      <w:r>
        <w:t xml:space="preserve">c. Consequently, only the parallel component of friction force acts in the direction of motion, resulting in the reduction of driving force </w:t>
      </w:r>
      <m:oMath>
        <m:sSub>
          <m:sSubPr>
            <m:ctrlPr>
              <w:rPr>
                <w:rFonts w:ascii="Cambria Math" w:hAnsi="Cambria Math"/>
                <w:i/>
              </w:rPr>
            </m:ctrlPr>
          </m:sSubPr>
          <m:e>
            <m:r>
              <w:rPr>
                <w:rFonts w:ascii="Cambria Math" w:hAnsi="Cambria Math"/>
              </w:rPr>
              <m:t>F</m:t>
            </m:r>
          </m:e>
          <m:sub>
            <m:r>
              <w:rPr>
                <w:rFonts w:ascii="Cambria Math" w:hAnsi="Cambria Math"/>
              </w:rPr>
              <m:t>d</m:t>
            </m:r>
          </m:sub>
        </m:sSub>
      </m:oMath>
      <w:r w:rsidR="00E06C82">
        <w:rPr>
          <w:rFonts w:eastAsiaTheme="minorEastAsia"/>
        </w:rPr>
        <w:t xml:space="preserve"> </w:t>
      </w:r>
      <w:r>
        <w:t>required in this direction.</w:t>
      </w:r>
      <w:r w:rsidR="00411AB4">
        <w:t xml:space="preserve"> </w:t>
      </w:r>
      <w:r w:rsidR="008A16B8">
        <w:t xml:space="preserve">Investigations </w:t>
      </w:r>
      <w:r w:rsidR="00D61C34">
        <w:t>[</w:t>
      </w:r>
      <w:r w:rsidR="003D363A">
        <w:t>18</w:t>
      </w:r>
      <w:r w:rsidR="00D61C34">
        <w:t>-2</w:t>
      </w:r>
      <w:r w:rsidR="003D363A">
        <w:t>2</w:t>
      </w:r>
      <w:r w:rsidR="00D61C34">
        <w:t>]</w:t>
      </w:r>
      <w:r w:rsidR="00457CED">
        <w:t xml:space="preserve"> </w:t>
      </w:r>
      <w:r w:rsidR="008A16B8">
        <w:t xml:space="preserve">based on this mechanism have </w:t>
      </w:r>
      <w:r w:rsidR="00096495">
        <w:t xml:space="preserve">also </w:t>
      </w:r>
      <w:r w:rsidR="008A16B8">
        <w:t xml:space="preserve">shown a large discrepancy between </w:t>
      </w:r>
      <w:r w:rsidR="00C73B53">
        <w:t>analytical</w:t>
      </w:r>
      <w:r w:rsidR="008A16B8">
        <w:t xml:space="preserve"> and experimental results</w:t>
      </w:r>
      <w:r w:rsidR="00613945">
        <w:t xml:space="preserve"> since </w:t>
      </w:r>
      <w:r w:rsidR="00D168D9">
        <w:t xml:space="preserve">the analytical models are based on </w:t>
      </w:r>
      <w:r w:rsidR="00096495">
        <w:t xml:space="preserve">the </w:t>
      </w:r>
      <w:r w:rsidR="00F86046">
        <w:t>Coulomb</w:t>
      </w:r>
      <w:r w:rsidR="00D168D9">
        <w:t xml:space="preserve"> friction model</w:t>
      </w:r>
      <w:r w:rsidR="008A16B8">
        <w:t xml:space="preserve">. </w:t>
      </w:r>
      <w:proofErr w:type="spellStart"/>
      <w:r w:rsidR="00994E55">
        <w:t>Gutowski</w:t>
      </w:r>
      <w:proofErr w:type="spellEnd"/>
      <w:r w:rsidR="00994E55">
        <w:t xml:space="preserve"> and </w:t>
      </w:r>
      <w:proofErr w:type="spellStart"/>
      <w:r w:rsidR="00994E55">
        <w:t>Leus</w:t>
      </w:r>
      <w:proofErr w:type="spellEnd"/>
      <w:r w:rsidR="00994E55">
        <w:t xml:space="preserve"> </w:t>
      </w:r>
      <w:r w:rsidR="007A2D29">
        <w:fldChar w:fldCharType="begin"/>
      </w:r>
      <w:r w:rsidR="007A2D29">
        <w:instrText xml:space="preserve"> REF _Ref462577533 \r \h </w:instrText>
      </w:r>
      <w:r w:rsidR="007A2D29">
        <w:fldChar w:fldCharType="separate"/>
      </w:r>
      <w:r w:rsidR="00032D35">
        <w:t>[24]</w:t>
      </w:r>
      <w:r w:rsidR="007A2D29">
        <w:fldChar w:fldCharType="end"/>
      </w:r>
      <w:r w:rsidR="007A2D29">
        <w:t xml:space="preserve"> </w:t>
      </w:r>
      <w:r w:rsidR="00F87766">
        <w:t>again</w:t>
      </w:r>
      <w:r w:rsidR="00D06BEC">
        <w:t xml:space="preserve"> demonstrated that a much better agreement can be achieved</w:t>
      </w:r>
      <w:r w:rsidR="00EA0675">
        <w:t xml:space="preserve"> by</w:t>
      </w:r>
      <w:r w:rsidR="00D06BEC">
        <w:t xml:space="preserve"> </w:t>
      </w:r>
      <w:r w:rsidR="00EA0675">
        <w:t>utilising</w:t>
      </w:r>
      <w:r w:rsidR="00C73B53">
        <w:t xml:space="preserve"> an analytical </w:t>
      </w:r>
      <w:r w:rsidR="001D5D21">
        <w:t xml:space="preserve">model </w:t>
      </w:r>
      <w:r w:rsidR="00D61C34">
        <w:t>which</w:t>
      </w:r>
      <w:r w:rsidR="001D5D21">
        <w:t xml:space="preserve"> </w:t>
      </w:r>
      <w:r w:rsidR="00AB63D1">
        <w:t>considers</w:t>
      </w:r>
      <w:r w:rsidR="001D5D21">
        <w:t xml:space="preserve"> dynamic friction </w:t>
      </w:r>
      <w:r w:rsidR="00EA0675">
        <w:t xml:space="preserve">together </w:t>
      </w:r>
      <w:r w:rsidR="001D5D21">
        <w:t xml:space="preserve">with dynamic equations of motion, </w:t>
      </w:r>
      <w:r w:rsidR="00EA0675">
        <w:t xml:space="preserve">whilst also including terms </w:t>
      </w:r>
      <w:r w:rsidR="004172F0">
        <w:t>to</w:t>
      </w:r>
      <w:r w:rsidR="00EA0675">
        <w:t xml:space="preserve"> describe the </w:t>
      </w:r>
      <w:r w:rsidR="001D5D21">
        <w:t>c</w:t>
      </w:r>
      <w:r w:rsidR="001D5D21" w:rsidRPr="001D5D21">
        <w:t xml:space="preserve">ompliance of </w:t>
      </w:r>
      <w:r w:rsidR="000C2BED">
        <w:t xml:space="preserve">the </w:t>
      </w:r>
      <w:r w:rsidR="00CE6ED6">
        <w:t xml:space="preserve">mechanical </w:t>
      </w:r>
      <w:r w:rsidR="000C2BED">
        <w:t>drive</w:t>
      </w:r>
      <w:r w:rsidR="001D5D21" w:rsidRPr="001D5D21">
        <w:t xml:space="preserve"> system</w:t>
      </w:r>
      <w:r w:rsidR="001D5D21">
        <w:t>.</w:t>
      </w:r>
    </w:p>
    <w:p w:rsidR="00787778" w:rsidRDefault="00D11342" w:rsidP="00787778">
      <w:pPr>
        <w:pStyle w:val="NoSpacing"/>
      </w:pPr>
      <w:r>
        <w:tab/>
      </w:r>
      <w:r w:rsidR="00650319">
        <w:t>T</w:t>
      </w:r>
      <w:r w:rsidR="00021500">
        <w:t xml:space="preserve">his paper </w:t>
      </w:r>
      <w:r w:rsidR="00650319">
        <w:t xml:space="preserve">focuses on the latter </w:t>
      </w:r>
      <w:r w:rsidR="00021500">
        <w:t xml:space="preserve">two </w:t>
      </w:r>
      <w:r w:rsidR="002B2F92">
        <w:t xml:space="preserve">modes </w:t>
      </w:r>
      <w:r w:rsidR="00021500">
        <w:t xml:space="preserve">of vibration </w:t>
      </w:r>
      <w:r w:rsidR="00650319">
        <w:t xml:space="preserve">that are </w:t>
      </w:r>
      <w:r w:rsidR="00FF4CCD">
        <w:t xml:space="preserve">tangential to the </w:t>
      </w:r>
      <w:r w:rsidR="00BD6F64">
        <w:t xml:space="preserve">plane of contact. </w:t>
      </w:r>
      <w:r w:rsidR="00081F35">
        <w:t xml:space="preserve">Tsai and Tseng </w:t>
      </w:r>
      <w:r w:rsidR="0099686E">
        <w:fldChar w:fldCharType="begin"/>
      </w:r>
      <w:r w:rsidR="0099686E">
        <w:instrText xml:space="preserve"> REF _Ref462581490 \r \h </w:instrText>
      </w:r>
      <w:r w:rsidR="0099686E">
        <w:fldChar w:fldCharType="separate"/>
      </w:r>
      <w:r w:rsidR="00032D35">
        <w:t>[25]</w:t>
      </w:r>
      <w:r w:rsidR="0099686E">
        <w:fldChar w:fldCharType="end"/>
      </w:r>
      <w:r w:rsidR="00081F35">
        <w:t xml:space="preserve"> </w:t>
      </w:r>
      <w:r w:rsidR="00384A5D" w:rsidRPr="00384A5D">
        <w:t xml:space="preserve">assumed that </w:t>
      </w:r>
      <w:r w:rsidR="00702B42">
        <w:t xml:space="preserve">tangential </w:t>
      </w:r>
      <w:r w:rsidR="00384A5D" w:rsidRPr="00384A5D">
        <w:t xml:space="preserve">vibrations are imposed directly onto the sliding body </w:t>
      </w:r>
      <w:r w:rsidR="00384A5D">
        <w:t>and</w:t>
      </w:r>
      <w:r w:rsidR="00096495">
        <w:t xml:space="preserve"> </w:t>
      </w:r>
      <w:r w:rsidR="006914A8">
        <w:t>analyse</w:t>
      </w:r>
      <w:r w:rsidR="0099686E">
        <w:t>d</w:t>
      </w:r>
      <w:r w:rsidR="006914A8">
        <w:t xml:space="preserve"> the effect o</w:t>
      </w:r>
      <w:r w:rsidR="00096495">
        <w:t>n</w:t>
      </w:r>
      <w:r w:rsidR="006914A8">
        <w:t xml:space="preserve"> friction </w:t>
      </w:r>
      <w:r w:rsidR="0099686E">
        <w:t xml:space="preserve">force </w:t>
      </w:r>
      <w:r w:rsidR="006914A8">
        <w:t>reduction</w:t>
      </w:r>
      <w:r w:rsidR="00096495">
        <w:t>.</w:t>
      </w:r>
      <w:r w:rsidR="006914A8">
        <w:t xml:space="preserve"> </w:t>
      </w:r>
      <w:r w:rsidR="00D65364">
        <w:t xml:space="preserve">They used the Dahl friction model </w:t>
      </w:r>
      <w:r w:rsidR="00D61C34">
        <w:t>[30</w:t>
      </w:r>
      <w:r w:rsidR="003D363A">
        <w:t>,</w:t>
      </w:r>
      <w:r w:rsidR="00D61C34">
        <w:t>31]</w:t>
      </w:r>
      <w:r w:rsidR="00D40388">
        <w:t xml:space="preserve"> </w:t>
      </w:r>
      <w:r w:rsidR="00D65364">
        <w:t>on a single lumped elastic asperity to investigate the reduction phenomenon.</w:t>
      </w:r>
      <w:r w:rsidR="0058550C">
        <w:t xml:space="preserve"> </w:t>
      </w:r>
      <w:proofErr w:type="spellStart"/>
      <w:r w:rsidR="005A6493" w:rsidRPr="005A6493">
        <w:t>Gutowski</w:t>
      </w:r>
      <w:proofErr w:type="spellEnd"/>
      <w:r w:rsidR="005A6493" w:rsidRPr="005A6493">
        <w:t xml:space="preserve"> and </w:t>
      </w:r>
      <w:proofErr w:type="spellStart"/>
      <w:r w:rsidR="005A6493" w:rsidRPr="005A6493">
        <w:t>Leus</w:t>
      </w:r>
      <w:proofErr w:type="spellEnd"/>
      <w:r w:rsidR="005A6493">
        <w:t xml:space="preserve"> </w:t>
      </w:r>
      <w:r w:rsidR="00D61C34">
        <w:t>[2</w:t>
      </w:r>
      <w:r w:rsidR="003D363A">
        <w:t>3</w:t>
      </w:r>
      <w:r w:rsidR="00D61C34">
        <w:t>,2</w:t>
      </w:r>
      <w:r w:rsidR="003D363A">
        <w:t>4</w:t>
      </w:r>
      <w:r w:rsidR="00D61C34">
        <w:t>]</w:t>
      </w:r>
      <w:r w:rsidR="006E7C35">
        <w:t xml:space="preserve"> </w:t>
      </w:r>
      <w:r w:rsidR="00D65364">
        <w:t xml:space="preserve">on the other hand, </w:t>
      </w:r>
      <w:r w:rsidR="006E7C35">
        <w:t xml:space="preserve">applied vibration to the base and assumed that </w:t>
      </w:r>
      <w:r w:rsidR="00DA0128">
        <w:t>this vibration is</w:t>
      </w:r>
      <w:r w:rsidR="006E7C35">
        <w:t xml:space="preserve"> transferred </w:t>
      </w:r>
      <w:r w:rsidR="00C01C63">
        <w:t xml:space="preserve">to the sliding body. </w:t>
      </w:r>
      <w:r w:rsidR="00796036">
        <w:t xml:space="preserve">They developed an analytical model for longitudinal vibration and a separate model for transverse vibration, however, a model for coupled longitudinal-transverse vibration does not exist in literature. </w:t>
      </w:r>
      <w:r w:rsidR="00787778">
        <w:t xml:space="preserve">This paper proposes a new model, </w:t>
      </w:r>
      <w:r w:rsidR="00787778" w:rsidRPr="00A557E9">
        <w:t xml:space="preserve">based on the approach of </w:t>
      </w:r>
      <w:proofErr w:type="spellStart"/>
      <w:r w:rsidR="00787778" w:rsidRPr="00A557E9">
        <w:t>Gutowski</w:t>
      </w:r>
      <w:proofErr w:type="spellEnd"/>
      <w:r w:rsidR="00787778" w:rsidRPr="00A557E9">
        <w:t xml:space="preserve"> and </w:t>
      </w:r>
      <w:proofErr w:type="spellStart"/>
      <w:r w:rsidR="00787778" w:rsidRPr="00A557E9">
        <w:t>Leus</w:t>
      </w:r>
      <w:proofErr w:type="spellEnd"/>
      <w:r w:rsidR="00787778" w:rsidRPr="00A557E9">
        <w:t xml:space="preserve"> </w:t>
      </w:r>
      <w:r w:rsidR="00787778">
        <w:t>[23,24]</w:t>
      </w:r>
      <w:r w:rsidR="00F61C12">
        <w:t>,</w:t>
      </w:r>
      <w:r w:rsidR="00787778">
        <w:t xml:space="preserve"> to describe the changes in friction force and drive force for sliding surfaces subjected to coupled vibration. The </w:t>
      </w:r>
      <w:r w:rsidR="00637105">
        <w:t xml:space="preserve">previous </w:t>
      </w:r>
      <w:r w:rsidR="00787778">
        <w:t xml:space="preserve">models [23,24] are used as basis for validating the new model. </w:t>
      </w:r>
    </w:p>
    <w:p w:rsidR="006D1C5D" w:rsidRDefault="00D666DC" w:rsidP="00D666DC">
      <w:pPr>
        <w:pStyle w:val="NoSpacing"/>
        <w:ind w:firstLine="720"/>
      </w:pPr>
      <w:r w:rsidRPr="00A76F0B">
        <w:t>There are four objectives of the work presented in this paper; (</w:t>
      </w:r>
      <w:proofErr w:type="spellStart"/>
      <w:r w:rsidRPr="00A76F0B">
        <w:t>i</w:t>
      </w:r>
      <w:proofErr w:type="spellEnd"/>
      <w:r w:rsidRPr="00A76F0B">
        <w:t>) derivation of a mathematical model that can be used to determine quantitative changes in the friction force occurring at the contact between the sliding body and the base which is unde</w:t>
      </w:r>
      <w:r w:rsidR="00A76F0B" w:rsidRPr="00A76F0B">
        <w:t xml:space="preserve">r the influence of longitudinal, </w:t>
      </w:r>
      <w:r w:rsidRPr="00A76F0B">
        <w:t xml:space="preserve">transverse </w:t>
      </w:r>
      <w:r w:rsidR="00A76F0B" w:rsidRPr="00A76F0B">
        <w:t xml:space="preserve">or coupled </w:t>
      </w:r>
      <w:r w:rsidRPr="00A76F0B">
        <w:t xml:space="preserve">vibration (ii) </w:t>
      </w:r>
      <w:r w:rsidR="00BF7714">
        <w:t xml:space="preserve">simulation of the </w:t>
      </w:r>
      <w:r w:rsidR="003D363A">
        <w:t xml:space="preserve">new </w:t>
      </w:r>
      <w:r w:rsidR="00BF7714">
        <w:t xml:space="preserve">model </w:t>
      </w:r>
      <w:r w:rsidR="00A51C14">
        <w:t xml:space="preserve">both analytically in </w:t>
      </w:r>
      <w:proofErr w:type="spellStart"/>
      <w:r w:rsidR="00A51C14" w:rsidRPr="00A51C14">
        <w:t>Matlab</w:t>
      </w:r>
      <w:proofErr w:type="spellEnd"/>
      <w:r w:rsidR="00A51C14" w:rsidRPr="00A51C14">
        <w:t xml:space="preserve">®/Simulink® </w:t>
      </w:r>
      <w:r w:rsidR="00A51C14">
        <w:t>and numerically in Abaqus® (iii)</w:t>
      </w:r>
      <w:r w:rsidR="007E0CF3">
        <w:t xml:space="preserve"> </w:t>
      </w:r>
      <w:r w:rsidRPr="00A76F0B">
        <w:t xml:space="preserve">validation of the </w:t>
      </w:r>
      <w:r w:rsidR="003D363A">
        <w:t>new</w:t>
      </w:r>
      <w:r w:rsidR="003D363A" w:rsidRPr="00A76F0B">
        <w:t xml:space="preserve"> </w:t>
      </w:r>
      <w:r w:rsidRPr="00A76F0B">
        <w:t xml:space="preserve">model by comparison of results with analogous ones in </w:t>
      </w:r>
      <w:r w:rsidR="00145752">
        <w:t>previous</w:t>
      </w:r>
      <w:r w:rsidR="00145752" w:rsidRPr="00A76F0B">
        <w:t xml:space="preserve"> </w:t>
      </w:r>
      <w:r w:rsidRPr="00A76F0B">
        <w:t xml:space="preserve">publications (iv) analysis of </w:t>
      </w:r>
      <w:r w:rsidR="00CA4E62">
        <w:t>how the</w:t>
      </w:r>
      <w:r w:rsidRPr="00A76F0B">
        <w:rPr>
          <w:rFonts w:eastAsiaTheme="minorEastAsia"/>
        </w:rPr>
        <w:t xml:space="preserve"> </w:t>
      </w:r>
      <w:r w:rsidR="00B354B7" w:rsidRPr="00A76F0B">
        <w:rPr>
          <w:rFonts w:eastAsiaTheme="minorEastAsia"/>
        </w:rPr>
        <w:t>drive</w:t>
      </w:r>
      <w:r w:rsidRPr="00A76F0B">
        <w:rPr>
          <w:rFonts w:eastAsiaTheme="minorEastAsia"/>
        </w:rPr>
        <w:t xml:space="preserve"> force </w:t>
      </w:r>
      <m:oMath>
        <m:sSub>
          <m:sSubPr>
            <m:ctrlPr>
              <w:rPr>
                <w:rFonts w:ascii="Cambria Math" w:hAnsi="Cambria Math"/>
                <w:i/>
              </w:rPr>
            </m:ctrlPr>
          </m:sSubPr>
          <m:e>
            <m:r>
              <w:rPr>
                <w:rFonts w:ascii="Cambria Math" w:hAnsi="Cambria Math"/>
              </w:rPr>
              <m:t>F</m:t>
            </m:r>
          </m:e>
          <m:sub>
            <m:r>
              <w:rPr>
                <w:rFonts w:ascii="Cambria Math" w:hAnsi="Cambria Math"/>
              </w:rPr>
              <m:t>d</m:t>
            </m:r>
          </m:sub>
        </m:sSub>
      </m:oMath>
      <w:r w:rsidRPr="00A76F0B">
        <w:rPr>
          <w:rFonts w:eastAsiaTheme="minorEastAsia"/>
        </w:rPr>
        <w:t xml:space="preserve"> </w:t>
      </w:r>
      <w:r w:rsidR="00CA4E62">
        <w:rPr>
          <w:rFonts w:eastAsiaTheme="minorEastAsia"/>
        </w:rPr>
        <w:t>is influenced by</w:t>
      </w:r>
      <w:r w:rsidR="003D363A" w:rsidRPr="00A76F0B">
        <w:rPr>
          <w:rFonts w:eastAsiaTheme="minorEastAsia"/>
        </w:rPr>
        <w:t xml:space="preserve"> </w:t>
      </w:r>
      <w:r w:rsidR="003D363A">
        <w:rPr>
          <w:rFonts w:eastAsiaTheme="minorEastAsia"/>
        </w:rPr>
        <w:t>different</w:t>
      </w:r>
      <w:r w:rsidR="003D363A" w:rsidRPr="00A76F0B">
        <w:rPr>
          <w:rFonts w:eastAsiaTheme="minorEastAsia"/>
        </w:rPr>
        <w:t xml:space="preserve"> </w:t>
      </w:r>
      <w:r w:rsidR="0002193E">
        <w:rPr>
          <w:rFonts w:eastAsiaTheme="minorEastAsia"/>
        </w:rPr>
        <w:t>modes</w:t>
      </w:r>
      <w:r w:rsidR="0002193E" w:rsidRPr="00A76F0B">
        <w:rPr>
          <w:rFonts w:eastAsiaTheme="minorEastAsia"/>
        </w:rPr>
        <w:t xml:space="preserve"> </w:t>
      </w:r>
      <w:r w:rsidRPr="007C32CF">
        <w:rPr>
          <w:rFonts w:eastAsiaTheme="minorEastAsia"/>
        </w:rPr>
        <w:t>of</w:t>
      </w:r>
      <w:r w:rsidRPr="00A76F0B">
        <w:rPr>
          <w:rFonts w:eastAsiaTheme="minorEastAsia"/>
        </w:rPr>
        <w:t xml:space="preserve"> imposed </w:t>
      </w:r>
      <w:r w:rsidR="00D4470A">
        <w:rPr>
          <w:rFonts w:eastAsiaTheme="minorEastAsia"/>
        </w:rPr>
        <w:t xml:space="preserve">coupled </w:t>
      </w:r>
      <w:r w:rsidRPr="00A76F0B">
        <w:rPr>
          <w:rFonts w:eastAsiaTheme="minorEastAsia"/>
        </w:rPr>
        <w:t>vibration</w:t>
      </w:r>
      <w:r w:rsidRPr="00A76F0B">
        <w:t>.</w:t>
      </w:r>
    </w:p>
    <w:p w:rsidR="00D666DC" w:rsidRDefault="00D666DC" w:rsidP="00D65364">
      <w:pPr>
        <w:pStyle w:val="NoSpacing"/>
      </w:pPr>
    </w:p>
    <w:p w:rsidR="00D01C06" w:rsidRDefault="008C2DC1" w:rsidP="00E356BF">
      <w:pPr>
        <w:pStyle w:val="Heading3"/>
      </w:pPr>
      <w:r>
        <w:t>Model formulation</w:t>
      </w:r>
    </w:p>
    <w:p w:rsidR="001C51CF" w:rsidRPr="001C51CF" w:rsidRDefault="001C51CF" w:rsidP="001C51CF">
      <w:pPr>
        <w:pStyle w:val="NoSpacing"/>
      </w:pPr>
    </w:p>
    <w:p w:rsidR="00464EE9" w:rsidRDefault="00B42585" w:rsidP="00662088">
      <w:pPr>
        <w:pStyle w:val="NoSpacing"/>
        <w:ind w:firstLine="720"/>
        <w:rPr>
          <w:rFonts w:eastAsiaTheme="minorEastAsia"/>
        </w:rPr>
      </w:pPr>
      <w:r>
        <w:t xml:space="preserve">Dahl </w:t>
      </w:r>
      <w:r>
        <w:fldChar w:fldCharType="begin"/>
      </w:r>
      <w:r>
        <w:instrText xml:space="preserve"> REF _Ref466805152 \r \h </w:instrText>
      </w:r>
      <w:r>
        <w:fldChar w:fldCharType="separate"/>
      </w:r>
      <w:r w:rsidR="00032D35">
        <w:t>[30]</w:t>
      </w:r>
      <w:r>
        <w:fldChar w:fldCharType="end"/>
      </w:r>
      <w:r>
        <w:t xml:space="preserve"> discovered that w</w:t>
      </w:r>
      <w:r w:rsidR="00D666DC">
        <w:t xml:space="preserve">hen </w:t>
      </w:r>
      <w:r w:rsidR="00295675">
        <w:t>an</w:t>
      </w:r>
      <w:r w:rsidR="00946AE0">
        <w:t xml:space="preserve"> </w:t>
      </w:r>
      <w:r>
        <w:t xml:space="preserve">external </w:t>
      </w:r>
      <w:r w:rsidR="00295675">
        <w:t xml:space="preserve">drive </w:t>
      </w:r>
      <w:r>
        <w:t xml:space="preserve">force is applied on a static body that is </w:t>
      </w:r>
      <w:r w:rsidR="00EA1041">
        <w:t xml:space="preserve">in </w:t>
      </w:r>
      <w:r>
        <w:t>contact with another, an intermediate motion of one surface over the other occurs before the bodies en</w:t>
      </w:r>
      <w:r w:rsidR="0095116D">
        <w:t>ter macroscopic relative motion</w:t>
      </w:r>
      <w:r w:rsidR="00912BB6">
        <w:t>.</w:t>
      </w:r>
      <w:r w:rsidR="00500AB2">
        <w:t xml:space="preserve"> </w:t>
      </w:r>
      <w:r w:rsidR="00EA2C88" w:rsidRPr="00EA2C88">
        <w:t xml:space="preserve">This </w:t>
      </w:r>
      <w:r w:rsidR="006A6588" w:rsidRPr="006A6588">
        <w:t xml:space="preserve">intermediate motion </w:t>
      </w:r>
      <w:r w:rsidR="006A6588">
        <w:t xml:space="preserve">is often described as </w:t>
      </w:r>
      <w:r w:rsidR="00EA2C88" w:rsidRPr="00EA2C88">
        <w:t>pre-sliding displacement</w:t>
      </w:r>
      <w:r w:rsidR="00DB7760">
        <w:t>, otherwise termed “</w:t>
      </w:r>
      <w:r w:rsidR="006A6588">
        <w:t xml:space="preserve">elastic </w:t>
      </w:r>
      <w:r w:rsidR="00DB7760">
        <w:t xml:space="preserve">slip”, </w:t>
      </w:r>
      <w:r w:rsidR="00623A05">
        <w:t xml:space="preserve">and </w:t>
      </w:r>
      <w:r w:rsidR="00EA2C88" w:rsidRPr="00EA2C88">
        <w:t xml:space="preserve">is the result of real surfaces having asperities </w:t>
      </w:r>
      <w:r w:rsidR="00EA2C88">
        <w:t>that</w:t>
      </w:r>
      <w:r w:rsidR="00EA2C88" w:rsidRPr="00EA2C88">
        <w:t xml:space="preserve"> interlock when two surfaces are in contact</w:t>
      </w:r>
      <w:r w:rsidR="00EA2C88">
        <w:t xml:space="preserve">. </w:t>
      </w:r>
      <w:r w:rsidR="00295675">
        <w:t xml:space="preserve">The </w:t>
      </w:r>
      <w:r w:rsidR="008643C7">
        <w:t xml:space="preserve">application of </w:t>
      </w:r>
      <w:r w:rsidR="00245F2D">
        <w:t xml:space="preserve">external </w:t>
      </w:r>
      <w:r w:rsidR="008643C7">
        <w:t xml:space="preserve">drive force </w:t>
      </w:r>
      <w:r w:rsidR="00245F2D">
        <w:t xml:space="preserve">on the body </w:t>
      </w:r>
      <w:r w:rsidR="00295675">
        <w:t xml:space="preserve">initially </w:t>
      </w:r>
      <w:r w:rsidR="009511C0">
        <w:t xml:space="preserve">creates an elastic </w:t>
      </w:r>
      <w:r w:rsidR="00DE29F8">
        <w:t>deformation</w:t>
      </w:r>
      <w:r w:rsidR="009511C0">
        <w:t xml:space="preserve"> </w:t>
      </w:r>
      <w:r w:rsidR="00245F2D">
        <w:t xml:space="preserve">of the contacting </w:t>
      </w:r>
      <w:r w:rsidR="00644B99">
        <w:t>asperities</w:t>
      </w:r>
      <w:r w:rsidR="008643C7">
        <w:t xml:space="preserve">. </w:t>
      </w:r>
      <w:r w:rsidR="00ED4BA3">
        <w:t xml:space="preserve">As the </w:t>
      </w:r>
      <w:r w:rsidR="00295675">
        <w:t xml:space="preserve">asperities undergo </w:t>
      </w:r>
      <w:r w:rsidR="004F76D1">
        <w:t>increased strain</w:t>
      </w:r>
      <w:r w:rsidR="00ED4BA3">
        <w:t>,</w:t>
      </w:r>
      <w:r w:rsidR="004F76D1">
        <w:t xml:space="preserve"> </w:t>
      </w:r>
      <w:r w:rsidR="00F63184">
        <w:t>yielding</w:t>
      </w:r>
      <w:r w:rsidR="00ED4BA3">
        <w:t xml:space="preserve"> occurs and t</w:t>
      </w:r>
      <w:r w:rsidR="00F63184">
        <w:t>he two surfaces then start to break free of each other</w:t>
      </w:r>
      <w:r w:rsidR="00ED4BA3">
        <w:t>. During this</w:t>
      </w:r>
      <w:r w:rsidR="00F63184">
        <w:t xml:space="preserve"> time plastic deformation </w:t>
      </w:r>
      <w:r w:rsidR="00644B99">
        <w:t xml:space="preserve">of asperities </w:t>
      </w:r>
      <w:r w:rsidR="00F63184">
        <w:t>takes place</w:t>
      </w:r>
      <w:r w:rsidR="008643C7">
        <w:t>. F</w:t>
      </w:r>
      <w:r w:rsidR="00F63184">
        <w:t xml:space="preserve">inally, </w:t>
      </w:r>
      <w:r w:rsidR="00644B99">
        <w:t xml:space="preserve">asperity </w:t>
      </w:r>
      <w:r w:rsidR="00F63184">
        <w:t xml:space="preserve">rupture </w:t>
      </w:r>
      <w:r w:rsidR="006B3C04">
        <w:t xml:space="preserve">occurs leading to formation </w:t>
      </w:r>
      <w:r w:rsidR="00774EFC">
        <w:t xml:space="preserve">of </w:t>
      </w:r>
      <w:r w:rsidR="006B3C04">
        <w:t xml:space="preserve">further surface irregularities which will </w:t>
      </w:r>
      <w:r w:rsidR="004D6B25">
        <w:t xml:space="preserve">continuously </w:t>
      </w:r>
      <w:r w:rsidR="004F76D1">
        <w:t>undergo strain</w:t>
      </w:r>
      <w:r w:rsidR="004D6B25">
        <w:t xml:space="preserve"> and </w:t>
      </w:r>
      <w:r w:rsidR="00602C6C">
        <w:t>rupture</w:t>
      </w:r>
      <w:r w:rsidR="004D6B25">
        <w:t xml:space="preserve"> as sliding takes place</w:t>
      </w:r>
      <w:r w:rsidR="0018418E">
        <w:t xml:space="preserve"> </w:t>
      </w:r>
      <w:r w:rsidR="0018418E">
        <w:fldChar w:fldCharType="begin"/>
      </w:r>
      <w:r w:rsidR="0018418E">
        <w:instrText xml:space="preserve"> REF _Ref466805152 \r \h </w:instrText>
      </w:r>
      <w:r w:rsidR="0018418E">
        <w:fldChar w:fldCharType="separate"/>
      </w:r>
      <w:r w:rsidR="00032D35">
        <w:t>[30]</w:t>
      </w:r>
      <w:r w:rsidR="0018418E">
        <w:fldChar w:fldCharType="end"/>
      </w:r>
      <w:r w:rsidR="004D6B25">
        <w:t xml:space="preserve">. </w:t>
      </w:r>
      <w:r w:rsidR="001E3DFC">
        <w:t>Thus,</w:t>
      </w:r>
      <w:r w:rsidR="009511C0">
        <w:t xml:space="preserve"> in </w:t>
      </w:r>
      <w:r w:rsidR="00E109A4">
        <w:t>Dahl</w:t>
      </w:r>
      <w:r w:rsidR="00A65B71">
        <w:t xml:space="preserve">’s </w:t>
      </w:r>
      <w:r w:rsidR="009511C0">
        <w:t xml:space="preserve">dynamic </w:t>
      </w:r>
      <w:r w:rsidR="00A65B71">
        <w:t>friction model</w:t>
      </w:r>
      <w:r w:rsidR="00E109A4">
        <w:t xml:space="preserve"> </w:t>
      </w:r>
      <w:r w:rsidR="009511C0">
        <w:t xml:space="preserve">it is assumed that the friction force </w:t>
      </w:r>
      <m:oMath>
        <m:r>
          <w:rPr>
            <w:rFonts w:ascii="Cambria Math" w:hAnsi="Cambria Math"/>
          </w:rPr>
          <m:t>F</m:t>
        </m:r>
      </m:oMath>
      <w:r w:rsidR="009511C0">
        <w:rPr>
          <w:rFonts w:eastAsiaTheme="minorEastAsia"/>
        </w:rPr>
        <w:t xml:space="preserve"> is associated with the </w:t>
      </w:r>
      <w:r w:rsidR="00EA1041">
        <w:rPr>
          <w:rFonts w:eastAsiaTheme="minorEastAsia"/>
        </w:rPr>
        <w:t xml:space="preserve">elastic </w:t>
      </w:r>
      <w:r w:rsidR="00617598">
        <w:rPr>
          <w:rFonts w:eastAsiaTheme="minorEastAsia"/>
        </w:rPr>
        <w:t>deformation</w:t>
      </w:r>
      <w:r w:rsidR="009511C0">
        <w:rPr>
          <w:rFonts w:eastAsiaTheme="minorEastAsia"/>
        </w:rPr>
        <w:t xml:space="preserve"> </w:t>
      </w:r>
      <m:oMath>
        <m:r>
          <w:rPr>
            <w:rFonts w:ascii="Cambria Math" w:eastAsiaTheme="minorEastAsia" w:hAnsi="Cambria Math"/>
          </w:rPr>
          <m:t>s</m:t>
        </m:r>
      </m:oMath>
      <w:r w:rsidR="009511C0">
        <w:rPr>
          <w:rFonts w:eastAsiaTheme="minorEastAsia"/>
        </w:rPr>
        <w:t xml:space="preserve"> of the contact </w:t>
      </w:r>
      <w:r w:rsidR="00EC7C7B">
        <w:rPr>
          <w:rFonts w:eastAsiaTheme="minorEastAsia"/>
        </w:rPr>
        <w:t>(</w:t>
      </w:r>
      <w:r w:rsidR="00EC7C7B">
        <w:rPr>
          <w:rFonts w:eastAsiaTheme="minorEastAsia"/>
        </w:rPr>
        <w:fldChar w:fldCharType="begin"/>
      </w:r>
      <w:r w:rsidR="00EC7C7B">
        <w:rPr>
          <w:rFonts w:eastAsiaTheme="minorEastAsia"/>
        </w:rPr>
        <w:instrText xml:space="preserve"> REF _Ref466828651 \h </w:instrText>
      </w:r>
      <w:r w:rsidR="00EC7C7B">
        <w:rPr>
          <w:rFonts w:eastAsiaTheme="minorEastAsia"/>
        </w:rPr>
      </w:r>
      <w:r w:rsidR="00EC7C7B">
        <w:rPr>
          <w:rFonts w:eastAsiaTheme="minorEastAsia"/>
        </w:rPr>
        <w:fldChar w:fldCharType="separate"/>
      </w:r>
      <w:r w:rsidR="00032D35">
        <w:t xml:space="preserve">Fig. </w:t>
      </w:r>
      <w:r w:rsidR="00032D35">
        <w:rPr>
          <w:noProof/>
        </w:rPr>
        <w:t>1</w:t>
      </w:r>
      <w:r w:rsidR="00EC7C7B">
        <w:rPr>
          <w:rFonts w:eastAsiaTheme="minorEastAsia"/>
        </w:rPr>
        <w:fldChar w:fldCharType="end"/>
      </w:r>
      <w:r w:rsidR="00EC7C7B">
        <w:rPr>
          <w:rFonts w:eastAsiaTheme="minorEastAsia"/>
        </w:rPr>
        <w:t xml:space="preserve">) </w:t>
      </w:r>
      <w:r w:rsidR="009511C0">
        <w:rPr>
          <w:rFonts w:eastAsiaTheme="minorEastAsia"/>
        </w:rPr>
        <w:t>measu</w:t>
      </w:r>
      <w:r w:rsidR="00DE3A2F">
        <w:rPr>
          <w:rFonts w:eastAsiaTheme="minorEastAsia"/>
        </w:rPr>
        <w:t>red in the direction of sliding:</w:t>
      </w:r>
    </w:p>
    <w:p w:rsidR="00EB65FF" w:rsidRDefault="00EB65FF" w:rsidP="00EB65FF">
      <w:pPr>
        <w:pStyle w:val="NoSpacing"/>
        <w:rPr>
          <w:rFonts w:eastAsiaTheme="minorEastAsia"/>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9"/>
        <w:gridCol w:w="473"/>
      </w:tblGrid>
      <w:tr w:rsidR="0093001A" w:rsidTr="00763FDD">
        <w:tc>
          <w:tcPr>
            <w:tcW w:w="8599" w:type="dxa"/>
            <w:vAlign w:val="center"/>
          </w:tcPr>
          <w:p w:rsidR="0093001A" w:rsidRPr="00662088" w:rsidRDefault="0093001A" w:rsidP="0060295C">
            <w:pPr>
              <w:pStyle w:val="NoSpacing"/>
              <w:ind w:left="34"/>
              <w:jc w:val="left"/>
            </w:pPr>
            <m:oMathPara>
              <m:oMathParaPr>
                <m:jc m:val="left"/>
              </m:oMathParaPr>
              <m:oMath>
                <m:r>
                  <w:rPr>
                    <w:rFonts w:ascii="Cambria Math" w:hAnsi="Cambria Math"/>
                  </w:rPr>
                  <m:t>F=</m:t>
                </m:r>
                <m:sSub>
                  <m:sSubPr>
                    <m:ctrlPr>
                      <w:rPr>
                        <w:rFonts w:ascii="Cambria Math" w:hAnsi="Cambria Math"/>
                        <w:i/>
                      </w:rPr>
                    </m:ctrlPr>
                  </m:sSubPr>
                  <m:e>
                    <m:r>
                      <w:rPr>
                        <w:rFonts w:ascii="Cambria Math" w:hAnsi="Cambria Math"/>
                      </w:rPr>
                      <m:t>k</m:t>
                    </m:r>
                  </m:e>
                  <m:sub>
                    <m:r>
                      <w:rPr>
                        <w:rFonts w:ascii="Cambria Math" w:hAnsi="Cambria Math"/>
                      </w:rPr>
                      <m:t>t</m:t>
                    </m:r>
                  </m:sub>
                </m:sSub>
                <m:r>
                  <w:rPr>
                    <w:rFonts w:ascii="Cambria Math" w:hAnsi="Cambria Math"/>
                  </w:rPr>
                  <m:t>s</m:t>
                </m:r>
              </m:oMath>
            </m:oMathPara>
          </w:p>
        </w:tc>
        <w:tc>
          <w:tcPr>
            <w:tcW w:w="473" w:type="dxa"/>
            <w:vAlign w:val="center"/>
          </w:tcPr>
          <w:p w:rsidR="0093001A" w:rsidRDefault="0093001A" w:rsidP="00FE5C70">
            <w:pPr>
              <w:pStyle w:val="Equation"/>
              <w:keepNext/>
              <w:ind w:firstLine="0"/>
              <w:jc w:val="right"/>
            </w:pPr>
            <w:bookmarkStart w:id="3" w:name="_Ref463191608"/>
            <w:r>
              <w:t>(</w:t>
            </w:r>
            <w:r w:rsidR="00D54707">
              <w:fldChar w:fldCharType="begin"/>
            </w:r>
            <w:r w:rsidR="00D54707">
              <w:instrText xml:space="preserve"> SEQ Equation \* ARABIC </w:instrText>
            </w:r>
            <w:r w:rsidR="00D54707">
              <w:fldChar w:fldCharType="separate"/>
            </w:r>
            <w:r w:rsidR="00032D35">
              <w:rPr>
                <w:noProof/>
              </w:rPr>
              <w:t>1</w:t>
            </w:r>
            <w:r w:rsidR="00D54707">
              <w:rPr>
                <w:noProof/>
              </w:rPr>
              <w:fldChar w:fldCharType="end"/>
            </w:r>
            <w:r>
              <w:t>)</w:t>
            </w:r>
            <w:bookmarkEnd w:id="3"/>
          </w:p>
        </w:tc>
      </w:tr>
    </w:tbl>
    <w:p w:rsidR="00E046F7" w:rsidRPr="004034C6" w:rsidRDefault="00E046F7" w:rsidP="00E046F7">
      <w:pPr>
        <w:pStyle w:val="NoSpacing"/>
        <w:rPr>
          <w:rFonts w:eastAsiaTheme="minorEastAsia"/>
        </w:rPr>
      </w:pPr>
    </w:p>
    <w:p w:rsidR="00B94C7C" w:rsidRDefault="004C1749" w:rsidP="00E046F7">
      <w:pPr>
        <w:pStyle w:val="NoSpacing"/>
        <w:rPr>
          <w:rFonts w:eastAsiaTheme="minorEastAsia"/>
        </w:rPr>
      </w:pPr>
      <w:r>
        <w:lastRenderedPageBreak/>
        <w:t>w</w:t>
      </w:r>
      <w:r w:rsidR="005829BA">
        <w:t xml:space="preserve">here </w:t>
      </w:r>
      <m:oMath>
        <m:sSub>
          <m:sSubPr>
            <m:ctrlPr>
              <w:rPr>
                <w:rFonts w:ascii="Cambria Math" w:hAnsi="Cambria Math"/>
                <w:i/>
              </w:rPr>
            </m:ctrlPr>
          </m:sSubPr>
          <m:e>
            <m:r>
              <w:rPr>
                <w:rFonts w:ascii="Cambria Math" w:hAnsi="Cambria Math"/>
              </w:rPr>
              <m:t>k</m:t>
            </m:r>
          </m:e>
          <m:sub>
            <m:r>
              <w:rPr>
                <w:rFonts w:ascii="Cambria Math" w:hAnsi="Cambria Math"/>
              </w:rPr>
              <m:t>t</m:t>
            </m:r>
          </m:sub>
        </m:sSub>
      </m:oMath>
      <w:r w:rsidR="00EA1041">
        <w:rPr>
          <w:rFonts w:eastAsiaTheme="minorEastAsia"/>
        </w:rPr>
        <w:t xml:space="preserve"> </w:t>
      </w:r>
      <w:r w:rsidR="00754BAE">
        <w:rPr>
          <w:rFonts w:eastAsiaTheme="minorEastAsia"/>
        </w:rPr>
        <w:t>is the stiffness of the conta</w:t>
      </w:r>
      <w:r w:rsidR="00B94C7C">
        <w:rPr>
          <w:rFonts w:eastAsiaTheme="minorEastAsia"/>
        </w:rPr>
        <w:t xml:space="preserve">ct in the tangential direction. </w:t>
      </w:r>
      <w:r w:rsidR="005747D4">
        <w:rPr>
          <w:rFonts w:eastAsiaTheme="minorEastAsia"/>
        </w:rPr>
        <w:t xml:space="preserve">This is illustrated in </w:t>
      </w:r>
      <w:r w:rsidR="005747D4">
        <w:rPr>
          <w:rFonts w:eastAsiaTheme="minorEastAsia"/>
        </w:rPr>
        <w:fldChar w:fldCharType="begin"/>
      </w:r>
      <w:r w:rsidR="005747D4">
        <w:rPr>
          <w:rFonts w:eastAsiaTheme="minorEastAsia"/>
        </w:rPr>
        <w:instrText xml:space="preserve"> REF _Ref466828651 \h </w:instrText>
      </w:r>
      <w:r w:rsidR="005747D4">
        <w:rPr>
          <w:rFonts w:eastAsiaTheme="minorEastAsia"/>
        </w:rPr>
      </w:r>
      <w:r w:rsidR="005747D4">
        <w:rPr>
          <w:rFonts w:eastAsiaTheme="minorEastAsia"/>
        </w:rPr>
        <w:fldChar w:fldCharType="separate"/>
      </w:r>
      <w:r w:rsidR="00032D35">
        <w:t xml:space="preserve">Fig. </w:t>
      </w:r>
      <w:r w:rsidR="00032D35">
        <w:rPr>
          <w:noProof/>
        </w:rPr>
        <w:t>1</w:t>
      </w:r>
      <w:r w:rsidR="005747D4">
        <w:rPr>
          <w:rFonts w:eastAsiaTheme="minorEastAsia"/>
        </w:rPr>
        <w:fldChar w:fldCharType="end"/>
      </w:r>
      <w:r w:rsidR="005747D4">
        <w:rPr>
          <w:rFonts w:eastAsiaTheme="minorEastAsia"/>
        </w:rPr>
        <w:t xml:space="preserve"> </w:t>
      </w:r>
      <w:r w:rsidR="00F75AF9">
        <w:rPr>
          <w:rFonts w:eastAsiaTheme="minorEastAsia"/>
        </w:rPr>
        <w:t xml:space="preserve">where </w:t>
      </w:r>
      <w:r w:rsidR="00F75AF9" w:rsidRPr="00F75AF9">
        <w:rPr>
          <w:rFonts w:eastAsiaTheme="minorEastAsia"/>
        </w:rPr>
        <w:t>the deformable contacting asperities of the sliding body and the base are thought of</w:t>
      </w:r>
      <w:r w:rsidR="00CB3743">
        <w:rPr>
          <w:rFonts w:eastAsiaTheme="minorEastAsia"/>
        </w:rPr>
        <w:t xml:space="preserve"> as a single lumped asperity </w:t>
      </w:r>
      <m:oMath>
        <m:r>
          <w:rPr>
            <w:rFonts w:ascii="Cambria Math" w:eastAsiaTheme="minorEastAsia" w:hAnsi="Cambria Math"/>
          </w:rPr>
          <m:t>MN</m:t>
        </m:r>
      </m:oMath>
      <w:r w:rsidR="00CB3743">
        <w:rPr>
          <w:rFonts w:eastAsiaTheme="minorEastAsia"/>
        </w:rPr>
        <w:t>.</w:t>
      </w:r>
    </w:p>
    <w:p w:rsidR="00E046F7" w:rsidRDefault="00E046F7" w:rsidP="00E046F7">
      <w:pPr>
        <w:pStyle w:val="NoSpacing"/>
        <w:rPr>
          <w:rFonts w:eastAsiaTheme="minorEastAsia"/>
        </w:rPr>
      </w:pPr>
    </w:p>
    <w:p w:rsidR="007A4590" w:rsidRDefault="004E3928" w:rsidP="007A4590">
      <w:pPr>
        <w:pStyle w:val="NoSpacing"/>
        <w:keepNext/>
        <w:jc w:val="center"/>
      </w:pPr>
      <w:r>
        <w:rPr>
          <w:noProof/>
          <w:lang w:eastAsia="en-GB"/>
        </w:rPr>
        <w:drawing>
          <wp:inline distT="0" distB="0" distL="0" distR="0" wp14:anchorId="1968FE82" wp14:editId="15B440DF">
            <wp:extent cx="2700000" cy="2427858"/>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00000" cy="2427858"/>
                    </a:xfrm>
                    <a:prstGeom prst="rect">
                      <a:avLst/>
                    </a:prstGeom>
                  </pic:spPr>
                </pic:pic>
              </a:graphicData>
            </a:graphic>
          </wp:inline>
        </w:drawing>
      </w:r>
    </w:p>
    <w:p w:rsidR="007A4590" w:rsidRDefault="007A4590" w:rsidP="007A4590">
      <w:pPr>
        <w:pStyle w:val="Caption"/>
      </w:pPr>
      <w:bookmarkStart w:id="4" w:name="_Ref466828651"/>
      <w:r>
        <w:t xml:space="preserve">Fig. </w:t>
      </w:r>
      <w:r w:rsidR="00D54707">
        <w:fldChar w:fldCharType="begin"/>
      </w:r>
      <w:r w:rsidR="00D54707">
        <w:instrText xml:space="preserve"> SEQ Fig. \* ARABIC </w:instrText>
      </w:r>
      <w:r w:rsidR="00D54707">
        <w:fldChar w:fldCharType="separate"/>
      </w:r>
      <w:r w:rsidR="00032D35">
        <w:rPr>
          <w:noProof/>
        </w:rPr>
        <w:t>1</w:t>
      </w:r>
      <w:r w:rsidR="00D54707">
        <w:rPr>
          <w:noProof/>
        </w:rPr>
        <w:fldChar w:fldCharType="end"/>
      </w:r>
      <w:bookmarkEnd w:id="4"/>
      <w:r>
        <w:t>. Elastic strain ‘</w:t>
      </w:r>
      <m:oMath>
        <m:r>
          <w:rPr>
            <w:rFonts w:ascii="Cambria Math" w:hAnsi="Cambria Math"/>
          </w:rPr>
          <m:t>s</m:t>
        </m:r>
      </m:oMath>
      <w:r>
        <w:t>’ of contact zone assumed in Dahl’s friction model</w:t>
      </w:r>
    </w:p>
    <w:p w:rsidR="007A4590" w:rsidRPr="007A4590" w:rsidRDefault="007A4590" w:rsidP="007A4590">
      <w:pPr>
        <w:pStyle w:val="NoSpacing"/>
      </w:pPr>
    </w:p>
    <w:p w:rsidR="009E1D39" w:rsidRDefault="00380323" w:rsidP="00185A12">
      <w:pPr>
        <w:pStyle w:val="NoSpacing"/>
        <w:ind w:firstLine="720"/>
        <w:rPr>
          <w:rFonts w:eastAsiaTheme="minorEastAsia"/>
        </w:rPr>
      </w:pPr>
      <w:r>
        <w:rPr>
          <w:rFonts w:eastAsiaTheme="minorEastAsia"/>
        </w:rPr>
        <w:t xml:space="preserve">The </w:t>
      </w:r>
      <w:r w:rsidR="00B836EB">
        <w:rPr>
          <w:rFonts w:eastAsiaTheme="minorEastAsia"/>
        </w:rPr>
        <w:t>force</w:t>
      </w:r>
      <w:r>
        <w:rPr>
          <w:rFonts w:eastAsiaTheme="minorEastAsia"/>
        </w:rPr>
        <w:t xml:space="preserve">-displacement relationship is modelled by Dahl </w:t>
      </w:r>
      <w:r w:rsidR="00E644C5">
        <w:fldChar w:fldCharType="begin"/>
      </w:r>
      <w:r w:rsidR="00E644C5">
        <w:instrText xml:space="preserve"> REF _Ref466805153 \r \h </w:instrText>
      </w:r>
      <w:r w:rsidR="00E644C5">
        <w:fldChar w:fldCharType="separate"/>
      </w:r>
      <w:r w:rsidR="00032D35">
        <w:t>[31]</w:t>
      </w:r>
      <w:r w:rsidR="00E644C5">
        <w:fldChar w:fldCharType="end"/>
      </w:r>
      <w:r w:rsidR="00E644C5">
        <w:t xml:space="preserve"> </w:t>
      </w:r>
      <w:r w:rsidR="00890F45">
        <w:rPr>
          <w:rFonts w:eastAsiaTheme="minorEastAsia"/>
        </w:rPr>
        <w:t>with</w:t>
      </w:r>
      <w:r>
        <w:rPr>
          <w:rFonts w:eastAsiaTheme="minorEastAsia"/>
        </w:rPr>
        <w:t xml:space="preserve"> the following differential equation:</w:t>
      </w:r>
    </w:p>
    <w:p w:rsidR="00380323" w:rsidRDefault="00380323" w:rsidP="002C3527">
      <w:pPr>
        <w:pStyle w:val="NoSpacing"/>
        <w:rPr>
          <w:rFonts w:eastAsiaTheme="minorEastAsia"/>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9"/>
        <w:gridCol w:w="473"/>
      </w:tblGrid>
      <w:tr w:rsidR="0093001A" w:rsidTr="00F422A9">
        <w:tc>
          <w:tcPr>
            <w:tcW w:w="8599" w:type="dxa"/>
            <w:vAlign w:val="center"/>
          </w:tcPr>
          <w:p w:rsidR="0093001A" w:rsidRPr="00890F45" w:rsidRDefault="00D54707" w:rsidP="0060295C">
            <w:pPr>
              <w:pStyle w:val="NoSpacing"/>
              <w:ind w:left="34"/>
              <w:jc w:val="left"/>
            </w:pPr>
            <m:oMathPara>
              <m:oMathParaPr>
                <m:jc m:val="left"/>
              </m:oMathParaPr>
              <m:oMath>
                <m:f>
                  <m:fPr>
                    <m:ctrlPr>
                      <w:rPr>
                        <w:rFonts w:ascii="Cambria Math" w:hAnsi="Cambria Math"/>
                        <w:i/>
                      </w:rPr>
                    </m:ctrlPr>
                  </m:fPr>
                  <m:num>
                    <m:r>
                      <w:rPr>
                        <w:rFonts w:ascii="Cambria Math" w:hAnsi="Cambria Math"/>
                      </w:rPr>
                      <m:t>dF</m:t>
                    </m:r>
                  </m:num>
                  <m:den>
                    <m:r>
                      <w:rPr>
                        <w:rFonts w:ascii="Cambria Math" w:hAnsi="Cambria Math"/>
                      </w:rPr>
                      <m:t>dx</m:t>
                    </m:r>
                  </m:den>
                </m:f>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k</m:t>
                            </m:r>
                          </m:e>
                          <m:sub>
                            <m:r>
                              <w:rPr>
                                <w:rFonts w:ascii="Cambria Math" w:hAnsi="Cambria Math"/>
                              </w:rPr>
                              <m:t>t</m:t>
                            </m:r>
                          </m:sub>
                        </m:sSub>
                        <m:sSup>
                          <m:sSupPr>
                            <m:ctrlPr>
                              <w:rPr>
                                <w:rFonts w:ascii="Cambria Math" w:hAnsi="Cambria Math"/>
                                <w:i/>
                              </w:rPr>
                            </m:ctrlPr>
                          </m:sSupPr>
                          <m:e>
                            <m:d>
                              <m:dPr>
                                <m:begChr m:val="["/>
                                <m:endChr m:val="]"/>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F</m:t>
                                    </m:r>
                                  </m:num>
                                  <m:den>
                                    <m:sSub>
                                      <m:sSubPr>
                                        <m:ctrlPr>
                                          <w:rPr>
                                            <w:rFonts w:ascii="Cambria Math" w:hAnsi="Cambria Math"/>
                                            <w:i/>
                                          </w:rPr>
                                        </m:ctrlPr>
                                      </m:sSubPr>
                                      <m:e>
                                        <m:r>
                                          <w:rPr>
                                            <w:rFonts w:ascii="Cambria Math" w:hAnsi="Cambria Math"/>
                                          </w:rPr>
                                          <m:t>F</m:t>
                                        </m:r>
                                      </m:e>
                                      <m:sub>
                                        <m:r>
                                          <w:rPr>
                                            <w:rFonts w:ascii="Cambria Math" w:hAnsi="Cambria Math"/>
                                          </w:rPr>
                                          <m:t>C</m:t>
                                        </m:r>
                                      </m:sub>
                                    </m:sSub>
                                  </m:den>
                                </m:f>
                                <m:r>
                                  <m:rPr>
                                    <m:sty m:val="p"/>
                                  </m:rPr>
                                  <w:rPr>
                                    <w:rFonts w:ascii="Cambria Math" w:hAnsi="Cambria Math"/>
                                  </w:rPr>
                                  <m:t>sgn</m:t>
                                </m:r>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e>
                            </m:d>
                          </m:e>
                          <m:sup>
                            <m:r>
                              <w:rPr>
                                <w:rFonts w:ascii="Cambria Math" w:hAnsi="Cambria Math"/>
                              </w:rPr>
                              <m:t>i</m:t>
                            </m:r>
                          </m:sup>
                        </m:sSup>
                        <m:r>
                          <w:rPr>
                            <w:rFonts w:ascii="Cambria Math" w:hAnsi="Cambria Math"/>
                          </w:rPr>
                          <m:t xml:space="preserve">      if i&gt;0 </m:t>
                        </m:r>
                      </m:e>
                      <m:e>
                        <m:sSub>
                          <m:sSubPr>
                            <m:ctrlPr>
                              <w:rPr>
                                <w:rFonts w:ascii="Cambria Math" w:hAnsi="Cambria Math"/>
                                <w:i/>
                              </w:rPr>
                            </m:ctrlPr>
                          </m:sSubPr>
                          <m:e>
                            <m:r>
                              <w:rPr>
                                <w:rFonts w:ascii="Cambria Math" w:hAnsi="Cambria Math"/>
                              </w:rPr>
                              <m:t>k</m:t>
                            </m:r>
                          </m:e>
                          <m:sub>
                            <m:r>
                              <w:rPr>
                                <w:rFonts w:ascii="Cambria Math" w:hAnsi="Cambria Math"/>
                              </w:rPr>
                              <m:t>t</m:t>
                            </m:r>
                          </m:sub>
                        </m:sSub>
                        <m:r>
                          <w:rPr>
                            <w:rFonts w:ascii="Cambria Math" w:hAnsi="Cambria Math"/>
                          </w:rPr>
                          <m:t xml:space="preserve">                                       if i=0 </m:t>
                        </m:r>
                      </m:e>
                    </m:eqArr>
                  </m:e>
                </m:d>
              </m:oMath>
            </m:oMathPara>
          </w:p>
        </w:tc>
        <w:tc>
          <w:tcPr>
            <w:tcW w:w="473" w:type="dxa"/>
            <w:vAlign w:val="center"/>
          </w:tcPr>
          <w:p w:rsidR="0093001A" w:rsidRDefault="0093001A" w:rsidP="00F422A9">
            <w:pPr>
              <w:pStyle w:val="Equation"/>
              <w:keepNext/>
              <w:ind w:firstLine="0"/>
              <w:jc w:val="right"/>
            </w:pPr>
            <w:bookmarkStart w:id="5" w:name="_Ref466825941"/>
            <w:r>
              <w:t>(</w:t>
            </w:r>
            <w:r w:rsidR="00D54707">
              <w:fldChar w:fldCharType="begin"/>
            </w:r>
            <w:r w:rsidR="00D54707">
              <w:instrText xml:space="preserve"> SEQ Equation \* ARABIC </w:instrText>
            </w:r>
            <w:r w:rsidR="00D54707">
              <w:fldChar w:fldCharType="separate"/>
            </w:r>
            <w:r w:rsidR="00032D35">
              <w:rPr>
                <w:noProof/>
              </w:rPr>
              <w:t>2</w:t>
            </w:r>
            <w:r w:rsidR="00D54707">
              <w:rPr>
                <w:noProof/>
              </w:rPr>
              <w:fldChar w:fldCharType="end"/>
            </w:r>
            <w:r>
              <w:t>)</w:t>
            </w:r>
            <w:bookmarkEnd w:id="5"/>
          </w:p>
        </w:tc>
      </w:tr>
    </w:tbl>
    <w:p w:rsidR="00890F45" w:rsidRDefault="00890F45" w:rsidP="002C3527">
      <w:pPr>
        <w:pStyle w:val="NoSpacing"/>
        <w:rPr>
          <w:rFonts w:eastAsiaTheme="minorEastAsia"/>
        </w:rPr>
      </w:pPr>
    </w:p>
    <w:p w:rsidR="002235C4" w:rsidRDefault="002235C4" w:rsidP="00125835">
      <w:pPr>
        <w:pStyle w:val="NoSpacing"/>
        <w:rPr>
          <w:rFonts w:eastAsiaTheme="minorEastAsia"/>
        </w:rPr>
      </w:pPr>
      <w:r>
        <w:rPr>
          <w:rFonts w:eastAsiaTheme="minorEastAsia"/>
        </w:rPr>
        <w:t>w</w:t>
      </w:r>
      <w:r w:rsidR="0009482A">
        <w:rPr>
          <w:rFonts w:eastAsiaTheme="minorEastAsia"/>
        </w:rPr>
        <w:t>here</w:t>
      </w:r>
      <w:r w:rsidR="004034C6">
        <w:rPr>
          <w:rFonts w:eastAsiaTheme="minorEastAsia"/>
        </w:rPr>
        <w:t xml:space="preserve"> </w:t>
      </w:r>
      <m:oMath>
        <m:r>
          <w:rPr>
            <w:rFonts w:ascii="Cambria Math" w:hAnsi="Cambria Math"/>
          </w:rPr>
          <m:t>dF</m:t>
        </m:r>
      </m:oMath>
      <w:r w:rsidR="004034C6">
        <w:rPr>
          <w:rFonts w:eastAsiaTheme="minorEastAsia"/>
        </w:rPr>
        <w:t xml:space="preserve"> and</w:t>
      </w:r>
      <w:r w:rsidR="0009482A">
        <w:rPr>
          <w:rFonts w:eastAsiaTheme="minorEastAsia"/>
        </w:rPr>
        <w:t xml:space="preserve"> </w:t>
      </w:r>
      <m:oMath>
        <m:r>
          <w:rPr>
            <w:rFonts w:ascii="Cambria Math" w:hAnsi="Cambria Math"/>
          </w:rPr>
          <m:t>dx</m:t>
        </m:r>
      </m:oMath>
      <w:r w:rsidR="0009482A">
        <w:rPr>
          <w:rFonts w:eastAsiaTheme="minorEastAsia"/>
        </w:rPr>
        <w:t xml:space="preserve"> </w:t>
      </w:r>
      <w:r w:rsidR="004034C6">
        <w:rPr>
          <w:rFonts w:eastAsiaTheme="minorEastAsia"/>
        </w:rPr>
        <w:t xml:space="preserve">are the incremental friction force </w:t>
      </w:r>
      <w:r w:rsidR="0009482A">
        <w:rPr>
          <w:rFonts w:eastAsiaTheme="minorEastAsia"/>
        </w:rPr>
        <w:t xml:space="preserve">and </w:t>
      </w:r>
      <w:r w:rsidR="00EC5B2F">
        <w:rPr>
          <w:rFonts w:eastAsiaTheme="minorEastAsia"/>
        </w:rPr>
        <w:t xml:space="preserve">incremental </w:t>
      </w:r>
      <w:r w:rsidR="004034C6">
        <w:rPr>
          <w:rFonts w:eastAsiaTheme="minorEastAsia"/>
        </w:rPr>
        <w:t>displacement respectively,</w:t>
      </w:r>
      <w:r>
        <w:rPr>
          <w:rFonts w:eastAsiaTheme="minorEastAsia"/>
        </w:rPr>
        <w:t xml:space="preserve"> and</w:t>
      </w:r>
      <w:r w:rsidR="004034C6">
        <w:rPr>
          <w:rFonts w:eastAsiaTheme="minorEastAsia"/>
        </w:rPr>
        <w:t xml:space="preserve"> </w:t>
      </w:r>
      <m:oMath>
        <m:acc>
          <m:accPr>
            <m:chr m:val="̇"/>
            <m:ctrlPr>
              <w:rPr>
                <w:rFonts w:ascii="Cambria Math" w:hAnsi="Cambria Math"/>
                <w:i/>
              </w:rPr>
            </m:ctrlPr>
          </m:accPr>
          <m:e>
            <m:r>
              <w:rPr>
                <w:rFonts w:ascii="Cambria Math" w:hAnsi="Cambria Math"/>
              </w:rPr>
              <m:t>x</m:t>
            </m:r>
          </m:e>
        </m:acc>
      </m:oMath>
      <w:r w:rsidR="0009482A">
        <w:rPr>
          <w:rFonts w:eastAsiaTheme="minorEastAsia"/>
        </w:rPr>
        <w:t xml:space="preserve"> </w:t>
      </w:r>
      <w:r w:rsidR="004034C6">
        <w:rPr>
          <w:rFonts w:eastAsiaTheme="minorEastAsia"/>
        </w:rPr>
        <w:t xml:space="preserve">is </w:t>
      </w:r>
      <w:r w:rsidR="00CB29A6">
        <w:rPr>
          <w:rFonts w:eastAsiaTheme="minorEastAsia"/>
        </w:rPr>
        <w:t xml:space="preserve">the </w:t>
      </w:r>
      <w:r w:rsidR="004034C6">
        <w:rPr>
          <w:rFonts w:eastAsiaTheme="minorEastAsia"/>
        </w:rPr>
        <w:t xml:space="preserve">instantaneous </w:t>
      </w:r>
      <w:r w:rsidR="00CB29A6">
        <w:rPr>
          <w:rFonts w:eastAsiaTheme="minorEastAsia"/>
        </w:rPr>
        <w:t>velocity of the body in the direction of sliding</w:t>
      </w:r>
      <w:r>
        <w:rPr>
          <w:rFonts w:eastAsiaTheme="minorEastAsia"/>
        </w:rPr>
        <w:t xml:space="preserve">. </w:t>
      </w:r>
      <m:oMath>
        <m:sSub>
          <m:sSubPr>
            <m:ctrlPr>
              <w:rPr>
                <w:rFonts w:ascii="Cambria Math" w:hAnsi="Cambria Math"/>
                <w:i/>
              </w:rPr>
            </m:ctrlPr>
          </m:sSubPr>
          <m:e>
            <m:r>
              <w:rPr>
                <w:rFonts w:ascii="Cambria Math" w:hAnsi="Cambria Math"/>
              </w:rPr>
              <m:t>F</m:t>
            </m:r>
          </m:e>
          <m:sub>
            <m:r>
              <w:rPr>
                <w:rFonts w:ascii="Cambria Math" w:hAnsi="Cambria Math"/>
              </w:rPr>
              <m:t>C</m:t>
            </m:r>
          </m:sub>
        </m:sSub>
      </m:oMath>
      <w:r w:rsidR="004034C6">
        <w:rPr>
          <w:rFonts w:eastAsiaTheme="minorEastAsia"/>
        </w:rPr>
        <w:t xml:space="preserve"> </w:t>
      </w:r>
      <w:r>
        <w:rPr>
          <w:rFonts w:eastAsiaTheme="minorEastAsia"/>
        </w:rPr>
        <w:t xml:space="preserve">is </w:t>
      </w:r>
      <w:r w:rsidR="00AE6997">
        <w:rPr>
          <w:rFonts w:eastAsiaTheme="minorEastAsia"/>
        </w:rPr>
        <w:t>the magnitude of Coulomb friction force</w:t>
      </w:r>
      <w:r>
        <w:rPr>
          <w:rFonts w:eastAsiaTheme="minorEastAsia"/>
        </w:rPr>
        <w:t>,</w:t>
      </w:r>
      <w:r w:rsidR="00AE6997">
        <w:rPr>
          <w:rFonts w:eastAsiaTheme="minorEastAsia"/>
        </w:rPr>
        <w:t xml:space="preserve"> given by</w:t>
      </w:r>
      <w:r>
        <w:rPr>
          <w:rFonts w:eastAsiaTheme="minorEastAsia"/>
        </w:rPr>
        <w:t>:</w:t>
      </w:r>
    </w:p>
    <w:p w:rsidR="004E4DF1" w:rsidRDefault="004E4DF1" w:rsidP="00125835">
      <w:pPr>
        <w:pStyle w:val="NoSpacing"/>
        <w:rPr>
          <w:rFonts w:eastAsiaTheme="minorEastAsia"/>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9"/>
        <w:gridCol w:w="473"/>
      </w:tblGrid>
      <w:tr w:rsidR="0093001A" w:rsidTr="00763FDD">
        <w:tc>
          <w:tcPr>
            <w:tcW w:w="8599" w:type="dxa"/>
            <w:vAlign w:val="center"/>
          </w:tcPr>
          <w:p w:rsidR="0093001A" w:rsidRPr="00662088" w:rsidRDefault="00D54707" w:rsidP="0060295C">
            <w:pPr>
              <w:pStyle w:val="NoSpacing"/>
              <w:ind w:left="34"/>
              <w:jc w:val="left"/>
            </w:pPr>
            <m:oMathPara>
              <m:oMathParaPr>
                <m:jc m:val="left"/>
              </m:oMathParaPr>
              <m:oMath>
                <m:sSub>
                  <m:sSubPr>
                    <m:ctrlPr>
                      <w:rPr>
                        <w:rFonts w:ascii="Cambria Math" w:hAnsi="Cambria Math"/>
                        <w:i/>
                      </w:rPr>
                    </m:ctrlPr>
                  </m:sSubPr>
                  <m:e>
                    <m:r>
                      <w:rPr>
                        <w:rFonts w:ascii="Cambria Math" w:hAnsi="Cambria Math"/>
                      </w:rPr>
                      <m:t>F</m:t>
                    </m:r>
                  </m:e>
                  <m:sub>
                    <m:r>
                      <w:rPr>
                        <w:rFonts w:ascii="Cambria Math" w:hAnsi="Cambria Math"/>
                      </w:rPr>
                      <m:t>C</m:t>
                    </m:r>
                  </m:sub>
                </m:sSub>
                <m:r>
                  <w:rPr>
                    <w:rFonts w:ascii="Cambria Math" w:hAnsi="Cambria Math"/>
                  </w:rPr>
                  <m:t>=μ</m:t>
                </m:r>
                <m:sSub>
                  <m:sSubPr>
                    <m:ctrlPr>
                      <w:rPr>
                        <w:rFonts w:ascii="Cambria Math" w:hAnsi="Cambria Math"/>
                        <w:i/>
                      </w:rPr>
                    </m:ctrlPr>
                  </m:sSubPr>
                  <m:e>
                    <m:r>
                      <w:rPr>
                        <w:rFonts w:ascii="Cambria Math" w:hAnsi="Cambria Math"/>
                      </w:rPr>
                      <m:t>F</m:t>
                    </m:r>
                  </m:e>
                  <m:sub>
                    <m:r>
                      <w:rPr>
                        <w:rFonts w:ascii="Cambria Math" w:hAnsi="Cambria Math"/>
                      </w:rPr>
                      <m:t>N</m:t>
                    </m:r>
                  </m:sub>
                </m:sSub>
              </m:oMath>
            </m:oMathPara>
          </w:p>
        </w:tc>
        <w:tc>
          <w:tcPr>
            <w:tcW w:w="473" w:type="dxa"/>
            <w:vAlign w:val="center"/>
          </w:tcPr>
          <w:p w:rsidR="0093001A" w:rsidRDefault="0093001A" w:rsidP="0060295C">
            <w:pPr>
              <w:pStyle w:val="Equation"/>
              <w:keepNext/>
              <w:ind w:firstLine="0"/>
              <w:jc w:val="right"/>
            </w:pPr>
            <w:bookmarkStart w:id="6" w:name="_Ref466825924"/>
            <w:r>
              <w:t>(</w:t>
            </w:r>
            <w:r w:rsidR="00D54707">
              <w:fldChar w:fldCharType="begin"/>
            </w:r>
            <w:r w:rsidR="00D54707">
              <w:instrText xml:space="preserve"> SEQ Equation \* ARABIC </w:instrText>
            </w:r>
            <w:r w:rsidR="00D54707">
              <w:fldChar w:fldCharType="separate"/>
            </w:r>
            <w:r w:rsidR="00032D35">
              <w:rPr>
                <w:noProof/>
              </w:rPr>
              <w:t>3</w:t>
            </w:r>
            <w:r w:rsidR="00D54707">
              <w:rPr>
                <w:noProof/>
              </w:rPr>
              <w:fldChar w:fldCharType="end"/>
            </w:r>
            <w:r>
              <w:t>)</w:t>
            </w:r>
            <w:bookmarkEnd w:id="6"/>
          </w:p>
        </w:tc>
      </w:tr>
    </w:tbl>
    <w:p w:rsidR="00441D98" w:rsidRDefault="00441D98" w:rsidP="00125835">
      <w:pPr>
        <w:pStyle w:val="NoSpacing"/>
      </w:pPr>
    </w:p>
    <w:p w:rsidR="002235C4" w:rsidRDefault="002235C4" w:rsidP="00125835">
      <w:pPr>
        <w:pStyle w:val="NoSpacing"/>
        <w:rPr>
          <w:rFonts w:eastAsiaTheme="minorEastAsia"/>
        </w:rPr>
      </w:pPr>
      <w:r>
        <w:t xml:space="preserve">where </w:t>
      </w:r>
      <m:oMath>
        <m:r>
          <w:rPr>
            <w:rFonts w:ascii="Cambria Math" w:hAnsi="Cambria Math"/>
          </w:rPr>
          <m:t>μ</m:t>
        </m:r>
      </m:oMath>
      <w:r>
        <w:rPr>
          <w:rFonts w:eastAsiaTheme="minorEastAsia"/>
        </w:rPr>
        <w:t xml:space="preserve"> is the coefficient of static friction and </w:t>
      </w:r>
      <m:oMath>
        <m:sSub>
          <m:sSubPr>
            <m:ctrlPr>
              <w:rPr>
                <w:rFonts w:ascii="Cambria Math" w:hAnsi="Cambria Math"/>
                <w:i/>
              </w:rPr>
            </m:ctrlPr>
          </m:sSubPr>
          <m:e>
            <m:r>
              <w:rPr>
                <w:rFonts w:ascii="Cambria Math" w:hAnsi="Cambria Math"/>
              </w:rPr>
              <m:t>F</m:t>
            </m:r>
          </m:e>
          <m:sub>
            <m:r>
              <w:rPr>
                <w:rFonts w:ascii="Cambria Math" w:hAnsi="Cambria Math"/>
              </w:rPr>
              <m:t>N</m:t>
            </m:r>
          </m:sub>
        </m:sSub>
      </m:oMath>
      <w:r>
        <w:rPr>
          <w:rFonts w:eastAsiaTheme="minorEastAsia"/>
        </w:rPr>
        <w:t xml:space="preserve"> is the normal reaction force.</w:t>
      </w:r>
    </w:p>
    <w:p w:rsidR="0009482A" w:rsidRDefault="0024012B" w:rsidP="00AB48F0">
      <w:pPr>
        <w:pStyle w:val="NoSpacing"/>
        <w:ind w:firstLine="720"/>
      </w:pPr>
      <w:r>
        <w:t>The</w:t>
      </w:r>
      <w:r w:rsidRPr="0024012B">
        <w:t xml:space="preserve"> parameter </w:t>
      </w:r>
      <m:oMath>
        <m:r>
          <w:rPr>
            <w:rFonts w:ascii="Cambria Math" w:hAnsi="Cambria Math"/>
          </w:rPr>
          <m:t>i</m:t>
        </m:r>
      </m:oMath>
      <w:r w:rsidRPr="0024012B">
        <w:t xml:space="preserve"> </w:t>
      </w:r>
      <w:r w:rsidR="00AF7D55">
        <w:t xml:space="preserve">in equation </w:t>
      </w:r>
      <w:r w:rsidR="00AB48F0">
        <w:fldChar w:fldCharType="begin"/>
      </w:r>
      <w:r w:rsidR="00AB48F0">
        <w:instrText xml:space="preserve"> REF _Ref466825941 \h </w:instrText>
      </w:r>
      <w:r w:rsidR="00AB48F0">
        <w:fldChar w:fldCharType="separate"/>
      </w:r>
      <w:r w:rsidR="00032D35">
        <w:t>(</w:t>
      </w:r>
      <w:r w:rsidR="00032D35">
        <w:rPr>
          <w:noProof/>
        </w:rPr>
        <w:t>2</w:t>
      </w:r>
      <w:r w:rsidR="00032D35">
        <w:t>)</w:t>
      </w:r>
      <w:r w:rsidR="00AB48F0">
        <w:fldChar w:fldCharType="end"/>
      </w:r>
      <w:r w:rsidR="00AB48F0">
        <w:t xml:space="preserve"> </w:t>
      </w:r>
      <w:r w:rsidRPr="0024012B">
        <w:t xml:space="preserve">determines the shape of the relationship </w:t>
      </w:r>
      <w:r>
        <w:t xml:space="preserve">between </w:t>
      </w:r>
      <w:r w:rsidR="005C76B8">
        <w:t xml:space="preserve">the </w:t>
      </w:r>
      <w:r>
        <w:t xml:space="preserve">tangential displacement </w:t>
      </w:r>
      <m:oMath>
        <m:r>
          <w:rPr>
            <w:rFonts w:ascii="Cambria Math" w:hAnsi="Cambria Math"/>
          </w:rPr>
          <m:t>x</m:t>
        </m:r>
      </m:oMath>
      <w:r w:rsidRPr="0024012B">
        <w:t xml:space="preserve"> and friction force</w:t>
      </w:r>
      <w:r>
        <w:t xml:space="preserve"> </w:t>
      </w:r>
      <m:oMath>
        <m:r>
          <w:rPr>
            <w:rFonts w:ascii="Cambria Math" w:hAnsi="Cambria Math"/>
          </w:rPr>
          <m:t>F</m:t>
        </m:r>
      </m:oMath>
      <w:r w:rsidRPr="0024012B">
        <w:t xml:space="preserve">. </w:t>
      </w:r>
      <m:oMath>
        <m:r>
          <w:rPr>
            <w:rFonts w:ascii="Cambria Math" w:hAnsi="Cambria Math"/>
          </w:rPr>
          <m:t>i=0</m:t>
        </m:r>
      </m:oMath>
      <w:r>
        <w:t xml:space="preserve"> </w:t>
      </w:r>
      <w:r w:rsidR="0059253A">
        <w:t>describes brittle material behaviour</w:t>
      </w:r>
      <w:r w:rsidR="00B94C7C">
        <w:t>,</w:t>
      </w:r>
      <w:r w:rsidR="0059253A">
        <w:t xml:space="preserve"> where </w:t>
      </w:r>
      <w:r w:rsidRPr="0024012B">
        <w:t>the f</w:t>
      </w:r>
      <w:r w:rsidR="00A50AF4">
        <w:t>riction force linearly increases</w:t>
      </w:r>
      <w:r w:rsidRPr="0024012B">
        <w:t xml:space="preserve"> with tangential </w:t>
      </w:r>
      <w:r w:rsidR="00A50AF4">
        <w:t>displacement</w:t>
      </w:r>
      <w:r w:rsidR="00762423">
        <w:t xml:space="preserve"> at a gradient </w:t>
      </w:r>
      <m:oMath>
        <m:sSub>
          <m:sSubPr>
            <m:ctrlPr>
              <w:rPr>
                <w:rFonts w:ascii="Cambria Math" w:hAnsi="Cambria Math"/>
                <w:i/>
              </w:rPr>
            </m:ctrlPr>
          </m:sSubPr>
          <m:e>
            <m:r>
              <w:rPr>
                <w:rFonts w:ascii="Cambria Math" w:hAnsi="Cambria Math"/>
              </w:rPr>
              <m:t>k</m:t>
            </m:r>
          </m:e>
          <m:sub>
            <m:r>
              <w:rPr>
                <w:rFonts w:ascii="Cambria Math" w:hAnsi="Cambria Math"/>
              </w:rPr>
              <m:t>t</m:t>
            </m:r>
          </m:sub>
        </m:sSub>
      </m:oMath>
      <w:r w:rsidR="00B92E33">
        <w:t xml:space="preserve"> (</w:t>
      </w:r>
      <w:r w:rsidR="00B92E33">
        <w:fldChar w:fldCharType="begin"/>
      </w:r>
      <w:r w:rsidR="00B92E33">
        <w:instrText xml:space="preserve"> REF _Ref466911624 \h </w:instrText>
      </w:r>
      <w:r w:rsidR="00FE5C70">
        <w:instrText xml:space="preserve"> \* MERGEFORMAT </w:instrText>
      </w:r>
      <w:r w:rsidR="00B92E33">
        <w:fldChar w:fldCharType="separate"/>
      </w:r>
      <w:r w:rsidR="00032D35">
        <w:t xml:space="preserve">Fig. </w:t>
      </w:r>
      <w:r w:rsidR="00032D35">
        <w:rPr>
          <w:noProof/>
        </w:rPr>
        <w:t>2</w:t>
      </w:r>
      <w:r w:rsidR="00B92E33">
        <w:fldChar w:fldCharType="end"/>
      </w:r>
      <w:r w:rsidR="00B92E33">
        <w:t>)</w:t>
      </w:r>
      <w:r w:rsidRPr="0024012B">
        <w:t xml:space="preserve">, until the maximum friction force is reached and the surfaces break away. This maximum </w:t>
      </w:r>
      <w:r w:rsidR="00732BF2">
        <w:t>force</w:t>
      </w:r>
      <w:r w:rsidRPr="0024012B">
        <w:t xml:space="preserve"> is equal to the Coulomb friction force</w:t>
      </w:r>
      <w:r>
        <w:t xml:space="preserve"> </w:t>
      </w:r>
      <m:oMath>
        <m:sSub>
          <m:sSubPr>
            <m:ctrlPr>
              <w:rPr>
                <w:rFonts w:ascii="Cambria Math" w:hAnsi="Cambria Math"/>
                <w:i/>
              </w:rPr>
            </m:ctrlPr>
          </m:sSubPr>
          <m:e>
            <m:r>
              <w:rPr>
                <w:rFonts w:ascii="Cambria Math" w:hAnsi="Cambria Math"/>
              </w:rPr>
              <m:t>F</m:t>
            </m:r>
          </m:e>
          <m:sub>
            <m:r>
              <w:rPr>
                <w:rFonts w:ascii="Cambria Math" w:hAnsi="Cambria Math"/>
              </w:rPr>
              <m:t>C</m:t>
            </m:r>
          </m:sub>
        </m:sSub>
      </m:oMath>
      <w:r w:rsidR="003B4592">
        <w:t xml:space="preserve">. </w:t>
      </w:r>
      <w:r w:rsidR="00B55CA6">
        <w:t xml:space="preserve">As the value of </w:t>
      </w:r>
      <m:oMath>
        <m:r>
          <w:rPr>
            <w:rFonts w:ascii="Cambria Math" w:hAnsi="Cambria Math"/>
          </w:rPr>
          <m:t>i→2</m:t>
        </m:r>
      </m:oMath>
      <w:r w:rsidR="00B55CA6">
        <w:t xml:space="preserve"> the material behaviour becomes </w:t>
      </w:r>
      <w:r w:rsidR="0059253A">
        <w:t xml:space="preserve">ductile </w:t>
      </w:r>
      <w:r w:rsidR="00B55CA6">
        <w:t>p</w:t>
      </w:r>
      <w:r w:rsidRPr="0024012B">
        <w:t>roduc</w:t>
      </w:r>
      <w:r w:rsidR="00B55CA6">
        <w:t>ing</w:t>
      </w:r>
      <w:r w:rsidRPr="0024012B">
        <w:t xml:space="preserve"> a non-linear response </w:t>
      </w:r>
      <w:r w:rsidR="0059253A">
        <w:t xml:space="preserve">of </w:t>
      </w:r>
      <m:oMath>
        <m:r>
          <w:rPr>
            <w:rFonts w:ascii="Cambria Math" w:hAnsi="Cambria Math"/>
          </w:rPr>
          <m:t>F</m:t>
        </m:r>
      </m:oMath>
      <w:r w:rsidR="0059253A">
        <w:t xml:space="preserve"> </w:t>
      </w:r>
      <w:r w:rsidRPr="0024012B">
        <w:t xml:space="preserve">which is asymptotic to the value of </w:t>
      </w:r>
      <m:oMath>
        <m:sSub>
          <m:sSubPr>
            <m:ctrlPr>
              <w:rPr>
                <w:rFonts w:ascii="Cambria Math" w:hAnsi="Cambria Math"/>
                <w:i/>
              </w:rPr>
            </m:ctrlPr>
          </m:sSubPr>
          <m:e>
            <m:r>
              <w:rPr>
                <w:rFonts w:ascii="Cambria Math" w:hAnsi="Cambria Math"/>
              </w:rPr>
              <m:t>F</m:t>
            </m:r>
          </m:e>
          <m:sub>
            <m:r>
              <w:rPr>
                <w:rFonts w:ascii="Cambria Math" w:hAnsi="Cambria Math"/>
              </w:rPr>
              <m:t>C</m:t>
            </m:r>
          </m:sub>
        </m:sSub>
      </m:oMath>
      <w:r w:rsidR="000B3B30">
        <w:t xml:space="preserve"> </w:t>
      </w:r>
      <w:r w:rsidR="00F33A73">
        <w:fldChar w:fldCharType="begin"/>
      </w:r>
      <w:r w:rsidR="00F33A73">
        <w:instrText xml:space="preserve"> REF _Ref466805153 \r \h </w:instrText>
      </w:r>
      <w:r w:rsidR="00FE5C70">
        <w:instrText xml:space="preserve"> \* MERGEFORMAT </w:instrText>
      </w:r>
      <w:r w:rsidR="00F33A73">
        <w:fldChar w:fldCharType="separate"/>
      </w:r>
      <w:r w:rsidR="00032D35">
        <w:t>[31]</w:t>
      </w:r>
      <w:r w:rsidR="00F33A73">
        <w:fldChar w:fldCharType="end"/>
      </w:r>
      <w:r w:rsidRPr="0024012B">
        <w:t xml:space="preserve">. The value </w:t>
      </w:r>
      <m:oMath>
        <m:r>
          <w:rPr>
            <w:rFonts w:ascii="Cambria Math" w:hAnsi="Cambria Math"/>
          </w:rPr>
          <m:t>i=1</m:t>
        </m:r>
      </m:oMath>
      <w:r w:rsidRPr="0024012B">
        <w:t xml:space="preserve"> is </w:t>
      </w:r>
      <w:r w:rsidR="003E22EA">
        <w:t>used for all computations in this paper</w:t>
      </w:r>
      <w:r w:rsidRPr="0024012B">
        <w:t>.</w:t>
      </w:r>
    </w:p>
    <w:p w:rsidR="00EE701E" w:rsidRDefault="00EE701E" w:rsidP="002C3527">
      <w:pPr>
        <w:pStyle w:val="NoSpacing"/>
        <w:rPr>
          <w:rFonts w:eastAsiaTheme="minorEastAsia"/>
        </w:rPr>
      </w:pPr>
    </w:p>
    <w:p w:rsidR="00857254" w:rsidRDefault="00B92E33" w:rsidP="00C32F62">
      <w:pPr>
        <w:pStyle w:val="NoSpacing"/>
        <w:jc w:val="center"/>
        <w:rPr>
          <w:rFonts w:eastAsiaTheme="minorEastAsia"/>
        </w:rPr>
      </w:pPr>
      <w:r>
        <w:rPr>
          <w:rFonts w:eastAsiaTheme="minorEastAsia"/>
          <w:noProof/>
          <w:lang w:eastAsia="en-GB"/>
        </w:rPr>
        <w:drawing>
          <wp:inline distT="0" distB="0" distL="0" distR="0">
            <wp:extent cx="2552520" cy="17208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2552520" cy="1720800"/>
                    </a:xfrm>
                    <a:prstGeom prst="rect">
                      <a:avLst/>
                    </a:prstGeom>
                    <a:noFill/>
                    <a:ln>
                      <a:noFill/>
                    </a:ln>
                  </pic:spPr>
                </pic:pic>
              </a:graphicData>
            </a:graphic>
          </wp:inline>
        </w:drawing>
      </w:r>
    </w:p>
    <w:p w:rsidR="00EE701E" w:rsidRDefault="00437F32" w:rsidP="00437F32">
      <w:pPr>
        <w:pStyle w:val="Caption"/>
      </w:pPr>
      <w:bookmarkStart w:id="7" w:name="_Ref466911624"/>
      <w:r>
        <w:t xml:space="preserve">Fig. </w:t>
      </w:r>
      <w:r w:rsidR="00D54707">
        <w:fldChar w:fldCharType="begin"/>
      </w:r>
      <w:r w:rsidR="00D54707">
        <w:instrText xml:space="preserve"> SEQ Fig. \* ARABIC </w:instrText>
      </w:r>
      <w:r w:rsidR="00D54707">
        <w:fldChar w:fldCharType="separate"/>
      </w:r>
      <w:r w:rsidR="00032D35">
        <w:rPr>
          <w:noProof/>
        </w:rPr>
        <w:t>2</w:t>
      </w:r>
      <w:r w:rsidR="00D54707">
        <w:rPr>
          <w:noProof/>
        </w:rPr>
        <w:fldChar w:fldCharType="end"/>
      </w:r>
      <w:bookmarkEnd w:id="7"/>
      <w:r w:rsidR="0050390D">
        <w:t xml:space="preserve">. The effect of parameter </w:t>
      </w:r>
      <m:oMath>
        <m:r>
          <w:rPr>
            <w:rFonts w:ascii="Cambria Math" w:hAnsi="Cambria Math"/>
          </w:rPr>
          <m:t>i</m:t>
        </m:r>
      </m:oMath>
      <w:r w:rsidR="0050390D">
        <w:rPr>
          <w:rFonts w:eastAsiaTheme="minorEastAsia"/>
        </w:rPr>
        <w:t xml:space="preserve"> on </w:t>
      </w:r>
      <w:r w:rsidR="00377E91">
        <w:rPr>
          <w:rFonts w:eastAsiaTheme="minorEastAsia"/>
        </w:rPr>
        <w:t xml:space="preserve">the relationship between friction force </w:t>
      </w:r>
      <m:oMath>
        <m:r>
          <w:rPr>
            <w:rFonts w:ascii="Cambria Math" w:eastAsiaTheme="minorEastAsia" w:hAnsi="Cambria Math"/>
          </w:rPr>
          <m:t>F</m:t>
        </m:r>
      </m:oMath>
      <w:r w:rsidR="00377E91">
        <w:rPr>
          <w:rFonts w:eastAsiaTheme="minorEastAsia"/>
        </w:rPr>
        <w:t xml:space="preserve"> and displacement </w:t>
      </w:r>
      <m:oMath>
        <m:r>
          <w:rPr>
            <w:rFonts w:ascii="Cambria Math" w:eastAsiaTheme="minorEastAsia" w:hAnsi="Cambria Math"/>
          </w:rPr>
          <m:t>x</m:t>
        </m:r>
      </m:oMath>
    </w:p>
    <w:p w:rsidR="00BB200B" w:rsidRDefault="00BB200B" w:rsidP="00BB200B">
      <w:pPr>
        <w:pStyle w:val="NoSpacing"/>
        <w:rPr>
          <w:rFonts w:eastAsiaTheme="minorEastAsia"/>
        </w:rPr>
      </w:pPr>
    </w:p>
    <w:p w:rsidR="004E4DF1" w:rsidRDefault="00BB200B" w:rsidP="002C3527">
      <w:pPr>
        <w:pStyle w:val="NoSpacing"/>
        <w:rPr>
          <w:rFonts w:eastAsiaTheme="minorEastAsia"/>
        </w:rPr>
      </w:pPr>
      <w:r>
        <w:rPr>
          <w:rFonts w:eastAsiaTheme="minorEastAsia"/>
        </w:rPr>
        <w:tab/>
      </w:r>
      <w:r w:rsidR="00AA0C1B">
        <w:rPr>
          <w:rFonts w:eastAsiaTheme="minorEastAsia"/>
        </w:rPr>
        <w:t xml:space="preserve">By substituting </w:t>
      </w:r>
      <w:r w:rsidR="00854FD1">
        <w:rPr>
          <w:rFonts w:eastAsiaTheme="minorEastAsia"/>
        </w:rPr>
        <w:fldChar w:fldCharType="begin"/>
      </w:r>
      <w:r w:rsidR="00854FD1">
        <w:rPr>
          <w:rFonts w:eastAsiaTheme="minorEastAsia"/>
        </w:rPr>
        <w:instrText xml:space="preserve"> REF _Ref463191608 \h </w:instrText>
      </w:r>
      <w:r w:rsidR="00854FD1">
        <w:rPr>
          <w:rFonts w:eastAsiaTheme="minorEastAsia"/>
        </w:rPr>
      </w:r>
      <w:r w:rsidR="00854FD1">
        <w:rPr>
          <w:rFonts w:eastAsiaTheme="minorEastAsia"/>
        </w:rPr>
        <w:fldChar w:fldCharType="separate"/>
      </w:r>
      <w:r w:rsidR="00032D35">
        <w:t>(</w:t>
      </w:r>
      <w:r w:rsidR="00032D35">
        <w:rPr>
          <w:noProof/>
        </w:rPr>
        <w:t>1</w:t>
      </w:r>
      <w:r w:rsidR="00032D35">
        <w:t>)</w:t>
      </w:r>
      <w:r w:rsidR="00854FD1">
        <w:rPr>
          <w:rFonts w:eastAsiaTheme="minorEastAsia"/>
        </w:rPr>
        <w:fldChar w:fldCharType="end"/>
      </w:r>
      <w:r w:rsidR="00855F13">
        <w:rPr>
          <w:rFonts w:eastAsiaTheme="minorEastAsia"/>
        </w:rPr>
        <w:t xml:space="preserve"> a</w:t>
      </w:r>
      <w:r w:rsidR="00854FD1">
        <w:rPr>
          <w:rFonts w:eastAsiaTheme="minorEastAsia"/>
        </w:rPr>
        <w:t xml:space="preserve">nd </w:t>
      </w:r>
      <w:r w:rsidR="00854FD1">
        <w:rPr>
          <w:rFonts w:eastAsiaTheme="minorEastAsia"/>
        </w:rPr>
        <w:fldChar w:fldCharType="begin"/>
      </w:r>
      <w:r w:rsidR="00854FD1">
        <w:rPr>
          <w:rFonts w:eastAsiaTheme="minorEastAsia"/>
        </w:rPr>
        <w:instrText xml:space="preserve"> REF _Ref466825924 \h </w:instrText>
      </w:r>
      <w:r w:rsidR="00854FD1">
        <w:rPr>
          <w:rFonts w:eastAsiaTheme="minorEastAsia"/>
        </w:rPr>
      </w:r>
      <w:r w:rsidR="00854FD1">
        <w:rPr>
          <w:rFonts w:eastAsiaTheme="minorEastAsia"/>
        </w:rPr>
        <w:fldChar w:fldCharType="separate"/>
      </w:r>
      <w:r w:rsidR="00032D35">
        <w:t>(</w:t>
      </w:r>
      <w:r w:rsidR="00032D35">
        <w:rPr>
          <w:noProof/>
        </w:rPr>
        <w:t>3</w:t>
      </w:r>
      <w:r w:rsidR="00032D35">
        <w:t>)</w:t>
      </w:r>
      <w:r w:rsidR="00854FD1">
        <w:rPr>
          <w:rFonts w:eastAsiaTheme="minorEastAsia"/>
        </w:rPr>
        <w:fldChar w:fldCharType="end"/>
      </w:r>
      <w:r w:rsidR="00E65E38">
        <w:rPr>
          <w:rFonts w:eastAsiaTheme="minorEastAsia"/>
        </w:rPr>
        <w:t xml:space="preserve"> into </w:t>
      </w:r>
      <w:r w:rsidR="00E65E38">
        <w:rPr>
          <w:rFonts w:eastAsiaTheme="minorEastAsia"/>
        </w:rPr>
        <w:fldChar w:fldCharType="begin"/>
      </w:r>
      <w:r w:rsidR="00E65E38">
        <w:rPr>
          <w:rFonts w:eastAsiaTheme="minorEastAsia"/>
        </w:rPr>
        <w:instrText xml:space="preserve"> REF _Ref466825941 \h </w:instrText>
      </w:r>
      <w:r w:rsidR="00E65E38">
        <w:rPr>
          <w:rFonts w:eastAsiaTheme="minorEastAsia"/>
        </w:rPr>
      </w:r>
      <w:r w:rsidR="00E65E38">
        <w:rPr>
          <w:rFonts w:eastAsiaTheme="minorEastAsia"/>
        </w:rPr>
        <w:fldChar w:fldCharType="separate"/>
      </w:r>
      <w:r w:rsidR="00032D35">
        <w:t>(</w:t>
      </w:r>
      <w:r w:rsidR="00032D35">
        <w:rPr>
          <w:noProof/>
        </w:rPr>
        <w:t>2</w:t>
      </w:r>
      <w:r w:rsidR="00032D35">
        <w:t>)</w:t>
      </w:r>
      <w:r w:rsidR="00E65E38">
        <w:rPr>
          <w:rFonts w:eastAsiaTheme="minorEastAsia"/>
        </w:rPr>
        <w:fldChar w:fldCharType="end"/>
      </w:r>
      <w:r w:rsidR="00855F13">
        <w:rPr>
          <w:rFonts w:eastAsiaTheme="minorEastAsia"/>
        </w:rPr>
        <w:t>,</w:t>
      </w:r>
      <w:r w:rsidR="00E65E38">
        <w:rPr>
          <w:rFonts w:eastAsiaTheme="minorEastAsia"/>
        </w:rPr>
        <w:t xml:space="preserve"> the</w:t>
      </w:r>
      <w:r w:rsidR="00855F13">
        <w:rPr>
          <w:rFonts w:eastAsiaTheme="minorEastAsia"/>
        </w:rPr>
        <w:t xml:space="preserve"> relationship</w:t>
      </w:r>
      <w:r w:rsidR="00B836EB">
        <w:rPr>
          <w:rFonts w:eastAsiaTheme="minorEastAsia"/>
        </w:rPr>
        <w:t xml:space="preserve"> </w:t>
      </w:r>
      <w:r w:rsidR="00855F13">
        <w:rPr>
          <w:rFonts w:eastAsiaTheme="minorEastAsia"/>
        </w:rPr>
        <w:t xml:space="preserve">can be written in the form of </w:t>
      </w:r>
      <w:r w:rsidR="00B836EB">
        <w:rPr>
          <w:rFonts w:eastAsiaTheme="minorEastAsia"/>
        </w:rPr>
        <w:fldChar w:fldCharType="begin"/>
      </w:r>
      <w:r w:rsidR="00B836EB">
        <w:rPr>
          <w:rFonts w:eastAsiaTheme="minorEastAsia"/>
        </w:rPr>
        <w:instrText xml:space="preserve"> REF _Ref466827415 \h </w:instrText>
      </w:r>
      <w:r w:rsidR="00B836EB">
        <w:rPr>
          <w:rFonts w:eastAsiaTheme="minorEastAsia"/>
        </w:rPr>
      </w:r>
      <w:r w:rsidR="00B836EB">
        <w:rPr>
          <w:rFonts w:eastAsiaTheme="minorEastAsia"/>
        </w:rPr>
        <w:fldChar w:fldCharType="separate"/>
      </w:r>
      <w:r w:rsidR="00032D35">
        <w:t>(</w:t>
      </w:r>
      <w:r w:rsidR="00032D35">
        <w:rPr>
          <w:noProof/>
        </w:rPr>
        <w:t>4</w:t>
      </w:r>
      <w:r w:rsidR="00032D35">
        <w:t>)</w:t>
      </w:r>
      <w:r w:rsidR="00B836EB">
        <w:rPr>
          <w:rFonts w:eastAsiaTheme="minorEastAsia"/>
        </w:rPr>
        <w:fldChar w:fldCharType="end"/>
      </w:r>
      <w:r w:rsidR="00855F13">
        <w:rPr>
          <w:rFonts w:eastAsiaTheme="minorEastAsia"/>
        </w:rPr>
        <w:t>,</w:t>
      </w:r>
      <w:r w:rsidR="00B836EB">
        <w:rPr>
          <w:rFonts w:eastAsiaTheme="minorEastAsia"/>
        </w:rPr>
        <w:t xml:space="preserve"> which </w:t>
      </w:r>
      <w:r w:rsidR="002E660C">
        <w:rPr>
          <w:rFonts w:eastAsiaTheme="minorEastAsia"/>
        </w:rPr>
        <w:t xml:space="preserve">describes the </w:t>
      </w:r>
      <w:r w:rsidR="002E660C" w:rsidRPr="002E660C">
        <w:rPr>
          <w:rFonts w:eastAsiaTheme="minorEastAsia"/>
        </w:rPr>
        <w:t xml:space="preserve">relationship between the velocity of contact deformation </w:t>
      </w:r>
      <m:oMath>
        <m:f>
          <m:fPr>
            <m:type m:val="lin"/>
            <m:ctrlPr>
              <w:rPr>
                <w:rFonts w:ascii="Cambria Math" w:eastAsiaTheme="minorEastAsia" w:hAnsi="Cambria Math"/>
                <w:i/>
              </w:rPr>
            </m:ctrlPr>
          </m:fPr>
          <m:num>
            <m:r>
              <w:rPr>
                <w:rFonts w:ascii="Cambria Math" w:hAnsi="Cambria Math"/>
              </w:rPr>
              <m:t>ds</m:t>
            </m:r>
          </m:num>
          <m:den>
            <m:r>
              <w:rPr>
                <w:rFonts w:ascii="Cambria Math" w:hAnsi="Cambria Math"/>
              </w:rPr>
              <m:t>dt</m:t>
            </m:r>
          </m:den>
        </m:f>
      </m:oMath>
      <w:r w:rsidR="00973E63">
        <w:rPr>
          <w:rFonts w:eastAsiaTheme="minorEastAsia"/>
        </w:rPr>
        <w:t xml:space="preserve"> </w:t>
      </w:r>
      <w:r w:rsidR="002E660C" w:rsidRPr="002E660C">
        <w:rPr>
          <w:rFonts w:eastAsiaTheme="minorEastAsia"/>
        </w:rPr>
        <w:t xml:space="preserve">and the velocity </w:t>
      </w:r>
      <m:oMath>
        <m:acc>
          <m:accPr>
            <m:chr m:val="̇"/>
            <m:ctrlPr>
              <w:rPr>
                <w:rFonts w:ascii="Cambria Math" w:hAnsi="Cambria Math"/>
                <w:i/>
              </w:rPr>
            </m:ctrlPr>
          </m:accPr>
          <m:e>
            <m:r>
              <w:rPr>
                <w:rFonts w:ascii="Cambria Math" w:hAnsi="Cambria Math"/>
              </w:rPr>
              <m:t>x</m:t>
            </m:r>
          </m:e>
        </m:acc>
      </m:oMath>
      <w:r w:rsidR="002E660C" w:rsidRPr="002E660C">
        <w:rPr>
          <w:rFonts w:eastAsiaTheme="minorEastAsia"/>
        </w:rPr>
        <w:t xml:space="preserve"> of the sliding body</w:t>
      </w:r>
      <w:r w:rsidR="005328FA">
        <w:rPr>
          <w:rFonts w:eastAsiaTheme="minorEastAsia"/>
        </w:rPr>
        <w:t>.</w:t>
      </w:r>
    </w:p>
    <w:p w:rsidR="0093001A" w:rsidRDefault="0093001A" w:rsidP="002C3527">
      <w:pPr>
        <w:pStyle w:val="NoSpacing"/>
        <w:rPr>
          <w:rFonts w:eastAsiaTheme="minorEastAsia"/>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9"/>
        <w:gridCol w:w="473"/>
      </w:tblGrid>
      <w:tr w:rsidR="0093001A" w:rsidTr="00763FDD">
        <w:tc>
          <w:tcPr>
            <w:tcW w:w="8599" w:type="dxa"/>
            <w:vAlign w:val="center"/>
          </w:tcPr>
          <w:p w:rsidR="0093001A" w:rsidRPr="00890F45" w:rsidRDefault="00D54707" w:rsidP="0060295C">
            <w:pPr>
              <w:pStyle w:val="NoSpacing"/>
              <w:ind w:left="34"/>
              <w:jc w:val="left"/>
            </w:pPr>
            <m:oMathPara>
              <m:oMathParaPr>
                <m:jc m:val="left"/>
              </m:oMathParaPr>
              <m:oMath>
                <m:f>
                  <m:fPr>
                    <m:ctrlPr>
                      <w:rPr>
                        <w:rFonts w:ascii="Cambria Math" w:hAnsi="Cambria Math"/>
                        <w:i/>
                      </w:rPr>
                    </m:ctrlPr>
                  </m:fPr>
                  <m:num>
                    <m:r>
                      <w:rPr>
                        <w:rFonts w:ascii="Cambria Math" w:hAnsi="Cambria Math"/>
                      </w:rPr>
                      <m:t>ds</m:t>
                    </m:r>
                  </m:num>
                  <m:den>
                    <m:r>
                      <w:rPr>
                        <w:rFonts w:ascii="Cambria Math" w:hAnsi="Cambria Math"/>
                      </w:rPr>
                      <m:t>dt</m:t>
                    </m:r>
                  </m:den>
                </m:f>
                <m:r>
                  <m:rPr>
                    <m:aln/>
                  </m:rPr>
                  <w:rPr>
                    <w:rFonts w:ascii="Cambria Math" w:hAnsi="Cambria Math"/>
                  </w:rPr>
                  <m:t>=</m:t>
                </m:r>
                <m:acc>
                  <m:accPr>
                    <m:chr m:val="̇"/>
                    <m:ctrlPr>
                      <w:rPr>
                        <w:rFonts w:ascii="Cambria Math" w:hAnsi="Cambria Math"/>
                        <w:i/>
                      </w:rPr>
                    </m:ctrlPr>
                  </m:accPr>
                  <m:e>
                    <m:r>
                      <w:rPr>
                        <w:rFonts w:ascii="Cambria Math" w:hAnsi="Cambria Math"/>
                      </w:rPr>
                      <m:t>x</m:t>
                    </m:r>
                  </m:e>
                </m:acc>
                <m:sSup>
                  <m:sSupPr>
                    <m:ctrlPr>
                      <w:rPr>
                        <w:rFonts w:ascii="Cambria Math" w:hAnsi="Cambria Math"/>
                        <w:i/>
                      </w:rPr>
                    </m:ctrlPr>
                  </m:sSupPr>
                  <m:e>
                    <m:d>
                      <m:dPr>
                        <m:begChr m:val="["/>
                        <m:endChr m:val="]"/>
                        <m:ctrlPr>
                          <w:rPr>
                            <w:rFonts w:ascii="Cambria Math" w:hAnsi="Cambria Math"/>
                            <w:i/>
                          </w:rPr>
                        </m:ctrlPr>
                      </m:dPr>
                      <m:e>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t</m:t>
                                </m:r>
                              </m:sub>
                            </m:sSub>
                            <m:r>
                              <w:rPr>
                                <w:rFonts w:ascii="Cambria Math" w:hAnsi="Cambria Math"/>
                              </w:rPr>
                              <m:t>s</m:t>
                            </m:r>
                          </m:num>
                          <m:den>
                            <m:r>
                              <w:rPr>
                                <w:rFonts w:ascii="Cambria Math" w:hAnsi="Cambria Math"/>
                              </w:rPr>
                              <m:t>μ</m:t>
                            </m:r>
                            <m:sSub>
                              <m:sSubPr>
                                <m:ctrlPr>
                                  <w:rPr>
                                    <w:rFonts w:ascii="Cambria Math" w:hAnsi="Cambria Math"/>
                                    <w:i/>
                                  </w:rPr>
                                </m:ctrlPr>
                              </m:sSubPr>
                              <m:e>
                                <m:r>
                                  <w:rPr>
                                    <w:rFonts w:ascii="Cambria Math" w:hAnsi="Cambria Math"/>
                                  </w:rPr>
                                  <m:t>F</m:t>
                                </m:r>
                              </m:e>
                              <m:sub>
                                <m:r>
                                  <w:rPr>
                                    <w:rFonts w:ascii="Cambria Math" w:hAnsi="Cambria Math"/>
                                  </w:rPr>
                                  <m:t>N</m:t>
                                </m:r>
                              </m:sub>
                            </m:sSub>
                          </m:den>
                        </m:f>
                        <m:r>
                          <m:rPr>
                            <m:sty m:val="p"/>
                          </m:rPr>
                          <w:rPr>
                            <w:rFonts w:ascii="Cambria Math" w:hAnsi="Cambria Math"/>
                          </w:rPr>
                          <m:t>sgn</m:t>
                        </m:r>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e>
                    </m:d>
                  </m:e>
                  <m:sup>
                    <m:r>
                      <w:rPr>
                        <w:rFonts w:ascii="Cambria Math" w:hAnsi="Cambria Math"/>
                      </w:rPr>
                      <m:t>i</m:t>
                    </m:r>
                  </m:sup>
                </m:sSup>
              </m:oMath>
            </m:oMathPara>
          </w:p>
        </w:tc>
        <w:tc>
          <w:tcPr>
            <w:tcW w:w="473" w:type="dxa"/>
            <w:vAlign w:val="center"/>
          </w:tcPr>
          <w:p w:rsidR="0093001A" w:rsidRDefault="0093001A" w:rsidP="0060295C">
            <w:pPr>
              <w:pStyle w:val="Equation"/>
              <w:keepNext/>
              <w:ind w:firstLine="0"/>
              <w:jc w:val="right"/>
            </w:pPr>
            <w:bookmarkStart w:id="8" w:name="_Ref466917690"/>
            <w:bookmarkStart w:id="9" w:name="_Ref466827415"/>
            <w:r>
              <w:t>(</w:t>
            </w:r>
            <w:r w:rsidR="00D54707">
              <w:fldChar w:fldCharType="begin"/>
            </w:r>
            <w:r w:rsidR="00D54707">
              <w:instrText xml:space="preserve"> SEQ Equation \* ARABIC </w:instrText>
            </w:r>
            <w:r w:rsidR="00D54707">
              <w:fldChar w:fldCharType="separate"/>
            </w:r>
            <w:r w:rsidR="00032D35">
              <w:rPr>
                <w:noProof/>
              </w:rPr>
              <w:t>4</w:t>
            </w:r>
            <w:r w:rsidR="00D54707">
              <w:rPr>
                <w:noProof/>
              </w:rPr>
              <w:fldChar w:fldCharType="end"/>
            </w:r>
            <w:bookmarkEnd w:id="8"/>
            <w:r>
              <w:t>)</w:t>
            </w:r>
            <w:bookmarkEnd w:id="9"/>
          </w:p>
        </w:tc>
      </w:tr>
    </w:tbl>
    <w:p w:rsidR="0059253A" w:rsidRDefault="0059253A" w:rsidP="002C3527">
      <w:pPr>
        <w:pStyle w:val="NoSpacing"/>
        <w:rPr>
          <w:rFonts w:eastAsiaTheme="minorEastAsia"/>
        </w:rPr>
      </w:pPr>
    </w:p>
    <w:p w:rsidR="00E138B7" w:rsidRDefault="002D3456" w:rsidP="000A6A8B">
      <w:pPr>
        <w:pStyle w:val="NoSpacing"/>
        <w:ind w:firstLine="720"/>
        <w:rPr>
          <w:rFonts w:eastAsiaTheme="minorEastAsia"/>
        </w:rPr>
      </w:pPr>
      <w:r>
        <w:rPr>
          <w:rFonts w:eastAsiaTheme="minorEastAsia"/>
        </w:rPr>
        <w:t xml:space="preserve">The instantaneous velocity </w:t>
      </w:r>
      <m:oMath>
        <m:acc>
          <m:accPr>
            <m:chr m:val="̇"/>
            <m:ctrlPr>
              <w:rPr>
                <w:rFonts w:ascii="Cambria Math" w:hAnsi="Cambria Math"/>
                <w:i/>
              </w:rPr>
            </m:ctrlPr>
          </m:accPr>
          <m:e>
            <m:r>
              <w:rPr>
                <w:rFonts w:ascii="Cambria Math" w:hAnsi="Cambria Math"/>
              </w:rPr>
              <m:t>x</m:t>
            </m:r>
          </m:e>
        </m:acc>
      </m:oMath>
      <w:r>
        <w:rPr>
          <w:rFonts w:eastAsiaTheme="minorEastAsia"/>
        </w:rPr>
        <w:t xml:space="preserve"> </w:t>
      </w:r>
      <w:r w:rsidR="0085350F">
        <w:rPr>
          <w:rFonts w:eastAsiaTheme="minorEastAsia"/>
        </w:rPr>
        <w:t xml:space="preserve">can be thought of as the </w:t>
      </w:r>
      <w:r w:rsidR="00E95EB5">
        <w:rPr>
          <w:rFonts w:eastAsiaTheme="minorEastAsia"/>
        </w:rPr>
        <w:t xml:space="preserve">relative </w:t>
      </w:r>
      <w:r w:rsidR="0085350F">
        <w:rPr>
          <w:rFonts w:eastAsiaTheme="minorEastAsia"/>
        </w:rPr>
        <w:t xml:space="preserve">velocity </w:t>
      </w:r>
      <m:oMath>
        <m:sSub>
          <m:sSubPr>
            <m:ctrlPr>
              <w:rPr>
                <w:rFonts w:ascii="Cambria Math" w:hAnsi="Cambria Math"/>
                <w:i/>
              </w:rPr>
            </m:ctrlPr>
          </m:sSubPr>
          <m:e>
            <m:r>
              <w:rPr>
                <w:rFonts w:ascii="Cambria Math" w:hAnsi="Cambria Math"/>
              </w:rPr>
              <m:t>v</m:t>
            </m:r>
          </m:e>
          <m:sub>
            <m:r>
              <w:rPr>
                <w:rFonts w:ascii="Cambria Math" w:hAnsi="Cambria Math"/>
              </w:rPr>
              <m:t>r</m:t>
            </m:r>
          </m:sub>
        </m:sSub>
      </m:oMath>
      <w:r w:rsidR="00E138B7">
        <w:rPr>
          <w:rFonts w:eastAsiaTheme="minorEastAsia"/>
        </w:rPr>
        <w:t xml:space="preserve"> </w:t>
      </w:r>
      <w:r w:rsidR="00147FCD">
        <w:rPr>
          <w:rFonts w:eastAsiaTheme="minorEastAsia"/>
        </w:rPr>
        <w:t xml:space="preserve">of the sliding body </w:t>
      </w:r>
      <w:r w:rsidR="00E138B7">
        <w:rPr>
          <w:rFonts w:eastAsiaTheme="minorEastAsia"/>
        </w:rPr>
        <w:t>in relation to the base</w:t>
      </w:r>
      <w:r w:rsidR="00CC005B">
        <w:rPr>
          <w:rFonts w:eastAsiaTheme="minorEastAsia"/>
        </w:rPr>
        <w:t xml:space="preserve"> velocity</w:t>
      </w:r>
      <w:r w:rsidR="000A0FF7">
        <w:rPr>
          <w:rFonts w:eastAsiaTheme="minorEastAsia"/>
        </w:rPr>
        <w:t xml:space="preserve"> </w:t>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x</m:t>
                </m:r>
              </m:e>
            </m:acc>
          </m:e>
          <m:sub>
            <m:r>
              <w:rPr>
                <w:rFonts w:ascii="Cambria Math" w:eastAsiaTheme="minorEastAsia" w:hAnsi="Cambria Math"/>
              </w:rPr>
              <m:t>b</m:t>
            </m:r>
          </m:sub>
        </m:sSub>
      </m:oMath>
      <w:r w:rsidR="002C5828">
        <w:rPr>
          <w:rFonts w:eastAsiaTheme="minorEastAsia"/>
        </w:rPr>
        <w:t xml:space="preserve"> (</w:t>
      </w:r>
      <w:r w:rsidR="002C5828">
        <w:rPr>
          <w:rFonts w:eastAsiaTheme="minorEastAsia"/>
        </w:rPr>
        <w:fldChar w:fldCharType="begin"/>
      </w:r>
      <w:r w:rsidR="002C5828">
        <w:rPr>
          <w:rFonts w:eastAsiaTheme="minorEastAsia"/>
        </w:rPr>
        <w:instrText xml:space="preserve"> REF _Ref466828651 \h </w:instrText>
      </w:r>
      <w:r w:rsidR="002C5828">
        <w:rPr>
          <w:rFonts w:eastAsiaTheme="minorEastAsia"/>
        </w:rPr>
      </w:r>
      <w:r w:rsidR="002C5828">
        <w:rPr>
          <w:rFonts w:eastAsiaTheme="minorEastAsia"/>
        </w:rPr>
        <w:fldChar w:fldCharType="separate"/>
      </w:r>
      <w:r w:rsidR="00032D35">
        <w:t xml:space="preserve">Fig. </w:t>
      </w:r>
      <w:r w:rsidR="00032D35">
        <w:rPr>
          <w:noProof/>
        </w:rPr>
        <w:t>1</w:t>
      </w:r>
      <w:r w:rsidR="002C5828">
        <w:rPr>
          <w:rFonts w:eastAsiaTheme="minorEastAsia"/>
        </w:rPr>
        <w:fldChar w:fldCharType="end"/>
      </w:r>
      <w:r w:rsidR="002C5828">
        <w:rPr>
          <w:rFonts w:eastAsiaTheme="minorEastAsia"/>
        </w:rPr>
        <w:t>)</w:t>
      </w:r>
      <w:r w:rsidR="00E138B7">
        <w:rPr>
          <w:rFonts w:eastAsiaTheme="minorEastAsia"/>
        </w:rPr>
        <w:t>, where:</w:t>
      </w:r>
    </w:p>
    <w:p w:rsidR="00E138B7" w:rsidRDefault="00E138B7" w:rsidP="002C3527">
      <w:pPr>
        <w:pStyle w:val="NoSpacing"/>
        <w:rPr>
          <w:rFonts w:eastAsiaTheme="minorEastAsia"/>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9"/>
        <w:gridCol w:w="473"/>
      </w:tblGrid>
      <w:tr w:rsidR="00D12F3A" w:rsidTr="00C83974">
        <w:tc>
          <w:tcPr>
            <w:tcW w:w="8599" w:type="dxa"/>
            <w:vAlign w:val="center"/>
          </w:tcPr>
          <w:p w:rsidR="00D12F3A" w:rsidRPr="00890F45" w:rsidRDefault="00D54707" w:rsidP="00C83974">
            <w:pPr>
              <w:pStyle w:val="NoSpacing"/>
              <w:ind w:left="34"/>
              <w:jc w:val="left"/>
            </w:pPr>
            <m:oMathPara>
              <m:oMathParaPr>
                <m:jc m:val="left"/>
              </m:oMathParaPr>
              <m:oMath>
                <m:sSub>
                  <m:sSubPr>
                    <m:ctrlPr>
                      <w:rPr>
                        <w:rFonts w:ascii="Cambria Math" w:hAnsi="Cambria Math"/>
                        <w:i/>
                      </w:rPr>
                    </m:ctrlPr>
                  </m:sSubPr>
                  <m:e>
                    <m:r>
                      <w:rPr>
                        <w:rFonts w:ascii="Cambria Math" w:hAnsi="Cambria Math"/>
                      </w:rPr>
                      <m:t>v</m:t>
                    </m:r>
                  </m:e>
                  <m:sub>
                    <m:r>
                      <w:rPr>
                        <w:rFonts w:ascii="Cambria Math" w:hAnsi="Cambria Math"/>
                      </w:rPr>
                      <m:t>r</m:t>
                    </m:r>
                  </m:sub>
                </m:sSub>
                <m:r>
                  <w:rPr>
                    <w:rFonts w:ascii="Cambria Math" w:hAnsi="Cambria Math"/>
                  </w:rPr>
                  <m:t>=</m:t>
                </m:r>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x</m:t>
                        </m:r>
                      </m:e>
                    </m:acc>
                  </m:e>
                  <m:sub>
                    <m:r>
                      <w:rPr>
                        <w:rFonts w:ascii="Cambria Math" w:eastAsiaTheme="minorEastAsia" w:hAnsi="Cambria Math"/>
                      </w:rPr>
                      <m:t>b</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acc>
                          <m:accPr>
                            <m:chr m:val="̇"/>
                            <m:ctrlPr>
                              <w:rPr>
                                <w:rFonts w:ascii="Cambria Math" w:hAnsi="Cambria Math"/>
                                <w:i/>
                              </w:rPr>
                            </m:ctrlPr>
                          </m:accPr>
                          <m:e>
                            <m:r>
                              <w:rPr>
                                <w:rFonts w:ascii="Cambria Math" w:hAnsi="Cambria Math"/>
                              </w:rPr>
                              <m:t xml:space="preserve"> x</m:t>
                            </m:r>
                          </m:e>
                        </m:acc>
                        <m:r>
                          <w:rPr>
                            <w:rFonts w:ascii="Cambria Math" w:hAnsi="Cambria Math"/>
                          </w:rPr>
                          <m:t xml:space="preserve">       if </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x</m:t>
                                </m:r>
                              </m:e>
                            </m:acc>
                          </m:e>
                          <m:sub>
                            <m:r>
                              <w:rPr>
                                <w:rFonts w:ascii="Cambria Math" w:eastAsiaTheme="minorEastAsia" w:hAnsi="Cambria Math"/>
                              </w:rPr>
                              <m:t>b</m:t>
                            </m:r>
                          </m:sub>
                        </m:sSub>
                        <m:r>
                          <w:rPr>
                            <w:rFonts w:ascii="Cambria Math" w:hAnsi="Cambria Math"/>
                          </w:rPr>
                          <m:t xml:space="preserve">=0, </m:t>
                        </m:r>
                        <m:r>
                          <m:rPr>
                            <m:sty m:val="p"/>
                          </m:rPr>
                          <w:rPr>
                            <w:rFonts w:ascii="Cambria Math" w:hAnsi="Cambria Math"/>
                          </w:rPr>
                          <m:t>i.e. stationary base</m:t>
                        </m:r>
                      </m:e>
                      <m:e>
                        <m:sSub>
                          <m:sSubPr>
                            <m:ctrlPr>
                              <w:rPr>
                                <w:rFonts w:ascii="Cambria Math" w:hAnsi="Cambria Math"/>
                                <w:i/>
                              </w:rPr>
                            </m:ctrlPr>
                          </m:sSubPr>
                          <m:e>
                            <m:r>
                              <w:rPr>
                                <w:rFonts w:ascii="Cambria Math" w:hAnsi="Cambria Math"/>
                              </w:rPr>
                              <m:t>v</m:t>
                            </m:r>
                          </m:e>
                          <m:sub>
                            <m:r>
                              <w:rPr>
                                <w:rFonts w:ascii="Cambria Math" w:hAnsi="Cambria Math"/>
                              </w:rPr>
                              <m:t>r</m:t>
                            </m:r>
                          </m:sub>
                        </m:sSub>
                        <m:r>
                          <w:rPr>
                            <w:rFonts w:ascii="Cambria Math" w:hAnsi="Cambria Math"/>
                          </w:rPr>
                          <m:t xml:space="preserve">     if </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x</m:t>
                                </m:r>
                              </m:e>
                            </m:acc>
                          </m:e>
                          <m:sub>
                            <m:r>
                              <w:rPr>
                                <w:rFonts w:ascii="Cambria Math" w:eastAsiaTheme="minorEastAsia" w:hAnsi="Cambria Math"/>
                              </w:rPr>
                              <m:t>b</m:t>
                            </m:r>
                          </m:sub>
                        </m:sSub>
                        <m:r>
                          <w:rPr>
                            <w:rFonts w:ascii="Cambria Math" w:hAnsi="Cambria Math"/>
                          </w:rPr>
                          <m:t xml:space="preserve">≠0, </m:t>
                        </m:r>
                        <m:r>
                          <m:rPr>
                            <m:sty m:val="p"/>
                          </m:rPr>
                          <w:rPr>
                            <w:rFonts w:ascii="Cambria Math" w:hAnsi="Cambria Math"/>
                          </w:rPr>
                          <m:t>i.e. vibrating base</m:t>
                        </m:r>
                        <m:r>
                          <w:rPr>
                            <w:rFonts w:ascii="Cambria Math" w:hAnsi="Cambria Math"/>
                          </w:rPr>
                          <m:t xml:space="preserve"> </m:t>
                        </m:r>
                      </m:e>
                    </m:eqArr>
                  </m:e>
                </m:d>
              </m:oMath>
            </m:oMathPara>
          </w:p>
        </w:tc>
        <w:tc>
          <w:tcPr>
            <w:tcW w:w="473" w:type="dxa"/>
            <w:vAlign w:val="center"/>
          </w:tcPr>
          <w:p w:rsidR="00D12F3A" w:rsidRDefault="00520CEE" w:rsidP="00C83974">
            <w:pPr>
              <w:pStyle w:val="Equation"/>
              <w:keepNext/>
              <w:ind w:firstLine="0"/>
              <w:jc w:val="right"/>
            </w:pPr>
            <w:r>
              <w:t>(</w:t>
            </w:r>
            <w:r w:rsidR="00D54707">
              <w:fldChar w:fldCharType="begin"/>
            </w:r>
            <w:r w:rsidR="00D54707">
              <w:instrText xml:space="preserve"> SEQ Equation \* ARABIC </w:instrText>
            </w:r>
            <w:r w:rsidR="00D54707">
              <w:fldChar w:fldCharType="separate"/>
            </w:r>
            <w:r w:rsidR="00032D35">
              <w:rPr>
                <w:noProof/>
              </w:rPr>
              <w:t>5</w:t>
            </w:r>
            <w:r w:rsidR="00D54707">
              <w:rPr>
                <w:noProof/>
              </w:rPr>
              <w:fldChar w:fldCharType="end"/>
            </w:r>
            <w:r>
              <w:t>)</w:t>
            </w:r>
          </w:p>
        </w:tc>
      </w:tr>
    </w:tbl>
    <w:p w:rsidR="00261FF6" w:rsidRPr="00261FF6" w:rsidRDefault="00261FF6" w:rsidP="002C3527">
      <w:pPr>
        <w:pStyle w:val="NoSpacing"/>
        <w:rPr>
          <w:rFonts w:eastAsiaTheme="minorEastAsia"/>
        </w:rPr>
      </w:pPr>
    </w:p>
    <w:p w:rsidR="006B5E60" w:rsidRDefault="000A6A8B" w:rsidP="002C3527">
      <w:pPr>
        <w:pStyle w:val="NoSpacing"/>
        <w:rPr>
          <w:rFonts w:eastAsiaTheme="minorEastAsia"/>
        </w:rPr>
      </w:pPr>
      <w:r>
        <w:rPr>
          <w:rFonts w:eastAsiaTheme="minorEastAsia"/>
        </w:rPr>
        <w:tab/>
        <w:t xml:space="preserve">Therefore </w:t>
      </w:r>
      <w:r>
        <w:rPr>
          <w:rFonts w:eastAsiaTheme="minorEastAsia"/>
        </w:rPr>
        <w:fldChar w:fldCharType="begin"/>
      </w:r>
      <w:r>
        <w:rPr>
          <w:rFonts w:eastAsiaTheme="minorEastAsia"/>
        </w:rPr>
        <w:instrText xml:space="preserve"> REF _Ref466827415 \h </w:instrText>
      </w:r>
      <w:r>
        <w:rPr>
          <w:rFonts w:eastAsiaTheme="minorEastAsia"/>
        </w:rPr>
      </w:r>
      <w:r>
        <w:rPr>
          <w:rFonts w:eastAsiaTheme="minorEastAsia"/>
        </w:rPr>
        <w:fldChar w:fldCharType="separate"/>
      </w:r>
      <w:r w:rsidR="00032D35">
        <w:t>(</w:t>
      </w:r>
      <w:r w:rsidR="00032D35">
        <w:rPr>
          <w:noProof/>
        </w:rPr>
        <w:t>4</w:t>
      </w:r>
      <w:r w:rsidR="00032D35">
        <w:t>)</w:t>
      </w:r>
      <w:r>
        <w:rPr>
          <w:rFonts w:eastAsiaTheme="minorEastAsia"/>
        </w:rPr>
        <w:fldChar w:fldCharType="end"/>
      </w:r>
      <w:r w:rsidR="006B5E60">
        <w:rPr>
          <w:rFonts w:eastAsiaTheme="minorEastAsia"/>
        </w:rPr>
        <w:t xml:space="preserve"> can be written in a generalised form which takes</w:t>
      </w:r>
      <w:r w:rsidR="00303EA3">
        <w:rPr>
          <w:rFonts w:eastAsiaTheme="minorEastAsia"/>
        </w:rPr>
        <w:t xml:space="preserve"> into account </w:t>
      </w:r>
      <w:r w:rsidR="007820DC">
        <w:rPr>
          <w:rFonts w:eastAsiaTheme="minorEastAsia"/>
        </w:rPr>
        <w:t xml:space="preserve">both </w:t>
      </w:r>
      <w:r w:rsidR="005C7412">
        <w:rPr>
          <w:rFonts w:eastAsiaTheme="minorEastAsia"/>
        </w:rPr>
        <w:t>the</w:t>
      </w:r>
      <w:r w:rsidR="00303EA3">
        <w:rPr>
          <w:rFonts w:eastAsiaTheme="minorEastAsia"/>
        </w:rPr>
        <w:t xml:space="preserve"> </w:t>
      </w:r>
      <w:r w:rsidR="00693A96">
        <w:rPr>
          <w:rFonts w:eastAsiaTheme="minorEastAsia"/>
        </w:rPr>
        <w:t xml:space="preserve">non-vibrating </w:t>
      </w:r>
      <w:r w:rsidR="00303EA3">
        <w:rPr>
          <w:rFonts w:eastAsiaTheme="minorEastAsia"/>
        </w:rPr>
        <w:t>and</w:t>
      </w:r>
      <w:r w:rsidR="005C7412">
        <w:rPr>
          <w:rFonts w:eastAsiaTheme="minorEastAsia"/>
        </w:rPr>
        <w:t xml:space="preserve"> </w:t>
      </w:r>
      <w:r w:rsidR="00693A96">
        <w:rPr>
          <w:rFonts w:eastAsiaTheme="minorEastAsia"/>
        </w:rPr>
        <w:t>vibrating</w:t>
      </w:r>
      <w:r w:rsidR="005C7412">
        <w:rPr>
          <w:rFonts w:eastAsiaTheme="minorEastAsia"/>
        </w:rPr>
        <w:t xml:space="preserve"> case</w:t>
      </w:r>
      <w:r w:rsidR="00BD1F5E">
        <w:rPr>
          <w:rFonts w:eastAsiaTheme="minorEastAsia"/>
        </w:rPr>
        <w:t>s</w:t>
      </w:r>
      <w:r w:rsidR="006B5E60">
        <w:rPr>
          <w:rFonts w:eastAsiaTheme="minorEastAsia"/>
        </w:rPr>
        <w:t>:</w:t>
      </w:r>
    </w:p>
    <w:p w:rsidR="006B5E60" w:rsidRDefault="006B5E60" w:rsidP="002C3527">
      <w:pPr>
        <w:pStyle w:val="NoSpacing"/>
        <w:rPr>
          <w:rFonts w:eastAsiaTheme="minorEastAsia"/>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9"/>
        <w:gridCol w:w="473"/>
      </w:tblGrid>
      <w:tr w:rsidR="0093001A" w:rsidTr="00763FDD">
        <w:tc>
          <w:tcPr>
            <w:tcW w:w="8599" w:type="dxa"/>
            <w:vAlign w:val="center"/>
          </w:tcPr>
          <w:p w:rsidR="0093001A" w:rsidRPr="00890F45" w:rsidRDefault="00D54707" w:rsidP="0060295C">
            <w:pPr>
              <w:pStyle w:val="NoSpacing"/>
              <w:ind w:left="34"/>
              <w:jc w:val="left"/>
            </w:pPr>
            <m:oMathPara>
              <m:oMathParaPr>
                <m:jc m:val="left"/>
              </m:oMathParaPr>
              <m:oMath>
                <m:f>
                  <m:fPr>
                    <m:ctrlPr>
                      <w:rPr>
                        <w:rFonts w:ascii="Cambria Math" w:hAnsi="Cambria Math"/>
                        <w:i/>
                      </w:rPr>
                    </m:ctrlPr>
                  </m:fPr>
                  <m:num>
                    <m:r>
                      <w:rPr>
                        <w:rFonts w:ascii="Cambria Math" w:hAnsi="Cambria Math"/>
                      </w:rPr>
                      <m:t>ds</m:t>
                    </m:r>
                  </m:num>
                  <m:den>
                    <m:r>
                      <w:rPr>
                        <w:rFonts w:ascii="Cambria Math" w:hAnsi="Cambria Math"/>
                      </w:rPr>
                      <m:t>dt</m:t>
                    </m:r>
                  </m:den>
                </m:f>
                <m:r>
                  <w:rPr>
                    <w:rFonts w:ascii="Cambria Math" w:hAnsi="Cambria Math"/>
                  </w:rPr>
                  <m:t>=</m:t>
                </m:r>
                <m:sSub>
                  <m:sSubPr>
                    <m:ctrlPr>
                      <w:rPr>
                        <w:rFonts w:ascii="Cambria Math" w:hAnsi="Cambria Math"/>
                        <w:i/>
                        <w:sz w:val="20"/>
                      </w:rPr>
                    </m:ctrlPr>
                  </m:sSubPr>
                  <m:e>
                    <m:r>
                      <w:rPr>
                        <w:rFonts w:ascii="Cambria Math" w:hAnsi="Cambria Math"/>
                        <w:sz w:val="20"/>
                      </w:rPr>
                      <m:t>v</m:t>
                    </m:r>
                  </m:e>
                  <m:sub>
                    <m:r>
                      <w:rPr>
                        <w:rFonts w:ascii="Cambria Math" w:hAnsi="Cambria Math"/>
                        <w:sz w:val="20"/>
                      </w:rPr>
                      <m:t>r</m:t>
                    </m:r>
                  </m:sub>
                </m:sSub>
                <m:sSup>
                  <m:sSupPr>
                    <m:ctrlPr>
                      <w:rPr>
                        <w:rFonts w:ascii="Cambria Math" w:hAnsi="Cambria Math"/>
                        <w:i/>
                      </w:rPr>
                    </m:ctrlPr>
                  </m:sSupPr>
                  <m:e>
                    <m:d>
                      <m:dPr>
                        <m:begChr m:val="["/>
                        <m:endChr m:val="]"/>
                        <m:ctrlPr>
                          <w:rPr>
                            <w:rFonts w:ascii="Cambria Math" w:hAnsi="Cambria Math"/>
                            <w:i/>
                          </w:rPr>
                        </m:ctrlPr>
                      </m:dPr>
                      <m:e>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t</m:t>
                                </m:r>
                              </m:sub>
                            </m:sSub>
                            <m:r>
                              <w:rPr>
                                <w:rFonts w:ascii="Cambria Math" w:hAnsi="Cambria Math"/>
                              </w:rPr>
                              <m:t>s</m:t>
                            </m:r>
                          </m:num>
                          <m:den>
                            <m:r>
                              <w:rPr>
                                <w:rFonts w:ascii="Cambria Math" w:hAnsi="Cambria Math"/>
                              </w:rPr>
                              <m:t>μ</m:t>
                            </m:r>
                            <m:sSub>
                              <m:sSubPr>
                                <m:ctrlPr>
                                  <w:rPr>
                                    <w:rFonts w:ascii="Cambria Math" w:hAnsi="Cambria Math"/>
                                    <w:i/>
                                  </w:rPr>
                                </m:ctrlPr>
                              </m:sSubPr>
                              <m:e>
                                <m:r>
                                  <w:rPr>
                                    <w:rFonts w:ascii="Cambria Math" w:hAnsi="Cambria Math"/>
                                  </w:rPr>
                                  <m:t>F</m:t>
                                </m:r>
                              </m:e>
                              <m:sub>
                                <m:r>
                                  <w:rPr>
                                    <w:rFonts w:ascii="Cambria Math" w:hAnsi="Cambria Math"/>
                                  </w:rPr>
                                  <m:t>N</m:t>
                                </m:r>
                              </m:sub>
                            </m:sSub>
                          </m:den>
                        </m:f>
                        <m:r>
                          <m:rPr>
                            <m:sty m:val="p"/>
                          </m:rPr>
                          <w:rPr>
                            <w:rFonts w:ascii="Cambria Math" w:hAnsi="Cambria Math"/>
                          </w:rPr>
                          <m:t>sgn</m:t>
                        </m:r>
                        <m:d>
                          <m:dPr>
                            <m:ctrlPr>
                              <w:rPr>
                                <w:rFonts w:ascii="Cambria Math" w:hAnsi="Cambria Math"/>
                                <w:i/>
                              </w:rPr>
                            </m:ctrlPr>
                          </m:dPr>
                          <m:e>
                            <m:sSub>
                              <m:sSubPr>
                                <m:ctrlPr>
                                  <w:rPr>
                                    <w:rFonts w:ascii="Cambria Math" w:hAnsi="Cambria Math"/>
                                    <w:i/>
                                    <w:sz w:val="20"/>
                                  </w:rPr>
                                </m:ctrlPr>
                              </m:sSubPr>
                              <m:e>
                                <m:r>
                                  <w:rPr>
                                    <w:rFonts w:ascii="Cambria Math" w:hAnsi="Cambria Math"/>
                                    <w:sz w:val="20"/>
                                  </w:rPr>
                                  <m:t>v</m:t>
                                </m:r>
                              </m:e>
                              <m:sub>
                                <m:r>
                                  <w:rPr>
                                    <w:rFonts w:ascii="Cambria Math" w:hAnsi="Cambria Math"/>
                                    <w:sz w:val="20"/>
                                  </w:rPr>
                                  <m:t>r</m:t>
                                </m:r>
                              </m:sub>
                            </m:sSub>
                          </m:e>
                        </m:d>
                      </m:e>
                    </m:d>
                  </m:e>
                  <m:sup>
                    <m:r>
                      <w:rPr>
                        <w:rFonts w:ascii="Cambria Math" w:hAnsi="Cambria Math"/>
                      </w:rPr>
                      <m:t>i</m:t>
                    </m:r>
                  </m:sup>
                </m:sSup>
              </m:oMath>
            </m:oMathPara>
          </w:p>
        </w:tc>
        <w:tc>
          <w:tcPr>
            <w:tcW w:w="473" w:type="dxa"/>
            <w:vAlign w:val="center"/>
          </w:tcPr>
          <w:p w:rsidR="0093001A" w:rsidRDefault="0093001A" w:rsidP="0060295C">
            <w:pPr>
              <w:pStyle w:val="Equation"/>
              <w:keepNext/>
              <w:ind w:firstLine="0"/>
              <w:jc w:val="right"/>
            </w:pPr>
            <w:bookmarkStart w:id="10" w:name="_Ref467314887"/>
            <w:r>
              <w:t>(</w:t>
            </w:r>
            <w:r w:rsidR="00D54707">
              <w:fldChar w:fldCharType="begin"/>
            </w:r>
            <w:r w:rsidR="00D54707">
              <w:instrText xml:space="preserve"> SEQ Equation \* ARABIC </w:instrText>
            </w:r>
            <w:r w:rsidR="00D54707">
              <w:fldChar w:fldCharType="separate"/>
            </w:r>
            <w:r w:rsidR="00032D35">
              <w:rPr>
                <w:noProof/>
              </w:rPr>
              <w:t>6</w:t>
            </w:r>
            <w:r w:rsidR="00D54707">
              <w:rPr>
                <w:noProof/>
              </w:rPr>
              <w:fldChar w:fldCharType="end"/>
            </w:r>
            <w:r>
              <w:t>)</w:t>
            </w:r>
            <w:bookmarkEnd w:id="10"/>
          </w:p>
        </w:tc>
      </w:tr>
    </w:tbl>
    <w:p w:rsidR="00C32F62" w:rsidRDefault="00C32F62" w:rsidP="0093001A">
      <w:pPr>
        <w:pStyle w:val="NoSpacing"/>
      </w:pPr>
    </w:p>
    <w:p w:rsidR="00F3771E" w:rsidRDefault="00C07F5B" w:rsidP="00032252">
      <w:pPr>
        <w:pStyle w:val="NoSpacing"/>
        <w:ind w:firstLine="720"/>
      </w:pPr>
      <w:r>
        <w:fldChar w:fldCharType="begin"/>
      </w:r>
      <w:r>
        <w:instrText xml:space="preserve"> REF _Ref466828651 \h </w:instrText>
      </w:r>
      <w:r>
        <w:fldChar w:fldCharType="separate"/>
      </w:r>
      <w:r w:rsidR="00032D35">
        <w:t xml:space="preserve">Fig. </w:t>
      </w:r>
      <w:r w:rsidR="00032D35">
        <w:rPr>
          <w:noProof/>
        </w:rPr>
        <w:t>1</w:t>
      </w:r>
      <w:r>
        <w:fldChar w:fldCharType="end"/>
      </w:r>
      <w:r>
        <w:t xml:space="preserve"> depicts the case of longitudinal vibration which is a one</w:t>
      </w:r>
      <w:r w:rsidR="00A604A2">
        <w:t>-</w:t>
      </w:r>
      <w:r>
        <w:t xml:space="preserve">dimensional problem; the </w:t>
      </w:r>
      <w:r w:rsidR="00BC3743">
        <w:t xml:space="preserve">vibration </w:t>
      </w:r>
      <w:r w:rsidR="008B4878">
        <w:t>of</w:t>
      </w:r>
      <w:r>
        <w:t xml:space="preserve"> </w:t>
      </w:r>
      <w:r w:rsidR="00BC3743">
        <w:t xml:space="preserve">the </w:t>
      </w:r>
      <w:r w:rsidR="008B4878">
        <w:t xml:space="preserve">base </w:t>
      </w:r>
      <w:r w:rsidR="00BC3743">
        <w:t>acts</w:t>
      </w:r>
      <w:r>
        <w:t xml:space="preserve"> parallel to</w:t>
      </w:r>
      <w:r w:rsidR="008B4878">
        <w:t xml:space="preserve"> the direction of sliding of the body</w:t>
      </w:r>
      <w:r w:rsidR="0096342E">
        <w:t xml:space="preserve"> therefore deformation </w:t>
      </w:r>
      <m:oMath>
        <m:r>
          <w:rPr>
            <w:rFonts w:ascii="Cambria Math" w:hAnsi="Cambria Math"/>
          </w:rPr>
          <m:t>s</m:t>
        </m:r>
      </m:oMath>
      <w:r w:rsidR="00712CB0">
        <w:rPr>
          <w:rFonts w:eastAsiaTheme="minorEastAsia"/>
        </w:rPr>
        <w:t xml:space="preserve"> </w:t>
      </w:r>
      <w:r w:rsidR="0096342E">
        <w:t xml:space="preserve">of elastic asperity </w:t>
      </w:r>
      <m:oMath>
        <m:r>
          <w:rPr>
            <w:rFonts w:ascii="Cambria Math" w:hAnsi="Cambria Math"/>
          </w:rPr>
          <m:t>MN</m:t>
        </m:r>
      </m:oMath>
      <w:r w:rsidR="00556BB9">
        <w:rPr>
          <w:rFonts w:eastAsiaTheme="minorEastAsia"/>
        </w:rPr>
        <w:t xml:space="preserve"> </w:t>
      </w:r>
      <w:r w:rsidR="0096342E">
        <w:rPr>
          <w:rFonts w:eastAsiaTheme="minorEastAsia"/>
        </w:rPr>
        <w:t xml:space="preserve">occurs in </w:t>
      </w:r>
      <w:r w:rsidR="00556BB9">
        <w:rPr>
          <w:rFonts w:eastAsiaTheme="minorEastAsia"/>
        </w:rPr>
        <w:t>one dimension</w:t>
      </w:r>
      <w:r w:rsidR="008B4878">
        <w:t xml:space="preserve">. </w:t>
      </w:r>
      <w:r w:rsidR="00C31881">
        <w:t xml:space="preserve">Equation </w:t>
      </w:r>
      <w:r w:rsidR="00C31881">
        <w:fldChar w:fldCharType="begin"/>
      </w:r>
      <w:r w:rsidR="00C31881">
        <w:instrText xml:space="preserve"> REF _Ref467314887 \h </w:instrText>
      </w:r>
      <w:r w:rsidR="00C31881">
        <w:fldChar w:fldCharType="separate"/>
      </w:r>
      <w:r w:rsidR="00032D35">
        <w:t>(</w:t>
      </w:r>
      <w:r w:rsidR="00032D35">
        <w:rPr>
          <w:noProof/>
        </w:rPr>
        <w:t>6</w:t>
      </w:r>
      <w:r w:rsidR="00032D35">
        <w:t>)</w:t>
      </w:r>
      <w:r w:rsidR="00C31881">
        <w:fldChar w:fldCharType="end"/>
      </w:r>
      <w:r w:rsidR="00C31881">
        <w:t xml:space="preserve"> ca</w:t>
      </w:r>
      <w:r w:rsidR="00F3771E">
        <w:t>n be readily used in this case.</w:t>
      </w:r>
    </w:p>
    <w:p w:rsidR="00D90BD2" w:rsidRDefault="00F3771E" w:rsidP="00032252">
      <w:pPr>
        <w:pStyle w:val="NoSpacing"/>
        <w:ind w:firstLine="720"/>
      </w:pPr>
      <w:r>
        <w:t xml:space="preserve">In transverse, or coupled longitudinal-transverse vibration, </w:t>
      </w:r>
      <w:r w:rsidR="00C91AC1">
        <w:t>the problem becomes two dimensional</w:t>
      </w:r>
      <w:r w:rsidR="007E5CAE">
        <w:t xml:space="preserve"> since the deformation </w:t>
      </w:r>
      <m:oMath>
        <m:r>
          <w:rPr>
            <w:rFonts w:ascii="Cambria Math" w:hAnsi="Cambria Math"/>
          </w:rPr>
          <m:t>s</m:t>
        </m:r>
      </m:oMath>
      <w:r w:rsidR="007E5CAE">
        <w:rPr>
          <w:rFonts w:eastAsiaTheme="minorEastAsia"/>
        </w:rPr>
        <w:t xml:space="preserve"> no longer occurs parallel </w:t>
      </w:r>
      <w:r w:rsidR="002656ED">
        <w:rPr>
          <w:rFonts w:eastAsiaTheme="minorEastAsia"/>
        </w:rPr>
        <w:t xml:space="preserve">to the </w:t>
      </w:r>
      <w:r w:rsidR="007E5CAE">
        <w:rPr>
          <w:rFonts w:eastAsiaTheme="minorEastAsia"/>
        </w:rPr>
        <w:t>direction of sliding.</w:t>
      </w:r>
      <w:r w:rsidR="008660DF">
        <w:rPr>
          <w:rFonts w:eastAsiaTheme="minorEastAsia"/>
        </w:rPr>
        <w:t xml:space="preserve"> </w:t>
      </w:r>
      <w:r w:rsidR="00D90BD2">
        <w:rPr>
          <w:rFonts w:eastAsiaTheme="minorEastAsia"/>
        </w:rPr>
        <w:t xml:space="preserve">Equation </w:t>
      </w:r>
      <w:r w:rsidR="008660DF">
        <w:fldChar w:fldCharType="begin"/>
      </w:r>
      <w:r w:rsidR="008660DF">
        <w:instrText xml:space="preserve"> REF _Ref467314887 \h </w:instrText>
      </w:r>
      <w:r w:rsidR="008660DF">
        <w:fldChar w:fldCharType="separate"/>
      </w:r>
      <w:r w:rsidR="00032D35">
        <w:t>(</w:t>
      </w:r>
      <w:r w:rsidR="00032D35">
        <w:rPr>
          <w:noProof/>
        </w:rPr>
        <w:t>6</w:t>
      </w:r>
      <w:r w:rsidR="00032D35">
        <w:t>)</w:t>
      </w:r>
      <w:r w:rsidR="008660DF">
        <w:fldChar w:fldCharType="end"/>
      </w:r>
      <w:r w:rsidR="008660DF">
        <w:t xml:space="preserve"> </w:t>
      </w:r>
      <w:r w:rsidR="00D90BD2">
        <w:t xml:space="preserve">therefore </w:t>
      </w:r>
      <w:r w:rsidR="008660DF">
        <w:t>cannot be readily used</w:t>
      </w:r>
      <w:r w:rsidR="00D90BD2">
        <w:t xml:space="preserve"> in these cases. </w:t>
      </w:r>
      <w:proofErr w:type="spellStart"/>
      <w:r w:rsidR="00D90BD2" w:rsidRPr="00D90BD2">
        <w:t>Gutowski</w:t>
      </w:r>
      <w:proofErr w:type="spellEnd"/>
      <w:r w:rsidR="00D90BD2" w:rsidRPr="00D90BD2">
        <w:t xml:space="preserve"> and </w:t>
      </w:r>
      <w:proofErr w:type="spellStart"/>
      <w:r w:rsidR="00D90BD2" w:rsidRPr="00D90BD2">
        <w:t>Leus</w:t>
      </w:r>
      <w:proofErr w:type="spellEnd"/>
      <w:r w:rsidR="00D90BD2" w:rsidRPr="00D90BD2">
        <w:t xml:space="preserve"> </w:t>
      </w:r>
      <w:r w:rsidR="005D140F">
        <w:fldChar w:fldCharType="begin"/>
      </w:r>
      <w:r w:rsidR="005D140F">
        <w:instrText xml:space="preserve"> REF _Ref502345736 \r \h </w:instrText>
      </w:r>
      <w:r w:rsidR="005D140F">
        <w:fldChar w:fldCharType="separate"/>
      </w:r>
      <w:r w:rsidR="00032D35">
        <w:t>[24]</w:t>
      </w:r>
      <w:r w:rsidR="005D140F">
        <w:fldChar w:fldCharType="end"/>
      </w:r>
      <w:r w:rsidR="00D90BD2">
        <w:t xml:space="preserve"> developed</w:t>
      </w:r>
      <w:r w:rsidR="00D90BD2" w:rsidRPr="00D90BD2">
        <w:t xml:space="preserve"> </w:t>
      </w:r>
      <w:r w:rsidR="00D90BD2">
        <w:t xml:space="preserve">a mathematical model for </w:t>
      </w:r>
      <w:r w:rsidR="00D90BD2" w:rsidRPr="00D90BD2">
        <w:t xml:space="preserve">computing friction force during </w:t>
      </w:r>
      <w:r w:rsidR="00D90BD2">
        <w:t xml:space="preserve">transverse vibration. </w:t>
      </w:r>
      <w:r w:rsidR="00D64E4F">
        <w:t>In the following work it is shown that</w:t>
      </w:r>
      <w:r w:rsidR="00D90BD2">
        <w:t xml:space="preserve"> the transverse vibration model can be extended for use with </w:t>
      </w:r>
      <w:r w:rsidR="007C7005">
        <w:t xml:space="preserve">longitudinal and </w:t>
      </w:r>
      <w:r w:rsidR="00D90BD2">
        <w:t>coupled longitudinal-transverse vibration.</w:t>
      </w:r>
      <w:r w:rsidR="00EF6689">
        <w:t xml:space="preserve"> </w:t>
      </w:r>
    </w:p>
    <w:p w:rsidR="007922D0" w:rsidRDefault="00D90BD2" w:rsidP="00032252">
      <w:pPr>
        <w:pStyle w:val="NoSpacing"/>
        <w:ind w:firstLine="720"/>
        <w:rPr>
          <w:rFonts w:eastAsiaTheme="minorEastAsia"/>
        </w:rPr>
      </w:pPr>
      <w:r>
        <w:t>M</w:t>
      </w:r>
      <w:r w:rsidR="00ED1E45">
        <w:t xml:space="preserve">athematical </w:t>
      </w:r>
      <w:r w:rsidR="00756047">
        <w:t>computat</w:t>
      </w:r>
      <w:r w:rsidR="00D666DC">
        <w:t xml:space="preserve">ional procedures were developed </w:t>
      </w:r>
      <w:r w:rsidR="001D0A9F">
        <w:t xml:space="preserve">assuming the </w:t>
      </w:r>
      <w:r w:rsidR="00772BB7">
        <w:t xml:space="preserve">Dahl model in combination with the </w:t>
      </w:r>
      <w:r w:rsidR="00E12B2D">
        <w:t>experimental setu</w:t>
      </w:r>
      <w:r w:rsidR="00FE0A60">
        <w:t xml:space="preserve">p described </w:t>
      </w:r>
      <w:r w:rsidR="001D0A9F">
        <w:t xml:space="preserve">by </w:t>
      </w:r>
      <w:proofErr w:type="spellStart"/>
      <w:r w:rsidR="001D0A9F">
        <w:t>Gutowski</w:t>
      </w:r>
      <w:proofErr w:type="spellEnd"/>
      <w:r w:rsidR="001D0A9F">
        <w:t xml:space="preserve"> and </w:t>
      </w:r>
      <w:proofErr w:type="spellStart"/>
      <w:r w:rsidR="001D0A9F">
        <w:t>Leus</w:t>
      </w:r>
      <w:proofErr w:type="spellEnd"/>
      <w:r w:rsidR="001D0A9F">
        <w:t xml:space="preserve"> </w:t>
      </w:r>
      <w:r w:rsidR="00DD1E6E">
        <w:t>[</w:t>
      </w:r>
      <w:r w:rsidR="0087583D">
        <w:t>23</w:t>
      </w:r>
      <w:r w:rsidR="00DD1E6E">
        <w:t>,2</w:t>
      </w:r>
      <w:r w:rsidR="0087583D">
        <w:t>4</w:t>
      </w:r>
      <w:r w:rsidR="00DD1E6E">
        <w:t>]</w:t>
      </w:r>
      <w:r w:rsidR="0081144B">
        <w:t xml:space="preserve">. Their </w:t>
      </w:r>
      <w:r w:rsidR="00B354B7">
        <w:t>specially</w:t>
      </w:r>
      <w:r w:rsidR="0081144B">
        <w:t xml:space="preserve"> designed test rig comprises a </w:t>
      </w:r>
      <w:r w:rsidR="009A6C52">
        <w:t>body</w:t>
      </w:r>
      <w:r w:rsidR="0081144B">
        <w:t xml:space="preserve"> of known mass </w:t>
      </w:r>
      <m:oMath>
        <m:r>
          <w:rPr>
            <w:rFonts w:ascii="Cambria Math" w:hAnsi="Cambria Math"/>
          </w:rPr>
          <m:t>m</m:t>
        </m:r>
      </m:oMath>
      <w:r w:rsidR="008A661E">
        <w:rPr>
          <w:rFonts w:eastAsiaTheme="minorEastAsia"/>
        </w:rPr>
        <w:t xml:space="preserve"> m</w:t>
      </w:r>
      <w:r w:rsidR="0081144B">
        <w:t xml:space="preserve">oved over a base </w:t>
      </w:r>
      <w:r w:rsidR="002B0C2B">
        <w:t xml:space="preserve">that can be </w:t>
      </w:r>
      <w:r w:rsidR="0081144B">
        <w:t xml:space="preserve">vibrated </w:t>
      </w:r>
      <w:r w:rsidR="002B0C2B">
        <w:t xml:space="preserve">by a piezoelectric element either </w:t>
      </w:r>
      <w:r w:rsidR="0081144B">
        <w:t>in the longit</w:t>
      </w:r>
      <w:r w:rsidR="00EE42EF">
        <w:t xml:space="preserve">udinal or transverse </w:t>
      </w:r>
      <w:r w:rsidR="002B2F92">
        <w:t>mode</w:t>
      </w:r>
      <w:r w:rsidR="00EE42EF">
        <w:t xml:space="preserve">. </w:t>
      </w:r>
      <w:r w:rsidR="00032252">
        <w:rPr>
          <w:rFonts w:eastAsiaTheme="minorEastAsia"/>
        </w:rPr>
        <w:fldChar w:fldCharType="begin"/>
      </w:r>
      <w:r w:rsidR="00032252">
        <w:rPr>
          <w:rFonts w:eastAsiaTheme="minorEastAsia"/>
        </w:rPr>
        <w:instrText xml:space="preserve"> REF _Ref462764214 \h </w:instrText>
      </w:r>
      <w:r w:rsidR="00032252">
        <w:rPr>
          <w:rFonts w:eastAsiaTheme="minorEastAsia"/>
        </w:rPr>
      </w:r>
      <w:r w:rsidR="00032252">
        <w:rPr>
          <w:rFonts w:eastAsiaTheme="minorEastAsia"/>
        </w:rPr>
        <w:fldChar w:fldCharType="separate"/>
      </w:r>
      <w:r w:rsidR="00032D35">
        <w:t xml:space="preserve">Fig. </w:t>
      </w:r>
      <w:r w:rsidR="00032D35">
        <w:rPr>
          <w:noProof/>
        </w:rPr>
        <w:t>3</w:t>
      </w:r>
      <w:r w:rsidR="00032252">
        <w:rPr>
          <w:rFonts w:eastAsiaTheme="minorEastAsia"/>
        </w:rPr>
        <w:fldChar w:fldCharType="end"/>
      </w:r>
      <w:r w:rsidR="002A3F92">
        <w:rPr>
          <w:rFonts w:eastAsiaTheme="minorEastAsia"/>
        </w:rPr>
        <w:t>a</w:t>
      </w:r>
      <w:r w:rsidR="00EE42EF">
        <w:rPr>
          <w:rFonts w:eastAsiaTheme="minorEastAsia"/>
        </w:rPr>
        <w:t xml:space="preserve"> is a </w:t>
      </w:r>
      <w:r w:rsidR="009A6C52">
        <w:rPr>
          <w:rFonts w:eastAsiaTheme="minorEastAsia"/>
        </w:rPr>
        <w:t xml:space="preserve">schematic </w:t>
      </w:r>
      <w:r w:rsidR="00EE42EF">
        <w:rPr>
          <w:rFonts w:eastAsiaTheme="minorEastAsia"/>
        </w:rPr>
        <w:t xml:space="preserve">representation of </w:t>
      </w:r>
      <w:r w:rsidR="007827A6">
        <w:rPr>
          <w:rFonts w:eastAsiaTheme="minorEastAsia"/>
        </w:rPr>
        <w:t>their</w:t>
      </w:r>
      <w:r w:rsidR="00EE42EF">
        <w:rPr>
          <w:rFonts w:eastAsiaTheme="minorEastAsia"/>
        </w:rPr>
        <w:t xml:space="preserve"> setup</w:t>
      </w:r>
      <w:r w:rsidR="000A1151">
        <w:rPr>
          <w:rFonts w:eastAsiaTheme="minorEastAsia"/>
        </w:rPr>
        <w:t xml:space="preserve"> with the assumption, for the purposes of this paper, that </w:t>
      </w:r>
      <w:r w:rsidR="0052608B">
        <w:rPr>
          <w:rFonts w:eastAsiaTheme="minorEastAsia"/>
        </w:rPr>
        <w:t>vibration can be applied n</w:t>
      </w:r>
      <w:r w:rsidR="00843233">
        <w:t>ot</w:t>
      </w:r>
      <w:r w:rsidR="00A3419B">
        <w:t xml:space="preserve"> </w:t>
      </w:r>
      <w:r w:rsidR="00843233">
        <w:t>only</w:t>
      </w:r>
      <w:r w:rsidR="00A3419B">
        <w:t xml:space="preserve"> </w:t>
      </w:r>
      <w:r w:rsidR="00843233">
        <w:t xml:space="preserve">in </w:t>
      </w:r>
      <w:r w:rsidR="00A3419B">
        <w:t>longit</w:t>
      </w:r>
      <w:r w:rsidR="0052608B">
        <w:t xml:space="preserve">udinal </w:t>
      </w:r>
      <w:r w:rsidR="002B24DC">
        <w:t>(</w:t>
      </w:r>
      <m:oMath>
        <m:r>
          <w:rPr>
            <w:rFonts w:ascii="Cambria Math" w:hAnsi="Cambria Math"/>
          </w:rPr>
          <m:t>X</m:t>
        </m:r>
      </m:oMath>
      <w:r w:rsidR="002B24DC">
        <w:rPr>
          <w:rFonts w:eastAsiaTheme="minorEastAsia"/>
        </w:rPr>
        <w:t xml:space="preserve">) </w:t>
      </w:r>
      <w:r w:rsidR="0052608B">
        <w:t xml:space="preserve">or transverse </w:t>
      </w:r>
      <w:r w:rsidR="002B24DC">
        <w:t>(</w:t>
      </w:r>
      <m:oMath>
        <m:r>
          <w:rPr>
            <w:rFonts w:ascii="Cambria Math" w:hAnsi="Cambria Math"/>
          </w:rPr>
          <m:t>Y</m:t>
        </m:r>
      </m:oMath>
      <w:r w:rsidR="002B24DC">
        <w:rPr>
          <w:rFonts w:eastAsiaTheme="minorEastAsia"/>
        </w:rPr>
        <w:t xml:space="preserve">) </w:t>
      </w:r>
      <w:r w:rsidR="002B2F92">
        <w:t xml:space="preserve">mode </w:t>
      </w:r>
      <w:r w:rsidR="0052608B">
        <w:t xml:space="preserve">but </w:t>
      </w:r>
      <w:r w:rsidR="00676BA0">
        <w:t xml:space="preserve">can </w:t>
      </w:r>
      <w:r w:rsidR="0052608B">
        <w:t xml:space="preserve">also </w:t>
      </w:r>
      <w:r w:rsidR="008A2E66" w:rsidRPr="008A2E66">
        <w:t>be coupled so that longitudinal and transverse components act simultaneously and in phase.</w:t>
      </w:r>
      <w:r w:rsidR="008A2E66">
        <w:t xml:space="preserve"> </w:t>
      </w:r>
      <w:r w:rsidR="00361412">
        <w:t xml:space="preserve">Mathematically this is </w:t>
      </w:r>
      <w:r w:rsidR="008A2E66">
        <w:t>equivalent</w:t>
      </w:r>
      <w:r w:rsidR="00361412">
        <w:t xml:space="preserve"> </w:t>
      </w:r>
      <w:r w:rsidR="008A2E66">
        <w:t xml:space="preserve">to </w:t>
      </w:r>
      <w:r w:rsidR="00361412">
        <w:t xml:space="preserve">applying the vibration </w:t>
      </w:r>
      <w:r w:rsidR="00BF58AD">
        <w:t xml:space="preserve">along an axis that is </w:t>
      </w:r>
      <w:r w:rsidR="00A3419B">
        <w:t xml:space="preserve">at an arbitrary angle </w:t>
      </w:r>
      <m:oMath>
        <m:r>
          <w:rPr>
            <w:rFonts w:ascii="Cambria Math" w:hAnsi="Cambria Math"/>
          </w:rPr>
          <m:t>ϴ</m:t>
        </m:r>
      </m:oMath>
      <w:r w:rsidR="00A3419B">
        <w:rPr>
          <w:rFonts w:eastAsiaTheme="minorEastAsia"/>
        </w:rPr>
        <w:t xml:space="preserve"> </w:t>
      </w:r>
      <w:r w:rsidR="00861650">
        <w:rPr>
          <w:rFonts w:eastAsiaTheme="minorEastAsia"/>
        </w:rPr>
        <w:t>(</w:t>
      </w:r>
      <w:r w:rsidR="00861650">
        <w:rPr>
          <w:rFonts w:eastAsiaTheme="minorEastAsia"/>
        </w:rPr>
        <w:fldChar w:fldCharType="begin"/>
      </w:r>
      <w:r w:rsidR="00861650">
        <w:rPr>
          <w:rFonts w:eastAsiaTheme="minorEastAsia"/>
        </w:rPr>
        <w:instrText xml:space="preserve"> REF _Ref462764214 \h </w:instrText>
      </w:r>
      <w:r w:rsidR="00861650">
        <w:rPr>
          <w:rFonts w:eastAsiaTheme="minorEastAsia"/>
        </w:rPr>
      </w:r>
      <w:r w:rsidR="00861650">
        <w:rPr>
          <w:rFonts w:eastAsiaTheme="minorEastAsia"/>
        </w:rPr>
        <w:fldChar w:fldCharType="separate"/>
      </w:r>
      <w:r w:rsidR="00032D35">
        <w:t xml:space="preserve">Fig. </w:t>
      </w:r>
      <w:r w:rsidR="00032D35">
        <w:rPr>
          <w:noProof/>
        </w:rPr>
        <w:t>3</w:t>
      </w:r>
      <w:r w:rsidR="00861650">
        <w:rPr>
          <w:rFonts w:eastAsiaTheme="minorEastAsia"/>
        </w:rPr>
        <w:fldChar w:fldCharType="end"/>
      </w:r>
      <w:r w:rsidR="00861650">
        <w:rPr>
          <w:rFonts w:eastAsiaTheme="minorEastAsia"/>
        </w:rPr>
        <w:t xml:space="preserve">b) </w:t>
      </w:r>
      <w:r w:rsidR="00A3419B">
        <w:rPr>
          <w:rFonts w:eastAsiaTheme="minorEastAsia"/>
        </w:rPr>
        <w:t>relative to the direction of sliding</w:t>
      </w:r>
      <w:r w:rsidR="000442B1">
        <w:rPr>
          <w:rFonts w:eastAsiaTheme="minorEastAsia"/>
        </w:rPr>
        <w:t>.</w:t>
      </w:r>
      <w:r w:rsidR="00594812">
        <w:rPr>
          <w:rFonts w:eastAsiaTheme="minorEastAsia"/>
        </w:rPr>
        <w:t xml:space="preserve"> Angle</w:t>
      </w:r>
      <w:r w:rsidR="000442B1">
        <w:rPr>
          <w:rFonts w:eastAsiaTheme="minorEastAsia"/>
        </w:rPr>
        <w:t xml:space="preserve"> </w:t>
      </w:r>
      <m:oMath>
        <m:r>
          <w:rPr>
            <w:rFonts w:ascii="Cambria Math" w:hAnsi="Cambria Math"/>
          </w:rPr>
          <m:t>ϴ</m:t>
        </m:r>
      </m:oMath>
      <w:r w:rsidR="000442B1">
        <w:rPr>
          <w:rFonts w:eastAsiaTheme="minorEastAsia"/>
        </w:rPr>
        <w:t xml:space="preserve"> </w:t>
      </w:r>
      <w:r w:rsidR="0068688B">
        <w:rPr>
          <w:rFonts w:eastAsiaTheme="minorEastAsia"/>
        </w:rPr>
        <w:t>th</w:t>
      </w:r>
      <w:r w:rsidR="00594812">
        <w:rPr>
          <w:rFonts w:eastAsiaTheme="minorEastAsia"/>
        </w:rPr>
        <w:t>us</w:t>
      </w:r>
      <w:r w:rsidR="0068688B">
        <w:rPr>
          <w:rFonts w:eastAsiaTheme="minorEastAsia"/>
        </w:rPr>
        <w:t xml:space="preserve"> </w:t>
      </w:r>
      <w:r w:rsidR="000442B1">
        <w:rPr>
          <w:rFonts w:eastAsiaTheme="minorEastAsia"/>
        </w:rPr>
        <w:t>describes the mode of vibration</w:t>
      </w:r>
      <w:r w:rsidR="00861650">
        <w:rPr>
          <w:rFonts w:eastAsiaTheme="minorEastAsia"/>
        </w:rPr>
        <w:t xml:space="preserve">. </w:t>
      </w:r>
      <w:r w:rsidR="00E87D90">
        <w:rPr>
          <w:rFonts w:eastAsiaTheme="minorEastAsia"/>
        </w:rPr>
        <w:t xml:space="preserve">The displacement of the base during </w:t>
      </w:r>
      <w:r w:rsidR="00C83974">
        <w:rPr>
          <w:rFonts w:eastAsiaTheme="minorEastAsia"/>
        </w:rPr>
        <w:t xml:space="preserve">this </w:t>
      </w:r>
      <w:r w:rsidR="009F6E2A">
        <w:rPr>
          <w:rFonts w:eastAsiaTheme="minorEastAsia"/>
        </w:rPr>
        <w:t xml:space="preserve">coupled </w:t>
      </w:r>
      <w:r w:rsidR="00C83974">
        <w:rPr>
          <w:rFonts w:eastAsiaTheme="minorEastAsia"/>
        </w:rPr>
        <w:t>vibration</w:t>
      </w:r>
      <w:r w:rsidR="00E87D90">
        <w:rPr>
          <w:rFonts w:eastAsiaTheme="minorEastAsia"/>
        </w:rPr>
        <w:t xml:space="preserve"> can be separated into </w:t>
      </w:r>
      <w:r w:rsidR="007509A1">
        <w:rPr>
          <w:rFonts w:eastAsiaTheme="minorEastAsia"/>
        </w:rPr>
        <w:t xml:space="preserve">longitudinal and transverse </w:t>
      </w:r>
      <w:r w:rsidR="00E87D90">
        <w:rPr>
          <w:rFonts w:eastAsiaTheme="minorEastAsia"/>
        </w:rPr>
        <w:t xml:space="preserve">components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b</m:t>
            </m:r>
          </m:sub>
        </m:sSub>
      </m:oMath>
      <w:r w:rsidR="00E87D90">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b</m:t>
            </m:r>
          </m:sub>
        </m:sSub>
      </m:oMath>
      <w:r w:rsidR="007509A1">
        <w:rPr>
          <w:rFonts w:eastAsiaTheme="minorEastAsia"/>
        </w:rPr>
        <w:t xml:space="preserve"> respectively</w:t>
      </w:r>
      <w:r w:rsidR="00E87D90">
        <w:rPr>
          <w:rFonts w:eastAsiaTheme="minorEastAsia"/>
        </w:rPr>
        <w:t>.</w:t>
      </w:r>
    </w:p>
    <w:p w:rsidR="006D61D0" w:rsidRDefault="0062652C" w:rsidP="006D61D0">
      <w:pPr>
        <w:pStyle w:val="NoSpacing"/>
        <w:ind w:firstLine="720"/>
        <w:rPr>
          <w:rFonts w:eastAsiaTheme="minorEastAsia"/>
        </w:rPr>
      </w:pPr>
      <w:r>
        <w:rPr>
          <w:rFonts w:eastAsiaTheme="minorEastAsia"/>
        </w:rPr>
        <w:t xml:space="preserve">The movement of mass </w:t>
      </w:r>
      <m:oMath>
        <m:r>
          <w:rPr>
            <w:rFonts w:ascii="Cambria Math" w:hAnsi="Cambria Math"/>
          </w:rPr>
          <m:t>m</m:t>
        </m:r>
      </m:oMath>
      <w:r>
        <w:rPr>
          <w:rFonts w:eastAsiaTheme="minorEastAsia"/>
        </w:rPr>
        <w:t xml:space="preserve"> </w:t>
      </w:r>
      <w:r w:rsidR="003638F2">
        <w:rPr>
          <w:rFonts w:eastAsiaTheme="minorEastAsia"/>
        </w:rPr>
        <w:t xml:space="preserve">over the base </w:t>
      </w:r>
      <w:r>
        <w:rPr>
          <w:rFonts w:eastAsiaTheme="minorEastAsia"/>
        </w:rPr>
        <w:t xml:space="preserve">is imposed by a constant drive velocity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d</m:t>
            </m:r>
          </m:sub>
        </m:sSub>
      </m:oMath>
      <w:r>
        <w:rPr>
          <w:rFonts w:eastAsiaTheme="minorEastAsia"/>
        </w:rPr>
        <w:t xml:space="preserve"> applied at point </w:t>
      </w:r>
      <m:oMath>
        <m:r>
          <w:rPr>
            <w:rFonts w:ascii="Cambria Math" w:eastAsiaTheme="minorEastAsia" w:hAnsi="Cambria Math"/>
          </w:rPr>
          <m:t>B</m:t>
        </m:r>
      </m:oMath>
      <w:r w:rsidR="0035233D">
        <w:rPr>
          <w:rFonts w:eastAsiaTheme="minorEastAsia"/>
        </w:rPr>
        <w:t xml:space="preserve"> (</w:t>
      </w:r>
      <w:r w:rsidR="0035233D">
        <w:rPr>
          <w:rFonts w:eastAsiaTheme="minorEastAsia"/>
        </w:rPr>
        <w:fldChar w:fldCharType="begin"/>
      </w:r>
      <w:r w:rsidR="0035233D">
        <w:rPr>
          <w:rFonts w:eastAsiaTheme="minorEastAsia"/>
        </w:rPr>
        <w:instrText xml:space="preserve"> REF _Ref462764214 \h </w:instrText>
      </w:r>
      <w:r w:rsidR="0035233D">
        <w:rPr>
          <w:rFonts w:eastAsiaTheme="minorEastAsia"/>
        </w:rPr>
      </w:r>
      <w:r w:rsidR="0035233D">
        <w:rPr>
          <w:rFonts w:eastAsiaTheme="minorEastAsia"/>
        </w:rPr>
        <w:fldChar w:fldCharType="separate"/>
      </w:r>
      <w:r w:rsidR="00032D35">
        <w:t xml:space="preserve">Fig. </w:t>
      </w:r>
      <w:r w:rsidR="00032D35">
        <w:rPr>
          <w:noProof/>
        </w:rPr>
        <w:t>3</w:t>
      </w:r>
      <w:r w:rsidR="0035233D">
        <w:rPr>
          <w:rFonts w:eastAsiaTheme="minorEastAsia"/>
        </w:rPr>
        <w:fldChar w:fldCharType="end"/>
      </w:r>
      <w:r w:rsidR="0035233D">
        <w:rPr>
          <w:rFonts w:eastAsiaTheme="minorEastAsia"/>
        </w:rPr>
        <w:t>a)</w:t>
      </w:r>
      <w:r w:rsidR="000200FD">
        <w:rPr>
          <w:rFonts w:eastAsiaTheme="minorEastAsia"/>
        </w:rPr>
        <w:t>,</w:t>
      </w:r>
      <w:r w:rsidR="0035233D">
        <w:rPr>
          <w:rFonts w:eastAsiaTheme="minorEastAsia"/>
        </w:rPr>
        <w:t xml:space="preserve"> </w:t>
      </w:r>
      <w:r w:rsidR="000200FD">
        <w:rPr>
          <w:rFonts w:eastAsiaTheme="minorEastAsia"/>
        </w:rPr>
        <w:t xml:space="preserve">while sinusoidal vibration applied to the base is also transferred to the body, </w:t>
      </w:r>
      <w:r>
        <w:rPr>
          <w:rFonts w:eastAsiaTheme="minorEastAsia"/>
        </w:rPr>
        <w:t xml:space="preserve">corresponding </w:t>
      </w:r>
      <w:r w:rsidR="000200FD">
        <w:rPr>
          <w:rFonts w:eastAsiaTheme="minorEastAsia"/>
        </w:rPr>
        <w:t xml:space="preserve">to an </w:t>
      </w:r>
      <w:r>
        <w:rPr>
          <w:rFonts w:eastAsiaTheme="minorEastAsia"/>
        </w:rPr>
        <w:t xml:space="preserve">instantaneous </w:t>
      </w:r>
      <w:r w:rsidR="000200FD">
        <w:rPr>
          <w:rFonts w:eastAsiaTheme="minorEastAsia"/>
        </w:rPr>
        <w:t xml:space="preserve">external </w:t>
      </w:r>
      <w:r>
        <w:rPr>
          <w:rFonts w:eastAsiaTheme="minorEastAsia"/>
        </w:rPr>
        <w:t xml:space="preserve">drive force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d</m:t>
            </m:r>
          </m:sub>
        </m:sSub>
      </m:oMath>
      <w:r>
        <w:rPr>
          <w:rFonts w:eastAsiaTheme="minorEastAsia"/>
        </w:rPr>
        <w:t xml:space="preserve">. </w:t>
      </w:r>
      <w:r w:rsidR="00617574">
        <w:rPr>
          <w:rFonts w:eastAsiaTheme="minorEastAsia"/>
        </w:rPr>
        <w:t>The dr</w:t>
      </w:r>
      <w:r w:rsidR="0044432D">
        <w:rPr>
          <w:rFonts w:eastAsiaTheme="minorEastAsia"/>
        </w:rPr>
        <w:t xml:space="preserve">ive force is transferred to point </w:t>
      </w:r>
      <m:oMath>
        <m:r>
          <w:rPr>
            <w:rFonts w:ascii="Cambria Math" w:eastAsiaTheme="minorEastAsia" w:hAnsi="Cambria Math"/>
          </w:rPr>
          <m:t>A</m:t>
        </m:r>
      </m:oMath>
      <w:r w:rsidR="0044432D">
        <w:rPr>
          <w:rFonts w:eastAsiaTheme="minorEastAsia"/>
        </w:rPr>
        <w:t xml:space="preserve"> </w:t>
      </w:r>
      <w:r w:rsidR="005218A2">
        <w:rPr>
          <w:rFonts w:eastAsiaTheme="minorEastAsia"/>
        </w:rPr>
        <w:t>of</w:t>
      </w:r>
      <w:r w:rsidR="0044432D">
        <w:rPr>
          <w:rFonts w:eastAsiaTheme="minorEastAsia"/>
        </w:rPr>
        <w:t xml:space="preserve"> the sliding body via the drive system </w:t>
      </w:r>
      <w:r w:rsidR="00D37D13">
        <w:rPr>
          <w:rFonts w:eastAsiaTheme="minorEastAsia"/>
        </w:rPr>
        <w:t xml:space="preserve">of </w:t>
      </w:r>
      <w:r w:rsidR="0044448E">
        <w:rPr>
          <w:rFonts w:eastAsiaTheme="minorEastAsia"/>
        </w:rPr>
        <w:t xml:space="preserve">which the </w:t>
      </w:r>
      <w:r w:rsidR="00D37D13">
        <w:rPr>
          <w:rFonts w:eastAsiaTheme="minorEastAsia"/>
        </w:rPr>
        <w:t xml:space="preserve">stiffness coefficient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d</m:t>
            </m:r>
          </m:sub>
        </m:sSub>
      </m:oMath>
      <w:r w:rsidR="00D37D13">
        <w:rPr>
          <w:rFonts w:eastAsiaTheme="minorEastAsia"/>
        </w:rPr>
        <w:t xml:space="preserve"> </w:t>
      </w:r>
      <w:r w:rsidR="0044448E">
        <w:rPr>
          <w:rFonts w:eastAsiaTheme="minorEastAsia"/>
        </w:rPr>
        <w:t xml:space="preserve">is known </w:t>
      </w:r>
      <w:r w:rsidR="00D37D13">
        <w:rPr>
          <w:rFonts w:eastAsiaTheme="minorEastAsia"/>
        </w:rPr>
        <w:t xml:space="preserve">and zero </w:t>
      </w:r>
      <w:r w:rsidR="00BA5E2C">
        <w:rPr>
          <w:rFonts w:eastAsiaTheme="minorEastAsia"/>
        </w:rPr>
        <w:t xml:space="preserve">structural </w:t>
      </w:r>
      <w:r w:rsidR="00D37D13">
        <w:rPr>
          <w:rFonts w:eastAsiaTheme="minorEastAsia"/>
        </w:rPr>
        <w:t>damping</w:t>
      </w:r>
      <w:r w:rsidR="0044432D">
        <w:rPr>
          <w:rFonts w:eastAsiaTheme="minorEastAsia"/>
        </w:rPr>
        <w:t xml:space="preserve"> </w:t>
      </w:r>
      <w:r w:rsidR="00E87D90">
        <w:rPr>
          <w:rFonts w:eastAsiaTheme="minorEastAsia"/>
        </w:rPr>
        <w:t xml:space="preserve">is </w:t>
      </w:r>
      <w:r w:rsidR="0044432D">
        <w:rPr>
          <w:rFonts w:eastAsiaTheme="minorEastAsia"/>
        </w:rPr>
        <w:t>assumed</w:t>
      </w:r>
      <w:r w:rsidR="00D37D13">
        <w:rPr>
          <w:rFonts w:eastAsiaTheme="minorEastAsia"/>
        </w:rPr>
        <w:t xml:space="preserve">, </w:t>
      </w:r>
      <w:r w:rsidR="00786185">
        <w:rPr>
          <w:rFonts w:eastAsiaTheme="minorEastAsia"/>
        </w:rPr>
        <w:t xml:space="preserve">hence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d</m:t>
            </m:r>
          </m:sub>
        </m:sSub>
        <m:r>
          <w:rPr>
            <w:rFonts w:ascii="Cambria Math" w:eastAsiaTheme="minorEastAsia" w:hAnsi="Cambria Math"/>
          </w:rPr>
          <m:t>=0</m:t>
        </m:r>
      </m:oMath>
      <w:r w:rsidR="007024D4">
        <w:t xml:space="preserve">. Endpoint </w:t>
      </w:r>
      <m:oMath>
        <m:r>
          <w:rPr>
            <w:rFonts w:ascii="Cambria Math" w:hAnsi="Cambria Math"/>
          </w:rPr>
          <m:t>N</m:t>
        </m:r>
      </m:oMath>
      <w:r w:rsidR="007024D4">
        <w:t xml:space="preserve"> </w:t>
      </w:r>
      <w:r w:rsidR="00195381">
        <w:t>of th</w:t>
      </w:r>
      <w:r w:rsidR="00E84656">
        <w:t>e</w:t>
      </w:r>
      <w:r w:rsidR="00195381">
        <w:t xml:space="preserve"> lumped asperity </w:t>
      </w:r>
      <w:r w:rsidR="007024D4">
        <w:t>is attached to the sliding body</w:t>
      </w:r>
      <w:r w:rsidR="00E84656">
        <w:t>,</w:t>
      </w:r>
      <w:r w:rsidR="007024D4">
        <w:t xml:space="preserve"> wh</w:t>
      </w:r>
      <w:r w:rsidR="00E84656">
        <w:t>ile</w:t>
      </w:r>
      <w:r w:rsidR="007024D4">
        <w:t xml:space="preserve"> the free endpoint </w:t>
      </w:r>
      <m:oMath>
        <m:r>
          <w:rPr>
            <w:rFonts w:ascii="Cambria Math" w:hAnsi="Cambria Math"/>
          </w:rPr>
          <m:t>M</m:t>
        </m:r>
      </m:oMath>
      <w:r w:rsidR="007024D4">
        <w:t xml:space="preserve"> interfaces with the vibrating base. </w:t>
      </w:r>
      <m:oMath>
        <m:sSup>
          <m:sSupPr>
            <m:ctrlPr>
              <w:rPr>
                <w:rFonts w:ascii="Cambria Math" w:hAnsi="Cambria Math"/>
                <w:i/>
              </w:rPr>
            </m:ctrlPr>
          </m:sSupPr>
          <m:e>
            <m:r>
              <w:rPr>
                <w:rFonts w:ascii="Cambria Math" w:hAnsi="Cambria Math"/>
              </w:rPr>
              <m:t>N</m:t>
            </m:r>
          </m:e>
          <m:sup>
            <m:r>
              <w:rPr>
                <w:rFonts w:ascii="Cambria Math" w:hAnsi="Cambria Math"/>
              </w:rPr>
              <m:t>'</m:t>
            </m:r>
          </m:sup>
        </m:sSup>
      </m:oMath>
      <w:r w:rsidR="007024D4">
        <w:rPr>
          <w:rFonts w:eastAsiaTheme="minorEastAsia"/>
        </w:rPr>
        <w:t xml:space="preserve"> </w:t>
      </w:r>
      <w:r w:rsidR="007024D4">
        <w:t xml:space="preserve">is the projection of </w:t>
      </w:r>
      <m:oMath>
        <m:r>
          <w:rPr>
            <w:rFonts w:ascii="Cambria Math" w:hAnsi="Cambria Math"/>
          </w:rPr>
          <m:t>N</m:t>
        </m:r>
      </m:oMath>
      <w:r w:rsidR="007024D4">
        <w:t xml:space="preserve"> on the plane of sliding</w:t>
      </w:r>
      <w:r w:rsidR="001C565A">
        <w:t xml:space="preserve"> </w:t>
      </w:r>
      <m:oMath>
        <m:r>
          <w:rPr>
            <w:rFonts w:ascii="Cambria Math" w:hAnsi="Cambria Math"/>
          </w:rPr>
          <m:t>XY</m:t>
        </m:r>
      </m:oMath>
      <w:r w:rsidR="007024D4">
        <w:t xml:space="preserve">. </w:t>
      </w:r>
      <w:r w:rsidR="007024D4">
        <w:rPr>
          <w:rFonts w:eastAsiaTheme="minorEastAsia"/>
        </w:rPr>
        <w:t xml:space="preserve">Relative displacement of points </w:t>
      </w:r>
      <m:oMath>
        <m:r>
          <w:rPr>
            <w:rFonts w:ascii="Cambria Math" w:eastAsiaTheme="minorEastAsia" w:hAnsi="Cambria Math"/>
          </w:rPr>
          <m:t>M</m:t>
        </m:r>
      </m:oMath>
      <w:r w:rsidR="007024D4">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m:t>
            </m:r>
          </m:sup>
        </m:sSup>
      </m:oMath>
      <w:r w:rsidR="007024D4">
        <w:rPr>
          <w:rFonts w:eastAsiaTheme="minorEastAsia"/>
        </w:rPr>
        <w:t xml:space="preserve"> creates the deformation </w:t>
      </w:r>
      <m:oMath>
        <m:r>
          <w:rPr>
            <w:rFonts w:ascii="Cambria Math" w:eastAsiaTheme="minorEastAsia" w:hAnsi="Cambria Math"/>
          </w:rPr>
          <m:t>s</m:t>
        </m:r>
      </m:oMath>
      <w:r w:rsidR="007024D4">
        <w:rPr>
          <w:rFonts w:eastAsiaTheme="minorEastAsia"/>
        </w:rPr>
        <w:t xml:space="preserve"> of the contact at an angle </w:t>
      </w:r>
      <m:oMath>
        <m:r>
          <w:rPr>
            <w:rFonts w:ascii="Cambria Math" w:eastAsiaTheme="minorEastAsia" w:hAnsi="Cambria Math"/>
          </w:rPr>
          <m:t>β</m:t>
        </m:r>
      </m:oMath>
      <w:r w:rsidR="007024D4">
        <w:rPr>
          <w:rFonts w:eastAsiaTheme="minorEastAsia"/>
        </w:rPr>
        <w:t xml:space="preserve"> </w:t>
      </w:r>
      <w:r w:rsidR="00195381">
        <w:rPr>
          <w:rFonts w:eastAsiaTheme="minorEastAsia"/>
        </w:rPr>
        <w:t xml:space="preserve">measured </w:t>
      </w:r>
      <w:r w:rsidR="007024D4">
        <w:rPr>
          <w:rFonts w:eastAsiaTheme="minorEastAsia"/>
        </w:rPr>
        <w:t xml:space="preserve">in the </w:t>
      </w:r>
      <m:oMath>
        <m:r>
          <w:rPr>
            <w:rFonts w:ascii="Cambria Math" w:eastAsiaTheme="minorEastAsia" w:hAnsi="Cambria Math"/>
          </w:rPr>
          <m:t>XY</m:t>
        </m:r>
      </m:oMath>
      <w:r w:rsidR="007024D4">
        <w:rPr>
          <w:rFonts w:eastAsiaTheme="minorEastAsia"/>
        </w:rPr>
        <w:t xml:space="preserve"> </w:t>
      </w:r>
      <w:r w:rsidR="001C565A">
        <w:rPr>
          <w:rFonts w:eastAsiaTheme="minorEastAsia"/>
        </w:rPr>
        <w:t>plane</w:t>
      </w:r>
      <w:r w:rsidR="00E04D10">
        <w:rPr>
          <w:rFonts w:eastAsiaTheme="minorEastAsia"/>
        </w:rPr>
        <w:t>.</w:t>
      </w:r>
    </w:p>
    <w:p w:rsidR="004E4DF1" w:rsidRDefault="006D4BDC">
      <w:pPr>
        <w:pStyle w:val="NoSpacing"/>
        <w:ind w:firstLine="720"/>
      </w:pPr>
      <w:r>
        <w:rPr>
          <w:rFonts w:eastAsiaTheme="minorEastAsia"/>
        </w:rPr>
        <w:t>I</w:t>
      </w:r>
      <w:r w:rsidR="00C861A1">
        <w:rPr>
          <w:rFonts w:eastAsiaTheme="minorEastAsia"/>
        </w:rPr>
        <w:t xml:space="preserve">n </w:t>
      </w:r>
      <w:r>
        <w:rPr>
          <w:rFonts w:eastAsiaTheme="minorEastAsia"/>
        </w:rPr>
        <w:t xml:space="preserve">transverse vibration </w:t>
      </w:r>
      <w:r w:rsidR="00B67248">
        <w:rPr>
          <w:rFonts w:eastAsiaTheme="minorEastAsia"/>
        </w:rPr>
        <w:fldChar w:fldCharType="begin"/>
      </w:r>
      <w:r w:rsidR="00B67248">
        <w:rPr>
          <w:rFonts w:eastAsiaTheme="minorEastAsia"/>
        </w:rPr>
        <w:instrText xml:space="preserve"> REF _Ref502345736 \r \h </w:instrText>
      </w:r>
      <w:r w:rsidR="00B67248">
        <w:rPr>
          <w:rFonts w:eastAsiaTheme="minorEastAsia"/>
        </w:rPr>
      </w:r>
      <w:r w:rsidR="00B67248">
        <w:rPr>
          <w:rFonts w:eastAsiaTheme="minorEastAsia"/>
        </w:rPr>
        <w:fldChar w:fldCharType="separate"/>
      </w:r>
      <w:r w:rsidR="00032D35">
        <w:rPr>
          <w:rFonts w:eastAsiaTheme="minorEastAsia"/>
        </w:rPr>
        <w:t>[24]</w:t>
      </w:r>
      <w:r w:rsidR="00B67248">
        <w:rPr>
          <w:rFonts w:eastAsiaTheme="minorEastAsia"/>
        </w:rPr>
        <w:fldChar w:fldCharType="end"/>
      </w:r>
      <w:r>
        <w:t xml:space="preserve"> </w:t>
      </w:r>
      <w:r w:rsidR="000320BD">
        <w:rPr>
          <w:rFonts w:eastAsiaTheme="minorEastAsia"/>
        </w:rPr>
        <w:t xml:space="preserve">the </w:t>
      </w:r>
      <w:r w:rsidR="000320BD" w:rsidRPr="000320BD">
        <w:rPr>
          <w:rFonts w:eastAsiaTheme="minorEastAsia"/>
        </w:rPr>
        <w:t xml:space="preserve">motion of the body sliding over the vibrating base </w:t>
      </w:r>
      <w:r w:rsidR="00C861A1">
        <w:rPr>
          <w:rFonts w:eastAsiaTheme="minorEastAsia"/>
        </w:rPr>
        <w:t>is a</w:t>
      </w:r>
      <w:r w:rsidR="000320BD">
        <w:rPr>
          <w:rFonts w:eastAsiaTheme="minorEastAsia"/>
        </w:rPr>
        <w:t xml:space="preserve"> superposition of two motions</w:t>
      </w:r>
      <w:r w:rsidR="00FA3711">
        <w:rPr>
          <w:rFonts w:eastAsiaTheme="minorEastAsia"/>
        </w:rPr>
        <w:t>; t</w:t>
      </w:r>
      <w:r w:rsidR="00FA3711">
        <w:t>he first caused by the driving force</w:t>
      </w:r>
      <w:r w:rsidR="00C861A1">
        <w:t xml:space="preserve"> </w:t>
      </w:r>
      <m:oMath>
        <m:sSub>
          <m:sSubPr>
            <m:ctrlPr>
              <w:rPr>
                <w:rFonts w:ascii="Cambria Math" w:hAnsi="Cambria Math"/>
                <w:i/>
              </w:rPr>
            </m:ctrlPr>
          </m:sSubPr>
          <m:e>
            <m:r>
              <w:rPr>
                <w:rFonts w:ascii="Cambria Math" w:hAnsi="Cambria Math"/>
              </w:rPr>
              <m:t>F</m:t>
            </m:r>
          </m:e>
          <m:sub>
            <m:r>
              <w:rPr>
                <w:rFonts w:ascii="Cambria Math" w:hAnsi="Cambria Math"/>
              </w:rPr>
              <m:t>d</m:t>
            </m:r>
          </m:sub>
        </m:sSub>
      </m:oMath>
      <w:r w:rsidR="00FA3711">
        <w:t xml:space="preserve">, </w:t>
      </w:r>
      <w:r w:rsidR="002C3BC1">
        <w:t xml:space="preserve">and </w:t>
      </w:r>
      <w:r w:rsidR="00FA3711">
        <w:t xml:space="preserve">the second by the transfer of transverse </w:t>
      </w:r>
      <w:r w:rsidR="009B02BC">
        <w:t>motion</w:t>
      </w:r>
      <w:r w:rsidR="00FA3711">
        <w:t xml:space="preserve"> </w:t>
      </w:r>
      <m:oMath>
        <m:sSub>
          <m:sSubPr>
            <m:ctrlPr>
              <w:rPr>
                <w:rFonts w:ascii="Cambria Math" w:hAnsi="Cambria Math"/>
                <w:i/>
              </w:rPr>
            </m:ctrlPr>
          </m:sSubPr>
          <m:e>
            <m:r>
              <w:rPr>
                <w:rFonts w:ascii="Cambria Math" w:hAnsi="Cambria Math"/>
              </w:rPr>
              <m:t>y</m:t>
            </m:r>
          </m:e>
          <m:sub>
            <m:r>
              <w:rPr>
                <w:rFonts w:ascii="Cambria Math" w:hAnsi="Cambria Math"/>
              </w:rPr>
              <m:t>b</m:t>
            </m:r>
          </m:sub>
        </m:sSub>
      </m:oMath>
      <w:r w:rsidR="00FA3711">
        <w:t xml:space="preserve"> from the base to the sliding body. </w:t>
      </w:r>
      <w:r w:rsidR="00180CA9">
        <w:rPr>
          <w:rFonts w:eastAsiaTheme="minorEastAsia"/>
        </w:rPr>
        <w:t>When</w:t>
      </w:r>
      <w:r w:rsidR="00803C83">
        <w:rPr>
          <w:rFonts w:eastAsiaTheme="minorEastAsia"/>
        </w:rPr>
        <w:t xml:space="preserve"> coupli</w:t>
      </w:r>
      <w:r w:rsidR="00E94C07">
        <w:rPr>
          <w:rFonts w:eastAsiaTheme="minorEastAsia"/>
        </w:rPr>
        <w:t>ng longitudinal vibration to the</w:t>
      </w:r>
      <w:r w:rsidR="00803C83">
        <w:rPr>
          <w:rFonts w:eastAsiaTheme="minorEastAsia"/>
        </w:rPr>
        <w:t xml:space="preserve"> transverse</w:t>
      </w:r>
      <w:r w:rsidR="00E94C07">
        <w:rPr>
          <w:rFonts w:eastAsiaTheme="minorEastAsia"/>
        </w:rPr>
        <w:t>, a</w:t>
      </w:r>
      <w:r w:rsidR="000320BD">
        <w:rPr>
          <w:rFonts w:eastAsiaTheme="minorEastAsia"/>
        </w:rPr>
        <w:t xml:space="preserve"> </w:t>
      </w:r>
      <w:r w:rsidR="00FA3711">
        <w:rPr>
          <w:rFonts w:eastAsiaTheme="minorEastAsia"/>
        </w:rPr>
        <w:t>third motion</w:t>
      </w:r>
      <w:r w:rsidR="002E1AF9">
        <w:rPr>
          <w:rFonts w:eastAsiaTheme="minorEastAsia"/>
        </w:rPr>
        <w:t xml:space="preserve"> must also be superimposed;</w:t>
      </w:r>
      <w:r w:rsidR="00FA3711">
        <w:rPr>
          <w:rFonts w:eastAsiaTheme="minorEastAsia"/>
        </w:rPr>
        <w:t xml:space="preserve"> the motion of the sliding body </w:t>
      </w:r>
      <w:r w:rsidR="002E1AF9">
        <w:rPr>
          <w:rFonts w:eastAsiaTheme="minorEastAsia"/>
        </w:rPr>
        <w:t xml:space="preserve">caused by </w:t>
      </w:r>
      <w:r w:rsidR="002E1AF9">
        <w:t xml:space="preserve">the transfer </w:t>
      </w:r>
      <w:r w:rsidR="000320BD">
        <w:t xml:space="preserve">of longitudinal </w:t>
      </w:r>
      <w:r w:rsidR="009B02BC">
        <w:t>motion</w:t>
      </w:r>
      <w:r w:rsidR="000320BD">
        <w:t xml:space="preserve"> </w:t>
      </w:r>
      <m:oMath>
        <m:sSub>
          <m:sSubPr>
            <m:ctrlPr>
              <w:rPr>
                <w:rFonts w:ascii="Cambria Math" w:hAnsi="Cambria Math"/>
                <w:i/>
              </w:rPr>
            </m:ctrlPr>
          </m:sSubPr>
          <m:e>
            <m:r>
              <w:rPr>
                <w:rFonts w:ascii="Cambria Math" w:hAnsi="Cambria Math"/>
              </w:rPr>
              <m:t>x</m:t>
            </m:r>
          </m:e>
          <m:sub>
            <m:r>
              <w:rPr>
                <w:rFonts w:ascii="Cambria Math" w:hAnsi="Cambria Math"/>
              </w:rPr>
              <m:t>b</m:t>
            </m:r>
          </m:sub>
        </m:sSub>
      </m:oMath>
      <w:r w:rsidR="000320BD">
        <w:t xml:space="preserve"> from the base. All three of</w:t>
      </w:r>
      <w:r w:rsidR="00A8667B">
        <w:t xml:space="preserve"> these motions </w:t>
      </w:r>
      <w:r w:rsidR="00462AD0">
        <w:t xml:space="preserve">influence </w:t>
      </w:r>
      <w:r w:rsidR="000320BD">
        <w:t xml:space="preserve">the magnitude </w:t>
      </w:r>
      <w:r w:rsidR="000320BD">
        <w:lastRenderedPageBreak/>
        <w:t xml:space="preserve">and direction of elastic deformation </w:t>
      </w:r>
      <m:oMath>
        <m:r>
          <w:rPr>
            <w:rFonts w:ascii="Cambria Math" w:hAnsi="Cambria Math"/>
          </w:rPr>
          <m:t>s</m:t>
        </m:r>
      </m:oMath>
      <w:r w:rsidR="002C3BC1">
        <w:rPr>
          <w:rFonts w:eastAsiaTheme="minorEastAsia"/>
        </w:rPr>
        <w:t xml:space="preserve"> </w:t>
      </w:r>
      <w:r w:rsidR="000320BD">
        <w:t>of the contact zone. This deformation directly decides the magnitude and direction of</w:t>
      </w:r>
      <w:r w:rsidR="009255A3">
        <w:t xml:space="preserve"> the friction force</w:t>
      </w:r>
      <w:r w:rsidR="00636E40">
        <w:t xml:space="preserve"> </w:t>
      </w:r>
      <m:oMath>
        <m:r>
          <w:rPr>
            <w:rFonts w:ascii="Cambria Math" w:hAnsi="Cambria Math"/>
          </w:rPr>
          <m:t>F</m:t>
        </m:r>
      </m:oMath>
      <w:r w:rsidR="009255A3">
        <w:t>.</w:t>
      </w:r>
      <w:r w:rsidR="00357EEE" w:rsidRPr="00357EEE">
        <w:t xml:space="preserve"> </w:t>
      </w:r>
    </w:p>
    <w:p w:rsidR="00C32F62" w:rsidRDefault="00E80929" w:rsidP="00C32F62">
      <w:pPr>
        <w:pStyle w:val="NoSpacing"/>
        <w:ind w:firstLine="720"/>
        <w:rPr>
          <w:rFonts w:eastAsiaTheme="minorEastAsia"/>
        </w:rPr>
        <w:sectPr w:rsidR="00C32F62" w:rsidSect="006D1C5D">
          <w:type w:val="continuous"/>
          <w:pgSz w:w="11906" w:h="16838"/>
          <w:pgMar w:top="1440" w:right="1440" w:bottom="1440" w:left="1440" w:header="708" w:footer="708" w:gutter="0"/>
          <w:cols w:space="708"/>
          <w:docGrid w:linePitch="360"/>
        </w:sectPr>
      </w:pPr>
      <w:r>
        <w:rPr>
          <w:noProof/>
          <w:lang w:eastAsia="en-GB"/>
        </w:rPr>
        <mc:AlternateContent>
          <mc:Choice Requires="wps">
            <w:drawing>
              <wp:anchor distT="45720" distB="45720" distL="114300" distR="114300" simplePos="0" relativeHeight="251674624" behindDoc="0" locked="0" layoutInCell="1" allowOverlap="1" wp14:anchorId="6A392287" wp14:editId="2CEE8FB4">
                <wp:simplePos x="0" y="0"/>
                <wp:positionH relativeFrom="column">
                  <wp:posOffset>3623310</wp:posOffset>
                </wp:positionH>
                <wp:positionV relativeFrom="paragraph">
                  <wp:posOffset>148737</wp:posOffset>
                </wp:positionV>
                <wp:extent cx="254000" cy="266700"/>
                <wp:effectExtent l="0" t="0" r="0" b="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66700"/>
                        </a:xfrm>
                        <a:prstGeom prst="rect">
                          <a:avLst/>
                        </a:prstGeom>
                        <a:noFill/>
                        <a:ln w="9525">
                          <a:noFill/>
                          <a:miter lim="800000"/>
                          <a:headEnd/>
                          <a:tailEnd/>
                        </a:ln>
                      </wps:spPr>
                      <wps:txbx>
                        <w:txbxContent>
                          <w:p w:rsidR="00CF1673" w:rsidRPr="001B7EC8" w:rsidRDefault="00CF1673" w:rsidP="006D61D0">
                            <w:pPr>
                              <w:rPr>
                                <w:rFonts w:ascii="Times New Roman" w:hAnsi="Times New Roman" w:cs="Times New Roman"/>
                                <w:b/>
                              </w:rPr>
                            </w:pPr>
                            <w:r>
                              <w:rPr>
                                <w:rFonts w:ascii="Times New Roman" w:hAnsi="Times New Roman" w:cs="Times New Roman"/>
                                <w:b/>
                              </w:rPr>
                              <w:t>b</w:t>
                            </w:r>
                          </w:p>
                        </w:txbxContent>
                      </wps:txbx>
                      <wps:bodyPr rot="0" vert="horz" wrap="square" lIns="3600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392287" id="_x0000_t202" coordsize="21600,21600" o:spt="202" path="m,l,21600r21600,l21600,xe">
                <v:stroke joinstyle="miter"/>
                <v:path gradientshapeok="t" o:connecttype="rect"/>
              </v:shapetype>
              <v:shape id="Text Box 2" o:spid="_x0000_s1026" type="#_x0000_t202" style="position:absolute;left:0;text-align:left;margin-left:285.3pt;margin-top:11.7pt;width:20pt;height:21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" filled="f" stroked="f">
                <v:textbox inset="1mm,0">
                  <w:txbxContent>
                    <w:p w:rsidR="00CF1673" w:rsidRPr="001B7EC8" w:rsidRDefault="00CF1673" w:rsidP="006D61D0">
                      <w:pPr>
                        <w:rPr>
                          <w:rFonts w:ascii="Times New Roman" w:hAnsi="Times New Roman" w:cs="Times New Roman"/>
                          <w:b/>
                        </w:rPr>
                      </w:pPr>
                      <w:r>
                        <w:rPr>
                          <w:rFonts w:ascii="Times New Roman" w:hAnsi="Times New Roman" w:cs="Times New Roman"/>
                          <w:b/>
                        </w:rPr>
                        <w:t>b</w:t>
                      </w:r>
                    </w:p>
                  </w:txbxContent>
                </v:textbox>
              </v:shape>
            </w:pict>
          </mc:Fallback>
        </mc:AlternateContent>
      </w:r>
      <w:r>
        <w:rPr>
          <w:noProof/>
          <w:lang w:eastAsia="en-GB"/>
        </w:rPr>
        <mc:AlternateContent>
          <mc:Choice Requires="wps">
            <w:drawing>
              <wp:anchor distT="45720" distB="45720" distL="114300" distR="114300" simplePos="0" relativeHeight="251673600" behindDoc="0" locked="0" layoutInCell="1" allowOverlap="1" wp14:anchorId="680A28DE" wp14:editId="68CEC967">
                <wp:simplePos x="0" y="0"/>
                <wp:positionH relativeFrom="column">
                  <wp:posOffset>17145</wp:posOffset>
                </wp:positionH>
                <wp:positionV relativeFrom="paragraph">
                  <wp:posOffset>143657</wp:posOffset>
                </wp:positionV>
                <wp:extent cx="222250" cy="20193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201930"/>
                        </a:xfrm>
                        <a:prstGeom prst="rect">
                          <a:avLst/>
                        </a:prstGeom>
                        <a:noFill/>
                        <a:ln w="9525">
                          <a:noFill/>
                          <a:miter lim="800000"/>
                          <a:headEnd/>
                          <a:tailEnd/>
                        </a:ln>
                      </wps:spPr>
                      <wps:txbx>
                        <w:txbxContent>
                          <w:p w:rsidR="00CF1673" w:rsidRPr="001B7EC8" w:rsidRDefault="00CF1673" w:rsidP="006D61D0">
                            <w:pPr>
                              <w:rPr>
                                <w:rFonts w:ascii="Times New Roman" w:hAnsi="Times New Roman" w:cs="Times New Roman"/>
                                <w:b/>
                              </w:rPr>
                            </w:pPr>
                            <w:r w:rsidRPr="001B7EC8">
                              <w:rPr>
                                <w:rFonts w:ascii="Times New Roman" w:hAnsi="Times New Roman" w:cs="Times New Roman"/>
                                <w:b/>
                              </w:rPr>
                              <w:t>a</w:t>
                            </w:r>
                          </w:p>
                        </w:txbxContent>
                      </wps:txbx>
                      <wps:bodyPr rot="0" vert="horz" wrap="square" lIns="3600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0A28DE" id="_x0000_s1027" type="#_x0000_t202" style="position:absolute;left:0;text-align:left;margin-left:1.35pt;margin-top:11.3pt;width:17.5pt;height:15.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" filled="f" stroked="f">
                <v:textbox inset="1mm,0">
                  <w:txbxContent>
                    <w:p w:rsidR="00CF1673" w:rsidRPr="001B7EC8" w:rsidRDefault="00CF1673" w:rsidP="006D61D0">
                      <w:pPr>
                        <w:rPr>
                          <w:rFonts w:ascii="Times New Roman" w:hAnsi="Times New Roman" w:cs="Times New Roman"/>
                          <w:b/>
                        </w:rPr>
                      </w:pPr>
                      <w:r w:rsidRPr="001B7EC8">
                        <w:rPr>
                          <w:rFonts w:ascii="Times New Roman" w:hAnsi="Times New Roman" w:cs="Times New Roman"/>
                          <w:b/>
                        </w:rPr>
                        <w:t>a</w:t>
                      </w:r>
                    </w:p>
                  </w:txbxContent>
                </v:textbox>
              </v:shape>
            </w:pict>
          </mc:Fallback>
        </mc:AlternateConten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69"/>
        <w:gridCol w:w="3357"/>
      </w:tblGrid>
      <w:tr w:rsidR="0060665A" w:rsidTr="00562352">
        <w:trPr>
          <w:trHeight w:val="1684"/>
        </w:trPr>
        <w:tc>
          <w:tcPr>
            <w:tcW w:w="5632" w:type="dxa"/>
            <w:vMerge w:val="restart"/>
            <w:vAlign w:val="center"/>
          </w:tcPr>
          <w:p w:rsidR="006D61D0" w:rsidRDefault="009764D0" w:rsidP="00121ACA">
            <w:pPr>
              <w:pStyle w:val="NoSpacing"/>
              <w:jc w:val="center"/>
              <w:rPr>
                <w:rFonts w:eastAsiaTheme="minorEastAsia"/>
              </w:rPr>
            </w:pPr>
            <w:r>
              <w:rPr>
                <w:noProof/>
              </w:rPr>
              <w:drawing>
                <wp:inline distT="0" distB="0" distL="0" distR="0" wp14:anchorId="035DE28B" wp14:editId="6651C288">
                  <wp:extent cx="3502800" cy="2246589"/>
                  <wp:effectExtent l="0" t="0" r="254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02800" cy="2246589"/>
                          </a:xfrm>
                          <a:prstGeom prst="rect">
                            <a:avLst/>
                          </a:prstGeom>
                        </pic:spPr>
                      </pic:pic>
                    </a:graphicData>
                  </a:graphic>
                </wp:inline>
              </w:drawing>
            </w:r>
          </w:p>
        </w:tc>
        <w:tc>
          <w:tcPr>
            <w:tcW w:w="3384" w:type="dxa"/>
            <w:vAlign w:val="center"/>
          </w:tcPr>
          <w:p w:rsidR="006D61D0" w:rsidRDefault="002301D0" w:rsidP="00121ACA">
            <w:pPr>
              <w:pStyle w:val="NoSpacing"/>
              <w:jc w:val="center"/>
              <w:rPr>
                <w:rFonts w:eastAsiaTheme="minorEastAsia"/>
              </w:rPr>
            </w:pPr>
            <w:r>
              <w:rPr>
                <w:noProof/>
              </w:rPr>
              <w:drawing>
                <wp:inline distT="0" distB="0" distL="0" distR="0" wp14:anchorId="291EE45E" wp14:editId="48A14EE1">
                  <wp:extent cx="1779327" cy="921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79327" cy="921600"/>
                          </a:xfrm>
                          <a:prstGeom prst="rect">
                            <a:avLst/>
                          </a:prstGeom>
                        </pic:spPr>
                      </pic:pic>
                    </a:graphicData>
                  </a:graphic>
                </wp:inline>
              </w:drawing>
            </w:r>
          </w:p>
        </w:tc>
      </w:tr>
      <w:tr w:rsidR="0060665A" w:rsidTr="00562352">
        <w:tc>
          <w:tcPr>
            <w:tcW w:w="5632" w:type="dxa"/>
            <w:vMerge/>
          </w:tcPr>
          <w:p w:rsidR="006D61D0" w:rsidRDefault="006D61D0" w:rsidP="00121ACA">
            <w:pPr>
              <w:pStyle w:val="NoSpacing"/>
              <w:rPr>
                <w:rFonts w:eastAsiaTheme="minorEastAsia"/>
              </w:rPr>
            </w:pPr>
          </w:p>
        </w:tc>
        <w:tc>
          <w:tcPr>
            <w:tcW w:w="3384" w:type="dxa"/>
            <w:vAlign w:val="center"/>
          </w:tcPr>
          <w:p w:rsidR="006D61D0" w:rsidRDefault="006D61D0" w:rsidP="000362A0">
            <w:pPr>
              <w:pStyle w:val="NoSpacing"/>
              <w:spacing w:before="60" w:after="120"/>
              <w:jc w:val="center"/>
              <w:rPr>
                <w:rFonts w:eastAsiaTheme="minorEastAsia"/>
              </w:rPr>
            </w:pPr>
            <w:r>
              <w:rPr>
                <w:noProof/>
                <w:lang w:eastAsia="en-GB"/>
              </w:rPr>
              <mc:AlternateContent>
                <mc:Choice Requires="wps">
                  <w:drawing>
                    <wp:anchor distT="45720" distB="45720" distL="114300" distR="114300" simplePos="0" relativeHeight="251675648" behindDoc="0" locked="0" layoutInCell="1" allowOverlap="1" wp14:anchorId="1E4D2ED4" wp14:editId="120A3EFB">
                      <wp:simplePos x="0" y="0"/>
                      <wp:positionH relativeFrom="margin">
                        <wp:posOffset>-45720</wp:posOffset>
                      </wp:positionH>
                      <wp:positionV relativeFrom="paragraph">
                        <wp:posOffset>1270</wp:posOffset>
                      </wp:positionV>
                      <wp:extent cx="254000" cy="266700"/>
                      <wp:effectExtent l="0" t="0" r="0" b="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66700"/>
                              </a:xfrm>
                              <a:prstGeom prst="rect">
                                <a:avLst/>
                              </a:prstGeom>
                              <a:noFill/>
                              <a:ln w="9525">
                                <a:noFill/>
                                <a:miter lim="800000"/>
                                <a:headEnd/>
                                <a:tailEnd/>
                              </a:ln>
                            </wps:spPr>
                            <wps:txbx>
                              <w:txbxContent>
                                <w:p w:rsidR="00CF1673" w:rsidRPr="001B7EC8" w:rsidRDefault="00CF1673" w:rsidP="006D61D0">
                                  <w:pPr>
                                    <w:rPr>
                                      <w:rFonts w:ascii="Times New Roman" w:hAnsi="Times New Roman" w:cs="Times New Roman"/>
                                      <w:b/>
                                    </w:rPr>
                                  </w:pPr>
                                  <w:r>
                                    <w:rPr>
                                      <w:rFonts w:ascii="Times New Roman" w:hAnsi="Times New Roman" w:cs="Times New Roman"/>
                                      <w:b/>
                                    </w:rPr>
                                    <w:t>c</w:t>
                                  </w:r>
                                </w:p>
                              </w:txbxContent>
                            </wps:txbx>
                            <wps:bodyPr rot="0" vert="horz" wrap="square" lIns="3600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4D2ED4" id="_x0000_s1028" type="#_x0000_t202" style="position:absolute;left:0;text-align:left;margin-left:-3.6pt;margin-top:.1pt;width:20pt;height:21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" filled="f" stroked="f">
                      <v:textbox inset="1mm,0">
                        <w:txbxContent>
                          <w:p w:rsidR="00CF1673" w:rsidRPr="001B7EC8" w:rsidRDefault="00CF1673" w:rsidP="006D61D0">
                            <w:pPr>
                              <w:rPr>
                                <w:rFonts w:ascii="Times New Roman" w:hAnsi="Times New Roman" w:cs="Times New Roman"/>
                                <w:b/>
                              </w:rPr>
                            </w:pPr>
                            <w:r>
                              <w:rPr>
                                <w:rFonts w:ascii="Times New Roman" w:hAnsi="Times New Roman" w:cs="Times New Roman"/>
                                <w:b/>
                              </w:rPr>
                              <w:t>c</w:t>
                            </w:r>
                          </w:p>
                        </w:txbxContent>
                      </v:textbox>
                      <w10:wrap anchorx="margin"/>
                    </v:shape>
                  </w:pict>
                </mc:Fallback>
              </mc:AlternateContent>
            </w:r>
            <w:r w:rsidR="00503820">
              <w:rPr>
                <w:noProof/>
              </w:rPr>
              <w:drawing>
                <wp:inline distT="0" distB="0" distL="0" distR="0" wp14:anchorId="669531CD" wp14:editId="52EA1A9D">
                  <wp:extent cx="2016000" cy="1162115"/>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a:ext>
                            </a:extLst>
                          </a:blip>
                          <a:stretch>
                            <a:fillRect/>
                          </a:stretch>
                        </pic:blipFill>
                        <pic:spPr>
                          <a:xfrm>
                            <a:off x="0" y="0"/>
                            <a:ext cx="2016000" cy="1162115"/>
                          </a:xfrm>
                          <a:prstGeom prst="rect">
                            <a:avLst/>
                          </a:prstGeom>
                        </pic:spPr>
                      </pic:pic>
                    </a:graphicData>
                  </a:graphic>
                </wp:inline>
              </w:drawing>
            </w:r>
          </w:p>
        </w:tc>
      </w:tr>
    </w:tbl>
    <w:p w:rsidR="006D61D0" w:rsidRPr="006D61D0" w:rsidRDefault="006D61D0" w:rsidP="006D61D0">
      <w:pPr>
        <w:pStyle w:val="Caption"/>
      </w:pPr>
      <w:bookmarkStart w:id="11" w:name="_Ref462764214"/>
      <w:r>
        <w:t xml:space="preserve">Fig. </w:t>
      </w:r>
      <w:r w:rsidR="00D54707">
        <w:fldChar w:fldCharType="begin"/>
      </w:r>
      <w:r w:rsidR="00D54707">
        <w:instrText xml:space="preserve"> SEQ Fig. \* ARABIC </w:instrText>
      </w:r>
      <w:r w:rsidR="00D54707">
        <w:fldChar w:fldCharType="separate"/>
      </w:r>
      <w:r w:rsidR="00032D35">
        <w:rPr>
          <w:noProof/>
        </w:rPr>
        <w:t>3</w:t>
      </w:r>
      <w:r w:rsidR="00D54707">
        <w:rPr>
          <w:noProof/>
        </w:rPr>
        <w:fldChar w:fldCharType="end"/>
      </w:r>
      <w:bookmarkEnd w:id="11"/>
      <w:r>
        <w:t xml:space="preserve">. (a) Contact’s elastic deformation modelled as a lumped elastic asperity </w:t>
      </w:r>
      <m:oMath>
        <m:r>
          <w:rPr>
            <w:rFonts w:ascii="Cambria Math" w:hAnsi="Cambria Math"/>
          </w:rPr>
          <m:t>MN</m:t>
        </m:r>
      </m:oMath>
      <w:r>
        <w:t xml:space="preserve"> </w:t>
      </w:r>
      <w:r>
        <w:fldChar w:fldCharType="begin"/>
      </w:r>
      <w:r>
        <w:instrText xml:space="preserve"> REF _Ref462577533 \r \h </w:instrText>
      </w:r>
      <w:r>
        <w:fldChar w:fldCharType="separate"/>
      </w:r>
      <w:r w:rsidR="00032D35">
        <w:t>[24]</w:t>
      </w:r>
      <w:r>
        <w:fldChar w:fldCharType="end"/>
      </w:r>
      <w:r>
        <w:t xml:space="preserve"> (b) </w:t>
      </w:r>
      <w:r w:rsidR="00B94204">
        <w:t xml:space="preserve">instantaneous </w:t>
      </w:r>
      <w:r>
        <w:t>displacement vector</w:t>
      </w:r>
      <w:r w:rsidR="00832E2D">
        <w:t xml:space="preserve"> of base </w:t>
      </w:r>
      <w:r w:rsidR="009F34EA">
        <w:t xml:space="preserve">vibrating along an axis at angle </w:t>
      </w:r>
      <m:oMath>
        <m:r>
          <w:rPr>
            <w:rFonts w:ascii="Cambria Math" w:hAnsi="Cambria Math"/>
          </w:rPr>
          <m:t>θ</m:t>
        </m:r>
      </m:oMath>
      <w:r w:rsidR="009F34EA">
        <w:t xml:space="preserve">, separated into </w:t>
      </w:r>
      <w:r w:rsidR="007134FF">
        <w:t>components</w:t>
      </w:r>
      <w:r w:rsidR="00832E2D">
        <w:t xml:space="preserve"> </w:t>
      </w:r>
      <m:oMath>
        <m:sSub>
          <m:sSubPr>
            <m:ctrlPr>
              <w:rPr>
                <w:rFonts w:ascii="Cambria Math" w:hAnsi="Cambria Math"/>
              </w:rPr>
            </m:ctrlPr>
          </m:sSubPr>
          <m:e>
            <m:r>
              <w:rPr>
                <w:rFonts w:ascii="Cambria Math" w:hAnsi="Cambria Math"/>
              </w:rPr>
              <m:t>x</m:t>
            </m:r>
          </m:e>
          <m:sub>
            <m:r>
              <w:rPr>
                <w:rFonts w:ascii="Cambria Math" w:hAnsi="Cambria Math"/>
              </w:rPr>
              <m:t>b</m:t>
            </m:r>
          </m:sub>
        </m:sSub>
      </m:oMath>
      <w:r w:rsidR="007134FF">
        <w:t xml:space="preserve"> </w:t>
      </w:r>
      <w:r w:rsidR="00832E2D">
        <w:t xml:space="preserve">and </w:t>
      </w:r>
      <m:oMath>
        <m:sSub>
          <m:sSubPr>
            <m:ctrlPr>
              <w:rPr>
                <w:rFonts w:ascii="Cambria Math" w:hAnsi="Cambria Math"/>
              </w:rPr>
            </m:ctrlPr>
          </m:sSubPr>
          <m:e>
            <m:r>
              <w:rPr>
                <w:rFonts w:ascii="Cambria Math" w:hAnsi="Cambria Math"/>
              </w:rPr>
              <m:t>y</m:t>
            </m:r>
          </m:e>
          <m:sub>
            <m:r>
              <w:rPr>
                <w:rFonts w:ascii="Cambria Math" w:hAnsi="Cambria Math"/>
              </w:rPr>
              <m:t>b</m:t>
            </m:r>
          </m:sub>
        </m:sSub>
      </m:oMath>
      <w:r>
        <w:t xml:space="preserve"> (c) </w:t>
      </w:r>
      <w:r w:rsidR="002C584E">
        <w:t xml:space="preserve">instantaneous </w:t>
      </w:r>
      <w:r>
        <w:t xml:space="preserve">forces acting on sliding body </w:t>
      </w:r>
      <w:r>
        <w:fldChar w:fldCharType="begin"/>
      </w:r>
      <w:r>
        <w:instrText xml:space="preserve"> REF _Ref462577533 \r \h </w:instrText>
      </w:r>
      <w:r>
        <w:fldChar w:fldCharType="separate"/>
      </w:r>
      <w:r w:rsidR="00032D35">
        <w:t>[24]</w:t>
      </w:r>
      <w:r>
        <w:fldChar w:fldCharType="end"/>
      </w:r>
    </w:p>
    <w:p w:rsidR="00C32F62" w:rsidRDefault="00C32F62" w:rsidP="00C32F62">
      <w:pPr>
        <w:pStyle w:val="NoSpacing"/>
      </w:pPr>
    </w:p>
    <w:p w:rsidR="00FB1DAA" w:rsidRPr="00A14525" w:rsidRDefault="00F27CE5" w:rsidP="00A14525">
      <w:pPr>
        <w:pStyle w:val="NoSpacing"/>
        <w:ind w:firstLine="720"/>
        <w:rPr>
          <w:rFonts w:eastAsiaTheme="minorEastAsia"/>
        </w:rPr>
      </w:pPr>
      <w:bookmarkStart w:id="12" w:name="_Hlk507182308"/>
      <w:r>
        <w:rPr>
          <w:rFonts w:eastAsiaTheme="minorEastAsia"/>
        </w:rPr>
        <w:t xml:space="preserve">The </w:t>
      </w:r>
      <w:r w:rsidR="00B67248">
        <w:rPr>
          <w:rFonts w:eastAsiaTheme="minorEastAsia"/>
        </w:rPr>
        <w:t>new</w:t>
      </w:r>
      <w:r>
        <w:rPr>
          <w:rFonts w:eastAsiaTheme="minorEastAsia"/>
        </w:rPr>
        <w:t xml:space="preserve"> model</w:t>
      </w:r>
      <w:r w:rsidR="00FD7D8C">
        <w:rPr>
          <w:rFonts w:eastAsiaTheme="minorEastAsia"/>
        </w:rPr>
        <w:t xml:space="preserve"> </w:t>
      </w:r>
      <w:r w:rsidR="00B93481">
        <w:rPr>
          <w:rFonts w:eastAsiaTheme="minorEastAsia"/>
        </w:rPr>
        <w:t xml:space="preserve">is a development of </w:t>
      </w:r>
      <w:r w:rsidR="009467FC">
        <w:rPr>
          <w:rFonts w:eastAsiaTheme="minorEastAsia"/>
        </w:rPr>
        <w:t>previous models</w:t>
      </w:r>
      <w:bookmarkEnd w:id="12"/>
      <w:r w:rsidR="009467FC">
        <w:rPr>
          <w:rFonts w:eastAsiaTheme="minorEastAsia"/>
        </w:rPr>
        <w:t xml:space="preserve"> </w:t>
      </w:r>
      <w:r w:rsidR="009467FC">
        <w:t>[2</w:t>
      </w:r>
      <w:r w:rsidR="00B67248">
        <w:t>3</w:t>
      </w:r>
      <w:r w:rsidR="009467FC">
        <w:t>,2</w:t>
      </w:r>
      <w:r w:rsidR="00B67248">
        <w:t>4</w:t>
      </w:r>
      <w:r w:rsidR="009467FC">
        <w:t>]</w:t>
      </w:r>
      <w:r w:rsidR="00012598">
        <w:rPr>
          <w:rFonts w:eastAsiaTheme="minorEastAsia"/>
        </w:rPr>
        <w:t xml:space="preserve"> and </w:t>
      </w:r>
      <w:r w:rsidR="001D0E6A">
        <w:rPr>
          <w:rFonts w:eastAsiaTheme="minorEastAsia"/>
        </w:rPr>
        <w:t>follow</w:t>
      </w:r>
      <w:r>
        <w:rPr>
          <w:rFonts w:eastAsiaTheme="minorEastAsia"/>
        </w:rPr>
        <w:t>s</w:t>
      </w:r>
      <w:r w:rsidR="001D0E6A">
        <w:rPr>
          <w:rFonts w:eastAsiaTheme="minorEastAsia"/>
        </w:rPr>
        <w:t xml:space="preserve"> the </w:t>
      </w:r>
      <w:r w:rsidR="00AD4D33">
        <w:rPr>
          <w:rFonts w:eastAsiaTheme="minorEastAsia"/>
        </w:rPr>
        <w:t xml:space="preserve">formulation described by the </w:t>
      </w:r>
      <w:r w:rsidR="001D0E6A">
        <w:rPr>
          <w:rFonts w:eastAsiaTheme="minorEastAsia"/>
        </w:rPr>
        <w:t>sequence of equations henceforth</w:t>
      </w:r>
      <w:r w:rsidR="00FD7D8C" w:rsidRPr="00FD7D8C">
        <w:rPr>
          <w:rFonts w:eastAsiaTheme="minorEastAsia"/>
        </w:rPr>
        <w:t xml:space="preserve"> </w:t>
      </w:r>
      <w:r w:rsidR="00FD7D8C">
        <w:rPr>
          <w:rFonts w:eastAsiaTheme="minorEastAsia"/>
        </w:rPr>
        <w:t xml:space="preserve">using notations presented in </w:t>
      </w:r>
      <w:r w:rsidR="00FD7D8C">
        <w:rPr>
          <w:rFonts w:eastAsiaTheme="minorEastAsia"/>
        </w:rPr>
        <w:fldChar w:fldCharType="begin"/>
      </w:r>
      <w:r w:rsidR="00FD7D8C">
        <w:rPr>
          <w:rFonts w:eastAsiaTheme="minorEastAsia"/>
        </w:rPr>
        <w:instrText xml:space="preserve"> REF _Ref462848202 \h </w:instrText>
      </w:r>
      <w:r w:rsidR="00FD7D8C">
        <w:rPr>
          <w:rFonts w:eastAsiaTheme="minorEastAsia"/>
        </w:rPr>
      </w:r>
      <w:r w:rsidR="00FD7D8C">
        <w:rPr>
          <w:rFonts w:eastAsiaTheme="minorEastAsia"/>
        </w:rPr>
        <w:fldChar w:fldCharType="separate"/>
      </w:r>
      <w:r w:rsidR="00032D35">
        <w:t xml:space="preserve">Fig. </w:t>
      </w:r>
      <w:r w:rsidR="00032D35">
        <w:rPr>
          <w:noProof/>
        </w:rPr>
        <w:t>4</w:t>
      </w:r>
      <w:r w:rsidR="00FD7D8C">
        <w:rPr>
          <w:rFonts w:eastAsiaTheme="minorEastAsia"/>
        </w:rPr>
        <w:fldChar w:fldCharType="end"/>
      </w:r>
      <w:r>
        <w:rPr>
          <w:rFonts w:eastAsiaTheme="minorEastAsia"/>
        </w:rPr>
        <w:t>.</w:t>
      </w:r>
      <w:r w:rsidR="007C276E">
        <w:rPr>
          <w:rFonts w:eastAsiaTheme="minorEastAsia"/>
        </w:rPr>
        <w:t xml:space="preserve"> </w:t>
      </w:r>
      <w:r w:rsidR="00376145">
        <w:rPr>
          <w:rFonts w:eastAsiaTheme="minorEastAsia"/>
        </w:rPr>
        <w:t>Boxed parameters indicate state variables; their value calculated in the previous increment is carried forward for use in the current increment.</w:t>
      </w:r>
      <w:r w:rsidR="00A20C98">
        <w:rPr>
          <w:rFonts w:eastAsiaTheme="minorEastAsia"/>
        </w:rPr>
        <w:t xml:space="preserve"> </w:t>
      </w:r>
      <w:r w:rsidR="00CD670A">
        <w:rPr>
          <w:rFonts w:eastAsiaTheme="minorEastAsia"/>
        </w:rPr>
        <w:t xml:space="preserve">During </w:t>
      </w:r>
      <w:r w:rsidR="00D913E9">
        <w:t xml:space="preserve">a </w:t>
      </w:r>
      <w:r w:rsidR="00803337">
        <w:t>consecutive</w:t>
      </w:r>
      <w:r w:rsidR="00D913E9">
        <w:t xml:space="preserve"> time</w:t>
      </w:r>
      <w:r w:rsidR="003B44D9">
        <w:t xml:space="preserve"> </w:t>
      </w:r>
      <w:r w:rsidR="00D913E9" w:rsidRPr="00766B95">
        <w:t>in</w:t>
      </w:r>
      <w:r w:rsidR="00D913E9">
        <w:t>crement</w:t>
      </w:r>
      <w:r w:rsidR="00CD670A">
        <w:t xml:space="preserve"> </w:t>
      </w:r>
      <m:oMath>
        <m:r>
          <w:rPr>
            <w:rFonts w:ascii="Cambria Math" w:hAnsi="Cambria Math"/>
          </w:rPr>
          <m:t>∆t</m:t>
        </m:r>
      </m:oMath>
      <w:r w:rsidR="003B44D9">
        <w:rPr>
          <w:rFonts w:eastAsiaTheme="minorEastAsia"/>
        </w:rPr>
        <w:t>,</w:t>
      </w:r>
      <w:r w:rsidR="00D913E9" w:rsidRPr="00766B95">
        <w:t xml:space="preserve"> </w:t>
      </w:r>
      <w:r w:rsidR="00CD670A">
        <w:rPr>
          <w:rFonts w:eastAsiaTheme="minorEastAsia"/>
        </w:rPr>
        <w:t xml:space="preserve">points </w:t>
      </w:r>
      <m:oMath>
        <m:r>
          <w:rPr>
            <w:rFonts w:ascii="Cambria Math" w:hAnsi="Cambria Math"/>
          </w:rPr>
          <m:t>M</m:t>
        </m:r>
      </m:oMath>
      <w:r w:rsidR="00D913E9" w:rsidRPr="00766B95">
        <w:t xml:space="preserve"> and </w:t>
      </w:r>
      <m:oMath>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m:t>
            </m:r>
          </m:sup>
        </m:sSup>
      </m:oMath>
      <w:r w:rsidR="00D913E9" w:rsidRPr="00766B95">
        <w:t xml:space="preserve"> change their relative position</w:t>
      </w:r>
      <w:r w:rsidR="00D913E9">
        <w:t>s</w:t>
      </w:r>
      <w:r w:rsidR="002C10DA" w:rsidRPr="002C10DA">
        <w:t xml:space="preserve"> </w:t>
      </w:r>
      <w:r w:rsidR="002C10DA">
        <w:t xml:space="preserve">thus </w:t>
      </w:r>
      <w:r w:rsidR="002C10DA" w:rsidRPr="00766B95">
        <w:t xml:space="preserve">elastic deformation </w:t>
      </w:r>
      <w:r w:rsidR="002C10DA">
        <w:t>o</w:t>
      </w:r>
      <w:r w:rsidR="002C10DA" w:rsidRPr="00766B95">
        <w:t xml:space="preserve">f the </w:t>
      </w:r>
      <w:r w:rsidR="002C10DA">
        <w:t xml:space="preserve">contact </w:t>
      </w:r>
      <w:r w:rsidR="002C10DA" w:rsidRPr="00766B95">
        <w:t xml:space="preserve">undergoes a change </w:t>
      </w:r>
      <w:r w:rsidR="002C10DA">
        <w:t>in its</w:t>
      </w:r>
      <w:r w:rsidR="002C10DA" w:rsidRPr="00766B95">
        <w:t xml:space="preserve"> magnitude and direction</w:t>
      </w:r>
      <w:r w:rsidR="002C10DA">
        <w:t xml:space="preserve"> from </w:t>
      </w:r>
      <m:oMath>
        <m:r>
          <w:rPr>
            <w:rFonts w:ascii="Cambria Math" w:hAnsi="Cambria Math"/>
          </w:rPr>
          <m:t>s</m:t>
        </m:r>
        <m:d>
          <m:dPr>
            <m:ctrlPr>
              <w:rPr>
                <w:rFonts w:ascii="Cambria Math" w:hAnsi="Cambria Math"/>
                <w:i/>
              </w:rPr>
            </m:ctrlPr>
          </m:dPr>
          <m:e>
            <m:r>
              <w:rPr>
                <w:rFonts w:ascii="Cambria Math" w:hAnsi="Cambria Math"/>
              </w:rPr>
              <m:t>t</m:t>
            </m:r>
          </m:e>
        </m:d>
      </m:oMath>
      <w:r w:rsidR="002C10DA">
        <w:rPr>
          <w:rFonts w:eastAsiaTheme="minorEastAsia"/>
        </w:rPr>
        <w:t xml:space="preserve"> at the beginning of the increment to </w:t>
      </w:r>
      <m:oMath>
        <m:sSub>
          <m:sSubPr>
            <m:ctrlPr>
              <w:rPr>
                <w:rFonts w:ascii="Cambria Math" w:hAnsi="Cambria Math"/>
                <w:i/>
              </w:rPr>
            </m:ctrlPr>
          </m:sSubPr>
          <m:e>
            <m:r>
              <w:rPr>
                <w:rFonts w:ascii="Cambria Math" w:hAnsi="Cambria Math"/>
              </w:rPr>
              <m:t>s</m:t>
            </m:r>
          </m:e>
          <m:sub>
            <m:r>
              <w:rPr>
                <w:rFonts w:ascii="Cambria Math" w:hAnsi="Cambria Math"/>
              </w:rPr>
              <m:t>1</m:t>
            </m:r>
          </m:sub>
        </m:sSub>
        <m:d>
          <m:dPr>
            <m:ctrlPr>
              <w:rPr>
                <w:rFonts w:ascii="Cambria Math" w:hAnsi="Cambria Math"/>
                <w:i/>
              </w:rPr>
            </m:ctrlPr>
          </m:dPr>
          <m:e>
            <m:r>
              <w:rPr>
                <w:rFonts w:ascii="Cambria Math" w:hAnsi="Cambria Math"/>
              </w:rPr>
              <m:t>t+∆t</m:t>
            </m:r>
          </m:e>
        </m:d>
      </m:oMath>
      <w:r w:rsidR="002C10DA">
        <w:rPr>
          <w:rFonts w:eastAsiaTheme="minorEastAsia"/>
        </w:rPr>
        <w:t xml:space="preserve"> at the end of the increment</w:t>
      </w:r>
      <w:r w:rsidR="00B10572">
        <w:t xml:space="preserve">. </w:t>
      </w:r>
      <w:r w:rsidR="004E249D">
        <w:rPr>
          <w:rFonts w:eastAsiaTheme="minorEastAsia"/>
        </w:rPr>
        <w:t>C</w:t>
      </w:r>
      <w:r w:rsidR="00882CDE">
        <w:rPr>
          <w:rFonts w:eastAsiaTheme="minorEastAsia"/>
        </w:rPr>
        <w:t>oordinates</w:t>
      </w:r>
      <w:r w:rsidR="004E249D">
        <w:rPr>
          <w:rFonts w:eastAsiaTheme="minorEastAsia"/>
        </w:rPr>
        <w:t xml:space="preserve"> of </w:t>
      </w:r>
      <m:oMath>
        <m:r>
          <w:rPr>
            <w:rFonts w:ascii="Cambria Math" w:hAnsi="Cambria Math"/>
          </w:rPr>
          <m:t>M</m:t>
        </m:r>
      </m:oMath>
      <w:r w:rsidR="004E249D" w:rsidRPr="00766B95">
        <w:t xml:space="preserve"> and </w:t>
      </w:r>
      <m:oMath>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m:t>
            </m:r>
          </m:sup>
        </m:sSup>
      </m:oMath>
      <w:r w:rsidR="008F177F">
        <w:rPr>
          <w:rFonts w:eastAsiaTheme="minorEastAsia"/>
        </w:rPr>
        <w:t>, and magnitude</w:t>
      </w:r>
      <w:r w:rsidR="00D91F6A">
        <w:rPr>
          <w:rFonts w:eastAsiaTheme="minorEastAsia"/>
        </w:rPr>
        <w:t xml:space="preserve"> of</w:t>
      </w:r>
      <w:r w:rsidR="008F177F">
        <w:rPr>
          <w:rFonts w:eastAsiaTheme="minorEastAsia"/>
        </w:rPr>
        <w:t xml:space="preserve"> </w:t>
      </w:r>
      <m:oMath>
        <m:r>
          <w:rPr>
            <w:rFonts w:ascii="Cambria Math" w:hAnsi="Cambria Math"/>
          </w:rPr>
          <m:t>s</m:t>
        </m:r>
        <m:d>
          <m:dPr>
            <m:ctrlPr>
              <w:rPr>
                <w:rFonts w:ascii="Cambria Math" w:hAnsi="Cambria Math"/>
                <w:i/>
              </w:rPr>
            </m:ctrlPr>
          </m:dPr>
          <m:e>
            <m:r>
              <w:rPr>
                <w:rFonts w:ascii="Cambria Math" w:hAnsi="Cambria Math"/>
              </w:rPr>
              <m:t>t</m:t>
            </m:r>
          </m:e>
        </m:d>
      </m:oMath>
      <w:r w:rsidR="004E249D">
        <w:rPr>
          <w:rFonts w:eastAsiaTheme="minorEastAsia"/>
        </w:rPr>
        <w:t xml:space="preserve"> </w:t>
      </w:r>
      <w:r w:rsidR="00BA1CD1" w:rsidRPr="00B10572">
        <w:rPr>
          <w:rFonts w:eastAsiaTheme="minorEastAsia"/>
        </w:rPr>
        <w:t>at the start of</w:t>
      </w:r>
      <w:r w:rsidR="004E249D">
        <w:rPr>
          <w:rFonts w:eastAsiaTheme="minorEastAsia"/>
        </w:rPr>
        <w:t xml:space="preserve"> the</w:t>
      </w:r>
      <w:r w:rsidR="00BA1CD1" w:rsidRPr="00B10572">
        <w:rPr>
          <w:rFonts w:eastAsiaTheme="minorEastAsia"/>
        </w:rPr>
        <w:t xml:space="preserve"> increment are given by</w:t>
      </w:r>
      <w:r w:rsidR="00B3540F">
        <w:rPr>
          <w:rFonts w:eastAsiaTheme="minorEastAsia"/>
        </w:rPr>
        <w:t>:</w:t>
      </w:r>
    </w:p>
    <w:p w:rsidR="00493E24" w:rsidRDefault="00493E24" w:rsidP="00493E24">
      <w:pPr>
        <w:pStyle w:val="NoSpacing"/>
        <w:rPr>
          <w:rFonts w:eastAsiaTheme="minorEastAsia"/>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9"/>
        <w:gridCol w:w="583"/>
      </w:tblGrid>
      <w:tr w:rsidR="00B3540F" w:rsidTr="00291B96">
        <w:tc>
          <w:tcPr>
            <w:tcW w:w="8489" w:type="dxa"/>
            <w:vAlign w:val="center"/>
          </w:tcPr>
          <w:p w:rsidR="00B3540F" w:rsidRPr="00B3540F" w:rsidRDefault="00B3540F" w:rsidP="00291B96">
            <w:pPr>
              <w:pStyle w:val="NoSpacing"/>
              <w:rPr>
                <w:rFonts w:eastAsiaTheme="minorEastAsia"/>
              </w:rPr>
            </w:pPr>
            <m:oMathPara>
              <m:oMathParaPr>
                <m:jc m:val="left"/>
              </m:oMathParaPr>
              <m:oMath>
                <m:r>
                  <w:rPr>
                    <w:rFonts w:ascii="Cambria Math" w:eastAsiaTheme="minorEastAsia" w:hAnsi="Cambria Math"/>
                  </w:rPr>
                  <m:t>M</m:t>
                </m:r>
                <m:d>
                  <m:dPr>
                    <m:ctrlPr>
                      <w:rPr>
                        <w:rFonts w:ascii="Cambria Math" w:hAnsi="Cambria Math"/>
                        <w:i/>
                      </w:rPr>
                    </m:ctrlPr>
                  </m:dPr>
                  <m:e>
                    <m:r>
                      <w:rPr>
                        <w:rFonts w:ascii="Cambria Math" w:hAnsi="Cambria Math"/>
                      </w:rPr>
                      <m:t>t</m:t>
                    </m:r>
                  </m:e>
                </m:d>
                <m:r>
                  <m:rPr>
                    <m:aln/>
                  </m:rP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x</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 xml:space="preserve"> M</m:t>
                        </m:r>
                      </m:e>
                      <m:sub>
                        <m:r>
                          <w:rPr>
                            <w:rFonts w:ascii="Cambria Math" w:hAnsi="Cambria Math"/>
                          </w:rPr>
                          <m:t>y</m:t>
                        </m:r>
                      </m:sub>
                    </m:sSub>
                    <m:d>
                      <m:dPr>
                        <m:ctrlPr>
                          <w:rPr>
                            <w:rFonts w:ascii="Cambria Math" w:hAnsi="Cambria Math"/>
                            <w:i/>
                          </w:rPr>
                        </m:ctrlPr>
                      </m:dPr>
                      <m:e>
                        <m:r>
                          <w:rPr>
                            <w:rFonts w:ascii="Cambria Math" w:hAnsi="Cambria Math"/>
                          </w:rPr>
                          <m:t>t</m:t>
                        </m:r>
                      </m:e>
                    </m:d>
                  </m:e>
                </m:d>
                <m:r>
                  <w:rPr>
                    <w:rFonts w:ascii="Cambria Math" w:hAnsi="Cambria Math"/>
                  </w:rPr>
                  <m:t>=</m:t>
                </m:r>
                <m:d>
                  <m:dPr>
                    <m:begChr m:val="["/>
                    <m:endChr m:val="]"/>
                    <m:ctrlPr>
                      <w:rPr>
                        <w:rFonts w:ascii="Cambria Math" w:hAnsi="Cambria Math"/>
                        <w:i/>
                      </w:rPr>
                    </m:ctrlPr>
                  </m:dPr>
                  <m:e>
                    <m:borderBox>
                      <m:borderBoxPr>
                        <m:ctrlPr>
                          <w:rPr>
                            <w:rFonts w:ascii="Cambria Math" w:hAnsi="Cambria Math"/>
                            <w:i/>
                          </w:rPr>
                        </m:ctrlPr>
                      </m:borderBoxPr>
                      <m:e>
                        <m:sSub>
                          <m:sSubPr>
                            <m:ctrlPr>
                              <w:rPr>
                                <w:rFonts w:ascii="Cambria Math" w:hAnsi="Cambria Math"/>
                                <w:i/>
                              </w:rPr>
                            </m:ctrlPr>
                          </m:sSubPr>
                          <m:e>
                            <m:r>
                              <w:rPr>
                                <w:rFonts w:ascii="Cambria Math" w:hAnsi="Cambria Math"/>
                              </w:rPr>
                              <m:t>M</m:t>
                            </m:r>
                          </m:e>
                          <m:sub>
                            <m:r>
                              <w:rPr>
                                <w:rFonts w:ascii="Cambria Math" w:hAnsi="Cambria Math"/>
                              </w:rPr>
                              <m:t>1x</m:t>
                            </m:r>
                          </m:sub>
                        </m:sSub>
                      </m:e>
                    </m:borderBox>
                    <m:r>
                      <w:rPr>
                        <w:rFonts w:ascii="Cambria Math" w:hAnsi="Cambria Math"/>
                      </w:rPr>
                      <m:t xml:space="preserve">, </m:t>
                    </m:r>
                    <m:borderBox>
                      <m:borderBoxPr>
                        <m:ctrlPr>
                          <w:rPr>
                            <w:rFonts w:ascii="Cambria Math" w:hAnsi="Cambria Math"/>
                            <w:i/>
                          </w:rPr>
                        </m:ctrlPr>
                      </m:borderBoxPr>
                      <m:e>
                        <m:sSub>
                          <m:sSubPr>
                            <m:ctrlPr>
                              <w:rPr>
                                <w:rFonts w:ascii="Cambria Math" w:hAnsi="Cambria Math"/>
                                <w:i/>
                              </w:rPr>
                            </m:ctrlPr>
                          </m:sSubPr>
                          <m:e>
                            <m:r>
                              <w:rPr>
                                <w:rFonts w:ascii="Cambria Math" w:hAnsi="Cambria Math"/>
                              </w:rPr>
                              <m:t>M</m:t>
                            </m:r>
                          </m:e>
                          <m:sub>
                            <m:r>
                              <w:rPr>
                                <w:rFonts w:ascii="Cambria Math" w:hAnsi="Cambria Math"/>
                              </w:rPr>
                              <m:t>1y</m:t>
                            </m:r>
                          </m:sub>
                        </m:sSub>
                      </m:e>
                    </m:borderBox>
                  </m:e>
                </m:d>
              </m:oMath>
            </m:oMathPara>
          </w:p>
          <w:p w:rsidR="00B3540F" w:rsidRPr="009B1468" w:rsidRDefault="00D54707" w:rsidP="00291B96">
            <w:pPr>
              <w:pStyle w:val="NoSpacing"/>
              <w:rPr>
                <w:rFonts w:eastAsiaTheme="minorEastAsia"/>
              </w:rPr>
            </w:pPr>
            <m:oMathPara>
              <m:oMathParaPr>
                <m:jc m:val="left"/>
              </m:oMathParaPr>
              <m:oMath>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m:t>
                    </m:r>
                  </m:sup>
                </m:sSup>
                <m:d>
                  <m:dPr>
                    <m:ctrlPr>
                      <w:rPr>
                        <w:rFonts w:ascii="Cambria Math" w:hAnsi="Cambria Math"/>
                        <w:i/>
                      </w:rPr>
                    </m:ctrlPr>
                  </m:dPr>
                  <m:e>
                    <m:r>
                      <w:rPr>
                        <w:rFonts w:ascii="Cambria Math" w:hAnsi="Cambria Math"/>
                      </w:rPr>
                      <m:t>t</m:t>
                    </m:r>
                  </m:e>
                </m:d>
                <m:r>
                  <m:rPr>
                    <m:aln/>
                  </m:rP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w:rPr>
                            <w:rFonts w:ascii="Cambria Math" w:hAnsi="Cambria Math"/>
                          </w:rPr>
                          <m:t>x</m:t>
                        </m:r>
                      </m:sub>
                      <m:sup>
                        <m:r>
                          <w:rPr>
                            <w:rFonts w:ascii="Cambria Math" w:hAnsi="Cambria Math"/>
                          </w:rPr>
                          <m:t>'</m:t>
                        </m:r>
                      </m:sup>
                    </m:sSubSup>
                    <m:d>
                      <m:dPr>
                        <m:ctrlPr>
                          <w:rPr>
                            <w:rFonts w:ascii="Cambria Math" w:hAnsi="Cambria Math"/>
                            <w:i/>
                          </w:rPr>
                        </m:ctrlPr>
                      </m:dPr>
                      <m:e>
                        <m:r>
                          <w:rPr>
                            <w:rFonts w:ascii="Cambria Math" w:hAnsi="Cambria Math"/>
                          </w:rPr>
                          <m:t>t</m:t>
                        </m:r>
                      </m:e>
                    </m:d>
                    <m:r>
                      <w:rPr>
                        <w:rFonts w:ascii="Cambria Math" w:hAnsi="Cambria Math"/>
                      </w:rPr>
                      <m:t>,</m:t>
                    </m:r>
                    <m:sSubSup>
                      <m:sSubSupPr>
                        <m:ctrlPr>
                          <w:rPr>
                            <w:rFonts w:ascii="Cambria Math" w:hAnsi="Cambria Math"/>
                            <w:i/>
                          </w:rPr>
                        </m:ctrlPr>
                      </m:sSubSupPr>
                      <m:e>
                        <m:r>
                          <w:rPr>
                            <w:rFonts w:ascii="Cambria Math" w:hAnsi="Cambria Math"/>
                          </w:rPr>
                          <m:t xml:space="preserve"> N</m:t>
                        </m:r>
                      </m:e>
                      <m:sub>
                        <m:r>
                          <w:rPr>
                            <w:rFonts w:ascii="Cambria Math" w:hAnsi="Cambria Math"/>
                          </w:rPr>
                          <m:t>y</m:t>
                        </m:r>
                      </m:sub>
                      <m:sup>
                        <m:r>
                          <w:rPr>
                            <w:rFonts w:ascii="Cambria Math" w:hAnsi="Cambria Math"/>
                          </w:rPr>
                          <m:t>'</m:t>
                        </m:r>
                      </m:sup>
                    </m:sSubSup>
                    <m:d>
                      <m:dPr>
                        <m:ctrlPr>
                          <w:rPr>
                            <w:rFonts w:ascii="Cambria Math" w:hAnsi="Cambria Math"/>
                            <w:i/>
                          </w:rPr>
                        </m:ctrlPr>
                      </m:dPr>
                      <m:e>
                        <m:r>
                          <w:rPr>
                            <w:rFonts w:ascii="Cambria Math" w:hAnsi="Cambria Math"/>
                          </w:rPr>
                          <m:t>t</m:t>
                        </m:r>
                      </m:e>
                    </m:d>
                  </m:e>
                </m:d>
                <m:r>
                  <w:rPr>
                    <w:rFonts w:ascii="Cambria Math" w:hAnsi="Cambria Math"/>
                  </w:rPr>
                  <m:t>=</m:t>
                </m:r>
                <m:d>
                  <m:dPr>
                    <m:begChr m:val="["/>
                    <m:endChr m:val="]"/>
                    <m:ctrlPr>
                      <w:rPr>
                        <w:rFonts w:ascii="Cambria Math" w:hAnsi="Cambria Math"/>
                        <w:i/>
                      </w:rPr>
                    </m:ctrlPr>
                  </m:dPr>
                  <m:e>
                    <m:borderBox>
                      <m:borderBoxPr>
                        <m:ctrlPr>
                          <w:rPr>
                            <w:rFonts w:ascii="Cambria Math" w:hAnsi="Cambria Math"/>
                            <w:i/>
                          </w:rPr>
                        </m:ctrlPr>
                      </m:borderBoxPr>
                      <m:e>
                        <m:sSubSup>
                          <m:sSubSupPr>
                            <m:ctrlPr>
                              <w:rPr>
                                <w:rFonts w:ascii="Cambria Math" w:hAnsi="Cambria Math"/>
                                <w:i/>
                              </w:rPr>
                            </m:ctrlPr>
                          </m:sSubSupPr>
                          <m:e>
                            <m:r>
                              <w:rPr>
                                <w:rFonts w:ascii="Cambria Math" w:hAnsi="Cambria Math"/>
                              </w:rPr>
                              <m:t>N</m:t>
                            </m:r>
                          </m:e>
                          <m:sub>
                            <m:r>
                              <w:rPr>
                                <w:rFonts w:ascii="Cambria Math" w:hAnsi="Cambria Math"/>
                              </w:rPr>
                              <m:t>1x</m:t>
                            </m:r>
                          </m:sub>
                          <m:sup>
                            <m:r>
                              <w:rPr>
                                <w:rFonts w:ascii="Cambria Math" w:hAnsi="Cambria Math"/>
                              </w:rPr>
                              <m:t>'</m:t>
                            </m:r>
                          </m:sup>
                        </m:sSubSup>
                      </m:e>
                    </m:borderBox>
                    <m:r>
                      <w:rPr>
                        <w:rFonts w:ascii="Cambria Math" w:hAnsi="Cambria Math"/>
                      </w:rPr>
                      <m:t>,</m:t>
                    </m:r>
                    <m:borderBox>
                      <m:borderBoxPr>
                        <m:ctrlPr>
                          <w:rPr>
                            <w:rFonts w:ascii="Cambria Math" w:hAnsi="Cambria Math"/>
                            <w:i/>
                          </w:rPr>
                        </m:ctrlPr>
                      </m:borderBoxPr>
                      <m:e>
                        <m:sSubSup>
                          <m:sSubSupPr>
                            <m:ctrlPr>
                              <w:rPr>
                                <w:rFonts w:ascii="Cambria Math" w:hAnsi="Cambria Math"/>
                                <w:i/>
                              </w:rPr>
                            </m:ctrlPr>
                          </m:sSubSupPr>
                          <m:e>
                            <m:r>
                              <w:rPr>
                                <w:rFonts w:ascii="Cambria Math" w:hAnsi="Cambria Math"/>
                              </w:rPr>
                              <m:t>N</m:t>
                            </m:r>
                          </m:e>
                          <m:sub>
                            <m:r>
                              <w:rPr>
                                <w:rFonts w:ascii="Cambria Math" w:hAnsi="Cambria Math"/>
                              </w:rPr>
                              <m:t>1y</m:t>
                            </m:r>
                          </m:sub>
                          <m:sup>
                            <m:r>
                              <w:rPr>
                                <w:rFonts w:ascii="Cambria Math" w:hAnsi="Cambria Math"/>
                              </w:rPr>
                              <m:t>'</m:t>
                            </m:r>
                          </m:sup>
                        </m:sSubSup>
                      </m:e>
                    </m:borderBox>
                  </m:e>
                </m:d>
                <m:r>
                  <w:rPr>
                    <w:rFonts w:ascii="Cambria Math" w:eastAsiaTheme="minorEastAsia" w:hAnsi="Cambria Math"/>
                  </w:rPr>
                  <m:t>=</m:t>
                </m:r>
                <m:d>
                  <m:dPr>
                    <m:begChr m:val="["/>
                    <m:endChr m:val="]"/>
                    <m:ctrlPr>
                      <w:rPr>
                        <w:rFonts w:ascii="Cambria Math" w:hAnsi="Cambria Math"/>
                        <w:i/>
                      </w:rPr>
                    </m:ctrlPr>
                  </m:dPr>
                  <m:e>
                    <m:borderBox>
                      <m:borderBoxPr>
                        <m:ctrlPr>
                          <w:rPr>
                            <w:rFonts w:ascii="Cambria Math" w:hAnsi="Cambria Math"/>
                            <w:i/>
                          </w:rPr>
                        </m:ctrlPr>
                      </m:borderBoxPr>
                      <m:e>
                        <m:r>
                          <w:rPr>
                            <w:rFonts w:ascii="Cambria Math" w:hAnsi="Cambria Math"/>
                          </w:rPr>
                          <m:t>x</m:t>
                        </m:r>
                      </m:e>
                    </m:borderBox>
                    <m:r>
                      <w:rPr>
                        <w:rFonts w:ascii="Cambria Math" w:hAnsi="Cambria Math"/>
                      </w:rPr>
                      <m:t>,</m:t>
                    </m:r>
                    <m:borderBox>
                      <m:borderBoxPr>
                        <m:ctrlPr>
                          <w:rPr>
                            <w:rFonts w:ascii="Cambria Math" w:hAnsi="Cambria Math"/>
                            <w:i/>
                          </w:rPr>
                        </m:ctrlPr>
                      </m:borderBoxPr>
                      <m:e>
                        <m:r>
                          <w:rPr>
                            <w:rFonts w:ascii="Cambria Math" w:hAnsi="Cambria Math"/>
                          </w:rPr>
                          <m:t>y</m:t>
                        </m:r>
                      </m:e>
                    </m:borderBox>
                  </m:e>
                </m:d>
              </m:oMath>
            </m:oMathPara>
          </w:p>
        </w:tc>
        <w:tc>
          <w:tcPr>
            <w:tcW w:w="583" w:type="dxa"/>
            <w:vAlign w:val="center"/>
          </w:tcPr>
          <w:p w:rsidR="00B3540F" w:rsidRPr="005B2163" w:rsidRDefault="00B3540F" w:rsidP="00291B96">
            <w:pPr>
              <w:pStyle w:val="NoSpacing"/>
              <w:jc w:val="right"/>
            </w:pPr>
            <w:bookmarkStart w:id="13" w:name="_Ref500356298"/>
            <w:r>
              <w:t>(</w:t>
            </w:r>
            <w:r w:rsidR="00D54707">
              <w:fldChar w:fldCharType="begin"/>
            </w:r>
            <w:r w:rsidR="00D54707">
              <w:instrText xml:space="preserve"> SEQ Equation \* ARABIC </w:instrText>
            </w:r>
            <w:r w:rsidR="00D54707">
              <w:fldChar w:fldCharType="separate"/>
            </w:r>
            <w:r w:rsidR="00032D35">
              <w:rPr>
                <w:noProof/>
              </w:rPr>
              <w:t>7</w:t>
            </w:r>
            <w:r w:rsidR="00D54707">
              <w:rPr>
                <w:noProof/>
              </w:rPr>
              <w:fldChar w:fldCharType="end"/>
            </w:r>
            <w:r>
              <w:t>)</w:t>
            </w:r>
            <w:bookmarkEnd w:id="13"/>
          </w:p>
          <w:p w:rsidR="00B3540F" w:rsidRDefault="00B3540F" w:rsidP="00291B96">
            <w:pPr>
              <w:pStyle w:val="Equation"/>
              <w:keepNext/>
              <w:ind w:firstLine="0"/>
              <w:jc w:val="right"/>
            </w:pPr>
            <w:bookmarkStart w:id="14" w:name="_Ref500356274"/>
            <w:r>
              <w:t>(</w:t>
            </w:r>
            <w:r w:rsidR="00D54707">
              <w:fldChar w:fldCharType="begin"/>
            </w:r>
            <w:r w:rsidR="00D54707">
              <w:instrText xml:space="preserve"> SEQ Equation \* ARABIC </w:instrText>
            </w:r>
            <w:r w:rsidR="00D54707">
              <w:fldChar w:fldCharType="separate"/>
            </w:r>
            <w:r w:rsidR="00032D35">
              <w:rPr>
                <w:noProof/>
              </w:rPr>
              <w:t>8</w:t>
            </w:r>
            <w:r w:rsidR="00D54707">
              <w:rPr>
                <w:noProof/>
              </w:rPr>
              <w:fldChar w:fldCharType="end"/>
            </w:r>
            <w:r>
              <w:t>)</w:t>
            </w:r>
            <w:bookmarkEnd w:id="14"/>
          </w:p>
        </w:tc>
      </w:tr>
    </w:tbl>
    <w:p w:rsidR="00B3540F" w:rsidRDefault="00B3540F" w:rsidP="00493E24">
      <w:pPr>
        <w:pStyle w:val="NoSpacing"/>
        <w:rPr>
          <w:rFonts w:eastAsiaTheme="minorEastAsia"/>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9"/>
        <w:gridCol w:w="473"/>
      </w:tblGrid>
      <w:tr w:rsidR="009E364B" w:rsidTr="002C3F17">
        <w:tc>
          <w:tcPr>
            <w:tcW w:w="8599" w:type="dxa"/>
            <w:vAlign w:val="center"/>
          </w:tcPr>
          <w:p w:rsidR="009E364B" w:rsidRPr="00AA608E" w:rsidRDefault="009E364B" w:rsidP="002C3F17">
            <w:pPr>
              <w:pStyle w:val="NoSpacing"/>
              <w:ind w:left="34"/>
              <w:jc w:val="left"/>
            </w:pPr>
            <m:oMathPara>
              <m:oMathParaPr>
                <m:jc m:val="left"/>
              </m:oMathParaPr>
              <m:oMath>
                <m:r>
                  <w:rPr>
                    <w:rFonts w:ascii="Cambria Math" w:eastAsiaTheme="minorEastAsia" w:hAnsi="Cambria Math"/>
                  </w:rPr>
                  <m:t>s</m:t>
                </m:r>
                <m:d>
                  <m:dPr>
                    <m:ctrlPr>
                      <w:rPr>
                        <w:rFonts w:ascii="Cambria Math" w:hAnsi="Cambria Math"/>
                        <w:i/>
                      </w:rPr>
                    </m:ctrlPr>
                  </m:dPr>
                  <m:e>
                    <m:r>
                      <w:rPr>
                        <w:rFonts w:ascii="Cambria Math" w:hAnsi="Cambria Math"/>
                      </w:rPr>
                      <m:t>t</m:t>
                    </m:r>
                  </m:e>
                </m:d>
                <m:r>
                  <w:rPr>
                    <w:rFonts w:ascii="Cambria Math" w:hAnsi="Cambria Math"/>
                  </w:rPr>
                  <m:t>=</m:t>
                </m:r>
                <m:borderBox>
                  <m:borderBoxPr>
                    <m:ctrlPr>
                      <w:rPr>
                        <w:rFonts w:ascii="Cambria Math" w:hAnsi="Cambria Math"/>
                        <w:i/>
                      </w:rPr>
                    </m:ctrlPr>
                  </m:borderBoxPr>
                  <m:e>
                    <m:sSub>
                      <m:sSubPr>
                        <m:ctrlPr>
                          <w:rPr>
                            <w:rFonts w:ascii="Cambria Math" w:hAnsi="Cambria Math"/>
                            <w:i/>
                          </w:rPr>
                        </m:ctrlPr>
                      </m:sSubPr>
                      <m:e>
                        <m:r>
                          <w:rPr>
                            <w:rFonts w:ascii="Cambria Math" w:hAnsi="Cambria Math"/>
                          </w:rPr>
                          <m:t>s</m:t>
                        </m:r>
                      </m:e>
                      <m:sub>
                        <m:r>
                          <w:rPr>
                            <w:rFonts w:ascii="Cambria Math" w:hAnsi="Cambria Math"/>
                          </w:rPr>
                          <m:t>1</m:t>
                        </m:r>
                      </m:sub>
                    </m:sSub>
                  </m:e>
                </m:borderBox>
              </m:oMath>
            </m:oMathPara>
          </w:p>
        </w:tc>
        <w:tc>
          <w:tcPr>
            <w:tcW w:w="473" w:type="dxa"/>
            <w:vAlign w:val="center"/>
          </w:tcPr>
          <w:p w:rsidR="009E364B" w:rsidRDefault="00F65536" w:rsidP="002C3F17">
            <w:pPr>
              <w:pStyle w:val="Equation"/>
              <w:keepNext/>
              <w:ind w:firstLine="0"/>
              <w:jc w:val="right"/>
            </w:pPr>
            <w:r>
              <w:t>(</w:t>
            </w:r>
            <w:r w:rsidR="00D54707">
              <w:fldChar w:fldCharType="begin"/>
            </w:r>
            <w:r w:rsidR="00D54707">
              <w:instrText xml:space="preserve"> SEQ Equation \* ARABIC </w:instrText>
            </w:r>
            <w:r w:rsidR="00D54707">
              <w:fldChar w:fldCharType="separate"/>
            </w:r>
            <w:r w:rsidR="00032D35">
              <w:rPr>
                <w:noProof/>
              </w:rPr>
              <w:t>9</w:t>
            </w:r>
            <w:r w:rsidR="00D54707">
              <w:rPr>
                <w:noProof/>
              </w:rPr>
              <w:fldChar w:fldCharType="end"/>
            </w:r>
            <w:r>
              <w:t>)</w:t>
            </w:r>
          </w:p>
        </w:tc>
      </w:tr>
    </w:tbl>
    <w:p w:rsidR="009E364B" w:rsidRDefault="009E364B" w:rsidP="00493E24">
      <w:pPr>
        <w:pStyle w:val="NoSpacing"/>
        <w:rPr>
          <w:rFonts w:eastAsiaTheme="minorEastAsia"/>
        </w:rPr>
      </w:pPr>
    </w:p>
    <w:p w:rsidR="00DF3040" w:rsidRDefault="00DF3040" w:rsidP="00493E24">
      <w:pPr>
        <w:pStyle w:val="NoSpacing"/>
        <w:rPr>
          <w:rFonts w:eastAsiaTheme="minorEastAsia"/>
        </w:rPr>
      </w:pPr>
      <w:r>
        <w:rPr>
          <w:rFonts w:eastAsiaTheme="minorEastAsia"/>
        </w:rPr>
        <w:t>and at the end of the increment by:</w:t>
      </w:r>
    </w:p>
    <w:p w:rsidR="00D0134B" w:rsidRDefault="00D0134B" w:rsidP="00493E24">
      <w:pPr>
        <w:pStyle w:val="NoSpacing"/>
        <w:rPr>
          <w:rFonts w:eastAsiaTheme="minorEastAsia"/>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9"/>
        <w:gridCol w:w="583"/>
      </w:tblGrid>
      <w:tr w:rsidR="009B1468" w:rsidTr="00CE2837">
        <w:tc>
          <w:tcPr>
            <w:tcW w:w="8489" w:type="dxa"/>
            <w:vAlign w:val="center"/>
          </w:tcPr>
          <w:p w:rsidR="001614BC" w:rsidRPr="005031E0" w:rsidRDefault="001614BC" w:rsidP="001614BC">
            <w:pPr>
              <w:pStyle w:val="NoSpacing"/>
              <w:rPr>
                <w:rFonts w:eastAsiaTheme="minorEastAsia"/>
              </w:rPr>
            </w:pPr>
            <m:oMathPara>
              <m:oMathParaPr>
                <m:jc m:val="left"/>
              </m:oMathParaPr>
              <m:oMath>
                <m:r>
                  <w:rPr>
                    <w:rFonts w:ascii="Cambria Math" w:eastAsiaTheme="minorEastAsia" w:hAnsi="Cambria Math"/>
                  </w:rPr>
                  <m:t>M</m:t>
                </m:r>
                <m:d>
                  <m:dPr>
                    <m:ctrlPr>
                      <w:rPr>
                        <w:rFonts w:ascii="Cambria Math" w:hAnsi="Cambria Math"/>
                        <w:i/>
                      </w:rPr>
                    </m:ctrlPr>
                  </m:dPr>
                  <m:e>
                    <m:r>
                      <w:rPr>
                        <w:rFonts w:ascii="Cambria Math" w:hAnsi="Cambria Math"/>
                      </w:rPr>
                      <m:t>t+∆t</m:t>
                    </m:r>
                  </m:e>
                </m:d>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1x</m:t>
                        </m:r>
                      </m:sub>
                    </m:sSub>
                    <m:r>
                      <w:rPr>
                        <w:rFonts w:ascii="Cambria Math" w:hAnsi="Cambria Math"/>
                      </w:rPr>
                      <m:t>,</m:t>
                    </m:r>
                    <m:sSub>
                      <m:sSubPr>
                        <m:ctrlPr>
                          <w:rPr>
                            <w:rFonts w:ascii="Cambria Math" w:hAnsi="Cambria Math"/>
                            <w:i/>
                          </w:rPr>
                        </m:ctrlPr>
                      </m:sSubPr>
                      <m:e>
                        <m:r>
                          <w:rPr>
                            <w:rFonts w:ascii="Cambria Math" w:hAnsi="Cambria Math"/>
                          </w:rPr>
                          <m:t xml:space="preserve"> M</m:t>
                        </m:r>
                      </m:e>
                      <m:sub>
                        <m:r>
                          <w:rPr>
                            <w:rFonts w:ascii="Cambria Math" w:hAnsi="Cambria Math"/>
                          </w:rPr>
                          <m:t>1y</m:t>
                        </m:r>
                      </m:sub>
                    </m:sSub>
                  </m:e>
                </m:d>
              </m:oMath>
            </m:oMathPara>
          </w:p>
          <w:p w:rsidR="009B1468" w:rsidRPr="009B1468" w:rsidRDefault="00D54707" w:rsidP="00D73F9A">
            <w:pPr>
              <w:pStyle w:val="NoSpacing"/>
              <w:rPr>
                <w:rFonts w:eastAsiaTheme="minorEastAsia"/>
              </w:rPr>
            </w:pPr>
            <m:oMathPara>
              <m:oMathParaPr>
                <m:jc m:val="left"/>
              </m:oMathParaPr>
              <m:oMath>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m:t>
                    </m:r>
                  </m:sup>
                </m:sSup>
                <m:d>
                  <m:dPr>
                    <m:ctrlPr>
                      <w:rPr>
                        <w:rFonts w:ascii="Cambria Math" w:hAnsi="Cambria Math"/>
                        <w:i/>
                      </w:rPr>
                    </m:ctrlPr>
                  </m:dPr>
                  <m:e>
                    <m:r>
                      <w:rPr>
                        <w:rFonts w:ascii="Cambria Math" w:hAnsi="Cambria Math"/>
                      </w:rPr>
                      <m:t>t+∆t</m:t>
                    </m:r>
                  </m:e>
                </m:d>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1</m:t>
                    </m:r>
                  </m:sub>
                  <m:sup>
                    <m:r>
                      <w:rPr>
                        <w:rFonts w:ascii="Cambria Math" w:hAnsi="Cambria Math"/>
                      </w:rPr>
                      <m:t>'</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w:rPr>
                            <w:rFonts w:ascii="Cambria Math" w:hAnsi="Cambria Math"/>
                          </w:rPr>
                          <m:t>1x</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 xml:space="preserve"> N</m:t>
                        </m:r>
                      </m:e>
                      <m:sub>
                        <m:r>
                          <w:rPr>
                            <w:rFonts w:ascii="Cambria Math" w:hAnsi="Cambria Math"/>
                          </w:rPr>
                          <m:t>1y</m:t>
                        </m:r>
                      </m:sub>
                      <m:sup>
                        <m:r>
                          <w:rPr>
                            <w:rFonts w:ascii="Cambria Math" w:hAnsi="Cambria Math"/>
                          </w:rPr>
                          <m:t>'</m:t>
                        </m:r>
                      </m:sup>
                    </m:sSubSup>
                  </m:e>
                </m:d>
                <m:r>
                  <w:rPr>
                    <w:rFonts w:ascii="Cambria Math" w:hAnsi="Cambria Math"/>
                  </w:rPr>
                  <m:t>=</m:t>
                </m:r>
                <m:d>
                  <m:dPr>
                    <m:begChr m:val="["/>
                    <m:endChr m:val="]"/>
                    <m:ctrlPr>
                      <w:rPr>
                        <w:rFonts w:ascii="Cambria Math" w:hAnsi="Cambria Math"/>
                        <w:i/>
                      </w:rPr>
                    </m:ctrlPr>
                  </m:dPr>
                  <m:e>
                    <m:r>
                      <w:rPr>
                        <w:rFonts w:ascii="Cambria Math" w:hAnsi="Cambria Math"/>
                      </w:rPr>
                      <m:t>x, y</m:t>
                    </m:r>
                  </m:e>
                </m:d>
              </m:oMath>
            </m:oMathPara>
          </w:p>
        </w:tc>
        <w:tc>
          <w:tcPr>
            <w:tcW w:w="583" w:type="dxa"/>
            <w:vAlign w:val="center"/>
          </w:tcPr>
          <w:p w:rsidR="009B1468" w:rsidRPr="005B2163" w:rsidRDefault="009B1468" w:rsidP="00D73F9A">
            <w:pPr>
              <w:pStyle w:val="NoSpacing"/>
              <w:jc w:val="right"/>
            </w:pPr>
            <w:r>
              <w:t>(</w:t>
            </w:r>
            <w:r w:rsidR="00D54707">
              <w:fldChar w:fldCharType="begin"/>
            </w:r>
            <w:r w:rsidR="00D54707">
              <w:instrText xml:space="preserve"> SEQ Equation \* ARABIC </w:instrText>
            </w:r>
            <w:r w:rsidR="00D54707">
              <w:fldChar w:fldCharType="separate"/>
            </w:r>
            <w:r w:rsidR="00032D35">
              <w:rPr>
                <w:noProof/>
              </w:rPr>
              <w:t>10</w:t>
            </w:r>
            <w:r w:rsidR="00D54707">
              <w:rPr>
                <w:noProof/>
              </w:rPr>
              <w:fldChar w:fldCharType="end"/>
            </w:r>
            <w:r>
              <w:t>)</w:t>
            </w:r>
          </w:p>
          <w:p w:rsidR="009B1468" w:rsidRDefault="009B1468" w:rsidP="00D73F9A">
            <w:pPr>
              <w:pStyle w:val="Equation"/>
              <w:keepNext/>
              <w:ind w:firstLine="0"/>
              <w:jc w:val="right"/>
            </w:pPr>
            <w:r>
              <w:t>(</w:t>
            </w:r>
            <w:r w:rsidR="00D54707">
              <w:fldChar w:fldCharType="begin"/>
            </w:r>
            <w:r w:rsidR="00D54707">
              <w:instrText xml:space="preserve"> SEQ Equation \* ARABIC </w:instrText>
            </w:r>
            <w:r w:rsidR="00D54707">
              <w:fldChar w:fldCharType="separate"/>
            </w:r>
            <w:r w:rsidR="00032D35">
              <w:rPr>
                <w:noProof/>
              </w:rPr>
              <w:t>11</w:t>
            </w:r>
            <w:r w:rsidR="00D54707">
              <w:rPr>
                <w:noProof/>
              </w:rPr>
              <w:fldChar w:fldCharType="end"/>
            </w:r>
            <w:r>
              <w:t>)</w:t>
            </w:r>
          </w:p>
        </w:tc>
      </w:tr>
    </w:tbl>
    <w:p w:rsidR="00C621A9" w:rsidRPr="00CE23CE" w:rsidRDefault="00C621A9" w:rsidP="00CE23CE">
      <w:pPr>
        <w:pStyle w:val="NoSpacing"/>
        <w:rPr>
          <w:rFonts w:eastAsiaTheme="minorEastAsia"/>
        </w:rPr>
      </w:pPr>
    </w:p>
    <w:p w:rsidR="00DB5992" w:rsidRDefault="00A87FFC" w:rsidP="00DB5992">
      <w:pPr>
        <w:pStyle w:val="NoSpacing"/>
        <w:keepNext/>
        <w:jc w:val="center"/>
      </w:pPr>
      <w:r w:rsidRPr="00A87FFC">
        <w:rPr>
          <w:noProof/>
        </w:rPr>
        <w:t xml:space="preserve"> </w:t>
      </w:r>
      <w:r w:rsidR="005A23EA">
        <w:rPr>
          <w:noProof/>
        </w:rPr>
        <w:drawing>
          <wp:inline distT="0" distB="0" distL="0" distR="0" wp14:anchorId="31085A12" wp14:editId="66AA2B0E">
            <wp:extent cx="2254859" cy="2134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54859" cy="2134800"/>
                    </a:xfrm>
                    <a:prstGeom prst="rect">
                      <a:avLst/>
                    </a:prstGeom>
                  </pic:spPr>
                </pic:pic>
              </a:graphicData>
            </a:graphic>
          </wp:inline>
        </w:drawing>
      </w:r>
    </w:p>
    <w:p w:rsidR="00DB5992" w:rsidRDefault="00DB5992" w:rsidP="00DB5992">
      <w:pPr>
        <w:pStyle w:val="Caption"/>
      </w:pPr>
      <w:bookmarkStart w:id="15" w:name="_Ref462848202"/>
      <w:r>
        <w:t xml:space="preserve">Fig. </w:t>
      </w:r>
      <w:r w:rsidR="00D54707">
        <w:fldChar w:fldCharType="begin"/>
      </w:r>
      <w:r w:rsidR="00D54707">
        <w:instrText xml:space="preserve"> SEQ Fig. \* ARABIC </w:instrText>
      </w:r>
      <w:r w:rsidR="00D54707">
        <w:fldChar w:fldCharType="separate"/>
      </w:r>
      <w:r w:rsidR="00032D35">
        <w:rPr>
          <w:noProof/>
        </w:rPr>
        <w:t>4</w:t>
      </w:r>
      <w:r w:rsidR="00D54707">
        <w:rPr>
          <w:noProof/>
        </w:rPr>
        <w:fldChar w:fldCharType="end"/>
      </w:r>
      <w:bookmarkEnd w:id="15"/>
      <w:r>
        <w:rPr>
          <w:noProof/>
        </w:rPr>
        <w:t xml:space="preserve">. Change in magnitude and direction of deformation </w:t>
      </w:r>
      <w:r w:rsidR="00224CBD">
        <w:rPr>
          <w:noProof/>
        </w:rPr>
        <w:t xml:space="preserve">from </w:t>
      </w:r>
      <m:oMath>
        <m:r>
          <w:rPr>
            <w:rFonts w:ascii="Cambria Math" w:hAnsi="Cambria Math"/>
            <w:noProof/>
          </w:rPr>
          <m:t>s</m:t>
        </m:r>
      </m:oMath>
      <w:r>
        <w:rPr>
          <w:rFonts w:eastAsiaTheme="minorEastAsia"/>
          <w:noProof/>
        </w:rPr>
        <w:t xml:space="preserve"> </w:t>
      </w:r>
      <w:r w:rsidR="00224CBD">
        <w:rPr>
          <w:rFonts w:eastAsiaTheme="minorEastAsia"/>
          <w:noProof/>
        </w:rPr>
        <w:t xml:space="preserve">to </w:t>
      </w:r>
      <m:oMath>
        <m:sSub>
          <m:sSubPr>
            <m:ctrlPr>
              <w:rPr>
                <w:rFonts w:ascii="Cambria Math" w:hAnsi="Cambria Math"/>
                <w:noProof/>
              </w:rPr>
            </m:ctrlPr>
          </m:sSubPr>
          <m:e>
            <m:r>
              <w:rPr>
                <w:rFonts w:ascii="Cambria Math" w:hAnsi="Cambria Math"/>
                <w:noProof/>
              </w:rPr>
              <m:t>s</m:t>
            </m:r>
          </m:e>
          <m:sub>
            <m:r>
              <w:rPr>
                <w:rFonts w:ascii="Cambria Math" w:hAnsi="Cambria Math"/>
                <w:noProof/>
              </w:rPr>
              <m:t>1</m:t>
            </m:r>
          </m:sub>
        </m:sSub>
      </m:oMath>
      <w:r w:rsidR="00224CBD">
        <w:rPr>
          <w:rFonts w:eastAsiaTheme="minorEastAsia"/>
          <w:noProof/>
        </w:rPr>
        <w:t xml:space="preserve"> </w:t>
      </w:r>
      <w:r w:rsidR="00ED297D">
        <w:rPr>
          <w:rFonts w:eastAsiaTheme="minorEastAsia"/>
          <w:noProof/>
        </w:rPr>
        <w:t xml:space="preserve">over </w:t>
      </w:r>
      <w:r w:rsidR="00224CBD">
        <w:rPr>
          <w:rFonts w:eastAsiaTheme="minorEastAsia"/>
          <w:noProof/>
        </w:rPr>
        <w:t xml:space="preserve">a single time </w:t>
      </w:r>
      <w:r w:rsidR="00ED297D">
        <w:rPr>
          <w:rFonts w:eastAsiaTheme="minorEastAsia"/>
          <w:noProof/>
        </w:rPr>
        <w:t xml:space="preserve">increment </w:t>
      </w:r>
      <m:oMath>
        <m:r>
          <w:rPr>
            <w:rFonts w:ascii="Cambria Math" w:eastAsiaTheme="minorEastAsia" w:hAnsi="Cambria Math"/>
            <w:noProof/>
          </w:rPr>
          <m:t>∆t</m:t>
        </m:r>
      </m:oMath>
    </w:p>
    <w:p w:rsidR="00766B95" w:rsidRDefault="00766B95" w:rsidP="00766B95">
      <w:pPr>
        <w:pStyle w:val="NoSpacing"/>
        <w:rPr>
          <w:rFonts w:eastAsiaTheme="minorEastAsia"/>
        </w:rPr>
      </w:pPr>
      <w:r>
        <w:rPr>
          <w:rFonts w:eastAsiaTheme="minorEastAsia"/>
        </w:rPr>
        <w:lastRenderedPageBreak/>
        <w:tab/>
      </w:r>
      <w:r w:rsidRPr="00766B95">
        <w:t xml:space="preserve">The position of points </w:t>
      </w:r>
      <m:oMath>
        <m:r>
          <w:rPr>
            <w:rFonts w:ascii="Cambria Math" w:hAnsi="Cambria Math"/>
          </w:rPr>
          <m:t>M</m:t>
        </m:r>
      </m:oMath>
      <w:r w:rsidRPr="00766B95">
        <w:t xml:space="preserve"> and </w:t>
      </w:r>
      <m:oMath>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m:t>
            </m:r>
          </m:sup>
        </m:sSup>
      </m:oMath>
      <w:r w:rsidRPr="00766B95">
        <w:t xml:space="preserve"> at any </w:t>
      </w:r>
      <w:r w:rsidR="00616F9E">
        <w:t>instance</w:t>
      </w:r>
      <w:r w:rsidRPr="00766B95">
        <w:t xml:space="preserve"> is a result of superposition of the motion caused by the driving force</w:t>
      </w:r>
      <w:r w:rsidR="00D770FA">
        <w:t xml:space="preserve"> </w:t>
      </w:r>
      <m:oMath>
        <m:sSub>
          <m:sSubPr>
            <m:ctrlPr>
              <w:rPr>
                <w:rFonts w:ascii="Cambria Math" w:hAnsi="Cambria Math"/>
                <w:i/>
              </w:rPr>
            </m:ctrlPr>
          </m:sSubPr>
          <m:e>
            <m:r>
              <w:rPr>
                <w:rFonts w:ascii="Cambria Math" w:hAnsi="Cambria Math"/>
              </w:rPr>
              <m:t>F</m:t>
            </m:r>
          </m:e>
          <m:sub>
            <m:r>
              <w:rPr>
                <w:rFonts w:ascii="Cambria Math" w:hAnsi="Cambria Math"/>
              </w:rPr>
              <m:t>d</m:t>
            </m:r>
          </m:sub>
        </m:sSub>
      </m:oMath>
      <w:r w:rsidRPr="00766B95">
        <w:t xml:space="preserve">, the base </w:t>
      </w:r>
      <w:r w:rsidR="004D37C9">
        <w:t xml:space="preserve">longitudinal </w:t>
      </w:r>
      <w:r w:rsidRPr="00766B95">
        <w:t xml:space="preserve">vibration component </w:t>
      </w:r>
      <m:oMath>
        <m:sSub>
          <m:sSubPr>
            <m:ctrlPr>
              <w:rPr>
                <w:rFonts w:ascii="Cambria Math" w:hAnsi="Cambria Math"/>
                <w:i/>
              </w:rPr>
            </m:ctrlPr>
          </m:sSubPr>
          <m:e>
            <m:r>
              <w:rPr>
                <w:rFonts w:ascii="Cambria Math" w:hAnsi="Cambria Math"/>
              </w:rPr>
              <m:t>x</m:t>
            </m:r>
          </m:e>
          <m:sub>
            <m:r>
              <w:rPr>
                <w:rFonts w:ascii="Cambria Math" w:hAnsi="Cambria Math"/>
              </w:rPr>
              <m:t>b</m:t>
            </m:r>
          </m:sub>
        </m:sSub>
      </m:oMath>
      <w:r w:rsidR="00F60A2F">
        <w:t xml:space="preserve"> and </w:t>
      </w:r>
      <w:r w:rsidR="004D37C9">
        <w:t xml:space="preserve">transverse component </w:t>
      </w:r>
      <m:oMath>
        <m:sSub>
          <m:sSubPr>
            <m:ctrlPr>
              <w:rPr>
                <w:rFonts w:ascii="Cambria Math" w:hAnsi="Cambria Math"/>
                <w:i/>
              </w:rPr>
            </m:ctrlPr>
          </m:sSubPr>
          <m:e>
            <m:r>
              <w:rPr>
                <w:rFonts w:ascii="Cambria Math" w:hAnsi="Cambria Math"/>
              </w:rPr>
              <m:t>y</m:t>
            </m:r>
          </m:e>
          <m:sub>
            <m:r>
              <w:rPr>
                <w:rFonts w:ascii="Cambria Math" w:hAnsi="Cambria Math"/>
              </w:rPr>
              <m:t>b</m:t>
            </m:r>
          </m:sub>
        </m:sSub>
      </m:oMath>
      <w:r w:rsidRPr="00766B95">
        <w:t>. At consecutive</w:t>
      </w:r>
      <w:r w:rsidR="00A03FEF">
        <w:t xml:space="preserve"> </w:t>
      </w:r>
      <w:r w:rsidRPr="00766B95">
        <w:t>instan</w:t>
      </w:r>
      <w:r w:rsidR="00616F9E">
        <w:t>ce</w:t>
      </w:r>
      <w:r w:rsidRPr="00766B95">
        <w:t xml:space="preserve">s </w:t>
      </w:r>
      <m:oMath>
        <m:r>
          <w:rPr>
            <w:rFonts w:ascii="Cambria Math" w:hAnsi="Cambria Math"/>
          </w:rPr>
          <m:t>M</m:t>
        </m:r>
      </m:oMath>
      <w:r w:rsidR="00EE2B32" w:rsidRPr="00766B95">
        <w:t xml:space="preserve"> and </w:t>
      </w:r>
      <m:oMath>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m:t>
            </m:r>
          </m:sup>
        </m:sSup>
      </m:oMath>
      <w:r w:rsidR="00EE2B32" w:rsidRPr="00766B95">
        <w:t xml:space="preserve"> </w:t>
      </w:r>
      <w:r w:rsidRPr="00766B95">
        <w:t>change their relative position</w:t>
      </w:r>
      <w:r w:rsidR="002A0405">
        <w:t xml:space="preserve">, </w:t>
      </w:r>
      <w:r w:rsidR="008A70A9">
        <w:t xml:space="preserve">thus </w:t>
      </w:r>
      <w:r w:rsidRPr="00766B95">
        <w:t xml:space="preserve">elastic deformation </w:t>
      </w:r>
      <w:r w:rsidR="002A0405">
        <w:t>o</w:t>
      </w:r>
      <w:r w:rsidRPr="00766B95">
        <w:t xml:space="preserve">f the </w:t>
      </w:r>
      <w:r w:rsidR="00B830C4">
        <w:t xml:space="preserve">contact </w:t>
      </w:r>
      <w:r w:rsidRPr="00766B95">
        <w:t xml:space="preserve">undergoes a change </w:t>
      </w:r>
      <w:r w:rsidR="008A70A9">
        <w:t>in its</w:t>
      </w:r>
      <w:r w:rsidRPr="00766B95">
        <w:t xml:space="preserve"> magnitude and direction</w:t>
      </w:r>
      <w:r w:rsidR="002A0405">
        <w:t xml:space="preserve"> from </w:t>
      </w:r>
      <m:oMath>
        <m:r>
          <w:rPr>
            <w:rFonts w:ascii="Cambria Math" w:hAnsi="Cambria Math"/>
          </w:rPr>
          <m:t>s</m:t>
        </m:r>
      </m:oMath>
      <w:r w:rsidR="002A0405">
        <w:rPr>
          <w:rFonts w:eastAsiaTheme="minorEastAsia"/>
        </w:rPr>
        <w:t xml:space="preserve"> to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766B95">
        <w:t xml:space="preserve">. </w:t>
      </w:r>
      <w:r w:rsidR="002A0405">
        <w:t xml:space="preserve">This change during </w:t>
      </w:r>
      <w:r w:rsidRPr="00766B95">
        <w:t xml:space="preserve">any </w:t>
      </w:r>
      <w:r w:rsidR="00234057">
        <w:t>consecutive</w:t>
      </w:r>
      <w:r w:rsidR="00234057" w:rsidRPr="00766B95">
        <w:t xml:space="preserve"> </w:t>
      </w:r>
      <w:r w:rsidRPr="00766B95">
        <w:t>time in</w:t>
      </w:r>
      <w:r w:rsidR="008F4D85">
        <w:t>crement</w:t>
      </w:r>
      <w:r w:rsidRPr="00766B95">
        <w:t xml:space="preserve"> </w:t>
      </w:r>
      <m:oMath>
        <m:r>
          <w:rPr>
            <w:rFonts w:ascii="Cambria Math" w:hAnsi="Cambria Math"/>
          </w:rPr>
          <m:t>∆t</m:t>
        </m:r>
      </m:oMath>
      <w:r w:rsidR="00BA2607">
        <w:t xml:space="preserve"> </w:t>
      </w:r>
      <w:r w:rsidR="002A0405">
        <w:t xml:space="preserve">is </w:t>
      </w:r>
      <w:r w:rsidR="00BA2607">
        <w:t>separated into two phases. I</w:t>
      </w:r>
      <w:r w:rsidRPr="00766B95">
        <w:t xml:space="preserve">n the first phase the </w:t>
      </w:r>
      <w:r w:rsidR="00770B36">
        <w:t xml:space="preserve">intermediate </w:t>
      </w:r>
      <w:r w:rsidRPr="00766B95">
        <w:t xml:space="preserve">deformation </w:t>
      </w:r>
      <m:oMath>
        <m:r>
          <w:rPr>
            <w:rFonts w:ascii="Cambria Math" w:hAnsi="Cambria Math"/>
            <w:color w:val="000000" w:themeColor="text1"/>
          </w:rPr>
          <m:t>s'</m:t>
        </m:r>
      </m:oMath>
      <w:r w:rsidRPr="001B265D">
        <w:rPr>
          <w:color w:val="000000" w:themeColor="text1"/>
        </w:rPr>
        <w:t xml:space="preserve"> </w:t>
      </w:r>
      <w:r w:rsidRPr="00766B95">
        <w:t xml:space="preserve">is analysed as a result of motion of point </w:t>
      </w:r>
      <m:oMath>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m:t>
            </m:r>
          </m:sup>
        </m:sSup>
      </m:oMath>
      <w:r w:rsidRPr="00766B95">
        <w:t xml:space="preserve"> to </w:t>
      </w:r>
      <m:oMath>
        <m:sSubSup>
          <m:sSubSupPr>
            <m:ctrlPr>
              <w:rPr>
                <w:rFonts w:ascii="Cambria Math" w:hAnsi="Cambria Math"/>
                <w:i/>
              </w:rPr>
            </m:ctrlPr>
          </m:sSubSupPr>
          <m:e>
            <m:r>
              <w:rPr>
                <w:rFonts w:ascii="Cambria Math" w:hAnsi="Cambria Math"/>
              </w:rPr>
              <m:t>N</m:t>
            </m:r>
          </m:e>
          <m:sub>
            <m:r>
              <w:rPr>
                <w:rFonts w:ascii="Cambria Math" w:hAnsi="Cambria Math"/>
              </w:rPr>
              <m:t>1</m:t>
            </m:r>
          </m:sub>
          <m:sup>
            <m:r>
              <w:rPr>
                <w:rFonts w:ascii="Cambria Math" w:hAnsi="Cambria Math"/>
              </w:rPr>
              <m:t>'</m:t>
            </m:r>
          </m:sup>
        </m:sSubSup>
      </m:oMath>
      <w:r w:rsidR="00D15C64">
        <w:t xml:space="preserve"> position</w:t>
      </w:r>
      <w:r w:rsidRPr="00766B95">
        <w:t>.</w:t>
      </w:r>
      <w:r w:rsidR="00446386">
        <w:t xml:space="preserve"> </w:t>
      </w:r>
      <w:r w:rsidRPr="00766B95">
        <w:t xml:space="preserve">In the second phase the </w:t>
      </w:r>
      <w:r w:rsidR="00770B36">
        <w:t xml:space="preserve">final </w:t>
      </w:r>
      <w:r w:rsidRPr="00766B95">
        <w:t xml:space="preserve">deformation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766B95">
        <w:t xml:space="preserve"> is analysed as a result of motion of point </w:t>
      </w:r>
      <m:oMath>
        <m:sSup>
          <m:sSupPr>
            <m:ctrlPr>
              <w:rPr>
                <w:rFonts w:ascii="Cambria Math" w:hAnsi="Cambria Math"/>
                <w:i/>
              </w:rPr>
            </m:ctrlPr>
          </m:sSupPr>
          <m:e>
            <m:r>
              <w:rPr>
                <w:rFonts w:ascii="Cambria Math" w:hAnsi="Cambria Math"/>
              </w:rPr>
              <m:t>M</m:t>
            </m:r>
          </m:e>
          <m:sup>
            <m:r>
              <w:rPr>
                <w:rFonts w:ascii="Cambria Math" w:hAnsi="Cambria Math"/>
              </w:rPr>
              <m:t>'1</m:t>
            </m:r>
          </m:sup>
        </m:sSup>
      </m:oMath>
      <w:r w:rsidRPr="00766B95">
        <w:t xml:space="preserve"> to </w:t>
      </w:r>
      <m:oMath>
        <m:sSup>
          <m:sSupPr>
            <m:ctrlPr>
              <w:rPr>
                <w:rFonts w:ascii="Cambria Math" w:hAnsi="Cambria Math"/>
                <w:i/>
              </w:rPr>
            </m:ctrlPr>
          </m:sSupPr>
          <m:e>
            <m:r>
              <w:rPr>
                <w:rFonts w:ascii="Cambria Math" w:hAnsi="Cambria Math"/>
              </w:rPr>
              <m:t>M</m:t>
            </m:r>
          </m:e>
          <m:sup>
            <m:r>
              <w:rPr>
                <w:rFonts w:ascii="Cambria Math" w:hAnsi="Cambria Math"/>
              </w:rPr>
              <m:t>'2</m:t>
            </m:r>
          </m:sup>
        </m:sSup>
      </m:oMath>
      <w:r w:rsidR="00472305">
        <w:rPr>
          <w:rFonts w:eastAsiaTheme="minorEastAsia"/>
        </w:rPr>
        <w:t xml:space="preserve"> </w:t>
      </w:r>
      <w:r w:rsidRPr="00766B95">
        <w:t xml:space="preserve">position. The displacement from </w:t>
      </w:r>
      <m:oMath>
        <m:sSup>
          <m:sSupPr>
            <m:ctrlPr>
              <w:rPr>
                <w:rFonts w:ascii="Cambria Math" w:hAnsi="Cambria Math"/>
                <w:i/>
              </w:rPr>
            </m:ctrlPr>
          </m:sSupPr>
          <m:e>
            <m:r>
              <w:rPr>
                <w:rFonts w:ascii="Cambria Math" w:hAnsi="Cambria Math"/>
              </w:rPr>
              <m:t>M</m:t>
            </m:r>
          </m:e>
          <m:sup>
            <m:r>
              <w:rPr>
                <w:rFonts w:ascii="Cambria Math" w:hAnsi="Cambria Math"/>
              </w:rPr>
              <m:t>'1</m:t>
            </m:r>
          </m:sup>
        </m:sSup>
      </m:oMath>
      <w:r w:rsidR="0063741B">
        <w:rPr>
          <w:rFonts w:eastAsiaTheme="minorEastAsia"/>
        </w:rPr>
        <w:t xml:space="preserve"> </w:t>
      </w:r>
      <w:r w:rsidRPr="00766B95">
        <w:t xml:space="preserve">to </w:t>
      </w:r>
      <m:oMath>
        <m:sSup>
          <m:sSupPr>
            <m:ctrlPr>
              <w:rPr>
                <w:rFonts w:ascii="Cambria Math" w:hAnsi="Cambria Math"/>
                <w:i/>
              </w:rPr>
            </m:ctrlPr>
          </m:sSupPr>
          <m:e>
            <m:r>
              <w:rPr>
                <w:rFonts w:ascii="Cambria Math" w:hAnsi="Cambria Math"/>
              </w:rPr>
              <m:t>M</m:t>
            </m:r>
          </m:e>
          <m:sup>
            <m:r>
              <w:rPr>
                <w:rFonts w:ascii="Cambria Math" w:hAnsi="Cambria Math"/>
              </w:rPr>
              <m:t>'2</m:t>
            </m:r>
          </m:sup>
        </m:sSup>
      </m:oMath>
      <w:r w:rsidRPr="00766B95">
        <w:t xml:space="preserve"> is described by components </w:t>
      </w:r>
      <m:oMath>
        <m:acc>
          <m:accPr>
            <m:chr m:val="̅"/>
            <m:ctrlPr>
              <w:rPr>
                <w:rFonts w:ascii="Cambria Math" w:hAnsi="Cambria Math"/>
                <w:i/>
              </w:rPr>
            </m:ctrlPr>
          </m:accPr>
          <m:e>
            <m:sSup>
              <m:sSupPr>
                <m:ctrlPr>
                  <w:rPr>
                    <w:rFonts w:ascii="Cambria Math" w:hAnsi="Cambria Math"/>
                    <w:i/>
                  </w:rPr>
                </m:ctrlPr>
              </m:sSupPr>
              <m:e>
                <m:r>
                  <w:rPr>
                    <w:rFonts w:ascii="Cambria Math" w:hAnsi="Cambria Math"/>
                  </w:rPr>
                  <m:t>M</m:t>
                </m:r>
              </m:e>
              <m:sup>
                <m:r>
                  <w:rPr>
                    <w:rFonts w:ascii="Cambria Math" w:hAnsi="Cambria Math"/>
                  </w:rPr>
                  <m:t>'1</m:t>
                </m:r>
              </m:sup>
            </m:sSup>
            <m:sSubSup>
              <m:sSubSupPr>
                <m:ctrlPr>
                  <w:rPr>
                    <w:rFonts w:ascii="Cambria Math" w:hAnsi="Cambria Math"/>
                    <w:i/>
                  </w:rPr>
                </m:ctrlPr>
              </m:sSubSupPr>
              <m:e>
                <m:r>
                  <w:rPr>
                    <w:rFonts w:ascii="Cambria Math" w:hAnsi="Cambria Math"/>
                  </w:rPr>
                  <m:t>M</m:t>
                </m:r>
              </m:e>
              <m:sub>
                <m:r>
                  <w:rPr>
                    <w:rFonts w:ascii="Cambria Math" w:hAnsi="Cambria Math"/>
                  </w:rPr>
                  <m:t>x</m:t>
                </m:r>
              </m:sub>
              <m:sup>
                <m:r>
                  <w:rPr>
                    <w:rFonts w:ascii="Cambria Math" w:hAnsi="Cambria Math"/>
                  </w:rPr>
                  <m:t>'2</m:t>
                </m:r>
              </m:sup>
            </m:sSubSup>
          </m:e>
        </m:acc>
      </m:oMath>
      <w:r w:rsidRPr="00766B95">
        <w:t xml:space="preserve"> and </w:t>
      </w:r>
      <m:oMath>
        <m:acc>
          <m:accPr>
            <m:chr m:val="̅"/>
            <m:ctrlPr>
              <w:rPr>
                <w:rFonts w:ascii="Cambria Math" w:hAnsi="Cambria Math"/>
                <w:i/>
              </w:rPr>
            </m:ctrlPr>
          </m:accPr>
          <m:e>
            <m:sSup>
              <m:sSupPr>
                <m:ctrlPr>
                  <w:rPr>
                    <w:rFonts w:ascii="Cambria Math" w:hAnsi="Cambria Math"/>
                    <w:i/>
                  </w:rPr>
                </m:ctrlPr>
              </m:sSupPr>
              <m:e>
                <m:r>
                  <w:rPr>
                    <w:rFonts w:ascii="Cambria Math" w:hAnsi="Cambria Math"/>
                  </w:rPr>
                  <m:t>M</m:t>
                </m:r>
              </m:e>
              <m:sup>
                <m:r>
                  <w:rPr>
                    <w:rFonts w:ascii="Cambria Math" w:hAnsi="Cambria Math"/>
                  </w:rPr>
                  <m:t>'1</m:t>
                </m:r>
              </m:sup>
            </m:sSup>
            <m:sSubSup>
              <m:sSubSupPr>
                <m:ctrlPr>
                  <w:rPr>
                    <w:rFonts w:ascii="Cambria Math" w:hAnsi="Cambria Math"/>
                    <w:i/>
                  </w:rPr>
                </m:ctrlPr>
              </m:sSubSupPr>
              <m:e>
                <m:r>
                  <w:rPr>
                    <w:rFonts w:ascii="Cambria Math" w:hAnsi="Cambria Math"/>
                  </w:rPr>
                  <m:t>M</m:t>
                </m:r>
              </m:e>
              <m:sub>
                <m:r>
                  <w:rPr>
                    <w:rFonts w:ascii="Cambria Math" w:hAnsi="Cambria Math"/>
                  </w:rPr>
                  <m:t>y</m:t>
                </m:r>
              </m:sub>
              <m:sup>
                <m:r>
                  <w:rPr>
                    <w:rFonts w:ascii="Cambria Math" w:hAnsi="Cambria Math"/>
                  </w:rPr>
                  <m:t>'2</m:t>
                </m:r>
              </m:sup>
            </m:sSubSup>
          </m:e>
        </m:acc>
      </m:oMath>
      <w:r w:rsidRPr="00766B95">
        <w:t>.</w:t>
      </w:r>
      <w:r w:rsidR="00D318CC">
        <w:t xml:space="preserve"> Since </w:t>
      </w:r>
      <m:oMath>
        <m:r>
          <w:rPr>
            <w:rFonts w:ascii="Cambria Math" w:hAnsi="Cambria Math"/>
          </w:rPr>
          <m:t>N</m:t>
        </m:r>
      </m:oMath>
      <w:r w:rsidR="00D318CC">
        <w:t xml:space="preserve"> is rigidly connected with the sliding body, </w:t>
      </w:r>
      <w:r w:rsidR="00533746">
        <w:t>its</w:t>
      </w:r>
      <w:r w:rsidR="006D6FF5">
        <w:t xml:space="preserve">  </w:t>
      </w:r>
      <w:r w:rsidR="00533746">
        <w:t xml:space="preserve">coordinates </w:t>
      </w:r>
      <m:oMath>
        <m:d>
          <m:dPr>
            <m:begChr m:val="["/>
            <m:endChr m:val="]"/>
            <m:ctrlPr>
              <w:rPr>
                <w:rFonts w:ascii="Cambria Math" w:hAnsi="Cambria Math"/>
                <w:i/>
              </w:rPr>
            </m:ctrlPr>
          </m:dPr>
          <m:e>
            <m:r>
              <w:rPr>
                <w:rFonts w:ascii="Cambria Math" w:hAnsi="Cambria Math"/>
              </w:rPr>
              <m:t>x, y</m:t>
            </m:r>
          </m:e>
        </m:d>
      </m:oMath>
      <w:r w:rsidR="0061698B">
        <w:rPr>
          <w:rFonts w:eastAsiaTheme="minorEastAsia"/>
        </w:rPr>
        <w:t xml:space="preserve"> </w:t>
      </w:r>
      <w:r w:rsidR="0061698B">
        <w:t xml:space="preserve">in the </w:t>
      </w:r>
      <m:oMath>
        <m:r>
          <w:rPr>
            <w:rFonts w:ascii="Cambria Math" w:hAnsi="Cambria Math"/>
          </w:rPr>
          <m:t>XY</m:t>
        </m:r>
      </m:oMath>
      <w:r w:rsidR="00D318CC">
        <w:rPr>
          <w:rFonts w:eastAsiaTheme="minorEastAsia"/>
        </w:rPr>
        <w:t xml:space="preserve"> plane can be described by </w:t>
      </w:r>
      <w:r w:rsidR="00A23046">
        <w:rPr>
          <w:rFonts w:eastAsiaTheme="minorEastAsia"/>
        </w:rPr>
        <w:t xml:space="preserve">equations </w:t>
      </w:r>
      <w:r w:rsidR="00EC24CB">
        <w:rPr>
          <w:rFonts w:eastAsiaTheme="minorEastAsia"/>
        </w:rPr>
        <w:fldChar w:fldCharType="begin"/>
      </w:r>
      <w:r w:rsidR="00EC24CB">
        <w:rPr>
          <w:rFonts w:eastAsiaTheme="minorEastAsia"/>
        </w:rPr>
        <w:instrText xml:space="preserve"> REF _Ref500321832 \h </w:instrText>
      </w:r>
      <w:r w:rsidR="00EC24CB">
        <w:rPr>
          <w:rFonts w:eastAsiaTheme="minorEastAsia"/>
        </w:rPr>
      </w:r>
      <w:r w:rsidR="00EC24CB">
        <w:rPr>
          <w:rFonts w:eastAsiaTheme="minorEastAsia"/>
        </w:rPr>
        <w:fldChar w:fldCharType="separate"/>
      </w:r>
      <w:r w:rsidR="00032D35">
        <w:t>(</w:t>
      </w:r>
      <w:r w:rsidR="00032D35">
        <w:rPr>
          <w:noProof/>
        </w:rPr>
        <w:t>14</w:t>
      </w:r>
      <w:r w:rsidR="00032D35">
        <w:t>)</w:t>
      </w:r>
      <w:r w:rsidR="00EC24CB">
        <w:rPr>
          <w:rFonts w:eastAsiaTheme="minorEastAsia"/>
        </w:rPr>
        <w:fldChar w:fldCharType="end"/>
      </w:r>
      <w:r w:rsidR="00EC24CB">
        <w:rPr>
          <w:rFonts w:eastAsiaTheme="minorEastAsia"/>
        </w:rPr>
        <w:t xml:space="preserve"> </w:t>
      </w:r>
      <w:r w:rsidR="00071C02">
        <w:rPr>
          <w:rFonts w:eastAsiaTheme="minorEastAsia"/>
        </w:rPr>
        <w:t xml:space="preserve">and </w:t>
      </w:r>
      <w:r w:rsidR="00071C02">
        <w:rPr>
          <w:rFonts w:eastAsiaTheme="minorEastAsia"/>
        </w:rPr>
        <w:fldChar w:fldCharType="begin"/>
      </w:r>
      <w:r w:rsidR="00071C02">
        <w:rPr>
          <w:rFonts w:eastAsiaTheme="minorEastAsia"/>
        </w:rPr>
        <w:instrText xml:space="preserve"> REF _Ref500321838 \h </w:instrText>
      </w:r>
      <w:r w:rsidR="00071C02">
        <w:rPr>
          <w:rFonts w:eastAsiaTheme="minorEastAsia"/>
        </w:rPr>
      </w:r>
      <w:r w:rsidR="00071C02">
        <w:rPr>
          <w:rFonts w:eastAsiaTheme="minorEastAsia"/>
        </w:rPr>
        <w:fldChar w:fldCharType="separate"/>
      </w:r>
      <w:r w:rsidR="00032D35">
        <w:t>(</w:t>
      </w:r>
      <w:r w:rsidR="00032D35">
        <w:rPr>
          <w:noProof/>
        </w:rPr>
        <w:t>16</w:t>
      </w:r>
      <w:r w:rsidR="00032D35">
        <w:t>)</w:t>
      </w:r>
      <w:r w:rsidR="00071C02">
        <w:rPr>
          <w:rFonts w:eastAsiaTheme="minorEastAsia"/>
        </w:rPr>
        <w:fldChar w:fldCharType="end"/>
      </w:r>
      <w:r w:rsidR="00EC24CB">
        <w:rPr>
          <w:rFonts w:eastAsiaTheme="minorEastAsia"/>
        </w:rPr>
        <w:t>.</w:t>
      </w:r>
    </w:p>
    <w:p w:rsidR="0097063B" w:rsidRDefault="0097063B" w:rsidP="00766B95">
      <w:pPr>
        <w:pStyle w:val="NoSpacing"/>
        <w:rPr>
          <w:rFonts w:eastAsiaTheme="minorEastAsia"/>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9"/>
        <w:gridCol w:w="583"/>
      </w:tblGrid>
      <w:tr w:rsidR="0060295C" w:rsidTr="00CE2837">
        <w:tc>
          <w:tcPr>
            <w:tcW w:w="8489" w:type="dxa"/>
            <w:vAlign w:val="center"/>
          </w:tcPr>
          <w:p w:rsidR="00342F61" w:rsidRPr="00D06085" w:rsidRDefault="00375070" w:rsidP="00222988">
            <w:pPr>
              <w:pStyle w:val="NoSpacing"/>
              <w:rPr>
                <w:rFonts w:eastAsiaTheme="minorEastAsia"/>
              </w:rPr>
            </w:pPr>
            <m:oMathPara>
              <m:oMathParaPr>
                <m:jc m:val="left"/>
              </m:oMathParaPr>
              <m:oMath>
                <m:r>
                  <w:rPr>
                    <w:rFonts w:ascii="Cambria Math" w:eastAsiaTheme="minorEastAsia" w:hAnsi="Cambria Math"/>
                  </w:rPr>
                  <m:t>m</m:t>
                </m:r>
                <m:acc>
                  <m:accPr>
                    <m:chr m:val="̈"/>
                    <m:ctrlPr>
                      <w:rPr>
                        <w:rFonts w:ascii="Cambria Math" w:eastAsiaTheme="minorEastAsia" w:hAnsi="Cambria Math"/>
                        <w:i/>
                      </w:rPr>
                    </m:ctrlPr>
                  </m:accPr>
                  <m:e>
                    <m:r>
                      <w:rPr>
                        <w:rFonts w:ascii="Cambria Math" w:eastAsiaTheme="minorEastAsia" w:hAnsi="Cambria Math"/>
                      </w:rPr>
                      <m:t>x</m:t>
                    </m:r>
                  </m:e>
                </m:acc>
                <m:r>
                  <m:rPr>
                    <m:aln/>
                  </m:rP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x</m:t>
                    </m:r>
                  </m:sub>
                </m:sSub>
                <m:r>
                  <m:rPr>
                    <m:sty m:val="p"/>
                  </m:rPr>
                  <w:rPr>
                    <w:rFonts w:ascii="Cambria Math" w:eastAsiaTheme="minorEastAsia" w:hAnsi="Cambria Math"/>
                  </w:rPr>
                  <w:br/>
                </m:r>
              </m:oMath>
              <m:oMath>
                <m:r>
                  <w:rPr>
                    <w:rFonts w:ascii="Cambria Math" w:eastAsiaTheme="minorEastAsia" w:hAnsi="Cambria Math"/>
                  </w:rPr>
                  <m:t>∆x</m:t>
                </m:r>
                <m:r>
                  <m:rPr>
                    <m:aln/>
                  </m:rPr>
                  <w:rPr>
                    <w:rFonts w:ascii="Cambria Math" w:eastAsiaTheme="minorEastAsia" w:hAnsi="Cambria Math"/>
                  </w:rPr>
                  <m:t>=</m:t>
                </m:r>
                <m:nary>
                  <m:naryPr>
                    <m:chr m:val="∬"/>
                    <m:limLoc m:val="undOvr"/>
                    <m:subHide m:val="1"/>
                    <m:supHide m:val="1"/>
                    <m:ctrlPr>
                      <w:rPr>
                        <w:rFonts w:ascii="Cambria Math" w:eastAsiaTheme="minorEastAsia" w:hAnsi="Cambria Math"/>
                        <w:i/>
                      </w:rPr>
                    </m:ctrlPr>
                  </m:naryPr>
                  <m:sub/>
                  <m:sup/>
                  <m:e>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x</m:t>
                            </m:r>
                          </m:sub>
                        </m:sSub>
                      </m:num>
                      <m:den>
                        <m:r>
                          <w:rPr>
                            <w:rFonts w:ascii="Cambria Math" w:hAnsi="Cambria Math"/>
                          </w:rPr>
                          <m:t>m</m:t>
                        </m:r>
                      </m:den>
                    </m:f>
                  </m:e>
                </m:nary>
                <m:r>
                  <w:rPr>
                    <w:rFonts w:ascii="Cambria Math" w:eastAsiaTheme="minorEastAsia" w:hAnsi="Cambria Math"/>
                  </w:rPr>
                  <m:t>dtdt-</m:t>
                </m:r>
                <m:borderBox>
                  <m:borderBoxPr>
                    <m:ctrlPr>
                      <w:rPr>
                        <w:rFonts w:ascii="Cambria Math" w:eastAsiaTheme="minorEastAsia" w:hAnsi="Cambria Math"/>
                        <w:i/>
                      </w:rPr>
                    </m:ctrlPr>
                  </m:borderBoxPr>
                  <m:e>
                    <m:nary>
                      <m:naryPr>
                        <m:chr m:val="∬"/>
                        <m:limLoc m:val="undOvr"/>
                        <m:subHide m:val="1"/>
                        <m:supHide m:val="1"/>
                        <m:ctrlPr>
                          <w:rPr>
                            <w:rFonts w:ascii="Cambria Math" w:eastAsiaTheme="minorEastAsia" w:hAnsi="Cambria Math"/>
                            <w:i/>
                          </w:rPr>
                        </m:ctrlPr>
                      </m:naryPr>
                      <m:sub/>
                      <m:sup/>
                      <m:e>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x</m:t>
                                </m:r>
                              </m:sub>
                            </m:sSub>
                          </m:num>
                          <m:den>
                            <m:r>
                              <w:rPr>
                                <w:rFonts w:ascii="Cambria Math" w:hAnsi="Cambria Math"/>
                              </w:rPr>
                              <m:t>m</m:t>
                            </m:r>
                          </m:den>
                        </m:f>
                      </m:e>
                    </m:nary>
                    <m:r>
                      <w:rPr>
                        <w:rFonts w:ascii="Cambria Math" w:eastAsiaTheme="minorEastAsia" w:hAnsi="Cambria Math"/>
                      </w:rPr>
                      <m:t>dtdt</m:t>
                    </m:r>
                  </m:e>
                </m:borderBox>
                <m:r>
                  <m:rPr>
                    <m:sty m:val="p"/>
                  </m:rPr>
                  <w:rPr>
                    <w:rFonts w:ascii="Cambria Math" w:eastAsiaTheme="minorEastAsia" w:hAnsi="Cambria Math"/>
                  </w:rPr>
                  <w:br/>
                </m:r>
              </m:oMath>
              <w:bookmarkStart w:id="16" w:name="_Hlk502315222"/>
              <m:oMath>
                <m:r>
                  <w:rPr>
                    <w:rFonts w:ascii="Cambria Math" w:eastAsiaTheme="minorEastAsia" w:hAnsi="Cambria Math"/>
                  </w:rPr>
                  <m:t>x</m:t>
                </m:r>
                <w:bookmarkEnd w:id="16"/>
                <m:r>
                  <m:rPr>
                    <m:aln/>
                  </m:rPr>
                  <w:rPr>
                    <w:rFonts w:ascii="Cambria Math" w:eastAsiaTheme="minorEastAsia" w:hAnsi="Cambria Math"/>
                  </w:rPr>
                  <m:t>=∆x-</m:t>
                </m:r>
                <m:borderBox>
                  <m:borderBoxPr>
                    <m:ctrlPr>
                      <w:rPr>
                        <w:rFonts w:ascii="Cambria Math" w:eastAsiaTheme="minorEastAsia" w:hAnsi="Cambria Math"/>
                        <w:i/>
                      </w:rPr>
                    </m:ctrlPr>
                  </m:borderBoxPr>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b</m:t>
                        </m:r>
                      </m:sub>
                    </m:sSub>
                  </m:e>
                </m:borderBox>
                <m:r>
                  <w:rPr>
                    <w:rFonts w:ascii="Cambria Math" w:eastAsiaTheme="minorEastAsia" w:hAnsi="Cambria Math"/>
                  </w:rPr>
                  <m:t>+</m:t>
                </m:r>
                <m:borderBox>
                  <m:borderBoxPr>
                    <m:ctrlPr>
                      <w:rPr>
                        <w:rFonts w:ascii="Cambria Math" w:eastAsiaTheme="minorEastAsia" w:hAnsi="Cambria Math"/>
                        <w:i/>
                      </w:rPr>
                    </m:ctrlPr>
                  </m:borderBoxPr>
                  <m:e>
                    <m:r>
                      <w:rPr>
                        <w:rFonts w:ascii="Cambria Math" w:eastAsiaTheme="minorEastAsia" w:hAnsi="Cambria Math"/>
                      </w:rPr>
                      <m:t>x</m:t>
                    </m:r>
                  </m:e>
                </m:borderBox>
              </m:oMath>
            </m:oMathPara>
          </w:p>
        </w:tc>
        <w:tc>
          <w:tcPr>
            <w:tcW w:w="583" w:type="dxa"/>
            <w:vAlign w:val="center"/>
          </w:tcPr>
          <w:p w:rsidR="005866A6" w:rsidRDefault="00AC5733" w:rsidP="00D85386">
            <w:pPr>
              <w:pStyle w:val="Equation"/>
              <w:keepNext/>
              <w:ind w:firstLine="0"/>
              <w:jc w:val="right"/>
            </w:pPr>
            <w:bookmarkStart w:id="17" w:name="_Ref463194608"/>
            <w:bookmarkStart w:id="18" w:name="_Ref463191187"/>
            <w:r>
              <w:t>(</w:t>
            </w:r>
            <w:r w:rsidR="00D54707">
              <w:fldChar w:fldCharType="begin"/>
            </w:r>
            <w:r w:rsidR="00D54707">
              <w:instrText xml:space="preserve"> SEQ Equation \* ARABIC </w:instrText>
            </w:r>
            <w:r w:rsidR="00D54707">
              <w:fldChar w:fldCharType="separate"/>
            </w:r>
            <w:r w:rsidR="00032D35">
              <w:rPr>
                <w:noProof/>
              </w:rPr>
              <w:t>12</w:t>
            </w:r>
            <w:r w:rsidR="00D54707">
              <w:rPr>
                <w:noProof/>
              </w:rPr>
              <w:fldChar w:fldCharType="end"/>
            </w:r>
            <w:r>
              <w:t>)</w:t>
            </w:r>
          </w:p>
          <w:p w:rsidR="00945F13" w:rsidRDefault="00945F13" w:rsidP="00BA626E">
            <w:pPr>
              <w:pStyle w:val="NoSpacing"/>
              <w:jc w:val="right"/>
            </w:pPr>
          </w:p>
          <w:p w:rsidR="00945F13" w:rsidRDefault="00AC5733" w:rsidP="00BA626E">
            <w:pPr>
              <w:pStyle w:val="NoSpacing"/>
              <w:jc w:val="right"/>
            </w:pPr>
            <w:bookmarkStart w:id="19" w:name="_Ref501806019"/>
            <w:r>
              <w:t>(</w:t>
            </w:r>
            <w:r w:rsidR="00D54707">
              <w:fldChar w:fldCharType="begin"/>
            </w:r>
            <w:r w:rsidR="00D54707">
              <w:instrText xml:space="preserve"> SEQ Equation \* ARABIC </w:instrText>
            </w:r>
            <w:r w:rsidR="00D54707">
              <w:fldChar w:fldCharType="separate"/>
            </w:r>
            <w:r w:rsidR="00032D35">
              <w:rPr>
                <w:noProof/>
              </w:rPr>
              <w:t>13</w:t>
            </w:r>
            <w:r w:rsidR="00D54707">
              <w:rPr>
                <w:noProof/>
              </w:rPr>
              <w:fldChar w:fldCharType="end"/>
            </w:r>
            <w:r>
              <w:t>)</w:t>
            </w:r>
            <w:bookmarkEnd w:id="19"/>
          </w:p>
          <w:p w:rsidR="00375070" w:rsidRPr="005B2163" w:rsidRDefault="00375070" w:rsidP="00BA626E">
            <w:pPr>
              <w:pStyle w:val="NoSpacing"/>
              <w:jc w:val="right"/>
            </w:pPr>
          </w:p>
          <w:p w:rsidR="0060295C" w:rsidRDefault="0060295C" w:rsidP="00D85386">
            <w:pPr>
              <w:pStyle w:val="Equation"/>
              <w:keepNext/>
              <w:ind w:firstLine="0"/>
              <w:jc w:val="right"/>
            </w:pPr>
            <w:bookmarkStart w:id="20" w:name="_Ref500588566"/>
            <w:bookmarkStart w:id="21" w:name="_Ref500321832"/>
            <w:r>
              <w:t>(</w:t>
            </w:r>
            <w:r w:rsidR="00D54707">
              <w:fldChar w:fldCharType="begin"/>
            </w:r>
            <w:r w:rsidR="00D54707">
              <w:instrText xml:space="preserve"> SEQ Equation \* ARABIC </w:instrText>
            </w:r>
            <w:r w:rsidR="00D54707">
              <w:fldChar w:fldCharType="separate"/>
            </w:r>
            <w:r w:rsidR="00032D35">
              <w:rPr>
                <w:noProof/>
              </w:rPr>
              <w:t>14</w:t>
            </w:r>
            <w:r w:rsidR="00D54707">
              <w:rPr>
                <w:noProof/>
              </w:rPr>
              <w:fldChar w:fldCharType="end"/>
            </w:r>
            <w:bookmarkEnd w:id="17"/>
            <w:bookmarkEnd w:id="20"/>
            <w:r>
              <w:t>)</w:t>
            </w:r>
            <w:bookmarkEnd w:id="18"/>
            <w:bookmarkEnd w:id="21"/>
          </w:p>
        </w:tc>
      </w:tr>
    </w:tbl>
    <w:p w:rsidR="00F7694C" w:rsidRDefault="00F7694C" w:rsidP="00493E24">
      <w:pPr>
        <w:pStyle w:val="NoSpacing"/>
        <w:rPr>
          <w:rFonts w:eastAsiaTheme="minorEastAsia"/>
        </w:rPr>
      </w:pPr>
    </w:p>
    <w:p w:rsidR="00222988" w:rsidRDefault="00222988" w:rsidP="00493E24">
      <w:pPr>
        <w:pStyle w:val="NoSpacing"/>
        <w:rPr>
          <w:rFonts w:eastAsiaTheme="minorEastAsia"/>
        </w:rPr>
      </w:pPr>
      <w:r>
        <w:rPr>
          <w:rFonts w:eastAsiaTheme="minorEastAsia"/>
        </w:rPr>
        <w:t xml:space="preserve">where </w:t>
      </w:r>
      <m:oMath>
        <m:sSub>
          <m:sSubPr>
            <m:ctrlPr>
              <w:rPr>
                <w:rFonts w:ascii="Cambria Math" w:hAnsi="Cambria Math" w:cs="Cambria Math"/>
                <w:i/>
              </w:rPr>
            </m:ctrlPr>
          </m:sSubPr>
          <m:e>
            <m:r>
              <w:rPr>
                <w:rFonts w:ascii="Cambria Math" w:hAnsi="Cambria Math" w:cs="Cambria Math"/>
              </w:rPr>
              <m:t>F</m:t>
            </m:r>
          </m:e>
          <m:sub>
            <m:r>
              <w:rPr>
                <w:rFonts w:ascii="Cambria Math" w:hAnsi="Cambria Math" w:cs="Cambria Math"/>
              </w:rPr>
              <m:t>d</m:t>
            </m:r>
          </m:sub>
        </m:sSub>
      </m:oMath>
      <w:r>
        <w:t xml:space="preserve">, </w:t>
      </w:r>
      <m:oMath>
        <m:sSub>
          <m:sSubPr>
            <m:ctrlPr>
              <w:rPr>
                <w:rFonts w:ascii="Cambria Math" w:hAnsi="Cambria Math"/>
                <w:i/>
              </w:rPr>
            </m:ctrlPr>
          </m:sSubPr>
          <m:e>
            <m:r>
              <w:rPr>
                <w:rFonts w:ascii="Cambria Math" w:hAnsi="Cambria Math"/>
              </w:rPr>
              <m:t>F</m:t>
            </m:r>
          </m:e>
          <m:sub>
            <m:r>
              <w:rPr>
                <w:rFonts w:ascii="Cambria Math" w:hAnsi="Cambria Math"/>
              </w:rPr>
              <m:t>x</m:t>
            </m:r>
          </m:sub>
        </m:sSub>
      </m:oMath>
      <w:r>
        <w:t xml:space="preserve"> and </w:t>
      </w:r>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b</m:t>
            </m:r>
          </m:sub>
        </m:sSub>
      </m:oMath>
      <w:r>
        <w:rPr>
          <w:rFonts w:eastAsiaTheme="minorEastAsia"/>
        </w:rPr>
        <w:t xml:space="preserve"> are calculated by</w:t>
      </w:r>
      <w:r w:rsidR="006B23F1">
        <w:rPr>
          <w:rFonts w:eastAsiaTheme="minorEastAsia"/>
        </w:rPr>
        <w:t xml:space="preserve"> equations </w:t>
      </w:r>
      <w:r w:rsidR="006B23F1">
        <w:rPr>
          <w:rFonts w:eastAsiaTheme="minorEastAsia"/>
        </w:rPr>
        <w:fldChar w:fldCharType="begin"/>
      </w:r>
      <w:r w:rsidR="006B23F1">
        <w:rPr>
          <w:rFonts w:eastAsiaTheme="minorEastAsia"/>
        </w:rPr>
        <w:instrText xml:space="preserve"> REF _Ref467390053 \h </w:instrText>
      </w:r>
      <w:r w:rsidR="006B23F1">
        <w:rPr>
          <w:rFonts w:eastAsiaTheme="minorEastAsia"/>
        </w:rPr>
      </w:r>
      <w:r w:rsidR="006B23F1">
        <w:rPr>
          <w:rFonts w:eastAsiaTheme="minorEastAsia"/>
        </w:rPr>
        <w:fldChar w:fldCharType="separate"/>
      </w:r>
      <w:r w:rsidR="00032D35">
        <w:t>(</w:t>
      </w:r>
      <w:r w:rsidR="00032D35">
        <w:rPr>
          <w:noProof/>
        </w:rPr>
        <w:t>17</w:t>
      </w:r>
      <w:r w:rsidR="00032D35">
        <w:t>)</w:t>
      </w:r>
      <w:r w:rsidR="006B23F1">
        <w:rPr>
          <w:rFonts w:eastAsiaTheme="minorEastAsia"/>
        </w:rPr>
        <w:fldChar w:fldCharType="end"/>
      </w:r>
      <w:r>
        <w:rPr>
          <w:rFonts w:eastAsiaTheme="minorEastAsia"/>
        </w:rPr>
        <w:t xml:space="preserve">, </w:t>
      </w:r>
      <w:r>
        <w:rPr>
          <w:rFonts w:eastAsiaTheme="minorEastAsia"/>
        </w:rPr>
        <w:fldChar w:fldCharType="begin"/>
      </w:r>
      <w:r>
        <w:rPr>
          <w:rFonts w:eastAsiaTheme="minorEastAsia"/>
        </w:rPr>
        <w:instrText xml:space="preserve"> REF _Ref500349825 \h </w:instrText>
      </w:r>
      <w:r>
        <w:rPr>
          <w:rFonts w:eastAsiaTheme="minorEastAsia"/>
        </w:rPr>
      </w:r>
      <w:r>
        <w:rPr>
          <w:rFonts w:eastAsiaTheme="minorEastAsia"/>
        </w:rPr>
        <w:fldChar w:fldCharType="separate"/>
      </w:r>
      <w:r w:rsidR="00032D35" w:rsidRPr="00E4233B">
        <w:t>(</w:t>
      </w:r>
      <w:r w:rsidR="00032D35">
        <w:rPr>
          <w:noProof/>
        </w:rPr>
        <w:t>38</w:t>
      </w:r>
      <w:r w:rsidR="00032D35" w:rsidRPr="00E4233B">
        <w:t>)</w:t>
      </w:r>
      <w:r>
        <w:rPr>
          <w:rFonts w:eastAsiaTheme="minorEastAsia"/>
        </w:rPr>
        <w:fldChar w:fldCharType="end"/>
      </w:r>
      <w:r>
        <w:rPr>
          <w:rFonts w:eastAsiaTheme="minorEastAsia"/>
        </w:rPr>
        <w:t xml:space="preserve"> and </w:t>
      </w:r>
      <w:r w:rsidR="006B23F1">
        <w:rPr>
          <w:rFonts w:eastAsiaTheme="minorEastAsia"/>
        </w:rPr>
        <w:fldChar w:fldCharType="begin"/>
      </w:r>
      <w:r w:rsidR="006B23F1">
        <w:rPr>
          <w:rFonts w:eastAsiaTheme="minorEastAsia"/>
        </w:rPr>
        <w:instrText xml:space="preserve"> REF _Ref475800980 \h </w:instrText>
      </w:r>
      <w:r w:rsidR="006B23F1">
        <w:rPr>
          <w:rFonts w:eastAsiaTheme="minorEastAsia"/>
        </w:rPr>
      </w:r>
      <w:r w:rsidR="006B23F1">
        <w:rPr>
          <w:rFonts w:eastAsiaTheme="minorEastAsia"/>
        </w:rPr>
        <w:fldChar w:fldCharType="separate"/>
      </w:r>
      <w:r w:rsidR="00032D35">
        <w:t>(</w:t>
      </w:r>
      <w:r w:rsidR="00032D35">
        <w:rPr>
          <w:noProof/>
        </w:rPr>
        <w:t>28</w:t>
      </w:r>
      <w:r w:rsidR="00032D35">
        <w:t>)</w:t>
      </w:r>
      <w:r w:rsidR="006B23F1">
        <w:rPr>
          <w:rFonts w:eastAsiaTheme="minorEastAsia"/>
        </w:rPr>
        <w:fldChar w:fldCharType="end"/>
      </w:r>
      <w:r>
        <w:rPr>
          <w:rFonts w:eastAsiaTheme="minorEastAsia"/>
        </w:rPr>
        <w:t xml:space="preserve"> respectively.</w:t>
      </w:r>
      <w:r w:rsidR="003A45C0">
        <w:rPr>
          <w:rFonts w:eastAsiaTheme="minorEastAsia"/>
        </w:rPr>
        <w:t xml:space="preserve"> </w:t>
      </w:r>
    </w:p>
    <w:p w:rsidR="00222988" w:rsidRDefault="00222988" w:rsidP="00493E24">
      <w:pPr>
        <w:pStyle w:val="NoSpacing"/>
        <w:rPr>
          <w:rFonts w:eastAsiaTheme="minorEastAsia"/>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9"/>
        <w:gridCol w:w="583"/>
      </w:tblGrid>
      <w:tr w:rsidR="004D519A" w:rsidTr="00CE2837">
        <w:tc>
          <w:tcPr>
            <w:tcW w:w="8599" w:type="dxa"/>
            <w:vAlign w:val="center"/>
          </w:tcPr>
          <w:p w:rsidR="00912368" w:rsidRPr="00D06085" w:rsidRDefault="006B23F1" w:rsidP="00D06085">
            <w:pPr>
              <w:pStyle w:val="NoSpacing"/>
              <w:ind w:left="34"/>
              <w:jc w:val="left"/>
              <w:rPr>
                <w:rFonts w:eastAsiaTheme="minorEastAsia"/>
              </w:rPr>
            </w:pPr>
            <m:oMathPara>
              <m:oMathParaPr>
                <m:jc m:val="left"/>
              </m:oMathParaPr>
              <m:oMath>
                <m:r>
                  <w:rPr>
                    <w:rFonts w:ascii="Cambria Math" w:eastAsiaTheme="minorEastAsia" w:hAnsi="Cambria Math"/>
                  </w:rPr>
                  <m:t>m</m:t>
                </m:r>
                <m:acc>
                  <m:accPr>
                    <m:chr m:val="̈"/>
                    <m:ctrlPr>
                      <w:rPr>
                        <w:rFonts w:ascii="Cambria Math" w:eastAsiaTheme="minorEastAsia" w:hAnsi="Cambria Math"/>
                        <w:i/>
                      </w:rPr>
                    </m:ctrlPr>
                  </m:accPr>
                  <m:e>
                    <m:r>
                      <w:rPr>
                        <w:rFonts w:ascii="Cambria Math" w:eastAsiaTheme="minorEastAsia" w:hAnsi="Cambria Math"/>
                      </w:rPr>
                      <m:t>y</m:t>
                    </m:r>
                  </m:e>
                </m:acc>
                <m:r>
                  <m:rPr>
                    <m:aln/>
                  </m:rP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y</m:t>
                    </m:r>
                  </m:sub>
                </m:sSub>
                <m:r>
                  <m:rPr>
                    <m:sty m:val="p"/>
                  </m:rPr>
                  <w:rPr>
                    <w:rFonts w:eastAsiaTheme="minorEastAsia"/>
                  </w:rPr>
                  <w:br/>
                </m:r>
              </m:oMath>
              <m:oMath>
                <m:r>
                  <w:rPr>
                    <w:rFonts w:ascii="Cambria Math" w:eastAsiaTheme="minorEastAsia" w:hAnsi="Cambria Math"/>
                  </w:rPr>
                  <m:t>y</m:t>
                </m:r>
                <m:r>
                  <m:rPr>
                    <m:aln/>
                  </m:rPr>
                  <w:rPr>
                    <w:rFonts w:ascii="Cambria Math" w:eastAsiaTheme="minorEastAsia" w:hAnsi="Cambria Math"/>
                  </w:rPr>
                  <m:t>=</m:t>
                </m:r>
                <m:nary>
                  <m:naryPr>
                    <m:chr m:val="∬"/>
                    <m:limLoc m:val="undOvr"/>
                    <m:subHide m:val="1"/>
                    <m:supHide m:val="1"/>
                    <m:ctrlPr>
                      <w:rPr>
                        <w:rFonts w:ascii="Cambria Math" w:hAnsi="Cambria Math"/>
                        <w:i/>
                      </w:rPr>
                    </m:ctrlPr>
                  </m:naryPr>
                  <m:sub/>
                  <m:sup/>
                  <m:e>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y</m:t>
                            </m:r>
                          </m:sub>
                        </m:sSub>
                      </m:num>
                      <m:den>
                        <m:r>
                          <w:rPr>
                            <w:rFonts w:ascii="Cambria Math" w:hAnsi="Cambria Math"/>
                          </w:rPr>
                          <m:t>m</m:t>
                        </m:r>
                      </m:den>
                    </m:f>
                  </m:e>
                </m:nary>
                <m:r>
                  <w:rPr>
                    <w:rFonts w:ascii="Cambria Math" w:hAnsi="Cambria Math"/>
                  </w:rPr>
                  <m:t>dtdt</m:t>
                </m:r>
              </m:oMath>
            </m:oMathPara>
          </w:p>
        </w:tc>
        <w:tc>
          <w:tcPr>
            <w:tcW w:w="473" w:type="dxa"/>
            <w:vAlign w:val="center"/>
          </w:tcPr>
          <w:p w:rsidR="00945F13" w:rsidRDefault="00B3296A" w:rsidP="00CE2837">
            <w:pPr>
              <w:pStyle w:val="NoSpacing"/>
            </w:pPr>
            <w:r>
              <w:t>(</w:t>
            </w:r>
            <w:r w:rsidR="00D54707">
              <w:fldChar w:fldCharType="begin"/>
            </w:r>
            <w:r w:rsidR="00D54707">
              <w:instrText xml:space="preserve"> SEQ Equation \* ARABIC </w:instrText>
            </w:r>
            <w:r w:rsidR="00D54707">
              <w:fldChar w:fldCharType="separate"/>
            </w:r>
            <w:r w:rsidR="00032D35">
              <w:rPr>
                <w:noProof/>
              </w:rPr>
              <w:t>15</w:t>
            </w:r>
            <w:r w:rsidR="00D54707">
              <w:rPr>
                <w:noProof/>
              </w:rPr>
              <w:fldChar w:fldCharType="end"/>
            </w:r>
            <w:r>
              <w:t>)</w:t>
            </w:r>
          </w:p>
          <w:p w:rsidR="00B3296A" w:rsidRPr="005B2163" w:rsidRDefault="00B3296A" w:rsidP="00CE2837">
            <w:pPr>
              <w:pStyle w:val="NoSpacing"/>
            </w:pPr>
          </w:p>
          <w:p w:rsidR="004D519A" w:rsidRDefault="004D519A" w:rsidP="005B2163">
            <w:pPr>
              <w:pStyle w:val="Equation"/>
              <w:keepNext/>
              <w:ind w:firstLine="0"/>
              <w:jc w:val="right"/>
            </w:pPr>
            <w:bookmarkStart w:id="22" w:name="_Ref500321838"/>
            <w:r>
              <w:t>(</w:t>
            </w:r>
            <w:r w:rsidR="00D54707">
              <w:fldChar w:fldCharType="begin"/>
            </w:r>
            <w:r w:rsidR="00D54707">
              <w:instrText xml:space="preserve"> SEQ Equation \* ARABIC </w:instrText>
            </w:r>
            <w:r w:rsidR="00D54707">
              <w:fldChar w:fldCharType="separate"/>
            </w:r>
            <w:r w:rsidR="00032D35">
              <w:rPr>
                <w:noProof/>
              </w:rPr>
              <w:t>16</w:t>
            </w:r>
            <w:r w:rsidR="00D54707">
              <w:rPr>
                <w:noProof/>
              </w:rPr>
              <w:fldChar w:fldCharType="end"/>
            </w:r>
            <w:r>
              <w:t>)</w:t>
            </w:r>
            <w:bookmarkEnd w:id="22"/>
          </w:p>
        </w:tc>
      </w:tr>
    </w:tbl>
    <w:p w:rsidR="00912368" w:rsidRDefault="00912368" w:rsidP="00493E24">
      <w:pPr>
        <w:pStyle w:val="NoSpacing"/>
        <w:rPr>
          <w:rFonts w:eastAsiaTheme="minorEastAsia"/>
        </w:rPr>
      </w:pPr>
    </w:p>
    <w:p w:rsidR="00A462B1" w:rsidRPr="0060295C" w:rsidRDefault="0016779C" w:rsidP="00493E24">
      <w:pPr>
        <w:pStyle w:val="NoSpacing"/>
        <w:rPr>
          <w:rFonts w:eastAsiaTheme="minorEastAsia"/>
        </w:rPr>
      </w:pPr>
      <w:r>
        <w:rPr>
          <w:rFonts w:eastAsiaTheme="minorEastAsia"/>
        </w:rPr>
        <w:t>w</w:t>
      </w:r>
      <w:r w:rsidR="0082491E">
        <w:rPr>
          <w:rFonts w:eastAsiaTheme="minorEastAsia"/>
        </w:rPr>
        <w:t>here</w:t>
      </w:r>
      <w:r w:rsidR="0097063B">
        <w:t xml:space="preserve"> </w:t>
      </w:r>
      <m:oMath>
        <m:sSub>
          <m:sSubPr>
            <m:ctrlPr>
              <w:rPr>
                <w:rFonts w:ascii="Cambria Math" w:hAnsi="Cambria Math"/>
                <w:i/>
              </w:rPr>
            </m:ctrlPr>
          </m:sSubPr>
          <m:e>
            <m:r>
              <w:rPr>
                <w:rFonts w:ascii="Cambria Math" w:hAnsi="Cambria Math"/>
              </w:rPr>
              <m:t>F</m:t>
            </m:r>
          </m:e>
          <m:sub>
            <m:r>
              <w:rPr>
                <w:rFonts w:ascii="Cambria Math" w:hAnsi="Cambria Math"/>
              </w:rPr>
              <m:t>y</m:t>
            </m:r>
          </m:sub>
        </m:sSub>
      </m:oMath>
      <w:r w:rsidR="0097063B">
        <w:rPr>
          <w:rFonts w:eastAsiaTheme="minorEastAsia"/>
        </w:rPr>
        <w:t xml:space="preserve"> is calculated by equation </w:t>
      </w:r>
      <w:r w:rsidR="0097063B">
        <w:rPr>
          <w:rFonts w:eastAsiaTheme="minorEastAsia"/>
        </w:rPr>
        <w:fldChar w:fldCharType="begin"/>
      </w:r>
      <w:r w:rsidR="0097063B">
        <w:rPr>
          <w:rFonts w:eastAsiaTheme="minorEastAsia"/>
        </w:rPr>
        <w:instrText xml:space="preserve"> REF _Ref500349836 \h </w:instrText>
      </w:r>
      <w:r w:rsidR="0097063B">
        <w:rPr>
          <w:rFonts w:eastAsiaTheme="minorEastAsia"/>
        </w:rPr>
      </w:r>
      <w:r w:rsidR="0097063B">
        <w:rPr>
          <w:rFonts w:eastAsiaTheme="minorEastAsia"/>
        </w:rPr>
        <w:fldChar w:fldCharType="separate"/>
      </w:r>
      <w:r w:rsidR="00032D35">
        <w:t>(</w:t>
      </w:r>
      <w:r w:rsidR="00032D35">
        <w:rPr>
          <w:noProof/>
        </w:rPr>
        <w:t>39</w:t>
      </w:r>
      <w:r w:rsidR="00032D35">
        <w:t>)</w:t>
      </w:r>
      <w:r w:rsidR="0097063B">
        <w:rPr>
          <w:rFonts w:eastAsiaTheme="minorEastAsia"/>
        </w:rPr>
        <w:fldChar w:fldCharType="end"/>
      </w:r>
      <w:r w:rsidR="0097063B">
        <w:rPr>
          <w:rFonts w:eastAsiaTheme="minorEastAsia"/>
        </w:rPr>
        <w:t xml:space="preserve">. </w:t>
      </w:r>
      <m:oMath>
        <m:sSub>
          <m:sSubPr>
            <m:ctrlPr>
              <w:rPr>
                <w:rFonts w:ascii="Cambria Math" w:hAnsi="Cambria Math"/>
                <w:i/>
              </w:rPr>
            </m:ctrlPr>
          </m:sSubPr>
          <m:e>
            <m:r>
              <w:rPr>
                <w:rFonts w:ascii="Cambria Math" w:hAnsi="Cambria Math"/>
              </w:rPr>
              <m:t>F</m:t>
            </m:r>
          </m:e>
          <m:sub>
            <m:r>
              <w:rPr>
                <w:rFonts w:ascii="Cambria Math" w:hAnsi="Cambria Math"/>
              </w:rPr>
              <m:t>x</m:t>
            </m:r>
          </m:sub>
        </m:sSub>
      </m:oMath>
      <w:r w:rsidR="0082491E">
        <w:rPr>
          <w:rFonts w:eastAsiaTheme="minorEastAsia"/>
        </w:rPr>
        <w:t xml:space="preserve"> and </w:t>
      </w:r>
      <m:oMath>
        <m:sSub>
          <m:sSubPr>
            <m:ctrlPr>
              <w:rPr>
                <w:rFonts w:ascii="Cambria Math" w:hAnsi="Cambria Math"/>
                <w:i/>
              </w:rPr>
            </m:ctrlPr>
          </m:sSubPr>
          <m:e>
            <m:r>
              <w:rPr>
                <w:rFonts w:ascii="Cambria Math" w:hAnsi="Cambria Math"/>
              </w:rPr>
              <m:t>F</m:t>
            </m:r>
          </m:e>
          <m:sub>
            <m:r>
              <w:rPr>
                <w:rFonts w:ascii="Cambria Math" w:hAnsi="Cambria Math"/>
              </w:rPr>
              <m:t>y</m:t>
            </m:r>
          </m:sub>
        </m:sSub>
      </m:oMath>
      <w:r w:rsidR="0082491E">
        <w:rPr>
          <w:rFonts w:eastAsiaTheme="minorEastAsia"/>
        </w:rPr>
        <w:t xml:space="preserve"> are components of the friction force </w:t>
      </w:r>
      <m:oMath>
        <m:r>
          <w:rPr>
            <w:rFonts w:ascii="Cambria Math" w:hAnsi="Cambria Math"/>
          </w:rPr>
          <m:t>F</m:t>
        </m:r>
      </m:oMath>
      <w:r w:rsidR="0082491E">
        <w:rPr>
          <w:rFonts w:eastAsiaTheme="minorEastAsia"/>
        </w:rPr>
        <w:t xml:space="preserve"> </w:t>
      </w:r>
      <w:r w:rsidR="00F16BBA">
        <w:rPr>
          <w:rFonts w:eastAsiaTheme="minorEastAsia"/>
        </w:rPr>
        <w:t xml:space="preserve">acting </w:t>
      </w:r>
      <w:r w:rsidR="00C3578F">
        <w:rPr>
          <w:rFonts w:eastAsiaTheme="minorEastAsia"/>
        </w:rPr>
        <w:t>parallel to</w:t>
      </w:r>
      <w:r w:rsidR="00F16BBA">
        <w:rPr>
          <w:rFonts w:eastAsiaTheme="minorEastAsia"/>
        </w:rPr>
        <w:t xml:space="preserve"> the </w:t>
      </w:r>
      <m:oMath>
        <m:r>
          <w:rPr>
            <w:rFonts w:ascii="Cambria Math" w:hAnsi="Cambria Math"/>
          </w:rPr>
          <m:t>X</m:t>
        </m:r>
      </m:oMath>
      <w:r w:rsidR="00823CCD">
        <w:rPr>
          <w:rFonts w:eastAsiaTheme="minorEastAsia"/>
        </w:rPr>
        <w:t xml:space="preserve"> and </w:t>
      </w:r>
      <m:oMath>
        <m:r>
          <w:rPr>
            <w:rFonts w:ascii="Cambria Math" w:hAnsi="Cambria Math"/>
          </w:rPr>
          <m:t>Y</m:t>
        </m:r>
      </m:oMath>
      <w:r w:rsidR="00823CCD">
        <w:rPr>
          <w:rFonts w:eastAsiaTheme="minorEastAsia"/>
        </w:rPr>
        <w:t xml:space="preserve"> </w:t>
      </w:r>
      <w:r w:rsidR="00F16BBA">
        <w:rPr>
          <w:rFonts w:eastAsiaTheme="minorEastAsia"/>
        </w:rPr>
        <w:t>axes</w:t>
      </w:r>
      <w:r w:rsidR="0082491E">
        <w:rPr>
          <w:rFonts w:eastAsiaTheme="minorEastAsia"/>
        </w:rPr>
        <w:t xml:space="preserve"> </w:t>
      </w:r>
      <w:r w:rsidR="00EE27EA">
        <w:rPr>
          <w:rFonts w:eastAsiaTheme="minorEastAsia"/>
        </w:rPr>
        <w:t xml:space="preserve">respectively </w:t>
      </w:r>
      <w:r w:rsidR="0082491E">
        <w:rPr>
          <w:rFonts w:eastAsiaTheme="minorEastAsia"/>
        </w:rPr>
        <w:t>(</w:t>
      </w:r>
      <w:r w:rsidR="0082491E">
        <w:rPr>
          <w:rFonts w:eastAsiaTheme="minorEastAsia"/>
        </w:rPr>
        <w:fldChar w:fldCharType="begin"/>
      </w:r>
      <w:r w:rsidR="0082491E">
        <w:rPr>
          <w:rFonts w:eastAsiaTheme="minorEastAsia"/>
        </w:rPr>
        <w:instrText xml:space="preserve"> REF _Ref462764214 \h </w:instrText>
      </w:r>
      <w:r w:rsidR="0082491E">
        <w:rPr>
          <w:rFonts w:eastAsiaTheme="minorEastAsia"/>
        </w:rPr>
      </w:r>
      <w:r w:rsidR="0082491E">
        <w:rPr>
          <w:rFonts w:eastAsiaTheme="minorEastAsia"/>
        </w:rPr>
        <w:fldChar w:fldCharType="separate"/>
      </w:r>
      <w:r w:rsidR="00032D35">
        <w:t xml:space="preserve">Fig. </w:t>
      </w:r>
      <w:r w:rsidR="00032D35">
        <w:rPr>
          <w:noProof/>
        </w:rPr>
        <w:t>3</w:t>
      </w:r>
      <w:r w:rsidR="0082491E">
        <w:rPr>
          <w:rFonts w:eastAsiaTheme="minorEastAsia"/>
        </w:rPr>
        <w:fldChar w:fldCharType="end"/>
      </w:r>
      <w:r w:rsidR="00604F26">
        <w:rPr>
          <w:rFonts w:eastAsiaTheme="minorEastAsia"/>
        </w:rPr>
        <w:t>c</w:t>
      </w:r>
      <w:r w:rsidR="0082491E">
        <w:rPr>
          <w:rFonts w:eastAsiaTheme="minorEastAsia"/>
        </w:rPr>
        <w:t xml:space="preserve">). </w:t>
      </w:r>
      <w:r w:rsidR="00A462B1">
        <w:rPr>
          <w:rFonts w:eastAsiaTheme="minorEastAsia"/>
        </w:rPr>
        <w:t xml:space="preserve">Point </w:t>
      </w:r>
      <m:oMath>
        <m:r>
          <w:rPr>
            <w:rFonts w:ascii="Cambria Math" w:eastAsiaTheme="minorEastAsia" w:hAnsi="Cambria Math"/>
          </w:rPr>
          <m:t>B</m:t>
        </m:r>
      </m:oMath>
      <w:r w:rsidR="00A462B1">
        <w:rPr>
          <w:rFonts w:eastAsiaTheme="minorEastAsia"/>
        </w:rPr>
        <w:t xml:space="preserve"> moves at </w:t>
      </w:r>
      <w:r w:rsidR="00384DDD">
        <w:rPr>
          <w:rFonts w:eastAsiaTheme="minorEastAsia"/>
        </w:rPr>
        <w:t xml:space="preserve">a </w:t>
      </w:r>
      <w:r w:rsidR="00A462B1">
        <w:rPr>
          <w:rFonts w:eastAsiaTheme="minorEastAsia"/>
        </w:rPr>
        <w:t xml:space="preserve">constant </w:t>
      </w:r>
      <w:r w:rsidR="00384DDD">
        <w:rPr>
          <w:rFonts w:eastAsiaTheme="minorEastAsia"/>
        </w:rPr>
        <w:t xml:space="preserve">drive </w:t>
      </w:r>
      <w:r w:rsidR="00A462B1">
        <w:rPr>
          <w:rFonts w:eastAsiaTheme="minorEastAsia"/>
        </w:rPr>
        <w:t xml:space="preserve">velocity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d</m:t>
            </m:r>
          </m:sub>
        </m:sSub>
      </m:oMath>
      <w:r w:rsidR="00A462B1">
        <w:rPr>
          <w:rFonts w:eastAsiaTheme="minorEastAsia"/>
        </w:rPr>
        <w:t xml:space="preserve"> whereas </w:t>
      </w:r>
      <w:r w:rsidR="001F4AF7">
        <w:rPr>
          <w:rFonts w:eastAsiaTheme="minorEastAsia"/>
        </w:rPr>
        <w:t xml:space="preserve">the velocity of </w:t>
      </w:r>
      <w:r w:rsidR="00B42F9E">
        <w:rPr>
          <w:rFonts w:eastAsiaTheme="minorEastAsia"/>
        </w:rPr>
        <w:t>p</w:t>
      </w:r>
      <w:r w:rsidR="00A462B1">
        <w:rPr>
          <w:rFonts w:eastAsiaTheme="minorEastAsia"/>
        </w:rPr>
        <w:t xml:space="preserve">oint </w:t>
      </w:r>
      <m:oMath>
        <m:r>
          <w:rPr>
            <w:rFonts w:ascii="Cambria Math" w:eastAsiaTheme="minorEastAsia" w:hAnsi="Cambria Math"/>
          </w:rPr>
          <m:t>A</m:t>
        </m:r>
      </m:oMath>
      <w:r w:rsidR="00A462B1">
        <w:rPr>
          <w:rFonts w:eastAsiaTheme="minorEastAsia"/>
        </w:rPr>
        <w:t xml:space="preserve">, </w:t>
      </w:r>
      <w:r w:rsidR="001F4AF7">
        <w:rPr>
          <w:rFonts w:eastAsiaTheme="minorEastAsia"/>
        </w:rPr>
        <w:t>being</w:t>
      </w:r>
      <w:r w:rsidR="00A462B1">
        <w:rPr>
          <w:rFonts w:eastAsiaTheme="minorEastAsia"/>
        </w:rPr>
        <w:t xml:space="preserve"> rigidly connected to the sliding body</w:t>
      </w:r>
      <w:r w:rsidR="00B42F9E">
        <w:rPr>
          <w:rFonts w:eastAsiaTheme="minorEastAsia"/>
        </w:rPr>
        <w:t xml:space="preserve">, </w:t>
      </w:r>
      <w:r w:rsidR="001F4AF7">
        <w:rPr>
          <w:rFonts w:eastAsiaTheme="minorEastAsia"/>
        </w:rPr>
        <w:t xml:space="preserve">is affected by the transfer of vibrating motion </w:t>
      </w:r>
      <w:r w:rsidR="00B42F9E">
        <w:rPr>
          <w:rFonts w:eastAsiaTheme="minorEastAsia"/>
        </w:rPr>
        <w:t xml:space="preserve">from the base to the body. </w:t>
      </w:r>
      <w:r w:rsidR="00AA5744">
        <w:rPr>
          <w:rFonts w:eastAsiaTheme="minorEastAsia"/>
        </w:rPr>
        <w:t xml:space="preserve">Due to </w:t>
      </w:r>
      <w:r w:rsidR="00A31DCC">
        <w:rPr>
          <w:rFonts w:eastAsiaTheme="minorEastAsia"/>
        </w:rPr>
        <w:t xml:space="preserve">a </w:t>
      </w:r>
      <w:r w:rsidR="00E12A71">
        <w:rPr>
          <w:rFonts w:eastAsiaTheme="minorEastAsia"/>
        </w:rPr>
        <w:t xml:space="preserve">continually </w:t>
      </w:r>
      <w:r w:rsidR="00AA5744">
        <w:rPr>
          <w:rFonts w:eastAsiaTheme="minorEastAsia"/>
        </w:rPr>
        <w:t xml:space="preserve">changing </w:t>
      </w:r>
      <w:r w:rsidR="00A31DCC">
        <w:rPr>
          <w:rFonts w:eastAsiaTheme="minorEastAsia"/>
        </w:rPr>
        <w:t>position of point</w:t>
      </w:r>
      <w:r w:rsidR="00AA5744">
        <w:rPr>
          <w:rFonts w:eastAsiaTheme="minorEastAsia"/>
        </w:rPr>
        <w:t xml:space="preserve"> </w:t>
      </w:r>
      <m:oMath>
        <m:r>
          <w:rPr>
            <w:rFonts w:ascii="Cambria Math" w:eastAsiaTheme="minorEastAsia" w:hAnsi="Cambria Math"/>
          </w:rPr>
          <m:t>A</m:t>
        </m:r>
      </m:oMath>
      <w:r w:rsidR="00AA5744">
        <w:rPr>
          <w:rFonts w:eastAsiaTheme="minorEastAsia"/>
        </w:rPr>
        <w:t xml:space="preserve"> </w:t>
      </w:r>
      <w:r w:rsidR="00A31DCC">
        <w:rPr>
          <w:rFonts w:eastAsiaTheme="minorEastAsia"/>
        </w:rPr>
        <w:t xml:space="preserve">relative to </w:t>
      </w:r>
      <m:oMath>
        <m:r>
          <w:rPr>
            <w:rFonts w:ascii="Cambria Math" w:eastAsiaTheme="minorEastAsia" w:hAnsi="Cambria Math"/>
          </w:rPr>
          <m:t>B</m:t>
        </m:r>
      </m:oMath>
      <w:r w:rsidR="00AA5744">
        <w:rPr>
          <w:rFonts w:eastAsiaTheme="minorEastAsia"/>
        </w:rPr>
        <w:t>, t</w:t>
      </w:r>
      <w:proofErr w:type="spellStart"/>
      <w:r w:rsidR="00A462B1">
        <w:rPr>
          <w:rFonts w:eastAsiaTheme="minorEastAsia"/>
        </w:rPr>
        <w:t>he</w:t>
      </w:r>
      <w:proofErr w:type="spellEnd"/>
      <w:r w:rsidR="00A462B1">
        <w:rPr>
          <w:rFonts w:eastAsiaTheme="minorEastAsia"/>
        </w:rPr>
        <w:t xml:space="preserve"> driving force </w:t>
      </w:r>
      <m:oMath>
        <m:sSub>
          <m:sSubPr>
            <m:ctrlPr>
              <w:rPr>
                <w:rFonts w:ascii="Cambria Math" w:hAnsi="Cambria Math"/>
                <w:i/>
              </w:rPr>
            </m:ctrlPr>
          </m:sSubPr>
          <m:e>
            <m:r>
              <w:rPr>
                <w:rFonts w:ascii="Cambria Math" w:hAnsi="Cambria Math"/>
              </w:rPr>
              <m:t>F</m:t>
            </m:r>
          </m:e>
          <m:sub>
            <m:r>
              <w:rPr>
                <w:rFonts w:ascii="Cambria Math" w:hAnsi="Cambria Math"/>
              </w:rPr>
              <m:t>d</m:t>
            </m:r>
          </m:sub>
        </m:sSub>
      </m:oMath>
      <w:r w:rsidR="00A462B1">
        <w:rPr>
          <w:rFonts w:eastAsiaTheme="minorEastAsia"/>
        </w:rPr>
        <w:t xml:space="preserve"> does not have a constant value</w:t>
      </w:r>
      <w:r w:rsidR="00452990">
        <w:rPr>
          <w:rFonts w:eastAsiaTheme="minorEastAsia"/>
        </w:rPr>
        <w:t>.</w:t>
      </w:r>
      <w:r w:rsidR="004C0FB2">
        <w:rPr>
          <w:rFonts w:eastAsiaTheme="minorEastAsia"/>
        </w:rPr>
        <w:t xml:space="preserve"> It is a function of the variable elastic deformation of the mechanical drive’s components. </w:t>
      </w:r>
      <w:r w:rsidR="00E47B4E">
        <w:rPr>
          <w:rFonts w:eastAsiaTheme="minorEastAsia"/>
        </w:rPr>
        <w:t xml:space="preserve">Assuming the drive system has a linear elastic characteristic, the drive force </w:t>
      </w:r>
      <w:r w:rsidR="00C84555">
        <w:rPr>
          <w:rFonts w:eastAsiaTheme="minorEastAsia"/>
        </w:rPr>
        <w:t>is</w:t>
      </w:r>
      <w:r w:rsidR="00E47B4E">
        <w:rPr>
          <w:rFonts w:eastAsiaTheme="minorEastAsia"/>
        </w:rPr>
        <w:t xml:space="preserve"> calculated by:</w:t>
      </w:r>
    </w:p>
    <w:p w:rsidR="00E47B4E" w:rsidRDefault="00E47B4E" w:rsidP="00493E24">
      <w:pPr>
        <w:pStyle w:val="NoSpacing"/>
        <w:rPr>
          <w:rFonts w:eastAsiaTheme="minorEastAsia"/>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9"/>
        <w:gridCol w:w="583"/>
      </w:tblGrid>
      <w:tr w:rsidR="0060295C" w:rsidTr="00763FDD">
        <w:tc>
          <w:tcPr>
            <w:tcW w:w="8599" w:type="dxa"/>
            <w:vAlign w:val="center"/>
          </w:tcPr>
          <w:p w:rsidR="0060295C" w:rsidRPr="00992847" w:rsidRDefault="00D54707" w:rsidP="0060295C">
            <w:pPr>
              <w:pStyle w:val="NoSpacing"/>
              <w:ind w:left="34"/>
              <w:jc w:val="left"/>
            </w:pPr>
            <m:oMathPara>
              <m:oMathParaPr>
                <m:jc m:val="left"/>
              </m:oMathParaPr>
              <m:oMath>
                <m:sSub>
                  <m:sSubPr>
                    <m:ctrlPr>
                      <w:rPr>
                        <w:rFonts w:ascii="Cambria Math" w:hAnsi="Cambria Math"/>
                        <w:i/>
                      </w:rPr>
                    </m:ctrlPr>
                  </m:sSubPr>
                  <m:e>
                    <m:r>
                      <w:rPr>
                        <w:rFonts w:ascii="Cambria Math" w:hAnsi="Cambria Math"/>
                      </w:rPr>
                      <m:t>F</m:t>
                    </m:r>
                  </m:e>
                  <m:sub>
                    <m:r>
                      <w:rPr>
                        <w:rFonts w:ascii="Cambria Math" w:hAnsi="Cambria Math"/>
                      </w:rPr>
                      <m:t>d</m:t>
                    </m:r>
                  </m:sub>
                </m:sSub>
                <m:r>
                  <m:rPr>
                    <m:aln/>
                  </m:rP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d</m:t>
                    </m:r>
                  </m:sub>
                </m:sSub>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A</m:t>
                        </m:r>
                      </m:sub>
                    </m:sSub>
                  </m:e>
                </m:d>
                <m:r>
                  <m:rPr>
                    <m:sty m:val="p"/>
                  </m:rPr>
                  <w:rPr>
                    <w:rFonts w:ascii="Cambria Math" w:eastAsiaTheme="minorEastAsia" w:hAnsi="Cambria Math"/>
                  </w:rPr>
                  <w:br/>
                </m:r>
              </m:oMath>
              <m:oMath>
                <m:r>
                  <m:rPr>
                    <m:aln/>
                  </m:rPr>
                  <w:rPr>
                    <w:rFonts w:ascii="Cambria Math" w:eastAsiaTheme="minorEastAsia" w:hAnsi="Cambria Math"/>
                  </w:rPr>
                  <m:t>=</m:t>
                </m:r>
                <m:sSub>
                  <m:sSubPr>
                    <m:ctrlPr>
                      <w:rPr>
                        <w:rFonts w:ascii="Cambria Math" w:hAnsi="Cambria Math"/>
                        <w:i/>
                      </w:rPr>
                    </m:ctrlPr>
                  </m:sSubPr>
                  <m:e>
                    <m:r>
                      <w:rPr>
                        <w:rFonts w:ascii="Cambria Math" w:hAnsi="Cambria Math"/>
                      </w:rPr>
                      <m:t>k</m:t>
                    </m:r>
                  </m:e>
                  <m:sub>
                    <m:r>
                      <w:rPr>
                        <w:rFonts w:ascii="Cambria Math" w:hAnsi="Cambria Math"/>
                      </w:rPr>
                      <m:t>d</m:t>
                    </m:r>
                  </m:sub>
                </m:sSub>
                <m:d>
                  <m:dPr>
                    <m:begChr m:val="["/>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d</m:t>
                        </m:r>
                      </m:sub>
                    </m:sSub>
                    <m:r>
                      <w:rPr>
                        <w:rFonts w:ascii="Cambria Math" w:hAnsi="Cambria Math"/>
                      </w:rPr>
                      <m:t>t-</m:t>
                    </m:r>
                    <m:sSubSup>
                      <m:sSubSupPr>
                        <m:ctrlPr>
                          <w:rPr>
                            <w:rFonts w:ascii="Cambria Math" w:hAnsi="Cambria Math"/>
                            <w:i/>
                          </w:rPr>
                        </m:ctrlPr>
                      </m:sSubSupPr>
                      <m:e>
                        <m:r>
                          <w:rPr>
                            <w:rFonts w:ascii="Cambria Math" w:hAnsi="Cambria Math"/>
                          </w:rPr>
                          <m:t>N</m:t>
                        </m:r>
                      </m:e>
                      <m:sub>
                        <m:r>
                          <w:rPr>
                            <w:rFonts w:ascii="Cambria Math" w:hAnsi="Cambria Math"/>
                          </w:rPr>
                          <m:t>1x</m:t>
                        </m:r>
                      </m:sub>
                      <m:sup>
                        <m:r>
                          <w:rPr>
                            <w:rFonts w:ascii="Cambria Math" w:hAnsi="Cambria Math"/>
                          </w:rPr>
                          <m:t>'</m:t>
                        </m:r>
                      </m:sup>
                    </m:sSubSup>
                  </m:e>
                </m:d>
              </m:oMath>
            </m:oMathPara>
          </w:p>
        </w:tc>
        <w:tc>
          <w:tcPr>
            <w:tcW w:w="473" w:type="dxa"/>
            <w:vAlign w:val="center"/>
          </w:tcPr>
          <w:p w:rsidR="0060295C" w:rsidRDefault="0060295C" w:rsidP="0060295C">
            <w:pPr>
              <w:pStyle w:val="Equation"/>
              <w:keepNext/>
              <w:ind w:firstLine="0"/>
              <w:jc w:val="right"/>
            </w:pPr>
          </w:p>
          <w:p w:rsidR="0060295C" w:rsidRDefault="0060295C" w:rsidP="0060295C">
            <w:pPr>
              <w:pStyle w:val="Equation"/>
              <w:keepNext/>
              <w:ind w:firstLine="0"/>
              <w:jc w:val="right"/>
            </w:pPr>
            <w:bookmarkStart w:id="23" w:name="_Ref467390053"/>
            <w:r>
              <w:t>(</w:t>
            </w:r>
            <w:r w:rsidR="00D54707">
              <w:fldChar w:fldCharType="begin"/>
            </w:r>
            <w:r w:rsidR="00D54707">
              <w:instrText xml:space="preserve"> SEQ Equation \* ARABIC </w:instrText>
            </w:r>
            <w:r w:rsidR="00D54707">
              <w:fldChar w:fldCharType="separate"/>
            </w:r>
            <w:r w:rsidR="00032D35">
              <w:rPr>
                <w:noProof/>
              </w:rPr>
              <w:t>17</w:t>
            </w:r>
            <w:r w:rsidR="00D54707">
              <w:rPr>
                <w:noProof/>
              </w:rPr>
              <w:fldChar w:fldCharType="end"/>
            </w:r>
            <w:r>
              <w:t>)</w:t>
            </w:r>
            <w:bookmarkEnd w:id="23"/>
          </w:p>
        </w:tc>
      </w:tr>
    </w:tbl>
    <w:p w:rsidR="0060295C" w:rsidRDefault="0060295C" w:rsidP="00493E24">
      <w:pPr>
        <w:pStyle w:val="NoSpacing"/>
        <w:rPr>
          <w:rFonts w:eastAsiaTheme="minorEastAsia"/>
        </w:rPr>
      </w:pPr>
    </w:p>
    <w:p w:rsidR="00D27B97" w:rsidRDefault="00384DDD" w:rsidP="00493E24">
      <w:pPr>
        <w:pStyle w:val="NoSpacing"/>
        <w:rPr>
          <w:rFonts w:eastAsiaTheme="minorEastAsia"/>
        </w:rPr>
      </w:pPr>
      <w:r>
        <w:rPr>
          <w:rFonts w:eastAsiaTheme="minorEastAsia"/>
        </w:rPr>
        <w:t xml:space="preserve">where </w:t>
      </w:r>
      <m:oMath>
        <m:r>
          <w:rPr>
            <w:rFonts w:ascii="Cambria Math" w:eastAsiaTheme="minorEastAsia" w:hAnsi="Cambria Math"/>
          </w:rPr>
          <m:t>t</m:t>
        </m:r>
      </m:oMath>
      <w:r>
        <w:rPr>
          <w:rFonts w:eastAsiaTheme="minorEastAsia"/>
        </w:rPr>
        <w:t xml:space="preserve"> is time</w:t>
      </w:r>
      <w:r w:rsidR="001A0044">
        <w:rPr>
          <w:rFonts w:eastAsiaTheme="minorEastAsia"/>
        </w:rPr>
        <w:t>,</w:t>
      </w:r>
      <w:r>
        <w:rPr>
          <w:rFonts w:eastAsiaTheme="minorEastAsia"/>
        </w:rPr>
        <w:t xml:space="preserve"> and </w:t>
      </w:r>
      <m:oMath>
        <m:sSubSup>
          <m:sSubSupPr>
            <m:ctrlPr>
              <w:rPr>
                <w:rFonts w:ascii="Cambria Math" w:hAnsi="Cambria Math"/>
                <w:i/>
              </w:rPr>
            </m:ctrlPr>
          </m:sSubSupPr>
          <m:e>
            <m:r>
              <w:rPr>
                <w:rFonts w:ascii="Cambria Math" w:hAnsi="Cambria Math"/>
              </w:rPr>
              <m:t>N</m:t>
            </m:r>
          </m:e>
          <m:sub>
            <m:r>
              <w:rPr>
                <w:rFonts w:ascii="Cambria Math" w:hAnsi="Cambria Math"/>
              </w:rPr>
              <m:t>1x</m:t>
            </m:r>
          </m:sub>
          <m:sup>
            <m:r>
              <w:rPr>
                <w:rFonts w:ascii="Cambria Math" w:hAnsi="Cambria Math"/>
              </w:rPr>
              <m:t>'</m:t>
            </m:r>
          </m:sup>
        </m:sSubSup>
        <m:r>
          <w:rPr>
            <w:rFonts w:ascii="Cambria Math" w:hAnsi="Cambria Math"/>
          </w:rPr>
          <m:t>=x</m:t>
        </m:r>
      </m:oMath>
      <w:r>
        <w:rPr>
          <w:rFonts w:eastAsiaTheme="minorEastAsia"/>
        </w:rPr>
        <w:t xml:space="preserve"> is the </w:t>
      </w:r>
      <w:r w:rsidR="00F43CCB">
        <w:rPr>
          <w:rFonts w:eastAsiaTheme="minorEastAsia"/>
        </w:rPr>
        <w:t xml:space="preserve">instantaneous </w:t>
      </w:r>
      <w:r>
        <w:rPr>
          <w:rFonts w:eastAsiaTheme="minorEastAsia"/>
        </w:rPr>
        <w:t xml:space="preserve">displacement of the sliding body in the </w:t>
      </w:r>
      <m:oMath>
        <m:r>
          <w:rPr>
            <w:rFonts w:ascii="Cambria Math" w:eastAsiaTheme="minorEastAsia" w:hAnsi="Cambria Math"/>
          </w:rPr>
          <m:t>X</m:t>
        </m:r>
      </m:oMath>
      <w:r>
        <w:rPr>
          <w:rFonts w:eastAsiaTheme="minorEastAsia"/>
        </w:rPr>
        <w:t xml:space="preserve"> direction</w:t>
      </w:r>
      <w:r w:rsidR="00FC3C89">
        <w:rPr>
          <w:rFonts w:eastAsiaTheme="minorEastAsia"/>
        </w:rPr>
        <w:t xml:space="preserve">, </w:t>
      </w:r>
      <w:r w:rsidR="001A0044">
        <w:rPr>
          <w:rFonts w:eastAsiaTheme="minorEastAsia"/>
        </w:rPr>
        <w:t xml:space="preserve">determined by equation </w:t>
      </w:r>
      <w:r w:rsidR="001A0044">
        <w:rPr>
          <w:rFonts w:eastAsiaTheme="minorEastAsia"/>
        </w:rPr>
        <w:fldChar w:fldCharType="begin"/>
      </w:r>
      <w:r w:rsidR="001A0044">
        <w:rPr>
          <w:rFonts w:eastAsiaTheme="minorEastAsia"/>
        </w:rPr>
        <w:instrText xml:space="preserve"> REF _Ref500321832 \h </w:instrText>
      </w:r>
      <w:r w:rsidR="001A0044">
        <w:rPr>
          <w:rFonts w:eastAsiaTheme="minorEastAsia"/>
        </w:rPr>
      </w:r>
      <w:r w:rsidR="001A0044">
        <w:rPr>
          <w:rFonts w:eastAsiaTheme="minorEastAsia"/>
        </w:rPr>
        <w:fldChar w:fldCharType="separate"/>
      </w:r>
      <w:r w:rsidR="00032D35">
        <w:t>(</w:t>
      </w:r>
      <w:r w:rsidR="00032D35">
        <w:rPr>
          <w:noProof/>
        </w:rPr>
        <w:t>14</w:t>
      </w:r>
      <w:r w:rsidR="00032D35">
        <w:t>)</w:t>
      </w:r>
      <w:r w:rsidR="001A0044">
        <w:rPr>
          <w:rFonts w:eastAsiaTheme="minorEastAsia"/>
        </w:rPr>
        <w:fldChar w:fldCharType="end"/>
      </w:r>
      <w:r>
        <w:rPr>
          <w:rFonts w:eastAsiaTheme="minorEastAsia"/>
        </w:rPr>
        <w:t xml:space="preserve">. </w:t>
      </w:r>
    </w:p>
    <w:p w:rsidR="006C3940" w:rsidRDefault="006C3940" w:rsidP="00493E24">
      <w:pPr>
        <w:pStyle w:val="NoSpacing"/>
        <w:rPr>
          <w:rFonts w:eastAsiaTheme="minorEastAsia"/>
        </w:rPr>
      </w:pPr>
    </w:p>
    <w:p w:rsidR="006C3940" w:rsidRDefault="006C3940" w:rsidP="006C3940">
      <w:pPr>
        <w:pStyle w:val="Heading4"/>
        <w:rPr>
          <w:rFonts w:eastAsiaTheme="minorEastAsia"/>
        </w:rPr>
      </w:pPr>
      <w:r>
        <w:rPr>
          <w:rFonts w:eastAsiaTheme="minorEastAsia"/>
        </w:rPr>
        <w:t>First phase of motion</w:t>
      </w:r>
    </w:p>
    <w:p w:rsidR="005F7107" w:rsidRPr="005F7107" w:rsidRDefault="005F7107" w:rsidP="005F7107">
      <w:pPr>
        <w:pStyle w:val="NoSpacing"/>
      </w:pPr>
    </w:p>
    <w:p w:rsidR="00877D9B" w:rsidRDefault="00384DDD" w:rsidP="00A611EF">
      <w:pPr>
        <w:pStyle w:val="NoSpacing"/>
      </w:pPr>
      <w:r>
        <w:rPr>
          <w:rFonts w:eastAsiaTheme="minorEastAsia"/>
        </w:rPr>
        <w:tab/>
      </w:r>
      <w:r w:rsidR="002541C0">
        <w:rPr>
          <w:rFonts w:eastAsiaTheme="minorEastAsia"/>
        </w:rPr>
        <w:t>During a</w:t>
      </w:r>
      <w:r>
        <w:rPr>
          <w:rFonts w:eastAsiaTheme="minorEastAsia"/>
        </w:rPr>
        <w:t xml:space="preserve"> consecutive time interval </w:t>
      </w:r>
      <m:oMath>
        <m:r>
          <w:rPr>
            <w:rFonts w:ascii="Cambria Math" w:eastAsiaTheme="minorEastAsia" w:hAnsi="Cambria Math"/>
          </w:rPr>
          <m:t>∆t</m:t>
        </m:r>
      </m:oMath>
      <w:r>
        <w:rPr>
          <w:rFonts w:eastAsiaTheme="minorEastAsia"/>
        </w:rPr>
        <w:t xml:space="preserve">, in the first phase of motion, displacement of the sliding body occurs which moves </w:t>
      </w:r>
      <m:oMath>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m:t>
            </m:r>
          </m:sup>
        </m:sSup>
      </m:oMath>
      <w:r>
        <w:t xml:space="preserve"> </w:t>
      </w:r>
      <w:r w:rsidRPr="00766B95">
        <w:t xml:space="preserve">to </w:t>
      </w:r>
      <w:r>
        <w:t xml:space="preserve">the </w:t>
      </w:r>
      <m:oMath>
        <m:sSubSup>
          <m:sSubSupPr>
            <m:ctrlPr>
              <w:rPr>
                <w:rFonts w:ascii="Cambria Math" w:hAnsi="Cambria Math"/>
                <w:i/>
              </w:rPr>
            </m:ctrlPr>
          </m:sSubSupPr>
          <m:e>
            <m:r>
              <w:rPr>
                <w:rFonts w:ascii="Cambria Math" w:hAnsi="Cambria Math"/>
              </w:rPr>
              <m:t>N</m:t>
            </m:r>
          </m:e>
          <m:sub>
            <m:r>
              <w:rPr>
                <w:rFonts w:ascii="Cambria Math" w:hAnsi="Cambria Math"/>
              </w:rPr>
              <m:t>1</m:t>
            </m:r>
          </m:sub>
          <m:sup>
            <m:r>
              <w:rPr>
                <w:rFonts w:ascii="Cambria Math" w:hAnsi="Cambria Math"/>
              </w:rPr>
              <m:t>'</m:t>
            </m:r>
          </m:sup>
        </m:sSubSup>
      </m:oMath>
      <w:r w:rsidR="006C11E7">
        <w:t xml:space="preserve"> position </w:t>
      </w:r>
      <w:r w:rsidR="006E640D">
        <w:rPr>
          <w:rFonts w:eastAsiaTheme="minorEastAsia"/>
        </w:rPr>
        <w:t>(</w:t>
      </w:r>
      <w:r w:rsidR="006E640D">
        <w:rPr>
          <w:rFonts w:eastAsiaTheme="minorEastAsia"/>
        </w:rPr>
        <w:fldChar w:fldCharType="begin"/>
      </w:r>
      <w:r w:rsidR="006E640D">
        <w:rPr>
          <w:rFonts w:eastAsiaTheme="minorEastAsia"/>
        </w:rPr>
        <w:instrText xml:space="preserve"> REF _Ref462848202 \h </w:instrText>
      </w:r>
      <w:r w:rsidR="006E640D">
        <w:rPr>
          <w:rFonts w:eastAsiaTheme="minorEastAsia"/>
        </w:rPr>
      </w:r>
      <w:r w:rsidR="006E640D">
        <w:rPr>
          <w:rFonts w:eastAsiaTheme="minorEastAsia"/>
        </w:rPr>
        <w:fldChar w:fldCharType="separate"/>
      </w:r>
      <w:r w:rsidR="00032D35">
        <w:t xml:space="preserve">Fig. </w:t>
      </w:r>
      <w:r w:rsidR="00032D35">
        <w:rPr>
          <w:noProof/>
        </w:rPr>
        <w:t>4</w:t>
      </w:r>
      <w:r w:rsidR="006E640D">
        <w:rPr>
          <w:rFonts w:eastAsiaTheme="minorEastAsia"/>
        </w:rPr>
        <w:fldChar w:fldCharType="end"/>
      </w:r>
      <w:r w:rsidR="006E640D">
        <w:rPr>
          <w:rFonts w:eastAsiaTheme="minorEastAsia"/>
        </w:rPr>
        <w:t>)</w:t>
      </w:r>
      <w:r w:rsidR="00A611EF">
        <w:rPr>
          <w:rFonts w:eastAsiaTheme="minorEastAsia"/>
        </w:rPr>
        <w:t xml:space="preserve">. </w:t>
      </w:r>
      <w:r w:rsidR="00877D9B">
        <w:rPr>
          <w:rFonts w:eastAsiaTheme="minorEastAsia"/>
        </w:rPr>
        <w:t xml:space="preserve">At the same instance, </w:t>
      </w:r>
      <m:oMath>
        <m:r>
          <w:rPr>
            <w:rFonts w:ascii="Cambria Math" w:eastAsiaTheme="minorEastAsia" w:hAnsi="Cambria Math"/>
          </w:rPr>
          <m:t>M</m:t>
        </m:r>
      </m:oMath>
      <w:r w:rsidR="0013604B">
        <w:rPr>
          <w:rFonts w:eastAsiaTheme="minorEastAsia"/>
        </w:rPr>
        <w:t xml:space="preserve"> moves along the path </w:t>
      </w:r>
      <m:oMath>
        <m:acc>
          <m:accPr>
            <m:chr m:val="̅"/>
            <m:ctrlPr>
              <w:rPr>
                <w:rFonts w:ascii="Cambria Math" w:eastAsiaTheme="minorEastAsia" w:hAnsi="Cambria Math"/>
                <w:i/>
              </w:rPr>
            </m:ctrlPr>
          </m:accPr>
          <m:e>
            <m:r>
              <w:rPr>
                <w:rFonts w:ascii="Cambria Math" w:eastAsiaTheme="minorEastAsia" w:hAnsi="Cambria Math"/>
              </w:rPr>
              <m:t>M</m:t>
            </m:r>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1</m:t>
                </m:r>
              </m:sub>
              <m:sup>
                <m:r>
                  <w:rPr>
                    <w:rFonts w:ascii="Cambria Math" w:eastAsiaTheme="minorEastAsia" w:hAnsi="Cambria Math"/>
                  </w:rPr>
                  <m:t>'</m:t>
                </m:r>
              </m:sup>
            </m:sSubSup>
          </m:e>
        </m:acc>
      </m:oMath>
      <w:r w:rsidR="00543BD9">
        <w:rPr>
          <w:rFonts w:eastAsiaTheme="minorEastAsia"/>
        </w:rPr>
        <w:t xml:space="preserve"> to the </w:t>
      </w:r>
      <m:oMath>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'1</m:t>
            </m:r>
          </m:sup>
        </m:sSup>
      </m:oMath>
      <w:r w:rsidR="00543BD9">
        <w:rPr>
          <w:rFonts w:eastAsiaTheme="minorEastAsia"/>
        </w:rPr>
        <w:t xml:space="preserve"> position. </w:t>
      </w:r>
      <w:r w:rsidR="002E006F">
        <w:rPr>
          <w:rFonts w:eastAsiaTheme="minorEastAsia"/>
        </w:rPr>
        <w:t xml:space="preserve">Consequently, deformation </w:t>
      </w:r>
      <m:oMath>
        <m:r>
          <w:rPr>
            <w:rFonts w:ascii="Cambria Math" w:eastAsiaTheme="minorEastAsia" w:hAnsi="Cambria Math"/>
          </w:rPr>
          <m:t>s</m:t>
        </m:r>
      </m:oMath>
      <w:r w:rsidR="002E006F">
        <w:rPr>
          <w:rFonts w:eastAsiaTheme="minorEastAsia"/>
        </w:rPr>
        <w:t xml:space="preserve"> </w:t>
      </w:r>
      <w:r w:rsidR="004B6E00">
        <w:rPr>
          <w:rFonts w:eastAsiaTheme="minorEastAsia"/>
        </w:rPr>
        <w:t xml:space="preserve">changes to an intermediate </w:t>
      </w:r>
      <m:oMath>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m:t>
            </m:r>
          </m:sup>
        </m:sSup>
      </m:oMath>
      <w:r w:rsidR="004B6E00">
        <w:rPr>
          <w:rFonts w:eastAsiaTheme="minorEastAsia"/>
        </w:rPr>
        <w:t xml:space="preserve"> </w:t>
      </w:r>
      <w:r w:rsidR="009A7506">
        <w:rPr>
          <w:rFonts w:eastAsiaTheme="minorEastAsia"/>
        </w:rPr>
        <w:t>with a new magnitude and direction</w:t>
      </w:r>
      <w:r w:rsidR="0069597D">
        <w:rPr>
          <w:rFonts w:eastAsiaTheme="minorEastAsia"/>
        </w:rPr>
        <w:t xml:space="preserve">. </w:t>
      </w:r>
      <w:r w:rsidR="002E006F">
        <w:rPr>
          <w:rFonts w:eastAsiaTheme="minorEastAsia"/>
        </w:rPr>
        <w:t xml:space="preserve">Instantaneous direction of this deformation is determined by angle </w:t>
      </w:r>
      <m:oMath>
        <m:r>
          <w:rPr>
            <w:rFonts w:ascii="Cambria Math" w:eastAsiaTheme="minorEastAsia" w:hAnsi="Cambria Math"/>
          </w:rPr>
          <m:t>α</m:t>
        </m:r>
      </m:oMath>
      <w:r w:rsidR="009232F9">
        <w:rPr>
          <w:rFonts w:eastAsiaTheme="minorEastAsia"/>
        </w:rPr>
        <w:t>, whilst the change i</w:t>
      </w:r>
      <w:r w:rsidR="0013604B">
        <w:rPr>
          <w:rFonts w:eastAsiaTheme="minorEastAsia"/>
        </w:rPr>
        <w:t xml:space="preserve">n its magnitude by an increment </w:t>
      </w:r>
      <m:oMath>
        <m:r>
          <w:rPr>
            <w:rFonts w:ascii="Cambria Math" w:eastAsiaTheme="minorEastAsia" w:hAnsi="Cambria Math"/>
          </w:rPr>
          <m:t>∆s</m:t>
        </m:r>
      </m:oMath>
      <w:r w:rsidR="001B1E43">
        <w:rPr>
          <w:rFonts w:eastAsiaTheme="minorEastAsia"/>
        </w:rPr>
        <w:t xml:space="preserve"> </w:t>
      </w:r>
      <w:r w:rsidR="001B1E43">
        <w:rPr>
          <w:rFonts w:eastAsiaTheme="minorEastAsia"/>
        </w:rPr>
        <w:fldChar w:fldCharType="begin"/>
      </w:r>
      <w:r w:rsidR="001B1E43">
        <w:rPr>
          <w:rFonts w:eastAsiaTheme="minorEastAsia"/>
        </w:rPr>
        <w:instrText xml:space="preserve"> REF _Ref462577533 \r \h </w:instrText>
      </w:r>
      <w:r w:rsidR="001B1E43">
        <w:rPr>
          <w:rFonts w:eastAsiaTheme="minorEastAsia"/>
        </w:rPr>
      </w:r>
      <w:r w:rsidR="001B1E43">
        <w:rPr>
          <w:rFonts w:eastAsiaTheme="minorEastAsia"/>
        </w:rPr>
        <w:fldChar w:fldCharType="separate"/>
      </w:r>
      <w:r w:rsidR="00032D35">
        <w:rPr>
          <w:rFonts w:eastAsiaTheme="minorEastAsia"/>
        </w:rPr>
        <w:t>[24]</w:t>
      </w:r>
      <w:r w:rsidR="001B1E43">
        <w:rPr>
          <w:rFonts w:eastAsiaTheme="minorEastAsia"/>
        </w:rPr>
        <w:fldChar w:fldCharType="end"/>
      </w:r>
      <w:r w:rsidR="00D53AA5">
        <w:rPr>
          <w:rFonts w:eastAsiaTheme="minorEastAsia"/>
        </w:rPr>
        <w:t xml:space="preserve">. The </w:t>
      </w:r>
      <w:r w:rsidR="00D53AA5" w:rsidRPr="0007069F">
        <w:rPr>
          <w:rFonts w:eastAsiaTheme="minorEastAsia"/>
        </w:rPr>
        <w:t xml:space="preserve">increment </w:t>
      </w:r>
      <m:oMath>
        <m:r>
          <w:rPr>
            <w:rFonts w:ascii="Cambria Math" w:eastAsiaTheme="minorEastAsia" w:hAnsi="Cambria Math"/>
          </w:rPr>
          <m:t>∆s</m:t>
        </m:r>
      </m:oMath>
      <w:r w:rsidR="0069597D" w:rsidRPr="0007069F">
        <w:rPr>
          <w:rFonts w:eastAsiaTheme="minorEastAsia"/>
        </w:rPr>
        <w:t xml:space="preserve"> </w:t>
      </w:r>
      <w:r w:rsidR="00D53AA5" w:rsidRPr="0007069F">
        <w:rPr>
          <w:rFonts w:eastAsiaTheme="minorEastAsia"/>
        </w:rPr>
        <w:t xml:space="preserve">can be evaluated using relationship </w:t>
      </w:r>
      <w:r w:rsidR="0069597D">
        <w:rPr>
          <w:rFonts w:eastAsiaTheme="minorEastAsia"/>
        </w:rPr>
        <w:fldChar w:fldCharType="begin"/>
      </w:r>
      <w:r w:rsidR="0069597D">
        <w:rPr>
          <w:rFonts w:eastAsiaTheme="minorEastAsia"/>
        </w:rPr>
        <w:instrText xml:space="preserve"> REF _Ref467314887 \h </w:instrText>
      </w:r>
      <w:r w:rsidR="0069597D">
        <w:rPr>
          <w:rFonts w:eastAsiaTheme="minorEastAsia"/>
        </w:rPr>
      </w:r>
      <w:r w:rsidR="0069597D">
        <w:rPr>
          <w:rFonts w:eastAsiaTheme="minorEastAsia"/>
        </w:rPr>
        <w:fldChar w:fldCharType="separate"/>
      </w:r>
      <w:r w:rsidR="00032D35">
        <w:t>(</w:t>
      </w:r>
      <w:r w:rsidR="00032D35">
        <w:rPr>
          <w:noProof/>
        </w:rPr>
        <w:t>6</w:t>
      </w:r>
      <w:r w:rsidR="00032D35">
        <w:t>)</w:t>
      </w:r>
      <w:r w:rsidR="0069597D">
        <w:rPr>
          <w:rFonts w:eastAsiaTheme="minorEastAsia"/>
        </w:rPr>
        <w:fldChar w:fldCharType="end"/>
      </w:r>
      <w:r w:rsidR="00075211">
        <w:rPr>
          <w:rFonts w:eastAsiaTheme="minorEastAsia"/>
        </w:rPr>
        <w:t>, therefore,</w:t>
      </w:r>
      <w:r w:rsidR="00AB3EBD">
        <w:rPr>
          <w:rFonts w:eastAsiaTheme="minorEastAsia"/>
        </w:rPr>
        <w:t xml:space="preserve"> the </w:t>
      </w:r>
      <w:r w:rsidR="00116EA1">
        <w:rPr>
          <w:rFonts w:eastAsiaTheme="minorEastAsia"/>
        </w:rPr>
        <w:t xml:space="preserve">magnitude of deformation </w:t>
      </w:r>
      <m:oMath>
        <m:sSup>
          <m:sSupPr>
            <m:ctrlPr>
              <w:rPr>
                <w:rFonts w:ascii="Cambria Math" w:hAnsi="Cambria Math"/>
                <w:i/>
              </w:rPr>
            </m:ctrlPr>
          </m:sSupPr>
          <m:e>
            <m:r>
              <w:rPr>
                <w:rFonts w:ascii="Cambria Math" w:hAnsi="Cambria Math"/>
              </w:rPr>
              <m:t>s</m:t>
            </m:r>
          </m:e>
          <m:sup>
            <m:r>
              <w:rPr>
                <w:rFonts w:ascii="Cambria Math" w:hAnsi="Cambria Math"/>
              </w:rPr>
              <m:t>'</m:t>
            </m:r>
          </m:sup>
        </m:sSup>
      </m:oMath>
      <w:r w:rsidR="00AB3EBD">
        <w:rPr>
          <w:rFonts w:eastAsiaTheme="minorEastAsia"/>
        </w:rPr>
        <w:t xml:space="preserve"> </w:t>
      </w:r>
      <w:r w:rsidR="00116EA1">
        <w:rPr>
          <w:rFonts w:eastAsiaTheme="minorEastAsia"/>
        </w:rPr>
        <w:t xml:space="preserve">after this first phase of motion </w:t>
      </w:r>
      <w:r w:rsidR="00AB3EBD">
        <w:t>is calculated by</w:t>
      </w:r>
      <w:r w:rsidR="00116EA1">
        <w:t>:</w:t>
      </w:r>
    </w:p>
    <w:p w:rsidR="004E431B" w:rsidRDefault="004E431B" w:rsidP="00EE5B5F">
      <w:pPr>
        <w:pStyle w:val="NoSpacing"/>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9"/>
        <w:gridCol w:w="583"/>
      </w:tblGrid>
      <w:tr w:rsidR="00F4164B" w:rsidTr="00763FDD">
        <w:tc>
          <w:tcPr>
            <w:tcW w:w="8489" w:type="dxa"/>
            <w:vAlign w:val="center"/>
          </w:tcPr>
          <w:p w:rsidR="00F4164B" w:rsidRPr="005A42C3" w:rsidRDefault="00D54707" w:rsidP="0090553C">
            <w:pPr>
              <w:pStyle w:val="NoSpacing"/>
              <w:ind w:left="34"/>
              <w:jc w:val="left"/>
            </w:pPr>
            <m:oMathPara>
              <m:oMathParaPr>
                <m:jc m:val="left"/>
              </m:oMathParaPr>
              <m:oMath>
                <m:sSup>
                  <m:sSupPr>
                    <m:ctrlPr>
                      <w:rPr>
                        <w:rFonts w:ascii="Cambria Math" w:hAnsi="Cambria Math"/>
                        <w:i/>
                      </w:rPr>
                    </m:ctrlPr>
                  </m:sSupPr>
                  <m:e>
                    <m:r>
                      <w:rPr>
                        <w:rFonts w:ascii="Cambria Math" w:hAnsi="Cambria Math"/>
                      </w:rPr>
                      <m:t>s</m:t>
                    </m:r>
                  </m:e>
                  <m:sup>
                    <m:r>
                      <w:rPr>
                        <w:rFonts w:ascii="Cambria Math" w:hAnsi="Cambria Math"/>
                      </w:rPr>
                      <m:t>'</m:t>
                    </m:r>
                  </m:sup>
                </m:sSup>
                <m:r>
                  <m:rPr>
                    <m:aln/>
                  </m:rPr>
                  <w:rPr>
                    <w:rFonts w:ascii="Cambria Math" w:hAnsi="Cambria Math"/>
                  </w:rPr>
                  <m:t>=s+∆s</m:t>
                </m:r>
                <m:r>
                  <m:rPr>
                    <m:sty m:val="p"/>
                  </m:rPr>
                  <w:rPr>
                    <w:rFonts w:eastAsiaTheme="minorEastAsia"/>
                  </w:rPr>
                  <w:br/>
                </m:r>
              </m:oMath>
              <m:oMath>
                <m:r>
                  <m:rPr>
                    <m:aln/>
                  </m:rPr>
                  <w:rPr>
                    <w:rFonts w:ascii="Cambria Math" w:hAnsi="Cambria Math"/>
                  </w:rPr>
                  <m:t>=</m:t>
                </m:r>
                <m:borderBox>
                  <m:borderBoxPr>
                    <m:ctrlPr>
                      <w:rPr>
                        <w:rFonts w:ascii="Cambria Math" w:hAnsi="Cambria Math"/>
                        <w:i/>
                      </w:rPr>
                    </m:ctrlPr>
                  </m:borderBoxPr>
                  <m:e>
                    <m:sSub>
                      <m:sSubPr>
                        <m:ctrlPr>
                          <w:rPr>
                            <w:rFonts w:ascii="Cambria Math" w:hAnsi="Cambria Math"/>
                            <w:i/>
                          </w:rPr>
                        </m:ctrlPr>
                      </m:sSubPr>
                      <m:e>
                        <m:r>
                          <w:rPr>
                            <w:rFonts w:ascii="Cambria Math" w:hAnsi="Cambria Math"/>
                          </w:rPr>
                          <m:t>s</m:t>
                        </m:r>
                      </m:e>
                      <m:sub>
                        <m:r>
                          <w:rPr>
                            <w:rFonts w:ascii="Cambria Math" w:hAnsi="Cambria Math"/>
                          </w:rPr>
                          <m:t>1</m:t>
                        </m:r>
                      </m:sub>
                    </m:sSub>
                  </m:e>
                </m:borderBox>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r1</m:t>
                    </m:r>
                  </m:sub>
                </m:sSub>
                <m:sSup>
                  <m:sSupPr>
                    <m:ctrlPr>
                      <w:rPr>
                        <w:rFonts w:ascii="Cambria Math" w:hAnsi="Cambria Math"/>
                        <w:i/>
                      </w:rPr>
                    </m:ctrlPr>
                  </m:sSupPr>
                  <m:e>
                    <m:d>
                      <m:dPr>
                        <m:begChr m:val="["/>
                        <m:endChr m:val="]"/>
                        <m:ctrlPr>
                          <w:rPr>
                            <w:rFonts w:ascii="Cambria Math" w:hAnsi="Cambria Math"/>
                            <w:i/>
                          </w:rPr>
                        </m:ctrlPr>
                      </m:dPr>
                      <m:e>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t</m:t>
                                </m:r>
                              </m:sub>
                            </m:sSub>
                            <m:borderBox>
                              <m:borderBoxPr>
                                <m:ctrlPr>
                                  <w:rPr>
                                    <w:rFonts w:ascii="Cambria Math" w:hAnsi="Cambria Math"/>
                                    <w:i/>
                                  </w:rPr>
                                </m:ctrlPr>
                              </m:borderBoxPr>
                              <m:e>
                                <m:sSub>
                                  <m:sSubPr>
                                    <m:ctrlPr>
                                      <w:rPr>
                                        <w:rFonts w:ascii="Cambria Math" w:hAnsi="Cambria Math"/>
                                        <w:i/>
                                      </w:rPr>
                                    </m:ctrlPr>
                                  </m:sSubPr>
                                  <m:e>
                                    <m:r>
                                      <w:rPr>
                                        <w:rFonts w:ascii="Cambria Math" w:hAnsi="Cambria Math"/>
                                      </w:rPr>
                                      <m:t>s</m:t>
                                    </m:r>
                                  </m:e>
                                  <m:sub>
                                    <m:r>
                                      <w:rPr>
                                        <w:rFonts w:ascii="Cambria Math" w:hAnsi="Cambria Math"/>
                                      </w:rPr>
                                      <m:t>1</m:t>
                                    </m:r>
                                  </m:sub>
                                </m:sSub>
                              </m:e>
                            </m:borderBox>
                          </m:num>
                          <m:den>
                            <m:r>
                              <w:rPr>
                                <w:rFonts w:ascii="Cambria Math" w:hAnsi="Cambria Math"/>
                              </w:rPr>
                              <m:t>μ</m:t>
                            </m:r>
                            <m:sSub>
                              <m:sSubPr>
                                <m:ctrlPr>
                                  <w:rPr>
                                    <w:rFonts w:ascii="Cambria Math" w:hAnsi="Cambria Math"/>
                                    <w:i/>
                                  </w:rPr>
                                </m:ctrlPr>
                              </m:sSubPr>
                              <m:e>
                                <m:r>
                                  <w:rPr>
                                    <w:rFonts w:ascii="Cambria Math" w:hAnsi="Cambria Math"/>
                                  </w:rPr>
                                  <m:t>F</m:t>
                                </m:r>
                              </m:e>
                              <m:sub>
                                <m:r>
                                  <w:rPr>
                                    <w:rFonts w:ascii="Cambria Math" w:hAnsi="Cambria Math"/>
                                  </w:rPr>
                                  <m:t>N</m:t>
                                </m:r>
                              </m:sub>
                            </m:sSub>
                          </m:den>
                        </m:f>
                        <m:r>
                          <m:rPr>
                            <m:sty m:val="p"/>
                          </m:rPr>
                          <w:rPr>
                            <w:rFonts w:ascii="Cambria Math" w:hAnsi="Cambria Math"/>
                          </w:rPr>
                          <m:t>sgn</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r1</m:t>
                                </m:r>
                              </m:sub>
                            </m:sSub>
                          </m:e>
                        </m:d>
                      </m:e>
                    </m:d>
                  </m:e>
                  <m:sup>
                    <m:r>
                      <w:rPr>
                        <w:rFonts w:ascii="Cambria Math" w:hAnsi="Cambria Math"/>
                      </w:rPr>
                      <m:t>i</m:t>
                    </m:r>
                  </m:sup>
                </m:sSup>
                <m:r>
                  <w:rPr>
                    <w:rFonts w:ascii="Cambria Math" w:eastAsiaTheme="minorEastAsia" w:hAnsi="Cambria Math"/>
                  </w:rPr>
                  <m:t>∆t</m:t>
                </m:r>
              </m:oMath>
            </m:oMathPara>
          </w:p>
        </w:tc>
        <w:tc>
          <w:tcPr>
            <w:tcW w:w="583" w:type="dxa"/>
            <w:vAlign w:val="center"/>
          </w:tcPr>
          <w:p w:rsidR="00F4164B" w:rsidRDefault="00F4164B" w:rsidP="0090553C">
            <w:pPr>
              <w:pStyle w:val="Equation"/>
              <w:keepNext/>
              <w:ind w:firstLine="0"/>
              <w:jc w:val="right"/>
            </w:pPr>
          </w:p>
          <w:p w:rsidR="00F4164B" w:rsidRDefault="00F4164B" w:rsidP="0090553C">
            <w:pPr>
              <w:pStyle w:val="Equation"/>
              <w:keepNext/>
              <w:ind w:firstLine="0"/>
              <w:jc w:val="right"/>
            </w:pPr>
            <w:bookmarkStart w:id="24" w:name="_Ref500355209"/>
            <w:r>
              <w:t>(</w:t>
            </w:r>
            <w:r w:rsidR="00D54707">
              <w:fldChar w:fldCharType="begin"/>
            </w:r>
            <w:r w:rsidR="00D54707">
              <w:instrText xml:space="preserve"> SEQ Equation \* ARABIC </w:instrText>
            </w:r>
            <w:r w:rsidR="00D54707">
              <w:fldChar w:fldCharType="separate"/>
            </w:r>
            <w:r w:rsidR="00032D35">
              <w:rPr>
                <w:noProof/>
              </w:rPr>
              <w:t>18</w:t>
            </w:r>
            <w:r w:rsidR="00D54707">
              <w:rPr>
                <w:noProof/>
              </w:rPr>
              <w:fldChar w:fldCharType="end"/>
            </w:r>
            <w:r>
              <w:t>)</w:t>
            </w:r>
            <w:bookmarkEnd w:id="24"/>
          </w:p>
        </w:tc>
      </w:tr>
    </w:tbl>
    <w:p w:rsidR="00E66852" w:rsidRDefault="00E66852" w:rsidP="00F4164B">
      <w:pPr>
        <w:pStyle w:val="NoSpacing"/>
      </w:pPr>
    </w:p>
    <w:p w:rsidR="005A292B" w:rsidRPr="005A292B" w:rsidRDefault="00121ACA" w:rsidP="00856C43">
      <w:pPr>
        <w:pStyle w:val="NoSpacing"/>
        <w:ind w:firstLine="720"/>
      </w:pPr>
      <w:r>
        <w:t>Relative v</w:t>
      </w:r>
      <w:r w:rsidR="005A292B" w:rsidRPr="005A292B">
        <w:t xml:space="preserve">elocity </w:t>
      </w:r>
      <m:oMath>
        <m:sSub>
          <m:sSubPr>
            <m:ctrlPr>
              <w:rPr>
                <w:rFonts w:ascii="Cambria Math" w:hAnsi="Cambria Math"/>
                <w:i/>
              </w:rPr>
            </m:ctrlPr>
          </m:sSubPr>
          <m:e>
            <m:r>
              <w:rPr>
                <w:rFonts w:ascii="Cambria Math" w:hAnsi="Cambria Math"/>
              </w:rPr>
              <m:t>v</m:t>
            </m:r>
          </m:e>
          <m:sub>
            <m:r>
              <w:rPr>
                <w:rFonts w:ascii="Cambria Math" w:hAnsi="Cambria Math"/>
              </w:rPr>
              <m:t>r1</m:t>
            </m:r>
          </m:sub>
        </m:sSub>
      </m:oMath>
      <w:r w:rsidR="005A292B" w:rsidRPr="005A292B">
        <w:t xml:space="preserve"> </w:t>
      </w:r>
      <w:r>
        <w:t xml:space="preserve">along the line of action of the lumped elastic asperity </w:t>
      </w:r>
      <w:r w:rsidR="005A292B" w:rsidRPr="005A292B">
        <w:t>can be determined from the following expression:</w:t>
      </w:r>
    </w:p>
    <w:p w:rsidR="00E77243" w:rsidRDefault="00E77243" w:rsidP="00390845">
      <w:pPr>
        <w:pStyle w:val="NoSpacing"/>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9"/>
        <w:gridCol w:w="583"/>
      </w:tblGrid>
      <w:tr w:rsidR="00F4164B" w:rsidTr="00763FDD">
        <w:tc>
          <w:tcPr>
            <w:tcW w:w="8489" w:type="dxa"/>
            <w:vAlign w:val="center"/>
          </w:tcPr>
          <w:p w:rsidR="00F4164B" w:rsidRPr="00390845" w:rsidRDefault="00D54707" w:rsidP="0090553C">
            <w:pPr>
              <w:pStyle w:val="NoSpacing"/>
              <w:ind w:left="34"/>
              <w:jc w:val="left"/>
            </w:pPr>
            <m:oMathPara>
              <m:oMathParaPr>
                <m:jc m:val="left"/>
              </m:oMathParaPr>
              <m:oMath>
                <m:sSub>
                  <m:sSubPr>
                    <m:ctrlPr>
                      <w:rPr>
                        <w:rFonts w:ascii="Cambria Math" w:hAnsi="Cambria Math"/>
                        <w:i/>
                      </w:rPr>
                    </m:ctrlPr>
                  </m:sSubPr>
                  <m:e>
                    <m:r>
                      <w:rPr>
                        <w:rFonts w:ascii="Cambria Math" w:hAnsi="Cambria Math"/>
                      </w:rPr>
                      <m:t>v</m:t>
                    </m:r>
                  </m:e>
                  <m:sub>
                    <m:r>
                      <w:rPr>
                        <w:rFonts w:ascii="Cambria Math" w:hAnsi="Cambria Math"/>
                      </w:rPr>
                      <m:t>r1</m:t>
                    </m:r>
                  </m:sub>
                </m:sSub>
                <m:r>
                  <w:rPr>
                    <w:rFonts w:ascii="Cambria Math" w:hAnsi="Cambria Math"/>
                  </w:rPr>
                  <m:t>=</m:t>
                </m:r>
                <m:f>
                  <m:fPr>
                    <m:ctrlPr>
                      <w:rPr>
                        <w:rFonts w:ascii="Cambria Math" w:hAnsi="Cambria Math"/>
                        <w:i/>
                      </w:rPr>
                    </m:ctrlPr>
                  </m:fPr>
                  <m:num>
                    <m:acc>
                      <m:accPr>
                        <m:chr m:val="̅"/>
                        <m:ctrlPr>
                          <w:rPr>
                            <w:rFonts w:ascii="Cambria Math" w:hAnsi="Cambria Math"/>
                            <w:i/>
                          </w:rPr>
                        </m:ctrlPr>
                      </m:accPr>
                      <m:e>
                        <m:r>
                          <w:rPr>
                            <w:rFonts w:ascii="Cambria Math" w:hAnsi="Cambria Math"/>
                          </w:rPr>
                          <m:t>M</m:t>
                        </m:r>
                        <m:sSubSup>
                          <m:sSubSupPr>
                            <m:ctrlPr>
                              <w:rPr>
                                <w:rFonts w:ascii="Cambria Math" w:hAnsi="Cambria Math"/>
                                <w:i/>
                              </w:rPr>
                            </m:ctrlPr>
                          </m:sSubSupPr>
                          <m:e>
                            <m:r>
                              <w:rPr>
                                <w:rFonts w:ascii="Cambria Math" w:hAnsi="Cambria Math"/>
                              </w:rPr>
                              <m:t>N</m:t>
                            </m:r>
                          </m:e>
                          <m:sub>
                            <m:r>
                              <w:rPr>
                                <w:rFonts w:ascii="Cambria Math" w:hAnsi="Cambria Math"/>
                              </w:rPr>
                              <m:t>1</m:t>
                            </m:r>
                          </m:sub>
                          <m:sup>
                            <m:r>
                              <w:rPr>
                                <w:rFonts w:ascii="Cambria Math" w:hAnsi="Cambria Math"/>
                              </w:rPr>
                              <m:t>'</m:t>
                            </m:r>
                          </m:sup>
                        </m:sSubSup>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M</m:t>
                        </m:r>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m:t>
                            </m:r>
                          </m:sup>
                        </m:sSup>
                      </m:e>
                    </m:acc>
                  </m:num>
                  <m:den>
                    <m:r>
                      <w:rPr>
                        <w:rFonts w:ascii="Cambria Math" w:hAnsi="Cambria Math"/>
                      </w:rPr>
                      <m:t>∆t</m:t>
                    </m:r>
                  </m:den>
                </m:f>
                <m:r>
                  <w:rPr>
                    <w:rFonts w:ascii="Cambria Math" w:hAnsi="Cambria Math"/>
                  </w:rPr>
                  <m:t>=</m:t>
                </m:r>
                <m:f>
                  <m:fPr>
                    <m:ctrlPr>
                      <w:rPr>
                        <w:rFonts w:ascii="Cambria Math" w:hAnsi="Cambria Math"/>
                        <w:i/>
                      </w:rPr>
                    </m:ctrlPr>
                  </m:fPr>
                  <m:num>
                    <m:acc>
                      <m:accPr>
                        <m:chr m:val="̅"/>
                        <m:ctrlPr>
                          <w:rPr>
                            <w:rFonts w:ascii="Cambria Math" w:hAnsi="Cambria Math"/>
                            <w:i/>
                          </w:rPr>
                        </m:ctrlPr>
                      </m:accPr>
                      <m:e>
                        <m:r>
                          <w:rPr>
                            <w:rFonts w:ascii="Cambria Math" w:hAnsi="Cambria Math"/>
                          </w:rPr>
                          <m:t>M</m:t>
                        </m:r>
                        <m:sSubSup>
                          <m:sSubSupPr>
                            <m:ctrlPr>
                              <w:rPr>
                                <w:rFonts w:ascii="Cambria Math" w:hAnsi="Cambria Math"/>
                                <w:i/>
                              </w:rPr>
                            </m:ctrlPr>
                          </m:sSubSupPr>
                          <m:e>
                            <m:r>
                              <w:rPr>
                                <w:rFonts w:ascii="Cambria Math" w:hAnsi="Cambria Math"/>
                              </w:rPr>
                              <m:t>N</m:t>
                            </m:r>
                          </m:e>
                          <m:sub>
                            <m:r>
                              <w:rPr>
                                <w:rFonts w:ascii="Cambria Math" w:hAnsi="Cambria Math"/>
                              </w:rPr>
                              <m:t>1</m:t>
                            </m:r>
                          </m:sub>
                          <m:sup>
                            <m:r>
                              <w:rPr>
                                <w:rFonts w:ascii="Cambria Math" w:hAnsi="Cambria Math"/>
                              </w:rPr>
                              <m:t>'</m:t>
                            </m:r>
                          </m:sup>
                        </m:sSubSup>
                      </m:e>
                    </m:acc>
                    <m:r>
                      <w:rPr>
                        <w:rFonts w:ascii="Cambria Math" w:hAnsi="Cambria Math"/>
                      </w:rPr>
                      <m:t>-s</m:t>
                    </m:r>
                  </m:num>
                  <m:den>
                    <m:r>
                      <w:rPr>
                        <w:rFonts w:ascii="Cambria Math" w:hAnsi="Cambria Math"/>
                      </w:rPr>
                      <m:t>∆t</m:t>
                    </m:r>
                  </m:den>
                </m:f>
                <m:r>
                  <w:rPr>
                    <w:rFonts w:ascii="Cambria Math" w:hAnsi="Cambria Math"/>
                  </w:rPr>
                  <m:t>=</m:t>
                </m:r>
                <m:f>
                  <m:fPr>
                    <m:ctrlPr>
                      <w:rPr>
                        <w:rFonts w:ascii="Cambria Math" w:hAnsi="Cambria Math"/>
                        <w:i/>
                      </w:rPr>
                    </m:ctrlPr>
                  </m:fPr>
                  <m:num>
                    <m:acc>
                      <m:accPr>
                        <m:chr m:val="̅"/>
                        <m:ctrlPr>
                          <w:rPr>
                            <w:rFonts w:ascii="Cambria Math" w:hAnsi="Cambria Math"/>
                            <w:i/>
                          </w:rPr>
                        </m:ctrlPr>
                      </m:accPr>
                      <m:e>
                        <m:r>
                          <w:rPr>
                            <w:rFonts w:ascii="Cambria Math" w:hAnsi="Cambria Math"/>
                          </w:rPr>
                          <m:t>M</m:t>
                        </m:r>
                        <m:sSubSup>
                          <m:sSubSupPr>
                            <m:ctrlPr>
                              <w:rPr>
                                <w:rFonts w:ascii="Cambria Math" w:hAnsi="Cambria Math"/>
                                <w:i/>
                              </w:rPr>
                            </m:ctrlPr>
                          </m:sSubSupPr>
                          <m:e>
                            <m:r>
                              <w:rPr>
                                <w:rFonts w:ascii="Cambria Math" w:hAnsi="Cambria Math"/>
                              </w:rPr>
                              <m:t>N</m:t>
                            </m:r>
                          </m:e>
                          <m:sub>
                            <m:r>
                              <w:rPr>
                                <w:rFonts w:ascii="Cambria Math" w:hAnsi="Cambria Math"/>
                              </w:rPr>
                              <m:t>1</m:t>
                            </m:r>
                          </m:sub>
                          <m:sup>
                            <m:r>
                              <w:rPr>
                                <w:rFonts w:ascii="Cambria Math" w:hAnsi="Cambria Math"/>
                              </w:rPr>
                              <m:t>'</m:t>
                            </m:r>
                          </m:sup>
                        </m:sSubSup>
                      </m:e>
                    </m:acc>
                    <m:r>
                      <w:rPr>
                        <w:rFonts w:ascii="Cambria Math" w:hAnsi="Cambria Math"/>
                      </w:rPr>
                      <m:t>-</m:t>
                    </m:r>
                    <m:borderBox>
                      <m:borderBoxPr>
                        <m:ctrlPr>
                          <w:rPr>
                            <w:rFonts w:ascii="Cambria Math" w:hAnsi="Cambria Math"/>
                            <w:i/>
                          </w:rPr>
                        </m:ctrlPr>
                      </m:borderBoxPr>
                      <m:e>
                        <m:sSub>
                          <m:sSubPr>
                            <m:ctrlPr>
                              <w:rPr>
                                <w:rFonts w:ascii="Cambria Math" w:hAnsi="Cambria Math"/>
                                <w:i/>
                              </w:rPr>
                            </m:ctrlPr>
                          </m:sSubPr>
                          <m:e>
                            <m:r>
                              <w:rPr>
                                <w:rFonts w:ascii="Cambria Math" w:hAnsi="Cambria Math"/>
                              </w:rPr>
                              <m:t>s</m:t>
                            </m:r>
                          </m:e>
                          <m:sub>
                            <m:r>
                              <w:rPr>
                                <w:rFonts w:ascii="Cambria Math" w:hAnsi="Cambria Math"/>
                              </w:rPr>
                              <m:t>1</m:t>
                            </m:r>
                          </m:sub>
                        </m:sSub>
                      </m:e>
                    </m:borderBox>
                  </m:num>
                  <m:den>
                    <m:r>
                      <w:rPr>
                        <w:rFonts w:ascii="Cambria Math" w:hAnsi="Cambria Math"/>
                      </w:rPr>
                      <m:t>∆t</m:t>
                    </m:r>
                  </m:den>
                </m:f>
              </m:oMath>
            </m:oMathPara>
          </w:p>
        </w:tc>
        <w:tc>
          <w:tcPr>
            <w:tcW w:w="583" w:type="dxa"/>
            <w:vAlign w:val="center"/>
          </w:tcPr>
          <w:p w:rsidR="00F4164B" w:rsidRDefault="00F4164B" w:rsidP="0090553C">
            <w:pPr>
              <w:pStyle w:val="Equation"/>
              <w:keepNext/>
              <w:ind w:firstLine="0"/>
              <w:jc w:val="right"/>
            </w:pPr>
            <w:bookmarkStart w:id="25" w:name="_Ref500355212"/>
            <w:r>
              <w:t>(</w:t>
            </w:r>
            <w:r w:rsidR="00D54707">
              <w:fldChar w:fldCharType="begin"/>
            </w:r>
            <w:r w:rsidR="00D54707">
              <w:instrText xml:space="preserve"> SEQ Equation \* ARABIC </w:instrText>
            </w:r>
            <w:r w:rsidR="00D54707">
              <w:fldChar w:fldCharType="separate"/>
            </w:r>
            <w:r w:rsidR="00032D35">
              <w:rPr>
                <w:noProof/>
              </w:rPr>
              <w:t>19</w:t>
            </w:r>
            <w:r w:rsidR="00D54707">
              <w:rPr>
                <w:noProof/>
              </w:rPr>
              <w:fldChar w:fldCharType="end"/>
            </w:r>
            <w:r>
              <w:t>)</w:t>
            </w:r>
            <w:bookmarkEnd w:id="25"/>
          </w:p>
        </w:tc>
      </w:tr>
    </w:tbl>
    <w:p w:rsidR="00DD0131" w:rsidRDefault="00DD0131" w:rsidP="00390845">
      <w:pPr>
        <w:pStyle w:val="NoSpacing"/>
      </w:pPr>
    </w:p>
    <w:p w:rsidR="000155EE" w:rsidRDefault="000155EE" w:rsidP="00390845">
      <w:pPr>
        <w:pStyle w:val="NoSpacing"/>
      </w:pPr>
      <w:r>
        <w:t xml:space="preserve">where </w:t>
      </w:r>
    </w:p>
    <w:p w:rsidR="003340B3" w:rsidRDefault="003340B3" w:rsidP="00390845">
      <w:pPr>
        <w:pStyle w:val="NoSpacing"/>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9"/>
        <w:gridCol w:w="583"/>
      </w:tblGrid>
      <w:tr w:rsidR="00F4164B" w:rsidTr="00CE2837">
        <w:trPr>
          <w:cantSplit/>
        </w:trPr>
        <w:tc>
          <w:tcPr>
            <w:tcW w:w="8489" w:type="dxa"/>
            <w:vAlign w:val="center"/>
          </w:tcPr>
          <w:p w:rsidR="00F4164B" w:rsidRPr="00F4164B" w:rsidRDefault="00D54707" w:rsidP="0090553C">
            <w:pPr>
              <w:pStyle w:val="NoSpacing"/>
            </w:pPr>
            <m:oMathPara>
              <m:oMathParaPr>
                <m:jc m:val="left"/>
              </m:oMathParaPr>
              <m:oMath>
                <m:acc>
                  <m:accPr>
                    <m:chr m:val="̅"/>
                    <m:ctrlPr>
                      <w:rPr>
                        <w:rFonts w:ascii="Cambria Math" w:hAnsi="Cambria Math"/>
                        <w:i/>
                      </w:rPr>
                    </m:ctrlPr>
                  </m:accPr>
                  <m:e>
                    <m:r>
                      <w:rPr>
                        <w:rFonts w:ascii="Cambria Math" w:hAnsi="Cambria Math"/>
                      </w:rPr>
                      <m:t>M</m:t>
                    </m:r>
                    <m:sSubSup>
                      <m:sSubSupPr>
                        <m:ctrlPr>
                          <w:rPr>
                            <w:rFonts w:ascii="Cambria Math" w:hAnsi="Cambria Math"/>
                            <w:i/>
                          </w:rPr>
                        </m:ctrlPr>
                      </m:sSubSupPr>
                      <m:e>
                        <m:r>
                          <w:rPr>
                            <w:rFonts w:ascii="Cambria Math" w:hAnsi="Cambria Math"/>
                          </w:rPr>
                          <m:t>N</m:t>
                        </m:r>
                      </m:e>
                      <m:sub>
                        <m:r>
                          <w:rPr>
                            <w:rFonts w:ascii="Cambria Math" w:hAnsi="Cambria Math"/>
                          </w:rPr>
                          <m:t>1</m:t>
                        </m:r>
                      </m:sub>
                      <m:sup>
                        <m:r>
                          <w:rPr>
                            <w:rFonts w:ascii="Cambria Math" w:hAnsi="Cambria Math"/>
                          </w:rPr>
                          <m:t>'</m:t>
                        </m:r>
                      </m:sup>
                    </m:sSubSup>
                  </m:e>
                </m:acc>
                <m:r>
                  <m:rPr>
                    <m:aln/>
                  </m:rP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w:rPr>
                                    <w:rFonts w:ascii="Cambria Math" w:hAnsi="Cambria Math"/>
                                  </w:rPr>
                                  <m:t>1x</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x</m:t>
                                </m:r>
                              </m:sub>
                            </m:sSub>
                            <m:d>
                              <m:dPr>
                                <m:ctrlPr>
                                  <w:rPr>
                                    <w:rFonts w:ascii="Cambria Math" w:hAnsi="Cambria Math"/>
                                    <w:i/>
                                  </w:rPr>
                                </m:ctrlPr>
                              </m:dPr>
                              <m:e>
                                <m:r>
                                  <w:rPr>
                                    <w:rFonts w:ascii="Cambria Math" w:hAnsi="Cambria Math"/>
                                  </w:rPr>
                                  <m:t>t</m:t>
                                </m:r>
                              </m:e>
                            </m:d>
                          </m:e>
                        </m:d>
                      </m:e>
                      <m:sup>
                        <m:r>
                          <w:rPr>
                            <w:rFonts w:ascii="Cambria Math" w:hAnsi="Cambria Math"/>
                          </w:rPr>
                          <m:t>2</m:t>
                        </m:r>
                      </m:sup>
                    </m:sSup>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y</m:t>
                                </m:r>
                              </m:sub>
                            </m:sSub>
                            <m:d>
                              <m:dPr>
                                <m:ctrlPr>
                                  <w:rPr>
                                    <w:rFonts w:ascii="Cambria Math" w:hAnsi="Cambria Math"/>
                                    <w:i/>
                                  </w:rPr>
                                </m:ctrlPr>
                              </m:dPr>
                              <m:e>
                                <m:r>
                                  <w:rPr>
                                    <w:rFonts w:ascii="Cambria Math" w:hAnsi="Cambria Math"/>
                                  </w:rPr>
                                  <m:t>t</m:t>
                                </m:r>
                              </m:e>
                            </m:d>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1y</m:t>
                                </m:r>
                              </m:sub>
                              <m:sup>
                                <m:r>
                                  <w:rPr>
                                    <w:rFonts w:ascii="Cambria Math" w:hAnsi="Cambria Math"/>
                                  </w:rPr>
                                  <m:t>'</m:t>
                                </m:r>
                              </m:sup>
                            </m:sSubSup>
                          </m:e>
                        </m:d>
                      </m:e>
                      <m:sup>
                        <m:r>
                          <w:rPr>
                            <w:rFonts w:ascii="Cambria Math" w:hAnsi="Cambria Math"/>
                          </w:rPr>
                          <m:t>2</m:t>
                        </m:r>
                      </m:sup>
                    </m:sSup>
                  </m:e>
                </m:rad>
                <m:r>
                  <m:rPr>
                    <m:sty m:val="p"/>
                  </m:rPr>
                  <w:rPr>
                    <w:rFonts w:eastAsiaTheme="minorEastAsia"/>
                  </w:rPr>
                  <w:br/>
                </m:r>
              </m:oMath>
              <m:oMath>
                <m:r>
                  <m:rPr>
                    <m:aln/>
                  </m:rP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d>
                          <m:dPr>
                            <m:begChr m:val="["/>
                            <m:endChr m:val="]"/>
                            <m:ctrlPr>
                              <w:rPr>
                                <w:rFonts w:ascii="Cambria Math" w:hAnsi="Cambria Math"/>
                                <w:i/>
                              </w:rPr>
                            </m:ctrlPr>
                          </m:dPr>
                          <m:e>
                            <m:r>
                              <w:rPr>
                                <w:rFonts w:ascii="Cambria Math" w:eastAsiaTheme="minorEastAsia" w:hAnsi="Cambria Math"/>
                              </w:rPr>
                              <m:t>x</m:t>
                            </m:r>
                            <m:r>
                              <w:rPr>
                                <w:rFonts w:ascii="Cambria Math" w:hAnsi="Cambria Math"/>
                              </w:rPr>
                              <m:t>-</m:t>
                            </m:r>
                            <m:borderBox>
                              <m:borderBoxPr>
                                <m:ctrlPr>
                                  <w:rPr>
                                    <w:rFonts w:ascii="Cambria Math" w:hAnsi="Cambria Math"/>
                                    <w:i/>
                                  </w:rPr>
                                </m:ctrlPr>
                              </m:borderBoxPr>
                              <m:e>
                                <m:sSub>
                                  <m:sSubPr>
                                    <m:ctrlPr>
                                      <w:rPr>
                                        <w:rFonts w:ascii="Cambria Math" w:hAnsi="Cambria Math"/>
                                        <w:i/>
                                      </w:rPr>
                                    </m:ctrlPr>
                                  </m:sSubPr>
                                  <m:e>
                                    <m:r>
                                      <w:rPr>
                                        <w:rFonts w:ascii="Cambria Math" w:hAnsi="Cambria Math"/>
                                      </w:rPr>
                                      <m:t>M</m:t>
                                    </m:r>
                                  </m:e>
                                  <m:sub>
                                    <m:r>
                                      <w:rPr>
                                        <w:rFonts w:ascii="Cambria Math" w:hAnsi="Cambria Math"/>
                                      </w:rPr>
                                      <m:t>1x</m:t>
                                    </m:r>
                                  </m:sub>
                                </m:sSub>
                              </m:e>
                            </m:borderBox>
                          </m:e>
                        </m:d>
                      </m:e>
                      <m:sup>
                        <m:r>
                          <w:rPr>
                            <w:rFonts w:ascii="Cambria Math" w:hAnsi="Cambria Math"/>
                          </w:rPr>
                          <m:t>2</m:t>
                        </m:r>
                      </m:sup>
                    </m:sSup>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borderBox>
                              <m:borderBoxPr>
                                <m:ctrlPr>
                                  <w:rPr>
                                    <w:rFonts w:ascii="Cambria Math" w:hAnsi="Cambria Math"/>
                                    <w:i/>
                                  </w:rPr>
                                </m:ctrlPr>
                              </m:borderBoxPr>
                              <m:e>
                                <m:sSub>
                                  <m:sSubPr>
                                    <m:ctrlPr>
                                      <w:rPr>
                                        <w:rFonts w:ascii="Cambria Math" w:hAnsi="Cambria Math"/>
                                        <w:i/>
                                      </w:rPr>
                                    </m:ctrlPr>
                                  </m:sSubPr>
                                  <m:e>
                                    <m:r>
                                      <w:rPr>
                                        <w:rFonts w:ascii="Cambria Math" w:hAnsi="Cambria Math"/>
                                      </w:rPr>
                                      <m:t>M</m:t>
                                    </m:r>
                                  </m:e>
                                  <m:sub>
                                    <m:r>
                                      <w:rPr>
                                        <w:rFonts w:ascii="Cambria Math" w:hAnsi="Cambria Math"/>
                                      </w:rPr>
                                      <m:t>1y</m:t>
                                    </m:r>
                                  </m:sub>
                                </m:sSub>
                              </m:e>
                            </m:borderBox>
                            <m:r>
                              <w:rPr>
                                <w:rFonts w:ascii="Cambria Math" w:hAnsi="Cambria Math"/>
                              </w:rPr>
                              <m:t>-y</m:t>
                            </m:r>
                          </m:e>
                        </m:d>
                      </m:e>
                      <m:sup>
                        <m:r>
                          <w:rPr>
                            <w:rFonts w:ascii="Cambria Math" w:hAnsi="Cambria Math"/>
                          </w:rPr>
                          <m:t>2</m:t>
                        </m:r>
                      </m:sup>
                    </m:sSup>
                  </m:e>
                </m:rad>
              </m:oMath>
            </m:oMathPara>
          </w:p>
        </w:tc>
        <w:tc>
          <w:tcPr>
            <w:tcW w:w="583" w:type="dxa"/>
            <w:vAlign w:val="center"/>
          </w:tcPr>
          <w:p w:rsidR="00F4164B" w:rsidRDefault="00F4164B" w:rsidP="0090553C">
            <w:pPr>
              <w:pStyle w:val="Equation"/>
              <w:keepNext/>
              <w:ind w:firstLine="0"/>
              <w:jc w:val="right"/>
            </w:pPr>
          </w:p>
          <w:p w:rsidR="00F4164B" w:rsidRDefault="00F4164B" w:rsidP="0090553C">
            <w:pPr>
              <w:pStyle w:val="Equation"/>
              <w:keepNext/>
              <w:ind w:firstLine="0"/>
              <w:jc w:val="right"/>
            </w:pPr>
          </w:p>
          <w:p w:rsidR="00F4164B" w:rsidRDefault="00F4164B" w:rsidP="0090553C">
            <w:pPr>
              <w:pStyle w:val="Equation"/>
              <w:keepNext/>
              <w:ind w:firstLine="0"/>
              <w:jc w:val="right"/>
            </w:pPr>
            <w:bookmarkStart w:id="26" w:name="_Ref500355329"/>
            <w:r>
              <w:t>(</w:t>
            </w:r>
            <w:r w:rsidR="00D54707">
              <w:fldChar w:fldCharType="begin"/>
            </w:r>
            <w:r w:rsidR="00D54707">
              <w:instrText xml:space="preserve"> SEQ Equation \* ARABIC </w:instrText>
            </w:r>
            <w:r w:rsidR="00D54707">
              <w:fldChar w:fldCharType="separate"/>
            </w:r>
            <w:r w:rsidR="00032D35">
              <w:rPr>
                <w:noProof/>
              </w:rPr>
              <w:t>20</w:t>
            </w:r>
            <w:r w:rsidR="00D54707">
              <w:rPr>
                <w:noProof/>
              </w:rPr>
              <w:fldChar w:fldCharType="end"/>
            </w:r>
            <w:r>
              <w:t>)</w:t>
            </w:r>
            <w:bookmarkEnd w:id="26"/>
          </w:p>
        </w:tc>
      </w:tr>
    </w:tbl>
    <w:p w:rsidR="000155EE" w:rsidRDefault="000155EE" w:rsidP="00390845">
      <w:pPr>
        <w:pStyle w:val="NoSpacing"/>
      </w:pPr>
    </w:p>
    <w:p w:rsidR="005E4C04" w:rsidRDefault="005E4C04" w:rsidP="005E4C04">
      <w:pPr>
        <w:pStyle w:val="NoSpacing"/>
        <w:ind w:firstLine="720"/>
      </w:pPr>
      <w:r>
        <w:t xml:space="preserve">Direction of </w:t>
      </w:r>
      <m:oMath>
        <m:sSub>
          <m:sSubPr>
            <m:ctrlPr>
              <w:rPr>
                <w:rFonts w:ascii="Cambria Math" w:hAnsi="Cambria Math"/>
                <w:i/>
              </w:rPr>
            </m:ctrlPr>
          </m:sSubPr>
          <m:e>
            <m:r>
              <w:rPr>
                <w:rFonts w:ascii="Cambria Math" w:hAnsi="Cambria Math"/>
              </w:rPr>
              <m:t>v</m:t>
            </m:r>
          </m:e>
          <m:sub>
            <m:r>
              <w:rPr>
                <w:rFonts w:ascii="Cambria Math" w:hAnsi="Cambria Math"/>
              </w:rPr>
              <m:t>r1</m:t>
            </m:r>
          </m:sub>
        </m:sSub>
      </m:oMath>
      <w:r>
        <w:t xml:space="preserve"> in relation to axis </w:t>
      </w:r>
      <m:oMath>
        <m:r>
          <w:rPr>
            <w:rFonts w:ascii="Cambria Math" w:hAnsi="Cambria Math"/>
          </w:rPr>
          <m:t>X</m:t>
        </m:r>
      </m:oMath>
      <w:r>
        <w:t xml:space="preserve"> is determined by angle </w:t>
      </w:r>
      <m:oMath>
        <m:r>
          <w:rPr>
            <w:rFonts w:ascii="Cambria Math" w:hAnsi="Cambria Math"/>
          </w:rPr>
          <m:t>α</m:t>
        </m:r>
      </m:oMath>
      <w:r>
        <w:t xml:space="preserve"> (</w:t>
      </w:r>
      <w:r>
        <w:fldChar w:fldCharType="begin"/>
      </w:r>
      <w:r>
        <w:instrText xml:space="preserve"> REF _Ref462848202 \h </w:instrText>
      </w:r>
      <w:r>
        <w:fldChar w:fldCharType="separate"/>
      </w:r>
      <w:r w:rsidR="00032D35">
        <w:t xml:space="preserve">Fig. </w:t>
      </w:r>
      <w:r w:rsidR="00032D35">
        <w:rPr>
          <w:noProof/>
        </w:rPr>
        <w:t>4</w:t>
      </w:r>
      <w:r>
        <w:fldChar w:fldCharType="end"/>
      </w:r>
      <w:r>
        <w:t>)</w:t>
      </w:r>
      <w:r w:rsidR="00AE0645">
        <w:t xml:space="preserve"> where</w:t>
      </w:r>
      <w:r>
        <w:t>:</w:t>
      </w:r>
    </w:p>
    <w:p w:rsidR="0090553C" w:rsidRDefault="0090553C" w:rsidP="0090553C">
      <w:pPr>
        <w:pStyle w:val="NoSpacing"/>
        <w:ind w:firstLine="720"/>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9"/>
        <w:gridCol w:w="583"/>
      </w:tblGrid>
      <w:tr w:rsidR="0090553C" w:rsidTr="00763FDD">
        <w:tc>
          <w:tcPr>
            <w:tcW w:w="8489" w:type="dxa"/>
          </w:tcPr>
          <w:p w:rsidR="0090553C" w:rsidRPr="007B78B6" w:rsidRDefault="00D54707" w:rsidP="0090553C">
            <w:pPr>
              <w:pStyle w:val="NoSpacing"/>
            </w:pPr>
            <m:oMathPara>
              <m:oMathParaPr>
                <m:jc m:val="left"/>
              </m:oMathParaPr>
              <m:oMath>
                <m:func>
                  <m:funcPr>
                    <m:ctrlPr>
                      <w:rPr>
                        <w:rFonts w:ascii="Cambria Math" w:hAnsi="Cambria Math"/>
                        <w:i/>
                      </w:rPr>
                    </m:ctrlPr>
                  </m:funcPr>
                  <m:fName>
                    <m:r>
                      <m:rPr>
                        <m:sty m:val="p"/>
                      </m:rPr>
                      <w:rPr>
                        <w:rFonts w:ascii="Cambria Math" w:hAnsi="Cambria Math"/>
                      </w:rPr>
                      <m:t>sin</m:t>
                    </m:r>
                  </m:fName>
                  <m:e>
                    <m:r>
                      <w:rPr>
                        <w:rFonts w:ascii="Cambria Math" w:hAnsi="Cambria Math"/>
                      </w:rPr>
                      <m:t>α</m:t>
                    </m:r>
                  </m:e>
                </m:func>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f>
                          <m:fPr>
                            <m:ctrlPr>
                              <w:rPr>
                                <w:rFonts w:ascii="Cambria Math" w:hAnsi="Cambria Math"/>
                                <w:i/>
                              </w:rPr>
                            </m:ctrlPr>
                          </m:fPr>
                          <m:num>
                            <m:borderBox>
                              <m:borderBoxPr>
                                <m:ctrlPr>
                                  <w:rPr>
                                    <w:rFonts w:ascii="Cambria Math" w:hAnsi="Cambria Math"/>
                                    <w:i/>
                                  </w:rPr>
                                </m:ctrlPr>
                              </m:borderBoxPr>
                              <m:e>
                                <m:sSub>
                                  <m:sSubPr>
                                    <m:ctrlPr>
                                      <w:rPr>
                                        <w:rFonts w:ascii="Cambria Math" w:hAnsi="Cambria Math"/>
                                        <w:i/>
                                      </w:rPr>
                                    </m:ctrlPr>
                                  </m:sSubPr>
                                  <m:e>
                                    <m:r>
                                      <w:rPr>
                                        <w:rFonts w:ascii="Cambria Math" w:hAnsi="Cambria Math"/>
                                      </w:rPr>
                                      <m:t>M</m:t>
                                    </m:r>
                                  </m:e>
                                  <m:sub>
                                    <m:r>
                                      <w:rPr>
                                        <w:rFonts w:ascii="Cambria Math" w:hAnsi="Cambria Math"/>
                                      </w:rPr>
                                      <m:t>1y</m:t>
                                    </m:r>
                                  </m:sub>
                                </m:sSub>
                              </m:e>
                            </m:borderBox>
                            <m:r>
                              <w:rPr>
                                <w:rFonts w:ascii="Cambria Math" w:hAnsi="Cambria Math"/>
                              </w:rPr>
                              <m:t>-y</m:t>
                            </m:r>
                          </m:num>
                          <m:den>
                            <m:acc>
                              <m:accPr>
                                <m:chr m:val="̅"/>
                                <m:ctrlPr>
                                  <w:rPr>
                                    <w:rFonts w:ascii="Cambria Math" w:hAnsi="Cambria Math"/>
                                    <w:i/>
                                  </w:rPr>
                                </m:ctrlPr>
                              </m:accPr>
                              <m:e>
                                <m:r>
                                  <w:rPr>
                                    <w:rFonts w:ascii="Cambria Math" w:hAnsi="Cambria Math"/>
                                  </w:rPr>
                                  <m:t>M</m:t>
                                </m:r>
                                <m:sSubSup>
                                  <m:sSubSupPr>
                                    <m:ctrlPr>
                                      <w:rPr>
                                        <w:rFonts w:ascii="Cambria Math" w:hAnsi="Cambria Math"/>
                                        <w:i/>
                                      </w:rPr>
                                    </m:ctrlPr>
                                  </m:sSubSupPr>
                                  <m:e>
                                    <m:r>
                                      <w:rPr>
                                        <w:rFonts w:ascii="Cambria Math" w:hAnsi="Cambria Math"/>
                                      </w:rPr>
                                      <m:t>N</m:t>
                                    </m:r>
                                  </m:e>
                                  <m:sub>
                                    <m:r>
                                      <w:rPr>
                                        <w:rFonts w:ascii="Cambria Math" w:hAnsi="Cambria Math"/>
                                      </w:rPr>
                                      <m:t>1</m:t>
                                    </m:r>
                                  </m:sub>
                                  <m:sup>
                                    <m:r>
                                      <w:rPr>
                                        <w:rFonts w:ascii="Cambria Math" w:hAnsi="Cambria Math"/>
                                      </w:rPr>
                                      <m:t>'</m:t>
                                    </m:r>
                                  </m:sup>
                                </m:sSubSup>
                              </m:e>
                            </m:acc>
                          </m:den>
                        </m:f>
                        <m:r>
                          <w:rPr>
                            <w:rFonts w:ascii="Cambria Math" w:hAnsi="Cambria Math"/>
                          </w:rPr>
                          <m:t xml:space="preserve">      </m:t>
                        </m:r>
                        <m:r>
                          <w:rPr>
                            <w:rFonts w:ascii="Cambria Math" w:hAnsi="Cambria Math"/>
                          </w:rPr>
                          <m:t>if t</m:t>
                        </m:r>
                        <m:sSub>
                          <m:sSubPr>
                            <m:ctrlPr>
                              <w:rPr>
                                <w:rFonts w:ascii="Cambria Math" w:hAnsi="Cambria Math"/>
                                <w:i/>
                              </w:rPr>
                            </m:ctrlPr>
                          </m:sSubPr>
                          <m:e>
                            <m:r>
                              <w:rPr>
                                <w:rFonts w:ascii="Cambria Math" w:hAnsi="Cambria Math"/>
                              </w:rPr>
                              <m:t>&gt;t</m:t>
                            </m:r>
                          </m:e>
                          <m:sub>
                            <m:r>
                              <w:rPr>
                                <w:rFonts w:ascii="Cambria Math" w:hAnsi="Cambria Math"/>
                              </w:rPr>
                              <m:t>v</m:t>
                            </m:r>
                          </m:sub>
                        </m:sSub>
                      </m:e>
                      <m:e>
                        <m:r>
                          <w:rPr>
                            <w:rFonts w:ascii="Cambria Math" w:hAnsi="Cambria Math"/>
                          </w:rPr>
                          <m:t>0</m:t>
                        </m:r>
                        <m:r>
                          <w:rPr>
                            <w:rFonts w:ascii="Cambria Math" w:hAnsi="Cambria Math"/>
                          </w:rPr>
                          <m:t xml:space="preserve">                      </m:t>
                        </m:r>
                        <m:r>
                          <w:rPr>
                            <w:rFonts w:ascii="Cambria Math" w:hAnsi="Cambria Math"/>
                          </w:rPr>
                          <m:t>if</m:t>
                        </m:r>
                        <m:r>
                          <m:rPr>
                            <m:sty m:val="p"/>
                          </m:rPr>
                          <w:rPr>
                            <w:rFonts w:ascii="Cambria Math" w:hAnsi="Cambria Math"/>
                          </w:rPr>
                          <m:t xml:space="preserve"> </m:t>
                        </m:r>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v</m:t>
                            </m:r>
                          </m:sub>
                        </m:sSub>
                      </m:e>
                    </m:eqArr>
                  </m:e>
                </m:d>
              </m:oMath>
            </m:oMathPara>
          </w:p>
        </w:tc>
        <w:tc>
          <w:tcPr>
            <w:tcW w:w="583" w:type="dxa"/>
            <w:vAlign w:val="center"/>
          </w:tcPr>
          <w:p w:rsidR="0090553C" w:rsidRDefault="0090553C" w:rsidP="0090553C">
            <w:pPr>
              <w:pStyle w:val="Equation"/>
              <w:keepNext/>
              <w:ind w:firstLine="0"/>
              <w:jc w:val="right"/>
            </w:pPr>
            <w:bookmarkStart w:id="27" w:name="_Ref500355385"/>
            <w:r>
              <w:t>(</w:t>
            </w:r>
            <w:r w:rsidR="00D54707">
              <w:fldChar w:fldCharType="begin"/>
            </w:r>
            <w:r w:rsidR="00D54707">
              <w:instrText xml:space="preserve"> SEQ Equation \* ARABIC </w:instrText>
            </w:r>
            <w:r w:rsidR="00D54707">
              <w:fldChar w:fldCharType="separate"/>
            </w:r>
            <w:r w:rsidR="00032D35">
              <w:rPr>
                <w:noProof/>
              </w:rPr>
              <w:t>21</w:t>
            </w:r>
            <w:r w:rsidR="00D54707">
              <w:rPr>
                <w:noProof/>
              </w:rPr>
              <w:fldChar w:fldCharType="end"/>
            </w:r>
            <w:r>
              <w:t>)</w:t>
            </w:r>
            <w:bookmarkEnd w:id="27"/>
          </w:p>
        </w:tc>
      </w:tr>
    </w:tbl>
    <w:p w:rsidR="0090553C" w:rsidRDefault="0090553C" w:rsidP="0090553C">
      <w:pPr>
        <w:pStyle w:val="NoSpacing"/>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9"/>
        <w:gridCol w:w="803"/>
      </w:tblGrid>
      <w:tr w:rsidR="0090553C" w:rsidTr="00C541F8">
        <w:tc>
          <w:tcPr>
            <w:tcW w:w="8269" w:type="dxa"/>
          </w:tcPr>
          <w:p w:rsidR="0090553C" w:rsidRPr="005E4C04" w:rsidRDefault="00D54707" w:rsidP="0090553C">
            <w:pPr>
              <w:pStyle w:val="NoSpacing"/>
              <w:jc w:val="left"/>
            </w:pPr>
            <m:oMathPara>
              <m:oMathParaPr>
                <m:jc m:val="left"/>
              </m:oMathParaPr>
              <m:oMath>
                <m:func>
                  <m:funcPr>
                    <m:ctrlPr>
                      <w:rPr>
                        <w:rFonts w:ascii="Cambria Math" w:hAnsi="Cambria Math"/>
                        <w:i/>
                      </w:rPr>
                    </m:ctrlPr>
                  </m:funcPr>
                  <m:fName>
                    <m:r>
                      <m:rPr>
                        <m:sty m:val="p"/>
                      </m:rPr>
                      <w:rPr>
                        <w:rFonts w:ascii="Cambria Math" w:hAnsi="Cambria Math"/>
                      </w:rPr>
                      <m:t>cos</m:t>
                    </m:r>
                  </m:fName>
                  <m:e>
                    <m:r>
                      <w:rPr>
                        <w:rFonts w:ascii="Cambria Math" w:hAnsi="Cambria Math"/>
                      </w:rPr>
                      <m:t>α</m:t>
                    </m:r>
                  </m:e>
                </m:func>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f>
                          <m:fPr>
                            <m:ctrlPr>
                              <w:rPr>
                                <w:rFonts w:ascii="Cambria Math" w:hAnsi="Cambria Math"/>
                                <w:i/>
                              </w:rPr>
                            </m:ctrlPr>
                          </m:fPr>
                          <m:num>
                            <m:r>
                              <w:rPr>
                                <w:rFonts w:ascii="Cambria Math" w:eastAsiaTheme="minorEastAsia" w:hAnsi="Cambria Math"/>
                              </w:rPr>
                              <m:t>x-</m:t>
                            </m:r>
                            <m:borderBox>
                              <m:borderBoxPr>
                                <m:ctrlPr>
                                  <w:rPr>
                                    <w:rFonts w:ascii="Cambria Math" w:hAnsi="Cambria Math"/>
                                    <w:i/>
                                  </w:rPr>
                                </m:ctrlPr>
                              </m:borderBoxPr>
                              <m:e>
                                <m:sSub>
                                  <m:sSubPr>
                                    <m:ctrlPr>
                                      <w:rPr>
                                        <w:rFonts w:ascii="Cambria Math" w:hAnsi="Cambria Math"/>
                                        <w:i/>
                                      </w:rPr>
                                    </m:ctrlPr>
                                  </m:sSubPr>
                                  <m:e>
                                    <m:r>
                                      <w:rPr>
                                        <w:rFonts w:ascii="Cambria Math" w:hAnsi="Cambria Math"/>
                                      </w:rPr>
                                      <m:t>M</m:t>
                                    </m:r>
                                  </m:e>
                                  <m:sub>
                                    <m:r>
                                      <w:rPr>
                                        <w:rFonts w:ascii="Cambria Math" w:hAnsi="Cambria Math"/>
                                      </w:rPr>
                                      <m:t>1x</m:t>
                                    </m:r>
                                  </m:sub>
                                </m:sSub>
                              </m:e>
                            </m:borderBox>
                          </m:num>
                          <m:den>
                            <m:acc>
                              <m:accPr>
                                <m:chr m:val="̅"/>
                                <m:ctrlPr>
                                  <w:rPr>
                                    <w:rFonts w:ascii="Cambria Math" w:hAnsi="Cambria Math"/>
                                    <w:i/>
                                  </w:rPr>
                                </m:ctrlPr>
                              </m:accPr>
                              <m:e>
                                <m:r>
                                  <w:rPr>
                                    <w:rFonts w:ascii="Cambria Math" w:hAnsi="Cambria Math"/>
                                  </w:rPr>
                                  <m:t>M</m:t>
                                </m:r>
                                <m:sSubSup>
                                  <m:sSubSupPr>
                                    <m:ctrlPr>
                                      <w:rPr>
                                        <w:rFonts w:ascii="Cambria Math" w:hAnsi="Cambria Math"/>
                                        <w:i/>
                                      </w:rPr>
                                    </m:ctrlPr>
                                  </m:sSubSupPr>
                                  <m:e>
                                    <m:r>
                                      <w:rPr>
                                        <w:rFonts w:ascii="Cambria Math" w:hAnsi="Cambria Math"/>
                                      </w:rPr>
                                      <m:t>N</m:t>
                                    </m:r>
                                  </m:e>
                                  <m:sub>
                                    <m:r>
                                      <w:rPr>
                                        <w:rFonts w:ascii="Cambria Math" w:hAnsi="Cambria Math"/>
                                      </w:rPr>
                                      <m:t>1</m:t>
                                    </m:r>
                                  </m:sub>
                                  <m:sup>
                                    <m:r>
                                      <w:rPr>
                                        <w:rFonts w:ascii="Cambria Math" w:hAnsi="Cambria Math"/>
                                      </w:rPr>
                                      <m:t>'</m:t>
                                    </m:r>
                                  </m:sup>
                                </m:sSubSup>
                              </m:e>
                            </m:acc>
                          </m:den>
                        </m:f>
                        <m:r>
                          <m:rPr>
                            <m:sty m:val="p"/>
                          </m:rPr>
                          <w:rPr>
                            <w:rFonts w:ascii="Cambria Math" w:hAnsi="Cambria Math"/>
                          </w:rPr>
                          <m:t xml:space="preserve">      </m:t>
                        </m:r>
                        <m:r>
                          <w:rPr>
                            <w:rFonts w:ascii="Cambria Math" w:hAnsi="Cambria Math"/>
                          </w:rPr>
                          <m:t>if t</m:t>
                        </m:r>
                        <m:sSub>
                          <m:sSubPr>
                            <m:ctrlPr>
                              <w:rPr>
                                <w:rFonts w:ascii="Cambria Math" w:hAnsi="Cambria Math"/>
                                <w:i/>
                              </w:rPr>
                            </m:ctrlPr>
                          </m:sSubPr>
                          <m:e>
                            <m:r>
                              <w:rPr>
                                <w:rFonts w:ascii="Cambria Math" w:hAnsi="Cambria Math"/>
                              </w:rPr>
                              <m:t>&gt;t</m:t>
                            </m:r>
                          </m:e>
                          <m:sub>
                            <m:r>
                              <w:rPr>
                                <w:rFonts w:ascii="Cambria Math" w:hAnsi="Cambria Math"/>
                              </w:rPr>
                              <m:t>v</m:t>
                            </m:r>
                          </m:sub>
                        </m:sSub>
                      </m:e>
                      <m:e>
                        <m:r>
                          <w:rPr>
                            <w:rFonts w:ascii="Cambria Math" w:hAnsi="Cambria Math"/>
                          </w:rPr>
                          <m:t>1</m:t>
                        </m:r>
                        <m:r>
                          <w:rPr>
                            <w:rFonts w:ascii="Cambria Math" w:hAnsi="Cambria Math"/>
                          </w:rPr>
                          <m:t xml:space="preserve">                      </m:t>
                        </m:r>
                        <m:r>
                          <w:rPr>
                            <w:rFonts w:ascii="Cambria Math" w:hAnsi="Cambria Math"/>
                          </w:rPr>
                          <m:t>if</m:t>
                        </m:r>
                        <m:r>
                          <m:rPr>
                            <m:sty m:val="p"/>
                          </m:rPr>
                          <w:rPr>
                            <w:rFonts w:ascii="Cambria Math" w:hAnsi="Cambria Math"/>
                          </w:rPr>
                          <m:t xml:space="preserve"> </m:t>
                        </m:r>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v</m:t>
                            </m:r>
                          </m:sub>
                        </m:sSub>
                      </m:e>
                    </m:eqArr>
                  </m:e>
                </m:d>
              </m:oMath>
            </m:oMathPara>
          </w:p>
        </w:tc>
        <w:tc>
          <w:tcPr>
            <w:tcW w:w="803" w:type="dxa"/>
            <w:vAlign w:val="center"/>
          </w:tcPr>
          <w:p w:rsidR="0090553C" w:rsidRDefault="0090553C" w:rsidP="0090553C">
            <w:pPr>
              <w:pStyle w:val="Equation"/>
              <w:keepNext/>
              <w:ind w:firstLine="0"/>
              <w:jc w:val="right"/>
            </w:pPr>
            <w:bookmarkStart w:id="28" w:name="_Ref500355331"/>
            <w:r>
              <w:t>(</w:t>
            </w:r>
            <w:r w:rsidR="00D54707">
              <w:fldChar w:fldCharType="begin"/>
            </w:r>
            <w:r w:rsidR="00D54707">
              <w:instrText xml:space="preserve"> SEQ Equation \* ARABIC </w:instrText>
            </w:r>
            <w:r w:rsidR="00D54707">
              <w:fldChar w:fldCharType="separate"/>
            </w:r>
            <w:r w:rsidR="00032D35">
              <w:rPr>
                <w:noProof/>
              </w:rPr>
              <w:t>22</w:t>
            </w:r>
            <w:r w:rsidR="00D54707">
              <w:rPr>
                <w:noProof/>
              </w:rPr>
              <w:fldChar w:fldCharType="end"/>
            </w:r>
            <w:r>
              <w:t>)</w:t>
            </w:r>
            <w:bookmarkEnd w:id="28"/>
          </w:p>
        </w:tc>
      </w:tr>
    </w:tbl>
    <w:p w:rsidR="0090553C" w:rsidRDefault="0090553C" w:rsidP="0090553C">
      <w:pPr>
        <w:pStyle w:val="NoSpacing"/>
      </w:pPr>
    </w:p>
    <w:p w:rsidR="00F400B8" w:rsidRDefault="00F400B8" w:rsidP="0090553C">
      <w:pPr>
        <w:pStyle w:val="NoSpacing"/>
        <w:rPr>
          <w:rFonts w:eastAsiaTheme="minorEastAsia"/>
        </w:rPr>
      </w:pPr>
      <w:r>
        <w:t xml:space="preserve">and </w:t>
      </w:r>
      <m:oMath>
        <m:sSub>
          <m:sSubPr>
            <m:ctrlPr>
              <w:rPr>
                <w:rFonts w:ascii="Cambria Math" w:hAnsi="Cambria Math"/>
                <w:i/>
              </w:rPr>
            </m:ctrlPr>
          </m:sSubPr>
          <m:e>
            <m:r>
              <w:rPr>
                <w:rFonts w:ascii="Cambria Math" w:hAnsi="Cambria Math"/>
              </w:rPr>
              <m:t>t</m:t>
            </m:r>
          </m:e>
          <m:sub>
            <m:r>
              <w:rPr>
                <w:rFonts w:ascii="Cambria Math" w:hAnsi="Cambria Math"/>
              </w:rPr>
              <m:t>v</m:t>
            </m:r>
          </m:sub>
        </m:sSub>
      </m:oMath>
      <w:r>
        <w:rPr>
          <w:rFonts w:eastAsiaTheme="minorEastAsia"/>
        </w:rPr>
        <w:t xml:space="preserve"> is the time at which vibration </w:t>
      </w:r>
      <w:r w:rsidR="00C852CC">
        <w:rPr>
          <w:rFonts w:eastAsiaTheme="minorEastAsia"/>
        </w:rPr>
        <w:t>is switched on</w:t>
      </w:r>
      <w:r>
        <w:rPr>
          <w:rFonts w:eastAsiaTheme="minorEastAsia"/>
        </w:rPr>
        <w:t>.</w:t>
      </w:r>
      <w:r w:rsidR="00782C93">
        <w:rPr>
          <w:rFonts w:eastAsiaTheme="minorEastAsia"/>
        </w:rPr>
        <w:t xml:space="preserve"> </w:t>
      </w:r>
      <w:r w:rsidR="00C852CC">
        <w:rPr>
          <w:rFonts w:eastAsiaTheme="minorEastAsia"/>
        </w:rPr>
        <w:t xml:space="preserve">The </w:t>
      </w:r>
      <m:oMath>
        <m:r>
          <w:rPr>
            <w:rFonts w:ascii="Cambria Math" w:eastAsiaTheme="minorEastAsia" w:hAnsi="Cambria Math"/>
          </w:rPr>
          <m:t>if</m:t>
        </m:r>
      </m:oMath>
      <w:r w:rsidR="00C852CC">
        <w:rPr>
          <w:rFonts w:eastAsiaTheme="minorEastAsia"/>
        </w:rPr>
        <w:t xml:space="preserve"> conditions in</w:t>
      </w:r>
      <w:r w:rsidR="006B1E26">
        <w:rPr>
          <w:rFonts w:eastAsiaTheme="minorEastAsia"/>
        </w:rPr>
        <w:t xml:space="preserve"> </w:t>
      </w:r>
      <w:r w:rsidR="006B1E26">
        <w:rPr>
          <w:rFonts w:eastAsiaTheme="minorEastAsia"/>
        </w:rPr>
        <w:fldChar w:fldCharType="begin"/>
      </w:r>
      <w:r w:rsidR="006B1E26">
        <w:rPr>
          <w:rFonts w:eastAsiaTheme="minorEastAsia"/>
        </w:rPr>
        <w:instrText xml:space="preserve"> REF _Ref500355385 \h </w:instrText>
      </w:r>
      <w:r w:rsidR="006B1E26">
        <w:rPr>
          <w:rFonts w:eastAsiaTheme="minorEastAsia"/>
        </w:rPr>
      </w:r>
      <w:r w:rsidR="006B1E26">
        <w:rPr>
          <w:rFonts w:eastAsiaTheme="minorEastAsia"/>
        </w:rPr>
        <w:fldChar w:fldCharType="separate"/>
      </w:r>
      <w:r w:rsidR="00032D35">
        <w:t>(</w:t>
      </w:r>
      <w:r w:rsidR="00032D35">
        <w:rPr>
          <w:noProof/>
        </w:rPr>
        <w:t>21</w:t>
      </w:r>
      <w:r w:rsidR="00032D35">
        <w:t>)</w:t>
      </w:r>
      <w:r w:rsidR="006B1E26">
        <w:rPr>
          <w:rFonts w:eastAsiaTheme="minorEastAsia"/>
        </w:rPr>
        <w:fldChar w:fldCharType="end"/>
      </w:r>
      <w:r w:rsidR="002F6233">
        <w:rPr>
          <w:rFonts w:eastAsiaTheme="minorEastAsia"/>
        </w:rPr>
        <w:t xml:space="preserve"> and</w:t>
      </w:r>
      <w:r w:rsidR="006B1E26">
        <w:rPr>
          <w:rFonts w:eastAsiaTheme="minorEastAsia"/>
        </w:rPr>
        <w:t xml:space="preserve"> </w:t>
      </w:r>
      <w:r w:rsidR="006B1E26">
        <w:rPr>
          <w:rFonts w:eastAsiaTheme="minorEastAsia"/>
        </w:rPr>
        <w:fldChar w:fldCharType="begin"/>
      </w:r>
      <w:r w:rsidR="006B1E26">
        <w:rPr>
          <w:rFonts w:eastAsiaTheme="minorEastAsia"/>
        </w:rPr>
        <w:instrText xml:space="preserve"> REF _Ref500355331 \h </w:instrText>
      </w:r>
      <w:r w:rsidR="006B1E26">
        <w:rPr>
          <w:rFonts w:eastAsiaTheme="minorEastAsia"/>
        </w:rPr>
      </w:r>
      <w:r w:rsidR="006B1E26">
        <w:rPr>
          <w:rFonts w:eastAsiaTheme="minorEastAsia"/>
        </w:rPr>
        <w:fldChar w:fldCharType="separate"/>
      </w:r>
      <w:r w:rsidR="00032D35">
        <w:t>(</w:t>
      </w:r>
      <w:r w:rsidR="00032D35">
        <w:rPr>
          <w:noProof/>
        </w:rPr>
        <w:t>22</w:t>
      </w:r>
      <w:r w:rsidR="00032D35">
        <w:t>)</w:t>
      </w:r>
      <w:r w:rsidR="006B1E26">
        <w:rPr>
          <w:rFonts w:eastAsiaTheme="minorEastAsia"/>
        </w:rPr>
        <w:fldChar w:fldCharType="end"/>
      </w:r>
      <w:r w:rsidR="006B1E26">
        <w:rPr>
          <w:rFonts w:eastAsiaTheme="minorEastAsia"/>
        </w:rPr>
        <w:t xml:space="preserve"> </w:t>
      </w:r>
      <w:r w:rsidR="00C852CC">
        <w:rPr>
          <w:rFonts w:eastAsiaTheme="minorEastAsia"/>
        </w:rPr>
        <w:t>are necessary</w:t>
      </w:r>
      <w:r w:rsidR="002F6233">
        <w:rPr>
          <w:rFonts w:eastAsiaTheme="minorEastAsia"/>
        </w:rPr>
        <w:t xml:space="preserve"> to avoid nan errors in the formulation when</w:t>
      </w:r>
      <w:r w:rsidR="00C64AA8">
        <w:rPr>
          <w:rFonts w:eastAsiaTheme="minorEastAsia"/>
        </w:rPr>
        <w:t xml:space="preserve"> </w:t>
      </w:r>
      <m:oMath>
        <m:acc>
          <m:accPr>
            <m:chr m:val="̅"/>
            <m:ctrlPr>
              <w:rPr>
                <w:rFonts w:ascii="Cambria Math" w:hAnsi="Cambria Math"/>
                <w:i/>
              </w:rPr>
            </m:ctrlPr>
          </m:accPr>
          <m:e>
            <m:r>
              <w:rPr>
                <w:rFonts w:ascii="Cambria Math" w:hAnsi="Cambria Math"/>
              </w:rPr>
              <m:t>M</m:t>
            </m:r>
            <m:sSubSup>
              <m:sSubSupPr>
                <m:ctrlPr>
                  <w:rPr>
                    <w:rFonts w:ascii="Cambria Math" w:hAnsi="Cambria Math"/>
                    <w:i/>
                  </w:rPr>
                </m:ctrlPr>
              </m:sSubSupPr>
              <m:e>
                <m:r>
                  <w:rPr>
                    <w:rFonts w:ascii="Cambria Math" w:hAnsi="Cambria Math"/>
                  </w:rPr>
                  <m:t>N</m:t>
                </m:r>
              </m:e>
              <m:sub>
                <m:r>
                  <w:rPr>
                    <w:rFonts w:ascii="Cambria Math" w:hAnsi="Cambria Math"/>
                  </w:rPr>
                  <m:t>1</m:t>
                </m:r>
              </m:sub>
              <m:sup>
                <m:r>
                  <w:rPr>
                    <w:rFonts w:ascii="Cambria Math" w:hAnsi="Cambria Math"/>
                  </w:rPr>
                  <m:t>'</m:t>
                </m:r>
              </m:sup>
            </m:sSubSup>
          </m:e>
        </m:acc>
        <m:r>
          <w:rPr>
            <w:rFonts w:ascii="Cambria Math" w:eastAsiaTheme="minorEastAsia" w:hAnsi="Cambria Math"/>
          </w:rPr>
          <m:t>=0</m:t>
        </m:r>
      </m:oMath>
      <w:r w:rsidR="002F6233">
        <w:rPr>
          <w:rFonts w:eastAsiaTheme="minorEastAsia"/>
        </w:rPr>
        <w:t xml:space="preserve">. </w:t>
      </w:r>
    </w:p>
    <w:p w:rsidR="00F400B8" w:rsidRDefault="00F400B8" w:rsidP="0090553C">
      <w:pPr>
        <w:pStyle w:val="NoSpacing"/>
      </w:pPr>
    </w:p>
    <w:p w:rsidR="00A815CE" w:rsidRDefault="00A815CE" w:rsidP="00C634B1">
      <w:pPr>
        <w:pStyle w:val="Heading4"/>
      </w:pPr>
      <w:r>
        <w:t>Second phase of motion</w:t>
      </w:r>
    </w:p>
    <w:p w:rsidR="00A815CE" w:rsidRDefault="00A815CE" w:rsidP="00A815CE">
      <w:pPr>
        <w:pStyle w:val="NoSpacing"/>
      </w:pPr>
    </w:p>
    <w:p w:rsidR="00C11337" w:rsidRDefault="003A523F" w:rsidP="00C11337">
      <w:pPr>
        <w:pStyle w:val="NoSpacing"/>
        <w:ind w:firstLine="720"/>
      </w:pPr>
      <w:r>
        <w:t>Within the same time in</w:t>
      </w:r>
      <w:r w:rsidR="004C4D73">
        <w:t>crement</w:t>
      </w:r>
      <w:r>
        <w:t xml:space="preserve"> </w:t>
      </w:r>
      <m:oMath>
        <m:r>
          <w:rPr>
            <w:rFonts w:ascii="Cambria Math" w:hAnsi="Cambria Math"/>
          </w:rPr>
          <m:t>∆t</m:t>
        </m:r>
      </m:oMath>
      <w:r>
        <w:t xml:space="preserve">, </w:t>
      </w:r>
      <w:r w:rsidR="005B4A49">
        <w:t>in the second phase of motion, in accordance with</w:t>
      </w:r>
      <w:r w:rsidR="00E445F9">
        <w:t xml:space="preserve"> </w:t>
      </w:r>
      <w:r w:rsidR="00E445F9">
        <w:fldChar w:fldCharType="begin"/>
      </w:r>
      <w:r w:rsidR="00E445F9">
        <w:instrText xml:space="preserve"> REF _Ref462764214 \h </w:instrText>
      </w:r>
      <w:r w:rsidR="00E445F9">
        <w:fldChar w:fldCharType="separate"/>
      </w:r>
      <w:r w:rsidR="00032D35">
        <w:t xml:space="preserve">Fig. </w:t>
      </w:r>
      <w:r w:rsidR="00032D35">
        <w:rPr>
          <w:noProof/>
        </w:rPr>
        <w:t>3</w:t>
      </w:r>
      <w:r w:rsidR="00E445F9">
        <w:fldChar w:fldCharType="end"/>
      </w:r>
      <w:r w:rsidR="007A5B35">
        <w:t>b</w:t>
      </w:r>
      <w:r w:rsidR="00E445F9">
        <w:t xml:space="preserve">, </w:t>
      </w:r>
      <w:r>
        <w:t xml:space="preserve">the base undergoes </w:t>
      </w:r>
      <w:r w:rsidR="00257D8D">
        <w:t xml:space="preserve">coupled longitudinal-transverse </w:t>
      </w:r>
      <w:r w:rsidR="00C11337">
        <w:t xml:space="preserve">vibration such that the </w:t>
      </w:r>
      <w:r w:rsidR="00C11337">
        <w:t xml:space="preserve">longitudinal component </w:t>
      </w:r>
      <m:oMath>
        <m:sSub>
          <m:sSubPr>
            <m:ctrlPr>
              <w:rPr>
                <w:rFonts w:ascii="Cambria Math" w:hAnsi="Cambria Math"/>
                <w:i/>
              </w:rPr>
            </m:ctrlPr>
          </m:sSubPr>
          <m:e>
            <m:r>
              <w:rPr>
                <w:rFonts w:ascii="Cambria Math" w:hAnsi="Cambria Math"/>
              </w:rPr>
              <m:t>x</m:t>
            </m:r>
          </m:e>
          <m:sub>
            <m:r>
              <w:rPr>
                <w:rFonts w:ascii="Cambria Math" w:hAnsi="Cambria Math"/>
              </w:rPr>
              <m:t>b</m:t>
            </m:r>
          </m:sub>
        </m:sSub>
      </m:oMath>
      <w:r w:rsidR="00C11337">
        <w:rPr>
          <w:rFonts w:eastAsiaTheme="minorEastAsia"/>
        </w:rPr>
        <w:t xml:space="preserve"> </w:t>
      </w:r>
      <w:r w:rsidR="00C11337">
        <w:t xml:space="preserve">and transverse component </w:t>
      </w:r>
      <m:oMath>
        <m:sSub>
          <m:sSubPr>
            <m:ctrlPr>
              <w:rPr>
                <w:rFonts w:ascii="Cambria Math" w:hAnsi="Cambria Math"/>
                <w:i/>
              </w:rPr>
            </m:ctrlPr>
          </m:sSubPr>
          <m:e>
            <m:r>
              <w:rPr>
                <w:rFonts w:ascii="Cambria Math" w:hAnsi="Cambria Math"/>
              </w:rPr>
              <m:t>y</m:t>
            </m:r>
          </m:e>
          <m:sub>
            <m:r>
              <w:rPr>
                <w:rFonts w:ascii="Cambria Math" w:hAnsi="Cambria Math"/>
              </w:rPr>
              <m:t>b</m:t>
            </m:r>
          </m:sub>
        </m:sSub>
      </m:oMath>
      <w:r w:rsidR="00C11337">
        <w:t xml:space="preserve"> act simultaneously and in phase. Mathematically this </w:t>
      </w:r>
      <w:r w:rsidR="00CA5CDB">
        <w:t xml:space="preserve">coupled motion </w:t>
      </w:r>
      <w:r w:rsidR="00C11337">
        <w:t xml:space="preserve">can be treated as vibration applied along an axis that is at an arbitrary angle </w:t>
      </w:r>
      <m:oMath>
        <m:r>
          <w:rPr>
            <w:rFonts w:ascii="Cambria Math" w:hAnsi="Cambria Math"/>
          </w:rPr>
          <m:t>ϴ</m:t>
        </m:r>
      </m:oMath>
      <w:r w:rsidR="00C11337">
        <w:rPr>
          <w:rFonts w:eastAsiaTheme="minorEastAsia"/>
        </w:rPr>
        <w:t xml:space="preserve">. </w:t>
      </w:r>
      <w:r w:rsidR="00C11337">
        <w:t xml:space="preserve">The instantaneous displacement </w:t>
      </w:r>
      <m:oMath>
        <m:r>
          <w:rPr>
            <w:rFonts w:ascii="Cambria Math" w:hAnsi="Cambria Math"/>
          </w:rPr>
          <m:t>u</m:t>
        </m:r>
      </m:oMath>
      <w:r w:rsidR="00C11337">
        <w:rPr>
          <w:rFonts w:eastAsiaTheme="minorEastAsia"/>
        </w:rPr>
        <w:t xml:space="preserve"> </w:t>
      </w:r>
      <w:r w:rsidR="00C11337">
        <w:t>of this sinusoidal vibrating motion along the axis of vibration is given by:</w:t>
      </w:r>
    </w:p>
    <w:p w:rsidR="00C11337" w:rsidRDefault="00C11337" w:rsidP="00C11337">
      <w:pPr>
        <w:pStyle w:val="NoSpacing"/>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9"/>
        <w:gridCol w:w="803"/>
      </w:tblGrid>
      <w:tr w:rsidR="00C11337" w:rsidTr="00BA23F2">
        <w:tc>
          <w:tcPr>
            <w:tcW w:w="8269" w:type="dxa"/>
            <w:vAlign w:val="center"/>
          </w:tcPr>
          <w:p w:rsidR="00C11337" w:rsidRPr="00981A84" w:rsidRDefault="00C11337" w:rsidP="00BA23F2">
            <w:pPr>
              <w:pStyle w:val="NoSpacing"/>
              <w:ind w:left="34"/>
              <w:jc w:val="left"/>
            </w:pPr>
            <m:oMathPara>
              <m:oMathParaPr>
                <m:jc m:val="left"/>
              </m:oMathParaPr>
              <m:oMath>
                <m:r>
                  <w:rPr>
                    <w:rFonts w:ascii="Cambria Math" w:hAnsi="Cambria Math"/>
                  </w:rPr>
                  <m:t>u=</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u</m:t>
                            </m:r>
                          </m:e>
                          <m:sub>
                            <m:r>
                              <w:rPr>
                                <w:rFonts w:ascii="Cambria Math" w:hAnsi="Cambria Math"/>
                              </w:rPr>
                              <m:t>a</m:t>
                            </m:r>
                          </m:sub>
                        </m:sSub>
                        <m:func>
                          <m:funcPr>
                            <m:ctrlPr>
                              <w:rPr>
                                <w:rFonts w:ascii="Cambria Math" w:hAnsi="Cambria Math"/>
                                <w:i/>
                              </w:rPr>
                            </m:ctrlPr>
                          </m:funcPr>
                          <m:fName>
                            <m:r>
                              <m:rPr>
                                <m:sty m:val="p"/>
                              </m:rPr>
                              <w:rPr>
                                <w:rFonts w:ascii="Cambria Math" w:hAnsi="Cambria Math"/>
                              </w:rPr>
                              <m:t>sin</m:t>
                            </m:r>
                          </m:fName>
                          <m:e>
                            <m:r>
                              <w:rPr>
                                <w:rFonts w:ascii="Cambria Math" w:hAnsi="Cambria Math"/>
                              </w:rPr>
                              <m:t>ωt</m:t>
                            </m:r>
                          </m:e>
                        </m:func>
                        <m:r>
                          <w:rPr>
                            <w:rFonts w:ascii="Cambria Math" w:hAnsi="Cambria Math"/>
                          </w:rPr>
                          <m:t xml:space="preserve">     if t</m:t>
                        </m:r>
                        <m:sSub>
                          <m:sSubPr>
                            <m:ctrlPr>
                              <w:rPr>
                                <w:rFonts w:ascii="Cambria Math" w:hAnsi="Cambria Math"/>
                                <w:i/>
                              </w:rPr>
                            </m:ctrlPr>
                          </m:sSubPr>
                          <m:e>
                            <m:r>
                              <w:rPr>
                                <w:rFonts w:ascii="Cambria Math" w:hAnsi="Cambria Math"/>
                              </w:rPr>
                              <m:t>≥t</m:t>
                            </m:r>
                          </m:e>
                          <m:sub>
                            <m:r>
                              <w:rPr>
                                <w:rFonts w:ascii="Cambria Math" w:hAnsi="Cambria Math"/>
                              </w:rPr>
                              <m:t>v</m:t>
                            </m:r>
                          </m:sub>
                        </m:sSub>
                      </m:e>
                      <m:e>
                        <m:r>
                          <w:rPr>
                            <w:rFonts w:ascii="Cambria Math" w:hAnsi="Cambria Math"/>
                          </w:rPr>
                          <m:t>0                    if t</m:t>
                        </m:r>
                        <m:sSub>
                          <m:sSubPr>
                            <m:ctrlPr>
                              <w:rPr>
                                <w:rFonts w:ascii="Cambria Math" w:hAnsi="Cambria Math"/>
                                <w:i/>
                              </w:rPr>
                            </m:ctrlPr>
                          </m:sSubPr>
                          <m:e>
                            <m:r>
                              <w:rPr>
                                <w:rFonts w:ascii="Cambria Math" w:hAnsi="Cambria Math"/>
                              </w:rPr>
                              <m:t>&lt;t</m:t>
                            </m:r>
                          </m:e>
                          <m:sub>
                            <m:r>
                              <w:rPr>
                                <w:rFonts w:ascii="Cambria Math" w:hAnsi="Cambria Math"/>
                              </w:rPr>
                              <m:t>v</m:t>
                            </m:r>
                          </m:sub>
                        </m:sSub>
                      </m:e>
                    </m:eqArr>
                  </m:e>
                </m:d>
              </m:oMath>
            </m:oMathPara>
          </w:p>
        </w:tc>
        <w:tc>
          <w:tcPr>
            <w:tcW w:w="803" w:type="dxa"/>
            <w:vAlign w:val="center"/>
          </w:tcPr>
          <w:p w:rsidR="00C11337" w:rsidRDefault="00C11337" w:rsidP="00BA23F2">
            <w:pPr>
              <w:pStyle w:val="Equation"/>
              <w:keepNext/>
              <w:ind w:firstLine="0"/>
              <w:jc w:val="right"/>
            </w:pPr>
            <w:r>
              <w:t>(</w:t>
            </w:r>
            <w:r w:rsidR="00D54707">
              <w:fldChar w:fldCharType="begin"/>
            </w:r>
            <w:r w:rsidR="00D54707">
              <w:instrText xml:space="preserve"> SEQ Equation \* ARABIC </w:instrText>
            </w:r>
            <w:r w:rsidR="00D54707">
              <w:fldChar w:fldCharType="separate"/>
            </w:r>
            <w:r w:rsidR="00032D35">
              <w:rPr>
                <w:noProof/>
              </w:rPr>
              <w:t>23</w:t>
            </w:r>
            <w:r w:rsidR="00D54707">
              <w:rPr>
                <w:noProof/>
              </w:rPr>
              <w:fldChar w:fldCharType="end"/>
            </w:r>
            <w:r>
              <w:t>)</w:t>
            </w:r>
          </w:p>
        </w:tc>
      </w:tr>
    </w:tbl>
    <w:p w:rsidR="00066EB6" w:rsidRDefault="00066EB6" w:rsidP="00066EB6">
      <w:pPr>
        <w:pStyle w:val="NoSpacing"/>
      </w:pPr>
    </w:p>
    <w:p w:rsidR="00D743BA" w:rsidRDefault="005651DF" w:rsidP="00CE2837">
      <w:pPr>
        <w:pStyle w:val="NoSpacing"/>
      </w:pPr>
      <w:r>
        <w:t xml:space="preserve">where </w:t>
      </w:r>
      <m:oMath>
        <m:sSub>
          <m:sSubPr>
            <m:ctrlPr>
              <w:rPr>
                <w:rFonts w:ascii="Cambria Math" w:hAnsi="Cambria Math"/>
                <w:i/>
              </w:rPr>
            </m:ctrlPr>
          </m:sSubPr>
          <m:e>
            <m:r>
              <w:rPr>
                <w:rFonts w:ascii="Cambria Math" w:hAnsi="Cambria Math"/>
              </w:rPr>
              <m:t>u</m:t>
            </m:r>
          </m:e>
          <m:sub>
            <m:r>
              <w:rPr>
                <w:rFonts w:ascii="Cambria Math" w:hAnsi="Cambria Math"/>
              </w:rPr>
              <m:t>a</m:t>
            </m:r>
          </m:sub>
        </m:sSub>
      </m:oMath>
      <w:r>
        <w:rPr>
          <w:rFonts w:eastAsiaTheme="minorEastAsia"/>
        </w:rPr>
        <w:t xml:space="preserve"> is the amplitude of the displacement of vibration and </w:t>
      </w:r>
      <m:oMath>
        <m:r>
          <w:rPr>
            <w:rFonts w:ascii="Cambria Math" w:hAnsi="Cambria Math"/>
          </w:rPr>
          <m:t>ω</m:t>
        </m:r>
      </m:oMath>
      <w:r>
        <w:rPr>
          <w:rFonts w:eastAsiaTheme="minorEastAsia"/>
        </w:rPr>
        <w:t xml:space="preserve"> is the angular frequency in rad/s. </w:t>
      </w:r>
      <w:r w:rsidR="00372EBA">
        <w:t xml:space="preserve">The above equation acts as a switch that activates the sinusoidal vibration at </w:t>
      </w:r>
      <m:oMath>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v</m:t>
            </m:r>
          </m:sub>
        </m:sSub>
      </m:oMath>
      <w:r w:rsidR="00372EBA">
        <w:rPr>
          <w:rFonts w:eastAsiaTheme="minorEastAsia"/>
        </w:rPr>
        <w:t xml:space="preserve">. </w:t>
      </w:r>
      <w:r w:rsidR="00C11337">
        <w:t>T</w:t>
      </w:r>
      <w:r w:rsidR="00C11337">
        <w:rPr>
          <w:rFonts w:eastAsiaTheme="minorEastAsia"/>
        </w:rPr>
        <w:t xml:space="preserve">he displacement components </w:t>
      </w:r>
      <m:oMath>
        <m:sSub>
          <m:sSubPr>
            <m:ctrlPr>
              <w:rPr>
                <w:rFonts w:ascii="Cambria Math" w:hAnsi="Cambria Math"/>
                <w:i/>
              </w:rPr>
            </m:ctrlPr>
          </m:sSubPr>
          <m:e>
            <m:r>
              <w:rPr>
                <w:rFonts w:ascii="Cambria Math" w:hAnsi="Cambria Math"/>
              </w:rPr>
              <m:t>x</m:t>
            </m:r>
          </m:e>
          <m:sub>
            <m:r>
              <w:rPr>
                <w:rFonts w:ascii="Cambria Math" w:hAnsi="Cambria Math"/>
              </w:rPr>
              <m:t>b</m:t>
            </m:r>
          </m:sub>
        </m:sSub>
      </m:oMath>
      <w:r w:rsidR="00C11337">
        <w:t xml:space="preserve"> and </w:t>
      </w:r>
      <m:oMath>
        <m:sSub>
          <m:sSubPr>
            <m:ctrlPr>
              <w:rPr>
                <w:rFonts w:ascii="Cambria Math" w:hAnsi="Cambria Math"/>
                <w:i/>
              </w:rPr>
            </m:ctrlPr>
          </m:sSubPr>
          <m:e>
            <m:r>
              <w:rPr>
                <w:rFonts w:ascii="Cambria Math" w:hAnsi="Cambria Math"/>
              </w:rPr>
              <m:t>y</m:t>
            </m:r>
          </m:e>
          <m:sub>
            <m:r>
              <w:rPr>
                <w:rFonts w:ascii="Cambria Math" w:hAnsi="Cambria Math"/>
              </w:rPr>
              <m:t>b</m:t>
            </m:r>
          </m:sub>
        </m:sSub>
      </m:oMath>
      <w:r w:rsidR="00C11337">
        <w:rPr>
          <w:rFonts w:eastAsiaTheme="minorEastAsia"/>
        </w:rPr>
        <w:t xml:space="preserve"> in </w:t>
      </w:r>
      <w:r w:rsidR="00C11337">
        <w:fldChar w:fldCharType="begin"/>
      </w:r>
      <w:r w:rsidR="00C11337">
        <w:instrText xml:space="preserve"> REF _Ref462764214 \h </w:instrText>
      </w:r>
      <w:r w:rsidR="00C11337">
        <w:fldChar w:fldCharType="separate"/>
      </w:r>
      <w:r w:rsidR="00032D35">
        <w:t xml:space="preserve">Fig. </w:t>
      </w:r>
      <w:r w:rsidR="00032D35">
        <w:rPr>
          <w:noProof/>
        </w:rPr>
        <w:t>3</w:t>
      </w:r>
      <w:r w:rsidR="00C11337">
        <w:fldChar w:fldCharType="end"/>
      </w:r>
      <w:r w:rsidR="00C11337">
        <w:t>b are thus given by:</w:t>
      </w:r>
    </w:p>
    <w:p w:rsidR="00D743BA" w:rsidRDefault="00D743BA" w:rsidP="003A523F">
      <w:pPr>
        <w:pStyle w:val="NoSpacing"/>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9"/>
        <w:gridCol w:w="220"/>
        <w:gridCol w:w="583"/>
      </w:tblGrid>
      <w:tr w:rsidR="0090553C" w:rsidTr="00CE2837">
        <w:tc>
          <w:tcPr>
            <w:tcW w:w="8269" w:type="dxa"/>
            <w:vAlign w:val="center"/>
          </w:tcPr>
          <w:p w:rsidR="0090553C" w:rsidRPr="00981A84" w:rsidRDefault="00D54707" w:rsidP="0090553C">
            <w:pPr>
              <w:pStyle w:val="NoSpacing"/>
              <w:ind w:left="34"/>
              <w:jc w:val="left"/>
            </w:pPr>
            <m:oMathPara>
              <m:oMathParaPr>
                <m:jc m:val="left"/>
              </m:oMathParaPr>
              <m:oMath>
                <m:sSub>
                  <m:sSubPr>
                    <m:ctrlPr>
                      <w:rPr>
                        <w:rFonts w:ascii="Cambria Math" w:hAnsi="Cambria Math"/>
                        <w:i/>
                      </w:rPr>
                    </m:ctrlPr>
                  </m:sSubPr>
                  <m:e>
                    <m:r>
                      <w:rPr>
                        <w:rFonts w:ascii="Cambria Math" w:hAnsi="Cambria Math"/>
                      </w:rPr>
                      <m:t>x</m:t>
                    </m:r>
                  </m:e>
                  <m:sub>
                    <m:r>
                      <w:rPr>
                        <w:rFonts w:ascii="Cambria Math" w:hAnsi="Cambria Math"/>
                      </w:rPr>
                      <m:t>b</m:t>
                    </m:r>
                  </m:sub>
                </m:sSub>
                <m:r>
                  <w:rPr>
                    <w:rFonts w:ascii="Cambria Math" w:hAnsi="Cambria Math"/>
                  </w:rPr>
                  <m:t>=</m:t>
                </m:r>
                <m:r>
                  <w:rPr>
                    <w:rFonts w:ascii="Cambria Math" w:hAnsi="Cambria Math"/>
                  </w:rPr>
                  <m:t>u</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oMath>
            </m:oMathPara>
          </w:p>
        </w:tc>
        <w:tc>
          <w:tcPr>
            <w:tcW w:w="803" w:type="dxa"/>
            <w:gridSpan w:val="2"/>
            <w:vAlign w:val="center"/>
          </w:tcPr>
          <w:p w:rsidR="0090553C" w:rsidRDefault="0090553C" w:rsidP="0090553C">
            <w:pPr>
              <w:pStyle w:val="Equation"/>
              <w:keepNext/>
              <w:ind w:firstLine="0"/>
              <w:jc w:val="right"/>
            </w:pPr>
            <w:bookmarkStart w:id="29" w:name="_Ref463188017"/>
            <w:r>
              <w:t>(</w:t>
            </w:r>
            <w:r w:rsidR="00D54707">
              <w:fldChar w:fldCharType="begin"/>
            </w:r>
            <w:r w:rsidR="00D54707">
              <w:instrText xml:space="preserve"> SEQ Equation \* ARABIC </w:instrText>
            </w:r>
            <w:r w:rsidR="00D54707">
              <w:fldChar w:fldCharType="separate"/>
            </w:r>
            <w:r w:rsidR="00032D35">
              <w:rPr>
                <w:noProof/>
              </w:rPr>
              <w:t>24</w:t>
            </w:r>
            <w:r w:rsidR="00D54707">
              <w:rPr>
                <w:noProof/>
              </w:rPr>
              <w:fldChar w:fldCharType="end"/>
            </w:r>
            <w:r>
              <w:t>)</w:t>
            </w:r>
            <w:bookmarkEnd w:id="29"/>
          </w:p>
        </w:tc>
      </w:tr>
      <w:tr w:rsidR="0090553C" w:rsidTr="00763FDD">
        <w:tc>
          <w:tcPr>
            <w:tcW w:w="8489" w:type="dxa"/>
            <w:gridSpan w:val="2"/>
            <w:vAlign w:val="center"/>
          </w:tcPr>
          <w:p w:rsidR="0090553C" w:rsidRPr="00981A84" w:rsidRDefault="00D54707" w:rsidP="0090553C">
            <w:pPr>
              <w:pStyle w:val="NoSpacing"/>
              <w:ind w:left="34"/>
              <w:jc w:val="left"/>
            </w:pPr>
            <m:oMathPara>
              <m:oMathParaPr>
                <m:jc m:val="left"/>
              </m:oMathParaPr>
              <m:oMath>
                <m:sSub>
                  <m:sSubPr>
                    <m:ctrlPr>
                      <w:rPr>
                        <w:rFonts w:ascii="Cambria Math" w:hAnsi="Cambria Math"/>
                        <w:i/>
                      </w:rPr>
                    </m:ctrlPr>
                  </m:sSubPr>
                  <m:e>
                    <m:r>
                      <w:rPr>
                        <w:rFonts w:ascii="Cambria Math" w:hAnsi="Cambria Math"/>
                      </w:rPr>
                      <m:t>y</m:t>
                    </m:r>
                  </m:e>
                  <m:sub>
                    <m:r>
                      <w:rPr>
                        <w:rFonts w:ascii="Cambria Math" w:hAnsi="Cambria Math"/>
                      </w:rPr>
                      <m:t>b</m:t>
                    </m:r>
                  </m:sub>
                </m:sSub>
                <m:r>
                  <w:rPr>
                    <w:rFonts w:ascii="Cambria Math" w:hAnsi="Cambria Math"/>
                  </w:rPr>
                  <m:t>=</m:t>
                </m:r>
                <m:r>
                  <w:rPr>
                    <w:rFonts w:ascii="Cambria Math" w:hAnsi="Cambria Math"/>
                  </w:rPr>
                  <m:t>u</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oMath>
            </m:oMathPara>
          </w:p>
        </w:tc>
        <w:tc>
          <w:tcPr>
            <w:tcW w:w="583" w:type="dxa"/>
            <w:vAlign w:val="center"/>
          </w:tcPr>
          <w:p w:rsidR="0090553C" w:rsidRDefault="0090553C" w:rsidP="0090553C">
            <w:pPr>
              <w:pStyle w:val="Equation"/>
              <w:keepNext/>
              <w:ind w:firstLine="0"/>
              <w:jc w:val="right"/>
            </w:pPr>
            <w:bookmarkStart w:id="30" w:name="_Ref475890667"/>
            <w:r>
              <w:t>(</w:t>
            </w:r>
            <w:r w:rsidR="00D54707">
              <w:fldChar w:fldCharType="begin"/>
            </w:r>
            <w:r w:rsidR="00D54707">
              <w:instrText xml:space="preserve"> SEQ Equation \* ARABIC </w:instrText>
            </w:r>
            <w:r w:rsidR="00D54707">
              <w:fldChar w:fldCharType="separate"/>
            </w:r>
            <w:r w:rsidR="00032D35">
              <w:rPr>
                <w:noProof/>
              </w:rPr>
              <w:t>25</w:t>
            </w:r>
            <w:r w:rsidR="00D54707">
              <w:rPr>
                <w:noProof/>
              </w:rPr>
              <w:fldChar w:fldCharType="end"/>
            </w:r>
            <w:r>
              <w:t>)</w:t>
            </w:r>
            <w:bookmarkEnd w:id="30"/>
          </w:p>
        </w:tc>
      </w:tr>
    </w:tbl>
    <w:p w:rsidR="00D743BA" w:rsidRDefault="00D743BA" w:rsidP="003A523F">
      <w:pPr>
        <w:pStyle w:val="NoSpacing"/>
      </w:pPr>
    </w:p>
    <w:p w:rsidR="005D37C5" w:rsidRDefault="00B65FD3" w:rsidP="005D37C5">
      <w:pPr>
        <w:pStyle w:val="NoSpacing"/>
      </w:pPr>
      <w:r>
        <w:t xml:space="preserve">and the instantaneous velocity </w:t>
      </w:r>
      <m:oMath>
        <m:r>
          <w:rPr>
            <w:rFonts w:ascii="Cambria Math" w:hAnsi="Cambria Math"/>
          </w:rPr>
          <m:t>v</m:t>
        </m:r>
      </m:oMath>
      <w:r>
        <w:rPr>
          <w:rFonts w:eastAsiaTheme="minorEastAsia"/>
        </w:rPr>
        <w:t xml:space="preserve"> </w:t>
      </w:r>
      <w:r>
        <w:t>of this sinusoidal motion along the axis of vibration is given by</w:t>
      </w:r>
      <w:r w:rsidR="00C11337">
        <w:t>:</w:t>
      </w:r>
    </w:p>
    <w:p w:rsidR="0090553C" w:rsidRDefault="0090553C" w:rsidP="0090553C">
      <w:pPr>
        <w:pStyle w:val="NoSpacing"/>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9"/>
        <w:gridCol w:w="803"/>
      </w:tblGrid>
      <w:tr w:rsidR="0090553C" w:rsidTr="00CE2837">
        <w:tc>
          <w:tcPr>
            <w:tcW w:w="8269" w:type="dxa"/>
            <w:vAlign w:val="center"/>
          </w:tcPr>
          <w:p w:rsidR="0090553C" w:rsidRPr="00CE2837" w:rsidRDefault="00B65FD3">
            <w:pPr>
              <w:pStyle w:val="NoSpacing"/>
              <w:ind w:left="34"/>
              <w:jc w:val="left"/>
              <w:rPr>
                <w:rFonts w:eastAsiaTheme="minorEastAsia"/>
              </w:rPr>
            </w:pPr>
            <m:oMathPara>
              <m:oMathParaPr>
                <m:jc m:val="left"/>
              </m:oMathParaPr>
              <m:oMath>
                <m:r>
                  <w:rPr>
                    <w:rFonts w:ascii="Cambria Math" w:hAnsi="Cambria Math"/>
                  </w:rPr>
                  <m:t>v=</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u</m:t>
                            </m:r>
                          </m:e>
                          <m:sub>
                            <m:r>
                              <w:rPr>
                                <w:rFonts w:ascii="Cambria Math" w:hAnsi="Cambria Math"/>
                              </w:rPr>
                              <m:t>a</m:t>
                            </m:r>
                          </m:sub>
                        </m:sSub>
                        <m:r>
                          <w:rPr>
                            <w:rFonts w:ascii="Cambria Math" w:hAnsi="Cambria Math"/>
                          </w:rPr>
                          <m:t>ω</m:t>
                        </m:r>
                        <m:func>
                          <m:funcPr>
                            <m:ctrlPr>
                              <w:rPr>
                                <w:rFonts w:ascii="Cambria Math" w:hAnsi="Cambria Math"/>
                                <w:i/>
                              </w:rPr>
                            </m:ctrlPr>
                          </m:funcPr>
                          <m:fName>
                            <m:r>
                              <m:rPr>
                                <m:sty m:val="p"/>
                              </m:rPr>
                              <w:rPr>
                                <w:rFonts w:ascii="Cambria Math" w:hAnsi="Cambria Math"/>
                              </w:rPr>
                              <m:t>cos</m:t>
                            </m:r>
                          </m:fName>
                          <m:e>
                            <m:r>
                              <w:rPr>
                                <w:rFonts w:ascii="Cambria Math" w:hAnsi="Cambria Math"/>
                              </w:rPr>
                              <m:t>ωt</m:t>
                            </m:r>
                          </m:e>
                        </m:func>
                        <m:r>
                          <w:rPr>
                            <w:rFonts w:ascii="Cambria Math" w:hAnsi="Cambria Math"/>
                          </w:rPr>
                          <m:t xml:space="preserve">     if t</m:t>
                        </m:r>
                        <m:sSub>
                          <m:sSubPr>
                            <m:ctrlPr>
                              <w:rPr>
                                <w:rFonts w:ascii="Cambria Math" w:hAnsi="Cambria Math"/>
                                <w:i/>
                              </w:rPr>
                            </m:ctrlPr>
                          </m:sSubPr>
                          <m:e>
                            <m:r>
                              <w:rPr>
                                <w:rFonts w:ascii="Cambria Math" w:hAnsi="Cambria Math"/>
                              </w:rPr>
                              <m:t>≥t</m:t>
                            </m:r>
                          </m:e>
                          <m:sub>
                            <m:r>
                              <w:rPr>
                                <w:rFonts w:ascii="Cambria Math" w:hAnsi="Cambria Math"/>
                              </w:rPr>
                              <m:t>v</m:t>
                            </m:r>
                          </m:sub>
                        </m:sSub>
                      </m:e>
                      <m:e>
                        <m:r>
                          <w:rPr>
                            <w:rFonts w:ascii="Cambria Math" w:hAnsi="Cambria Math"/>
                          </w:rPr>
                          <m:t>0                        if t</m:t>
                        </m:r>
                        <m:sSub>
                          <m:sSubPr>
                            <m:ctrlPr>
                              <w:rPr>
                                <w:rFonts w:ascii="Cambria Math" w:hAnsi="Cambria Math"/>
                                <w:i/>
                              </w:rPr>
                            </m:ctrlPr>
                          </m:sSubPr>
                          <m:e>
                            <m:r>
                              <w:rPr>
                                <w:rFonts w:ascii="Cambria Math" w:hAnsi="Cambria Math"/>
                              </w:rPr>
                              <m:t>&lt;t</m:t>
                            </m:r>
                          </m:e>
                          <m:sub>
                            <m:r>
                              <w:rPr>
                                <w:rFonts w:ascii="Cambria Math" w:hAnsi="Cambria Math"/>
                              </w:rPr>
                              <m:t>v</m:t>
                            </m:r>
                          </m:sub>
                        </m:sSub>
                      </m:e>
                    </m:eqArr>
                  </m:e>
                </m:d>
              </m:oMath>
            </m:oMathPara>
          </w:p>
        </w:tc>
        <w:tc>
          <w:tcPr>
            <w:tcW w:w="803" w:type="dxa"/>
            <w:vAlign w:val="center"/>
          </w:tcPr>
          <w:p w:rsidR="0090553C" w:rsidRDefault="0090553C" w:rsidP="0090553C">
            <w:pPr>
              <w:pStyle w:val="Equation"/>
              <w:keepNext/>
              <w:ind w:firstLine="0"/>
              <w:jc w:val="right"/>
            </w:pPr>
            <w:r>
              <w:t>(</w:t>
            </w:r>
            <w:r w:rsidR="00D54707">
              <w:fldChar w:fldCharType="begin"/>
            </w:r>
            <w:r w:rsidR="00D54707">
              <w:instrText xml:space="preserve"> SEQ Equation \* ARABIC </w:instrText>
            </w:r>
            <w:r w:rsidR="00D54707">
              <w:fldChar w:fldCharType="separate"/>
            </w:r>
            <w:r w:rsidR="00032D35">
              <w:rPr>
                <w:noProof/>
              </w:rPr>
              <w:t>26</w:t>
            </w:r>
            <w:r w:rsidR="00D54707">
              <w:rPr>
                <w:noProof/>
              </w:rPr>
              <w:fldChar w:fldCharType="end"/>
            </w:r>
            <w:r>
              <w:t>)</w:t>
            </w:r>
          </w:p>
        </w:tc>
      </w:tr>
    </w:tbl>
    <w:p w:rsidR="0090553C" w:rsidRDefault="0090553C" w:rsidP="0090553C">
      <w:pPr>
        <w:pStyle w:val="NoSpacing"/>
      </w:pPr>
    </w:p>
    <w:p w:rsidR="00FC3C4D" w:rsidRDefault="00FC3C4D" w:rsidP="005D37C5">
      <w:pPr>
        <w:pStyle w:val="NoSpacing"/>
        <w:rPr>
          <w:rFonts w:eastAsiaTheme="minorEastAsia"/>
        </w:rPr>
      </w:pPr>
      <w:r>
        <w:t xml:space="preserve">where </w:t>
      </w:r>
      <m:oMath>
        <m:sSub>
          <m:sSubPr>
            <m:ctrlPr>
              <w:rPr>
                <w:rFonts w:ascii="Cambria Math" w:hAnsi="Cambria Math"/>
                <w:i/>
              </w:rPr>
            </m:ctrlPr>
          </m:sSubPr>
          <m:e>
            <m:r>
              <w:rPr>
                <w:rFonts w:ascii="Cambria Math" w:hAnsi="Cambria Math"/>
              </w:rPr>
              <m:t>u</m:t>
            </m:r>
          </m:e>
          <m:sub>
            <m:r>
              <w:rPr>
                <w:rFonts w:ascii="Cambria Math" w:hAnsi="Cambria Math"/>
              </w:rPr>
              <m:t>a</m:t>
            </m:r>
          </m:sub>
        </m:sSub>
        <m:r>
          <w:rPr>
            <w:rFonts w:ascii="Cambria Math" w:hAnsi="Cambria Math"/>
          </w:rPr>
          <m:t>ω</m:t>
        </m:r>
      </m:oMath>
      <w:r>
        <w:rPr>
          <w:rFonts w:eastAsiaTheme="minorEastAsia"/>
        </w:rPr>
        <w:t xml:space="preserve"> is the amplitude of the velocity of vibration</w:t>
      </w:r>
      <w:r w:rsidR="00D5642F">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a</m:t>
            </m:r>
          </m:sub>
        </m:sSub>
      </m:oMath>
      <w:r>
        <w:rPr>
          <w:rFonts w:eastAsiaTheme="minorEastAsia"/>
        </w:rPr>
        <w:t>, and hence:</w:t>
      </w:r>
    </w:p>
    <w:p w:rsidR="00FC3C4D" w:rsidRDefault="00FC3C4D" w:rsidP="00FC3C4D">
      <w:pPr>
        <w:pStyle w:val="NoSpacing"/>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9"/>
        <w:gridCol w:w="583"/>
      </w:tblGrid>
      <w:tr w:rsidR="0090553C" w:rsidTr="00763FDD">
        <w:tc>
          <w:tcPr>
            <w:tcW w:w="8489" w:type="dxa"/>
            <w:vAlign w:val="center"/>
          </w:tcPr>
          <w:p w:rsidR="0090553C" w:rsidRPr="00981A84" w:rsidRDefault="00D54707" w:rsidP="0090553C">
            <w:pPr>
              <w:pStyle w:val="NoSpacing"/>
              <w:ind w:left="34"/>
              <w:jc w:val="left"/>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a</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a</m:t>
                    </m:r>
                  </m:sub>
                </m:sSub>
                <m:r>
                  <w:rPr>
                    <w:rFonts w:ascii="Cambria Math" w:hAnsi="Cambria Math"/>
                  </w:rPr>
                  <m:t>ω=2πf</m:t>
                </m:r>
                <m:sSub>
                  <m:sSubPr>
                    <m:ctrlPr>
                      <w:rPr>
                        <w:rFonts w:ascii="Cambria Math" w:hAnsi="Cambria Math"/>
                        <w:i/>
                      </w:rPr>
                    </m:ctrlPr>
                  </m:sSubPr>
                  <m:e>
                    <m:r>
                      <w:rPr>
                        <w:rFonts w:ascii="Cambria Math" w:hAnsi="Cambria Math"/>
                      </w:rPr>
                      <m:t>u</m:t>
                    </m:r>
                  </m:e>
                  <m:sub>
                    <m:r>
                      <w:rPr>
                        <w:rFonts w:ascii="Cambria Math" w:hAnsi="Cambria Math"/>
                      </w:rPr>
                      <m:t>a</m:t>
                    </m:r>
                  </m:sub>
                </m:sSub>
              </m:oMath>
            </m:oMathPara>
          </w:p>
        </w:tc>
        <w:tc>
          <w:tcPr>
            <w:tcW w:w="583" w:type="dxa"/>
            <w:vAlign w:val="center"/>
          </w:tcPr>
          <w:p w:rsidR="0090553C" w:rsidRDefault="0090553C" w:rsidP="0090553C">
            <w:pPr>
              <w:pStyle w:val="Equation"/>
              <w:keepNext/>
              <w:ind w:firstLine="0"/>
              <w:jc w:val="right"/>
            </w:pPr>
            <w:r>
              <w:t>(</w:t>
            </w:r>
            <w:r w:rsidR="00D54707">
              <w:fldChar w:fldCharType="begin"/>
            </w:r>
            <w:r w:rsidR="00D54707">
              <w:instrText xml:space="preserve"> SEQ Equation \* ARABIC </w:instrText>
            </w:r>
            <w:r w:rsidR="00D54707">
              <w:fldChar w:fldCharType="separate"/>
            </w:r>
            <w:r w:rsidR="00032D35">
              <w:rPr>
                <w:noProof/>
              </w:rPr>
              <w:t>27</w:t>
            </w:r>
            <w:r w:rsidR="00D54707">
              <w:rPr>
                <w:noProof/>
              </w:rPr>
              <w:fldChar w:fldCharType="end"/>
            </w:r>
            <w:r>
              <w:t>)</w:t>
            </w:r>
          </w:p>
        </w:tc>
      </w:tr>
    </w:tbl>
    <w:p w:rsidR="00FC3C4D" w:rsidRDefault="00FC3C4D" w:rsidP="00FC3C4D">
      <w:pPr>
        <w:pStyle w:val="NoSpacing"/>
      </w:pPr>
    </w:p>
    <w:p w:rsidR="004A2FF5" w:rsidRDefault="002F4354" w:rsidP="007136E4">
      <w:pPr>
        <w:pStyle w:val="NoSpacing"/>
        <w:ind w:firstLine="720"/>
      </w:pPr>
      <w:r>
        <w:lastRenderedPageBreak/>
        <w:t xml:space="preserve">In longitudinal vibration, where </w:t>
      </w:r>
      <m:oMath>
        <m:r>
          <w:rPr>
            <w:rFonts w:ascii="Cambria Math" w:hAnsi="Cambria Math"/>
          </w:rPr>
          <m:t>θ</m:t>
        </m:r>
      </m:oMath>
      <w:r w:rsidRPr="00F273B4">
        <w:t xml:space="preserve"> </w:t>
      </w:r>
      <w:r>
        <w:t xml:space="preserve">is 0° or 180°, </w:t>
      </w:r>
      <w:r w:rsidR="00907096" w:rsidRPr="00F273B4">
        <w:t xml:space="preserve">only </w:t>
      </w:r>
      <m:oMath>
        <m:sSub>
          <m:sSubPr>
            <m:ctrlPr>
              <w:rPr>
                <w:rFonts w:ascii="Cambria Math" w:hAnsi="Cambria Math"/>
                <w:i/>
              </w:rPr>
            </m:ctrlPr>
          </m:sSubPr>
          <m:e>
            <m:r>
              <w:rPr>
                <w:rFonts w:ascii="Cambria Math" w:hAnsi="Cambria Math"/>
              </w:rPr>
              <m:t>x</m:t>
            </m:r>
          </m:e>
          <m:sub>
            <m:r>
              <w:rPr>
                <w:rFonts w:ascii="Cambria Math" w:hAnsi="Cambria Math"/>
              </w:rPr>
              <m:t>b</m:t>
            </m:r>
          </m:sub>
        </m:sSub>
      </m:oMath>
      <w:r w:rsidR="006C5697">
        <w:t xml:space="preserve"> changes direction</w:t>
      </w:r>
      <w:r w:rsidR="00907096">
        <w:t xml:space="preserve"> and </w:t>
      </w:r>
      <m:oMath>
        <m:sSub>
          <m:sSubPr>
            <m:ctrlPr>
              <w:rPr>
                <w:rFonts w:ascii="Cambria Math" w:hAnsi="Cambria Math"/>
                <w:i/>
              </w:rPr>
            </m:ctrlPr>
          </m:sSubPr>
          <m:e>
            <m:r>
              <w:rPr>
                <w:rFonts w:ascii="Cambria Math" w:hAnsi="Cambria Math"/>
              </w:rPr>
              <m:t>y</m:t>
            </m:r>
          </m:e>
          <m:sub>
            <m:r>
              <w:rPr>
                <w:rFonts w:ascii="Cambria Math" w:hAnsi="Cambria Math"/>
              </w:rPr>
              <m:t>b</m:t>
            </m:r>
          </m:sub>
        </m:sSub>
      </m:oMath>
      <w:r>
        <w:rPr>
          <w:rFonts w:eastAsiaTheme="minorEastAsia"/>
        </w:rPr>
        <w:t xml:space="preserve"> remains zero</w:t>
      </w:r>
      <w:r w:rsidR="006C5697">
        <w:t>. In</w:t>
      </w:r>
      <w:r w:rsidR="00907096" w:rsidRPr="00F273B4">
        <w:t xml:space="preserve"> transverse vibration</w:t>
      </w:r>
      <w:r>
        <w:t xml:space="preserve">, where </w:t>
      </w:r>
      <m:oMath>
        <m:r>
          <w:rPr>
            <w:rFonts w:ascii="Cambria Math" w:hAnsi="Cambria Math"/>
          </w:rPr>
          <m:t>θ</m:t>
        </m:r>
      </m:oMath>
      <w:r w:rsidRPr="00F273B4">
        <w:t xml:space="preserve"> </w:t>
      </w:r>
      <w:r>
        <w:t>is 90° or 270°,</w:t>
      </w:r>
      <w:r w:rsidR="00907096" w:rsidRPr="00F273B4">
        <w:t xml:space="preserve"> only </w:t>
      </w:r>
      <m:oMath>
        <m:sSub>
          <m:sSubPr>
            <m:ctrlPr>
              <w:rPr>
                <w:rFonts w:ascii="Cambria Math" w:hAnsi="Cambria Math"/>
                <w:i/>
              </w:rPr>
            </m:ctrlPr>
          </m:sSubPr>
          <m:e>
            <m:r>
              <w:rPr>
                <w:rFonts w:ascii="Cambria Math" w:hAnsi="Cambria Math"/>
              </w:rPr>
              <m:t>y</m:t>
            </m:r>
          </m:e>
          <m:sub>
            <m:r>
              <w:rPr>
                <w:rFonts w:ascii="Cambria Math" w:hAnsi="Cambria Math"/>
              </w:rPr>
              <m:t>b</m:t>
            </m:r>
          </m:sub>
        </m:sSub>
      </m:oMath>
      <w:r w:rsidR="006C5697">
        <w:t xml:space="preserve"> </w:t>
      </w:r>
      <w:r w:rsidR="00907096" w:rsidRPr="00F273B4">
        <w:t>changes direction</w:t>
      </w:r>
      <w:r w:rsidR="006C5697">
        <w:t xml:space="preserve"> and </w:t>
      </w:r>
      <m:oMath>
        <m:sSub>
          <m:sSubPr>
            <m:ctrlPr>
              <w:rPr>
                <w:rFonts w:ascii="Cambria Math" w:hAnsi="Cambria Math"/>
                <w:i/>
              </w:rPr>
            </m:ctrlPr>
          </m:sSubPr>
          <m:e>
            <m:r>
              <w:rPr>
                <w:rFonts w:ascii="Cambria Math" w:hAnsi="Cambria Math"/>
              </w:rPr>
              <m:t>x</m:t>
            </m:r>
          </m:e>
          <m:sub>
            <m:r>
              <w:rPr>
                <w:rFonts w:ascii="Cambria Math" w:hAnsi="Cambria Math"/>
              </w:rPr>
              <m:t>b</m:t>
            </m:r>
          </m:sub>
        </m:sSub>
      </m:oMath>
      <w:r>
        <w:rPr>
          <w:rFonts w:eastAsiaTheme="minorEastAsia"/>
        </w:rPr>
        <w:t xml:space="preserve"> remains zero</w:t>
      </w:r>
      <w:r w:rsidR="00907096" w:rsidRPr="00F273B4">
        <w:t xml:space="preserve">. </w:t>
      </w:r>
      <w:r w:rsidR="008846D8">
        <w:t xml:space="preserve">During </w:t>
      </w:r>
      <w:r w:rsidR="00907975">
        <w:t xml:space="preserve">any other </w:t>
      </w:r>
      <w:r w:rsidR="008846D8">
        <w:t xml:space="preserve">mode of </w:t>
      </w:r>
      <w:r w:rsidR="008752E0">
        <w:t>vibration,</w:t>
      </w:r>
      <w:r w:rsidR="00F273B4" w:rsidRPr="00F273B4">
        <w:t xml:space="preserve"> the </w:t>
      </w:r>
      <w:r w:rsidR="009C001D">
        <w:t xml:space="preserve">vector </w:t>
      </w:r>
      <w:r w:rsidR="00F273B4" w:rsidRPr="00F273B4">
        <w:t xml:space="preserve">direction of </w:t>
      </w:r>
      <w:r w:rsidR="00720AA1">
        <w:rPr>
          <w:rFonts w:eastAsiaTheme="minorEastAsia"/>
        </w:rPr>
        <w:t>bot</w:t>
      </w:r>
      <w:r w:rsidR="00720AA1" w:rsidRPr="009255A3">
        <w:rPr>
          <w:rFonts w:eastAsiaTheme="minorEastAsia"/>
        </w:rPr>
        <w:t xml:space="preserve">h </w:t>
      </w:r>
      <m:oMath>
        <m:sSub>
          <m:sSubPr>
            <m:ctrlPr>
              <w:rPr>
                <w:rFonts w:ascii="Cambria Math" w:hAnsi="Cambria Math"/>
                <w:i/>
              </w:rPr>
            </m:ctrlPr>
          </m:sSubPr>
          <m:e>
            <m:r>
              <w:rPr>
                <w:rFonts w:ascii="Cambria Math" w:hAnsi="Cambria Math"/>
              </w:rPr>
              <m:t>x</m:t>
            </m:r>
          </m:e>
          <m:sub>
            <m:r>
              <w:rPr>
                <w:rFonts w:ascii="Cambria Math" w:hAnsi="Cambria Math"/>
              </w:rPr>
              <m:t>b</m:t>
            </m:r>
          </m:sub>
        </m:sSub>
      </m:oMath>
      <w:r w:rsidR="00F273B4" w:rsidRPr="009255A3">
        <w:t xml:space="preserve"> and </w:t>
      </w:r>
      <m:oMath>
        <m:sSub>
          <m:sSubPr>
            <m:ctrlPr>
              <w:rPr>
                <w:rFonts w:ascii="Cambria Math" w:hAnsi="Cambria Math"/>
                <w:i/>
              </w:rPr>
            </m:ctrlPr>
          </m:sSubPr>
          <m:e>
            <m:r>
              <w:rPr>
                <w:rFonts w:ascii="Cambria Math" w:hAnsi="Cambria Math"/>
              </w:rPr>
              <m:t>y</m:t>
            </m:r>
          </m:e>
          <m:sub>
            <m:r>
              <w:rPr>
                <w:rFonts w:ascii="Cambria Math" w:hAnsi="Cambria Math"/>
              </w:rPr>
              <m:t>b</m:t>
            </m:r>
          </m:sub>
        </m:sSub>
      </m:oMath>
      <w:r w:rsidRPr="009255A3">
        <w:t xml:space="preserve"> will </w:t>
      </w:r>
      <w:r>
        <w:t>change</w:t>
      </w:r>
      <w:r w:rsidR="00F273B4" w:rsidRPr="00F273B4">
        <w:t>.</w:t>
      </w:r>
      <w:r w:rsidR="00312324">
        <w:t xml:space="preserve"> </w:t>
      </w:r>
    </w:p>
    <w:p w:rsidR="0090553C" w:rsidRDefault="001D5998" w:rsidP="004A2FF5">
      <w:pPr>
        <w:pStyle w:val="NoSpacing"/>
        <w:ind w:firstLine="720"/>
      </w:pPr>
      <w:r>
        <w:t>At the beginning of in</w:t>
      </w:r>
      <w:r w:rsidR="004C4D73">
        <w:t>crement</w:t>
      </w:r>
      <w:r>
        <w:t xml:space="preserve"> </w:t>
      </w:r>
      <m:oMath>
        <m:r>
          <w:rPr>
            <w:rFonts w:ascii="Cambria Math" w:hAnsi="Cambria Math"/>
          </w:rPr>
          <m:t>∆t</m:t>
        </m:r>
      </m:oMath>
      <w:r>
        <w:t xml:space="preserve"> the base touches the sliding body at point </w:t>
      </w:r>
      <m:oMath>
        <m:r>
          <w:rPr>
            <w:rFonts w:ascii="Cambria Math" w:hAnsi="Cambria Math"/>
          </w:rPr>
          <m:t>M</m:t>
        </m:r>
      </m:oMath>
      <w:r>
        <w:t xml:space="preserve">. After the </w:t>
      </w:r>
      <w:r w:rsidR="008846D8">
        <w:t xml:space="preserve">lapse </w:t>
      </w:r>
      <w:r>
        <w:t xml:space="preserve">of </w:t>
      </w:r>
      <m:oMath>
        <m:r>
          <w:rPr>
            <w:rFonts w:ascii="Cambria Math" w:hAnsi="Cambria Math"/>
          </w:rPr>
          <m:t>∆t</m:t>
        </m:r>
      </m:oMath>
      <w:r>
        <w:t xml:space="preserve">, the base </w:t>
      </w:r>
      <w:r w:rsidR="00207343">
        <w:t xml:space="preserve">incremental </w:t>
      </w:r>
      <w:r>
        <w:t xml:space="preserve">displacements </w:t>
      </w:r>
      <m:oMath>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b</m:t>
            </m:r>
          </m:sub>
        </m:sSub>
      </m:oMath>
      <w:r w:rsidRPr="00F273B4">
        <w:t xml:space="preserve"> and </w:t>
      </w:r>
      <m:oMath>
        <m:sSub>
          <m:sSubPr>
            <m:ctrlPr>
              <w:rPr>
                <w:rFonts w:ascii="Cambria Math" w:hAnsi="Cambria Math"/>
                <w:i/>
              </w:rPr>
            </m:ctrlPr>
          </m:sSubPr>
          <m:e>
            <m:r>
              <w:rPr>
                <w:rFonts w:ascii="Cambria Math" w:hAnsi="Cambria Math"/>
              </w:rPr>
              <m:t>∆y</m:t>
            </m:r>
          </m:e>
          <m:sub>
            <m:r>
              <w:rPr>
                <w:rFonts w:ascii="Cambria Math" w:hAnsi="Cambria Math"/>
              </w:rPr>
              <m:t>b</m:t>
            </m:r>
          </m:sub>
        </m:sSub>
      </m:oMath>
      <w:r>
        <w:t xml:space="preserve"> </w:t>
      </w:r>
      <w:r w:rsidR="00F84774">
        <w:t>(</w:t>
      </w:r>
      <w:r w:rsidR="00F84774">
        <w:fldChar w:fldCharType="begin"/>
      </w:r>
      <w:r w:rsidR="00F84774">
        <w:instrText xml:space="preserve"> REF _Ref462848202 \h </w:instrText>
      </w:r>
      <w:r w:rsidR="00F84774">
        <w:fldChar w:fldCharType="separate"/>
      </w:r>
      <w:r w:rsidR="00032D35">
        <w:t xml:space="preserve">Fig. </w:t>
      </w:r>
      <w:r w:rsidR="00032D35">
        <w:rPr>
          <w:noProof/>
        </w:rPr>
        <w:t>4</w:t>
      </w:r>
      <w:r w:rsidR="00F84774">
        <w:fldChar w:fldCharType="end"/>
      </w:r>
      <w:r w:rsidR="00F84774">
        <w:t>) are</w:t>
      </w:r>
      <w:r>
        <w:t>:</w:t>
      </w:r>
    </w:p>
    <w:p w:rsidR="008C2546" w:rsidRDefault="008C2546" w:rsidP="0090553C">
      <w:pPr>
        <w:pStyle w:val="NoSpacing"/>
        <w:ind w:firstLine="720"/>
      </w:pPr>
    </w:p>
    <w:tbl>
      <w:tblPr>
        <w:tblStyle w:val="TableGrid"/>
        <w:tblW w:w="9072" w:type="dxa"/>
        <w:tblLook w:val="04A0" w:firstRow="1" w:lastRow="0" w:firstColumn="1" w:lastColumn="0" w:noHBand="0" w:noVBand="1"/>
      </w:tblPr>
      <w:tblGrid>
        <w:gridCol w:w="8269"/>
        <w:gridCol w:w="220"/>
        <w:gridCol w:w="583"/>
      </w:tblGrid>
      <w:tr w:rsidR="0090553C" w:rsidTr="00CE2837">
        <w:tc>
          <w:tcPr>
            <w:tcW w:w="8269" w:type="dxa"/>
            <w:tcBorders>
              <w:top w:val="nil"/>
              <w:left w:val="nil"/>
              <w:bottom w:val="nil"/>
              <w:right w:val="nil"/>
            </w:tcBorders>
          </w:tcPr>
          <w:p w:rsidR="0090553C" w:rsidRPr="00CE2837" w:rsidRDefault="00D54707" w:rsidP="0090553C">
            <w:pPr>
              <w:pStyle w:val="NoSpacing"/>
              <w:jc w:val="left"/>
            </w:pPr>
            <m:oMathPara>
              <m:oMathParaPr>
                <m:jc m:val="left"/>
              </m:oMathParaPr>
              <m:oMath>
                <m:sSub>
                  <m:sSubPr>
                    <m:ctrlPr>
                      <w:rPr>
                        <w:rFonts w:ascii="Cambria Math" w:hAnsi="Cambria Math"/>
                        <w:i/>
                      </w:rPr>
                    </m:ctrlPr>
                  </m:sSubPr>
                  <m:e>
                    <m:r>
                      <w:rPr>
                        <w:rFonts w:ascii="Cambria Math" w:hAnsi="Cambria Math"/>
                      </w:rPr>
                      <m:t>∆x</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b</m:t>
                    </m:r>
                  </m:sub>
                </m:sSub>
                <m:r>
                  <w:rPr>
                    <w:rFonts w:ascii="Cambria Math" w:hAnsi="Cambria Math"/>
                  </w:rPr>
                  <m:t>-</m:t>
                </m:r>
                <m:borderBox>
                  <m:borderBoxPr>
                    <m:ctrlPr>
                      <w:rPr>
                        <w:rFonts w:ascii="Cambria Math" w:hAnsi="Cambria Math"/>
                        <w:i/>
                      </w:rPr>
                    </m:ctrlPr>
                  </m:borderBoxPr>
                  <m:e>
                    <m:sSub>
                      <m:sSubPr>
                        <m:ctrlPr>
                          <w:rPr>
                            <w:rFonts w:ascii="Cambria Math" w:hAnsi="Cambria Math"/>
                            <w:i/>
                          </w:rPr>
                        </m:ctrlPr>
                      </m:sSubPr>
                      <m:e>
                        <m:r>
                          <w:rPr>
                            <w:rFonts w:ascii="Cambria Math" w:hAnsi="Cambria Math"/>
                          </w:rPr>
                          <m:t>x</m:t>
                        </m:r>
                      </m:e>
                      <m:sub>
                        <m:r>
                          <w:rPr>
                            <w:rFonts w:ascii="Cambria Math" w:hAnsi="Cambria Math"/>
                          </w:rPr>
                          <m:t>b</m:t>
                        </m:r>
                      </m:sub>
                    </m:sSub>
                  </m:e>
                </m:borderBox>
              </m:oMath>
            </m:oMathPara>
          </w:p>
        </w:tc>
        <w:tc>
          <w:tcPr>
            <w:tcW w:w="803" w:type="dxa"/>
            <w:gridSpan w:val="2"/>
            <w:tcBorders>
              <w:top w:val="nil"/>
              <w:left w:val="nil"/>
              <w:bottom w:val="nil"/>
              <w:right w:val="nil"/>
            </w:tcBorders>
            <w:vAlign w:val="center"/>
          </w:tcPr>
          <w:p w:rsidR="0090553C" w:rsidRDefault="0090553C" w:rsidP="0090553C">
            <w:pPr>
              <w:pStyle w:val="Equation"/>
              <w:keepNext/>
              <w:ind w:firstLine="0"/>
              <w:jc w:val="right"/>
            </w:pPr>
            <w:bookmarkStart w:id="31" w:name="_Ref475800980"/>
            <w:r>
              <w:t>(</w:t>
            </w:r>
            <w:r w:rsidR="00D54707">
              <w:fldChar w:fldCharType="begin"/>
            </w:r>
            <w:r w:rsidR="00D54707">
              <w:instrText xml:space="preserve"> SEQ Equation \* ARABIC </w:instrText>
            </w:r>
            <w:r w:rsidR="00D54707">
              <w:fldChar w:fldCharType="separate"/>
            </w:r>
            <w:r w:rsidR="00032D35">
              <w:rPr>
                <w:noProof/>
              </w:rPr>
              <w:t>28</w:t>
            </w:r>
            <w:r w:rsidR="00D54707">
              <w:rPr>
                <w:noProof/>
              </w:rPr>
              <w:fldChar w:fldCharType="end"/>
            </w:r>
            <w:r>
              <w:t>)</w:t>
            </w:r>
            <w:bookmarkEnd w:id="31"/>
          </w:p>
        </w:tc>
      </w:tr>
      <w:tr w:rsidR="0090553C" w:rsidTr="00763FDD">
        <w:tc>
          <w:tcPr>
            <w:tcW w:w="8489" w:type="dxa"/>
            <w:gridSpan w:val="2"/>
            <w:tcBorders>
              <w:top w:val="nil"/>
              <w:left w:val="nil"/>
              <w:bottom w:val="nil"/>
              <w:right w:val="nil"/>
            </w:tcBorders>
          </w:tcPr>
          <w:p w:rsidR="0090553C" w:rsidRPr="00CE2837" w:rsidRDefault="00D54707" w:rsidP="0090553C">
            <w:pPr>
              <w:pStyle w:val="NoSpacing"/>
              <w:jc w:val="left"/>
            </w:pPr>
            <m:oMathPara>
              <m:oMathParaPr>
                <m:jc m:val="left"/>
              </m:oMathParaPr>
              <m:oMath>
                <m:sSub>
                  <m:sSubPr>
                    <m:ctrlPr>
                      <w:rPr>
                        <w:rFonts w:ascii="Cambria Math" w:hAnsi="Cambria Math"/>
                        <w:i/>
                      </w:rPr>
                    </m:ctrlPr>
                  </m:sSubPr>
                  <m:e>
                    <m:r>
                      <w:rPr>
                        <w:rFonts w:ascii="Cambria Math" w:hAnsi="Cambria Math"/>
                      </w:rPr>
                      <m:t>∆y</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b</m:t>
                    </m:r>
                  </m:sub>
                </m:sSub>
                <m:r>
                  <w:rPr>
                    <w:rFonts w:ascii="Cambria Math" w:hAnsi="Cambria Math"/>
                  </w:rPr>
                  <m:t>-</m:t>
                </m:r>
                <m:borderBox>
                  <m:borderBoxPr>
                    <m:ctrlPr>
                      <w:rPr>
                        <w:rFonts w:ascii="Cambria Math" w:hAnsi="Cambria Math"/>
                        <w:i/>
                      </w:rPr>
                    </m:ctrlPr>
                  </m:borderBoxPr>
                  <m:e>
                    <m:sSub>
                      <m:sSubPr>
                        <m:ctrlPr>
                          <w:rPr>
                            <w:rFonts w:ascii="Cambria Math" w:hAnsi="Cambria Math"/>
                            <w:i/>
                          </w:rPr>
                        </m:ctrlPr>
                      </m:sSubPr>
                      <m:e>
                        <m:r>
                          <w:rPr>
                            <w:rFonts w:ascii="Cambria Math" w:hAnsi="Cambria Math"/>
                          </w:rPr>
                          <m:t>y</m:t>
                        </m:r>
                      </m:e>
                      <m:sub>
                        <m:r>
                          <w:rPr>
                            <w:rFonts w:ascii="Cambria Math" w:hAnsi="Cambria Math"/>
                          </w:rPr>
                          <m:t>b</m:t>
                        </m:r>
                      </m:sub>
                    </m:sSub>
                  </m:e>
                </m:borderBox>
              </m:oMath>
            </m:oMathPara>
          </w:p>
        </w:tc>
        <w:tc>
          <w:tcPr>
            <w:tcW w:w="583" w:type="dxa"/>
            <w:tcBorders>
              <w:top w:val="nil"/>
              <w:left w:val="nil"/>
              <w:bottom w:val="nil"/>
              <w:right w:val="nil"/>
            </w:tcBorders>
            <w:vAlign w:val="center"/>
          </w:tcPr>
          <w:p w:rsidR="0090553C" w:rsidRDefault="0090553C" w:rsidP="0090553C">
            <w:pPr>
              <w:pStyle w:val="Equation"/>
              <w:keepNext/>
              <w:ind w:firstLine="0"/>
              <w:jc w:val="right"/>
            </w:pPr>
            <w:bookmarkStart w:id="32" w:name="_Ref501806298"/>
            <w:r>
              <w:t>(</w:t>
            </w:r>
            <w:r w:rsidR="00D54707">
              <w:fldChar w:fldCharType="begin"/>
            </w:r>
            <w:r w:rsidR="00D54707">
              <w:instrText xml:space="preserve"> SEQ Equation \* ARABIC </w:instrText>
            </w:r>
            <w:r w:rsidR="00D54707">
              <w:fldChar w:fldCharType="separate"/>
            </w:r>
            <w:r w:rsidR="00032D35">
              <w:rPr>
                <w:noProof/>
              </w:rPr>
              <w:t>29</w:t>
            </w:r>
            <w:r w:rsidR="00D54707">
              <w:rPr>
                <w:noProof/>
              </w:rPr>
              <w:fldChar w:fldCharType="end"/>
            </w:r>
            <w:r>
              <w:t>)</w:t>
            </w:r>
            <w:bookmarkEnd w:id="32"/>
          </w:p>
        </w:tc>
      </w:tr>
    </w:tbl>
    <w:p w:rsidR="0090553C" w:rsidRDefault="0090553C" w:rsidP="0090553C">
      <w:pPr>
        <w:pStyle w:val="NoSpacing"/>
      </w:pPr>
    </w:p>
    <w:p w:rsidR="0069684A" w:rsidRDefault="006E45F6" w:rsidP="002E2A9E">
      <w:pPr>
        <w:pStyle w:val="NoSpacing"/>
        <w:ind w:firstLine="720"/>
      </w:pPr>
      <w:r>
        <w:t xml:space="preserve">The effect </w:t>
      </w:r>
      <w:r w:rsidR="00E4323C">
        <w:t>of</w:t>
      </w:r>
      <w:r>
        <w:t xml:space="preserve"> </w:t>
      </w:r>
      <w:r w:rsidR="00207343">
        <w:t xml:space="preserve">incremental </w:t>
      </w:r>
      <w:r w:rsidR="005D4B3D">
        <w:t>d</w:t>
      </w:r>
      <w:r w:rsidR="002E2A9E">
        <w:t xml:space="preserve">isplacement </w:t>
      </w:r>
      <m:oMath>
        <m:sSub>
          <m:sSubPr>
            <m:ctrlPr>
              <w:rPr>
                <w:rFonts w:ascii="Cambria Math" w:hAnsi="Cambria Math"/>
                <w:i/>
              </w:rPr>
            </m:ctrlPr>
          </m:sSubPr>
          <m:e>
            <m:r>
              <w:rPr>
                <w:rFonts w:ascii="Cambria Math" w:hAnsi="Cambria Math"/>
              </w:rPr>
              <m:t>∆x</m:t>
            </m:r>
          </m:e>
          <m:sub>
            <m:r>
              <w:rPr>
                <w:rFonts w:ascii="Cambria Math" w:hAnsi="Cambria Math"/>
              </w:rPr>
              <m:t>b</m:t>
            </m:r>
          </m:sub>
        </m:sSub>
      </m:oMath>
      <w:r w:rsidR="00EE2192">
        <w:rPr>
          <w:rFonts w:eastAsiaTheme="minorEastAsia"/>
        </w:rPr>
        <w:t xml:space="preserve"> </w:t>
      </w:r>
      <w:r w:rsidR="005D4B3D">
        <w:rPr>
          <w:rFonts w:eastAsiaTheme="minorEastAsia"/>
        </w:rPr>
        <w:t>is</w:t>
      </w:r>
      <w:r w:rsidR="004A2FF5">
        <w:rPr>
          <w:rFonts w:eastAsiaTheme="minorEastAsia"/>
        </w:rPr>
        <w:t xml:space="preserve"> </w:t>
      </w:r>
      <w:r>
        <w:rPr>
          <w:rFonts w:eastAsiaTheme="minorEastAsia"/>
        </w:rPr>
        <w:t xml:space="preserve">described by </w:t>
      </w:r>
      <w:r w:rsidR="002E2A9E">
        <w:rPr>
          <w:rFonts w:eastAsiaTheme="minorEastAsia"/>
        </w:rPr>
        <w:fldChar w:fldCharType="begin"/>
      </w:r>
      <w:r w:rsidR="002E2A9E">
        <w:rPr>
          <w:rFonts w:eastAsiaTheme="minorEastAsia"/>
        </w:rPr>
        <w:instrText xml:space="preserve"> REF _Ref500321832 \h </w:instrText>
      </w:r>
      <w:r w:rsidR="002E2A9E">
        <w:rPr>
          <w:rFonts w:eastAsiaTheme="minorEastAsia"/>
        </w:rPr>
      </w:r>
      <w:r w:rsidR="002E2A9E">
        <w:rPr>
          <w:rFonts w:eastAsiaTheme="minorEastAsia"/>
        </w:rPr>
        <w:fldChar w:fldCharType="separate"/>
      </w:r>
      <w:r w:rsidR="00032D35">
        <w:t>(</w:t>
      </w:r>
      <w:r w:rsidR="00032D35">
        <w:rPr>
          <w:noProof/>
        </w:rPr>
        <w:t>14</w:t>
      </w:r>
      <w:r w:rsidR="00032D35">
        <w:t>)</w:t>
      </w:r>
      <w:r w:rsidR="002E2A9E">
        <w:rPr>
          <w:rFonts w:eastAsiaTheme="minorEastAsia"/>
        </w:rPr>
        <w:fldChar w:fldCharType="end"/>
      </w:r>
      <w:r w:rsidR="00EE2192">
        <w:rPr>
          <w:rFonts w:eastAsiaTheme="minorEastAsia"/>
        </w:rPr>
        <w:t xml:space="preserve">, </w:t>
      </w:r>
      <w:r w:rsidR="00FE682E">
        <w:rPr>
          <w:rFonts w:eastAsiaTheme="minorEastAsia"/>
        </w:rPr>
        <w:t>whereas</w:t>
      </w:r>
      <w:r w:rsidR="002E2A9E">
        <w:t xml:space="preserve"> </w:t>
      </w:r>
      <w:r w:rsidR="00FE682E">
        <w:t xml:space="preserve">the effect of </w:t>
      </w:r>
      <m:oMath>
        <m:sSub>
          <m:sSubPr>
            <m:ctrlPr>
              <w:rPr>
                <w:rFonts w:ascii="Cambria Math" w:hAnsi="Cambria Math"/>
                <w:i/>
              </w:rPr>
            </m:ctrlPr>
          </m:sSubPr>
          <m:e>
            <m:r>
              <w:rPr>
                <w:rFonts w:ascii="Cambria Math" w:hAnsi="Cambria Math"/>
              </w:rPr>
              <m:t>∆y</m:t>
            </m:r>
          </m:e>
          <m:sub>
            <m:r>
              <w:rPr>
                <w:rFonts w:ascii="Cambria Math" w:hAnsi="Cambria Math"/>
              </w:rPr>
              <m:t>b</m:t>
            </m:r>
          </m:sub>
        </m:sSub>
      </m:oMath>
      <w:r w:rsidR="002E2A9E">
        <w:rPr>
          <w:rFonts w:eastAsiaTheme="minorEastAsia"/>
        </w:rPr>
        <w:t xml:space="preserve"> </w:t>
      </w:r>
      <w:r w:rsidR="00FE682E">
        <w:rPr>
          <w:rFonts w:eastAsiaTheme="minorEastAsia"/>
        </w:rPr>
        <w:t xml:space="preserve">by </w:t>
      </w:r>
      <w:r w:rsidR="00FE682E">
        <w:rPr>
          <w:rFonts w:eastAsiaTheme="minorEastAsia"/>
        </w:rPr>
        <w:fldChar w:fldCharType="begin"/>
      </w:r>
      <w:r w:rsidR="00FE682E">
        <w:rPr>
          <w:rFonts w:eastAsiaTheme="minorEastAsia"/>
        </w:rPr>
        <w:instrText xml:space="preserve"> REF _Ref475890899 \h </w:instrText>
      </w:r>
      <w:r w:rsidR="00FE682E">
        <w:rPr>
          <w:rFonts w:eastAsiaTheme="minorEastAsia"/>
        </w:rPr>
      </w:r>
      <w:r w:rsidR="00FE682E">
        <w:rPr>
          <w:rFonts w:eastAsiaTheme="minorEastAsia"/>
        </w:rPr>
        <w:fldChar w:fldCharType="separate"/>
      </w:r>
      <w:r w:rsidR="00FE682E" w:rsidRPr="00271B1F">
        <w:rPr>
          <w:color w:val="000000" w:themeColor="text1"/>
        </w:rPr>
        <w:t>(</w:t>
      </w:r>
      <w:r w:rsidR="00FE682E">
        <w:rPr>
          <w:noProof/>
        </w:rPr>
        <w:t>30</w:t>
      </w:r>
      <w:r w:rsidR="00FE682E" w:rsidRPr="00271B1F">
        <w:rPr>
          <w:color w:val="000000" w:themeColor="text1"/>
        </w:rPr>
        <w:t>)</w:t>
      </w:r>
      <w:r w:rsidR="00FE682E">
        <w:rPr>
          <w:rFonts w:eastAsiaTheme="minorEastAsia"/>
        </w:rPr>
        <w:fldChar w:fldCharType="end"/>
      </w:r>
      <w:r w:rsidR="00FE682E">
        <w:rPr>
          <w:rFonts w:eastAsiaTheme="minorEastAsia"/>
        </w:rPr>
        <w:t xml:space="preserve">. </w:t>
      </w:r>
      <m:oMath>
        <m:sSub>
          <m:sSubPr>
            <m:ctrlPr>
              <w:rPr>
                <w:rFonts w:ascii="Cambria Math" w:hAnsi="Cambria Math"/>
                <w:i/>
              </w:rPr>
            </m:ctrlPr>
          </m:sSubPr>
          <m:e>
            <m:r>
              <w:rPr>
                <w:rFonts w:ascii="Cambria Math" w:hAnsi="Cambria Math"/>
              </w:rPr>
              <m:t>∆y</m:t>
            </m:r>
          </m:e>
          <m:sub>
            <m:r>
              <w:rPr>
                <w:rFonts w:ascii="Cambria Math" w:hAnsi="Cambria Math"/>
              </w:rPr>
              <m:t>b</m:t>
            </m:r>
          </m:sub>
        </m:sSub>
      </m:oMath>
      <w:r w:rsidR="00FE682E">
        <w:rPr>
          <w:rFonts w:eastAsiaTheme="minorEastAsia"/>
        </w:rPr>
        <w:t xml:space="preserve"> </w:t>
      </w:r>
      <w:r w:rsidR="002E2A9E">
        <w:rPr>
          <w:rFonts w:eastAsiaTheme="minorEastAsia"/>
        </w:rPr>
        <w:t xml:space="preserve">is </w:t>
      </w:r>
      <w:r w:rsidR="00D7752C">
        <w:t xml:space="preserve">only partially transferred to endpoint </w:t>
      </w:r>
      <m:oMath>
        <m:r>
          <w:rPr>
            <w:rFonts w:ascii="Cambria Math" w:hAnsi="Cambria Math"/>
          </w:rPr>
          <m:t>M</m:t>
        </m:r>
      </m:oMath>
      <w:r w:rsidR="007C162C">
        <w:t xml:space="preserve"> </w:t>
      </w:r>
      <w:r w:rsidR="007C162C">
        <w:fldChar w:fldCharType="begin"/>
      </w:r>
      <w:r w:rsidR="007C162C">
        <w:instrText xml:space="preserve"> REF _Ref462577533 \r \h </w:instrText>
      </w:r>
      <w:r w:rsidR="007C162C">
        <w:fldChar w:fldCharType="separate"/>
      </w:r>
      <w:r w:rsidR="00032D35">
        <w:t>[24]</w:t>
      </w:r>
      <w:r w:rsidR="007C162C">
        <w:fldChar w:fldCharType="end"/>
      </w:r>
      <w:r w:rsidR="007C162C">
        <w:t>,</w:t>
      </w:r>
      <w:r w:rsidR="002E2A9E">
        <w:t xml:space="preserve"> therefore, </w:t>
      </w:r>
      <w:r w:rsidR="0069684A">
        <w:t>the displacement</w:t>
      </w:r>
      <w:r w:rsidR="002B1A9D" w:rsidRPr="00766B95">
        <w:t xml:space="preserve"> </w:t>
      </w:r>
      <m:oMath>
        <m:acc>
          <m:accPr>
            <m:chr m:val="̅"/>
            <m:ctrlPr>
              <w:rPr>
                <w:rFonts w:ascii="Cambria Math" w:hAnsi="Cambria Math"/>
                <w:i/>
              </w:rPr>
            </m:ctrlPr>
          </m:accPr>
          <m:e>
            <m:sSup>
              <m:sSupPr>
                <m:ctrlPr>
                  <w:rPr>
                    <w:rFonts w:ascii="Cambria Math" w:hAnsi="Cambria Math"/>
                    <w:i/>
                  </w:rPr>
                </m:ctrlPr>
              </m:sSupPr>
              <m:e>
                <m:r>
                  <w:rPr>
                    <w:rFonts w:ascii="Cambria Math" w:hAnsi="Cambria Math"/>
                  </w:rPr>
                  <m:t>M</m:t>
                </m:r>
              </m:e>
              <m:sup>
                <m:r>
                  <w:rPr>
                    <w:rFonts w:ascii="Cambria Math" w:hAnsi="Cambria Math"/>
                  </w:rPr>
                  <m:t>'1</m:t>
                </m:r>
              </m:sup>
            </m:sSup>
            <m:sSubSup>
              <m:sSubSupPr>
                <m:ctrlPr>
                  <w:rPr>
                    <w:rFonts w:ascii="Cambria Math" w:hAnsi="Cambria Math"/>
                    <w:i/>
                  </w:rPr>
                </m:ctrlPr>
              </m:sSubSupPr>
              <m:e>
                <m:r>
                  <w:rPr>
                    <w:rFonts w:ascii="Cambria Math" w:hAnsi="Cambria Math"/>
                  </w:rPr>
                  <m:t>M</m:t>
                </m:r>
              </m:e>
              <m:sub>
                <m:r>
                  <w:rPr>
                    <w:rFonts w:ascii="Cambria Math" w:hAnsi="Cambria Math"/>
                  </w:rPr>
                  <m:t>y</m:t>
                </m:r>
              </m:sub>
              <m:sup>
                <m:r>
                  <w:rPr>
                    <w:rFonts w:ascii="Cambria Math" w:hAnsi="Cambria Math"/>
                  </w:rPr>
                  <m:t>'2</m:t>
                </m:r>
              </m:sup>
            </m:sSubSup>
          </m:e>
        </m:acc>
      </m:oMath>
      <w:r w:rsidR="0069684A">
        <w:t xml:space="preserve"> of point </w:t>
      </w:r>
      <m:oMath>
        <m:sSup>
          <m:sSupPr>
            <m:ctrlPr>
              <w:rPr>
                <w:rFonts w:ascii="Cambria Math" w:hAnsi="Cambria Math"/>
                <w:i/>
              </w:rPr>
            </m:ctrlPr>
          </m:sSupPr>
          <m:e>
            <m:r>
              <w:rPr>
                <w:rFonts w:ascii="Cambria Math" w:hAnsi="Cambria Math"/>
              </w:rPr>
              <m:t>M</m:t>
            </m:r>
          </m:e>
          <m:sup>
            <m:r>
              <w:rPr>
                <w:rFonts w:ascii="Cambria Math" w:hAnsi="Cambria Math"/>
              </w:rPr>
              <m:t>'1</m:t>
            </m:r>
          </m:sup>
        </m:sSup>
      </m:oMath>
      <w:r w:rsidR="00E9213E">
        <w:t xml:space="preserve"> </w:t>
      </w:r>
      <w:r w:rsidR="0069684A">
        <w:t xml:space="preserve">caused by </w:t>
      </w:r>
      <w:r w:rsidR="00BA2D08">
        <w:t xml:space="preserve">the transverse component of </w:t>
      </w:r>
      <w:r w:rsidR="0069684A">
        <w:t>vibrating motion compri</w:t>
      </w:r>
      <w:r w:rsidR="00405C67">
        <w:t>se</w:t>
      </w:r>
      <w:r w:rsidR="00BA2D08">
        <w:t>s</w:t>
      </w:r>
      <w:r w:rsidR="00E9213E">
        <w:t xml:space="preserve"> only a part of the </w:t>
      </w:r>
      <w:r w:rsidR="009E311D">
        <w:t xml:space="preserve">incremental </w:t>
      </w:r>
      <w:r w:rsidR="00E9213E">
        <w:t>displacement</w:t>
      </w:r>
      <w:r w:rsidR="002B1A9D" w:rsidRPr="00F273B4">
        <w:t xml:space="preserve"> </w:t>
      </w:r>
      <m:oMath>
        <m:sSub>
          <m:sSubPr>
            <m:ctrlPr>
              <w:rPr>
                <w:rFonts w:ascii="Cambria Math" w:hAnsi="Cambria Math"/>
                <w:i/>
              </w:rPr>
            </m:ctrlPr>
          </m:sSubPr>
          <m:e>
            <m:r>
              <w:rPr>
                <w:rFonts w:ascii="Cambria Math" w:hAnsi="Cambria Math"/>
              </w:rPr>
              <m:t>∆y</m:t>
            </m:r>
          </m:e>
          <m:sub>
            <m:r>
              <w:rPr>
                <w:rFonts w:ascii="Cambria Math" w:hAnsi="Cambria Math"/>
              </w:rPr>
              <m:t>b</m:t>
            </m:r>
          </m:sub>
        </m:sSub>
      </m:oMath>
      <w:r w:rsidR="0069684A">
        <w:t xml:space="preserve"> of the base:</w:t>
      </w:r>
    </w:p>
    <w:p w:rsidR="00445D51" w:rsidRDefault="00445D51" w:rsidP="00A14721">
      <w:pPr>
        <w:pStyle w:val="NoSpacing"/>
      </w:pPr>
    </w:p>
    <w:tbl>
      <w:tblPr>
        <w:tblStyle w:val="TableGrid"/>
        <w:tblW w:w="9072" w:type="dxa"/>
        <w:tblLook w:val="04A0" w:firstRow="1" w:lastRow="0" w:firstColumn="1" w:lastColumn="0" w:noHBand="0" w:noVBand="1"/>
      </w:tblPr>
      <w:tblGrid>
        <w:gridCol w:w="3812"/>
        <w:gridCol w:w="5260"/>
      </w:tblGrid>
      <w:tr w:rsidR="0090553C" w:rsidRPr="00271B1F" w:rsidTr="00763FDD">
        <w:tc>
          <w:tcPr>
            <w:tcW w:w="3812" w:type="dxa"/>
            <w:tcBorders>
              <w:top w:val="nil"/>
              <w:left w:val="nil"/>
              <w:bottom w:val="nil"/>
              <w:right w:val="nil"/>
            </w:tcBorders>
          </w:tcPr>
          <w:p w:rsidR="0090553C" w:rsidRPr="00271B1F" w:rsidRDefault="00D54707" w:rsidP="0090553C">
            <w:pPr>
              <w:pStyle w:val="NoSpacing"/>
              <w:jc w:val="left"/>
              <w:rPr>
                <w:color w:val="000000" w:themeColor="text1"/>
              </w:rPr>
            </w:pPr>
            <m:oMathPara>
              <m:oMathParaPr>
                <m:jc m:val="left"/>
              </m:oMathParaPr>
              <m:oMath>
                <m:acc>
                  <m:accPr>
                    <m:chr m:val="̅"/>
                    <m:ctrlPr>
                      <w:rPr>
                        <w:rFonts w:ascii="Cambria Math" w:hAnsi="Cambria Math"/>
                        <w:i/>
                        <w:color w:val="000000" w:themeColor="text1"/>
                      </w:rPr>
                    </m:ctrlPr>
                  </m:accPr>
                  <m:e>
                    <m:sSup>
                      <m:sSupPr>
                        <m:ctrlPr>
                          <w:rPr>
                            <w:rFonts w:ascii="Cambria Math" w:hAnsi="Cambria Math"/>
                            <w:i/>
                            <w:color w:val="000000" w:themeColor="text1"/>
                          </w:rPr>
                        </m:ctrlPr>
                      </m:sSupPr>
                      <m:e>
                        <m:r>
                          <w:rPr>
                            <w:rFonts w:ascii="Cambria Math" w:hAnsi="Cambria Math"/>
                            <w:color w:val="000000" w:themeColor="text1"/>
                          </w:rPr>
                          <m:t>M</m:t>
                        </m:r>
                      </m:e>
                      <m:sup>
                        <m:r>
                          <w:rPr>
                            <w:rFonts w:ascii="Cambria Math" w:hAnsi="Cambria Math"/>
                            <w:color w:val="000000" w:themeColor="text1"/>
                          </w:rPr>
                          <m:t>'1</m:t>
                        </m:r>
                      </m:sup>
                    </m:sSup>
                    <m:sSubSup>
                      <m:sSubSupPr>
                        <m:ctrlPr>
                          <w:rPr>
                            <w:rFonts w:ascii="Cambria Math" w:hAnsi="Cambria Math"/>
                            <w:i/>
                            <w:color w:val="000000" w:themeColor="text1"/>
                          </w:rPr>
                        </m:ctrlPr>
                      </m:sSubSupPr>
                      <m:e>
                        <m:r>
                          <w:rPr>
                            <w:rFonts w:ascii="Cambria Math" w:hAnsi="Cambria Math"/>
                            <w:color w:val="000000" w:themeColor="text1"/>
                          </w:rPr>
                          <m:t>M</m:t>
                        </m:r>
                      </m:e>
                      <m:sub>
                        <m:r>
                          <w:rPr>
                            <w:rFonts w:ascii="Cambria Math" w:hAnsi="Cambria Math"/>
                            <w:color w:val="000000" w:themeColor="text1"/>
                          </w:rPr>
                          <m:t>y</m:t>
                        </m:r>
                      </m:sub>
                      <m:sup>
                        <m:r>
                          <w:rPr>
                            <w:rFonts w:ascii="Cambria Math" w:hAnsi="Cambria Math"/>
                            <w:color w:val="000000" w:themeColor="text1"/>
                          </w:rPr>
                          <m:t>'2</m:t>
                        </m:r>
                      </m:sup>
                    </m:sSubSup>
                  </m:e>
                </m:acc>
                <m:r>
                  <w:rPr>
                    <w:rFonts w:ascii="Cambria Math"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η</m:t>
                    </m:r>
                  </m:e>
                  <m:sub>
                    <m:r>
                      <w:rPr>
                        <w:rFonts w:ascii="Cambria Math" w:eastAsiaTheme="minorEastAsia" w:hAnsi="Cambria Math"/>
                        <w:color w:val="000000" w:themeColor="text1"/>
                      </w:rPr>
                      <m:t>y</m:t>
                    </m:r>
                  </m:sub>
                </m:sSub>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y</m:t>
                    </m:r>
                  </m:e>
                  <m:sub>
                    <m:r>
                      <w:rPr>
                        <w:rFonts w:ascii="Cambria Math" w:eastAsiaTheme="minorEastAsia" w:hAnsi="Cambria Math"/>
                        <w:color w:val="000000" w:themeColor="text1"/>
                      </w:rPr>
                      <m:t>b</m:t>
                    </m:r>
                  </m:sub>
                </m:sSub>
              </m:oMath>
            </m:oMathPara>
          </w:p>
        </w:tc>
        <w:tc>
          <w:tcPr>
            <w:tcW w:w="5260" w:type="dxa"/>
            <w:tcBorders>
              <w:top w:val="nil"/>
              <w:left w:val="nil"/>
              <w:bottom w:val="nil"/>
              <w:right w:val="nil"/>
            </w:tcBorders>
            <w:vAlign w:val="center"/>
          </w:tcPr>
          <w:p w:rsidR="0090553C" w:rsidRPr="00271B1F" w:rsidRDefault="0090553C" w:rsidP="0090553C">
            <w:pPr>
              <w:pStyle w:val="Equation"/>
              <w:keepNext/>
              <w:ind w:firstLine="0"/>
              <w:jc w:val="right"/>
              <w:rPr>
                <w:color w:val="000000" w:themeColor="text1"/>
              </w:rPr>
            </w:pPr>
            <w:bookmarkStart w:id="33" w:name="_Ref475890899"/>
            <w:r w:rsidRPr="00271B1F">
              <w:rPr>
                <w:color w:val="000000" w:themeColor="text1"/>
              </w:rPr>
              <w:t>(</w:t>
            </w:r>
            <w:r w:rsidR="00D54707">
              <w:fldChar w:fldCharType="begin"/>
            </w:r>
            <w:r w:rsidR="00D54707">
              <w:instrText xml:space="preserve"> SEQ Equation \* ARABIC </w:instrText>
            </w:r>
            <w:r w:rsidR="00D54707">
              <w:fldChar w:fldCharType="separate"/>
            </w:r>
            <w:r w:rsidR="00032D35">
              <w:rPr>
                <w:noProof/>
              </w:rPr>
              <w:t>30</w:t>
            </w:r>
            <w:r w:rsidR="00D54707">
              <w:rPr>
                <w:noProof/>
              </w:rPr>
              <w:fldChar w:fldCharType="end"/>
            </w:r>
            <w:r w:rsidRPr="00271B1F">
              <w:rPr>
                <w:color w:val="000000" w:themeColor="text1"/>
              </w:rPr>
              <w:t>)</w:t>
            </w:r>
            <w:bookmarkEnd w:id="33"/>
          </w:p>
        </w:tc>
      </w:tr>
    </w:tbl>
    <w:p w:rsidR="0090553C" w:rsidRDefault="0090553C" w:rsidP="0090553C">
      <w:pPr>
        <w:pStyle w:val="NoSpacing"/>
      </w:pPr>
    </w:p>
    <w:p w:rsidR="00461C85" w:rsidRDefault="001752E1" w:rsidP="003B7872">
      <w:pPr>
        <w:pStyle w:val="NoSpacing"/>
      </w:pPr>
      <w:r>
        <w:t xml:space="preserve">where </w:t>
      </w:r>
      <m:oMath>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y</m:t>
            </m:r>
          </m:sub>
        </m:sSub>
      </m:oMath>
      <w:r w:rsidR="0068730E">
        <w:t xml:space="preserve"> </w:t>
      </w:r>
      <w:r w:rsidR="00B8279E">
        <w:t xml:space="preserve">is </w:t>
      </w:r>
      <w:r w:rsidR="0068730E">
        <w:t xml:space="preserve">the </w:t>
      </w:r>
      <w:r w:rsidR="005D4069">
        <w:t xml:space="preserve">transverse vibration transfer </w:t>
      </w:r>
      <w:r>
        <w:t xml:space="preserve">coefficient </w:t>
      </w:r>
      <w:r w:rsidR="0068730E">
        <w:t xml:space="preserve">defining </w:t>
      </w:r>
      <w:r w:rsidR="00B9560B">
        <w:t xml:space="preserve">the proportion </w:t>
      </w:r>
      <w:r w:rsidR="007C162C">
        <w:t>of</w:t>
      </w:r>
      <w:r w:rsidR="00614030">
        <w:t xml:space="preserve"> </w:t>
      </w:r>
      <m:oMath>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y</m:t>
            </m:r>
          </m:e>
          <m:sub>
            <m:r>
              <w:rPr>
                <w:rFonts w:ascii="Cambria Math" w:eastAsiaTheme="minorEastAsia" w:hAnsi="Cambria Math"/>
                <w:color w:val="000000" w:themeColor="text1"/>
              </w:rPr>
              <m:t>b</m:t>
            </m:r>
          </m:sub>
        </m:sSub>
      </m:oMath>
      <w:r w:rsidR="00F018C2">
        <w:rPr>
          <w:rFonts w:eastAsiaTheme="minorEastAsia"/>
          <w:color w:val="000000" w:themeColor="text1"/>
        </w:rPr>
        <w:t xml:space="preserve"> </w:t>
      </w:r>
      <w:r w:rsidR="00B9560B">
        <w:rPr>
          <w:rFonts w:eastAsiaTheme="minorEastAsia"/>
          <w:color w:val="000000" w:themeColor="text1"/>
        </w:rPr>
        <w:t xml:space="preserve">that </w:t>
      </w:r>
      <w:r w:rsidR="00AB1816">
        <w:rPr>
          <w:rFonts w:eastAsiaTheme="minorEastAsia"/>
          <w:color w:val="000000" w:themeColor="text1"/>
        </w:rPr>
        <w:t xml:space="preserve">is transferred </w:t>
      </w:r>
      <w:r w:rsidR="002148DF">
        <w:t>to</w:t>
      </w:r>
      <w:r w:rsidR="004D2C62">
        <w:t xml:space="preserve"> move </w:t>
      </w:r>
      <w:r w:rsidR="00EC141D">
        <w:t xml:space="preserve">the free endpoint from </w:t>
      </w:r>
      <m:oMath>
        <m:sSup>
          <m:sSupPr>
            <m:ctrlPr>
              <w:rPr>
                <w:rFonts w:ascii="Cambria Math" w:hAnsi="Cambria Math"/>
                <w:i/>
              </w:rPr>
            </m:ctrlPr>
          </m:sSupPr>
          <m:e>
            <m:r>
              <w:rPr>
                <w:rFonts w:ascii="Cambria Math" w:hAnsi="Cambria Math"/>
              </w:rPr>
              <m:t>M</m:t>
            </m:r>
          </m:e>
          <m:sup>
            <m:r>
              <w:rPr>
                <w:rFonts w:ascii="Cambria Math" w:hAnsi="Cambria Math"/>
              </w:rPr>
              <m:t>'1</m:t>
            </m:r>
          </m:sup>
        </m:sSup>
      </m:oMath>
      <w:r w:rsidR="004D2C62">
        <w:rPr>
          <w:rFonts w:eastAsiaTheme="minorEastAsia"/>
        </w:rPr>
        <w:t xml:space="preserve"> to the </w:t>
      </w:r>
      <m:oMath>
        <m:sSup>
          <m:sSupPr>
            <m:ctrlPr>
              <w:rPr>
                <w:rFonts w:ascii="Cambria Math" w:hAnsi="Cambria Math"/>
                <w:i/>
              </w:rPr>
            </m:ctrlPr>
          </m:sSupPr>
          <m:e>
            <m:r>
              <w:rPr>
                <w:rFonts w:ascii="Cambria Math" w:hAnsi="Cambria Math"/>
              </w:rPr>
              <m:t>M</m:t>
            </m:r>
          </m:e>
          <m:sup>
            <m:r>
              <w:rPr>
                <w:rFonts w:ascii="Cambria Math" w:hAnsi="Cambria Math"/>
              </w:rPr>
              <m:t>'2</m:t>
            </m:r>
          </m:sup>
        </m:sSup>
      </m:oMath>
      <w:r w:rsidR="004D2C62">
        <w:rPr>
          <w:rFonts w:eastAsiaTheme="minorEastAsia"/>
        </w:rPr>
        <w:t xml:space="preserve"> positi</w:t>
      </w:r>
      <w:r w:rsidR="00A9576A">
        <w:rPr>
          <w:rFonts w:eastAsiaTheme="minorEastAsia"/>
        </w:rPr>
        <w:t>on. Th</w:t>
      </w:r>
      <w:r>
        <w:t xml:space="preserve">e consequence of this second phase of motion is a further change of </w:t>
      </w:r>
      <w:r w:rsidR="00811914">
        <w:t xml:space="preserve">asperity </w:t>
      </w:r>
      <w:r>
        <w:t>deformati</w:t>
      </w:r>
      <w:r w:rsidR="00BA700F">
        <w:t xml:space="preserve">on from an intermediate </w:t>
      </w:r>
      <m:oMath>
        <m:sSup>
          <m:sSupPr>
            <m:ctrlPr>
              <w:rPr>
                <w:rFonts w:ascii="Cambria Math" w:hAnsi="Cambria Math"/>
                <w:i/>
              </w:rPr>
            </m:ctrlPr>
          </m:sSupPr>
          <m:e>
            <m:r>
              <w:rPr>
                <w:rFonts w:ascii="Cambria Math" w:hAnsi="Cambria Math"/>
              </w:rPr>
              <m:t>s</m:t>
            </m:r>
          </m:e>
          <m:sup>
            <m:r>
              <w:rPr>
                <w:rFonts w:ascii="Cambria Math" w:hAnsi="Cambria Math"/>
              </w:rPr>
              <m:t>'</m:t>
            </m:r>
          </m:sup>
        </m:sSup>
      </m:oMath>
      <w:r>
        <w:t xml:space="preserve"> to final </w:t>
      </w:r>
      <w:r w:rsidR="008E3B5B">
        <w:t>magnitude</w:t>
      </w:r>
      <w:r>
        <w:t xml:space="preserve">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00A44FCD">
        <w:rPr>
          <w:rFonts w:eastAsiaTheme="minorEastAsia"/>
        </w:rPr>
        <w:t xml:space="preserve"> </w:t>
      </w:r>
      <w:r w:rsidR="00A44FCD">
        <w:t>(</w:t>
      </w:r>
      <w:r w:rsidR="00A44FCD">
        <w:rPr>
          <w:rFonts w:eastAsiaTheme="minorEastAsia"/>
        </w:rPr>
        <w:fldChar w:fldCharType="begin"/>
      </w:r>
      <w:r w:rsidR="00A44FCD">
        <w:rPr>
          <w:rFonts w:eastAsiaTheme="minorEastAsia"/>
        </w:rPr>
        <w:instrText xml:space="preserve"> REF _Ref462848202 \h </w:instrText>
      </w:r>
      <w:r w:rsidR="00A44FCD">
        <w:rPr>
          <w:rFonts w:eastAsiaTheme="minorEastAsia"/>
        </w:rPr>
      </w:r>
      <w:r w:rsidR="00A44FCD">
        <w:rPr>
          <w:rFonts w:eastAsiaTheme="minorEastAsia"/>
        </w:rPr>
        <w:fldChar w:fldCharType="separate"/>
      </w:r>
      <w:r w:rsidR="00032D35">
        <w:t xml:space="preserve">Fig. </w:t>
      </w:r>
      <w:r w:rsidR="00032D35">
        <w:rPr>
          <w:noProof/>
        </w:rPr>
        <w:t>4</w:t>
      </w:r>
      <w:r w:rsidR="00A44FCD">
        <w:rPr>
          <w:rFonts w:eastAsiaTheme="minorEastAsia"/>
        </w:rPr>
        <w:fldChar w:fldCharType="end"/>
      </w:r>
      <w:r w:rsidR="00A44FCD">
        <w:rPr>
          <w:rFonts w:eastAsiaTheme="minorEastAsia"/>
        </w:rPr>
        <w:t>)</w:t>
      </w:r>
      <w:r>
        <w:t xml:space="preserve">. </w:t>
      </w:r>
      <w:r w:rsidR="008E3B5B">
        <w:rPr>
          <w:rFonts w:eastAsiaTheme="minorEastAsia"/>
        </w:rPr>
        <w:t xml:space="preserve">Instantaneous direction of this deformation is determined by angle </w:t>
      </w:r>
      <m:oMath>
        <m:r>
          <w:rPr>
            <w:rFonts w:ascii="Cambria Math" w:eastAsiaTheme="minorEastAsia" w:hAnsi="Cambria Math"/>
          </w:rPr>
          <m:t>β</m:t>
        </m:r>
      </m:oMath>
      <w:r w:rsidR="008E3B5B">
        <w:rPr>
          <w:rFonts w:eastAsiaTheme="minorEastAsia"/>
        </w:rPr>
        <w:t xml:space="preserve">, whilst the change in its magnitude by an increment </w:t>
      </w:r>
      <m:oMath>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oMath>
      <w:r w:rsidR="007D121D">
        <w:rPr>
          <w:rFonts w:eastAsiaTheme="minorEastAsia"/>
        </w:rPr>
        <w:t xml:space="preserve"> </w:t>
      </w:r>
      <w:r w:rsidR="007D121D">
        <w:rPr>
          <w:rFonts w:eastAsiaTheme="minorEastAsia"/>
        </w:rPr>
        <w:fldChar w:fldCharType="begin"/>
      </w:r>
      <w:r w:rsidR="007D121D">
        <w:rPr>
          <w:rFonts w:eastAsiaTheme="minorEastAsia"/>
        </w:rPr>
        <w:instrText xml:space="preserve"> REF _Ref462577533 \r \h </w:instrText>
      </w:r>
      <w:r w:rsidR="007D121D">
        <w:rPr>
          <w:rFonts w:eastAsiaTheme="minorEastAsia"/>
        </w:rPr>
      </w:r>
      <w:r w:rsidR="007D121D">
        <w:rPr>
          <w:rFonts w:eastAsiaTheme="minorEastAsia"/>
        </w:rPr>
        <w:fldChar w:fldCharType="separate"/>
      </w:r>
      <w:r w:rsidR="00032D35">
        <w:rPr>
          <w:rFonts w:eastAsiaTheme="minorEastAsia"/>
        </w:rPr>
        <w:t>[24]</w:t>
      </w:r>
      <w:r w:rsidR="007D121D">
        <w:rPr>
          <w:rFonts w:eastAsiaTheme="minorEastAsia"/>
        </w:rPr>
        <w:fldChar w:fldCharType="end"/>
      </w:r>
      <w:r w:rsidR="008E3B5B">
        <w:rPr>
          <w:rFonts w:eastAsiaTheme="minorEastAsia"/>
        </w:rPr>
        <w:t>.</w:t>
      </w:r>
      <w:r w:rsidR="00CB3B0D">
        <w:rPr>
          <w:rFonts w:eastAsiaTheme="minorEastAsia"/>
        </w:rPr>
        <w:t xml:space="preserve"> </w:t>
      </w:r>
      <w:r w:rsidR="008E3B5B">
        <w:t xml:space="preserve">In similarity with the previous phase, </w:t>
      </w:r>
      <m:oMath>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oMath>
      <w:r w:rsidR="008E3B5B">
        <w:rPr>
          <w:rFonts w:eastAsiaTheme="minorEastAsia"/>
        </w:rPr>
        <w:t xml:space="preserve"> can be</w:t>
      </w:r>
      <w:r w:rsidR="008E3B5B" w:rsidRPr="0007069F">
        <w:rPr>
          <w:rFonts w:eastAsiaTheme="minorEastAsia"/>
        </w:rPr>
        <w:t xml:space="preserve"> evaluated using relationship </w:t>
      </w:r>
      <w:r w:rsidR="008E3B5B">
        <w:rPr>
          <w:rFonts w:eastAsiaTheme="minorEastAsia"/>
        </w:rPr>
        <w:fldChar w:fldCharType="begin"/>
      </w:r>
      <w:r w:rsidR="008E3B5B">
        <w:rPr>
          <w:rFonts w:eastAsiaTheme="minorEastAsia"/>
        </w:rPr>
        <w:instrText xml:space="preserve"> REF _Ref467314887 \h </w:instrText>
      </w:r>
      <w:r w:rsidR="008E3B5B">
        <w:rPr>
          <w:rFonts w:eastAsiaTheme="minorEastAsia"/>
        </w:rPr>
      </w:r>
      <w:r w:rsidR="008E3B5B">
        <w:rPr>
          <w:rFonts w:eastAsiaTheme="minorEastAsia"/>
        </w:rPr>
        <w:fldChar w:fldCharType="separate"/>
      </w:r>
      <w:r w:rsidR="00032D35">
        <w:t>(</w:t>
      </w:r>
      <w:r w:rsidR="00032D35">
        <w:rPr>
          <w:noProof/>
        </w:rPr>
        <w:t>6</w:t>
      </w:r>
      <w:r w:rsidR="00032D35">
        <w:t>)</w:t>
      </w:r>
      <w:r w:rsidR="008E3B5B">
        <w:rPr>
          <w:rFonts w:eastAsiaTheme="minorEastAsia"/>
        </w:rPr>
        <w:fldChar w:fldCharType="end"/>
      </w:r>
      <w:r w:rsidR="00312324">
        <w:rPr>
          <w:rFonts w:eastAsiaTheme="minorEastAsia"/>
        </w:rPr>
        <w:t>,</w:t>
      </w:r>
      <w:r w:rsidR="008E3B5B">
        <w:rPr>
          <w:rFonts w:eastAsiaTheme="minorEastAsia"/>
        </w:rPr>
        <w:t xml:space="preserve"> </w:t>
      </w:r>
      <w:r w:rsidR="00312324">
        <w:rPr>
          <w:rFonts w:eastAsiaTheme="minorEastAsia"/>
        </w:rPr>
        <w:t>therefore,</w:t>
      </w:r>
      <w:r w:rsidR="008E3B5B">
        <w:rPr>
          <w:rFonts w:eastAsiaTheme="minorEastAsia"/>
        </w:rPr>
        <w:t xml:space="preserve"> the final magnitude of deformation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1</m:t>
            </m:r>
          </m:sub>
        </m:sSub>
      </m:oMath>
      <w:r w:rsidR="008E3B5B">
        <w:rPr>
          <w:rFonts w:eastAsiaTheme="minorEastAsia"/>
        </w:rPr>
        <w:t xml:space="preserve"> after this second phase of motion </w:t>
      </w:r>
      <w:r w:rsidR="008E3B5B">
        <w:t>is calculated by:</w:t>
      </w:r>
    </w:p>
    <w:p w:rsidR="00461C85" w:rsidRDefault="00461C85" w:rsidP="001F7FFB">
      <w:pPr>
        <w:pStyle w:val="NoSpacing"/>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9"/>
        <w:gridCol w:w="583"/>
      </w:tblGrid>
      <w:tr w:rsidR="0090553C" w:rsidTr="00763FDD">
        <w:tc>
          <w:tcPr>
            <w:tcW w:w="8489" w:type="dxa"/>
            <w:vAlign w:val="center"/>
          </w:tcPr>
          <w:p w:rsidR="0090553C" w:rsidRPr="005A42C3" w:rsidRDefault="00D54707" w:rsidP="0090553C">
            <w:pPr>
              <w:pStyle w:val="NoSpacing"/>
              <w:ind w:left="34"/>
              <w:jc w:val="left"/>
            </w:pPr>
            <m:oMathPara>
              <m:oMathParaPr>
                <m:jc m:val="left"/>
              </m:oMathParaPr>
              <m:oMath>
                <m:sSub>
                  <m:sSubPr>
                    <m:ctrlPr>
                      <w:rPr>
                        <w:rFonts w:ascii="Cambria Math" w:hAnsi="Cambria Math"/>
                        <w:i/>
                      </w:rPr>
                    </m:ctrlPr>
                  </m:sSubPr>
                  <m:e>
                    <m:r>
                      <w:rPr>
                        <w:rFonts w:ascii="Cambria Math" w:hAnsi="Cambria Math"/>
                      </w:rPr>
                      <m:t>s</m:t>
                    </m:r>
                  </m:e>
                  <m:sub>
                    <m:r>
                      <w:rPr>
                        <w:rFonts w:ascii="Cambria Math" w:hAnsi="Cambria Math"/>
                      </w:rPr>
                      <m:t>1</m:t>
                    </m:r>
                  </m:sub>
                </m:sSub>
                <m:r>
                  <m:rPr>
                    <m:aln/>
                  </m:rP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r>
                  <m:rPr>
                    <m:sty m:val="p"/>
                  </m:rPr>
                  <w:rPr>
                    <w:rFonts w:eastAsiaTheme="minorEastAsia"/>
                  </w:rPr>
                  <w:br/>
                </m:r>
              </m:oMath>
              <m:oMath>
                <m:r>
                  <m:rPr>
                    <m:aln/>
                  </m:rP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r2</m:t>
                    </m:r>
                  </m:sub>
                </m:sSub>
                <m:sSup>
                  <m:sSupPr>
                    <m:ctrlPr>
                      <w:rPr>
                        <w:rFonts w:ascii="Cambria Math" w:hAnsi="Cambria Math"/>
                        <w:i/>
                      </w:rPr>
                    </m:ctrlPr>
                  </m:sSupPr>
                  <m:e>
                    <m:d>
                      <m:dPr>
                        <m:begChr m:val="["/>
                        <m:endChr m:val="]"/>
                        <m:ctrlPr>
                          <w:rPr>
                            <w:rFonts w:ascii="Cambria Math" w:hAnsi="Cambria Math"/>
                            <w:i/>
                          </w:rPr>
                        </m:ctrlPr>
                      </m:dPr>
                      <m:e>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t</m:t>
                                </m:r>
                              </m:sub>
                            </m:sSub>
                            <m:sSup>
                              <m:sSupPr>
                                <m:ctrlPr>
                                  <w:rPr>
                                    <w:rFonts w:ascii="Cambria Math" w:hAnsi="Cambria Math"/>
                                    <w:i/>
                                  </w:rPr>
                                </m:ctrlPr>
                              </m:sSupPr>
                              <m:e>
                                <m:r>
                                  <w:rPr>
                                    <w:rFonts w:ascii="Cambria Math" w:hAnsi="Cambria Math"/>
                                  </w:rPr>
                                  <m:t>s</m:t>
                                </m:r>
                              </m:e>
                              <m:sup>
                                <m:r>
                                  <w:rPr>
                                    <w:rFonts w:ascii="Cambria Math" w:hAnsi="Cambria Math"/>
                                  </w:rPr>
                                  <m:t>'</m:t>
                                </m:r>
                              </m:sup>
                            </m:sSup>
                          </m:num>
                          <m:den>
                            <m:r>
                              <w:rPr>
                                <w:rFonts w:ascii="Cambria Math" w:hAnsi="Cambria Math"/>
                              </w:rPr>
                              <m:t>μ</m:t>
                            </m:r>
                            <m:sSub>
                              <m:sSubPr>
                                <m:ctrlPr>
                                  <w:rPr>
                                    <w:rFonts w:ascii="Cambria Math" w:hAnsi="Cambria Math"/>
                                    <w:i/>
                                  </w:rPr>
                                </m:ctrlPr>
                              </m:sSubPr>
                              <m:e>
                                <m:r>
                                  <w:rPr>
                                    <w:rFonts w:ascii="Cambria Math" w:hAnsi="Cambria Math"/>
                                  </w:rPr>
                                  <m:t>F</m:t>
                                </m:r>
                              </m:e>
                              <m:sub>
                                <m:r>
                                  <w:rPr>
                                    <w:rFonts w:ascii="Cambria Math" w:hAnsi="Cambria Math"/>
                                  </w:rPr>
                                  <m:t>N</m:t>
                                </m:r>
                              </m:sub>
                            </m:sSub>
                          </m:den>
                        </m:f>
                        <m:r>
                          <m:rPr>
                            <m:sty m:val="p"/>
                          </m:rPr>
                          <w:rPr>
                            <w:rFonts w:ascii="Cambria Math" w:hAnsi="Cambria Math"/>
                          </w:rPr>
                          <m:t>sgn</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r2</m:t>
                                </m:r>
                              </m:sub>
                            </m:sSub>
                          </m:e>
                        </m:d>
                      </m:e>
                    </m:d>
                  </m:e>
                  <m:sup>
                    <m:r>
                      <w:rPr>
                        <w:rFonts w:ascii="Cambria Math" w:hAnsi="Cambria Math"/>
                      </w:rPr>
                      <m:t>i</m:t>
                    </m:r>
                  </m:sup>
                </m:sSup>
                <m:r>
                  <w:rPr>
                    <w:rFonts w:ascii="Cambria Math" w:eastAsiaTheme="minorEastAsia" w:hAnsi="Cambria Math"/>
                  </w:rPr>
                  <m:t>∆t</m:t>
                </m:r>
              </m:oMath>
            </m:oMathPara>
          </w:p>
        </w:tc>
        <w:tc>
          <w:tcPr>
            <w:tcW w:w="583" w:type="dxa"/>
            <w:vAlign w:val="center"/>
          </w:tcPr>
          <w:p w:rsidR="0090553C" w:rsidRDefault="0090553C" w:rsidP="0090553C">
            <w:pPr>
              <w:pStyle w:val="Equation"/>
              <w:keepNext/>
              <w:ind w:firstLine="0"/>
              <w:jc w:val="right"/>
            </w:pPr>
          </w:p>
          <w:p w:rsidR="0090553C" w:rsidRDefault="0090553C" w:rsidP="0090553C">
            <w:pPr>
              <w:pStyle w:val="Equation"/>
              <w:keepNext/>
              <w:ind w:firstLine="0"/>
              <w:jc w:val="right"/>
            </w:pPr>
            <w:bookmarkStart w:id="34" w:name="_Ref500588703"/>
            <w:r>
              <w:t>(</w:t>
            </w:r>
            <w:r w:rsidR="00D54707">
              <w:fldChar w:fldCharType="begin"/>
            </w:r>
            <w:r w:rsidR="00D54707">
              <w:instrText xml:space="preserve"> SEQ Equation \* ARABIC </w:instrText>
            </w:r>
            <w:r w:rsidR="00D54707">
              <w:fldChar w:fldCharType="separate"/>
            </w:r>
            <w:r w:rsidR="00032D35">
              <w:rPr>
                <w:noProof/>
              </w:rPr>
              <w:t>31</w:t>
            </w:r>
            <w:r w:rsidR="00D54707">
              <w:rPr>
                <w:noProof/>
              </w:rPr>
              <w:fldChar w:fldCharType="end"/>
            </w:r>
            <w:r>
              <w:t>)</w:t>
            </w:r>
            <w:bookmarkEnd w:id="34"/>
          </w:p>
        </w:tc>
      </w:tr>
    </w:tbl>
    <w:p w:rsidR="004E456C" w:rsidRDefault="004E456C" w:rsidP="00390845">
      <w:pPr>
        <w:pStyle w:val="NoSpacing"/>
      </w:pPr>
    </w:p>
    <w:p w:rsidR="004E456C" w:rsidRDefault="0069178C" w:rsidP="003948A7">
      <w:pPr>
        <w:pStyle w:val="NoSpacing"/>
        <w:ind w:firstLine="720"/>
      </w:pPr>
      <w:r>
        <w:t>Relative v</w:t>
      </w:r>
      <w:r w:rsidR="004E456C">
        <w:t xml:space="preserve">elocity </w:t>
      </w:r>
      <m:oMath>
        <m:sSub>
          <m:sSubPr>
            <m:ctrlPr>
              <w:rPr>
                <w:rFonts w:ascii="Cambria Math" w:hAnsi="Cambria Math"/>
                <w:i/>
              </w:rPr>
            </m:ctrlPr>
          </m:sSubPr>
          <m:e>
            <m:r>
              <w:rPr>
                <w:rFonts w:ascii="Cambria Math" w:hAnsi="Cambria Math"/>
              </w:rPr>
              <m:t>v</m:t>
            </m:r>
          </m:e>
          <m:sub>
            <m:r>
              <w:rPr>
                <w:rFonts w:ascii="Cambria Math" w:hAnsi="Cambria Math"/>
              </w:rPr>
              <m:t>r2</m:t>
            </m:r>
          </m:sub>
        </m:sSub>
      </m:oMath>
      <w:r w:rsidR="004E456C">
        <w:t xml:space="preserve"> </w:t>
      </w:r>
      <w:r w:rsidR="005E7460">
        <w:t xml:space="preserve">along the new line of action of the lumped elastic asperity </w:t>
      </w:r>
      <w:r w:rsidR="005E7460" w:rsidRPr="005A292B">
        <w:t>can be determined from the following expression</w:t>
      </w:r>
      <w:r w:rsidR="004E456C">
        <w:t>:</w:t>
      </w:r>
    </w:p>
    <w:p w:rsidR="00967435" w:rsidRDefault="00967435" w:rsidP="001B0973">
      <w:pPr>
        <w:pStyle w:val="NoSpacing"/>
      </w:pPr>
    </w:p>
    <w:tbl>
      <w:tblPr>
        <w:tblStyle w:val="TableGrid"/>
        <w:tblW w:w="9072" w:type="dxa"/>
        <w:tblLook w:val="04A0" w:firstRow="1" w:lastRow="0" w:firstColumn="1" w:lastColumn="0" w:noHBand="0" w:noVBand="1"/>
      </w:tblPr>
      <w:tblGrid>
        <w:gridCol w:w="3812"/>
        <w:gridCol w:w="5260"/>
      </w:tblGrid>
      <w:tr w:rsidR="0090553C" w:rsidTr="00763FDD">
        <w:tc>
          <w:tcPr>
            <w:tcW w:w="3812" w:type="dxa"/>
            <w:tcBorders>
              <w:top w:val="nil"/>
              <w:left w:val="nil"/>
              <w:bottom w:val="nil"/>
              <w:right w:val="nil"/>
            </w:tcBorders>
          </w:tcPr>
          <w:p w:rsidR="0090553C" w:rsidRPr="00E97054" w:rsidRDefault="00D54707" w:rsidP="0090553C">
            <w:pPr>
              <w:pStyle w:val="NoSpacing"/>
              <w:jc w:val="left"/>
            </w:pPr>
            <m:oMathPara>
              <m:oMathParaPr>
                <m:jc m:val="left"/>
              </m:oMathParaPr>
              <m:oMath>
                <m:sSub>
                  <m:sSubPr>
                    <m:ctrlPr>
                      <w:rPr>
                        <w:rFonts w:ascii="Cambria Math" w:hAnsi="Cambria Math"/>
                        <w:i/>
                      </w:rPr>
                    </m:ctrlPr>
                  </m:sSubPr>
                  <m:e>
                    <m:r>
                      <w:rPr>
                        <w:rFonts w:ascii="Cambria Math" w:hAnsi="Cambria Math"/>
                      </w:rPr>
                      <m:t>v</m:t>
                    </m:r>
                  </m:e>
                  <m:sub>
                    <m:r>
                      <w:rPr>
                        <w:rFonts w:ascii="Cambria Math" w:hAnsi="Cambria Math"/>
                      </w:rPr>
                      <m:t>r2</m:t>
                    </m:r>
                  </m:sub>
                </m:sSub>
                <m:r>
                  <w:rPr>
                    <w:rFonts w:ascii="Cambria Math" w:hAnsi="Cambria Math"/>
                  </w:rPr>
                  <m:t>=</m:t>
                </m:r>
                <m:f>
                  <m:fPr>
                    <m:ctrlPr>
                      <w:rPr>
                        <w:rFonts w:ascii="Cambria Math" w:hAnsi="Cambria Math"/>
                        <w:i/>
                      </w:rPr>
                    </m:ctrlPr>
                  </m:fPr>
                  <m:num>
                    <m:acc>
                      <m:accPr>
                        <m:chr m:val="̅"/>
                        <m:ctrlPr>
                          <w:rPr>
                            <w:rFonts w:ascii="Cambria Math" w:hAnsi="Cambria Math"/>
                            <w:i/>
                          </w:rPr>
                        </m:ctrlPr>
                      </m:accPr>
                      <m:e>
                        <m:sSubSup>
                          <m:sSubSupPr>
                            <m:ctrlPr>
                              <w:rPr>
                                <w:rFonts w:ascii="Cambria Math" w:hAnsi="Cambria Math"/>
                                <w:i/>
                              </w:rPr>
                            </m:ctrlPr>
                          </m:sSubSupPr>
                          <m:e>
                            <m:r>
                              <w:rPr>
                                <w:rFonts w:ascii="Cambria Math" w:hAnsi="Cambria Math"/>
                              </w:rPr>
                              <m:t>N</m:t>
                            </m:r>
                          </m:e>
                          <m:sub>
                            <m:r>
                              <w:rPr>
                                <w:rFonts w:ascii="Cambria Math" w:hAnsi="Cambria Math"/>
                              </w:rPr>
                              <m:t>1</m:t>
                            </m:r>
                          </m:sub>
                          <m:sup>
                            <m:r>
                              <w:rPr>
                                <w:rFonts w:ascii="Cambria Math" w:hAnsi="Cambria Math"/>
                              </w:rPr>
                              <m:t>'</m:t>
                            </m:r>
                          </m:sup>
                        </m:sSubSup>
                        <m:sSup>
                          <m:sSupPr>
                            <m:ctrlPr>
                              <w:rPr>
                                <w:rFonts w:ascii="Cambria Math" w:hAnsi="Cambria Math"/>
                                <w:i/>
                              </w:rPr>
                            </m:ctrlPr>
                          </m:sSupPr>
                          <m:e>
                            <m:r>
                              <w:rPr>
                                <w:rFonts w:ascii="Cambria Math" w:hAnsi="Cambria Math"/>
                              </w:rPr>
                              <m:t>M</m:t>
                            </m:r>
                          </m:e>
                          <m:sup>
                            <m:r>
                              <w:rPr>
                                <w:rFonts w:ascii="Cambria Math" w:hAnsi="Cambria Math"/>
                              </w:rPr>
                              <m:t>'2</m:t>
                            </m:r>
                          </m:sup>
                        </m:sSup>
                      </m:e>
                    </m:acc>
                    <m:r>
                      <w:rPr>
                        <w:rFonts w:ascii="Cambria Math" w:eastAsiaTheme="minorEastAsia" w:hAnsi="Cambria Math"/>
                      </w:rPr>
                      <m:t>-</m:t>
                    </m:r>
                    <m:acc>
                      <m:accPr>
                        <m:chr m:val="̅"/>
                        <m:ctrlPr>
                          <w:rPr>
                            <w:rFonts w:ascii="Cambria Math" w:hAnsi="Cambria Math"/>
                            <w:i/>
                          </w:rPr>
                        </m:ctrlPr>
                      </m:accPr>
                      <m:e>
                        <m:sSubSup>
                          <m:sSubSupPr>
                            <m:ctrlPr>
                              <w:rPr>
                                <w:rFonts w:ascii="Cambria Math" w:hAnsi="Cambria Math"/>
                                <w:i/>
                              </w:rPr>
                            </m:ctrlPr>
                          </m:sSubSupPr>
                          <m:e>
                            <m:r>
                              <w:rPr>
                                <w:rFonts w:ascii="Cambria Math" w:hAnsi="Cambria Math"/>
                              </w:rPr>
                              <m:t>N</m:t>
                            </m:r>
                          </m:e>
                          <m:sub>
                            <m:r>
                              <w:rPr>
                                <w:rFonts w:ascii="Cambria Math" w:hAnsi="Cambria Math"/>
                              </w:rPr>
                              <m:t>1</m:t>
                            </m:r>
                          </m:sub>
                          <m:sup>
                            <m:r>
                              <w:rPr>
                                <w:rFonts w:ascii="Cambria Math" w:hAnsi="Cambria Math"/>
                              </w:rPr>
                              <m:t>'</m:t>
                            </m:r>
                          </m:sup>
                        </m:sSubSup>
                        <m:sSup>
                          <m:sSupPr>
                            <m:ctrlPr>
                              <w:rPr>
                                <w:rFonts w:ascii="Cambria Math" w:hAnsi="Cambria Math"/>
                                <w:i/>
                              </w:rPr>
                            </m:ctrlPr>
                          </m:sSupPr>
                          <m:e>
                            <m:r>
                              <w:rPr>
                                <w:rFonts w:ascii="Cambria Math" w:hAnsi="Cambria Math"/>
                              </w:rPr>
                              <m:t>M</m:t>
                            </m:r>
                          </m:e>
                          <m:sup>
                            <m:r>
                              <w:rPr>
                                <w:rFonts w:ascii="Cambria Math" w:hAnsi="Cambria Math"/>
                              </w:rPr>
                              <m:t>'1</m:t>
                            </m:r>
                          </m:sup>
                        </m:sSup>
                      </m:e>
                    </m:acc>
                  </m:num>
                  <m:den>
                    <m:r>
                      <w:rPr>
                        <w:rFonts w:ascii="Cambria Math" w:hAnsi="Cambria Math"/>
                      </w:rPr>
                      <m:t>∆t</m:t>
                    </m:r>
                  </m:den>
                </m:f>
                <m:r>
                  <w:rPr>
                    <w:rFonts w:ascii="Cambria Math" w:hAnsi="Cambria Math"/>
                  </w:rPr>
                  <m:t>=</m:t>
                </m:r>
                <m:f>
                  <m:fPr>
                    <m:ctrlPr>
                      <w:rPr>
                        <w:rFonts w:ascii="Cambria Math" w:hAnsi="Cambria Math"/>
                        <w:i/>
                      </w:rPr>
                    </m:ctrlPr>
                  </m:fPr>
                  <m:num>
                    <m:acc>
                      <m:accPr>
                        <m:chr m:val="̅"/>
                        <m:ctrlPr>
                          <w:rPr>
                            <w:rFonts w:ascii="Cambria Math" w:hAnsi="Cambria Math"/>
                            <w:i/>
                          </w:rPr>
                        </m:ctrlPr>
                      </m:accPr>
                      <m:e>
                        <m:sSubSup>
                          <m:sSubSupPr>
                            <m:ctrlPr>
                              <w:rPr>
                                <w:rFonts w:ascii="Cambria Math" w:hAnsi="Cambria Math"/>
                                <w:i/>
                              </w:rPr>
                            </m:ctrlPr>
                          </m:sSubSupPr>
                          <m:e>
                            <m:r>
                              <w:rPr>
                                <w:rFonts w:ascii="Cambria Math" w:hAnsi="Cambria Math"/>
                              </w:rPr>
                              <m:t>N</m:t>
                            </m:r>
                          </m:e>
                          <m:sub>
                            <m:r>
                              <w:rPr>
                                <w:rFonts w:ascii="Cambria Math" w:hAnsi="Cambria Math"/>
                              </w:rPr>
                              <m:t>1</m:t>
                            </m:r>
                          </m:sub>
                          <m:sup>
                            <m:r>
                              <w:rPr>
                                <w:rFonts w:ascii="Cambria Math" w:hAnsi="Cambria Math"/>
                              </w:rPr>
                              <m:t>'</m:t>
                            </m:r>
                          </m:sup>
                        </m:sSubSup>
                        <m:sSup>
                          <m:sSupPr>
                            <m:ctrlPr>
                              <w:rPr>
                                <w:rFonts w:ascii="Cambria Math" w:hAnsi="Cambria Math"/>
                                <w:i/>
                              </w:rPr>
                            </m:ctrlPr>
                          </m:sSupPr>
                          <m:e>
                            <m:r>
                              <w:rPr>
                                <w:rFonts w:ascii="Cambria Math" w:hAnsi="Cambria Math"/>
                              </w:rPr>
                              <m:t>M</m:t>
                            </m:r>
                          </m:e>
                          <m:sup>
                            <m:r>
                              <w:rPr>
                                <w:rFonts w:ascii="Cambria Math" w:hAnsi="Cambria Math"/>
                              </w:rPr>
                              <m:t>'2</m:t>
                            </m:r>
                          </m:sup>
                        </m:sSup>
                      </m:e>
                    </m:acc>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num>
                  <m:den>
                    <m:r>
                      <w:rPr>
                        <w:rFonts w:ascii="Cambria Math" w:hAnsi="Cambria Math"/>
                      </w:rPr>
                      <m:t>∆t</m:t>
                    </m:r>
                  </m:den>
                </m:f>
              </m:oMath>
            </m:oMathPara>
          </w:p>
        </w:tc>
        <w:tc>
          <w:tcPr>
            <w:tcW w:w="5260" w:type="dxa"/>
            <w:tcBorders>
              <w:top w:val="nil"/>
              <w:left w:val="nil"/>
              <w:bottom w:val="nil"/>
              <w:right w:val="nil"/>
            </w:tcBorders>
            <w:vAlign w:val="center"/>
          </w:tcPr>
          <w:p w:rsidR="0090553C" w:rsidRDefault="0090553C" w:rsidP="0090553C">
            <w:pPr>
              <w:pStyle w:val="Equation"/>
              <w:keepNext/>
              <w:ind w:firstLine="0"/>
              <w:jc w:val="right"/>
            </w:pPr>
            <w:r>
              <w:t>(</w:t>
            </w:r>
            <w:r w:rsidR="00D54707">
              <w:fldChar w:fldCharType="begin"/>
            </w:r>
            <w:r w:rsidR="00D54707">
              <w:instrText xml:space="preserve"> SEQ Equation \* ARABIC </w:instrText>
            </w:r>
            <w:r w:rsidR="00D54707">
              <w:fldChar w:fldCharType="separate"/>
            </w:r>
            <w:r w:rsidR="00032D35">
              <w:rPr>
                <w:noProof/>
              </w:rPr>
              <w:t>32</w:t>
            </w:r>
            <w:r w:rsidR="00D54707">
              <w:rPr>
                <w:noProof/>
              </w:rPr>
              <w:fldChar w:fldCharType="end"/>
            </w:r>
            <w:r>
              <w:t>)</w:t>
            </w:r>
          </w:p>
        </w:tc>
      </w:tr>
    </w:tbl>
    <w:p w:rsidR="00C729DC" w:rsidRDefault="00C729DC" w:rsidP="009A76BB">
      <w:pPr>
        <w:pStyle w:val="NoSpacing"/>
      </w:pPr>
    </w:p>
    <w:p w:rsidR="009A76BB" w:rsidRDefault="009A76BB" w:rsidP="009A76BB">
      <w:pPr>
        <w:pStyle w:val="NoSpacing"/>
      </w:pPr>
      <w:r>
        <w:t>w</w:t>
      </w:r>
      <w:r w:rsidRPr="0061399C">
        <w:t>here</w:t>
      </w:r>
      <w:r>
        <w:t xml:space="preserve"> </w:t>
      </w:r>
    </w:p>
    <w:p w:rsidR="001F7FFB" w:rsidRDefault="001F7FFB" w:rsidP="009A76BB">
      <w:pPr>
        <w:pStyle w:val="NoSpacing"/>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64"/>
        <w:gridCol w:w="708"/>
      </w:tblGrid>
      <w:tr w:rsidR="00312324" w:rsidTr="00CE2837">
        <w:trPr>
          <w:trHeight w:val="1074"/>
        </w:trPr>
        <w:tc>
          <w:tcPr>
            <w:tcW w:w="8364" w:type="dxa"/>
          </w:tcPr>
          <w:p w:rsidR="00312324" w:rsidRPr="002E2A9E" w:rsidRDefault="00D54707" w:rsidP="0090553C">
            <w:pPr>
              <w:pStyle w:val="NoSpacing"/>
              <w:jc w:val="left"/>
              <w:rPr>
                <w:rFonts w:eastAsiaTheme="minorEastAsia"/>
              </w:rPr>
            </w:pPr>
            <m:oMathPara>
              <m:oMathParaPr>
                <m:jc m:val="left"/>
              </m:oMathParaPr>
              <m:oMath>
                <m:acc>
                  <m:accPr>
                    <m:chr m:val="̅"/>
                    <m:ctrlPr>
                      <w:rPr>
                        <w:rFonts w:ascii="Cambria Math" w:hAnsi="Cambria Math"/>
                        <w:i/>
                      </w:rPr>
                    </m:ctrlPr>
                  </m:accPr>
                  <m:e>
                    <m:sSubSup>
                      <m:sSubSupPr>
                        <m:ctrlPr>
                          <w:rPr>
                            <w:rFonts w:ascii="Cambria Math" w:hAnsi="Cambria Math"/>
                            <w:i/>
                          </w:rPr>
                        </m:ctrlPr>
                      </m:sSubSupPr>
                      <m:e>
                        <m:r>
                          <w:rPr>
                            <w:rFonts w:ascii="Cambria Math" w:hAnsi="Cambria Math"/>
                          </w:rPr>
                          <m:t>N</m:t>
                        </m:r>
                      </m:e>
                      <m:sub>
                        <m:r>
                          <w:rPr>
                            <w:rFonts w:ascii="Cambria Math" w:hAnsi="Cambria Math"/>
                          </w:rPr>
                          <m:t>1</m:t>
                        </m:r>
                      </m:sub>
                      <m:sup>
                        <m:r>
                          <w:rPr>
                            <w:rFonts w:ascii="Cambria Math" w:hAnsi="Cambria Math"/>
                          </w:rPr>
                          <m:t>'</m:t>
                        </m:r>
                      </m:sup>
                    </m:sSubSup>
                    <m:sSup>
                      <m:sSupPr>
                        <m:ctrlPr>
                          <w:rPr>
                            <w:rFonts w:ascii="Cambria Math" w:hAnsi="Cambria Math"/>
                            <w:i/>
                          </w:rPr>
                        </m:ctrlPr>
                      </m:sSupPr>
                      <m:e>
                        <m:r>
                          <w:rPr>
                            <w:rFonts w:ascii="Cambria Math" w:hAnsi="Cambria Math"/>
                          </w:rPr>
                          <m:t>M</m:t>
                        </m:r>
                      </m:e>
                      <m:sup>
                        <m:r>
                          <w:rPr>
                            <w:rFonts w:ascii="Cambria Math" w:hAnsi="Cambria Math"/>
                          </w:rPr>
                          <m:t>'2</m:t>
                        </m:r>
                      </m:sup>
                    </m:sSup>
                  </m:e>
                </m:acc>
                <m:r>
                  <m:rPr>
                    <m:aln/>
                  </m:rP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m:t>
                                </m:r>
                              </m:sup>
                            </m:sSup>
                            <m:func>
                              <m:funcPr>
                                <m:ctrlPr>
                                  <w:rPr>
                                    <w:rFonts w:ascii="Cambria Math" w:hAnsi="Cambria Math"/>
                                  </w:rPr>
                                </m:ctrlPr>
                              </m:funcPr>
                              <m:fName>
                                <m:r>
                                  <m:rPr>
                                    <m:sty m:val="p"/>
                                  </m:rPr>
                                  <w:rPr>
                                    <w:rFonts w:ascii="Cambria Math" w:hAnsi="Cambria Math"/>
                                  </w:rPr>
                                  <m:t>cos</m:t>
                                </m:r>
                              </m:fName>
                              <m:e>
                                <m:r>
                                  <w:rPr>
                                    <w:rFonts w:ascii="Cambria Math" w:hAnsi="Cambria Math"/>
                                  </w:rPr>
                                  <m:t>α</m:t>
                                </m:r>
                              </m:e>
                            </m:func>
                          </m:e>
                        </m:d>
                      </m:e>
                      <m:sup>
                        <m:r>
                          <w:rPr>
                            <w:rFonts w:ascii="Cambria Math" w:hAnsi="Cambria Math"/>
                          </w:rPr>
                          <m:t>2</m:t>
                        </m:r>
                      </m:sup>
                    </m:sSup>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m:t>
                                </m:r>
                              </m:sup>
                            </m:sSup>
                            <m:func>
                              <m:funcPr>
                                <m:ctrlPr>
                                  <w:rPr>
                                    <w:rFonts w:ascii="Cambria Math" w:hAnsi="Cambria Math"/>
                                    <w:i/>
                                  </w:rPr>
                                </m:ctrlPr>
                              </m:funcPr>
                              <m:fName>
                                <m:r>
                                  <m:rPr>
                                    <m:sty m:val="p"/>
                                  </m:rPr>
                                  <w:rPr>
                                    <w:rFonts w:ascii="Cambria Math" w:hAnsi="Cambria Math"/>
                                  </w:rPr>
                                  <m:t>sin</m:t>
                                </m:r>
                              </m:fName>
                              <m:e>
                                <m:r>
                                  <w:rPr>
                                    <w:rFonts w:ascii="Cambria Math" w:hAnsi="Cambria Math"/>
                                  </w:rPr>
                                  <m:t>α</m:t>
                                </m:r>
                              </m:e>
                            </m:func>
                            <m:r>
                              <w:rPr>
                                <w:rFonts w:ascii="Cambria Math" w:hAnsi="Cambria Math"/>
                              </w:rPr>
                              <m:t>+</m:t>
                            </m:r>
                            <m:acc>
                              <m:accPr>
                                <m:chr m:val="̅"/>
                                <m:ctrlPr>
                                  <w:rPr>
                                    <w:rFonts w:ascii="Cambria Math" w:hAnsi="Cambria Math"/>
                                    <w:i/>
                                  </w:rPr>
                                </m:ctrlPr>
                              </m:accPr>
                              <m:e>
                                <m:sSup>
                                  <m:sSupPr>
                                    <m:ctrlPr>
                                      <w:rPr>
                                        <w:rFonts w:ascii="Cambria Math" w:hAnsi="Cambria Math"/>
                                        <w:i/>
                                      </w:rPr>
                                    </m:ctrlPr>
                                  </m:sSupPr>
                                  <m:e>
                                    <m:r>
                                      <w:rPr>
                                        <w:rFonts w:ascii="Cambria Math" w:hAnsi="Cambria Math"/>
                                      </w:rPr>
                                      <m:t>M</m:t>
                                    </m:r>
                                  </m:e>
                                  <m:sup>
                                    <m:r>
                                      <w:rPr>
                                        <w:rFonts w:ascii="Cambria Math" w:hAnsi="Cambria Math"/>
                                      </w:rPr>
                                      <m:t>'1</m:t>
                                    </m:r>
                                  </m:sup>
                                </m:sSup>
                                <m:sSubSup>
                                  <m:sSubSupPr>
                                    <m:ctrlPr>
                                      <w:rPr>
                                        <w:rFonts w:ascii="Cambria Math" w:hAnsi="Cambria Math"/>
                                        <w:i/>
                                      </w:rPr>
                                    </m:ctrlPr>
                                  </m:sSubSupPr>
                                  <m:e>
                                    <m:r>
                                      <w:rPr>
                                        <w:rFonts w:ascii="Cambria Math" w:hAnsi="Cambria Math"/>
                                      </w:rPr>
                                      <m:t>M</m:t>
                                    </m:r>
                                  </m:e>
                                  <m:sub>
                                    <m:r>
                                      <w:rPr>
                                        <w:rFonts w:ascii="Cambria Math" w:hAnsi="Cambria Math"/>
                                      </w:rPr>
                                      <m:t>y</m:t>
                                    </m:r>
                                  </m:sub>
                                  <m:sup>
                                    <m:r>
                                      <w:rPr>
                                        <w:rFonts w:ascii="Cambria Math" w:hAnsi="Cambria Math"/>
                                      </w:rPr>
                                      <m:t>'2</m:t>
                                    </m:r>
                                  </m:sup>
                                </m:sSubSup>
                              </m:e>
                            </m:acc>
                          </m:e>
                        </m:d>
                      </m:e>
                      <m:sup>
                        <m:r>
                          <w:rPr>
                            <w:rFonts w:ascii="Cambria Math" w:hAnsi="Cambria Math"/>
                          </w:rPr>
                          <m:t>2</m:t>
                        </m:r>
                      </m:sup>
                    </m:sSup>
                  </m:e>
                </m:rad>
                <m:r>
                  <m:rPr>
                    <m:sty m:val="p"/>
                  </m:rPr>
                  <w:rPr>
                    <w:rFonts w:eastAsiaTheme="minorEastAsia"/>
                  </w:rPr>
                  <w:br/>
                </m:r>
              </m:oMath>
              <m:oMath>
                <m:r>
                  <m:rPr>
                    <m:aln/>
                  </m:rP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m:t>
                                </m:r>
                              </m:sup>
                            </m:sSup>
                            <m:func>
                              <m:funcPr>
                                <m:ctrlPr>
                                  <w:rPr>
                                    <w:rFonts w:ascii="Cambria Math" w:hAnsi="Cambria Math"/>
                                  </w:rPr>
                                </m:ctrlPr>
                              </m:funcPr>
                              <m:fName>
                                <m:r>
                                  <m:rPr>
                                    <m:sty m:val="p"/>
                                  </m:rPr>
                                  <w:rPr>
                                    <w:rFonts w:ascii="Cambria Math" w:hAnsi="Cambria Math"/>
                                  </w:rPr>
                                  <m:t>cos</m:t>
                                </m:r>
                              </m:fName>
                              <m:e>
                                <m:r>
                                  <w:rPr>
                                    <w:rFonts w:ascii="Cambria Math" w:hAnsi="Cambria Math"/>
                                  </w:rPr>
                                  <m:t>α</m:t>
                                </m:r>
                              </m:e>
                            </m:func>
                          </m:e>
                        </m:d>
                      </m:e>
                      <m:sup>
                        <m:r>
                          <w:rPr>
                            <w:rFonts w:ascii="Cambria Math" w:hAnsi="Cambria Math"/>
                          </w:rPr>
                          <m:t>2</m:t>
                        </m:r>
                      </m:sup>
                    </m:sSup>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m:t>
                                </m:r>
                              </m:sup>
                            </m:sSup>
                            <m:func>
                              <m:funcPr>
                                <m:ctrlPr>
                                  <w:rPr>
                                    <w:rFonts w:ascii="Cambria Math" w:hAnsi="Cambria Math"/>
                                    <w:i/>
                                  </w:rPr>
                                </m:ctrlPr>
                              </m:funcPr>
                              <m:fName>
                                <m:r>
                                  <m:rPr>
                                    <m:sty m:val="p"/>
                                  </m:rPr>
                                  <w:rPr>
                                    <w:rFonts w:ascii="Cambria Math" w:hAnsi="Cambria Math"/>
                                  </w:rPr>
                                  <m:t>sin</m:t>
                                </m:r>
                              </m:fName>
                              <m:e>
                                <m:r>
                                  <w:rPr>
                                    <w:rFonts w:ascii="Cambria Math" w:hAnsi="Cambria Math"/>
                                  </w:rPr>
                                  <m:t>α</m:t>
                                </m:r>
                              </m:e>
                            </m:func>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y</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b</m:t>
                                </m:r>
                              </m:sub>
                            </m:sSub>
                          </m:e>
                        </m:d>
                      </m:e>
                      <m:sup>
                        <m:r>
                          <w:rPr>
                            <w:rFonts w:ascii="Cambria Math" w:hAnsi="Cambria Math"/>
                          </w:rPr>
                          <m:t>2</m:t>
                        </m:r>
                      </m:sup>
                    </m:sSup>
                  </m:e>
                </m:rad>
              </m:oMath>
            </m:oMathPara>
          </w:p>
        </w:tc>
        <w:tc>
          <w:tcPr>
            <w:tcW w:w="708" w:type="dxa"/>
            <w:vAlign w:val="center"/>
          </w:tcPr>
          <w:p w:rsidR="00312324" w:rsidRDefault="003E099C" w:rsidP="00CE2837">
            <w:pPr>
              <w:pStyle w:val="Equation"/>
              <w:keepNext/>
              <w:ind w:firstLine="0"/>
              <w:jc w:val="right"/>
            </w:pPr>
            <w:r>
              <w:t>(</w:t>
            </w:r>
            <w:r w:rsidR="00D54707">
              <w:fldChar w:fldCharType="begin"/>
            </w:r>
            <w:r w:rsidR="00D54707">
              <w:instrText xml:space="preserve"> SEQ Equation \* ARABIC </w:instrText>
            </w:r>
            <w:r w:rsidR="00D54707">
              <w:fldChar w:fldCharType="separate"/>
            </w:r>
            <w:r w:rsidR="00032D35">
              <w:rPr>
                <w:noProof/>
              </w:rPr>
              <w:t>33</w:t>
            </w:r>
            <w:r w:rsidR="00D54707">
              <w:rPr>
                <w:noProof/>
              </w:rPr>
              <w:fldChar w:fldCharType="end"/>
            </w:r>
            <w:r>
              <w:t>)</w:t>
            </w:r>
          </w:p>
        </w:tc>
      </w:tr>
    </w:tbl>
    <w:p w:rsidR="00581828" w:rsidRDefault="00581828" w:rsidP="00390845">
      <w:pPr>
        <w:pStyle w:val="NoSpacing"/>
      </w:pPr>
    </w:p>
    <w:p w:rsidR="00C1553D" w:rsidRPr="00C1553D" w:rsidRDefault="00276B30" w:rsidP="00C1553D">
      <w:pPr>
        <w:pStyle w:val="NoSpacing"/>
        <w:ind w:firstLine="720"/>
      </w:pPr>
      <w:r>
        <w:t xml:space="preserve">Direction of </w:t>
      </w:r>
      <m:oMath>
        <m:sSub>
          <m:sSubPr>
            <m:ctrlPr>
              <w:rPr>
                <w:rFonts w:ascii="Cambria Math" w:hAnsi="Cambria Math"/>
                <w:i/>
              </w:rPr>
            </m:ctrlPr>
          </m:sSubPr>
          <m:e>
            <m:r>
              <w:rPr>
                <w:rFonts w:ascii="Cambria Math" w:hAnsi="Cambria Math"/>
              </w:rPr>
              <m:t>v</m:t>
            </m:r>
          </m:e>
          <m:sub>
            <m:r>
              <w:rPr>
                <w:rFonts w:ascii="Cambria Math" w:hAnsi="Cambria Math"/>
              </w:rPr>
              <m:t>r2</m:t>
            </m:r>
          </m:sub>
        </m:sSub>
      </m:oMath>
      <w:r>
        <w:t xml:space="preserve"> in relation to axis </w:t>
      </w:r>
      <m:oMath>
        <m:r>
          <w:rPr>
            <w:rFonts w:ascii="Cambria Math" w:hAnsi="Cambria Math"/>
          </w:rPr>
          <m:t>X</m:t>
        </m:r>
      </m:oMath>
      <w:r>
        <w:t xml:space="preserve"> is determined by angle </w:t>
      </w:r>
      <m:oMath>
        <m:r>
          <w:rPr>
            <w:rFonts w:ascii="Cambria Math" w:hAnsi="Cambria Math"/>
          </w:rPr>
          <m:t>β</m:t>
        </m:r>
      </m:oMath>
      <w:r>
        <w:t xml:space="preserve"> (</w:t>
      </w:r>
      <w:r>
        <w:fldChar w:fldCharType="begin"/>
      </w:r>
      <w:r>
        <w:instrText xml:space="preserve"> REF _Ref462848202 \h </w:instrText>
      </w:r>
      <w:r>
        <w:fldChar w:fldCharType="separate"/>
      </w:r>
      <w:r w:rsidR="00032D35">
        <w:t xml:space="preserve">Fig. </w:t>
      </w:r>
      <w:r w:rsidR="00032D35">
        <w:rPr>
          <w:noProof/>
        </w:rPr>
        <w:t>4</w:t>
      </w:r>
      <w:r>
        <w:fldChar w:fldCharType="end"/>
      </w:r>
      <w:r>
        <w:t>)</w:t>
      </w:r>
      <w:r w:rsidR="00F018C2">
        <w:t xml:space="preserve"> where</w:t>
      </w:r>
      <w:r>
        <w:t>:</w:t>
      </w:r>
    </w:p>
    <w:p w:rsidR="0090553C" w:rsidRDefault="0090553C" w:rsidP="0090553C">
      <w:pPr>
        <w:pStyle w:val="NoSpacing"/>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2"/>
        <w:gridCol w:w="5260"/>
      </w:tblGrid>
      <w:tr w:rsidR="0090553C" w:rsidTr="00763FDD">
        <w:tc>
          <w:tcPr>
            <w:tcW w:w="3812" w:type="dxa"/>
          </w:tcPr>
          <w:p w:rsidR="0090553C" w:rsidRPr="00C1553D" w:rsidRDefault="00D54707" w:rsidP="0090553C">
            <w:pPr>
              <w:pStyle w:val="NoSpacing"/>
            </w:pPr>
            <m:oMathPara>
              <m:oMathParaPr>
                <m:jc m:val="left"/>
              </m:oMathParaPr>
              <m:oMath>
                <m:func>
                  <m:funcPr>
                    <m:ctrlPr>
                      <w:rPr>
                        <w:rFonts w:ascii="Cambria Math" w:hAnsi="Cambria Math"/>
                        <w:i/>
                      </w:rPr>
                    </m:ctrlPr>
                  </m:funcPr>
                  <m:fName>
                    <m:r>
                      <m:rPr>
                        <m:sty m:val="p"/>
                      </m:rPr>
                      <w:rPr>
                        <w:rFonts w:ascii="Cambria Math" w:hAnsi="Cambria Math"/>
                      </w:rPr>
                      <m:t>sin</m:t>
                    </m:r>
                  </m:fName>
                  <m:e>
                    <m:r>
                      <w:rPr>
                        <w:rFonts w:ascii="Cambria Math" w:hAnsi="Cambria Math"/>
                      </w:rPr>
                      <m:t>β</m:t>
                    </m:r>
                  </m:e>
                </m:func>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f>
                          <m:fPr>
                            <m:ctrlPr>
                              <w:rPr>
                                <w:rFonts w:ascii="Cambria Math" w:hAnsi="Cambria Math"/>
                                <w:i/>
                              </w:rPr>
                            </m:ctrlPr>
                          </m:fPr>
                          <m:num>
                            <m:sSup>
                              <m:sSupPr>
                                <m:ctrlPr>
                                  <w:rPr>
                                    <w:rFonts w:ascii="Cambria Math" w:hAnsi="Cambria Math"/>
                                    <w:i/>
                                  </w:rPr>
                                </m:ctrlPr>
                              </m:sSupPr>
                              <m:e>
                                <m:r>
                                  <w:rPr>
                                    <w:rFonts w:ascii="Cambria Math" w:hAnsi="Cambria Math"/>
                                  </w:rPr>
                                  <m:t>s</m:t>
                                </m:r>
                              </m:e>
                              <m:sup>
                                <m:r>
                                  <w:rPr>
                                    <w:rFonts w:ascii="Cambria Math" w:hAnsi="Cambria Math"/>
                                  </w:rPr>
                                  <m:t>'</m:t>
                                </m:r>
                              </m:sup>
                            </m:sSup>
                            <m:func>
                              <m:funcPr>
                                <m:ctrlPr>
                                  <w:rPr>
                                    <w:rFonts w:ascii="Cambria Math" w:hAnsi="Cambria Math"/>
                                    <w:i/>
                                  </w:rPr>
                                </m:ctrlPr>
                              </m:funcPr>
                              <m:fName>
                                <m:r>
                                  <m:rPr>
                                    <m:sty m:val="p"/>
                                  </m:rPr>
                                  <w:rPr>
                                    <w:rFonts w:ascii="Cambria Math" w:hAnsi="Cambria Math"/>
                                  </w:rPr>
                                  <m:t>sin</m:t>
                                </m:r>
                              </m:fName>
                              <m:e>
                                <m:r>
                                  <w:rPr>
                                    <w:rFonts w:ascii="Cambria Math" w:hAnsi="Cambria Math"/>
                                  </w:rPr>
                                  <m:t>α</m:t>
                                </m:r>
                              </m:e>
                            </m:func>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y</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b</m:t>
                                </m:r>
                              </m:sub>
                            </m:sSub>
                          </m:num>
                          <m:den>
                            <m:acc>
                              <m:accPr>
                                <m:chr m:val="̅"/>
                                <m:ctrlPr>
                                  <w:rPr>
                                    <w:rFonts w:ascii="Cambria Math" w:hAnsi="Cambria Math"/>
                                    <w:i/>
                                  </w:rPr>
                                </m:ctrlPr>
                              </m:accPr>
                              <m:e>
                                <m:sSubSup>
                                  <m:sSubSupPr>
                                    <m:ctrlPr>
                                      <w:rPr>
                                        <w:rFonts w:ascii="Cambria Math" w:hAnsi="Cambria Math"/>
                                        <w:i/>
                                      </w:rPr>
                                    </m:ctrlPr>
                                  </m:sSubSupPr>
                                  <m:e>
                                    <m:r>
                                      <w:rPr>
                                        <w:rFonts w:ascii="Cambria Math" w:hAnsi="Cambria Math"/>
                                      </w:rPr>
                                      <m:t>N</m:t>
                                    </m:r>
                                  </m:e>
                                  <m:sub>
                                    <m:r>
                                      <w:rPr>
                                        <w:rFonts w:ascii="Cambria Math" w:hAnsi="Cambria Math"/>
                                      </w:rPr>
                                      <m:t>1</m:t>
                                    </m:r>
                                  </m:sub>
                                  <m:sup>
                                    <m:r>
                                      <w:rPr>
                                        <w:rFonts w:ascii="Cambria Math" w:hAnsi="Cambria Math"/>
                                      </w:rPr>
                                      <m:t>'</m:t>
                                    </m:r>
                                  </m:sup>
                                </m:sSubSup>
                                <m:sSup>
                                  <m:sSupPr>
                                    <m:ctrlPr>
                                      <w:rPr>
                                        <w:rFonts w:ascii="Cambria Math" w:hAnsi="Cambria Math"/>
                                        <w:i/>
                                      </w:rPr>
                                    </m:ctrlPr>
                                  </m:sSupPr>
                                  <m:e>
                                    <m:r>
                                      <w:rPr>
                                        <w:rFonts w:ascii="Cambria Math" w:hAnsi="Cambria Math"/>
                                      </w:rPr>
                                      <m:t>M</m:t>
                                    </m:r>
                                  </m:e>
                                  <m:sup>
                                    <m:r>
                                      <w:rPr>
                                        <w:rFonts w:ascii="Cambria Math" w:hAnsi="Cambria Math"/>
                                      </w:rPr>
                                      <m:t>'2</m:t>
                                    </m:r>
                                  </m:sup>
                                </m:sSup>
                              </m:e>
                            </m:acc>
                          </m:den>
                        </m:f>
                        <m:r>
                          <w:rPr>
                            <w:rFonts w:ascii="Cambria Math" w:hAnsi="Cambria Math"/>
                          </w:rPr>
                          <m:t xml:space="preserve">      </m:t>
                        </m:r>
                        <m:r>
                          <w:rPr>
                            <w:rFonts w:ascii="Cambria Math" w:hAnsi="Cambria Math"/>
                          </w:rPr>
                          <m:t>if t</m:t>
                        </m:r>
                        <m:sSub>
                          <m:sSubPr>
                            <m:ctrlPr>
                              <w:rPr>
                                <w:rFonts w:ascii="Cambria Math" w:hAnsi="Cambria Math"/>
                                <w:i/>
                              </w:rPr>
                            </m:ctrlPr>
                          </m:sSubPr>
                          <m:e>
                            <m:r>
                              <w:rPr>
                                <w:rFonts w:ascii="Cambria Math" w:hAnsi="Cambria Math"/>
                              </w:rPr>
                              <m:t>&gt;t</m:t>
                            </m:r>
                          </m:e>
                          <m:sub>
                            <m:r>
                              <w:rPr>
                                <w:rFonts w:ascii="Cambria Math" w:hAnsi="Cambria Math"/>
                              </w:rPr>
                              <m:t>v</m:t>
                            </m:r>
                          </m:sub>
                        </m:sSub>
                      </m:e>
                      <m:e>
                        <m:r>
                          <w:rPr>
                            <w:rFonts w:ascii="Cambria Math" w:hAnsi="Cambria Math"/>
                          </w:rPr>
                          <m:t>0</m:t>
                        </m:r>
                        <m:r>
                          <w:rPr>
                            <w:rFonts w:ascii="Cambria Math" w:hAnsi="Cambria Math"/>
                          </w:rPr>
                          <m:t xml:space="preserve">                                   </m:t>
                        </m:r>
                        <m:r>
                          <w:rPr>
                            <w:rFonts w:ascii="Cambria Math" w:hAnsi="Cambria Math"/>
                          </w:rPr>
                          <m:t>if</m:t>
                        </m:r>
                        <m:r>
                          <m:rPr>
                            <m:sty m:val="p"/>
                          </m:rPr>
                          <w:rPr>
                            <w:rFonts w:ascii="Cambria Math" w:hAnsi="Cambria Math"/>
                          </w:rPr>
                          <m:t xml:space="preserve"> </m:t>
                        </m:r>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v</m:t>
                            </m:r>
                          </m:sub>
                        </m:sSub>
                      </m:e>
                    </m:eqArr>
                  </m:e>
                </m:d>
              </m:oMath>
            </m:oMathPara>
          </w:p>
        </w:tc>
        <w:tc>
          <w:tcPr>
            <w:tcW w:w="5260" w:type="dxa"/>
            <w:vAlign w:val="center"/>
          </w:tcPr>
          <w:p w:rsidR="0090553C" w:rsidRDefault="0090553C" w:rsidP="0090553C">
            <w:pPr>
              <w:pStyle w:val="Equation"/>
              <w:keepNext/>
              <w:ind w:firstLine="0"/>
              <w:jc w:val="right"/>
            </w:pPr>
            <w:bookmarkStart w:id="35" w:name="_Ref500447657"/>
            <w:r>
              <w:t>(</w:t>
            </w:r>
            <w:r w:rsidR="00D54707">
              <w:fldChar w:fldCharType="begin"/>
            </w:r>
            <w:r w:rsidR="00D54707">
              <w:instrText xml:space="preserve"> SEQ Equation \* ARABIC </w:instrText>
            </w:r>
            <w:r w:rsidR="00D54707">
              <w:fldChar w:fldCharType="separate"/>
            </w:r>
            <w:r w:rsidR="00032D35">
              <w:rPr>
                <w:noProof/>
              </w:rPr>
              <w:t>34</w:t>
            </w:r>
            <w:r w:rsidR="00D54707">
              <w:rPr>
                <w:noProof/>
              </w:rPr>
              <w:fldChar w:fldCharType="end"/>
            </w:r>
            <w:r>
              <w:t>)</w:t>
            </w:r>
            <w:bookmarkEnd w:id="35"/>
          </w:p>
        </w:tc>
      </w:tr>
    </w:tbl>
    <w:p w:rsidR="0090553C" w:rsidRDefault="0090553C" w:rsidP="0090553C">
      <w:pPr>
        <w:pStyle w:val="NoSpacing"/>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1"/>
        <w:gridCol w:w="4311"/>
      </w:tblGrid>
      <w:tr w:rsidR="0090553C" w:rsidTr="00035F90">
        <w:tc>
          <w:tcPr>
            <w:tcW w:w="4761" w:type="dxa"/>
          </w:tcPr>
          <w:p w:rsidR="0090553C" w:rsidRPr="00035F90" w:rsidRDefault="00D54707" w:rsidP="00035F90">
            <w:pPr>
              <w:pStyle w:val="NoSpacing"/>
            </w:pPr>
            <m:oMathPara>
              <m:oMathParaPr>
                <m:jc m:val="left"/>
              </m:oMathParaPr>
              <m:oMath>
                <m:func>
                  <m:funcPr>
                    <m:ctrlPr>
                      <w:rPr>
                        <w:rFonts w:ascii="Cambria Math" w:hAnsi="Cambria Math"/>
                        <w:i/>
                      </w:rPr>
                    </m:ctrlPr>
                  </m:funcPr>
                  <m:fName>
                    <m:r>
                      <m:rPr>
                        <m:sty m:val="p"/>
                      </m:rPr>
                      <w:rPr>
                        <w:rFonts w:ascii="Cambria Math" w:hAnsi="Cambria Math"/>
                      </w:rPr>
                      <m:t>cos</m:t>
                    </m:r>
                  </m:fName>
                  <m:e>
                    <m:r>
                      <w:rPr>
                        <w:rFonts w:ascii="Cambria Math" w:hAnsi="Cambria Math"/>
                      </w:rPr>
                      <m:t>β</m:t>
                    </m:r>
                  </m:e>
                </m:func>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f>
                          <m:fPr>
                            <m:ctrlPr>
                              <w:rPr>
                                <w:rFonts w:ascii="Cambria Math" w:hAnsi="Cambria Math"/>
                                <w:i/>
                              </w:rPr>
                            </m:ctrlPr>
                          </m:fPr>
                          <m:num>
                            <m:sSup>
                              <m:sSupPr>
                                <m:ctrlPr>
                                  <w:rPr>
                                    <w:rFonts w:ascii="Cambria Math" w:hAnsi="Cambria Math"/>
                                    <w:i/>
                                  </w:rPr>
                                </m:ctrlPr>
                              </m:sSupPr>
                              <m:e>
                                <m:r>
                                  <w:rPr>
                                    <w:rFonts w:ascii="Cambria Math" w:hAnsi="Cambria Math"/>
                                  </w:rPr>
                                  <m:t>s</m:t>
                                </m:r>
                              </m:e>
                              <m:sup>
                                <m:r>
                                  <w:rPr>
                                    <w:rFonts w:ascii="Cambria Math" w:hAnsi="Cambria Math"/>
                                  </w:rPr>
                                  <m:t>'</m:t>
                                </m:r>
                              </m:sup>
                            </m:sSup>
                            <m:func>
                              <m:funcPr>
                                <m:ctrlPr>
                                  <w:rPr>
                                    <w:rFonts w:ascii="Cambria Math" w:hAnsi="Cambria Math"/>
                                  </w:rPr>
                                </m:ctrlPr>
                              </m:funcPr>
                              <m:fName>
                                <m:r>
                                  <m:rPr>
                                    <m:sty m:val="p"/>
                                  </m:rPr>
                                  <w:rPr>
                                    <w:rFonts w:ascii="Cambria Math" w:hAnsi="Cambria Math"/>
                                  </w:rPr>
                                  <m:t>cos</m:t>
                                </m:r>
                              </m:fName>
                              <m:e>
                                <m:r>
                                  <w:rPr>
                                    <w:rFonts w:ascii="Cambria Math" w:hAnsi="Cambria Math"/>
                                  </w:rPr>
                                  <m:t>α</m:t>
                                </m:r>
                              </m:e>
                            </m:func>
                          </m:num>
                          <m:den>
                            <m:acc>
                              <m:accPr>
                                <m:chr m:val="̅"/>
                                <m:ctrlPr>
                                  <w:rPr>
                                    <w:rFonts w:ascii="Cambria Math" w:hAnsi="Cambria Math"/>
                                    <w:i/>
                                  </w:rPr>
                                </m:ctrlPr>
                              </m:accPr>
                              <m:e>
                                <m:sSubSup>
                                  <m:sSubSupPr>
                                    <m:ctrlPr>
                                      <w:rPr>
                                        <w:rFonts w:ascii="Cambria Math" w:hAnsi="Cambria Math"/>
                                        <w:i/>
                                      </w:rPr>
                                    </m:ctrlPr>
                                  </m:sSubSupPr>
                                  <m:e>
                                    <m:r>
                                      <w:rPr>
                                        <w:rFonts w:ascii="Cambria Math" w:hAnsi="Cambria Math"/>
                                      </w:rPr>
                                      <m:t>N</m:t>
                                    </m:r>
                                  </m:e>
                                  <m:sub>
                                    <m:r>
                                      <w:rPr>
                                        <w:rFonts w:ascii="Cambria Math" w:hAnsi="Cambria Math"/>
                                      </w:rPr>
                                      <m:t>1</m:t>
                                    </m:r>
                                  </m:sub>
                                  <m:sup>
                                    <m:r>
                                      <w:rPr>
                                        <w:rFonts w:ascii="Cambria Math" w:hAnsi="Cambria Math"/>
                                      </w:rPr>
                                      <m:t>'</m:t>
                                    </m:r>
                                  </m:sup>
                                </m:sSubSup>
                                <m:sSup>
                                  <m:sSupPr>
                                    <m:ctrlPr>
                                      <w:rPr>
                                        <w:rFonts w:ascii="Cambria Math" w:hAnsi="Cambria Math"/>
                                        <w:i/>
                                      </w:rPr>
                                    </m:ctrlPr>
                                  </m:sSupPr>
                                  <m:e>
                                    <m:r>
                                      <w:rPr>
                                        <w:rFonts w:ascii="Cambria Math" w:hAnsi="Cambria Math"/>
                                      </w:rPr>
                                      <m:t>M</m:t>
                                    </m:r>
                                  </m:e>
                                  <m:sup>
                                    <m:r>
                                      <w:rPr>
                                        <w:rFonts w:ascii="Cambria Math" w:hAnsi="Cambria Math"/>
                                      </w:rPr>
                                      <m:t>'2</m:t>
                                    </m:r>
                                  </m:sup>
                                </m:sSup>
                              </m:e>
                            </m:acc>
                          </m:den>
                        </m:f>
                        <m:r>
                          <w:rPr>
                            <w:rFonts w:ascii="Cambria Math" w:hAnsi="Cambria Math"/>
                          </w:rPr>
                          <m:t xml:space="preserve">                     </m:t>
                        </m:r>
                        <m:r>
                          <w:rPr>
                            <w:rFonts w:ascii="Cambria Math" w:hAnsi="Cambria Math"/>
                          </w:rPr>
                          <m:t xml:space="preserve"> if t</m:t>
                        </m:r>
                        <m:sSub>
                          <m:sSubPr>
                            <m:ctrlPr>
                              <w:rPr>
                                <w:rFonts w:ascii="Cambria Math" w:hAnsi="Cambria Math"/>
                                <w:i/>
                              </w:rPr>
                            </m:ctrlPr>
                          </m:sSubPr>
                          <m:e>
                            <m:r>
                              <w:rPr>
                                <w:rFonts w:ascii="Cambria Math" w:hAnsi="Cambria Math"/>
                              </w:rPr>
                              <m:t>&gt;t</m:t>
                            </m:r>
                          </m:e>
                          <m:sub>
                            <m:r>
                              <w:rPr>
                                <w:rFonts w:ascii="Cambria Math" w:hAnsi="Cambria Math"/>
                              </w:rPr>
                              <m:t>v</m:t>
                            </m:r>
                          </m:sub>
                        </m:sSub>
                      </m:e>
                      <m:e>
                        <m:r>
                          <w:rPr>
                            <w:rFonts w:ascii="Cambria Math" w:hAnsi="Cambria Math"/>
                          </w:rPr>
                          <m:t>1</m:t>
                        </m:r>
                        <m:r>
                          <w:rPr>
                            <w:rFonts w:ascii="Cambria Math" w:hAnsi="Cambria Math"/>
                          </w:rPr>
                          <m:t xml:space="preserve">                                  </m:t>
                        </m:r>
                        <m:r>
                          <w:rPr>
                            <w:rFonts w:ascii="Cambria Math" w:hAnsi="Cambria Math"/>
                          </w:rPr>
                          <m:t>if</m:t>
                        </m:r>
                        <m:r>
                          <m:rPr>
                            <m:sty m:val="p"/>
                          </m:rPr>
                          <w:rPr>
                            <w:rFonts w:ascii="Cambria Math" w:hAnsi="Cambria Math"/>
                          </w:rPr>
                          <m:t xml:space="preserve"> </m:t>
                        </m:r>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v</m:t>
                            </m:r>
                          </m:sub>
                        </m:sSub>
                      </m:e>
                    </m:eqArr>
                  </m:e>
                </m:d>
              </m:oMath>
            </m:oMathPara>
          </w:p>
        </w:tc>
        <w:tc>
          <w:tcPr>
            <w:tcW w:w="4311" w:type="dxa"/>
            <w:vAlign w:val="center"/>
          </w:tcPr>
          <w:p w:rsidR="0090553C" w:rsidRDefault="0090553C" w:rsidP="0090553C">
            <w:pPr>
              <w:pStyle w:val="Equation"/>
              <w:keepNext/>
              <w:ind w:firstLine="0"/>
              <w:jc w:val="right"/>
            </w:pPr>
            <w:bookmarkStart w:id="36" w:name="_Ref500447666"/>
            <w:r>
              <w:t>(</w:t>
            </w:r>
            <w:r w:rsidR="00D54707">
              <w:fldChar w:fldCharType="begin"/>
            </w:r>
            <w:r w:rsidR="00D54707">
              <w:instrText xml:space="preserve"> SEQ Equation \* ARABIC </w:instrText>
            </w:r>
            <w:r w:rsidR="00D54707">
              <w:fldChar w:fldCharType="separate"/>
            </w:r>
            <w:r w:rsidR="00032D35">
              <w:rPr>
                <w:noProof/>
              </w:rPr>
              <w:t>35</w:t>
            </w:r>
            <w:r w:rsidR="00D54707">
              <w:rPr>
                <w:noProof/>
              </w:rPr>
              <w:fldChar w:fldCharType="end"/>
            </w:r>
            <w:r>
              <w:t>)</w:t>
            </w:r>
            <w:bookmarkEnd w:id="36"/>
          </w:p>
        </w:tc>
      </w:tr>
    </w:tbl>
    <w:p w:rsidR="00035F90" w:rsidRDefault="00035F90" w:rsidP="0004757D">
      <w:pPr>
        <w:pStyle w:val="NoSpacing"/>
        <w:ind w:firstLine="720"/>
        <w:rPr>
          <w:rFonts w:eastAsiaTheme="minorEastAsia"/>
        </w:rPr>
      </w:pPr>
    </w:p>
    <w:p w:rsidR="0004757D" w:rsidRDefault="00A95A4E" w:rsidP="0004757D">
      <w:pPr>
        <w:pStyle w:val="NoSpacing"/>
        <w:ind w:firstLine="720"/>
      </w:pPr>
      <w:r>
        <w:rPr>
          <w:rFonts w:eastAsiaTheme="minorEastAsia"/>
        </w:rPr>
        <w:lastRenderedPageBreak/>
        <w:t xml:space="preserve">The </w:t>
      </w:r>
      <m:oMath>
        <m:r>
          <w:rPr>
            <w:rFonts w:ascii="Cambria Math" w:eastAsiaTheme="minorEastAsia" w:hAnsi="Cambria Math"/>
          </w:rPr>
          <m:t>if</m:t>
        </m:r>
      </m:oMath>
      <w:r>
        <w:rPr>
          <w:rFonts w:eastAsiaTheme="minorEastAsia"/>
        </w:rPr>
        <w:t xml:space="preserve"> conditions in </w:t>
      </w:r>
      <w:r>
        <w:rPr>
          <w:rFonts w:eastAsiaTheme="minorEastAsia"/>
        </w:rPr>
        <w:fldChar w:fldCharType="begin"/>
      </w:r>
      <w:r>
        <w:rPr>
          <w:rFonts w:eastAsiaTheme="minorEastAsia"/>
        </w:rPr>
        <w:instrText xml:space="preserve"> REF _Ref500447657 \h </w:instrText>
      </w:r>
      <w:r>
        <w:rPr>
          <w:rFonts w:eastAsiaTheme="minorEastAsia"/>
        </w:rPr>
      </w:r>
      <w:r>
        <w:rPr>
          <w:rFonts w:eastAsiaTheme="minorEastAsia"/>
        </w:rPr>
        <w:fldChar w:fldCharType="separate"/>
      </w:r>
      <w:r w:rsidR="00032D35">
        <w:t>(</w:t>
      </w:r>
      <w:r w:rsidR="00032D35">
        <w:rPr>
          <w:noProof/>
        </w:rPr>
        <w:t>34</w:t>
      </w:r>
      <w:r w:rsidR="00032D35">
        <w:t>)</w:t>
      </w:r>
      <w:r>
        <w:rPr>
          <w:rFonts w:eastAsiaTheme="minorEastAsia"/>
        </w:rPr>
        <w:fldChar w:fldCharType="end"/>
      </w:r>
      <w:r>
        <w:rPr>
          <w:rFonts w:eastAsiaTheme="minorEastAsia"/>
        </w:rPr>
        <w:t xml:space="preserve"> and </w:t>
      </w:r>
      <w:r>
        <w:rPr>
          <w:rFonts w:eastAsiaTheme="minorEastAsia"/>
        </w:rPr>
        <w:fldChar w:fldCharType="begin"/>
      </w:r>
      <w:r>
        <w:rPr>
          <w:rFonts w:eastAsiaTheme="minorEastAsia"/>
        </w:rPr>
        <w:instrText xml:space="preserve"> REF _Ref500447666 \h </w:instrText>
      </w:r>
      <w:r>
        <w:rPr>
          <w:rFonts w:eastAsiaTheme="minorEastAsia"/>
        </w:rPr>
      </w:r>
      <w:r>
        <w:rPr>
          <w:rFonts w:eastAsiaTheme="minorEastAsia"/>
        </w:rPr>
        <w:fldChar w:fldCharType="separate"/>
      </w:r>
      <w:r w:rsidR="00032D35">
        <w:t>(</w:t>
      </w:r>
      <w:r w:rsidR="00032D35">
        <w:rPr>
          <w:noProof/>
        </w:rPr>
        <w:t>35</w:t>
      </w:r>
      <w:r w:rsidR="00032D35">
        <w:t>)</w:t>
      </w:r>
      <w:r>
        <w:rPr>
          <w:rFonts w:eastAsiaTheme="minorEastAsia"/>
        </w:rPr>
        <w:fldChar w:fldCharType="end"/>
      </w:r>
      <w:r>
        <w:rPr>
          <w:rFonts w:eastAsiaTheme="minorEastAsia"/>
        </w:rPr>
        <w:t xml:space="preserve"> are necessary to avoid nan errors in the formulation when </w:t>
      </w:r>
      <m:oMath>
        <m:acc>
          <m:accPr>
            <m:chr m:val="̅"/>
            <m:ctrlPr>
              <w:rPr>
                <w:rFonts w:ascii="Cambria Math" w:hAnsi="Cambria Math"/>
                <w:i/>
              </w:rPr>
            </m:ctrlPr>
          </m:accPr>
          <m:e>
            <m:sSubSup>
              <m:sSubSupPr>
                <m:ctrlPr>
                  <w:rPr>
                    <w:rFonts w:ascii="Cambria Math" w:hAnsi="Cambria Math"/>
                    <w:i/>
                  </w:rPr>
                </m:ctrlPr>
              </m:sSubSupPr>
              <m:e>
                <m:r>
                  <w:rPr>
                    <w:rFonts w:ascii="Cambria Math" w:hAnsi="Cambria Math"/>
                  </w:rPr>
                  <m:t>N</m:t>
                </m:r>
              </m:e>
              <m:sub>
                <m:r>
                  <w:rPr>
                    <w:rFonts w:ascii="Cambria Math" w:hAnsi="Cambria Math"/>
                  </w:rPr>
                  <m:t>1</m:t>
                </m:r>
              </m:sub>
              <m:sup>
                <m:r>
                  <w:rPr>
                    <w:rFonts w:ascii="Cambria Math" w:hAnsi="Cambria Math"/>
                  </w:rPr>
                  <m:t>'</m:t>
                </m:r>
              </m:sup>
            </m:sSubSup>
            <m:sSup>
              <m:sSupPr>
                <m:ctrlPr>
                  <w:rPr>
                    <w:rFonts w:ascii="Cambria Math" w:hAnsi="Cambria Math"/>
                    <w:i/>
                  </w:rPr>
                </m:ctrlPr>
              </m:sSupPr>
              <m:e>
                <m:r>
                  <w:rPr>
                    <w:rFonts w:ascii="Cambria Math" w:hAnsi="Cambria Math"/>
                  </w:rPr>
                  <m:t>M</m:t>
                </m:r>
              </m:e>
              <m:sup>
                <m:r>
                  <w:rPr>
                    <w:rFonts w:ascii="Cambria Math" w:hAnsi="Cambria Math"/>
                  </w:rPr>
                  <m:t>'2</m:t>
                </m:r>
              </m:sup>
            </m:sSup>
          </m:e>
        </m:acc>
        <m:r>
          <w:rPr>
            <w:rFonts w:ascii="Cambria Math" w:eastAsiaTheme="minorEastAsia" w:hAnsi="Cambria Math"/>
          </w:rPr>
          <m:t>=0</m:t>
        </m:r>
      </m:oMath>
      <w:r>
        <w:rPr>
          <w:rFonts w:eastAsiaTheme="minorEastAsia"/>
        </w:rPr>
        <w:t>.</w:t>
      </w:r>
      <w:r w:rsidR="002A0434">
        <w:rPr>
          <w:rFonts w:eastAsiaTheme="minorEastAsia"/>
        </w:rPr>
        <w:t xml:space="preserve"> </w:t>
      </w:r>
      <w:r w:rsidR="009A1E76">
        <w:t xml:space="preserve">At the end of increment </w:t>
      </w:r>
      <m:oMath>
        <m:r>
          <w:rPr>
            <w:rFonts w:ascii="Cambria Math" w:hAnsi="Cambria Math"/>
          </w:rPr>
          <m:t>∆t</m:t>
        </m:r>
      </m:oMath>
      <w:r w:rsidR="009A1E76">
        <w:rPr>
          <w:rFonts w:eastAsiaTheme="minorEastAsia"/>
        </w:rPr>
        <w:t>, k</w:t>
      </w:r>
      <w:proofErr w:type="spellStart"/>
      <w:r w:rsidR="009A1E76">
        <w:t>nowing</w:t>
      </w:r>
      <w:proofErr w:type="spellEnd"/>
      <w:r w:rsidR="009A1E76">
        <w:t xml:space="preserve"> </w:t>
      </w:r>
      <w:r w:rsidR="0004757D">
        <w:t xml:space="preserve">the magnitude of deformation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0004757D">
        <w:t xml:space="preserve"> </w:t>
      </w:r>
      <w:r w:rsidR="00176C5F">
        <w:t xml:space="preserve">and its direction </w:t>
      </w:r>
      <m:oMath>
        <m:r>
          <w:rPr>
            <w:rFonts w:ascii="Cambria Math" w:hAnsi="Cambria Math"/>
          </w:rPr>
          <m:t>β,</m:t>
        </m:r>
      </m:oMath>
      <w:r w:rsidR="009A1E76">
        <w:t xml:space="preserve"> </w:t>
      </w:r>
      <w:r w:rsidR="0004757D">
        <w:t xml:space="preserve">as well as coordinates </w:t>
      </w:r>
      <m:oMath>
        <m:d>
          <m:dPr>
            <m:begChr m:val="["/>
            <m:endChr m:val="]"/>
            <m:ctrlPr>
              <w:rPr>
                <w:rFonts w:ascii="Cambria Math" w:hAnsi="Cambria Math"/>
                <w:i/>
              </w:rPr>
            </m:ctrlPr>
          </m:dPr>
          <m:e>
            <m:r>
              <w:rPr>
                <w:rFonts w:ascii="Cambria Math" w:hAnsi="Cambria Math"/>
              </w:rPr>
              <m:t>x, y</m:t>
            </m:r>
          </m:e>
        </m:d>
      </m:oMath>
      <w:r w:rsidR="00F018C2">
        <w:rPr>
          <w:rFonts w:eastAsiaTheme="minorEastAsia"/>
        </w:rPr>
        <w:t xml:space="preserve"> </w:t>
      </w:r>
      <w:r w:rsidR="0004757D">
        <w:t>of point</w:t>
      </w:r>
      <w:r w:rsidR="0004757D">
        <w:rPr>
          <w:rFonts w:eastAsiaTheme="minor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1</m:t>
            </m:r>
          </m:sub>
          <m:sup>
            <m:r>
              <w:rPr>
                <w:rFonts w:ascii="Cambria Math" w:hAnsi="Cambria Math"/>
              </w:rPr>
              <m:t>'</m:t>
            </m:r>
          </m:sup>
        </m:sSubSup>
      </m:oMath>
      <w:r w:rsidR="0004757D">
        <w:t xml:space="preserve">, it is possible to determine the coordinates of point </w:t>
      </w:r>
      <m:oMath>
        <m:sSub>
          <m:sSubPr>
            <m:ctrlPr>
              <w:rPr>
                <w:rFonts w:ascii="Cambria Math" w:hAnsi="Cambria Math"/>
                <w:i/>
              </w:rPr>
            </m:ctrlPr>
          </m:sSubPr>
          <m:e>
            <m:r>
              <w:rPr>
                <w:rFonts w:ascii="Cambria Math" w:hAnsi="Cambria Math"/>
              </w:rPr>
              <m:t>M</m:t>
            </m:r>
          </m:e>
          <m:sub>
            <m:r>
              <w:rPr>
                <w:rFonts w:ascii="Cambria Math" w:hAnsi="Cambria Math"/>
              </w:rPr>
              <m:t>1</m:t>
            </m:r>
          </m:sub>
        </m:sSub>
      </m:oMath>
      <w:r w:rsidR="0004757D">
        <w:t xml:space="preserve"> at which the endpoint </w:t>
      </w:r>
      <m:oMath>
        <m:r>
          <w:rPr>
            <w:rFonts w:ascii="Cambria Math" w:hAnsi="Cambria Math"/>
          </w:rPr>
          <m:t>M</m:t>
        </m:r>
      </m:oMath>
      <w:r w:rsidR="0004757D">
        <w:t xml:space="preserve"> is placed after lapse of in</w:t>
      </w:r>
      <w:proofErr w:type="spellStart"/>
      <w:r w:rsidR="004C4D73">
        <w:t>crement</w:t>
      </w:r>
      <w:proofErr w:type="spellEnd"/>
      <w:r w:rsidR="0004757D">
        <w:t xml:space="preserve"> </w:t>
      </w:r>
      <m:oMath>
        <m:r>
          <w:rPr>
            <w:rFonts w:ascii="Cambria Math" w:hAnsi="Cambria Math"/>
          </w:rPr>
          <m:t>∆t</m:t>
        </m:r>
      </m:oMath>
      <w:r w:rsidR="0004757D">
        <w:t>:</w:t>
      </w:r>
    </w:p>
    <w:p w:rsidR="0090553C" w:rsidRDefault="0090553C" w:rsidP="0090553C">
      <w:pPr>
        <w:pStyle w:val="NoSpacing"/>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2"/>
        <w:gridCol w:w="5260"/>
      </w:tblGrid>
      <w:tr w:rsidR="0090553C" w:rsidTr="00763FDD">
        <w:tc>
          <w:tcPr>
            <w:tcW w:w="3812" w:type="dxa"/>
          </w:tcPr>
          <w:p w:rsidR="0090553C" w:rsidRDefault="00D54707" w:rsidP="0090553C">
            <w:pPr>
              <w:pStyle w:val="NoSpacing"/>
            </w:pPr>
            <m:oMathPara>
              <m:oMathParaPr>
                <m:jc m:val="left"/>
              </m:oMathParaPr>
              <m:oMath>
                <m:sSub>
                  <m:sSubPr>
                    <m:ctrlPr>
                      <w:rPr>
                        <w:rFonts w:ascii="Cambria Math" w:hAnsi="Cambria Math"/>
                        <w:i/>
                      </w:rPr>
                    </m:ctrlPr>
                  </m:sSubPr>
                  <m:e>
                    <m:r>
                      <w:rPr>
                        <w:rFonts w:ascii="Cambria Math" w:hAnsi="Cambria Math"/>
                      </w:rPr>
                      <m:t>M</m:t>
                    </m:r>
                  </m:e>
                  <m:sub>
                    <m:r>
                      <w:rPr>
                        <w:rFonts w:ascii="Cambria Math" w:hAnsi="Cambria Math"/>
                      </w:rPr>
                      <m:t>1x</m:t>
                    </m:r>
                  </m:sub>
                </m:sSub>
                <m:r>
                  <m:rPr>
                    <m:aln/>
                  </m:rP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1x</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1</m:t>
                    </m:r>
                  </m:sub>
                </m:sSub>
                <m:func>
                  <m:funcPr>
                    <m:ctrlPr>
                      <w:rPr>
                        <w:rFonts w:ascii="Cambria Math" w:hAnsi="Cambria Math"/>
                        <w:i/>
                      </w:rPr>
                    </m:ctrlPr>
                  </m:funcPr>
                  <m:fName>
                    <m:r>
                      <m:rPr>
                        <m:sty m:val="p"/>
                      </m:rPr>
                      <w:rPr>
                        <w:rFonts w:ascii="Cambria Math" w:hAnsi="Cambria Math"/>
                      </w:rPr>
                      <m:t>cos</m:t>
                    </m:r>
                  </m:fName>
                  <m:e>
                    <m:r>
                      <w:rPr>
                        <w:rFonts w:ascii="Cambria Math" w:hAnsi="Cambria Math"/>
                      </w:rPr>
                      <m:t>β</m:t>
                    </m:r>
                  </m:e>
                </m:func>
                <m:r>
                  <m:rPr>
                    <m:sty m:val="p"/>
                  </m:rPr>
                  <w:rPr>
                    <w:rFonts w:ascii="Cambria Math" w:eastAsiaTheme="minorEastAsia" w:hAnsi="Cambria Math"/>
                  </w:rPr>
                  <w:br/>
                </m:r>
              </m:oMath>
              <m:oMath>
                <m:r>
                  <m:rPr>
                    <m:aln/>
                  </m:rPr>
                  <w:rPr>
                    <w:rFonts w:ascii="Cambria Math" w:hAnsi="Cambria Math"/>
                  </w:rPr>
                  <m:t>=</m:t>
                </m:r>
                <m:r>
                  <w:rPr>
                    <w:rFonts w:ascii="Cambria Math" w:eastAsiaTheme="minorEastAsia" w:hAnsi="Cambria Math"/>
                  </w:rPr>
                  <m:t>x</m:t>
                </m:r>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1</m:t>
                    </m:r>
                  </m:sub>
                </m:sSub>
                <m:func>
                  <m:funcPr>
                    <m:ctrlPr>
                      <w:rPr>
                        <w:rFonts w:ascii="Cambria Math" w:hAnsi="Cambria Math"/>
                        <w:i/>
                      </w:rPr>
                    </m:ctrlPr>
                  </m:funcPr>
                  <m:fName>
                    <m:r>
                      <m:rPr>
                        <m:sty m:val="p"/>
                      </m:rPr>
                      <w:rPr>
                        <w:rFonts w:ascii="Cambria Math" w:hAnsi="Cambria Math"/>
                      </w:rPr>
                      <m:t>cos</m:t>
                    </m:r>
                  </m:fName>
                  <m:e>
                    <m:r>
                      <w:rPr>
                        <w:rFonts w:ascii="Cambria Math" w:hAnsi="Cambria Math"/>
                      </w:rPr>
                      <m:t>β</m:t>
                    </m:r>
                  </m:e>
                </m:func>
              </m:oMath>
            </m:oMathPara>
          </w:p>
        </w:tc>
        <w:tc>
          <w:tcPr>
            <w:tcW w:w="5260" w:type="dxa"/>
            <w:vAlign w:val="center"/>
          </w:tcPr>
          <w:p w:rsidR="0090553C" w:rsidRDefault="0090553C" w:rsidP="0090553C">
            <w:pPr>
              <w:pStyle w:val="Equation"/>
              <w:keepNext/>
              <w:ind w:firstLine="0"/>
              <w:jc w:val="right"/>
            </w:pPr>
            <w:bookmarkStart w:id="37" w:name="_Ref500588753"/>
            <w:r>
              <w:t>(</w:t>
            </w:r>
            <w:r w:rsidR="00D54707">
              <w:fldChar w:fldCharType="begin"/>
            </w:r>
            <w:r w:rsidR="00D54707">
              <w:instrText xml:space="preserve"> SEQ Equation \* ARABIC </w:instrText>
            </w:r>
            <w:r w:rsidR="00D54707">
              <w:fldChar w:fldCharType="separate"/>
            </w:r>
            <w:r w:rsidR="00032D35">
              <w:rPr>
                <w:noProof/>
              </w:rPr>
              <w:t>36</w:t>
            </w:r>
            <w:r w:rsidR="00D54707">
              <w:rPr>
                <w:noProof/>
              </w:rPr>
              <w:fldChar w:fldCharType="end"/>
            </w:r>
            <w:r>
              <w:t>)</w:t>
            </w:r>
            <w:bookmarkEnd w:id="37"/>
          </w:p>
        </w:tc>
      </w:tr>
    </w:tbl>
    <w:p w:rsidR="0090553C" w:rsidRDefault="0090553C" w:rsidP="0090553C">
      <w:pPr>
        <w:pStyle w:val="NoSpacing"/>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2"/>
        <w:gridCol w:w="5260"/>
      </w:tblGrid>
      <w:tr w:rsidR="0090553C" w:rsidTr="00763FDD">
        <w:tc>
          <w:tcPr>
            <w:tcW w:w="3812" w:type="dxa"/>
          </w:tcPr>
          <w:p w:rsidR="0090553C" w:rsidRDefault="00D54707" w:rsidP="0090553C">
            <w:pPr>
              <w:pStyle w:val="NoSpacing"/>
            </w:pPr>
            <m:oMathPara>
              <m:oMathParaPr>
                <m:jc m:val="left"/>
              </m:oMathParaPr>
              <m:oMath>
                <m:sSub>
                  <m:sSubPr>
                    <m:ctrlPr>
                      <w:rPr>
                        <w:rFonts w:ascii="Cambria Math" w:hAnsi="Cambria Math"/>
                        <w:i/>
                      </w:rPr>
                    </m:ctrlPr>
                  </m:sSubPr>
                  <m:e>
                    <m:r>
                      <w:rPr>
                        <w:rFonts w:ascii="Cambria Math" w:hAnsi="Cambria Math"/>
                      </w:rPr>
                      <m:t>M</m:t>
                    </m:r>
                  </m:e>
                  <m:sub>
                    <m:r>
                      <w:rPr>
                        <w:rFonts w:ascii="Cambria Math" w:hAnsi="Cambria Math"/>
                      </w:rPr>
                      <m:t>1y</m:t>
                    </m:r>
                  </m:sub>
                </m:sSub>
                <m:r>
                  <m:rPr>
                    <m:aln/>
                  </m:rP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1y</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1</m:t>
                    </m:r>
                  </m:sub>
                </m:sSub>
                <m:func>
                  <m:funcPr>
                    <m:ctrlPr>
                      <w:rPr>
                        <w:rFonts w:ascii="Cambria Math" w:hAnsi="Cambria Math"/>
                        <w:i/>
                      </w:rPr>
                    </m:ctrlPr>
                  </m:funcPr>
                  <m:fName>
                    <m:r>
                      <m:rPr>
                        <m:sty m:val="p"/>
                      </m:rPr>
                      <w:rPr>
                        <w:rFonts w:ascii="Cambria Math" w:hAnsi="Cambria Math"/>
                      </w:rPr>
                      <m:t>sin</m:t>
                    </m:r>
                  </m:fName>
                  <m:e>
                    <m:r>
                      <w:rPr>
                        <w:rFonts w:ascii="Cambria Math" w:hAnsi="Cambria Math"/>
                      </w:rPr>
                      <m:t>β</m:t>
                    </m:r>
                  </m:e>
                </m:func>
                <m:r>
                  <m:rPr>
                    <m:sty m:val="p"/>
                  </m:rPr>
                  <w:rPr>
                    <w:rFonts w:eastAsiaTheme="minorEastAsia"/>
                  </w:rPr>
                  <w:br/>
                </m:r>
              </m:oMath>
              <m:oMath>
                <m:r>
                  <m:rPr>
                    <m:aln/>
                  </m:rPr>
                  <w:rPr>
                    <w:rFonts w:ascii="Cambria Math" w:hAnsi="Cambria Math"/>
                  </w:rPr>
                  <m:t>=y+</m:t>
                </m:r>
                <m:sSub>
                  <m:sSubPr>
                    <m:ctrlPr>
                      <w:rPr>
                        <w:rFonts w:ascii="Cambria Math" w:hAnsi="Cambria Math"/>
                        <w:i/>
                      </w:rPr>
                    </m:ctrlPr>
                  </m:sSubPr>
                  <m:e>
                    <m:r>
                      <w:rPr>
                        <w:rFonts w:ascii="Cambria Math" w:hAnsi="Cambria Math"/>
                      </w:rPr>
                      <m:t>s</m:t>
                    </m:r>
                  </m:e>
                  <m:sub>
                    <m:r>
                      <w:rPr>
                        <w:rFonts w:ascii="Cambria Math" w:hAnsi="Cambria Math"/>
                      </w:rPr>
                      <m:t>1</m:t>
                    </m:r>
                  </m:sub>
                </m:sSub>
                <m:func>
                  <m:funcPr>
                    <m:ctrlPr>
                      <w:rPr>
                        <w:rFonts w:ascii="Cambria Math" w:hAnsi="Cambria Math"/>
                        <w:i/>
                      </w:rPr>
                    </m:ctrlPr>
                  </m:funcPr>
                  <m:fName>
                    <m:r>
                      <m:rPr>
                        <m:sty m:val="p"/>
                      </m:rPr>
                      <w:rPr>
                        <w:rFonts w:ascii="Cambria Math" w:hAnsi="Cambria Math"/>
                      </w:rPr>
                      <m:t>sin</m:t>
                    </m:r>
                  </m:fName>
                  <m:e>
                    <m:r>
                      <w:rPr>
                        <w:rFonts w:ascii="Cambria Math" w:hAnsi="Cambria Math"/>
                      </w:rPr>
                      <m:t>β</m:t>
                    </m:r>
                  </m:e>
                </m:func>
              </m:oMath>
            </m:oMathPara>
          </w:p>
        </w:tc>
        <w:tc>
          <w:tcPr>
            <w:tcW w:w="5260" w:type="dxa"/>
            <w:vAlign w:val="center"/>
          </w:tcPr>
          <w:p w:rsidR="0090553C" w:rsidRDefault="0090553C" w:rsidP="0090553C">
            <w:pPr>
              <w:pStyle w:val="Equation"/>
              <w:keepNext/>
              <w:ind w:firstLine="0"/>
              <w:jc w:val="right"/>
            </w:pPr>
            <w:bookmarkStart w:id="38" w:name="_Ref463191279"/>
            <w:r>
              <w:t>(</w:t>
            </w:r>
            <w:r w:rsidR="00D54707">
              <w:fldChar w:fldCharType="begin"/>
            </w:r>
            <w:r w:rsidR="00D54707">
              <w:instrText xml:space="preserve"> SEQ Equation \* ARABIC </w:instrText>
            </w:r>
            <w:r w:rsidR="00D54707">
              <w:fldChar w:fldCharType="separate"/>
            </w:r>
            <w:r w:rsidR="00032D35">
              <w:rPr>
                <w:noProof/>
              </w:rPr>
              <w:t>37</w:t>
            </w:r>
            <w:r w:rsidR="00D54707">
              <w:rPr>
                <w:noProof/>
              </w:rPr>
              <w:fldChar w:fldCharType="end"/>
            </w:r>
            <w:r>
              <w:t>)</w:t>
            </w:r>
            <w:bookmarkEnd w:id="38"/>
          </w:p>
        </w:tc>
      </w:tr>
    </w:tbl>
    <w:p w:rsidR="0090553C" w:rsidRDefault="0090553C" w:rsidP="0090553C">
      <w:pPr>
        <w:pStyle w:val="NoSpacing"/>
      </w:pPr>
    </w:p>
    <w:p w:rsidR="00B8765B" w:rsidRDefault="0022157E" w:rsidP="00CA619A">
      <w:pPr>
        <w:pStyle w:val="NoSpacing"/>
        <w:ind w:firstLine="720"/>
      </w:pPr>
      <w:r>
        <w:t xml:space="preserve">In accordance with relationship </w:t>
      </w:r>
      <w:r>
        <w:fldChar w:fldCharType="begin"/>
      </w:r>
      <w:r>
        <w:instrText xml:space="preserve"> REF _Ref463191608 \h </w:instrText>
      </w:r>
      <w:r>
        <w:fldChar w:fldCharType="separate"/>
      </w:r>
      <w:r w:rsidR="00032D35">
        <w:t>(</w:t>
      </w:r>
      <w:r w:rsidR="00032D35">
        <w:rPr>
          <w:noProof/>
        </w:rPr>
        <w:t>1</w:t>
      </w:r>
      <w:r w:rsidR="00032D35">
        <w:t>)</w:t>
      </w:r>
      <w:r>
        <w:fldChar w:fldCharType="end"/>
      </w:r>
      <w:r>
        <w:t xml:space="preserve"> and notations per </w:t>
      </w:r>
      <w:r>
        <w:fldChar w:fldCharType="begin"/>
      </w:r>
      <w:r>
        <w:instrText xml:space="preserve"> REF _Ref462764214 \h </w:instrText>
      </w:r>
      <w:r>
        <w:fldChar w:fldCharType="separate"/>
      </w:r>
      <w:r w:rsidR="00032D35">
        <w:t xml:space="preserve">Fig. </w:t>
      </w:r>
      <w:r w:rsidR="00032D35">
        <w:rPr>
          <w:noProof/>
        </w:rPr>
        <w:t>3</w:t>
      </w:r>
      <w:r>
        <w:fldChar w:fldCharType="end"/>
      </w:r>
      <w:r>
        <w:t xml:space="preserve"> and </w:t>
      </w:r>
      <w:r>
        <w:fldChar w:fldCharType="begin"/>
      </w:r>
      <w:r>
        <w:instrText xml:space="preserve"> REF _Ref462848202 \h </w:instrText>
      </w:r>
      <w:r>
        <w:fldChar w:fldCharType="separate"/>
      </w:r>
      <w:r w:rsidR="00032D35">
        <w:t xml:space="preserve">Fig. </w:t>
      </w:r>
      <w:r w:rsidR="00032D35">
        <w:rPr>
          <w:noProof/>
        </w:rPr>
        <w:t>4</w:t>
      </w:r>
      <w:r>
        <w:fldChar w:fldCharType="end"/>
      </w:r>
      <w:r>
        <w:t>,</w:t>
      </w:r>
      <w:r w:rsidR="004912B8">
        <w:t xml:space="preserve"> a</w:t>
      </w:r>
      <w:r w:rsidR="000241E2">
        <w:t xml:space="preserve">n instantaneous value of friction force </w:t>
      </w:r>
      <w:r w:rsidR="004912B8">
        <w:rPr>
          <w:rFonts w:eastAsiaTheme="minorEastAsia"/>
        </w:rPr>
        <w:t xml:space="preserve">components </w:t>
      </w:r>
      <m:oMath>
        <m:sSub>
          <m:sSubPr>
            <m:ctrlPr>
              <w:rPr>
                <w:rFonts w:ascii="Cambria Math" w:hAnsi="Cambria Math"/>
                <w:i/>
              </w:rPr>
            </m:ctrlPr>
          </m:sSubPr>
          <m:e>
            <m:r>
              <w:rPr>
                <w:rFonts w:ascii="Cambria Math" w:hAnsi="Cambria Math"/>
              </w:rPr>
              <m:t>F</m:t>
            </m:r>
          </m:e>
          <m:sub>
            <m:r>
              <w:rPr>
                <w:rFonts w:ascii="Cambria Math" w:hAnsi="Cambria Math"/>
              </w:rPr>
              <m:t>x</m:t>
            </m:r>
          </m:sub>
        </m:sSub>
      </m:oMath>
      <w:r w:rsidR="000241E2">
        <w:t xml:space="preserve"> </w:t>
      </w:r>
      <w:r w:rsidR="003B7872">
        <w:t xml:space="preserve">and </w:t>
      </w:r>
      <m:oMath>
        <m:sSub>
          <m:sSubPr>
            <m:ctrlPr>
              <w:rPr>
                <w:rFonts w:ascii="Cambria Math" w:hAnsi="Cambria Math"/>
                <w:i/>
              </w:rPr>
            </m:ctrlPr>
          </m:sSubPr>
          <m:e>
            <m:r>
              <w:rPr>
                <w:rFonts w:ascii="Cambria Math" w:hAnsi="Cambria Math"/>
              </w:rPr>
              <m:t>F</m:t>
            </m:r>
          </m:e>
          <m:sub>
            <m:r>
              <w:rPr>
                <w:rFonts w:ascii="Cambria Math" w:hAnsi="Cambria Math"/>
              </w:rPr>
              <m:t>y</m:t>
            </m:r>
          </m:sub>
        </m:sSub>
      </m:oMath>
      <w:r w:rsidR="004912B8">
        <w:rPr>
          <w:rFonts w:eastAsiaTheme="minorEastAsia"/>
        </w:rPr>
        <w:t xml:space="preserve"> </w:t>
      </w:r>
      <w:r w:rsidR="000241E2">
        <w:t>can also be determined</w:t>
      </w:r>
      <w:r w:rsidR="00584E33">
        <w:t>:</w:t>
      </w:r>
    </w:p>
    <w:p w:rsidR="00D42C87" w:rsidRDefault="00D42C87" w:rsidP="00D42C87">
      <w:pPr>
        <w:pStyle w:val="NoSpacing"/>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2"/>
        <w:gridCol w:w="5260"/>
      </w:tblGrid>
      <w:tr w:rsidR="003B7872" w:rsidRPr="00E4233B" w:rsidTr="00CE2837">
        <w:tc>
          <w:tcPr>
            <w:tcW w:w="3812" w:type="dxa"/>
          </w:tcPr>
          <w:p w:rsidR="003B7872" w:rsidRPr="003B7872" w:rsidRDefault="00D54707" w:rsidP="0022157E">
            <w:pPr>
              <w:pStyle w:val="NoSpacing"/>
              <w:jc w:val="left"/>
              <w:rPr>
                <w:rFonts w:eastAsiaTheme="minorEastAsia"/>
              </w:rPr>
            </w:pPr>
            <m:oMathPara>
              <m:oMathParaPr>
                <m:jc m:val="left"/>
              </m:oMathParaPr>
              <m:oMath>
                <m:sSub>
                  <m:sSubPr>
                    <m:ctrlPr>
                      <w:rPr>
                        <w:rFonts w:ascii="Cambria Math" w:hAnsi="Cambria Math"/>
                        <w:i/>
                      </w:rPr>
                    </m:ctrlPr>
                  </m:sSubPr>
                  <m:e>
                    <m:r>
                      <w:rPr>
                        <w:rFonts w:ascii="Cambria Math" w:hAnsi="Cambria Math"/>
                      </w:rPr>
                      <m:t>F</m:t>
                    </m:r>
                  </m:e>
                  <m:sub>
                    <m:r>
                      <w:rPr>
                        <w:rFonts w:ascii="Cambria Math" w:hAnsi="Cambria Math"/>
                      </w:rPr>
                      <m:t>x</m:t>
                    </m:r>
                  </m:sub>
                </m:sSub>
                <m:d>
                  <m:dPr>
                    <m:ctrlPr>
                      <w:rPr>
                        <w:rFonts w:ascii="Cambria Math" w:eastAsiaTheme="minorEastAsia" w:hAnsi="Cambria Math"/>
                        <w:i/>
                      </w:rPr>
                    </m:ctrlPr>
                  </m:dPr>
                  <m:e>
                    <m:r>
                      <w:rPr>
                        <w:rFonts w:ascii="Cambria Math" w:eastAsiaTheme="minorEastAsia" w:hAnsi="Cambria Math"/>
                      </w:rPr>
                      <m:t>t+∆t</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t</m:t>
                    </m:r>
                  </m:sub>
                </m:sSub>
                <m:sSub>
                  <m:sSubPr>
                    <m:ctrlPr>
                      <w:rPr>
                        <w:rFonts w:ascii="Cambria Math" w:hAnsi="Cambria Math"/>
                        <w:i/>
                      </w:rPr>
                    </m:ctrlPr>
                  </m:sSubPr>
                  <m:e>
                    <m:r>
                      <w:rPr>
                        <w:rFonts w:ascii="Cambria Math" w:hAnsi="Cambria Math"/>
                      </w:rPr>
                      <m:t>s</m:t>
                    </m:r>
                  </m:e>
                  <m:sub>
                    <m:r>
                      <w:rPr>
                        <w:rFonts w:ascii="Cambria Math" w:hAnsi="Cambria Math"/>
                      </w:rPr>
                      <m:t>1</m:t>
                    </m:r>
                  </m:sub>
                </m:sSub>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β</m:t>
                    </m:r>
                  </m:e>
                </m:func>
              </m:oMath>
            </m:oMathPara>
          </w:p>
          <w:p w:rsidR="003B7872" w:rsidRPr="003B7872" w:rsidRDefault="00D54707" w:rsidP="0022157E">
            <w:pPr>
              <w:pStyle w:val="NoSpacing"/>
              <w:jc w:val="left"/>
            </w:pPr>
            <m:oMathPara>
              <m:oMathParaPr>
                <m:jc m:val="left"/>
              </m:oMathParaPr>
              <m:oMath>
                <m:sSub>
                  <m:sSubPr>
                    <m:ctrlPr>
                      <w:rPr>
                        <w:rFonts w:ascii="Cambria Math" w:hAnsi="Cambria Math"/>
                        <w:i/>
                      </w:rPr>
                    </m:ctrlPr>
                  </m:sSubPr>
                  <m:e>
                    <m:r>
                      <w:rPr>
                        <w:rFonts w:ascii="Cambria Math" w:hAnsi="Cambria Math"/>
                      </w:rPr>
                      <m:t>F</m:t>
                    </m:r>
                  </m:e>
                  <m:sub>
                    <m:r>
                      <w:rPr>
                        <w:rFonts w:ascii="Cambria Math" w:hAnsi="Cambria Math"/>
                      </w:rPr>
                      <m:t>y</m:t>
                    </m:r>
                  </m:sub>
                </m:sSub>
                <m:d>
                  <m:dPr>
                    <m:ctrlPr>
                      <w:rPr>
                        <w:rFonts w:ascii="Cambria Math" w:eastAsiaTheme="minorEastAsia" w:hAnsi="Cambria Math"/>
                        <w:i/>
                      </w:rPr>
                    </m:ctrlPr>
                  </m:dPr>
                  <m:e>
                    <m:r>
                      <w:rPr>
                        <w:rFonts w:ascii="Cambria Math" w:eastAsiaTheme="minorEastAsia" w:hAnsi="Cambria Math"/>
                      </w:rPr>
                      <m:t>t+∆t</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t</m:t>
                    </m:r>
                  </m:sub>
                </m:sSub>
                <m:sSub>
                  <m:sSubPr>
                    <m:ctrlPr>
                      <w:rPr>
                        <w:rFonts w:ascii="Cambria Math" w:hAnsi="Cambria Math"/>
                        <w:i/>
                      </w:rPr>
                    </m:ctrlPr>
                  </m:sSubPr>
                  <m:e>
                    <m:r>
                      <w:rPr>
                        <w:rFonts w:ascii="Cambria Math" w:hAnsi="Cambria Math"/>
                      </w:rPr>
                      <m:t>s</m:t>
                    </m:r>
                  </m:e>
                  <m:sub>
                    <m:r>
                      <w:rPr>
                        <w:rFonts w:ascii="Cambria Math" w:hAnsi="Cambria Math"/>
                      </w:rPr>
                      <m:t>1</m:t>
                    </m:r>
                  </m:sub>
                </m:sSub>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β</m:t>
                    </m:r>
                  </m:e>
                </m:func>
              </m:oMath>
            </m:oMathPara>
          </w:p>
        </w:tc>
        <w:tc>
          <w:tcPr>
            <w:tcW w:w="5260" w:type="dxa"/>
          </w:tcPr>
          <w:p w:rsidR="003B7872" w:rsidRDefault="0022157E" w:rsidP="003B7872">
            <w:pPr>
              <w:pStyle w:val="NoSpacing"/>
              <w:jc w:val="right"/>
            </w:pPr>
            <w:bookmarkStart w:id="39" w:name="_Ref500349474"/>
            <w:r w:rsidRPr="00E4233B">
              <w:t xml:space="preserve"> </w:t>
            </w:r>
            <w:bookmarkStart w:id="40" w:name="_Ref500349825"/>
            <w:r w:rsidR="003B7872" w:rsidRPr="00E4233B">
              <w:t>(</w:t>
            </w:r>
            <w:r w:rsidR="00D54707">
              <w:fldChar w:fldCharType="begin"/>
            </w:r>
            <w:r w:rsidR="00D54707">
              <w:instrText xml:space="preserve"> SEQ Equation \* ARABIC </w:instrText>
            </w:r>
            <w:r w:rsidR="00D54707">
              <w:fldChar w:fldCharType="separate"/>
            </w:r>
            <w:r w:rsidR="00032D35">
              <w:rPr>
                <w:noProof/>
              </w:rPr>
              <w:t>38</w:t>
            </w:r>
            <w:r w:rsidR="00D54707">
              <w:rPr>
                <w:noProof/>
              </w:rPr>
              <w:fldChar w:fldCharType="end"/>
            </w:r>
            <w:r w:rsidR="003B7872" w:rsidRPr="00E4233B">
              <w:t>)</w:t>
            </w:r>
            <w:bookmarkEnd w:id="39"/>
            <w:bookmarkEnd w:id="40"/>
          </w:p>
          <w:p w:rsidR="003B7872" w:rsidRPr="0002623A" w:rsidRDefault="003B7872" w:rsidP="00CE2837">
            <w:pPr>
              <w:pStyle w:val="NoSpacing"/>
              <w:jc w:val="right"/>
            </w:pPr>
            <w:bookmarkStart w:id="41" w:name="_Ref500349836"/>
            <w:r>
              <w:t>(</w:t>
            </w:r>
            <w:r w:rsidR="00D54707">
              <w:fldChar w:fldCharType="begin"/>
            </w:r>
            <w:r w:rsidR="00D54707">
              <w:instrText xml:space="preserve"> SEQ Equation \* ARABIC </w:instrText>
            </w:r>
            <w:r w:rsidR="00D54707">
              <w:fldChar w:fldCharType="separate"/>
            </w:r>
            <w:r w:rsidR="00032D35">
              <w:rPr>
                <w:noProof/>
              </w:rPr>
              <w:t>39</w:t>
            </w:r>
            <w:r w:rsidR="00D54707">
              <w:rPr>
                <w:noProof/>
              </w:rPr>
              <w:fldChar w:fldCharType="end"/>
            </w:r>
            <w:r>
              <w:t>)</w:t>
            </w:r>
            <w:bookmarkEnd w:id="41"/>
          </w:p>
        </w:tc>
      </w:tr>
    </w:tbl>
    <w:p w:rsidR="00060D94" w:rsidRPr="00060D94" w:rsidRDefault="00060D94">
      <w:pPr>
        <w:pStyle w:val="NoSpacing"/>
      </w:pPr>
    </w:p>
    <w:p w:rsidR="00060D94" w:rsidRPr="00CE2837" w:rsidRDefault="00060D94" w:rsidP="00CE2837">
      <w:pPr>
        <w:pStyle w:val="Heading4"/>
      </w:pPr>
      <w:r>
        <w:t>Consecutive time increments</w:t>
      </w:r>
    </w:p>
    <w:p w:rsidR="00060D94" w:rsidRDefault="00060D94" w:rsidP="009A1E76">
      <w:pPr>
        <w:pStyle w:val="NoSpacing"/>
        <w:ind w:firstLine="720"/>
      </w:pPr>
    </w:p>
    <w:p w:rsidR="00763FB2" w:rsidRDefault="0071065B">
      <w:pPr>
        <w:pStyle w:val="NoSpacing"/>
        <w:ind w:firstLine="720"/>
      </w:pPr>
      <w:r>
        <w:t xml:space="preserve">The values of state variables listed in </w:t>
      </w:r>
      <w:r>
        <w:fldChar w:fldCharType="begin"/>
      </w:r>
      <w:r>
        <w:instrText xml:space="preserve"> REF _Ref500588511 \h </w:instrText>
      </w:r>
      <w:r>
        <w:fldChar w:fldCharType="separate"/>
      </w:r>
      <w:r w:rsidR="00032D35">
        <w:t xml:space="preserve">Table </w:t>
      </w:r>
      <w:r w:rsidR="00032D35">
        <w:rPr>
          <w:noProof/>
        </w:rPr>
        <w:t>1</w:t>
      </w:r>
      <w:r>
        <w:fldChar w:fldCharType="end"/>
      </w:r>
      <w:r>
        <w:t xml:space="preserve"> computed during increment </w:t>
      </w:r>
      <m:oMath>
        <m:r>
          <w:rPr>
            <w:rFonts w:ascii="Cambria Math" w:hAnsi="Cambria Math"/>
          </w:rPr>
          <m:t>∆t</m:t>
        </m:r>
      </m:oMath>
      <w:r>
        <w:t xml:space="preserve"> are carried forward to the next consecutive time increment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oMath>
      <w:r w:rsidR="00D73F9A">
        <w:t>.</w:t>
      </w:r>
      <w:r w:rsidR="0033342E">
        <w:t xml:space="preserve"> </w:t>
      </w:r>
      <w:r w:rsidR="00757FBB">
        <w:t>The sequence of equations</w:t>
      </w:r>
      <w:r w:rsidR="009A1E76">
        <w:t xml:space="preserve"> </w:t>
      </w:r>
      <w:r w:rsidR="00112F03">
        <w:fldChar w:fldCharType="begin"/>
      </w:r>
      <w:r w:rsidR="00112F03">
        <w:instrText xml:space="preserve"> REF _Ref500356298 \h </w:instrText>
      </w:r>
      <w:r w:rsidR="00112F03">
        <w:fldChar w:fldCharType="separate"/>
      </w:r>
      <w:r w:rsidR="00032D35">
        <w:t>(</w:t>
      </w:r>
      <w:r w:rsidR="00032D35">
        <w:rPr>
          <w:noProof/>
        </w:rPr>
        <w:t>7</w:t>
      </w:r>
      <w:r w:rsidR="00032D35">
        <w:t>)</w:t>
      </w:r>
      <w:r w:rsidR="00112F03">
        <w:fldChar w:fldCharType="end"/>
      </w:r>
      <w:r w:rsidR="00757FBB">
        <w:t xml:space="preserve"> to </w:t>
      </w:r>
      <w:r w:rsidR="00757FBB">
        <w:fldChar w:fldCharType="begin"/>
      </w:r>
      <w:r w:rsidR="00757FBB">
        <w:instrText xml:space="preserve"> REF _Ref463191279 \h </w:instrText>
      </w:r>
      <w:r w:rsidR="00757FBB">
        <w:fldChar w:fldCharType="separate"/>
      </w:r>
      <w:r w:rsidR="00032D35">
        <w:t>(</w:t>
      </w:r>
      <w:r w:rsidR="00032D35">
        <w:rPr>
          <w:noProof/>
        </w:rPr>
        <w:t>37</w:t>
      </w:r>
      <w:r w:rsidR="00032D35">
        <w:t>)</w:t>
      </w:r>
      <w:r w:rsidR="00757FBB">
        <w:fldChar w:fldCharType="end"/>
      </w:r>
      <w:r w:rsidR="00757FBB">
        <w:t xml:space="preserve"> is then repeated to determine the coordinates of point </w:t>
      </w:r>
      <m:oMath>
        <m:sSub>
          <m:sSubPr>
            <m:ctrlPr>
              <w:rPr>
                <w:rFonts w:ascii="Cambria Math" w:hAnsi="Cambria Math"/>
                <w:i/>
              </w:rPr>
            </m:ctrlPr>
          </m:sSubPr>
          <m:e>
            <m:r>
              <w:rPr>
                <w:rFonts w:ascii="Cambria Math" w:hAnsi="Cambria Math"/>
              </w:rPr>
              <m:t>M</m:t>
            </m:r>
          </m:e>
          <m:sub>
            <m:r>
              <w:rPr>
                <w:rFonts w:ascii="Cambria Math" w:hAnsi="Cambria Math"/>
              </w:rPr>
              <m:t>2</m:t>
            </m:r>
          </m:sub>
        </m:sSub>
      </m:oMath>
      <w:r w:rsidR="00757FBB">
        <w:t xml:space="preserve"> at which the endpoint </w:t>
      </w:r>
      <m:oMath>
        <m:r>
          <w:rPr>
            <w:rFonts w:ascii="Cambria Math" w:hAnsi="Cambria Math"/>
          </w:rPr>
          <m:t>M</m:t>
        </m:r>
      </m:oMath>
      <w:r w:rsidR="00757FBB">
        <w:t xml:space="preserve"> is placed after lapse of time increment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oMath>
      <w:r w:rsidR="00757FBB">
        <w:t xml:space="preserve">. </w:t>
      </w:r>
      <w:r w:rsidR="00A23046">
        <w:t xml:space="preserve">Equations </w:t>
      </w:r>
      <w:r w:rsidR="00757FBB">
        <w:fldChar w:fldCharType="begin"/>
      </w:r>
      <w:r w:rsidR="00757FBB">
        <w:instrText xml:space="preserve"> REF _Ref500349825 \h </w:instrText>
      </w:r>
      <w:r w:rsidR="00757FBB">
        <w:fldChar w:fldCharType="separate"/>
      </w:r>
      <w:r w:rsidR="00032D35" w:rsidRPr="00E4233B">
        <w:t>(</w:t>
      </w:r>
      <w:r w:rsidR="00032D35">
        <w:rPr>
          <w:noProof/>
        </w:rPr>
        <w:t>38</w:t>
      </w:r>
      <w:r w:rsidR="00032D35" w:rsidRPr="00E4233B">
        <w:t>)</w:t>
      </w:r>
      <w:r w:rsidR="00757FBB">
        <w:fldChar w:fldCharType="end"/>
      </w:r>
      <w:r w:rsidR="00032D35">
        <w:t xml:space="preserve"> </w:t>
      </w:r>
      <w:r w:rsidR="00757FBB">
        <w:t xml:space="preserve">and </w:t>
      </w:r>
      <w:r w:rsidR="00757FBB">
        <w:fldChar w:fldCharType="begin"/>
      </w:r>
      <w:r w:rsidR="00757FBB">
        <w:instrText xml:space="preserve"> REF _Ref500349836 \h </w:instrText>
      </w:r>
      <w:r w:rsidR="00757FBB">
        <w:fldChar w:fldCharType="separate"/>
      </w:r>
      <w:r w:rsidR="00032D35">
        <w:t>(</w:t>
      </w:r>
      <w:r w:rsidR="00032D35">
        <w:rPr>
          <w:noProof/>
        </w:rPr>
        <w:t>39</w:t>
      </w:r>
      <w:r w:rsidR="00032D35">
        <w:t>)</w:t>
      </w:r>
      <w:r w:rsidR="00757FBB">
        <w:fldChar w:fldCharType="end"/>
      </w:r>
      <w:r w:rsidR="00757FBB">
        <w:t xml:space="preserve"> compute the components of friction force at the end of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oMath>
      <w:r w:rsidR="00757FBB">
        <w:t>.</w:t>
      </w:r>
      <w:r w:rsidR="002C625C">
        <w:t xml:space="preserve"> </w:t>
      </w:r>
      <w:r w:rsidR="002C625C" w:rsidRPr="002C625C">
        <w:t>At consecutive increments (3</w:t>
      </w:r>
      <m:oMath>
        <m:r>
          <w:rPr>
            <w:rFonts w:ascii="Cambria Math" w:hAnsi="Cambria Math"/>
          </w:rPr>
          <m:t>∆t</m:t>
        </m:r>
      </m:oMath>
      <w:r w:rsidR="002C625C" w:rsidRPr="002C625C">
        <w:t>,</w:t>
      </w:r>
      <w:r w:rsidR="00157EFC">
        <w:t xml:space="preserve"> </w:t>
      </w:r>
      <w:r w:rsidR="002C625C" w:rsidRPr="002C625C">
        <w:t>4</w:t>
      </w:r>
      <m:oMath>
        <m:r>
          <w:rPr>
            <w:rFonts w:ascii="Cambria Math" w:hAnsi="Cambria Math"/>
          </w:rPr>
          <m:t>∆t</m:t>
        </m:r>
      </m:oMath>
      <w:r w:rsidR="002C625C" w:rsidRPr="002C625C">
        <w:t>,…,</w:t>
      </w:r>
      <w:r w:rsidR="00157EFC">
        <w:rPr>
          <w:rFonts w:eastAsiaTheme="minorEastAsia"/>
        </w:rPr>
        <w:t xml:space="preserve"> </w:t>
      </w:r>
      <m:oMath>
        <m:r>
          <w:rPr>
            <w:rFonts w:ascii="Cambria Math" w:eastAsiaTheme="minorEastAsia" w:hAnsi="Cambria Math"/>
          </w:rPr>
          <m:t>n</m:t>
        </m:r>
        <m:r>
          <w:rPr>
            <w:rFonts w:ascii="Cambria Math" w:hAnsi="Cambria Math"/>
          </w:rPr>
          <m:t>∆t</m:t>
        </m:r>
      </m:oMath>
      <w:r w:rsidR="002C625C" w:rsidRPr="002C625C">
        <w:t>) the cy</w:t>
      </w:r>
      <w:proofErr w:type="spellStart"/>
      <w:r w:rsidR="002C625C" w:rsidRPr="002C625C">
        <w:t>cle</w:t>
      </w:r>
      <w:proofErr w:type="spellEnd"/>
      <w:r w:rsidR="002C625C" w:rsidRPr="002C625C">
        <w:t xml:space="preserve"> described by these equations is repeated.</w:t>
      </w:r>
    </w:p>
    <w:p w:rsidR="00CB3B0D" w:rsidRDefault="00CB3B0D" w:rsidP="00CE2837">
      <w:pPr>
        <w:pStyle w:val="NoSpacing"/>
      </w:pPr>
    </w:p>
    <w:tbl>
      <w:tblPr>
        <w:tblStyle w:val="TableGrid"/>
        <w:tblW w:w="0" w:type="auto"/>
        <w:jc w:val="center"/>
        <w:tblLook w:val="04A0" w:firstRow="1" w:lastRow="0" w:firstColumn="1" w:lastColumn="0" w:noHBand="0" w:noVBand="1"/>
      </w:tblPr>
      <w:tblGrid>
        <w:gridCol w:w="1677"/>
        <w:gridCol w:w="2377"/>
        <w:gridCol w:w="1780"/>
        <w:gridCol w:w="2080"/>
      </w:tblGrid>
      <w:tr w:rsidR="0033342E" w:rsidTr="00BA626E">
        <w:trPr>
          <w:jc w:val="center"/>
        </w:trPr>
        <w:tc>
          <w:tcPr>
            <w:tcW w:w="1677" w:type="dxa"/>
            <w:vAlign w:val="center"/>
          </w:tcPr>
          <w:p w:rsidR="0033342E" w:rsidRDefault="0033342E" w:rsidP="00227FDD">
            <w:pPr>
              <w:pStyle w:val="NoSpacing"/>
              <w:jc w:val="center"/>
              <w:rPr>
                <w:rFonts w:eastAsiaTheme="minorEastAsia"/>
              </w:rPr>
            </w:pPr>
            <w:bookmarkStart w:id="42" w:name="_Ref500352111"/>
            <w:r>
              <w:rPr>
                <w:rFonts w:eastAsiaTheme="minorEastAsia"/>
              </w:rPr>
              <w:t>State variable</w:t>
            </w:r>
          </w:p>
        </w:tc>
        <w:tc>
          <w:tcPr>
            <w:tcW w:w="2377" w:type="dxa"/>
            <w:vAlign w:val="center"/>
          </w:tcPr>
          <w:p w:rsidR="0033342E" w:rsidRDefault="0033342E" w:rsidP="00227FDD">
            <w:pPr>
              <w:pStyle w:val="NoSpacing"/>
              <w:jc w:val="center"/>
              <w:rPr>
                <w:rFonts w:eastAsiaTheme="minorEastAsia"/>
              </w:rPr>
            </w:pPr>
            <w:r>
              <w:rPr>
                <w:rFonts w:eastAsiaTheme="minorEastAsia"/>
              </w:rPr>
              <w:t xml:space="preserve">Computed during </w:t>
            </w:r>
            <m:oMath>
              <m:r>
                <w:rPr>
                  <w:rFonts w:ascii="Cambria Math" w:hAnsi="Cambria Math"/>
                </w:rPr>
                <m:t>∆t</m:t>
              </m:r>
            </m:oMath>
            <w:r>
              <w:rPr>
                <w:rFonts w:eastAsiaTheme="minorEastAsia"/>
              </w:rPr>
              <w:t xml:space="preserve"> </w:t>
            </w:r>
            <w:r w:rsidR="007A7613">
              <w:rPr>
                <w:rFonts w:eastAsiaTheme="minorEastAsia"/>
              </w:rPr>
              <w:t>by</w:t>
            </w:r>
          </w:p>
        </w:tc>
        <w:tc>
          <w:tcPr>
            <w:tcW w:w="3860" w:type="dxa"/>
            <w:gridSpan w:val="2"/>
            <w:vAlign w:val="center"/>
          </w:tcPr>
          <w:p w:rsidR="0033342E" w:rsidRDefault="0033342E" w:rsidP="00227FDD">
            <w:pPr>
              <w:pStyle w:val="NoSpacing"/>
              <w:jc w:val="center"/>
              <w:rPr>
                <w:rFonts w:eastAsiaTheme="minorEastAsia"/>
              </w:rPr>
            </w:pPr>
            <w:r>
              <w:rPr>
                <w:rFonts w:eastAsiaTheme="minorEastAsia"/>
              </w:rPr>
              <w:t xml:space="preserve">Carried forward to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oMath>
            <w:r>
              <w:rPr>
                <w:rFonts w:eastAsiaTheme="minorEastAsia"/>
              </w:rPr>
              <w:t xml:space="preserve"> </w:t>
            </w:r>
            <w:r w:rsidR="00F553AD">
              <w:rPr>
                <w:rFonts w:eastAsiaTheme="minorEastAsia"/>
              </w:rPr>
              <w:t>for use as</w:t>
            </w:r>
          </w:p>
        </w:tc>
      </w:tr>
      <w:tr w:rsidR="00D85386" w:rsidTr="00BA626E">
        <w:trPr>
          <w:jc w:val="center"/>
        </w:trPr>
        <w:tc>
          <w:tcPr>
            <w:tcW w:w="1677" w:type="dxa"/>
            <w:vAlign w:val="center"/>
          </w:tcPr>
          <w:p w:rsidR="00D85386" w:rsidRDefault="00D54707" w:rsidP="00D85386">
            <w:pPr>
              <w:pStyle w:val="NoSpacing"/>
              <w:jc w:val="center"/>
              <w:rPr>
                <w:rFonts w:ascii="Calibri" w:eastAsia="Times New Roman" w:hAnsi="Calibri"/>
              </w:rPr>
            </w:pPr>
            <m:oMathPara>
              <m:oMath>
                <m:nary>
                  <m:naryPr>
                    <m:chr m:val="∬"/>
                    <m:limLoc m:val="undOvr"/>
                    <m:subHide m:val="1"/>
                    <m:supHide m:val="1"/>
                    <m:ctrlPr>
                      <w:rPr>
                        <w:rFonts w:ascii="Cambria Math" w:eastAsiaTheme="minorEastAsia" w:hAnsi="Cambria Math"/>
                        <w:i/>
                      </w:rPr>
                    </m:ctrlPr>
                  </m:naryPr>
                  <m:sub/>
                  <m:sup/>
                  <m:e>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x</m:t>
                            </m:r>
                          </m:sub>
                        </m:sSub>
                      </m:num>
                      <m:den>
                        <m:r>
                          <w:rPr>
                            <w:rFonts w:ascii="Cambria Math" w:hAnsi="Cambria Math"/>
                          </w:rPr>
                          <m:t>m</m:t>
                        </m:r>
                      </m:den>
                    </m:f>
                  </m:e>
                </m:nary>
                <m:r>
                  <w:rPr>
                    <w:rFonts w:ascii="Cambria Math" w:eastAsiaTheme="minorEastAsia" w:hAnsi="Cambria Math"/>
                  </w:rPr>
                  <m:t>dtdt</m:t>
                </m:r>
              </m:oMath>
            </m:oMathPara>
          </w:p>
        </w:tc>
        <w:tc>
          <w:tcPr>
            <w:tcW w:w="2377" w:type="dxa"/>
            <w:vAlign w:val="center"/>
          </w:tcPr>
          <w:p w:rsidR="00D85386" w:rsidRDefault="00DD2CDA" w:rsidP="00D85386">
            <w:pPr>
              <w:pStyle w:val="NoSpacing"/>
              <w:jc w:val="center"/>
              <w:rPr>
                <w:rFonts w:eastAsiaTheme="minorEastAsia"/>
              </w:rPr>
            </w:pPr>
            <w:r>
              <w:rPr>
                <w:rFonts w:eastAsiaTheme="minorEastAsia"/>
              </w:rPr>
              <w:fldChar w:fldCharType="begin"/>
            </w:r>
            <w:r>
              <w:rPr>
                <w:rFonts w:eastAsiaTheme="minorEastAsia"/>
              </w:rPr>
              <w:instrText xml:space="preserve"> REF _Ref501806019 \h </w:instrText>
            </w:r>
            <w:r>
              <w:rPr>
                <w:rFonts w:eastAsiaTheme="minorEastAsia"/>
              </w:rPr>
            </w:r>
            <w:r>
              <w:rPr>
                <w:rFonts w:eastAsiaTheme="minorEastAsia"/>
              </w:rPr>
              <w:fldChar w:fldCharType="separate"/>
            </w:r>
            <w:r w:rsidR="00032D35">
              <w:t>(</w:t>
            </w:r>
            <w:r w:rsidR="00032D35">
              <w:rPr>
                <w:noProof/>
              </w:rPr>
              <w:t>13</w:t>
            </w:r>
            <w:r w:rsidR="00032D35">
              <w:t>)</w:t>
            </w:r>
            <w:r>
              <w:rPr>
                <w:rFonts w:eastAsiaTheme="minorEastAsia"/>
              </w:rPr>
              <w:fldChar w:fldCharType="end"/>
            </w:r>
          </w:p>
        </w:tc>
        <w:tc>
          <w:tcPr>
            <w:tcW w:w="1780" w:type="dxa"/>
            <w:tcBorders>
              <w:right w:val="nil"/>
            </w:tcBorders>
            <w:vAlign w:val="center"/>
          </w:tcPr>
          <w:p w:rsidR="00D85386" w:rsidRDefault="00D54707" w:rsidP="00D85386">
            <w:pPr>
              <w:pStyle w:val="NoSpacing"/>
              <w:jc w:val="center"/>
              <w:rPr>
                <w:rFonts w:eastAsiaTheme="minorEastAsia"/>
              </w:rPr>
            </w:pPr>
            <m:oMathPara>
              <m:oMath>
                <m:borderBox>
                  <m:borderBoxPr>
                    <m:ctrlPr>
                      <w:rPr>
                        <w:rFonts w:ascii="Cambria Math" w:eastAsiaTheme="minorEastAsia" w:hAnsi="Cambria Math"/>
                        <w:i/>
                      </w:rPr>
                    </m:ctrlPr>
                  </m:borderBoxPr>
                  <m:e>
                    <m:nary>
                      <m:naryPr>
                        <m:chr m:val="∬"/>
                        <m:limLoc m:val="undOvr"/>
                        <m:subHide m:val="1"/>
                        <m:supHide m:val="1"/>
                        <m:ctrlPr>
                          <w:rPr>
                            <w:rFonts w:ascii="Cambria Math" w:eastAsiaTheme="minorEastAsia" w:hAnsi="Cambria Math"/>
                            <w:i/>
                          </w:rPr>
                        </m:ctrlPr>
                      </m:naryPr>
                      <m:sub/>
                      <m:sup/>
                      <m:e>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x</m:t>
                                </m:r>
                              </m:sub>
                            </m:sSub>
                          </m:num>
                          <m:den>
                            <m:r>
                              <w:rPr>
                                <w:rFonts w:ascii="Cambria Math" w:hAnsi="Cambria Math"/>
                              </w:rPr>
                              <m:t>m</m:t>
                            </m:r>
                          </m:den>
                        </m:f>
                      </m:e>
                    </m:nary>
                    <m:r>
                      <w:rPr>
                        <w:rFonts w:ascii="Cambria Math" w:eastAsiaTheme="minorEastAsia" w:hAnsi="Cambria Math"/>
                      </w:rPr>
                      <m:t>dtdt</m:t>
                    </m:r>
                  </m:e>
                </m:borderBox>
              </m:oMath>
            </m:oMathPara>
          </w:p>
        </w:tc>
        <w:tc>
          <w:tcPr>
            <w:tcW w:w="2080" w:type="dxa"/>
            <w:tcBorders>
              <w:left w:val="nil"/>
            </w:tcBorders>
            <w:vAlign w:val="center"/>
          </w:tcPr>
          <w:p w:rsidR="00D85386" w:rsidRDefault="00D85386" w:rsidP="00D85386">
            <w:pPr>
              <w:pStyle w:val="NoSpacing"/>
              <w:jc w:val="left"/>
              <w:rPr>
                <w:rFonts w:eastAsiaTheme="minorEastAsia"/>
              </w:rPr>
            </w:pPr>
            <w:r>
              <w:rPr>
                <w:rFonts w:eastAsiaTheme="minorEastAsia"/>
              </w:rPr>
              <w:t xml:space="preserve">in </w:t>
            </w:r>
            <w:r w:rsidR="00F1620A">
              <w:rPr>
                <w:rFonts w:eastAsiaTheme="minorEastAsia"/>
              </w:rPr>
              <w:fldChar w:fldCharType="begin"/>
            </w:r>
            <w:r w:rsidR="00F1620A">
              <w:rPr>
                <w:rFonts w:eastAsiaTheme="minorEastAsia"/>
              </w:rPr>
              <w:instrText xml:space="preserve"> REF _Ref501806019 \h </w:instrText>
            </w:r>
            <w:r w:rsidR="00F1620A">
              <w:rPr>
                <w:rFonts w:eastAsiaTheme="minorEastAsia"/>
              </w:rPr>
            </w:r>
            <w:r w:rsidR="00F1620A">
              <w:rPr>
                <w:rFonts w:eastAsiaTheme="minorEastAsia"/>
              </w:rPr>
              <w:fldChar w:fldCharType="separate"/>
            </w:r>
            <w:r w:rsidR="00032D35">
              <w:t>(</w:t>
            </w:r>
            <w:r w:rsidR="00032D35">
              <w:rPr>
                <w:noProof/>
              </w:rPr>
              <w:t>13</w:t>
            </w:r>
            <w:r w:rsidR="00032D35">
              <w:t>)</w:t>
            </w:r>
            <w:r w:rsidR="00F1620A">
              <w:rPr>
                <w:rFonts w:eastAsiaTheme="minorEastAsia"/>
              </w:rPr>
              <w:fldChar w:fldCharType="end"/>
            </w:r>
          </w:p>
        </w:tc>
      </w:tr>
      <w:tr w:rsidR="00D85386" w:rsidTr="00BA626E">
        <w:trPr>
          <w:jc w:val="center"/>
        </w:trPr>
        <w:tc>
          <w:tcPr>
            <w:tcW w:w="1677" w:type="dxa"/>
            <w:vAlign w:val="center"/>
          </w:tcPr>
          <w:p w:rsidR="00D85386" w:rsidRDefault="00D85386" w:rsidP="00D85386">
            <w:pPr>
              <w:pStyle w:val="NoSpacing"/>
              <w:jc w:val="center"/>
              <w:rPr>
                <w:rFonts w:ascii="Calibri" w:eastAsia="Calibri" w:hAnsi="Calibri"/>
              </w:rPr>
            </w:pPr>
            <m:oMathPara>
              <m:oMath>
                <m:r>
                  <w:rPr>
                    <w:rFonts w:ascii="Cambria Math" w:eastAsia="Times New Roman" w:hAnsi="Cambria Math"/>
                  </w:rPr>
                  <m:t>x</m:t>
                </m:r>
              </m:oMath>
            </m:oMathPara>
          </w:p>
        </w:tc>
        <w:tc>
          <w:tcPr>
            <w:tcW w:w="2377" w:type="dxa"/>
            <w:vAlign w:val="center"/>
          </w:tcPr>
          <w:p w:rsidR="00D85386" w:rsidRDefault="00DD2CDA" w:rsidP="00D85386">
            <w:pPr>
              <w:pStyle w:val="NoSpacing"/>
              <w:jc w:val="center"/>
              <w:rPr>
                <w:rFonts w:eastAsiaTheme="minorEastAsia"/>
              </w:rPr>
            </w:pPr>
            <w:r>
              <w:rPr>
                <w:rFonts w:eastAsiaTheme="minorEastAsia"/>
              </w:rPr>
              <w:fldChar w:fldCharType="begin"/>
            </w:r>
            <w:r>
              <w:rPr>
                <w:rFonts w:eastAsiaTheme="minorEastAsia"/>
              </w:rPr>
              <w:instrText xml:space="preserve"> REF _Ref500321832 \h </w:instrText>
            </w:r>
            <w:r>
              <w:rPr>
                <w:rFonts w:eastAsiaTheme="minorEastAsia"/>
              </w:rPr>
            </w:r>
            <w:r>
              <w:rPr>
                <w:rFonts w:eastAsiaTheme="minorEastAsia"/>
              </w:rPr>
              <w:fldChar w:fldCharType="separate"/>
            </w:r>
            <w:r w:rsidR="00032D35">
              <w:t>(</w:t>
            </w:r>
            <w:r w:rsidR="00032D35">
              <w:rPr>
                <w:noProof/>
              </w:rPr>
              <w:t>14</w:t>
            </w:r>
            <w:r w:rsidR="00032D35">
              <w:t>)</w:t>
            </w:r>
            <w:r>
              <w:rPr>
                <w:rFonts w:eastAsiaTheme="minorEastAsia"/>
              </w:rPr>
              <w:fldChar w:fldCharType="end"/>
            </w:r>
          </w:p>
        </w:tc>
        <w:tc>
          <w:tcPr>
            <w:tcW w:w="1780" w:type="dxa"/>
            <w:tcBorders>
              <w:right w:val="nil"/>
            </w:tcBorders>
            <w:vAlign w:val="center"/>
          </w:tcPr>
          <w:p w:rsidR="00D85386" w:rsidRPr="008370E9" w:rsidRDefault="00D54707" w:rsidP="00D85386">
            <w:pPr>
              <w:pStyle w:val="NoSpacing"/>
              <w:jc w:val="center"/>
              <w:rPr>
                <w:rFonts w:eastAsia="Times New Roman"/>
              </w:rPr>
            </w:pPr>
            <m:oMathPara>
              <m:oMath>
                <m:borderBox>
                  <m:borderBoxPr>
                    <m:ctrlPr>
                      <w:rPr>
                        <w:rFonts w:ascii="Cambria Math" w:hAnsi="Cambria Math"/>
                        <w:i/>
                      </w:rPr>
                    </m:ctrlPr>
                  </m:borderBoxPr>
                  <m:e>
                    <m:r>
                      <w:rPr>
                        <w:rFonts w:ascii="Cambria Math" w:hAnsi="Cambria Math"/>
                      </w:rPr>
                      <m:t>x</m:t>
                    </m:r>
                  </m:e>
                </m:borderBox>
              </m:oMath>
            </m:oMathPara>
          </w:p>
        </w:tc>
        <w:tc>
          <w:tcPr>
            <w:tcW w:w="2080" w:type="dxa"/>
            <w:tcBorders>
              <w:left w:val="nil"/>
            </w:tcBorders>
            <w:vAlign w:val="center"/>
          </w:tcPr>
          <w:p w:rsidR="00D85386" w:rsidRDefault="00D85386" w:rsidP="00D85386">
            <w:pPr>
              <w:pStyle w:val="NoSpacing"/>
              <w:jc w:val="left"/>
              <w:rPr>
                <w:rFonts w:eastAsiaTheme="minorEastAsia"/>
              </w:rPr>
            </w:pPr>
            <w:r>
              <w:rPr>
                <w:rFonts w:eastAsiaTheme="minorEastAsia"/>
              </w:rPr>
              <w:t xml:space="preserve">in </w:t>
            </w:r>
            <w:r w:rsidR="00F1620A">
              <w:rPr>
                <w:rFonts w:eastAsiaTheme="minorEastAsia"/>
              </w:rPr>
              <w:fldChar w:fldCharType="begin"/>
            </w:r>
            <w:r w:rsidR="00F1620A">
              <w:rPr>
                <w:rFonts w:eastAsiaTheme="minorEastAsia"/>
              </w:rPr>
              <w:instrText xml:space="preserve"> REF _Ref500356274 \h </w:instrText>
            </w:r>
            <w:r w:rsidR="00F1620A">
              <w:rPr>
                <w:rFonts w:eastAsiaTheme="minorEastAsia"/>
              </w:rPr>
            </w:r>
            <w:r w:rsidR="00F1620A">
              <w:rPr>
                <w:rFonts w:eastAsiaTheme="minorEastAsia"/>
              </w:rPr>
              <w:fldChar w:fldCharType="separate"/>
            </w:r>
            <w:r w:rsidR="00032D35">
              <w:t>(</w:t>
            </w:r>
            <w:r w:rsidR="00032D35">
              <w:rPr>
                <w:noProof/>
              </w:rPr>
              <w:t>8</w:t>
            </w:r>
            <w:r w:rsidR="00032D35">
              <w:t>)</w:t>
            </w:r>
            <w:r w:rsidR="00F1620A">
              <w:rPr>
                <w:rFonts w:eastAsiaTheme="minorEastAsia"/>
              </w:rPr>
              <w:fldChar w:fldCharType="end"/>
            </w:r>
            <w:r>
              <w:rPr>
                <w:rFonts w:eastAsiaTheme="minorEastAsia"/>
              </w:rPr>
              <w:t xml:space="preserve"> and </w:t>
            </w:r>
            <w:r w:rsidR="00F1620A">
              <w:rPr>
                <w:rFonts w:eastAsiaTheme="minorEastAsia"/>
              </w:rPr>
              <w:fldChar w:fldCharType="begin"/>
            </w:r>
            <w:r w:rsidR="00F1620A">
              <w:rPr>
                <w:rFonts w:eastAsiaTheme="minorEastAsia"/>
              </w:rPr>
              <w:instrText xml:space="preserve"> REF _Ref500321832 \h </w:instrText>
            </w:r>
            <w:r w:rsidR="00F1620A">
              <w:rPr>
                <w:rFonts w:eastAsiaTheme="minorEastAsia"/>
              </w:rPr>
            </w:r>
            <w:r w:rsidR="00F1620A">
              <w:rPr>
                <w:rFonts w:eastAsiaTheme="minorEastAsia"/>
              </w:rPr>
              <w:fldChar w:fldCharType="separate"/>
            </w:r>
            <w:r w:rsidR="00032D35">
              <w:t>(</w:t>
            </w:r>
            <w:r w:rsidR="00032D35">
              <w:rPr>
                <w:noProof/>
              </w:rPr>
              <w:t>14</w:t>
            </w:r>
            <w:r w:rsidR="00032D35">
              <w:t>)</w:t>
            </w:r>
            <w:r w:rsidR="00F1620A">
              <w:rPr>
                <w:rFonts w:eastAsiaTheme="minorEastAsia"/>
              </w:rPr>
              <w:fldChar w:fldCharType="end"/>
            </w:r>
          </w:p>
        </w:tc>
      </w:tr>
      <w:tr w:rsidR="00D85386" w:rsidTr="00BA626E">
        <w:trPr>
          <w:jc w:val="center"/>
        </w:trPr>
        <w:tc>
          <w:tcPr>
            <w:tcW w:w="1677" w:type="dxa"/>
            <w:vAlign w:val="center"/>
          </w:tcPr>
          <w:p w:rsidR="00D85386" w:rsidRDefault="00D85386" w:rsidP="00D85386">
            <w:pPr>
              <w:pStyle w:val="NoSpacing"/>
              <w:jc w:val="center"/>
              <w:rPr>
                <w:rFonts w:ascii="Calibri" w:eastAsia="Calibri" w:hAnsi="Calibri"/>
              </w:rPr>
            </w:pPr>
            <m:oMathPara>
              <m:oMath>
                <m:r>
                  <w:rPr>
                    <w:rFonts w:ascii="Cambria Math" w:eastAsia="Times New Roman" w:hAnsi="Cambria Math"/>
                  </w:rPr>
                  <m:t>y</m:t>
                </m:r>
              </m:oMath>
            </m:oMathPara>
          </w:p>
        </w:tc>
        <w:tc>
          <w:tcPr>
            <w:tcW w:w="2377" w:type="dxa"/>
            <w:vAlign w:val="center"/>
          </w:tcPr>
          <w:p w:rsidR="00D85386" w:rsidRDefault="00DD2CDA" w:rsidP="00D85386">
            <w:pPr>
              <w:pStyle w:val="NoSpacing"/>
              <w:jc w:val="center"/>
              <w:rPr>
                <w:rFonts w:eastAsiaTheme="minorEastAsia"/>
              </w:rPr>
            </w:pPr>
            <w:r>
              <w:rPr>
                <w:rFonts w:eastAsiaTheme="minorEastAsia"/>
              </w:rPr>
              <w:fldChar w:fldCharType="begin"/>
            </w:r>
            <w:r>
              <w:rPr>
                <w:rFonts w:eastAsiaTheme="minorEastAsia"/>
              </w:rPr>
              <w:instrText xml:space="preserve"> REF _Ref500321838 \h </w:instrText>
            </w:r>
            <w:r>
              <w:rPr>
                <w:rFonts w:eastAsiaTheme="minorEastAsia"/>
              </w:rPr>
            </w:r>
            <w:r>
              <w:rPr>
                <w:rFonts w:eastAsiaTheme="minorEastAsia"/>
              </w:rPr>
              <w:fldChar w:fldCharType="separate"/>
            </w:r>
            <w:r w:rsidR="00032D35">
              <w:t>(</w:t>
            </w:r>
            <w:r w:rsidR="00032D35">
              <w:rPr>
                <w:noProof/>
              </w:rPr>
              <w:t>16</w:t>
            </w:r>
            <w:r w:rsidR="00032D35">
              <w:t>)</w:t>
            </w:r>
            <w:r>
              <w:rPr>
                <w:rFonts w:eastAsiaTheme="minorEastAsia"/>
              </w:rPr>
              <w:fldChar w:fldCharType="end"/>
            </w:r>
          </w:p>
        </w:tc>
        <w:tc>
          <w:tcPr>
            <w:tcW w:w="1780" w:type="dxa"/>
            <w:tcBorders>
              <w:right w:val="nil"/>
            </w:tcBorders>
            <w:vAlign w:val="center"/>
          </w:tcPr>
          <w:p w:rsidR="00D85386" w:rsidRPr="008370E9" w:rsidRDefault="00D54707" w:rsidP="00D85386">
            <w:pPr>
              <w:pStyle w:val="NoSpacing"/>
              <w:jc w:val="center"/>
              <w:rPr>
                <w:rFonts w:eastAsia="Times New Roman"/>
              </w:rPr>
            </w:pPr>
            <m:oMathPara>
              <m:oMath>
                <m:borderBox>
                  <m:borderBoxPr>
                    <m:ctrlPr>
                      <w:rPr>
                        <w:rFonts w:ascii="Cambria Math" w:hAnsi="Cambria Math"/>
                        <w:i/>
                      </w:rPr>
                    </m:ctrlPr>
                  </m:borderBoxPr>
                  <m:e>
                    <m:r>
                      <w:rPr>
                        <w:rFonts w:ascii="Cambria Math" w:hAnsi="Cambria Math"/>
                      </w:rPr>
                      <m:t>y</m:t>
                    </m:r>
                  </m:e>
                </m:borderBox>
              </m:oMath>
            </m:oMathPara>
          </w:p>
        </w:tc>
        <w:tc>
          <w:tcPr>
            <w:tcW w:w="2080" w:type="dxa"/>
            <w:tcBorders>
              <w:left w:val="nil"/>
            </w:tcBorders>
            <w:vAlign w:val="center"/>
          </w:tcPr>
          <w:p w:rsidR="00D85386" w:rsidRDefault="00D85386" w:rsidP="00D85386">
            <w:pPr>
              <w:pStyle w:val="NoSpacing"/>
              <w:jc w:val="left"/>
              <w:rPr>
                <w:rFonts w:eastAsiaTheme="minorEastAsia"/>
              </w:rPr>
            </w:pPr>
            <w:r>
              <w:rPr>
                <w:rFonts w:eastAsiaTheme="minorEastAsia"/>
              </w:rPr>
              <w:t xml:space="preserve">in </w:t>
            </w:r>
            <w:r w:rsidR="00F1620A">
              <w:rPr>
                <w:rFonts w:eastAsiaTheme="minorEastAsia"/>
              </w:rPr>
              <w:fldChar w:fldCharType="begin"/>
            </w:r>
            <w:r w:rsidR="00F1620A">
              <w:rPr>
                <w:rFonts w:eastAsiaTheme="minorEastAsia"/>
              </w:rPr>
              <w:instrText xml:space="preserve"> REF _Ref500356274 \h </w:instrText>
            </w:r>
            <w:r w:rsidR="00F1620A">
              <w:rPr>
                <w:rFonts w:eastAsiaTheme="minorEastAsia"/>
              </w:rPr>
            </w:r>
            <w:r w:rsidR="00F1620A">
              <w:rPr>
                <w:rFonts w:eastAsiaTheme="minorEastAsia"/>
              </w:rPr>
              <w:fldChar w:fldCharType="separate"/>
            </w:r>
            <w:r w:rsidR="00032D35">
              <w:t>(</w:t>
            </w:r>
            <w:r w:rsidR="00032D35">
              <w:rPr>
                <w:noProof/>
              </w:rPr>
              <w:t>8</w:t>
            </w:r>
            <w:r w:rsidR="00032D35">
              <w:t>)</w:t>
            </w:r>
            <w:r w:rsidR="00F1620A">
              <w:rPr>
                <w:rFonts w:eastAsiaTheme="minorEastAsia"/>
              </w:rPr>
              <w:fldChar w:fldCharType="end"/>
            </w:r>
          </w:p>
        </w:tc>
      </w:tr>
      <w:tr w:rsidR="00D85386" w:rsidTr="00BA626E">
        <w:trPr>
          <w:jc w:val="center"/>
        </w:trPr>
        <w:tc>
          <w:tcPr>
            <w:tcW w:w="1677" w:type="dxa"/>
            <w:vAlign w:val="center"/>
          </w:tcPr>
          <w:p w:rsidR="00D85386" w:rsidRDefault="00D54707" w:rsidP="00D85386">
            <w:pPr>
              <w:pStyle w:val="NoSpacing"/>
              <w:jc w:val="center"/>
              <w:rPr>
                <w:rFonts w:eastAsiaTheme="minorEastAsia"/>
              </w:rPr>
            </w:pPr>
            <m:oMathPara>
              <m:oMath>
                <m:sSub>
                  <m:sSubPr>
                    <m:ctrlPr>
                      <w:rPr>
                        <w:rFonts w:ascii="Cambria Math" w:hAnsi="Cambria Math"/>
                        <w:i/>
                      </w:rPr>
                    </m:ctrlPr>
                  </m:sSubPr>
                  <m:e>
                    <m:r>
                      <w:rPr>
                        <w:rFonts w:ascii="Cambria Math" w:hAnsi="Cambria Math"/>
                      </w:rPr>
                      <m:t>x</m:t>
                    </m:r>
                  </m:e>
                  <m:sub>
                    <m:r>
                      <w:rPr>
                        <w:rFonts w:ascii="Cambria Math" w:hAnsi="Cambria Math"/>
                      </w:rPr>
                      <m:t>b</m:t>
                    </m:r>
                  </m:sub>
                </m:sSub>
              </m:oMath>
            </m:oMathPara>
          </w:p>
        </w:tc>
        <w:tc>
          <w:tcPr>
            <w:tcW w:w="2377" w:type="dxa"/>
            <w:vAlign w:val="center"/>
          </w:tcPr>
          <w:p w:rsidR="00D85386" w:rsidRDefault="00DD2CDA" w:rsidP="00D85386">
            <w:pPr>
              <w:pStyle w:val="NoSpacing"/>
              <w:jc w:val="center"/>
              <w:rPr>
                <w:rFonts w:eastAsiaTheme="minorEastAsia"/>
              </w:rPr>
            </w:pPr>
            <w:r>
              <w:rPr>
                <w:rFonts w:eastAsiaTheme="minorEastAsia"/>
              </w:rPr>
              <w:fldChar w:fldCharType="begin"/>
            </w:r>
            <w:r>
              <w:rPr>
                <w:rFonts w:eastAsiaTheme="minorEastAsia"/>
              </w:rPr>
              <w:instrText xml:space="preserve"> REF _Ref463188017 \h </w:instrText>
            </w:r>
            <w:r>
              <w:rPr>
                <w:rFonts w:eastAsiaTheme="minorEastAsia"/>
              </w:rPr>
            </w:r>
            <w:r>
              <w:rPr>
                <w:rFonts w:eastAsiaTheme="minorEastAsia"/>
              </w:rPr>
              <w:fldChar w:fldCharType="separate"/>
            </w:r>
            <w:r w:rsidR="00032D35">
              <w:t>(</w:t>
            </w:r>
            <w:r w:rsidR="00032D35">
              <w:rPr>
                <w:noProof/>
              </w:rPr>
              <w:t>24</w:t>
            </w:r>
            <w:r w:rsidR="00032D35">
              <w:t>)</w:t>
            </w:r>
            <w:r>
              <w:rPr>
                <w:rFonts w:eastAsiaTheme="minorEastAsia"/>
              </w:rPr>
              <w:fldChar w:fldCharType="end"/>
            </w:r>
          </w:p>
        </w:tc>
        <w:tc>
          <w:tcPr>
            <w:tcW w:w="1780" w:type="dxa"/>
            <w:tcBorders>
              <w:right w:val="nil"/>
            </w:tcBorders>
            <w:vAlign w:val="center"/>
          </w:tcPr>
          <w:p w:rsidR="00D85386" w:rsidRDefault="00D54707" w:rsidP="00D85386">
            <w:pPr>
              <w:pStyle w:val="NoSpacing"/>
              <w:jc w:val="center"/>
              <w:rPr>
                <w:rFonts w:eastAsiaTheme="minorEastAsia"/>
              </w:rPr>
            </w:pPr>
            <m:oMathPara>
              <m:oMath>
                <m:borderBox>
                  <m:borderBoxPr>
                    <m:ctrlPr>
                      <w:rPr>
                        <w:rFonts w:ascii="Cambria Math" w:hAnsi="Cambria Math"/>
                        <w:i/>
                      </w:rPr>
                    </m:ctrlPr>
                  </m:borderBoxPr>
                  <m:e>
                    <m:sSub>
                      <m:sSubPr>
                        <m:ctrlPr>
                          <w:rPr>
                            <w:rFonts w:ascii="Cambria Math" w:hAnsi="Cambria Math"/>
                            <w:i/>
                          </w:rPr>
                        </m:ctrlPr>
                      </m:sSubPr>
                      <m:e>
                        <m:r>
                          <w:rPr>
                            <w:rFonts w:ascii="Cambria Math" w:hAnsi="Cambria Math"/>
                          </w:rPr>
                          <m:t>x</m:t>
                        </m:r>
                      </m:e>
                      <m:sub>
                        <m:r>
                          <w:rPr>
                            <w:rFonts w:ascii="Cambria Math" w:hAnsi="Cambria Math"/>
                          </w:rPr>
                          <m:t>b</m:t>
                        </m:r>
                      </m:sub>
                    </m:sSub>
                  </m:e>
                </m:borderBox>
              </m:oMath>
            </m:oMathPara>
          </w:p>
        </w:tc>
        <w:tc>
          <w:tcPr>
            <w:tcW w:w="2080" w:type="dxa"/>
            <w:tcBorders>
              <w:left w:val="nil"/>
            </w:tcBorders>
            <w:vAlign w:val="center"/>
          </w:tcPr>
          <w:p w:rsidR="00D85386" w:rsidRDefault="00D85386" w:rsidP="00D85386">
            <w:pPr>
              <w:pStyle w:val="NoSpacing"/>
              <w:jc w:val="left"/>
              <w:rPr>
                <w:rFonts w:eastAsiaTheme="minorEastAsia"/>
              </w:rPr>
            </w:pPr>
            <w:r>
              <w:rPr>
                <w:rFonts w:eastAsiaTheme="minorEastAsia"/>
              </w:rPr>
              <w:t xml:space="preserve">in </w:t>
            </w:r>
            <w:r w:rsidR="00F1620A">
              <w:rPr>
                <w:rFonts w:eastAsiaTheme="minorEastAsia"/>
              </w:rPr>
              <w:fldChar w:fldCharType="begin"/>
            </w:r>
            <w:r w:rsidR="00F1620A">
              <w:rPr>
                <w:rFonts w:eastAsiaTheme="minorEastAsia"/>
              </w:rPr>
              <w:instrText xml:space="preserve"> REF _Ref475800980 \h </w:instrText>
            </w:r>
            <w:r w:rsidR="00F1620A">
              <w:rPr>
                <w:rFonts w:eastAsiaTheme="minorEastAsia"/>
              </w:rPr>
            </w:r>
            <w:r w:rsidR="00F1620A">
              <w:rPr>
                <w:rFonts w:eastAsiaTheme="minorEastAsia"/>
              </w:rPr>
              <w:fldChar w:fldCharType="separate"/>
            </w:r>
            <w:r w:rsidR="00032D35">
              <w:t>(</w:t>
            </w:r>
            <w:r w:rsidR="00032D35">
              <w:rPr>
                <w:noProof/>
              </w:rPr>
              <w:t>28</w:t>
            </w:r>
            <w:r w:rsidR="00032D35">
              <w:t>)</w:t>
            </w:r>
            <w:r w:rsidR="00F1620A">
              <w:rPr>
                <w:rFonts w:eastAsiaTheme="minorEastAsia"/>
              </w:rPr>
              <w:fldChar w:fldCharType="end"/>
            </w:r>
          </w:p>
        </w:tc>
      </w:tr>
      <w:tr w:rsidR="00D85386" w:rsidTr="00BA626E">
        <w:trPr>
          <w:jc w:val="center"/>
        </w:trPr>
        <w:tc>
          <w:tcPr>
            <w:tcW w:w="1677" w:type="dxa"/>
            <w:vAlign w:val="center"/>
          </w:tcPr>
          <w:p w:rsidR="00D85386" w:rsidRDefault="00D54707" w:rsidP="00D85386">
            <w:pPr>
              <w:pStyle w:val="NoSpacing"/>
              <w:jc w:val="center"/>
              <w:rPr>
                <w:rFonts w:eastAsiaTheme="minorEastAsia"/>
              </w:rPr>
            </w:pPr>
            <m:oMathPara>
              <m:oMath>
                <m:sSub>
                  <m:sSubPr>
                    <m:ctrlPr>
                      <w:rPr>
                        <w:rFonts w:ascii="Cambria Math" w:hAnsi="Cambria Math"/>
                        <w:i/>
                      </w:rPr>
                    </m:ctrlPr>
                  </m:sSubPr>
                  <m:e>
                    <m:r>
                      <w:rPr>
                        <w:rFonts w:ascii="Cambria Math" w:hAnsi="Cambria Math"/>
                      </w:rPr>
                      <m:t>y</m:t>
                    </m:r>
                  </m:e>
                  <m:sub>
                    <m:r>
                      <w:rPr>
                        <w:rFonts w:ascii="Cambria Math" w:hAnsi="Cambria Math"/>
                      </w:rPr>
                      <m:t>b</m:t>
                    </m:r>
                  </m:sub>
                </m:sSub>
              </m:oMath>
            </m:oMathPara>
          </w:p>
        </w:tc>
        <w:tc>
          <w:tcPr>
            <w:tcW w:w="2377" w:type="dxa"/>
            <w:vAlign w:val="center"/>
          </w:tcPr>
          <w:p w:rsidR="00D85386" w:rsidRDefault="00DD2CDA" w:rsidP="00D85386">
            <w:pPr>
              <w:pStyle w:val="NoSpacing"/>
              <w:jc w:val="center"/>
              <w:rPr>
                <w:rFonts w:eastAsiaTheme="minorEastAsia"/>
              </w:rPr>
            </w:pPr>
            <w:r>
              <w:rPr>
                <w:rFonts w:eastAsiaTheme="minorEastAsia"/>
              </w:rPr>
              <w:fldChar w:fldCharType="begin"/>
            </w:r>
            <w:r>
              <w:rPr>
                <w:rFonts w:eastAsiaTheme="minorEastAsia"/>
              </w:rPr>
              <w:instrText xml:space="preserve"> REF _Ref475890667 \h </w:instrText>
            </w:r>
            <w:r>
              <w:rPr>
                <w:rFonts w:eastAsiaTheme="minorEastAsia"/>
              </w:rPr>
            </w:r>
            <w:r>
              <w:rPr>
                <w:rFonts w:eastAsiaTheme="minorEastAsia"/>
              </w:rPr>
              <w:fldChar w:fldCharType="separate"/>
            </w:r>
            <w:r w:rsidR="00032D35">
              <w:t>(</w:t>
            </w:r>
            <w:r w:rsidR="00032D35">
              <w:rPr>
                <w:noProof/>
              </w:rPr>
              <w:t>25</w:t>
            </w:r>
            <w:r w:rsidR="00032D35">
              <w:t>)</w:t>
            </w:r>
            <w:r>
              <w:rPr>
                <w:rFonts w:eastAsiaTheme="minorEastAsia"/>
              </w:rPr>
              <w:fldChar w:fldCharType="end"/>
            </w:r>
          </w:p>
        </w:tc>
        <w:tc>
          <w:tcPr>
            <w:tcW w:w="1780" w:type="dxa"/>
            <w:tcBorders>
              <w:right w:val="nil"/>
            </w:tcBorders>
            <w:vAlign w:val="center"/>
          </w:tcPr>
          <w:p w:rsidR="00D85386" w:rsidRDefault="00D54707" w:rsidP="00D85386">
            <w:pPr>
              <w:pStyle w:val="NoSpacing"/>
              <w:jc w:val="center"/>
              <w:rPr>
                <w:rFonts w:eastAsiaTheme="minorEastAsia"/>
              </w:rPr>
            </w:pPr>
            <m:oMathPara>
              <m:oMath>
                <m:borderBox>
                  <m:borderBoxPr>
                    <m:ctrlPr>
                      <w:rPr>
                        <w:rFonts w:ascii="Cambria Math" w:hAnsi="Cambria Math"/>
                        <w:i/>
                      </w:rPr>
                    </m:ctrlPr>
                  </m:borderBoxPr>
                  <m:e>
                    <m:sSub>
                      <m:sSubPr>
                        <m:ctrlPr>
                          <w:rPr>
                            <w:rFonts w:ascii="Cambria Math" w:hAnsi="Cambria Math"/>
                            <w:i/>
                          </w:rPr>
                        </m:ctrlPr>
                      </m:sSubPr>
                      <m:e>
                        <m:r>
                          <w:rPr>
                            <w:rFonts w:ascii="Cambria Math" w:hAnsi="Cambria Math"/>
                          </w:rPr>
                          <m:t>y</m:t>
                        </m:r>
                      </m:e>
                      <m:sub>
                        <m:r>
                          <w:rPr>
                            <w:rFonts w:ascii="Cambria Math" w:hAnsi="Cambria Math"/>
                          </w:rPr>
                          <m:t>b</m:t>
                        </m:r>
                      </m:sub>
                    </m:sSub>
                  </m:e>
                </m:borderBox>
              </m:oMath>
            </m:oMathPara>
          </w:p>
        </w:tc>
        <w:tc>
          <w:tcPr>
            <w:tcW w:w="2080" w:type="dxa"/>
            <w:tcBorders>
              <w:left w:val="nil"/>
            </w:tcBorders>
            <w:vAlign w:val="center"/>
          </w:tcPr>
          <w:p w:rsidR="00D85386" w:rsidRDefault="00D85386" w:rsidP="00D85386">
            <w:pPr>
              <w:pStyle w:val="NoSpacing"/>
              <w:jc w:val="left"/>
              <w:rPr>
                <w:rFonts w:eastAsiaTheme="minorEastAsia"/>
              </w:rPr>
            </w:pPr>
            <w:r>
              <w:rPr>
                <w:rFonts w:eastAsiaTheme="minorEastAsia"/>
              </w:rPr>
              <w:t xml:space="preserve">in </w:t>
            </w:r>
            <w:r w:rsidR="00F1620A">
              <w:rPr>
                <w:rFonts w:eastAsiaTheme="minorEastAsia"/>
              </w:rPr>
              <w:fldChar w:fldCharType="begin"/>
            </w:r>
            <w:r w:rsidR="00F1620A">
              <w:rPr>
                <w:rFonts w:eastAsiaTheme="minorEastAsia"/>
              </w:rPr>
              <w:instrText xml:space="preserve"> REF _Ref501806298 \h </w:instrText>
            </w:r>
            <w:r w:rsidR="00F1620A">
              <w:rPr>
                <w:rFonts w:eastAsiaTheme="minorEastAsia"/>
              </w:rPr>
            </w:r>
            <w:r w:rsidR="00F1620A">
              <w:rPr>
                <w:rFonts w:eastAsiaTheme="minorEastAsia"/>
              </w:rPr>
              <w:fldChar w:fldCharType="separate"/>
            </w:r>
            <w:r w:rsidR="00032D35">
              <w:t>(</w:t>
            </w:r>
            <w:r w:rsidR="00032D35">
              <w:rPr>
                <w:noProof/>
              </w:rPr>
              <w:t>29</w:t>
            </w:r>
            <w:r w:rsidR="00032D35">
              <w:t>)</w:t>
            </w:r>
            <w:r w:rsidR="00F1620A">
              <w:rPr>
                <w:rFonts w:eastAsiaTheme="minorEastAsia"/>
              </w:rPr>
              <w:fldChar w:fldCharType="end"/>
            </w:r>
          </w:p>
        </w:tc>
      </w:tr>
      <w:tr w:rsidR="007A7613" w:rsidTr="00BA626E">
        <w:trPr>
          <w:jc w:val="center"/>
        </w:trPr>
        <w:tc>
          <w:tcPr>
            <w:tcW w:w="1677" w:type="dxa"/>
            <w:vAlign w:val="center"/>
          </w:tcPr>
          <w:p w:rsidR="007A7613" w:rsidRDefault="007A7613" w:rsidP="00D85386">
            <w:pPr>
              <w:pStyle w:val="NoSpacing"/>
              <w:jc w:val="center"/>
              <w:rPr>
                <w:rFonts w:ascii="Calibri" w:eastAsia="Calibri" w:hAnsi="Calibri"/>
              </w:rPr>
            </w:pPr>
            <m:oMathPara>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b</m:t>
                    </m:r>
                  </m:sub>
                </m:sSub>
              </m:oMath>
            </m:oMathPara>
          </w:p>
        </w:tc>
        <w:tc>
          <w:tcPr>
            <w:tcW w:w="2377" w:type="dxa"/>
            <w:vAlign w:val="center"/>
          </w:tcPr>
          <w:p w:rsidR="007A7613" w:rsidRDefault="007A7613" w:rsidP="00D85386">
            <w:pPr>
              <w:pStyle w:val="NoSpacing"/>
              <w:jc w:val="center"/>
              <w:rPr>
                <w:rFonts w:eastAsiaTheme="minorEastAsia"/>
              </w:rPr>
            </w:pPr>
            <w:r>
              <w:rPr>
                <w:rFonts w:eastAsiaTheme="minorEastAsia"/>
              </w:rPr>
              <w:fldChar w:fldCharType="begin"/>
            </w:r>
            <w:r>
              <w:rPr>
                <w:rFonts w:eastAsiaTheme="minorEastAsia"/>
              </w:rPr>
              <w:instrText xml:space="preserve"> REF _Ref475800980 \h </w:instrText>
            </w:r>
            <w:r>
              <w:rPr>
                <w:rFonts w:eastAsiaTheme="minorEastAsia"/>
              </w:rPr>
            </w:r>
            <w:r>
              <w:rPr>
                <w:rFonts w:eastAsiaTheme="minorEastAsia"/>
              </w:rPr>
              <w:fldChar w:fldCharType="separate"/>
            </w:r>
            <w:r>
              <w:t>(</w:t>
            </w:r>
            <w:r>
              <w:rPr>
                <w:noProof/>
              </w:rPr>
              <w:t>28</w:t>
            </w:r>
            <w:r>
              <w:t>)</w:t>
            </w:r>
            <w:r>
              <w:rPr>
                <w:rFonts w:eastAsiaTheme="minorEastAsia"/>
              </w:rPr>
              <w:fldChar w:fldCharType="end"/>
            </w:r>
          </w:p>
        </w:tc>
        <w:tc>
          <w:tcPr>
            <w:tcW w:w="1780" w:type="dxa"/>
            <w:tcBorders>
              <w:right w:val="nil"/>
            </w:tcBorders>
            <w:vAlign w:val="center"/>
          </w:tcPr>
          <w:p w:rsidR="007A7613" w:rsidRDefault="00D54707" w:rsidP="00D85386">
            <w:pPr>
              <w:pStyle w:val="NoSpacing"/>
              <w:jc w:val="center"/>
              <w:rPr>
                <w:rFonts w:eastAsia="Times New Roman"/>
              </w:rPr>
            </w:pPr>
            <m:oMathPara>
              <m:oMath>
                <m:borderBox>
                  <m:borderBoxPr>
                    <m:ctrlPr>
                      <w:rPr>
                        <w:rFonts w:ascii="Cambria Math" w:eastAsiaTheme="minorEastAsia" w:hAnsi="Cambria Math"/>
                        <w:i/>
                      </w:rPr>
                    </m:ctrlPr>
                  </m:borderBoxPr>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b</m:t>
                        </m:r>
                      </m:sub>
                    </m:sSub>
                  </m:e>
                </m:borderBox>
              </m:oMath>
            </m:oMathPara>
          </w:p>
        </w:tc>
        <w:tc>
          <w:tcPr>
            <w:tcW w:w="2080" w:type="dxa"/>
            <w:tcBorders>
              <w:left w:val="nil"/>
            </w:tcBorders>
            <w:vAlign w:val="center"/>
          </w:tcPr>
          <w:p w:rsidR="007A7613" w:rsidRDefault="007A7613" w:rsidP="00D85386">
            <w:pPr>
              <w:pStyle w:val="NoSpacing"/>
              <w:jc w:val="left"/>
              <w:rPr>
                <w:rFonts w:eastAsiaTheme="minorEastAsia"/>
              </w:rPr>
            </w:pPr>
            <w:r>
              <w:rPr>
                <w:rFonts w:eastAsiaTheme="minorEastAsia"/>
              </w:rPr>
              <w:t xml:space="preserve">in </w:t>
            </w:r>
            <w:r>
              <w:rPr>
                <w:rFonts w:eastAsiaTheme="minorEastAsia"/>
              </w:rPr>
              <w:fldChar w:fldCharType="begin"/>
            </w:r>
            <w:r>
              <w:rPr>
                <w:rFonts w:eastAsiaTheme="minorEastAsia"/>
              </w:rPr>
              <w:instrText xml:space="preserve"> REF _Ref500321832 \h </w:instrText>
            </w:r>
            <w:r>
              <w:rPr>
                <w:rFonts w:eastAsiaTheme="minorEastAsia"/>
              </w:rPr>
            </w:r>
            <w:r>
              <w:rPr>
                <w:rFonts w:eastAsiaTheme="minorEastAsia"/>
              </w:rPr>
              <w:fldChar w:fldCharType="separate"/>
            </w:r>
            <w:r>
              <w:t>(</w:t>
            </w:r>
            <w:r>
              <w:rPr>
                <w:noProof/>
              </w:rPr>
              <w:t>14</w:t>
            </w:r>
            <w:r>
              <w:t>)</w:t>
            </w:r>
            <w:r>
              <w:rPr>
                <w:rFonts w:eastAsiaTheme="minorEastAsia"/>
              </w:rPr>
              <w:fldChar w:fldCharType="end"/>
            </w:r>
          </w:p>
        </w:tc>
      </w:tr>
      <w:tr w:rsidR="00D85386" w:rsidTr="00BA626E">
        <w:trPr>
          <w:jc w:val="center"/>
        </w:trPr>
        <w:tc>
          <w:tcPr>
            <w:tcW w:w="1677" w:type="dxa"/>
            <w:vAlign w:val="center"/>
          </w:tcPr>
          <w:p w:rsidR="00D85386" w:rsidRDefault="00D54707" w:rsidP="00D85386">
            <w:pPr>
              <w:pStyle w:val="NoSpacing"/>
              <w:jc w:val="center"/>
              <w:rPr>
                <w:rFonts w:eastAsiaTheme="minorEastAsia"/>
              </w:rPr>
            </w:pPr>
            <m:oMathPara>
              <m:oMath>
                <m:sSub>
                  <m:sSubPr>
                    <m:ctrlPr>
                      <w:rPr>
                        <w:rFonts w:ascii="Cambria Math" w:hAnsi="Cambria Math"/>
                        <w:i/>
                      </w:rPr>
                    </m:ctrlPr>
                  </m:sSubPr>
                  <m:e>
                    <m:r>
                      <w:rPr>
                        <w:rFonts w:ascii="Cambria Math" w:hAnsi="Cambria Math"/>
                      </w:rPr>
                      <m:t>s</m:t>
                    </m:r>
                  </m:e>
                  <m:sub>
                    <m:r>
                      <w:rPr>
                        <w:rFonts w:ascii="Cambria Math" w:hAnsi="Cambria Math"/>
                      </w:rPr>
                      <m:t>1</m:t>
                    </m:r>
                  </m:sub>
                </m:sSub>
              </m:oMath>
            </m:oMathPara>
          </w:p>
        </w:tc>
        <w:tc>
          <w:tcPr>
            <w:tcW w:w="2377" w:type="dxa"/>
            <w:vAlign w:val="center"/>
          </w:tcPr>
          <w:p w:rsidR="00D85386" w:rsidRDefault="00DD2CDA" w:rsidP="00D85386">
            <w:pPr>
              <w:pStyle w:val="NoSpacing"/>
              <w:jc w:val="center"/>
              <w:rPr>
                <w:rFonts w:eastAsiaTheme="minorEastAsia"/>
              </w:rPr>
            </w:pPr>
            <w:r>
              <w:rPr>
                <w:rFonts w:eastAsiaTheme="minorEastAsia"/>
              </w:rPr>
              <w:fldChar w:fldCharType="begin"/>
            </w:r>
            <w:r>
              <w:rPr>
                <w:rFonts w:eastAsiaTheme="minorEastAsia"/>
              </w:rPr>
              <w:instrText xml:space="preserve"> REF _Ref500588703 \h </w:instrText>
            </w:r>
            <w:r>
              <w:rPr>
                <w:rFonts w:eastAsiaTheme="minorEastAsia"/>
              </w:rPr>
            </w:r>
            <w:r>
              <w:rPr>
                <w:rFonts w:eastAsiaTheme="minorEastAsia"/>
              </w:rPr>
              <w:fldChar w:fldCharType="separate"/>
            </w:r>
            <w:r w:rsidR="00032D35">
              <w:t>(</w:t>
            </w:r>
            <w:r w:rsidR="00032D35">
              <w:rPr>
                <w:noProof/>
              </w:rPr>
              <w:t>31</w:t>
            </w:r>
            <w:r w:rsidR="00032D35">
              <w:t>)</w:t>
            </w:r>
            <w:r>
              <w:rPr>
                <w:rFonts w:eastAsiaTheme="minorEastAsia"/>
              </w:rPr>
              <w:fldChar w:fldCharType="end"/>
            </w:r>
          </w:p>
        </w:tc>
        <w:tc>
          <w:tcPr>
            <w:tcW w:w="1780" w:type="dxa"/>
            <w:tcBorders>
              <w:right w:val="nil"/>
            </w:tcBorders>
            <w:vAlign w:val="center"/>
          </w:tcPr>
          <w:p w:rsidR="00D85386" w:rsidRDefault="00D54707" w:rsidP="00D85386">
            <w:pPr>
              <w:pStyle w:val="NoSpacing"/>
              <w:jc w:val="center"/>
              <w:rPr>
                <w:rFonts w:eastAsiaTheme="minorEastAsia"/>
              </w:rPr>
            </w:pPr>
            <m:oMathPara>
              <m:oMath>
                <m:borderBox>
                  <m:borderBoxPr>
                    <m:ctrlPr>
                      <w:rPr>
                        <w:rFonts w:ascii="Cambria Math" w:hAnsi="Cambria Math"/>
                        <w:i/>
                      </w:rPr>
                    </m:ctrlPr>
                  </m:borderBoxPr>
                  <m:e>
                    <m:sSub>
                      <m:sSubPr>
                        <m:ctrlPr>
                          <w:rPr>
                            <w:rFonts w:ascii="Cambria Math" w:hAnsi="Cambria Math"/>
                            <w:i/>
                          </w:rPr>
                        </m:ctrlPr>
                      </m:sSubPr>
                      <m:e>
                        <m:r>
                          <w:rPr>
                            <w:rFonts w:ascii="Cambria Math" w:hAnsi="Cambria Math"/>
                          </w:rPr>
                          <m:t>s</m:t>
                        </m:r>
                      </m:e>
                      <m:sub>
                        <m:r>
                          <w:rPr>
                            <w:rFonts w:ascii="Cambria Math" w:hAnsi="Cambria Math"/>
                          </w:rPr>
                          <m:t>1</m:t>
                        </m:r>
                      </m:sub>
                    </m:sSub>
                  </m:e>
                </m:borderBox>
              </m:oMath>
            </m:oMathPara>
          </w:p>
        </w:tc>
        <w:tc>
          <w:tcPr>
            <w:tcW w:w="2080" w:type="dxa"/>
            <w:tcBorders>
              <w:left w:val="nil"/>
            </w:tcBorders>
            <w:vAlign w:val="center"/>
          </w:tcPr>
          <w:p w:rsidR="00D85386" w:rsidRDefault="00D85386" w:rsidP="00D85386">
            <w:pPr>
              <w:pStyle w:val="NoSpacing"/>
              <w:jc w:val="left"/>
              <w:rPr>
                <w:rFonts w:eastAsiaTheme="minorEastAsia"/>
              </w:rPr>
            </w:pPr>
            <w:r>
              <w:rPr>
                <w:rFonts w:eastAsiaTheme="minorEastAsia"/>
              </w:rPr>
              <w:t xml:space="preserve">in </w:t>
            </w:r>
            <w:r w:rsidR="00F1620A">
              <w:rPr>
                <w:rFonts w:eastAsiaTheme="minorEastAsia"/>
              </w:rPr>
              <w:fldChar w:fldCharType="begin"/>
            </w:r>
            <w:r w:rsidR="00F1620A">
              <w:rPr>
                <w:rFonts w:eastAsiaTheme="minorEastAsia"/>
              </w:rPr>
              <w:instrText xml:space="preserve"> REF _Ref500355209 \h </w:instrText>
            </w:r>
            <w:r w:rsidR="00F1620A">
              <w:rPr>
                <w:rFonts w:eastAsiaTheme="minorEastAsia"/>
              </w:rPr>
            </w:r>
            <w:r w:rsidR="00F1620A">
              <w:rPr>
                <w:rFonts w:eastAsiaTheme="minorEastAsia"/>
              </w:rPr>
              <w:fldChar w:fldCharType="separate"/>
            </w:r>
            <w:r w:rsidR="00032D35">
              <w:t>(</w:t>
            </w:r>
            <w:r w:rsidR="00032D35">
              <w:rPr>
                <w:noProof/>
              </w:rPr>
              <w:t>18</w:t>
            </w:r>
            <w:r w:rsidR="00032D35">
              <w:t>)</w:t>
            </w:r>
            <w:r w:rsidR="00F1620A">
              <w:rPr>
                <w:rFonts w:eastAsiaTheme="minorEastAsia"/>
              </w:rPr>
              <w:fldChar w:fldCharType="end"/>
            </w:r>
            <w:r>
              <w:rPr>
                <w:rFonts w:eastAsiaTheme="minorEastAsia"/>
              </w:rPr>
              <w:t xml:space="preserve"> and </w:t>
            </w:r>
            <w:r w:rsidR="00F1620A">
              <w:rPr>
                <w:rFonts w:eastAsiaTheme="minorEastAsia"/>
              </w:rPr>
              <w:fldChar w:fldCharType="begin"/>
            </w:r>
            <w:r w:rsidR="00F1620A">
              <w:rPr>
                <w:rFonts w:eastAsiaTheme="minorEastAsia"/>
              </w:rPr>
              <w:instrText xml:space="preserve"> REF _Ref500355212 \h </w:instrText>
            </w:r>
            <w:r w:rsidR="00F1620A">
              <w:rPr>
                <w:rFonts w:eastAsiaTheme="minorEastAsia"/>
              </w:rPr>
            </w:r>
            <w:r w:rsidR="00F1620A">
              <w:rPr>
                <w:rFonts w:eastAsiaTheme="minorEastAsia"/>
              </w:rPr>
              <w:fldChar w:fldCharType="separate"/>
            </w:r>
            <w:r w:rsidR="00032D35">
              <w:t>(</w:t>
            </w:r>
            <w:r w:rsidR="00032D35">
              <w:rPr>
                <w:noProof/>
              </w:rPr>
              <w:t>19</w:t>
            </w:r>
            <w:r w:rsidR="00032D35">
              <w:t>)</w:t>
            </w:r>
            <w:r w:rsidR="00F1620A">
              <w:rPr>
                <w:rFonts w:eastAsiaTheme="minorEastAsia"/>
              </w:rPr>
              <w:fldChar w:fldCharType="end"/>
            </w:r>
          </w:p>
        </w:tc>
      </w:tr>
      <w:tr w:rsidR="00D85386" w:rsidTr="00BA626E">
        <w:trPr>
          <w:jc w:val="center"/>
        </w:trPr>
        <w:tc>
          <w:tcPr>
            <w:tcW w:w="1677" w:type="dxa"/>
            <w:vAlign w:val="center"/>
          </w:tcPr>
          <w:p w:rsidR="00D85386" w:rsidRDefault="00D54707" w:rsidP="00D85386">
            <w:pPr>
              <w:pStyle w:val="NoSpacing"/>
              <w:jc w:val="center"/>
              <w:rPr>
                <w:rFonts w:ascii="Calibri" w:eastAsia="Calibri" w:hAnsi="Calibri"/>
              </w:rPr>
            </w:pPr>
            <m:oMathPara>
              <m:oMath>
                <m:sSub>
                  <m:sSubPr>
                    <m:ctrlPr>
                      <w:rPr>
                        <w:rFonts w:ascii="Cambria Math" w:hAnsi="Cambria Math"/>
                        <w:i/>
                      </w:rPr>
                    </m:ctrlPr>
                  </m:sSubPr>
                  <m:e>
                    <m:r>
                      <w:rPr>
                        <w:rFonts w:ascii="Cambria Math" w:hAnsi="Cambria Math"/>
                      </w:rPr>
                      <m:t>M</m:t>
                    </m:r>
                  </m:e>
                  <m:sub>
                    <m:r>
                      <w:rPr>
                        <w:rFonts w:ascii="Cambria Math" w:hAnsi="Cambria Math"/>
                      </w:rPr>
                      <m:t>1x</m:t>
                    </m:r>
                  </m:sub>
                </m:sSub>
              </m:oMath>
            </m:oMathPara>
          </w:p>
        </w:tc>
        <w:tc>
          <w:tcPr>
            <w:tcW w:w="2377" w:type="dxa"/>
            <w:vAlign w:val="center"/>
          </w:tcPr>
          <w:p w:rsidR="00D85386" w:rsidRDefault="00DD2CDA" w:rsidP="00D85386">
            <w:pPr>
              <w:pStyle w:val="NoSpacing"/>
              <w:jc w:val="center"/>
              <w:rPr>
                <w:rFonts w:eastAsiaTheme="minorEastAsia"/>
              </w:rPr>
            </w:pPr>
            <w:r>
              <w:rPr>
                <w:rFonts w:eastAsiaTheme="minorEastAsia"/>
              </w:rPr>
              <w:fldChar w:fldCharType="begin"/>
            </w:r>
            <w:r>
              <w:rPr>
                <w:rFonts w:eastAsiaTheme="minorEastAsia"/>
              </w:rPr>
              <w:instrText xml:space="preserve"> REF _Ref500588753 \h </w:instrText>
            </w:r>
            <w:r>
              <w:rPr>
                <w:rFonts w:eastAsiaTheme="minorEastAsia"/>
              </w:rPr>
            </w:r>
            <w:r>
              <w:rPr>
                <w:rFonts w:eastAsiaTheme="minorEastAsia"/>
              </w:rPr>
              <w:fldChar w:fldCharType="separate"/>
            </w:r>
            <w:r w:rsidR="00032D35">
              <w:t>(</w:t>
            </w:r>
            <w:r w:rsidR="00032D35">
              <w:rPr>
                <w:noProof/>
              </w:rPr>
              <w:t>36</w:t>
            </w:r>
            <w:r w:rsidR="00032D35">
              <w:t>)</w:t>
            </w:r>
            <w:r>
              <w:rPr>
                <w:rFonts w:eastAsiaTheme="minorEastAsia"/>
              </w:rPr>
              <w:fldChar w:fldCharType="end"/>
            </w:r>
          </w:p>
        </w:tc>
        <w:tc>
          <w:tcPr>
            <w:tcW w:w="1780" w:type="dxa"/>
            <w:tcBorders>
              <w:right w:val="nil"/>
            </w:tcBorders>
            <w:vAlign w:val="center"/>
          </w:tcPr>
          <w:p w:rsidR="00D85386" w:rsidRPr="00F05BB6" w:rsidRDefault="00D54707" w:rsidP="00D85386">
            <w:pPr>
              <w:pStyle w:val="NoSpacing"/>
              <w:jc w:val="center"/>
              <w:rPr>
                <w:rFonts w:eastAsia="Times New Roman"/>
              </w:rPr>
            </w:pPr>
            <m:oMathPara>
              <m:oMath>
                <m:borderBox>
                  <m:borderBoxPr>
                    <m:ctrlPr>
                      <w:rPr>
                        <w:rFonts w:ascii="Cambria Math" w:hAnsi="Cambria Math"/>
                        <w:i/>
                      </w:rPr>
                    </m:ctrlPr>
                  </m:borderBoxPr>
                  <m:e>
                    <m:sSub>
                      <m:sSubPr>
                        <m:ctrlPr>
                          <w:rPr>
                            <w:rFonts w:ascii="Cambria Math" w:hAnsi="Cambria Math"/>
                            <w:i/>
                          </w:rPr>
                        </m:ctrlPr>
                      </m:sSubPr>
                      <m:e>
                        <m:r>
                          <w:rPr>
                            <w:rFonts w:ascii="Cambria Math" w:hAnsi="Cambria Math"/>
                          </w:rPr>
                          <m:t>M</m:t>
                        </m:r>
                      </m:e>
                      <m:sub>
                        <m:r>
                          <w:rPr>
                            <w:rFonts w:ascii="Cambria Math" w:hAnsi="Cambria Math"/>
                          </w:rPr>
                          <m:t>1x</m:t>
                        </m:r>
                      </m:sub>
                    </m:sSub>
                  </m:e>
                </m:borderBox>
              </m:oMath>
            </m:oMathPara>
          </w:p>
        </w:tc>
        <w:tc>
          <w:tcPr>
            <w:tcW w:w="2080" w:type="dxa"/>
            <w:tcBorders>
              <w:left w:val="nil"/>
            </w:tcBorders>
            <w:vAlign w:val="center"/>
          </w:tcPr>
          <w:p w:rsidR="00D85386" w:rsidRDefault="00D85386" w:rsidP="00D85386">
            <w:pPr>
              <w:pStyle w:val="NoSpacing"/>
              <w:jc w:val="left"/>
              <w:rPr>
                <w:rFonts w:eastAsiaTheme="minorEastAsia"/>
              </w:rPr>
            </w:pPr>
            <w:r>
              <w:rPr>
                <w:rFonts w:eastAsiaTheme="minorEastAsia"/>
              </w:rPr>
              <w:t xml:space="preserve">in </w:t>
            </w:r>
            <w:r w:rsidR="00F1620A">
              <w:rPr>
                <w:rFonts w:eastAsiaTheme="minorEastAsia"/>
              </w:rPr>
              <w:fldChar w:fldCharType="begin"/>
            </w:r>
            <w:r w:rsidR="00F1620A">
              <w:rPr>
                <w:rFonts w:eastAsiaTheme="minorEastAsia"/>
              </w:rPr>
              <w:instrText xml:space="preserve"> REF _Ref500356298 \h </w:instrText>
            </w:r>
            <w:r w:rsidR="00F1620A">
              <w:rPr>
                <w:rFonts w:eastAsiaTheme="minorEastAsia"/>
              </w:rPr>
            </w:r>
            <w:r w:rsidR="00F1620A">
              <w:rPr>
                <w:rFonts w:eastAsiaTheme="minorEastAsia"/>
              </w:rPr>
              <w:fldChar w:fldCharType="separate"/>
            </w:r>
            <w:r w:rsidR="00032D35">
              <w:t>(</w:t>
            </w:r>
            <w:r w:rsidR="00032D35">
              <w:rPr>
                <w:noProof/>
              </w:rPr>
              <w:t>7</w:t>
            </w:r>
            <w:r w:rsidR="00032D35">
              <w:t>)</w:t>
            </w:r>
            <w:r w:rsidR="00F1620A">
              <w:rPr>
                <w:rFonts w:eastAsiaTheme="minorEastAsia"/>
              </w:rPr>
              <w:fldChar w:fldCharType="end"/>
            </w:r>
            <w:r>
              <w:rPr>
                <w:rFonts w:eastAsiaTheme="minorEastAsia"/>
              </w:rPr>
              <w:t xml:space="preserve">, </w:t>
            </w:r>
            <w:r w:rsidR="00F1620A">
              <w:rPr>
                <w:rFonts w:eastAsiaTheme="minorEastAsia"/>
              </w:rPr>
              <w:fldChar w:fldCharType="begin"/>
            </w:r>
            <w:r w:rsidR="00F1620A">
              <w:rPr>
                <w:rFonts w:eastAsiaTheme="minorEastAsia"/>
              </w:rPr>
              <w:instrText xml:space="preserve"> REF _Ref500355329 \h </w:instrText>
            </w:r>
            <w:r w:rsidR="00F1620A">
              <w:rPr>
                <w:rFonts w:eastAsiaTheme="minorEastAsia"/>
              </w:rPr>
            </w:r>
            <w:r w:rsidR="00F1620A">
              <w:rPr>
                <w:rFonts w:eastAsiaTheme="minorEastAsia"/>
              </w:rPr>
              <w:fldChar w:fldCharType="separate"/>
            </w:r>
            <w:r w:rsidR="00032D35">
              <w:t>(</w:t>
            </w:r>
            <w:r w:rsidR="00032D35">
              <w:rPr>
                <w:noProof/>
              </w:rPr>
              <w:t>20</w:t>
            </w:r>
            <w:r w:rsidR="00032D35">
              <w:t>)</w:t>
            </w:r>
            <w:r w:rsidR="00F1620A">
              <w:rPr>
                <w:rFonts w:eastAsiaTheme="minorEastAsia"/>
              </w:rPr>
              <w:fldChar w:fldCharType="end"/>
            </w:r>
            <w:r>
              <w:rPr>
                <w:rFonts w:eastAsiaTheme="minorEastAsia"/>
              </w:rPr>
              <w:t xml:space="preserve"> and </w:t>
            </w:r>
            <w:r w:rsidR="00F1620A">
              <w:rPr>
                <w:rFonts w:eastAsiaTheme="minorEastAsia"/>
              </w:rPr>
              <w:fldChar w:fldCharType="begin"/>
            </w:r>
            <w:r w:rsidR="00F1620A">
              <w:rPr>
                <w:rFonts w:eastAsiaTheme="minorEastAsia"/>
              </w:rPr>
              <w:instrText xml:space="preserve"> REF _Ref500355331 \h </w:instrText>
            </w:r>
            <w:r w:rsidR="00F1620A">
              <w:rPr>
                <w:rFonts w:eastAsiaTheme="minorEastAsia"/>
              </w:rPr>
            </w:r>
            <w:r w:rsidR="00F1620A">
              <w:rPr>
                <w:rFonts w:eastAsiaTheme="minorEastAsia"/>
              </w:rPr>
              <w:fldChar w:fldCharType="separate"/>
            </w:r>
            <w:r w:rsidR="00032D35">
              <w:t>(</w:t>
            </w:r>
            <w:r w:rsidR="00032D35">
              <w:rPr>
                <w:noProof/>
              </w:rPr>
              <w:t>22</w:t>
            </w:r>
            <w:r w:rsidR="00032D35">
              <w:t>)</w:t>
            </w:r>
            <w:r w:rsidR="00F1620A">
              <w:rPr>
                <w:rFonts w:eastAsiaTheme="minorEastAsia"/>
              </w:rPr>
              <w:fldChar w:fldCharType="end"/>
            </w:r>
          </w:p>
        </w:tc>
      </w:tr>
      <w:tr w:rsidR="00D85386" w:rsidTr="00BA626E">
        <w:trPr>
          <w:jc w:val="center"/>
        </w:trPr>
        <w:tc>
          <w:tcPr>
            <w:tcW w:w="1677" w:type="dxa"/>
            <w:vAlign w:val="center"/>
          </w:tcPr>
          <w:p w:rsidR="00D85386" w:rsidRDefault="00D54707" w:rsidP="00D85386">
            <w:pPr>
              <w:pStyle w:val="NoSpacing"/>
              <w:jc w:val="center"/>
              <w:rPr>
                <w:rFonts w:ascii="Calibri" w:eastAsia="Calibri" w:hAnsi="Calibri"/>
              </w:rPr>
            </w:pPr>
            <m:oMathPara>
              <m:oMath>
                <m:sSub>
                  <m:sSubPr>
                    <m:ctrlPr>
                      <w:rPr>
                        <w:rFonts w:ascii="Cambria Math" w:hAnsi="Cambria Math"/>
                        <w:i/>
                      </w:rPr>
                    </m:ctrlPr>
                  </m:sSubPr>
                  <m:e>
                    <m:r>
                      <w:rPr>
                        <w:rFonts w:ascii="Cambria Math" w:hAnsi="Cambria Math"/>
                      </w:rPr>
                      <m:t>M</m:t>
                    </m:r>
                  </m:e>
                  <m:sub>
                    <m:r>
                      <w:rPr>
                        <w:rFonts w:ascii="Cambria Math" w:hAnsi="Cambria Math"/>
                      </w:rPr>
                      <m:t>1y</m:t>
                    </m:r>
                  </m:sub>
                </m:sSub>
              </m:oMath>
            </m:oMathPara>
          </w:p>
        </w:tc>
        <w:tc>
          <w:tcPr>
            <w:tcW w:w="2377" w:type="dxa"/>
            <w:vAlign w:val="center"/>
          </w:tcPr>
          <w:p w:rsidR="00D85386" w:rsidRDefault="00F1620A" w:rsidP="00D85386">
            <w:pPr>
              <w:pStyle w:val="NoSpacing"/>
              <w:jc w:val="center"/>
              <w:rPr>
                <w:rFonts w:eastAsiaTheme="minorEastAsia"/>
              </w:rPr>
            </w:pPr>
            <w:r>
              <w:rPr>
                <w:rFonts w:eastAsiaTheme="minorEastAsia"/>
              </w:rPr>
              <w:fldChar w:fldCharType="begin"/>
            </w:r>
            <w:r>
              <w:rPr>
                <w:rFonts w:eastAsiaTheme="minorEastAsia"/>
              </w:rPr>
              <w:instrText xml:space="preserve"> REF _Ref463191279 \h </w:instrText>
            </w:r>
            <w:r>
              <w:rPr>
                <w:rFonts w:eastAsiaTheme="minorEastAsia"/>
              </w:rPr>
            </w:r>
            <w:r>
              <w:rPr>
                <w:rFonts w:eastAsiaTheme="minorEastAsia"/>
              </w:rPr>
              <w:fldChar w:fldCharType="separate"/>
            </w:r>
            <w:r w:rsidR="00032D35">
              <w:t>(</w:t>
            </w:r>
            <w:r w:rsidR="00032D35">
              <w:rPr>
                <w:noProof/>
              </w:rPr>
              <w:t>37</w:t>
            </w:r>
            <w:r w:rsidR="00032D35">
              <w:t>)</w:t>
            </w:r>
            <w:r>
              <w:rPr>
                <w:rFonts w:eastAsiaTheme="minorEastAsia"/>
              </w:rPr>
              <w:fldChar w:fldCharType="end"/>
            </w:r>
          </w:p>
        </w:tc>
        <w:tc>
          <w:tcPr>
            <w:tcW w:w="1780" w:type="dxa"/>
            <w:tcBorders>
              <w:right w:val="nil"/>
            </w:tcBorders>
            <w:vAlign w:val="center"/>
          </w:tcPr>
          <w:p w:rsidR="00D85386" w:rsidRPr="006A0F9D" w:rsidRDefault="00D54707" w:rsidP="00D85386">
            <w:pPr>
              <w:pStyle w:val="NoSpacing"/>
              <w:jc w:val="center"/>
              <w:rPr>
                <w:rFonts w:eastAsia="Times New Roman"/>
              </w:rPr>
            </w:pPr>
            <m:oMathPara>
              <m:oMath>
                <m:borderBox>
                  <m:borderBoxPr>
                    <m:ctrlPr>
                      <w:rPr>
                        <w:rFonts w:ascii="Cambria Math" w:hAnsi="Cambria Math"/>
                        <w:i/>
                      </w:rPr>
                    </m:ctrlPr>
                  </m:borderBoxPr>
                  <m:e>
                    <m:sSub>
                      <m:sSubPr>
                        <m:ctrlPr>
                          <w:rPr>
                            <w:rFonts w:ascii="Cambria Math" w:hAnsi="Cambria Math"/>
                            <w:i/>
                          </w:rPr>
                        </m:ctrlPr>
                      </m:sSubPr>
                      <m:e>
                        <m:r>
                          <w:rPr>
                            <w:rFonts w:ascii="Cambria Math" w:hAnsi="Cambria Math"/>
                          </w:rPr>
                          <m:t>M</m:t>
                        </m:r>
                      </m:e>
                      <m:sub>
                        <m:r>
                          <w:rPr>
                            <w:rFonts w:ascii="Cambria Math" w:hAnsi="Cambria Math"/>
                          </w:rPr>
                          <m:t>1y</m:t>
                        </m:r>
                      </m:sub>
                    </m:sSub>
                  </m:e>
                </m:borderBox>
              </m:oMath>
            </m:oMathPara>
          </w:p>
        </w:tc>
        <w:tc>
          <w:tcPr>
            <w:tcW w:w="2080" w:type="dxa"/>
            <w:tcBorders>
              <w:left w:val="nil"/>
            </w:tcBorders>
            <w:vAlign w:val="center"/>
          </w:tcPr>
          <w:p w:rsidR="00D85386" w:rsidRDefault="00D85386" w:rsidP="00D85386">
            <w:pPr>
              <w:pStyle w:val="NoSpacing"/>
              <w:jc w:val="left"/>
              <w:rPr>
                <w:rFonts w:eastAsiaTheme="minorEastAsia"/>
              </w:rPr>
            </w:pPr>
            <w:r>
              <w:rPr>
                <w:rFonts w:eastAsiaTheme="minorEastAsia"/>
              </w:rPr>
              <w:t xml:space="preserve">in </w:t>
            </w:r>
            <w:r w:rsidR="00F1620A">
              <w:rPr>
                <w:rFonts w:eastAsiaTheme="minorEastAsia"/>
              </w:rPr>
              <w:fldChar w:fldCharType="begin"/>
            </w:r>
            <w:r w:rsidR="00F1620A">
              <w:rPr>
                <w:rFonts w:eastAsiaTheme="minorEastAsia"/>
              </w:rPr>
              <w:instrText xml:space="preserve"> REF _Ref500356298 \h </w:instrText>
            </w:r>
            <w:r w:rsidR="00F1620A">
              <w:rPr>
                <w:rFonts w:eastAsiaTheme="minorEastAsia"/>
              </w:rPr>
            </w:r>
            <w:r w:rsidR="00F1620A">
              <w:rPr>
                <w:rFonts w:eastAsiaTheme="minorEastAsia"/>
              </w:rPr>
              <w:fldChar w:fldCharType="separate"/>
            </w:r>
            <w:r w:rsidR="00032D35">
              <w:t>(</w:t>
            </w:r>
            <w:r w:rsidR="00032D35">
              <w:rPr>
                <w:noProof/>
              </w:rPr>
              <w:t>7</w:t>
            </w:r>
            <w:r w:rsidR="00032D35">
              <w:t>)</w:t>
            </w:r>
            <w:r w:rsidR="00F1620A">
              <w:rPr>
                <w:rFonts w:eastAsiaTheme="minorEastAsia"/>
              </w:rPr>
              <w:fldChar w:fldCharType="end"/>
            </w:r>
            <w:r>
              <w:rPr>
                <w:rFonts w:eastAsiaTheme="minorEastAsia"/>
              </w:rPr>
              <w:t xml:space="preserve">, </w:t>
            </w:r>
            <w:r w:rsidR="00F1620A">
              <w:rPr>
                <w:rFonts w:eastAsiaTheme="minorEastAsia"/>
              </w:rPr>
              <w:fldChar w:fldCharType="begin"/>
            </w:r>
            <w:r w:rsidR="00F1620A">
              <w:rPr>
                <w:rFonts w:eastAsiaTheme="minorEastAsia"/>
              </w:rPr>
              <w:instrText xml:space="preserve"> REF _Ref500355329 \h </w:instrText>
            </w:r>
            <w:r w:rsidR="00F1620A">
              <w:rPr>
                <w:rFonts w:eastAsiaTheme="minorEastAsia"/>
              </w:rPr>
            </w:r>
            <w:r w:rsidR="00F1620A">
              <w:rPr>
                <w:rFonts w:eastAsiaTheme="minorEastAsia"/>
              </w:rPr>
              <w:fldChar w:fldCharType="separate"/>
            </w:r>
            <w:r w:rsidR="00032D35">
              <w:t>(</w:t>
            </w:r>
            <w:r w:rsidR="00032D35">
              <w:rPr>
                <w:noProof/>
              </w:rPr>
              <w:t>20</w:t>
            </w:r>
            <w:r w:rsidR="00032D35">
              <w:t>)</w:t>
            </w:r>
            <w:r w:rsidR="00F1620A">
              <w:rPr>
                <w:rFonts w:eastAsiaTheme="minorEastAsia"/>
              </w:rPr>
              <w:fldChar w:fldCharType="end"/>
            </w:r>
            <w:r>
              <w:rPr>
                <w:rFonts w:eastAsiaTheme="minorEastAsia"/>
              </w:rPr>
              <w:t xml:space="preserve"> and </w:t>
            </w:r>
            <w:r w:rsidR="00F1620A">
              <w:rPr>
                <w:rFonts w:eastAsiaTheme="minorEastAsia"/>
              </w:rPr>
              <w:fldChar w:fldCharType="begin"/>
            </w:r>
            <w:r w:rsidR="00F1620A">
              <w:rPr>
                <w:rFonts w:eastAsiaTheme="minorEastAsia"/>
              </w:rPr>
              <w:instrText xml:space="preserve"> REF _Ref500355385 \h </w:instrText>
            </w:r>
            <w:r w:rsidR="00F1620A">
              <w:rPr>
                <w:rFonts w:eastAsiaTheme="minorEastAsia"/>
              </w:rPr>
            </w:r>
            <w:r w:rsidR="00F1620A">
              <w:rPr>
                <w:rFonts w:eastAsiaTheme="minorEastAsia"/>
              </w:rPr>
              <w:fldChar w:fldCharType="separate"/>
            </w:r>
            <w:r w:rsidR="00032D35">
              <w:t>(</w:t>
            </w:r>
            <w:r w:rsidR="00032D35">
              <w:rPr>
                <w:noProof/>
              </w:rPr>
              <w:t>21</w:t>
            </w:r>
            <w:r w:rsidR="00032D35">
              <w:t>)</w:t>
            </w:r>
            <w:r w:rsidR="00F1620A">
              <w:rPr>
                <w:rFonts w:eastAsiaTheme="minorEastAsia"/>
              </w:rPr>
              <w:fldChar w:fldCharType="end"/>
            </w:r>
          </w:p>
        </w:tc>
      </w:tr>
    </w:tbl>
    <w:p w:rsidR="00CB3B0D" w:rsidRPr="00CE2837" w:rsidRDefault="00CB3B0D" w:rsidP="00CE2837">
      <w:pPr>
        <w:pStyle w:val="Caption"/>
        <w:rPr>
          <w:rFonts w:eastAsiaTheme="minorEastAsia"/>
          <w:i w:val="0"/>
        </w:rPr>
      </w:pPr>
      <w:bookmarkStart w:id="43" w:name="_Ref500588511"/>
      <w:r>
        <w:t xml:space="preserve">Table </w:t>
      </w:r>
      <w:r>
        <w:fldChar w:fldCharType="begin"/>
      </w:r>
      <w:r>
        <w:instrText xml:space="preserve"> SEQ Table \* ARABIC </w:instrText>
      </w:r>
      <w:r>
        <w:fldChar w:fldCharType="separate"/>
      </w:r>
      <w:r w:rsidR="00032D35">
        <w:rPr>
          <w:noProof/>
        </w:rPr>
        <w:t>1</w:t>
      </w:r>
      <w:r>
        <w:fldChar w:fldCharType="end"/>
      </w:r>
      <w:bookmarkEnd w:id="42"/>
      <w:bookmarkEnd w:id="43"/>
      <w:r w:rsidR="002E6AA4">
        <w:t xml:space="preserve">: </w:t>
      </w:r>
      <w:r w:rsidR="009B22F2">
        <w:t>State variables</w:t>
      </w:r>
    </w:p>
    <w:p w:rsidR="00CA7EE4" w:rsidRDefault="00CA7EE4" w:rsidP="00CA7EE4">
      <w:pPr>
        <w:pStyle w:val="NoSpacing"/>
        <w:rPr>
          <w:rFonts w:eastAsiaTheme="minorEastAsia"/>
        </w:rPr>
      </w:pPr>
    </w:p>
    <w:p w:rsidR="00216148" w:rsidRDefault="00216148" w:rsidP="00216148">
      <w:pPr>
        <w:pStyle w:val="Heading3"/>
        <w:rPr>
          <w:rFonts w:eastAsiaTheme="minorEastAsia"/>
        </w:rPr>
      </w:pPr>
      <w:r>
        <w:rPr>
          <w:rFonts w:eastAsiaTheme="minorEastAsia"/>
        </w:rPr>
        <w:t>Methodology</w:t>
      </w:r>
    </w:p>
    <w:p w:rsidR="00A66FE3" w:rsidRDefault="00A66FE3" w:rsidP="00216148">
      <w:pPr>
        <w:pStyle w:val="NoSpacing"/>
        <w:ind w:firstLine="720"/>
      </w:pPr>
    </w:p>
    <w:p w:rsidR="00216148" w:rsidRDefault="00216148" w:rsidP="00216148">
      <w:pPr>
        <w:pStyle w:val="NoSpacing"/>
        <w:ind w:firstLine="720"/>
      </w:pPr>
      <w:r>
        <w:t>The new model was evaluated by two methods; (</w:t>
      </w:r>
      <w:proofErr w:type="spellStart"/>
      <w:r>
        <w:t>i</w:t>
      </w:r>
      <w:proofErr w:type="spellEnd"/>
      <w:r>
        <w:t xml:space="preserve">) in the </w:t>
      </w:r>
      <w:proofErr w:type="spellStart"/>
      <w:r>
        <w:t>Matlab</w:t>
      </w:r>
      <w:proofErr w:type="spellEnd"/>
      <w:r>
        <w:t xml:space="preserve">®/Simulink® environment an analytical computation procedure was developed with equations </w:t>
      </w:r>
      <w:r>
        <w:fldChar w:fldCharType="begin"/>
      </w:r>
      <w:r>
        <w:instrText xml:space="preserve"> REF _Ref500356298 \h </w:instrText>
      </w:r>
      <w:r>
        <w:fldChar w:fldCharType="separate"/>
      </w:r>
      <w:r w:rsidR="00032D35">
        <w:t>(</w:t>
      </w:r>
      <w:r w:rsidR="00032D35">
        <w:rPr>
          <w:noProof/>
        </w:rPr>
        <w:t>7</w:t>
      </w:r>
      <w:r w:rsidR="00032D35">
        <w:t>)</w:t>
      </w:r>
      <w:r>
        <w:fldChar w:fldCharType="end"/>
      </w:r>
      <w:r>
        <w:t xml:space="preserve"> to </w:t>
      </w:r>
      <w:r>
        <w:fldChar w:fldCharType="begin"/>
      </w:r>
      <w:r>
        <w:instrText xml:space="preserve"> REF _Ref500349836 \h </w:instrText>
      </w:r>
      <w:r>
        <w:fldChar w:fldCharType="separate"/>
      </w:r>
      <w:r w:rsidR="00032D35">
        <w:t>(</w:t>
      </w:r>
      <w:r w:rsidR="00032D35">
        <w:rPr>
          <w:noProof/>
        </w:rPr>
        <w:t>39</w:t>
      </w:r>
      <w:r w:rsidR="00032D35">
        <w:t>)</w:t>
      </w:r>
      <w:r>
        <w:fldChar w:fldCharType="end"/>
      </w:r>
      <w:r>
        <w:t xml:space="preserve"> (ii) in Abaqus® the three-dimensional domain was numerically simulated by</w:t>
      </w:r>
      <w:r w:rsidRPr="00C901A2">
        <w:t xml:space="preserve"> finite element method</w:t>
      </w:r>
      <w:r>
        <w:t xml:space="preserve">, with the model implemented via a specially developed friction subroutine defining the tangential contact behaviour between the body and base. The </w:t>
      </w:r>
      <w:r w:rsidR="00C4159D">
        <w:t xml:space="preserve">sliding </w:t>
      </w:r>
      <w:r>
        <w:t>body</w:t>
      </w:r>
      <w:r w:rsidR="00C4159D">
        <w:t xml:space="preserve">, </w:t>
      </w:r>
      <w:r w:rsidR="00C4159D">
        <w:fldChar w:fldCharType="begin"/>
      </w:r>
      <w:r w:rsidR="00C4159D">
        <w:instrText xml:space="preserve"> REF _Ref502473428 \h </w:instrText>
      </w:r>
      <w:r w:rsidR="00C4159D">
        <w:fldChar w:fldCharType="separate"/>
      </w:r>
      <w:r w:rsidR="00032D35">
        <w:t xml:space="preserve">Fig. </w:t>
      </w:r>
      <w:r w:rsidR="00032D35">
        <w:rPr>
          <w:noProof/>
        </w:rPr>
        <w:t>5</w:t>
      </w:r>
      <w:r w:rsidR="00C4159D">
        <w:fldChar w:fldCharType="end"/>
      </w:r>
      <w:r w:rsidR="00C4159D">
        <w:t xml:space="preserve">, was </w:t>
      </w:r>
      <w:r w:rsidR="00160A80">
        <w:t xml:space="preserve">a </w:t>
      </w:r>
      <w:r w:rsidR="00B60C19">
        <w:t xml:space="preserve">cuboid with contact area 0.030 m </w:t>
      </w:r>
      <m:oMath>
        <m:r>
          <w:rPr>
            <w:rFonts w:ascii="Cambria Math" w:hAnsi="Cambria Math"/>
          </w:rPr>
          <m:t>×</m:t>
        </m:r>
      </m:oMath>
      <w:r w:rsidR="00B60C19">
        <w:t xml:space="preserve"> 0.040 m and height 0.053 m, </w:t>
      </w:r>
      <w:r w:rsidR="00C4159D">
        <w:t>made up of deformable hexahedral elements</w:t>
      </w:r>
      <w:r w:rsidR="00B60C19">
        <w:t>. T</w:t>
      </w:r>
      <w:r w:rsidR="00C4159D">
        <w:t>he base was a</w:t>
      </w:r>
      <w:r w:rsidR="00B60C19">
        <w:t xml:space="preserve"> 0.1 m </w:t>
      </w:r>
      <m:oMath>
        <m:r>
          <w:rPr>
            <w:rFonts w:ascii="Cambria Math" w:hAnsi="Cambria Math"/>
          </w:rPr>
          <m:t>×</m:t>
        </m:r>
      </m:oMath>
      <w:r w:rsidR="00B60C19">
        <w:t xml:space="preserve"> 0.1 m</w:t>
      </w:r>
      <w:r w:rsidR="00C4159D">
        <w:t xml:space="preserve"> analytical rigid shell. </w:t>
      </w:r>
      <w:r w:rsidR="005514EC">
        <w:t xml:space="preserve">The material definition applied to deformable elements had Young’s modulus 209 </w:t>
      </w:r>
      <w:proofErr w:type="spellStart"/>
      <w:r w:rsidR="005514EC">
        <w:t>GPa</w:t>
      </w:r>
      <w:proofErr w:type="spellEnd"/>
      <w:r w:rsidR="005514EC">
        <w:t xml:space="preserve"> and Poisson’s ratio 0.3. </w:t>
      </w:r>
      <w:r w:rsidR="000D10E0">
        <w:t xml:space="preserve">There are two body masses </w:t>
      </w:r>
      <m:oMath>
        <m:r>
          <w:rPr>
            <w:rFonts w:ascii="Cambria Math" w:hAnsi="Cambria Math"/>
          </w:rPr>
          <m:t>m</m:t>
        </m:r>
      </m:oMath>
      <w:r w:rsidR="0009312A">
        <w:rPr>
          <w:rFonts w:eastAsiaTheme="minorEastAsia"/>
        </w:rPr>
        <w:t xml:space="preserve"> </w:t>
      </w:r>
      <w:r w:rsidR="000D10E0">
        <w:t>used in this paper</w:t>
      </w:r>
      <w:r w:rsidR="008147C7">
        <w:t>; t</w:t>
      </w:r>
      <w:r w:rsidR="005514EC">
        <w:t xml:space="preserve">he density </w:t>
      </w:r>
      <w:r w:rsidR="000D10E0">
        <w:t>was set to 7850 kg/m</w:t>
      </w:r>
      <w:r w:rsidR="000D10E0">
        <w:rPr>
          <w:vertAlign w:val="superscript"/>
        </w:rPr>
        <w:t>3</w:t>
      </w:r>
      <w:r w:rsidR="000D10E0">
        <w:t xml:space="preserve"> for a mass of 0.5 kg, or 31400 </w:t>
      </w:r>
      <w:r w:rsidR="009F3826">
        <w:t>kg/m</w:t>
      </w:r>
      <w:r w:rsidR="009F3826">
        <w:rPr>
          <w:vertAlign w:val="superscript"/>
        </w:rPr>
        <w:t>3</w:t>
      </w:r>
      <w:r w:rsidR="009F3826">
        <w:t xml:space="preserve"> f</w:t>
      </w:r>
      <w:r w:rsidR="000D10E0">
        <w:t>or mass 2 kg.</w:t>
      </w:r>
      <w:r w:rsidR="00950805">
        <w:t xml:space="preserve"> A spring element with stiffness </w:t>
      </w:r>
      <m:oMath>
        <m:sSub>
          <m:sSubPr>
            <m:ctrlPr>
              <w:rPr>
                <w:rFonts w:ascii="Cambria Math" w:hAnsi="Cambria Math"/>
                <w:i/>
              </w:rPr>
            </m:ctrlPr>
          </m:sSubPr>
          <m:e>
            <m:r>
              <w:rPr>
                <w:rFonts w:ascii="Cambria Math" w:hAnsi="Cambria Math"/>
              </w:rPr>
              <m:t>k</m:t>
            </m:r>
          </m:e>
          <m:sub>
            <m:r>
              <w:rPr>
                <w:rFonts w:ascii="Cambria Math" w:hAnsi="Cambria Math"/>
              </w:rPr>
              <m:t>d</m:t>
            </m:r>
          </m:sub>
        </m:sSub>
      </m:oMath>
      <w:r w:rsidR="00950805">
        <w:rPr>
          <w:rFonts w:eastAsiaTheme="minorEastAsia"/>
        </w:rPr>
        <w:t xml:space="preserve"> was </w:t>
      </w:r>
      <w:r w:rsidR="00534E40">
        <w:rPr>
          <w:rFonts w:eastAsiaTheme="minorEastAsia"/>
        </w:rPr>
        <w:t>applied</w:t>
      </w:r>
      <w:r w:rsidR="00DF2260">
        <w:rPr>
          <w:rFonts w:eastAsiaTheme="minorEastAsia"/>
        </w:rPr>
        <w:t xml:space="preserve"> between points </w:t>
      </w:r>
      <m:oMath>
        <m:r>
          <w:rPr>
            <w:rFonts w:ascii="Cambria Math" w:eastAsiaTheme="minorEastAsia" w:hAnsi="Cambria Math"/>
          </w:rPr>
          <m:t>A</m:t>
        </m:r>
      </m:oMath>
      <w:r w:rsidR="00DF2260">
        <w:rPr>
          <w:rFonts w:eastAsiaTheme="minorEastAsia"/>
        </w:rPr>
        <w:t xml:space="preserve"> and </w:t>
      </w:r>
      <m:oMath>
        <m:r>
          <w:rPr>
            <w:rFonts w:ascii="Cambria Math" w:eastAsiaTheme="minorEastAsia" w:hAnsi="Cambria Math"/>
          </w:rPr>
          <m:t>B</m:t>
        </m:r>
      </m:oMath>
      <w:r w:rsidR="00534E40">
        <w:rPr>
          <w:rFonts w:eastAsiaTheme="minorEastAsia"/>
        </w:rPr>
        <w:t xml:space="preserve">. </w:t>
      </w:r>
      <w:r w:rsidR="009D58EA">
        <w:rPr>
          <w:rFonts w:eastAsiaTheme="minorEastAsia"/>
        </w:rPr>
        <w:t>A</w:t>
      </w:r>
      <w:r w:rsidR="00534E40">
        <w:rPr>
          <w:rFonts w:eastAsiaTheme="minorEastAsia"/>
        </w:rPr>
        <w:t xml:space="preserve"> normal pressure load </w:t>
      </w:r>
      <w:r w:rsidR="009D58EA">
        <w:rPr>
          <w:rFonts w:eastAsiaTheme="minorEastAsia"/>
        </w:rPr>
        <w:t xml:space="preserve">in addition to gravitational load </w:t>
      </w:r>
      <w:r w:rsidR="00534E40">
        <w:rPr>
          <w:rFonts w:eastAsiaTheme="minorEastAsia"/>
        </w:rPr>
        <w:t xml:space="preserve">was applied </w:t>
      </w:r>
      <w:r w:rsidR="009D58EA">
        <w:rPr>
          <w:rFonts w:eastAsiaTheme="minorEastAsia"/>
        </w:rPr>
        <w:t xml:space="preserve">to attain a normal reaction </w:t>
      </w:r>
      <w:r w:rsidR="009D58EA">
        <w:rPr>
          <w:rFonts w:eastAsiaTheme="minorEastAsia"/>
        </w:rPr>
        <w:lastRenderedPageBreak/>
        <w:t>force</w:t>
      </w:r>
      <w:r w:rsidR="0009312A">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N</m:t>
            </m:r>
          </m:sub>
        </m:sSub>
      </m:oMath>
      <w:r w:rsidR="0009312A">
        <w:rPr>
          <w:rFonts w:eastAsiaTheme="minorEastAsia"/>
        </w:rPr>
        <w:t xml:space="preserve">. </w:t>
      </w:r>
      <w:r w:rsidR="00E42BB1">
        <w:t>The</w:t>
      </w:r>
      <w:r w:rsidR="00E42BB1" w:rsidRPr="00C901A2">
        <w:t xml:space="preserve"> base </w:t>
      </w:r>
      <w:r w:rsidR="00E42BB1">
        <w:t>orientation c</w:t>
      </w:r>
      <w:r w:rsidR="002C1F8D">
        <w:t>an</w:t>
      </w:r>
      <w:r w:rsidR="00E42BB1">
        <w:t xml:space="preserve"> be set between</w:t>
      </w:r>
      <w:r w:rsidR="00E42BB1" w:rsidRPr="00C901A2">
        <w:t xml:space="preserve"> </w:t>
      </w:r>
      <m:oMath>
        <m:r>
          <w:rPr>
            <w:rFonts w:ascii="Cambria Math" w:eastAsiaTheme="minorEastAsia" w:hAnsi="Cambria Math"/>
          </w:rPr>
          <m:t>0°</m:t>
        </m:r>
        <m:r>
          <w:rPr>
            <w:rFonts w:ascii="Cambria Math" w:hAnsi="Cambria Math"/>
          </w:rPr>
          <m:t>≤θ&lt;360°</m:t>
        </m:r>
      </m:oMath>
      <w:r w:rsidR="00E42BB1" w:rsidRPr="00C901A2">
        <w:t xml:space="preserve"> in the </w:t>
      </w:r>
      <m:oMath>
        <m:r>
          <w:rPr>
            <w:rFonts w:ascii="Cambria Math" w:hAnsi="Cambria Math"/>
          </w:rPr>
          <m:t>XY</m:t>
        </m:r>
      </m:oMath>
      <w:r w:rsidR="00E42BB1" w:rsidRPr="00C901A2">
        <w:t xml:space="preserve"> plane</w:t>
      </w:r>
      <w:r w:rsidR="00E42BB1">
        <w:t>, thereby applying</w:t>
      </w:r>
      <w:r w:rsidR="00E42BB1" w:rsidRPr="00C901A2">
        <w:t xml:space="preserve"> </w:t>
      </w:r>
      <w:r w:rsidR="00E42BB1">
        <w:t xml:space="preserve">any mode of in-plane </w:t>
      </w:r>
      <w:r w:rsidR="00E42BB1" w:rsidRPr="00C901A2">
        <w:t>vibration</w:t>
      </w:r>
      <w:r w:rsidR="00E42BB1">
        <w:t xml:space="preserve">. </w:t>
      </w:r>
    </w:p>
    <w:p w:rsidR="00280393" w:rsidRDefault="00280393" w:rsidP="00280393">
      <w:pPr>
        <w:pStyle w:val="NoSpacing"/>
        <w:jc w:val="center"/>
      </w:pPr>
    </w:p>
    <w:p w:rsidR="00C4159D" w:rsidRDefault="0012454A" w:rsidP="008147C7">
      <w:pPr>
        <w:pStyle w:val="NoSpacing"/>
        <w:keepNext/>
        <w:jc w:val="center"/>
      </w:pPr>
      <w:r>
        <w:rPr>
          <w:noProof/>
        </w:rPr>
        <w:drawing>
          <wp:inline distT="0" distB="0" distL="0" distR="0" wp14:anchorId="6F3FEFB8" wp14:editId="3F4E36A4">
            <wp:extent cx="2721600" cy="1771279"/>
            <wp:effectExtent l="0" t="0" r="3175"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21600" cy="1771279"/>
                    </a:xfrm>
                    <a:prstGeom prst="rect">
                      <a:avLst/>
                    </a:prstGeom>
                  </pic:spPr>
                </pic:pic>
              </a:graphicData>
            </a:graphic>
          </wp:inline>
        </w:drawing>
      </w:r>
    </w:p>
    <w:p w:rsidR="00280393" w:rsidRDefault="00C4159D" w:rsidP="00934D9E">
      <w:pPr>
        <w:pStyle w:val="Caption"/>
      </w:pPr>
      <w:bookmarkStart w:id="44" w:name="_Ref502473428"/>
      <w:r>
        <w:t xml:space="preserve">Fig. </w:t>
      </w:r>
      <w:r>
        <w:fldChar w:fldCharType="begin"/>
      </w:r>
      <w:r>
        <w:instrText xml:space="preserve"> SEQ Fig. \* ARABIC </w:instrText>
      </w:r>
      <w:r>
        <w:fldChar w:fldCharType="separate"/>
      </w:r>
      <w:r w:rsidR="00032D35">
        <w:rPr>
          <w:noProof/>
        </w:rPr>
        <w:t>5</w:t>
      </w:r>
      <w:r>
        <w:fldChar w:fldCharType="end"/>
      </w:r>
      <w:bookmarkEnd w:id="44"/>
      <w:r>
        <w:t>: 3D domain in Abaqus®</w:t>
      </w:r>
    </w:p>
    <w:p w:rsidR="00216148" w:rsidRDefault="00216148" w:rsidP="00216148">
      <w:pPr>
        <w:pStyle w:val="NoSpacing"/>
        <w:ind w:firstLine="720"/>
      </w:pPr>
    </w:p>
    <w:p w:rsidR="00EB43C0" w:rsidRDefault="002A5DC6" w:rsidP="00EB43C0">
      <w:pPr>
        <w:pStyle w:val="Heading3"/>
        <w:rPr>
          <w:rFonts w:eastAsiaTheme="minorEastAsia"/>
        </w:rPr>
      </w:pPr>
      <w:r>
        <w:rPr>
          <w:rFonts w:eastAsiaTheme="minorEastAsia"/>
        </w:rPr>
        <w:t>Results and discussion</w:t>
      </w:r>
    </w:p>
    <w:p w:rsidR="000D10E0" w:rsidRDefault="000D10E0" w:rsidP="002C1F8D">
      <w:pPr>
        <w:pStyle w:val="NoSpacing"/>
      </w:pPr>
    </w:p>
    <w:p w:rsidR="002C1F8D" w:rsidRDefault="002C1F8D" w:rsidP="00934D9E">
      <w:pPr>
        <w:pStyle w:val="NoSpacing"/>
        <w:ind w:firstLine="720"/>
      </w:pPr>
      <w:r>
        <w:t xml:space="preserve">In </w:t>
      </w:r>
      <w:r>
        <w:fldChar w:fldCharType="begin"/>
      </w:r>
      <w:r>
        <w:instrText xml:space="preserve"> REF _Ref500595961 \r \h </w:instrText>
      </w:r>
      <w:r>
        <w:fldChar w:fldCharType="separate"/>
      </w:r>
      <w:r w:rsidR="00032D35">
        <w:t>4.1</w:t>
      </w:r>
      <w:r>
        <w:fldChar w:fldCharType="end"/>
      </w:r>
      <w:r>
        <w:t xml:space="preserve"> and </w:t>
      </w:r>
      <w:r>
        <w:fldChar w:fldCharType="begin"/>
      </w:r>
      <w:r>
        <w:instrText xml:space="preserve"> REF _Ref500595963 \r \h </w:instrText>
      </w:r>
      <w:r>
        <w:fldChar w:fldCharType="separate"/>
      </w:r>
      <w:r w:rsidR="00032D35">
        <w:t>4.2</w:t>
      </w:r>
      <w:r>
        <w:fldChar w:fldCharType="end"/>
      </w:r>
      <w:r>
        <w:t>, results of longitudinal and transverse vibration are compared with analogous ones</w:t>
      </w:r>
      <w:r w:rsidRPr="00E4233B">
        <w:t xml:space="preserve"> accepted in </w:t>
      </w:r>
      <w:r>
        <w:t>previous</w:t>
      </w:r>
      <w:r w:rsidRPr="00E4233B">
        <w:t xml:space="preserve"> literature </w:t>
      </w:r>
      <w:r>
        <w:t xml:space="preserve">[23,24] that have shown a good match to experiments. Coupled longitudinal-transverse vibration is then evaluated in </w:t>
      </w:r>
      <w:r>
        <w:fldChar w:fldCharType="begin"/>
      </w:r>
      <w:r>
        <w:instrText xml:space="preserve"> REF _Ref500596350 \r \h </w:instrText>
      </w:r>
      <w:r>
        <w:fldChar w:fldCharType="separate"/>
      </w:r>
      <w:r w:rsidR="00032D35">
        <w:t>4.3</w:t>
      </w:r>
      <w:r>
        <w:fldChar w:fldCharType="end"/>
      </w:r>
      <w:r>
        <w:t>.</w:t>
      </w:r>
    </w:p>
    <w:p w:rsidR="002C1F8D" w:rsidRPr="008147C7" w:rsidRDefault="002C1F8D" w:rsidP="008147C7">
      <w:pPr>
        <w:pStyle w:val="NoSpacing"/>
      </w:pPr>
    </w:p>
    <w:p w:rsidR="00060D94" w:rsidRDefault="00060D94" w:rsidP="00060D94">
      <w:pPr>
        <w:pStyle w:val="Heading4"/>
      </w:pPr>
      <w:bookmarkStart w:id="45" w:name="_Ref500595961"/>
      <w:r>
        <w:t>Longitudinal vibration</w:t>
      </w:r>
      <w:bookmarkEnd w:id="45"/>
    </w:p>
    <w:p w:rsidR="00060D94" w:rsidRPr="00CE2837" w:rsidRDefault="00060D94" w:rsidP="00CE2837">
      <w:pPr>
        <w:pStyle w:val="NoSpacing"/>
      </w:pPr>
    </w:p>
    <w:p w:rsidR="006612F0" w:rsidRDefault="008147C7" w:rsidP="00AC5733">
      <w:pPr>
        <w:pStyle w:val="NoSpacing"/>
        <w:ind w:firstLine="720"/>
      </w:pPr>
      <w:r>
        <w:rPr>
          <w:rFonts w:eastAsiaTheme="minorEastAsia"/>
        </w:rPr>
        <w:t>T</w:t>
      </w:r>
      <w:r w:rsidR="00DE1070">
        <w:t xml:space="preserve">he </w:t>
      </w:r>
      <w:r w:rsidR="00DE1070" w:rsidRPr="00F75439">
        <w:t xml:space="preserve">longitudinal vibration model accepted in literature </w:t>
      </w:r>
      <w:r w:rsidR="00DE1070" w:rsidRPr="00CE2837">
        <w:fldChar w:fldCharType="begin"/>
      </w:r>
      <w:r w:rsidR="00DE1070" w:rsidRPr="00F75439">
        <w:instrText xml:space="preserve"> REF _Ref462574369 \r \h </w:instrText>
      </w:r>
      <w:r w:rsidR="00F75439" w:rsidRPr="00F75439">
        <w:instrText xml:space="preserve"> \* MERGEFORMAT </w:instrText>
      </w:r>
      <w:r w:rsidR="00DE1070" w:rsidRPr="00CE2837">
        <w:fldChar w:fldCharType="separate"/>
      </w:r>
      <w:r w:rsidR="00032D35">
        <w:t>[23]</w:t>
      </w:r>
      <w:r w:rsidR="00DE1070" w:rsidRPr="00CE2837">
        <w:fldChar w:fldCharType="end"/>
      </w:r>
      <w:r w:rsidR="00DE1070" w:rsidRPr="00F75439">
        <w:t xml:space="preserve"> was executed </w:t>
      </w:r>
      <w:r w:rsidR="007956D5" w:rsidRPr="00F75439">
        <w:t>with the same parameters as utilised therein;</w:t>
      </w:r>
      <w:r w:rsidR="00DE1070" w:rsidRPr="00CE2837">
        <w:t xml:space="preserve"> </w:t>
      </w:r>
      <m:oMath>
        <m:sSub>
          <m:sSubPr>
            <m:ctrlPr>
              <w:rPr>
                <w:rFonts w:ascii="Cambria Math" w:hAnsi="Cambria Math"/>
              </w:rPr>
            </m:ctrlPr>
          </m:sSubPr>
          <m:e>
            <m:r>
              <w:rPr>
                <w:rFonts w:ascii="Cambria Math" w:hAnsi="Cambria Math"/>
              </w:rPr>
              <m:t>v</m:t>
            </m:r>
          </m:e>
          <m:sub>
            <m:r>
              <w:rPr>
                <w:rFonts w:ascii="Cambria Math" w:hAnsi="Cambria Math"/>
              </w:rPr>
              <m:t>d</m:t>
            </m:r>
          </m:sub>
        </m:sSub>
        <m:r>
          <m:rPr>
            <m:sty m:val="p"/>
          </m:rPr>
          <w:rPr>
            <w:rFonts w:ascii="Cambria Math" w:hAnsi="Cambria Math"/>
          </w:rPr>
          <m:t>=</m:t>
        </m:r>
      </m:oMath>
      <w:r w:rsidR="00DE1070" w:rsidRPr="00CE2837">
        <w:t xml:space="preserve"> 0.0005 m/s, </w:t>
      </w:r>
      <m:oMath>
        <m:r>
          <w:rPr>
            <w:rFonts w:ascii="Cambria Math" w:hAnsi="Cambria Math"/>
          </w:rPr>
          <m:t>m</m:t>
        </m:r>
        <m:r>
          <m:rPr>
            <m:sty m:val="p"/>
          </m:rPr>
          <w:rPr>
            <w:rFonts w:ascii="Cambria Math" w:hAnsi="Cambria Math"/>
          </w:rPr>
          <m:t>=</m:t>
        </m:r>
      </m:oMath>
      <w:r w:rsidR="00DE1070" w:rsidRPr="00CE2837">
        <w:t xml:space="preserve"> 0.5 kg, </w:t>
      </w:r>
      <m:oMath>
        <m:r>
          <w:rPr>
            <w:rFonts w:ascii="Cambria Math" w:hAnsi="Cambria Math"/>
          </w:rPr>
          <m:t>f</m:t>
        </m:r>
        <m:r>
          <m:rPr>
            <m:sty m:val="p"/>
          </m:rPr>
          <w:rPr>
            <w:rFonts w:ascii="Cambria Math" w:hAnsi="Cambria Math"/>
          </w:rPr>
          <m:t>=</m:t>
        </m:r>
      </m:oMath>
      <w:r w:rsidR="00DE1070" w:rsidRPr="00CE2837">
        <w:t xml:space="preserve"> 4000 Hz, </w:t>
      </w:r>
      <m:oMath>
        <m:r>
          <w:rPr>
            <w:rFonts w:ascii="Cambria Math" w:hAnsi="Cambria Math"/>
          </w:rPr>
          <m:t>μ</m:t>
        </m:r>
        <m:r>
          <m:rPr>
            <m:sty m:val="p"/>
          </m:rPr>
          <w:rPr>
            <w:rFonts w:ascii="Cambria Math" w:hAnsi="Cambria Math"/>
          </w:rPr>
          <m:t>= 0.1</m:t>
        </m:r>
      </m:oMath>
      <w:r w:rsidR="00534E40">
        <w:t xml:space="preserve">, </w:t>
      </w:r>
      <m:oMath>
        <m:sSub>
          <m:sSubPr>
            <m:ctrlPr>
              <w:rPr>
                <w:rFonts w:ascii="Cambria Math" w:hAnsi="Cambria Math"/>
              </w:rPr>
            </m:ctrlPr>
          </m:sSubPr>
          <m:e>
            <m:r>
              <w:rPr>
                <w:rFonts w:ascii="Cambria Math" w:hAnsi="Cambria Math"/>
              </w:rPr>
              <m:t>F</m:t>
            </m:r>
          </m:e>
          <m:sub>
            <m:r>
              <w:rPr>
                <w:rFonts w:ascii="Cambria Math" w:hAnsi="Cambria Math"/>
              </w:rPr>
              <m:t>N</m:t>
            </m:r>
          </m:sub>
        </m:sSub>
        <m:r>
          <m:rPr>
            <m:sty m:val="p"/>
          </m:rPr>
          <w:rPr>
            <w:rFonts w:ascii="Cambria Math" w:hAnsi="Cambria Math"/>
          </w:rPr>
          <m:t>=</m:t>
        </m:r>
      </m:oMath>
      <w:r w:rsidR="00DE1070" w:rsidRPr="00CE2837">
        <w:t xml:space="preserve"> 55 N, </w:t>
      </w:r>
      <m:oMath>
        <m:sSub>
          <m:sSubPr>
            <m:ctrlPr>
              <w:rPr>
                <w:rFonts w:ascii="Cambria Math" w:hAnsi="Cambria Math"/>
              </w:rPr>
            </m:ctrlPr>
          </m:sSubPr>
          <m:e>
            <m:r>
              <w:rPr>
                <w:rFonts w:ascii="Cambria Math" w:hAnsi="Cambria Math"/>
              </w:rPr>
              <m:t>k</m:t>
            </m:r>
          </m:e>
          <m:sub>
            <m:r>
              <w:rPr>
                <w:rFonts w:ascii="Cambria Math" w:hAnsi="Cambria Math"/>
              </w:rPr>
              <m:t>t</m:t>
            </m:r>
          </m:sub>
        </m:sSub>
        <m:r>
          <m:rPr>
            <m:sty m:val="p"/>
          </m:rPr>
          <w:rPr>
            <w:rFonts w:ascii="Cambria Math" w:hAnsi="Cambria Math"/>
          </w:rPr>
          <m:t>=</m:t>
        </m:r>
      </m:oMath>
      <w:r w:rsidR="00DE1070" w:rsidRPr="00CE2837">
        <w:t xml:space="preserve"> 80E6 N/m. The value </w:t>
      </w:r>
      <m:oMath>
        <m:sSub>
          <m:sSubPr>
            <m:ctrlPr>
              <w:rPr>
                <w:rFonts w:ascii="Cambria Math" w:hAnsi="Cambria Math"/>
              </w:rPr>
            </m:ctrlPr>
          </m:sSubPr>
          <m:e>
            <m:r>
              <w:rPr>
                <w:rFonts w:ascii="Cambria Math" w:hAnsi="Cambria Math"/>
              </w:rPr>
              <m:t>k</m:t>
            </m:r>
          </m:e>
          <m:sub>
            <m:r>
              <w:rPr>
                <w:rFonts w:ascii="Cambria Math" w:hAnsi="Cambria Math"/>
              </w:rPr>
              <m:t>d</m:t>
            </m:r>
          </m:sub>
        </m:sSub>
        <m:r>
          <m:rPr>
            <m:sty m:val="p"/>
          </m:rPr>
          <w:rPr>
            <w:rFonts w:ascii="Cambria Math" w:hAnsi="Cambria Math"/>
          </w:rPr>
          <m:t>=</m:t>
        </m:r>
      </m:oMath>
      <w:r w:rsidR="00DE1070" w:rsidRPr="00CE2837">
        <w:t xml:space="preserve"> 96068 N/m was estimated by extracting data from graphs </w:t>
      </w:r>
      <w:r w:rsidR="00DE1070" w:rsidRPr="00CE2837">
        <w:fldChar w:fldCharType="begin"/>
      </w:r>
      <w:r w:rsidR="00DE1070" w:rsidRPr="00F75439">
        <w:instrText xml:space="preserve"> REF _Ref462574369 \r \h </w:instrText>
      </w:r>
      <w:r w:rsidR="00F75439" w:rsidRPr="00F75439">
        <w:instrText xml:space="preserve"> \* MERGEFORMAT </w:instrText>
      </w:r>
      <w:r w:rsidR="00DE1070" w:rsidRPr="00CE2837">
        <w:fldChar w:fldCharType="separate"/>
      </w:r>
      <w:r w:rsidR="00032D35">
        <w:t>[23]</w:t>
      </w:r>
      <w:r w:rsidR="00DE1070" w:rsidRPr="00CE2837">
        <w:fldChar w:fldCharType="end"/>
      </w:r>
      <w:r w:rsidR="00DE1070" w:rsidRPr="00F75439">
        <w:t xml:space="preserve"> </w:t>
      </w:r>
      <w:r w:rsidR="00DE1070" w:rsidRPr="00CE2837">
        <w:t xml:space="preserve">and substituting into relationship </w:t>
      </w:r>
      <w:r w:rsidR="00DE1070" w:rsidRPr="00CE2837">
        <w:fldChar w:fldCharType="begin"/>
      </w:r>
      <w:r w:rsidR="00DE1070" w:rsidRPr="00CE2837">
        <w:instrText xml:space="preserve"> REF _Ref467390053 \h </w:instrText>
      </w:r>
      <w:r w:rsidR="00F75439" w:rsidRPr="00CE2837">
        <w:instrText xml:space="preserve"> \* MERGEFORMAT </w:instrText>
      </w:r>
      <w:r w:rsidR="00DE1070" w:rsidRPr="00CE2837">
        <w:fldChar w:fldCharType="separate"/>
      </w:r>
      <w:r w:rsidR="00032D35">
        <w:t>(17)</w:t>
      </w:r>
      <w:r w:rsidR="00DE1070" w:rsidRPr="00CE2837">
        <w:fldChar w:fldCharType="end"/>
      </w:r>
      <w:r w:rsidR="00DE1070" w:rsidRPr="00CE2837">
        <w:t>.</w:t>
      </w:r>
      <w:r w:rsidR="007956D5" w:rsidRPr="00CE2837">
        <w:t xml:space="preserve"> </w:t>
      </w:r>
      <w:r w:rsidR="007956D5" w:rsidRPr="00F75439">
        <w:t>The total simulation time was set to 1</w:t>
      </w:r>
      <w:r w:rsidR="007956D5" w:rsidRPr="00CE2837">
        <w:t xml:space="preserve"> </w:t>
      </w:r>
      <w:r w:rsidR="007956D5" w:rsidRPr="00F75439">
        <w:t xml:space="preserve">sec and a fixed time step of </w:t>
      </w:r>
      <w:r w:rsidR="003F66F9">
        <w:t>1</w:t>
      </w:r>
      <w:r w:rsidR="003F66F9" w:rsidRPr="00F75439">
        <w:t>E-6</w:t>
      </w:r>
      <w:r w:rsidR="007956D5" w:rsidRPr="00F75439">
        <w:t xml:space="preserve"> sec was utilised with vibrati</w:t>
      </w:r>
      <w:r w:rsidR="00180F18" w:rsidRPr="00F75439">
        <w:t>o</w:t>
      </w:r>
      <w:r w:rsidR="007956D5" w:rsidRPr="00F75439">
        <w:t xml:space="preserve">n of the base starting </w:t>
      </w:r>
      <w:r w:rsidR="00730A06">
        <w:t xml:space="preserve">at </w:t>
      </w:r>
      <w:r w:rsidR="00343351" w:rsidRPr="00F75439">
        <w:t>0.</w:t>
      </w:r>
      <w:r w:rsidR="00977197">
        <w:t>14</w:t>
      </w:r>
      <w:r w:rsidR="00977197" w:rsidRPr="00F75439">
        <w:t xml:space="preserve"> </w:t>
      </w:r>
      <w:r w:rsidR="00343351" w:rsidRPr="00F75439">
        <w:t>sec</w:t>
      </w:r>
      <w:r w:rsidR="007956D5" w:rsidRPr="00F75439">
        <w:t>.</w:t>
      </w:r>
      <w:r w:rsidR="007956D5" w:rsidRPr="00CE2837">
        <w:t xml:space="preserve"> </w:t>
      </w:r>
      <w:r w:rsidR="00316137" w:rsidRPr="00CE2837">
        <w:fldChar w:fldCharType="begin"/>
      </w:r>
      <w:r w:rsidR="00316137" w:rsidRPr="00CE2837">
        <w:instrText xml:space="preserve"> REF _Ref473739593 \h  \* MERGEFORMAT </w:instrText>
      </w:r>
      <w:r w:rsidR="00316137" w:rsidRPr="00CE2837">
        <w:fldChar w:fldCharType="separate"/>
      </w:r>
      <w:r w:rsidR="00032D35">
        <w:t xml:space="preserve">Fig. </w:t>
      </w:r>
      <w:r w:rsidR="00032D35">
        <w:rPr>
          <w:noProof/>
        </w:rPr>
        <w:t>6</w:t>
      </w:r>
      <w:r w:rsidR="00316137" w:rsidRPr="00CE2837">
        <w:fldChar w:fldCharType="end"/>
      </w:r>
      <w:r w:rsidR="00316137" w:rsidRPr="00CE2837">
        <w:t xml:space="preserve"> </w:t>
      </w:r>
      <w:r w:rsidR="00316137">
        <w:rPr>
          <w:rFonts w:eastAsiaTheme="minorEastAsia"/>
        </w:rPr>
        <w:t>illustrates</w:t>
      </w:r>
      <w:r w:rsidR="00316137" w:rsidRPr="00CE2837">
        <w:rPr>
          <w:rFonts w:eastAsiaTheme="minorEastAsia"/>
        </w:rPr>
        <w:t xml:space="preserve"> the computed variability of drive force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dv</m:t>
            </m:r>
          </m:sub>
        </m:sSub>
      </m:oMath>
      <w:r w:rsidR="00316137" w:rsidRPr="00CE2837">
        <w:rPr>
          <w:rFonts w:eastAsiaTheme="minorEastAsia"/>
        </w:rPr>
        <w:t xml:space="preserve"> under the influence of longitudinal vibration in relation to the magnitude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ds</m:t>
            </m:r>
          </m:sub>
        </m:sSub>
      </m:oMath>
      <w:r w:rsidR="00316137" w:rsidRPr="00CE2837">
        <w:rPr>
          <w:rFonts w:eastAsiaTheme="minorEastAsia"/>
        </w:rPr>
        <w:t xml:space="preserve"> of this force without vibration </w:t>
      </w:r>
      <w:bookmarkStart w:id="46" w:name="_Hlk501810418"/>
      <w:r w:rsidR="00316137" w:rsidRPr="00CE2837">
        <w:rPr>
          <w:rFonts w:eastAsiaTheme="minorEastAsia"/>
        </w:rPr>
        <w:t xml:space="preserve">as a function of a dimensionless coefficient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v</m:t>
            </m:r>
          </m:sub>
        </m:sSub>
        <w:bookmarkEnd w:id="46"/>
        <m:r>
          <w:rPr>
            <w:rFonts w:ascii="Cambria Math" w:eastAsiaTheme="minorEastAsia" w:hAnsi="Cambria Math"/>
          </w:rPr>
          <m:t>=</m:t>
        </m:r>
        <m:f>
          <m:fPr>
            <m:type m:val="lin"/>
            <m:ctrlPr>
              <w:rPr>
                <w:rFonts w:ascii="Cambria Math" w:eastAsiaTheme="minorEastAsia"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a</m:t>
                </m:r>
              </m:sub>
            </m:sSub>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d</m:t>
                </m:r>
              </m:sub>
            </m:sSub>
          </m:den>
        </m:f>
      </m:oMath>
      <w:r w:rsidR="00316137" w:rsidRPr="00CE2837">
        <w:rPr>
          <w:rFonts w:eastAsiaTheme="minorEastAsia"/>
        </w:rPr>
        <w:t>.</w:t>
      </w:r>
      <w:r w:rsidR="003912D1">
        <w:t xml:space="preserve"> Each data point on the graph corresponds to the result of a single simulation.</w:t>
      </w:r>
      <w:r w:rsidR="000F0F7C">
        <w:t xml:space="preserve"> The data points collectively form a trend indicated by the dashed line</w:t>
      </w:r>
      <w:r w:rsidR="000F0F7C" w:rsidRPr="00BA626E">
        <w:t>.</w:t>
      </w:r>
    </w:p>
    <w:p w:rsidR="00095DE2" w:rsidRPr="00F75439" w:rsidRDefault="00A1627D">
      <w:pPr>
        <w:pStyle w:val="NoSpacing"/>
        <w:ind w:firstLine="720"/>
      </w:pPr>
      <w:r w:rsidRPr="00CE2837">
        <w:t xml:space="preserve">The </w:t>
      </w:r>
      <w:r w:rsidR="00B26CE5" w:rsidRPr="00CE2837">
        <w:t xml:space="preserve">new </w:t>
      </w:r>
      <w:r w:rsidRPr="00CE2837">
        <w:t xml:space="preserve">coupled vibration model proposed in this paper was </w:t>
      </w:r>
      <w:r w:rsidR="00757FCF">
        <w:t>then</w:t>
      </w:r>
      <w:r w:rsidR="00973DA9" w:rsidRPr="00CE2837">
        <w:t xml:space="preserve"> </w:t>
      </w:r>
      <w:r w:rsidRPr="00CE2837">
        <w:t xml:space="preserve">executed </w:t>
      </w:r>
      <w:r w:rsidR="00186891" w:rsidRPr="00CE2837">
        <w:t xml:space="preserve">in </w:t>
      </w:r>
      <w:proofErr w:type="spellStart"/>
      <w:r w:rsidR="00186891" w:rsidRPr="00F75439">
        <w:t>Matlab</w:t>
      </w:r>
      <w:proofErr w:type="spellEnd"/>
      <w:r w:rsidR="00186891" w:rsidRPr="00F75439">
        <w:t xml:space="preserve">®/Simulink® </w:t>
      </w:r>
      <w:r w:rsidR="000918EA" w:rsidRPr="00F75439">
        <w:t>and Abaqus®</w:t>
      </w:r>
      <w:r w:rsidR="00186891" w:rsidRPr="00F75439">
        <w:t xml:space="preserve"> </w:t>
      </w:r>
      <w:r w:rsidR="00186891" w:rsidRPr="00CE2837">
        <w:t>using</w:t>
      </w:r>
      <w:r w:rsidRPr="00CE2837">
        <w:t xml:space="preserve"> the same parameters</w:t>
      </w:r>
      <w:r w:rsidR="00FF5589">
        <w:t xml:space="preserve"> </w:t>
      </w:r>
      <w:r w:rsidR="007176D8">
        <w:t xml:space="preserve">while </w:t>
      </w:r>
      <w:r w:rsidR="008B2146">
        <w:t xml:space="preserve">varying </w:t>
      </w:r>
      <w:r w:rsidR="007176D8">
        <w:t xml:space="preserve">the </w:t>
      </w:r>
      <w:r w:rsidR="00FF5589">
        <w:t xml:space="preserve">value of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v</m:t>
            </m:r>
          </m:sub>
        </m:sSub>
      </m:oMath>
      <w:r w:rsidRPr="00CE2837">
        <w:t xml:space="preserve">. </w:t>
      </w:r>
      <w:r w:rsidR="00D21116">
        <w:t>To reduce computation effort i</w:t>
      </w:r>
      <w:r w:rsidR="0054797D">
        <w:t>n Abaqus</w:t>
      </w:r>
      <w:r w:rsidR="0054797D" w:rsidRPr="00F75439">
        <w:t>®</w:t>
      </w:r>
      <w:r w:rsidR="0054797D">
        <w:t xml:space="preserve"> a larger time step of 1</w:t>
      </w:r>
      <w:r w:rsidR="0054797D" w:rsidRPr="00F75439">
        <w:t>E-</w:t>
      </w:r>
      <w:r w:rsidR="0054797D">
        <w:t>5</w:t>
      </w:r>
      <w:r w:rsidR="0054797D" w:rsidRPr="00F75439">
        <w:t xml:space="preserve"> sec</w:t>
      </w:r>
      <w:r w:rsidR="0054797D">
        <w:t xml:space="preserve"> was utilised. </w:t>
      </w:r>
      <w:r w:rsidR="002D16DD">
        <w:t>The v</w:t>
      </w:r>
      <w:r w:rsidR="00133AFF">
        <w:t>ibration mode was set to longitudinal by setting</w:t>
      </w:r>
      <w:r w:rsidR="002D16DD">
        <w:t xml:space="preserve"> </w:t>
      </w:r>
      <m:oMath>
        <m:r>
          <w:rPr>
            <w:rFonts w:ascii="Cambria Math" w:hAnsi="Cambria Math"/>
          </w:rPr>
          <m:t>θ=0°</m:t>
        </m:r>
      </m:oMath>
      <w:r w:rsidR="00895DCD" w:rsidRPr="00CE2837">
        <w:t xml:space="preserve">. Since </w:t>
      </w:r>
      <m:oMath>
        <m:sSub>
          <m:sSubPr>
            <m:ctrlPr>
              <w:rPr>
                <w:rFonts w:ascii="Cambria Math" w:hAnsi="Cambria Math"/>
              </w:rPr>
            </m:ctrlPr>
          </m:sSubPr>
          <m:e>
            <m:r>
              <w:rPr>
                <w:rFonts w:ascii="Cambria Math" w:hAnsi="Cambria Math"/>
              </w:rPr>
              <m:t>y</m:t>
            </m:r>
          </m:e>
          <m:sub>
            <m:r>
              <w:rPr>
                <w:rFonts w:ascii="Cambria Math" w:hAnsi="Cambria Math"/>
              </w:rPr>
              <m:t>b</m:t>
            </m:r>
          </m:sub>
        </m:sSub>
      </m:oMath>
      <w:r w:rsidR="00895DCD" w:rsidRPr="00CE2837">
        <w:t xml:space="preserve"> </w:t>
      </w:r>
      <w:r w:rsidR="00902AA5">
        <w:t>given by</w:t>
      </w:r>
      <w:r w:rsidR="00A635D7">
        <w:t xml:space="preserve"> </w:t>
      </w:r>
      <w:r w:rsidR="00895DCD" w:rsidRPr="00CE2837">
        <w:fldChar w:fldCharType="begin"/>
      </w:r>
      <w:r w:rsidR="00895DCD" w:rsidRPr="00CE2837">
        <w:instrText xml:space="preserve"> REF _Ref475890667 \h </w:instrText>
      </w:r>
      <w:r w:rsidR="00F75439" w:rsidRPr="00CE2837">
        <w:instrText xml:space="preserve"> \* MERGEFORMAT </w:instrText>
      </w:r>
      <w:r w:rsidR="00895DCD" w:rsidRPr="00CE2837">
        <w:fldChar w:fldCharType="separate"/>
      </w:r>
      <w:r w:rsidR="00032D35">
        <w:t>(25)</w:t>
      </w:r>
      <w:r w:rsidR="00895DCD" w:rsidRPr="00CE2837">
        <w:fldChar w:fldCharType="end"/>
      </w:r>
      <w:r w:rsidR="00895DCD" w:rsidRPr="00CE2837">
        <w:t xml:space="preserve"> remains zero at </w:t>
      </w:r>
      <m:oMath>
        <m:r>
          <w:rPr>
            <w:rFonts w:ascii="Cambria Math" w:hAnsi="Cambria Math"/>
          </w:rPr>
          <m:t>θ</m:t>
        </m:r>
        <m:r>
          <m:rPr>
            <m:sty m:val="p"/>
          </m:rPr>
          <w:rPr>
            <w:rFonts w:ascii="Cambria Math" w:hAnsi="Cambria Math"/>
          </w:rPr>
          <m:t>=</m:t>
        </m:r>
      </m:oMath>
      <w:r w:rsidR="00895DCD" w:rsidRPr="00CE2837">
        <w:t xml:space="preserve"> </w:t>
      </w:r>
      <w:r w:rsidR="00133AFF">
        <w:t>0</w:t>
      </w:r>
      <w:r w:rsidR="00895DCD" w:rsidRPr="00CE2837">
        <w:t xml:space="preserve">°, </w:t>
      </w:r>
      <m:oMath>
        <m:acc>
          <m:accPr>
            <m:chr m:val="̅"/>
            <m:ctrlPr>
              <w:rPr>
                <w:rFonts w:ascii="Cambria Math" w:hAnsi="Cambria Math"/>
              </w:rPr>
            </m:ctrlPr>
          </m:accPr>
          <m:e>
            <m:sSup>
              <m:sSupPr>
                <m:ctrlPr>
                  <w:rPr>
                    <w:rFonts w:ascii="Cambria Math" w:hAnsi="Cambria Math"/>
                  </w:rPr>
                </m:ctrlPr>
              </m:sSupPr>
              <m:e>
                <m:r>
                  <w:rPr>
                    <w:rFonts w:ascii="Cambria Math" w:hAnsi="Cambria Math"/>
                  </w:rPr>
                  <m:t>M</m:t>
                </m:r>
              </m:e>
              <m:sup>
                <m:r>
                  <m:rPr>
                    <m:sty m:val="p"/>
                  </m:rPr>
                  <w:rPr>
                    <w:rFonts w:ascii="Cambria Math" w:hAnsi="Cambria Math"/>
                  </w:rPr>
                  <m:t>'1</m:t>
                </m:r>
              </m:sup>
            </m:sSup>
            <m:sSubSup>
              <m:sSubSupPr>
                <m:ctrlPr>
                  <w:rPr>
                    <w:rFonts w:ascii="Cambria Math" w:hAnsi="Cambria Math"/>
                  </w:rPr>
                </m:ctrlPr>
              </m:sSubSupPr>
              <m:e>
                <m:r>
                  <w:rPr>
                    <w:rFonts w:ascii="Cambria Math" w:hAnsi="Cambria Math"/>
                  </w:rPr>
                  <m:t>M</m:t>
                </m:r>
              </m:e>
              <m:sub>
                <m:r>
                  <w:rPr>
                    <w:rFonts w:ascii="Cambria Math" w:hAnsi="Cambria Math"/>
                  </w:rPr>
                  <m:t>y</m:t>
                </m:r>
              </m:sub>
              <m:sup>
                <m:r>
                  <m:rPr>
                    <m:sty m:val="p"/>
                  </m:rPr>
                  <w:rPr>
                    <w:rFonts w:ascii="Cambria Math" w:hAnsi="Cambria Math"/>
                  </w:rPr>
                  <m:t>'2</m:t>
                </m:r>
              </m:sup>
            </m:sSubSup>
          </m:e>
        </m:acc>
      </m:oMath>
      <w:r w:rsidR="00895DCD" w:rsidRPr="00CE2837">
        <w:t xml:space="preserve"> given by </w:t>
      </w:r>
      <w:r w:rsidR="00895DCD" w:rsidRPr="00CE2837">
        <w:fldChar w:fldCharType="begin"/>
      </w:r>
      <w:r w:rsidR="00895DCD" w:rsidRPr="00CE2837">
        <w:instrText xml:space="preserve"> REF _Ref475890899 \h </w:instrText>
      </w:r>
      <w:r w:rsidR="00F75439" w:rsidRPr="00CE2837">
        <w:instrText xml:space="preserve"> \* MERGEFORMAT </w:instrText>
      </w:r>
      <w:r w:rsidR="00895DCD" w:rsidRPr="00CE2837">
        <w:fldChar w:fldCharType="separate"/>
      </w:r>
      <w:r w:rsidR="00032D35" w:rsidRPr="00032D35">
        <w:t>(</w:t>
      </w:r>
      <w:r w:rsidR="00032D35">
        <w:t>30</w:t>
      </w:r>
      <w:r w:rsidR="00032D35" w:rsidRPr="00032D35">
        <w:t>)</w:t>
      </w:r>
      <w:r w:rsidR="00895DCD" w:rsidRPr="00CE2837">
        <w:fldChar w:fldCharType="end"/>
      </w:r>
      <w:r w:rsidR="003E09A4" w:rsidRPr="00CE2837">
        <w:t xml:space="preserve"> also remains zero</w:t>
      </w:r>
      <w:r w:rsidR="004174D2">
        <w:t>, t</w:t>
      </w:r>
      <w:r w:rsidR="003E09A4" w:rsidRPr="00CE2837">
        <w:t>herefore</w:t>
      </w:r>
      <w:r w:rsidR="00B26CE5" w:rsidRPr="00CE2837">
        <w:t>,</w:t>
      </w:r>
      <w:r w:rsidR="003E09A4" w:rsidRPr="00CE2837">
        <w:t xml:space="preserve"> the value of </w:t>
      </w:r>
      <w:r w:rsidR="00E647D9">
        <w:t xml:space="preserve">transverse </w:t>
      </w:r>
      <w:r w:rsidRPr="00F75439">
        <w:t xml:space="preserve">vibration transfer </w:t>
      </w:r>
      <w:r w:rsidR="003E09A4" w:rsidRPr="00F75439">
        <w:t xml:space="preserve">coefficient </w:t>
      </w:r>
      <m:oMath>
        <m:sSub>
          <m:sSubPr>
            <m:ctrlPr>
              <w:rPr>
                <w:rFonts w:ascii="Cambria Math" w:hAnsi="Cambria Math"/>
              </w:rPr>
            </m:ctrlPr>
          </m:sSubPr>
          <m:e>
            <m:r>
              <w:rPr>
                <w:rFonts w:ascii="Cambria Math" w:hAnsi="Cambria Math"/>
              </w:rPr>
              <m:t>η</m:t>
            </m:r>
          </m:e>
          <m:sub>
            <m:r>
              <w:rPr>
                <w:rFonts w:ascii="Cambria Math" w:hAnsi="Cambria Math"/>
              </w:rPr>
              <m:t>y</m:t>
            </m:r>
          </m:sub>
        </m:sSub>
      </m:oMath>
      <w:r w:rsidRPr="00F75439">
        <w:t xml:space="preserve"> </w:t>
      </w:r>
      <w:r w:rsidR="00F75439">
        <w:t>has</w:t>
      </w:r>
      <w:r w:rsidR="007D04CD" w:rsidRPr="00F75439">
        <w:t xml:space="preserve"> no effect on the r</w:t>
      </w:r>
      <w:r w:rsidR="003E09A4" w:rsidRPr="00F75439">
        <w:t>esults of longitudinal vibration.</w:t>
      </w:r>
      <w:r w:rsidR="008B2146">
        <w:t xml:space="preserve"> Longitudinal vibration results obtained from the new model are also plotted </w:t>
      </w:r>
      <w:r w:rsidR="006712E0">
        <w:t xml:space="preserve">in </w:t>
      </w:r>
      <w:r w:rsidR="006712E0" w:rsidRPr="00CE2837">
        <w:fldChar w:fldCharType="begin"/>
      </w:r>
      <w:r w:rsidR="006712E0" w:rsidRPr="00CE2837">
        <w:instrText xml:space="preserve"> REF _Ref473739593 \h  \* MERGEFORMAT </w:instrText>
      </w:r>
      <w:r w:rsidR="006712E0" w:rsidRPr="00CE2837">
        <w:fldChar w:fldCharType="separate"/>
      </w:r>
      <w:r w:rsidR="00032D35">
        <w:t xml:space="preserve">Fig. </w:t>
      </w:r>
      <w:r w:rsidR="00032D35">
        <w:rPr>
          <w:noProof/>
        </w:rPr>
        <w:t>6</w:t>
      </w:r>
      <w:r w:rsidR="006712E0" w:rsidRPr="00CE2837">
        <w:fldChar w:fldCharType="end"/>
      </w:r>
      <w:r w:rsidR="006712E0">
        <w:t xml:space="preserve"> and </w:t>
      </w:r>
      <w:r w:rsidR="008B2146">
        <w:t>agree very well with</w:t>
      </w:r>
      <w:r w:rsidR="00A1026F">
        <w:t xml:space="preserve"> </w:t>
      </w:r>
      <w:r w:rsidR="002C2172">
        <w:t>the plotted</w:t>
      </w:r>
      <w:r w:rsidR="00F74501">
        <w:t xml:space="preserve"> trend.</w:t>
      </w:r>
      <w:r w:rsidR="00703FE3">
        <w:t xml:space="preserve"> There is no reduction in drive force due to longitudinal vibration when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v</m:t>
            </m:r>
          </m:sub>
        </m:sSub>
        <m:r>
          <w:rPr>
            <w:rFonts w:ascii="Cambria Math" w:eastAsiaTheme="minorEastAsia" w:hAnsi="Cambria Math"/>
          </w:rPr>
          <m:t>≤</m:t>
        </m:r>
      </m:oMath>
      <w:r w:rsidR="00703FE3">
        <w:rPr>
          <w:rFonts w:eastAsiaTheme="minorEastAsia"/>
        </w:rPr>
        <w:t xml:space="preserve"> 1. </w:t>
      </w:r>
    </w:p>
    <w:p w:rsidR="002F2908" w:rsidRPr="00CE2837" w:rsidRDefault="002F2908">
      <w:pPr>
        <w:pStyle w:val="NoSpacing"/>
      </w:pPr>
    </w:p>
    <w:p w:rsidR="002F2908" w:rsidRDefault="006C0D1C" w:rsidP="00704291">
      <w:pPr>
        <w:pStyle w:val="NoSpacing"/>
        <w:jc w:val="center"/>
        <w:rPr>
          <w:rFonts w:eastAsiaTheme="minorEastAsia"/>
        </w:rPr>
      </w:pPr>
      <w:r w:rsidRPr="006C0D1C">
        <w:rPr>
          <w:noProof/>
        </w:rPr>
        <w:t xml:space="preserve"> </w:t>
      </w:r>
      <w:r>
        <w:rPr>
          <w:noProof/>
        </w:rPr>
        <w:drawing>
          <wp:inline distT="0" distB="0" distL="0" distR="0" wp14:anchorId="64099BF9" wp14:editId="79761335">
            <wp:extent cx="2721600" cy="1829979"/>
            <wp:effectExtent l="0" t="0" r="317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21600" cy="1829979"/>
                    </a:xfrm>
                    <a:prstGeom prst="rect">
                      <a:avLst/>
                    </a:prstGeom>
                  </pic:spPr>
                </pic:pic>
              </a:graphicData>
            </a:graphic>
          </wp:inline>
        </w:drawing>
      </w:r>
    </w:p>
    <w:p w:rsidR="002F2908" w:rsidRDefault="002F2908" w:rsidP="002F2908">
      <w:pPr>
        <w:pStyle w:val="Caption"/>
      </w:pPr>
      <w:bookmarkStart w:id="47" w:name="_Ref473739593"/>
      <w:r>
        <w:t xml:space="preserve">Fig. </w:t>
      </w:r>
      <w:r w:rsidR="00D54707">
        <w:fldChar w:fldCharType="begin"/>
      </w:r>
      <w:r w:rsidR="00D54707">
        <w:instrText xml:space="preserve"> SEQ Fig. \* ARABIC </w:instrText>
      </w:r>
      <w:r w:rsidR="00D54707">
        <w:fldChar w:fldCharType="separate"/>
      </w:r>
      <w:r w:rsidR="00032D35">
        <w:rPr>
          <w:noProof/>
        </w:rPr>
        <w:t>6</w:t>
      </w:r>
      <w:r w:rsidR="00D54707">
        <w:rPr>
          <w:noProof/>
        </w:rPr>
        <w:fldChar w:fldCharType="end"/>
      </w:r>
      <w:bookmarkEnd w:id="47"/>
      <w:r>
        <w:t xml:space="preserve">. </w:t>
      </w:r>
      <w:r w:rsidRPr="00ED7A86">
        <w:t>Change</w:t>
      </w:r>
      <w:r>
        <w:t xml:space="preserve"> in </w:t>
      </w:r>
      <m:oMath>
        <m:f>
          <m:fPr>
            <m:type m:val="lin"/>
            <m:ctrlPr>
              <w:rPr>
                <w:rFonts w:ascii="Cambria Math" w:hAnsi="Cambria Math"/>
                <w:i w:val="0"/>
              </w:rPr>
            </m:ctrlPr>
          </m:fPr>
          <m:num>
            <m:sSub>
              <m:sSubPr>
                <m:ctrlPr>
                  <w:rPr>
                    <w:rFonts w:ascii="Cambria Math" w:hAnsi="Cambria Math"/>
                    <w:i w:val="0"/>
                  </w:rPr>
                </m:ctrlPr>
              </m:sSubPr>
              <m:e>
                <m:r>
                  <w:rPr>
                    <w:rFonts w:ascii="Cambria Math" w:hAnsi="Cambria Math"/>
                  </w:rPr>
                  <m:t>F</m:t>
                </m:r>
              </m:e>
              <m:sub>
                <m:r>
                  <w:rPr>
                    <w:rFonts w:ascii="Cambria Math" w:hAnsi="Cambria Math"/>
                  </w:rPr>
                  <m:t>dv</m:t>
                </m:r>
              </m:sub>
            </m:sSub>
          </m:num>
          <m:den>
            <m:sSub>
              <m:sSubPr>
                <m:ctrlPr>
                  <w:rPr>
                    <w:rFonts w:ascii="Cambria Math" w:hAnsi="Cambria Math"/>
                    <w:i w:val="0"/>
                  </w:rPr>
                </m:ctrlPr>
              </m:sSubPr>
              <m:e>
                <m:r>
                  <w:rPr>
                    <w:rFonts w:ascii="Cambria Math" w:hAnsi="Cambria Math"/>
                  </w:rPr>
                  <m:t>F</m:t>
                </m:r>
              </m:e>
              <m:sub>
                <m:r>
                  <w:rPr>
                    <w:rFonts w:ascii="Cambria Math" w:hAnsi="Cambria Math"/>
                  </w:rPr>
                  <m:t>ds</m:t>
                </m:r>
              </m:sub>
            </m:sSub>
          </m:den>
        </m:f>
      </m:oMath>
      <w:r>
        <w:t xml:space="preserve"> as </w:t>
      </w:r>
      <m:oMath>
        <m:sSub>
          <m:sSubPr>
            <m:ctrlPr>
              <w:rPr>
                <w:rFonts w:ascii="Cambria Math" w:hAnsi="Cambria Math"/>
              </w:rPr>
            </m:ctrlPr>
          </m:sSubPr>
          <m:e>
            <m:r>
              <w:rPr>
                <w:rFonts w:ascii="Cambria Math" w:hAnsi="Cambria Math"/>
              </w:rPr>
              <m:t>k</m:t>
            </m:r>
          </m:e>
          <m:sub>
            <m:r>
              <w:rPr>
                <w:rFonts w:ascii="Cambria Math" w:hAnsi="Cambria Math"/>
              </w:rPr>
              <m:t>v</m:t>
            </m:r>
          </m:sub>
        </m:sSub>
      </m:oMath>
      <w:r>
        <w:t xml:space="preserve"> increases in longitudinal vibration</w:t>
      </w:r>
    </w:p>
    <w:p w:rsidR="002F2908" w:rsidRDefault="002F2908" w:rsidP="002F2908">
      <w:pPr>
        <w:pStyle w:val="NoSpacing"/>
        <w:rPr>
          <w:rFonts w:eastAsiaTheme="minorEastAsia"/>
        </w:rPr>
      </w:pPr>
    </w:p>
    <w:p w:rsidR="00BF47D0" w:rsidRDefault="00FC124B" w:rsidP="00BB3792">
      <w:pPr>
        <w:pStyle w:val="NoSpacing"/>
        <w:ind w:firstLine="720"/>
      </w:pPr>
      <w:r>
        <w:rPr>
          <w:rFonts w:eastAsiaTheme="minorEastAsia"/>
        </w:rPr>
        <w:t>C</w:t>
      </w:r>
      <w:r w:rsidR="00A971D8">
        <w:t>hange</w:t>
      </w:r>
      <w:r w:rsidR="0055150E">
        <w:t>s</w:t>
      </w:r>
      <w:r w:rsidR="00A971D8">
        <w:t xml:space="preserve"> in drive force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d</m:t>
            </m:r>
          </m:sub>
        </m:sSub>
      </m:oMath>
      <w:r w:rsidR="00A971D8">
        <w:rPr>
          <w:rFonts w:eastAsiaTheme="minorEastAsia"/>
        </w:rPr>
        <w:t xml:space="preserve"> </w:t>
      </w:r>
      <w:r w:rsidR="0055150E">
        <w:rPr>
          <w:rFonts w:eastAsiaTheme="minorEastAsia"/>
        </w:rPr>
        <w:t>and friction f</w:t>
      </w:r>
      <w:r w:rsidR="0055150E">
        <w:t xml:space="preserve">orce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x</m:t>
            </m:r>
          </m:sub>
        </m:sSub>
      </m:oMath>
      <w:r w:rsidR="0055150E">
        <w:rPr>
          <w:rFonts w:eastAsiaTheme="minorEastAsia"/>
        </w:rPr>
        <w:t xml:space="preserve"> </w:t>
      </w:r>
      <w:r w:rsidR="0004511C">
        <w:rPr>
          <w:rFonts w:eastAsiaTheme="minorEastAsia"/>
        </w:rPr>
        <w:t>with</w:t>
      </w:r>
      <w:r w:rsidR="00A971D8">
        <w:rPr>
          <w:rFonts w:eastAsiaTheme="minorEastAsia"/>
        </w:rPr>
        <w:t xml:space="preserve"> time</w:t>
      </w:r>
      <w:r w:rsidR="00224615">
        <w:rPr>
          <w:rFonts w:eastAsiaTheme="minorEastAsia"/>
        </w:rPr>
        <w:t>,</w:t>
      </w:r>
      <w:r w:rsidR="00A971D8">
        <w:rPr>
          <w:rFonts w:eastAsiaTheme="minorEastAsia"/>
        </w:rPr>
        <w:t xml:space="preserve"> </w:t>
      </w:r>
      <w:r w:rsidR="00224615">
        <w:rPr>
          <w:rFonts w:eastAsiaTheme="minorEastAsia"/>
        </w:rPr>
        <w:t xml:space="preserve">computed using the new model </w:t>
      </w:r>
      <w:r w:rsidR="002F1822">
        <w:t xml:space="preserve">when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v</m:t>
            </m:r>
          </m:sub>
        </m:sSub>
        <m:r>
          <w:rPr>
            <w:rFonts w:ascii="Cambria Math" w:eastAsiaTheme="minorEastAsia" w:hAnsi="Cambria Math"/>
          </w:rPr>
          <m:t>=</m:t>
        </m:r>
      </m:oMath>
      <w:r w:rsidR="002F1822">
        <w:rPr>
          <w:rFonts w:eastAsiaTheme="minorEastAsia"/>
        </w:rPr>
        <w:t xml:space="preserve"> 6 (</w:t>
      </w:r>
      <m:oMath>
        <m:sSub>
          <m:sSubPr>
            <m:ctrlPr>
              <w:rPr>
                <w:rFonts w:ascii="Cambria Math" w:hAnsi="Cambria Math"/>
                <w:i/>
              </w:rPr>
            </m:ctrlPr>
          </m:sSubPr>
          <m:e>
            <m:r>
              <w:rPr>
                <w:rFonts w:ascii="Cambria Math" w:hAnsi="Cambria Math"/>
              </w:rPr>
              <m:t>v</m:t>
            </m:r>
          </m:e>
          <m:sub>
            <m:r>
              <w:rPr>
                <w:rFonts w:ascii="Cambria Math" w:hAnsi="Cambria Math"/>
              </w:rPr>
              <m:t>a</m:t>
            </m:r>
          </m:sub>
        </m:sSub>
        <m:r>
          <w:rPr>
            <w:rFonts w:ascii="Cambria Math" w:hAnsi="Cambria Math"/>
          </w:rPr>
          <m:t>=</m:t>
        </m:r>
      </m:oMath>
      <w:r w:rsidR="002F1822">
        <w:rPr>
          <w:rFonts w:eastAsiaTheme="minorEastAsia"/>
        </w:rPr>
        <w:t xml:space="preserve"> 0.003 m/s), are plotted in </w:t>
      </w:r>
      <w:r w:rsidR="002F1822">
        <w:rPr>
          <w:rFonts w:eastAsiaTheme="minorEastAsia"/>
        </w:rPr>
        <w:fldChar w:fldCharType="begin"/>
      </w:r>
      <w:r w:rsidR="002F1822">
        <w:rPr>
          <w:rFonts w:eastAsiaTheme="minorEastAsia"/>
        </w:rPr>
        <w:instrText xml:space="preserve"> REF _Ref500698606 \h </w:instrText>
      </w:r>
      <w:r w:rsidR="002F1822">
        <w:rPr>
          <w:rFonts w:eastAsiaTheme="minorEastAsia"/>
        </w:rPr>
      </w:r>
      <w:r w:rsidR="002F1822">
        <w:rPr>
          <w:rFonts w:eastAsiaTheme="minorEastAsia"/>
        </w:rPr>
        <w:fldChar w:fldCharType="separate"/>
      </w:r>
      <w:r w:rsidR="00032D35">
        <w:t xml:space="preserve">Fig. </w:t>
      </w:r>
      <w:r w:rsidR="00032D35">
        <w:rPr>
          <w:noProof/>
        </w:rPr>
        <w:t>7</w:t>
      </w:r>
      <w:r w:rsidR="002F1822">
        <w:rPr>
          <w:rFonts w:eastAsiaTheme="minorEastAsia"/>
        </w:rPr>
        <w:fldChar w:fldCharType="end"/>
      </w:r>
      <w:r w:rsidR="002F1822">
        <w:rPr>
          <w:rFonts w:eastAsiaTheme="minorEastAsia"/>
        </w:rPr>
        <w:t xml:space="preserve"> and </w:t>
      </w:r>
      <w:r w:rsidR="002F1822">
        <w:rPr>
          <w:rFonts w:eastAsiaTheme="minorEastAsia"/>
        </w:rPr>
        <w:fldChar w:fldCharType="begin"/>
      </w:r>
      <w:r w:rsidR="002F1822">
        <w:rPr>
          <w:rFonts w:eastAsiaTheme="minorEastAsia"/>
        </w:rPr>
        <w:instrText xml:space="preserve"> REF _Ref474176991 \h  \* MERGEFORMAT </w:instrText>
      </w:r>
      <w:r w:rsidR="002F1822">
        <w:rPr>
          <w:rFonts w:eastAsiaTheme="minorEastAsia"/>
        </w:rPr>
      </w:r>
      <w:r w:rsidR="002F1822">
        <w:rPr>
          <w:rFonts w:eastAsiaTheme="minorEastAsia"/>
        </w:rPr>
        <w:fldChar w:fldCharType="separate"/>
      </w:r>
      <w:r w:rsidR="00032D35" w:rsidRPr="00032D35">
        <w:t xml:space="preserve">Fig. </w:t>
      </w:r>
      <w:r w:rsidR="00032D35" w:rsidRPr="00032D35">
        <w:rPr>
          <w:iCs/>
          <w:noProof/>
        </w:rPr>
        <w:t>8</w:t>
      </w:r>
      <w:r w:rsidR="002F1822">
        <w:rPr>
          <w:rFonts w:eastAsiaTheme="minorEastAsia"/>
        </w:rPr>
        <w:fldChar w:fldCharType="end"/>
      </w:r>
      <w:r w:rsidR="002F1822">
        <w:rPr>
          <w:rFonts w:eastAsiaTheme="minorEastAsia"/>
        </w:rPr>
        <w:t xml:space="preserve"> </w:t>
      </w:r>
      <w:r w:rsidR="002F1822" w:rsidRPr="000A50B8">
        <w:t>in com</w:t>
      </w:r>
      <w:r w:rsidR="0068302B" w:rsidRPr="000A50B8">
        <w:t>parison</w:t>
      </w:r>
      <w:r w:rsidR="0068302B">
        <w:t xml:space="preserve"> to</w:t>
      </w:r>
      <w:r w:rsidR="0068302B" w:rsidRPr="000A50B8">
        <w:t xml:space="preserve"> results </w:t>
      </w:r>
      <w:r w:rsidR="00B81062">
        <w:t xml:space="preserve">obtained from </w:t>
      </w:r>
      <w:r w:rsidR="0068302B">
        <w:t xml:space="preserve">the </w:t>
      </w:r>
      <w:r w:rsidR="00145752">
        <w:t xml:space="preserve">longitudinal </w:t>
      </w:r>
      <w:r w:rsidR="003C31D5">
        <w:t xml:space="preserve">vibration model </w:t>
      </w:r>
      <w:r w:rsidR="0068302B" w:rsidRPr="00CE2837">
        <w:fldChar w:fldCharType="begin"/>
      </w:r>
      <w:r w:rsidR="0068302B" w:rsidRPr="00F75439">
        <w:instrText xml:space="preserve"> REF _Ref462574369 \r \h  \* MERGEFORMAT </w:instrText>
      </w:r>
      <w:r w:rsidR="0068302B" w:rsidRPr="00CE2837">
        <w:fldChar w:fldCharType="separate"/>
      </w:r>
      <w:r w:rsidR="00032D35">
        <w:t>[23]</w:t>
      </w:r>
      <w:r w:rsidR="0068302B" w:rsidRPr="00CE2837">
        <w:fldChar w:fldCharType="end"/>
      </w:r>
      <w:r w:rsidR="0068302B">
        <w:t>.</w:t>
      </w:r>
      <w:r w:rsidR="008B389D">
        <w:t xml:space="preserve"> Simulations begin with the body stationary, hence </w:t>
      </w:r>
      <w:r w:rsidR="00BA2C9A">
        <w:t xml:space="preserve">initially </w:t>
      </w:r>
      <w:r w:rsidR="008B389D">
        <w:t>there is no elastic slip at the contact</w:t>
      </w:r>
      <w:r w:rsidR="00BA2C9A">
        <w:t>,</w:t>
      </w:r>
      <w:r w:rsidR="008B389D">
        <w:t xml:space="preserve"> resulting in </w:t>
      </w:r>
      <m:oMath>
        <m:sSub>
          <m:sSubPr>
            <m:ctrlPr>
              <w:rPr>
                <w:rFonts w:ascii="Cambria Math" w:hAnsi="Cambria Math"/>
                <w:i/>
              </w:rPr>
            </m:ctrlPr>
          </m:sSubPr>
          <m:e>
            <m:r>
              <w:rPr>
                <w:rFonts w:ascii="Cambria Math" w:hAnsi="Cambria Math"/>
              </w:rPr>
              <m:t>F</m:t>
            </m:r>
          </m:e>
          <m:sub>
            <m:r>
              <w:rPr>
                <w:rFonts w:ascii="Cambria Math" w:hAnsi="Cambria Math"/>
              </w:rPr>
              <m:t>d</m:t>
            </m:r>
          </m:sub>
        </m:sSub>
        <m:r>
          <w:rPr>
            <w:rFonts w:ascii="Cambria Math" w:hAnsi="Cambria Math"/>
          </w:rPr>
          <m:t>=</m:t>
        </m:r>
      </m:oMath>
      <w:r w:rsidR="008B389D">
        <w:t xml:space="preserve"> 0</w:t>
      </w:r>
      <w:r w:rsidR="006B20F7">
        <w:t xml:space="preserve"> </w:t>
      </w:r>
      <w:r w:rsidR="008B389D">
        <w:t xml:space="preserve">N at </w:t>
      </w:r>
      <m:oMath>
        <m:r>
          <w:rPr>
            <w:rFonts w:ascii="Cambria Math" w:hAnsi="Cambria Math"/>
          </w:rPr>
          <m:t>t</m:t>
        </m:r>
        <m:r>
          <w:rPr>
            <w:rFonts w:ascii="Cambria Math" w:eastAsiaTheme="minorEastAsia" w:hAnsi="Cambria Math"/>
          </w:rPr>
          <m:t>=</m:t>
        </m:r>
      </m:oMath>
      <w:r w:rsidR="008B389D">
        <w:t xml:space="preserve"> 0</w:t>
      </w:r>
      <w:r w:rsidR="006B20F7">
        <w:t xml:space="preserve"> </w:t>
      </w:r>
      <w:r w:rsidR="008B389D">
        <w:t>s</w:t>
      </w:r>
      <w:r w:rsidR="006B20F7">
        <w:t>ec</w:t>
      </w:r>
      <w:r w:rsidR="009558E6">
        <w:t xml:space="preserve"> (</w:t>
      </w:r>
      <w:r w:rsidR="009558E6">
        <w:rPr>
          <w:rFonts w:eastAsiaTheme="minorEastAsia"/>
        </w:rPr>
        <w:fldChar w:fldCharType="begin"/>
      </w:r>
      <w:r w:rsidR="009558E6">
        <w:rPr>
          <w:rFonts w:eastAsiaTheme="minorEastAsia"/>
        </w:rPr>
        <w:instrText xml:space="preserve"> REF _Ref500698606 \h </w:instrText>
      </w:r>
      <w:r w:rsidR="009558E6">
        <w:rPr>
          <w:rFonts w:eastAsiaTheme="minorEastAsia"/>
        </w:rPr>
      </w:r>
      <w:r w:rsidR="009558E6">
        <w:rPr>
          <w:rFonts w:eastAsiaTheme="minorEastAsia"/>
        </w:rPr>
        <w:fldChar w:fldCharType="separate"/>
      </w:r>
      <w:r w:rsidR="00032D35">
        <w:t xml:space="preserve">Fig. </w:t>
      </w:r>
      <w:r w:rsidR="00032D35">
        <w:rPr>
          <w:noProof/>
        </w:rPr>
        <w:t>7</w:t>
      </w:r>
      <w:r w:rsidR="009558E6">
        <w:rPr>
          <w:rFonts w:eastAsiaTheme="minorEastAsia"/>
        </w:rPr>
        <w:fldChar w:fldCharType="end"/>
      </w:r>
      <w:r w:rsidR="009558E6">
        <w:rPr>
          <w:rFonts w:eastAsiaTheme="minorEastAsia"/>
        </w:rPr>
        <w:t>)</w:t>
      </w:r>
      <w:r w:rsidR="008B389D">
        <w:t xml:space="preserve">. Application of constant drive velocity </w:t>
      </w:r>
      <m:oMath>
        <m:sSub>
          <m:sSubPr>
            <m:ctrlPr>
              <w:rPr>
                <w:rFonts w:ascii="Cambria Math" w:hAnsi="Cambria Math"/>
                <w:i/>
              </w:rPr>
            </m:ctrlPr>
          </m:sSubPr>
          <m:e>
            <m:r>
              <w:rPr>
                <w:rFonts w:ascii="Cambria Math" w:hAnsi="Cambria Math"/>
              </w:rPr>
              <m:t>v</m:t>
            </m:r>
          </m:e>
          <m:sub>
            <m:r>
              <w:rPr>
                <w:rFonts w:ascii="Cambria Math" w:hAnsi="Cambria Math"/>
              </w:rPr>
              <m:t>d</m:t>
            </m:r>
          </m:sub>
        </m:sSub>
      </m:oMath>
      <w:r w:rsidR="008B389D">
        <w:t xml:space="preserve"> at </w:t>
      </w:r>
      <m:oMath>
        <m:r>
          <w:rPr>
            <w:rFonts w:ascii="Cambria Math" w:hAnsi="Cambria Math"/>
          </w:rPr>
          <m:t>t&gt;</m:t>
        </m:r>
      </m:oMath>
      <w:r w:rsidR="008B389D">
        <w:t xml:space="preserve"> 0</w:t>
      </w:r>
      <w:r w:rsidR="006B20F7">
        <w:t xml:space="preserve"> </w:t>
      </w:r>
      <w:r w:rsidR="008B389D">
        <w:t>s</w:t>
      </w:r>
      <w:r w:rsidR="006B20F7">
        <w:t>ec</w:t>
      </w:r>
      <w:r w:rsidR="008B389D">
        <w:t xml:space="preserve"> causes elastic deformation </w:t>
      </w:r>
      <m:oMath>
        <m:r>
          <w:rPr>
            <w:rFonts w:ascii="Cambria Math" w:hAnsi="Cambria Math"/>
          </w:rPr>
          <m:t>s</m:t>
        </m:r>
      </m:oMath>
      <w:r w:rsidR="008B389D">
        <w:t xml:space="preserve"> to increase, resulting in a steady rise in </w:t>
      </w:r>
      <m:oMath>
        <m:sSub>
          <m:sSubPr>
            <m:ctrlPr>
              <w:rPr>
                <w:rFonts w:ascii="Cambria Math" w:hAnsi="Cambria Math"/>
                <w:i/>
              </w:rPr>
            </m:ctrlPr>
          </m:sSubPr>
          <m:e>
            <m:r>
              <w:rPr>
                <w:rFonts w:ascii="Cambria Math" w:hAnsi="Cambria Math"/>
              </w:rPr>
              <m:t>F</m:t>
            </m:r>
          </m:e>
          <m:sub>
            <m:r>
              <w:rPr>
                <w:rFonts w:ascii="Cambria Math" w:hAnsi="Cambria Math"/>
              </w:rPr>
              <m:t>d</m:t>
            </m:r>
          </m:sub>
        </m:sSub>
      </m:oMath>
      <w:r w:rsidR="008B389D">
        <w:t xml:space="preserve"> until </w:t>
      </w:r>
      <m:oMath>
        <m:r>
          <w:rPr>
            <w:rFonts w:ascii="Cambria Math" w:hAnsi="Cambria Math"/>
          </w:rPr>
          <m:t>t≈</m:t>
        </m:r>
      </m:oMath>
      <w:r w:rsidR="008B201E">
        <w:t xml:space="preserve"> 0.12 sec at which time </w:t>
      </w:r>
      <w:r w:rsidR="008B201E">
        <w:rPr>
          <w:rFonts w:eastAsiaTheme="minorEastAsia"/>
        </w:rPr>
        <w:t xml:space="preserve">breakaway occurs </w:t>
      </w:r>
      <w:r w:rsidR="008B201E">
        <w:t xml:space="preserve">due to </w:t>
      </w:r>
      <m:oMath>
        <m:sSub>
          <m:sSubPr>
            <m:ctrlPr>
              <w:rPr>
                <w:rFonts w:ascii="Cambria Math" w:hAnsi="Cambria Math"/>
                <w:i/>
              </w:rPr>
            </m:ctrlPr>
          </m:sSubPr>
          <m:e>
            <m:r>
              <w:rPr>
                <w:rFonts w:ascii="Cambria Math" w:hAnsi="Cambria Math"/>
              </w:rPr>
              <m:t>F</m:t>
            </m:r>
          </m:e>
          <m:sub>
            <m:r>
              <w:rPr>
                <w:rFonts w:ascii="Cambria Math" w:hAnsi="Cambria Math"/>
              </w:rPr>
              <m:t>d</m:t>
            </m:r>
          </m:sub>
        </m:sSub>
      </m:oMath>
      <w:r w:rsidR="008B201E">
        <w:rPr>
          <w:rFonts w:eastAsiaTheme="minorEastAsia"/>
        </w:rPr>
        <w:t xml:space="preserve"> reaching the magnitude of </w:t>
      </w:r>
      <m:oMath>
        <m:r>
          <w:rPr>
            <w:rFonts w:ascii="Cambria Math" w:hAnsi="Cambria Math"/>
          </w:rPr>
          <m:t>μ</m:t>
        </m:r>
        <m:sSub>
          <m:sSubPr>
            <m:ctrlPr>
              <w:rPr>
                <w:rFonts w:ascii="Cambria Math" w:hAnsi="Cambria Math"/>
              </w:rPr>
            </m:ctrlPr>
          </m:sSubPr>
          <m:e>
            <m:r>
              <w:rPr>
                <w:rFonts w:ascii="Cambria Math" w:hAnsi="Cambria Math"/>
              </w:rPr>
              <m:t>F</m:t>
            </m:r>
          </m:e>
          <m:sub>
            <m:r>
              <w:rPr>
                <w:rFonts w:ascii="Cambria Math" w:hAnsi="Cambria Math"/>
              </w:rPr>
              <m:t>N</m:t>
            </m:r>
          </m:sub>
        </m:sSub>
        <m:r>
          <m:rPr>
            <m:sty m:val="p"/>
          </m:rPr>
          <w:rPr>
            <w:rFonts w:ascii="Cambria Math" w:hAnsi="Cambria Math"/>
          </w:rPr>
          <m:t>=</m:t>
        </m:r>
      </m:oMath>
      <w:r w:rsidR="008B201E" w:rsidRPr="00CE2837">
        <w:t xml:space="preserve"> </w:t>
      </w:r>
      <w:r w:rsidR="006B20F7" w:rsidRPr="00CE2837">
        <w:t>5.5 N</w:t>
      </w:r>
      <w:r w:rsidR="008B389D">
        <w:t xml:space="preserve">. </w:t>
      </w:r>
      <w:r w:rsidR="00C9749C">
        <w:t>Switching on vibration a</w:t>
      </w:r>
      <w:r w:rsidR="008B389D">
        <w:t xml:space="preserve">t </w:t>
      </w:r>
      <m:oMath>
        <m:r>
          <w:rPr>
            <w:rFonts w:ascii="Cambria Math" w:hAnsi="Cambria Math"/>
          </w:rPr>
          <m:t>t=</m:t>
        </m:r>
      </m:oMath>
      <w:r w:rsidR="008B389D">
        <w:t xml:space="preserve"> 0.</w:t>
      </w:r>
      <w:r w:rsidR="003E7255">
        <w:t>14</w:t>
      </w:r>
      <w:r w:rsidR="00C9749C">
        <w:t xml:space="preserve"> sec</w:t>
      </w:r>
      <w:r w:rsidR="008B389D">
        <w:t xml:space="preserve"> significantly reduces the magnitude of </w:t>
      </w:r>
      <m:oMath>
        <m:sSub>
          <m:sSubPr>
            <m:ctrlPr>
              <w:rPr>
                <w:rFonts w:ascii="Cambria Math" w:hAnsi="Cambria Math"/>
                <w:i/>
              </w:rPr>
            </m:ctrlPr>
          </m:sSubPr>
          <m:e>
            <m:r>
              <w:rPr>
                <w:rFonts w:ascii="Cambria Math" w:hAnsi="Cambria Math"/>
              </w:rPr>
              <m:t>F</m:t>
            </m:r>
          </m:e>
          <m:sub>
            <m:r>
              <w:rPr>
                <w:rFonts w:ascii="Cambria Math" w:hAnsi="Cambria Math"/>
              </w:rPr>
              <m:t>d</m:t>
            </m:r>
          </m:sub>
        </m:sSub>
      </m:oMath>
      <w:r w:rsidR="008B389D">
        <w:t xml:space="preserve"> as the body continues to slide.</w:t>
      </w:r>
      <w:r w:rsidR="00481AFB">
        <w:t xml:space="preserve"> </w:t>
      </w:r>
    </w:p>
    <w:p w:rsidR="006C61C0" w:rsidRDefault="006C61C0" w:rsidP="006C61C0">
      <w:pPr>
        <w:pStyle w:val="NoSpacing"/>
        <w:ind w:firstLine="720"/>
        <w:rPr>
          <w:rFonts w:eastAsiaTheme="minorEastAsia"/>
        </w:rPr>
      </w:pPr>
      <w:r>
        <w:t xml:space="preserve">Also shown in </w:t>
      </w:r>
      <w:r>
        <w:rPr>
          <w:rFonts w:eastAsiaTheme="minorEastAsia"/>
        </w:rPr>
        <w:fldChar w:fldCharType="begin"/>
      </w:r>
      <w:r>
        <w:rPr>
          <w:rFonts w:eastAsiaTheme="minorEastAsia"/>
        </w:rPr>
        <w:instrText xml:space="preserve"> REF _Ref500698606 \h </w:instrText>
      </w:r>
      <w:r>
        <w:rPr>
          <w:rFonts w:eastAsiaTheme="minorEastAsia"/>
        </w:rPr>
      </w:r>
      <w:r>
        <w:rPr>
          <w:rFonts w:eastAsiaTheme="minorEastAsia"/>
        </w:rPr>
        <w:fldChar w:fldCharType="separate"/>
      </w:r>
      <w:r w:rsidR="00032D35">
        <w:t xml:space="preserve">Fig. </w:t>
      </w:r>
      <w:r w:rsidR="00032D35">
        <w:rPr>
          <w:noProof/>
        </w:rPr>
        <w:t>7</w:t>
      </w:r>
      <w:r>
        <w:rPr>
          <w:rFonts w:eastAsiaTheme="minorEastAsia"/>
        </w:rPr>
        <w:fldChar w:fldCharType="end"/>
      </w:r>
      <w:r>
        <w:rPr>
          <w:rFonts w:eastAsiaTheme="minorEastAsia"/>
        </w:rPr>
        <w:t xml:space="preserve">, the new model when evaluated in </w:t>
      </w:r>
      <w:proofErr w:type="spellStart"/>
      <w:r>
        <w:t>Matlab</w:t>
      </w:r>
      <w:proofErr w:type="spellEnd"/>
      <w:r>
        <w:t xml:space="preserve">®/Simulink® </w:t>
      </w:r>
      <w:r>
        <w:rPr>
          <w:rFonts w:eastAsiaTheme="minorEastAsia"/>
        </w:rPr>
        <w:t xml:space="preserve">produces greater undulation </w:t>
      </w:r>
      <w:r w:rsidR="006C0D1C">
        <w:rPr>
          <w:rFonts w:eastAsiaTheme="minorEastAsia"/>
        </w:rPr>
        <w:t>of</w:t>
      </w:r>
      <w:r>
        <w:rPr>
          <w:rFonts w:eastAsiaTheme="minorEastAsia"/>
        </w:rPr>
        <w:t xml:space="preserve"> </w:t>
      </w:r>
      <m:oMath>
        <m:sSub>
          <m:sSubPr>
            <m:ctrlPr>
              <w:rPr>
                <w:rFonts w:ascii="Cambria Math" w:hAnsi="Cambria Math"/>
                <w:i/>
              </w:rPr>
            </m:ctrlPr>
          </m:sSubPr>
          <m:e>
            <m:r>
              <w:rPr>
                <w:rFonts w:ascii="Cambria Math" w:hAnsi="Cambria Math"/>
              </w:rPr>
              <m:t>F</m:t>
            </m:r>
          </m:e>
          <m:sub>
            <m:r>
              <w:rPr>
                <w:rFonts w:ascii="Cambria Math" w:hAnsi="Cambria Math"/>
              </w:rPr>
              <m:t>d</m:t>
            </m:r>
          </m:sub>
        </m:sSub>
      </m:oMath>
      <w:r>
        <w:t xml:space="preserve">. This is a characteristic of the new model and is due to the computation of </w:t>
      </w:r>
      <m:oMath>
        <m:r>
          <w:rPr>
            <w:rFonts w:ascii="Cambria Math" w:eastAsiaTheme="minorEastAsia" w:hAnsi="Cambria Math"/>
          </w:rPr>
          <m:t>x</m:t>
        </m:r>
      </m:oMath>
      <w:r>
        <w:rPr>
          <w:rFonts w:eastAsiaTheme="minorEastAsia"/>
        </w:rPr>
        <w:t xml:space="preserve">, </w:t>
      </w:r>
      <w:r>
        <w:t xml:space="preserve">equation </w:t>
      </w:r>
      <w:r>
        <w:fldChar w:fldCharType="begin"/>
      </w:r>
      <w:r>
        <w:instrText xml:space="preserve"> REF _Ref500321832 \h </w:instrText>
      </w:r>
      <w:r>
        <w:fldChar w:fldCharType="separate"/>
      </w:r>
      <w:r w:rsidR="00032D35">
        <w:t>(</w:t>
      </w:r>
      <w:r w:rsidR="00032D35">
        <w:rPr>
          <w:noProof/>
        </w:rPr>
        <w:t>14</w:t>
      </w:r>
      <w:r w:rsidR="00032D35">
        <w:t>)</w:t>
      </w:r>
      <w:r>
        <w:fldChar w:fldCharType="end"/>
      </w:r>
      <w:r>
        <w:t xml:space="preserve">, being different to how </w:t>
      </w:r>
      <m:oMath>
        <m:r>
          <w:rPr>
            <w:rFonts w:ascii="Cambria Math" w:eastAsiaTheme="minorEastAsia" w:hAnsi="Cambria Math"/>
          </w:rPr>
          <m:t>x</m:t>
        </m:r>
      </m:oMath>
      <w:r>
        <w:rPr>
          <w:rFonts w:eastAsiaTheme="minorEastAsia"/>
        </w:rPr>
        <w:t xml:space="preserve"> is determined in the longitudinal model </w:t>
      </w:r>
      <w:r w:rsidRPr="00CE2837">
        <w:fldChar w:fldCharType="begin"/>
      </w:r>
      <w:r w:rsidRPr="00F75439">
        <w:instrText xml:space="preserve"> REF _Ref462574369 \r \h  \* MERGEFORMAT </w:instrText>
      </w:r>
      <w:r w:rsidRPr="00CE2837">
        <w:fldChar w:fldCharType="separate"/>
      </w:r>
      <w:r w:rsidR="00032D35">
        <w:t>[23]</w:t>
      </w:r>
      <w:r w:rsidRPr="00CE2837">
        <w:fldChar w:fldCharType="end"/>
      </w:r>
      <w:r>
        <w:t xml:space="preserve">. This undulation decreases as the vibration mode </w:t>
      </w:r>
      <m:oMath>
        <m:r>
          <w:rPr>
            <w:rFonts w:ascii="Cambria Math" w:hAnsi="Cambria Math"/>
          </w:rPr>
          <m:t>θ</m:t>
        </m:r>
      </m:oMath>
      <w:r>
        <w:rPr>
          <w:rFonts w:eastAsiaTheme="minorEastAsia"/>
        </w:rPr>
        <w:t xml:space="preserve"> </w:t>
      </w:r>
      <w:r>
        <w:t xml:space="preserve">approaches transverse at 90° and 270°, see </w:t>
      </w:r>
      <w:r>
        <w:fldChar w:fldCharType="begin"/>
      </w:r>
      <w:r>
        <w:instrText xml:space="preserve"> REF _Ref467615768 \h </w:instrText>
      </w:r>
      <w:r>
        <w:fldChar w:fldCharType="separate"/>
      </w:r>
      <w:r w:rsidR="00032D35">
        <w:t xml:space="preserve">Fig. </w:t>
      </w:r>
      <w:r w:rsidR="00032D35">
        <w:rPr>
          <w:noProof/>
        </w:rPr>
        <w:t>10</w:t>
      </w:r>
      <w:r>
        <w:fldChar w:fldCharType="end"/>
      </w:r>
      <w:r>
        <w:t xml:space="preserve">. </w:t>
      </w:r>
      <m:oMath>
        <m:sSub>
          <m:sSubPr>
            <m:ctrlPr>
              <w:rPr>
                <w:rFonts w:ascii="Cambria Math" w:hAnsi="Cambria Math"/>
                <w:i/>
              </w:rPr>
            </m:ctrlPr>
          </m:sSubPr>
          <m:e>
            <m:r>
              <w:rPr>
                <w:rFonts w:ascii="Cambria Math" w:hAnsi="Cambria Math"/>
              </w:rPr>
              <m:t>F</m:t>
            </m:r>
          </m:e>
          <m:sub>
            <m:r>
              <w:rPr>
                <w:rFonts w:ascii="Cambria Math" w:hAnsi="Cambria Math"/>
              </w:rPr>
              <m:t>dv</m:t>
            </m:r>
          </m:sub>
        </m:sSub>
      </m:oMath>
      <w:r>
        <w:rPr>
          <w:rFonts w:eastAsiaTheme="minorEastAsia"/>
        </w:rPr>
        <w:t xml:space="preserve"> is thus determined by averaging its magnitude within a single cycle:</w:t>
      </w:r>
    </w:p>
    <w:p w:rsidR="006C61C0" w:rsidRDefault="006C61C0" w:rsidP="006C61C0">
      <w:pPr>
        <w:pStyle w:val="NoSpacing"/>
        <w:ind w:firstLine="720"/>
        <w:rPr>
          <w:rFonts w:eastAsiaTheme="minorEastAsia"/>
        </w:rPr>
      </w:pPr>
    </w:p>
    <w:tbl>
      <w:tblPr>
        <w:tblStyle w:val="TableGrid"/>
        <w:tblW w:w="9072" w:type="dxa"/>
        <w:tblLook w:val="04A0" w:firstRow="1" w:lastRow="0" w:firstColumn="1" w:lastColumn="0" w:noHBand="0" w:noVBand="1"/>
      </w:tblPr>
      <w:tblGrid>
        <w:gridCol w:w="3812"/>
        <w:gridCol w:w="5260"/>
      </w:tblGrid>
      <w:tr w:rsidR="006C61C0" w:rsidRPr="00271B1F" w:rsidTr="009A7766">
        <w:tc>
          <w:tcPr>
            <w:tcW w:w="3812" w:type="dxa"/>
            <w:tcBorders>
              <w:top w:val="nil"/>
              <w:left w:val="nil"/>
              <w:bottom w:val="nil"/>
              <w:right w:val="nil"/>
            </w:tcBorders>
          </w:tcPr>
          <w:p w:rsidR="006C61C0" w:rsidRPr="00271B1F" w:rsidRDefault="00D54707" w:rsidP="009A7766">
            <w:pPr>
              <w:pStyle w:val="NoSpacing"/>
              <w:jc w:val="left"/>
              <w:rPr>
                <w:color w:val="000000" w:themeColor="text1"/>
              </w:rPr>
            </w:pPr>
            <m:oMathPara>
              <m:oMathParaPr>
                <m:jc m:val="left"/>
              </m:oMathParaPr>
              <m:oMath>
                <m:sSub>
                  <m:sSubPr>
                    <m:ctrlPr>
                      <w:rPr>
                        <w:rFonts w:ascii="Cambria Math" w:hAnsi="Cambria Math"/>
                        <w:i/>
                      </w:rPr>
                    </m:ctrlPr>
                  </m:sSubPr>
                  <m:e>
                    <m:r>
                      <w:rPr>
                        <w:rFonts w:ascii="Cambria Math" w:hAnsi="Cambria Math"/>
                      </w:rPr>
                      <m:t>F</m:t>
                    </m:r>
                  </m:e>
                  <m:sub>
                    <m:r>
                      <w:rPr>
                        <w:rFonts w:ascii="Cambria Math" w:hAnsi="Cambria Math"/>
                      </w:rPr>
                      <m:t>dv</m:t>
                    </m:r>
                  </m:sub>
                </m:sSub>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n</m:t>
                    </m:r>
                  </m:den>
                </m:f>
                <m:nary>
                  <m:naryPr>
                    <m:chr m:val="∑"/>
                    <m:limLoc m:val="undOvr"/>
                    <m:ctrlPr>
                      <w:rPr>
                        <w:rFonts w:ascii="Cambria Math" w:hAnsi="Cambria Math"/>
                        <w:i/>
                        <w:color w:val="000000" w:themeColor="text1"/>
                      </w:rPr>
                    </m:ctrlPr>
                  </m:naryPr>
                  <m:sub>
                    <m:r>
                      <w:rPr>
                        <w:rFonts w:ascii="Cambria Math" w:hAnsi="Cambria Math"/>
                        <w:color w:val="000000" w:themeColor="text1"/>
                      </w:rPr>
                      <m:t>i=1</m:t>
                    </m:r>
                  </m:sub>
                  <m:sup>
                    <m:r>
                      <w:rPr>
                        <w:rFonts w:ascii="Cambria Math" w:hAnsi="Cambria Math"/>
                        <w:color w:val="000000" w:themeColor="text1"/>
                      </w:rPr>
                      <m:t>n</m:t>
                    </m:r>
                  </m:sup>
                  <m:e>
                    <m:sSub>
                      <m:sSubPr>
                        <m:ctrlPr>
                          <w:rPr>
                            <w:rFonts w:ascii="Cambria Math" w:hAnsi="Cambria Math"/>
                            <w:i/>
                          </w:rPr>
                        </m:ctrlPr>
                      </m:sSubPr>
                      <m:e>
                        <m:r>
                          <w:rPr>
                            <w:rFonts w:ascii="Cambria Math" w:hAnsi="Cambria Math"/>
                          </w:rPr>
                          <m:t>F</m:t>
                        </m:r>
                      </m:e>
                      <m:sub>
                        <m:sSub>
                          <m:sSubPr>
                            <m:ctrlPr>
                              <w:rPr>
                                <w:rFonts w:ascii="Cambria Math" w:hAnsi="Cambria Math"/>
                                <w:i/>
                              </w:rPr>
                            </m:ctrlPr>
                          </m:sSubPr>
                          <m:e>
                            <m:r>
                              <w:rPr>
                                <w:rFonts w:ascii="Cambria Math" w:hAnsi="Cambria Math"/>
                              </w:rPr>
                              <m:t>dv</m:t>
                            </m:r>
                          </m:e>
                          <m:sub>
                            <m:r>
                              <w:rPr>
                                <w:rFonts w:ascii="Cambria Math" w:hAnsi="Cambria Math"/>
                              </w:rPr>
                              <m:t>i</m:t>
                            </m:r>
                          </m:sub>
                        </m:sSub>
                      </m:sub>
                    </m:sSub>
                    <m:d>
                      <m:dPr>
                        <m:ctrlPr>
                          <w:rPr>
                            <w:rFonts w:ascii="Cambria Math" w:hAnsi="Cambria Math"/>
                            <w:i/>
                          </w:rPr>
                        </m:ctrlPr>
                      </m:dPr>
                      <m:e>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i</m:t>
                            </m:r>
                          </m:sub>
                        </m:sSub>
                      </m:e>
                    </m:d>
                  </m:e>
                </m:nary>
              </m:oMath>
            </m:oMathPara>
          </w:p>
        </w:tc>
        <w:tc>
          <w:tcPr>
            <w:tcW w:w="5260" w:type="dxa"/>
            <w:tcBorders>
              <w:top w:val="nil"/>
              <w:left w:val="nil"/>
              <w:bottom w:val="nil"/>
              <w:right w:val="nil"/>
            </w:tcBorders>
            <w:vAlign w:val="center"/>
          </w:tcPr>
          <w:p w:rsidR="006C61C0" w:rsidRPr="00271B1F" w:rsidRDefault="006C61C0" w:rsidP="009A7766">
            <w:pPr>
              <w:pStyle w:val="Equation"/>
              <w:keepNext/>
              <w:ind w:firstLine="0"/>
              <w:jc w:val="right"/>
              <w:rPr>
                <w:color w:val="000000" w:themeColor="text1"/>
              </w:rPr>
            </w:pPr>
            <w:r w:rsidRPr="00271B1F">
              <w:rPr>
                <w:color w:val="000000" w:themeColor="text1"/>
              </w:rPr>
              <w:t>(</w:t>
            </w:r>
            <w:r w:rsidR="00D54707">
              <w:fldChar w:fldCharType="begin"/>
            </w:r>
            <w:r w:rsidR="00D54707">
              <w:instrText xml:space="preserve"> SEQ Equation \* ARABIC </w:instrText>
            </w:r>
            <w:r w:rsidR="00D54707">
              <w:fldChar w:fldCharType="separate"/>
            </w:r>
            <w:r w:rsidR="00032D35">
              <w:rPr>
                <w:noProof/>
              </w:rPr>
              <w:t>40</w:t>
            </w:r>
            <w:r w:rsidR="00D54707">
              <w:rPr>
                <w:noProof/>
              </w:rPr>
              <w:fldChar w:fldCharType="end"/>
            </w:r>
            <w:r w:rsidRPr="00271B1F">
              <w:rPr>
                <w:color w:val="000000" w:themeColor="text1"/>
              </w:rPr>
              <w:t>)</w:t>
            </w:r>
          </w:p>
        </w:tc>
      </w:tr>
    </w:tbl>
    <w:p w:rsidR="006C61C0" w:rsidRPr="00BB3792" w:rsidRDefault="006C61C0" w:rsidP="006C61C0">
      <w:pPr>
        <w:pStyle w:val="NoSpacing"/>
      </w:pPr>
    </w:p>
    <w:p w:rsidR="006C61C0" w:rsidRDefault="006C61C0" w:rsidP="006C61C0">
      <w:pPr>
        <w:pStyle w:val="NoSpacing"/>
        <w:rPr>
          <w:rFonts w:eastAsiaTheme="minorEastAsia"/>
        </w:rPr>
      </w:pPr>
      <w:r>
        <w:t xml:space="preserve">where </w:t>
      </w:r>
      <m:oMath>
        <m:r>
          <w:rPr>
            <w:rFonts w:ascii="Cambria Math" w:hAnsi="Cambria Math"/>
          </w:rPr>
          <m:t>n</m:t>
        </m:r>
      </m:oMath>
      <w:r>
        <w:rPr>
          <w:rFonts w:eastAsiaTheme="minorEastAsia"/>
        </w:rPr>
        <w:t xml:space="preserve"> is the number of time intervals into which a single vibration cycle is divided:</w:t>
      </w:r>
    </w:p>
    <w:p w:rsidR="006C61C0" w:rsidRDefault="006C61C0" w:rsidP="006C61C0">
      <w:pPr>
        <w:pStyle w:val="NoSpacing"/>
      </w:pPr>
    </w:p>
    <w:tbl>
      <w:tblPr>
        <w:tblStyle w:val="TableGrid"/>
        <w:tblW w:w="9072" w:type="dxa"/>
        <w:tblLook w:val="04A0" w:firstRow="1" w:lastRow="0" w:firstColumn="1" w:lastColumn="0" w:noHBand="0" w:noVBand="1"/>
      </w:tblPr>
      <w:tblGrid>
        <w:gridCol w:w="3812"/>
        <w:gridCol w:w="5260"/>
      </w:tblGrid>
      <w:tr w:rsidR="006C61C0" w:rsidRPr="00271B1F" w:rsidTr="009A7766">
        <w:tc>
          <w:tcPr>
            <w:tcW w:w="3812" w:type="dxa"/>
            <w:tcBorders>
              <w:top w:val="nil"/>
              <w:left w:val="nil"/>
              <w:bottom w:val="nil"/>
              <w:right w:val="nil"/>
            </w:tcBorders>
          </w:tcPr>
          <w:p w:rsidR="006C61C0" w:rsidRPr="00271B1F" w:rsidRDefault="002F1822" w:rsidP="009A7766">
            <w:pPr>
              <w:pStyle w:val="NoSpacing"/>
              <w:jc w:val="left"/>
              <w:rPr>
                <w:color w:val="000000" w:themeColor="text1"/>
              </w:rPr>
            </w:pPr>
            <m:oMathPara>
              <m:oMathParaPr>
                <m:jc m:val="left"/>
              </m:oMathParaPr>
              <m:oMath>
                <m:r>
                  <w:rPr>
                    <w:rFonts w:ascii="Cambria Math" w:hAnsi="Cambria Math"/>
                  </w:rPr>
                  <m:t>n</m:t>
                </m:r>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f∆t</m:t>
                    </m:r>
                  </m:den>
                </m:f>
              </m:oMath>
            </m:oMathPara>
          </w:p>
        </w:tc>
        <w:tc>
          <w:tcPr>
            <w:tcW w:w="5260" w:type="dxa"/>
            <w:tcBorders>
              <w:top w:val="nil"/>
              <w:left w:val="nil"/>
              <w:bottom w:val="nil"/>
              <w:right w:val="nil"/>
            </w:tcBorders>
            <w:vAlign w:val="center"/>
          </w:tcPr>
          <w:p w:rsidR="006C61C0" w:rsidRPr="00271B1F" w:rsidRDefault="006C61C0" w:rsidP="009A7766">
            <w:pPr>
              <w:pStyle w:val="Equation"/>
              <w:keepNext/>
              <w:ind w:firstLine="0"/>
              <w:jc w:val="right"/>
              <w:rPr>
                <w:color w:val="000000" w:themeColor="text1"/>
              </w:rPr>
            </w:pPr>
            <w:r w:rsidRPr="00271B1F">
              <w:rPr>
                <w:color w:val="000000" w:themeColor="text1"/>
              </w:rPr>
              <w:t>(</w:t>
            </w:r>
            <w:r w:rsidR="00D54707">
              <w:fldChar w:fldCharType="begin"/>
            </w:r>
            <w:r w:rsidR="00D54707">
              <w:instrText xml:space="preserve"> SEQ Equation \* ARABIC </w:instrText>
            </w:r>
            <w:r w:rsidR="00D54707">
              <w:fldChar w:fldCharType="separate"/>
            </w:r>
            <w:r w:rsidR="00032D35">
              <w:rPr>
                <w:noProof/>
              </w:rPr>
              <w:t>41</w:t>
            </w:r>
            <w:r w:rsidR="00D54707">
              <w:rPr>
                <w:noProof/>
              </w:rPr>
              <w:fldChar w:fldCharType="end"/>
            </w:r>
            <w:r w:rsidRPr="00271B1F">
              <w:rPr>
                <w:color w:val="000000" w:themeColor="text1"/>
              </w:rPr>
              <w:t>)</w:t>
            </w:r>
          </w:p>
        </w:tc>
      </w:tr>
    </w:tbl>
    <w:p w:rsidR="006C61C0" w:rsidRDefault="006C61C0" w:rsidP="006C61C0">
      <w:pPr>
        <w:pStyle w:val="NoSpacing"/>
      </w:pPr>
    </w:p>
    <w:p w:rsidR="009F16FF" w:rsidRDefault="00AB2085">
      <w:pPr>
        <w:pStyle w:val="NoSpacing"/>
        <w:ind w:firstLine="720"/>
      </w:pPr>
      <w:r>
        <w:t xml:space="preserve">At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v</m:t>
            </m:r>
          </m:sub>
        </m:sSub>
        <m:r>
          <w:rPr>
            <w:rFonts w:ascii="Cambria Math" w:eastAsiaTheme="minorEastAsia" w:hAnsi="Cambria Math"/>
          </w:rPr>
          <m:t>=</m:t>
        </m:r>
      </m:oMath>
      <w:r w:rsidR="00A7725C">
        <w:rPr>
          <w:rFonts w:eastAsiaTheme="minorEastAsia"/>
        </w:rPr>
        <w:t xml:space="preserve"> 6 f</w:t>
      </w:r>
      <w:proofErr w:type="spellStart"/>
      <w:r w:rsidR="00C96568">
        <w:t>riction</w:t>
      </w:r>
      <w:proofErr w:type="spellEnd"/>
      <w:r w:rsidR="00C96568">
        <w:t xml:space="preserve"> force component </w:t>
      </w:r>
      <m:oMath>
        <m:sSub>
          <m:sSubPr>
            <m:ctrlPr>
              <w:rPr>
                <w:rFonts w:ascii="Cambria Math" w:hAnsi="Cambria Math"/>
                <w:i/>
              </w:rPr>
            </m:ctrlPr>
          </m:sSubPr>
          <m:e>
            <m:r>
              <w:rPr>
                <w:rFonts w:ascii="Cambria Math" w:hAnsi="Cambria Math"/>
              </w:rPr>
              <m:t>F</m:t>
            </m:r>
          </m:e>
          <m:sub>
            <m:r>
              <w:rPr>
                <w:rFonts w:ascii="Cambria Math" w:hAnsi="Cambria Math"/>
              </w:rPr>
              <m:t>x</m:t>
            </m:r>
          </m:sub>
        </m:sSub>
      </m:oMath>
      <w:r w:rsidR="00647F80">
        <w:rPr>
          <w:rFonts w:eastAsiaTheme="minorEastAsia"/>
        </w:rPr>
        <w:t xml:space="preserve"> </w:t>
      </w:r>
      <w:r w:rsidR="00C96568">
        <w:rPr>
          <w:rFonts w:eastAsiaTheme="minorEastAsia"/>
        </w:rPr>
        <w:t>undergoes cyclic changes in magnitude and direction</w:t>
      </w:r>
      <w:r w:rsidR="002D60D0">
        <w:rPr>
          <w:rFonts w:eastAsiaTheme="minorEastAsia"/>
        </w:rPr>
        <w:t xml:space="preserve"> (</w:t>
      </w:r>
      <w:r w:rsidR="006C61C0">
        <w:rPr>
          <w:rFonts w:eastAsiaTheme="minorEastAsia"/>
        </w:rPr>
        <w:fldChar w:fldCharType="begin"/>
      </w:r>
      <w:r w:rsidR="006C61C0">
        <w:rPr>
          <w:rFonts w:eastAsiaTheme="minorEastAsia"/>
        </w:rPr>
        <w:instrText xml:space="preserve"> REF _Ref474176991 \h  \* MERGEFORMAT </w:instrText>
      </w:r>
      <w:r w:rsidR="006C61C0">
        <w:rPr>
          <w:rFonts w:eastAsiaTheme="minorEastAsia"/>
        </w:rPr>
      </w:r>
      <w:r w:rsidR="006C61C0">
        <w:rPr>
          <w:rFonts w:eastAsiaTheme="minorEastAsia"/>
        </w:rPr>
        <w:fldChar w:fldCharType="separate"/>
      </w:r>
      <w:r w:rsidR="00032D35" w:rsidRPr="00032D35">
        <w:t xml:space="preserve">Fig. </w:t>
      </w:r>
      <w:r w:rsidR="00032D35" w:rsidRPr="00032D35">
        <w:rPr>
          <w:iCs/>
          <w:noProof/>
        </w:rPr>
        <w:t>8</w:t>
      </w:r>
      <w:r w:rsidR="006C61C0">
        <w:rPr>
          <w:rFonts w:eastAsiaTheme="minorEastAsia"/>
        </w:rPr>
        <w:fldChar w:fldCharType="end"/>
      </w:r>
      <w:r w:rsidR="002D60D0">
        <w:rPr>
          <w:rFonts w:eastAsiaTheme="minorEastAsia"/>
        </w:rPr>
        <w:t xml:space="preserve">), therefore, its average value over a single vibration cycle reduces from </w:t>
      </w:r>
      <m:oMath>
        <m:r>
          <w:rPr>
            <w:rFonts w:ascii="Cambria Math" w:hAnsi="Cambria Math"/>
          </w:rPr>
          <m:t>μ</m:t>
        </m:r>
        <m:sSub>
          <m:sSubPr>
            <m:ctrlPr>
              <w:rPr>
                <w:rFonts w:ascii="Cambria Math" w:hAnsi="Cambria Math"/>
              </w:rPr>
            </m:ctrlPr>
          </m:sSubPr>
          <m:e>
            <m:r>
              <w:rPr>
                <w:rFonts w:ascii="Cambria Math" w:hAnsi="Cambria Math"/>
              </w:rPr>
              <m:t>F</m:t>
            </m:r>
          </m:e>
          <m:sub>
            <m:r>
              <w:rPr>
                <w:rFonts w:ascii="Cambria Math" w:hAnsi="Cambria Math"/>
              </w:rPr>
              <m:t>N</m:t>
            </m:r>
          </m:sub>
        </m:sSub>
        <m:r>
          <m:rPr>
            <m:sty m:val="p"/>
          </m:rPr>
          <w:rPr>
            <w:rFonts w:ascii="Cambria Math" w:hAnsi="Cambria Math"/>
          </w:rPr>
          <m:t>=</m:t>
        </m:r>
      </m:oMath>
      <w:r w:rsidR="002D60D0" w:rsidRPr="00CE2837">
        <w:t xml:space="preserve"> 5.5 N</w:t>
      </w:r>
      <w:r w:rsidR="002D60D0">
        <w:t xml:space="preserve"> </w:t>
      </w:r>
      <w:r w:rsidR="002D12DF">
        <w:t xml:space="preserve">when there is no vibration </w:t>
      </w:r>
      <w:r w:rsidR="002D60D0">
        <w:t xml:space="preserve">to a lower value </w:t>
      </w:r>
      <w:r w:rsidR="002D12DF">
        <w:rPr>
          <w:rFonts w:eastAsiaTheme="minorEastAsia"/>
        </w:rPr>
        <w:t>when vibration is initiated</w:t>
      </w:r>
      <w:r w:rsidR="002D60D0">
        <w:rPr>
          <w:rFonts w:eastAsiaTheme="minorEastAsia"/>
        </w:rPr>
        <w:t xml:space="preserve">, </w:t>
      </w:r>
      <w:r w:rsidR="00D22970">
        <w:rPr>
          <w:rFonts w:eastAsiaTheme="minorEastAsia"/>
        </w:rPr>
        <w:t>hence the drive force is also reduced</w:t>
      </w:r>
      <w:r w:rsidR="002D60D0">
        <w:rPr>
          <w:rFonts w:eastAsiaTheme="minorEastAsia"/>
        </w:rPr>
        <w:t xml:space="preserve">. </w:t>
      </w:r>
      <w:bookmarkStart w:id="48" w:name="_Hlk508731353"/>
      <w:r w:rsidR="00C96568">
        <w:t xml:space="preserve">Analytical results of the new model obtained via </w:t>
      </w:r>
      <w:proofErr w:type="spellStart"/>
      <w:r w:rsidR="00C96568">
        <w:t>Matlab</w:t>
      </w:r>
      <w:proofErr w:type="spellEnd"/>
      <w:r w:rsidR="00C96568">
        <w:t>®/Simulink® show an exact match</w:t>
      </w:r>
      <w:r w:rsidR="00640B48">
        <w:t xml:space="preserve"> of </w:t>
      </w:r>
      <m:oMath>
        <m:sSub>
          <m:sSubPr>
            <m:ctrlPr>
              <w:rPr>
                <w:rFonts w:ascii="Cambria Math" w:hAnsi="Cambria Math"/>
                <w:i/>
              </w:rPr>
            </m:ctrlPr>
          </m:sSubPr>
          <m:e>
            <m:r>
              <w:rPr>
                <w:rFonts w:ascii="Cambria Math" w:hAnsi="Cambria Math"/>
              </w:rPr>
              <m:t>F</m:t>
            </m:r>
          </m:e>
          <m:sub>
            <m:r>
              <w:rPr>
                <w:rFonts w:ascii="Cambria Math" w:hAnsi="Cambria Math"/>
              </w:rPr>
              <m:t>x</m:t>
            </m:r>
          </m:sub>
        </m:sSub>
      </m:oMath>
      <w:r w:rsidR="00C96568">
        <w:t xml:space="preserve"> to </w:t>
      </w:r>
      <w:r w:rsidR="005C5FCE">
        <w:t xml:space="preserve">the longitudinal model </w:t>
      </w:r>
      <w:r w:rsidR="005C5FCE">
        <w:fldChar w:fldCharType="begin"/>
      </w:r>
      <w:r w:rsidR="005C5FCE">
        <w:instrText xml:space="preserve"> REF _Ref508828045 \r \h </w:instrText>
      </w:r>
      <w:r w:rsidR="005C5FCE">
        <w:fldChar w:fldCharType="separate"/>
      </w:r>
      <w:r w:rsidR="005C5FCE">
        <w:t>[23]</w:t>
      </w:r>
      <w:r w:rsidR="005C5FCE">
        <w:fldChar w:fldCharType="end"/>
      </w:r>
      <w:r w:rsidR="00C96568">
        <w:t xml:space="preserve">, however, </w:t>
      </w:r>
      <w:bookmarkStart w:id="49" w:name="_Hlk508731584"/>
      <w:r w:rsidR="00C96568">
        <w:t xml:space="preserve">numerical results </w:t>
      </w:r>
      <w:r w:rsidR="00D617BD">
        <w:t>from</w:t>
      </w:r>
      <w:r w:rsidR="00C96568">
        <w:t xml:space="preserve"> Abaqus® show subtle differences</w:t>
      </w:r>
      <w:bookmarkEnd w:id="48"/>
      <w:r w:rsidR="00C96568">
        <w:t xml:space="preserve">. These differences can be attributed to the Abaqus® solver which </w:t>
      </w:r>
      <w:r w:rsidR="00BD6A18" w:rsidRPr="00BD6A18">
        <w:t xml:space="preserve">evaluates the model iteratively </w:t>
      </w:r>
      <w:r w:rsidR="00773208">
        <w:t xml:space="preserve">in each time increment </w:t>
      </w:r>
      <w:r w:rsidR="00BD6A18" w:rsidRPr="00BD6A18">
        <w:t xml:space="preserve">to compute an approximation </w:t>
      </w:r>
      <w:r w:rsidR="00BD6A18">
        <w:t>while</w:t>
      </w:r>
      <w:r w:rsidR="00C96568">
        <w:t xml:space="preserve"> </w:t>
      </w:r>
      <w:r w:rsidR="00C96568">
        <w:rPr>
          <w:rStyle w:val="linkify"/>
        </w:rPr>
        <w:t>enforc</w:t>
      </w:r>
      <w:r w:rsidR="00BD6A18">
        <w:rPr>
          <w:rStyle w:val="linkify"/>
        </w:rPr>
        <w:t>ing</w:t>
      </w:r>
      <w:r w:rsidR="00C96568">
        <w:rPr>
          <w:rStyle w:val="linkify"/>
        </w:rPr>
        <w:t xml:space="preserve"> equilibrium of internal structure forces with externally applied loads</w:t>
      </w:r>
      <w:r w:rsidR="00BD6A18">
        <w:rPr>
          <w:rStyle w:val="linkify"/>
        </w:rPr>
        <w:t xml:space="preserve">, </w:t>
      </w:r>
      <w:r w:rsidR="00BD6A18" w:rsidRPr="00BD6A18">
        <w:rPr>
          <w:rStyle w:val="linkify"/>
        </w:rPr>
        <w:t xml:space="preserve">whereas </w:t>
      </w:r>
      <w:proofErr w:type="spellStart"/>
      <w:r w:rsidR="00BD6A18">
        <w:t>Matlab</w:t>
      </w:r>
      <w:proofErr w:type="spellEnd"/>
      <w:r w:rsidR="00BD6A18">
        <w:t>®/</w:t>
      </w:r>
      <w:r w:rsidR="00BD6A18" w:rsidRPr="00BD6A18">
        <w:rPr>
          <w:rStyle w:val="linkify"/>
        </w:rPr>
        <w:t xml:space="preserve">Simulink® </w:t>
      </w:r>
      <w:r w:rsidR="00034844">
        <w:rPr>
          <w:rStyle w:val="linkify"/>
        </w:rPr>
        <w:t>performs</w:t>
      </w:r>
      <w:r w:rsidR="00BD6A18" w:rsidRPr="00BD6A18">
        <w:rPr>
          <w:rStyle w:val="linkify"/>
        </w:rPr>
        <w:t xml:space="preserve"> an analytical calculation that </w:t>
      </w:r>
      <w:r w:rsidR="00773208">
        <w:rPr>
          <w:rStyle w:val="linkify"/>
        </w:rPr>
        <w:t>outputs</w:t>
      </w:r>
      <w:r w:rsidR="00BD6A18" w:rsidRPr="00BD6A18">
        <w:rPr>
          <w:rStyle w:val="linkify"/>
        </w:rPr>
        <w:t xml:space="preserve"> the exact solution to the formulation</w:t>
      </w:r>
      <w:r w:rsidR="00C96568">
        <w:rPr>
          <w:rStyle w:val="linkify"/>
        </w:rPr>
        <w:t>.</w:t>
      </w:r>
      <w:bookmarkEnd w:id="49"/>
      <w:r w:rsidR="00C96568">
        <w:t xml:space="preserve"> </w:t>
      </w:r>
      <w:r w:rsidR="00D67BAE">
        <w:t>T</w:t>
      </w:r>
      <w:r w:rsidR="00C96568">
        <w:t xml:space="preserve">hese subtle differences in </w:t>
      </w:r>
      <m:oMath>
        <m:sSub>
          <m:sSubPr>
            <m:ctrlPr>
              <w:rPr>
                <w:rFonts w:ascii="Cambria Math" w:hAnsi="Cambria Math"/>
                <w:i/>
              </w:rPr>
            </m:ctrlPr>
          </m:sSubPr>
          <m:e>
            <m:r>
              <w:rPr>
                <w:rFonts w:ascii="Cambria Math" w:hAnsi="Cambria Math"/>
              </w:rPr>
              <m:t>F</m:t>
            </m:r>
          </m:e>
          <m:sub>
            <m:r>
              <w:rPr>
                <w:rFonts w:ascii="Cambria Math" w:hAnsi="Cambria Math"/>
              </w:rPr>
              <m:t>x</m:t>
            </m:r>
          </m:sub>
        </m:sSub>
      </m:oMath>
      <w:r w:rsidR="00C96568">
        <w:rPr>
          <w:rFonts w:eastAsiaTheme="minorEastAsia"/>
        </w:rPr>
        <w:t xml:space="preserve"> affect the correlation of </w:t>
      </w:r>
      <w:r w:rsidR="00D67BAE">
        <w:rPr>
          <w:rFonts w:eastAsiaTheme="minorEastAsia"/>
        </w:rPr>
        <w:t>the Abaqus</w:t>
      </w:r>
      <w:r w:rsidR="00D67BAE">
        <w:t xml:space="preserve">® computed </w:t>
      </w:r>
      <w:r w:rsidR="00C96568">
        <w:t>drive force</w:t>
      </w:r>
      <w:r w:rsidR="00C96568">
        <w:rPr>
          <w:rFonts w:eastAsiaTheme="minorEastAsia"/>
        </w:rPr>
        <w:t xml:space="preserve"> in </w:t>
      </w:r>
      <w:r w:rsidR="00C96568">
        <w:rPr>
          <w:rFonts w:eastAsiaTheme="minorEastAsia"/>
        </w:rPr>
        <w:fldChar w:fldCharType="begin"/>
      </w:r>
      <w:r w:rsidR="00C96568">
        <w:rPr>
          <w:rFonts w:eastAsiaTheme="minorEastAsia"/>
        </w:rPr>
        <w:instrText xml:space="preserve"> REF _Ref500698606 \h </w:instrText>
      </w:r>
      <w:r w:rsidR="00C96568">
        <w:rPr>
          <w:rFonts w:eastAsiaTheme="minorEastAsia"/>
        </w:rPr>
      </w:r>
      <w:r w:rsidR="00C96568">
        <w:rPr>
          <w:rFonts w:eastAsiaTheme="minorEastAsia"/>
        </w:rPr>
        <w:fldChar w:fldCharType="separate"/>
      </w:r>
      <w:r w:rsidR="00032D35">
        <w:t xml:space="preserve">Fig. </w:t>
      </w:r>
      <w:r w:rsidR="00032D35">
        <w:rPr>
          <w:noProof/>
        </w:rPr>
        <w:t>7</w:t>
      </w:r>
      <w:r w:rsidR="00C96568">
        <w:rPr>
          <w:rFonts w:eastAsiaTheme="minorEastAsia"/>
        </w:rPr>
        <w:fldChar w:fldCharType="end"/>
      </w:r>
      <w:r w:rsidR="00257B31">
        <w:rPr>
          <w:rFonts w:eastAsiaTheme="minorEastAsia"/>
        </w:rPr>
        <w:t>, otherwise the</w:t>
      </w:r>
      <w:r w:rsidR="00C96568">
        <w:t xml:space="preserve"> new model</w:t>
      </w:r>
      <w:r w:rsidR="00073D27">
        <w:t xml:space="preserve"> </w:t>
      </w:r>
      <w:r w:rsidR="00C96568">
        <w:t>agrees very well with previous work.</w:t>
      </w:r>
    </w:p>
    <w:p w:rsidR="002F1822" w:rsidRDefault="002F1822">
      <w:pPr>
        <w:pStyle w:val="NoSpacing"/>
        <w:ind w:firstLine="720"/>
        <w:rPr>
          <w:rFonts w:eastAsiaTheme="minorEastAsia"/>
        </w:rPr>
      </w:pPr>
    </w:p>
    <w:p w:rsidR="00E36B40" w:rsidRDefault="009F16FF">
      <w:pPr>
        <w:pStyle w:val="NoSpacing"/>
        <w:jc w:val="center"/>
        <w:rPr>
          <w:rFonts w:eastAsiaTheme="minorEastAsia"/>
        </w:rPr>
      </w:pPr>
      <w:r>
        <w:rPr>
          <w:noProof/>
        </w:rPr>
        <w:drawing>
          <wp:inline distT="0" distB="0" distL="0" distR="0" wp14:anchorId="68D9145B" wp14:editId="1481AC69">
            <wp:extent cx="5040000" cy="1815874"/>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040000" cy="1815874"/>
                    </a:xfrm>
                    <a:prstGeom prst="rect">
                      <a:avLst/>
                    </a:prstGeom>
                  </pic:spPr>
                </pic:pic>
              </a:graphicData>
            </a:graphic>
          </wp:inline>
        </w:drawing>
      </w:r>
      <w:r w:rsidR="00B31A1A">
        <w:rPr>
          <w:noProof/>
        </w:rPr>
        <w:t xml:space="preserve"> </w:t>
      </w:r>
      <w:r w:rsidR="00B31A1A" w:rsidRPr="00B31A1A">
        <w:rPr>
          <w:noProof/>
        </w:rPr>
        <w:t xml:space="preserve"> </w:t>
      </w:r>
    </w:p>
    <w:p w:rsidR="00E36B40" w:rsidRDefault="00E36B40" w:rsidP="00E36B40">
      <w:pPr>
        <w:pStyle w:val="Caption"/>
        <w:rPr>
          <w:rFonts w:eastAsiaTheme="minorEastAsia"/>
        </w:rPr>
      </w:pPr>
      <w:bookmarkStart w:id="50" w:name="_Ref500698606"/>
      <w:r>
        <w:t xml:space="preserve">Fig. </w:t>
      </w:r>
      <w:r w:rsidR="00D54707">
        <w:fldChar w:fldCharType="begin"/>
      </w:r>
      <w:r w:rsidR="00D54707">
        <w:instrText xml:space="preserve"> SEQ Fig. \* ARABIC </w:instrText>
      </w:r>
      <w:r w:rsidR="00D54707">
        <w:fldChar w:fldCharType="separate"/>
      </w:r>
      <w:r w:rsidR="00032D35">
        <w:rPr>
          <w:noProof/>
        </w:rPr>
        <w:t>7</w:t>
      </w:r>
      <w:r w:rsidR="00D54707">
        <w:rPr>
          <w:noProof/>
        </w:rPr>
        <w:fldChar w:fldCharType="end"/>
      </w:r>
      <w:bookmarkEnd w:id="50"/>
      <w:r>
        <w:t xml:space="preserve">: </w:t>
      </w:r>
      <w:bookmarkStart w:id="51" w:name="_Hlk508734400"/>
      <w:r>
        <w:t xml:space="preserve">Comparison of </w:t>
      </w:r>
      <w:r>
        <w:rPr>
          <w:rFonts w:eastAsiaTheme="minorEastAsia"/>
        </w:rPr>
        <w:t xml:space="preserve">change in </w:t>
      </w:r>
      <m:oMath>
        <m:sSub>
          <m:sSubPr>
            <m:ctrlPr>
              <w:rPr>
                <w:rFonts w:ascii="Cambria Math" w:hAnsi="Cambria Math"/>
                <w:i w:val="0"/>
              </w:rPr>
            </m:ctrlPr>
          </m:sSubPr>
          <m:e>
            <m:r>
              <w:rPr>
                <w:rFonts w:ascii="Cambria Math" w:hAnsi="Cambria Math"/>
              </w:rPr>
              <m:t>F</m:t>
            </m:r>
          </m:e>
          <m:sub>
            <m:r>
              <w:rPr>
                <w:rFonts w:ascii="Cambria Math" w:hAnsi="Cambria Math"/>
              </w:rPr>
              <m:t>d</m:t>
            </m:r>
          </m:sub>
        </m:sSub>
      </m:oMath>
      <w:r>
        <w:rPr>
          <w:rFonts w:eastAsiaTheme="minorEastAsia"/>
        </w:rPr>
        <w:t xml:space="preserve"> when longitudinal vibration is switched on, </w:t>
      </w:r>
      <w:bookmarkStart w:id="52" w:name="_Hlk501213298"/>
      <m:oMath>
        <m:sSub>
          <m:sSubPr>
            <m:ctrlPr>
              <w:rPr>
                <w:rFonts w:ascii="Cambria Math" w:eastAsiaTheme="minorEastAsia" w:hAnsi="Cambria Math"/>
              </w:rPr>
            </m:ctrlPr>
          </m:sSubPr>
          <m:e>
            <m:r>
              <w:rPr>
                <w:rFonts w:ascii="Cambria Math" w:eastAsiaTheme="minorEastAsia" w:hAnsi="Cambria Math"/>
              </w:rPr>
              <m:t>k</m:t>
            </m:r>
          </m:e>
          <m:sub>
            <m:r>
              <w:rPr>
                <w:rFonts w:ascii="Cambria Math" w:eastAsiaTheme="minorEastAsia" w:hAnsi="Cambria Math"/>
              </w:rPr>
              <m:t>v</m:t>
            </m:r>
          </m:sub>
        </m:sSub>
        <m:r>
          <w:rPr>
            <w:rFonts w:ascii="Cambria Math" w:eastAsiaTheme="minorEastAsia" w:hAnsi="Cambria Math"/>
          </w:rPr>
          <m:t>=</m:t>
        </m:r>
      </m:oMath>
      <w:r>
        <w:rPr>
          <w:rFonts w:eastAsiaTheme="minorEastAsia"/>
        </w:rPr>
        <w:t xml:space="preserve"> 6</w:t>
      </w:r>
      <w:bookmarkEnd w:id="51"/>
      <w:bookmarkEnd w:id="52"/>
    </w:p>
    <w:p w:rsidR="00DC2D6C" w:rsidRDefault="00742D4E" w:rsidP="00E36B40">
      <w:pPr>
        <w:pStyle w:val="NoSpacing"/>
        <w:keepNext/>
        <w:jc w:val="center"/>
      </w:pPr>
      <w:r w:rsidRPr="00742D4E">
        <w:rPr>
          <w:noProof/>
        </w:rPr>
        <w:lastRenderedPageBreak/>
        <w:t xml:space="preserve"> </w:t>
      </w:r>
      <w:r w:rsidR="008E4C25">
        <w:rPr>
          <w:noProof/>
        </w:rPr>
        <w:drawing>
          <wp:inline distT="0" distB="0" distL="0" distR="0" wp14:anchorId="725CD26D" wp14:editId="25203F5A">
            <wp:extent cx="5731510" cy="2374900"/>
            <wp:effectExtent l="0" t="0" r="254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2374900"/>
                    </a:xfrm>
                    <a:prstGeom prst="rect">
                      <a:avLst/>
                    </a:prstGeom>
                  </pic:spPr>
                </pic:pic>
              </a:graphicData>
            </a:graphic>
          </wp:inline>
        </w:drawing>
      </w:r>
    </w:p>
    <w:p w:rsidR="005B7182" w:rsidRPr="005B7182" w:rsidRDefault="00DC2D6C" w:rsidP="002F1822">
      <w:pPr>
        <w:pStyle w:val="Caption"/>
        <w:rPr>
          <w:i w:val="0"/>
          <w:iCs w:val="0"/>
        </w:rPr>
        <w:sectPr w:rsidR="005B7182" w:rsidRPr="005B7182" w:rsidSect="00DC2D6C">
          <w:type w:val="continuous"/>
          <w:pgSz w:w="11906" w:h="16838"/>
          <w:pgMar w:top="1440" w:right="1440" w:bottom="1440" w:left="1440" w:header="708" w:footer="708" w:gutter="0"/>
          <w:cols w:space="454"/>
          <w:docGrid w:linePitch="360"/>
        </w:sectPr>
      </w:pPr>
      <w:bookmarkStart w:id="53" w:name="_Ref474176991"/>
      <w:r w:rsidRPr="00B00424">
        <w:rPr>
          <w:i w:val="0"/>
          <w:iCs w:val="0"/>
        </w:rPr>
        <w:t xml:space="preserve">Fig. </w:t>
      </w:r>
      <w:r w:rsidR="008B1CB5" w:rsidRPr="002F1822">
        <w:rPr>
          <w:i w:val="0"/>
          <w:iCs w:val="0"/>
        </w:rPr>
        <w:fldChar w:fldCharType="begin"/>
      </w:r>
      <w:r w:rsidR="008B1CB5" w:rsidRPr="00B00424">
        <w:rPr>
          <w:i w:val="0"/>
          <w:iCs w:val="0"/>
        </w:rPr>
        <w:instrText xml:space="preserve"> SEQ Fig. \* ARABIC </w:instrText>
      </w:r>
      <w:r w:rsidR="008B1CB5" w:rsidRPr="002F1822">
        <w:rPr>
          <w:i w:val="0"/>
          <w:iCs w:val="0"/>
        </w:rPr>
        <w:fldChar w:fldCharType="separate"/>
      </w:r>
      <w:r w:rsidR="00032D35">
        <w:rPr>
          <w:i w:val="0"/>
          <w:iCs w:val="0"/>
          <w:noProof/>
        </w:rPr>
        <w:t>8</w:t>
      </w:r>
      <w:r w:rsidR="008B1CB5" w:rsidRPr="002F1822">
        <w:rPr>
          <w:i w:val="0"/>
          <w:iCs w:val="0"/>
        </w:rPr>
        <w:fldChar w:fldCharType="end"/>
      </w:r>
      <w:bookmarkEnd w:id="53"/>
      <w:r>
        <w:t>. Comparison of friction force changes during longitudinal vibration</w:t>
      </w:r>
      <w:r w:rsidR="00DB4DD6">
        <w:t xml:space="preserve">, </w:t>
      </w:r>
      <m:oMath>
        <m:sSub>
          <m:sSubPr>
            <m:ctrlPr>
              <w:rPr>
                <w:rFonts w:ascii="Cambria Math" w:eastAsiaTheme="minorEastAsia" w:hAnsi="Cambria Math"/>
                <w:i w:val="0"/>
              </w:rPr>
            </m:ctrlPr>
          </m:sSubPr>
          <m:e>
            <m:r>
              <w:rPr>
                <w:rFonts w:ascii="Cambria Math" w:eastAsiaTheme="minorEastAsia" w:hAnsi="Cambria Math"/>
              </w:rPr>
              <m:t>k</m:t>
            </m:r>
          </m:e>
          <m:sub>
            <m:r>
              <w:rPr>
                <w:rFonts w:ascii="Cambria Math" w:eastAsiaTheme="minorEastAsia" w:hAnsi="Cambria Math"/>
              </w:rPr>
              <m:t>v</m:t>
            </m:r>
          </m:sub>
        </m:sSub>
        <m:r>
          <w:rPr>
            <w:rFonts w:ascii="Cambria Math" w:eastAsiaTheme="minorEastAsia" w:hAnsi="Cambria Math"/>
          </w:rPr>
          <m:t>=</m:t>
        </m:r>
      </m:oMath>
      <w:r w:rsidR="00DB4DD6">
        <w:rPr>
          <w:rFonts w:eastAsiaTheme="minorEastAsia"/>
        </w:rPr>
        <w:t xml:space="preserve"> 6</w:t>
      </w:r>
    </w:p>
    <w:p w:rsidR="00704291" w:rsidRDefault="00704291" w:rsidP="00BA626E">
      <w:pPr>
        <w:pStyle w:val="NoSpacing"/>
      </w:pPr>
    </w:p>
    <w:p w:rsidR="0008712C" w:rsidRDefault="0008712C" w:rsidP="0008712C">
      <w:pPr>
        <w:pStyle w:val="Heading4"/>
      </w:pPr>
      <w:bookmarkStart w:id="54" w:name="_Ref476083078"/>
      <w:bookmarkStart w:id="55" w:name="_Ref500595963"/>
      <w:r>
        <w:t>Transverse vibration</w:t>
      </w:r>
    </w:p>
    <w:bookmarkEnd w:id="54"/>
    <w:bookmarkEnd w:id="55"/>
    <w:p w:rsidR="00E46D32" w:rsidRDefault="00E46D32" w:rsidP="00E46D32">
      <w:pPr>
        <w:pStyle w:val="NoSpacing"/>
      </w:pPr>
    </w:p>
    <w:p w:rsidR="00902AA5" w:rsidRDefault="00E46D32" w:rsidP="00AC5733">
      <w:pPr>
        <w:pStyle w:val="NoSpacing"/>
        <w:ind w:firstLine="720"/>
      </w:pPr>
      <w:bookmarkStart w:id="56" w:name="_Hlk501953539"/>
      <w:r>
        <w:t xml:space="preserve">The </w:t>
      </w:r>
      <w:r w:rsidR="00730A06">
        <w:t>new</w:t>
      </w:r>
      <w:r>
        <w:t xml:space="preserve"> </w:t>
      </w:r>
      <w:r w:rsidR="002C2172">
        <w:t xml:space="preserve">coupled </w:t>
      </w:r>
      <w:r>
        <w:t xml:space="preserve">model was executed for transverse vibration with </w:t>
      </w:r>
      <w:r w:rsidR="00DC650D">
        <w:t xml:space="preserve">parameters matching those utilised in literature </w:t>
      </w:r>
      <w:bookmarkEnd w:id="56"/>
      <w:r w:rsidR="00DC650D">
        <w:fldChar w:fldCharType="begin"/>
      </w:r>
      <w:r w:rsidR="00DC650D">
        <w:instrText xml:space="preserve"> REF _Ref462577533 \r \h </w:instrText>
      </w:r>
      <w:r w:rsidR="00DC650D">
        <w:fldChar w:fldCharType="separate"/>
      </w:r>
      <w:r w:rsidR="00032D35">
        <w:t>[24]</w:t>
      </w:r>
      <w:r w:rsidR="00DC650D">
        <w:fldChar w:fldCharType="end"/>
      </w:r>
      <w:r w:rsidR="00DC650D">
        <w:rPr>
          <w:rFonts w:eastAsiaTheme="minorEastAsia"/>
        </w:rPr>
        <w:t xml:space="preserve">; </w:t>
      </w:r>
      <m:oMath>
        <m:sSub>
          <m:sSubPr>
            <m:ctrlPr>
              <w:rPr>
                <w:rFonts w:ascii="Cambria Math" w:hAnsi="Cambria Math"/>
                <w:i/>
              </w:rPr>
            </m:ctrlPr>
          </m:sSubPr>
          <m:e>
            <m:r>
              <w:rPr>
                <w:rFonts w:ascii="Cambria Math" w:hAnsi="Cambria Math"/>
              </w:rPr>
              <m:t>v</m:t>
            </m:r>
          </m:e>
          <m:sub>
            <m:r>
              <w:rPr>
                <w:rFonts w:ascii="Cambria Math" w:hAnsi="Cambria Math"/>
              </w:rPr>
              <m:t>d</m:t>
            </m:r>
          </m:sub>
        </m:sSub>
        <m:r>
          <w:rPr>
            <w:rFonts w:ascii="Cambria Math" w:hAnsi="Cambria Math"/>
          </w:rPr>
          <m:t>=</m:t>
        </m:r>
      </m:oMath>
      <w:r w:rsidR="00DC650D">
        <w:rPr>
          <w:rFonts w:eastAsiaTheme="minorEastAsia"/>
        </w:rPr>
        <w:t xml:space="preserve"> 0.0005 m/s, </w:t>
      </w:r>
      <m:oMath>
        <m:r>
          <w:rPr>
            <w:rFonts w:ascii="Cambria Math" w:eastAsiaTheme="minorEastAsia" w:hAnsi="Cambria Math"/>
          </w:rPr>
          <m:t>m=</m:t>
        </m:r>
      </m:oMath>
      <w:r w:rsidR="00DC650D">
        <w:rPr>
          <w:rFonts w:eastAsiaTheme="minorEastAsia"/>
        </w:rPr>
        <w:t xml:space="preserve"> 2 kg, </w:t>
      </w:r>
      <m:oMath>
        <m:r>
          <w:rPr>
            <w:rFonts w:ascii="Cambria Math" w:eastAsiaTheme="minorEastAsia" w:hAnsi="Cambria Math"/>
          </w:rPr>
          <m:t>f=</m:t>
        </m:r>
      </m:oMath>
      <w:r w:rsidR="00DC650D">
        <w:rPr>
          <w:rFonts w:eastAsiaTheme="minorEastAsia"/>
        </w:rPr>
        <w:t xml:space="preserve"> 3000 Hz, </w:t>
      </w:r>
      <m:oMath>
        <m:r>
          <w:rPr>
            <w:rFonts w:ascii="Cambria Math" w:eastAsiaTheme="minorEastAsia" w:hAnsi="Cambria Math"/>
          </w:rPr>
          <m:t>μ=</m:t>
        </m:r>
      </m:oMath>
      <w:r w:rsidR="00534E40">
        <w:rPr>
          <w:rFonts w:eastAsiaTheme="minorEastAsia"/>
        </w:rPr>
        <w:t xml:space="preserve"> 0.1,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N</m:t>
            </m:r>
          </m:sub>
        </m:sSub>
        <m:r>
          <w:rPr>
            <w:rFonts w:ascii="Cambria Math" w:eastAsiaTheme="minorEastAsia" w:hAnsi="Cambria Math"/>
          </w:rPr>
          <m:t>=</m:t>
        </m:r>
      </m:oMath>
      <w:r w:rsidR="00DC650D">
        <w:rPr>
          <w:rFonts w:eastAsiaTheme="minorEastAsia"/>
        </w:rPr>
        <w:t xml:space="preserve"> 50</w:t>
      </w:r>
      <w:r w:rsidR="007526B8">
        <w:rPr>
          <w:rFonts w:eastAsiaTheme="minorEastAsia"/>
        </w:rPr>
        <w:t>.</w:t>
      </w:r>
      <w:r w:rsidR="00DC650D">
        <w:rPr>
          <w:rFonts w:eastAsiaTheme="minorEastAsia"/>
        </w:rPr>
        <w:t xml:space="preserve">8 N,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t</m:t>
            </m:r>
          </m:sub>
        </m:sSub>
        <m:r>
          <w:rPr>
            <w:rFonts w:ascii="Cambria Math" w:eastAsiaTheme="minorEastAsia" w:hAnsi="Cambria Math"/>
          </w:rPr>
          <m:t>=</m:t>
        </m:r>
      </m:oMath>
      <w:r w:rsidR="00DC650D">
        <w:rPr>
          <w:rFonts w:eastAsiaTheme="minorEastAsia"/>
        </w:rPr>
        <w:t xml:space="preserve"> 67.29E6 N/m</w:t>
      </w:r>
      <w:r w:rsidR="00BB17C2">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d</m:t>
            </m:r>
          </m:sub>
        </m:sSub>
        <m:r>
          <w:rPr>
            <w:rFonts w:ascii="Cambria Math" w:eastAsiaTheme="minorEastAsia" w:hAnsi="Cambria Math"/>
          </w:rPr>
          <m:t>=</m:t>
        </m:r>
      </m:oMath>
      <w:r w:rsidR="00BB17C2">
        <w:rPr>
          <w:rFonts w:eastAsiaTheme="minorEastAsia"/>
        </w:rPr>
        <w:t xml:space="preserve"> 96068 N/m</w:t>
      </w:r>
      <w:r w:rsidR="00DC650D">
        <w:rPr>
          <w:rFonts w:eastAsiaTheme="minorEastAsia"/>
        </w:rPr>
        <w:t xml:space="preserve">. </w:t>
      </w:r>
      <w:r w:rsidR="00DC650D" w:rsidRPr="000722B8">
        <w:t xml:space="preserve">The total simulation time was set </w:t>
      </w:r>
      <w:r w:rsidR="00DC650D">
        <w:t xml:space="preserve">to </w:t>
      </w:r>
      <w:r w:rsidR="008B1CB5">
        <w:t>0.5</w:t>
      </w:r>
      <w:r w:rsidR="00C84459">
        <w:rPr>
          <w:rFonts w:eastAsiaTheme="minorEastAsia"/>
        </w:rPr>
        <w:t xml:space="preserve"> </w:t>
      </w:r>
      <w:r w:rsidR="00DC650D">
        <w:t>sec</w:t>
      </w:r>
      <w:r w:rsidR="00DC650D" w:rsidRPr="000722B8">
        <w:t xml:space="preserve"> and a fixed time step </w:t>
      </w:r>
      <w:r w:rsidR="00DC650D">
        <w:t xml:space="preserve">of </w:t>
      </w:r>
      <w:r w:rsidR="00730A06">
        <w:t>1E</w:t>
      </w:r>
      <w:r w:rsidR="00DC650D">
        <w:t>-6</w:t>
      </w:r>
      <w:r w:rsidR="00DC650D" w:rsidRPr="000722B8">
        <w:t xml:space="preserve"> </w:t>
      </w:r>
      <w:r w:rsidR="00DC650D">
        <w:t xml:space="preserve">sec </w:t>
      </w:r>
      <w:r w:rsidR="00914B44">
        <w:t xml:space="preserve">in </w:t>
      </w:r>
      <w:proofErr w:type="spellStart"/>
      <w:r w:rsidR="00914B44" w:rsidRPr="00F75439">
        <w:t>Matlab</w:t>
      </w:r>
      <w:proofErr w:type="spellEnd"/>
      <w:r w:rsidR="00914B44" w:rsidRPr="00F75439">
        <w:t>®/Simulink®</w:t>
      </w:r>
      <w:r w:rsidR="00914B44">
        <w:t xml:space="preserve">, </w:t>
      </w:r>
      <w:r w:rsidR="00914B44">
        <w:t>and 1E-5 sec in Abaqus</w:t>
      </w:r>
      <w:r w:rsidR="00914B44" w:rsidRPr="00F75439">
        <w:t>®</w:t>
      </w:r>
      <w:r w:rsidR="00914B44">
        <w:t xml:space="preserve">, </w:t>
      </w:r>
      <w:r w:rsidR="00DC650D" w:rsidRPr="000722B8">
        <w:t>wa</w:t>
      </w:r>
      <w:r w:rsidR="00DC650D">
        <w:t>s utilised with vibrati</w:t>
      </w:r>
      <w:r w:rsidR="00730A06">
        <w:t>o</w:t>
      </w:r>
      <w:r w:rsidR="00DC650D">
        <w:t>n of the base starting at 0.</w:t>
      </w:r>
      <w:r w:rsidR="004D0821">
        <w:t xml:space="preserve">14 </w:t>
      </w:r>
      <w:r w:rsidR="00DC650D">
        <w:t xml:space="preserve">sec. </w:t>
      </w:r>
      <w:r w:rsidR="004D0821">
        <w:t xml:space="preserve">The vibration mode was set to transverse by setting </w:t>
      </w:r>
      <m:oMath>
        <m:r>
          <w:rPr>
            <w:rFonts w:ascii="Cambria Math" w:hAnsi="Cambria Math"/>
          </w:rPr>
          <m:t>θ=270°</m:t>
        </m:r>
      </m:oMath>
      <w:r w:rsidR="00DC650D" w:rsidRPr="000722B8">
        <w:t xml:space="preserve">. The </w:t>
      </w:r>
      <w:r w:rsidR="00803FCF">
        <w:t xml:space="preserve">transverse </w:t>
      </w:r>
      <w:r w:rsidR="00DC650D">
        <w:t xml:space="preserve">vibration transfer </w:t>
      </w:r>
      <w:r w:rsidR="007B1C74">
        <w:t xml:space="preserve">coefficient </w:t>
      </w:r>
      <w:r w:rsidR="00803FCF">
        <w:t>was</w:t>
      </w:r>
      <w:r w:rsidR="00DC650D">
        <w:t xml:space="preserve"> assumed </w:t>
      </w:r>
      <m:oMath>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y</m:t>
            </m:r>
          </m:sub>
        </m:sSub>
        <m:r>
          <w:rPr>
            <w:rFonts w:ascii="Cambria Math" w:eastAsiaTheme="minorEastAsia" w:hAnsi="Cambria Math"/>
          </w:rPr>
          <m:t xml:space="preserve">= </m:t>
        </m:r>
      </m:oMath>
      <w:r w:rsidR="00DC06B5">
        <w:rPr>
          <w:rFonts w:eastAsiaTheme="minorEastAsia"/>
        </w:rPr>
        <w:t>0.71</w:t>
      </w:r>
      <w:r w:rsidR="00CD0636">
        <w:rPr>
          <w:rFonts w:eastAsiaTheme="minorEastAsia"/>
        </w:rPr>
        <w:t>. This is the value</w:t>
      </w:r>
      <w:r>
        <w:rPr>
          <w:rFonts w:eastAsiaTheme="minorEastAsia"/>
        </w:rPr>
        <w:t xml:space="preserve"> </w:t>
      </w:r>
      <w:r w:rsidR="00177977">
        <w:rPr>
          <w:rFonts w:eastAsiaTheme="minorEastAsia"/>
        </w:rPr>
        <w:t>estimated</w:t>
      </w:r>
      <w:r w:rsidR="00902AA5">
        <w:rPr>
          <w:rFonts w:eastAsiaTheme="minorEastAsia"/>
        </w:rPr>
        <w:t xml:space="preserve"> </w:t>
      </w:r>
      <w:r w:rsidR="0056553B">
        <w:rPr>
          <w:rFonts w:eastAsiaTheme="minorEastAsia"/>
        </w:rPr>
        <w:t xml:space="preserve">by </w:t>
      </w:r>
      <w:proofErr w:type="spellStart"/>
      <w:r w:rsidR="0056553B">
        <w:rPr>
          <w:rFonts w:eastAsiaTheme="minorEastAsia"/>
        </w:rPr>
        <w:t>Gutowski</w:t>
      </w:r>
      <w:proofErr w:type="spellEnd"/>
      <w:r w:rsidR="0056553B">
        <w:rPr>
          <w:rFonts w:eastAsiaTheme="minorEastAsia"/>
        </w:rPr>
        <w:t xml:space="preserve"> and </w:t>
      </w:r>
      <w:proofErr w:type="spellStart"/>
      <w:r w:rsidR="0056553B">
        <w:rPr>
          <w:rFonts w:eastAsiaTheme="minorEastAsia"/>
        </w:rPr>
        <w:t>Leus</w:t>
      </w:r>
      <w:proofErr w:type="spellEnd"/>
      <w:r w:rsidR="0056553B">
        <w:rPr>
          <w:rFonts w:eastAsiaTheme="minorEastAsia"/>
        </w:rPr>
        <w:t xml:space="preserve"> </w:t>
      </w:r>
      <w:r w:rsidR="00031085">
        <w:fldChar w:fldCharType="begin"/>
      </w:r>
      <w:r w:rsidR="00031085">
        <w:instrText xml:space="preserve"> REF _Ref462577533 \r \h </w:instrText>
      </w:r>
      <w:r w:rsidR="00031085">
        <w:fldChar w:fldCharType="separate"/>
      </w:r>
      <w:r w:rsidR="00032D35">
        <w:t>[24]</w:t>
      </w:r>
      <w:r w:rsidR="00031085">
        <w:fldChar w:fldCharType="end"/>
      </w:r>
      <w:r w:rsidR="00CD0636">
        <w:t xml:space="preserve"> at which their transverse vibration model produces a good </w:t>
      </w:r>
      <w:r w:rsidR="00CD0636">
        <w:rPr>
          <w:rFonts w:eastAsiaTheme="minorEastAsia"/>
        </w:rPr>
        <w:t xml:space="preserve">match to </w:t>
      </w:r>
      <w:r w:rsidR="00177977">
        <w:rPr>
          <w:rFonts w:eastAsiaTheme="minorEastAsia"/>
        </w:rPr>
        <w:t xml:space="preserve">results </w:t>
      </w:r>
      <w:r w:rsidR="00CD0636">
        <w:rPr>
          <w:rFonts w:eastAsiaTheme="minorEastAsia"/>
        </w:rPr>
        <w:t>of</w:t>
      </w:r>
      <w:r w:rsidR="003B51E4">
        <w:rPr>
          <w:rFonts w:eastAsiaTheme="minorEastAsia"/>
        </w:rPr>
        <w:t xml:space="preserve"> </w:t>
      </w:r>
      <w:r w:rsidR="004517E2">
        <w:rPr>
          <w:rFonts w:eastAsiaTheme="minorEastAsia"/>
        </w:rPr>
        <w:t xml:space="preserve">all </w:t>
      </w:r>
      <w:r w:rsidR="003B51E4">
        <w:rPr>
          <w:rFonts w:eastAsiaTheme="minorEastAsia"/>
        </w:rPr>
        <w:t xml:space="preserve">experiments carried out at </w:t>
      </w:r>
      <m:oMath>
        <m:r>
          <w:rPr>
            <w:rFonts w:ascii="Cambria Math" w:eastAsiaTheme="minorEastAsia" w:hAnsi="Cambria Math"/>
          </w:rPr>
          <m:t>f=</m:t>
        </m:r>
      </m:oMath>
      <w:r w:rsidR="003B51E4">
        <w:rPr>
          <w:rFonts w:eastAsiaTheme="minorEastAsia"/>
        </w:rPr>
        <w:t xml:space="preserve"> 3000 Hz</w:t>
      </w:r>
      <w:r w:rsidR="003B51E4">
        <w:t xml:space="preserve"> </w:t>
      </w:r>
      <w:r w:rsidR="002E0542">
        <w:t xml:space="preserve">in the range </w:t>
      </w:r>
      <m:oMath>
        <m:sSub>
          <m:sSubPr>
            <m:ctrlPr>
              <w:rPr>
                <w:rFonts w:ascii="Cambria Math" w:hAnsi="Cambria Math"/>
                <w:i/>
              </w:rPr>
            </m:ctrlPr>
          </m:sSubPr>
          <m:e>
            <m:r>
              <w:rPr>
                <w:rFonts w:ascii="Cambria Math" w:hAnsi="Cambria Math"/>
              </w:rPr>
              <m:t>v</m:t>
            </m:r>
          </m:e>
          <m:sub>
            <m:r>
              <w:rPr>
                <w:rFonts w:ascii="Cambria Math" w:hAnsi="Cambria Math"/>
              </w:rPr>
              <m:t>d</m:t>
            </m:r>
          </m:sub>
        </m:sSub>
        <m:r>
          <w:rPr>
            <w:rFonts w:ascii="Cambria Math" w:hAnsi="Cambria Math"/>
          </w:rPr>
          <m:t>=</m:t>
        </m:r>
      </m:oMath>
      <w:r w:rsidR="002E0542">
        <w:rPr>
          <w:rFonts w:eastAsiaTheme="minorEastAsia"/>
        </w:rPr>
        <w:t xml:space="preserve"> 0.0001-0.0033 m/s</w:t>
      </w:r>
      <w:r w:rsidR="00803FCF">
        <w:t>.</w:t>
      </w:r>
      <w:r w:rsidR="000C2B49">
        <w:t xml:space="preserve"> </w:t>
      </w:r>
    </w:p>
    <w:p w:rsidR="00B52A91" w:rsidRDefault="002C2172" w:rsidP="003B1BA6">
      <w:pPr>
        <w:pStyle w:val="NoSpacing"/>
        <w:ind w:firstLine="720"/>
        <w:rPr>
          <w:rFonts w:eastAsiaTheme="minorEastAsia"/>
        </w:rPr>
      </w:pPr>
      <w:r>
        <w:rPr>
          <w:rFonts w:eastAsiaTheme="minorEastAsia"/>
        </w:rPr>
        <w:fldChar w:fldCharType="begin"/>
      </w:r>
      <w:r>
        <w:rPr>
          <w:rFonts w:eastAsiaTheme="minorEastAsia"/>
        </w:rPr>
        <w:instrText xml:space="preserve"> REF _Ref465501408 \h </w:instrText>
      </w:r>
      <w:r>
        <w:rPr>
          <w:rFonts w:eastAsiaTheme="minorEastAsia"/>
        </w:rPr>
      </w:r>
      <w:r>
        <w:rPr>
          <w:rFonts w:eastAsiaTheme="minorEastAsia"/>
        </w:rPr>
        <w:fldChar w:fldCharType="separate"/>
      </w:r>
      <w:r w:rsidR="00032D35">
        <w:t xml:space="preserve">Fig. </w:t>
      </w:r>
      <w:r w:rsidR="00032D35">
        <w:rPr>
          <w:noProof/>
        </w:rPr>
        <w:t>9</w:t>
      </w:r>
      <w:r>
        <w:rPr>
          <w:rFonts w:eastAsiaTheme="minorEastAsia"/>
        </w:rPr>
        <w:fldChar w:fldCharType="end"/>
      </w:r>
      <w:r>
        <w:rPr>
          <w:rFonts w:eastAsiaTheme="minorEastAsia"/>
        </w:rPr>
        <w:t xml:space="preserve"> </w:t>
      </w:r>
      <w:r w:rsidR="00A169AE">
        <w:rPr>
          <w:rFonts w:eastAsiaTheme="minorEastAsia"/>
        </w:rPr>
        <w:t>illustrates</w:t>
      </w:r>
      <w:r>
        <w:rPr>
          <w:rFonts w:eastAsiaTheme="minorEastAsia"/>
        </w:rPr>
        <w:t xml:space="preserve"> the variability of normalised drive force </w:t>
      </w:r>
      <m:oMath>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dv</m:t>
                </m:r>
              </m:sub>
            </m:sSub>
          </m:num>
          <m:den>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ds</m:t>
                </m:r>
              </m:sub>
            </m:sSub>
          </m:den>
        </m:f>
      </m:oMath>
      <w:r>
        <w:rPr>
          <w:rFonts w:eastAsiaTheme="minorEastAsia"/>
        </w:rPr>
        <w:t xml:space="preserve"> </w:t>
      </w:r>
      <w:r w:rsidR="00A169AE" w:rsidRPr="00CE2837">
        <w:rPr>
          <w:rFonts w:eastAsiaTheme="minorEastAsia"/>
        </w:rPr>
        <w:t xml:space="preserve">under the influence of </w:t>
      </w:r>
      <w:r w:rsidR="00A169AE">
        <w:rPr>
          <w:rFonts w:eastAsiaTheme="minorEastAsia"/>
        </w:rPr>
        <w:t>transverse</w:t>
      </w:r>
      <w:r w:rsidR="00A169AE" w:rsidRPr="00CE2837">
        <w:rPr>
          <w:rFonts w:eastAsiaTheme="minorEastAsia"/>
        </w:rPr>
        <w:t xml:space="preserve"> vibration</w:t>
      </w:r>
      <w:r w:rsidR="000C2B49" w:rsidRPr="000C2B49">
        <w:rPr>
          <w:rFonts w:eastAsiaTheme="minorEastAsia"/>
        </w:rPr>
        <w:t xml:space="preserve"> </w:t>
      </w:r>
      <w:r w:rsidR="000C2B49" w:rsidRPr="00CE2837">
        <w:rPr>
          <w:rFonts w:eastAsiaTheme="minorEastAsia"/>
        </w:rPr>
        <w:t xml:space="preserve">as a function of a dimensionless coefficient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v</m:t>
            </m:r>
          </m:sub>
        </m:sSub>
      </m:oMath>
      <w:r w:rsidR="000C2B49">
        <w:rPr>
          <w:rFonts w:eastAsiaTheme="minorEastAsia"/>
        </w:rPr>
        <w:t xml:space="preserve">, </w:t>
      </w:r>
      <w:r>
        <w:rPr>
          <w:rFonts w:eastAsiaTheme="minorEastAsia"/>
        </w:rPr>
        <w:t xml:space="preserve">computed using the </w:t>
      </w:r>
      <w:r w:rsidR="00031085">
        <w:rPr>
          <w:rFonts w:eastAsiaTheme="minorEastAsia"/>
        </w:rPr>
        <w:t>transverse vibration model</w:t>
      </w:r>
      <w:r w:rsidR="000C2B49">
        <w:rPr>
          <w:rFonts w:eastAsiaTheme="minorEastAsia"/>
        </w:rPr>
        <w:t xml:space="preserve"> </w:t>
      </w:r>
      <w:r w:rsidR="000C2B49">
        <w:fldChar w:fldCharType="begin"/>
      </w:r>
      <w:r w:rsidR="000C2B49">
        <w:instrText xml:space="preserve"> REF _Ref462577533 \r \h </w:instrText>
      </w:r>
      <w:r w:rsidR="000C2B49">
        <w:fldChar w:fldCharType="separate"/>
      </w:r>
      <w:r w:rsidR="00032D35">
        <w:t>[24]</w:t>
      </w:r>
      <w:r w:rsidR="000C2B49">
        <w:fldChar w:fldCharType="end"/>
      </w:r>
      <w:r>
        <w:rPr>
          <w:rFonts w:eastAsiaTheme="minorEastAsia"/>
        </w:rPr>
        <w:t>.</w:t>
      </w:r>
      <w:r w:rsidR="000C2B49">
        <w:rPr>
          <w:rFonts w:eastAsiaTheme="minorEastAsia"/>
        </w:rPr>
        <w:t xml:space="preserve"> </w:t>
      </w:r>
      <w:r w:rsidR="000C2B49">
        <w:t>The data points, each corresponding to the result of a single simulation, form a trend indicated by the dashed line</w:t>
      </w:r>
      <w:r w:rsidR="00DE6347">
        <w:t xml:space="preserve">. </w:t>
      </w:r>
      <w:r w:rsidR="00B50922">
        <w:t>R</w:t>
      </w:r>
      <w:r w:rsidR="00DE6347">
        <w:t xml:space="preserve">esults obtained from the new model, </w:t>
      </w:r>
      <w:r w:rsidR="009F2EB4">
        <w:t>overlaid</w:t>
      </w:r>
      <w:r w:rsidR="00DE6347">
        <w:t xml:space="preserve"> in </w:t>
      </w:r>
      <w:r w:rsidR="00DE6347">
        <w:rPr>
          <w:rFonts w:eastAsiaTheme="minorEastAsia"/>
        </w:rPr>
        <w:fldChar w:fldCharType="begin"/>
      </w:r>
      <w:r w:rsidR="00DE6347">
        <w:rPr>
          <w:rFonts w:eastAsiaTheme="minorEastAsia"/>
        </w:rPr>
        <w:instrText xml:space="preserve"> REF _Ref465501408 \h </w:instrText>
      </w:r>
      <w:r w:rsidR="00DE6347">
        <w:rPr>
          <w:rFonts w:eastAsiaTheme="minorEastAsia"/>
        </w:rPr>
      </w:r>
      <w:r w:rsidR="00DE6347">
        <w:rPr>
          <w:rFonts w:eastAsiaTheme="minorEastAsia"/>
        </w:rPr>
        <w:fldChar w:fldCharType="separate"/>
      </w:r>
      <w:r w:rsidR="00032D35">
        <w:t xml:space="preserve">Fig. </w:t>
      </w:r>
      <w:r w:rsidR="00032D35">
        <w:rPr>
          <w:noProof/>
        </w:rPr>
        <w:t>9</w:t>
      </w:r>
      <w:r w:rsidR="00DE6347">
        <w:rPr>
          <w:rFonts w:eastAsiaTheme="minorEastAsia"/>
        </w:rPr>
        <w:fldChar w:fldCharType="end"/>
      </w:r>
      <w:r w:rsidR="00DE6347">
        <w:rPr>
          <w:rFonts w:eastAsiaTheme="minorEastAsia"/>
        </w:rPr>
        <w:t xml:space="preserve">, </w:t>
      </w:r>
      <w:r w:rsidR="00DE6347">
        <w:t>agree very well with the trend.</w:t>
      </w:r>
      <w:r w:rsidR="00AC67B3">
        <w:t xml:space="preserve"> </w:t>
      </w:r>
      <w:r w:rsidR="00A300AE">
        <w:t>Unlike longitudinal vibration, i</w:t>
      </w:r>
      <w:r w:rsidR="00AC67B3">
        <w:t xml:space="preserve">n transverse vibration there is reduction of drive force </w:t>
      </w:r>
      <w:r w:rsidR="00A300AE">
        <w:t xml:space="preserve">even </w:t>
      </w:r>
      <w:r w:rsidR="00AC67B3">
        <w:t xml:space="preserve">when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v</m:t>
            </m:r>
          </m:sub>
        </m:sSub>
        <m:r>
          <w:rPr>
            <w:rFonts w:ascii="Cambria Math" w:eastAsiaTheme="minorEastAsia" w:hAnsi="Cambria Math"/>
          </w:rPr>
          <m:t>≤</m:t>
        </m:r>
      </m:oMath>
      <w:r w:rsidR="00AC67B3">
        <w:rPr>
          <w:rFonts w:eastAsiaTheme="minorEastAsia"/>
        </w:rPr>
        <w:t xml:space="preserve"> 1.</w:t>
      </w:r>
      <w:r w:rsidR="00281E07">
        <w:rPr>
          <w:rFonts w:eastAsiaTheme="minorEastAsia"/>
        </w:rPr>
        <w:t xml:space="preserve"> </w:t>
      </w:r>
    </w:p>
    <w:p w:rsidR="000A1E2F" w:rsidRPr="003B1BA6" w:rsidRDefault="000A1E2F" w:rsidP="003B1BA6">
      <w:pPr>
        <w:pStyle w:val="NoSpacing"/>
        <w:ind w:firstLine="720"/>
        <w:rPr>
          <w:rFonts w:eastAsiaTheme="minorEastAsia"/>
        </w:rPr>
        <w:sectPr w:rsidR="000A1E2F" w:rsidRPr="003B1BA6" w:rsidSect="00704291">
          <w:type w:val="continuous"/>
          <w:pgSz w:w="11906" w:h="16838"/>
          <w:pgMar w:top="1440" w:right="1440" w:bottom="1440" w:left="1440" w:header="708" w:footer="708" w:gutter="0"/>
          <w:cols w:space="708"/>
          <w:docGrid w:linePitch="360"/>
        </w:sectPr>
      </w:pPr>
    </w:p>
    <w:p w:rsidR="003B6067" w:rsidRDefault="00EF0B9D" w:rsidP="007621ED">
      <w:pPr>
        <w:pStyle w:val="NoSpacing"/>
        <w:keepNext/>
        <w:jc w:val="center"/>
      </w:pPr>
      <w:r w:rsidRPr="00EF0B9D">
        <w:rPr>
          <w:noProof/>
        </w:rPr>
        <w:t xml:space="preserve"> </w:t>
      </w:r>
      <w:r w:rsidR="0082612D">
        <w:rPr>
          <w:noProof/>
        </w:rPr>
        <w:drawing>
          <wp:inline distT="0" distB="0" distL="0" distR="0" wp14:anchorId="282FACB4" wp14:editId="0D573409">
            <wp:extent cx="2721600" cy="1823345"/>
            <wp:effectExtent l="0" t="0" r="3175" b="571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21600" cy="1823345"/>
                    </a:xfrm>
                    <a:prstGeom prst="rect">
                      <a:avLst/>
                    </a:prstGeom>
                  </pic:spPr>
                </pic:pic>
              </a:graphicData>
            </a:graphic>
          </wp:inline>
        </w:drawing>
      </w:r>
    </w:p>
    <w:p w:rsidR="00771A82" w:rsidRPr="00771A82" w:rsidRDefault="003B6067" w:rsidP="006C61EF">
      <w:pPr>
        <w:pStyle w:val="Caption"/>
      </w:pPr>
      <w:bookmarkStart w:id="57" w:name="_Ref465501408"/>
      <w:r>
        <w:t xml:space="preserve">Fig. </w:t>
      </w:r>
      <w:r w:rsidR="00D54707">
        <w:fldChar w:fldCharType="begin"/>
      </w:r>
      <w:r w:rsidR="00D54707">
        <w:instrText xml:space="preserve"> SEQ Fig. \* ARABIC </w:instrText>
      </w:r>
      <w:r w:rsidR="00D54707">
        <w:fldChar w:fldCharType="separate"/>
      </w:r>
      <w:r w:rsidR="00032D35">
        <w:rPr>
          <w:noProof/>
        </w:rPr>
        <w:t>9</w:t>
      </w:r>
      <w:r w:rsidR="00D54707">
        <w:rPr>
          <w:noProof/>
        </w:rPr>
        <w:fldChar w:fldCharType="end"/>
      </w:r>
      <w:bookmarkEnd w:id="57"/>
      <w:r>
        <w:t xml:space="preserve">. </w:t>
      </w:r>
      <w:r w:rsidR="0014545C" w:rsidRPr="00ED7A86">
        <w:t>Change</w:t>
      </w:r>
      <w:r w:rsidR="0014545C">
        <w:t xml:space="preserve"> in </w:t>
      </w:r>
      <m:oMath>
        <m:f>
          <m:fPr>
            <m:type m:val="lin"/>
            <m:ctrlPr>
              <w:rPr>
                <w:rFonts w:ascii="Cambria Math" w:hAnsi="Cambria Math"/>
                <w:i w:val="0"/>
              </w:rPr>
            </m:ctrlPr>
          </m:fPr>
          <m:num>
            <m:sSub>
              <m:sSubPr>
                <m:ctrlPr>
                  <w:rPr>
                    <w:rFonts w:ascii="Cambria Math" w:hAnsi="Cambria Math"/>
                    <w:i w:val="0"/>
                  </w:rPr>
                </m:ctrlPr>
              </m:sSubPr>
              <m:e>
                <m:r>
                  <w:rPr>
                    <w:rFonts w:ascii="Cambria Math" w:hAnsi="Cambria Math"/>
                  </w:rPr>
                  <m:t>F</m:t>
                </m:r>
              </m:e>
              <m:sub>
                <m:r>
                  <w:rPr>
                    <w:rFonts w:ascii="Cambria Math" w:hAnsi="Cambria Math"/>
                  </w:rPr>
                  <m:t>dv</m:t>
                </m:r>
              </m:sub>
            </m:sSub>
          </m:num>
          <m:den>
            <m:sSub>
              <m:sSubPr>
                <m:ctrlPr>
                  <w:rPr>
                    <w:rFonts w:ascii="Cambria Math" w:hAnsi="Cambria Math"/>
                    <w:i w:val="0"/>
                  </w:rPr>
                </m:ctrlPr>
              </m:sSubPr>
              <m:e>
                <m:r>
                  <w:rPr>
                    <w:rFonts w:ascii="Cambria Math" w:hAnsi="Cambria Math"/>
                  </w:rPr>
                  <m:t>F</m:t>
                </m:r>
              </m:e>
              <m:sub>
                <m:r>
                  <w:rPr>
                    <w:rFonts w:ascii="Cambria Math" w:hAnsi="Cambria Math"/>
                  </w:rPr>
                  <m:t>ds</m:t>
                </m:r>
              </m:sub>
            </m:sSub>
          </m:den>
        </m:f>
      </m:oMath>
      <w:r w:rsidR="0014545C">
        <w:t xml:space="preserve"> as </w:t>
      </w:r>
      <m:oMath>
        <m:sSub>
          <m:sSubPr>
            <m:ctrlPr>
              <w:rPr>
                <w:rFonts w:ascii="Cambria Math" w:hAnsi="Cambria Math"/>
              </w:rPr>
            </m:ctrlPr>
          </m:sSubPr>
          <m:e>
            <m:r>
              <w:rPr>
                <w:rFonts w:ascii="Cambria Math" w:hAnsi="Cambria Math"/>
              </w:rPr>
              <m:t>k</m:t>
            </m:r>
          </m:e>
          <m:sub>
            <m:r>
              <w:rPr>
                <w:rFonts w:ascii="Cambria Math" w:hAnsi="Cambria Math"/>
              </w:rPr>
              <m:t>v</m:t>
            </m:r>
          </m:sub>
        </m:sSub>
      </m:oMath>
      <w:r w:rsidR="0014545C">
        <w:t xml:space="preserve"> increases in transverse vibration</w:t>
      </w:r>
      <w:r w:rsidR="0014545C" w:rsidDel="0014545C">
        <w:t xml:space="preserve"> </w:t>
      </w:r>
    </w:p>
    <w:p w:rsidR="00352695" w:rsidRDefault="00352695" w:rsidP="005A765E">
      <w:pPr>
        <w:pStyle w:val="NoSpacing"/>
        <w:sectPr w:rsidR="00352695" w:rsidSect="003B6067">
          <w:type w:val="continuous"/>
          <w:pgSz w:w="11906" w:h="16838"/>
          <w:pgMar w:top="1440" w:right="1440" w:bottom="1440" w:left="1440" w:header="708" w:footer="708" w:gutter="0"/>
          <w:cols w:space="708"/>
          <w:docGrid w:linePitch="360"/>
        </w:sectPr>
      </w:pPr>
    </w:p>
    <w:p w:rsidR="00111E1B" w:rsidRDefault="00111E1B" w:rsidP="00E46D32">
      <w:pPr>
        <w:pStyle w:val="NoSpacing"/>
        <w:ind w:firstLine="720"/>
        <w:rPr>
          <w:rFonts w:eastAsiaTheme="minorEastAsia"/>
        </w:rPr>
      </w:pPr>
    </w:p>
    <w:p w:rsidR="0095333E" w:rsidRDefault="00725709" w:rsidP="00E46D32">
      <w:pPr>
        <w:pStyle w:val="NoSpacing"/>
        <w:ind w:firstLine="720"/>
      </w:pPr>
      <w:r>
        <w:rPr>
          <w:rFonts w:eastAsiaTheme="minorEastAsia"/>
        </w:rPr>
        <w:t>C</w:t>
      </w:r>
      <w:r>
        <w:t xml:space="preserve">hanges in drive force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d</m:t>
            </m:r>
          </m:sub>
        </m:sSub>
      </m:oMath>
      <w:r w:rsidR="00974460">
        <w:rPr>
          <w:rFonts w:eastAsiaTheme="minorEastAsia"/>
        </w:rPr>
        <w:t>,</w:t>
      </w:r>
      <w:r>
        <w:rPr>
          <w:rFonts w:eastAsiaTheme="minorEastAsia"/>
        </w:rPr>
        <w:t xml:space="preserve"> and friction f</w:t>
      </w:r>
      <w:r>
        <w:t>orce</w:t>
      </w:r>
      <w:r w:rsidR="00974460">
        <w:t xml:space="preserve"> components</w:t>
      </w:r>
      <w:r>
        <w:t xml:space="preserve">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x</m:t>
            </m:r>
          </m:sub>
        </m:sSub>
      </m:oMath>
      <w:r>
        <w:rPr>
          <w:rFonts w:eastAsiaTheme="minorEastAsia"/>
        </w:rPr>
        <w:t xml:space="preserve"> </w:t>
      </w:r>
      <w:r w:rsidR="00974460">
        <w:rPr>
          <w:rFonts w:eastAsiaTheme="minorEastAsia"/>
        </w:rPr>
        <w:t xml:space="preserve">and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y</m:t>
            </m:r>
          </m:sub>
        </m:sSub>
      </m:oMath>
      <w:r w:rsidR="00974460">
        <w:rPr>
          <w:rFonts w:eastAsiaTheme="minorEastAsia"/>
        </w:rPr>
        <w:t xml:space="preserve"> </w:t>
      </w:r>
      <w:r w:rsidR="0004511C">
        <w:rPr>
          <w:rFonts w:eastAsiaTheme="minorEastAsia"/>
        </w:rPr>
        <w:t>with</w:t>
      </w:r>
      <w:r>
        <w:rPr>
          <w:rFonts w:eastAsiaTheme="minorEastAsia"/>
        </w:rPr>
        <w:t xml:space="preserve"> time, computed using the new model </w:t>
      </w:r>
      <w:r>
        <w:t xml:space="preserve">when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v</m:t>
            </m:r>
          </m:sub>
        </m:sSub>
        <m:r>
          <w:rPr>
            <w:rFonts w:ascii="Cambria Math" w:eastAsiaTheme="minorEastAsia" w:hAnsi="Cambria Math"/>
          </w:rPr>
          <m:t>=</m:t>
        </m:r>
      </m:oMath>
      <w:r>
        <w:rPr>
          <w:rFonts w:eastAsiaTheme="minorEastAsia"/>
        </w:rPr>
        <w:t xml:space="preserve"> 20 (</w:t>
      </w:r>
      <m:oMath>
        <m:sSub>
          <m:sSubPr>
            <m:ctrlPr>
              <w:rPr>
                <w:rFonts w:ascii="Cambria Math" w:hAnsi="Cambria Math"/>
                <w:i/>
              </w:rPr>
            </m:ctrlPr>
          </m:sSubPr>
          <m:e>
            <m:r>
              <w:rPr>
                <w:rFonts w:ascii="Cambria Math" w:hAnsi="Cambria Math"/>
              </w:rPr>
              <m:t>v</m:t>
            </m:r>
          </m:e>
          <m:sub>
            <m:r>
              <w:rPr>
                <w:rFonts w:ascii="Cambria Math" w:hAnsi="Cambria Math"/>
              </w:rPr>
              <m:t>a</m:t>
            </m:r>
          </m:sub>
        </m:sSub>
        <m:r>
          <w:rPr>
            <w:rFonts w:ascii="Cambria Math" w:hAnsi="Cambria Math"/>
          </w:rPr>
          <m:t>=</m:t>
        </m:r>
      </m:oMath>
      <w:r>
        <w:rPr>
          <w:rFonts w:eastAsiaTheme="minorEastAsia"/>
        </w:rPr>
        <w:t xml:space="preserve"> 0.010 m/s), are plotted in </w:t>
      </w:r>
      <w:r w:rsidR="005857EA">
        <w:rPr>
          <w:rFonts w:eastAsiaTheme="minorEastAsia"/>
        </w:rPr>
        <w:fldChar w:fldCharType="begin"/>
      </w:r>
      <w:r w:rsidR="005857EA">
        <w:rPr>
          <w:rFonts w:eastAsiaTheme="minorEastAsia"/>
        </w:rPr>
        <w:instrText xml:space="preserve"> REF _Ref467615768 \h </w:instrText>
      </w:r>
      <w:r w:rsidR="005857EA">
        <w:rPr>
          <w:rFonts w:eastAsiaTheme="minorEastAsia"/>
        </w:rPr>
      </w:r>
      <w:r w:rsidR="005857EA">
        <w:rPr>
          <w:rFonts w:eastAsiaTheme="minorEastAsia"/>
        </w:rPr>
        <w:fldChar w:fldCharType="separate"/>
      </w:r>
      <w:r w:rsidR="00032D35">
        <w:t xml:space="preserve">Fig. </w:t>
      </w:r>
      <w:r w:rsidR="00032D35">
        <w:rPr>
          <w:noProof/>
        </w:rPr>
        <w:t>10</w:t>
      </w:r>
      <w:r w:rsidR="005857EA">
        <w:rPr>
          <w:rFonts w:eastAsiaTheme="minorEastAsia"/>
        </w:rPr>
        <w:fldChar w:fldCharType="end"/>
      </w:r>
      <w:r w:rsidR="006E0B20">
        <w:rPr>
          <w:rFonts w:eastAsiaTheme="minorEastAsia"/>
        </w:rPr>
        <w:t xml:space="preserve"> and </w:t>
      </w:r>
      <w:r w:rsidR="006E0B20">
        <w:rPr>
          <w:rFonts w:eastAsiaTheme="minorEastAsia"/>
        </w:rPr>
        <w:fldChar w:fldCharType="begin"/>
      </w:r>
      <w:r w:rsidR="006E0B20">
        <w:rPr>
          <w:rFonts w:eastAsiaTheme="minorEastAsia"/>
        </w:rPr>
        <w:instrText xml:space="preserve"> REF _Ref501812006 \h </w:instrText>
      </w:r>
      <w:r w:rsidR="006E0B20">
        <w:rPr>
          <w:rFonts w:eastAsiaTheme="minorEastAsia"/>
        </w:rPr>
      </w:r>
      <w:r w:rsidR="006E0B20">
        <w:rPr>
          <w:rFonts w:eastAsiaTheme="minorEastAsia"/>
        </w:rPr>
        <w:fldChar w:fldCharType="separate"/>
      </w:r>
      <w:r w:rsidR="00032D35">
        <w:t xml:space="preserve">Fig. </w:t>
      </w:r>
      <w:r w:rsidR="00032D35">
        <w:rPr>
          <w:noProof/>
        </w:rPr>
        <w:t>11</w:t>
      </w:r>
      <w:r w:rsidR="006E0B20">
        <w:rPr>
          <w:rFonts w:eastAsiaTheme="minorEastAsia"/>
        </w:rPr>
        <w:fldChar w:fldCharType="end"/>
      </w:r>
      <w:r>
        <w:rPr>
          <w:rFonts w:eastAsiaTheme="minorEastAsia"/>
        </w:rPr>
        <w:t xml:space="preserve"> </w:t>
      </w:r>
      <w:r w:rsidRPr="000A50B8">
        <w:t>in comparison</w:t>
      </w:r>
      <w:r>
        <w:t xml:space="preserve"> to</w:t>
      </w:r>
      <w:r w:rsidRPr="000A50B8">
        <w:t xml:space="preserve"> results </w:t>
      </w:r>
      <w:r>
        <w:t xml:space="preserve">obtained from the </w:t>
      </w:r>
      <w:r w:rsidR="00EE531F">
        <w:t>transverse</w:t>
      </w:r>
      <w:r>
        <w:t xml:space="preserve"> vibration </w:t>
      </w:r>
      <w:r w:rsidR="006E0B20">
        <w:t xml:space="preserve">model </w:t>
      </w:r>
      <w:r w:rsidR="005857EA">
        <w:fldChar w:fldCharType="begin"/>
      </w:r>
      <w:r w:rsidR="005857EA">
        <w:instrText xml:space="preserve"> REF _Ref462577533 \r \h </w:instrText>
      </w:r>
      <w:r w:rsidR="005857EA">
        <w:fldChar w:fldCharType="separate"/>
      </w:r>
      <w:r w:rsidR="00032D35">
        <w:t>[24]</w:t>
      </w:r>
      <w:r w:rsidR="005857EA">
        <w:fldChar w:fldCharType="end"/>
      </w:r>
      <w:r>
        <w:t>.</w:t>
      </w:r>
      <w:r w:rsidR="00C85716">
        <w:t xml:space="preserve"> </w:t>
      </w:r>
      <w:r>
        <w:t xml:space="preserve">Application of constant drive velocity </w:t>
      </w:r>
      <m:oMath>
        <m:sSub>
          <m:sSubPr>
            <m:ctrlPr>
              <w:rPr>
                <w:rFonts w:ascii="Cambria Math" w:hAnsi="Cambria Math"/>
                <w:i/>
              </w:rPr>
            </m:ctrlPr>
          </m:sSubPr>
          <m:e>
            <m:r>
              <w:rPr>
                <w:rFonts w:ascii="Cambria Math" w:hAnsi="Cambria Math"/>
              </w:rPr>
              <m:t>v</m:t>
            </m:r>
          </m:e>
          <m:sub>
            <m:r>
              <w:rPr>
                <w:rFonts w:ascii="Cambria Math" w:hAnsi="Cambria Math"/>
              </w:rPr>
              <m:t>d</m:t>
            </m:r>
          </m:sub>
        </m:sSub>
      </m:oMath>
      <w:r>
        <w:t xml:space="preserve"> at </w:t>
      </w:r>
      <m:oMath>
        <m:r>
          <w:rPr>
            <w:rFonts w:ascii="Cambria Math" w:hAnsi="Cambria Math"/>
          </w:rPr>
          <m:t>t&gt;</m:t>
        </m:r>
      </m:oMath>
      <w:r>
        <w:t xml:space="preserve"> 0 sec causes elastic deformation </w:t>
      </w:r>
      <m:oMath>
        <m:r>
          <w:rPr>
            <w:rFonts w:ascii="Cambria Math" w:hAnsi="Cambria Math"/>
          </w:rPr>
          <m:t>s</m:t>
        </m:r>
      </m:oMath>
      <w:r>
        <w:t xml:space="preserve"> to increase, resulting in a steady rise in </w:t>
      </w:r>
      <m:oMath>
        <m:sSub>
          <m:sSubPr>
            <m:ctrlPr>
              <w:rPr>
                <w:rFonts w:ascii="Cambria Math" w:hAnsi="Cambria Math"/>
                <w:i/>
              </w:rPr>
            </m:ctrlPr>
          </m:sSubPr>
          <m:e>
            <m:r>
              <w:rPr>
                <w:rFonts w:ascii="Cambria Math" w:hAnsi="Cambria Math"/>
              </w:rPr>
              <m:t>F</m:t>
            </m:r>
          </m:e>
          <m:sub>
            <m:r>
              <w:rPr>
                <w:rFonts w:ascii="Cambria Math" w:hAnsi="Cambria Math"/>
              </w:rPr>
              <m:t>d</m:t>
            </m:r>
          </m:sub>
        </m:sSub>
      </m:oMath>
      <w:r>
        <w:t xml:space="preserve"> until </w:t>
      </w:r>
      <m:oMath>
        <m:r>
          <w:rPr>
            <w:rFonts w:ascii="Cambria Math" w:hAnsi="Cambria Math"/>
          </w:rPr>
          <m:t>t≈</m:t>
        </m:r>
      </m:oMath>
      <w:r>
        <w:t xml:space="preserve"> 0.1</w:t>
      </w:r>
      <w:r w:rsidR="00E62C3E">
        <w:t>1</w:t>
      </w:r>
      <w:r>
        <w:t xml:space="preserve"> sec at which time </w:t>
      </w:r>
      <w:r>
        <w:rPr>
          <w:rFonts w:eastAsiaTheme="minorEastAsia"/>
        </w:rPr>
        <w:t xml:space="preserve">breakaway occurs </w:t>
      </w:r>
      <w:r>
        <w:t xml:space="preserve">due to </w:t>
      </w:r>
      <m:oMath>
        <m:sSub>
          <m:sSubPr>
            <m:ctrlPr>
              <w:rPr>
                <w:rFonts w:ascii="Cambria Math" w:hAnsi="Cambria Math"/>
                <w:i/>
              </w:rPr>
            </m:ctrlPr>
          </m:sSubPr>
          <m:e>
            <m:r>
              <w:rPr>
                <w:rFonts w:ascii="Cambria Math" w:hAnsi="Cambria Math"/>
              </w:rPr>
              <m:t>F</m:t>
            </m:r>
          </m:e>
          <m:sub>
            <m:r>
              <w:rPr>
                <w:rFonts w:ascii="Cambria Math" w:hAnsi="Cambria Math"/>
              </w:rPr>
              <m:t>d</m:t>
            </m:r>
          </m:sub>
        </m:sSub>
      </m:oMath>
      <w:r>
        <w:rPr>
          <w:rFonts w:eastAsiaTheme="minorEastAsia"/>
        </w:rPr>
        <w:t xml:space="preserve"> reaching the magnitude of </w:t>
      </w:r>
      <m:oMath>
        <m:r>
          <w:rPr>
            <w:rFonts w:ascii="Cambria Math" w:hAnsi="Cambria Math"/>
          </w:rPr>
          <m:t>μ</m:t>
        </m:r>
        <m:sSub>
          <m:sSubPr>
            <m:ctrlPr>
              <w:rPr>
                <w:rFonts w:ascii="Cambria Math" w:hAnsi="Cambria Math"/>
              </w:rPr>
            </m:ctrlPr>
          </m:sSubPr>
          <m:e>
            <m:r>
              <w:rPr>
                <w:rFonts w:ascii="Cambria Math" w:hAnsi="Cambria Math"/>
              </w:rPr>
              <m:t>F</m:t>
            </m:r>
          </m:e>
          <m:sub>
            <m:r>
              <w:rPr>
                <w:rFonts w:ascii="Cambria Math" w:hAnsi="Cambria Math"/>
              </w:rPr>
              <m:t>N</m:t>
            </m:r>
          </m:sub>
        </m:sSub>
        <m:r>
          <m:rPr>
            <m:sty m:val="p"/>
          </m:rPr>
          <w:rPr>
            <w:rFonts w:ascii="Cambria Math" w:hAnsi="Cambria Math"/>
          </w:rPr>
          <m:t>=</m:t>
        </m:r>
      </m:oMath>
      <w:r w:rsidRPr="00CE2837">
        <w:t xml:space="preserve"> 5.</w:t>
      </w:r>
      <w:r w:rsidR="00E62C3E">
        <w:t>08</w:t>
      </w:r>
      <w:r w:rsidRPr="00CE2837">
        <w:t xml:space="preserve"> N</w:t>
      </w:r>
      <w:r>
        <w:t xml:space="preserve">. Switching on vibration at </w:t>
      </w:r>
      <m:oMath>
        <m:r>
          <w:rPr>
            <w:rFonts w:ascii="Cambria Math" w:hAnsi="Cambria Math"/>
          </w:rPr>
          <m:t>t</m:t>
        </m:r>
        <m:r>
          <w:rPr>
            <w:rFonts w:ascii="Cambria Math" w:eastAsiaTheme="minorEastAsia" w:hAnsi="Cambria Math"/>
          </w:rPr>
          <m:t>=</m:t>
        </m:r>
      </m:oMath>
      <w:r>
        <w:t xml:space="preserve"> 0.14 sec significantly reduces the magnitude of </w:t>
      </w:r>
      <m:oMath>
        <m:sSub>
          <m:sSubPr>
            <m:ctrlPr>
              <w:rPr>
                <w:rFonts w:ascii="Cambria Math" w:hAnsi="Cambria Math"/>
                <w:i/>
              </w:rPr>
            </m:ctrlPr>
          </m:sSubPr>
          <m:e>
            <m:r>
              <w:rPr>
                <w:rFonts w:ascii="Cambria Math" w:hAnsi="Cambria Math"/>
              </w:rPr>
              <m:t>F</m:t>
            </m:r>
          </m:e>
          <m:sub>
            <m:r>
              <w:rPr>
                <w:rFonts w:ascii="Cambria Math" w:hAnsi="Cambria Math"/>
              </w:rPr>
              <m:t>d</m:t>
            </m:r>
          </m:sub>
        </m:sSub>
      </m:oMath>
      <w:r>
        <w:t xml:space="preserve"> as the body continues to slide.</w:t>
      </w:r>
      <w:r w:rsidR="00721E3D">
        <w:t xml:space="preserve"> </w:t>
      </w:r>
    </w:p>
    <w:p w:rsidR="00CC6D5C" w:rsidRDefault="00165684" w:rsidP="00E00352">
      <w:pPr>
        <w:pStyle w:val="NoSpacing"/>
        <w:ind w:firstLine="720"/>
      </w:pPr>
      <w:r w:rsidRPr="002E0CF2">
        <w:lastRenderedPageBreak/>
        <w:t>At</w:t>
      </w:r>
      <w:r w:rsidRPr="009C047F">
        <w:t xml:space="preserve">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v</m:t>
            </m:r>
          </m:sub>
        </m:sSub>
        <m:r>
          <w:rPr>
            <w:rFonts w:ascii="Cambria Math" w:eastAsiaTheme="minorEastAsia" w:hAnsi="Cambria Math"/>
          </w:rPr>
          <m:t>=</m:t>
        </m:r>
      </m:oMath>
      <w:r w:rsidRPr="002E0CF2">
        <w:rPr>
          <w:rFonts w:eastAsiaTheme="minorEastAsia"/>
        </w:rPr>
        <w:t xml:space="preserve"> </w:t>
      </w:r>
      <w:r w:rsidRPr="009C047F">
        <w:rPr>
          <w:rFonts w:eastAsiaTheme="minorEastAsia"/>
        </w:rPr>
        <w:t>20</w:t>
      </w:r>
      <w:r w:rsidR="00E77512">
        <w:rPr>
          <w:rFonts w:eastAsiaTheme="minorEastAsia"/>
        </w:rPr>
        <w:t>,</w:t>
      </w:r>
      <w:r w:rsidRPr="009C047F">
        <w:rPr>
          <w:rFonts w:eastAsiaTheme="minorEastAsia"/>
        </w:rPr>
        <w:t xml:space="preserve"> </w:t>
      </w:r>
      <w:bookmarkStart w:id="58" w:name="_Hlk508733732"/>
      <w:r w:rsidRPr="009C047F">
        <w:rPr>
          <w:rFonts w:eastAsiaTheme="minorEastAsia"/>
        </w:rPr>
        <w:t>f</w:t>
      </w:r>
      <w:r w:rsidR="00721E3D" w:rsidRPr="009C047F">
        <w:t xml:space="preserve">riction force component </w:t>
      </w:r>
      <m:oMath>
        <m:sSub>
          <m:sSubPr>
            <m:ctrlPr>
              <w:rPr>
                <w:rFonts w:ascii="Cambria Math" w:hAnsi="Cambria Math"/>
                <w:i/>
              </w:rPr>
            </m:ctrlPr>
          </m:sSubPr>
          <m:e>
            <m:r>
              <w:rPr>
                <w:rFonts w:ascii="Cambria Math" w:hAnsi="Cambria Math"/>
              </w:rPr>
              <m:t>F</m:t>
            </m:r>
          </m:e>
          <m:sub>
            <m:r>
              <w:rPr>
                <w:rFonts w:ascii="Cambria Math" w:hAnsi="Cambria Math"/>
              </w:rPr>
              <m:t>x</m:t>
            </m:r>
          </m:sub>
        </m:sSub>
      </m:oMath>
      <w:r w:rsidR="00B85FD8">
        <w:rPr>
          <w:rFonts w:eastAsiaTheme="minorEastAsia"/>
        </w:rPr>
        <w:t xml:space="preserve"> </w:t>
      </w:r>
      <w:r w:rsidR="00721E3D" w:rsidRPr="009C047F">
        <w:rPr>
          <w:rFonts w:eastAsiaTheme="minorEastAsia"/>
        </w:rPr>
        <w:t xml:space="preserve">undergoes cyclic changes only in magnitude whereas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y</m:t>
            </m:r>
          </m:sub>
        </m:sSub>
      </m:oMath>
      <w:r w:rsidR="0078690A" w:rsidRPr="002E0CF2">
        <w:rPr>
          <w:rFonts w:eastAsiaTheme="minorEastAsia"/>
        </w:rPr>
        <w:t xml:space="preserve"> </w:t>
      </w:r>
      <w:r w:rsidR="00721E3D" w:rsidRPr="002E0CF2">
        <w:rPr>
          <w:rFonts w:eastAsiaTheme="minorEastAsia"/>
        </w:rPr>
        <w:t xml:space="preserve">changes </w:t>
      </w:r>
      <w:r w:rsidR="005D2F0F" w:rsidRPr="009C047F">
        <w:rPr>
          <w:rFonts w:eastAsiaTheme="minorEastAsia"/>
        </w:rPr>
        <w:t xml:space="preserve">in </w:t>
      </w:r>
      <w:r w:rsidR="00721E3D" w:rsidRPr="009C047F">
        <w:rPr>
          <w:rFonts w:eastAsiaTheme="minorEastAsia"/>
        </w:rPr>
        <w:t>magnitude and direction</w:t>
      </w:r>
      <w:r w:rsidR="001A32AB" w:rsidRPr="009C047F">
        <w:rPr>
          <w:rFonts w:eastAsiaTheme="minorEastAsia"/>
        </w:rPr>
        <w:t>,</w:t>
      </w:r>
      <w:r w:rsidR="001A32AB">
        <w:rPr>
          <w:rFonts w:eastAsiaTheme="minorEastAsia"/>
        </w:rPr>
        <w:t xml:space="preserve"> </w:t>
      </w:r>
      <w:r w:rsidR="006E0B20">
        <w:rPr>
          <w:rFonts w:eastAsiaTheme="minorEastAsia"/>
        </w:rPr>
        <w:fldChar w:fldCharType="begin"/>
      </w:r>
      <w:r w:rsidR="006E0B20">
        <w:rPr>
          <w:rFonts w:eastAsiaTheme="minorEastAsia"/>
        </w:rPr>
        <w:instrText xml:space="preserve"> REF _Ref501812006 \h </w:instrText>
      </w:r>
      <w:r w:rsidR="006E0B20">
        <w:rPr>
          <w:rFonts w:eastAsiaTheme="minorEastAsia"/>
        </w:rPr>
      </w:r>
      <w:r w:rsidR="006E0B20">
        <w:rPr>
          <w:rFonts w:eastAsiaTheme="minorEastAsia"/>
        </w:rPr>
        <w:fldChar w:fldCharType="separate"/>
      </w:r>
      <w:r w:rsidR="00032D35">
        <w:t xml:space="preserve">Fig. </w:t>
      </w:r>
      <w:r w:rsidR="00032D35">
        <w:rPr>
          <w:noProof/>
        </w:rPr>
        <w:t>11</w:t>
      </w:r>
      <w:r w:rsidR="006E0B20">
        <w:rPr>
          <w:rFonts w:eastAsiaTheme="minorEastAsia"/>
        </w:rPr>
        <w:fldChar w:fldCharType="end"/>
      </w:r>
      <w:r w:rsidR="0095333E">
        <w:rPr>
          <w:rFonts w:eastAsiaTheme="minorEastAsia"/>
        </w:rPr>
        <w:t xml:space="preserve">. </w:t>
      </w:r>
      <w:r w:rsidR="00A7725C">
        <w:rPr>
          <w:rFonts w:eastAsiaTheme="minorEastAsia"/>
        </w:rPr>
        <w:t xml:space="preserve">The average value of </w:t>
      </w:r>
      <m:oMath>
        <m:sSub>
          <m:sSubPr>
            <m:ctrlPr>
              <w:rPr>
                <w:rFonts w:ascii="Cambria Math" w:hAnsi="Cambria Math"/>
                <w:i/>
              </w:rPr>
            </m:ctrlPr>
          </m:sSubPr>
          <m:e>
            <m:r>
              <w:rPr>
                <w:rFonts w:ascii="Cambria Math" w:hAnsi="Cambria Math"/>
              </w:rPr>
              <m:t>F</m:t>
            </m:r>
          </m:e>
          <m:sub>
            <m:r>
              <w:rPr>
                <w:rFonts w:ascii="Cambria Math" w:hAnsi="Cambria Math"/>
              </w:rPr>
              <m:t>x</m:t>
            </m:r>
          </m:sub>
        </m:sSub>
      </m:oMath>
      <w:r w:rsidR="00A7725C">
        <w:rPr>
          <w:rFonts w:eastAsiaTheme="minorEastAsia"/>
        </w:rPr>
        <w:t xml:space="preserve"> over a single vibration cycle reduces from </w:t>
      </w:r>
      <m:oMath>
        <m:r>
          <w:rPr>
            <w:rFonts w:ascii="Cambria Math" w:hAnsi="Cambria Math"/>
          </w:rPr>
          <m:t>μ</m:t>
        </m:r>
        <m:sSub>
          <m:sSubPr>
            <m:ctrlPr>
              <w:rPr>
                <w:rFonts w:ascii="Cambria Math" w:hAnsi="Cambria Math"/>
              </w:rPr>
            </m:ctrlPr>
          </m:sSubPr>
          <m:e>
            <m:r>
              <w:rPr>
                <w:rFonts w:ascii="Cambria Math" w:hAnsi="Cambria Math"/>
              </w:rPr>
              <m:t>F</m:t>
            </m:r>
          </m:e>
          <m:sub>
            <m:r>
              <w:rPr>
                <w:rFonts w:ascii="Cambria Math" w:hAnsi="Cambria Math"/>
              </w:rPr>
              <m:t>N</m:t>
            </m:r>
          </m:sub>
        </m:sSub>
        <m:r>
          <m:rPr>
            <m:sty m:val="p"/>
          </m:rPr>
          <w:rPr>
            <w:rFonts w:ascii="Cambria Math" w:hAnsi="Cambria Math"/>
          </w:rPr>
          <m:t>=</m:t>
        </m:r>
      </m:oMath>
      <w:r w:rsidR="00A7725C" w:rsidRPr="00CE2837">
        <w:t xml:space="preserve"> 5.</w:t>
      </w:r>
      <w:r w:rsidR="00A7725C">
        <w:t>08</w:t>
      </w:r>
      <w:r w:rsidR="00A7725C" w:rsidRPr="00CE2837">
        <w:t xml:space="preserve"> N</w:t>
      </w:r>
      <w:r w:rsidR="00A7725C">
        <w:t xml:space="preserve"> when there is no vibration to a lower value </w:t>
      </w:r>
      <w:r w:rsidR="00A7725C">
        <w:rPr>
          <w:rFonts w:eastAsiaTheme="minorEastAsia"/>
        </w:rPr>
        <w:t>when vibration is initiated, hence the drive force is also reduced.</w:t>
      </w:r>
      <w:bookmarkEnd w:id="58"/>
      <w:r w:rsidR="00A7725C">
        <w:rPr>
          <w:rFonts w:eastAsiaTheme="minorEastAsia"/>
        </w:rPr>
        <w:t xml:space="preserve"> </w:t>
      </w:r>
      <w:r w:rsidR="0095333E">
        <w:t xml:space="preserve">Analytical results of the new model obtained via </w:t>
      </w:r>
      <w:proofErr w:type="spellStart"/>
      <w:r w:rsidR="0095333E">
        <w:t>Matlab</w:t>
      </w:r>
      <w:proofErr w:type="spellEnd"/>
      <w:r w:rsidR="0095333E">
        <w:t xml:space="preserve">®/Simulink® show an exact match to </w:t>
      </w:r>
      <w:r w:rsidR="0061060E">
        <w:t xml:space="preserve">the transverse model </w:t>
      </w:r>
      <w:r w:rsidR="0061060E">
        <w:fldChar w:fldCharType="begin"/>
      </w:r>
      <w:r w:rsidR="0061060E">
        <w:instrText xml:space="preserve"> REF _Ref502345736 \r \h </w:instrText>
      </w:r>
      <w:r w:rsidR="0061060E">
        <w:fldChar w:fldCharType="separate"/>
      </w:r>
      <w:r w:rsidR="0061060E">
        <w:t>[24]</w:t>
      </w:r>
      <w:r w:rsidR="0061060E">
        <w:fldChar w:fldCharType="end"/>
      </w:r>
      <w:r w:rsidR="0095333E">
        <w:t>, and numerical results via Abaqus® show subtle differences attributed to the iterative solver.</w:t>
      </w:r>
    </w:p>
    <w:p w:rsidR="00CC6D5C" w:rsidRDefault="00CC6D5C" w:rsidP="00E00352">
      <w:pPr>
        <w:pStyle w:val="NoSpacing"/>
        <w:ind w:firstLine="720"/>
        <w:rPr>
          <w:rFonts w:eastAsiaTheme="minorEastAsia"/>
        </w:rPr>
      </w:pPr>
    </w:p>
    <w:p w:rsidR="00352695" w:rsidRPr="00BA626E" w:rsidRDefault="00CC6D5C" w:rsidP="00E00352">
      <w:pPr>
        <w:pStyle w:val="NoSpacing"/>
        <w:ind w:firstLine="720"/>
        <w:rPr>
          <w:rFonts w:eastAsiaTheme="minorEastAsia"/>
        </w:rPr>
      </w:pPr>
      <w:r>
        <w:rPr>
          <w:noProof/>
        </w:rPr>
        <w:drawing>
          <wp:inline distT="0" distB="0" distL="0" distR="0" wp14:anchorId="6306A73C" wp14:editId="5A72AAA1">
            <wp:extent cx="5040000" cy="1857195"/>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040000" cy="1857195"/>
                    </a:xfrm>
                    <a:prstGeom prst="rect">
                      <a:avLst/>
                    </a:prstGeom>
                  </pic:spPr>
                </pic:pic>
              </a:graphicData>
            </a:graphic>
          </wp:inline>
        </w:drawing>
      </w:r>
    </w:p>
    <w:p w:rsidR="007F2D04" w:rsidRDefault="007F2D04" w:rsidP="007F2D04">
      <w:pPr>
        <w:pStyle w:val="Caption"/>
        <w:rPr>
          <w:rFonts w:eastAsiaTheme="minorEastAsia"/>
        </w:rPr>
      </w:pPr>
      <w:bookmarkStart w:id="59" w:name="_Ref467615768"/>
      <w:r>
        <w:t xml:space="preserve">Fig. </w:t>
      </w:r>
      <w:r w:rsidR="00D54707">
        <w:fldChar w:fldCharType="begin"/>
      </w:r>
      <w:r w:rsidR="00D54707">
        <w:instrText xml:space="preserve"> SEQ Fig. \* ARABIC </w:instrText>
      </w:r>
      <w:r w:rsidR="00D54707">
        <w:fldChar w:fldCharType="separate"/>
      </w:r>
      <w:r w:rsidR="00032D35">
        <w:rPr>
          <w:noProof/>
        </w:rPr>
        <w:t>10</w:t>
      </w:r>
      <w:r w:rsidR="00D54707">
        <w:rPr>
          <w:noProof/>
        </w:rPr>
        <w:fldChar w:fldCharType="end"/>
      </w:r>
      <w:bookmarkEnd w:id="59"/>
      <w:r>
        <w:t xml:space="preserve">. </w:t>
      </w:r>
      <w:r w:rsidR="00845D67">
        <w:t xml:space="preserve">Comparison of </w:t>
      </w:r>
      <w:r w:rsidR="00845D67">
        <w:rPr>
          <w:rFonts w:eastAsiaTheme="minorEastAsia"/>
        </w:rPr>
        <w:t xml:space="preserve">change in </w:t>
      </w:r>
      <m:oMath>
        <m:sSub>
          <m:sSubPr>
            <m:ctrlPr>
              <w:rPr>
                <w:rFonts w:ascii="Cambria Math" w:hAnsi="Cambria Math"/>
                <w:i w:val="0"/>
              </w:rPr>
            </m:ctrlPr>
          </m:sSubPr>
          <m:e>
            <m:r>
              <w:rPr>
                <w:rFonts w:ascii="Cambria Math" w:hAnsi="Cambria Math"/>
              </w:rPr>
              <m:t>F</m:t>
            </m:r>
          </m:e>
          <m:sub>
            <m:r>
              <w:rPr>
                <w:rFonts w:ascii="Cambria Math" w:hAnsi="Cambria Math"/>
              </w:rPr>
              <m:t>d</m:t>
            </m:r>
          </m:sub>
        </m:sSub>
      </m:oMath>
      <w:r w:rsidR="00845D67">
        <w:rPr>
          <w:rFonts w:eastAsiaTheme="minorEastAsia"/>
        </w:rPr>
        <w:t xml:space="preserve"> when transverse vibration is switched on, </w:t>
      </w:r>
      <m:oMath>
        <m:sSub>
          <m:sSubPr>
            <m:ctrlPr>
              <w:rPr>
                <w:rFonts w:ascii="Cambria Math" w:eastAsiaTheme="minorEastAsia" w:hAnsi="Cambria Math"/>
              </w:rPr>
            </m:ctrlPr>
          </m:sSubPr>
          <m:e>
            <m:r>
              <w:rPr>
                <w:rFonts w:ascii="Cambria Math" w:eastAsiaTheme="minorEastAsia" w:hAnsi="Cambria Math"/>
              </w:rPr>
              <m:t>k</m:t>
            </m:r>
          </m:e>
          <m:sub>
            <m:r>
              <w:rPr>
                <w:rFonts w:ascii="Cambria Math" w:eastAsiaTheme="minorEastAsia" w:hAnsi="Cambria Math"/>
              </w:rPr>
              <m:t>v</m:t>
            </m:r>
          </m:sub>
        </m:sSub>
        <m:r>
          <w:rPr>
            <w:rFonts w:ascii="Cambria Math" w:eastAsiaTheme="minorEastAsia" w:hAnsi="Cambria Math"/>
          </w:rPr>
          <m:t>=</m:t>
        </m:r>
      </m:oMath>
      <w:r w:rsidR="00845D67">
        <w:rPr>
          <w:rFonts w:eastAsiaTheme="minorEastAsia"/>
        </w:rPr>
        <w:t xml:space="preserve"> 20</w:t>
      </w:r>
    </w:p>
    <w:p w:rsidR="00725709" w:rsidRDefault="00725709" w:rsidP="00725709">
      <w:pPr>
        <w:pStyle w:val="NoSpacing"/>
      </w:pPr>
    </w:p>
    <w:p w:rsidR="00045D32" w:rsidRDefault="00A56AFE" w:rsidP="00725709">
      <w:pPr>
        <w:pStyle w:val="NoSpacing"/>
      </w:pPr>
      <w:r>
        <w:rPr>
          <w:noProof/>
        </w:rPr>
        <w:drawing>
          <wp:inline distT="0" distB="0" distL="0" distR="0" wp14:anchorId="29CD6A5F" wp14:editId="2D25C557">
            <wp:extent cx="5731510" cy="2411730"/>
            <wp:effectExtent l="0" t="0" r="254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2411730"/>
                    </a:xfrm>
                    <a:prstGeom prst="rect">
                      <a:avLst/>
                    </a:prstGeom>
                  </pic:spPr>
                </pic:pic>
              </a:graphicData>
            </a:graphic>
          </wp:inline>
        </w:drawing>
      </w:r>
    </w:p>
    <w:p w:rsidR="00725709" w:rsidRDefault="00725709" w:rsidP="00725709">
      <w:pPr>
        <w:pStyle w:val="Caption"/>
        <w:rPr>
          <w:rFonts w:eastAsiaTheme="minorEastAsia"/>
        </w:rPr>
      </w:pPr>
      <w:bookmarkStart w:id="60" w:name="_Ref501812006"/>
      <w:r>
        <w:t xml:space="preserve">Fig. </w:t>
      </w:r>
      <w:r w:rsidR="00D54707">
        <w:fldChar w:fldCharType="begin"/>
      </w:r>
      <w:r w:rsidR="00D54707">
        <w:instrText xml:space="preserve"> SEQ Fig. \* ARABIC </w:instrText>
      </w:r>
      <w:r w:rsidR="00D54707">
        <w:fldChar w:fldCharType="separate"/>
      </w:r>
      <w:r w:rsidR="00032D35">
        <w:rPr>
          <w:noProof/>
        </w:rPr>
        <w:t>11</w:t>
      </w:r>
      <w:r w:rsidR="00D54707">
        <w:rPr>
          <w:noProof/>
        </w:rPr>
        <w:fldChar w:fldCharType="end"/>
      </w:r>
      <w:bookmarkEnd w:id="60"/>
      <w:r>
        <w:t xml:space="preserve">. </w:t>
      </w:r>
      <w:r w:rsidR="00845D67">
        <w:t xml:space="preserve">Comparison of friction force changes during transverse vibration, </w:t>
      </w:r>
      <m:oMath>
        <m:sSub>
          <m:sSubPr>
            <m:ctrlPr>
              <w:rPr>
                <w:rFonts w:ascii="Cambria Math" w:eastAsiaTheme="minorEastAsia" w:hAnsi="Cambria Math"/>
                <w:i w:val="0"/>
              </w:rPr>
            </m:ctrlPr>
          </m:sSubPr>
          <m:e>
            <m:r>
              <w:rPr>
                <w:rFonts w:ascii="Cambria Math" w:eastAsiaTheme="minorEastAsia" w:hAnsi="Cambria Math"/>
              </w:rPr>
              <m:t>k</m:t>
            </m:r>
          </m:e>
          <m:sub>
            <m:r>
              <w:rPr>
                <w:rFonts w:ascii="Cambria Math" w:eastAsiaTheme="minorEastAsia" w:hAnsi="Cambria Math"/>
              </w:rPr>
              <m:t>v</m:t>
            </m:r>
          </m:sub>
        </m:sSub>
        <m:r>
          <w:rPr>
            <w:rFonts w:ascii="Cambria Math" w:eastAsiaTheme="minorEastAsia" w:hAnsi="Cambria Math"/>
          </w:rPr>
          <m:t>=</m:t>
        </m:r>
      </m:oMath>
      <w:r w:rsidR="00845D67">
        <w:rPr>
          <w:rFonts w:eastAsiaTheme="minorEastAsia"/>
        </w:rPr>
        <w:t xml:space="preserve"> 20</w:t>
      </w:r>
    </w:p>
    <w:p w:rsidR="007F2D04" w:rsidRPr="007F2D04" w:rsidRDefault="007F2D04" w:rsidP="00CC1F7F">
      <w:pPr>
        <w:pStyle w:val="NoSpacing"/>
      </w:pPr>
    </w:p>
    <w:p w:rsidR="007F2D04" w:rsidRDefault="004C4386" w:rsidP="00803C88">
      <w:pPr>
        <w:pStyle w:val="Heading4"/>
        <w:rPr>
          <w:rFonts w:eastAsiaTheme="minorEastAsia"/>
        </w:rPr>
      </w:pPr>
      <w:bookmarkStart w:id="61" w:name="_Ref500596350"/>
      <w:r>
        <w:rPr>
          <w:rFonts w:eastAsiaTheme="minorEastAsia"/>
        </w:rPr>
        <w:t>Coupled longitudinal-transverse</w:t>
      </w:r>
      <w:r w:rsidR="00A31B78">
        <w:rPr>
          <w:rFonts w:eastAsiaTheme="minorEastAsia"/>
        </w:rPr>
        <w:t xml:space="preserve"> vibration</w:t>
      </w:r>
      <w:bookmarkEnd w:id="61"/>
    </w:p>
    <w:p w:rsidR="007F2D04" w:rsidRDefault="007F2D04" w:rsidP="005A765E">
      <w:pPr>
        <w:pStyle w:val="NoSpacing"/>
        <w:rPr>
          <w:rFonts w:eastAsiaTheme="minorEastAsia"/>
        </w:rPr>
      </w:pPr>
    </w:p>
    <w:p w:rsidR="00A31B78" w:rsidRDefault="00A31B78" w:rsidP="000252FC">
      <w:pPr>
        <w:pStyle w:val="NoSpacing"/>
        <w:ind w:firstLine="720"/>
        <w:rPr>
          <w:rFonts w:eastAsiaTheme="minorEastAsia"/>
        </w:rPr>
      </w:pPr>
      <w:r>
        <w:t xml:space="preserve">The </w:t>
      </w:r>
      <w:r w:rsidR="0056553B">
        <w:t xml:space="preserve">new </w:t>
      </w:r>
      <w:r>
        <w:t xml:space="preserve">model can </w:t>
      </w:r>
      <w:r w:rsidR="003C26ED">
        <w:t xml:space="preserve">also </w:t>
      </w:r>
      <w:r w:rsidR="0056553B">
        <w:t>determine</w:t>
      </w:r>
      <w:r>
        <w:t xml:space="preserve"> the </w:t>
      </w:r>
      <w:r w:rsidR="00116C26">
        <w:t xml:space="preserve">influence of coupled longitudinal-transverse vibration on </w:t>
      </w:r>
      <w:r>
        <w:t xml:space="preserve">drive force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d</m:t>
            </m:r>
          </m:sub>
        </m:sSub>
      </m:oMath>
      <w:r>
        <w:t>.</w:t>
      </w:r>
      <w:r w:rsidR="00116C26">
        <w:t xml:space="preserve"> Simulations were performed </w:t>
      </w:r>
      <w:r w:rsidR="0073579A">
        <w:t>in</w:t>
      </w:r>
      <w:r w:rsidR="00116C26">
        <w:t xml:space="preserve"> different vibration modes </w:t>
      </w:r>
      <m:oMath>
        <m:r>
          <w:rPr>
            <w:rFonts w:ascii="Cambria Math" w:hAnsi="Cambria Math"/>
          </w:rPr>
          <m:t>θ</m:t>
        </m:r>
      </m:oMath>
      <w:r w:rsidR="00116C26">
        <w:t xml:space="preserve"> </w:t>
      </w:r>
      <w:r w:rsidR="0073579A">
        <w:t>at</w:t>
      </w:r>
      <w:r w:rsidR="00116C26">
        <w:t xml:space="preserve"> </w:t>
      </w:r>
      <w:r w:rsidR="0073579A">
        <w:t>selected</w:t>
      </w:r>
      <w:r w:rsidR="00116C26">
        <w:t xml:space="preserve"> values of </w:t>
      </w:r>
      <m:oMath>
        <m:sSub>
          <m:sSubPr>
            <m:ctrlPr>
              <w:rPr>
                <w:rFonts w:ascii="Cambria Math" w:hAnsi="Cambria Math"/>
                <w:bCs/>
                <w:i/>
              </w:rPr>
            </m:ctrlPr>
          </m:sSubPr>
          <m:e>
            <m:r>
              <w:rPr>
                <w:rFonts w:ascii="Cambria Math" w:hAnsi="Cambria Math"/>
              </w:rPr>
              <m:t>k</m:t>
            </m:r>
          </m:e>
          <m:sub>
            <m:r>
              <w:rPr>
                <w:rFonts w:ascii="Cambria Math" w:hAnsi="Cambria Math"/>
              </w:rPr>
              <m:t>v</m:t>
            </m:r>
          </m:sub>
        </m:sSub>
      </m:oMath>
      <w:r w:rsidR="00116C26">
        <w:rPr>
          <w:rFonts w:eastAsiaTheme="minorEastAsia"/>
          <w:bCs/>
        </w:rPr>
        <w:t xml:space="preserve"> </w:t>
      </w:r>
      <w:r w:rsidR="0073579A">
        <w:rPr>
          <w:rFonts w:eastAsiaTheme="minorEastAsia"/>
          <w:bCs/>
        </w:rPr>
        <w:t xml:space="preserve">(2, 3, 4, 6 and 20) </w:t>
      </w:r>
      <w:r w:rsidR="0082612D">
        <w:rPr>
          <w:rFonts w:eastAsiaTheme="minorEastAsia"/>
          <w:bCs/>
        </w:rPr>
        <w:t>with</w:t>
      </w:r>
      <w:r w:rsidR="00DC06B5">
        <w:rPr>
          <w:rFonts w:eastAsiaTheme="minorEastAsia"/>
          <w:bCs/>
        </w:rPr>
        <w:t xml:space="preserve"> </w:t>
      </w:r>
      <w:r w:rsidR="00116C26">
        <w:rPr>
          <w:rFonts w:eastAsiaTheme="minorEastAsia"/>
          <w:bCs/>
        </w:rPr>
        <w:t xml:space="preserve">parameters </w:t>
      </w:r>
      <w:r w:rsidR="00116C26">
        <w:t xml:space="preserve">described in </w:t>
      </w:r>
      <w:r w:rsidR="00116C26">
        <w:fldChar w:fldCharType="begin"/>
      </w:r>
      <w:r w:rsidR="00116C26">
        <w:instrText xml:space="preserve"> REF _Ref500595963 \r \h </w:instrText>
      </w:r>
      <w:r w:rsidR="00116C26">
        <w:fldChar w:fldCharType="separate"/>
      </w:r>
      <w:r w:rsidR="00032D35">
        <w:t>4.2</w:t>
      </w:r>
      <w:r w:rsidR="00116C26">
        <w:fldChar w:fldCharType="end"/>
      </w:r>
      <w:r w:rsidR="00DC06B5">
        <w:t xml:space="preserve">; </w:t>
      </w:r>
      <m:oMath>
        <m:sSub>
          <m:sSubPr>
            <m:ctrlPr>
              <w:rPr>
                <w:rFonts w:ascii="Cambria Math" w:hAnsi="Cambria Math"/>
                <w:i/>
              </w:rPr>
            </m:ctrlPr>
          </m:sSubPr>
          <m:e>
            <m:r>
              <w:rPr>
                <w:rFonts w:ascii="Cambria Math" w:hAnsi="Cambria Math"/>
              </w:rPr>
              <m:t>v</m:t>
            </m:r>
          </m:e>
          <m:sub>
            <m:r>
              <w:rPr>
                <w:rFonts w:ascii="Cambria Math" w:hAnsi="Cambria Math"/>
              </w:rPr>
              <m:t>d</m:t>
            </m:r>
          </m:sub>
        </m:sSub>
        <m:r>
          <w:rPr>
            <w:rFonts w:ascii="Cambria Math" w:hAnsi="Cambria Math"/>
          </w:rPr>
          <m:t>=</m:t>
        </m:r>
      </m:oMath>
      <w:r w:rsidR="00DC06B5">
        <w:rPr>
          <w:rFonts w:eastAsiaTheme="minorEastAsia"/>
        </w:rPr>
        <w:t xml:space="preserve"> 0.0005 m/s, </w:t>
      </w:r>
      <m:oMath>
        <m:r>
          <w:rPr>
            <w:rFonts w:ascii="Cambria Math" w:eastAsiaTheme="minorEastAsia" w:hAnsi="Cambria Math"/>
          </w:rPr>
          <m:t>m=</m:t>
        </m:r>
      </m:oMath>
      <w:r w:rsidR="00DC06B5">
        <w:rPr>
          <w:rFonts w:eastAsiaTheme="minorEastAsia"/>
        </w:rPr>
        <w:t xml:space="preserve"> 2 kg, </w:t>
      </w:r>
      <m:oMath>
        <m:r>
          <w:rPr>
            <w:rFonts w:ascii="Cambria Math" w:eastAsiaTheme="minorEastAsia" w:hAnsi="Cambria Math"/>
          </w:rPr>
          <m:t>f=</m:t>
        </m:r>
      </m:oMath>
      <w:r w:rsidR="00DC06B5">
        <w:rPr>
          <w:rFonts w:eastAsiaTheme="minorEastAsia"/>
        </w:rPr>
        <w:t xml:space="preserve"> 3000 Hz,</w:t>
      </w:r>
      <w:r w:rsidR="007526B8">
        <w:rPr>
          <w:rFonts w:eastAsiaTheme="minorEastAsia"/>
        </w:rPr>
        <w:t xml:space="preserve"> </w:t>
      </w:r>
      <m:oMath>
        <m:r>
          <w:rPr>
            <w:rFonts w:ascii="Cambria Math" w:eastAsiaTheme="minorEastAsia" w:hAnsi="Cambria Math"/>
          </w:rPr>
          <m:t>μ=</m:t>
        </m:r>
      </m:oMath>
      <w:r w:rsidR="007526B8">
        <w:rPr>
          <w:rFonts w:eastAsiaTheme="minorEastAsia"/>
        </w:rPr>
        <w:t xml:space="preserve"> 0.1,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N</m:t>
            </m:r>
          </m:sub>
        </m:sSub>
        <m:r>
          <w:rPr>
            <w:rFonts w:ascii="Cambria Math" w:eastAsiaTheme="minorEastAsia" w:hAnsi="Cambria Math"/>
          </w:rPr>
          <m:t>=</m:t>
        </m:r>
      </m:oMath>
      <w:r w:rsidR="00DC06B5">
        <w:rPr>
          <w:rFonts w:eastAsiaTheme="minorEastAsia"/>
        </w:rPr>
        <w:t xml:space="preserve"> 50</w:t>
      </w:r>
      <w:r w:rsidR="007526B8">
        <w:rPr>
          <w:rFonts w:eastAsiaTheme="minorEastAsia"/>
        </w:rPr>
        <w:t>.</w:t>
      </w:r>
      <w:r w:rsidR="00DC06B5">
        <w:rPr>
          <w:rFonts w:eastAsiaTheme="minorEastAsia"/>
        </w:rPr>
        <w:t xml:space="preserve">8 N,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t</m:t>
            </m:r>
          </m:sub>
        </m:sSub>
        <m:r>
          <w:rPr>
            <w:rFonts w:ascii="Cambria Math" w:eastAsiaTheme="minorEastAsia" w:hAnsi="Cambria Math"/>
          </w:rPr>
          <m:t>=</m:t>
        </m:r>
      </m:oMath>
      <w:r w:rsidR="00DC06B5">
        <w:rPr>
          <w:rFonts w:eastAsiaTheme="minorEastAsia"/>
        </w:rPr>
        <w:t xml:space="preserve"> 67.29E6 N/m,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d</m:t>
            </m:r>
          </m:sub>
        </m:sSub>
        <m:r>
          <w:rPr>
            <w:rFonts w:ascii="Cambria Math" w:eastAsiaTheme="minorEastAsia" w:hAnsi="Cambria Math"/>
          </w:rPr>
          <m:t>=</m:t>
        </m:r>
      </m:oMath>
      <w:r w:rsidR="00DC06B5">
        <w:rPr>
          <w:rFonts w:eastAsiaTheme="minorEastAsia"/>
        </w:rPr>
        <w:t xml:space="preserve"> 96068 N/m. </w:t>
      </w:r>
      <w:r w:rsidR="00DC06B5" w:rsidRPr="000722B8">
        <w:t xml:space="preserve">The total simulation time was set </w:t>
      </w:r>
      <w:r w:rsidR="00DC06B5">
        <w:t>to 0.5</w:t>
      </w:r>
      <w:r w:rsidR="00DC06B5">
        <w:rPr>
          <w:rFonts w:eastAsiaTheme="minorEastAsia"/>
        </w:rPr>
        <w:t xml:space="preserve"> </w:t>
      </w:r>
      <w:r w:rsidR="00DC06B5">
        <w:t>sec</w:t>
      </w:r>
      <w:r w:rsidR="00DC06B5" w:rsidRPr="000722B8">
        <w:t xml:space="preserve"> and a fixed time step </w:t>
      </w:r>
      <w:r w:rsidR="00DC06B5">
        <w:t>of 1E-6</w:t>
      </w:r>
      <w:r w:rsidR="00DC06B5" w:rsidRPr="000722B8">
        <w:t xml:space="preserve"> </w:t>
      </w:r>
      <w:r w:rsidR="00DC06B5">
        <w:t xml:space="preserve">sec </w:t>
      </w:r>
      <w:r w:rsidR="00171B36">
        <w:t xml:space="preserve">in </w:t>
      </w:r>
      <w:proofErr w:type="spellStart"/>
      <w:r w:rsidR="00171B36" w:rsidRPr="00F75439">
        <w:t>Matlab</w:t>
      </w:r>
      <w:proofErr w:type="spellEnd"/>
      <w:r w:rsidR="00171B36" w:rsidRPr="00F75439">
        <w:t>®/Simulink®</w:t>
      </w:r>
      <w:r w:rsidR="00171B36">
        <w:t xml:space="preserve">, </w:t>
      </w:r>
      <w:r w:rsidR="00171B36">
        <w:t>and 1E-5 sec in Abaqus</w:t>
      </w:r>
      <w:r w:rsidR="00171B36" w:rsidRPr="00F75439">
        <w:t>®</w:t>
      </w:r>
      <w:r w:rsidR="00171B36">
        <w:t xml:space="preserve">, </w:t>
      </w:r>
      <w:r w:rsidR="00DC06B5" w:rsidRPr="000722B8">
        <w:t>wa</w:t>
      </w:r>
      <w:r w:rsidR="00DC06B5">
        <w:t xml:space="preserve">s utilised with vibration of the base starting at 0.14 sec. </w:t>
      </w:r>
      <w:r w:rsidR="00931F83">
        <w:rPr>
          <w:rFonts w:eastAsiaTheme="minorEastAsia"/>
        </w:rPr>
        <w:t xml:space="preserve">At </w:t>
      </w:r>
      <m:oMath>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y</m:t>
            </m:r>
          </m:sub>
        </m:sSub>
        <m:r>
          <w:rPr>
            <w:rFonts w:ascii="Cambria Math" w:eastAsiaTheme="minorEastAsia" w:hAnsi="Cambria Math"/>
          </w:rPr>
          <m:t>=</m:t>
        </m:r>
      </m:oMath>
      <w:r w:rsidR="00931F83">
        <w:rPr>
          <w:rFonts w:eastAsiaTheme="minorEastAsia"/>
        </w:rPr>
        <w:t xml:space="preserve"> 0.71 the </w:t>
      </w:r>
      <w:r w:rsidR="00931F83">
        <w:t xml:space="preserve">transverse vibration model </w:t>
      </w:r>
      <w:r w:rsidR="00931F83">
        <w:fldChar w:fldCharType="begin"/>
      </w:r>
      <w:r w:rsidR="00931F83">
        <w:instrText xml:space="preserve"> REF _Ref502345736 \r \h </w:instrText>
      </w:r>
      <w:r w:rsidR="00931F83">
        <w:fldChar w:fldCharType="separate"/>
      </w:r>
      <w:r w:rsidR="00931F83">
        <w:t>[24]</w:t>
      </w:r>
      <w:r w:rsidR="00931F83">
        <w:fldChar w:fldCharType="end"/>
      </w:r>
      <w:r w:rsidR="00931F83">
        <w:t xml:space="preserve"> produces a good </w:t>
      </w:r>
      <w:r w:rsidR="00931F83">
        <w:rPr>
          <w:rFonts w:eastAsiaTheme="minorEastAsia"/>
        </w:rPr>
        <w:t xml:space="preserve">match to results of all transverse vibration experiments </w:t>
      </w:r>
      <w:r w:rsidR="00855807">
        <w:rPr>
          <w:rFonts w:eastAsiaTheme="minorEastAsia"/>
        </w:rPr>
        <w:t>performed</w:t>
      </w:r>
      <w:r w:rsidR="00931F83">
        <w:rPr>
          <w:rFonts w:eastAsiaTheme="minorEastAsia"/>
        </w:rPr>
        <w:t xml:space="preserve"> at </w:t>
      </w:r>
      <m:oMath>
        <m:r>
          <w:rPr>
            <w:rFonts w:ascii="Cambria Math" w:eastAsiaTheme="minorEastAsia" w:hAnsi="Cambria Math"/>
          </w:rPr>
          <m:t>f=</m:t>
        </m:r>
      </m:oMath>
      <w:r w:rsidR="00931F83">
        <w:rPr>
          <w:rFonts w:eastAsiaTheme="minorEastAsia"/>
        </w:rPr>
        <w:t xml:space="preserve"> 3000 Hz</w:t>
      </w:r>
      <w:r w:rsidR="00931F83">
        <w:t xml:space="preserve"> in the range </w:t>
      </w:r>
      <m:oMath>
        <m:sSub>
          <m:sSubPr>
            <m:ctrlPr>
              <w:rPr>
                <w:rFonts w:ascii="Cambria Math" w:hAnsi="Cambria Math"/>
                <w:i/>
              </w:rPr>
            </m:ctrlPr>
          </m:sSubPr>
          <m:e>
            <m:r>
              <w:rPr>
                <w:rFonts w:ascii="Cambria Math" w:hAnsi="Cambria Math"/>
              </w:rPr>
              <m:t>v</m:t>
            </m:r>
          </m:e>
          <m:sub>
            <m:r>
              <w:rPr>
                <w:rFonts w:ascii="Cambria Math" w:hAnsi="Cambria Math"/>
              </w:rPr>
              <m:t>d</m:t>
            </m:r>
          </m:sub>
        </m:sSub>
        <m:r>
          <w:rPr>
            <w:rFonts w:ascii="Cambria Math" w:hAnsi="Cambria Math"/>
          </w:rPr>
          <m:t>=</m:t>
        </m:r>
      </m:oMath>
      <w:r w:rsidR="00931F83">
        <w:rPr>
          <w:rFonts w:eastAsiaTheme="minorEastAsia"/>
        </w:rPr>
        <w:t xml:space="preserve"> 0.0001-0.0033 m/s. </w:t>
      </w:r>
      <w:r w:rsidR="004517E2">
        <w:rPr>
          <w:rFonts w:eastAsiaTheme="minorEastAsia"/>
        </w:rPr>
        <w:t xml:space="preserve">Since the vibration frequency </w:t>
      </w:r>
      <w:r w:rsidR="00870D45">
        <w:rPr>
          <w:rFonts w:eastAsiaTheme="minorEastAsia"/>
        </w:rPr>
        <w:t xml:space="preserve">in the transverse direction will </w:t>
      </w:r>
      <w:r w:rsidR="0082612D">
        <w:rPr>
          <w:rFonts w:eastAsiaTheme="minorEastAsia"/>
        </w:rPr>
        <w:t>remain</w:t>
      </w:r>
      <w:r w:rsidR="00870D45">
        <w:rPr>
          <w:rFonts w:eastAsiaTheme="minorEastAsia"/>
        </w:rPr>
        <w:t xml:space="preserve"> 3000 Hz at </w:t>
      </w:r>
      <w:r w:rsidR="004449CF">
        <w:rPr>
          <w:rFonts w:eastAsiaTheme="minorEastAsia"/>
        </w:rPr>
        <w:t xml:space="preserve">all </w:t>
      </w:r>
      <w:r w:rsidR="004517E2">
        <w:rPr>
          <w:rFonts w:eastAsiaTheme="minorEastAsia"/>
        </w:rPr>
        <w:t>vibration modes</w:t>
      </w:r>
      <w:r w:rsidR="004449CF">
        <w:rPr>
          <w:rFonts w:eastAsiaTheme="minorEastAsia"/>
        </w:rPr>
        <w:t xml:space="preserve"> </w:t>
      </w:r>
      <m:oMath>
        <m:r>
          <w:rPr>
            <w:rFonts w:ascii="Cambria Math" w:hAnsi="Cambria Math"/>
          </w:rPr>
          <m:t>θ</m:t>
        </m:r>
      </m:oMath>
      <w:r w:rsidR="00870D45">
        <w:rPr>
          <w:rFonts w:eastAsiaTheme="minorEastAsia"/>
        </w:rPr>
        <w:t>,</w:t>
      </w:r>
      <w:r w:rsidR="004449CF">
        <w:rPr>
          <w:rFonts w:eastAsiaTheme="minorEastAsia"/>
        </w:rPr>
        <w:t xml:space="preserve"> and </w:t>
      </w:r>
      <m:oMath>
        <m:sSub>
          <m:sSubPr>
            <m:ctrlPr>
              <w:rPr>
                <w:rFonts w:ascii="Cambria Math" w:hAnsi="Cambria Math"/>
                <w:i/>
              </w:rPr>
            </m:ctrlPr>
          </m:sSubPr>
          <m:e>
            <m:r>
              <w:rPr>
                <w:rFonts w:ascii="Cambria Math" w:hAnsi="Cambria Math"/>
              </w:rPr>
              <m:t>v</m:t>
            </m:r>
          </m:e>
          <m:sub>
            <m:r>
              <w:rPr>
                <w:rFonts w:ascii="Cambria Math" w:hAnsi="Cambria Math"/>
              </w:rPr>
              <m:t>d</m:t>
            </m:r>
          </m:sub>
        </m:sSub>
      </m:oMath>
      <w:r w:rsidR="004449CF">
        <w:rPr>
          <w:rFonts w:eastAsiaTheme="minorEastAsia"/>
        </w:rPr>
        <w:t xml:space="preserve"> is also in the range 0.0001-0.0033 m/s</w:t>
      </w:r>
      <w:r w:rsidR="004517E2">
        <w:rPr>
          <w:rFonts w:eastAsiaTheme="minorEastAsia"/>
        </w:rPr>
        <w:t xml:space="preserve">, it is </w:t>
      </w:r>
      <w:r w:rsidR="004517E2">
        <w:t xml:space="preserve">reasonable to assume </w:t>
      </w:r>
      <m:oMath>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y</m:t>
            </m:r>
          </m:sub>
        </m:sSub>
        <m:r>
          <w:rPr>
            <w:rFonts w:ascii="Cambria Math" w:eastAsiaTheme="minorEastAsia" w:hAnsi="Cambria Math"/>
          </w:rPr>
          <m:t>=</m:t>
        </m:r>
      </m:oMath>
      <w:r w:rsidR="004517E2">
        <w:rPr>
          <w:rFonts w:eastAsiaTheme="minorEastAsia"/>
        </w:rPr>
        <w:t xml:space="preserve"> 0.71 for all vibration modes</w:t>
      </w:r>
      <w:r w:rsidR="004449CF">
        <w:rPr>
          <w:rFonts w:eastAsiaTheme="minorEastAsia"/>
        </w:rPr>
        <w:t>.</w:t>
      </w:r>
    </w:p>
    <w:p w:rsidR="00FF0CCA" w:rsidRDefault="009A0125">
      <w:pPr>
        <w:pStyle w:val="NoSpacing"/>
        <w:ind w:firstLine="720"/>
        <w:rPr>
          <w:rFonts w:eastAsiaTheme="minorEastAsia"/>
        </w:rPr>
      </w:pPr>
      <w:r>
        <w:t xml:space="preserve">For each </w:t>
      </w:r>
      <w:r>
        <w:rPr>
          <w:rFonts w:eastAsiaTheme="minorEastAsia"/>
        </w:rPr>
        <w:t xml:space="preserve">selected value of </w:t>
      </w:r>
      <m:oMath>
        <m:sSub>
          <m:sSubPr>
            <m:ctrlPr>
              <w:rPr>
                <w:rFonts w:ascii="Cambria Math" w:hAnsi="Cambria Math"/>
                <w:bCs/>
                <w:i/>
              </w:rPr>
            </m:ctrlPr>
          </m:sSubPr>
          <m:e>
            <m:r>
              <w:rPr>
                <w:rFonts w:ascii="Cambria Math" w:hAnsi="Cambria Math"/>
              </w:rPr>
              <m:t>k</m:t>
            </m:r>
          </m:e>
          <m:sub>
            <m:r>
              <w:rPr>
                <w:rFonts w:ascii="Cambria Math" w:hAnsi="Cambria Math"/>
              </w:rPr>
              <m:t>v</m:t>
            </m:r>
          </m:sub>
        </m:sSub>
      </m:oMath>
      <w:r>
        <w:rPr>
          <w:rFonts w:eastAsiaTheme="minorEastAsia"/>
          <w:bCs/>
        </w:rPr>
        <w:t xml:space="preserve"> </w:t>
      </w:r>
      <w:r>
        <w:rPr>
          <w:rFonts w:eastAsiaTheme="minorEastAsia"/>
        </w:rPr>
        <w:t xml:space="preserve">simulations in 25 different vibration modes </w:t>
      </w:r>
      <m:oMath>
        <m:r>
          <w:rPr>
            <w:rFonts w:ascii="Cambria Math" w:hAnsi="Cambria Math"/>
          </w:rPr>
          <m:t>θ</m:t>
        </m:r>
      </m:oMath>
      <w:r>
        <w:rPr>
          <w:rFonts w:eastAsiaTheme="minorEastAsia"/>
        </w:rPr>
        <w:t xml:space="preserve"> </w:t>
      </w:r>
      <w:r w:rsidR="00B716C1">
        <w:rPr>
          <w:rFonts w:eastAsiaTheme="minorEastAsia"/>
        </w:rPr>
        <w:t xml:space="preserve">were performed in </w:t>
      </w:r>
      <w:proofErr w:type="spellStart"/>
      <w:r w:rsidR="00B716C1" w:rsidRPr="004E62C2">
        <w:t>Matlab</w:t>
      </w:r>
      <w:proofErr w:type="spellEnd"/>
      <w:r w:rsidR="00B716C1">
        <w:t>®</w:t>
      </w:r>
      <w:r w:rsidR="00B716C1" w:rsidRPr="004E62C2">
        <w:t>/Simulink</w:t>
      </w:r>
      <w:r w:rsidR="00B716C1">
        <w:t>®</w:t>
      </w:r>
      <w:r w:rsidR="00C921BF">
        <w:t xml:space="preserve">. </w:t>
      </w:r>
      <w:r w:rsidR="00C921BF">
        <w:rPr>
          <w:rFonts w:eastAsiaTheme="minorEastAsia"/>
          <w:bCs/>
        </w:rPr>
        <w:t>T</w:t>
      </w:r>
      <w:r w:rsidR="00B716C1">
        <w:rPr>
          <w:rFonts w:eastAsiaTheme="minorEastAsia"/>
          <w:bCs/>
        </w:rPr>
        <w:t xml:space="preserve">he results </w:t>
      </w:r>
      <w:r w:rsidR="00C921BF">
        <w:rPr>
          <w:rFonts w:eastAsiaTheme="minorEastAsia"/>
          <w:bCs/>
        </w:rPr>
        <w:t xml:space="preserve">in terms of normalised drive force </w:t>
      </w:r>
      <m:oMath>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dv</m:t>
                </m:r>
              </m:sub>
            </m:sSub>
          </m:num>
          <m:den>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ds</m:t>
                </m:r>
              </m:sub>
            </m:sSub>
          </m:den>
        </m:f>
      </m:oMath>
      <w:r w:rsidR="00C921BF">
        <w:rPr>
          <w:rFonts w:eastAsiaTheme="minorEastAsia"/>
        </w:rPr>
        <w:t xml:space="preserve"> </w:t>
      </w:r>
      <w:r w:rsidR="00B716C1">
        <w:rPr>
          <w:rFonts w:eastAsiaTheme="minorEastAsia"/>
          <w:bCs/>
        </w:rPr>
        <w:t>are plotted</w:t>
      </w:r>
      <w:r>
        <w:rPr>
          <w:rFonts w:eastAsiaTheme="minorEastAsia"/>
          <w:bCs/>
        </w:rPr>
        <w:t xml:space="preserve"> in</w:t>
      </w:r>
      <w:r w:rsidR="00B716C1">
        <w:rPr>
          <w:rFonts w:eastAsiaTheme="minorEastAsia"/>
          <w:bCs/>
        </w:rPr>
        <w:t xml:space="preserve"> </w:t>
      </w:r>
      <w:r w:rsidR="00A039A9">
        <w:rPr>
          <w:rFonts w:eastAsiaTheme="minorEastAsia"/>
        </w:rPr>
        <w:fldChar w:fldCharType="begin"/>
      </w:r>
      <w:r w:rsidR="00A039A9">
        <w:rPr>
          <w:rFonts w:eastAsiaTheme="minorEastAsia"/>
        </w:rPr>
        <w:instrText xml:space="preserve"> REF _Ref476169036 \h </w:instrText>
      </w:r>
      <w:r w:rsidR="00A039A9">
        <w:rPr>
          <w:rFonts w:eastAsiaTheme="minorEastAsia"/>
        </w:rPr>
      </w:r>
      <w:r w:rsidR="00A039A9">
        <w:rPr>
          <w:rFonts w:eastAsiaTheme="minorEastAsia"/>
        </w:rPr>
        <w:fldChar w:fldCharType="separate"/>
      </w:r>
      <w:r w:rsidR="00032D35">
        <w:t xml:space="preserve">Fig. </w:t>
      </w:r>
      <w:r w:rsidR="00032D35">
        <w:rPr>
          <w:noProof/>
        </w:rPr>
        <w:t>12</w:t>
      </w:r>
      <w:r w:rsidR="00A039A9">
        <w:rPr>
          <w:rFonts w:eastAsiaTheme="minorEastAsia"/>
        </w:rPr>
        <w:fldChar w:fldCharType="end"/>
      </w:r>
      <w:r w:rsidR="00C921BF">
        <w:rPr>
          <w:rFonts w:eastAsiaTheme="minorEastAsia"/>
        </w:rPr>
        <w:t xml:space="preserve"> and the corresponding trend for each value of </w:t>
      </w:r>
      <w:r>
        <w:rPr>
          <w:rFonts w:eastAsiaTheme="minorEastAsia"/>
        </w:rPr>
        <w:t xml:space="preserve"> </w:t>
      </w:r>
      <m:oMath>
        <m:sSub>
          <m:sSubPr>
            <m:ctrlPr>
              <w:rPr>
                <w:rFonts w:ascii="Cambria Math" w:hAnsi="Cambria Math"/>
                <w:bCs/>
                <w:i/>
              </w:rPr>
            </m:ctrlPr>
          </m:sSubPr>
          <m:e>
            <m:r>
              <w:rPr>
                <w:rFonts w:ascii="Cambria Math" w:hAnsi="Cambria Math"/>
              </w:rPr>
              <m:t>k</m:t>
            </m:r>
          </m:e>
          <m:sub>
            <m:r>
              <w:rPr>
                <w:rFonts w:ascii="Cambria Math" w:hAnsi="Cambria Math"/>
              </w:rPr>
              <m:t>v</m:t>
            </m:r>
          </m:sub>
        </m:sSub>
      </m:oMath>
      <w:r w:rsidR="00C921BF">
        <w:rPr>
          <w:rFonts w:eastAsiaTheme="minorEastAsia"/>
          <w:bCs/>
        </w:rPr>
        <w:t xml:space="preserve"> is also plotted.</w:t>
      </w:r>
      <w:r w:rsidR="00E54BB4">
        <w:rPr>
          <w:rFonts w:eastAsiaTheme="minorEastAsia"/>
          <w:bCs/>
        </w:rPr>
        <w:t xml:space="preserve"> </w:t>
      </w:r>
      <w:r w:rsidR="00E54BB4">
        <w:rPr>
          <w:rFonts w:eastAsiaTheme="minorEastAsia"/>
          <w:bCs/>
        </w:rPr>
        <w:t xml:space="preserve">3 further simulations for each value of </w:t>
      </w:r>
      <m:oMath>
        <m:sSub>
          <m:sSubPr>
            <m:ctrlPr>
              <w:rPr>
                <w:rFonts w:ascii="Cambria Math" w:hAnsi="Cambria Math"/>
                <w:bCs/>
                <w:i/>
              </w:rPr>
            </m:ctrlPr>
          </m:sSubPr>
          <m:e>
            <m:r>
              <w:rPr>
                <w:rFonts w:ascii="Cambria Math" w:hAnsi="Cambria Math"/>
              </w:rPr>
              <m:t>k</m:t>
            </m:r>
          </m:e>
          <m:sub>
            <m:r>
              <w:rPr>
                <w:rFonts w:ascii="Cambria Math" w:hAnsi="Cambria Math"/>
              </w:rPr>
              <m:t>v</m:t>
            </m:r>
          </m:sub>
        </m:sSub>
      </m:oMath>
      <w:r w:rsidR="00E54BB4">
        <w:rPr>
          <w:rFonts w:eastAsiaTheme="minorEastAsia"/>
          <w:bCs/>
        </w:rPr>
        <w:t xml:space="preserve"> were performed in Abaqus</w:t>
      </w:r>
      <w:r w:rsidR="00E54BB4">
        <w:t xml:space="preserve">® and their results are also overlaid in </w:t>
      </w:r>
      <w:r w:rsidR="00E54BB4">
        <w:rPr>
          <w:rFonts w:eastAsiaTheme="minorEastAsia"/>
        </w:rPr>
        <w:fldChar w:fldCharType="begin"/>
      </w:r>
      <w:r w:rsidR="00E54BB4">
        <w:rPr>
          <w:rFonts w:eastAsiaTheme="minorEastAsia"/>
        </w:rPr>
        <w:instrText xml:space="preserve"> REF _Ref476169036 \h </w:instrText>
      </w:r>
      <w:r w:rsidR="00E54BB4">
        <w:rPr>
          <w:rFonts w:eastAsiaTheme="minorEastAsia"/>
        </w:rPr>
      </w:r>
      <w:r w:rsidR="00E54BB4">
        <w:rPr>
          <w:rFonts w:eastAsiaTheme="minorEastAsia"/>
        </w:rPr>
        <w:fldChar w:fldCharType="separate"/>
      </w:r>
      <w:r w:rsidR="00032D35">
        <w:t xml:space="preserve">Fig. </w:t>
      </w:r>
      <w:r w:rsidR="00032D35">
        <w:rPr>
          <w:noProof/>
        </w:rPr>
        <w:t>12</w:t>
      </w:r>
      <w:r w:rsidR="00E54BB4">
        <w:rPr>
          <w:rFonts w:eastAsiaTheme="minorEastAsia"/>
        </w:rPr>
        <w:fldChar w:fldCharType="end"/>
      </w:r>
      <w:r w:rsidR="00E54BB4">
        <w:rPr>
          <w:rFonts w:eastAsiaTheme="minorEastAsia"/>
        </w:rPr>
        <w:t xml:space="preserve">. </w:t>
      </w:r>
      <w:r w:rsidR="00FB5DEA">
        <w:rPr>
          <w:rFonts w:eastAsiaTheme="minorEastAsia"/>
          <w:bCs/>
        </w:rPr>
        <w:t>Abaqus</w:t>
      </w:r>
      <w:r w:rsidR="00FB5DEA">
        <w:t xml:space="preserve">® and </w:t>
      </w:r>
      <w:proofErr w:type="spellStart"/>
      <w:r w:rsidR="00FB5DEA" w:rsidRPr="004E62C2">
        <w:t>Matlab</w:t>
      </w:r>
      <w:proofErr w:type="spellEnd"/>
      <w:r w:rsidR="00FB5DEA">
        <w:t>®</w:t>
      </w:r>
      <w:r w:rsidR="00FB5DEA" w:rsidRPr="004E62C2">
        <w:t>/Simulink</w:t>
      </w:r>
      <w:r w:rsidR="00FB5DEA">
        <w:t xml:space="preserve">® </w:t>
      </w:r>
      <w:r w:rsidR="00FB5DEA">
        <w:rPr>
          <w:rFonts w:eastAsiaTheme="minorEastAsia"/>
          <w:bCs/>
        </w:rPr>
        <w:t>results are in good agreement</w:t>
      </w:r>
      <w:r w:rsidR="00C46B64">
        <w:rPr>
          <w:rFonts w:eastAsiaTheme="minorEastAsia"/>
        </w:rPr>
        <w:t xml:space="preserve">; </w:t>
      </w:r>
      <w:r w:rsidR="00C46B64">
        <w:rPr>
          <w:rFonts w:eastAsiaTheme="minorEastAsia"/>
        </w:rPr>
        <w:t>a</w:t>
      </w:r>
      <w:r w:rsidR="003372D4">
        <w:rPr>
          <w:rFonts w:eastAsiaTheme="minorEastAsia"/>
        </w:rPr>
        <w:t xml:space="preserve">n increase in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v</m:t>
            </m:r>
          </m:sub>
        </m:sSub>
      </m:oMath>
      <w:r w:rsidR="00AB4B8C">
        <w:rPr>
          <w:rFonts w:eastAsiaTheme="minorEastAsia"/>
        </w:rPr>
        <w:t xml:space="preserve"> </w:t>
      </w:r>
      <w:r w:rsidR="003372D4">
        <w:rPr>
          <w:rFonts w:eastAsiaTheme="minorEastAsia"/>
        </w:rPr>
        <w:t>results in a de</w:t>
      </w:r>
      <w:r w:rsidR="00AB4B8C">
        <w:rPr>
          <w:rFonts w:eastAsiaTheme="minorEastAsia"/>
        </w:rPr>
        <w:t>crease</w:t>
      </w:r>
      <w:r w:rsidR="003372D4">
        <w:rPr>
          <w:rFonts w:eastAsiaTheme="minorEastAsia"/>
        </w:rPr>
        <w:t xml:space="preserve"> in</w:t>
      </w:r>
      <w:r w:rsidR="00AB4B8C">
        <w:rPr>
          <w:rFonts w:eastAsiaTheme="minorEastAsia"/>
        </w:rPr>
        <w:t xml:space="preserve"> the drive </w:t>
      </w:r>
      <w:r w:rsidR="00AB4B8C">
        <w:rPr>
          <w:rFonts w:eastAsiaTheme="minorEastAsia"/>
        </w:rPr>
        <w:lastRenderedPageBreak/>
        <w:t xml:space="preserve">force </w:t>
      </w:r>
      <w:r w:rsidR="003372D4">
        <w:rPr>
          <w:rFonts w:eastAsiaTheme="minorEastAsia"/>
        </w:rPr>
        <w:t xml:space="preserve">in all modes of </w:t>
      </w:r>
      <w:r w:rsidR="00AB4B8C">
        <w:rPr>
          <w:rFonts w:eastAsiaTheme="minorEastAsia"/>
        </w:rPr>
        <w:t xml:space="preserve">vibration. </w:t>
      </w:r>
      <w:r w:rsidR="003372D4">
        <w:rPr>
          <w:rFonts w:eastAsiaTheme="minorEastAsia"/>
        </w:rPr>
        <w:t>Regardless of the</w:t>
      </w:r>
      <w:r w:rsidR="00F82AE3">
        <w:rPr>
          <w:rFonts w:eastAsiaTheme="minorEastAsia"/>
        </w:rPr>
        <w:t xml:space="preserve"> value of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v</m:t>
            </m:r>
          </m:sub>
        </m:sSub>
      </m:oMath>
      <w:r w:rsidR="00F82AE3">
        <w:rPr>
          <w:rFonts w:eastAsiaTheme="minorEastAsia"/>
        </w:rPr>
        <w:t xml:space="preserve"> </w:t>
      </w:r>
      <w:r w:rsidR="00FF0CCA">
        <w:rPr>
          <w:rFonts w:eastAsiaTheme="minorEastAsia"/>
        </w:rPr>
        <w:t xml:space="preserve">the greatest reduction in drive force is </w:t>
      </w:r>
      <w:r w:rsidR="003372D4">
        <w:rPr>
          <w:rFonts w:eastAsiaTheme="minorEastAsia"/>
        </w:rPr>
        <w:t xml:space="preserve">always </w:t>
      </w:r>
      <w:r w:rsidR="00FF0CCA">
        <w:rPr>
          <w:rFonts w:eastAsiaTheme="minorEastAsia"/>
        </w:rPr>
        <w:t>achieved by longitudinal vibration (</w:t>
      </w:r>
      <m:oMath>
        <m:r>
          <w:rPr>
            <w:rFonts w:ascii="Cambria Math" w:hAnsi="Cambria Math"/>
          </w:rPr>
          <m:t>θ=0°, 180°</m:t>
        </m:r>
      </m:oMath>
      <w:r w:rsidR="00FF0CCA">
        <w:rPr>
          <w:rFonts w:eastAsiaTheme="minorEastAsia"/>
        </w:rPr>
        <w:t>).</w:t>
      </w:r>
      <w:r w:rsidR="00445C1A">
        <w:rPr>
          <w:rFonts w:eastAsiaTheme="minorEastAsia"/>
        </w:rPr>
        <w:t xml:space="preserve"> During transition from longitudinal to transverse vibration</w:t>
      </w:r>
      <w:r w:rsidR="003372D4">
        <w:rPr>
          <w:rFonts w:eastAsiaTheme="minorEastAsia"/>
        </w:rPr>
        <w:t xml:space="preserve"> (</w:t>
      </w:r>
      <m:oMath>
        <m:r>
          <w:rPr>
            <w:rFonts w:ascii="Cambria Math" w:hAnsi="Cambria Math"/>
          </w:rPr>
          <m:t>θ=90°, 270°</m:t>
        </m:r>
      </m:oMath>
      <w:r w:rsidR="003372D4">
        <w:rPr>
          <w:rFonts w:eastAsiaTheme="minorEastAsia"/>
        </w:rPr>
        <w:t>)</w:t>
      </w:r>
      <w:r w:rsidR="00445C1A">
        <w:rPr>
          <w:rFonts w:eastAsiaTheme="minorEastAsia"/>
        </w:rPr>
        <w:t xml:space="preserve">, and vice versa, the shape of curve </w:t>
      </w:r>
      <m:oMath>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dv</m:t>
                </m:r>
              </m:sub>
            </m:sSub>
          </m:num>
          <m:den>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ds</m:t>
                </m:r>
              </m:sub>
            </m:sSub>
          </m:den>
        </m:f>
      </m:oMath>
      <w:r w:rsidR="00445C1A">
        <w:rPr>
          <w:rFonts w:eastAsiaTheme="minorEastAsia"/>
        </w:rPr>
        <w:t xml:space="preserve"> varies depending on the value of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v</m:t>
            </m:r>
          </m:sub>
        </m:sSub>
      </m:oMath>
      <w:r w:rsidR="00445C1A">
        <w:rPr>
          <w:rFonts w:eastAsiaTheme="minorEastAsia"/>
        </w:rPr>
        <w:t xml:space="preserve">, however, the curve is always symmetrical about </w:t>
      </w:r>
      <m:oMath>
        <m:r>
          <w:rPr>
            <w:rFonts w:ascii="Cambria Math" w:hAnsi="Cambria Math"/>
          </w:rPr>
          <m:t>θ= 180°</m:t>
        </m:r>
      </m:oMath>
      <w:r w:rsidR="000458E0">
        <w:rPr>
          <w:rFonts w:eastAsiaTheme="minorEastAsia"/>
        </w:rPr>
        <w:t xml:space="preserve">. This suggests the same result can be obtained at multiple values of </w:t>
      </w:r>
      <m:oMath>
        <m:r>
          <w:rPr>
            <w:rFonts w:ascii="Cambria Math" w:hAnsi="Cambria Math"/>
          </w:rPr>
          <m:t>θ</m:t>
        </m:r>
      </m:oMath>
      <w:r w:rsidR="00173BA4">
        <w:rPr>
          <w:rFonts w:eastAsiaTheme="minorEastAsia"/>
        </w:rPr>
        <w:t>.</w:t>
      </w:r>
      <w:r w:rsidR="001D7197">
        <w:rPr>
          <w:rFonts w:eastAsiaTheme="minorEastAsia"/>
        </w:rPr>
        <w:t xml:space="preserve"> </w:t>
      </w:r>
    </w:p>
    <w:p w:rsidR="00B12641" w:rsidRDefault="00B12641" w:rsidP="00B12641">
      <w:pPr>
        <w:pStyle w:val="NoSpacing"/>
        <w:rPr>
          <w:rFonts w:eastAsiaTheme="minorEastAsia"/>
        </w:rPr>
      </w:pPr>
    </w:p>
    <w:p w:rsidR="00DD401A" w:rsidRDefault="00DD401A" w:rsidP="00DD401A">
      <w:pPr>
        <w:pStyle w:val="Heading3"/>
      </w:pPr>
      <w:r>
        <w:t xml:space="preserve">Substituting Dahl with </w:t>
      </w:r>
      <w:proofErr w:type="spellStart"/>
      <w:r>
        <w:t>LuGre</w:t>
      </w:r>
      <w:proofErr w:type="spellEnd"/>
      <w:r>
        <w:t xml:space="preserve"> friction model</w:t>
      </w:r>
    </w:p>
    <w:p w:rsidR="003372D4" w:rsidRDefault="003372D4" w:rsidP="003372D4">
      <w:pPr>
        <w:pStyle w:val="NoSpacing"/>
      </w:pPr>
    </w:p>
    <w:p w:rsidR="00495A2E" w:rsidRDefault="003372D4" w:rsidP="00BD43DF">
      <w:pPr>
        <w:pStyle w:val="NoSpacing"/>
        <w:ind w:firstLine="709"/>
      </w:pPr>
      <w:r>
        <w:t xml:space="preserve">The </w:t>
      </w:r>
      <w:r w:rsidR="00BF030E">
        <w:t>new model</w:t>
      </w:r>
      <w:r>
        <w:t xml:space="preserve"> is </w:t>
      </w:r>
      <w:r w:rsidR="00CF662E">
        <w:t xml:space="preserve">based on </w:t>
      </w:r>
      <w:r w:rsidR="00B134C0">
        <w:t xml:space="preserve">friction behaviour per the </w:t>
      </w:r>
      <w:r>
        <w:t>Dahl</w:t>
      </w:r>
      <w:r w:rsidR="00CF662E">
        <w:t xml:space="preserve"> </w:t>
      </w:r>
      <w:r w:rsidR="006E0B20">
        <w:t xml:space="preserve">model </w:t>
      </w:r>
      <w:r w:rsidR="006E0B20">
        <w:fldChar w:fldCharType="begin"/>
      </w:r>
      <w:r w:rsidR="006E0B20">
        <w:instrText xml:space="preserve"> REF _Ref466805153 \r \h </w:instrText>
      </w:r>
      <w:r w:rsidR="006E0B20">
        <w:fldChar w:fldCharType="separate"/>
      </w:r>
      <w:r w:rsidR="00032D35">
        <w:t>[31]</w:t>
      </w:r>
      <w:r w:rsidR="006E0B20">
        <w:fldChar w:fldCharType="end"/>
      </w:r>
      <w:r w:rsidR="00CF662E">
        <w:t xml:space="preserve">, however, it is possible to </w:t>
      </w:r>
      <w:r w:rsidR="00F26D61">
        <w:t xml:space="preserve">substitute other dynamic friction models </w:t>
      </w:r>
      <w:r w:rsidR="003B66F7">
        <w:t>in</w:t>
      </w:r>
      <w:r w:rsidR="00B134C0">
        <w:t xml:space="preserve">to the </w:t>
      </w:r>
      <w:r w:rsidR="00F26D61">
        <w:t>formulation</w:t>
      </w:r>
      <w:bookmarkStart w:id="62" w:name="_Hlk502337777"/>
      <w:r w:rsidR="006E0B20">
        <w:t xml:space="preserve">, for example, </w:t>
      </w:r>
      <w:bookmarkEnd w:id="62"/>
      <w:r w:rsidR="006E0B20">
        <w:t>the</w:t>
      </w:r>
      <w:r w:rsidR="000031ED">
        <w:t xml:space="preserve"> </w:t>
      </w:r>
      <w:proofErr w:type="spellStart"/>
      <w:r w:rsidR="000031ED">
        <w:t>LuGre</w:t>
      </w:r>
      <w:proofErr w:type="spellEnd"/>
      <w:r w:rsidR="000031ED">
        <w:t xml:space="preserve"> friction model</w:t>
      </w:r>
      <w:r w:rsidR="006E0B20">
        <w:t xml:space="preserve"> </w:t>
      </w:r>
      <w:r w:rsidR="006E0B20">
        <w:fldChar w:fldCharType="begin"/>
      </w:r>
      <w:r w:rsidR="006E0B20">
        <w:instrText xml:space="preserve"> REF _Ref502156278 \r \h </w:instrText>
      </w:r>
      <w:r w:rsidR="006E0B20">
        <w:fldChar w:fldCharType="separate"/>
      </w:r>
      <w:r w:rsidR="00032D35">
        <w:t>[32]</w:t>
      </w:r>
      <w:r w:rsidR="006E0B20">
        <w:fldChar w:fldCharType="end"/>
      </w:r>
      <w:r w:rsidR="006E0B20">
        <w:t xml:space="preserve"> which is an extension of the Dahl model and defines the friction force by extending relationship </w:t>
      </w:r>
      <w:r w:rsidR="006E0B20">
        <w:fldChar w:fldCharType="begin"/>
      </w:r>
      <w:r w:rsidR="006E0B20">
        <w:instrText xml:space="preserve"> REF _Ref463191608 \h </w:instrText>
      </w:r>
      <w:r w:rsidR="006E0B20">
        <w:fldChar w:fldCharType="separate"/>
      </w:r>
      <w:r w:rsidR="00032D35">
        <w:t>(</w:t>
      </w:r>
      <w:r w:rsidR="00032D35">
        <w:rPr>
          <w:noProof/>
        </w:rPr>
        <w:t>1</w:t>
      </w:r>
      <w:r w:rsidR="00032D35">
        <w:t>)</w:t>
      </w:r>
      <w:r w:rsidR="006E0B20">
        <w:fldChar w:fldCharType="end"/>
      </w:r>
      <w:r w:rsidR="006E0B20">
        <w:t xml:space="preserve"> to</w:t>
      </w:r>
      <w:r w:rsidR="00495A2E">
        <w:t>:</w:t>
      </w:r>
    </w:p>
    <w:p w:rsidR="00BD43DF" w:rsidRDefault="00BD43DF" w:rsidP="00BD43DF">
      <w:pPr>
        <w:pStyle w:val="NoSpacing"/>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9"/>
        <w:gridCol w:w="583"/>
      </w:tblGrid>
      <w:tr w:rsidR="00495A2E" w:rsidTr="00495A2E">
        <w:tc>
          <w:tcPr>
            <w:tcW w:w="8599" w:type="dxa"/>
            <w:vAlign w:val="center"/>
          </w:tcPr>
          <w:p w:rsidR="00495A2E" w:rsidRPr="00662088" w:rsidRDefault="00495A2E" w:rsidP="00495A2E">
            <w:pPr>
              <w:pStyle w:val="NoSpacing"/>
              <w:ind w:left="34"/>
              <w:jc w:val="left"/>
            </w:pPr>
            <m:oMathPara>
              <m:oMathParaPr>
                <m:jc m:val="left"/>
              </m:oMathParaPr>
              <m:oMath>
                <m:r>
                  <w:rPr>
                    <w:rFonts w:ascii="Cambria Math" w:hAnsi="Cambria Math"/>
                  </w:rPr>
                  <m:t>F=</m:t>
                </m:r>
                <m:sSub>
                  <m:sSubPr>
                    <m:ctrlPr>
                      <w:rPr>
                        <w:rFonts w:ascii="Cambria Math" w:hAnsi="Cambria Math"/>
                        <w:i/>
                      </w:rPr>
                    </m:ctrlPr>
                  </m:sSubPr>
                  <m:e>
                    <m:r>
                      <w:rPr>
                        <w:rFonts w:ascii="Cambria Math" w:hAnsi="Cambria Math"/>
                      </w:rPr>
                      <m:t>k</m:t>
                    </m:r>
                  </m:e>
                  <m:sub>
                    <m:r>
                      <w:rPr>
                        <w:rFonts w:ascii="Cambria Math" w:hAnsi="Cambria Math"/>
                      </w:rPr>
                      <m:t>t</m:t>
                    </m:r>
                  </m:sub>
                </m:sSub>
                <m:r>
                  <w:rPr>
                    <w:rFonts w:ascii="Cambria Math" w:hAnsi="Cambria Math"/>
                  </w:rPr>
                  <m:t>s+</m:t>
                </m:r>
                <m:sSub>
                  <m:sSubPr>
                    <m:ctrlPr>
                      <w:rPr>
                        <w:rFonts w:ascii="Cambria Math" w:hAnsi="Cambria Math"/>
                        <w:i/>
                      </w:rPr>
                    </m:ctrlPr>
                  </m:sSubPr>
                  <m:e>
                    <m:r>
                      <w:rPr>
                        <w:rFonts w:ascii="Cambria Math" w:hAnsi="Cambria Math"/>
                      </w:rPr>
                      <m:t>h</m:t>
                    </m:r>
                  </m:e>
                  <m:sub>
                    <m:r>
                      <w:rPr>
                        <w:rFonts w:ascii="Cambria Math" w:hAnsi="Cambria Math"/>
                      </w:rPr>
                      <m:t>t</m:t>
                    </m:r>
                  </m:sub>
                </m:sSub>
                <m:f>
                  <m:fPr>
                    <m:ctrlPr>
                      <w:rPr>
                        <w:rFonts w:ascii="Cambria Math" w:hAnsi="Cambria Math"/>
                        <w:i/>
                      </w:rPr>
                    </m:ctrlPr>
                  </m:fPr>
                  <m:num>
                    <m:r>
                      <w:rPr>
                        <w:rFonts w:ascii="Cambria Math" w:hAnsi="Cambria Math"/>
                      </w:rPr>
                      <m:t>ds</m:t>
                    </m:r>
                  </m:num>
                  <m:den>
                    <m:r>
                      <w:rPr>
                        <w:rFonts w:ascii="Cambria Math" w:hAnsi="Cambria Math"/>
                      </w:rPr>
                      <m:t>dt</m:t>
                    </m:r>
                  </m:den>
                </m:f>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v</m:t>
                    </m:r>
                  </m:sub>
                </m:sSub>
                <m:sSub>
                  <m:sSubPr>
                    <m:ctrlPr>
                      <w:rPr>
                        <w:rFonts w:ascii="Cambria Math" w:hAnsi="Cambria Math"/>
                        <w:i/>
                      </w:rPr>
                    </m:ctrlPr>
                  </m:sSubPr>
                  <m:e>
                    <m:r>
                      <w:rPr>
                        <w:rFonts w:ascii="Cambria Math" w:hAnsi="Cambria Math"/>
                      </w:rPr>
                      <m:t>v</m:t>
                    </m:r>
                  </m:e>
                  <m:sub>
                    <m:r>
                      <w:rPr>
                        <w:rFonts w:ascii="Cambria Math" w:hAnsi="Cambria Math"/>
                      </w:rPr>
                      <m:t>r</m:t>
                    </m:r>
                  </m:sub>
                </m:sSub>
              </m:oMath>
            </m:oMathPara>
          </w:p>
        </w:tc>
        <w:tc>
          <w:tcPr>
            <w:tcW w:w="473" w:type="dxa"/>
            <w:vAlign w:val="center"/>
          </w:tcPr>
          <w:p w:rsidR="00495A2E" w:rsidRDefault="00495A2E" w:rsidP="00495A2E">
            <w:pPr>
              <w:pStyle w:val="Equation"/>
              <w:keepNext/>
              <w:ind w:firstLine="0"/>
              <w:jc w:val="right"/>
            </w:pPr>
            <w:bookmarkStart w:id="63" w:name="_Ref502157420"/>
            <w:r>
              <w:t>(</w:t>
            </w:r>
            <w:r>
              <w:fldChar w:fldCharType="begin"/>
            </w:r>
            <w:r>
              <w:instrText xml:space="preserve"> SEQ Equation \* ARABIC </w:instrText>
            </w:r>
            <w:r>
              <w:fldChar w:fldCharType="separate"/>
            </w:r>
            <w:r w:rsidR="00032D35">
              <w:rPr>
                <w:noProof/>
              </w:rPr>
              <w:t>42</w:t>
            </w:r>
            <w:r>
              <w:rPr>
                <w:noProof/>
              </w:rPr>
              <w:fldChar w:fldCharType="end"/>
            </w:r>
            <w:r>
              <w:t>)</w:t>
            </w:r>
            <w:bookmarkEnd w:id="63"/>
          </w:p>
        </w:tc>
      </w:tr>
    </w:tbl>
    <w:p w:rsidR="003372D4" w:rsidRDefault="003372D4" w:rsidP="003372D4">
      <w:pPr>
        <w:pStyle w:val="NoSpacing"/>
      </w:pPr>
    </w:p>
    <w:p w:rsidR="000031ED" w:rsidRDefault="00495A2E" w:rsidP="003372D4">
      <w:pPr>
        <w:pStyle w:val="NoSpacing"/>
        <w:rPr>
          <w:rFonts w:eastAsiaTheme="minorEastAsia"/>
        </w:rPr>
      </w:pPr>
      <w:r>
        <w:t xml:space="preserve">where </w:t>
      </w:r>
      <m:oMath>
        <m:sSub>
          <m:sSubPr>
            <m:ctrlPr>
              <w:rPr>
                <w:rFonts w:ascii="Cambria Math" w:hAnsi="Cambria Math"/>
                <w:i/>
              </w:rPr>
            </m:ctrlPr>
          </m:sSubPr>
          <m:e>
            <m:r>
              <w:rPr>
                <w:rFonts w:ascii="Cambria Math" w:hAnsi="Cambria Math"/>
              </w:rPr>
              <m:t>h</m:t>
            </m:r>
          </m:e>
          <m:sub>
            <m:r>
              <w:rPr>
                <w:rFonts w:ascii="Cambria Math" w:hAnsi="Cambria Math"/>
              </w:rPr>
              <m:t>t</m:t>
            </m:r>
          </m:sub>
        </m:sSub>
      </m:oMath>
      <w:r>
        <w:rPr>
          <w:rFonts w:eastAsiaTheme="minorEastAsia"/>
        </w:rPr>
        <w:t xml:space="preserve"> is the contact damping coefficient</w:t>
      </w:r>
      <w:r w:rsidR="000031ED">
        <w:rPr>
          <w:rFonts w:eastAsiaTheme="minorEastAsia"/>
        </w:rPr>
        <w:t xml:space="preserve">, </w:t>
      </w:r>
      <m:oMath>
        <m:sSub>
          <m:sSubPr>
            <m:ctrlPr>
              <w:rPr>
                <w:rFonts w:ascii="Cambria Math" w:hAnsi="Cambria Math"/>
                <w:i/>
              </w:rPr>
            </m:ctrlPr>
          </m:sSubPr>
          <m:e>
            <m:r>
              <w:rPr>
                <w:rFonts w:ascii="Cambria Math" w:hAnsi="Cambria Math"/>
              </w:rPr>
              <m:t>h</m:t>
            </m:r>
          </m:e>
          <m:sub>
            <m:r>
              <w:rPr>
                <w:rFonts w:ascii="Cambria Math" w:hAnsi="Cambria Math"/>
              </w:rPr>
              <m:t>v</m:t>
            </m:r>
          </m:sub>
        </m:sSub>
      </m:oMath>
      <w:r w:rsidR="00667CBD">
        <w:rPr>
          <w:rFonts w:eastAsiaTheme="minorEastAsia"/>
        </w:rPr>
        <w:t xml:space="preserve"> </w:t>
      </w:r>
      <w:r w:rsidR="006E0B20">
        <w:rPr>
          <w:rFonts w:eastAsiaTheme="minorEastAsia"/>
        </w:rPr>
        <w:t xml:space="preserve">is </w:t>
      </w:r>
      <w:r w:rsidR="00667CBD">
        <w:rPr>
          <w:rFonts w:eastAsiaTheme="minorEastAsia"/>
        </w:rPr>
        <w:t>the viscous damping coefficient</w:t>
      </w:r>
      <w:r w:rsidR="000031ED">
        <w:rPr>
          <w:rFonts w:eastAsiaTheme="minorEastAsia"/>
        </w:rPr>
        <w:t xml:space="preserve">, and </w:t>
      </w:r>
      <m:oMath>
        <m:f>
          <m:fPr>
            <m:type m:val="lin"/>
            <m:ctrlPr>
              <w:rPr>
                <w:rFonts w:ascii="Cambria Math" w:hAnsi="Cambria Math"/>
                <w:i/>
              </w:rPr>
            </m:ctrlPr>
          </m:fPr>
          <m:num>
            <m:r>
              <w:rPr>
                <w:rFonts w:ascii="Cambria Math" w:hAnsi="Cambria Math"/>
              </w:rPr>
              <m:t>ds</m:t>
            </m:r>
          </m:num>
          <m:den>
            <m:r>
              <w:rPr>
                <w:rFonts w:ascii="Cambria Math" w:hAnsi="Cambria Math"/>
              </w:rPr>
              <m:t>dt</m:t>
            </m:r>
          </m:den>
        </m:f>
      </m:oMath>
      <w:r w:rsidR="006E0B20">
        <w:rPr>
          <w:rFonts w:eastAsiaTheme="minorEastAsia"/>
        </w:rPr>
        <w:t xml:space="preserve"> is given by:</w:t>
      </w:r>
    </w:p>
    <w:p w:rsidR="000031ED" w:rsidRDefault="000031ED" w:rsidP="003372D4">
      <w:pPr>
        <w:pStyle w:val="NoSpacing"/>
        <w:rPr>
          <w:rFonts w:eastAsiaTheme="minorEastAsia"/>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7"/>
        <w:gridCol w:w="845"/>
      </w:tblGrid>
      <w:tr w:rsidR="000031ED" w:rsidRPr="00E4233B" w:rsidTr="000031ED">
        <w:tc>
          <w:tcPr>
            <w:tcW w:w="8227" w:type="dxa"/>
          </w:tcPr>
          <w:p w:rsidR="000031ED" w:rsidRPr="003B7872" w:rsidRDefault="00D54707" w:rsidP="000031ED">
            <w:pPr>
              <w:pStyle w:val="NoSpacing"/>
              <w:jc w:val="left"/>
            </w:pPr>
            <m:oMathPara>
              <m:oMathParaPr>
                <m:jc m:val="left"/>
              </m:oMathParaPr>
              <m:oMath>
                <m:f>
                  <m:fPr>
                    <m:ctrlPr>
                      <w:rPr>
                        <w:rFonts w:ascii="Cambria Math" w:hAnsi="Cambria Math"/>
                        <w:i/>
                      </w:rPr>
                    </m:ctrlPr>
                  </m:fPr>
                  <m:num>
                    <m:r>
                      <w:rPr>
                        <w:rFonts w:ascii="Cambria Math" w:hAnsi="Cambria Math"/>
                      </w:rPr>
                      <m:t>ds</m:t>
                    </m:r>
                  </m:num>
                  <m:den>
                    <m:r>
                      <w:rPr>
                        <w:rFonts w:ascii="Cambria Math" w:hAnsi="Cambria Math"/>
                      </w:rPr>
                      <m:t>dt</m:t>
                    </m:r>
                  </m:den>
                </m:f>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r</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t</m:t>
                        </m:r>
                      </m:sub>
                    </m:sSub>
                    <m:d>
                      <m:dPr>
                        <m:begChr m:val="|"/>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r</m:t>
                            </m:r>
                          </m:sub>
                        </m:sSub>
                      </m:e>
                    </m:d>
                  </m:num>
                  <m:den>
                    <m:r>
                      <w:rPr>
                        <w:rFonts w:ascii="Cambria Math" w:hAnsi="Cambria Math"/>
                      </w:rPr>
                      <m:t>μ</m:t>
                    </m:r>
                    <m:sSub>
                      <m:sSubPr>
                        <m:ctrlPr>
                          <w:rPr>
                            <w:rFonts w:ascii="Cambria Math" w:hAnsi="Cambria Math"/>
                            <w:i/>
                          </w:rPr>
                        </m:ctrlPr>
                      </m:sSubPr>
                      <m:e>
                        <m:r>
                          <w:rPr>
                            <w:rFonts w:ascii="Cambria Math" w:hAnsi="Cambria Math"/>
                          </w:rPr>
                          <m:t>F</m:t>
                        </m:r>
                      </m:e>
                      <m:sub>
                        <m:r>
                          <w:rPr>
                            <w:rFonts w:ascii="Cambria Math" w:hAnsi="Cambria Math"/>
                          </w:rPr>
                          <m:t>N</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S</m:t>
                            </m:r>
                          </m:sub>
                        </m:sSub>
                        <m:r>
                          <w:rPr>
                            <w:rFonts w:ascii="Cambria Math" w:hAnsi="Cambria Math"/>
                          </w:rPr>
                          <m:t>-μ</m:t>
                        </m:r>
                        <m:sSub>
                          <m:sSubPr>
                            <m:ctrlPr>
                              <w:rPr>
                                <w:rFonts w:ascii="Cambria Math" w:hAnsi="Cambria Math"/>
                                <w:i/>
                              </w:rPr>
                            </m:ctrlPr>
                          </m:sSubPr>
                          <m:e>
                            <m:r>
                              <w:rPr>
                                <w:rFonts w:ascii="Cambria Math" w:hAnsi="Cambria Math"/>
                              </w:rPr>
                              <m:t>F</m:t>
                            </m:r>
                          </m:e>
                          <m:sub>
                            <m:r>
                              <w:rPr>
                                <w:rFonts w:ascii="Cambria Math" w:hAnsi="Cambria Math"/>
                              </w:rPr>
                              <m:t>N</m:t>
                            </m:r>
                          </m:sub>
                        </m:sSub>
                      </m:e>
                    </m:d>
                    <m:sSup>
                      <m:sSupPr>
                        <m:ctrlPr>
                          <w:rPr>
                            <w:rFonts w:ascii="Cambria Math" w:hAnsi="Cambria Math"/>
                            <w:i/>
                          </w:rPr>
                        </m:ctrlPr>
                      </m:sSupPr>
                      <m:e>
                        <m:r>
                          <w:rPr>
                            <w:rFonts w:ascii="Cambria Math" w:hAnsi="Cambria Math"/>
                          </w:rPr>
                          <m:t>e</m:t>
                        </m:r>
                      </m:e>
                      <m:sup>
                        <m:r>
                          <w:rPr>
                            <w:rFonts w:ascii="Cambria Math" w:hAnsi="Cambria Math"/>
                          </w:rPr>
                          <m:t>-</m:t>
                        </m:r>
                        <m:d>
                          <m:dPr>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r</m:t>
                                    </m:r>
                                  </m:sub>
                                </m:sSub>
                              </m:num>
                              <m:den>
                                <m:sSub>
                                  <m:sSubPr>
                                    <m:ctrlPr>
                                      <w:rPr>
                                        <w:rFonts w:ascii="Cambria Math" w:hAnsi="Cambria Math"/>
                                        <w:i/>
                                      </w:rPr>
                                    </m:ctrlPr>
                                  </m:sSubPr>
                                  <m:e>
                                    <m:r>
                                      <w:rPr>
                                        <w:rFonts w:ascii="Cambria Math" w:hAnsi="Cambria Math"/>
                                      </w:rPr>
                                      <m:t>v</m:t>
                                    </m:r>
                                  </m:e>
                                  <m:sub>
                                    <m:r>
                                      <w:rPr>
                                        <w:rFonts w:ascii="Cambria Math" w:hAnsi="Cambria Math"/>
                                      </w:rPr>
                                      <m:t>s</m:t>
                                    </m:r>
                                  </m:sub>
                                </m:sSub>
                              </m:den>
                            </m:f>
                          </m:e>
                        </m:d>
                      </m:sup>
                    </m:sSup>
                  </m:den>
                </m:f>
                <m:r>
                  <w:rPr>
                    <w:rFonts w:ascii="Cambria Math" w:hAnsi="Cambria Math"/>
                  </w:rPr>
                  <m:t>s</m:t>
                </m:r>
              </m:oMath>
            </m:oMathPara>
          </w:p>
        </w:tc>
        <w:tc>
          <w:tcPr>
            <w:tcW w:w="845" w:type="dxa"/>
          </w:tcPr>
          <w:p w:rsidR="000031ED" w:rsidRPr="0002623A" w:rsidRDefault="000031ED" w:rsidP="000031ED">
            <w:pPr>
              <w:pStyle w:val="NoSpacing"/>
              <w:jc w:val="right"/>
            </w:pPr>
            <w:r w:rsidRPr="00E4233B">
              <w:t xml:space="preserve"> (</w:t>
            </w:r>
            <w:r>
              <w:fldChar w:fldCharType="begin"/>
            </w:r>
            <w:r>
              <w:instrText xml:space="preserve"> SEQ Equation \* ARABIC </w:instrText>
            </w:r>
            <w:r>
              <w:fldChar w:fldCharType="separate"/>
            </w:r>
            <w:r w:rsidR="00032D35">
              <w:rPr>
                <w:noProof/>
              </w:rPr>
              <w:t>43</w:t>
            </w:r>
            <w:r>
              <w:rPr>
                <w:noProof/>
              </w:rPr>
              <w:fldChar w:fldCharType="end"/>
            </w:r>
            <w:r w:rsidRPr="00E4233B">
              <w:t>)</w:t>
            </w:r>
          </w:p>
        </w:tc>
      </w:tr>
    </w:tbl>
    <w:p w:rsidR="006E0B20" w:rsidRDefault="006E0B20" w:rsidP="006E0B20">
      <w:pPr>
        <w:pStyle w:val="NoSpacing"/>
        <w:rPr>
          <w:rFonts w:eastAsiaTheme="minorEastAsia"/>
        </w:rPr>
      </w:pPr>
    </w:p>
    <w:p w:rsidR="006E0B20" w:rsidRDefault="006E0B20" w:rsidP="006E0B20">
      <w:pPr>
        <w:pStyle w:val="NoSpacing"/>
        <w:rPr>
          <w:rFonts w:eastAsiaTheme="minorEastAsia"/>
        </w:rPr>
      </w:pPr>
      <w:r>
        <w:rPr>
          <w:rFonts w:eastAsiaTheme="minorEastAsia"/>
        </w:rPr>
        <w:t xml:space="preserve">where </w:t>
      </w:r>
      <m:oMath>
        <m:sSub>
          <m:sSubPr>
            <m:ctrlPr>
              <w:rPr>
                <w:rFonts w:ascii="Cambria Math" w:hAnsi="Cambria Math"/>
                <w:i/>
              </w:rPr>
            </m:ctrlPr>
          </m:sSubPr>
          <m:e>
            <m:r>
              <w:rPr>
                <w:rFonts w:ascii="Cambria Math" w:hAnsi="Cambria Math"/>
              </w:rPr>
              <m:t>F</m:t>
            </m:r>
          </m:e>
          <m:sub>
            <m:r>
              <w:rPr>
                <w:rFonts w:ascii="Cambria Math" w:hAnsi="Cambria Math"/>
              </w:rPr>
              <m:t>S</m:t>
            </m:r>
          </m:sub>
        </m:sSub>
      </m:oMath>
      <w:r>
        <w:rPr>
          <w:rFonts w:eastAsiaTheme="minorEastAsia"/>
        </w:rPr>
        <w:t xml:space="preserve"> is the stiction force and </w:t>
      </w:r>
      <m:oMath>
        <m:sSub>
          <m:sSubPr>
            <m:ctrlPr>
              <w:rPr>
                <w:rFonts w:ascii="Cambria Math" w:hAnsi="Cambria Math"/>
                <w:i/>
              </w:rPr>
            </m:ctrlPr>
          </m:sSubPr>
          <m:e>
            <m:r>
              <w:rPr>
                <w:rFonts w:ascii="Cambria Math" w:hAnsi="Cambria Math"/>
              </w:rPr>
              <m:t>v</m:t>
            </m:r>
          </m:e>
          <m:sub>
            <m:r>
              <w:rPr>
                <w:rFonts w:ascii="Cambria Math" w:hAnsi="Cambria Math"/>
              </w:rPr>
              <m:t>s</m:t>
            </m:r>
          </m:sub>
        </m:sSub>
      </m:oMath>
      <w:r>
        <w:rPr>
          <w:rFonts w:eastAsiaTheme="minorEastAsia"/>
        </w:rPr>
        <w:t xml:space="preserve"> is the Stribeck velocity. Equations </w:t>
      </w:r>
      <w:r>
        <w:rPr>
          <w:rFonts w:eastAsiaTheme="minorEastAsia"/>
        </w:rPr>
        <w:fldChar w:fldCharType="begin"/>
      </w:r>
      <w:r>
        <w:rPr>
          <w:rFonts w:eastAsiaTheme="minorEastAsia"/>
        </w:rPr>
        <w:instrText xml:space="preserve"> REF _Ref500355209 \h </w:instrText>
      </w:r>
      <w:r>
        <w:rPr>
          <w:rFonts w:eastAsiaTheme="minorEastAsia"/>
        </w:rPr>
      </w:r>
      <w:r>
        <w:rPr>
          <w:rFonts w:eastAsiaTheme="minorEastAsia"/>
        </w:rPr>
        <w:fldChar w:fldCharType="separate"/>
      </w:r>
      <w:r w:rsidR="00032D35">
        <w:t>(</w:t>
      </w:r>
      <w:r w:rsidR="00032D35">
        <w:rPr>
          <w:noProof/>
        </w:rPr>
        <w:t>18</w:t>
      </w:r>
      <w:r w:rsidR="00032D35">
        <w:t>)</w:t>
      </w:r>
      <w:r>
        <w:rPr>
          <w:rFonts w:eastAsiaTheme="minorEastAsia"/>
        </w:rPr>
        <w:fldChar w:fldCharType="end"/>
      </w:r>
      <w:r>
        <w:rPr>
          <w:rFonts w:eastAsiaTheme="minorEastAsia"/>
        </w:rPr>
        <w:t xml:space="preserve"> and </w:t>
      </w:r>
      <w:r>
        <w:rPr>
          <w:rFonts w:eastAsiaTheme="minorEastAsia"/>
        </w:rPr>
        <w:fldChar w:fldCharType="begin"/>
      </w:r>
      <w:r>
        <w:rPr>
          <w:rFonts w:eastAsiaTheme="minorEastAsia"/>
        </w:rPr>
        <w:instrText xml:space="preserve"> REF _Ref500588703 \h </w:instrText>
      </w:r>
      <w:r>
        <w:rPr>
          <w:rFonts w:eastAsiaTheme="minorEastAsia"/>
        </w:rPr>
      </w:r>
      <w:r>
        <w:rPr>
          <w:rFonts w:eastAsiaTheme="minorEastAsia"/>
        </w:rPr>
        <w:fldChar w:fldCharType="separate"/>
      </w:r>
      <w:r w:rsidR="00032D35">
        <w:t>(</w:t>
      </w:r>
      <w:r w:rsidR="00032D35">
        <w:rPr>
          <w:noProof/>
        </w:rPr>
        <w:t>31</w:t>
      </w:r>
      <w:r w:rsidR="00032D35">
        <w:t>)</w:t>
      </w:r>
      <w:r>
        <w:rPr>
          <w:rFonts w:eastAsiaTheme="minorEastAsia"/>
        </w:rPr>
        <w:fldChar w:fldCharType="end"/>
      </w:r>
      <w:r>
        <w:rPr>
          <w:rFonts w:eastAsiaTheme="minorEastAsia"/>
        </w:rPr>
        <w:t xml:space="preserve"> are then substituted by </w:t>
      </w:r>
      <w:r>
        <w:rPr>
          <w:rFonts w:eastAsiaTheme="minorEastAsia"/>
        </w:rPr>
        <w:fldChar w:fldCharType="begin"/>
      </w:r>
      <w:r>
        <w:rPr>
          <w:rFonts w:eastAsiaTheme="minorEastAsia"/>
        </w:rPr>
        <w:instrText xml:space="preserve"> REF _Ref502166649 \h </w:instrText>
      </w:r>
      <w:r>
        <w:rPr>
          <w:rFonts w:eastAsiaTheme="minorEastAsia"/>
        </w:rPr>
      </w:r>
      <w:r>
        <w:rPr>
          <w:rFonts w:eastAsiaTheme="minorEastAsia"/>
        </w:rPr>
        <w:fldChar w:fldCharType="separate"/>
      </w:r>
      <w:r w:rsidR="00032D35" w:rsidRPr="00E4233B">
        <w:t>(</w:t>
      </w:r>
      <w:r w:rsidR="00032D35">
        <w:rPr>
          <w:noProof/>
        </w:rPr>
        <w:t>44</w:t>
      </w:r>
      <w:r w:rsidR="00032D35" w:rsidRPr="00E4233B">
        <w:t>)</w:t>
      </w:r>
      <w:r>
        <w:rPr>
          <w:rFonts w:eastAsiaTheme="minorEastAsia"/>
        </w:rPr>
        <w:fldChar w:fldCharType="end"/>
      </w:r>
      <w:r>
        <w:rPr>
          <w:rFonts w:eastAsiaTheme="minorEastAsia"/>
        </w:rPr>
        <w:t xml:space="preserve"> and </w:t>
      </w:r>
      <w:r>
        <w:rPr>
          <w:rFonts w:eastAsiaTheme="minorEastAsia"/>
        </w:rPr>
        <w:fldChar w:fldCharType="begin"/>
      </w:r>
      <w:r>
        <w:rPr>
          <w:rFonts w:eastAsiaTheme="minorEastAsia"/>
        </w:rPr>
        <w:instrText xml:space="preserve"> REF _Ref502166651 \h </w:instrText>
      </w:r>
      <w:r>
        <w:rPr>
          <w:rFonts w:eastAsiaTheme="minorEastAsia"/>
        </w:rPr>
      </w:r>
      <w:r>
        <w:rPr>
          <w:rFonts w:eastAsiaTheme="minorEastAsia"/>
        </w:rPr>
        <w:fldChar w:fldCharType="separate"/>
      </w:r>
      <w:r w:rsidR="00032D35">
        <w:t>(</w:t>
      </w:r>
      <w:r w:rsidR="00032D35">
        <w:rPr>
          <w:noProof/>
        </w:rPr>
        <w:t>45</w:t>
      </w:r>
      <w:r w:rsidR="00032D35">
        <w:t>)</w:t>
      </w:r>
      <w:r>
        <w:rPr>
          <w:rFonts w:eastAsiaTheme="minorEastAsia"/>
        </w:rPr>
        <w:fldChar w:fldCharType="end"/>
      </w:r>
      <w:r>
        <w:rPr>
          <w:rFonts w:eastAsiaTheme="minorEastAsia"/>
        </w:rPr>
        <w:t xml:space="preserve">: </w:t>
      </w:r>
    </w:p>
    <w:p w:rsidR="006E0B20" w:rsidRDefault="006E0B20" w:rsidP="006E0B20">
      <w:pPr>
        <w:pStyle w:val="NoSpacing"/>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7"/>
        <w:gridCol w:w="845"/>
      </w:tblGrid>
      <w:tr w:rsidR="006E0B20" w:rsidRPr="00E4233B" w:rsidTr="009A7766">
        <w:tc>
          <w:tcPr>
            <w:tcW w:w="8227" w:type="dxa"/>
          </w:tcPr>
          <w:p w:rsidR="006E0B20" w:rsidRPr="003B7872" w:rsidRDefault="00D54707" w:rsidP="009A7766">
            <w:pPr>
              <w:pStyle w:val="NoSpacing"/>
              <w:jc w:val="left"/>
            </w:pPr>
            <m:oMathPara>
              <m:oMathParaPr>
                <m:jc m:val="left"/>
              </m:oMathParaPr>
              <m:oMath>
                <m:sSup>
                  <m:sSupPr>
                    <m:ctrlPr>
                      <w:rPr>
                        <w:rFonts w:ascii="Cambria Math" w:hAnsi="Cambria Math"/>
                        <w:i/>
                      </w:rPr>
                    </m:ctrlPr>
                  </m:sSupPr>
                  <m:e>
                    <m:r>
                      <w:rPr>
                        <w:rFonts w:ascii="Cambria Math" w:hAnsi="Cambria Math"/>
                      </w:rPr>
                      <m:t>s</m:t>
                    </m:r>
                  </m:e>
                  <m:sup>
                    <m:r>
                      <w:rPr>
                        <w:rFonts w:ascii="Cambria Math" w:hAnsi="Cambria Math"/>
                      </w:rPr>
                      <m:t>'</m:t>
                    </m:r>
                  </m:sup>
                </m:sSup>
                <m:r>
                  <m:rPr>
                    <m:aln/>
                  </m:rPr>
                  <w:rPr>
                    <w:rFonts w:ascii="Cambria Math" w:hAnsi="Cambria Math"/>
                  </w:rPr>
                  <m:t>=</m:t>
                </m:r>
                <m:borderBox>
                  <m:borderBoxPr>
                    <m:ctrlPr>
                      <w:rPr>
                        <w:rFonts w:ascii="Cambria Math" w:hAnsi="Cambria Math"/>
                        <w:i/>
                      </w:rPr>
                    </m:ctrlPr>
                  </m:borderBoxPr>
                  <m:e>
                    <m:sSub>
                      <m:sSubPr>
                        <m:ctrlPr>
                          <w:rPr>
                            <w:rFonts w:ascii="Cambria Math" w:hAnsi="Cambria Math"/>
                            <w:i/>
                          </w:rPr>
                        </m:ctrlPr>
                      </m:sSubPr>
                      <m:e>
                        <m:r>
                          <w:rPr>
                            <w:rFonts w:ascii="Cambria Math" w:hAnsi="Cambria Math"/>
                          </w:rPr>
                          <m:t>s</m:t>
                        </m:r>
                      </m:e>
                      <m:sub>
                        <m:r>
                          <w:rPr>
                            <w:rFonts w:ascii="Cambria Math" w:hAnsi="Cambria Math"/>
                          </w:rPr>
                          <m:t>1</m:t>
                        </m:r>
                      </m:sub>
                    </m:sSub>
                  </m:e>
                </m:borderBox>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r1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t</m:t>
                            </m:r>
                          </m:sub>
                        </m:sSub>
                        <m:d>
                          <m:dPr>
                            <m:begChr m:val="|"/>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r1</m:t>
                                </m:r>
                              </m:sub>
                            </m:sSub>
                          </m:e>
                        </m:d>
                      </m:num>
                      <m:den>
                        <m:r>
                          <w:rPr>
                            <w:rFonts w:ascii="Cambria Math" w:hAnsi="Cambria Math"/>
                          </w:rPr>
                          <m:t>μ</m:t>
                        </m:r>
                        <m:sSub>
                          <m:sSubPr>
                            <m:ctrlPr>
                              <w:rPr>
                                <w:rFonts w:ascii="Cambria Math" w:hAnsi="Cambria Math"/>
                                <w:i/>
                              </w:rPr>
                            </m:ctrlPr>
                          </m:sSubPr>
                          <m:e>
                            <m:r>
                              <w:rPr>
                                <w:rFonts w:ascii="Cambria Math" w:hAnsi="Cambria Math"/>
                              </w:rPr>
                              <m:t>F</m:t>
                            </m:r>
                          </m:e>
                          <m:sub>
                            <m:r>
                              <w:rPr>
                                <w:rFonts w:ascii="Cambria Math" w:hAnsi="Cambria Math"/>
                              </w:rPr>
                              <m:t>N</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S</m:t>
                                </m:r>
                              </m:sub>
                            </m:sSub>
                            <m:r>
                              <w:rPr>
                                <w:rFonts w:ascii="Cambria Math" w:hAnsi="Cambria Math"/>
                              </w:rPr>
                              <m:t>-μ</m:t>
                            </m:r>
                            <m:sSub>
                              <m:sSubPr>
                                <m:ctrlPr>
                                  <w:rPr>
                                    <w:rFonts w:ascii="Cambria Math" w:hAnsi="Cambria Math"/>
                                    <w:i/>
                                  </w:rPr>
                                </m:ctrlPr>
                              </m:sSubPr>
                              <m:e>
                                <m:r>
                                  <w:rPr>
                                    <w:rFonts w:ascii="Cambria Math" w:hAnsi="Cambria Math"/>
                                  </w:rPr>
                                  <m:t>F</m:t>
                                </m:r>
                              </m:e>
                              <m:sub>
                                <m:r>
                                  <w:rPr>
                                    <w:rFonts w:ascii="Cambria Math" w:hAnsi="Cambria Math"/>
                                  </w:rPr>
                                  <m:t>N</m:t>
                                </m:r>
                              </m:sub>
                            </m:sSub>
                          </m:e>
                        </m:d>
                        <m:sSup>
                          <m:sSupPr>
                            <m:ctrlPr>
                              <w:rPr>
                                <w:rFonts w:ascii="Cambria Math" w:hAnsi="Cambria Math"/>
                                <w:i/>
                              </w:rPr>
                            </m:ctrlPr>
                          </m:sSupPr>
                          <m:e>
                            <m:r>
                              <w:rPr>
                                <w:rFonts w:ascii="Cambria Math" w:hAnsi="Cambria Math"/>
                              </w:rPr>
                              <m:t>e</m:t>
                            </m:r>
                          </m:e>
                          <m:sup>
                            <m:r>
                              <w:rPr>
                                <w:rFonts w:ascii="Cambria Math" w:hAnsi="Cambria Math"/>
                              </w:rPr>
                              <m:t>-</m:t>
                            </m:r>
                            <m:d>
                              <m:dPr>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r1</m:t>
                                        </m:r>
                                      </m:sub>
                                    </m:sSub>
                                  </m:num>
                                  <m:den>
                                    <m:sSub>
                                      <m:sSubPr>
                                        <m:ctrlPr>
                                          <w:rPr>
                                            <w:rFonts w:ascii="Cambria Math" w:hAnsi="Cambria Math"/>
                                            <w:i/>
                                          </w:rPr>
                                        </m:ctrlPr>
                                      </m:sSubPr>
                                      <m:e>
                                        <m:r>
                                          <w:rPr>
                                            <w:rFonts w:ascii="Cambria Math" w:hAnsi="Cambria Math"/>
                                          </w:rPr>
                                          <m:t>v</m:t>
                                        </m:r>
                                      </m:e>
                                      <m:sub>
                                        <m:r>
                                          <w:rPr>
                                            <w:rFonts w:ascii="Cambria Math" w:hAnsi="Cambria Math"/>
                                          </w:rPr>
                                          <m:t>s</m:t>
                                        </m:r>
                                      </m:sub>
                                    </m:sSub>
                                  </m:den>
                                </m:f>
                              </m:e>
                            </m:d>
                          </m:sup>
                        </m:sSup>
                      </m:den>
                    </m:f>
                    <m:borderBox>
                      <m:borderBoxPr>
                        <m:ctrlPr>
                          <w:rPr>
                            <w:rFonts w:ascii="Cambria Math" w:hAnsi="Cambria Math"/>
                            <w:i/>
                          </w:rPr>
                        </m:ctrlPr>
                      </m:borderBoxPr>
                      <m:e>
                        <m:sSub>
                          <m:sSubPr>
                            <m:ctrlPr>
                              <w:rPr>
                                <w:rFonts w:ascii="Cambria Math" w:hAnsi="Cambria Math"/>
                                <w:i/>
                              </w:rPr>
                            </m:ctrlPr>
                          </m:sSubPr>
                          <m:e>
                            <m:r>
                              <w:rPr>
                                <w:rFonts w:ascii="Cambria Math" w:hAnsi="Cambria Math"/>
                              </w:rPr>
                              <m:t>s</m:t>
                            </m:r>
                          </m:e>
                          <m:sub>
                            <m:r>
                              <w:rPr>
                                <w:rFonts w:ascii="Cambria Math" w:hAnsi="Cambria Math"/>
                              </w:rPr>
                              <m:t>1</m:t>
                            </m:r>
                          </m:sub>
                        </m:sSub>
                      </m:e>
                    </m:borderBox>
                  </m:e>
                </m:d>
                <m:r>
                  <w:rPr>
                    <w:rFonts w:ascii="Cambria Math" w:eastAsiaTheme="minorEastAsia" w:hAnsi="Cambria Math"/>
                  </w:rPr>
                  <m:t>∆t</m:t>
                </m:r>
              </m:oMath>
            </m:oMathPara>
          </w:p>
        </w:tc>
        <w:tc>
          <w:tcPr>
            <w:tcW w:w="845" w:type="dxa"/>
            <w:vAlign w:val="center"/>
          </w:tcPr>
          <w:p w:rsidR="006E0B20" w:rsidRPr="0002623A" w:rsidRDefault="006E0B20" w:rsidP="009A7766">
            <w:pPr>
              <w:pStyle w:val="NoSpacing"/>
              <w:jc w:val="right"/>
            </w:pPr>
            <w:r w:rsidRPr="00E4233B">
              <w:t xml:space="preserve"> </w:t>
            </w:r>
            <w:bookmarkStart w:id="64" w:name="_Ref502166649"/>
            <w:r w:rsidRPr="00E4233B">
              <w:t>(</w:t>
            </w:r>
            <w:r>
              <w:fldChar w:fldCharType="begin"/>
            </w:r>
            <w:r>
              <w:instrText xml:space="preserve"> SEQ Equation \* ARABIC </w:instrText>
            </w:r>
            <w:r>
              <w:fldChar w:fldCharType="separate"/>
            </w:r>
            <w:r w:rsidR="00032D35">
              <w:rPr>
                <w:noProof/>
              </w:rPr>
              <w:t>44</w:t>
            </w:r>
            <w:r>
              <w:rPr>
                <w:noProof/>
              </w:rPr>
              <w:fldChar w:fldCharType="end"/>
            </w:r>
            <w:r w:rsidRPr="00E4233B">
              <w:t>)</w:t>
            </w:r>
            <w:bookmarkEnd w:id="64"/>
          </w:p>
        </w:tc>
      </w:tr>
      <w:tr w:rsidR="006E0B20" w:rsidRPr="00E4233B" w:rsidTr="009A7766">
        <w:tc>
          <w:tcPr>
            <w:tcW w:w="8227" w:type="dxa"/>
          </w:tcPr>
          <w:p w:rsidR="006E0B20" w:rsidRPr="0075285A" w:rsidRDefault="00D54707" w:rsidP="009A7766">
            <w:pPr>
              <w:pStyle w:val="NoSpacing"/>
              <w:jc w:val="left"/>
              <w:rPr>
                <w:rFonts w:eastAsia="Calibri"/>
              </w:rPr>
            </w:pPr>
            <m:oMathPara>
              <m:oMathParaPr>
                <m:jc m:val="left"/>
              </m:oMathParaPr>
              <m:oMath>
                <m:sSub>
                  <m:sSubPr>
                    <m:ctrlPr>
                      <w:rPr>
                        <w:rFonts w:ascii="Cambria Math" w:hAnsi="Cambria Math"/>
                        <w:i/>
                      </w:rPr>
                    </m:ctrlPr>
                  </m:sSubPr>
                  <m:e>
                    <m:r>
                      <w:rPr>
                        <w:rFonts w:ascii="Cambria Math" w:hAnsi="Cambria Math"/>
                      </w:rPr>
                      <m:t>s</m:t>
                    </m:r>
                  </m:e>
                  <m:sub>
                    <m:r>
                      <w:rPr>
                        <w:rFonts w:ascii="Cambria Math" w:hAnsi="Cambria Math"/>
                      </w:rPr>
                      <m:t>1</m:t>
                    </m:r>
                  </m:sub>
                </m:sSub>
                <m:r>
                  <m:rPr>
                    <m:aln/>
                  </m:rP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r2</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t</m:t>
                            </m:r>
                          </m:sub>
                        </m:sSub>
                        <m:d>
                          <m:dPr>
                            <m:begChr m:val="|"/>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r2</m:t>
                                </m:r>
                              </m:sub>
                            </m:sSub>
                          </m:e>
                        </m:d>
                      </m:num>
                      <m:den>
                        <m:r>
                          <w:rPr>
                            <w:rFonts w:ascii="Cambria Math" w:hAnsi="Cambria Math"/>
                          </w:rPr>
                          <m:t>μ</m:t>
                        </m:r>
                        <m:sSub>
                          <m:sSubPr>
                            <m:ctrlPr>
                              <w:rPr>
                                <w:rFonts w:ascii="Cambria Math" w:hAnsi="Cambria Math"/>
                                <w:i/>
                              </w:rPr>
                            </m:ctrlPr>
                          </m:sSubPr>
                          <m:e>
                            <m:r>
                              <w:rPr>
                                <w:rFonts w:ascii="Cambria Math" w:hAnsi="Cambria Math"/>
                              </w:rPr>
                              <m:t>F</m:t>
                            </m:r>
                          </m:e>
                          <m:sub>
                            <m:r>
                              <w:rPr>
                                <w:rFonts w:ascii="Cambria Math" w:hAnsi="Cambria Math"/>
                              </w:rPr>
                              <m:t>N</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S</m:t>
                                </m:r>
                              </m:sub>
                            </m:sSub>
                            <m:r>
                              <w:rPr>
                                <w:rFonts w:ascii="Cambria Math" w:hAnsi="Cambria Math"/>
                              </w:rPr>
                              <m:t>-μ</m:t>
                            </m:r>
                            <m:sSub>
                              <m:sSubPr>
                                <m:ctrlPr>
                                  <w:rPr>
                                    <w:rFonts w:ascii="Cambria Math" w:hAnsi="Cambria Math"/>
                                    <w:i/>
                                  </w:rPr>
                                </m:ctrlPr>
                              </m:sSubPr>
                              <m:e>
                                <m:r>
                                  <w:rPr>
                                    <w:rFonts w:ascii="Cambria Math" w:hAnsi="Cambria Math"/>
                                  </w:rPr>
                                  <m:t>F</m:t>
                                </m:r>
                              </m:e>
                              <m:sub>
                                <m:r>
                                  <w:rPr>
                                    <w:rFonts w:ascii="Cambria Math" w:hAnsi="Cambria Math"/>
                                  </w:rPr>
                                  <m:t>N</m:t>
                                </m:r>
                              </m:sub>
                            </m:sSub>
                          </m:e>
                        </m:d>
                        <m:sSup>
                          <m:sSupPr>
                            <m:ctrlPr>
                              <w:rPr>
                                <w:rFonts w:ascii="Cambria Math" w:hAnsi="Cambria Math"/>
                                <w:i/>
                              </w:rPr>
                            </m:ctrlPr>
                          </m:sSupPr>
                          <m:e>
                            <m:r>
                              <w:rPr>
                                <w:rFonts w:ascii="Cambria Math" w:hAnsi="Cambria Math"/>
                              </w:rPr>
                              <m:t>e</m:t>
                            </m:r>
                          </m:e>
                          <m:sup>
                            <m:r>
                              <w:rPr>
                                <w:rFonts w:ascii="Cambria Math" w:hAnsi="Cambria Math"/>
                              </w:rPr>
                              <m:t>-</m:t>
                            </m:r>
                            <m:d>
                              <m:dPr>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r2</m:t>
                                        </m:r>
                                      </m:sub>
                                    </m:sSub>
                                  </m:num>
                                  <m:den>
                                    <m:sSub>
                                      <m:sSubPr>
                                        <m:ctrlPr>
                                          <w:rPr>
                                            <w:rFonts w:ascii="Cambria Math" w:hAnsi="Cambria Math"/>
                                            <w:i/>
                                          </w:rPr>
                                        </m:ctrlPr>
                                      </m:sSubPr>
                                      <m:e>
                                        <m:r>
                                          <w:rPr>
                                            <w:rFonts w:ascii="Cambria Math" w:hAnsi="Cambria Math"/>
                                          </w:rPr>
                                          <m:t>v</m:t>
                                        </m:r>
                                      </m:e>
                                      <m:sub>
                                        <m:r>
                                          <w:rPr>
                                            <w:rFonts w:ascii="Cambria Math" w:hAnsi="Cambria Math"/>
                                          </w:rPr>
                                          <m:t>s</m:t>
                                        </m:r>
                                      </m:sub>
                                    </m:sSub>
                                  </m:den>
                                </m:f>
                              </m:e>
                            </m:d>
                          </m:sup>
                        </m:sSup>
                      </m:den>
                    </m:f>
                    <m:sSup>
                      <m:sSupPr>
                        <m:ctrlPr>
                          <w:rPr>
                            <w:rFonts w:ascii="Cambria Math" w:hAnsi="Cambria Math"/>
                            <w:i/>
                          </w:rPr>
                        </m:ctrlPr>
                      </m:sSupPr>
                      <m:e>
                        <m:r>
                          <w:rPr>
                            <w:rFonts w:ascii="Cambria Math" w:hAnsi="Cambria Math"/>
                          </w:rPr>
                          <m:t>s</m:t>
                        </m:r>
                      </m:e>
                      <m:sup>
                        <m:r>
                          <w:rPr>
                            <w:rFonts w:ascii="Cambria Math" w:hAnsi="Cambria Math"/>
                          </w:rPr>
                          <m:t>'</m:t>
                        </m:r>
                      </m:sup>
                    </m:sSup>
                  </m:e>
                </m:d>
                <m:r>
                  <w:rPr>
                    <w:rFonts w:ascii="Cambria Math" w:eastAsiaTheme="minorEastAsia" w:hAnsi="Cambria Math"/>
                  </w:rPr>
                  <m:t>∆t</m:t>
                </m:r>
              </m:oMath>
            </m:oMathPara>
          </w:p>
        </w:tc>
        <w:tc>
          <w:tcPr>
            <w:tcW w:w="845" w:type="dxa"/>
            <w:vAlign w:val="center"/>
          </w:tcPr>
          <w:p w:rsidR="006E0B20" w:rsidRPr="00E4233B" w:rsidRDefault="006E0B20" w:rsidP="009A7766">
            <w:pPr>
              <w:pStyle w:val="NoSpacing"/>
              <w:jc w:val="right"/>
            </w:pPr>
            <w:bookmarkStart w:id="65" w:name="_Ref502166651"/>
            <w:r>
              <w:t>(</w:t>
            </w:r>
            <w:r>
              <w:fldChar w:fldCharType="begin"/>
            </w:r>
            <w:r>
              <w:instrText xml:space="preserve"> SEQ Equation \* ARABIC </w:instrText>
            </w:r>
            <w:r>
              <w:fldChar w:fldCharType="separate"/>
            </w:r>
            <w:r w:rsidR="00032D35">
              <w:rPr>
                <w:noProof/>
              </w:rPr>
              <w:t>45</w:t>
            </w:r>
            <w:r>
              <w:rPr>
                <w:noProof/>
              </w:rPr>
              <w:fldChar w:fldCharType="end"/>
            </w:r>
            <w:r>
              <w:t>)</w:t>
            </w:r>
            <w:bookmarkEnd w:id="65"/>
          </w:p>
        </w:tc>
      </w:tr>
    </w:tbl>
    <w:p w:rsidR="006E0B20" w:rsidRDefault="006E0B20" w:rsidP="006E0B20">
      <w:pPr>
        <w:pStyle w:val="NoSpacing"/>
      </w:pPr>
    </w:p>
    <w:p w:rsidR="006E0B20" w:rsidRDefault="006E0B20" w:rsidP="006E0B20">
      <w:pPr>
        <w:pStyle w:val="NoSpacing"/>
        <w:rPr>
          <w:rFonts w:eastAsiaTheme="minorEastAsia"/>
        </w:rPr>
      </w:pPr>
      <w:r>
        <w:rPr>
          <w:rFonts w:eastAsiaTheme="minorEastAsia"/>
        </w:rPr>
        <w:t xml:space="preserve">and, </w:t>
      </w:r>
      <w:r>
        <w:rPr>
          <w:rFonts w:eastAsiaTheme="minorEastAsia"/>
        </w:rPr>
        <w:fldChar w:fldCharType="begin"/>
      </w:r>
      <w:r>
        <w:rPr>
          <w:rFonts w:eastAsiaTheme="minorEastAsia"/>
        </w:rPr>
        <w:instrText xml:space="preserve"> REF _Ref500349825 \h </w:instrText>
      </w:r>
      <w:r>
        <w:rPr>
          <w:rFonts w:eastAsiaTheme="minorEastAsia"/>
        </w:rPr>
      </w:r>
      <w:r>
        <w:rPr>
          <w:rFonts w:eastAsiaTheme="minorEastAsia"/>
        </w:rPr>
        <w:fldChar w:fldCharType="separate"/>
      </w:r>
      <w:r w:rsidR="00032D35" w:rsidRPr="00E4233B">
        <w:t>(</w:t>
      </w:r>
      <w:r w:rsidR="00032D35">
        <w:rPr>
          <w:noProof/>
        </w:rPr>
        <w:t>38</w:t>
      </w:r>
      <w:r w:rsidR="00032D35" w:rsidRPr="00E4233B">
        <w:t>)</w:t>
      </w:r>
      <w:r>
        <w:rPr>
          <w:rFonts w:eastAsiaTheme="minorEastAsia"/>
        </w:rPr>
        <w:fldChar w:fldCharType="end"/>
      </w:r>
      <w:r>
        <w:rPr>
          <w:rFonts w:eastAsiaTheme="minorEastAsia"/>
        </w:rPr>
        <w:t xml:space="preserve"> and </w:t>
      </w:r>
      <w:r>
        <w:rPr>
          <w:rFonts w:eastAsiaTheme="minorEastAsia"/>
        </w:rPr>
        <w:fldChar w:fldCharType="begin"/>
      </w:r>
      <w:r>
        <w:rPr>
          <w:rFonts w:eastAsiaTheme="minorEastAsia"/>
        </w:rPr>
        <w:instrText xml:space="preserve"> REF _Ref500349836 \h </w:instrText>
      </w:r>
      <w:r>
        <w:rPr>
          <w:rFonts w:eastAsiaTheme="minorEastAsia"/>
        </w:rPr>
      </w:r>
      <w:r>
        <w:rPr>
          <w:rFonts w:eastAsiaTheme="minorEastAsia"/>
        </w:rPr>
        <w:fldChar w:fldCharType="separate"/>
      </w:r>
      <w:r w:rsidR="00032D35">
        <w:t>(</w:t>
      </w:r>
      <w:r w:rsidR="00032D35">
        <w:rPr>
          <w:noProof/>
        </w:rPr>
        <w:t>39</w:t>
      </w:r>
      <w:r w:rsidR="00032D35">
        <w:t>)</w:t>
      </w:r>
      <w:r>
        <w:rPr>
          <w:rFonts w:eastAsiaTheme="minorEastAsia"/>
        </w:rPr>
        <w:fldChar w:fldCharType="end"/>
      </w:r>
      <w:r>
        <w:rPr>
          <w:rFonts w:eastAsiaTheme="minorEastAsia"/>
        </w:rPr>
        <w:t xml:space="preserve"> substituted by </w:t>
      </w:r>
      <w:r>
        <w:rPr>
          <w:rFonts w:eastAsiaTheme="minorEastAsia"/>
        </w:rPr>
        <w:fldChar w:fldCharType="begin"/>
      </w:r>
      <w:r>
        <w:rPr>
          <w:rFonts w:eastAsiaTheme="minorEastAsia"/>
        </w:rPr>
        <w:instrText xml:space="preserve"> REF _Ref502171177 \h </w:instrText>
      </w:r>
      <w:r>
        <w:rPr>
          <w:rFonts w:eastAsiaTheme="minorEastAsia"/>
        </w:rPr>
      </w:r>
      <w:r>
        <w:rPr>
          <w:rFonts w:eastAsiaTheme="minorEastAsia"/>
        </w:rPr>
        <w:fldChar w:fldCharType="separate"/>
      </w:r>
      <w:r w:rsidR="00032D35" w:rsidRPr="00E4233B">
        <w:t>(</w:t>
      </w:r>
      <w:r w:rsidR="00032D35">
        <w:rPr>
          <w:noProof/>
        </w:rPr>
        <w:t>46</w:t>
      </w:r>
      <w:r w:rsidR="00032D35" w:rsidRPr="00E4233B">
        <w:t>)</w:t>
      </w:r>
      <w:r>
        <w:rPr>
          <w:rFonts w:eastAsiaTheme="minorEastAsia"/>
        </w:rPr>
        <w:fldChar w:fldCharType="end"/>
      </w:r>
      <w:r>
        <w:rPr>
          <w:rFonts w:eastAsiaTheme="minorEastAsia"/>
        </w:rPr>
        <w:t xml:space="preserve"> and </w:t>
      </w:r>
      <w:r>
        <w:rPr>
          <w:rFonts w:eastAsiaTheme="minorEastAsia"/>
        </w:rPr>
        <w:fldChar w:fldCharType="begin"/>
      </w:r>
      <w:r>
        <w:rPr>
          <w:rFonts w:eastAsiaTheme="minorEastAsia"/>
        </w:rPr>
        <w:instrText xml:space="preserve"> REF _Ref502171179 \h </w:instrText>
      </w:r>
      <w:r>
        <w:rPr>
          <w:rFonts w:eastAsiaTheme="minorEastAsia"/>
        </w:rPr>
      </w:r>
      <w:r>
        <w:rPr>
          <w:rFonts w:eastAsiaTheme="minorEastAsia"/>
        </w:rPr>
        <w:fldChar w:fldCharType="separate"/>
      </w:r>
      <w:r w:rsidR="00032D35">
        <w:t>(</w:t>
      </w:r>
      <w:r w:rsidR="00032D35">
        <w:rPr>
          <w:noProof/>
        </w:rPr>
        <w:t>47</w:t>
      </w:r>
      <w:r w:rsidR="00032D35">
        <w:t>)</w:t>
      </w:r>
      <w:r>
        <w:rPr>
          <w:rFonts w:eastAsiaTheme="minorEastAsia"/>
        </w:rPr>
        <w:fldChar w:fldCharType="end"/>
      </w:r>
      <w:r>
        <w:rPr>
          <w:rFonts w:eastAsiaTheme="minorEastAsia"/>
        </w:rPr>
        <w:t xml:space="preserve">: </w:t>
      </w:r>
    </w:p>
    <w:p w:rsidR="006E0B20" w:rsidRDefault="006E0B20" w:rsidP="006E0B20">
      <w:pPr>
        <w:pStyle w:val="NoSpacing"/>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7"/>
        <w:gridCol w:w="845"/>
      </w:tblGrid>
      <w:tr w:rsidR="006E0B20" w:rsidRPr="00E4233B" w:rsidTr="009A7766">
        <w:tc>
          <w:tcPr>
            <w:tcW w:w="8227" w:type="dxa"/>
            <w:vAlign w:val="center"/>
          </w:tcPr>
          <w:p w:rsidR="006E0B20" w:rsidRPr="00501CB2" w:rsidRDefault="00D54707" w:rsidP="009A7766">
            <w:pPr>
              <w:pStyle w:val="NoSpacing"/>
              <w:jc w:val="left"/>
              <w:rPr>
                <w:rFonts w:eastAsiaTheme="minorEastAsia"/>
              </w:rPr>
            </w:pPr>
            <m:oMathPara>
              <m:oMathParaPr>
                <m:jc m:val="left"/>
              </m:oMathParaPr>
              <m:oMath>
                <m:sSub>
                  <m:sSubPr>
                    <m:ctrlPr>
                      <w:rPr>
                        <w:rFonts w:ascii="Cambria Math" w:hAnsi="Cambria Math"/>
                        <w:i/>
                      </w:rPr>
                    </m:ctrlPr>
                  </m:sSubPr>
                  <m:e>
                    <m:r>
                      <w:rPr>
                        <w:rFonts w:ascii="Cambria Math" w:hAnsi="Cambria Math"/>
                      </w:rPr>
                      <m:t>F</m:t>
                    </m:r>
                  </m:e>
                  <m:sub>
                    <m:r>
                      <w:rPr>
                        <w:rFonts w:ascii="Cambria Math" w:hAnsi="Cambria Math"/>
                      </w:rPr>
                      <m:t>x</m:t>
                    </m:r>
                  </m:sub>
                </m:sSub>
                <m:d>
                  <m:dPr>
                    <m:ctrlPr>
                      <w:rPr>
                        <w:rFonts w:ascii="Cambria Math" w:eastAsiaTheme="minorEastAsia" w:hAnsi="Cambria Math"/>
                        <w:i/>
                      </w:rPr>
                    </m:ctrlPr>
                  </m:dPr>
                  <m:e>
                    <m:r>
                      <w:rPr>
                        <w:rFonts w:ascii="Cambria Math" w:eastAsiaTheme="minorEastAsia" w:hAnsi="Cambria Math"/>
                      </w:rPr>
                      <m:t>t+∆t</m:t>
                    </m:r>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t</m:t>
                        </m:r>
                      </m:sub>
                    </m:sSub>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t</m:t>
                        </m:r>
                      </m:sub>
                    </m:sSub>
                    <m:d>
                      <m:dPr>
                        <m:ctrlPr>
                          <w:rPr>
                            <w:rFonts w:ascii="Cambria Math" w:hAnsi="Cambria Math"/>
                          </w:rPr>
                        </m:ctrlPr>
                      </m:dPr>
                      <m:e>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borderBox>
                              <m:borderBoxPr>
                                <m:ctrlPr>
                                  <w:rPr>
                                    <w:rFonts w:ascii="Cambria Math" w:hAnsi="Cambria Math"/>
                                    <w:i/>
                                  </w:rPr>
                                </m:ctrlPr>
                              </m:borderBoxPr>
                              <m:e>
                                <m:sSub>
                                  <m:sSubPr>
                                    <m:ctrlPr>
                                      <w:rPr>
                                        <w:rFonts w:ascii="Cambria Math" w:hAnsi="Cambria Math"/>
                                        <w:i/>
                                      </w:rPr>
                                    </m:ctrlPr>
                                  </m:sSubPr>
                                  <m:e>
                                    <m:r>
                                      <w:rPr>
                                        <w:rFonts w:ascii="Cambria Math" w:hAnsi="Cambria Math"/>
                                      </w:rPr>
                                      <m:t>s</m:t>
                                    </m:r>
                                  </m:e>
                                  <m:sub>
                                    <m:r>
                                      <w:rPr>
                                        <w:rFonts w:ascii="Cambria Math" w:hAnsi="Cambria Math"/>
                                      </w:rPr>
                                      <m:t>1</m:t>
                                    </m:r>
                                  </m:sub>
                                </m:sSub>
                              </m:e>
                            </m:borderBox>
                          </m:num>
                          <m:den>
                            <m:r>
                              <w:rPr>
                                <w:rFonts w:ascii="Cambria Math" w:hAnsi="Cambria Math"/>
                              </w:rPr>
                              <m:t>dt</m:t>
                            </m:r>
                          </m:den>
                        </m:f>
                      </m:e>
                    </m:d>
                    <m:r>
                      <m:rPr>
                        <m:sty m:val="p"/>
                      </m:rP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v</m:t>
                        </m:r>
                      </m:sub>
                    </m:sSub>
                    <m:d>
                      <m:dPr>
                        <m:ctrlPr>
                          <w:rPr>
                            <w:rFonts w:ascii="Cambria Math" w:hAnsi="Cambria Math"/>
                            <w:i/>
                          </w:rPr>
                        </m:ctrlPr>
                      </m:dPr>
                      <m:e>
                        <m:f>
                          <m:fPr>
                            <m:ctrlPr>
                              <w:rPr>
                                <w:rFonts w:ascii="Cambria Math" w:hAnsi="Cambria Math"/>
                                <w:i/>
                              </w:rPr>
                            </m:ctrlPr>
                          </m:fPr>
                          <m:num>
                            <m:acc>
                              <m:accPr>
                                <m:chr m:val="̅"/>
                                <m:ctrlPr>
                                  <w:rPr>
                                    <w:rFonts w:ascii="Cambria Math" w:hAnsi="Cambria Math"/>
                                    <w:i/>
                                  </w:rPr>
                                </m:ctrlPr>
                              </m:accPr>
                              <m:e>
                                <m:sSubSup>
                                  <m:sSubSupPr>
                                    <m:ctrlPr>
                                      <w:rPr>
                                        <w:rFonts w:ascii="Cambria Math" w:hAnsi="Cambria Math"/>
                                        <w:i/>
                                      </w:rPr>
                                    </m:ctrlPr>
                                  </m:sSubSupPr>
                                  <m:e>
                                    <m:r>
                                      <w:rPr>
                                        <w:rFonts w:ascii="Cambria Math" w:hAnsi="Cambria Math"/>
                                      </w:rPr>
                                      <m:t>N</m:t>
                                    </m:r>
                                  </m:e>
                                  <m:sub>
                                    <m:r>
                                      <w:rPr>
                                        <w:rFonts w:ascii="Cambria Math" w:hAnsi="Cambria Math"/>
                                      </w:rPr>
                                      <m:t>1</m:t>
                                    </m:r>
                                  </m:sub>
                                  <m:sup>
                                    <m:r>
                                      <w:rPr>
                                        <w:rFonts w:ascii="Cambria Math" w:hAnsi="Cambria Math"/>
                                      </w:rPr>
                                      <m:t>'</m:t>
                                    </m:r>
                                  </m:sup>
                                </m:sSubSup>
                                <m:sSup>
                                  <m:sSupPr>
                                    <m:ctrlPr>
                                      <w:rPr>
                                        <w:rFonts w:ascii="Cambria Math" w:hAnsi="Cambria Math"/>
                                        <w:i/>
                                      </w:rPr>
                                    </m:ctrlPr>
                                  </m:sSupPr>
                                  <m:e>
                                    <m:r>
                                      <w:rPr>
                                        <w:rFonts w:ascii="Cambria Math" w:hAnsi="Cambria Math"/>
                                      </w:rPr>
                                      <m:t>M</m:t>
                                    </m:r>
                                  </m:e>
                                  <m:sup>
                                    <m:r>
                                      <w:rPr>
                                        <w:rFonts w:ascii="Cambria Math" w:hAnsi="Cambria Math"/>
                                      </w:rPr>
                                      <m:t>'2</m:t>
                                    </m:r>
                                  </m:sup>
                                </m:sSup>
                              </m:e>
                            </m:acc>
                            <m:r>
                              <w:rPr>
                                <w:rFonts w:ascii="Cambria Math" w:hAnsi="Cambria Math"/>
                              </w:rPr>
                              <m:t>-</m:t>
                            </m:r>
                            <m:borderBox>
                              <m:borderBoxPr>
                                <m:ctrlPr>
                                  <w:rPr>
                                    <w:rFonts w:ascii="Cambria Math" w:hAnsi="Cambria Math"/>
                                    <w:i/>
                                  </w:rPr>
                                </m:ctrlPr>
                              </m:borderBoxPr>
                              <m:e>
                                <m:sSub>
                                  <m:sSubPr>
                                    <m:ctrlPr>
                                      <w:rPr>
                                        <w:rFonts w:ascii="Cambria Math" w:hAnsi="Cambria Math"/>
                                        <w:i/>
                                      </w:rPr>
                                    </m:ctrlPr>
                                  </m:sSubPr>
                                  <m:e>
                                    <m:r>
                                      <w:rPr>
                                        <w:rFonts w:ascii="Cambria Math" w:hAnsi="Cambria Math"/>
                                      </w:rPr>
                                      <m:t>s</m:t>
                                    </m:r>
                                  </m:e>
                                  <m:sub>
                                    <m:r>
                                      <w:rPr>
                                        <w:rFonts w:ascii="Cambria Math" w:hAnsi="Cambria Math"/>
                                      </w:rPr>
                                      <m:t>1</m:t>
                                    </m:r>
                                  </m:sub>
                                </m:sSub>
                              </m:e>
                            </m:borderBox>
                          </m:num>
                          <m:den>
                            <m:r>
                              <w:rPr>
                                <w:rFonts w:ascii="Cambria Math" w:hAnsi="Cambria Math"/>
                              </w:rPr>
                              <m:t>∆t</m:t>
                            </m:r>
                          </m:den>
                        </m:f>
                      </m:e>
                    </m:d>
                  </m:e>
                </m:d>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β</m:t>
                    </m:r>
                  </m:e>
                </m:func>
              </m:oMath>
            </m:oMathPara>
          </w:p>
        </w:tc>
        <w:tc>
          <w:tcPr>
            <w:tcW w:w="845" w:type="dxa"/>
            <w:vAlign w:val="center"/>
          </w:tcPr>
          <w:p w:rsidR="006E0B20" w:rsidRPr="0002623A" w:rsidRDefault="006E0B20" w:rsidP="009A7766">
            <w:pPr>
              <w:pStyle w:val="NoSpacing"/>
              <w:jc w:val="right"/>
            </w:pPr>
            <w:r w:rsidRPr="00E4233B">
              <w:t xml:space="preserve"> </w:t>
            </w:r>
            <w:bookmarkStart w:id="66" w:name="_Ref502171177"/>
            <w:r w:rsidRPr="00E4233B">
              <w:t>(</w:t>
            </w:r>
            <w:r>
              <w:fldChar w:fldCharType="begin"/>
            </w:r>
            <w:r>
              <w:instrText xml:space="preserve"> SEQ Equation \* ARABIC </w:instrText>
            </w:r>
            <w:r>
              <w:fldChar w:fldCharType="separate"/>
            </w:r>
            <w:r w:rsidR="00032D35">
              <w:rPr>
                <w:noProof/>
              </w:rPr>
              <w:t>46</w:t>
            </w:r>
            <w:r>
              <w:rPr>
                <w:noProof/>
              </w:rPr>
              <w:fldChar w:fldCharType="end"/>
            </w:r>
            <w:r w:rsidRPr="00E4233B">
              <w:t>)</w:t>
            </w:r>
            <w:bookmarkEnd w:id="66"/>
          </w:p>
        </w:tc>
      </w:tr>
      <w:tr w:rsidR="006E0B20" w:rsidRPr="00E4233B" w:rsidTr="009A7766">
        <w:tc>
          <w:tcPr>
            <w:tcW w:w="8227" w:type="dxa"/>
            <w:vAlign w:val="center"/>
          </w:tcPr>
          <w:p w:rsidR="006E0B20" w:rsidRPr="00501CB2" w:rsidRDefault="00D54707" w:rsidP="009A7766">
            <w:pPr>
              <w:pStyle w:val="NoSpacing"/>
              <w:jc w:val="left"/>
              <w:rPr>
                <w:rFonts w:eastAsia="Calibri"/>
              </w:rPr>
            </w:pPr>
            <m:oMathPara>
              <m:oMathParaPr>
                <m:jc m:val="left"/>
              </m:oMathParaPr>
              <m:oMath>
                <m:sSub>
                  <m:sSubPr>
                    <m:ctrlPr>
                      <w:rPr>
                        <w:rFonts w:ascii="Cambria Math" w:hAnsi="Cambria Math"/>
                        <w:i/>
                      </w:rPr>
                    </m:ctrlPr>
                  </m:sSubPr>
                  <m:e>
                    <m:r>
                      <w:rPr>
                        <w:rFonts w:ascii="Cambria Math" w:hAnsi="Cambria Math"/>
                      </w:rPr>
                      <m:t>F</m:t>
                    </m:r>
                  </m:e>
                  <m:sub>
                    <m:r>
                      <w:rPr>
                        <w:rFonts w:ascii="Cambria Math" w:hAnsi="Cambria Math"/>
                      </w:rPr>
                      <m:t>y</m:t>
                    </m:r>
                  </m:sub>
                </m:sSub>
                <m:d>
                  <m:dPr>
                    <m:ctrlPr>
                      <w:rPr>
                        <w:rFonts w:ascii="Cambria Math" w:eastAsiaTheme="minorEastAsia" w:hAnsi="Cambria Math"/>
                        <w:i/>
                      </w:rPr>
                    </m:ctrlPr>
                  </m:dPr>
                  <m:e>
                    <m:r>
                      <w:rPr>
                        <w:rFonts w:ascii="Cambria Math" w:eastAsiaTheme="minorEastAsia" w:hAnsi="Cambria Math"/>
                      </w:rPr>
                      <m:t>t+∆t</m:t>
                    </m:r>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t</m:t>
                        </m:r>
                      </m:sub>
                    </m:sSub>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t</m:t>
                        </m:r>
                      </m:sub>
                    </m:sSub>
                    <m:d>
                      <m:dPr>
                        <m:ctrlPr>
                          <w:rPr>
                            <w:rFonts w:ascii="Cambria Math" w:hAnsi="Cambria Math"/>
                          </w:rPr>
                        </m:ctrlPr>
                      </m:dPr>
                      <m:e>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borderBox>
                              <m:borderBoxPr>
                                <m:ctrlPr>
                                  <w:rPr>
                                    <w:rFonts w:ascii="Cambria Math" w:hAnsi="Cambria Math"/>
                                    <w:i/>
                                  </w:rPr>
                                </m:ctrlPr>
                              </m:borderBoxPr>
                              <m:e>
                                <m:sSub>
                                  <m:sSubPr>
                                    <m:ctrlPr>
                                      <w:rPr>
                                        <w:rFonts w:ascii="Cambria Math" w:hAnsi="Cambria Math"/>
                                        <w:i/>
                                      </w:rPr>
                                    </m:ctrlPr>
                                  </m:sSubPr>
                                  <m:e>
                                    <m:r>
                                      <w:rPr>
                                        <w:rFonts w:ascii="Cambria Math" w:hAnsi="Cambria Math"/>
                                      </w:rPr>
                                      <m:t>s</m:t>
                                    </m:r>
                                  </m:e>
                                  <m:sub>
                                    <m:r>
                                      <w:rPr>
                                        <w:rFonts w:ascii="Cambria Math" w:hAnsi="Cambria Math"/>
                                      </w:rPr>
                                      <m:t>1</m:t>
                                    </m:r>
                                  </m:sub>
                                </m:sSub>
                              </m:e>
                            </m:borderBox>
                          </m:num>
                          <m:den>
                            <m:r>
                              <w:rPr>
                                <w:rFonts w:ascii="Cambria Math" w:hAnsi="Cambria Math"/>
                              </w:rPr>
                              <m:t>dt</m:t>
                            </m:r>
                          </m:den>
                        </m:f>
                      </m:e>
                    </m:d>
                    <m:r>
                      <m:rPr>
                        <m:sty m:val="p"/>
                      </m:rP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v</m:t>
                        </m:r>
                      </m:sub>
                    </m:sSub>
                    <m:d>
                      <m:dPr>
                        <m:ctrlPr>
                          <w:rPr>
                            <w:rFonts w:ascii="Cambria Math" w:hAnsi="Cambria Math"/>
                            <w:i/>
                          </w:rPr>
                        </m:ctrlPr>
                      </m:dPr>
                      <m:e>
                        <m:f>
                          <m:fPr>
                            <m:ctrlPr>
                              <w:rPr>
                                <w:rFonts w:ascii="Cambria Math" w:hAnsi="Cambria Math"/>
                                <w:i/>
                              </w:rPr>
                            </m:ctrlPr>
                          </m:fPr>
                          <m:num>
                            <m:acc>
                              <m:accPr>
                                <m:chr m:val="̅"/>
                                <m:ctrlPr>
                                  <w:rPr>
                                    <w:rFonts w:ascii="Cambria Math" w:hAnsi="Cambria Math"/>
                                    <w:i/>
                                  </w:rPr>
                                </m:ctrlPr>
                              </m:accPr>
                              <m:e>
                                <m:sSubSup>
                                  <m:sSubSupPr>
                                    <m:ctrlPr>
                                      <w:rPr>
                                        <w:rFonts w:ascii="Cambria Math" w:hAnsi="Cambria Math"/>
                                        <w:i/>
                                      </w:rPr>
                                    </m:ctrlPr>
                                  </m:sSubSupPr>
                                  <m:e>
                                    <m:r>
                                      <w:rPr>
                                        <w:rFonts w:ascii="Cambria Math" w:hAnsi="Cambria Math"/>
                                      </w:rPr>
                                      <m:t>N</m:t>
                                    </m:r>
                                  </m:e>
                                  <m:sub>
                                    <m:r>
                                      <w:rPr>
                                        <w:rFonts w:ascii="Cambria Math" w:hAnsi="Cambria Math"/>
                                      </w:rPr>
                                      <m:t>1</m:t>
                                    </m:r>
                                  </m:sub>
                                  <m:sup>
                                    <m:r>
                                      <w:rPr>
                                        <w:rFonts w:ascii="Cambria Math" w:hAnsi="Cambria Math"/>
                                      </w:rPr>
                                      <m:t>'</m:t>
                                    </m:r>
                                  </m:sup>
                                </m:sSubSup>
                                <m:sSup>
                                  <m:sSupPr>
                                    <m:ctrlPr>
                                      <w:rPr>
                                        <w:rFonts w:ascii="Cambria Math" w:hAnsi="Cambria Math"/>
                                        <w:i/>
                                      </w:rPr>
                                    </m:ctrlPr>
                                  </m:sSupPr>
                                  <m:e>
                                    <m:r>
                                      <w:rPr>
                                        <w:rFonts w:ascii="Cambria Math" w:hAnsi="Cambria Math"/>
                                      </w:rPr>
                                      <m:t>M</m:t>
                                    </m:r>
                                  </m:e>
                                  <m:sup>
                                    <m:r>
                                      <w:rPr>
                                        <w:rFonts w:ascii="Cambria Math" w:hAnsi="Cambria Math"/>
                                      </w:rPr>
                                      <m:t>'2</m:t>
                                    </m:r>
                                  </m:sup>
                                </m:sSup>
                              </m:e>
                            </m:acc>
                            <m:r>
                              <w:rPr>
                                <w:rFonts w:ascii="Cambria Math" w:hAnsi="Cambria Math"/>
                              </w:rPr>
                              <m:t>-</m:t>
                            </m:r>
                            <m:borderBox>
                              <m:borderBoxPr>
                                <m:ctrlPr>
                                  <w:rPr>
                                    <w:rFonts w:ascii="Cambria Math" w:hAnsi="Cambria Math"/>
                                    <w:i/>
                                  </w:rPr>
                                </m:ctrlPr>
                              </m:borderBoxPr>
                              <m:e>
                                <m:sSub>
                                  <m:sSubPr>
                                    <m:ctrlPr>
                                      <w:rPr>
                                        <w:rFonts w:ascii="Cambria Math" w:hAnsi="Cambria Math"/>
                                        <w:i/>
                                      </w:rPr>
                                    </m:ctrlPr>
                                  </m:sSubPr>
                                  <m:e>
                                    <m:r>
                                      <w:rPr>
                                        <w:rFonts w:ascii="Cambria Math" w:hAnsi="Cambria Math"/>
                                      </w:rPr>
                                      <m:t>s</m:t>
                                    </m:r>
                                  </m:e>
                                  <m:sub>
                                    <m:r>
                                      <w:rPr>
                                        <w:rFonts w:ascii="Cambria Math" w:hAnsi="Cambria Math"/>
                                      </w:rPr>
                                      <m:t>1</m:t>
                                    </m:r>
                                  </m:sub>
                                </m:sSub>
                              </m:e>
                            </m:borderBox>
                          </m:num>
                          <m:den>
                            <m:r>
                              <w:rPr>
                                <w:rFonts w:ascii="Cambria Math" w:hAnsi="Cambria Math"/>
                              </w:rPr>
                              <m:t>∆t</m:t>
                            </m:r>
                          </m:den>
                        </m:f>
                      </m:e>
                    </m:d>
                  </m:e>
                </m:d>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β</m:t>
                    </m:r>
                  </m:e>
                </m:func>
              </m:oMath>
            </m:oMathPara>
          </w:p>
        </w:tc>
        <w:tc>
          <w:tcPr>
            <w:tcW w:w="845" w:type="dxa"/>
            <w:vAlign w:val="center"/>
          </w:tcPr>
          <w:p w:rsidR="006E0B20" w:rsidRPr="00E4233B" w:rsidRDefault="006E0B20" w:rsidP="009A7766">
            <w:pPr>
              <w:pStyle w:val="NoSpacing"/>
              <w:jc w:val="right"/>
            </w:pPr>
            <w:bookmarkStart w:id="67" w:name="_Ref502171179"/>
            <w:r>
              <w:t>(</w:t>
            </w:r>
            <w:r>
              <w:fldChar w:fldCharType="begin"/>
            </w:r>
            <w:r>
              <w:instrText xml:space="preserve"> SEQ Equation \* ARABIC </w:instrText>
            </w:r>
            <w:r>
              <w:fldChar w:fldCharType="separate"/>
            </w:r>
            <w:r w:rsidR="00032D35">
              <w:rPr>
                <w:noProof/>
              </w:rPr>
              <w:t>47</w:t>
            </w:r>
            <w:r>
              <w:rPr>
                <w:noProof/>
              </w:rPr>
              <w:fldChar w:fldCharType="end"/>
            </w:r>
            <w:r>
              <w:t>)</w:t>
            </w:r>
            <w:bookmarkEnd w:id="67"/>
          </w:p>
        </w:tc>
      </w:tr>
    </w:tbl>
    <w:p w:rsidR="006E0B20" w:rsidRDefault="006E0B20" w:rsidP="006E0B20">
      <w:pPr>
        <w:pStyle w:val="NoSpacing"/>
      </w:pPr>
    </w:p>
    <w:p w:rsidR="006E0B20" w:rsidRDefault="006E0B20" w:rsidP="006E0B20">
      <w:pPr>
        <w:pStyle w:val="NoSpacing"/>
        <w:ind w:firstLine="720"/>
      </w:pPr>
      <w:r>
        <w:t xml:space="preserve">Setting </w:t>
      </w:r>
      <m:oMath>
        <m:sSub>
          <m:sSubPr>
            <m:ctrlPr>
              <w:rPr>
                <w:rFonts w:ascii="Cambria Math" w:hAnsi="Cambria Math"/>
                <w:i/>
              </w:rPr>
            </m:ctrlPr>
          </m:sSubPr>
          <m:e>
            <m:r>
              <w:rPr>
                <w:rFonts w:ascii="Cambria Math" w:hAnsi="Cambria Math"/>
              </w:rPr>
              <m:t>h</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v</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S</m:t>
            </m:r>
          </m:sub>
        </m:sSub>
        <m:r>
          <w:rPr>
            <w:rFonts w:ascii="Cambria Math" w:hAnsi="Cambria Math"/>
          </w:rPr>
          <m:t>=0</m:t>
        </m:r>
      </m:oMath>
      <w:r>
        <w:rPr>
          <w:rFonts w:eastAsiaTheme="minorEastAsia"/>
        </w:rPr>
        <w:t xml:space="preserve"> in the LuGre model reverts to Dahl friction behaviour. To prove this the LuGre model was implemented into the new coupled vibration model for execution in </w:t>
      </w:r>
      <w:proofErr w:type="spellStart"/>
      <w:r w:rsidRPr="004E62C2">
        <w:t>Matlab</w:t>
      </w:r>
      <w:proofErr w:type="spellEnd"/>
      <w:r>
        <w:t>®</w:t>
      </w:r>
      <w:r w:rsidRPr="004E62C2">
        <w:t>/Simulink</w:t>
      </w:r>
      <w:r>
        <w:t xml:space="preserve">® at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v</m:t>
            </m:r>
          </m:sub>
        </m:sSub>
        <m:r>
          <w:rPr>
            <w:rFonts w:ascii="Cambria Math" w:eastAsiaTheme="minorEastAsia" w:hAnsi="Cambria Math"/>
          </w:rPr>
          <m:t>=</m:t>
        </m:r>
      </m:oMath>
      <w:r>
        <w:rPr>
          <w:rFonts w:eastAsiaTheme="minorEastAsia"/>
        </w:rPr>
        <w:t xml:space="preserve"> 2 and 20</w:t>
      </w:r>
      <w:r>
        <w:t xml:space="preserve">. Results using the </w:t>
      </w:r>
      <w:proofErr w:type="spellStart"/>
      <w:r>
        <w:t>LuGre</w:t>
      </w:r>
      <w:proofErr w:type="spellEnd"/>
      <w:r>
        <w:t xml:space="preserve"> model are overlaid in </w:t>
      </w:r>
      <w:r>
        <w:fldChar w:fldCharType="begin"/>
      </w:r>
      <w:r>
        <w:instrText xml:space="preserve"> REF _Ref476169036 \h </w:instrText>
      </w:r>
      <w:r>
        <w:fldChar w:fldCharType="separate"/>
      </w:r>
      <w:r w:rsidR="00032D35">
        <w:t xml:space="preserve">Fig. </w:t>
      </w:r>
      <w:r w:rsidR="00032D35">
        <w:rPr>
          <w:noProof/>
        </w:rPr>
        <w:t>12</w:t>
      </w:r>
      <w:r>
        <w:fldChar w:fldCharType="end"/>
      </w:r>
      <w:r>
        <w:t xml:space="preserve"> and show an exact match to those with Dahl friction. </w:t>
      </w:r>
    </w:p>
    <w:p w:rsidR="006E0B20" w:rsidRDefault="006E0B20" w:rsidP="006E0B20">
      <w:pPr>
        <w:pStyle w:val="NoSpacing"/>
        <w:ind w:firstLine="720"/>
      </w:pPr>
      <w:r>
        <w:t xml:space="preserve">If </w:t>
      </w:r>
      <m:oMath>
        <m:sSub>
          <m:sSubPr>
            <m:ctrlPr>
              <w:rPr>
                <w:rFonts w:ascii="Cambria Math" w:hAnsi="Cambria Math"/>
                <w:i/>
              </w:rPr>
            </m:ctrlPr>
          </m:sSubPr>
          <m:e>
            <m:r>
              <w:rPr>
                <w:rFonts w:ascii="Cambria Math" w:hAnsi="Cambria Math"/>
              </w:rPr>
              <m:t>h</m:t>
            </m:r>
          </m:e>
          <m:sub>
            <m:r>
              <w:rPr>
                <w:rFonts w:ascii="Cambria Math" w:hAnsi="Cambria Math"/>
              </w:rPr>
              <m:t>t</m:t>
            </m:r>
          </m:sub>
        </m:sSub>
      </m:oMath>
      <w:r>
        <w:rPr>
          <w:rFonts w:eastAsiaTheme="minorEastAsia"/>
        </w:rPr>
        <w:t xml:space="preserve">, </w:t>
      </w:r>
      <m:oMath>
        <m:sSub>
          <m:sSubPr>
            <m:ctrlPr>
              <w:rPr>
                <w:rFonts w:ascii="Cambria Math" w:hAnsi="Cambria Math"/>
                <w:i/>
              </w:rPr>
            </m:ctrlPr>
          </m:sSubPr>
          <m:e>
            <m:r>
              <w:rPr>
                <w:rFonts w:ascii="Cambria Math" w:hAnsi="Cambria Math"/>
              </w:rPr>
              <m:t>h</m:t>
            </m:r>
          </m:e>
          <m:sub>
            <m:r>
              <w:rPr>
                <w:rFonts w:ascii="Cambria Math" w:hAnsi="Cambria Math"/>
              </w:rPr>
              <m:t>v</m:t>
            </m:r>
          </m:sub>
        </m:sSub>
      </m:oMath>
      <w:r>
        <w:rPr>
          <w:rFonts w:eastAsiaTheme="minorEastAsia"/>
        </w:rPr>
        <w:t xml:space="preserve">, and </w:t>
      </w:r>
      <m:oMath>
        <m:sSub>
          <m:sSubPr>
            <m:ctrlPr>
              <w:rPr>
                <w:rFonts w:ascii="Cambria Math" w:hAnsi="Cambria Math"/>
                <w:i/>
              </w:rPr>
            </m:ctrlPr>
          </m:sSubPr>
          <m:e>
            <m:r>
              <w:rPr>
                <w:rFonts w:ascii="Cambria Math" w:hAnsi="Cambria Math"/>
              </w:rPr>
              <m:t>F</m:t>
            </m:r>
          </m:e>
          <m:sub>
            <m:r>
              <w:rPr>
                <w:rFonts w:ascii="Cambria Math" w:hAnsi="Cambria Math"/>
              </w:rPr>
              <m:t>S</m:t>
            </m:r>
          </m:sub>
        </m:sSub>
      </m:oMath>
      <w:r>
        <w:rPr>
          <w:rFonts w:eastAsiaTheme="minorEastAsia"/>
        </w:rPr>
        <w:t xml:space="preserve"> are non-zero, or if anoth</w:t>
      </w:r>
      <w:proofErr w:type="spellStart"/>
      <w:r>
        <w:rPr>
          <w:rFonts w:eastAsiaTheme="minorEastAsia"/>
        </w:rPr>
        <w:t>er</w:t>
      </w:r>
      <w:proofErr w:type="spellEnd"/>
      <w:r>
        <w:rPr>
          <w:rFonts w:eastAsiaTheme="minorEastAsia"/>
        </w:rPr>
        <w:t xml:space="preserve"> friction model is used then the value of the transverse vibration transfer coefficient </w:t>
      </w:r>
      <m:oMath>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y</m:t>
            </m:r>
          </m:sub>
        </m:sSub>
      </m:oMath>
      <w:r>
        <w:rPr>
          <w:rFonts w:eastAsiaTheme="minorEastAsia"/>
        </w:rPr>
        <w:t xml:space="preserve"> may change since </w:t>
      </w:r>
      <m:oMath>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y</m:t>
            </m:r>
          </m:sub>
        </m:sSub>
        <m:r>
          <w:rPr>
            <w:rFonts w:ascii="Cambria Math" w:eastAsiaTheme="minorEastAsia" w:hAnsi="Cambria Math"/>
          </w:rPr>
          <m:t>=</m:t>
        </m:r>
      </m:oMath>
      <w:r>
        <w:rPr>
          <w:rFonts w:eastAsiaTheme="minorEastAsia"/>
        </w:rPr>
        <w:t xml:space="preserve"> 0.71 is based on a </w:t>
      </w:r>
      <w:r w:rsidR="00E63747">
        <w:rPr>
          <w:rFonts w:eastAsiaTheme="minorEastAsia"/>
        </w:rPr>
        <w:t xml:space="preserve">fit fidelity </w:t>
      </w:r>
      <w:r>
        <w:rPr>
          <w:rFonts w:eastAsiaTheme="minorEastAsia"/>
        </w:rPr>
        <w:t xml:space="preserve">exercise performed by </w:t>
      </w:r>
      <w:proofErr w:type="spellStart"/>
      <w:r>
        <w:rPr>
          <w:rFonts w:eastAsiaTheme="minorEastAsia"/>
        </w:rPr>
        <w:t>Gutowski</w:t>
      </w:r>
      <w:proofErr w:type="spellEnd"/>
      <w:r>
        <w:rPr>
          <w:rFonts w:eastAsiaTheme="minorEastAsia"/>
        </w:rPr>
        <w:t xml:space="preserve"> and </w:t>
      </w:r>
      <w:proofErr w:type="spellStart"/>
      <w:r>
        <w:rPr>
          <w:rFonts w:eastAsiaTheme="minorEastAsia"/>
        </w:rPr>
        <w:t>Leus</w:t>
      </w:r>
      <w:proofErr w:type="spellEnd"/>
      <w:r>
        <w:rPr>
          <w:rFonts w:eastAsiaTheme="minorEastAsia"/>
        </w:rPr>
        <w:t xml:space="preserve"> </w:t>
      </w:r>
      <w:r>
        <w:rPr>
          <w:rFonts w:eastAsiaTheme="minorEastAsia"/>
        </w:rPr>
        <w:fldChar w:fldCharType="begin"/>
      </w:r>
      <w:r>
        <w:rPr>
          <w:rFonts w:eastAsiaTheme="minorEastAsia"/>
        </w:rPr>
        <w:instrText xml:space="preserve"> REF _Ref462577533 \r \h </w:instrText>
      </w:r>
      <w:r>
        <w:rPr>
          <w:rFonts w:eastAsiaTheme="minorEastAsia"/>
        </w:rPr>
      </w:r>
      <w:r>
        <w:rPr>
          <w:rFonts w:eastAsiaTheme="minorEastAsia"/>
        </w:rPr>
        <w:fldChar w:fldCharType="separate"/>
      </w:r>
      <w:r w:rsidR="00032D35">
        <w:rPr>
          <w:rFonts w:eastAsiaTheme="minorEastAsia"/>
        </w:rPr>
        <w:t>[24]</w:t>
      </w:r>
      <w:r>
        <w:rPr>
          <w:rFonts w:eastAsiaTheme="minorEastAsia"/>
        </w:rPr>
        <w:fldChar w:fldCharType="end"/>
      </w:r>
      <w:r>
        <w:rPr>
          <w:rFonts w:eastAsiaTheme="minorEastAsia"/>
        </w:rPr>
        <w:t xml:space="preserve"> to match their model, which is also based on Dahl friction, to experimental data. If the friction model is changed it is advisable to </w:t>
      </w:r>
      <w:r w:rsidR="005B035C">
        <w:rPr>
          <w:rFonts w:eastAsiaTheme="minorEastAsia"/>
        </w:rPr>
        <w:t xml:space="preserve">check the fit fidelity of the model </w:t>
      </w:r>
      <w:r w:rsidR="00E20EDC">
        <w:rPr>
          <w:rFonts w:eastAsiaTheme="minorEastAsia"/>
        </w:rPr>
        <w:t xml:space="preserve">to experimental results and use a </w:t>
      </w:r>
      <w:r>
        <w:rPr>
          <w:rFonts w:eastAsiaTheme="minorEastAsia"/>
        </w:rPr>
        <w:t xml:space="preserve">new value of </w:t>
      </w:r>
      <m:oMath>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y</m:t>
            </m:r>
          </m:sub>
        </m:sSub>
      </m:oMath>
      <w:r w:rsidR="00E20EDC">
        <w:rPr>
          <w:rFonts w:eastAsiaTheme="minorEastAsia"/>
        </w:rPr>
        <w:t xml:space="preserve"> if </w:t>
      </w:r>
      <w:r w:rsidR="00E63747">
        <w:rPr>
          <w:rFonts w:eastAsiaTheme="minorEastAsia"/>
        </w:rPr>
        <w:t>necessary</w:t>
      </w:r>
      <w:r w:rsidR="00E20EDC">
        <w:rPr>
          <w:rFonts w:eastAsiaTheme="minorEastAsia"/>
        </w:rPr>
        <w:t>.</w:t>
      </w:r>
    </w:p>
    <w:p w:rsidR="00FE4BFB" w:rsidRDefault="00FE4BFB" w:rsidP="003372D4">
      <w:pPr>
        <w:pStyle w:val="NoSpacing"/>
      </w:pPr>
    </w:p>
    <w:p w:rsidR="006E0B20" w:rsidRDefault="006E0B20" w:rsidP="006E0B20">
      <w:pPr>
        <w:pStyle w:val="Caption"/>
      </w:pPr>
      <w:r>
        <w:rPr>
          <w:noProof/>
        </w:rPr>
        <w:lastRenderedPageBreak/>
        <w:drawing>
          <wp:inline distT="0" distB="0" distL="0" distR="0" wp14:anchorId="49E5D8B5" wp14:editId="11B78407">
            <wp:extent cx="5731510" cy="2354580"/>
            <wp:effectExtent l="0" t="0" r="254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1510" cy="2354580"/>
                    </a:xfrm>
                    <a:prstGeom prst="rect">
                      <a:avLst/>
                    </a:prstGeom>
                  </pic:spPr>
                </pic:pic>
              </a:graphicData>
            </a:graphic>
          </wp:inline>
        </w:drawing>
      </w:r>
    </w:p>
    <w:p w:rsidR="002E0951" w:rsidRDefault="00355B74" w:rsidP="006E0B20">
      <w:pPr>
        <w:pStyle w:val="Caption"/>
      </w:pPr>
      <w:bookmarkStart w:id="68" w:name="_Ref476169036"/>
      <w:r>
        <w:t xml:space="preserve">Fig. </w:t>
      </w:r>
      <w:r w:rsidR="00D54707">
        <w:fldChar w:fldCharType="begin"/>
      </w:r>
      <w:r w:rsidR="00D54707">
        <w:instrText xml:space="preserve"> SEQ Fig. \* ARABIC </w:instrText>
      </w:r>
      <w:r w:rsidR="00D54707">
        <w:fldChar w:fldCharType="separate"/>
      </w:r>
      <w:r w:rsidR="00032D35">
        <w:rPr>
          <w:noProof/>
        </w:rPr>
        <w:t>12</w:t>
      </w:r>
      <w:r w:rsidR="00D54707">
        <w:rPr>
          <w:noProof/>
        </w:rPr>
        <w:fldChar w:fldCharType="end"/>
      </w:r>
      <w:bookmarkEnd w:id="68"/>
      <w:r>
        <w:t xml:space="preserve">. Changes in </w:t>
      </w:r>
      <m:oMath>
        <m:f>
          <m:fPr>
            <m:type m:val="lin"/>
            <m:ctrlPr>
              <w:rPr>
                <w:rFonts w:ascii="Cambria Math" w:eastAsiaTheme="minorEastAsia" w:hAnsi="Cambria Math"/>
                <w:i w:val="0"/>
              </w:rPr>
            </m:ctrlPr>
          </m:fPr>
          <m:num>
            <m:sSub>
              <m:sSubPr>
                <m:ctrlPr>
                  <w:rPr>
                    <w:rFonts w:ascii="Cambria Math" w:eastAsiaTheme="minorEastAsia" w:hAnsi="Cambria Math"/>
                    <w:i w:val="0"/>
                  </w:rPr>
                </m:ctrlPr>
              </m:sSubPr>
              <m:e>
                <m:r>
                  <w:rPr>
                    <w:rFonts w:ascii="Cambria Math" w:eastAsiaTheme="minorEastAsia" w:hAnsi="Cambria Math"/>
                  </w:rPr>
                  <m:t>F</m:t>
                </m:r>
              </m:e>
              <m:sub>
                <m:r>
                  <w:rPr>
                    <w:rFonts w:ascii="Cambria Math" w:eastAsiaTheme="minorEastAsia" w:hAnsi="Cambria Math"/>
                  </w:rPr>
                  <m:t>dv</m:t>
                </m:r>
              </m:sub>
            </m:sSub>
          </m:num>
          <m:den>
            <m:sSub>
              <m:sSubPr>
                <m:ctrlPr>
                  <w:rPr>
                    <w:rFonts w:ascii="Cambria Math" w:eastAsiaTheme="minorEastAsia" w:hAnsi="Cambria Math"/>
                    <w:i w:val="0"/>
                  </w:rPr>
                </m:ctrlPr>
              </m:sSubPr>
              <m:e>
                <m:r>
                  <w:rPr>
                    <w:rFonts w:ascii="Cambria Math" w:eastAsiaTheme="minorEastAsia" w:hAnsi="Cambria Math"/>
                  </w:rPr>
                  <m:t>F</m:t>
                </m:r>
              </m:e>
              <m:sub>
                <m:r>
                  <w:rPr>
                    <w:rFonts w:ascii="Cambria Math" w:eastAsiaTheme="minorEastAsia" w:hAnsi="Cambria Math"/>
                  </w:rPr>
                  <m:t>ds</m:t>
                </m:r>
              </m:sub>
            </m:sSub>
          </m:den>
        </m:f>
      </m:oMath>
      <w:r>
        <w:rPr>
          <w:rFonts w:eastAsiaTheme="minorEastAsia"/>
        </w:rPr>
        <w:t xml:space="preserve"> with </w:t>
      </w:r>
      <m:oMath>
        <m:r>
          <w:rPr>
            <w:rFonts w:ascii="Cambria Math" w:eastAsiaTheme="minorEastAsia" w:hAnsi="Cambria Math"/>
          </w:rPr>
          <m:t>θ</m:t>
        </m:r>
      </m:oMath>
      <w:r>
        <w:rPr>
          <w:rFonts w:eastAsiaTheme="minorEastAsia"/>
        </w:rPr>
        <w:t xml:space="preserve"> at different values of </w:t>
      </w:r>
      <m:oMath>
        <m:sSub>
          <m:sSubPr>
            <m:ctrlPr>
              <w:rPr>
                <w:rFonts w:ascii="Cambria Math" w:eastAsiaTheme="minorEastAsia" w:hAnsi="Cambria Math"/>
                <w:i w:val="0"/>
              </w:rPr>
            </m:ctrlPr>
          </m:sSubPr>
          <m:e>
            <m:r>
              <w:rPr>
                <w:rFonts w:ascii="Cambria Math" w:eastAsiaTheme="minorEastAsia" w:hAnsi="Cambria Math"/>
              </w:rPr>
              <m:t>k</m:t>
            </m:r>
          </m:e>
          <m:sub>
            <m:r>
              <w:rPr>
                <w:rFonts w:ascii="Cambria Math" w:eastAsiaTheme="minorEastAsia" w:hAnsi="Cambria Math"/>
              </w:rPr>
              <m:t>v</m:t>
            </m:r>
          </m:sub>
        </m:sSub>
      </m:oMath>
    </w:p>
    <w:p w:rsidR="002E0951" w:rsidRPr="003372D4" w:rsidRDefault="002E0951" w:rsidP="003372D4">
      <w:pPr>
        <w:pStyle w:val="NoSpacing"/>
      </w:pPr>
    </w:p>
    <w:p w:rsidR="00526205" w:rsidRDefault="00526205" w:rsidP="00091A9D">
      <w:pPr>
        <w:pStyle w:val="Heading3"/>
      </w:pPr>
      <w:r>
        <w:t>Conclusion</w:t>
      </w:r>
    </w:p>
    <w:p w:rsidR="00526205" w:rsidRDefault="00526205" w:rsidP="00526205">
      <w:pPr>
        <w:pStyle w:val="NoSpacing"/>
      </w:pPr>
    </w:p>
    <w:p w:rsidR="00442931" w:rsidRDefault="00442931" w:rsidP="00442931">
      <w:pPr>
        <w:pStyle w:val="NoSpacing"/>
        <w:ind w:firstLine="720"/>
      </w:pPr>
      <w:r>
        <w:t>A</w:t>
      </w:r>
      <w:r w:rsidR="001C22FB">
        <w:t xml:space="preserve"> new</w:t>
      </w:r>
      <w:r>
        <w:t xml:space="preserve"> </w:t>
      </w:r>
      <w:r w:rsidR="00B641B7">
        <w:t>analytical</w:t>
      </w:r>
      <w:r>
        <w:t xml:space="preserve"> model has been developed </w:t>
      </w:r>
      <w:r w:rsidR="00585E12">
        <w:t>based on</w:t>
      </w:r>
      <w:r w:rsidR="00E42BEB">
        <w:t xml:space="preserve"> two separate models presented in previous literature [23,24]. The new model is able to describe changes in friction force and drive force during sliding motion of a body over a surface vibrating not only in the longitudinal or transverse mode but also in any mode of coupled longitudinal-transverse vibration. </w:t>
      </w:r>
      <w:r>
        <w:t xml:space="preserve">The model </w:t>
      </w:r>
      <w:r w:rsidR="00D545D3">
        <w:t xml:space="preserve">has been evaluated </w:t>
      </w:r>
      <w:r w:rsidR="001C22FB">
        <w:t xml:space="preserve">analytically </w:t>
      </w:r>
      <w:r w:rsidR="00D545D3">
        <w:t xml:space="preserve">in </w:t>
      </w:r>
      <w:proofErr w:type="spellStart"/>
      <w:r w:rsidR="00D545D3">
        <w:t>Matlab</w:t>
      </w:r>
      <w:proofErr w:type="spellEnd"/>
      <w:r w:rsidR="001156AD">
        <w:t>®</w:t>
      </w:r>
      <w:r w:rsidR="00D545D3">
        <w:t>/Simulink</w:t>
      </w:r>
      <w:bookmarkStart w:id="69" w:name="_Hlk502132354"/>
      <w:r w:rsidR="001156AD">
        <w:t>®</w:t>
      </w:r>
      <w:bookmarkEnd w:id="69"/>
      <w:r w:rsidR="00D545D3">
        <w:t xml:space="preserve"> and </w:t>
      </w:r>
      <w:r w:rsidR="001C22FB">
        <w:t xml:space="preserve">numerically via a specially developed friction subroutine in </w:t>
      </w:r>
      <w:r w:rsidR="006F2B75">
        <w:t>Abaqus®</w:t>
      </w:r>
      <w:r w:rsidR="001C22FB">
        <w:t xml:space="preserve">. </w:t>
      </w:r>
      <w:r w:rsidR="00BA0220">
        <w:t>S</w:t>
      </w:r>
      <w:r w:rsidR="001C22FB">
        <w:t>imulation</w:t>
      </w:r>
      <w:r w:rsidR="00BA0220">
        <w:t>s</w:t>
      </w:r>
      <w:r w:rsidR="001C22FB">
        <w:t xml:space="preserve"> yield good agreement </w:t>
      </w:r>
      <w:r w:rsidR="0083651E">
        <w:t xml:space="preserve">with </w:t>
      </w:r>
      <w:r w:rsidR="006A30E5">
        <w:t xml:space="preserve">the </w:t>
      </w:r>
      <w:r w:rsidR="001C22FB">
        <w:t xml:space="preserve">models for longitudinal </w:t>
      </w:r>
      <w:r w:rsidR="00AB1765">
        <w:fldChar w:fldCharType="begin"/>
      </w:r>
      <w:r w:rsidR="00AB1765">
        <w:instrText xml:space="preserve"> REF _Ref462574369 \r \h </w:instrText>
      </w:r>
      <w:r w:rsidR="00AB1765">
        <w:fldChar w:fldCharType="separate"/>
      </w:r>
      <w:r w:rsidR="00032D35">
        <w:t>[23]</w:t>
      </w:r>
      <w:r w:rsidR="00AB1765">
        <w:fldChar w:fldCharType="end"/>
      </w:r>
      <w:r w:rsidR="00AB1765">
        <w:t xml:space="preserve"> </w:t>
      </w:r>
      <w:r w:rsidR="001C22FB">
        <w:t xml:space="preserve">and transverse vibration </w:t>
      </w:r>
      <w:r w:rsidR="00AB1765">
        <w:fldChar w:fldCharType="begin"/>
      </w:r>
      <w:r w:rsidR="00AB1765">
        <w:instrText xml:space="preserve"> REF _Ref462577533 \r \h </w:instrText>
      </w:r>
      <w:r w:rsidR="00AB1765">
        <w:fldChar w:fldCharType="separate"/>
      </w:r>
      <w:r w:rsidR="00032D35">
        <w:t>[24]</w:t>
      </w:r>
      <w:r w:rsidR="00AB1765">
        <w:fldChar w:fldCharType="end"/>
      </w:r>
      <w:r w:rsidR="00AB1765">
        <w:t xml:space="preserve"> </w:t>
      </w:r>
      <w:r w:rsidR="001C22FB">
        <w:t xml:space="preserve">in </w:t>
      </w:r>
      <w:r w:rsidR="00845400">
        <w:t>previous</w:t>
      </w:r>
      <w:r w:rsidR="001C22FB">
        <w:t xml:space="preserve"> literature</w:t>
      </w:r>
      <w:r w:rsidR="00E41783">
        <w:t>.</w:t>
      </w:r>
      <w:r w:rsidR="006A30E5">
        <w:t xml:space="preserve"> </w:t>
      </w:r>
      <w:r>
        <w:t xml:space="preserve"> </w:t>
      </w:r>
    </w:p>
    <w:p w:rsidR="0073421D" w:rsidRDefault="0073421D" w:rsidP="00442931">
      <w:pPr>
        <w:pStyle w:val="NoSpacing"/>
        <w:ind w:firstLine="720"/>
      </w:pPr>
      <w:r>
        <w:t xml:space="preserve">The new model can be used in any three-dimensional domain, such as the flat-on-flat contact domain used in this paper where the normal contact pressure has been assumed constant, or a more complex case of gears for example, </w:t>
      </w:r>
      <w:r w:rsidRPr="004B6DF0">
        <w:t xml:space="preserve">where the normal contact pressures change as gear teeth move over one another, while multiple teeth enter and exit the gear mesh </w:t>
      </w:r>
      <w:r>
        <w:t>forming</w:t>
      </w:r>
      <w:r w:rsidRPr="004B6DF0">
        <w:t xml:space="preserve"> multiple contact</w:t>
      </w:r>
      <w:r>
        <w:t>s simultaneously. An advantage with Abaqus® is that the complexity of the domain can be increased by modifying the geometry</w:t>
      </w:r>
      <w:r w:rsidR="003B06D7">
        <w:t xml:space="preserve"> of parts within i</w:t>
      </w:r>
      <w:r w:rsidR="00181C89">
        <w:t>t</w:t>
      </w:r>
      <w:r w:rsidR="003B06D7">
        <w:t xml:space="preserve"> and the way in which they interact</w:t>
      </w:r>
      <w:r>
        <w:t xml:space="preserve">, whereas in </w:t>
      </w:r>
      <w:proofErr w:type="spellStart"/>
      <w:r>
        <w:t>Matlab</w:t>
      </w:r>
      <w:proofErr w:type="spellEnd"/>
      <w:r>
        <w:t>®/Simulink® additional relationships would have to be introduced to describe the</w:t>
      </w:r>
      <w:r w:rsidR="0074672A">
        <w:t xml:space="preserve">se </w:t>
      </w:r>
      <w:r w:rsidR="00922235">
        <w:t>aspects</w:t>
      </w:r>
      <w:r w:rsidR="0074672A">
        <w:t xml:space="preserve"> which may </w:t>
      </w:r>
      <w:r w:rsidR="00A44C57">
        <w:t>result in</w:t>
      </w:r>
      <w:r>
        <w:t xml:space="preserve"> time-varying contact geometry. In the case of flat-on-flat contact, t</w:t>
      </w:r>
      <w:r w:rsidRPr="00BF5A59">
        <w:t xml:space="preserve">he greatest reduction in </w:t>
      </w:r>
      <m:oMath>
        <m:sSub>
          <m:sSubPr>
            <m:ctrlPr>
              <w:rPr>
                <w:rFonts w:ascii="Cambria Math" w:hAnsi="Cambria Math"/>
                <w:i/>
              </w:rPr>
            </m:ctrlPr>
          </m:sSubPr>
          <m:e>
            <m:r>
              <w:rPr>
                <w:rFonts w:ascii="Cambria Math" w:hAnsi="Cambria Math"/>
              </w:rPr>
              <m:t>F</m:t>
            </m:r>
          </m:e>
          <m:sub>
            <m:r>
              <w:rPr>
                <w:rFonts w:ascii="Cambria Math" w:hAnsi="Cambria Math"/>
              </w:rPr>
              <m:t>d</m:t>
            </m:r>
          </m:sub>
        </m:sSub>
      </m:oMath>
      <w:r>
        <w:t xml:space="preserve"> </w:t>
      </w:r>
      <w:r w:rsidRPr="00BF5A59">
        <w:t xml:space="preserve">is achieved by longitudinal vibration, </w:t>
      </w:r>
      <w:r>
        <w:t>however, friction is in nearly all engineering problems and in other applications a different vibration mode may be more beneficial.</w:t>
      </w:r>
    </w:p>
    <w:p w:rsidR="00216321" w:rsidRDefault="00544008" w:rsidP="00BB5E93">
      <w:pPr>
        <w:pStyle w:val="NoSpacing"/>
        <w:ind w:firstLine="720"/>
        <w:rPr>
          <w:rFonts w:eastAsiaTheme="minorEastAsia"/>
        </w:rPr>
      </w:pPr>
      <w:r>
        <w:t>T</w:t>
      </w:r>
      <w:r w:rsidR="00151485">
        <w:t xml:space="preserve">o </w:t>
      </w:r>
      <w:r w:rsidR="007405C2">
        <w:t>simulate</w:t>
      </w:r>
      <w:r w:rsidR="002F03E3">
        <w:t xml:space="preserve"> coupled </w:t>
      </w:r>
      <w:r w:rsidR="00111E6A">
        <w:t>vibration</w:t>
      </w:r>
      <w:r w:rsidR="006A30E5">
        <w:t xml:space="preserve"> </w:t>
      </w:r>
      <w:r w:rsidR="007405C2">
        <w:t xml:space="preserve">the value of </w:t>
      </w:r>
      <w:r w:rsidR="008E6A92">
        <w:t>transverse vibration transfer coefficient</w:t>
      </w:r>
      <w:r w:rsidR="008E6A92">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y</m:t>
            </m:r>
          </m:sub>
        </m:sSub>
      </m:oMath>
      <w:r w:rsidR="008E6A92">
        <w:rPr>
          <w:rFonts w:eastAsiaTheme="minorEastAsia"/>
        </w:rPr>
        <w:t xml:space="preserve"> </w:t>
      </w:r>
      <w:r w:rsidR="00B5778A">
        <w:rPr>
          <w:rFonts w:eastAsiaTheme="minorEastAsia"/>
        </w:rPr>
        <w:t>must be known</w:t>
      </w:r>
      <w:r w:rsidR="008B2C69">
        <w:rPr>
          <w:rFonts w:eastAsiaTheme="minorEastAsia"/>
        </w:rPr>
        <w:t xml:space="preserve"> and </w:t>
      </w:r>
      <w:r w:rsidR="00216321">
        <w:rPr>
          <w:rFonts w:eastAsiaTheme="minorEastAsia"/>
        </w:rPr>
        <w:t>can be</w:t>
      </w:r>
      <w:r w:rsidR="002C0C1B">
        <w:rPr>
          <w:rFonts w:eastAsiaTheme="minorEastAsia"/>
        </w:rPr>
        <w:t xml:space="preserve"> </w:t>
      </w:r>
      <w:r w:rsidR="00675FC7">
        <w:rPr>
          <w:rFonts w:eastAsiaTheme="minorEastAsia"/>
        </w:rPr>
        <w:t xml:space="preserve">estimated </w:t>
      </w:r>
      <w:r w:rsidR="00806673">
        <w:rPr>
          <w:rFonts w:eastAsiaTheme="minorEastAsia"/>
        </w:rPr>
        <w:t xml:space="preserve">using </w:t>
      </w:r>
      <w:r w:rsidR="00355828">
        <w:rPr>
          <w:rFonts w:eastAsiaTheme="minorEastAsia"/>
        </w:rPr>
        <w:t xml:space="preserve">transverse vibration </w:t>
      </w:r>
      <w:r w:rsidR="00806673">
        <w:rPr>
          <w:rFonts w:eastAsiaTheme="minorEastAsia"/>
        </w:rPr>
        <w:t>experimental data with</w:t>
      </w:r>
      <w:r w:rsidR="008E0E74">
        <w:rPr>
          <w:rFonts w:eastAsiaTheme="minorEastAsia"/>
        </w:rPr>
        <w:t xml:space="preserve"> the method </w:t>
      </w:r>
      <w:r w:rsidR="00806673">
        <w:rPr>
          <w:rFonts w:eastAsiaTheme="minorEastAsia"/>
        </w:rPr>
        <w:t>described</w:t>
      </w:r>
      <w:r w:rsidR="008B2C69">
        <w:rPr>
          <w:rFonts w:eastAsiaTheme="minorEastAsia"/>
        </w:rPr>
        <w:t xml:space="preserve"> by </w:t>
      </w:r>
      <w:proofErr w:type="spellStart"/>
      <w:r w:rsidR="008B2C69">
        <w:rPr>
          <w:rFonts w:eastAsiaTheme="minorEastAsia"/>
        </w:rPr>
        <w:t>Gutowski</w:t>
      </w:r>
      <w:proofErr w:type="spellEnd"/>
      <w:r w:rsidR="008B2C69">
        <w:rPr>
          <w:rFonts w:eastAsiaTheme="minorEastAsia"/>
        </w:rPr>
        <w:t xml:space="preserve"> and </w:t>
      </w:r>
      <w:proofErr w:type="spellStart"/>
      <w:r w:rsidR="008B2C69">
        <w:rPr>
          <w:rFonts w:eastAsiaTheme="minorEastAsia"/>
        </w:rPr>
        <w:t>Leus</w:t>
      </w:r>
      <w:proofErr w:type="spellEnd"/>
      <w:r w:rsidR="002C0C1B">
        <w:rPr>
          <w:rFonts w:eastAsiaTheme="minorEastAsia"/>
        </w:rPr>
        <w:t xml:space="preserve"> </w:t>
      </w:r>
      <w:r w:rsidR="00675FC7">
        <w:fldChar w:fldCharType="begin"/>
      </w:r>
      <w:r w:rsidR="00675FC7">
        <w:instrText xml:space="preserve"> REF _Ref462577533 \r \h </w:instrText>
      </w:r>
      <w:r w:rsidR="00675FC7">
        <w:fldChar w:fldCharType="separate"/>
      </w:r>
      <w:r w:rsidR="00032D35">
        <w:t>[24]</w:t>
      </w:r>
      <w:r w:rsidR="00675FC7">
        <w:fldChar w:fldCharType="end"/>
      </w:r>
      <w:r w:rsidR="00D44A80">
        <w:t xml:space="preserve">. It </w:t>
      </w:r>
      <w:r w:rsidR="001068D4">
        <w:t xml:space="preserve">is </w:t>
      </w:r>
      <w:r w:rsidR="00D44A80">
        <w:t xml:space="preserve">assumed that </w:t>
      </w:r>
      <m:oMath>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y</m:t>
            </m:r>
          </m:sub>
        </m:sSub>
      </m:oMath>
      <w:r w:rsidR="00D44A80">
        <w:t xml:space="preserve"> do</w:t>
      </w:r>
      <w:proofErr w:type="spellStart"/>
      <w:r w:rsidR="008C1B98">
        <w:t>es</w:t>
      </w:r>
      <w:proofErr w:type="spellEnd"/>
      <w:r w:rsidR="00D44A80">
        <w:t xml:space="preserve"> not change </w:t>
      </w:r>
      <w:r w:rsidR="00774563">
        <w:t xml:space="preserve">in value </w:t>
      </w:r>
      <w:r w:rsidR="008C1B98">
        <w:t>as vibration mode</w:t>
      </w:r>
      <w:r w:rsidR="00774563">
        <w:t xml:space="preserve"> </w:t>
      </w:r>
      <m:oMath>
        <m:r>
          <w:rPr>
            <w:rFonts w:ascii="Cambria Math" w:hAnsi="Cambria Math"/>
          </w:rPr>
          <m:t>θ</m:t>
        </m:r>
      </m:oMath>
      <w:r w:rsidR="008C1B98">
        <w:rPr>
          <w:rFonts w:eastAsiaTheme="minorEastAsia"/>
        </w:rPr>
        <w:t xml:space="preserve"> changes</w:t>
      </w:r>
      <w:r w:rsidR="00D44A80">
        <w:rPr>
          <w:rFonts w:eastAsiaTheme="minorEastAsia"/>
        </w:rPr>
        <w:t xml:space="preserve">. </w:t>
      </w:r>
      <w:r w:rsidR="001068D4">
        <w:rPr>
          <w:rFonts w:eastAsiaTheme="minorEastAsia"/>
        </w:rPr>
        <w:t xml:space="preserve">The </w:t>
      </w:r>
      <w:r w:rsidR="00702476">
        <w:t>new</w:t>
      </w:r>
      <w:r w:rsidR="001068D4">
        <w:rPr>
          <w:rFonts w:eastAsiaTheme="minorEastAsia"/>
        </w:rPr>
        <w:t xml:space="preserve"> model can then be used to compute changes in friction force and drive force </w:t>
      </w:r>
      <w:r w:rsidR="00702476">
        <w:rPr>
          <w:rFonts w:eastAsiaTheme="minorEastAsia"/>
        </w:rPr>
        <w:t xml:space="preserve">in </w:t>
      </w:r>
      <w:r w:rsidR="001068D4">
        <w:rPr>
          <w:rFonts w:eastAsiaTheme="minorEastAsia"/>
        </w:rPr>
        <w:t xml:space="preserve">any </w:t>
      </w:r>
      <w:r w:rsidR="00702476">
        <w:rPr>
          <w:rFonts w:eastAsiaTheme="minorEastAsia"/>
        </w:rPr>
        <w:t xml:space="preserve">mode </w:t>
      </w:r>
      <w:r w:rsidR="001068D4">
        <w:rPr>
          <w:rFonts w:eastAsiaTheme="minorEastAsia"/>
        </w:rPr>
        <w:t>of vibration.</w:t>
      </w:r>
      <w:r w:rsidR="00795311">
        <w:rPr>
          <w:rFonts w:eastAsiaTheme="minorEastAsia"/>
        </w:rPr>
        <w:t xml:space="preserve"> </w:t>
      </w:r>
      <w:r w:rsidR="004E17F6">
        <w:rPr>
          <w:rFonts w:eastAsiaTheme="minorEastAsia"/>
        </w:rPr>
        <w:t xml:space="preserve">The longitudinal model and transverse model have previously been validated against experiments [23,24] and have been used </w:t>
      </w:r>
      <w:r w:rsidR="007A14EF">
        <w:rPr>
          <w:rFonts w:eastAsiaTheme="minorEastAsia"/>
        </w:rPr>
        <w:t xml:space="preserve">in this paper </w:t>
      </w:r>
      <w:r w:rsidR="004E17F6">
        <w:rPr>
          <w:rFonts w:eastAsiaTheme="minorEastAsia"/>
        </w:rPr>
        <w:t>as basis for validating the new model, however, e</w:t>
      </w:r>
      <w:r w:rsidR="00355828">
        <w:rPr>
          <w:rFonts w:eastAsiaTheme="minorEastAsia"/>
        </w:rPr>
        <w:t>xperimental results for coupled vibration are not currently available</w:t>
      </w:r>
      <w:r w:rsidR="004E17F6">
        <w:rPr>
          <w:rFonts w:eastAsiaTheme="minorEastAsia"/>
        </w:rPr>
        <w:t xml:space="preserve">. This provides scope for future </w:t>
      </w:r>
      <w:bookmarkStart w:id="70" w:name="_GoBack"/>
      <w:bookmarkEnd w:id="70"/>
      <w:r w:rsidR="004E17F6">
        <w:rPr>
          <w:rFonts w:eastAsiaTheme="minorEastAsia"/>
        </w:rPr>
        <w:t>work. A</w:t>
      </w:r>
      <w:r w:rsidR="00806673">
        <w:rPr>
          <w:rFonts w:eastAsiaTheme="minorEastAsia"/>
        </w:rPr>
        <w:t xml:space="preserve">lso, the influence </w:t>
      </w:r>
      <w:r w:rsidR="0052101C">
        <w:rPr>
          <w:rFonts w:eastAsiaTheme="minorEastAsia"/>
        </w:rPr>
        <w:t xml:space="preserve">on </w:t>
      </w:r>
      <m:oMath>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y</m:t>
            </m:r>
          </m:sub>
        </m:sSub>
      </m:oMath>
      <w:r w:rsidR="0052101C">
        <w:rPr>
          <w:rFonts w:eastAsiaTheme="minorEastAsia"/>
        </w:rPr>
        <w:t xml:space="preserve"> </w:t>
      </w:r>
      <w:r w:rsidR="00806673">
        <w:rPr>
          <w:rFonts w:eastAsiaTheme="minorEastAsia"/>
        </w:rPr>
        <w:t xml:space="preserve">of using dynamic friction models </w:t>
      </w:r>
      <w:r w:rsidR="0052101C">
        <w:rPr>
          <w:rFonts w:eastAsiaTheme="minorEastAsia"/>
        </w:rPr>
        <w:t xml:space="preserve">other than the Dahl model </w:t>
      </w:r>
      <w:r w:rsidR="00662989">
        <w:rPr>
          <w:rFonts w:eastAsiaTheme="minorEastAsia"/>
        </w:rPr>
        <w:t>is currently unknown</w:t>
      </w:r>
      <w:r w:rsidR="00806673">
        <w:rPr>
          <w:rFonts w:eastAsiaTheme="minorEastAsia"/>
        </w:rPr>
        <w:t>.</w:t>
      </w:r>
    </w:p>
    <w:p w:rsidR="00526205" w:rsidRDefault="00526205" w:rsidP="007A14EF">
      <w:pPr>
        <w:pStyle w:val="NoSpacing"/>
        <w:ind w:firstLine="720"/>
      </w:pPr>
    </w:p>
    <w:p w:rsidR="008F4B1B" w:rsidRDefault="008F4B1B" w:rsidP="008F4B1B">
      <w:pPr>
        <w:pStyle w:val="Heading2"/>
      </w:pPr>
      <w:r>
        <w:t>References</w:t>
      </w:r>
    </w:p>
    <w:p w:rsidR="002F6CFB" w:rsidRPr="00204B3C" w:rsidRDefault="002F6CFB" w:rsidP="002F6CFB">
      <w:pPr>
        <w:pStyle w:val="NoSpacing"/>
      </w:pPr>
    </w:p>
    <w:p w:rsidR="002F6CFB" w:rsidRPr="0039248A" w:rsidRDefault="002F6CFB" w:rsidP="002F6CFB">
      <w:pPr>
        <w:pStyle w:val="Reference"/>
      </w:pPr>
      <w:bookmarkStart w:id="71" w:name="_Hlk502338132"/>
      <w:bookmarkStart w:id="72" w:name="_Ref462329397"/>
      <w:r w:rsidRPr="004C658A">
        <w:t>Hargreaves</w:t>
      </w:r>
      <w:bookmarkStart w:id="73" w:name="_Hlk502338101"/>
      <w:r w:rsidRPr="0039248A">
        <w:t xml:space="preserve"> D</w:t>
      </w:r>
      <w:r>
        <w:t>J</w:t>
      </w:r>
      <w:r w:rsidRPr="0039248A">
        <w:t xml:space="preserve">, </w:t>
      </w:r>
      <w:bookmarkEnd w:id="71"/>
      <w:bookmarkEnd w:id="73"/>
      <w:proofErr w:type="spellStart"/>
      <w:r w:rsidRPr="0039248A">
        <w:t>Planitz</w:t>
      </w:r>
      <w:proofErr w:type="spellEnd"/>
      <w:r w:rsidRPr="0039248A">
        <w:t xml:space="preserve"> A. Assessing the energy efficiency of gear oils via the FZG test machine. </w:t>
      </w:r>
      <w:r w:rsidRPr="007A14EF">
        <w:t>Tribology International</w:t>
      </w:r>
      <w:r>
        <w:t xml:space="preserve"> 2009;</w:t>
      </w:r>
      <w:r w:rsidRPr="0039248A">
        <w:t>42(6)</w:t>
      </w:r>
      <w:r>
        <w:t>:</w:t>
      </w:r>
      <w:r w:rsidRPr="0039248A">
        <w:t>918</w:t>
      </w:r>
      <w:r>
        <w:t>-</w:t>
      </w:r>
      <w:r w:rsidRPr="0039248A">
        <w:t>25</w:t>
      </w:r>
      <w:bookmarkStart w:id="74" w:name="_Ref417411787"/>
      <w:bookmarkStart w:id="75" w:name="_Ref417411645"/>
      <w:bookmarkEnd w:id="72"/>
      <w:r>
        <w:t>.</w:t>
      </w:r>
    </w:p>
    <w:p w:rsidR="002F6CFB" w:rsidRPr="004875A4" w:rsidRDefault="002F6CFB" w:rsidP="002F6CFB">
      <w:pPr>
        <w:pStyle w:val="Reference"/>
      </w:pPr>
      <w:r w:rsidRPr="004875A4">
        <w:t>Marques P</w:t>
      </w:r>
      <w:r>
        <w:t xml:space="preserve">MT, </w:t>
      </w:r>
      <w:r w:rsidRPr="00C34061">
        <w:t xml:space="preserve">Fernandes </w:t>
      </w:r>
      <w:r>
        <w:t xml:space="preserve">CMCG, </w:t>
      </w:r>
      <w:r>
        <w:rPr>
          <w:color w:val="221E1F"/>
          <w:sz w:val="21"/>
          <w:szCs w:val="21"/>
        </w:rPr>
        <w:t xml:space="preserve">Martins RC, </w:t>
      </w:r>
      <w:proofErr w:type="spellStart"/>
      <w:r>
        <w:rPr>
          <w:color w:val="221E1F"/>
          <w:sz w:val="21"/>
          <w:szCs w:val="21"/>
        </w:rPr>
        <w:t>Seabra</w:t>
      </w:r>
      <w:proofErr w:type="spellEnd"/>
      <w:r>
        <w:rPr>
          <w:color w:val="221E1F"/>
          <w:sz w:val="21"/>
          <w:szCs w:val="21"/>
        </w:rPr>
        <w:t xml:space="preserve"> JHO.</w:t>
      </w:r>
      <w:r w:rsidRPr="000634C4">
        <w:rPr>
          <w:color w:val="221E1F"/>
          <w:sz w:val="21"/>
        </w:rPr>
        <w:t xml:space="preserve"> </w:t>
      </w:r>
      <w:r w:rsidRPr="004875A4">
        <w:t xml:space="preserve">Efficiency of a gearbox lubricated with wind turbine gear oils. </w:t>
      </w:r>
      <w:r w:rsidRPr="007A14EF">
        <w:t>Tribology International</w:t>
      </w:r>
      <w:r>
        <w:t xml:space="preserve"> 2013;</w:t>
      </w:r>
      <w:r w:rsidRPr="004875A4">
        <w:t>71</w:t>
      </w:r>
      <w:r>
        <w:t>:</w:t>
      </w:r>
      <w:r w:rsidRPr="004875A4">
        <w:t>7-16</w:t>
      </w:r>
      <w:bookmarkEnd w:id="74"/>
      <w:r>
        <w:t>.</w:t>
      </w:r>
    </w:p>
    <w:p w:rsidR="002F6CFB" w:rsidRDefault="002F6CFB" w:rsidP="002F6CFB">
      <w:pPr>
        <w:pStyle w:val="Reference"/>
      </w:pPr>
      <w:bookmarkStart w:id="76" w:name="_Ref462329404"/>
      <w:r w:rsidRPr="005212AF">
        <w:t>Cardoso N</w:t>
      </w:r>
      <w:r>
        <w:t>FR</w:t>
      </w:r>
      <w:r w:rsidRPr="005212AF">
        <w:t>, Martins R</w:t>
      </w:r>
      <w:r>
        <w:t xml:space="preserve">C, </w:t>
      </w:r>
      <w:proofErr w:type="spellStart"/>
      <w:r>
        <w:rPr>
          <w:color w:val="221E1F"/>
          <w:sz w:val="21"/>
          <w:szCs w:val="21"/>
        </w:rPr>
        <w:t>Seabra</w:t>
      </w:r>
      <w:proofErr w:type="spellEnd"/>
      <w:r>
        <w:rPr>
          <w:color w:val="221E1F"/>
          <w:sz w:val="21"/>
          <w:szCs w:val="21"/>
        </w:rPr>
        <w:t xml:space="preserve"> JHO, </w:t>
      </w:r>
      <w:proofErr w:type="spellStart"/>
      <w:r>
        <w:rPr>
          <w:sz w:val="21"/>
          <w:szCs w:val="21"/>
        </w:rPr>
        <w:t>Igartua</w:t>
      </w:r>
      <w:proofErr w:type="spellEnd"/>
      <w:r>
        <w:rPr>
          <w:sz w:val="21"/>
          <w:szCs w:val="21"/>
        </w:rPr>
        <w:t xml:space="preserve"> A, Rodr</w:t>
      </w:r>
      <w:r>
        <w:rPr>
          <w:rStyle w:val="tgc"/>
        </w:rPr>
        <w:t>í</w:t>
      </w:r>
      <w:r>
        <w:rPr>
          <w:sz w:val="21"/>
          <w:szCs w:val="21"/>
        </w:rPr>
        <w:t>guez JC, Luther</w:t>
      </w:r>
      <w:r w:rsidRPr="007A14EF">
        <w:rPr>
          <w:sz w:val="21"/>
        </w:rPr>
        <w:t xml:space="preserve"> R</w:t>
      </w:r>
      <w:r w:rsidRPr="005212AF">
        <w:t>.</w:t>
      </w:r>
      <w:r>
        <w:t xml:space="preserve"> </w:t>
      </w:r>
      <w:proofErr w:type="spellStart"/>
      <w:r w:rsidRPr="005212AF">
        <w:t>Micropitting</w:t>
      </w:r>
      <w:proofErr w:type="spellEnd"/>
      <w:r w:rsidRPr="005212AF">
        <w:t xml:space="preserve"> performance of </w:t>
      </w:r>
      <w:proofErr w:type="spellStart"/>
      <w:r w:rsidRPr="005212AF">
        <w:t>nitrided</w:t>
      </w:r>
      <w:proofErr w:type="spellEnd"/>
      <w:r w:rsidRPr="005212AF">
        <w:t xml:space="preserve"> steel gears lubricated with mineral and ester oils</w:t>
      </w:r>
      <w:r>
        <w:t xml:space="preserve">. </w:t>
      </w:r>
      <w:r w:rsidRPr="007A14EF">
        <w:t>Tribology International</w:t>
      </w:r>
      <w:r>
        <w:t xml:space="preserve"> 2009;42(1):77-87</w:t>
      </w:r>
      <w:bookmarkEnd w:id="75"/>
      <w:bookmarkEnd w:id="76"/>
      <w:r>
        <w:t>.</w:t>
      </w:r>
    </w:p>
    <w:p w:rsidR="002F6CFB" w:rsidRPr="005212AF" w:rsidRDefault="002F6CFB" w:rsidP="002F6CFB">
      <w:pPr>
        <w:pStyle w:val="Reference"/>
      </w:pPr>
      <w:bookmarkStart w:id="77" w:name="_Ref462328086"/>
      <w:bookmarkStart w:id="78" w:name="_Ref417459526"/>
      <w:bookmarkEnd w:id="77"/>
      <w:r w:rsidRPr="005212AF">
        <w:lastRenderedPageBreak/>
        <w:t>Shen M, Luo J, Wen S</w:t>
      </w:r>
      <w:r>
        <w:t>.</w:t>
      </w:r>
      <w:r w:rsidRPr="005212AF">
        <w:t xml:space="preserve"> The tribological properties of oils add</w:t>
      </w:r>
      <w:r>
        <w:t xml:space="preserve">ed with diamond </w:t>
      </w:r>
      <w:proofErr w:type="spellStart"/>
      <w:r>
        <w:t>nano</w:t>
      </w:r>
      <w:proofErr w:type="spellEnd"/>
      <w:r>
        <w:t xml:space="preserve">-particles. </w:t>
      </w:r>
      <w:r w:rsidRPr="007A14EF">
        <w:t>Tribology Transactions</w:t>
      </w:r>
      <w:r>
        <w:t xml:space="preserve"> 2001;</w:t>
      </w:r>
      <w:r w:rsidRPr="005212AF">
        <w:t>44(3)</w:t>
      </w:r>
      <w:r>
        <w:t>:</w:t>
      </w:r>
      <w:r w:rsidRPr="005212AF">
        <w:t>494-8</w:t>
      </w:r>
      <w:bookmarkEnd w:id="78"/>
      <w:r>
        <w:t>.</w:t>
      </w:r>
    </w:p>
    <w:p w:rsidR="002F6CFB" w:rsidRPr="005212AF" w:rsidRDefault="002F6CFB" w:rsidP="002F6CFB">
      <w:pPr>
        <w:pStyle w:val="Reference"/>
      </w:pPr>
      <w:bookmarkStart w:id="79" w:name="_Ref417459561"/>
      <w:r w:rsidRPr="005212AF">
        <w:t>Chu H</w:t>
      </w:r>
      <w:r>
        <w:t>Y</w:t>
      </w:r>
      <w:r w:rsidRPr="005212AF">
        <w:t>, Hsu W</w:t>
      </w:r>
      <w:r>
        <w:t>C</w:t>
      </w:r>
      <w:r w:rsidRPr="005212AF">
        <w:t>, Lin J</w:t>
      </w:r>
      <w:r>
        <w:t>F</w:t>
      </w:r>
      <w:r w:rsidRPr="005212AF">
        <w:t xml:space="preserve">. The anti-scuffing performance of diamond </w:t>
      </w:r>
      <w:proofErr w:type="spellStart"/>
      <w:r w:rsidRPr="005212AF">
        <w:t>nano</w:t>
      </w:r>
      <w:proofErr w:type="spellEnd"/>
      <w:r w:rsidRPr="005212AF">
        <w:t xml:space="preserve">-particles as an oil additive. </w:t>
      </w:r>
      <w:r w:rsidRPr="007A14EF">
        <w:t>Wear</w:t>
      </w:r>
      <w:r>
        <w:t xml:space="preserve"> </w:t>
      </w:r>
      <w:r w:rsidRPr="005212AF">
        <w:t>2010</w:t>
      </w:r>
      <w:r>
        <w:t>;</w:t>
      </w:r>
      <w:r w:rsidRPr="005212AF">
        <w:t>268(7)</w:t>
      </w:r>
      <w:r>
        <w:t>:</w:t>
      </w:r>
      <w:r w:rsidRPr="005212AF">
        <w:t>960-7</w:t>
      </w:r>
      <w:bookmarkEnd w:id="79"/>
      <w:r>
        <w:t>.</w:t>
      </w:r>
    </w:p>
    <w:p w:rsidR="002F6CFB" w:rsidRPr="005212AF" w:rsidRDefault="002F6CFB" w:rsidP="002F6CFB">
      <w:pPr>
        <w:pStyle w:val="Reference"/>
      </w:pPr>
      <w:bookmarkStart w:id="80" w:name="_Ref417460719"/>
      <w:r w:rsidRPr="005212AF">
        <w:t>Zhou</w:t>
      </w:r>
      <w:r>
        <w:t xml:space="preserve"> </w:t>
      </w:r>
      <w:r w:rsidRPr="005212AF">
        <w:t>G</w:t>
      </w:r>
      <w:r>
        <w:t xml:space="preserve">, </w:t>
      </w:r>
      <w:r>
        <w:rPr>
          <w:sz w:val="21"/>
          <w:szCs w:val="21"/>
        </w:rPr>
        <w:t>Zhu Y, Wang X, Xia M, Zhang Y, Ding H</w:t>
      </w:r>
      <w:r w:rsidRPr="005212AF">
        <w:t xml:space="preserve">. Sliding tribological properties of 0.45% carbon steel lubricated with Fe3O4 magnetic </w:t>
      </w:r>
      <w:proofErr w:type="spellStart"/>
      <w:r w:rsidRPr="005212AF">
        <w:t>nano</w:t>
      </w:r>
      <w:proofErr w:type="spellEnd"/>
      <w:r w:rsidRPr="005212AF">
        <w:t xml:space="preserve">-particle additives in base oil. </w:t>
      </w:r>
      <w:r w:rsidRPr="007A14EF">
        <w:t>Wear</w:t>
      </w:r>
      <w:r>
        <w:t xml:space="preserve"> </w:t>
      </w:r>
      <w:r w:rsidRPr="005212AF">
        <w:t>2013</w:t>
      </w:r>
      <w:r>
        <w:t>;</w:t>
      </w:r>
      <w:r w:rsidRPr="005212AF">
        <w:t>301(1</w:t>
      </w:r>
      <w:r>
        <w:t>-</w:t>
      </w:r>
      <w:r w:rsidRPr="005212AF">
        <w:t>2)</w:t>
      </w:r>
      <w:r>
        <w:t>:</w:t>
      </w:r>
      <w:r w:rsidRPr="005212AF">
        <w:t>753</w:t>
      </w:r>
      <w:r>
        <w:t>-</w:t>
      </w:r>
      <w:r w:rsidRPr="005212AF">
        <w:t>7</w:t>
      </w:r>
      <w:bookmarkEnd w:id="80"/>
      <w:r>
        <w:t>.</w:t>
      </w:r>
    </w:p>
    <w:p w:rsidR="002F6CFB" w:rsidRPr="005212AF" w:rsidRDefault="002F6CFB" w:rsidP="002F6CFB">
      <w:pPr>
        <w:pStyle w:val="Reference"/>
      </w:pPr>
      <w:bookmarkStart w:id="81" w:name="_Ref417408599"/>
      <w:r w:rsidRPr="005212AF">
        <w:t>Moorthy V, Shaw B</w:t>
      </w:r>
      <w:r>
        <w:t>A</w:t>
      </w:r>
      <w:r w:rsidRPr="005212AF">
        <w:t xml:space="preserve">. Contact fatigue performance of helical gears with surface coatings. </w:t>
      </w:r>
      <w:r w:rsidRPr="00672457">
        <w:t>Wear</w:t>
      </w:r>
      <w:r>
        <w:t xml:space="preserve"> </w:t>
      </w:r>
      <w:r w:rsidRPr="005212AF">
        <w:t>2012</w:t>
      </w:r>
      <w:r>
        <w:t>;</w:t>
      </w:r>
      <w:r w:rsidRPr="005212AF">
        <w:t>276-277</w:t>
      </w:r>
      <w:r>
        <w:t>:</w:t>
      </w:r>
      <w:r w:rsidRPr="005212AF">
        <w:t>130-40</w:t>
      </w:r>
      <w:bookmarkEnd w:id="81"/>
      <w:r>
        <w:t>.</w:t>
      </w:r>
    </w:p>
    <w:p w:rsidR="002F6CFB" w:rsidRPr="000D32EB" w:rsidRDefault="002F6CFB" w:rsidP="002F6CFB">
      <w:pPr>
        <w:pStyle w:val="Reference"/>
      </w:pPr>
      <w:bookmarkStart w:id="82" w:name="_Ref417408613"/>
      <w:r w:rsidRPr="000D32EB">
        <w:t xml:space="preserve">Xiao Y, </w:t>
      </w:r>
      <w:r w:rsidRPr="000D32EB">
        <w:rPr>
          <w:color w:val="221E1F"/>
        </w:rPr>
        <w:t xml:space="preserve">Shi W, </w:t>
      </w:r>
      <w:r>
        <w:rPr>
          <w:color w:val="221E1F"/>
        </w:rPr>
        <w:t>Luo J, Liao Y</w:t>
      </w:r>
      <w:r w:rsidRPr="000D32EB">
        <w:t xml:space="preserve">. The tribological performance of </w:t>
      </w:r>
      <w:proofErr w:type="spellStart"/>
      <w:r w:rsidRPr="000D32EB">
        <w:t>TiN</w:t>
      </w:r>
      <w:proofErr w:type="spellEnd"/>
      <w:r w:rsidRPr="000D32EB">
        <w:t xml:space="preserve">, WC/C and DLC coatings measured by the four-ball test. </w:t>
      </w:r>
      <w:r w:rsidRPr="00672457">
        <w:t>Ceramics International</w:t>
      </w:r>
      <w:r>
        <w:t xml:space="preserve"> </w:t>
      </w:r>
      <w:r w:rsidRPr="000D32EB">
        <w:t>2013</w:t>
      </w:r>
      <w:r>
        <w:t>;</w:t>
      </w:r>
      <w:r w:rsidRPr="000D32EB">
        <w:t>40(5)</w:t>
      </w:r>
      <w:r>
        <w:t>:</w:t>
      </w:r>
      <w:r w:rsidRPr="000D32EB">
        <w:t>6919-25</w:t>
      </w:r>
      <w:bookmarkEnd w:id="82"/>
      <w:r>
        <w:t>.</w:t>
      </w:r>
    </w:p>
    <w:p w:rsidR="002F6CFB" w:rsidRDefault="002F6CFB" w:rsidP="002F6CFB">
      <w:pPr>
        <w:pStyle w:val="Reference"/>
      </w:pPr>
      <w:bookmarkStart w:id="83" w:name="_Ref462561926"/>
      <w:r w:rsidRPr="00300CE7">
        <w:t>Baker H</w:t>
      </w:r>
      <w:r>
        <w:t>D</w:t>
      </w:r>
      <w:r w:rsidRPr="00300CE7">
        <w:t xml:space="preserve">, </w:t>
      </w:r>
      <w:proofErr w:type="spellStart"/>
      <w:r w:rsidRPr="00300CE7">
        <w:t>Claypoole</w:t>
      </w:r>
      <w:proofErr w:type="spellEnd"/>
      <w:r w:rsidRPr="00300CE7">
        <w:t xml:space="preserve"> W</w:t>
      </w:r>
      <w:r>
        <w:t xml:space="preserve">, Fuller </w:t>
      </w:r>
      <w:r w:rsidRPr="00300CE7">
        <w:t>D</w:t>
      </w:r>
      <w:r>
        <w:t xml:space="preserve">D. </w:t>
      </w:r>
      <w:r w:rsidRPr="00300CE7">
        <w:t>Proceedings of the First US Nationa</w:t>
      </w:r>
      <w:r>
        <w:t>l Congress of Applied Mechanics 1952;</w:t>
      </w:r>
      <w:r w:rsidRPr="00300CE7">
        <w:t>23</w:t>
      </w:r>
      <w:bookmarkStart w:id="84" w:name="_Ref462563443"/>
      <w:bookmarkEnd w:id="83"/>
      <w:r>
        <w:t>.</w:t>
      </w:r>
    </w:p>
    <w:p w:rsidR="002F6CFB" w:rsidRDefault="002F6CFB" w:rsidP="002F6CFB">
      <w:pPr>
        <w:pStyle w:val="Reference"/>
      </w:pPr>
      <w:bookmarkStart w:id="85" w:name="_Ref466804484"/>
      <w:proofErr w:type="spellStart"/>
      <w:r w:rsidRPr="00697B33">
        <w:t>Fridman</w:t>
      </w:r>
      <w:proofErr w:type="spellEnd"/>
      <w:r>
        <w:t xml:space="preserve"> </w:t>
      </w:r>
      <w:r w:rsidRPr="00697B33">
        <w:t>H</w:t>
      </w:r>
      <w:r>
        <w:t xml:space="preserve">D, Levesque P. </w:t>
      </w:r>
      <w:r w:rsidRPr="00697B33">
        <w:t>Reduction</w:t>
      </w:r>
      <w:r>
        <w:t xml:space="preserve"> of static friction by sonic vibrations. Journal of</w:t>
      </w:r>
      <w:r w:rsidRPr="006B63BA">
        <w:t xml:space="preserve"> Appl</w:t>
      </w:r>
      <w:r>
        <w:t>ied</w:t>
      </w:r>
      <w:r w:rsidRPr="006B63BA">
        <w:t xml:space="preserve"> Phy</w:t>
      </w:r>
      <w:r>
        <w:t>sic</w:t>
      </w:r>
      <w:r w:rsidRPr="006B63BA">
        <w:t>s</w:t>
      </w:r>
      <w:r>
        <w:t xml:space="preserve"> 1959;30(10):</w:t>
      </w:r>
      <w:r w:rsidRPr="007F5238">
        <w:t>1572</w:t>
      </w:r>
      <w:r>
        <w:t>-</w:t>
      </w:r>
      <w:r w:rsidRPr="007F5238">
        <w:t>5</w:t>
      </w:r>
      <w:bookmarkEnd w:id="84"/>
      <w:bookmarkEnd w:id="85"/>
      <w:r>
        <w:t>.</w:t>
      </w:r>
    </w:p>
    <w:p w:rsidR="002F6CFB" w:rsidRDefault="002F6CFB" w:rsidP="002F6CFB">
      <w:pPr>
        <w:pStyle w:val="Reference"/>
      </w:pPr>
      <w:bookmarkStart w:id="86" w:name="_Ref462564069"/>
      <w:r>
        <w:t xml:space="preserve">Godfrey D. Vibration reduces metal to metal contact and causes an apparent reduction in friction. </w:t>
      </w:r>
      <w:r w:rsidRPr="00672457">
        <w:t>Tribology Transactions</w:t>
      </w:r>
      <w:r w:rsidRPr="002941EF">
        <w:t xml:space="preserve"> 1967</w:t>
      </w:r>
      <w:r>
        <w:t>;10(2):183-92</w:t>
      </w:r>
      <w:bookmarkEnd w:id="86"/>
      <w:r>
        <w:t xml:space="preserve">. </w:t>
      </w:r>
    </w:p>
    <w:p w:rsidR="002F6CFB" w:rsidRDefault="002F6CFB" w:rsidP="002F6CFB">
      <w:pPr>
        <w:pStyle w:val="Reference"/>
      </w:pPr>
      <w:bookmarkStart w:id="87" w:name="_Ref462567418"/>
      <w:proofErr w:type="spellStart"/>
      <w:r w:rsidRPr="006F11F2">
        <w:t>Lenkiewicz</w:t>
      </w:r>
      <w:proofErr w:type="spellEnd"/>
      <w:r w:rsidRPr="006F11F2">
        <w:t xml:space="preserve"> W. The sliding friction process-effect of external vibrations. </w:t>
      </w:r>
      <w:r w:rsidRPr="00672457">
        <w:t>Wear</w:t>
      </w:r>
      <w:r>
        <w:t xml:space="preserve"> </w:t>
      </w:r>
      <w:r w:rsidRPr="006F11F2">
        <w:t>1969</w:t>
      </w:r>
      <w:r>
        <w:t>;</w:t>
      </w:r>
      <w:r w:rsidRPr="006F11F2">
        <w:t>13(2)</w:t>
      </w:r>
      <w:r>
        <w:t>:</w:t>
      </w:r>
      <w:r w:rsidRPr="006F11F2">
        <w:t>99-108</w:t>
      </w:r>
      <w:bookmarkEnd w:id="87"/>
      <w:r>
        <w:t>.</w:t>
      </w:r>
    </w:p>
    <w:p w:rsidR="002F6CFB" w:rsidRDefault="002F6CFB" w:rsidP="002F6CFB">
      <w:pPr>
        <w:pStyle w:val="Reference"/>
      </w:pPr>
      <w:bookmarkStart w:id="88" w:name="_Ref462567405"/>
      <w:r w:rsidRPr="00CC3FA6">
        <w:t>Hess</w:t>
      </w:r>
      <w:r>
        <w:t xml:space="preserve"> </w:t>
      </w:r>
      <w:r w:rsidRPr="00CC3FA6">
        <w:t>D</w:t>
      </w:r>
      <w:r>
        <w:t>P</w:t>
      </w:r>
      <w:r w:rsidRPr="00CC3FA6">
        <w:t xml:space="preserve">, </w:t>
      </w:r>
      <w:proofErr w:type="spellStart"/>
      <w:r w:rsidRPr="00CC3FA6">
        <w:t>Soom</w:t>
      </w:r>
      <w:proofErr w:type="spellEnd"/>
      <w:r w:rsidRPr="00CC3FA6">
        <w:t xml:space="preserve"> A. Normal vibration and friction under harmonic loads: </w:t>
      </w:r>
      <w:r w:rsidRPr="00E93535">
        <w:t>Part I</w:t>
      </w:r>
      <w:r>
        <w:t>-</w:t>
      </w:r>
      <w:r w:rsidRPr="00CC3FA6">
        <w:t xml:space="preserve">Hertzian contacts. </w:t>
      </w:r>
      <w:r w:rsidRPr="00672457">
        <w:t>Journal of Tribology</w:t>
      </w:r>
      <w:r>
        <w:t xml:space="preserve"> </w:t>
      </w:r>
      <w:r w:rsidRPr="00CC3FA6">
        <w:t>1991</w:t>
      </w:r>
      <w:r>
        <w:t>;</w:t>
      </w:r>
      <w:r w:rsidRPr="00CC3FA6">
        <w:t>113(1)</w:t>
      </w:r>
      <w:r>
        <w:t>:</w:t>
      </w:r>
      <w:r w:rsidRPr="00CC3FA6">
        <w:t>80-6</w:t>
      </w:r>
      <w:bookmarkEnd w:id="88"/>
      <w:r>
        <w:t xml:space="preserve">. </w:t>
      </w:r>
      <w:bookmarkStart w:id="89" w:name="_Ref462568454"/>
    </w:p>
    <w:p w:rsidR="002F6CFB" w:rsidRDefault="002F6CFB" w:rsidP="002F6CFB">
      <w:pPr>
        <w:pStyle w:val="Reference"/>
      </w:pPr>
      <w:bookmarkStart w:id="90" w:name="_Ref466804686"/>
      <w:r w:rsidRPr="00A4432F">
        <w:t>Abdo</w:t>
      </w:r>
      <w:r>
        <w:t xml:space="preserve"> </w:t>
      </w:r>
      <w:r w:rsidRPr="00A4432F">
        <w:t xml:space="preserve">J, </w:t>
      </w:r>
      <w:proofErr w:type="spellStart"/>
      <w:r w:rsidRPr="00A4432F">
        <w:t>Tahat</w:t>
      </w:r>
      <w:proofErr w:type="spellEnd"/>
      <w:r w:rsidRPr="00A4432F">
        <w:t xml:space="preserve"> M. The Effect of Frequency and Amplitude of Vibration on the Coe</w:t>
      </w:r>
      <w:r>
        <w:t xml:space="preserve">fficient of Friction for Metals. </w:t>
      </w:r>
      <w:bookmarkEnd w:id="89"/>
      <w:r w:rsidRPr="00E93535">
        <w:t>WSEAS Transactions on Applied and Theoretical Mechanics</w:t>
      </w:r>
      <w:r>
        <w:t xml:space="preserve"> </w:t>
      </w:r>
      <w:r w:rsidRPr="00A4432F">
        <w:t>2008</w:t>
      </w:r>
      <w:r>
        <w:t>;3(7):265-</w:t>
      </w:r>
      <w:bookmarkEnd w:id="90"/>
      <w:r>
        <w:t>74.</w:t>
      </w:r>
    </w:p>
    <w:p w:rsidR="002F6CFB" w:rsidRPr="00360A32" w:rsidRDefault="002F6CFB" w:rsidP="002F6CFB">
      <w:pPr>
        <w:pStyle w:val="Reference"/>
      </w:pPr>
      <w:bookmarkStart w:id="91" w:name="_Ref466804692"/>
      <w:bookmarkStart w:id="92" w:name="_Ref462568634"/>
      <w:r w:rsidRPr="00360A32">
        <w:t xml:space="preserve">Chowdhury MA, </w:t>
      </w:r>
      <w:proofErr w:type="spellStart"/>
      <w:r w:rsidRPr="00360A32">
        <w:t>Helali</w:t>
      </w:r>
      <w:proofErr w:type="spellEnd"/>
      <w:r w:rsidRPr="00360A32">
        <w:t xml:space="preserve"> MM. The effect of amplitude of vibration on the coefficient of friction for different materials. </w:t>
      </w:r>
      <w:r w:rsidRPr="00672457">
        <w:t>Tribology International</w:t>
      </w:r>
      <w:r>
        <w:t xml:space="preserve"> </w:t>
      </w:r>
      <w:r w:rsidRPr="00A4432F">
        <w:t>2008</w:t>
      </w:r>
      <w:r>
        <w:t>;</w:t>
      </w:r>
      <w:r w:rsidRPr="00360A32">
        <w:t>41(4)</w:t>
      </w:r>
      <w:r>
        <w:t>:</w:t>
      </w:r>
      <w:r w:rsidRPr="00360A32">
        <w:t>307</w:t>
      </w:r>
      <w:r>
        <w:t>-</w:t>
      </w:r>
      <w:r w:rsidRPr="00360A32">
        <w:t>14</w:t>
      </w:r>
      <w:bookmarkEnd w:id="91"/>
      <w:r>
        <w:t>.</w:t>
      </w:r>
      <w:r w:rsidRPr="00360A32">
        <w:t xml:space="preserve"> </w:t>
      </w:r>
      <w:bookmarkEnd w:id="92"/>
    </w:p>
    <w:p w:rsidR="002F6CFB" w:rsidRDefault="002F6CFB" w:rsidP="002F6CFB">
      <w:pPr>
        <w:pStyle w:val="Reference"/>
      </w:pPr>
      <w:bookmarkStart w:id="93" w:name="_Ref462574279"/>
      <w:proofErr w:type="spellStart"/>
      <w:r>
        <w:t>Mitskevich</w:t>
      </w:r>
      <w:proofErr w:type="spellEnd"/>
      <w:r>
        <w:t xml:space="preserve"> AM. Motion of the body over tangentially vibrating surface taking account of friction. </w:t>
      </w:r>
      <w:r w:rsidRPr="00672457">
        <w:t>Soviet Physics</w:t>
      </w:r>
      <w:r w:rsidRPr="00672457">
        <w:rPr>
          <w:rFonts w:ascii="GNFDK P+ Adv Mac T_ R" w:hAnsi="GNFDK P+ Adv Mac T_ R"/>
        </w:rPr>
        <w:t>-</w:t>
      </w:r>
      <w:r w:rsidRPr="00672457">
        <w:t>Acoustics</w:t>
      </w:r>
      <w:r>
        <w:t xml:space="preserve"> 1968;</w:t>
      </w:r>
      <w:r w:rsidRPr="00990DF1">
        <w:t>13</w:t>
      </w:r>
      <w:r>
        <w:t xml:space="preserve">(3):343-51. </w:t>
      </w:r>
      <w:bookmarkEnd w:id="93"/>
    </w:p>
    <w:p w:rsidR="002F6CFB" w:rsidRDefault="002F6CFB" w:rsidP="002F6CFB">
      <w:pPr>
        <w:pStyle w:val="Reference"/>
      </w:pPr>
      <w:proofErr w:type="spellStart"/>
      <w:r w:rsidRPr="00426D5D">
        <w:t>Skare</w:t>
      </w:r>
      <w:proofErr w:type="spellEnd"/>
      <w:r>
        <w:t xml:space="preserve"> T, Stahl JE. Static and dynamic friction processes under the influence of external vibrations. </w:t>
      </w:r>
      <w:r w:rsidRPr="00672457">
        <w:t>Wear</w:t>
      </w:r>
      <w:r>
        <w:t xml:space="preserve"> 1992;154(1):177-92.</w:t>
      </w:r>
    </w:p>
    <w:p w:rsidR="002F6CFB" w:rsidRDefault="002F6CFB" w:rsidP="002F6CFB">
      <w:pPr>
        <w:pStyle w:val="Reference"/>
      </w:pPr>
      <w:bookmarkStart w:id="94" w:name="_Ref462575742"/>
      <w:proofErr w:type="spellStart"/>
      <w:r w:rsidRPr="00A54AC8">
        <w:t>Mutuonga</w:t>
      </w:r>
      <w:proofErr w:type="spellEnd"/>
      <w:r>
        <w:t xml:space="preserve"> S, Onoda J. New gravity compensation method by dither for low-g simulation.</w:t>
      </w:r>
      <w:r w:rsidRPr="00360A32">
        <w:t xml:space="preserve"> </w:t>
      </w:r>
      <w:r w:rsidRPr="00672457">
        <w:t xml:space="preserve">Journal of </w:t>
      </w:r>
      <w:r w:rsidRPr="00360A32">
        <w:t>Space</w:t>
      </w:r>
      <w:r>
        <w:t>c</w:t>
      </w:r>
      <w:r w:rsidRPr="00360A32">
        <w:t>raft</w:t>
      </w:r>
      <w:r w:rsidRPr="00672457">
        <w:t xml:space="preserve"> and Rockets</w:t>
      </w:r>
      <w:r>
        <w:t xml:space="preserve"> 1995;32(2):364-9</w:t>
      </w:r>
      <w:bookmarkEnd w:id="94"/>
      <w:r>
        <w:t>.</w:t>
      </w:r>
    </w:p>
    <w:p w:rsidR="002F6CFB" w:rsidRDefault="002F6CFB" w:rsidP="002F6CFB">
      <w:pPr>
        <w:pStyle w:val="Reference"/>
      </w:pPr>
      <w:proofErr w:type="spellStart"/>
      <w:r>
        <w:t>Littmann</w:t>
      </w:r>
      <w:proofErr w:type="spellEnd"/>
      <w:r>
        <w:t xml:space="preserve"> W, </w:t>
      </w:r>
      <w:proofErr w:type="spellStart"/>
      <w:r w:rsidRPr="00A54AC8">
        <w:t>Stor</w:t>
      </w:r>
      <w:r>
        <w:t>c</w:t>
      </w:r>
      <w:r w:rsidRPr="00A54AC8">
        <w:t>k</w:t>
      </w:r>
      <w:proofErr w:type="spellEnd"/>
      <w:r w:rsidRPr="00A54AC8">
        <w:t xml:space="preserve"> H, </w:t>
      </w:r>
      <w:proofErr w:type="spellStart"/>
      <w:r w:rsidRPr="00A54AC8">
        <w:t>Wallaschek</w:t>
      </w:r>
      <w:proofErr w:type="spellEnd"/>
      <w:r w:rsidRPr="00A54AC8">
        <w:t xml:space="preserve"> J. Sliding frict</w:t>
      </w:r>
      <w:r>
        <w:t xml:space="preserve">ion in the presence of ultrasonic oscillations: superposition of longitudinal oscillations. </w:t>
      </w:r>
      <w:r w:rsidRPr="00672457">
        <w:t>Archive of Applied Mechanics</w:t>
      </w:r>
      <w:r>
        <w:t xml:space="preserve"> </w:t>
      </w:r>
      <w:r w:rsidRPr="00A54AC8">
        <w:t>2001</w:t>
      </w:r>
      <w:r>
        <w:t>;71(8):549-54.</w:t>
      </w:r>
    </w:p>
    <w:p w:rsidR="002F6CFB" w:rsidRDefault="002F6CFB" w:rsidP="002F6CFB">
      <w:pPr>
        <w:pStyle w:val="Reference"/>
      </w:pPr>
      <w:proofErr w:type="spellStart"/>
      <w:r w:rsidRPr="003A0296">
        <w:t>Littmann</w:t>
      </w:r>
      <w:proofErr w:type="spellEnd"/>
      <w:r w:rsidRPr="003A0296">
        <w:t xml:space="preserve"> W, </w:t>
      </w:r>
      <w:proofErr w:type="spellStart"/>
      <w:r w:rsidRPr="003A0296">
        <w:t>Stor</w:t>
      </w:r>
      <w:r>
        <w:t>c</w:t>
      </w:r>
      <w:r w:rsidRPr="003A0296">
        <w:t>k</w:t>
      </w:r>
      <w:proofErr w:type="spellEnd"/>
      <w:r w:rsidRPr="003A0296">
        <w:t xml:space="preserve"> H, </w:t>
      </w:r>
      <w:proofErr w:type="spellStart"/>
      <w:r w:rsidRPr="003A0296">
        <w:t>Wallaschek</w:t>
      </w:r>
      <w:proofErr w:type="spellEnd"/>
      <w:r w:rsidRPr="003A0296">
        <w:t xml:space="preserve"> J</w:t>
      </w:r>
      <w:r>
        <w:t>. Reducti</w:t>
      </w:r>
      <w:r w:rsidRPr="00A54AC8">
        <w:t>on</w:t>
      </w:r>
      <w:r>
        <w:t xml:space="preserve"> of friction using piezoelectrically excited ultrasonic vibrations. </w:t>
      </w:r>
      <w:r w:rsidRPr="00672457">
        <w:t>Proceedings of SPIE - The International Society for Optical Engineering</w:t>
      </w:r>
      <w:r>
        <w:t xml:space="preserve"> 2001;4331:302-11.</w:t>
      </w:r>
    </w:p>
    <w:p w:rsidR="002F6CFB" w:rsidRDefault="002F6CFB" w:rsidP="002F6CFB">
      <w:pPr>
        <w:pStyle w:val="Reference"/>
      </w:pPr>
      <w:proofErr w:type="spellStart"/>
      <w:r w:rsidRPr="003A0296">
        <w:t>Stor</w:t>
      </w:r>
      <w:r>
        <w:t>c</w:t>
      </w:r>
      <w:r w:rsidRPr="003A0296">
        <w:t>k</w:t>
      </w:r>
      <w:proofErr w:type="spellEnd"/>
      <w:r w:rsidRPr="003A0296">
        <w:t xml:space="preserve"> H</w:t>
      </w:r>
      <w:r>
        <w:t xml:space="preserve">, </w:t>
      </w:r>
      <w:proofErr w:type="spellStart"/>
      <w:r w:rsidRPr="003A0296">
        <w:t>Littmann</w:t>
      </w:r>
      <w:proofErr w:type="spellEnd"/>
      <w:r w:rsidRPr="003A0296">
        <w:t xml:space="preserve"> W, </w:t>
      </w:r>
      <w:proofErr w:type="spellStart"/>
      <w:r w:rsidRPr="003A0296">
        <w:t>Wallaschek</w:t>
      </w:r>
      <w:proofErr w:type="spellEnd"/>
      <w:r w:rsidRPr="003A0296">
        <w:t xml:space="preserve"> J</w:t>
      </w:r>
      <w:r>
        <w:t xml:space="preserve">, </w:t>
      </w:r>
      <w:proofErr w:type="spellStart"/>
      <w:r>
        <w:t>Mracek</w:t>
      </w:r>
      <w:proofErr w:type="spellEnd"/>
      <w:r>
        <w:t xml:space="preserve"> M. The effect of friction reduction in presence of ultrasonic vibrations and its relevance to travelling wave ultrasonic motors. </w:t>
      </w:r>
      <w:proofErr w:type="spellStart"/>
      <w:r w:rsidRPr="00672457">
        <w:t>Ultrasonics</w:t>
      </w:r>
      <w:proofErr w:type="spellEnd"/>
      <w:r>
        <w:t xml:space="preserve"> 2002;40(1-8):379-83.</w:t>
      </w:r>
      <w:r w:rsidRPr="00E048C3">
        <w:rPr>
          <w:highlight w:val="yellow"/>
        </w:rPr>
        <w:t xml:space="preserve"> </w:t>
      </w:r>
    </w:p>
    <w:p w:rsidR="002F6CFB" w:rsidRDefault="002F6CFB" w:rsidP="002F6CFB">
      <w:pPr>
        <w:pStyle w:val="Reference"/>
      </w:pPr>
      <w:bookmarkStart w:id="95" w:name="_Ref462574280"/>
      <w:r>
        <w:t xml:space="preserve">Kumar VC, Hutchings IM. Reduction of sliding friction of metals by the application of longitudinal or transverse ultrasonic vibration. </w:t>
      </w:r>
      <w:r w:rsidRPr="00CA4A6B">
        <w:t>Tribology International</w:t>
      </w:r>
      <w:r>
        <w:t xml:space="preserve"> 2004;37(10):833-40</w:t>
      </w:r>
      <w:bookmarkEnd w:id="95"/>
      <w:r>
        <w:t>.</w:t>
      </w:r>
    </w:p>
    <w:p w:rsidR="002F6CFB" w:rsidRDefault="002F6CFB" w:rsidP="002F6CFB">
      <w:pPr>
        <w:pStyle w:val="Reference"/>
      </w:pPr>
      <w:bookmarkStart w:id="96" w:name="_Ref462574369"/>
      <w:bookmarkStart w:id="97" w:name="_Ref508828045"/>
      <w:proofErr w:type="spellStart"/>
      <w:r w:rsidRPr="00671F64">
        <w:t>Gutowski</w:t>
      </w:r>
      <w:proofErr w:type="spellEnd"/>
      <w:r w:rsidRPr="00671F64">
        <w:t xml:space="preserve"> P</w:t>
      </w:r>
      <w:r>
        <w:t>,</w:t>
      </w:r>
      <w:r w:rsidRPr="00671F64">
        <w:t xml:space="preserve"> </w:t>
      </w:r>
      <w:proofErr w:type="spellStart"/>
      <w:r w:rsidRPr="00671F64">
        <w:t>Leus</w:t>
      </w:r>
      <w:proofErr w:type="spellEnd"/>
      <w:r w:rsidRPr="00671F64">
        <w:t xml:space="preserve"> M. The effect of </w:t>
      </w:r>
      <w:r w:rsidRPr="00B709F3">
        <w:t>longitudinal</w:t>
      </w:r>
      <w:r w:rsidRPr="00671F64">
        <w:t xml:space="preserve"> tangential vibrations on friction and driving forces in sliding motion. </w:t>
      </w:r>
      <w:r w:rsidRPr="00CA4A6B">
        <w:t>Tribology International</w:t>
      </w:r>
      <w:r>
        <w:t xml:space="preserve"> </w:t>
      </w:r>
      <w:r w:rsidRPr="00671F64">
        <w:t>2012</w:t>
      </w:r>
      <w:r>
        <w:t>;</w:t>
      </w:r>
      <w:r w:rsidRPr="00671F64">
        <w:t>55</w:t>
      </w:r>
      <w:r>
        <w:t>(6):</w:t>
      </w:r>
      <w:r w:rsidRPr="00671F64">
        <w:t>108-18</w:t>
      </w:r>
      <w:bookmarkEnd w:id="96"/>
      <w:r>
        <w:t>.</w:t>
      </w:r>
      <w:bookmarkEnd w:id="97"/>
    </w:p>
    <w:p w:rsidR="002F6CFB" w:rsidRDefault="002F6CFB" w:rsidP="002F6CFB">
      <w:pPr>
        <w:pStyle w:val="Reference"/>
      </w:pPr>
      <w:bookmarkStart w:id="98" w:name="_Ref462577533"/>
      <w:bookmarkStart w:id="99" w:name="_Ref502345736"/>
      <w:proofErr w:type="spellStart"/>
      <w:r w:rsidRPr="00892EFB">
        <w:t>Gutowski</w:t>
      </w:r>
      <w:proofErr w:type="spellEnd"/>
      <w:r w:rsidRPr="00892EFB">
        <w:t xml:space="preserve"> P</w:t>
      </w:r>
      <w:r>
        <w:t xml:space="preserve">, </w:t>
      </w:r>
      <w:proofErr w:type="spellStart"/>
      <w:r w:rsidRPr="00892EFB">
        <w:t>Leus</w:t>
      </w:r>
      <w:proofErr w:type="spellEnd"/>
      <w:r w:rsidRPr="00892EFB">
        <w:t xml:space="preserve"> M. Computational model for friction force estimation in sliding motion at transverse tangential vibrations of elastic contact support. </w:t>
      </w:r>
      <w:r w:rsidRPr="00CA4A6B">
        <w:t>Tribology International</w:t>
      </w:r>
      <w:r>
        <w:t xml:space="preserve"> </w:t>
      </w:r>
      <w:r w:rsidRPr="00892EFB">
        <w:t>2015</w:t>
      </w:r>
      <w:r>
        <w:t>;</w:t>
      </w:r>
      <w:r w:rsidRPr="00892EFB">
        <w:t>90</w:t>
      </w:r>
      <w:r>
        <w:t>:</w:t>
      </w:r>
      <w:r w:rsidRPr="00892EFB">
        <w:t>455-62</w:t>
      </w:r>
      <w:bookmarkEnd w:id="98"/>
      <w:r>
        <w:t>.</w:t>
      </w:r>
      <w:bookmarkEnd w:id="99"/>
      <w:r w:rsidRPr="00BD6F64">
        <w:t xml:space="preserve"> </w:t>
      </w:r>
    </w:p>
    <w:p w:rsidR="002F6CFB" w:rsidRDefault="002F6CFB" w:rsidP="002F6CFB">
      <w:pPr>
        <w:pStyle w:val="Reference"/>
      </w:pPr>
      <w:bookmarkStart w:id="100" w:name="_Ref462581490"/>
      <w:r>
        <w:t xml:space="preserve">Tsai CC, Tseng CH. The effect of friction reduction in the presence of in-plane vibrations. </w:t>
      </w:r>
      <w:r w:rsidRPr="00CA4A6B">
        <w:t>Archive of Applied Mechanics</w:t>
      </w:r>
      <w:r>
        <w:t xml:space="preserve"> 2006;75(2):164-76</w:t>
      </w:r>
      <w:bookmarkEnd w:id="100"/>
      <w:r>
        <w:t>.</w:t>
      </w:r>
    </w:p>
    <w:p w:rsidR="009A7766" w:rsidRDefault="00BD24B9" w:rsidP="00BD24B9">
      <w:pPr>
        <w:pStyle w:val="Reference"/>
      </w:pPr>
      <w:bookmarkStart w:id="101" w:name="_Ref502339079"/>
      <w:proofErr w:type="spellStart"/>
      <w:r w:rsidRPr="00BD24B9">
        <w:t>Jimma</w:t>
      </w:r>
      <w:proofErr w:type="spellEnd"/>
      <w:r w:rsidRPr="00BD24B9">
        <w:t xml:space="preserve"> T</w:t>
      </w:r>
      <w:r>
        <w:t xml:space="preserve">, </w:t>
      </w:r>
      <w:proofErr w:type="spellStart"/>
      <w:r w:rsidRPr="0091568C">
        <w:t>Kasuga</w:t>
      </w:r>
      <w:proofErr w:type="spellEnd"/>
      <w:r w:rsidRPr="0091568C">
        <w:t xml:space="preserve"> Y, Iwaki N, Miyazawa O, Mori E, Ito K, </w:t>
      </w:r>
      <w:proofErr w:type="spellStart"/>
      <w:r w:rsidRPr="0091568C">
        <w:t>Hatano</w:t>
      </w:r>
      <w:proofErr w:type="spellEnd"/>
      <w:r w:rsidRPr="0091568C">
        <w:t xml:space="preserve"> H.</w:t>
      </w:r>
      <w:r w:rsidRPr="00BD24B9">
        <w:t xml:space="preserve"> An application of ultrasonic vibration to the deep drawing process. Journal of Materials Processing Technology </w:t>
      </w:r>
      <w:r>
        <w:t>1998;</w:t>
      </w:r>
      <w:r w:rsidRPr="00BD24B9">
        <w:t>80-81</w:t>
      </w:r>
      <w:r>
        <w:t>:</w:t>
      </w:r>
      <w:r w:rsidRPr="00BD24B9">
        <w:t>406-12</w:t>
      </w:r>
      <w:r w:rsidR="009A7766">
        <w:t>.</w:t>
      </w:r>
      <w:bookmarkEnd w:id="101"/>
    </w:p>
    <w:p w:rsidR="009A7766" w:rsidRDefault="00AB0A36" w:rsidP="00AB0A36">
      <w:pPr>
        <w:pStyle w:val="Reference"/>
      </w:pPr>
      <w:bookmarkStart w:id="102" w:name="_Ref502339113"/>
      <w:proofErr w:type="spellStart"/>
      <w:r w:rsidRPr="00AB0A36">
        <w:t>Siegert</w:t>
      </w:r>
      <w:proofErr w:type="spellEnd"/>
      <w:r w:rsidRPr="00AB0A36">
        <w:t xml:space="preserve"> K, Ulmer J. Influencing the Friction in Metal Forming Processes by Superimposing Ultrasonic Waves. CIRP Annals - Manufacturing Technology</w:t>
      </w:r>
      <w:r>
        <w:t xml:space="preserve"> 2001;</w:t>
      </w:r>
      <w:r w:rsidRPr="00AB0A36">
        <w:t>50(1)</w:t>
      </w:r>
      <w:r>
        <w:t>:</w:t>
      </w:r>
      <w:r w:rsidRPr="00AB0A36">
        <w:t>195-200</w:t>
      </w:r>
      <w:r w:rsidR="009A7766">
        <w:t>.</w:t>
      </w:r>
      <w:bookmarkEnd w:id="102"/>
    </w:p>
    <w:p w:rsidR="009A7766" w:rsidRDefault="00AB0A36" w:rsidP="00AB0A36">
      <w:pPr>
        <w:pStyle w:val="Reference"/>
      </w:pPr>
      <w:bookmarkStart w:id="103" w:name="_Ref502339138"/>
      <w:proofErr w:type="spellStart"/>
      <w:r w:rsidRPr="00AB0A36">
        <w:lastRenderedPageBreak/>
        <w:t>Egashira</w:t>
      </w:r>
      <w:proofErr w:type="spellEnd"/>
      <w:r w:rsidRPr="00AB0A36">
        <w:t xml:space="preserve"> K</w:t>
      </w:r>
      <w:r>
        <w:t xml:space="preserve">, </w:t>
      </w:r>
      <w:proofErr w:type="spellStart"/>
      <w:r>
        <w:t>Mizutani</w:t>
      </w:r>
      <w:proofErr w:type="spellEnd"/>
      <w:r>
        <w:t xml:space="preserve"> K, </w:t>
      </w:r>
      <w:proofErr w:type="spellStart"/>
      <w:r>
        <w:t>Nagoa</w:t>
      </w:r>
      <w:proofErr w:type="spellEnd"/>
      <w:r>
        <w:t xml:space="preserve"> T.</w:t>
      </w:r>
      <w:r w:rsidRPr="00AB0A36">
        <w:t xml:space="preserve"> Ultrasonic Vibration Drilling of </w:t>
      </w:r>
      <w:proofErr w:type="spellStart"/>
      <w:r w:rsidRPr="00AB0A36">
        <w:t>Microholes</w:t>
      </w:r>
      <w:proofErr w:type="spellEnd"/>
      <w:r w:rsidRPr="00AB0A36">
        <w:t xml:space="preserve"> in Glass. CIRP Annals - Manufacturing Technology </w:t>
      </w:r>
      <w:r>
        <w:t>2002;</w:t>
      </w:r>
      <w:r w:rsidRPr="00AB0A36">
        <w:t>51(1)</w:t>
      </w:r>
      <w:r>
        <w:t>:</w:t>
      </w:r>
      <w:r w:rsidRPr="00AB0A36">
        <w:t>339-42</w:t>
      </w:r>
      <w:r w:rsidR="009A7766">
        <w:t>.</w:t>
      </w:r>
      <w:bookmarkEnd w:id="103"/>
    </w:p>
    <w:p w:rsidR="009A7766" w:rsidRPr="005D140F" w:rsidRDefault="00C2536C" w:rsidP="00CA4A6B">
      <w:pPr>
        <w:pStyle w:val="Reference"/>
      </w:pPr>
      <w:bookmarkStart w:id="104" w:name="_Ref502339174"/>
      <w:r w:rsidRPr="00C2536C">
        <w:t>Schneider Y</w:t>
      </w:r>
      <w:r>
        <w:t xml:space="preserve">, </w:t>
      </w:r>
      <w:r w:rsidRPr="00817BCF">
        <w:t>Zahn</w:t>
      </w:r>
      <w:r>
        <w:t xml:space="preserve"> S, </w:t>
      </w:r>
      <w:r w:rsidRPr="00817BCF">
        <w:t>Schindler</w:t>
      </w:r>
      <w:r>
        <w:t xml:space="preserve"> C, </w:t>
      </w:r>
      <w:r w:rsidRPr="00817BCF">
        <w:t>Rohm</w:t>
      </w:r>
      <w:r>
        <w:t xml:space="preserve"> H</w:t>
      </w:r>
      <w:r w:rsidRPr="000613AE">
        <w:t>.</w:t>
      </w:r>
      <w:r w:rsidRPr="00C2536C">
        <w:t xml:space="preserve"> Ultrasonic excitation affects friction interactions between food materials and cutting tools. </w:t>
      </w:r>
      <w:proofErr w:type="spellStart"/>
      <w:r w:rsidRPr="00C2536C">
        <w:t>Ultrasonics</w:t>
      </w:r>
      <w:proofErr w:type="spellEnd"/>
      <w:r w:rsidRPr="00C2536C">
        <w:t xml:space="preserve"> </w:t>
      </w:r>
      <w:r>
        <w:t>2009;</w:t>
      </w:r>
      <w:r w:rsidRPr="00C2536C">
        <w:t>49(6-7)</w:t>
      </w:r>
      <w:r>
        <w:t>:</w:t>
      </w:r>
      <w:r w:rsidRPr="00C2536C">
        <w:t>588-93</w:t>
      </w:r>
      <w:r w:rsidR="009A7766">
        <w:t>.</w:t>
      </w:r>
      <w:bookmarkEnd w:id="104"/>
    </w:p>
    <w:p w:rsidR="002F6CFB" w:rsidRDefault="002F6CFB" w:rsidP="00CA4A6B">
      <w:pPr>
        <w:pStyle w:val="Reference"/>
      </w:pPr>
      <w:bookmarkStart w:id="105" w:name="_Ref466805152"/>
      <w:bookmarkStart w:id="106" w:name="_Ref462832416"/>
      <w:r>
        <w:t xml:space="preserve">Dahl P. </w:t>
      </w:r>
      <w:r w:rsidRPr="00CA4A6B">
        <w:t>A Solid Friction Model</w:t>
      </w:r>
      <w:r>
        <w:t>. Technical Report TOR-0158H3107-181-1. The Aerospace Corporation, El Segundo, CA</w:t>
      </w:r>
      <w:bookmarkEnd w:id="105"/>
      <w:bookmarkEnd w:id="106"/>
      <w:r>
        <w:t xml:space="preserve"> 1968.</w:t>
      </w:r>
    </w:p>
    <w:p w:rsidR="002F6CFB" w:rsidRDefault="002F6CFB" w:rsidP="002F6CFB">
      <w:pPr>
        <w:pStyle w:val="Reference"/>
      </w:pPr>
      <w:bookmarkStart w:id="107" w:name="_Ref466805153"/>
      <w:r>
        <w:t xml:space="preserve">Dahl P. </w:t>
      </w:r>
      <w:r w:rsidRPr="00906AEE">
        <w:t>Solid</w:t>
      </w:r>
      <w:r w:rsidRPr="0083117F">
        <w:t xml:space="preserve"> friction damping of mechanical vibrations</w:t>
      </w:r>
      <w:r w:rsidRPr="00C9310F">
        <w:rPr>
          <w:i/>
        </w:rPr>
        <w:t>.</w:t>
      </w:r>
      <w:r w:rsidRPr="00CA4A6B">
        <w:t xml:space="preserve"> AIAA Journal</w:t>
      </w:r>
      <w:r>
        <w:t xml:space="preserve"> 1976;14(12):1675-82</w:t>
      </w:r>
      <w:bookmarkEnd w:id="107"/>
      <w:r>
        <w:t>.</w:t>
      </w:r>
    </w:p>
    <w:p w:rsidR="002F6CFB" w:rsidRPr="002B55AC" w:rsidRDefault="002F6CFB" w:rsidP="00CA4A6B">
      <w:pPr>
        <w:pStyle w:val="Reference"/>
      </w:pPr>
      <w:bookmarkStart w:id="108" w:name="_Ref502156278"/>
      <w:proofErr w:type="spellStart"/>
      <w:r>
        <w:t>Canudas</w:t>
      </w:r>
      <w:proofErr w:type="spellEnd"/>
      <w:r>
        <w:t xml:space="preserve"> de Wit C, Olsson H, </w:t>
      </w:r>
      <w:proofErr w:type="spellStart"/>
      <w:r>
        <w:t>Astrom</w:t>
      </w:r>
      <w:proofErr w:type="spellEnd"/>
      <w:r>
        <w:t xml:space="preserve"> KJ, </w:t>
      </w:r>
      <w:proofErr w:type="spellStart"/>
      <w:r>
        <w:t>Lischinsky</w:t>
      </w:r>
      <w:proofErr w:type="spellEnd"/>
      <w:r>
        <w:t xml:space="preserve"> P. </w:t>
      </w:r>
      <w:r w:rsidRPr="009223B6">
        <w:t>A new model for control of systems with friction</w:t>
      </w:r>
      <w:r w:rsidRPr="001A11FE">
        <w:rPr>
          <w:i/>
        </w:rPr>
        <w:t>.</w:t>
      </w:r>
      <w:r w:rsidRPr="00062A48">
        <w:t xml:space="preserve"> IEEE Transactions on Automatic Control</w:t>
      </w:r>
      <w:r>
        <w:t xml:space="preserve"> 1995;40(3):419-25</w:t>
      </w:r>
      <w:bookmarkEnd w:id="108"/>
      <w:r>
        <w:t>.</w:t>
      </w:r>
    </w:p>
    <w:p w:rsidR="002F6CFB" w:rsidRPr="002F6CFB" w:rsidRDefault="002F6CFB" w:rsidP="002F6CFB">
      <w:pPr>
        <w:pStyle w:val="NoSpacing"/>
      </w:pPr>
    </w:p>
    <w:sectPr w:rsidR="002F6CFB" w:rsidRPr="002F6CFB" w:rsidSect="006D1C5D">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4707" w:rsidRDefault="00D54707" w:rsidP="004F2D00">
      <w:pPr>
        <w:spacing w:after="0" w:line="240" w:lineRule="auto"/>
      </w:pPr>
      <w:r>
        <w:separator/>
      </w:r>
    </w:p>
  </w:endnote>
  <w:endnote w:type="continuationSeparator" w:id="0">
    <w:p w:rsidR="00D54707" w:rsidRDefault="00D54707" w:rsidP="004F2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GNFDK P+ Adv Mac T_ R">
    <w:altName w:val="Cambria"/>
    <w:panose1 w:val="00000000000000000000"/>
    <w:charset w:val="00"/>
    <w:family w:val="roman"/>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8915527"/>
      <w:docPartObj>
        <w:docPartGallery w:val="Page Numbers (Bottom of Page)"/>
        <w:docPartUnique/>
      </w:docPartObj>
    </w:sdtPr>
    <w:sdtEndPr/>
    <w:sdtContent>
      <w:sdt>
        <w:sdtPr>
          <w:id w:val="377207779"/>
          <w:docPartObj>
            <w:docPartGallery w:val="Page Numbers (Top of Page)"/>
            <w:docPartUnique/>
          </w:docPartObj>
        </w:sdtPr>
        <w:sdtEndPr/>
        <w:sdtContent>
          <w:p w:rsidR="00CF1673" w:rsidRDefault="00CF167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D40A2">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D40A2">
              <w:rPr>
                <w:b/>
                <w:bCs/>
                <w:noProof/>
              </w:rPr>
              <w:t>18</w:t>
            </w:r>
            <w:r>
              <w:rPr>
                <w:b/>
                <w:bCs/>
                <w:sz w:val="24"/>
                <w:szCs w:val="24"/>
              </w:rPr>
              <w:fldChar w:fldCharType="end"/>
            </w:r>
          </w:p>
        </w:sdtContent>
      </w:sdt>
    </w:sdtContent>
  </w:sdt>
  <w:p w:rsidR="00CF1673" w:rsidRDefault="00CF1673" w:rsidP="00B7703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4707" w:rsidRDefault="00D54707" w:rsidP="004F2D00">
      <w:pPr>
        <w:spacing w:after="0" w:line="240" w:lineRule="auto"/>
      </w:pPr>
      <w:r>
        <w:separator/>
      </w:r>
    </w:p>
  </w:footnote>
  <w:footnote w:type="continuationSeparator" w:id="0">
    <w:p w:rsidR="00D54707" w:rsidRDefault="00D54707" w:rsidP="004F2D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7CA9B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83F83"/>
    <w:multiLevelType w:val="hybridMultilevel"/>
    <w:tmpl w:val="AE22D224"/>
    <w:lvl w:ilvl="0" w:tplc="45EA92BE">
      <w:start w:val="1"/>
      <w:numFmt w:val="lowerRoman"/>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A2C24"/>
    <w:multiLevelType w:val="hybridMultilevel"/>
    <w:tmpl w:val="3236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5214C"/>
    <w:multiLevelType w:val="multilevel"/>
    <w:tmpl w:val="E4B81D9C"/>
    <w:lvl w:ilvl="0">
      <w:start w:val="1"/>
      <w:numFmt w:val="decimal"/>
      <w:pStyle w:val="Heading3"/>
      <w:lvlText w:val="%1."/>
      <w:lvlJc w:val="left"/>
      <w:pPr>
        <w:ind w:left="360" w:hanging="360"/>
      </w:pPr>
      <w:rPr>
        <w:rFonts w:hint="default"/>
      </w:rPr>
    </w:lvl>
    <w:lvl w:ilvl="1">
      <w:start w:val="1"/>
      <w:numFmt w:val="decimal"/>
      <w:pStyle w:val="Heading4"/>
      <w:lvlText w:val="%1.%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DD3CEC"/>
    <w:multiLevelType w:val="hybridMultilevel"/>
    <w:tmpl w:val="F7704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420B1"/>
    <w:multiLevelType w:val="multilevel"/>
    <w:tmpl w:val="C4FED8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AF7115"/>
    <w:multiLevelType w:val="hybridMultilevel"/>
    <w:tmpl w:val="3C8E9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D60618"/>
    <w:multiLevelType w:val="hybridMultilevel"/>
    <w:tmpl w:val="3E6663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F46BE7"/>
    <w:multiLevelType w:val="hybridMultilevel"/>
    <w:tmpl w:val="1CBEF3F2"/>
    <w:lvl w:ilvl="0" w:tplc="D00879C0">
      <w:start w:val="1"/>
      <w:numFmt w:val="decimal"/>
      <w:lvlText w:val="[%1]"/>
      <w:lvlJc w:val="left"/>
      <w:pPr>
        <w:ind w:left="454" w:hanging="45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6F6F24"/>
    <w:multiLevelType w:val="hybridMultilevel"/>
    <w:tmpl w:val="37DC5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885F39"/>
    <w:multiLevelType w:val="hybridMultilevel"/>
    <w:tmpl w:val="1C22C814"/>
    <w:lvl w:ilvl="0" w:tplc="1996DA34">
      <w:start w:val="1"/>
      <w:numFmt w:val="decimal"/>
      <w:pStyle w:val="Reference"/>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8F63998"/>
    <w:multiLevelType w:val="hybridMultilevel"/>
    <w:tmpl w:val="883E162A"/>
    <w:lvl w:ilvl="0" w:tplc="45EA92BE">
      <w:start w:val="1"/>
      <w:numFmt w:val="lowerRoman"/>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0B7476"/>
    <w:multiLevelType w:val="hybridMultilevel"/>
    <w:tmpl w:val="840657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791FB4"/>
    <w:multiLevelType w:val="hybridMultilevel"/>
    <w:tmpl w:val="D44E3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0E0F47"/>
    <w:multiLevelType w:val="hybridMultilevel"/>
    <w:tmpl w:val="883E162A"/>
    <w:lvl w:ilvl="0" w:tplc="45EA92BE">
      <w:start w:val="1"/>
      <w:numFmt w:val="lowerRoman"/>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D071FA"/>
    <w:multiLevelType w:val="hybridMultilevel"/>
    <w:tmpl w:val="1B9A6A74"/>
    <w:lvl w:ilvl="0" w:tplc="235853AA">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D66A3E"/>
    <w:multiLevelType w:val="multilevel"/>
    <w:tmpl w:val="FB5C80C6"/>
    <w:lvl w:ilvl="0">
      <w:start w:val="1"/>
      <w:numFmt w:val="decimal"/>
      <w:lvlText w:val="(%1)"/>
      <w:lvlJc w:val="left"/>
      <w:pPr>
        <w:ind w:left="255" w:hanging="25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248223E"/>
    <w:multiLevelType w:val="hybridMultilevel"/>
    <w:tmpl w:val="57002602"/>
    <w:lvl w:ilvl="0" w:tplc="22BCD838">
      <w:start w:val="1"/>
      <w:numFmt w:val="decimal"/>
      <w:lvlText w:val="[%1]"/>
      <w:lvlJc w:val="left"/>
      <w:pPr>
        <w:ind w:left="510" w:hanging="51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DF54CA"/>
    <w:multiLevelType w:val="hybridMultilevel"/>
    <w:tmpl w:val="3D4C01BC"/>
    <w:lvl w:ilvl="0" w:tplc="9E0EF9B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BA147CA"/>
    <w:multiLevelType w:val="multilevel"/>
    <w:tmpl w:val="DCE00F5C"/>
    <w:lvl w:ilvl="0">
      <w:start w:val="1"/>
      <w:numFmt w:val="decimal"/>
      <w:lvlText w:val="%1."/>
      <w:lvlJc w:val="left"/>
      <w:pPr>
        <w:ind w:left="360" w:hanging="360"/>
      </w:pPr>
      <w:rPr>
        <w:rFonts w:hint="default"/>
        <w:b/>
        <w:color w:val="auto"/>
        <w:sz w:val="28"/>
        <w:szCs w:val="28"/>
      </w:rPr>
    </w:lvl>
    <w:lvl w:ilvl="1">
      <w:start w:val="1"/>
      <w:numFmt w:val="decimal"/>
      <w:lvlText w:val="%1.%2."/>
      <w:lvlJc w:val="left"/>
      <w:pPr>
        <w:ind w:left="567" w:hanging="567"/>
      </w:pPr>
      <w:rPr>
        <w:rFonts w:hint="default"/>
      </w:rPr>
    </w:lvl>
    <w:lvl w:ilvl="2">
      <w:start w:val="1"/>
      <w:numFmt w:val="decimal"/>
      <w:lvlText w:val="%1.%2.%3."/>
      <w:lvlJc w:val="left"/>
      <w:pPr>
        <w:ind w:left="505" w:hanging="505"/>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BAD1DA0"/>
    <w:multiLevelType w:val="hybridMultilevel"/>
    <w:tmpl w:val="523E6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5747CE"/>
    <w:multiLevelType w:val="hybridMultilevel"/>
    <w:tmpl w:val="ABF691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6D2587"/>
    <w:multiLevelType w:val="hybridMultilevel"/>
    <w:tmpl w:val="AE22D224"/>
    <w:lvl w:ilvl="0" w:tplc="45EA92BE">
      <w:start w:val="1"/>
      <w:numFmt w:val="lowerRoman"/>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9B4589"/>
    <w:multiLevelType w:val="multilevel"/>
    <w:tmpl w:val="CF3EF9D8"/>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2B02BAC"/>
    <w:multiLevelType w:val="hybridMultilevel"/>
    <w:tmpl w:val="CD5CD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E0336D"/>
    <w:multiLevelType w:val="hybridMultilevel"/>
    <w:tmpl w:val="00F29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20745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AE44944"/>
    <w:multiLevelType w:val="hybridMultilevel"/>
    <w:tmpl w:val="3B9C302E"/>
    <w:lvl w:ilvl="0" w:tplc="D186B0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3516C7"/>
    <w:multiLevelType w:val="hybridMultilevel"/>
    <w:tmpl w:val="07FE0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747369"/>
    <w:multiLevelType w:val="hybridMultilevel"/>
    <w:tmpl w:val="08D08C44"/>
    <w:lvl w:ilvl="0" w:tplc="9C0C078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B04721C"/>
    <w:multiLevelType w:val="hybridMultilevel"/>
    <w:tmpl w:val="4BF8E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D1436D"/>
    <w:multiLevelType w:val="hybridMultilevel"/>
    <w:tmpl w:val="CC14A232"/>
    <w:lvl w:ilvl="0" w:tplc="DF96F78E">
      <w:start w:val="1"/>
      <w:numFmt w:val="decimal"/>
      <w:lvlText w:val="[%1]."/>
      <w:lvlJc w:val="left"/>
      <w:pPr>
        <w:ind w:left="510" w:hanging="51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F11613"/>
    <w:multiLevelType w:val="hybridMultilevel"/>
    <w:tmpl w:val="EE76C734"/>
    <w:lvl w:ilvl="0" w:tplc="3AEC01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B50D28"/>
    <w:multiLevelType w:val="multilevel"/>
    <w:tmpl w:val="FB5C80C6"/>
    <w:lvl w:ilvl="0">
      <w:start w:val="1"/>
      <w:numFmt w:val="decimal"/>
      <w:lvlText w:val="(%1)"/>
      <w:lvlJc w:val="left"/>
      <w:pPr>
        <w:ind w:left="255" w:hanging="25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9CF00EB"/>
    <w:multiLevelType w:val="hybridMultilevel"/>
    <w:tmpl w:val="1CECDFD0"/>
    <w:lvl w:ilvl="0" w:tplc="65668E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C46F1F"/>
    <w:multiLevelType w:val="hybridMultilevel"/>
    <w:tmpl w:val="702E0A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280B8B"/>
    <w:multiLevelType w:val="hybridMultilevel"/>
    <w:tmpl w:val="E5CC66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5712E5"/>
    <w:multiLevelType w:val="hybridMultilevel"/>
    <w:tmpl w:val="883E162A"/>
    <w:lvl w:ilvl="0" w:tplc="45EA92BE">
      <w:start w:val="1"/>
      <w:numFmt w:val="lowerRoman"/>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CA1A09"/>
    <w:multiLevelType w:val="multilevel"/>
    <w:tmpl w:val="C4FED8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AFE2863"/>
    <w:multiLevelType w:val="hybridMultilevel"/>
    <w:tmpl w:val="0D1EB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6F24D4"/>
    <w:multiLevelType w:val="hybridMultilevel"/>
    <w:tmpl w:val="1296404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C287004"/>
    <w:multiLevelType w:val="hybridMultilevel"/>
    <w:tmpl w:val="3662D7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D2D6999"/>
    <w:multiLevelType w:val="hybridMultilevel"/>
    <w:tmpl w:val="A5D8B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4E3A37"/>
    <w:multiLevelType w:val="multilevel"/>
    <w:tmpl w:val="FB5C80C6"/>
    <w:lvl w:ilvl="0">
      <w:start w:val="1"/>
      <w:numFmt w:val="decimal"/>
      <w:lvlText w:val="(%1)"/>
      <w:lvlJc w:val="left"/>
      <w:pPr>
        <w:ind w:left="255" w:hanging="25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9"/>
  </w:num>
  <w:num w:numId="2">
    <w:abstractNumId w:val="23"/>
  </w:num>
  <w:num w:numId="3">
    <w:abstractNumId w:val="21"/>
  </w:num>
  <w:num w:numId="4">
    <w:abstractNumId w:val="31"/>
  </w:num>
  <w:num w:numId="5">
    <w:abstractNumId w:val="15"/>
  </w:num>
  <w:num w:numId="6">
    <w:abstractNumId w:val="27"/>
  </w:num>
  <w:num w:numId="7">
    <w:abstractNumId w:val="41"/>
  </w:num>
  <w:num w:numId="8">
    <w:abstractNumId w:val="29"/>
  </w:num>
  <w:num w:numId="9">
    <w:abstractNumId w:val="26"/>
  </w:num>
  <w:num w:numId="10">
    <w:abstractNumId w:val="38"/>
  </w:num>
  <w:num w:numId="11">
    <w:abstractNumId w:val="5"/>
  </w:num>
  <w:num w:numId="12">
    <w:abstractNumId w:val="33"/>
  </w:num>
  <w:num w:numId="13">
    <w:abstractNumId w:val="16"/>
  </w:num>
  <w:num w:numId="14">
    <w:abstractNumId w:val="43"/>
  </w:num>
  <w:num w:numId="15">
    <w:abstractNumId w:val="18"/>
  </w:num>
  <w:num w:numId="16">
    <w:abstractNumId w:val="7"/>
  </w:num>
  <w:num w:numId="17">
    <w:abstractNumId w:val="13"/>
  </w:num>
  <w:num w:numId="18">
    <w:abstractNumId w:val="28"/>
  </w:num>
  <w:num w:numId="19">
    <w:abstractNumId w:val="20"/>
  </w:num>
  <w:num w:numId="20">
    <w:abstractNumId w:val="6"/>
  </w:num>
  <w:num w:numId="21">
    <w:abstractNumId w:val="35"/>
  </w:num>
  <w:num w:numId="22">
    <w:abstractNumId w:val="24"/>
  </w:num>
  <w:num w:numId="23">
    <w:abstractNumId w:val="42"/>
  </w:num>
  <w:num w:numId="24">
    <w:abstractNumId w:val="39"/>
  </w:num>
  <w:num w:numId="25">
    <w:abstractNumId w:val="25"/>
  </w:num>
  <w:num w:numId="26">
    <w:abstractNumId w:val="12"/>
  </w:num>
  <w:num w:numId="27">
    <w:abstractNumId w:val="30"/>
  </w:num>
  <w:num w:numId="28">
    <w:abstractNumId w:val="2"/>
  </w:num>
  <w:num w:numId="29">
    <w:abstractNumId w:val="4"/>
  </w:num>
  <w:num w:numId="30">
    <w:abstractNumId w:val="34"/>
  </w:num>
  <w:num w:numId="31">
    <w:abstractNumId w:val="1"/>
  </w:num>
  <w:num w:numId="32">
    <w:abstractNumId w:val="9"/>
  </w:num>
  <w:num w:numId="33">
    <w:abstractNumId w:val="32"/>
  </w:num>
  <w:num w:numId="34">
    <w:abstractNumId w:val="22"/>
  </w:num>
  <w:num w:numId="35">
    <w:abstractNumId w:val="14"/>
  </w:num>
  <w:num w:numId="36">
    <w:abstractNumId w:val="37"/>
  </w:num>
  <w:num w:numId="37">
    <w:abstractNumId w:val="11"/>
  </w:num>
  <w:num w:numId="38">
    <w:abstractNumId w:val="3"/>
  </w:num>
  <w:num w:numId="39">
    <w:abstractNumId w:val="31"/>
    <w:lvlOverride w:ilvl="0">
      <w:startOverride w:val="1"/>
    </w:lvlOverride>
  </w:num>
  <w:num w:numId="40">
    <w:abstractNumId w:val="40"/>
  </w:num>
  <w:num w:numId="41">
    <w:abstractNumId w:val="17"/>
  </w:num>
  <w:num w:numId="42">
    <w:abstractNumId w:val="0"/>
  </w:num>
  <w:num w:numId="43">
    <w:abstractNumId w:val="8"/>
  </w:num>
  <w:num w:numId="44">
    <w:abstractNumId w:val="36"/>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C0A"/>
    <w:rsid w:val="00000AB8"/>
    <w:rsid w:val="00000DAA"/>
    <w:rsid w:val="000013E8"/>
    <w:rsid w:val="00001583"/>
    <w:rsid w:val="000018AA"/>
    <w:rsid w:val="000019DD"/>
    <w:rsid w:val="00001A64"/>
    <w:rsid w:val="00001ED9"/>
    <w:rsid w:val="00001F49"/>
    <w:rsid w:val="00001F8B"/>
    <w:rsid w:val="0000256E"/>
    <w:rsid w:val="000025C6"/>
    <w:rsid w:val="00002835"/>
    <w:rsid w:val="00002EF1"/>
    <w:rsid w:val="00002FBA"/>
    <w:rsid w:val="00002FCB"/>
    <w:rsid w:val="000031ED"/>
    <w:rsid w:val="00003317"/>
    <w:rsid w:val="0000446F"/>
    <w:rsid w:val="000045F1"/>
    <w:rsid w:val="00004734"/>
    <w:rsid w:val="00005BDD"/>
    <w:rsid w:val="00005BED"/>
    <w:rsid w:val="000066AC"/>
    <w:rsid w:val="00006C47"/>
    <w:rsid w:val="00006D82"/>
    <w:rsid w:val="000073CF"/>
    <w:rsid w:val="0000778A"/>
    <w:rsid w:val="00010051"/>
    <w:rsid w:val="00010ABA"/>
    <w:rsid w:val="00010E0D"/>
    <w:rsid w:val="00011C6A"/>
    <w:rsid w:val="000124B5"/>
    <w:rsid w:val="00012598"/>
    <w:rsid w:val="00012D50"/>
    <w:rsid w:val="00013513"/>
    <w:rsid w:val="0001352F"/>
    <w:rsid w:val="00013D38"/>
    <w:rsid w:val="000149A3"/>
    <w:rsid w:val="000155EE"/>
    <w:rsid w:val="000156E9"/>
    <w:rsid w:val="00015A3D"/>
    <w:rsid w:val="00015F5F"/>
    <w:rsid w:val="000164D2"/>
    <w:rsid w:val="0001653D"/>
    <w:rsid w:val="0001692A"/>
    <w:rsid w:val="00016FE2"/>
    <w:rsid w:val="000178BE"/>
    <w:rsid w:val="00017B91"/>
    <w:rsid w:val="000200FD"/>
    <w:rsid w:val="00020E12"/>
    <w:rsid w:val="00020E27"/>
    <w:rsid w:val="00021047"/>
    <w:rsid w:val="00021500"/>
    <w:rsid w:val="0002193E"/>
    <w:rsid w:val="000223FE"/>
    <w:rsid w:val="00022A04"/>
    <w:rsid w:val="000230D0"/>
    <w:rsid w:val="000234B6"/>
    <w:rsid w:val="00023998"/>
    <w:rsid w:val="00023A17"/>
    <w:rsid w:val="000241E2"/>
    <w:rsid w:val="000248B1"/>
    <w:rsid w:val="00024954"/>
    <w:rsid w:val="00024C50"/>
    <w:rsid w:val="00024DE1"/>
    <w:rsid w:val="00024E8F"/>
    <w:rsid w:val="000252FC"/>
    <w:rsid w:val="00025309"/>
    <w:rsid w:val="00025FBB"/>
    <w:rsid w:val="000261DF"/>
    <w:rsid w:val="0002623A"/>
    <w:rsid w:val="000275C3"/>
    <w:rsid w:val="000275EA"/>
    <w:rsid w:val="00027A4D"/>
    <w:rsid w:val="000306C0"/>
    <w:rsid w:val="00031085"/>
    <w:rsid w:val="00031136"/>
    <w:rsid w:val="00031688"/>
    <w:rsid w:val="000317E8"/>
    <w:rsid w:val="00031C0A"/>
    <w:rsid w:val="00031F74"/>
    <w:rsid w:val="000320BD"/>
    <w:rsid w:val="00032252"/>
    <w:rsid w:val="000326B4"/>
    <w:rsid w:val="00032878"/>
    <w:rsid w:val="00032CF8"/>
    <w:rsid w:val="00032D35"/>
    <w:rsid w:val="00033412"/>
    <w:rsid w:val="000346A1"/>
    <w:rsid w:val="00034844"/>
    <w:rsid w:val="00034D5D"/>
    <w:rsid w:val="00035296"/>
    <w:rsid w:val="0003537D"/>
    <w:rsid w:val="000354B7"/>
    <w:rsid w:val="00035A66"/>
    <w:rsid w:val="00035B53"/>
    <w:rsid w:val="00035F90"/>
    <w:rsid w:val="0003617A"/>
    <w:rsid w:val="000362A0"/>
    <w:rsid w:val="0003638A"/>
    <w:rsid w:val="0003676E"/>
    <w:rsid w:val="0003753B"/>
    <w:rsid w:val="00037E36"/>
    <w:rsid w:val="00037FF9"/>
    <w:rsid w:val="000405D4"/>
    <w:rsid w:val="00040B35"/>
    <w:rsid w:val="00040C50"/>
    <w:rsid w:val="00041323"/>
    <w:rsid w:val="000416F9"/>
    <w:rsid w:val="000418D9"/>
    <w:rsid w:val="000421A9"/>
    <w:rsid w:val="000429DF"/>
    <w:rsid w:val="00042D9E"/>
    <w:rsid w:val="00042DBE"/>
    <w:rsid w:val="000436FB"/>
    <w:rsid w:val="00043A22"/>
    <w:rsid w:val="00043D25"/>
    <w:rsid w:val="00043D98"/>
    <w:rsid w:val="0004404B"/>
    <w:rsid w:val="000440F0"/>
    <w:rsid w:val="000442B1"/>
    <w:rsid w:val="00044B41"/>
    <w:rsid w:val="0004511C"/>
    <w:rsid w:val="000458B5"/>
    <w:rsid w:val="000458E0"/>
    <w:rsid w:val="00045D32"/>
    <w:rsid w:val="0004665D"/>
    <w:rsid w:val="0004757D"/>
    <w:rsid w:val="00047FA1"/>
    <w:rsid w:val="00050171"/>
    <w:rsid w:val="00050E15"/>
    <w:rsid w:val="00050FDE"/>
    <w:rsid w:val="000512C6"/>
    <w:rsid w:val="00051DD1"/>
    <w:rsid w:val="00051FEA"/>
    <w:rsid w:val="00052692"/>
    <w:rsid w:val="0005288E"/>
    <w:rsid w:val="00052D9C"/>
    <w:rsid w:val="00052F5E"/>
    <w:rsid w:val="00053695"/>
    <w:rsid w:val="00054374"/>
    <w:rsid w:val="0005446A"/>
    <w:rsid w:val="00054938"/>
    <w:rsid w:val="00055274"/>
    <w:rsid w:val="0005542B"/>
    <w:rsid w:val="000562BE"/>
    <w:rsid w:val="0005637D"/>
    <w:rsid w:val="0005670A"/>
    <w:rsid w:val="00056FAF"/>
    <w:rsid w:val="00057270"/>
    <w:rsid w:val="00057319"/>
    <w:rsid w:val="000573FD"/>
    <w:rsid w:val="00057C73"/>
    <w:rsid w:val="00057C9C"/>
    <w:rsid w:val="000600ED"/>
    <w:rsid w:val="000603DC"/>
    <w:rsid w:val="00060811"/>
    <w:rsid w:val="00060B2E"/>
    <w:rsid w:val="00060D94"/>
    <w:rsid w:val="000613AE"/>
    <w:rsid w:val="000615D0"/>
    <w:rsid w:val="00061814"/>
    <w:rsid w:val="00061D4E"/>
    <w:rsid w:val="00061E20"/>
    <w:rsid w:val="00061E33"/>
    <w:rsid w:val="00062274"/>
    <w:rsid w:val="000623BB"/>
    <w:rsid w:val="000629D3"/>
    <w:rsid w:val="00062A48"/>
    <w:rsid w:val="00062B11"/>
    <w:rsid w:val="00062B97"/>
    <w:rsid w:val="00062B9C"/>
    <w:rsid w:val="00062E81"/>
    <w:rsid w:val="000630D6"/>
    <w:rsid w:val="000634C4"/>
    <w:rsid w:val="00063FFD"/>
    <w:rsid w:val="00064351"/>
    <w:rsid w:val="000644C0"/>
    <w:rsid w:val="00064C1F"/>
    <w:rsid w:val="00065DB8"/>
    <w:rsid w:val="000662F0"/>
    <w:rsid w:val="0006631C"/>
    <w:rsid w:val="00066673"/>
    <w:rsid w:val="00066EB6"/>
    <w:rsid w:val="000671C0"/>
    <w:rsid w:val="00067A0C"/>
    <w:rsid w:val="00067D7B"/>
    <w:rsid w:val="00067E57"/>
    <w:rsid w:val="00067EB7"/>
    <w:rsid w:val="00070659"/>
    <w:rsid w:val="0007069F"/>
    <w:rsid w:val="00070E43"/>
    <w:rsid w:val="00070FF9"/>
    <w:rsid w:val="00071C02"/>
    <w:rsid w:val="000722B8"/>
    <w:rsid w:val="00072789"/>
    <w:rsid w:val="00072E90"/>
    <w:rsid w:val="000730B2"/>
    <w:rsid w:val="00073396"/>
    <w:rsid w:val="00073D27"/>
    <w:rsid w:val="00073D75"/>
    <w:rsid w:val="00073ED5"/>
    <w:rsid w:val="000746BA"/>
    <w:rsid w:val="00074C58"/>
    <w:rsid w:val="00075211"/>
    <w:rsid w:val="00075741"/>
    <w:rsid w:val="00075827"/>
    <w:rsid w:val="000758E2"/>
    <w:rsid w:val="0007614B"/>
    <w:rsid w:val="00076404"/>
    <w:rsid w:val="00080423"/>
    <w:rsid w:val="000809B3"/>
    <w:rsid w:val="000809C2"/>
    <w:rsid w:val="00081695"/>
    <w:rsid w:val="00081702"/>
    <w:rsid w:val="00081780"/>
    <w:rsid w:val="00081AC6"/>
    <w:rsid w:val="00081AE8"/>
    <w:rsid w:val="00081D84"/>
    <w:rsid w:val="00081F35"/>
    <w:rsid w:val="00082466"/>
    <w:rsid w:val="00083524"/>
    <w:rsid w:val="0008384C"/>
    <w:rsid w:val="000839A3"/>
    <w:rsid w:val="00083CDD"/>
    <w:rsid w:val="00083EA0"/>
    <w:rsid w:val="00084B5B"/>
    <w:rsid w:val="00084C43"/>
    <w:rsid w:val="00084DAE"/>
    <w:rsid w:val="0008565F"/>
    <w:rsid w:val="0008568A"/>
    <w:rsid w:val="000857F5"/>
    <w:rsid w:val="00085CF2"/>
    <w:rsid w:val="00086473"/>
    <w:rsid w:val="000866BD"/>
    <w:rsid w:val="000867F3"/>
    <w:rsid w:val="00086BB8"/>
    <w:rsid w:val="000870B4"/>
    <w:rsid w:val="0008712C"/>
    <w:rsid w:val="0008713F"/>
    <w:rsid w:val="00087E47"/>
    <w:rsid w:val="00090137"/>
    <w:rsid w:val="00090271"/>
    <w:rsid w:val="00090CA8"/>
    <w:rsid w:val="00091236"/>
    <w:rsid w:val="000918EA"/>
    <w:rsid w:val="00091A9D"/>
    <w:rsid w:val="00091B54"/>
    <w:rsid w:val="00092211"/>
    <w:rsid w:val="0009312A"/>
    <w:rsid w:val="000937A9"/>
    <w:rsid w:val="00093CC4"/>
    <w:rsid w:val="0009403A"/>
    <w:rsid w:val="0009482A"/>
    <w:rsid w:val="00094B32"/>
    <w:rsid w:val="00094EE0"/>
    <w:rsid w:val="00094F80"/>
    <w:rsid w:val="0009515A"/>
    <w:rsid w:val="000955E6"/>
    <w:rsid w:val="00095DE2"/>
    <w:rsid w:val="00096495"/>
    <w:rsid w:val="000965F7"/>
    <w:rsid w:val="00096CC9"/>
    <w:rsid w:val="00097065"/>
    <w:rsid w:val="0009754A"/>
    <w:rsid w:val="0009761E"/>
    <w:rsid w:val="000976C2"/>
    <w:rsid w:val="00097F13"/>
    <w:rsid w:val="000A000B"/>
    <w:rsid w:val="000A0AC9"/>
    <w:rsid w:val="000A0E2E"/>
    <w:rsid w:val="000A0FF7"/>
    <w:rsid w:val="000A1151"/>
    <w:rsid w:val="000A1632"/>
    <w:rsid w:val="000A187D"/>
    <w:rsid w:val="000A189A"/>
    <w:rsid w:val="000A1D23"/>
    <w:rsid w:val="000A1E2F"/>
    <w:rsid w:val="000A1EDE"/>
    <w:rsid w:val="000A267E"/>
    <w:rsid w:val="000A2B2A"/>
    <w:rsid w:val="000A2E2D"/>
    <w:rsid w:val="000A31FA"/>
    <w:rsid w:val="000A42FB"/>
    <w:rsid w:val="000A4506"/>
    <w:rsid w:val="000A4B8E"/>
    <w:rsid w:val="000A4B93"/>
    <w:rsid w:val="000A506C"/>
    <w:rsid w:val="000A52A8"/>
    <w:rsid w:val="000A59F1"/>
    <w:rsid w:val="000A61EA"/>
    <w:rsid w:val="000A62FC"/>
    <w:rsid w:val="000A68CC"/>
    <w:rsid w:val="000A6A8B"/>
    <w:rsid w:val="000A6DAC"/>
    <w:rsid w:val="000A72ED"/>
    <w:rsid w:val="000B0661"/>
    <w:rsid w:val="000B06D0"/>
    <w:rsid w:val="000B0A72"/>
    <w:rsid w:val="000B0D92"/>
    <w:rsid w:val="000B15A1"/>
    <w:rsid w:val="000B16E9"/>
    <w:rsid w:val="000B1737"/>
    <w:rsid w:val="000B25F0"/>
    <w:rsid w:val="000B2A51"/>
    <w:rsid w:val="000B3096"/>
    <w:rsid w:val="000B3B30"/>
    <w:rsid w:val="000B3DAA"/>
    <w:rsid w:val="000B3EA6"/>
    <w:rsid w:val="000B50AA"/>
    <w:rsid w:val="000B549F"/>
    <w:rsid w:val="000B56BE"/>
    <w:rsid w:val="000B5D4E"/>
    <w:rsid w:val="000B65F0"/>
    <w:rsid w:val="000B69A5"/>
    <w:rsid w:val="000B6B1F"/>
    <w:rsid w:val="000B7C48"/>
    <w:rsid w:val="000C02DA"/>
    <w:rsid w:val="000C07FD"/>
    <w:rsid w:val="000C0DBF"/>
    <w:rsid w:val="000C1455"/>
    <w:rsid w:val="000C1994"/>
    <w:rsid w:val="000C1C1C"/>
    <w:rsid w:val="000C2292"/>
    <w:rsid w:val="000C2669"/>
    <w:rsid w:val="000C29EB"/>
    <w:rsid w:val="000C2B49"/>
    <w:rsid w:val="000C2BED"/>
    <w:rsid w:val="000C2C25"/>
    <w:rsid w:val="000C30AE"/>
    <w:rsid w:val="000C3F48"/>
    <w:rsid w:val="000C41DE"/>
    <w:rsid w:val="000C4FFC"/>
    <w:rsid w:val="000C525D"/>
    <w:rsid w:val="000C55E9"/>
    <w:rsid w:val="000C5974"/>
    <w:rsid w:val="000C5A5C"/>
    <w:rsid w:val="000C5F6A"/>
    <w:rsid w:val="000C63B8"/>
    <w:rsid w:val="000C6821"/>
    <w:rsid w:val="000C7BD7"/>
    <w:rsid w:val="000C7E19"/>
    <w:rsid w:val="000D0074"/>
    <w:rsid w:val="000D02D2"/>
    <w:rsid w:val="000D08E4"/>
    <w:rsid w:val="000D0C10"/>
    <w:rsid w:val="000D0CBF"/>
    <w:rsid w:val="000D10E0"/>
    <w:rsid w:val="000D145D"/>
    <w:rsid w:val="000D16BA"/>
    <w:rsid w:val="000D21AF"/>
    <w:rsid w:val="000D2561"/>
    <w:rsid w:val="000D28F5"/>
    <w:rsid w:val="000D2A2C"/>
    <w:rsid w:val="000D2A42"/>
    <w:rsid w:val="000D2CEA"/>
    <w:rsid w:val="000D3260"/>
    <w:rsid w:val="000D32EB"/>
    <w:rsid w:val="000D3640"/>
    <w:rsid w:val="000D3E27"/>
    <w:rsid w:val="000D4D20"/>
    <w:rsid w:val="000D4DF2"/>
    <w:rsid w:val="000D4E2F"/>
    <w:rsid w:val="000D51EE"/>
    <w:rsid w:val="000D5A84"/>
    <w:rsid w:val="000D5ECF"/>
    <w:rsid w:val="000D616C"/>
    <w:rsid w:val="000D6738"/>
    <w:rsid w:val="000D691F"/>
    <w:rsid w:val="000D697D"/>
    <w:rsid w:val="000D699A"/>
    <w:rsid w:val="000D6F72"/>
    <w:rsid w:val="000D6F8C"/>
    <w:rsid w:val="000D7161"/>
    <w:rsid w:val="000D748A"/>
    <w:rsid w:val="000E01C9"/>
    <w:rsid w:val="000E0400"/>
    <w:rsid w:val="000E0826"/>
    <w:rsid w:val="000E0C90"/>
    <w:rsid w:val="000E0E5D"/>
    <w:rsid w:val="000E1096"/>
    <w:rsid w:val="000E146E"/>
    <w:rsid w:val="000E1AB4"/>
    <w:rsid w:val="000E1BD5"/>
    <w:rsid w:val="000E30FE"/>
    <w:rsid w:val="000E374D"/>
    <w:rsid w:val="000E4002"/>
    <w:rsid w:val="000E42F3"/>
    <w:rsid w:val="000E4B3C"/>
    <w:rsid w:val="000E5065"/>
    <w:rsid w:val="000E51E1"/>
    <w:rsid w:val="000E542F"/>
    <w:rsid w:val="000E5B4E"/>
    <w:rsid w:val="000E5BD3"/>
    <w:rsid w:val="000E6A52"/>
    <w:rsid w:val="000E6C3B"/>
    <w:rsid w:val="000E6C94"/>
    <w:rsid w:val="000E7045"/>
    <w:rsid w:val="000E7DCB"/>
    <w:rsid w:val="000E7F92"/>
    <w:rsid w:val="000F035A"/>
    <w:rsid w:val="000F0F7C"/>
    <w:rsid w:val="000F1042"/>
    <w:rsid w:val="000F14D0"/>
    <w:rsid w:val="000F2457"/>
    <w:rsid w:val="000F2BF0"/>
    <w:rsid w:val="000F2E5B"/>
    <w:rsid w:val="000F30C3"/>
    <w:rsid w:val="000F35EC"/>
    <w:rsid w:val="000F3612"/>
    <w:rsid w:val="000F378E"/>
    <w:rsid w:val="000F3A40"/>
    <w:rsid w:val="000F3F40"/>
    <w:rsid w:val="000F4007"/>
    <w:rsid w:val="000F4B1D"/>
    <w:rsid w:val="000F4BC5"/>
    <w:rsid w:val="000F5837"/>
    <w:rsid w:val="000F58A7"/>
    <w:rsid w:val="000F5F34"/>
    <w:rsid w:val="000F6CB5"/>
    <w:rsid w:val="000F6E0F"/>
    <w:rsid w:val="000F6ECB"/>
    <w:rsid w:val="000F700B"/>
    <w:rsid w:val="000F723E"/>
    <w:rsid w:val="000F74CD"/>
    <w:rsid w:val="000F7911"/>
    <w:rsid w:val="000F7E07"/>
    <w:rsid w:val="000F7F53"/>
    <w:rsid w:val="00100188"/>
    <w:rsid w:val="001006F1"/>
    <w:rsid w:val="00100A9C"/>
    <w:rsid w:val="00100CD7"/>
    <w:rsid w:val="001011DE"/>
    <w:rsid w:val="00101544"/>
    <w:rsid w:val="00101AA6"/>
    <w:rsid w:val="00101C90"/>
    <w:rsid w:val="00101EFF"/>
    <w:rsid w:val="00101F1C"/>
    <w:rsid w:val="00102320"/>
    <w:rsid w:val="00102D02"/>
    <w:rsid w:val="00103B0C"/>
    <w:rsid w:val="00103EC8"/>
    <w:rsid w:val="001044A8"/>
    <w:rsid w:val="00104637"/>
    <w:rsid w:val="001047A7"/>
    <w:rsid w:val="00104864"/>
    <w:rsid w:val="001048CB"/>
    <w:rsid w:val="00105A35"/>
    <w:rsid w:val="001063B6"/>
    <w:rsid w:val="001068D4"/>
    <w:rsid w:val="00106A2E"/>
    <w:rsid w:val="0010712F"/>
    <w:rsid w:val="0010769E"/>
    <w:rsid w:val="001079B5"/>
    <w:rsid w:val="00107AE8"/>
    <w:rsid w:val="00107F65"/>
    <w:rsid w:val="00110496"/>
    <w:rsid w:val="001106C2"/>
    <w:rsid w:val="0011076A"/>
    <w:rsid w:val="001107B6"/>
    <w:rsid w:val="001108D0"/>
    <w:rsid w:val="00110B78"/>
    <w:rsid w:val="001111DA"/>
    <w:rsid w:val="00111BF9"/>
    <w:rsid w:val="00111E1B"/>
    <w:rsid w:val="00111E6A"/>
    <w:rsid w:val="001120B2"/>
    <w:rsid w:val="001120F8"/>
    <w:rsid w:val="00112275"/>
    <w:rsid w:val="001122A0"/>
    <w:rsid w:val="001128E6"/>
    <w:rsid w:val="0011295C"/>
    <w:rsid w:val="00112F03"/>
    <w:rsid w:val="001130DD"/>
    <w:rsid w:val="00113295"/>
    <w:rsid w:val="00113626"/>
    <w:rsid w:val="00113952"/>
    <w:rsid w:val="001146DC"/>
    <w:rsid w:val="0011490C"/>
    <w:rsid w:val="00114E52"/>
    <w:rsid w:val="001156AD"/>
    <w:rsid w:val="00115A62"/>
    <w:rsid w:val="00116C26"/>
    <w:rsid w:val="00116EA1"/>
    <w:rsid w:val="00117187"/>
    <w:rsid w:val="001173D9"/>
    <w:rsid w:val="00117762"/>
    <w:rsid w:val="00117EE3"/>
    <w:rsid w:val="001200ED"/>
    <w:rsid w:val="00120BFA"/>
    <w:rsid w:val="00121550"/>
    <w:rsid w:val="00121A43"/>
    <w:rsid w:val="00121ACA"/>
    <w:rsid w:val="00121B27"/>
    <w:rsid w:val="00121CDD"/>
    <w:rsid w:val="001222E8"/>
    <w:rsid w:val="00122445"/>
    <w:rsid w:val="001225AC"/>
    <w:rsid w:val="0012269F"/>
    <w:rsid w:val="00122836"/>
    <w:rsid w:val="00122D38"/>
    <w:rsid w:val="00122EE4"/>
    <w:rsid w:val="00122F3D"/>
    <w:rsid w:val="00123072"/>
    <w:rsid w:val="001230D3"/>
    <w:rsid w:val="001232E3"/>
    <w:rsid w:val="001235C1"/>
    <w:rsid w:val="00123863"/>
    <w:rsid w:val="0012454A"/>
    <w:rsid w:val="0012479B"/>
    <w:rsid w:val="001248FF"/>
    <w:rsid w:val="00124A33"/>
    <w:rsid w:val="0012501E"/>
    <w:rsid w:val="001257B6"/>
    <w:rsid w:val="00125835"/>
    <w:rsid w:val="00125A47"/>
    <w:rsid w:val="00125FD5"/>
    <w:rsid w:val="00126312"/>
    <w:rsid w:val="0012664B"/>
    <w:rsid w:val="001269F7"/>
    <w:rsid w:val="00126C3E"/>
    <w:rsid w:val="00126FB3"/>
    <w:rsid w:val="00127900"/>
    <w:rsid w:val="00127A79"/>
    <w:rsid w:val="00127F65"/>
    <w:rsid w:val="00130340"/>
    <w:rsid w:val="00130790"/>
    <w:rsid w:val="00130E72"/>
    <w:rsid w:val="00130FA0"/>
    <w:rsid w:val="001313B2"/>
    <w:rsid w:val="00131A6E"/>
    <w:rsid w:val="00131CF9"/>
    <w:rsid w:val="00131F3A"/>
    <w:rsid w:val="00131F9E"/>
    <w:rsid w:val="001321B0"/>
    <w:rsid w:val="001324EA"/>
    <w:rsid w:val="0013273D"/>
    <w:rsid w:val="00132AE1"/>
    <w:rsid w:val="00132B2B"/>
    <w:rsid w:val="00132BCE"/>
    <w:rsid w:val="00132CFE"/>
    <w:rsid w:val="00133358"/>
    <w:rsid w:val="0013371A"/>
    <w:rsid w:val="00133AFF"/>
    <w:rsid w:val="001340FB"/>
    <w:rsid w:val="001340FE"/>
    <w:rsid w:val="00134E6F"/>
    <w:rsid w:val="00135D8B"/>
    <w:rsid w:val="0013604B"/>
    <w:rsid w:val="0013685C"/>
    <w:rsid w:val="0013692D"/>
    <w:rsid w:val="001369E3"/>
    <w:rsid w:val="001371BF"/>
    <w:rsid w:val="001372E2"/>
    <w:rsid w:val="00137897"/>
    <w:rsid w:val="00137DAE"/>
    <w:rsid w:val="001401AC"/>
    <w:rsid w:val="00140C75"/>
    <w:rsid w:val="00140ED1"/>
    <w:rsid w:val="00141009"/>
    <w:rsid w:val="001428FE"/>
    <w:rsid w:val="00142EA3"/>
    <w:rsid w:val="001433F9"/>
    <w:rsid w:val="00143564"/>
    <w:rsid w:val="001439B4"/>
    <w:rsid w:val="001444A8"/>
    <w:rsid w:val="0014451E"/>
    <w:rsid w:val="001448F0"/>
    <w:rsid w:val="001449D8"/>
    <w:rsid w:val="00144D6A"/>
    <w:rsid w:val="0014545C"/>
    <w:rsid w:val="00145752"/>
    <w:rsid w:val="00145B42"/>
    <w:rsid w:val="00146A59"/>
    <w:rsid w:val="00146C18"/>
    <w:rsid w:val="00146D24"/>
    <w:rsid w:val="00147584"/>
    <w:rsid w:val="00147F6A"/>
    <w:rsid w:val="00147FCD"/>
    <w:rsid w:val="001501A9"/>
    <w:rsid w:val="0015021A"/>
    <w:rsid w:val="001502F0"/>
    <w:rsid w:val="00150A96"/>
    <w:rsid w:val="00151075"/>
    <w:rsid w:val="00151485"/>
    <w:rsid w:val="001515CB"/>
    <w:rsid w:val="00151636"/>
    <w:rsid w:val="00151761"/>
    <w:rsid w:val="001518CF"/>
    <w:rsid w:val="001525B9"/>
    <w:rsid w:val="00153240"/>
    <w:rsid w:val="0015356F"/>
    <w:rsid w:val="00153CE9"/>
    <w:rsid w:val="001542F8"/>
    <w:rsid w:val="00154460"/>
    <w:rsid w:val="0015501A"/>
    <w:rsid w:val="0015555C"/>
    <w:rsid w:val="00155680"/>
    <w:rsid w:val="00155F48"/>
    <w:rsid w:val="0015699D"/>
    <w:rsid w:val="00156CE4"/>
    <w:rsid w:val="00157566"/>
    <w:rsid w:val="00157659"/>
    <w:rsid w:val="0015769C"/>
    <w:rsid w:val="00157CA4"/>
    <w:rsid w:val="00157CFF"/>
    <w:rsid w:val="00157EFC"/>
    <w:rsid w:val="0016001D"/>
    <w:rsid w:val="001604BA"/>
    <w:rsid w:val="00160A80"/>
    <w:rsid w:val="00160C1B"/>
    <w:rsid w:val="00160D29"/>
    <w:rsid w:val="001614BC"/>
    <w:rsid w:val="001616F9"/>
    <w:rsid w:val="00161D81"/>
    <w:rsid w:val="00162EE3"/>
    <w:rsid w:val="00163198"/>
    <w:rsid w:val="0016319F"/>
    <w:rsid w:val="00163290"/>
    <w:rsid w:val="00163295"/>
    <w:rsid w:val="001639CF"/>
    <w:rsid w:val="00163D69"/>
    <w:rsid w:val="00163E95"/>
    <w:rsid w:val="001640BF"/>
    <w:rsid w:val="00164106"/>
    <w:rsid w:val="00164663"/>
    <w:rsid w:val="00164DB2"/>
    <w:rsid w:val="0016505A"/>
    <w:rsid w:val="001652D7"/>
    <w:rsid w:val="0016530D"/>
    <w:rsid w:val="00165684"/>
    <w:rsid w:val="00165768"/>
    <w:rsid w:val="001659C5"/>
    <w:rsid w:val="00165F2D"/>
    <w:rsid w:val="001664CE"/>
    <w:rsid w:val="001669A3"/>
    <w:rsid w:val="00166A4B"/>
    <w:rsid w:val="00166D71"/>
    <w:rsid w:val="00167146"/>
    <w:rsid w:val="0016714F"/>
    <w:rsid w:val="0016779C"/>
    <w:rsid w:val="001677A6"/>
    <w:rsid w:val="001706B6"/>
    <w:rsid w:val="00170A74"/>
    <w:rsid w:val="00170B34"/>
    <w:rsid w:val="00170C6F"/>
    <w:rsid w:val="00171B36"/>
    <w:rsid w:val="00171B84"/>
    <w:rsid w:val="00171CBE"/>
    <w:rsid w:val="00171E64"/>
    <w:rsid w:val="00171F41"/>
    <w:rsid w:val="00171F53"/>
    <w:rsid w:val="00171FBE"/>
    <w:rsid w:val="00172512"/>
    <w:rsid w:val="00172669"/>
    <w:rsid w:val="00172C0C"/>
    <w:rsid w:val="00173124"/>
    <w:rsid w:val="00173BA4"/>
    <w:rsid w:val="00174197"/>
    <w:rsid w:val="001752E1"/>
    <w:rsid w:val="00175A51"/>
    <w:rsid w:val="0017615B"/>
    <w:rsid w:val="00176752"/>
    <w:rsid w:val="00176A25"/>
    <w:rsid w:val="00176C5F"/>
    <w:rsid w:val="001773D5"/>
    <w:rsid w:val="00177977"/>
    <w:rsid w:val="00177A64"/>
    <w:rsid w:val="00177DD9"/>
    <w:rsid w:val="0018084E"/>
    <w:rsid w:val="0018090D"/>
    <w:rsid w:val="00180AEC"/>
    <w:rsid w:val="00180BCE"/>
    <w:rsid w:val="00180CA9"/>
    <w:rsid w:val="00180F18"/>
    <w:rsid w:val="001813C1"/>
    <w:rsid w:val="00181852"/>
    <w:rsid w:val="0018193F"/>
    <w:rsid w:val="00181C89"/>
    <w:rsid w:val="00182A63"/>
    <w:rsid w:val="0018344E"/>
    <w:rsid w:val="0018409B"/>
    <w:rsid w:val="001840A0"/>
    <w:rsid w:val="0018418E"/>
    <w:rsid w:val="001841E7"/>
    <w:rsid w:val="001845A6"/>
    <w:rsid w:val="00184EE8"/>
    <w:rsid w:val="0018562C"/>
    <w:rsid w:val="00185864"/>
    <w:rsid w:val="00185A12"/>
    <w:rsid w:val="00185CEC"/>
    <w:rsid w:val="00185DC0"/>
    <w:rsid w:val="00186891"/>
    <w:rsid w:val="001874AE"/>
    <w:rsid w:val="00190046"/>
    <w:rsid w:val="0019052D"/>
    <w:rsid w:val="001909B0"/>
    <w:rsid w:val="00190AAF"/>
    <w:rsid w:val="00190D2A"/>
    <w:rsid w:val="00191082"/>
    <w:rsid w:val="00191A08"/>
    <w:rsid w:val="00191B47"/>
    <w:rsid w:val="00192679"/>
    <w:rsid w:val="00192F4E"/>
    <w:rsid w:val="0019353E"/>
    <w:rsid w:val="00193B03"/>
    <w:rsid w:val="00193CB2"/>
    <w:rsid w:val="001945E4"/>
    <w:rsid w:val="00195381"/>
    <w:rsid w:val="00195571"/>
    <w:rsid w:val="00195FA5"/>
    <w:rsid w:val="00196171"/>
    <w:rsid w:val="0019697C"/>
    <w:rsid w:val="00196EEA"/>
    <w:rsid w:val="001973D2"/>
    <w:rsid w:val="00197BD4"/>
    <w:rsid w:val="00197FB9"/>
    <w:rsid w:val="001A0044"/>
    <w:rsid w:val="001A01F9"/>
    <w:rsid w:val="001A0352"/>
    <w:rsid w:val="001A05DC"/>
    <w:rsid w:val="001A15CD"/>
    <w:rsid w:val="001A171D"/>
    <w:rsid w:val="001A18E4"/>
    <w:rsid w:val="001A2745"/>
    <w:rsid w:val="001A2966"/>
    <w:rsid w:val="001A29D0"/>
    <w:rsid w:val="001A32AB"/>
    <w:rsid w:val="001A3403"/>
    <w:rsid w:val="001A36C1"/>
    <w:rsid w:val="001A37BC"/>
    <w:rsid w:val="001A509F"/>
    <w:rsid w:val="001A5605"/>
    <w:rsid w:val="001A5643"/>
    <w:rsid w:val="001A5821"/>
    <w:rsid w:val="001A5AAD"/>
    <w:rsid w:val="001A5D22"/>
    <w:rsid w:val="001A60C3"/>
    <w:rsid w:val="001A6520"/>
    <w:rsid w:val="001A70AB"/>
    <w:rsid w:val="001A744B"/>
    <w:rsid w:val="001A7586"/>
    <w:rsid w:val="001A78D7"/>
    <w:rsid w:val="001A7C46"/>
    <w:rsid w:val="001B042D"/>
    <w:rsid w:val="001B0973"/>
    <w:rsid w:val="001B1AB6"/>
    <w:rsid w:val="001B1BC0"/>
    <w:rsid w:val="001B1C50"/>
    <w:rsid w:val="001B1E43"/>
    <w:rsid w:val="001B1F9E"/>
    <w:rsid w:val="001B1FC1"/>
    <w:rsid w:val="001B2376"/>
    <w:rsid w:val="001B254B"/>
    <w:rsid w:val="001B265D"/>
    <w:rsid w:val="001B2D20"/>
    <w:rsid w:val="001B3115"/>
    <w:rsid w:val="001B372F"/>
    <w:rsid w:val="001B3F3C"/>
    <w:rsid w:val="001B47EB"/>
    <w:rsid w:val="001B4B6E"/>
    <w:rsid w:val="001B4B7C"/>
    <w:rsid w:val="001B4E5F"/>
    <w:rsid w:val="001B59A9"/>
    <w:rsid w:val="001B5DE6"/>
    <w:rsid w:val="001B6230"/>
    <w:rsid w:val="001B6645"/>
    <w:rsid w:val="001B682F"/>
    <w:rsid w:val="001B697E"/>
    <w:rsid w:val="001B7012"/>
    <w:rsid w:val="001B725D"/>
    <w:rsid w:val="001B7646"/>
    <w:rsid w:val="001B7C5D"/>
    <w:rsid w:val="001B7CA9"/>
    <w:rsid w:val="001B7EC8"/>
    <w:rsid w:val="001C0868"/>
    <w:rsid w:val="001C130B"/>
    <w:rsid w:val="001C1A6A"/>
    <w:rsid w:val="001C1B39"/>
    <w:rsid w:val="001C1FAE"/>
    <w:rsid w:val="001C206A"/>
    <w:rsid w:val="001C22FB"/>
    <w:rsid w:val="001C2C76"/>
    <w:rsid w:val="001C2CCD"/>
    <w:rsid w:val="001C2E94"/>
    <w:rsid w:val="001C3141"/>
    <w:rsid w:val="001C33EA"/>
    <w:rsid w:val="001C3654"/>
    <w:rsid w:val="001C39D5"/>
    <w:rsid w:val="001C456B"/>
    <w:rsid w:val="001C4ABD"/>
    <w:rsid w:val="001C51CF"/>
    <w:rsid w:val="001C51D2"/>
    <w:rsid w:val="001C52B2"/>
    <w:rsid w:val="001C565A"/>
    <w:rsid w:val="001C6673"/>
    <w:rsid w:val="001C6ABC"/>
    <w:rsid w:val="001C6DE8"/>
    <w:rsid w:val="001C72CD"/>
    <w:rsid w:val="001C783F"/>
    <w:rsid w:val="001C7BAF"/>
    <w:rsid w:val="001D00DF"/>
    <w:rsid w:val="001D0959"/>
    <w:rsid w:val="001D0A9C"/>
    <w:rsid w:val="001D0A9F"/>
    <w:rsid w:val="001D0CA8"/>
    <w:rsid w:val="001D0E6A"/>
    <w:rsid w:val="001D1F35"/>
    <w:rsid w:val="001D2611"/>
    <w:rsid w:val="001D2A7F"/>
    <w:rsid w:val="001D2D35"/>
    <w:rsid w:val="001D2F2C"/>
    <w:rsid w:val="001D3237"/>
    <w:rsid w:val="001D3A4E"/>
    <w:rsid w:val="001D408D"/>
    <w:rsid w:val="001D4EFB"/>
    <w:rsid w:val="001D4F50"/>
    <w:rsid w:val="001D57BE"/>
    <w:rsid w:val="001D5998"/>
    <w:rsid w:val="001D5A4E"/>
    <w:rsid w:val="001D5A5A"/>
    <w:rsid w:val="001D5D21"/>
    <w:rsid w:val="001D64DF"/>
    <w:rsid w:val="001D67EE"/>
    <w:rsid w:val="001D7197"/>
    <w:rsid w:val="001D71E7"/>
    <w:rsid w:val="001E0A4F"/>
    <w:rsid w:val="001E1000"/>
    <w:rsid w:val="001E1956"/>
    <w:rsid w:val="001E2113"/>
    <w:rsid w:val="001E219F"/>
    <w:rsid w:val="001E21DE"/>
    <w:rsid w:val="001E2997"/>
    <w:rsid w:val="001E2EFA"/>
    <w:rsid w:val="001E387C"/>
    <w:rsid w:val="001E3C0C"/>
    <w:rsid w:val="001E3DFC"/>
    <w:rsid w:val="001E4130"/>
    <w:rsid w:val="001E5014"/>
    <w:rsid w:val="001E5145"/>
    <w:rsid w:val="001E521C"/>
    <w:rsid w:val="001E52F7"/>
    <w:rsid w:val="001E58D6"/>
    <w:rsid w:val="001E5AB0"/>
    <w:rsid w:val="001E5CF6"/>
    <w:rsid w:val="001E5F11"/>
    <w:rsid w:val="001E61A1"/>
    <w:rsid w:val="001E62D8"/>
    <w:rsid w:val="001E6514"/>
    <w:rsid w:val="001E65EF"/>
    <w:rsid w:val="001E697E"/>
    <w:rsid w:val="001E6B63"/>
    <w:rsid w:val="001E7151"/>
    <w:rsid w:val="001E7389"/>
    <w:rsid w:val="001E7854"/>
    <w:rsid w:val="001E7BBF"/>
    <w:rsid w:val="001F009D"/>
    <w:rsid w:val="001F069E"/>
    <w:rsid w:val="001F0C09"/>
    <w:rsid w:val="001F1936"/>
    <w:rsid w:val="001F1C55"/>
    <w:rsid w:val="001F1DC9"/>
    <w:rsid w:val="001F26AC"/>
    <w:rsid w:val="001F2E44"/>
    <w:rsid w:val="001F2FC0"/>
    <w:rsid w:val="001F484E"/>
    <w:rsid w:val="001F4AF7"/>
    <w:rsid w:val="001F517B"/>
    <w:rsid w:val="001F5962"/>
    <w:rsid w:val="001F5C91"/>
    <w:rsid w:val="001F635C"/>
    <w:rsid w:val="001F6EC4"/>
    <w:rsid w:val="001F6FDC"/>
    <w:rsid w:val="001F7FFB"/>
    <w:rsid w:val="002003CD"/>
    <w:rsid w:val="00200405"/>
    <w:rsid w:val="0020055E"/>
    <w:rsid w:val="0020096D"/>
    <w:rsid w:val="0020103E"/>
    <w:rsid w:val="0020149E"/>
    <w:rsid w:val="00201565"/>
    <w:rsid w:val="00201789"/>
    <w:rsid w:val="00202655"/>
    <w:rsid w:val="00203282"/>
    <w:rsid w:val="00203CB8"/>
    <w:rsid w:val="00204AFD"/>
    <w:rsid w:val="00204B3C"/>
    <w:rsid w:val="00204D76"/>
    <w:rsid w:val="00204DAD"/>
    <w:rsid w:val="00205DB4"/>
    <w:rsid w:val="00205FED"/>
    <w:rsid w:val="00206455"/>
    <w:rsid w:val="00206494"/>
    <w:rsid w:val="0020653D"/>
    <w:rsid w:val="00206597"/>
    <w:rsid w:val="002066C5"/>
    <w:rsid w:val="00206CE2"/>
    <w:rsid w:val="00207343"/>
    <w:rsid w:val="0020738E"/>
    <w:rsid w:val="0020749A"/>
    <w:rsid w:val="00207E97"/>
    <w:rsid w:val="00207F83"/>
    <w:rsid w:val="0021039E"/>
    <w:rsid w:val="002108D5"/>
    <w:rsid w:val="00210958"/>
    <w:rsid w:val="00210F2C"/>
    <w:rsid w:val="002110B5"/>
    <w:rsid w:val="00211953"/>
    <w:rsid w:val="00211CBC"/>
    <w:rsid w:val="00211FCD"/>
    <w:rsid w:val="002121F3"/>
    <w:rsid w:val="002122B1"/>
    <w:rsid w:val="002128BC"/>
    <w:rsid w:val="00212F3A"/>
    <w:rsid w:val="002133C4"/>
    <w:rsid w:val="00213439"/>
    <w:rsid w:val="002140E5"/>
    <w:rsid w:val="002148DF"/>
    <w:rsid w:val="00214B89"/>
    <w:rsid w:val="00214F0A"/>
    <w:rsid w:val="0021545B"/>
    <w:rsid w:val="002157AB"/>
    <w:rsid w:val="00216148"/>
    <w:rsid w:val="00216321"/>
    <w:rsid w:val="002164D8"/>
    <w:rsid w:val="002167DA"/>
    <w:rsid w:val="00216A19"/>
    <w:rsid w:val="002172BC"/>
    <w:rsid w:val="00217360"/>
    <w:rsid w:val="002176F1"/>
    <w:rsid w:val="00217A8F"/>
    <w:rsid w:val="00217E1E"/>
    <w:rsid w:val="00220572"/>
    <w:rsid w:val="00221470"/>
    <w:rsid w:val="0022157E"/>
    <w:rsid w:val="002225B5"/>
    <w:rsid w:val="00222682"/>
    <w:rsid w:val="00222988"/>
    <w:rsid w:val="00222A86"/>
    <w:rsid w:val="00222F4C"/>
    <w:rsid w:val="002235C4"/>
    <w:rsid w:val="00223618"/>
    <w:rsid w:val="002238E9"/>
    <w:rsid w:val="00223F01"/>
    <w:rsid w:val="00224615"/>
    <w:rsid w:val="002246A9"/>
    <w:rsid w:val="00224BE6"/>
    <w:rsid w:val="00224CBD"/>
    <w:rsid w:val="00225B4D"/>
    <w:rsid w:val="00226706"/>
    <w:rsid w:val="0022676D"/>
    <w:rsid w:val="0022741C"/>
    <w:rsid w:val="0022765D"/>
    <w:rsid w:val="002277AE"/>
    <w:rsid w:val="00227A56"/>
    <w:rsid w:val="00227DF1"/>
    <w:rsid w:val="00227FDD"/>
    <w:rsid w:val="00230061"/>
    <w:rsid w:val="002301D0"/>
    <w:rsid w:val="00230562"/>
    <w:rsid w:val="00230665"/>
    <w:rsid w:val="00230F24"/>
    <w:rsid w:val="00231626"/>
    <w:rsid w:val="002319A4"/>
    <w:rsid w:val="00231D66"/>
    <w:rsid w:val="00231E69"/>
    <w:rsid w:val="002323E4"/>
    <w:rsid w:val="00233A52"/>
    <w:rsid w:val="00234057"/>
    <w:rsid w:val="00234216"/>
    <w:rsid w:val="00234400"/>
    <w:rsid w:val="00234DF3"/>
    <w:rsid w:val="00235C7B"/>
    <w:rsid w:val="00235D1B"/>
    <w:rsid w:val="00235EF8"/>
    <w:rsid w:val="002365CD"/>
    <w:rsid w:val="00237010"/>
    <w:rsid w:val="002370C1"/>
    <w:rsid w:val="002377C7"/>
    <w:rsid w:val="0024012B"/>
    <w:rsid w:val="002402E6"/>
    <w:rsid w:val="002404B0"/>
    <w:rsid w:val="00241231"/>
    <w:rsid w:val="00241875"/>
    <w:rsid w:val="00241C97"/>
    <w:rsid w:val="00241E11"/>
    <w:rsid w:val="00241EFB"/>
    <w:rsid w:val="002424CC"/>
    <w:rsid w:val="0024265A"/>
    <w:rsid w:val="002431E1"/>
    <w:rsid w:val="00244226"/>
    <w:rsid w:val="00244398"/>
    <w:rsid w:val="002448B2"/>
    <w:rsid w:val="00244949"/>
    <w:rsid w:val="00244A35"/>
    <w:rsid w:val="0024563B"/>
    <w:rsid w:val="00245666"/>
    <w:rsid w:val="00245710"/>
    <w:rsid w:val="00245928"/>
    <w:rsid w:val="00245D45"/>
    <w:rsid w:val="00245ED4"/>
    <w:rsid w:val="00245F2D"/>
    <w:rsid w:val="00246135"/>
    <w:rsid w:val="00246841"/>
    <w:rsid w:val="002469FF"/>
    <w:rsid w:val="00247246"/>
    <w:rsid w:val="00247BB3"/>
    <w:rsid w:val="00247F81"/>
    <w:rsid w:val="00250899"/>
    <w:rsid w:val="0025093E"/>
    <w:rsid w:val="00250BD2"/>
    <w:rsid w:val="0025110A"/>
    <w:rsid w:val="00251459"/>
    <w:rsid w:val="002518C2"/>
    <w:rsid w:val="00251D3F"/>
    <w:rsid w:val="00251E1A"/>
    <w:rsid w:val="00251E2A"/>
    <w:rsid w:val="0025224E"/>
    <w:rsid w:val="002526DA"/>
    <w:rsid w:val="00252FD4"/>
    <w:rsid w:val="002530F0"/>
    <w:rsid w:val="002537A8"/>
    <w:rsid w:val="00253AA3"/>
    <w:rsid w:val="002541AF"/>
    <w:rsid w:val="002541C0"/>
    <w:rsid w:val="00254432"/>
    <w:rsid w:val="00255325"/>
    <w:rsid w:val="00255723"/>
    <w:rsid w:val="002561B2"/>
    <w:rsid w:val="00256396"/>
    <w:rsid w:val="002568AD"/>
    <w:rsid w:val="00256937"/>
    <w:rsid w:val="00257067"/>
    <w:rsid w:val="00257085"/>
    <w:rsid w:val="00257176"/>
    <w:rsid w:val="00257527"/>
    <w:rsid w:val="0025795D"/>
    <w:rsid w:val="00257B31"/>
    <w:rsid w:val="00257D8D"/>
    <w:rsid w:val="0026027A"/>
    <w:rsid w:val="00260490"/>
    <w:rsid w:val="00260775"/>
    <w:rsid w:val="00260954"/>
    <w:rsid w:val="002609BF"/>
    <w:rsid w:val="00260A40"/>
    <w:rsid w:val="00260A6A"/>
    <w:rsid w:val="00260DD6"/>
    <w:rsid w:val="00261034"/>
    <w:rsid w:val="00261EE5"/>
    <w:rsid w:val="00261FF6"/>
    <w:rsid w:val="002621D5"/>
    <w:rsid w:val="00262525"/>
    <w:rsid w:val="00262BBE"/>
    <w:rsid w:val="002631AC"/>
    <w:rsid w:val="00263499"/>
    <w:rsid w:val="0026370B"/>
    <w:rsid w:val="002638B3"/>
    <w:rsid w:val="002640ED"/>
    <w:rsid w:val="00264208"/>
    <w:rsid w:val="00264429"/>
    <w:rsid w:val="002656ED"/>
    <w:rsid w:val="002662F2"/>
    <w:rsid w:val="00266782"/>
    <w:rsid w:val="002667B3"/>
    <w:rsid w:val="00266AD0"/>
    <w:rsid w:val="00266B89"/>
    <w:rsid w:val="0026750F"/>
    <w:rsid w:val="0026772B"/>
    <w:rsid w:val="0026789B"/>
    <w:rsid w:val="002678C2"/>
    <w:rsid w:val="002679BC"/>
    <w:rsid w:val="00267A0D"/>
    <w:rsid w:val="00267FBE"/>
    <w:rsid w:val="0027001C"/>
    <w:rsid w:val="00271606"/>
    <w:rsid w:val="00271640"/>
    <w:rsid w:val="00271B1F"/>
    <w:rsid w:val="00271C05"/>
    <w:rsid w:val="00271FDB"/>
    <w:rsid w:val="002722BB"/>
    <w:rsid w:val="002728AE"/>
    <w:rsid w:val="0027415E"/>
    <w:rsid w:val="00274551"/>
    <w:rsid w:val="00274737"/>
    <w:rsid w:val="00274990"/>
    <w:rsid w:val="00274E45"/>
    <w:rsid w:val="00275FE2"/>
    <w:rsid w:val="002762B6"/>
    <w:rsid w:val="002765D0"/>
    <w:rsid w:val="00276B30"/>
    <w:rsid w:val="00276B42"/>
    <w:rsid w:val="00277917"/>
    <w:rsid w:val="00280181"/>
    <w:rsid w:val="00280393"/>
    <w:rsid w:val="00280A13"/>
    <w:rsid w:val="00280B01"/>
    <w:rsid w:val="002813BB"/>
    <w:rsid w:val="00281E07"/>
    <w:rsid w:val="00282025"/>
    <w:rsid w:val="002820E5"/>
    <w:rsid w:val="002821CD"/>
    <w:rsid w:val="002824D7"/>
    <w:rsid w:val="00282974"/>
    <w:rsid w:val="00282A17"/>
    <w:rsid w:val="00283138"/>
    <w:rsid w:val="0028313C"/>
    <w:rsid w:val="0028334F"/>
    <w:rsid w:val="002836CB"/>
    <w:rsid w:val="00283831"/>
    <w:rsid w:val="002838F1"/>
    <w:rsid w:val="00283BF5"/>
    <w:rsid w:val="00283D01"/>
    <w:rsid w:val="00283FC6"/>
    <w:rsid w:val="00284910"/>
    <w:rsid w:val="00284F15"/>
    <w:rsid w:val="00286356"/>
    <w:rsid w:val="002869F4"/>
    <w:rsid w:val="00286B73"/>
    <w:rsid w:val="0028734C"/>
    <w:rsid w:val="00287827"/>
    <w:rsid w:val="00287BD6"/>
    <w:rsid w:val="002901F4"/>
    <w:rsid w:val="00290501"/>
    <w:rsid w:val="00290859"/>
    <w:rsid w:val="00290CEA"/>
    <w:rsid w:val="002915B8"/>
    <w:rsid w:val="0029167E"/>
    <w:rsid w:val="002918DE"/>
    <w:rsid w:val="00291940"/>
    <w:rsid w:val="00291B96"/>
    <w:rsid w:val="0029215A"/>
    <w:rsid w:val="00292DE7"/>
    <w:rsid w:val="00292F26"/>
    <w:rsid w:val="00293107"/>
    <w:rsid w:val="00293427"/>
    <w:rsid w:val="002940B7"/>
    <w:rsid w:val="002941EF"/>
    <w:rsid w:val="00294331"/>
    <w:rsid w:val="002943F9"/>
    <w:rsid w:val="0029445B"/>
    <w:rsid w:val="00294881"/>
    <w:rsid w:val="00294F56"/>
    <w:rsid w:val="0029536C"/>
    <w:rsid w:val="00295524"/>
    <w:rsid w:val="0029564B"/>
    <w:rsid w:val="00295675"/>
    <w:rsid w:val="002958AC"/>
    <w:rsid w:val="00295AA6"/>
    <w:rsid w:val="00296099"/>
    <w:rsid w:val="00296D8B"/>
    <w:rsid w:val="002976F5"/>
    <w:rsid w:val="00297C5D"/>
    <w:rsid w:val="002A0405"/>
    <w:rsid w:val="002A0434"/>
    <w:rsid w:val="002A096D"/>
    <w:rsid w:val="002A0B5E"/>
    <w:rsid w:val="002A0F45"/>
    <w:rsid w:val="002A1928"/>
    <w:rsid w:val="002A1E95"/>
    <w:rsid w:val="002A1F8A"/>
    <w:rsid w:val="002A224B"/>
    <w:rsid w:val="002A32ED"/>
    <w:rsid w:val="002A3809"/>
    <w:rsid w:val="002A3A55"/>
    <w:rsid w:val="002A3F92"/>
    <w:rsid w:val="002A41D3"/>
    <w:rsid w:val="002A42B6"/>
    <w:rsid w:val="002A4594"/>
    <w:rsid w:val="002A4695"/>
    <w:rsid w:val="002A46EC"/>
    <w:rsid w:val="002A4A55"/>
    <w:rsid w:val="002A4BD7"/>
    <w:rsid w:val="002A4DDE"/>
    <w:rsid w:val="002A5411"/>
    <w:rsid w:val="002A54F4"/>
    <w:rsid w:val="002A56C8"/>
    <w:rsid w:val="002A5DC6"/>
    <w:rsid w:val="002A5EA1"/>
    <w:rsid w:val="002A6AC7"/>
    <w:rsid w:val="002A7494"/>
    <w:rsid w:val="002B014B"/>
    <w:rsid w:val="002B0512"/>
    <w:rsid w:val="002B0631"/>
    <w:rsid w:val="002B0A37"/>
    <w:rsid w:val="002B0C2B"/>
    <w:rsid w:val="002B0E78"/>
    <w:rsid w:val="002B10F6"/>
    <w:rsid w:val="002B1133"/>
    <w:rsid w:val="002B1936"/>
    <w:rsid w:val="002B19D5"/>
    <w:rsid w:val="002B1A9D"/>
    <w:rsid w:val="002B20EA"/>
    <w:rsid w:val="002B2221"/>
    <w:rsid w:val="002B24DC"/>
    <w:rsid w:val="002B2543"/>
    <w:rsid w:val="002B298C"/>
    <w:rsid w:val="002B2DCF"/>
    <w:rsid w:val="002B2E8F"/>
    <w:rsid w:val="002B2F92"/>
    <w:rsid w:val="002B3186"/>
    <w:rsid w:val="002B3BA7"/>
    <w:rsid w:val="002B4315"/>
    <w:rsid w:val="002B437F"/>
    <w:rsid w:val="002B4448"/>
    <w:rsid w:val="002B45C6"/>
    <w:rsid w:val="002B4B5C"/>
    <w:rsid w:val="002B546A"/>
    <w:rsid w:val="002B55AC"/>
    <w:rsid w:val="002B58C0"/>
    <w:rsid w:val="002B5A0B"/>
    <w:rsid w:val="002B6144"/>
    <w:rsid w:val="002B685F"/>
    <w:rsid w:val="002B6C14"/>
    <w:rsid w:val="002B6CBA"/>
    <w:rsid w:val="002B7511"/>
    <w:rsid w:val="002B771E"/>
    <w:rsid w:val="002B7824"/>
    <w:rsid w:val="002B7A22"/>
    <w:rsid w:val="002C063C"/>
    <w:rsid w:val="002C0C1B"/>
    <w:rsid w:val="002C10D5"/>
    <w:rsid w:val="002C10DA"/>
    <w:rsid w:val="002C19C8"/>
    <w:rsid w:val="002C1A18"/>
    <w:rsid w:val="002C1F8D"/>
    <w:rsid w:val="002C2172"/>
    <w:rsid w:val="002C24D2"/>
    <w:rsid w:val="002C25F3"/>
    <w:rsid w:val="002C2790"/>
    <w:rsid w:val="002C2B1F"/>
    <w:rsid w:val="002C3073"/>
    <w:rsid w:val="002C3527"/>
    <w:rsid w:val="002C3BC1"/>
    <w:rsid w:val="002C3F17"/>
    <w:rsid w:val="002C4456"/>
    <w:rsid w:val="002C489D"/>
    <w:rsid w:val="002C48CC"/>
    <w:rsid w:val="002C56D2"/>
    <w:rsid w:val="002C5828"/>
    <w:rsid w:val="002C584E"/>
    <w:rsid w:val="002C5920"/>
    <w:rsid w:val="002C608F"/>
    <w:rsid w:val="002C625C"/>
    <w:rsid w:val="002C6390"/>
    <w:rsid w:val="002C65D3"/>
    <w:rsid w:val="002C702E"/>
    <w:rsid w:val="002C729D"/>
    <w:rsid w:val="002C756C"/>
    <w:rsid w:val="002C7932"/>
    <w:rsid w:val="002C7950"/>
    <w:rsid w:val="002D04B8"/>
    <w:rsid w:val="002D0DA8"/>
    <w:rsid w:val="002D0F09"/>
    <w:rsid w:val="002D12DF"/>
    <w:rsid w:val="002D16DD"/>
    <w:rsid w:val="002D1899"/>
    <w:rsid w:val="002D2704"/>
    <w:rsid w:val="002D2C41"/>
    <w:rsid w:val="002D3214"/>
    <w:rsid w:val="002D3456"/>
    <w:rsid w:val="002D3495"/>
    <w:rsid w:val="002D3735"/>
    <w:rsid w:val="002D3749"/>
    <w:rsid w:val="002D3C45"/>
    <w:rsid w:val="002D3CB1"/>
    <w:rsid w:val="002D419E"/>
    <w:rsid w:val="002D49B9"/>
    <w:rsid w:val="002D4C2A"/>
    <w:rsid w:val="002D5476"/>
    <w:rsid w:val="002D5625"/>
    <w:rsid w:val="002D60D0"/>
    <w:rsid w:val="002D60D2"/>
    <w:rsid w:val="002D632C"/>
    <w:rsid w:val="002D6B8B"/>
    <w:rsid w:val="002D6C85"/>
    <w:rsid w:val="002D74BE"/>
    <w:rsid w:val="002D785F"/>
    <w:rsid w:val="002D7961"/>
    <w:rsid w:val="002D7CF1"/>
    <w:rsid w:val="002E006F"/>
    <w:rsid w:val="002E0542"/>
    <w:rsid w:val="002E0951"/>
    <w:rsid w:val="002E0952"/>
    <w:rsid w:val="002E0B74"/>
    <w:rsid w:val="002E0CF2"/>
    <w:rsid w:val="002E1AF9"/>
    <w:rsid w:val="002E1CF2"/>
    <w:rsid w:val="002E1F1B"/>
    <w:rsid w:val="002E20B1"/>
    <w:rsid w:val="002E289E"/>
    <w:rsid w:val="002E2A9E"/>
    <w:rsid w:val="002E2D5F"/>
    <w:rsid w:val="002E344A"/>
    <w:rsid w:val="002E3A17"/>
    <w:rsid w:val="002E43C3"/>
    <w:rsid w:val="002E5004"/>
    <w:rsid w:val="002E53AD"/>
    <w:rsid w:val="002E53F8"/>
    <w:rsid w:val="002E5638"/>
    <w:rsid w:val="002E5AE6"/>
    <w:rsid w:val="002E660C"/>
    <w:rsid w:val="002E6825"/>
    <w:rsid w:val="002E6AA4"/>
    <w:rsid w:val="002E6AB9"/>
    <w:rsid w:val="002E705F"/>
    <w:rsid w:val="002E7289"/>
    <w:rsid w:val="002E76FE"/>
    <w:rsid w:val="002E7DA3"/>
    <w:rsid w:val="002F0111"/>
    <w:rsid w:val="002F017C"/>
    <w:rsid w:val="002F03E3"/>
    <w:rsid w:val="002F0D2B"/>
    <w:rsid w:val="002F120F"/>
    <w:rsid w:val="002F1772"/>
    <w:rsid w:val="002F1822"/>
    <w:rsid w:val="002F1E38"/>
    <w:rsid w:val="002F2415"/>
    <w:rsid w:val="002F2908"/>
    <w:rsid w:val="002F31B9"/>
    <w:rsid w:val="002F389A"/>
    <w:rsid w:val="002F3AA3"/>
    <w:rsid w:val="002F3AC1"/>
    <w:rsid w:val="002F3D75"/>
    <w:rsid w:val="002F3EBB"/>
    <w:rsid w:val="002F4354"/>
    <w:rsid w:val="002F463A"/>
    <w:rsid w:val="002F4BA1"/>
    <w:rsid w:val="002F506B"/>
    <w:rsid w:val="002F5E47"/>
    <w:rsid w:val="002F60AB"/>
    <w:rsid w:val="002F6233"/>
    <w:rsid w:val="002F6282"/>
    <w:rsid w:val="002F640C"/>
    <w:rsid w:val="002F6488"/>
    <w:rsid w:val="002F6CFB"/>
    <w:rsid w:val="002F795A"/>
    <w:rsid w:val="002F799C"/>
    <w:rsid w:val="002F7BAD"/>
    <w:rsid w:val="00300127"/>
    <w:rsid w:val="0030064A"/>
    <w:rsid w:val="00300CE7"/>
    <w:rsid w:val="00300F7E"/>
    <w:rsid w:val="00301057"/>
    <w:rsid w:val="003015ED"/>
    <w:rsid w:val="00301C1C"/>
    <w:rsid w:val="00301F20"/>
    <w:rsid w:val="00301FCA"/>
    <w:rsid w:val="00301FE6"/>
    <w:rsid w:val="0030223B"/>
    <w:rsid w:val="00302BA4"/>
    <w:rsid w:val="00302D36"/>
    <w:rsid w:val="00303890"/>
    <w:rsid w:val="003039A7"/>
    <w:rsid w:val="00303A94"/>
    <w:rsid w:val="00303EA3"/>
    <w:rsid w:val="00304749"/>
    <w:rsid w:val="0030571F"/>
    <w:rsid w:val="00305BAB"/>
    <w:rsid w:val="00305EED"/>
    <w:rsid w:val="00306DF3"/>
    <w:rsid w:val="00307039"/>
    <w:rsid w:val="003073FE"/>
    <w:rsid w:val="00307777"/>
    <w:rsid w:val="0030784C"/>
    <w:rsid w:val="00307CB8"/>
    <w:rsid w:val="00307F36"/>
    <w:rsid w:val="00310022"/>
    <w:rsid w:val="0031017E"/>
    <w:rsid w:val="00310AC6"/>
    <w:rsid w:val="00310AD1"/>
    <w:rsid w:val="00311005"/>
    <w:rsid w:val="00311D5B"/>
    <w:rsid w:val="00312324"/>
    <w:rsid w:val="0031367D"/>
    <w:rsid w:val="00313C29"/>
    <w:rsid w:val="00313D94"/>
    <w:rsid w:val="00314200"/>
    <w:rsid w:val="003143C2"/>
    <w:rsid w:val="00315088"/>
    <w:rsid w:val="00315E81"/>
    <w:rsid w:val="00316137"/>
    <w:rsid w:val="003162DB"/>
    <w:rsid w:val="003162EB"/>
    <w:rsid w:val="00316ACA"/>
    <w:rsid w:val="0031797A"/>
    <w:rsid w:val="00317C92"/>
    <w:rsid w:val="00317DEE"/>
    <w:rsid w:val="00320005"/>
    <w:rsid w:val="00320116"/>
    <w:rsid w:val="0032032F"/>
    <w:rsid w:val="003206EF"/>
    <w:rsid w:val="0032088E"/>
    <w:rsid w:val="003211BE"/>
    <w:rsid w:val="00321887"/>
    <w:rsid w:val="00321B77"/>
    <w:rsid w:val="00321CA1"/>
    <w:rsid w:val="00321EB8"/>
    <w:rsid w:val="00321F14"/>
    <w:rsid w:val="00322083"/>
    <w:rsid w:val="003226DE"/>
    <w:rsid w:val="00322E9B"/>
    <w:rsid w:val="003236FE"/>
    <w:rsid w:val="00323756"/>
    <w:rsid w:val="00324065"/>
    <w:rsid w:val="00325242"/>
    <w:rsid w:val="00325C0A"/>
    <w:rsid w:val="00326DE6"/>
    <w:rsid w:val="0032702D"/>
    <w:rsid w:val="003273A8"/>
    <w:rsid w:val="003302A3"/>
    <w:rsid w:val="00330511"/>
    <w:rsid w:val="003314C5"/>
    <w:rsid w:val="003317DF"/>
    <w:rsid w:val="0033192A"/>
    <w:rsid w:val="00331F3D"/>
    <w:rsid w:val="00332B01"/>
    <w:rsid w:val="00332FF7"/>
    <w:rsid w:val="0033342E"/>
    <w:rsid w:val="00333771"/>
    <w:rsid w:val="003339EA"/>
    <w:rsid w:val="00333ABA"/>
    <w:rsid w:val="00333D38"/>
    <w:rsid w:val="00333DF5"/>
    <w:rsid w:val="00334031"/>
    <w:rsid w:val="003340B3"/>
    <w:rsid w:val="003349C4"/>
    <w:rsid w:val="00336120"/>
    <w:rsid w:val="00336224"/>
    <w:rsid w:val="003364A7"/>
    <w:rsid w:val="00336669"/>
    <w:rsid w:val="0033675C"/>
    <w:rsid w:val="003367C8"/>
    <w:rsid w:val="00336DFB"/>
    <w:rsid w:val="0033710B"/>
    <w:rsid w:val="00337171"/>
    <w:rsid w:val="003372D4"/>
    <w:rsid w:val="0033771A"/>
    <w:rsid w:val="00340B9B"/>
    <w:rsid w:val="00340BAF"/>
    <w:rsid w:val="00340C5C"/>
    <w:rsid w:val="003412AD"/>
    <w:rsid w:val="00341A6B"/>
    <w:rsid w:val="00341B73"/>
    <w:rsid w:val="00341DD0"/>
    <w:rsid w:val="00341E57"/>
    <w:rsid w:val="00342F3D"/>
    <w:rsid w:val="00342F61"/>
    <w:rsid w:val="00343351"/>
    <w:rsid w:val="00343ACA"/>
    <w:rsid w:val="00343DB3"/>
    <w:rsid w:val="00344343"/>
    <w:rsid w:val="00344A80"/>
    <w:rsid w:val="00344BC4"/>
    <w:rsid w:val="003452B8"/>
    <w:rsid w:val="0034571F"/>
    <w:rsid w:val="003461FE"/>
    <w:rsid w:val="0034668B"/>
    <w:rsid w:val="003474C0"/>
    <w:rsid w:val="00347B0F"/>
    <w:rsid w:val="00347C24"/>
    <w:rsid w:val="003507B2"/>
    <w:rsid w:val="003508D3"/>
    <w:rsid w:val="00350D21"/>
    <w:rsid w:val="00350EA2"/>
    <w:rsid w:val="00351122"/>
    <w:rsid w:val="003518BB"/>
    <w:rsid w:val="00351C43"/>
    <w:rsid w:val="00352046"/>
    <w:rsid w:val="003520E6"/>
    <w:rsid w:val="0035233D"/>
    <w:rsid w:val="00352388"/>
    <w:rsid w:val="00352592"/>
    <w:rsid w:val="00352695"/>
    <w:rsid w:val="00352CA4"/>
    <w:rsid w:val="00353597"/>
    <w:rsid w:val="003535B8"/>
    <w:rsid w:val="00353E8D"/>
    <w:rsid w:val="00353F61"/>
    <w:rsid w:val="00354184"/>
    <w:rsid w:val="00354C7A"/>
    <w:rsid w:val="00354D4C"/>
    <w:rsid w:val="0035508A"/>
    <w:rsid w:val="00355112"/>
    <w:rsid w:val="00355828"/>
    <w:rsid w:val="00355B74"/>
    <w:rsid w:val="00356269"/>
    <w:rsid w:val="00356A80"/>
    <w:rsid w:val="003579EB"/>
    <w:rsid w:val="00357EEE"/>
    <w:rsid w:val="00360181"/>
    <w:rsid w:val="003601B6"/>
    <w:rsid w:val="0036092A"/>
    <w:rsid w:val="0036092B"/>
    <w:rsid w:val="00360998"/>
    <w:rsid w:val="003609F9"/>
    <w:rsid w:val="00360A32"/>
    <w:rsid w:val="00360C27"/>
    <w:rsid w:val="00361412"/>
    <w:rsid w:val="0036191E"/>
    <w:rsid w:val="00361E18"/>
    <w:rsid w:val="00361F7D"/>
    <w:rsid w:val="0036241D"/>
    <w:rsid w:val="0036296B"/>
    <w:rsid w:val="0036299E"/>
    <w:rsid w:val="00363108"/>
    <w:rsid w:val="003638F2"/>
    <w:rsid w:val="00363BC4"/>
    <w:rsid w:val="00364142"/>
    <w:rsid w:val="003641E1"/>
    <w:rsid w:val="00364232"/>
    <w:rsid w:val="00364879"/>
    <w:rsid w:val="00364AEB"/>
    <w:rsid w:val="00364B51"/>
    <w:rsid w:val="00364FA9"/>
    <w:rsid w:val="00365284"/>
    <w:rsid w:val="0036600E"/>
    <w:rsid w:val="003667CE"/>
    <w:rsid w:val="003668ED"/>
    <w:rsid w:val="00366FEE"/>
    <w:rsid w:val="00367815"/>
    <w:rsid w:val="00367A17"/>
    <w:rsid w:val="00370678"/>
    <w:rsid w:val="003706BA"/>
    <w:rsid w:val="003711E2"/>
    <w:rsid w:val="00371502"/>
    <w:rsid w:val="00371535"/>
    <w:rsid w:val="0037179B"/>
    <w:rsid w:val="003720FD"/>
    <w:rsid w:val="003724F6"/>
    <w:rsid w:val="0037260E"/>
    <w:rsid w:val="00372716"/>
    <w:rsid w:val="0037296C"/>
    <w:rsid w:val="003729B5"/>
    <w:rsid w:val="00372E14"/>
    <w:rsid w:val="00372EBA"/>
    <w:rsid w:val="00373019"/>
    <w:rsid w:val="00374031"/>
    <w:rsid w:val="00374897"/>
    <w:rsid w:val="00375070"/>
    <w:rsid w:val="0037524E"/>
    <w:rsid w:val="00376145"/>
    <w:rsid w:val="0037646F"/>
    <w:rsid w:val="00376DE3"/>
    <w:rsid w:val="003770E7"/>
    <w:rsid w:val="00377571"/>
    <w:rsid w:val="00377E91"/>
    <w:rsid w:val="00380323"/>
    <w:rsid w:val="00381669"/>
    <w:rsid w:val="00382014"/>
    <w:rsid w:val="003828C3"/>
    <w:rsid w:val="00382B92"/>
    <w:rsid w:val="0038334A"/>
    <w:rsid w:val="00383EE4"/>
    <w:rsid w:val="00384A5D"/>
    <w:rsid w:val="00384DDD"/>
    <w:rsid w:val="003861AA"/>
    <w:rsid w:val="0038743E"/>
    <w:rsid w:val="003874AB"/>
    <w:rsid w:val="00387D89"/>
    <w:rsid w:val="00387F01"/>
    <w:rsid w:val="00390595"/>
    <w:rsid w:val="00390845"/>
    <w:rsid w:val="003908F5"/>
    <w:rsid w:val="0039099D"/>
    <w:rsid w:val="00390EF2"/>
    <w:rsid w:val="003912D1"/>
    <w:rsid w:val="00391464"/>
    <w:rsid w:val="00391927"/>
    <w:rsid w:val="0039237D"/>
    <w:rsid w:val="0039248A"/>
    <w:rsid w:val="00392560"/>
    <w:rsid w:val="003931CB"/>
    <w:rsid w:val="00393886"/>
    <w:rsid w:val="003940C4"/>
    <w:rsid w:val="00394118"/>
    <w:rsid w:val="00394564"/>
    <w:rsid w:val="00394696"/>
    <w:rsid w:val="003948A7"/>
    <w:rsid w:val="0039585F"/>
    <w:rsid w:val="003958B8"/>
    <w:rsid w:val="00395954"/>
    <w:rsid w:val="00395C31"/>
    <w:rsid w:val="00395DC9"/>
    <w:rsid w:val="0039612A"/>
    <w:rsid w:val="0039673C"/>
    <w:rsid w:val="00396884"/>
    <w:rsid w:val="0039695E"/>
    <w:rsid w:val="0039773B"/>
    <w:rsid w:val="00397880"/>
    <w:rsid w:val="00397DAF"/>
    <w:rsid w:val="003A0053"/>
    <w:rsid w:val="003A0296"/>
    <w:rsid w:val="003A0B4C"/>
    <w:rsid w:val="003A0F38"/>
    <w:rsid w:val="003A19B0"/>
    <w:rsid w:val="003A1F67"/>
    <w:rsid w:val="003A241B"/>
    <w:rsid w:val="003A293F"/>
    <w:rsid w:val="003A2D89"/>
    <w:rsid w:val="003A3220"/>
    <w:rsid w:val="003A35AE"/>
    <w:rsid w:val="003A3742"/>
    <w:rsid w:val="003A3877"/>
    <w:rsid w:val="003A3B8A"/>
    <w:rsid w:val="003A3E3F"/>
    <w:rsid w:val="003A45C0"/>
    <w:rsid w:val="003A4B14"/>
    <w:rsid w:val="003A523F"/>
    <w:rsid w:val="003A55CD"/>
    <w:rsid w:val="003A5F44"/>
    <w:rsid w:val="003A616E"/>
    <w:rsid w:val="003A6433"/>
    <w:rsid w:val="003A6D66"/>
    <w:rsid w:val="003A6F35"/>
    <w:rsid w:val="003A6FC0"/>
    <w:rsid w:val="003A775D"/>
    <w:rsid w:val="003A77FD"/>
    <w:rsid w:val="003A789D"/>
    <w:rsid w:val="003A7F35"/>
    <w:rsid w:val="003B0055"/>
    <w:rsid w:val="003B00EF"/>
    <w:rsid w:val="003B0419"/>
    <w:rsid w:val="003B06AF"/>
    <w:rsid w:val="003B06C8"/>
    <w:rsid w:val="003B06D7"/>
    <w:rsid w:val="003B0E9C"/>
    <w:rsid w:val="003B1282"/>
    <w:rsid w:val="003B1968"/>
    <w:rsid w:val="003B1B80"/>
    <w:rsid w:val="003B1BA6"/>
    <w:rsid w:val="003B28A8"/>
    <w:rsid w:val="003B391D"/>
    <w:rsid w:val="003B3ECF"/>
    <w:rsid w:val="003B40C1"/>
    <w:rsid w:val="003B4460"/>
    <w:rsid w:val="003B44D9"/>
    <w:rsid w:val="003B4592"/>
    <w:rsid w:val="003B45A6"/>
    <w:rsid w:val="003B48F1"/>
    <w:rsid w:val="003B49A9"/>
    <w:rsid w:val="003B51E4"/>
    <w:rsid w:val="003B6067"/>
    <w:rsid w:val="003B66F7"/>
    <w:rsid w:val="003B6A2B"/>
    <w:rsid w:val="003B7162"/>
    <w:rsid w:val="003B7872"/>
    <w:rsid w:val="003B7E2B"/>
    <w:rsid w:val="003B7F4C"/>
    <w:rsid w:val="003C01AF"/>
    <w:rsid w:val="003C0CC5"/>
    <w:rsid w:val="003C1007"/>
    <w:rsid w:val="003C1613"/>
    <w:rsid w:val="003C16E6"/>
    <w:rsid w:val="003C185C"/>
    <w:rsid w:val="003C1B66"/>
    <w:rsid w:val="003C2219"/>
    <w:rsid w:val="003C26ED"/>
    <w:rsid w:val="003C27CB"/>
    <w:rsid w:val="003C286F"/>
    <w:rsid w:val="003C291F"/>
    <w:rsid w:val="003C2B02"/>
    <w:rsid w:val="003C31D5"/>
    <w:rsid w:val="003C4000"/>
    <w:rsid w:val="003C4006"/>
    <w:rsid w:val="003C46B5"/>
    <w:rsid w:val="003C5539"/>
    <w:rsid w:val="003C56FD"/>
    <w:rsid w:val="003C59A9"/>
    <w:rsid w:val="003C6B7D"/>
    <w:rsid w:val="003C7050"/>
    <w:rsid w:val="003C706C"/>
    <w:rsid w:val="003C7798"/>
    <w:rsid w:val="003C7C3B"/>
    <w:rsid w:val="003D0993"/>
    <w:rsid w:val="003D1426"/>
    <w:rsid w:val="003D1E8C"/>
    <w:rsid w:val="003D205A"/>
    <w:rsid w:val="003D233B"/>
    <w:rsid w:val="003D239D"/>
    <w:rsid w:val="003D246A"/>
    <w:rsid w:val="003D249E"/>
    <w:rsid w:val="003D24F8"/>
    <w:rsid w:val="003D2C40"/>
    <w:rsid w:val="003D33BE"/>
    <w:rsid w:val="003D363A"/>
    <w:rsid w:val="003D40FA"/>
    <w:rsid w:val="003D433A"/>
    <w:rsid w:val="003D4442"/>
    <w:rsid w:val="003D4AC0"/>
    <w:rsid w:val="003D4C21"/>
    <w:rsid w:val="003D4DFF"/>
    <w:rsid w:val="003D520B"/>
    <w:rsid w:val="003D55EE"/>
    <w:rsid w:val="003D59DA"/>
    <w:rsid w:val="003D7016"/>
    <w:rsid w:val="003D7088"/>
    <w:rsid w:val="003E08FC"/>
    <w:rsid w:val="003E099C"/>
    <w:rsid w:val="003E09A4"/>
    <w:rsid w:val="003E0EC5"/>
    <w:rsid w:val="003E1065"/>
    <w:rsid w:val="003E120C"/>
    <w:rsid w:val="003E1B6B"/>
    <w:rsid w:val="003E1E58"/>
    <w:rsid w:val="003E22EA"/>
    <w:rsid w:val="003E247F"/>
    <w:rsid w:val="003E3079"/>
    <w:rsid w:val="003E36DB"/>
    <w:rsid w:val="003E3A7A"/>
    <w:rsid w:val="003E45E8"/>
    <w:rsid w:val="003E5D0E"/>
    <w:rsid w:val="003E5D53"/>
    <w:rsid w:val="003E5DF8"/>
    <w:rsid w:val="003E5FF2"/>
    <w:rsid w:val="003E6201"/>
    <w:rsid w:val="003E7255"/>
    <w:rsid w:val="003E75FC"/>
    <w:rsid w:val="003E7618"/>
    <w:rsid w:val="003E7716"/>
    <w:rsid w:val="003E77A5"/>
    <w:rsid w:val="003F0008"/>
    <w:rsid w:val="003F0437"/>
    <w:rsid w:val="003F0840"/>
    <w:rsid w:val="003F08D8"/>
    <w:rsid w:val="003F0F5E"/>
    <w:rsid w:val="003F174E"/>
    <w:rsid w:val="003F18DE"/>
    <w:rsid w:val="003F1B82"/>
    <w:rsid w:val="003F1C84"/>
    <w:rsid w:val="003F25F1"/>
    <w:rsid w:val="003F25F9"/>
    <w:rsid w:val="003F2754"/>
    <w:rsid w:val="003F346D"/>
    <w:rsid w:val="003F3617"/>
    <w:rsid w:val="003F3D7B"/>
    <w:rsid w:val="003F420F"/>
    <w:rsid w:val="003F4711"/>
    <w:rsid w:val="003F58EA"/>
    <w:rsid w:val="003F6089"/>
    <w:rsid w:val="003F66F9"/>
    <w:rsid w:val="003F6B47"/>
    <w:rsid w:val="003F7940"/>
    <w:rsid w:val="00400171"/>
    <w:rsid w:val="0040150F"/>
    <w:rsid w:val="00401A4E"/>
    <w:rsid w:val="00402227"/>
    <w:rsid w:val="0040286B"/>
    <w:rsid w:val="00402C97"/>
    <w:rsid w:val="00403366"/>
    <w:rsid w:val="00403419"/>
    <w:rsid w:val="004034C6"/>
    <w:rsid w:val="00403A9C"/>
    <w:rsid w:val="00404629"/>
    <w:rsid w:val="0040494C"/>
    <w:rsid w:val="00404D95"/>
    <w:rsid w:val="004054F2"/>
    <w:rsid w:val="0040564F"/>
    <w:rsid w:val="00405C67"/>
    <w:rsid w:val="00405DE4"/>
    <w:rsid w:val="00406214"/>
    <w:rsid w:val="00406E48"/>
    <w:rsid w:val="00407484"/>
    <w:rsid w:val="00407F28"/>
    <w:rsid w:val="00410466"/>
    <w:rsid w:val="00410591"/>
    <w:rsid w:val="004108C0"/>
    <w:rsid w:val="00410D83"/>
    <w:rsid w:val="00411584"/>
    <w:rsid w:val="00411AB4"/>
    <w:rsid w:val="00411B6A"/>
    <w:rsid w:val="00412ECB"/>
    <w:rsid w:val="00412EEB"/>
    <w:rsid w:val="00413A47"/>
    <w:rsid w:val="00413E17"/>
    <w:rsid w:val="004141D3"/>
    <w:rsid w:val="00414328"/>
    <w:rsid w:val="00414B2B"/>
    <w:rsid w:val="00414D4B"/>
    <w:rsid w:val="00415599"/>
    <w:rsid w:val="00415834"/>
    <w:rsid w:val="00415AA2"/>
    <w:rsid w:val="00416169"/>
    <w:rsid w:val="0041632F"/>
    <w:rsid w:val="00416595"/>
    <w:rsid w:val="00416CEA"/>
    <w:rsid w:val="00416DB7"/>
    <w:rsid w:val="004172F0"/>
    <w:rsid w:val="004174D2"/>
    <w:rsid w:val="00417F7D"/>
    <w:rsid w:val="00420677"/>
    <w:rsid w:val="004217EB"/>
    <w:rsid w:val="00421FD1"/>
    <w:rsid w:val="0042204E"/>
    <w:rsid w:val="00422679"/>
    <w:rsid w:val="0042294E"/>
    <w:rsid w:val="00422E70"/>
    <w:rsid w:val="00422F90"/>
    <w:rsid w:val="00424BB3"/>
    <w:rsid w:val="00424DFF"/>
    <w:rsid w:val="004252AE"/>
    <w:rsid w:val="00425C37"/>
    <w:rsid w:val="00425DA1"/>
    <w:rsid w:val="00426D5D"/>
    <w:rsid w:val="0043040A"/>
    <w:rsid w:val="004310DC"/>
    <w:rsid w:val="0043183A"/>
    <w:rsid w:val="00431DC3"/>
    <w:rsid w:val="004323AB"/>
    <w:rsid w:val="00432485"/>
    <w:rsid w:val="004324A0"/>
    <w:rsid w:val="0043256D"/>
    <w:rsid w:val="004326D7"/>
    <w:rsid w:val="00432A70"/>
    <w:rsid w:val="00432EC5"/>
    <w:rsid w:val="00434432"/>
    <w:rsid w:val="00434621"/>
    <w:rsid w:val="004346E1"/>
    <w:rsid w:val="004349B4"/>
    <w:rsid w:val="00436037"/>
    <w:rsid w:val="00436248"/>
    <w:rsid w:val="00436A71"/>
    <w:rsid w:val="00436EDE"/>
    <w:rsid w:val="0043703E"/>
    <w:rsid w:val="00437169"/>
    <w:rsid w:val="004372BE"/>
    <w:rsid w:val="004379C4"/>
    <w:rsid w:val="00437F32"/>
    <w:rsid w:val="00440072"/>
    <w:rsid w:val="004406B6"/>
    <w:rsid w:val="00440C6C"/>
    <w:rsid w:val="00440D4B"/>
    <w:rsid w:val="00440EEB"/>
    <w:rsid w:val="0044157C"/>
    <w:rsid w:val="004415A0"/>
    <w:rsid w:val="0044168D"/>
    <w:rsid w:val="00441938"/>
    <w:rsid w:val="00441D98"/>
    <w:rsid w:val="00442931"/>
    <w:rsid w:val="00442AF1"/>
    <w:rsid w:val="00442D08"/>
    <w:rsid w:val="004435A6"/>
    <w:rsid w:val="004438D3"/>
    <w:rsid w:val="00443B14"/>
    <w:rsid w:val="004442DB"/>
    <w:rsid w:val="0044432D"/>
    <w:rsid w:val="0044448E"/>
    <w:rsid w:val="00444643"/>
    <w:rsid w:val="00444799"/>
    <w:rsid w:val="004449CF"/>
    <w:rsid w:val="00444EDA"/>
    <w:rsid w:val="00445003"/>
    <w:rsid w:val="004453A7"/>
    <w:rsid w:val="004454B1"/>
    <w:rsid w:val="00445623"/>
    <w:rsid w:val="00445C1A"/>
    <w:rsid w:val="00445D51"/>
    <w:rsid w:val="00445EF8"/>
    <w:rsid w:val="004460EE"/>
    <w:rsid w:val="00446223"/>
    <w:rsid w:val="00446280"/>
    <w:rsid w:val="00446386"/>
    <w:rsid w:val="004468C1"/>
    <w:rsid w:val="00446F91"/>
    <w:rsid w:val="004471C0"/>
    <w:rsid w:val="004471C2"/>
    <w:rsid w:val="00447536"/>
    <w:rsid w:val="00450354"/>
    <w:rsid w:val="004508A7"/>
    <w:rsid w:val="00450E5D"/>
    <w:rsid w:val="0045108D"/>
    <w:rsid w:val="004517E2"/>
    <w:rsid w:val="00452583"/>
    <w:rsid w:val="00452990"/>
    <w:rsid w:val="0045307A"/>
    <w:rsid w:val="00453419"/>
    <w:rsid w:val="004534AE"/>
    <w:rsid w:val="00453674"/>
    <w:rsid w:val="004544F8"/>
    <w:rsid w:val="00454AA5"/>
    <w:rsid w:val="00454CCE"/>
    <w:rsid w:val="00455735"/>
    <w:rsid w:val="00455D6B"/>
    <w:rsid w:val="00456075"/>
    <w:rsid w:val="00456184"/>
    <w:rsid w:val="004561D3"/>
    <w:rsid w:val="0045750B"/>
    <w:rsid w:val="00457BDD"/>
    <w:rsid w:val="00457CED"/>
    <w:rsid w:val="00460093"/>
    <w:rsid w:val="0046087A"/>
    <w:rsid w:val="00460E3E"/>
    <w:rsid w:val="00461086"/>
    <w:rsid w:val="0046112F"/>
    <w:rsid w:val="004614DE"/>
    <w:rsid w:val="00461880"/>
    <w:rsid w:val="00461C85"/>
    <w:rsid w:val="00462058"/>
    <w:rsid w:val="00462517"/>
    <w:rsid w:val="004626BD"/>
    <w:rsid w:val="00462AD0"/>
    <w:rsid w:val="004633F7"/>
    <w:rsid w:val="00463C9E"/>
    <w:rsid w:val="00463DAB"/>
    <w:rsid w:val="00464EE9"/>
    <w:rsid w:val="0046512E"/>
    <w:rsid w:val="00465366"/>
    <w:rsid w:val="00465468"/>
    <w:rsid w:val="0046576E"/>
    <w:rsid w:val="00465781"/>
    <w:rsid w:val="004658BA"/>
    <w:rsid w:val="00465E33"/>
    <w:rsid w:val="00466F6F"/>
    <w:rsid w:val="004673E8"/>
    <w:rsid w:val="0046740A"/>
    <w:rsid w:val="004703ED"/>
    <w:rsid w:val="0047084D"/>
    <w:rsid w:val="00470F40"/>
    <w:rsid w:val="00470F6D"/>
    <w:rsid w:val="004714A2"/>
    <w:rsid w:val="00471C85"/>
    <w:rsid w:val="00472305"/>
    <w:rsid w:val="004726DB"/>
    <w:rsid w:val="004727D4"/>
    <w:rsid w:val="004730EF"/>
    <w:rsid w:val="00473D46"/>
    <w:rsid w:val="00474207"/>
    <w:rsid w:val="00474CB9"/>
    <w:rsid w:val="00474E5C"/>
    <w:rsid w:val="00475286"/>
    <w:rsid w:val="004754A2"/>
    <w:rsid w:val="00475B2D"/>
    <w:rsid w:val="00475F22"/>
    <w:rsid w:val="00475F46"/>
    <w:rsid w:val="004760B9"/>
    <w:rsid w:val="004762C2"/>
    <w:rsid w:val="004765C9"/>
    <w:rsid w:val="0047665A"/>
    <w:rsid w:val="00477002"/>
    <w:rsid w:val="0047724C"/>
    <w:rsid w:val="00477783"/>
    <w:rsid w:val="00477CBA"/>
    <w:rsid w:val="00477EB4"/>
    <w:rsid w:val="0048007F"/>
    <w:rsid w:val="00480208"/>
    <w:rsid w:val="00480EEE"/>
    <w:rsid w:val="00481050"/>
    <w:rsid w:val="00481AFB"/>
    <w:rsid w:val="00482734"/>
    <w:rsid w:val="00482FE3"/>
    <w:rsid w:val="004833F1"/>
    <w:rsid w:val="004846B1"/>
    <w:rsid w:val="004846FA"/>
    <w:rsid w:val="00484D09"/>
    <w:rsid w:val="00485523"/>
    <w:rsid w:val="004858E1"/>
    <w:rsid w:val="00485FBB"/>
    <w:rsid w:val="00486A31"/>
    <w:rsid w:val="00486F6D"/>
    <w:rsid w:val="004875A4"/>
    <w:rsid w:val="00487847"/>
    <w:rsid w:val="00487990"/>
    <w:rsid w:val="00490ADA"/>
    <w:rsid w:val="00490E0B"/>
    <w:rsid w:val="004910C4"/>
    <w:rsid w:val="004912B8"/>
    <w:rsid w:val="00492224"/>
    <w:rsid w:val="00493E24"/>
    <w:rsid w:val="00494622"/>
    <w:rsid w:val="00495464"/>
    <w:rsid w:val="00495640"/>
    <w:rsid w:val="004956BA"/>
    <w:rsid w:val="00495906"/>
    <w:rsid w:val="00495A01"/>
    <w:rsid w:val="00495A2E"/>
    <w:rsid w:val="00495C6B"/>
    <w:rsid w:val="00496216"/>
    <w:rsid w:val="004964A7"/>
    <w:rsid w:val="0049659D"/>
    <w:rsid w:val="00496A05"/>
    <w:rsid w:val="00496B5A"/>
    <w:rsid w:val="0049771B"/>
    <w:rsid w:val="00497BA4"/>
    <w:rsid w:val="00497BE5"/>
    <w:rsid w:val="00497C47"/>
    <w:rsid w:val="00497E22"/>
    <w:rsid w:val="004A00F6"/>
    <w:rsid w:val="004A07EB"/>
    <w:rsid w:val="004A0B2A"/>
    <w:rsid w:val="004A0E2F"/>
    <w:rsid w:val="004A11ED"/>
    <w:rsid w:val="004A1210"/>
    <w:rsid w:val="004A13F5"/>
    <w:rsid w:val="004A1468"/>
    <w:rsid w:val="004A148F"/>
    <w:rsid w:val="004A25FD"/>
    <w:rsid w:val="004A2924"/>
    <w:rsid w:val="004A2955"/>
    <w:rsid w:val="004A2FE4"/>
    <w:rsid w:val="004A2FF5"/>
    <w:rsid w:val="004A302B"/>
    <w:rsid w:val="004A36A5"/>
    <w:rsid w:val="004A39F4"/>
    <w:rsid w:val="004A3BAD"/>
    <w:rsid w:val="004A479E"/>
    <w:rsid w:val="004A4CED"/>
    <w:rsid w:val="004A4F6F"/>
    <w:rsid w:val="004A5665"/>
    <w:rsid w:val="004A5742"/>
    <w:rsid w:val="004A5C87"/>
    <w:rsid w:val="004A5EA7"/>
    <w:rsid w:val="004A60D0"/>
    <w:rsid w:val="004A6960"/>
    <w:rsid w:val="004A7654"/>
    <w:rsid w:val="004B04FD"/>
    <w:rsid w:val="004B06BD"/>
    <w:rsid w:val="004B072F"/>
    <w:rsid w:val="004B0940"/>
    <w:rsid w:val="004B18C1"/>
    <w:rsid w:val="004B2420"/>
    <w:rsid w:val="004B2B7E"/>
    <w:rsid w:val="004B2CD1"/>
    <w:rsid w:val="004B2CE5"/>
    <w:rsid w:val="004B2F9A"/>
    <w:rsid w:val="004B3111"/>
    <w:rsid w:val="004B31B5"/>
    <w:rsid w:val="004B31BC"/>
    <w:rsid w:val="004B462B"/>
    <w:rsid w:val="004B4867"/>
    <w:rsid w:val="004B515C"/>
    <w:rsid w:val="004B6712"/>
    <w:rsid w:val="004B6E00"/>
    <w:rsid w:val="004B7D3A"/>
    <w:rsid w:val="004B7F86"/>
    <w:rsid w:val="004C00BE"/>
    <w:rsid w:val="004C0B97"/>
    <w:rsid w:val="004C0DE8"/>
    <w:rsid w:val="004C0FB2"/>
    <w:rsid w:val="004C1749"/>
    <w:rsid w:val="004C188F"/>
    <w:rsid w:val="004C1E10"/>
    <w:rsid w:val="004C1E4E"/>
    <w:rsid w:val="004C1EB4"/>
    <w:rsid w:val="004C2988"/>
    <w:rsid w:val="004C29B5"/>
    <w:rsid w:val="004C3E1C"/>
    <w:rsid w:val="004C4330"/>
    <w:rsid w:val="004C4386"/>
    <w:rsid w:val="004C4D16"/>
    <w:rsid w:val="004C4D73"/>
    <w:rsid w:val="004C59CA"/>
    <w:rsid w:val="004C5E77"/>
    <w:rsid w:val="004C6506"/>
    <w:rsid w:val="004C658A"/>
    <w:rsid w:val="004C6726"/>
    <w:rsid w:val="004C677D"/>
    <w:rsid w:val="004C7BEF"/>
    <w:rsid w:val="004C7C18"/>
    <w:rsid w:val="004C7D2C"/>
    <w:rsid w:val="004C7F78"/>
    <w:rsid w:val="004D021A"/>
    <w:rsid w:val="004D0462"/>
    <w:rsid w:val="004D05CF"/>
    <w:rsid w:val="004D069A"/>
    <w:rsid w:val="004D0821"/>
    <w:rsid w:val="004D0F0E"/>
    <w:rsid w:val="004D1541"/>
    <w:rsid w:val="004D1ACC"/>
    <w:rsid w:val="004D1CDE"/>
    <w:rsid w:val="004D20A7"/>
    <w:rsid w:val="004D25CB"/>
    <w:rsid w:val="004D270A"/>
    <w:rsid w:val="004D2C62"/>
    <w:rsid w:val="004D2E9D"/>
    <w:rsid w:val="004D2F32"/>
    <w:rsid w:val="004D315D"/>
    <w:rsid w:val="004D325C"/>
    <w:rsid w:val="004D37C9"/>
    <w:rsid w:val="004D37E2"/>
    <w:rsid w:val="004D3952"/>
    <w:rsid w:val="004D3AFA"/>
    <w:rsid w:val="004D3CFB"/>
    <w:rsid w:val="004D41E6"/>
    <w:rsid w:val="004D4960"/>
    <w:rsid w:val="004D4DE0"/>
    <w:rsid w:val="004D519A"/>
    <w:rsid w:val="004D6B25"/>
    <w:rsid w:val="004D72CC"/>
    <w:rsid w:val="004D7649"/>
    <w:rsid w:val="004E06ED"/>
    <w:rsid w:val="004E088D"/>
    <w:rsid w:val="004E0A52"/>
    <w:rsid w:val="004E0D68"/>
    <w:rsid w:val="004E17F6"/>
    <w:rsid w:val="004E1D7F"/>
    <w:rsid w:val="004E230C"/>
    <w:rsid w:val="004E2487"/>
    <w:rsid w:val="004E249D"/>
    <w:rsid w:val="004E27C2"/>
    <w:rsid w:val="004E2989"/>
    <w:rsid w:val="004E32AB"/>
    <w:rsid w:val="004E36F9"/>
    <w:rsid w:val="004E3747"/>
    <w:rsid w:val="004E3928"/>
    <w:rsid w:val="004E39AE"/>
    <w:rsid w:val="004E40BD"/>
    <w:rsid w:val="004E431B"/>
    <w:rsid w:val="004E454B"/>
    <w:rsid w:val="004E456C"/>
    <w:rsid w:val="004E49DC"/>
    <w:rsid w:val="004E4BEE"/>
    <w:rsid w:val="004E4DF1"/>
    <w:rsid w:val="004E62C2"/>
    <w:rsid w:val="004E6365"/>
    <w:rsid w:val="004E63E8"/>
    <w:rsid w:val="004E6880"/>
    <w:rsid w:val="004E6A61"/>
    <w:rsid w:val="004E6C15"/>
    <w:rsid w:val="004E6EC1"/>
    <w:rsid w:val="004E73E0"/>
    <w:rsid w:val="004F0613"/>
    <w:rsid w:val="004F0892"/>
    <w:rsid w:val="004F105A"/>
    <w:rsid w:val="004F1167"/>
    <w:rsid w:val="004F162F"/>
    <w:rsid w:val="004F27E9"/>
    <w:rsid w:val="004F292A"/>
    <w:rsid w:val="004F2C40"/>
    <w:rsid w:val="004F2D00"/>
    <w:rsid w:val="004F343E"/>
    <w:rsid w:val="004F3448"/>
    <w:rsid w:val="004F38DF"/>
    <w:rsid w:val="004F3A13"/>
    <w:rsid w:val="004F3B36"/>
    <w:rsid w:val="004F442A"/>
    <w:rsid w:val="004F4491"/>
    <w:rsid w:val="004F466A"/>
    <w:rsid w:val="004F4B1A"/>
    <w:rsid w:val="004F4D0E"/>
    <w:rsid w:val="004F50D5"/>
    <w:rsid w:val="004F52CC"/>
    <w:rsid w:val="004F58B3"/>
    <w:rsid w:val="004F5E9F"/>
    <w:rsid w:val="004F640D"/>
    <w:rsid w:val="004F6C35"/>
    <w:rsid w:val="004F6CFB"/>
    <w:rsid w:val="004F76D1"/>
    <w:rsid w:val="004F7C68"/>
    <w:rsid w:val="005001BD"/>
    <w:rsid w:val="00500490"/>
    <w:rsid w:val="005005F7"/>
    <w:rsid w:val="00500AB2"/>
    <w:rsid w:val="00501132"/>
    <w:rsid w:val="00501257"/>
    <w:rsid w:val="00501951"/>
    <w:rsid w:val="00501CB2"/>
    <w:rsid w:val="00502774"/>
    <w:rsid w:val="00502AC3"/>
    <w:rsid w:val="00502E53"/>
    <w:rsid w:val="005034E9"/>
    <w:rsid w:val="00503799"/>
    <w:rsid w:val="00503820"/>
    <w:rsid w:val="0050390D"/>
    <w:rsid w:val="005048A2"/>
    <w:rsid w:val="00505D20"/>
    <w:rsid w:val="005060D5"/>
    <w:rsid w:val="00506F4F"/>
    <w:rsid w:val="005071EF"/>
    <w:rsid w:val="005073E7"/>
    <w:rsid w:val="0050742A"/>
    <w:rsid w:val="005075B3"/>
    <w:rsid w:val="00510694"/>
    <w:rsid w:val="005106EB"/>
    <w:rsid w:val="005109B2"/>
    <w:rsid w:val="00510B34"/>
    <w:rsid w:val="00510C02"/>
    <w:rsid w:val="00510C8C"/>
    <w:rsid w:val="00510DE4"/>
    <w:rsid w:val="0051112B"/>
    <w:rsid w:val="005114D8"/>
    <w:rsid w:val="00511B10"/>
    <w:rsid w:val="00511E9D"/>
    <w:rsid w:val="00511F07"/>
    <w:rsid w:val="00512202"/>
    <w:rsid w:val="00512570"/>
    <w:rsid w:val="0051262E"/>
    <w:rsid w:val="005128A4"/>
    <w:rsid w:val="00512AC5"/>
    <w:rsid w:val="00512CEC"/>
    <w:rsid w:val="005130E6"/>
    <w:rsid w:val="005139E7"/>
    <w:rsid w:val="00513D0C"/>
    <w:rsid w:val="00514031"/>
    <w:rsid w:val="00514181"/>
    <w:rsid w:val="00514348"/>
    <w:rsid w:val="00514D60"/>
    <w:rsid w:val="00515DCA"/>
    <w:rsid w:val="00516092"/>
    <w:rsid w:val="005160BB"/>
    <w:rsid w:val="005160C8"/>
    <w:rsid w:val="00516541"/>
    <w:rsid w:val="00516E79"/>
    <w:rsid w:val="00517A3B"/>
    <w:rsid w:val="00520415"/>
    <w:rsid w:val="00520477"/>
    <w:rsid w:val="005207C7"/>
    <w:rsid w:val="005208CB"/>
    <w:rsid w:val="00520CEE"/>
    <w:rsid w:val="0052101C"/>
    <w:rsid w:val="005218A2"/>
    <w:rsid w:val="00521E69"/>
    <w:rsid w:val="00523610"/>
    <w:rsid w:val="00524350"/>
    <w:rsid w:val="00524704"/>
    <w:rsid w:val="00525B8A"/>
    <w:rsid w:val="00525E67"/>
    <w:rsid w:val="00525EB7"/>
    <w:rsid w:val="00525F7D"/>
    <w:rsid w:val="00525FAD"/>
    <w:rsid w:val="0052608B"/>
    <w:rsid w:val="00526205"/>
    <w:rsid w:val="005264C7"/>
    <w:rsid w:val="00526A96"/>
    <w:rsid w:val="00526A9D"/>
    <w:rsid w:val="005271B9"/>
    <w:rsid w:val="005277C3"/>
    <w:rsid w:val="005309F3"/>
    <w:rsid w:val="00530B40"/>
    <w:rsid w:val="00530C66"/>
    <w:rsid w:val="00530C6E"/>
    <w:rsid w:val="00531323"/>
    <w:rsid w:val="005317AE"/>
    <w:rsid w:val="005317EE"/>
    <w:rsid w:val="00531AD1"/>
    <w:rsid w:val="00532044"/>
    <w:rsid w:val="0053204E"/>
    <w:rsid w:val="00532426"/>
    <w:rsid w:val="005328FA"/>
    <w:rsid w:val="00532BA7"/>
    <w:rsid w:val="00532F18"/>
    <w:rsid w:val="005332DA"/>
    <w:rsid w:val="0053337B"/>
    <w:rsid w:val="00533746"/>
    <w:rsid w:val="005338A7"/>
    <w:rsid w:val="00533AB7"/>
    <w:rsid w:val="00534E40"/>
    <w:rsid w:val="00535116"/>
    <w:rsid w:val="00535F3B"/>
    <w:rsid w:val="00536267"/>
    <w:rsid w:val="0053651B"/>
    <w:rsid w:val="005368B3"/>
    <w:rsid w:val="00537713"/>
    <w:rsid w:val="0054059B"/>
    <w:rsid w:val="00540BE4"/>
    <w:rsid w:val="005414B6"/>
    <w:rsid w:val="0054160C"/>
    <w:rsid w:val="00541E2B"/>
    <w:rsid w:val="0054214F"/>
    <w:rsid w:val="005426A1"/>
    <w:rsid w:val="00542E28"/>
    <w:rsid w:val="0054300E"/>
    <w:rsid w:val="005439B3"/>
    <w:rsid w:val="00543BD9"/>
    <w:rsid w:val="00544008"/>
    <w:rsid w:val="005447EB"/>
    <w:rsid w:val="00544B92"/>
    <w:rsid w:val="005455D9"/>
    <w:rsid w:val="0054579B"/>
    <w:rsid w:val="00545BDE"/>
    <w:rsid w:val="00545F35"/>
    <w:rsid w:val="00546E61"/>
    <w:rsid w:val="0054797D"/>
    <w:rsid w:val="00547A41"/>
    <w:rsid w:val="00550340"/>
    <w:rsid w:val="00550CEB"/>
    <w:rsid w:val="00550DF5"/>
    <w:rsid w:val="00550F9E"/>
    <w:rsid w:val="005514EC"/>
    <w:rsid w:val="0055150E"/>
    <w:rsid w:val="00553FF7"/>
    <w:rsid w:val="00554E06"/>
    <w:rsid w:val="00554E26"/>
    <w:rsid w:val="005555BD"/>
    <w:rsid w:val="00556050"/>
    <w:rsid w:val="005560E2"/>
    <w:rsid w:val="00556BB9"/>
    <w:rsid w:val="005573A4"/>
    <w:rsid w:val="00557AFF"/>
    <w:rsid w:val="00557C88"/>
    <w:rsid w:val="00557FCB"/>
    <w:rsid w:val="005602C8"/>
    <w:rsid w:val="0056209B"/>
    <w:rsid w:val="00562352"/>
    <w:rsid w:val="00562601"/>
    <w:rsid w:val="00562A10"/>
    <w:rsid w:val="00563094"/>
    <w:rsid w:val="0056323B"/>
    <w:rsid w:val="005636E9"/>
    <w:rsid w:val="005637E9"/>
    <w:rsid w:val="0056386B"/>
    <w:rsid w:val="00563BFA"/>
    <w:rsid w:val="005640FE"/>
    <w:rsid w:val="0056417D"/>
    <w:rsid w:val="0056482C"/>
    <w:rsid w:val="00564A06"/>
    <w:rsid w:val="00564DF1"/>
    <w:rsid w:val="005651DF"/>
    <w:rsid w:val="0056533C"/>
    <w:rsid w:val="0056553B"/>
    <w:rsid w:val="00565842"/>
    <w:rsid w:val="00566250"/>
    <w:rsid w:val="005664E5"/>
    <w:rsid w:val="005668D6"/>
    <w:rsid w:val="005672DE"/>
    <w:rsid w:val="005673F2"/>
    <w:rsid w:val="005673F3"/>
    <w:rsid w:val="00567506"/>
    <w:rsid w:val="00567510"/>
    <w:rsid w:val="00567578"/>
    <w:rsid w:val="00567C12"/>
    <w:rsid w:val="00567C9F"/>
    <w:rsid w:val="005700E6"/>
    <w:rsid w:val="0057028C"/>
    <w:rsid w:val="0057062B"/>
    <w:rsid w:val="0057081C"/>
    <w:rsid w:val="00572928"/>
    <w:rsid w:val="00572C89"/>
    <w:rsid w:val="00572F4F"/>
    <w:rsid w:val="00573547"/>
    <w:rsid w:val="00573600"/>
    <w:rsid w:val="005739AA"/>
    <w:rsid w:val="00573CAE"/>
    <w:rsid w:val="00574030"/>
    <w:rsid w:val="0057421E"/>
    <w:rsid w:val="00574535"/>
    <w:rsid w:val="00574604"/>
    <w:rsid w:val="005747D4"/>
    <w:rsid w:val="0057494D"/>
    <w:rsid w:val="00574A4C"/>
    <w:rsid w:val="00575090"/>
    <w:rsid w:val="00575203"/>
    <w:rsid w:val="00575247"/>
    <w:rsid w:val="00575554"/>
    <w:rsid w:val="00575725"/>
    <w:rsid w:val="00575D20"/>
    <w:rsid w:val="00575F12"/>
    <w:rsid w:val="005760A7"/>
    <w:rsid w:val="00576452"/>
    <w:rsid w:val="005769AF"/>
    <w:rsid w:val="00577379"/>
    <w:rsid w:val="005775CB"/>
    <w:rsid w:val="00580274"/>
    <w:rsid w:val="0058055B"/>
    <w:rsid w:val="005806C1"/>
    <w:rsid w:val="005808D2"/>
    <w:rsid w:val="00580E24"/>
    <w:rsid w:val="00580E36"/>
    <w:rsid w:val="005810A6"/>
    <w:rsid w:val="0058157A"/>
    <w:rsid w:val="005815CA"/>
    <w:rsid w:val="005815D3"/>
    <w:rsid w:val="00581689"/>
    <w:rsid w:val="00581828"/>
    <w:rsid w:val="00582428"/>
    <w:rsid w:val="005829BA"/>
    <w:rsid w:val="00582E3B"/>
    <w:rsid w:val="00582FA9"/>
    <w:rsid w:val="0058364E"/>
    <w:rsid w:val="005838F4"/>
    <w:rsid w:val="00583E95"/>
    <w:rsid w:val="00583FC0"/>
    <w:rsid w:val="00584516"/>
    <w:rsid w:val="00584819"/>
    <w:rsid w:val="00584E33"/>
    <w:rsid w:val="005851D4"/>
    <w:rsid w:val="00585438"/>
    <w:rsid w:val="0058550C"/>
    <w:rsid w:val="005857EA"/>
    <w:rsid w:val="00585E12"/>
    <w:rsid w:val="005866A6"/>
    <w:rsid w:val="00586864"/>
    <w:rsid w:val="00586B13"/>
    <w:rsid w:val="00586D7C"/>
    <w:rsid w:val="00587899"/>
    <w:rsid w:val="0058794D"/>
    <w:rsid w:val="00590197"/>
    <w:rsid w:val="00590D15"/>
    <w:rsid w:val="00590E84"/>
    <w:rsid w:val="005916A3"/>
    <w:rsid w:val="005916DE"/>
    <w:rsid w:val="00591BC0"/>
    <w:rsid w:val="0059253A"/>
    <w:rsid w:val="00592601"/>
    <w:rsid w:val="0059293A"/>
    <w:rsid w:val="00592E7F"/>
    <w:rsid w:val="005932F3"/>
    <w:rsid w:val="00593E98"/>
    <w:rsid w:val="00594072"/>
    <w:rsid w:val="00594213"/>
    <w:rsid w:val="00594312"/>
    <w:rsid w:val="00594812"/>
    <w:rsid w:val="00594975"/>
    <w:rsid w:val="00594D3C"/>
    <w:rsid w:val="005950B0"/>
    <w:rsid w:val="005953D2"/>
    <w:rsid w:val="00595577"/>
    <w:rsid w:val="0059572D"/>
    <w:rsid w:val="00596849"/>
    <w:rsid w:val="00596969"/>
    <w:rsid w:val="00596983"/>
    <w:rsid w:val="00596C0E"/>
    <w:rsid w:val="00596CC6"/>
    <w:rsid w:val="00596F22"/>
    <w:rsid w:val="00597157"/>
    <w:rsid w:val="0059790A"/>
    <w:rsid w:val="00597E64"/>
    <w:rsid w:val="005A00B9"/>
    <w:rsid w:val="005A0548"/>
    <w:rsid w:val="005A09F7"/>
    <w:rsid w:val="005A1074"/>
    <w:rsid w:val="005A23EA"/>
    <w:rsid w:val="005A292B"/>
    <w:rsid w:val="005A2B11"/>
    <w:rsid w:val="005A31C0"/>
    <w:rsid w:val="005A31E7"/>
    <w:rsid w:val="005A3488"/>
    <w:rsid w:val="005A3EE2"/>
    <w:rsid w:val="005A42C3"/>
    <w:rsid w:val="005A46D7"/>
    <w:rsid w:val="005A476C"/>
    <w:rsid w:val="005A47AB"/>
    <w:rsid w:val="005A6248"/>
    <w:rsid w:val="005A6493"/>
    <w:rsid w:val="005A6B2D"/>
    <w:rsid w:val="005A6D0A"/>
    <w:rsid w:val="005A75B1"/>
    <w:rsid w:val="005A765E"/>
    <w:rsid w:val="005A7994"/>
    <w:rsid w:val="005B014C"/>
    <w:rsid w:val="005B035C"/>
    <w:rsid w:val="005B0789"/>
    <w:rsid w:val="005B0943"/>
    <w:rsid w:val="005B11C8"/>
    <w:rsid w:val="005B1AC5"/>
    <w:rsid w:val="005B1C5B"/>
    <w:rsid w:val="005B1D79"/>
    <w:rsid w:val="005B2163"/>
    <w:rsid w:val="005B2328"/>
    <w:rsid w:val="005B28CD"/>
    <w:rsid w:val="005B2AF5"/>
    <w:rsid w:val="005B2EBA"/>
    <w:rsid w:val="005B2FE2"/>
    <w:rsid w:val="005B34DA"/>
    <w:rsid w:val="005B4073"/>
    <w:rsid w:val="005B4749"/>
    <w:rsid w:val="005B47D4"/>
    <w:rsid w:val="005B49C1"/>
    <w:rsid w:val="005B4A49"/>
    <w:rsid w:val="005B4ED6"/>
    <w:rsid w:val="005B5835"/>
    <w:rsid w:val="005B5E70"/>
    <w:rsid w:val="005B6428"/>
    <w:rsid w:val="005B6B4C"/>
    <w:rsid w:val="005B6BE2"/>
    <w:rsid w:val="005B6FDA"/>
    <w:rsid w:val="005B7182"/>
    <w:rsid w:val="005B74E9"/>
    <w:rsid w:val="005B7E58"/>
    <w:rsid w:val="005C0184"/>
    <w:rsid w:val="005C0E4F"/>
    <w:rsid w:val="005C0F01"/>
    <w:rsid w:val="005C19D3"/>
    <w:rsid w:val="005C1A0E"/>
    <w:rsid w:val="005C1E6C"/>
    <w:rsid w:val="005C2057"/>
    <w:rsid w:val="005C251E"/>
    <w:rsid w:val="005C276D"/>
    <w:rsid w:val="005C2ECF"/>
    <w:rsid w:val="005C3EA3"/>
    <w:rsid w:val="005C40AE"/>
    <w:rsid w:val="005C478D"/>
    <w:rsid w:val="005C4DBF"/>
    <w:rsid w:val="005C5265"/>
    <w:rsid w:val="005C544B"/>
    <w:rsid w:val="005C5592"/>
    <w:rsid w:val="005C5B60"/>
    <w:rsid w:val="005C5FCE"/>
    <w:rsid w:val="005C5FD4"/>
    <w:rsid w:val="005C6133"/>
    <w:rsid w:val="005C625A"/>
    <w:rsid w:val="005C6E70"/>
    <w:rsid w:val="005C7009"/>
    <w:rsid w:val="005C7412"/>
    <w:rsid w:val="005C76B8"/>
    <w:rsid w:val="005C797C"/>
    <w:rsid w:val="005D05BB"/>
    <w:rsid w:val="005D098C"/>
    <w:rsid w:val="005D0A77"/>
    <w:rsid w:val="005D0D93"/>
    <w:rsid w:val="005D11FA"/>
    <w:rsid w:val="005D140F"/>
    <w:rsid w:val="005D188C"/>
    <w:rsid w:val="005D2268"/>
    <w:rsid w:val="005D2779"/>
    <w:rsid w:val="005D2869"/>
    <w:rsid w:val="005D2F0F"/>
    <w:rsid w:val="005D36C4"/>
    <w:rsid w:val="005D37C5"/>
    <w:rsid w:val="005D3942"/>
    <w:rsid w:val="005D3E66"/>
    <w:rsid w:val="005D3EF7"/>
    <w:rsid w:val="005D4069"/>
    <w:rsid w:val="005D41CF"/>
    <w:rsid w:val="005D420E"/>
    <w:rsid w:val="005D4563"/>
    <w:rsid w:val="005D4A0B"/>
    <w:rsid w:val="005D4B05"/>
    <w:rsid w:val="005D4B3D"/>
    <w:rsid w:val="005D4EE4"/>
    <w:rsid w:val="005D4FB3"/>
    <w:rsid w:val="005D50E2"/>
    <w:rsid w:val="005D5173"/>
    <w:rsid w:val="005D5BEE"/>
    <w:rsid w:val="005D5F08"/>
    <w:rsid w:val="005D661B"/>
    <w:rsid w:val="005D6C14"/>
    <w:rsid w:val="005D70EA"/>
    <w:rsid w:val="005D71CC"/>
    <w:rsid w:val="005E05E2"/>
    <w:rsid w:val="005E16FE"/>
    <w:rsid w:val="005E170D"/>
    <w:rsid w:val="005E1A51"/>
    <w:rsid w:val="005E2A80"/>
    <w:rsid w:val="005E31C1"/>
    <w:rsid w:val="005E33BF"/>
    <w:rsid w:val="005E3711"/>
    <w:rsid w:val="005E3EC6"/>
    <w:rsid w:val="005E3EE9"/>
    <w:rsid w:val="005E438D"/>
    <w:rsid w:val="005E483B"/>
    <w:rsid w:val="005E4C04"/>
    <w:rsid w:val="005E4DAB"/>
    <w:rsid w:val="005E4DED"/>
    <w:rsid w:val="005E52F4"/>
    <w:rsid w:val="005E59CC"/>
    <w:rsid w:val="005E6DA4"/>
    <w:rsid w:val="005E705B"/>
    <w:rsid w:val="005E7460"/>
    <w:rsid w:val="005E74D4"/>
    <w:rsid w:val="005E7659"/>
    <w:rsid w:val="005E7B2C"/>
    <w:rsid w:val="005F0C7B"/>
    <w:rsid w:val="005F0DF1"/>
    <w:rsid w:val="005F1039"/>
    <w:rsid w:val="005F1B5A"/>
    <w:rsid w:val="005F2C71"/>
    <w:rsid w:val="005F3507"/>
    <w:rsid w:val="005F35A5"/>
    <w:rsid w:val="005F368E"/>
    <w:rsid w:val="005F36B7"/>
    <w:rsid w:val="005F4088"/>
    <w:rsid w:val="005F4A59"/>
    <w:rsid w:val="005F5306"/>
    <w:rsid w:val="005F5FB4"/>
    <w:rsid w:val="005F60FC"/>
    <w:rsid w:val="005F6289"/>
    <w:rsid w:val="005F6654"/>
    <w:rsid w:val="005F6CB9"/>
    <w:rsid w:val="005F6D70"/>
    <w:rsid w:val="005F7107"/>
    <w:rsid w:val="006005C2"/>
    <w:rsid w:val="00600658"/>
    <w:rsid w:val="006006C2"/>
    <w:rsid w:val="00600DB7"/>
    <w:rsid w:val="00601BBB"/>
    <w:rsid w:val="00602019"/>
    <w:rsid w:val="0060295C"/>
    <w:rsid w:val="00602A73"/>
    <w:rsid w:val="00602BFB"/>
    <w:rsid w:val="00602C0F"/>
    <w:rsid w:val="00602C6C"/>
    <w:rsid w:val="0060364A"/>
    <w:rsid w:val="00603688"/>
    <w:rsid w:val="00603E25"/>
    <w:rsid w:val="0060436B"/>
    <w:rsid w:val="00604F26"/>
    <w:rsid w:val="006051B3"/>
    <w:rsid w:val="00605DE1"/>
    <w:rsid w:val="00605E16"/>
    <w:rsid w:val="0060665A"/>
    <w:rsid w:val="00606922"/>
    <w:rsid w:val="0060697F"/>
    <w:rsid w:val="006069C4"/>
    <w:rsid w:val="006069E2"/>
    <w:rsid w:val="00606A02"/>
    <w:rsid w:val="006074E0"/>
    <w:rsid w:val="00607637"/>
    <w:rsid w:val="00607673"/>
    <w:rsid w:val="00607BA1"/>
    <w:rsid w:val="00607E4F"/>
    <w:rsid w:val="00610016"/>
    <w:rsid w:val="00610245"/>
    <w:rsid w:val="00610378"/>
    <w:rsid w:val="00610546"/>
    <w:rsid w:val="006105A8"/>
    <w:rsid w:val="0061060E"/>
    <w:rsid w:val="0061064C"/>
    <w:rsid w:val="006108CA"/>
    <w:rsid w:val="006108D2"/>
    <w:rsid w:val="00610946"/>
    <w:rsid w:val="0061097E"/>
    <w:rsid w:val="00611035"/>
    <w:rsid w:val="00611AC6"/>
    <w:rsid w:val="00612542"/>
    <w:rsid w:val="006129F4"/>
    <w:rsid w:val="00612B55"/>
    <w:rsid w:val="00612FB4"/>
    <w:rsid w:val="006130E4"/>
    <w:rsid w:val="00613945"/>
    <w:rsid w:val="0061399C"/>
    <w:rsid w:val="00614030"/>
    <w:rsid w:val="00614781"/>
    <w:rsid w:val="00615051"/>
    <w:rsid w:val="00615742"/>
    <w:rsid w:val="00615B92"/>
    <w:rsid w:val="00615E50"/>
    <w:rsid w:val="0061612A"/>
    <w:rsid w:val="0061626B"/>
    <w:rsid w:val="006166E7"/>
    <w:rsid w:val="0061698B"/>
    <w:rsid w:val="006169F6"/>
    <w:rsid w:val="00616D32"/>
    <w:rsid w:val="00616F9E"/>
    <w:rsid w:val="006170AF"/>
    <w:rsid w:val="00617348"/>
    <w:rsid w:val="00617574"/>
    <w:rsid w:val="00617598"/>
    <w:rsid w:val="006202D8"/>
    <w:rsid w:val="00620669"/>
    <w:rsid w:val="006206BF"/>
    <w:rsid w:val="006208F1"/>
    <w:rsid w:val="00621196"/>
    <w:rsid w:val="00621A57"/>
    <w:rsid w:val="00621B61"/>
    <w:rsid w:val="00621C23"/>
    <w:rsid w:val="00621CE0"/>
    <w:rsid w:val="006226AA"/>
    <w:rsid w:val="00622DE4"/>
    <w:rsid w:val="00622DF3"/>
    <w:rsid w:val="00622E13"/>
    <w:rsid w:val="006230B3"/>
    <w:rsid w:val="0062315E"/>
    <w:rsid w:val="006237BC"/>
    <w:rsid w:val="006238B0"/>
    <w:rsid w:val="00623A05"/>
    <w:rsid w:val="00623C7D"/>
    <w:rsid w:val="00623C90"/>
    <w:rsid w:val="006241D0"/>
    <w:rsid w:val="006254C3"/>
    <w:rsid w:val="0062643C"/>
    <w:rsid w:val="0062652C"/>
    <w:rsid w:val="00626B3D"/>
    <w:rsid w:val="006271B9"/>
    <w:rsid w:val="0062741F"/>
    <w:rsid w:val="00627A4F"/>
    <w:rsid w:val="0063004B"/>
    <w:rsid w:val="006301EE"/>
    <w:rsid w:val="00630B57"/>
    <w:rsid w:val="006313E8"/>
    <w:rsid w:val="006316F4"/>
    <w:rsid w:val="006317B7"/>
    <w:rsid w:val="00632B3B"/>
    <w:rsid w:val="00632B50"/>
    <w:rsid w:val="0063337C"/>
    <w:rsid w:val="00633BD4"/>
    <w:rsid w:val="00634086"/>
    <w:rsid w:val="006341B4"/>
    <w:rsid w:val="00634472"/>
    <w:rsid w:val="00634615"/>
    <w:rsid w:val="0063528B"/>
    <w:rsid w:val="00635308"/>
    <w:rsid w:val="006361FB"/>
    <w:rsid w:val="00636AEA"/>
    <w:rsid w:val="00636E40"/>
    <w:rsid w:val="0063706E"/>
    <w:rsid w:val="00637105"/>
    <w:rsid w:val="0063741B"/>
    <w:rsid w:val="00637CD9"/>
    <w:rsid w:val="006409B7"/>
    <w:rsid w:val="00640A23"/>
    <w:rsid w:val="00640B48"/>
    <w:rsid w:val="00640B6A"/>
    <w:rsid w:val="00640D99"/>
    <w:rsid w:val="00640DB7"/>
    <w:rsid w:val="006415CC"/>
    <w:rsid w:val="0064247F"/>
    <w:rsid w:val="006424AF"/>
    <w:rsid w:val="006428D5"/>
    <w:rsid w:val="00643050"/>
    <w:rsid w:val="0064319E"/>
    <w:rsid w:val="00643347"/>
    <w:rsid w:val="006434B7"/>
    <w:rsid w:val="00644B99"/>
    <w:rsid w:val="006456CC"/>
    <w:rsid w:val="006459ED"/>
    <w:rsid w:val="00645B7C"/>
    <w:rsid w:val="00645E7A"/>
    <w:rsid w:val="00646C5E"/>
    <w:rsid w:val="00646E4A"/>
    <w:rsid w:val="0064746B"/>
    <w:rsid w:val="00647655"/>
    <w:rsid w:val="00647F80"/>
    <w:rsid w:val="006501D6"/>
    <w:rsid w:val="006502D4"/>
    <w:rsid w:val="00650319"/>
    <w:rsid w:val="00650578"/>
    <w:rsid w:val="00650B2C"/>
    <w:rsid w:val="00650E11"/>
    <w:rsid w:val="00651536"/>
    <w:rsid w:val="00651943"/>
    <w:rsid w:val="00651A3D"/>
    <w:rsid w:val="00651B2A"/>
    <w:rsid w:val="00652838"/>
    <w:rsid w:val="0065289B"/>
    <w:rsid w:val="006534BB"/>
    <w:rsid w:val="0065382F"/>
    <w:rsid w:val="00653EE2"/>
    <w:rsid w:val="00654081"/>
    <w:rsid w:val="00654646"/>
    <w:rsid w:val="00654CD3"/>
    <w:rsid w:val="00654E63"/>
    <w:rsid w:val="00655021"/>
    <w:rsid w:val="0065506E"/>
    <w:rsid w:val="006551A6"/>
    <w:rsid w:val="006552B4"/>
    <w:rsid w:val="00655708"/>
    <w:rsid w:val="00655822"/>
    <w:rsid w:val="00657C94"/>
    <w:rsid w:val="00657E27"/>
    <w:rsid w:val="006606A4"/>
    <w:rsid w:val="00660BC5"/>
    <w:rsid w:val="0066104D"/>
    <w:rsid w:val="006612F0"/>
    <w:rsid w:val="006612FB"/>
    <w:rsid w:val="006615FF"/>
    <w:rsid w:val="00661FC0"/>
    <w:rsid w:val="00662088"/>
    <w:rsid w:val="00662414"/>
    <w:rsid w:val="006625D4"/>
    <w:rsid w:val="00662989"/>
    <w:rsid w:val="00662A77"/>
    <w:rsid w:val="00662ACB"/>
    <w:rsid w:val="00662C54"/>
    <w:rsid w:val="00662C57"/>
    <w:rsid w:val="006630A7"/>
    <w:rsid w:val="00663C48"/>
    <w:rsid w:val="006640B9"/>
    <w:rsid w:val="00664BF7"/>
    <w:rsid w:val="00664D7F"/>
    <w:rsid w:val="00664DBE"/>
    <w:rsid w:val="006650DB"/>
    <w:rsid w:val="00665B9E"/>
    <w:rsid w:val="00665D42"/>
    <w:rsid w:val="00665F8E"/>
    <w:rsid w:val="00665FC0"/>
    <w:rsid w:val="006660C2"/>
    <w:rsid w:val="00666816"/>
    <w:rsid w:val="00666F82"/>
    <w:rsid w:val="00667027"/>
    <w:rsid w:val="00667033"/>
    <w:rsid w:val="0066703B"/>
    <w:rsid w:val="00667A68"/>
    <w:rsid w:val="00667CBD"/>
    <w:rsid w:val="00667F37"/>
    <w:rsid w:val="006702C5"/>
    <w:rsid w:val="00670977"/>
    <w:rsid w:val="00670A80"/>
    <w:rsid w:val="00670BC9"/>
    <w:rsid w:val="006711AE"/>
    <w:rsid w:val="006712E0"/>
    <w:rsid w:val="00671728"/>
    <w:rsid w:val="00671F64"/>
    <w:rsid w:val="00672457"/>
    <w:rsid w:val="0067346D"/>
    <w:rsid w:val="00673A1A"/>
    <w:rsid w:val="006744A0"/>
    <w:rsid w:val="00674AC7"/>
    <w:rsid w:val="00674FD2"/>
    <w:rsid w:val="0067502C"/>
    <w:rsid w:val="00675530"/>
    <w:rsid w:val="00675693"/>
    <w:rsid w:val="006759EF"/>
    <w:rsid w:val="00675FC7"/>
    <w:rsid w:val="0067622A"/>
    <w:rsid w:val="006763B7"/>
    <w:rsid w:val="00676607"/>
    <w:rsid w:val="00676A8A"/>
    <w:rsid w:val="00676AC1"/>
    <w:rsid w:val="00676BA0"/>
    <w:rsid w:val="0067775A"/>
    <w:rsid w:val="00677A0C"/>
    <w:rsid w:val="0068008C"/>
    <w:rsid w:val="006800A1"/>
    <w:rsid w:val="00680103"/>
    <w:rsid w:val="006804B4"/>
    <w:rsid w:val="00681162"/>
    <w:rsid w:val="006817CD"/>
    <w:rsid w:val="006817E3"/>
    <w:rsid w:val="00681CAB"/>
    <w:rsid w:val="00682457"/>
    <w:rsid w:val="006826B0"/>
    <w:rsid w:val="006828B8"/>
    <w:rsid w:val="00682D5A"/>
    <w:rsid w:val="00682F6D"/>
    <w:rsid w:val="0068302B"/>
    <w:rsid w:val="006834F8"/>
    <w:rsid w:val="0068387C"/>
    <w:rsid w:val="00683916"/>
    <w:rsid w:val="00683ED5"/>
    <w:rsid w:val="006843E1"/>
    <w:rsid w:val="0068482F"/>
    <w:rsid w:val="0068492B"/>
    <w:rsid w:val="00684C2D"/>
    <w:rsid w:val="0068509E"/>
    <w:rsid w:val="00685866"/>
    <w:rsid w:val="00685978"/>
    <w:rsid w:val="00685A45"/>
    <w:rsid w:val="00685C99"/>
    <w:rsid w:val="00686565"/>
    <w:rsid w:val="0068671B"/>
    <w:rsid w:val="0068688B"/>
    <w:rsid w:val="00686B92"/>
    <w:rsid w:val="00686E43"/>
    <w:rsid w:val="00687098"/>
    <w:rsid w:val="0068730E"/>
    <w:rsid w:val="0068745A"/>
    <w:rsid w:val="00687521"/>
    <w:rsid w:val="006875C5"/>
    <w:rsid w:val="00690322"/>
    <w:rsid w:val="00690CBF"/>
    <w:rsid w:val="00690DCB"/>
    <w:rsid w:val="006914A8"/>
    <w:rsid w:val="00691522"/>
    <w:rsid w:val="006916A2"/>
    <w:rsid w:val="0069178C"/>
    <w:rsid w:val="00691AD8"/>
    <w:rsid w:val="0069227E"/>
    <w:rsid w:val="006924A3"/>
    <w:rsid w:val="006929CD"/>
    <w:rsid w:val="00692AFC"/>
    <w:rsid w:val="00692C8D"/>
    <w:rsid w:val="00693286"/>
    <w:rsid w:val="006938A2"/>
    <w:rsid w:val="00693A96"/>
    <w:rsid w:val="00693F41"/>
    <w:rsid w:val="00694243"/>
    <w:rsid w:val="0069494A"/>
    <w:rsid w:val="00694AF8"/>
    <w:rsid w:val="00694CE6"/>
    <w:rsid w:val="00694D64"/>
    <w:rsid w:val="00694DCF"/>
    <w:rsid w:val="00694ECE"/>
    <w:rsid w:val="00694EED"/>
    <w:rsid w:val="0069597D"/>
    <w:rsid w:val="00695A86"/>
    <w:rsid w:val="00696187"/>
    <w:rsid w:val="00696429"/>
    <w:rsid w:val="0069684A"/>
    <w:rsid w:val="00696A72"/>
    <w:rsid w:val="00697B33"/>
    <w:rsid w:val="006A0590"/>
    <w:rsid w:val="006A0AE6"/>
    <w:rsid w:val="006A0F3C"/>
    <w:rsid w:val="006A13C0"/>
    <w:rsid w:val="006A13DF"/>
    <w:rsid w:val="006A16AB"/>
    <w:rsid w:val="006A2229"/>
    <w:rsid w:val="006A22E1"/>
    <w:rsid w:val="006A23FE"/>
    <w:rsid w:val="006A2725"/>
    <w:rsid w:val="006A27A0"/>
    <w:rsid w:val="006A281B"/>
    <w:rsid w:val="006A30E5"/>
    <w:rsid w:val="006A3446"/>
    <w:rsid w:val="006A3EC9"/>
    <w:rsid w:val="006A441E"/>
    <w:rsid w:val="006A45E3"/>
    <w:rsid w:val="006A46E6"/>
    <w:rsid w:val="006A4CD2"/>
    <w:rsid w:val="006A4E9B"/>
    <w:rsid w:val="006A523C"/>
    <w:rsid w:val="006A523E"/>
    <w:rsid w:val="006A5B3C"/>
    <w:rsid w:val="006A5DF5"/>
    <w:rsid w:val="006A6588"/>
    <w:rsid w:val="006A65C0"/>
    <w:rsid w:val="006A6F3D"/>
    <w:rsid w:val="006A74F1"/>
    <w:rsid w:val="006A79DC"/>
    <w:rsid w:val="006A7B89"/>
    <w:rsid w:val="006B0142"/>
    <w:rsid w:val="006B0248"/>
    <w:rsid w:val="006B0284"/>
    <w:rsid w:val="006B0333"/>
    <w:rsid w:val="006B0514"/>
    <w:rsid w:val="006B0AA2"/>
    <w:rsid w:val="006B0FFB"/>
    <w:rsid w:val="006B1346"/>
    <w:rsid w:val="006B1445"/>
    <w:rsid w:val="006B1568"/>
    <w:rsid w:val="006B16A5"/>
    <w:rsid w:val="006B1A0C"/>
    <w:rsid w:val="006B1E26"/>
    <w:rsid w:val="006B20A5"/>
    <w:rsid w:val="006B20F7"/>
    <w:rsid w:val="006B23F1"/>
    <w:rsid w:val="006B280D"/>
    <w:rsid w:val="006B2A58"/>
    <w:rsid w:val="006B2E59"/>
    <w:rsid w:val="006B3034"/>
    <w:rsid w:val="006B3603"/>
    <w:rsid w:val="006B3C04"/>
    <w:rsid w:val="006B5010"/>
    <w:rsid w:val="006B5775"/>
    <w:rsid w:val="006B5A24"/>
    <w:rsid w:val="006B5E60"/>
    <w:rsid w:val="006B627E"/>
    <w:rsid w:val="006B631D"/>
    <w:rsid w:val="006B63A4"/>
    <w:rsid w:val="006B63BA"/>
    <w:rsid w:val="006B6DD0"/>
    <w:rsid w:val="006B71D1"/>
    <w:rsid w:val="006B7A43"/>
    <w:rsid w:val="006B7C1A"/>
    <w:rsid w:val="006B7C28"/>
    <w:rsid w:val="006B7EF2"/>
    <w:rsid w:val="006C012E"/>
    <w:rsid w:val="006C0543"/>
    <w:rsid w:val="006C0802"/>
    <w:rsid w:val="006C0D1C"/>
    <w:rsid w:val="006C0E59"/>
    <w:rsid w:val="006C1004"/>
    <w:rsid w:val="006C11E7"/>
    <w:rsid w:val="006C17B1"/>
    <w:rsid w:val="006C1D35"/>
    <w:rsid w:val="006C1F9A"/>
    <w:rsid w:val="006C261F"/>
    <w:rsid w:val="006C28A8"/>
    <w:rsid w:val="006C29E2"/>
    <w:rsid w:val="006C29EC"/>
    <w:rsid w:val="006C2DFE"/>
    <w:rsid w:val="006C2EBB"/>
    <w:rsid w:val="006C2F1A"/>
    <w:rsid w:val="006C328B"/>
    <w:rsid w:val="006C3940"/>
    <w:rsid w:val="006C3AF5"/>
    <w:rsid w:val="006C3D67"/>
    <w:rsid w:val="006C4894"/>
    <w:rsid w:val="006C4909"/>
    <w:rsid w:val="006C558C"/>
    <w:rsid w:val="006C5697"/>
    <w:rsid w:val="006C57FF"/>
    <w:rsid w:val="006C5D18"/>
    <w:rsid w:val="006C6003"/>
    <w:rsid w:val="006C61C0"/>
    <w:rsid w:val="006C61EF"/>
    <w:rsid w:val="006C7130"/>
    <w:rsid w:val="006C73F7"/>
    <w:rsid w:val="006C76BF"/>
    <w:rsid w:val="006C76D8"/>
    <w:rsid w:val="006C7B82"/>
    <w:rsid w:val="006D0977"/>
    <w:rsid w:val="006D0B1B"/>
    <w:rsid w:val="006D0E1F"/>
    <w:rsid w:val="006D1565"/>
    <w:rsid w:val="006D1B65"/>
    <w:rsid w:val="006D1C5D"/>
    <w:rsid w:val="006D2599"/>
    <w:rsid w:val="006D2CA0"/>
    <w:rsid w:val="006D3100"/>
    <w:rsid w:val="006D382C"/>
    <w:rsid w:val="006D38B1"/>
    <w:rsid w:val="006D3CB0"/>
    <w:rsid w:val="006D3F39"/>
    <w:rsid w:val="006D4067"/>
    <w:rsid w:val="006D4307"/>
    <w:rsid w:val="006D43CA"/>
    <w:rsid w:val="006D44F5"/>
    <w:rsid w:val="006D44FC"/>
    <w:rsid w:val="006D4642"/>
    <w:rsid w:val="006D4BDC"/>
    <w:rsid w:val="006D4D5B"/>
    <w:rsid w:val="006D5049"/>
    <w:rsid w:val="006D52AA"/>
    <w:rsid w:val="006D584B"/>
    <w:rsid w:val="006D61D0"/>
    <w:rsid w:val="006D6713"/>
    <w:rsid w:val="006D6F01"/>
    <w:rsid w:val="006D6F46"/>
    <w:rsid w:val="006D6FF5"/>
    <w:rsid w:val="006D79CD"/>
    <w:rsid w:val="006D7C66"/>
    <w:rsid w:val="006D7DE1"/>
    <w:rsid w:val="006D7E37"/>
    <w:rsid w:val="006D7F73"/>
    <w:rsid w:val="006E0429"/>
    <w:rsid w:val="006E047D"/>
    <w:rsid w:val="006E0B20"/>
    <w:rsid w:val="006E0B9D"/>
    <w:rsid w:val="006E1014"/>
    <w:rsid w:val="006E17B1"/>
    <w:rsid w:val="006E1890"/>
    <w:rsid w:val="006E1A29"/>
    <w:rsid w:val="006E1ABF"/>
    <w:rsid w:val="006E27CF"/>
    <w:rsid w:val="006E2B3D"/>
    <w:rsid w:val="006E2B67"/>
    <w:rsid w:val="006E2D51"/>
    <w:rsid w:val="006E2EC4"/>
    <w:rsid w:val="006E378F"/>
    <w:rsid w:val="006E45F6"/>
    <w:rsid w:val="006E4CFF"/>
    <w:rsid w:val="006E53AC"/>
    <w:rsid w:val="006E59B4"/>
    <w:rsid w:val="006E60D7"/>
    <w:rsid w:val="006E640D"/>
    <w:rsid w:val="006E719A"/>
    <w:rsid w:val="006E7B8E"/>
    <w:rsid w:val="006E7C35"/>
    <w:rsid w:val="006E7E75"/>
    <w:rsid w:val="006E7EF3"/>
    <w:rsid w:val="006E7FFA"/>
    <w:rsid w:val="006F0E61"/>
    <w:rsid w:val="006F11F2"/>
    <w:rsid w:val="006F139A"/>
    <w:rsid w:val="006F19C2"/>
    <w:rsid w:val="006F2159"/>
    <w:rsid w:val="006F250C"/>
    <w:rsid w:val="006F2A69"/>
    <w:rsid w:val="006F2B75"/>
    <w:rsid w:val="006F2DB0"/>
    <w:rsid w:val="006F347C"/>
    <w:rsid w:val="006F34B6"/>
    <w:rsid w:val="006F353D"/>
    <w:rsid w:val="006F3CA8"/>
    <w:rsid w:val="006F48CD"/>
    <w:rsid w:val="006F4CB8"/>
    <w:rsid w:val="006F5F20"/>
    <w:rsid w:val="006F608F"/>
    <w:rsid w:val="006F63CE"/>
    <w:rsid w:val="006F691D"/>
    <w:rsid w:val="006F6B05"/>
    <w:rsid w:val="006F6CBF"/>
    <w:rsid w:val="006F6D43"/>
    <w:rsid w:val="006F6DE1"/>
    <w:rsid w:val="006F6F01"/>
    <w:rsid w:val="006F78BD"/>
    <w:rsid w:val="006F7E04"/>
    <w:rsid w:val="0070009C"/>
    <w:rsid w:val="007015EA"/>
    <w:rsid w:val="007016E1"/>
    <w:rsid w:val="007018DA"/>
    <w:rsid w:val="007018E0"/>
    <w:rsid w:val="00701F79"/>
    <w:rsid w:val="00702476"/>
    <w:rsid w:val="007024D4"/>
    <w:rsid w:val="007029B6"/>
    <w:rsid w:val="00702B42"/>
    <w:rsid w:val="00703FE3"/>
    <w:rsid w:val="00704291"/>
    <w:rsid w:val="007048EE"/>
    <w:rsid w:val="00704DEC"/>
    <w:rsid w:val="00704FA4"/>
    <w:rsid w:val="007051E4"/>
    <w:rsid w:val="007058D9"/>
    <w:rsid w:val="00706003"/>
    <w:rsid w:val="007061A2"/>
    <w:rsid w:val="00706602"/>
    <w:rsid w:val="00706F4B"/>
    <w:rsid w:val="00707062"/>
    <w:rsid w:val="007070CD"/>
    <w:rsid w:val="00707702"/>
    <w:rsid w:val="00707EC7"/>
    <w:rsid w:val="00710000"/>
    <w:rsid w:val="0071065B"/>
    <w:rsid w:val="007109BD"/>
    <w:rsid w:val="00710CEA"/>
    <w:rsid w:val="00710EAD"/>
    <w:rsid w:val="00711123"/>
    <w:rsid w:val="007124E9"/>
    <w:rsid w:val="00712CB0"/>
    <w:rsid w:val="007132B5"/>
    <w:rsid w:val="00713333"/>
    <w:rsid w:val="007134FF"/>
    <w:rsid w:val="007136E4"/>
    <w:rsid w:val="00713CF5"/>
    <w:rsid w:val="007140A3"/>
    <w:rsid w:val="00714265"/>
    <w:rsid w:val="00714733"/>
    <w:rsid w:val="00714A3D"/>
    <w:rsid w:val="007150B8"/>
    <w:rsid w:val="007154BD"/>
    <w:rsid w:val="00715793"/>
    <w:rsid w:val="00715B7F"/>
    <w:rsid w:val="00716188"/>
    <w:rsid w:val="00716461"/>
    <w:rsid w:val="00716CF9"/>
    <w:rsid w:val="00716E0E"/>
    <w:rsid w:val="0071709F"/>
    <w:rsid w:val="007176D8"/>
    <w:rsid w:val="00717873"/>
    <w:rsid w:val="007203D0"/>
    <w:rsid w:val="0072086A"/>
    <w:rsid w:val="00720AA1"/>
    <w:rsid w:val="00720ABF"/>
    <w:rsid w:val="00721318"/>
    <w:rsid w:val="0072188D"/>
    <w:rsid w:val="00721E3D"/>
    <w:rsid w:val="00721EE5"/>
    <w:rsid w:val="0072230A"/>
    <w:rsid w:val="00722D6B"/>
    <w:rsid w:val="00723BA7"/>
    <w:rsid w:val="00723D05"/>
    <w:rsid w:val="00723DC7"/>
    <w:rsid w:val="00724D5D"/>
    <w:rsid w:val="00724DF0"/>
    <w:rsid w:val="007250C0"/>
    <w:rsid w:val="00725709"/>
    <w:rsid w:val="00725C92"/>
    <w:rsid w:val="007265B6"/>
    <w:rsid w:val="007269DF"/>
    <w:rsid w:val="00726B18"/>
    <w:rsid w:val="00727259"/>
    <w:rsid w:val="0072730B"/>
    <w:rsid w:val="0072757F"/>
    <w:rsid w:val="007275C2"/>
    <w:rsid w:val="0072766C"/>
    <w:rsid w:val="007277F3"/>
    <w:rsid w:val="00727F16"/>
    <w:rsid w:val="00730572"/>
    <w:rsid w:val="007307AF"/>
    <w:rsid w:val="00730A06"/>
    <w:rsid w:val="00730BFF"/>
    <w:rsid w:val="00730E8F"/>
    <w:rsid w:val="00731088"/>
    <w:rsid w:val="007311F1"/>
    <w:rsid w:val="0073180F"/>
    <w:rsid w:val="00731F9B"/>
    <w:rsid w:val="007326B8"/>
    <w:rsid w:val="0073272E"/>
    <w:rsid w:val="00732AB5"/>
    <w:rsid w:val="00732BF2"/>
    <w:rsid w:val="00732D78"/>
    <w:rsid w:val="00732DD1"/>
    <w:rsid w:val="007334C7"/>
    <w:rsid w:val="00733890"/>
    <w:rsid w:val="00733F9C"/>
    <w:rsid w:val="00734002"/>
    <w:rsid w:val="007341C0"/>
    <w:rsid w:val="0073421D"/>
    <w:rsid w:val="00734525"/>
    <w:rsid w:val="00734959"/>
    <w:rsid w:val="00734E5C"/>
    <w:rsid w:val="00735221"/>
    <w:rsid w:val="0073579A"/>
    <w:rsid w:val="00735A11"/>
    <w:rsid w:val="00735B8D"/>
    <w:rsid w:val="00735C03"/>
    <w:rsid w:val="00736BAD"/>
    <w:rsid w:val="007376EC"/>
    <w:rsid w:val="00737975"/>
    <w:rsid w:val="00737E2E"/>
    <w:rsid w:val="00737FFD"/>
    <w:rsid w:val="00740193"/>
    <w:rsid w:val="007405C2"/>
    <w:rsid w:val="00740756"/>
    <w:rsid w:val="0074130D"/>
    <w:rsid w:val="0074181D"/>
    <w:rsid w:val="00741EFC"/>
    <w:rsid w:val="00741FE2"/>
    <w:rsid w:val="00742D4E"/>
    <w:rsid w:val="00742EB8"/>
    <w:rsid w:val="00743203"/>
    <w:rsid w:val="00743B9D"/>
    <w:rsid w:val="007448A4"/>
    <w:rsid w:val="00744B7E"/>
    <w:rsid w:val="00745E30"/>
    <w:rsid w:val="00745F57"/>
    <w:rsid w:val="00746211"/>
    <w:rsid w:val="007462E6"/>
    <w:rsid w:val="0074672A"/>
    <w:rsid w:val="007469DE"/>
    <w:rsid w:val="007472DF"/>
    <w:rsid w:val="00747F21"/>
    <w:rsid w:val="00747FD3"/>
    <w:rsid w:val="007505A0"/>
    <w:rsid w:val="007507B0"/>
    <w:rsid w:val="00750875"/>
    <w:rsid w:val="007509A1"/>
    <w:rsid w:val="007509F7"/>
    <w:rsid w:val="00750BDD"/>
    <w:rsid w:val="00750DCB"/>
    <w:rsid w:val="00751438"/>
    <w:rsid w:val="007524D8"/>
    <w:rsid w:val="007526B8"/>
    <w:rsid w:val="0075270C"/>
    <w:rsid w:val="0075285A"/>
    <w:rsid w:val="0075295F"/>
    <w:rsid w:val="00752C69"/>
    <w:rsid w:val="00752D73"/>
    <w:rsid w:val="00753872"/>
    <w:rsid w:val="00753BA9"/>
    <w:rsid w:val="00753E11"/>
    <w:rsid w:val="0075401E"/>
    <w:rsid w:val="00754020"/>
    <w:rsid w:val="00754502"/>
    <w:rsid w:val="00754785"/>
    <w:rsid w:val="0075488B"/>
    <w:rsid w:val="00754BAE"/>
    <w:rsid w:val="00755134"/>
    <w:rsid w:val="00755937"/>
    <w:rsid w:val="007559D9"/>
    <w:rsid w:val="00755F82"/>
    <w:rsid w:val="00756047"/>
    <w:rsid w:val="007566D1"/>
    <w:rsid w:val="00756956"/>
    <w:rsid w:val="00757891"/>
    <w:rsid w:val="00757D5E"/>
    <w:rsid w:val="00757FBB"/>
    <w:rsid w:val="00757FCF"/>
    <w:rsid w:val="00760738"/>
    <w:rsid w:val="00760EB5"/>
    <w:rsid w:val="00760F43"/>
    <w:rsid w:val="00760F70"/>
    <w:rsid w:val="007614A2"/>
    <w:rsid w:val="00761CCD"/>
    <w:rsid w:val="00762015"/>
    <w:rsid w:val="007621ED"/>
    <w:rsid w:val="00762423"/>
    <w:rsid w:val="00762B60"/>
    <w:rsid w:val="00763B0B"/>
    <w:rsid w:val="00763B50"/>
    <w:rsid w:val="00763FB2"/>
    <w:rsid w:val="00763FDD"/>
    <w:rsid w:val="007643F1"/>
    <w:rsid w:val="00764943"/>
    <w:rsid w:val="00764BA8"/>
    <w:rsid w:val="00764D23"/>
    <w:rsid w:val="00765050"/>
    <w:rsid w:val="00765991"/>
    <w:rsid w:val="00765AAA"/>
    <w:rsid w:val="00765C10"/>
    <w:rsid w:val="0076609E"/>
    <w:rsid w:val="0076697B"/>
    <w:rsid w:val="00766B95"/>
    <w:rsid w:val="00766E99"/>
    <w:rsid w:val="00766F71"/>
    <w:rsid w:val="0076706D"/>
    <w:rsid w:val="0076707B"/>
    <w:rsid w:val="00767417"/>
    <w:rsid w:val="00767429"/>
    <w:rsid w:val="0076782C"/>
    <w:rsid w:val="00767988"/>
    <w:rsid w:val="00767C5B"/>
    <w:rsid w:val="007700D8"/>
    <w:rsid w:val="00770473"/>
    <w:rsid w:val="007708B2"/>
    <w:rsid w:val="007708E2"/>
    <w:rsid w:val="00770B36"/>
    <w:rsid w:val="007710EB"/>
    <w:rsid w:val="00771A82"/>
    <w:rsid w:val="00772A60"/>
    <w:rsid w:val="00772BB7"/>
    <w:rsid w:val="00772C81"/>
    <w:rsid w:val="00772D06"/>
    <w:rsid w:val="00773208"/>
    <w:rsid w:val="00773D4F"/>
    <w:rsid w:val="00774563"/>
    <w:rsid w:val="007749B1"/>
    <w:rsid w:val="00774EFC"/>
    <w:rsid w:val="00775292"/>
    <w:rsid w:val="00775514"/>
    <w:rsid w:val="00775A23"/>
    <w:rsid w:val="00775F5B"/>
    <w:rsid w:val="00776470"/>
    <w:rsid w:val="0077664E"/>
    <w:rsid w:val="00776A29"/>
    <w:rsid w:val="00776D1A"/>
    <w:rsid w:val="00777C23"/>
    <w:rsid w:val="007800B6"/>
    <w:rsid w:val="00781CFB"/>
    <w:rsid w:val="00781E45"/>
    <w:rsid w:val="00782077"/>
    <w:rsid w:val="007820DC"/>
    <w:rsid w:val="0078239F"/>
    <w:rsid w:val="007827A6"/>
    <w:rsid w:val="00782B7C"/>
    <w:rsid w:val="00782C93"/>
    <w:rsid w:val="0078333C"/>
    <w:rsid w:val="007835E8"/>
    <w:rsid w:val="007840DD"/>
    <w:rsid w:val="007845D9"/>
    <w:rsid w:val="007847EE"/>
    <w:rsid w:val="00785018"/>
    <w:rsid w:val="00785730"/>
    <w:rsid w:val="00785973"/>
    <w:rsid w:val="00785E99"/>
    <w:rsid w:val="00786185"/>
    <w:rsid w:val="0078690A"/>
    <w:rsid w:val="0078698F"/>
    <w:rsid w:val="00786CA7"/>
    <w:rsid w:val="00787327"/>
    <w:rsid w:val="00787674"/>
    <w:rsid w:val="00787778"/>
    <w:rsid w:val="00787CC8"/>
    <w:rsid w:val="00787D99"/>
    <w:rsid w:val="00790A01"/>
    <w:rsid w:val="0079127A"/>
    <w:rsid w:val="00791BD3"/>
    <w:rsid w:val="00792040"/>
    <w:rsid w:val="007922D0"/>
    <w:rsid w:val="007925DA"/>
    <w:rsid w:val="0079296F"/>
    <w:rsid w:val="00792BFD"/>
    <w:rsid w:val="007933E2"/>
    <w:rsid w:val="00793412"/>
    <w:rsid w:val="007934ED"/>
    <w:rsid w:val="007942A8"/>
    <w:rsid w:val="00794400"/>
    <w:rsid w:val="00795311"/>
    <w:rsid w:val="007956D5"/>
    <w:rsid w:val="00796036"/>
    <w:rsid w:val="00796909"/>
    <w:rsid w:val="007969FD"/>
    <w:rsid w:val="00796D40"/>
    <w:rsid w:val="00796EC0"/>
    <w:rsid w:val="00796FD7"/>
    <w:rsid w:val="007970A9"/>
    <w:rsid w:val="0079751F"/>
    <w:rsid w:val="00797A78"/>
    <w:rsid w:val="00797B67"/>
    <w:rsid w:val="00797D2E"/>
    <w:rsid w:val="00797EB2"/>
    <w:rsid w:val="007A01AE"/>
    <w:rsid w:val="007A05C8"/>
    <w:rsid w:val="007A0659"/>
    <w:rsid w:val="007A070E"/>
    <w:rsid w:val="007A14EF"/>
    <w:rsid w:val="007A1A3C"/>
    <w:rsid w:val="007A1D01"/>
    <w:rsid w:val="007A2D29"/>
    <w:rsid w:val="007A2EBF"/>
    <w:rsid w:val="007A35A5"/>
    <w:rsid w:val="007A37EA"/>
    <w:rsid w:val="007A3F46"/>
    <w:rsid w:val="007A4111"/>
    <w:rsid w:val="007A4590"/>
    <w:rsid w:val="007A4F31"/>
    <w:rsid w:val="007A4FBC"/>
    <w:rsid w:val="007A51F6"/>
    <w:rsid w:val="007A5585"/>
    <w:rsid w:val="007A5B35"/>
    <w:rsid w:val="007A5E58"/>
    <w:rsid w:val="007A6359"/>
    <w:rsid w:val="007A6594"/>
    <w:rsid w:val="007A6F95"/>
    <w:rsid w:val="007A70DB"/>
    <w:rsid w:val="007A7613"/>
    <w:rsid w:val="007A7E52"/>
    <w:rsid w:val="007A7E85"/>
    <w:rsid w:val="007B10C9"/>
    <w:rsid w:val="007B111E"/>
    <w:rsid w:val="007B1631"/>
    <w:rsid w:val="007B1851"/>
    <w:rsid w:val="007B1C74"/>
    <w:rsid w:val="007B1E8E"/>
    <w:rsid w:val="007B1FEF"/>
    <w:rsid w:val="007B208A"/>
    <w:rsid w:val="007B2683"/>
    <w:rsid w:val="007B28CC"/>
    <w:rsid w:val="007B2AB9"/>
    <w:rsid w:val="007B3AED"/>
    <w:rsid w:val="007B3C20"/>
    <w:rsid w:val="007B45DB"/>
    <w:rsid w:val="007B58E1"/>
    <w:rsid w:val="007B5CE1"/>
    <w:rsid w:val="007B5E46"/>
    <w:rsid w:val="007B78B6"/>
    <w:rsid w:val="007C162C"/>
    <w:rsid w:val="007C1A3F"/>
    <w:rsid w:val="007C22B7"/>
    <w:rsid w:val="007C276E"/>
    <w:rsid w:val="007C286F"/>
    <w:rsid w:val="007C28AA"/>
    <w:rsid w:val="007C2EFB"/>
    <w:rsid w:val="007C32CF"/>
    <w:rsid w:val="007C38BB"/>
    <w:rsid w:val="007C3F73"/>
    <w:rsid w:val="007C4427"/>
    <w:rsid w:val="007C48AD"/>
    <w:rsid w:val="007C4F78"/>
    <w:rsid w:val="007C5402"/>
    <w:rsid w:val="007C550E"/>
    <w:rsid w:val="007C59CB"/>
    <w:rsid w:val="007C64A1"/>
    <w:rsid w:val="007C64CD"/>
    <w:rsid w:val="007C650B"/>
    <w:rsid w:val="007C67D6"/>
    <w:rsid w:val="007C7005"/>
    <w:rsid w:val="007C7243"/>
    <w:rsid w:val="007C74F4"/>
    <w:rsid w:val="007C7679"/>
    <w:rsid w:val="007C78A5"/>
    <w:rsid w:val="007D04CD"/>
    <w:rsid w:val="007D06CF"/>
    <w:rsid w:val="007D087C"/>
    <w:rsid w:val="007D10FD"/>
    <w:rsid w:val="007D121D"/>
    <w:rsid w:val="007D1A58"/>
    <w:rsid w:val="007D22FD"/>
    <w:rsid w:val="007D2902"/>
    <w:rsid w:val="007D2B3D"/>
    <w:rsid w:val="007D2DBC"/>
    <w:rsid w:val="007D3458"/>
    <w:rsid w:val="007D35E8"/>
    <w:rsid w:val="007D38FC"/>
    <w:rsid w:val="007D39FA"/>
    <w:rsid w:val="007D3B5A"/>
    <w:rsid w:val="007D403B"/>
    <w:rsid w:val="007D4048"/>
    <w:rsid w:val="007D486A"/>
    <w:rsid w:val="007D4A9B"/>
    <w:rsid w:val="007D4E33"/>
    <w:rsid w:val="007D5288"/>
    <w:rsid w:val="007D53EA"/>
    <w:rsid w:val="007D545D"/>
    <w:rsid w:val="007D5E6B"/>
    <w:rsid w:val="007D6084"/>
    <w:rsid w:val="007D60CA"/>
    <w:rsid w:val="007D6F7C"/>
    <w:rsid w:val="007D7314"/>
    <w:rsid w:val="007D7922"/>
    <w:rsid w:val="007E07F0"/>
    <w:rsid w:val="007E0CF3"/>
    <w:rsid w:val="007E0DD4"/>
    <w:rsid w:val="007E14DA"/>
    <w:rsid w:val="007E2F73"/>
    <w:rsid w:val="007E3631"/>
    <w:rsid w:val="007E389F"/>
    <w:rsid w:val="007E3A9B"/>
    <w:rsid w:val="007E3D31"/>
    <w:rsid w:val="007E3F59"/>
    <w:rsid w:val="007E438F"/>
    <w:rsid w:val="007E4847"/>
    <w:rsid w:val="007E485A"/>
    <w:rsid w:val="007E4BBB"/>
    <w:rsid w:val="007E4E15"/>
    <w:rsid w:val="007E59B3"/>
    <w:rsid w:val="007E5CAE"/>
    <w:rsid w:val="007E5E51"/>
    <w:rsid w:val="007E5F7E"/>
    <w:rsid w:val="007E65FE"/>
    <w:rsid w:val="007E6BC0"/>
    <w:rsid w:val="007E6D4D"/>
    <w:rsid w:val="007E778E"/>
    <w:rsid w:val="007E795A"/>
    <w:rsid w:val="007F0382"/>
    <w:rsid w:val="007F05DF"/>
    <w:rsid w:val="007F1E32"/>
    <w:rsid w:val="007F215D"/>
    <w:rsid w:val="007F2351"/>
    <w:rsid w:val="007F23E7"/>
    <w:rsid w:val="007F2D04"/>
    <w:rsid w:val="007F2DB0"/>
    <w:rsid w:val="007F2FD8"/>
    <w:rsid w:val="007F3F57"/>
    <w:rsid w:val="007F4042"/>
    <w:rsid w:val="007F4408"/>
    <w:rsid w:val="007F5238"/>
    <w:rsid w:val="007F5346"/>
    <w:rsid w:val="007F5F6A"/>
    <w:rsid w:val="007F6071"/>
    <w:rsid w:val="007F62E7"/>
    <w:rsid w:val="007F656E"/>
    <w:rsid w:val="007F6B4D"/>
    <w:rsid w:val="007F7488"/>
    <w:rsid w:val="007F75D3"/>
    <w:rsid w:val="007F7B0C"/>
    <w:rsid w:val="007F7D99"/>
    <w:rsid w:val="007F7F18"/>
    <w:rsid w:val="00800B5D"/>
    <w:rsid w:val="00801388"/>
    <w:rsid w:val="008013E2"/>
    <w:rsid w:val="00801CC1"/>
    <w:rsid w:val="00801D17"/>
    <w:rsid w:val="008025CF"/>
    <w:rsid w:val="00802930"/>
    <w:rsid w:val="00802A27"/>
    <w:rsid w:val="00803337"/>
    <w:rsid w:val="00803C83"/>
    <w:rsid w:val="00803C88"/>
    <w:rsid w:val="00803FCF"/>
    <w:rsid w:val="0080427C"/>
    <w:rsid w:val="00804471"/>
    <w:rsid w:val="00804516"/>
    <w:rsid w:val="00804802"/>
    <w:rsid w:val="00805308"/>
    <w:rsid w:val="008054A0"/>
    <w:rsid w:val="00805624"/>
    <w:rsid w:val="00806673"/>
    <w:rsid w:val="00806776"/>
    <w:rsid w:val="00806BD2"/>
    <w:rsid w:val="00806DD8"/>
    <w:rsid w:val="008072A1"/>
    <w:rsid w:val="00807EE3"/>
    <w:rsid w:val="008103D1"/>
    <w:rsid w:val="00810BB3"/>
    <w:rsid w:val="00810CC5"/>
    <w:rsid w:val="00811149"/>
    <w:rsid w:val="0081118F"/>
    <w:rsid w:val="0081119E"/>
    <w:rsid w:val="0081144B"/>
    <w:rsid w:val="00811468"/>
    <w:rsid w:val="00811496"/>
    <w:rsid w:val="00811880"/>
    <w:rsid w:val="00811914"/>
    <w:rsid w:val="0081224F"/>
    <w:rsid w:val="00812760"/>
    <w:rsid w:val="00813038"/>
    <w:rsid w:val="008136B1"/>
    <w:rsid w:val="00813C7F"/>
    <w:rsid w:val="00813C82"/>
    <w:rsid w:val="00813D3D"/>
    <w:rsid w:val="00814666"/>
    <w:rsid w:val="008147C7"/>
    <w:rsid w:val="00814958"/>
    <w:rsid w:val="00814A8E"/>
    <w:rsid w:val="00815144"/>
    <w:rsid w:val="008159D7"/>
    <w:rsid w:val="00815BFC"/>
    <w:rsid w:val="00815F2A"/>
    <w:rsid w:val="00815FD3"/>
    <w:rsid w:val="0081736B"/>
    <w:rsid w:val="00817A04"/>
    <w:rsid w:val="00817BCF"/>
    <w:rsid w:val="00820145"/>
    <w:rsid w:val="008202A0"/>
    <w:rsid w:val="00820378"/>
    <w:rsid w:val="008203F7"/>
    <w:rsid w:val="00820749"/>
    <w:rsid w:val="0082096C"/>
    <w:rsid w:val="008215BD"/>
    <w:rsid w:val="00821A02"/>
    <w:rsid w:val="00821FE0"/>
    <w:rsid w:val="00822479"/>
    <w:rsid w:val="00822ACE"/>
    <w:rsid w:val="00823219"/>
    <w:rsid w:val="00823334"/>
    <w:rsid w:val="008239BD"/>
    <w:rsid w:val="00823AB8"/>
    <w:rsid w:val="00823C5B"/>
    <w:rsid w:val="00823CCD"/>
    <w:rsid w:val="00823E5B"/>
    <w:rsid w:val="00824327"/>
    <w:rsid w:val="00824358"/>
    <w:rsid w:val="00824439"/>
    <w:rsid w:val="0082491E"/>
    <w:rsid w:val="008251C1"/>
    <w:rsid w:val="008253A0"/>
    <w:rsid w:val="008255E1"/>
    <w:rsid w:val="0082612D"/>
    <w:rsid w:val="008262E0"/>
    <w:rsid w:val="00826B91"/>
    <w:rsid w:val="00826CCC"/>
    <w:rsid w:val="00827151"/>
    <w:rsid w:val="0082726D"/>
    <w:rsid w:val="0082739A"/>
    <w:rsid w:val="00827640"/>
    <w:rsid w:val="00827B00"/>
    <w:rsid w:val="00827E9C"/>
    <w:rsid w:val="0083117F"/>
    <w:rsid w:val="00831B4C"/>
    <w:rsid w:val="00831F82"/>
    <w:rsid w:val="00832CB7"/>
    <w:rsid w:val="00832E2D"/>
    <w:rsid w:val="00833EF7"/>
    <w:rsid w:val="00834055"/>
    <w:rsid w:val="00834229"/>
    <w:rsid w:val="0083468F"/>
    <w:rsid w:val="00834858"/>
    <w:rsid w:val="008349E3"/>
    <w:rsid w:val="00834ACD"/>
    <w:rsid w:val="00834F8A"/>
    <w:rsid w:val="008350D6"/>
    <w:rsid w:val="008358BB"/>
    <w:rsid w:val="00835A34"/>
    <w:rsid w:val="0083610A"/>
    <w:rsid w:val="0083635D"/>
    <w:rsid w:val="0083651E"/>
    <w:rsid w:val="0083655F"/>
    <w:rsid w:val="008366C7"/>
    <w:rsid w:val="00836FF7"/>
    <w:rsid w:val="00837646"/>
    <w:rsid w:val="0083783D"/>
    <w:rsid w:val="00837971"/>
    <w:rsid w:val="00837D0F"/>
    <w:rsid w:val="00840297"/>
    <w:rsid w:val="008402B4"/>
    <w:rsid w:val="00840653"/>
    <w:rsid w:val="00840BCA"/>
    <w:rsid w:val="00840C74"/>
    <w:rsid w:val="0084105D"/>
    <w:rsid w:val="0084190D"/>
    <w:rsid w:val="00842061"/>
    <w:rsid w:val="008428A2"/>
    <w:rsid w:val="008428BD"/>
    <w:rsid w:val="00842C61"/>
    <w:rsid w:val="008430A7"/>
    <w:rsid w:val="00843233"/>
    <w:rsid w:val="00844A8A"/>
    <w:rsid w:val="00844E65"/>
    <w:rsid w:val="00844E9A"/>
    <w:rsid w:val="00844F99"/>
    <w:rsid w:val="0084534D"/>
    <w:rsid w:val="008453C9"/>
    <w:rsid w:val="00845400"/>
    <w:rsid w:val="00845BB6"/>
    <w:rsid w:val="00845D67"/>
    <w:rsid w:val="00845FC4"/>
    <w:rsid w:val="0084623D"/>
    <w:rsid w:val="0084639E"/>
    <w:rsid w:val="00846A42"/>
    <w:rsid w:val="0084701D"/>
    <w:rsid w:val="0084714B"/>
    <w:rsid w:val="00847262"/>
    <w:rsid w:val="00850351"/>
    <w:rsid w:val="0085079D"/>
    <w:rsid w:val="0085095A"/>
    <w:rsid w:val="00851146"/>
    <w:rsid w:val="00851186"/>
    <w:rsid w:val="00851F54"/>
    <w:rsid w:val="00852506"/>
    <w:rsid w:val="00852CD6"/>
    <w:rsid w:val="0085350F"/>
    <w:rsid w:val="00853683"/>
    <w:rsid w:val="0085392D"/>
    <w:rsid w:val="00853BEE"/>
    <w:rsid w:val="008543BF"/>
    <w:rsid w:val="0085453D"/>
    <w:rsid w:val="008547B6"/>
    <w:rsid w:val="00854FD1"/>
    <w:rsid w:val="008551F1"/>
    <w:rsid w:val="00855807"/>
    <w:rsid w:val="00855E65"/>
    <w:rsid w:val="00855F0E"/>
    <w:rsid w:val="00855F13"/>
    <w:rsid w:val="00856238"/>
    <w:rsid w:val="00856350"/>
    <w:rsid w:val="00856C43"/>
    <w:rsid w:val="00857254"/>
    <w:rsid w:val="008579C5"/>
    <w:rsid w:val="00857ABB"/>
    <w:rsid w:val="00857FD6"/>
    <w:rsid w:val="00860111"/>
    <w:rsid w:val="008602BE"/>
    <w:rsid w:val="008604C1"/>
    <w:rsid w:val="008607D1"/>
    <w:rsid w:val="00860A0D"/>
    <w:rsid w:val="00861350"/>
    <w:rsid w:val="008613E2"/>
    <w:rsid w:val="0086160B"/>
    <w:rsid w:val="00861650"/>
    <w:rsid w:val="00861A9C"/>
    <w:rsid w:val="00861B13"/>
    <w:rsid w:val="00861C86"/>
    <w:rsid w:val="00861DAA"/>
    <w:rsid w:val="00861F93"/>
    <w:rsid w:val="008620A9"/>
    <w:rsid w:val="0086232F"/>
    <w:rsid w:val="00862894"/>
    <w:rsid w:val="00862948"/>
    <w:rsid w:val="00862C9D"/>
    <w:rsid w:val="00862E8B"/>
    <w:rsid w:val="00863001"/>
    <w:rsid w:val="00863081"/>
    <w:rsid w:val="00863159"/>
    <w:rsid w:val="008637DF"/>
    <w:rsid w:val="00864273"/>
    <w:rsid w:val="008643C7"/>
    <w:rsid w:val="008649B0"/>
    <w:rsid w:val="00864BCE"/>
    <w:rsid w:val="008653AF"/>
    <w:rsid w:val="0086567E"/>
    <w:rsid w:val="00865AFF"/>
    <w:rsid w:val="00865D86"/>
    <w:rsid w:val="00865E5B"/>
    <w:rsid w:val="00865ECF"/>
    <w:rsid w:val="008660DF"/>
    <w:rsid w:val="00866672"/>
    <w:rsid w:val="00866AF4"/>
    <w:rsid w:val="00867260"/>
    <w:rsid w:val="008672AC"/>
    <w:rsid w:val="00867872"/>
    <w:rsid w:val="00867CC2"/>
    <w:rsid w:val="00870D45"/>
    <w:rsid w:val="00871059"/>
    <w:rsid w:val="00871424"/>
    <w:rsid w:val="00871822"/>
    <w:rsid w:val="00871A1C"/>
    <w:rsid w:val="00871AB3"/>
    <w:rsid w:val="00871D1F"/>
    <w:rsid w:val="00872048"/>
    <w:rsid w:val="00872219"/>
    <w:rsid w:val="008724CC"/>
    <w:rsid w:val="0087276A"/>
    <w:rsid w:val="00872AF9"/>
    <w:rsid w:val="008731E2"/>
    <w:rsid w:val="0087372D"/>
    <w:rsid w:val="00873E06"/>
    <w:rsid w:val="008743A2"/>
    <w:rsid w:val="008745E9"/>
    <w:rsid w:val="00874CDF"/>
    <w:rsid w:val="008752E0"/>
    <w:rsid w:val="008755C5"/>
    <w:rsid w:val="0087563E"/>
    <w:rsid w:val="008757BE"/>
    <w:rsid w:val="0087583D"/>
    <w:rsid w:val="00875A6A"/>
    <w:rsid w:val="00875E60"/>
    <w:rsid w:val="00875EED"/>
    <w:rsid w:val="00876085"/>
    <w:rsid w:val="00876272"/>
    <w:rsid w:val="0087759C"/>
    <w:rsid w:val="00877BA1"/>
    <w:rsid w:val="00877D9B"/>
    <w:rsid w:val="00877FD1"/>
    <w:rsid w:val="00880209"/>
    <w:rsid w:val="0088088C"/>
    <w:rsid w:val="008809F1"/>
    <w:rsid w:val="00881571"/>
    <w:rsid w:val="00882CDE"/>
    <w:rsid w:val="00882EF1"/>
    <w:rsid w:val="00883E09"/>
    <w:rsid w:val="00884041"/>
    <w:rsid w:val="008844E9"/>
    <w:rsid w:val="008846D8"/>
    <w:rsid w:val="008850CA"/>
    <w:rsid w:val="00885E14"/>
    <w:rsid w:val="00885F75"/>
    <w:rsid w:val="008862C5"/>
    <w:rsid w:val="008865C7"/>
    <w:rsid w:val="00886F00"/>
    <w:rsid w:val="0088781E"/>
    <w:rsid w:val="00887F3C"/>
    <w:rsid w:val="008905F0"/>
    <w:rsid w:val="008909CD"/>
    <w:rsid w:val="00890DE5"/>
    <w:rsid w:val="00890F45"/>
    <w:rsid w:val="00890F96"/>
    <w:rsid w:val="00891210"/>
    <w:rsid w:val="00891693"/>
    <w:rsid w:val="00891EE1"/>
    <w:rsid w:val="00892058"/>
    <w:rsid w:val="008926D7"/>
    <w:rsid w:val="00892E82"/>
    <w:rsid w:val="00892EFB"/>
    <w:rsid w:val="00893936"/>
    <w:rsid w:val="00893B65"/>
    <w:rsid w:val="00893D1C"/>
    <w:rsid w:val="00893D87"/>
    <w:rsid w:val="00893E46"/>
    <w:rsid w:val="00894176"/>
    <w:rsid w:val="00894E49"/>
    <w:rsid w:val="00894EB0"/>
    <w:rsid w:val="008959DC"/>
    <w:rsid w:val="00895A53"/>
    <w:rsid w:val="00895DCD"/>
    <w:rsid w:val="00896A1F"/>
    <w:rsid w:val="00896AF8"/>
    <w:rsid w:val="00896CF5"/>
    <w:rsid w:val="0089764A"/>
    <w:rsid w:val="00897AFC"/>
    <w:rsid w:val="008A0590"/>
    <w:rsid w:val="008A0FAB"/>
    <w:rsid w:val="008A12F6"/>
    <w:rsid w:val="008A1504"/>
    <w:rsid w:val="008A16B8"/>
    <w:rsid w:val="008A17D9"/>
    <w:rsid w:val="008A1A19"/>
    <w:rsid w:val="008A1BA2"/>
    <w:rsid w:val="008A1E4D"/>
    <w:rsid w:val="008A1F97"/>
    <w:rsid w:val="008A216A"/>
    <w:rsid w:val="008A29AA"/>
    <w:rsid w:val="008A2E66"/>
    <w:rsid w:val="008A31E1"/>
    <w:rsid w:val="008A32A1"/>
    <w:rsid w:val="008A3356"/>
    <w:rsid w:val="008A39F1"/>
    <w:rsid w:val="008A3A28"/>
    <w:rsid w:val="008A3EFE"/>
    <w:rsid w:val="008A3F05"/>
    <w:rsid w:val="008A4A25"/>
    <w:rsid w:val="008A4FF0"/>
    <w:rsid w:val="008A584D"/>
    <w:rsid w:val="008A59B4"/>
    <w:rsid w:val="008A661E"/>
    <w:rsid w:val="008A67CE"/>
    <w:rsid w:val="008A6A7F"/>
    <w:rsid w:val="008A709C"/>
    <w:rsid w:val="008A70A9"/>
    <w:rsid w:val="008A7B0B"/>
    <w:rsid w:val="008B00DE"/>
    <w:rsid w:val="008B1A59"/>
    <w:rsid w:val="008B1B01"/>
    <w:rsid w:val="008B1CB5"/>
    <w:rsid w:val="008B201E"/>
    <w:rsid w:val="008B2146"/>
    <w:rsid w:val="008B2654"/>
    <w:rsid w:val="008B2A01"/>
    <w:rsid w:val="008B2AA1"/>
    <w:rsid w:val="008B2C69"/>
    <w:rsid w:val="008B35E2"/>
    <w:rsid w:val="008B365A"/>
    <w:rsid w:val="008B389D"/>
    <w:rsid w:val="008B3BBC"/>
    <w:rsid w:val="008B3FC0"/>
    <w:rsid w:val="008B455F"/>
    <w:rsid w:val="008B4878"/>
    <w:rsid w:val="008B48E0"/>
    <w:rsid w:val="008B49DD"/>
    <w:rsid w:val="008B4BDC"/>
    <w:rsid w:val="008B4ECC"/>
    <w:rsid w:val="008B52D0"/>
    <w:rsid w:val="008B53C1"/>
    <w:rsid w:val="008B59C7"/>
    <w:rsid w:val="008B5C9F"/>
    <w:rsid w:val="008B6475"/>
    <w:rsid w:val="008B6865"/>
    <w:rsid w:val="008B6978"/>
    <w:rsid w:val="008B69E7"/>
    <w:rsid w:val="008B73DA"/>
    <w:rsid w:val="008B75E6"/>
    <w:rsid w:val="008B7A92"/>
    <w:rsid w:val="008B7C41"/>
    <w:rsid w:val="008B7CDA"/>
    <w:rsid w:val="008C047C"/>
    <w:rsid w:val="008C05EA"/>
    <w:rsid w:val="008C0F7D"/>
    <w:rsid w:val="008C1243"/>
    <w:rsid w:val="008C12A1"/>
    <w:rsid w:val="008C151E"/>
    <w:rsid w:val="008C1A0E"/>
    <w:rsid w:val="008C1B98"/>
    <w:rsid w:val="008C2504"/>
    <w:rsid w:val="008C2546"/>
    <w:rsid w:val="008C2DC1"/>
    <w:rsid w:val="008C3526"/>
    <w:rsid w:val="008C3961"/>
    <w:rsid w:val="008C3B04"/>
    <w:rsid w:val="008C4659"/>
    <w:rsid w:val="008C4A34"/>
    <w:rsid w:val="008C4BF2"/>
    <w:rsid w:val="008C5373"/>
    <w:rsid w:val="008C53FD"/>
    <w:rsid w:val="008C5577"/>
    <w:rsid w:val="008C5627"/>
    <w:rsid w:val="008C5694"/>
    <w:rsid w:val="008C59FE"/>
    <w:rsid w:val="008C5A96"/>
    <w:rsid w:val="008C68BB"/>
    <w:rsid w:val="008C6901"/>
    <w:rsid w:val="008C6939"/>
    <w:rsid w:val="008C6C36"/>
    <w:rsid w:val="008C7156"/>
    <w:rsid w:val="008C76E5"/>
    <w:rsid w:val="008C7E62"/>
    <w:rsid w:val="008D0472"/>
    <w:rsid w:val="008D06B6"/>
    <w:rsid w:val="008D08B3"/>
    <w:rsid w:val="008D0A9C"/>
    <w:rsid w:val="008D151C"/>
    <w:rsid w:val="008D165C"/>
    <w:rsid w:val="008D1E38"/>
    <w:rsid w:val="008D205D"/>
    <w:rsid w:val="008D2149"/>
    <w:rsid w:val="008D2850"/>
    <w:rsid w:val="008D2BA9"/>
    <w:rsid w:val="008D2DA6"/>
    <w:rsid w:val="008D336E"/>
    <w:rsid w:val="008D35B5"/>
    <w:rsid w:val="008D3693"/>
    <w:rsid w:val="008D3EA2"/>
    <w:rsid w:val="008D3F41"/>
    <w:rsid w:val="008D40A2"/>
    <w:rsid w:val="008D413A"/>
    <w:rsid w:val="008D4393"/>
    <w:rsid w:val="008D4B5F"/>
    <w:rsid w:val="008D55AB"/>
    <w:rsid w:val="008D5BDC"/>
    <w:rsid w:val="008D674A"/>
    <w:rsid w:val="008D6DE5"/>
    <w:rsid w:val="008D73C7"/>
    <w:rsid w:val="008D7504"/>
    <w:rsid w:val="008D7731"/>
    <w:rsid w:val="008D7B0B"/>
    <w:rsid w:val="008E05E7"/>
    <w:rsid w:val="008E06BE"/>
    <w:rsid w:val="008E0A35"/>
    <w:rsid w:val="008E0AA5"/>
    <w:rsid w:val="008E0BD6"/>
    <w:rsid w:val="008E0DF8"/>
    <w:rsid w:val="008E0E74"/>
    <w:rsid w:val="008E1311"/>
    <w:rsid w:val="008E15D8"/>
    <w:rsid w:val="008E193C"/>
    <w:rsid w:val="008E1E30"/>
    <w:rsid w:val="008E1F4E"/>
    <w:rsid w:val="008E283B"/>
    <w:rsid w:val="008E284E"/>
    <w:rsid w:val="008E2BC5"/>
    <w:rsid w:val="008E2F2B"/>
    <w:rsid w:val="008E30FE"/>
    <w:rsid w:val="008E33D5"/>
    <w:rsid w:val="008E3B5B"/>
    <w:rsid w:val="008E3FA2"/>
    <w:rsid w:val="008E48EC"/>
    <w:rsid w:val="008E48F1"/>
    <w:rsid w:val="008E4A7B"/>
    <w:rsid w:val="008E4C25"/>
    <w:rsid w:val="008E5222"/>
    <w:rsid w:val="008E578F"/>
    <w:rsid w:val="008E6043"/>
    <w:rsid w:val="008E6257"/>
    <w:rsid w:val="008E626E"/>
    <w:rsid w:val="008E6A92"/>
    <w:rsid w:val="008E71E7"/>
    <w:rsid w:val="008E7575"/>
    <w:rsid w:val="008F0068"/>
    <w:rsid w:val="008F044C"/>
    <w:rsid w:val="008F0517"/>
    <w:rsid w:val="008F05F8"/>
    <w:rsid w:val="008F0CBA"/>
    <w:rsid w:val="008F155F"/>
    <w:rsid w:val="008F177F"/>
    <w:rsid w:val="008F17E9"/>
    <w:rsid w:val="008F189B"/>
    <w:rsid w:val="008F21E5"/>
    <w:rsid w:val="008F2563"/>
    <w:rsid w:val="008F277C"/>
    <w:rsid w:val="008F2DC7"/>
    <w:rsid w:val="008F2E95"/>
    <w:rsid w:val="008F336E"/>
    <w:rsid w:val="008F3721"/>
    <w:rsid w:val="008F3D3D"/>
    <w:rsid w:val="008F47D0"/>
    <w:rsid w:val="008F4B1B"/>
    <w:rsid w:val="008F4D85"/>
    <w:rsid w:val="008F4D95"/>
    <w:rsid w:val="008F5063"/>
    <w:rsid w:val="008F56A0"/>
    <w:rsid w:val="008F5736"/>
    <w:rsid w:val="008F5767"/>
    <w:rsid w:val="008F576B"/>
    <w:rsid w:val="008F5A5E"/>
    <w:rsid w:val="008F5B13"/>
    <w:rsid w:val="008F5BB5"/>
    <w:rsid w:val="008F5E6B"/>
    <w:rsid w:val="008F60C4"/>
    <w:rsid w:val="008F6180"/>
    <w:rsid w:val="008F6AA2"/>
    <w:rsid w:val="008F6EC3"/>
    <w:rsid w:val="008F7008"/>
    <w:rsid w:val="008F7E81"/>
    <w:rsid w:val="00900909"/>
    <w:rsid w:val="00900DDB"/>
    <w:rsid w:val="00900F22"/>
    <w:rsid w:val="00900F4B"/>
    <w:rsid w:val="00901B93"/>
    <w:rsid w:val="00901C89"/>
    <w:rsid w:val="00901E26"/>
    <w:rsid w:val="00902AA5"/>
    <w:rsid w:val="009030BD"/>
    <w:rsid w:val="009033EE"/>
    <w:rsid w:val="009039E9"/>
    <w:rsid w:val="00903CCD"/>
    <w:rsid w:val="009040B0"/>
    <w:rsid w:val="009041AF"/>
    <w:rsid w:val="00904323"/>
    <w:rsid w:val="00904635"/>
    <w:rsid w:val="009047AF"/>
    <w:rsid w:val="0090482C"/>
    <w:rsid w:val="00905146"/>
    <w:rsid w:val="0090544B"/>
    <w:rsid w:val="0090553C"/>
    <w:rsid w:val="00905589"/>
    <w:rsid w:val="009056A2"/>
    <w:rsid w:val="009056D8"/>
    <w:rsid w:val="00905851"/>
    <w:rsid w:val="00905911"/>
    <w:rsid w:val="00905D17"/>
    <w:rsid w:val="00905D9C"/>
    <w:rsid w:val="009060C5"/>
    <w:rsid w:val="009065FF"/>
    <w:rsid w:val="00906AEE"/>
    <w:rsid w:val="00906C48"/>
    <w:rsid w:val="00907096"/>
    <w:rsid w:val="00907975"/>
    <w:rsid w:val="00907C9E"/>
    <w:rsid w:val="00910347"/>
    <w:rsid w:val="0091037A"/>
    <w:rsid w:val="00910D0E"/>
    <w:rsid w:val="00911059"/>
    <w:rsid w:val="00911108"/>
    <w:rsid w:val="0091155C"/>
    <w:rsid w:val="00911E82"/>
    <w:rsid w:val="00912368"/>
    <w:rsid w:val="00912563"/>
    <w:rsid w:val="00912BB6"/>
    <w:rsid w:val="009132DD"/>
    <w:rsid w:val="009133F3"/>
    <w:rsid w:val="0091376F"/>
    <w:rsid w:val="009141CF"/>
    <w:rsid w:val="009141E1"/>
    <w:rsid w:val="009143AC"/>
    <w:rsid w:val="00914808"/>
    <w:rsid w:val="00914B44"/>
    <w:rsid w:val="00914C9E"/>
    <w:rsid w:val="009150BC"/>
    <w:rsid w:val="0091568C"/>
    <w:rsid w:val="009158B7"/>
    <w:rsid w:val="00915B48"/>
    <w:rsid w:val="00915CBE"/>
    <w:rsid w:val="00916696"/>
    <w:rsid w:val="00916C55"/>
    <w:rsid w:val="00917A0B"/>
    <w:rsid w:val="00920605"/>
    <w:rsid w:val="0092066E"/>
    <w:rsid w:val="009209AA"/>
    <w:rsid w:val="00921115"/>
    <w:rsid w:val="009212A5"/>
    <w:rsid w:val="00921454"/>
    <w:rsid w:val="0092187B"/>
    <w:rsid w:val="00922235"/>
    <w:rsid w:val="009223B6"/>
    <w:rsid w:val="00922658"/>
    <w:rsid w:val="0092304C"/>
    <w:rsid w:val="009231B3"/>
    <w:rsid w:val="009232F9"/>
    <w:rsid w:val="009238F1"/>
    <w:rsid w:val="00923FA7"/>
    <w:rsid w:val="0092496D"/>
    <w:rsid w:val="00924E18"/>
    <w:rsid w:val="00924E3E"/>
    <w:rsid w:val="00924EA8"/>
    <w:rsid w:val="009250BA"/>
    <w:rsid w:val="009255A3"/>
    <w:rsid w:val="0092577D"/>
    <w:rsid w:val="00925850"/>
    <w:rsid w:val="009258D3"/>
    <w:rsid w:val="00925F08"/>
    <w:rsid w:val="0092619E"/>
    <w:rsid w:val="00926542"/>
    <w:rsid w:val="00926AA3"/>
    <w:rsid w:val="00926DC7"/>
    <w:rsid w:val="009272D0"/>
    <w:rsid w:val="00927598"/>
    <w:rsid w:val="00927719"/>
    <w:rsid w:val="00927A8A"/>
    <w:rsid w:val="0093001A"/>
    <w:rsid w:val="009307D4"/>
    <w:rsid w:val="00931C63"/>
    <w:rsid w:val="00931F83"/>
    <w:rsid w:val="009323BF"/>
    <w:rsid w:val="00933190"/>
    <w:rsid w:val="00933300"/>
    <w:rsid w:val="0093351D"/>
    <w:rsid w:val="00933E3A"/>
    <w:rsid w:val="00934762"/>
    <w:rsid w:val="009347AE"/>
    <w:rsid w:val="00934D9E"/>
    <w:rsid w:val="00935A1C"/>
    <w:rsid w:val="00936322"/>
    <w:rsid w:val="009363B6"/>
    <w:rsid w:val="009366DF"/>
    <w:rsid w:val="00936787"/>
    <w:rsid w:val="009369C5"/>
    <w:rsid w:val="00936B67"/>
    <w:rsid w:val="00936D66"/>
    <w:rsid w:val="00936E7D"/>
    <w:rsid w:val="00937149"/>
    <w:rsid w:val="0093740C"/>
    <w:rsid w:val="00937534"/>
    <w:rsid w:val="009375C0"/>
    <w:rsid w:val="00937C62"/>
    <w:rsid w:val="00937E80"/>
    <w:rsid w:val="00940165"/>
    <w:rsid w:val="0094016A"/>
    <w:rsid w:val="009402AE"/>
    <w:rsid w:val="00940680"/>
    <w:rsid w:val="00940EE6"/>
    <w:rsid w:val="00941AF7"/>
    <w:rsid w:val="009428EA"/>
    <w:rsid w:val="0094295B"/>
    <w:rsid w:val="00942A86"/>
    <w:rsid w:val="00942C36"/>
    <w:rsid w:val="0094389C"/>
    <w:rsid w:val="00943908"/>
    <w:rsid w:val="00943DF5"/>
    <w:rsid w:val="00944410"/>
    <w:rsid w:val="00944B5B"/>
    <w:rsid w:val="00944BAD"/>
    <w:rsid w:val="00944CB5"/>
    <w:rsid w:val="0094502E"/>
    <w:rsid w:val="009456D1"/>
    <w:rsid w:val="009457E6"/>
    <w:rsid w:val="00945907"/>
    <w:rsid w:val="00945F13"/>
    <w:rsid w:val="0094640F"/>
    <w:rsid w:val="009467FC"/>
    <w:rsid w:val="00946AE0"/>
    <w:rsid w:val="009473CA"/>
    <w:rsid w:val="00947559"/>
    <w:rsid w:val="00947898"/>
    <w:rsid w:val="009479C8"/>
    <w:rsid w:val="00947CE4"/>
    <w:rsid w:val="00947D42"/>
    <w:rsid w:val="009500E8"/>
    <w:rsid w:val="009504B2"/>
    <w:rsid w:val="009506AA"/>
    <w:rsid w:val="00950805"/>
    <w:rsid w:val="00950CCA"/>
    <w:rsid w:val="0095116D"/>
    <w:rsid w:val="009511B6"/>
    <w:rsid w:val="009511C0"/>
    <w:rsid w:val="00951206"/>
    <w:rsid w:val="00951C73"/>
    <w:rsid w:val="00952601"/>
    <w:rsid w:val="009528AF"/>
    <w:rsid w:val="00952932"/>
    <w:rsid w:val="00952D6B"/>
    <w:rsid w:val="00952FE9"/>
    <w:rsid w:val="00953103"/>
    <w:rsid w:val="00953269"/>
    <w:rsid w:val="0095333E"/>
    <w:rsid w:val="009541F1"/>
    <w:rsid w:val="009549CC"/>
    <w:rsid w:val="00954CC2"/>
    <w:rsid w:val="00954FA0"/>
    <w:rsid w:val="0095535B"/>
    <w:rsid w:val="00955411"/>
    <w:rsid w:val="009555BA"/>
    <w:rsid w:val="0095579F"/>
    <w:rsid w:val="0095586D"/>
    <w:rsid w:val="009558E6"/>
    <w:rsid w:val="00955AE7"/>
    <w:rsid w:val="00955C6B"/>
    <w:rsid w:val="00956208"/>
    <w:rsid w:val="0095670E"/>
    <w:rsid w:val="009569B9"/>
    <w:rsid w:val="00956A23"/>
    <w:rsid w:val="0095708B"/>
    <w:rsid w:val="009571A4"/>
    <w:rsid w:val="0096035E"/>
    <w:rsid w:val="009603A4"/>
    <w:rsid w:val="00960459"/>
    <w:rsid w:val="00961149"/>
    <w:rsid w:val="00961229"/>
    <w:rsid w:val="0096174E"/>
    <w:rsid w:val="00961A27"/>
    <w:rsid w:val="00961DF1"/>
    <w:rsid w:val="009622C1"/>
    <w:rsid w:val="009622D6"/>
    <w:rsid w:val="0096342E"/>
    <w:rsid w:val="009638F7"/>
    <w:rsid w:val="009642CC"/>
    <w:rsid w:val="00964484"/>
    <w:rsid w:val="00964590"/>
    <w:rsid w:val="00964A38"/>
    <w:rsid w:val="00964EE2"/>
    <w:rsid w:val="00965BBB"/>
    <w:rsid w:val="009660BA"/>
    <w:rsid w:val="00966AB5"/>
    <w:rsid w:val="00966D9D"/>
    <w:rsid w:val="00967435"/>
    <w:rsid w:val="009676A9"/>
    <w:rsid w:val="009677C7"/>
    <w:rsid w:val="009701F7"/>
    <w:rsid w:val="0097063B"/>
    <w:rsid w:val="009706AC"/>
    <w:rsid w:val="00970726"/>
    <w:rsid w:val="00971974"/>
    <w:rsid w:val="009723B6"/>
    <w:rsid w:val="00972716"/>
    <w:rsid w:val="009729D0"/>
    <w:rsid w:val="00972A09"/>
    <w:rsid w:val="00973228"/>
    <w:rsid w:val="00973DA9"/>
    <w:rsid w:val="00973E63"/>
    <w:rsid w:val="00974460"/>
    <w:rsid w:val="009744A5"/>
    <w:rsid w:val="00975201"/>
    <w:rsid w:val="0097593D"/>
    <w:rsid w:val="009759AE"/>
    <w:rsid w:val="00975CFB"/>
    <w:rsid w:val="00975D5F"/>
    <w:rsid w:val="009764D0"/>
    <w:rsid w:val="0097654A"/>
    <w:rsid w:val="009765D5"/>
    <w:rsid w:val="00976C36"/>
    <w:rsid w:val="00976D96"/>
    <w:rsid w:val="009770E2"/>
    <w:rsid w:val="00977176"/>
    <w:rsid w:val="00977197"/>
    <w:rsid w:val="0097742B"/>
    <w:rsid w:val="00977496"/>
    <w:rsid w:val="0097777C"/>
    <w:rsid w:val="0097784C"/>
    <w:rsid w:val="00977D80"/>
    <w:rsid w:val="00977DB2"/>
    <w:rsid w:val="0098010B"/>
    <w:rsid w:val="0098010D"/>
    <w:rsid w:val="00980FF8"/>
    <w:rsid w:val="00981203"/>
    <w:rsid w:val="00981A1A"/>
    <w:rsid w:val="00981A84"/>
    <w:rsid w:val="00981F2D"/>
    <w:rsid w:val="00982426"/>
    <w:rsid w:val="00982849"/>
    <w:rsid w:val="009831E0"/>
    <w:rsid w:val="0098341B"/>
    <w:rsid w:val="00983EB1"/>
    <w:rsid w:val="009843D6"/>
    <w:rsid w:val="00984846"/>
    <w:rsid w:val="00984D3F"/>
    <w:rsid w:val="00984FDD"/>
    <w:rsid w:val="00985271"/>
    <w:rsid w:val="00985E21"/>
    <w:rsid w:val="00987C62"/>
    <w:rsid w:val="009900D1"/>
    <w:rsid w:val="00990D15"/>
    <w:rsid w:val="00990DF1"/>
    <w:rsid w:val="009911A4"/>
    <w:rsid w:val="009918D8"/>
    <w:rsid w:val="00991F10"/>
    <w:rsid w:val="00992847"/>
    <w:rsid w:val="009928EA"/>
    <w:rsid w:val="00992C44"/>
    <w:rsid w:val="00992F13"/>
    <w:rsid w:val="0099347D"/>
    <w:rsid w:val="00993A82"/>
    <w:rsid w:val="00993BC0"/>
    <w:rsid w:val="00993C98"/>
    <w:rsid w:val="00994CBF"/>
    <w:rsid w:val="00994E55"/>
    <w:rsid w:val="00995391"/>
    <w:rsid w:val="00995838"/>
    <w:rsid w:val="00996022"/>
    <w:rsid w:val="009960E3"/>
    <w:rsid w:val="0099686E"/>
    <w:rsid w:val="00996AB8"/>
    <w:rsid w:val="009977C1"/>
    <w:rsid w:val="00997982"/>
    <w:rsid w:val="009A0125"/>
    <w:rsid w:val="009A0128"/>
    <w:rsid w:val="009A059E"/>
    <w:rsid w:val="009A0A8F"/>
    <w:rsid w:val="009A134D"/>
    <w:rsid w:val="009A16D2"/>
    <w:rsid w:val="009A16DA"/>
    <w:rsid w:val="009A1B6A"/>
    <w:rsid w:val="009A1E76"/>
    <w:rsid w:val="009A2266"/>
    <w:rsid w:val="009A23C1"/>
    <w:rsid w:val="009A26E2"/>
    <w:rsid w:val="009A282A"/>
    <w:rsid w:val="009A2959"/>
    <w:rsid w:val="009A2B20"/>
    <w:rsid w:val="009A2BF3"/>
    <w:rsid w:val="009A2C6E"/>
    <w:rsid w:val="009A31F2"/>
    <w:rsid w:val="009A32F9"/>
    <w:rsid w:val="009A3A20"/>
    <w:rsid w:val="009A3D4A"/>
    <w:rsid w:val="009A3FE9"/>
    <w:rsid w:val="009A4753"/>
    <w:rsid w:val="009A4A14"/>
    <w:rsid w:val="009A4FAE"/>
    <w:rsid w:val="009A5135"/>
    <w:rsid w:val="009A5151"/>
    <w:rsid w:val="009A5707"/>
    <w:rsid w:val="009A6A65"/>
    <w:rsid w:val="009A6C52"/>
    <w:rsid w:val="009A6D91"/>
    <w:rsid w:val="009A7506"/>
    <w:rsid w:val="009A7613"/>
    <w:rsid w:val="009A76BB"/>
    <w:rsid w:val="009A7766"/>
    <w:rsid w:val="009A7CF5"/>
    <w:rsid w:val="009A7F66"/>
    <w:rsid w:val="009B007A"/>
    <w:rsid w:val="009B02BC"/>
    <w:rsid w:val="009B04C6"/>
    <w:rsid w:val="009B0813"/>
    <w:rsid w:val="009B0C09"/>
    <w:rsid w:val="009B0E68"/>
    <w:rsid w:val="009B1145"/>
    <w:rsid w:val="009B1411"/>
    <w:rsid w:val="009B1468"/>
    <w:rsid w:val="009B14EC"/>
    <w:rsid w:val="009B173D"/>
    <w:rsid w:val="009B1C99"/>
    <w:rsid w:val="009B22F2"/>
    <w:rsid w:val="009B26BE"/>
    <w:rsid w:val="009B27A3"/>
    <w:rsid w:val="009B3686"/>
    <w:rsid w:val="009B38F9"/>
    <w:rsid w:val="009B39E3"/>
    <w:rsid w:val="009B3DFC"/>
    <w:rsid w:val="009B42E2"/>
    <w:rsid w:val="009B443A"/>
    <w:rsid w:val="009B4581"/>
    <w:rsid w:val="009B4C37"/>
    <w:rsid w:val="009B50E9"/>
    <w:rsid w:val="009B52D4"/>
    <w:rsid w:val="009B53EB"/>
    <w:rsid w:val="009B5947"/>
    <w:rsid w:val="009B631B"/>
    <w:rsid w:val="009B667C"/>
    <w:rsid w:val="009B702C"/>
    <w:rsid w:val="009B73E5"/>
    <w:rsid w:val="009B740B"/>
    <w:rsid w:val="009B7682"/>
    <w:rsid w:val="009B7A67"/>
    <w:rsid w:val="009B7DEE"/>
    <w:rsid w:val="009C001D"/>
    <w:rsid w:val="009C0301"/>
    <w:rsid w:val="009C047F"/>
    <w:rsid w:val="009C071E"/>
    <w:rsid w:val="009C08A9"/>
    <w:rsid w:val="009C0AB2"/>
    <w:rsid w:val="009C11A9"/>
    <w:rsid w:val="009C1E79"/>
    <w:rsid w:val="009C2223"/>
    <w:rsid w:val="009C2346"/>
    <w:rsid w:val="009C2428"/>
    <w:rsid w:val="009C2F72"/>
    <w:rsid w:val="009C3B4C"/>
    <w:rsid w:val="009C601F"/>
    <w:rsid w:val="009C602B"/>
    <w:rsid w:val="009C75EF"/>
    <w:rsid w:val="009C7874"/>
    <w:rsid w:val="009D05F0"/>
    <w:rsid w:val="009D0708"/>
    <w:rsid w:val="009D0847"/>
    <w:rsid w:val="009D085C"/>
    <w:rsid w:val="009D0A16"/>
    <w:rsid w:val="009D0AF0"/>
    <w:rsid w:val="009D0C68"/>
    <w:rsid w:val="009D198E"/>
    <w:rsid w:val="009D1D4D"/>
    <w:rsid w:val="009D1E88"/>
    <w:rsid w:val="009D24DF"/>
    <w:rsid w:val="009D2880"/>
    <w:rsid w:val="009D294A"/>
    <w:rsid w:val="009D2E89"/>
    <w:rsid w:val="009D33A4"/>
    <w:rsid w:val="009D43D2"/>
    <w:rsid w:val="009D4D70"/>
    <w:rsid w:val="009D4E7E"/>
    <w:rsid w:val="009D58EA"/>
    <w:rsid w:val="009D5C92"/>
    <w:rsid w:val="009D6527"/>
    <w:rsid w:val="009D6CB4"/>
    <w:rsid w:val="009D7700"/>
    <w:rsid w:val="009D7AA2"/>
    <w:rsid w:val="009E0629"/>
    <w:rsid w:val="009E08AE"/>
    <w:rsid w:val="009E0C08"/>
    <w:rsid w:val="009E1613"/>
    <w:rsid w:val="009E1BFC"/>
    <w:rsid w:val="009E1D39"/>
    <w:rsid w:val="009E2739"/>
    <w:rsid w:val="009E2E04"/>
    <w:rsid w:val="009E311D"/>
    <w:rsid w:val="009E364B"/>
    <w:rsid w:val="009E371B"/>
    <w:rsid w:val="009E37A3"/>
    <w:rsid w:val="009E38A4"/>
    <w:rsid w:val="009E3D8B"/>
    <w:rsid w:val="009E41BE"/>
    <w:rsid w:val="009E462E"/>
    <w:rsid w:val="009E5D82"/>
    <w:rsid w:val="009E625A"/>
    <w:rsid w:val="009E6625"/>
    <w:rsid w:val="009E67CF"/>
    <w:rsid w:val="009E70BF"/>
    <w:rsid w:val="009E7103"/>
    <w:rsid w:val="009E74EA"/>
    <w:rsid w:val="009E7730"/>
    <w:rsid w:val="009F0104"/>
    <w:rsid w:val="009F046A"/>
    <w:rsid w:val="009F0775"/>
    <w:rsid w:val="009F0790"/>
    <w:rsid w:val="009F09C2"/>
    <w:rsid w:val="009F0C47"/>
    <w:rsid w:val="009F0FDF"/>
    <w:rsid w:val="009F120A"/>
    <w:rsid w:val="009F1537"/>
    <w:rsid w:val="009F16DA"/>
    <w:rsid w:val="009F16FF"/>
    <w:rsid w:val="009F1797"/>
    <w:rsid w:val="009F17D4"/>
    <w:rsid w:val="009F195B"/>
    <w:rsid w:val="009F19E1"/>
    <w:rsid w:val="009F1DED"/>
    <w:rsid w:val="009F2681"/>
    <w:rsid w:val="009F2875"/>
    <w:rsid w:val="009F2EAB"/>
    <w:rsid w:val="009F2EB4"/>
    <w:rsid w:val="009F3347"/>
    <w:rsid w:val="009F33AB"/>
    <w:rsid w:val="009F34D1"/>
    <w:rsid w:val="009F34EA"/>
    <w:rsid w:val="009F355D"/>
    <w:rsid w:val="009F3826"/>
    <w:rsid w:val="009F3B24"/>
    <w:rsid w:val="009F3B93"/>
    <w:rsid w:val="009F42C0"/>
    <w:rsid w:val="009F470B"/>
    <w:rsid w:val="009F4D2F"/>
    <w:rsid w:val="009F4E3B"/>
    <w:rsid w:val="009F5CEF"/>
    <w:rsid w:val="009F5EF5"/>
    <w:rsid w:val="009F64B8"/>
    <w:rsid w:val="009F64CD"/>
    <w:rsid w:val="009F6752"/>
    <w:rsid w:val="009F6BF5"/>
    <w:rsid w:val="009F6E2A"/>
    <w:rsid w:val="009F7380"/>
    <w:rsid w:val="009F7424"/>
    <w:rsid w:val="009F77A2"/>
    <w:rsid w:val="009F7837"/>
    <w:rsid w:val="00A003E9"/>
    <w:rsid w:val="00A00644"/>
    <w:rsid w:val="00A009EB"/>
    <w:rsid w:val="00A00D5D"/>
    <w:rsid w:val="00A00E6A"/>
    <w:rsid w:val="00A016AD"/>
    <w:rsid w:val="00A0182D"/>
    <w:rsid w:val="00A0189C"/>
    <w:rsid w:val="00A0198E"/>
    <w:rsid w:val="00A01FD1"/>
    <w:rsid w:val="00A02396"/>
    <w:rsid w:val="00A0240F"/>
    <w:rsid w:val="00A02AB9"/>
    <w:rsid w:val="00A02D60"/>
    <w:rsid w:val="00A03046"/>
    <w:rsid w:val="00A0326E"/>
    <w:rsid w:val="00A0351B"/>
    <w:rsid w:val="00A0374E"/>
    <w:rsid w:val="00A03832"/>
    <w:rsid w:val="00A039A9"/>
    <w:rsid w:val="00A03FEF"/>
    <w:rsid w:val="00A043E8"/>
    <w:rsid w:val="00A04C3A"/>
    <w:rsid w:val="00A055C7"/>
    <w:rsid w:val="00A0579B"/>
    <w:rsid w:val="00A06745"/>
    <w:rsid w:val="00A06E8C"/>
    <w:rsid w:val="00A0772C"/>
    <w:rsid w:val="00A07739"/>
    <w:rsid w:val="00A0789E"/>
    <w:rsid w:val="00A079D1"/>
    <w:rsid w:val="00A1026F"/>
    <w:rsid w:val="00A1031A"/>
    <w:rsid w:val="00A105B5"/>
    <w:rsid w:val="00A11141"/>
    <w:rsid w:val="00A12697"/>
    <w:rsid w:val="00A129E3"/>
    <w:rsid w:val="00A13CDE"/>
    <w:rsid w:val="00A13D2F"/>
    <w:rsid w:val="00A140B4"/>
    <w:rsid w:val="00A14507"/>
    <w:rsid w:val="00A14525"/>
    <w:rsid w:val="00A14721"/>
    <w:rsid w:val="00A14A3D"/>
    <w:rsid w:val="00A1627D"/>
    <w:rsid w:val="00A16761"/>
    <w:rsid w:val="00A169AE"/>
    <w:rsid w:val="00A16B0F"/>
    <w:rsid w:val="00A17520"/>
    <w:rsid w:val="00A17A6F"/>
    <w:rsid w:val="00A17C8B"/>
    <w:rsid w:val="00A2014C"/>
    <w:rsid w:val="00A2025E"/>
    <w:rsid w:val="00A209DB"/>
    <w:rsid w:val="00A209EC"/>
    <w:rsid w:val="00A20A44"/>
    <w:rsid w:val="00A20C98"/>
    <w:rsid w:val="00A213EF"/>
    <w:rsid w:val="00A21955"/>
    <w:rsid w:val="00A21D60"/>
    <w:rsid w:val="00A2206F"/>
    <w:rsid w:val="00A22393"/>
    <w:rsid w:val="00A228CD"/>
    <w:rsid w:val="00A22D29"/>
    <w:rsid w:val="00A23046"/>
    <w:rsid w:val="00A23111"/>
    <w:rsid w:val="00A240DA"/>
    <w:rsid w:val="00A243E1"/>
    <w:rsid w:val="00A245FE"/>
    <w:rsid w:val="00A24BD4"/>
    <w:rsid w:val="00A252E2"/>
    <w:rsid w:val="00A253B2"/>
    <w:rsid w:val="00A2565B"/>
    <w:rsid w:val="00A25CDB"/>
    <w:rsid w:val="00A25DEB"/>
    <w:rsid w:val="00A2602F"/>
    <w:rsid w:val="00A26841"/>
    <w:rsid w:val="00A26DB5"/>
    <w:rsid w:val="00A27949"/>
    <w:rsid w:val="00A27E59"/>
    <w:rsid w:val="00A27FCA"/>
    <w:rsid w:val="00A300AE"/>
    <w:rsid w:val="00A303B1"/>
    <w:rsid w:val="00A3087C"/>
    <w:rsid w:val="00A30F13"/>
    <w:rsid w:val="00A30F29"/>
    <w:rsid w:val="00A31166"/>
    <w:rsid w:val="00A31417"/>
    <w:rsid w:val="00A318D7"/>
    <w:rsid w:val="00A31B78"/>
    <w:rsid w:val="00A31CE8"/>
    <w:rsid w:val="00A31D6E"/>
    <w:rsid w:val="00A31DCC"/>
    <w:rsid w:val="00A3212F"/>
    <w:rsid w:val="00A323C5"/>
    <w:rsid w:val="00A32C69"/>
    <w:rsid w:val="00A32DA9"/>
    <w:rsid w:val="00A32EC0"/>
    <w:rsid w:val="00A3338E"/>
    <w:rsid w:val="00A33B8F"/>
    <w:rsid w:val="00A3419B"/>
    <w:rsid w:val="00A3442D"/>
    <w:rsid w:val="00A3447E"/>
    <w:rsid w:val="00A34951"/>
    <w:rsid w:val="00A34E06"/>
    <w:rsid w:val="00A35C3E"/>
    <w:rsid w:val="00A36234"/>
    <w:rsid w:val="00A3648E"/>
    <w:rsid w:val="00A3757A"/>
    <w:rsid w:val="00A375EC"/>
    <w:rsid w:val="00A3777E"/>
    <w:rsid w:val="00A37874"/>
    <w:rsid w:val="00A401E3"/>
    <w:rsid w:val="00A40B1E"/>
    <w:rsid w:val="00A40D8C"/>
    <w:rsid w:val="00A40EB9"/>
    <w:rsid w:val="00A40EF2"/>
    <w:rsid w:val="00A4289D"/>
    <w:rsid w:val="00A432EF"/>
    <w:rsid w:val="00A4380C"/>
    <w:rsid w:val="00A4432F"/>
    <w:rsid w:val="00A443AA"/>
    <w:rsid w:val="00A4495C"/>
    <w:rsid w:val="00A44C57"/>
    <w:rsid w:val="00A44FCD"/>
    <w:rsid w:val="00A45C9C"/>
    <w:rsid w:val="00A45CD2"/>
    <w:rsid w:val="00A46158"/>
    <w:rsid w:val="00A462B1"/>
    <w:rsid w:val="00A464B9"/>
    <w:rsid w:val="00A4653B"/>
    <w:rsid w:val="00A46AA5"/>
    <w:rsid w:val="00A46DE3"/>
    <w:rsid w:val="00A47171"/>
    <w:rsid w:val="00A47489"/>
    <w:rsid w:val="00A47661"/>
    <w:rsid w:val="00A47E64"/>
    <w:rsid w:val="00A5038F"/>
    <w:rsid w:val="00A50AF4"/>
    <w:rsid w:val="00A5100B"/>
    <w:rsid w:val="00A510A7"/>
    <w:rsid w:val="00A513C3"/>
    <w:rsid w:val="00A51455"/>
    <w:rsid w:val="00A5147C"/>
    <w:rsid w:val="00A516AA"/>
    <w:rsid w:val="00A51C14"/>
    <w:rsid w:val="00A51FDD"/>
    <w:rsid w:val="00A52143"/>
    <w:rsid w:val="00A52173"/>
    <w:rsid w:val="00A52A3B"/>
    <w:rsid w:val="00A5429B"/>
    <w:rsid w:val="00A544B0"/>
    <w:rsid w:val="00A5452F"/>
    <w:rsid w:val="00A54A25"/>
    <w:rsid w:val="00A54AC8"/>
    <w:rsid w:val="00A54F30"/>
    <w:rsid w:val="00A5517B"/>
    <w:rsid w:val="00A557E9"/>
    <w:rsid w:val="00A55E73"/>
    <w:rsid w:val="00A55F11"/>
    <w:rsid w:val="00A5690E"/>
    <w:rsid w:val="00A56AFE"/>
    <w:rsid w:val="00A5719B"/>
    <w:rsid w:val="00A5722B"/>
    <w:rsid w:val="00A57716"/>
    <w:rsid w:val="00A57D52"/>
    <w:rsid w:val="00A57F99"/>
    <w:rsid w:val="00A6004D"/>
    <w:rsid w:val="00A601AC"/>
    <w:rsid w:val="00A60451"/>
    <w:rsid w:val="00A6046E"/>
    <w:rsid w:val="00A604A2"/>
    <w:rsid w:val="00A60597"/>
    <w:rsid w:val="00A60623"/>
    <w:rsid w:val="00A60770"/>
    <w:rsid w:val="00A60DE5"/>
    <w:rsid w:val="00A61109"/>
    <w:rsid w:val="00A611EF"/>
    <w:rsid w:val="00A61FF7"/>
    <w:rsid w:val="00A62363"/>
    <w:rsid w:val="00A62D71"/>
    <w:rsid w:val="00A6313C"/>
    <w:rsid w:val="00A63320"/>
    <w:rsid w:val="00A635D7"/>
    <w:rsid w:val="00A63CEF"/>
    <w:rsid w:val="00A640A0"/>
    <w:rsid w:val="00A648C7"/>
    <w:rsid w:val="00A65013"/>
    <w:rsid w:val="00A650E2"/>
    <w:rsid w:val="00A656A6"/>
    <w:rsid w:val="00A657F3"/>
    <w:rsid w:val="00A65B4C"/>
    <w:rsid w:val="00A65B71"/>
    <w:rsid w:val="00A665AF"/>
    <w:rsid w:val="00A66A59"/>
    <w:rsid w:val="00A66FE3"/>
    <w:rsid w:val="00A67180"/>
    <w:rsid w:val="00A67D04"/>
    <w:rsid w:val="00A70076"/>
    <w:rsid w:val="00A7013D"/>
    <w:rsid w:val="00A7030E"/>
    <w:rsid w:val="00A7046E"/>
    <w:rsid w:val="00A7072A"/>
    <w:rsid w:val="00A70B5E"/>
    <w:rsid w:val="00A70E5E"/>
    <w:rsid w:val="00A70FB5"/>
    <w:rsid w:val="00A718B1"/>
    <w:rsid w:val="00A71FFB"/>
    <w:rsid w:val="00A72651"/>
    <w:rsid w:val="00A727EF"/>
    <w:rsid w:val="00A72A60"/>
    <w:rsid w:val="00A72E25"/>
    <w:rsid w:val="00A72F1D"/>
    <w:rsid w:val="00A7327B"/>
    <w:rsid w:val="00A73EEB"/>
    <w:rsid w:val="00A74E64"/>
    <w:rsid w:val="00A75D6B"/>
    <w:rsid w:val="00A75EEC"/>
    <w:rsid w:val="00A764A2"/>
    <w:rsid w:val="00A76650"/>
    <w:rsid w:val="00A76E39"/>
    <w:rsid w:val="00A76F0B"/>
    <w:rsid w:val="00A7715F"/>
    <w:rsid w:val="00A7725C"/>
    <w:rsid w:val="00A77DB9"/>
    <w:rsid w:val="00A77E8C"/>
    <w:rsid w:val="00A77FDD"/>
    <w:rsid w:val="00A801D4"/>
    <w:rsid w:val="00A80439"/>
    <w:rsid w:val="00A80468"/>
    <w:rsid w:val="00A80D3A"/>
    <w:rsid w:val="00A81034"/>
    <w:rsid w:val="00A81516"/>
    <w:rsid w:val="00A815CE"/>
    <w:rsid w:val="00A81C89"/>
    <w:rsid w:val="00A81C9D"/>
    <w:rsid w:val="00A81DAE"/>
    <w:rsid w:val="00A8240F"/>
    <w:rsid w:val="00A82583"/>
    <w:rsid w:val="00A82872"/>
    <w:rsid w:val="00A82A84"/>
    <w:rsid w:val="00A83101"/>
    <w:rsid w:val="00A831EB"/>
    <w:rsid w:val="00A8372B"/>
    <w:rsid w:val="00A83FEB"/>
    <w:rsid w:val="00A84295"/>
    <w:rsid w:val="00A8435E"/>
    <w:rsid w:val="00A843FA"/>
    <w:rsid w:val="00A849C5"/>
    <w:rsid w:val="00A851AB"/>
    <w:rsid w:val="00A85348"/>
    <w:rsid w:val="00A85DFE"/>
    <w:rsid w:val="00A86110"/>
    <w:rsid w:val="00A8667B"/>
    <w:rsid w:val="00A8691C"/>
    <w:rsid w:val="00A87528"/>
    <w:rsid w:val="00A87E47"/>
    <w:rsid w:val="00A87FFC"/>
    <w:rsid w:val="00A907A7"/>
    <w:rsid w:val="00A907FC"/>
    <w:rsid w:val="00A910CE"/>
    <w:rsid w:val="00A91110"/>
    <w:rsid w:val="00A91362"/>
    <w:rsid w:val="00A9166F"/>
    <w:rsid w:val="00A91E89"/>
    <w:rsid w:val="00A921C6"/>
    <w:rsid w:val="00A92542"/>
    <w:rsid w:val="00A926E6"/>
    <w:rsid w:val="00A92BB8"/>
    <w:rsid w:val="00A93458"/>
    <w:rsid w:val="00A934D0"/>
    <w:rsid w:val="00A935D7"/>
    <w:rsid w:val="00A93CAF"/>
    <w:rsid w:val="00A940DD"/>
    <w:rsid w:val="00A9411A"/>
    <w:rsid w:val="00A9423D"/>
    <w:rsid w:val="00A942E9"/>
    <w:rsid w:val="00A94361"/>
    <w:rsid w:val="00A94B14"/>
    <w:rsid w:val="00A94D34"/>
    <w:rsid w:val="00A94D88"/>
    <w:rsid w:val="00A9576A"/>
    <w:rsid w:val="00A95A4E"/>
    <w:rsid w:val="00A95D50"/>
    <w:rsid w:val="00A95DBF"/>
    <w:rsid w:val="00A95DD1"/>
    <w:rsid w:val="00A96AC3"/>
    <w:rsid w:val="00A971D8"/>
    <w:rsid w:val="00A97245"/>
    <w:rsid w:val="00A9736C"/>
    <w:rsid w:val="00A9744B"/>
    <w:rsid w:val="00A979EE"/>
    <w:rsid w:val="00A97C66"/>
    <w:rsid w:val="00AA046E"/>
    <w:rsid w:val="00AA0C1B"/>
    <w:rsid w:val="00AA1048"/>
    <w:rsid w:val="00AA1336"/>
    <w:rsid w:val="00AA1AD7"/>
    <w:rsid w:val="00AA1E25"/>
    <w:rsid w:val="00AA2EE7"/>
    <w:rsid w:val="00AA2F71"/>
    <w:rsid w:val="00AA3163"/>
    <w:rsid w:val="00AA3512"/>
    <w:rsid w:val="00AA3873"/>
    <w:rsid w:val="00AA3A66"/>
    <w:rsid w:val="00AA3BF6"/>
    <w:rsid w:val="00AA3D99"/>
    <w:rsid w:val="00AA5744"/>
    <w:rsid w:val="00AA57D7"/>
    <w:rsid w:val="00AA608E"/>
    <w:rsid w:val="00AA60C2"/>
    <w:rsid w:val="00AA60C7"/>
    <w:rsid w:val="00AA679C"/>
    <w:rsid w:val="00AA6B36"/>
    <w:rsid w:val="00AA6DAD"/>
    <w:rsid w:val="00AA7C31"/>
    <w:rsid w:val="00AB0A36"/>
    <w:rsid w:val="00AB0B07"/>
    <w:rsid w:val="00AB0FB7"/>
    <w:rsid w:val="00AB1009"/>
    <w:rsid w:val="00AB1297"/>
    <w:rsid w:val="00AB1765"/>
    <w:rsid w:val="00AB1816"/>
    <w:rsid w:val="00AB1817"/>
    <w:rsid w:val="00AB19CD"/>
    <w:rsid w:val="00AB1FAB"/>
    <w:rsid w:val="00AB2085"/>
    <w:rsid w:val="00AB27F1"/>
    <w:rsid w:val="00AB2E3C"/>
    <w:rsid w:val="00AB3EBD"/>
    <w:rsid w:val="00AB404A"/>
    <w:rsid w:val="00AB4401"/>
    <w:rsid w:val="00AB48F0"/>
    <w:rsid w:val="00AB4A7B"/>
    <w:rsid w:val="00AB4B8C"/>
    <w:rsid w:val="00AB55E6"/>
    <w:rsid w:val="00AB63D1"/>
    <w:rsid w:val="00AB666D"/>
    <w:rsid w:val="00AB7606"/>
    <w:rsid w:val="00AB7AA0"/>
    <w:rsid w:val="00AC0531"/>
    <w:rsid w:val="00AC0BF3"/>
    <w:rsid w:val="00AC0C3D"/>
    <w:rsid w:val="00AC0F28"/>
    <w:rsid w:val="00AC0F5B"/>
    <w:rsid w:val="00AC104F"/>
    <w:rsid w:val="00AC14DB"/>
    <w:rsid w:val="00AC16B4"/>
    <w:rsid w:val="00AC1776"/>
    <w:rsid w:val="00AC17B5"/>
    <w:rsid w:val="00AC17EB"/>
    <w:rsid w:val="00AC1CE1"/>
    <w:rsid w:val="00AC1F59"/>
    <w:rsid w:val="00AC3553"/>
    <w:rsid w:val="00AC3F22"/>
    <w:rsid w:val="00AC443E"/>
    <w:rsid w:val="00AC4AB6"/>
    <w:rsid w:val="00AC50BE"/>
    <w:rsid w:val="00AC5596"/>
    <w:rsid w:val="00AC5733"/>
    <w:rsid w:val="00AC5D58"/>
    <w:rsid w:val="00AC67B3"/>
    <w:rsid w:val="00AC67F0"/>
    <w:rsid w:val="00AC68C3"/>
    <w:rsid w:val="00AC72F6"/>
    <w:rsid w:val="00AC7B5B"/>
    <w:rsid w:val="00AD00E9"/>
    <w:rsid w:val="00AD033A"/>
    <w:rsid w:val="00AD056A"/>
    <w:rsid w:val="00AD05B1"/>
    <w:rsid w:val="00AD0643"/>
    <w:rsid w:val="00AD11FE"/>
    <w:rsid w:val="00AD1449"/>
    <w:rsid w:val="00AD15CF"/>
    <w:rsid w:val="00AD18F2"/>
    <w:rsid w:val="00AD2090"/>
    <w:rsid w:val="00AD210F"/>
    <w:rsid w:val="00AD2211"/>
    <w:rsid w:val="00AD24C0"/>
    <w:rsid w:val="00AD263F"/>
    <w:rsid w:val="00AD3F2A"/>
    <w:rsid w:val="00AD46F9"/>
    <w:rsid w:val="00AD48B6"/>
    <w:rsid w:val="00AD4D33"/>
    <w:rsid w:val="00AD5CA8"/>
    <w:rsid w:val="00AD6299"/>
    <w:rsid w:val="00AD6A87"/>
    <w:rsid w:val="00AD7B4F"/>
    <w:rsid w:val="00AE03FE"/>
    <w:rsid w:val="00AE0645"/>
    <w:rsid w:val="00AE06B7"/>
    <w:rsid w:val="00AE0BA2"/>
    <w:rsid w:val="00AE0BAA"/>
    <w:rsid w:val="00AE10AD"/>
    <w:rsid w:val="00AE21EE"/>
    <w:rsid w:val="00AE2761"/>
    <w:rsid w:val="00AE2C98"/>
    <w:rsid w:val="00AE2D41"/>
    <w:rsid w:val="00AE2F3C"/>
    <w:rsid w:val="00AE2FAF"/>
    <w:rsid w:val="00AE33BD"/>
    <w:rsid w:val="00AE33E3"/>
    <w:rsid w:val="00AE3630"/>
    <w:rsid w:val="00AE3649"/>
    <w:rsid w:val="00AE3861"/>
    <w:rsid w:val="00AE3B45"/>
    <w:rsid w:val="00AE3CBC"/>
    <w:rsid w:val="00AE4108"/>
    <w:rsid w:val="00AE448B"/>
    <w:rsid w:val="00AE49EF"/>
    <w:rsid w:val="00AE5627"/>
    <w:rsid w:val="00AE583B"/>
    <w:rsid w:val="00AE5E8A"/>
    <w:rsid w:val="00AE6053"/>
    <w:rsid w:val="00AE6446"/>
    <w:rsid w:val="00AE689F"/>
    <w:rsid w:val="00AE6997"/>
    <w:rsid w:val="00AE76E8"/>
    <w:rsid w:val="00AE7CB4"/>
    <w:rsid w:val="00AF0667"/>
    <w:rsid w:val="00AF0BBE"/>
    <w:rsid w:val="00AF229A"/>
    <w:rsid w:val="00AF2353"/>
    <w:rsid w:val="00AF3D23"/>
    <w:rsid w:val="00AF49AE"/>
    <w:rsid w:val="00AF49EF"/>
    <w:rsid w:val="00AF4A96"/>
    <w:rsid w:val="00AF53A8"/>
    <w:rsid w:val="00AF5885"/>
    <w:rsid w:val="00AF6277"/>
    <w:rsid w:val="00AF6623"/>
    <w:rsid w:val="00AF7D55"/>
    <w:rsid w:val="00AF7FE4"/>
    <w:rsid w:val="00B0012D"/>
    <w:rsid w:val="00B00155"/>
    <w:rsid w:val="00B0019E"/>
    <w:rsid w:val="00B00424"/>
    <w:rsid w:val="00B00C25"/>
    <w:rsid w:val="00B0112F"/>
    <w:rsid w:val="00B016A5"/>
    <w:rsid w:val="00B022C9"/>
    <w:rsid w:val="00B026E4"/>
    <w:rsid w:val="00B028C3"/>
    <w:rsid w:val="00B0319A"/>
    <w:rsid w:val="00B035E5"/>
    <w:rsid w:val="00B03859"/>
    <w:rsid w:val="00B03AB0"/>
    <w:rsid w:val="00B040EF"/>
    <w:rsid w:val="00B046E0"/>
    <w:rsid w:val="00B04784"/>
    <w:rsid w:val="00B048CD"/>
    <w:rsid w:val="00B04BE1"/>
    <w:rsid w:val="00B04C9F"/>
    <w:rsid w:val="00B05163"/>
    <w:rsid w:val="00B05444"/>
    <w:rsid w:val="00B05666"/>
    <w:rsid w:val="00B05754"/>
    <w:rsid w:val="00B05805"/>
    <w:rsid w:val="00B05D79"/>
    <w:rsid w:val="00B06575"/>
    <w:rsid w:val="00B06594"/>
    <w:rsid w:val="00B06B2A"/>
    <w:rsid w:val="00B07092"/>
    <w:rsid w:val="00B07248"/>
    <w:rsid w:val="00B07599"/>
    <w:rsid w:val="00B07CF5"/>
    <w:rsid w:val="00B10503"/>
    <w:rsid w:val="00B10572"/>
    <w:rsid w:val="00B10877"/>
    <w:rsid w:val="00B109BF"/>
    <w:rsid w:val="00B10B78"/>
    <w:rsid w:val="00B11684"/>
    <w:rsid w:val="00B119DA"/>
    <w:rsid w:val="00B12195"/>
    <w:rsid w:val="00B12641"/>
    <w:rsid w:val="00B126EC"/>
    <w:rsid w:val="00B1290C"/>
    <w:rsid w:val="00B12955"/>
    <w:rsid w:val="00B12D2C"/>
    <w:rsid w:val="00B1348B"/>
    <w:rsid w:val="00B134C0"/>
    <w:rsid w:val="00B13735"/>
    <w:rsid w:val="00B14059"/>
    <w:rsid w:val="00B146DF"/>
    <w:rsid w:val="00B14728"/>
    <w:rsid w:val="00B147F1"/>
    <w:rsid w:val="00B14B06"/>
    <w:rsid w:val="00B15A9F"/>
    <w:rsid w:val="00B15D19"/>
    <w:rsid w:val="00B163DE"/>
    <w:rsid w:val="00B16883"/>
    <w:rsid w:val="00B17039"/>
    <w:rsid w:val="00B173C3"/>
    <w:rsid w:val="00B17D2B"/>
    <w:rsid w:val="00B20928"/>
    <w:rsid w:val="00B20DD5"/>
    <w:rsid w:val="00B21623"/>
    <w:rsid w:val="00B2173D"/>
    <w:rsid w:val="00B21C4E"/>
    <w:rsid w:val="00B2211C"/>
    <w:rsid w:val="00B22951"/>
    <w:rsid w:val="00B22AC0"/>
    <w:rsid w:val="00B22F3F"/>
    <w:rsid w:val="00B22FA5"/>
    <w:rsid w:val="00B23155"/>
    <w:rsid w:val="00B23529"/>
    <w:rsid w:val="00B2362A"/>
    <w:rsid w:val="00B236B9"/>
    <w:rsid w:val="00B23AF8"/>
    <w:rsid w:val="00B23DDC"/>
    <w:rsid w:val="00B23FC9"/>
    <w:rsid w:val="00B25C29"/>
    <w:rsid w:val="00B26312"/>
    <w:rsid w:val="00B26ADD"/>
    <w:rsid w:val="00B26CE5"/>
    <w:rsid w:val="00B26F8D"/>
    <w:rsid w:val="00B2726F"/>
    <w:rsid w:val="00B30640"/>
    <w:rsid w:val="00B31A1A"/>
    <w:rsid w:val="00B3296A"/>
    <w:rsid w:val="00B32BE8"/>
    <w:rsid w:val="00B333A4"/>
    <w:rsid w:val="00B33760"/>
    <w:rsid w:val="00B33B25"/>
    <w:rsid w:val="00B3414B"/>
    <w:rsid w:val="00B345A9"/>
    <w:rsid w:val="00B3540F"/>
    <w:rsid w:val="00B354B7"/>
    <w:rsid w:val="00B35673"/>
    <w:rsid w:val="00B35FE0"/>
    <w:rsid w:val="00B36630"/>
    <w:rsid w:val="00B37076"/>
    <w:rsid w:val="00B37528"/>
    <w:rsid w:val="00B37552"/>
    <w:rsid w:val="00B37EBB"/>
    <w:rsid w:val="00B37EDA"/>
    <w:rsid w:val="00B4018A"/>
    <w:rsid w:val="00B40768"/>
    <w:rsid w:val="00B40E25"/>
    <w:rsid w:val="00B414C8"/>
    <w:rsid w:val="00B41568"/>
    <w:rsid w:val="00B41D28"/>
    <w:rsid w:val="00B42026"/>
    <w:rsid w:val="00B42585"/>
    <w:rsid w:val="00B426F6"/>
    <w:rsid w:val="00B42726"/>
    <w:rsid w:val="00B427E1"/>
    <w:rsid w:val="00B42F9C"/>
    <w:rsid w:val="00B42F9E"/>
    <w:rsid w:val="00B42FB2"/>
    <w:rsid w:val="00B43216"/>
    <w:rsid w:val="00B4379A"/>
    <w:rsid w:val="00B44002"/>
    <w:rsid w:val="00B44BE7"/>
    <w:rsid w:val="00B44F35"/>
    <w:rsid w:val="00B44F60"/>
    <w:rsid w:val="00B457A7"/>
    <w:rsid w:val="00B45A46"/>
    <w:rsid w:val="00B46890"/>
    <w:rsid w:val="00B46B9A"/>
    <w:rsid w:val="00B46C00"/>
    <w:rsid w:val="00B46F57"/>
    <w:rsid w:val="00B4712F"/>
    <w:rsid w:val="00B474E8"/>
    <w:rsid w:val="00B478FB"/>
    <w:rsid w:val="00B5031F"/>
    <w:rsid w:val="00B5058C"/>
    <w:rsid w:val="00B50922"/>
    <w:rsid w:val="00B50B21"/>
    <w:rsid w:val="00B516A0"/>
    <w:rsid w:val="00B517D5"/>
    <w:rsid w:val="00B52A91"/>
    <w:rsid w:val="00B52B92"/>
    <w:rsid w:val="00B52CDC"/>
    <w:rsid w:val="00B52F08"/>
    <w:rsid w:val="00B5369B"/>
    <w:rsid w:val="00B53D82"/>
    <w:rsid w:val="00B54737"/>
    <w:rsid w:val="00B54DCA"/>
    <w:rsid w:val="00B54FAA"/>
    <w:rsid w:val="00B5501B"/>
    <w:rsid w:val="00B551EA"/>
    <w:rsid w:val="00B55CA6"/>
    <w:rsid w:val="00B55FBE"/>
    <w:rsid w:val="00B56391"/>
    <w:rsid w:val="00B572D9"/>
    <w:rsid w:val="00B573CF"/>
    <w:rsid w:val="00B576D6"/>
    <w:rsid w:val="00B5778A"/>
    <w:rsid w:val="00B57DCC"/>
    <w:rsid w:val="00B6005F"/>
    <w:rsid w:val="00B604F0"/>
    <w:rsid w:val="00B60918"/>
    <w:rsid w:val="00B60956"/>
    <w:rsid w:val="00B60A5D"/>
    <w:rsid w:val="00B60B0E"/>
    <w:rsid w:val="00B60C19"/>
    <w:rsid w:val="00B61B21"/>
    <w:rsid w:val="00B61B4A"/>
    <w:rsid w:val="00B61E48"/>
    <w:rsid w:val="00B62144"/>
    <w:rsid w:val="00B635D4"/>
    <w:rsid w:val="00B63A8D"/>
    <w:rsid w:val="00B63EB1"/>
    <w:rsid w:val="00B641B7"/>
    <w:rsid w:val="00B6453E"/>
    <w:rsid w:val="00B6486B"/>
    <w:rsid w:val="00B64E79"/>
    <w:rsid w:val="00B64EDD"/>
    <w:rsid w:val="00B655BA"/>
    <w:rsid w:val="00B655FC"/>
    <w:rsid w:val="00B65992"/>
    <w:rsid w:val="00B65BE8"/>
    <w:rsid w:val="00B65FD3"/>
    <w:rsid w:val="00B66262"/>
    <w:rsid w:val="00B662C3"/>
    <w:rsid w:val="00B6639D"/>
    <w:rsid w:val="00B66FE7"/>
    <w:rsid w:val="00B67248"/>
    <w:rsid w:val="00B709F3"/>
    <w:rsid w:val="00B70C15"/>
    <w:rsid w:val="00B716C1"/>
    <w:rsid w:val="00B71DA9"/>
    <w:rsid w:val="00B722E3"/>
    <w:rsid w:val="00B72841"/>
    <w:rsid w:val="00B728A6"/>
    <w:rsid w:val="00B73582"/>
    <w:rsid w:val="00B73661"/>
    <w:rsid w:val="00B736B6"/>
    <w:rsid w:val="00B73BE9"/>
    <w:rsid w:val="00B743D8"/>
    <w:rsid w:val="00B74762"/>
    <w:rsid w:val="00B7487A"/>
    <w:rsid w:val="00B75537"/>
    <w:rsid w:val="00B7579A"/>
    <w:rsid w:val="00B7587B"/>
    <w:rsid w:val="00B75E4F"/>
    <w:rsid w:val="00B75F8E"/>
    <w:rsid w:val="00B76850"/>
    <w:rsid w:val="00B76F4C"/>
    <w:rsid w:val="00B7703F"/>
    <w:rsid w:val="00B77227"/>
    <w:rsid w:val="00B775E7"/>
    <w:rsid w:val="00B8062C"/>
    <w:rsid w:val="00B81062"/>
    <w:rsid w:val="00B812AE"/>
    <w:rsid w:val="00B812FE"/>
    <w:rsid w:val="00B81AAE"/>
    <w:rsid w:val="00B81ACC"/>
    <w:rsid w:val="00B82442"/>
    <w:rsid w:val="00B82518"/>
    <w:rsid w:val="00B8279E"/>
    <w:rsid w:val="00B82C13"/>
    <w:rsid w:val="00B82F10"/>
    <w:rsid w:val="00B82FF1"/>
    <w:rsid w:val="00B830C4"/>
    <w:rsid w:val="00B833FF"/>
    <w:rsid w:val="00B836EB"/>
    <w:rsid w:val="00B84788"/>
    <w:rsid w:val="00B84AD4"/>
    <w:rsid w:val="00B84AF0"/>
    <w:rsid w:val="00B85DA2"/>
    <w:rsid w:val="00B85FD7"/>
    <w:rsid w:val="00B85FD8"/>
    <w:rsid w:val="00B8609C"/>
    <w:rsid w:val="00B860DB"/>
    <w:rsid w:val="00B86122"/>
    <w:rsid w:val="00B862EF"/>
    <w:rsid w:val="00B86326"/>
    <w:rsid w:val="00B86BEF"/>
    <w:rsid w:val="00B86E1F"/>
    <w:rsid w:val="00B86ECF"/>
    <w:rsid w:val="00B8765B"/>
    <w:rsid w:val="00B87A24"/>
    <w:rsid w:val="00B87D80"/>
    <w:rsid w:val="00B90877"/>
    <w:rsid w:val="00B909EF"/>
    <w:rsid w:val="00B90C26"/>
    <w:rsid w:val="00B9118D"/>
    <w:rsid w:val="00B9153E"/>
    <w:rsid w:val="00B91FB1"/>
    <w:rsid w:val="00B922F0"/>
    <w:rsid w:val="00B92E33"/>
    <w:rsid w:val="00B933B9"/>
    <w:rsid w:val="00B9345F"/>
    <w:rsid w:val="00B93481"/>
    <w:rsid w:val="00B934CC"/>
    <w:rsid w:val="00B93694"/>
    <w:rsid w:val="00B93788"/>
    <w:rsid w:val="00B93A42"/>
    <w:rsid w:val="00B93A8E"/>
    <w:rsid w:val="00B93ABC"/>
    <w:rsid w:val="00B94204"/>
    <w:rsid w:val="00B94860"/>
    <w:rsid w:val="00B94ADA"/>
    <w:rsid w:val="00B94AE1"/>
    <w:rsid w:val="00B94BA7"/>
    <w:rsid w:val="00B94C0A"/>
    <w:rsid w:val="00B94C7C"/>
    <w:rsid w:val="00B94C82"/>
    <w:rsid w:val="00B9560B"/>
    <w:rsid w:val="00B95729"/>
    <w:rsid w:val="00B957D1"/>
    <w:rsid w:val="00B95F14"/>
    <w:rsid w:val="00B965E7"/>
    <w:rsid w:val="00B96BF9"/>
    <w:rsid w:val="00B96CCA"/>
    <w:rsid w:val="00B96D1E"/>
    <w:rsid w:val="00B96F9D"/>
    <w:rsid w:val="00B972FC"/>
    <w:rsid w:val="00B973E5"/>
    <w:rsid w:val="00B97A9E"/>
    <w:rsid w:val="00B97E7D"/>
    <w:rsid w:val="00BA0220"/>
    <w:rsid w:val="00BA02D2"/>
    <w:rsid w:val="00BA07EC"/>
    <w:rsid w:val="00BA0A12"/>
    <w:rsid w:val="00BA10EC"/>
    <w:rsid w:val="00BA14C2"/>
    <w:rsid w:val="00BA1CD1"/>
    <w:rsid w:val="00BA2074"/>
    <w:rsid w:val="00BA23F2"/>
    <w:rsid w:val="00BA2607"/>
    <w:rsid w:val="00BA2C2C"/>
    <w:rsid w:val="00BA2C4F"/>
    <w:rsid w:val="00BA2C9A"/>
    <w:rsid w:val="00BA2D08"/>
    <w:rsid w:val="00BA2EDC"/>
    <w:rsid w:val="00BA404C"/>
    <w:rsid w:val="00BA4468"/>
    <w:rsid w:val="00BA4988"/>
    <w:rsid w:val="00BA568E"/>
    <w:rsid w:val="00BA5750"/>
    <w:rsid w:val="00BA5DC8"/>
    <w:rsid w:val="00BA5E2C"/>
    <w:rsid w:val="00BA626E"/>
    <w:rsid w:val="00BA6D4C"/>
    <w:rsid w:val="00BA6E71"/>
    <w:rsid w:val="00BA6E95"/>
    <w:rsid w:val="00BA700F"/>
    <w:rsid w:val="00BA716A"/>
    <w:rsid w:val="00BB05A6"/>
    <w:rsid w:val="00BB17C2"/>
    <w:rsid w:val="00BB200B"/>
    <w:rsid w:val="00BB2180"/>
    <w:rsid w:val="00BB291E"/>
    <w:rsid w:val="00BB2B6E"/>
    <w:rsid w:val="00BB357A"/>
    <w:rsid w:val="00BB35C2"/>
    <w:rsid w:val="00BB3792"/>
    <w:rsid w:val="00BB37CA"/>
    <w:rsid w:val="00BB384B"/>
    <w:rsid w:val="00BB3B5A"/>
    <w:rsid w:val="00BB4E07"/>
    <w:rsid w:val="00BB4E7F"/>
    <w:rsid w:val="00BB52B3"/>
    <w:rsid w:val="00BB5372"/>
    <w:rsid w:val="00BB552C"/>
    <w:rsid w:val="00BB5D51"/>
    <w:rsid w:val="00BB5E93"/>
    <w:rsid w:val="00BB6355"/>
    <w:rsid w:val="00BB6E42"/>
    <w:rsid w:val="00BB71D9"/>
    <w:rsid w:val="00BB7300"/>
    <w:rsid w:val="00BB76DA"/>
    <w:rsid w:val="00BB7E42"/>
    <w:rsid w:val="00BC0008"/>
    <w:rsid w:val="00BC0640"/>
    <w:rsid w:val="00BC12E1"/>
    <w:rsid w:val="00BC2165"/>
    <w:rsid w:val="00BC2E4F"/>
    <w:rsid w:val="00BC36EB"/>
    <w:rsid w:val="00BC3743"/>
    <w:rsid w:val="00BC3DE5"/>
    <w:rsid w:val="00BC3FC9"/>
    <w:rsid w:val="00BC4C56"/>
    <w:rsid w:val="00BC507A"/>
    <w:rsid w:val="00BC5581"/>
    <w:rsid w:val="00BC5666"/>
    <w:rsid w:val="00BC57B7"/>
    <w:rsid w:val="00BC5FFF"/>
    <w:rsid w:val="00BC61FD"/>
    <w:rsid w:val="00BC6AB8"/>
    <w:rsid w:val="00BC6EA3"/>
    <w:rsid w:val="00BC7942"/>
    <w:rsid w:val="00BC7AEF"/>
    <w:rsid w:val="00BC7B80"/>
    <w:rsid w:val="00BC7E1B"/>
    <w:rsid w:val="00BD03A1"/>
    <w:rsid w:val="00BD05BA"/>
    <w:rsid w:val="00BD0735"/>
    <w:rsid w:val="00BD0B01"/>
    <w:rsid w:val="00BD0D6B"/>
    <w:rsid w:val="00BD1171"/>
    <w:rsid w:val="00BD121B"/>
    <w:rsid w:val="00BD1F5E"/>
    <w:rsid w:val="00BD2012"/>
    <w:rsid w:val="00BD2049"/>
    <w:rsid w:val="00BD24B9"/>
    <w:rsid w:val="00BD288C"/>
    <w:rsid w:val="00BD29AB"/>
    <w:rsid w:val="00BD43DF"/>
    <w:rsid w:val="00BD440A"/>
    <w:rsid w:val="00BD4869"/>
    <w:rsid w:val="00BD4DC1"/>
    <w:rsid w:val="00BD5D51"/>
    <w:rsid w:val="00BD604F"/>
    <w:rsid w:val="00BD62A2"/>
    <w:rsid w:val="00BD64D4"/>
    <w:rsid w:val="00BD6A18"/>
    <w:rsid w:val="00BD6C8D"/>
    <w:rsid w:val="00BD6DEB"/>
    <w:rsid w:val="00BD6EF6"/>
    <w:rsid w:val="00BD6F64"/>
    <w:rsid w:val="00BD740C"/>
    <w:rsid w:val="00BD7C1E"/>
    <w:rsid w:val="00BD7CE3"/>
    <w:rsid w:val="00BE0347"/>
    <w:rsid w:val="00BE0458"/>
    <w:rsid w:val="00BE0585"/>
    <w:rsid w:val="00BE0969"/>
    <w:rsid w:val="00BE1A66"/>
    <w:rsid w:val="00BE1C45"/>
    <w:rsid w:val="00BE2246"/>
    <w:rsid w:val="00BE253D"/>
    <w:rsid w:val="00BE266C"/>
    <w:rsid w:val="00BE275B"/>
    <w:rsid w:val="00BE2DD5"/>
    <w:rsid w:val="00BE2ECD"/>
    <w:rsid w:val="00BE353F"/>
    <w:rsid w:val="00BE47CB"/>
    <w:rsid w:val="00BE50BB"/>
    <w:rsid w:val="00BE5154"/>
    <w:rsid w:val="00BE5196"/>
    <w:rsid w:val="00BE55E8"/>
    <w:rsid w:val="00BE5875"/>
    <w:rsid w:val="00BE5BB7"/>
    <w:rsid w:val="00BE6394"/>
    <w:rsid w:val="00BE6952"/>
    <w:rsid w:val="00BE6A07"/>
    <w:rsid w:val="00BE7066"/>
    <w:rsid w:val="00BE7A53"/>
    <w:rsid w:val="00BE7FF3"/>
    <w:rsid w:val="00BF030E"/>
    <w:rsid w:val="00BF07BF"/>
    <w:rsid w:val="00BF0ADC"/>
    <w:rsid w:val="00BF0C6C"/>
    <w:rsid w:val="00BF0CEA"/>
    <w:rsid w:val="00BF0DBA"/>
    <w:rsid w:val="00BF1225"/>
    <w:rsid w:val="00BF1CBA"/>
    <w:rsid w:val="00BF29F7"/>
    <w:rsid w:val="00BF2F3D"/>
    <w:rsid w:val="00BF3374"/>
    <w:rsid w:val="00BF3395"/>
    <w:rsid w:val="00BF39C2"/>
    <w:rsid w:val="00BF4085"/>
    <w:rsid w:val="00BF47D0"/>
    <w:rsid w:val="00BF49CC"/>
    <w:rsid w:val="00BF4C0B"/>
    <w:rsid w:val="00BF4D1B"/>
    <w:rsid w:val="00BF5780"/>
    <w:rsid w:val="00BF58AD"/>
    <w:rsid w:val="00BF5984"/>
    <w:rsid w:val="00BF5EF0"/>
    <w:rsid w:val="00BF61BF"/>
    <w:rsid w:val="00BF655E"/>
    <w:rsid w:val="00BF6E2B"/>
    <w:rsid w:val="00BF7087"/>
    <w:rsid w:val="00BF7714"/>
    <w:rsid w:val="00BF776F"/>
    <w:rsid w:val="00BF78C8"/>
    <w:rsid w:val="00BF7992"/>
    <w:rsid w:val="00C001FE"/>
    <w:rsid w:val="00C0079F"/>
    <w:rsid w:val="00C01100"/>
    <w:rsid w:val="00C0124B"/>
    <w:rsid w:val="00C01907"/>
    <w:rsid w:val="00C01A46"/>
    <w:rsid w:val="00C01C63"/>
    <w:rsid w:val="00C024E7"/>
    <w:rsid w:val="00C031C1"/>
    <w:rsid w:val="00C03609"/>
    <w:rsid w:val="00C03A42"/>
    <w:rsid w:val="00C03D41"/>
    <w:rsid w:val="00C04121"/>
    <w:rsid w:val="00C04A5D"/>
    <w:rsid w:val="00C04B89"/>
    <w:rsid w:val="00C04FAA"/>
    <w:rsid w:val="00C0539E"/>
    <w:rsid w:val="00C05722"/>
    <w:rsid w:val="00C05CCC"/>
    <w:rsid w:val="00C06B0E"/>
    <w:rsid w:val="00C06B56"/>
    <w:rsid w:val="00C07873"/>
    <w:rsid w:val="00C079E8"/>
    <w:rsid w:val="00C07F29"/>
    <w:rsid w:val="00C07F5B"/>
    <w:rsid w:val="00C1012C"/>
    <w:rsid w:val="00C10429"/>
    <w:rsid w:val="00C107A4"/>
    <w:rsid w:val="00C11337"/>
    <w:rsid w:val="00C116F6"/>
    <w:rsid w:val="00C120AA"/>
    <w:rsid w:val="00C125E6"/>
    <w:rsid w:val="00C12658"/>
    <w:rsid w:val="00C12923"/>
    <w:rsid w:val="00C1325B"/>
    <w:rsid w:val="00C14451"/>
    <w:rsid w:val="00C148FD"/>
    <w:rsid w:val="00C14A30"/>
    <w:rsid w:val="00C14B99"/>
    <w:rsid w:val="00C15323"/>
    <w:rsid w:val="00C1553D"/>
    <w:rsid w:val="00C155FD"/>
    <w:rsid w:val="00C15C09"/>
    <w:rsid w:val="00C16823"/>
    <w:rsid w:val="00C16A5D"/>
    <w:rsid w:val="00C17285"/>
    <w:rsid w:val="00C17583"/>
    <w:rsid w:val="00C178C0"/>
    <w:rsid w:val="00C178E7"/>
    <w:rsid w:val="00C203D2"/>
    <w:rsid w:val="00C20D50"/>
    <w:rsid w:val="00C214C7"/>
    <w:rsid w:val="00C21969"/>
    <w:rsid w:val="00C21FF8"/>
    <w:rsid w:val="00C22B93"/>
    <w:rsid w:val="00C22D31"/>
    <w:rsid w:val="00C23AF2"/>
    <w:rsid w:val="00C24574"/>
    <w:rsid w:val="00C248F9"/>
    <w:rsid w:val="00C249CE"/>
    <w:rsid w:val="00C25006"/>
    <w:rsid w:val="00C25192"/>
    <w:rsid w:val="00C2536C"/>
    <w:rsid w:val="00C255E2"/>
    <w:rsid w:val="00C2572D"/>
    <w:rsid w:val="00C25857"/>
    <w:rsid w:val="00C261CF"/>
    <w:rsid w:val="00C27017"/>
    <w:rsid w:val="00C2717C"/>
    <w:rsid w:val="00C27240"/>
    <w:rsid w:val="00C273A6"/>
    <w:rsid w:val="00C274A9"/>
    <w:rsid w:val="00C2767D"/>
    <w:rsid w:val="00C27CE5"/>
    <w:rsid w:val="00C27E5A"/>
    <w:rsid w:val="00C302B2"/>
    <w:rsid w:val="00C3035F"/>
    <w:rsid w:val="00C311B7"/>
    <w:rsid w:val="00C3157D"/>
    <w:rsid w:val="00C31881"/>
    <w:rsid w:val="00C323CF"/>
    <w:rsid w:val="00C32AB4"/>
    <w:rsid w:val="00C32C7C"/>
    <w:rsid w:val="00C32F62"/>
    <w:rsid w:val="00C32F87"/>
    <w:rsid w:val="00C3309D"/>
    <w:rsid w:val="00C33A74"/>
    <w:rsid w:val="00C34061"/>
    <w:rsid w:val="00C340C7"/>
    <w:rsid w:val="00C34960"/>
    <w:rsid w:val="00C3578F"/>
    <w:rsid w:val="00C36455"/>
    <w:rsid w:val="00C364DE"/>
    <w:rsid w:val="00C36935"/>
    <w:rsid w:val="00C36C16"/>
    <w:rsid w:val="00C372D3"/>
    <w:rsid w:val="00C37592"/>
    <w:rsid w:val="00C37F7C"/>
    <w:rsid w:val="00C408AB"/>
    <w:rsid w:val="00C408FB"/>
    <w:rsid w:val="00C4159D"/>
    <w:rsid w:val="00C41992"/>
    <w:rsid w:val="00C41BED"/>
    <w:rsid w:val="00C41F8A"/>
    <w:rsid w:val="00C4244B"/>
    <w:rsid w:val="00C42484"/>
    <w:rsid w:val="00C426D2"/>
    <w:rsid w:val="00C42DEB"/>
    <w:rsid w:val="00C42E0D"/>
    <w:rsid w:val="00C434B1"/>
    <w:rsid w:val="00C43E82"/>
    <w:rsid w:val="00C449FF"/>
    <w:rsid w:val="00C44E80"/>
    <w:rsid w:val="00C4514E"/>
    <w:rsid w:val="00C4533E"/>
    <w:rsid w:val="00C4637B"/>
    <w:rsid w:val="00C46B64"/>
    <w:rsid w:val="00C46D7D"/>
    <w:rsid w:val="00C46FF7"/>
    <w:rsid w:val="00C472AC"/>
    <w:rsid w:val="00C4732C"/>
    <w:rsid w:val="00C473FB"/>
    <w:rsid w:val="00C50048"/>
    <w:rsid w:val="00C5037E"/>
    <w:rsid w:val="00C50E4E"/>
    <w:rsid w:val="00C50F4D"/>
    <w:rsid w:val="00C510EF"/>
    <w:rsid w:val="00C51174"/>
    <w:rsid w:val="00C5118A"/>
    <w:rsid w:val="00C51E94"/>
    <w:rsid w:val="00C520A3"/>
    <w:rsid w:val="00C527A3"/>
    <w:rsid w:val="00C53025"/>
    <w:rsid w:val="00C532B6"/>
    <w:rsid w:val="00C533A1"/>
    <w:rsid w:val="00C5365D"/>
    <w:rsid w:val="00C536A6"/>
    <w:rsid w:val="00C53F71"/>
    <w:rsid w:val="00C541F8"/>
    <w:rsid w:val="00C54323"/>
    <w:rsid w:val="00C54C35"/>
    <w:rsid w:val="00C5595A"/>
    <w:rsid w:val="00C55F84"/>
    <w:rsid w:val="00C5706B"/>
    <w:rsid w:val="00C574B2"/>
    <w:rsid w:val="00C578A5"/>
    <w:rsid w:val="00C60779"/>
    <w:rsid w:val="00C60F0E"/>
    <w:rsid w:val="00C612C2"/>
    <w:rsid w:val="00C6196C"/>
    <w:rsid w:val="00C61BAE"/>
    <w:rsid w:val="00C621A9"/>
    <w:rsid w:val="00C624D5"/>
    <w:rsid w:val="00C63290"/>
    <w:rsid w:val="00C634B1"/>
    <w:rsid w:val="00C6412A"/>
    <w:rsid w:val="00C64725"/>
    <w:rsid w:val="00C64AA8"/>
    <w:rsid w:val="00C64D7F"/>
    <w:rsid w:val="00C65033"/>
    <w:rsid w:val="00C651DE"/>
    <w:rsid w:val="00C65E29"/>
    <w:rsid w:val="00C66061"/>
    <w:rsid w:val="00C6623F"/>
    <w:rsid w:val="00C66D86"/>
    <w:rsid w:val="00C67748"/>
    <w:rsid w:val="00C67A12"/>
    <w:rsid w:val="00C67B90"/>
    <w:rsid w:val="00C67EF9"/>
    <w:rsid w:val="00C67FA3"/>
    <w:rsid w:val="00C7051D"/>
    <w:rsid w:val="00C70715"/>
    <w:rsid w:val="00C7071D"/>
    <w:rsid w:val="00C70D87"/>
    <w:rsid w:val="00C718DB"/>
    <w:rsid w:val="00C71AE6"/>
    <w:rsid w:val="00C71B3B"/>
    <w:rsid w:val="00C729DC"/>
    <w:rsid w:val="00C73B53"/>
    <w:rsid w:val="00C74B7C"/>
    <w:rsid w:val="00C75985"/>
    <w:rsid w:val="00C75A26"/>
    <w:rsid w:val="00C75BAB"/>
    <w:rsid w:val="00C76046"/>
    <w:rsid w:val="00C7604A"/>
    <w:rsid w:val="00C7665C"/>
    <w:rsid w:val="00C76C7F"/>
    <w:rsid w:val="00C76D5A"/>
    <w:rsid w:val="00C77029"/>
    <w:rsid w:val="00C7727B"/>
    <w:rsid w:val="00C7739B"/>
    <w:rsid w:val="00C77993"/>
    <w:rsid w:val="00C77E21"/>
    <w:rsid w:val="00C802B0"/>
    <w:rsid w:val="00C80440"/>
    <w:rsid w:val="00C80965"/>
    <w:rsid w:val="00C809B5"/>
    <w:rsid w:val="00C80B7D"/>
    <w:rsid w:val="00C80FCB"/>
    <w:rsid w:val="00C811F5"/>
    <w:rsid w:val="00C8133E"/>
    <w:rsid w:val="00C817CA"/>
    <w:rsid w:val="00C81AC6"/>
    <w:rsid w:val="00C81C11"/>
    <w:rsid w:val="00C82C71"/>
    <w:rsid w:val="00C82CBF"/>
    <w:rsid w:val="00C82E3A"/>
    <w:rsid w:val="00C83640"/>
    <w:rsid w:val="00C838C9"/>
    <w:rsid w:val="00C83974"/>
    <w:rsid w:val="00C84459"/>
    <w:rsid w:val="00C84555"/>
    <w:rsid w:val="00C8488E"/>
    <w:rsid w:val="00C852CC"/>
    <w:rsid w:val="00C85436"/>
    <w:rsid w:val="00C85716"/>
    <w:rsid w:val="00C85DF8"/>
    <w:rsid w:val="00C85FF7"/>
    <w:rsid w:val="00C861A1"/>
    <w:rsid w:val="00C86FCA"/>
    <w:rsid w:val="00C87405"/>
    <w:rsid w:val="00C87F77"/>
    <w:rsid w:val="00C90655"/>
    <w:rsid w:val="00C90E6B"/>
    <w:rsid w:val="00C90F69"/>
    <w:rsid w:val="00C90FD5"/>
    <w:rsid w:val="00C90FE0"/>
    <w:rsid w:val="00C91902"/>
    <w:rsid w:val="00C91AC1"/>
    <w:rsid w:val="00C91F82"/>
    <w:rsid w:val="00C91FFC"/>
    <w:rsid w:val="00C920D2"/>
    <w:rsid w:val="00C921BF"/>
    <w:rsid w:val="00C9234F"/>
    <w:rsid w:val="00C9310F"/>
    <w:rsid w:val="00C933D0"/>
    <w:rsid w:val="00C93448"/>
    <w:rsid w:val="00C93A71"/>
    <w:rsid w:val="00C93DD7"/>
    <w:rsid w:val="00C940E2"/>
    <w:rsid w:val="00C946B6"/>
    <w:rsid w:val="00C94AE2"/>
    <w:rsid w:val="00C94D19"/>
    <w:rsid w:val="00C94F85"/>
    <w:rsid w:val="00C953BB"/>
    <w:rsid w:val="00C957CE"/>
    <w:rsid w:val="00C95D4C"/>
    <w:rsid w:val="00C95E81"/>
    <w:rsid w:val="00C9642C"/>
    <w:rsid w:val="00C96568"/>
    <w:rsid w:val="00C96BFC"/>
    <w:rsid w:val="00C96D69"/>
    <w:rsid w:val="00C971C8"/>
    <w:rsid w:val="00C9749C"/>
    <w:rsid w:val="00C977FD"/>
    <w:rsid w:val="00C97A40"/>
    <w:rsid w:val="00CA02EF"/>
    <w:rsid w:val="00CA0797"/>
    <w:rsid w:val="00CA11EA"/>
    <w:rsid w:val="00CA1508"/>
    <w:rsid w:val="00CA231D"/>
    <w:rsid w:val="00CA2785"/>
    <w:rsid w:val="00CA2980"/>
    <w:rsid w:val="00CA2D57"/>
    <w:rsid w:val="00CA3049"/>
    <w:rsid w:val="00CA3060"/>
    <w:rsid w:val="00CA3238"/>
    <w:rsid w:val="00CA3575"/>
    <w:rsid w:val="00CA3C4D"/>
    <w:rsid w:val="00CA3DEA"/>
    <w:rsid w:val="00CA424B"/>
    <w:rsid w:val="00CA4A6B"/>
    <w:rsid w:val="00CA4BB6"/>
    <w:rsid w:val="00CA4E62"/>
    <w:rsid w:val="00CA4F19"/>
    <w:rsid w:val="00CA538F"/>
    <w:rsid w:val="00CA5C2D"/>
    <w:rsid w:val="00CA5CDB"/>
    <w:rsid w:val="00CA5FBF"/>
    <w:rsid w:val="00CA619A"/>
    <w:rsid w:val="00CA64A2"/>
    <w:rsid w:val="00CA650F"/>
    <w:rsid w:val="00CA654E"/>
    <w:rsid w:val="00CA7D31"/>
    <w:rsid w:val="00CA7EE4"/>
    <w:rsid w:val="00CA7F4A"/>
    <w:rsid w:val="00CB003B"/>
    <w:rsid w:val="00CB04C1"/>
    <w:rsid w:val="00CB0800"/>
    <w:rsid w:val="00CB0D38"/>
    <w:rsid w:val="00CB156C"/>
    <w:rsid w:val="00CB1BDC"/>
    <w:rsid w:val="00CB1F16"/>
    <w:rsid w:val="00CB29A6"/>
    <w:rsid w:val="00CB3743"/>
    <w:rsid w:val="00CB38F4"/>
    <w:rsid w:val="00CB3B0D"/>
    <w:rsid w:val="00CB3FEE"/>
    <w:rsid w:val="00CB49E8"/>
    <w:rsid w:val="00CB536A"/>
    <w:rsid w:val="00CB5DDA"/>
    <w:rsid w:val="00CB5FE4"/>
    <w:rsid w:val="00CB66F4"/>
    <w:rsid w:val="00CB6DD9"/>
    <w:rsid w:val="00CB729B"/>
    <w:rsid w:val="00CB743B"/>
    <w:rsid w:val="00CC0030"/>
    <w:rsid w:val="00CC005B"/>
    <w:rsid w:val="00CC0583"/>
    <w:rsid w:val="00CC06CC"/>
    <w:rsid w:val="00CC08C7"/>
    <w:rsid w:val="00CC12E8"/>
    <w:rsid w:val="00CC12E9"/>
    <w:rsid w:val="00CC14F8"/>
    <w:rsid w:val="00CC16B2"/>
    <w:rsid w:val="00CC1D4D"/>
    <w:rsid w:val="00CC1F7F"/>
    <w:rsid w:val="00CC23F9"/>
    <w:rsid w:val="00CC2ADB"/>
    <w:rsid w:val="00CC312B"/>
    <w:rsid w:val="00CC3CA2"/>
    <w:rsid w:val="00CC3D93"/>
    <w:rsid w:val="00CC3EFF"/>
    <w:rsid w:val="00CC3FA6"/>
    <w:rsid w:val="00CC44FE"/>
    <w:rsid w:val="00CC4516"/>
    <w:rsid w:val="00CC4A73"/>
    <w:rsid w:val="00CC4BD3"/>
    <w:rsid w:val="00CC4D34"/>
    <w:rsid w:val="00CC52C3"/>
    <w:rsid w:val="00CC5E12"/>
    <w:rsid w:val="00CC6A6E"/>
    <w:rsid w:val="00CC6BBC"/>
    <w:rsid w:val="00CC6D5C"/>
    <w:rsid w:val="00CC6F9A"/>
    <w:rsid w:val="00CC7C64"/>
    <w:rsid w:val="00CC7E3B"/>
    <w:rsid w:val="00CD02A6"/>
    <w:rsid w:val="00CD0636"/>
    <w:rsid w:val="00CD07FE"/>
    <w:rsid w:val="00CD08F7"/>
    <w:rsid w:val="00CD166C"/>
    <w:rsid w:val="00CD1C65"/>
    <w:rsid w:val="00CD1D15"/>
    <w:rsid w:val="00CD22CF"/>
    <w:rsid w:val="00CD2406"/>
    <w:rsid w:val="00CD2A63"/>
    <w:rsid w:val="00CD33EE"/>
    <w:rsid w:val="00CD36EC"/>
    <w:rsid w:val="00CD3B27"/>
    <w:rsid w:val="00CD3EC5"/>
    <w:rsid w:val="00CD51F7"/>
    <w:rsid w:val="00CD5517"/>
    <w:rsid w:val="00CD6439"/>
    <w:rsid w:val="00CD6705"/>
    <w:rsid w:val="00CD670A"/>
    <w:rsid w:val="00CD670C"/>
    <w:rsid w:val="00CD6729"/>
    <w:rsid w:val="00CD6852"/>
    <w:rsid w:val="00CD7B1C"/>
    <w:rsid w:val="00CD7D20"/>
    <w:rsid w:val="00CD7E00"/>
    <w:rsid w:val="00CE02E5"/>
    <w:rsid w:val="00CE08D5"/>
    <w:rsid w:val="00CE0C85"/>
    <w:rsid w:val="00CE135C"/>
    <w:rsid w:val="00CE168E"/>
    <w:rsid w:val="00CE1A7F"/>
    <w:rsid w:val="00CE1F83"/>
    <w:rsid w:val="00CE23BA"/>
    <w:rsid w:val="00CE23CE"/>
    <w:rsid w:val="00CE2837"/>
    <w:rsid w:val="00CE2A24"/>
    <w:rsid w:val="00CE2E54"/>
    <w:rsid w:val="00CE2EC6"/>
    <w:rsid w:val="00CE31CC"/>
    <w:rsid w:val="00CE3AC1"/>
    <w:rsid w:val="00CE3ADA"/>
    <w:rsid w:val="00CE47B1"/>
    <w:rsid w:val="00CE56C5"/>
    <w:rsid w:val="00CE637C"/>
    <w:rsid w:val="00CE65F7"/>
    <w:rsid w:val="00CE6A1D"/>
    <w:rsid w:val="00CE6E5D"/>
    <w:rsid w:val="00CE6ED6"/>
    <w:rsid w:val="00CE7A7F"/>
    <w:rsid w:val="00CF0DB2"/>
    <w:rsid w:val="00CF0E53"/>
    <w:rsid w:val="00CF1423"/>
    <w:rsid w:val="00CF152B"/>
    <w:rsid w:val="00CF1673"/>
    <w:rsid w:val="00CF1CFF"/>
    <w:rsid w:val="00CF2209"/>
    <w:rsid w:val="00CF2984"/>
    <w:rsid w:val="00CF2C4E"/>
    <w:rsid w:val="00CF2E68"/>
    <w:rsid w:val="00CF2FE1"/>
    <w:rsid w:val="00CF3F1C"/>
    <w:rsid w:val="00CF4664"/>
    <w:rsid w:val="00CF4890"/>
    <w:rsid w:val="00CF4B30"/>
    <w:rsid w:val="00CF4C25"/>
    <w:rsid w:val="00CF4C2A"/>
    <w:rsid w:val="00CF4CC3"/>
    <w:rsid w:val="00CF5C05"/>
    <w:rsid w:val="00CF5DE1"/>
    <w:rsid w:val="00CF5E0D"/>
    <w:rsid w:val="00CF5FB0"/>
    <w:rsid w:val="00CF603F"/>
    <w:rsid w:val="00CF662E"/>
    <w:rsid w:val="00CF6DF9"/>
    <w:rsid w:val="00CF775E"/>
    <w:rsid w:val="00CF7844"/>
    <w:rsid w:val="00CF786C"/>
    <w:rsid w:val="00D000DF"/>
    <w:rsid w:val="00D0010E"/>
    <w:rsid w:val="00D0134B"/>
    <w:rsid w:val="00D0141E"/>
    <w:rsid w:val="00D01831"/>
    <w:rsid w:val="00D01C06"/>
    <w:rsid w:val="00D02BAA"/>
    <w:rsid w:val="00D03361"/>
    <w:rsid w:val="00D0388E"/>
    <w:rsid w:val="00D03B2C"/>
    <w:rsid w:val="00D046B7"/>
    <w:rsid w:val="00D04916"/>
    <w:rsid w:val="00D0549A"/>
    <w:rsid w:val="00D054AA"/>
    <w:rsid w:val="00D05518"/>
    <w:rsid w:val="00D05706"/>
    <w:rsid w:val="00D058C5"/>
    <w:rsid w:val="00D05A33"/>
    <w:rsid w:val="00D06085"/>
    <w:rsid w:val="00D065F9"/>
    <w:rsid w:val="00D0689E"/>
    <w:rsid w:val="00D06BEC"/>
    <w:rsid w:val="00D0716D"/>
    <w:rsid w:val="00D0758D"/>
    <w:rsid w:val="00D07BAC"/>
    <w:rsid w:val="00D07CFA"/>
    <w:rsid w:val="00D10951"/>
    <w:rsid w:val="00D10CDD"/>
    <w:rsid w:val="00D11342"/>
    <w:rsid w:val="00D11520"/>
    <w:rsid w:val="00D11D14"/>
    <w:rsid w:val="00D11F73"/>
    <w:rsid w:val="00D11F9C"/>
    <w:rsid w:val="00D1209B"/>
    <w:rsid w:val="00D12A10"/>
    <w:rsid w:val="00D12F3A"/>
    <w:rsid w:val="00D132EC"/>
    <w:rsid w:val="00D134AD"/>
    <w:rsid w:val="00D136E5"/>
    <w:rsid w:val="00D13D5F"/>
    <w:rsid w:val="00D13FC4"/>
    <w:rsid w:val="00D14C94"/>
    <w:rsid w:val="00D14D44"/>
    <w:rsid w:val="00D14DBF"/>
    <w:rsid w:val="00D15817"/>
    <w:rsid w:val="00D15A7D"/>
    <w:rsid w:val="00D15C64"/>
    <w:rsid w:val="00D15C97"/>
    <w:rsid w:val="00D166DB"/>
    <w:rsid w:val="00D168D9"/>
    <w:rsid w:val="00D16DB3"/>
    <w:rsid w:val="00D17320"/>
    <w:rsid w:val="00D17345"/>
    <w:rsid w:val="00D1737D"/>
    <w:rsid w:val="00D17544"/>
    <w:rsid w:val="00D17762"/>
    <w:rsid w:val="00D17D18"/>
    <w:rsid w:val="00D2021E"/>
    <w:rsid w:val="00D20319"/>
    <w:rsid w:val="00D21116"/>
    <w:rsid w:val="00D21C35"/>
    <w:rsid w:val="00D2240D"/>
    <w:rsid w:val="00D22576"/>
    <w:rsid w:val="00D227EC"/>
    <w:rsid w:val="00D22886"/>
    <w:rsid w:val="00D22970"/>
    <w:rsid w:val="00D22A0C"/>
    <w:rsid w:val="00D22D62"/>
    <w:rsid w:val="00D23169"/>
    <w:rsid w:val="00D23609"/>
    <w:rsid w:val="00D23DE3"/>
    <w:rsid w:val="00D23E7B"/>
    <w:rsid w:val="00D24B8B"/>
    <w:rsid w:val="00D24FD1"/>
    <w:rsid w:val="00D2585C"/>
    <w:rsid w:val="00D2631C"/>
    <w:rsid w:val="00D2656D"/>
    <w:rsid w:val="00D265A5"/>
    <w:rsid w:val="00D26B7B"/>
    <w:rsid w:val="00D272C8"/>
    <w:rsid w:val="00D276B2"/>
    <w:rsid w:val="00D27B97"/>
    <w:rsid w:val="00D27C4A"/>
    <w:rsid w:val="00D3027F"/>
    <w:rsid w:val="00D308C7"/>
    <w:rsid w:val="00D3095B"/>
    <w:rsid w:val="00D30AC3"/>
    <w:rsid w:val="00D31430"/>
    <w:rsid w:val="00D318CC"/>
    <w:rsid w:val="00D31D2C"/>
    <w:rsid w:val="00D32202"/>
    <w:rsid w:val="00D323AD"/>
    <w:rsid w:val="00D32493"/>
    <w:rsid w:val="00D324DB"/>
    <w:rsid w:val="00D325A4"/>
    <w:rsid w:val="00D32623"/>
    <w:rsid w:val="00D32BF3"/>
    <w:rsid w:val="00D32C87"/>
    <w:rsid w:val="00D32D9B"/>
    <w:rsid w:val="00D33040"/>
    <w:rsid w:val="00D33E23"/>
    <w:rsid w:val="00D34996"/>
    <w:rsid w:val="00D34A2A"/>
    <w:rsid w:val="00D35B67"/>
    <w:rsid w:val="00D35E8D"/>
    <w:rsid w:val="00D36098"/>
    <w:rsid w:val="00D3646A"/>
    <w:rsid w:val="00D368B8"/>
    <w:rsid w:val="00D36A47"/>
    <w:rsid w:val="00D36E34"/>
    <w:rsid w:val="00D36EFD"/>
    <w:rsid w:val="00D371F7"/>
    <w:rsid w:val="00D3752F"/>
    <w:rsid w:val="00D378EB"/>
    <w:rsid w:val="00D379FD"/>
    <w:rsid w:val="00D37D13"/>
    <w:rsid w:val="00D40388"/>
    <w:rsid w:val="00D40728"/>
    <w:rsid w:val="00D407A3"/>
    <w:rsid w:val="00D407B5"/>
    <w:rsid w:val="00D40CFF"/>
    <w:rsid w:val="00D41603"/>
    <w:rsid w:val="00D42175"/>
    <w:rsid w:val="00D423FB"/>
    <w:rsid w:val="00D42C87"/>
    <w:rsid w:val="00D439E5"/>
    <w:rsid w:val="00D43F50"/>
    <w:rsid w:val="00D4401C"/>
    <w:rsid w:val="00D4470A"/>
    <w:rsid w:val="00D44A80"/>
    <w:rsid w:val="00D44F66"/>
    <w:rsid w:val="00D44F83"/>
    <w:rsid w:val="00D451FC"/>
    <w:rsid w:val="00D453D8"/>
    <w:rsid w:val="00D453F3"/>
    <w:rsid w:val="00D45D20"/>
    <w:rsid w:val="00D45EC0"/>
    <w:rsid w:val="00D46104"/>
    <w:rsid w:val="00D46175"/>
    <w:rsid w:val="00D463D9"/>
    <w:rsid w:val="00D469F0"/>
    <w:rsid w:val="00D46B72"/>
    <w:rsid w:val="00D46D1F"/>
    <w:rsid w:val="00D46D57"/>
    <w:rsid w:val="00D46FC5"/>
    <w:rsid w:val="00D47097"/>
    <w:rsid w:val="00D47427"/>
    <w:rsid w:val="00D50297"/>
    <w:rsid w:val="00D506AA"/>
    <w:rsid w:val="00D50CBD"/>
    <w:rsid w:val="00D511EA"/>
    <w:rsid w:val="00D511FF"/>
    <w:rsid w:val="00D52926"/>
    <w:rsid w:val="00D52A68"/>
    <w:rsid w:val="00D52CDD"/>
    <w:rsid w:val="00D52CEF"/>
    <w:rsid w:val="00D53761"/>
    <w:rsid w:val="00D53AA5"/>
    <w:rsid w:val="00D540BA"/>
    <w:rsid w:val="00D545D3"/>
    <w:rsid w:val="00D54707"/>
    <w:rsid w:val="00D55293"/>
    <w:rsid w:val="00D554FB"/>
    <w:rsid w:val="00D557FA"/>
    <w:rsid w:val="00D5642F"/>
    <w:rsid w:val="00D5667A"/>
    <w:rsid w:val="00D56BD8"/>
    <w:rsid w:val="00D605ED"/>
    <w:rsid w:val="00D60867"/>
    <w:rsid w:val="00D60C5D"/>
    <w:rsid w:val="00D60CE2"/>
    <w:rsid w:val="00D61279"/>
    <w:rsid w:val="00D615A4"/>
    <w:rsid w:val="00D617BD"/>
    <w:rsid w:val="00D61C34"/>
    <w:rsid w:val="00D61E11"/>
    <w:rsid w:val="00D61E22"/>
    <w:rsid w:val="00D61EF3"/>
    <w:rsid w:val="00D621D1"/>
    <w:rsid w:val="00D6284C"/>
    <w:rsid w:val="00D629AF"/>
    <w:rsid w:val="00D629E5"/>
    <w:rsid w:val="00D62C41"/>
    <w:rsid w:val="00D62D20"/>
    <w:rsid w:val="00D62DC4"/>
    <w:rsid w:val="00D63D82"/>
    <w:rsid w:val="00D642CE"/>
    <w:rsid w:val="00D647F3"/>
    <w:rsid w:val="00D64E4F"/>
    <w:rsid w:val="00D64E51"/>
    <w:rsid w:val="00D65364"/>
    <w:rsid w:val="00D654BC"/>
    <w:rsid w:val="00D6593D"/>
    <w:rsid w:val="00D6621B"/>
    <w:rsid w:val="00D666DC"/>
    <w:rsid w:val="00D66B73"/>
    <w:rsid w:val="00D67090"/>
    <w:rsid w:val="00D6788E"/>
    <w:rsid w:val="00D67BAE"/>
    <w:rsid w:val="00D67C80"/>
    <w:rsid w:val="00D70C79"/>
    <w:rsid w:val="00D711AA"/>
    <w:rsid w:val="00D71764"/>
    <w:rsid w:val="00D7199A"/>
    <w:rsid w:val="00D719A4"/>
    <w:rsid w:val="00D71F8A"/>
    <w:rsid w:val="00D71FBF"/>
    <w:rsid w:val="00D724AF"/>
    <w:rsid w:val="00D72720"/>
    <w:rsid w:val="00D73EF7"/>
    <w:rsid w:val="00D73F9A"/>
    <w:rsid w:val="00D741DC"/>
    <w:rsid w:val="00D743BA"/>
    <w:rsid w:val="00D75049"/>
    <w:rsid w:val="00D75860"/>
    <w:rsid w:val="00D7659D"/>
    <w:rsid w:val="00D770FA"/>
    <w:rsid w:val="00D77157"/>
    <w:rsid w:val="00D7741A"/>
    <w:rsid w:val="00D7752C"/>
    <w:rsid w:val="00D778EA"/>
    <w:rsid w:val="00D77DFA"/>
    <w:rsid w:val="00D80023"/>
    <w:rsid w:val="00D80265"/>
    <w:rsid w:val="00D8176C"/>
    <w:rsid w:val="00D818F3"/>
    <w:rsid w:val="00D819AA"/>
    <w:rsid w:val="00D82138"/>
    <w:rsid w:val="00D823E8"/>
    <w:rsid w:val="00D82ED7"/>
    <w:rsid w:val="00D836E9"/>
    <w:rsid w:val="00D83C28"/>
    <w:rsid w:val="00D83FFD"/>
    <w:rsid w:val="00D840C1"/>
    <w:rsid w:val="00D840EB"/>
    <w:rsid w:val="00D8444D"/>
    <w:rsid w:val="00D844D2"/>
    <w:rsid w:val="00D84A27"/>
    <w:rsid w:val="00D85386"/>
    <w:rsid w:val="00D8543E"/>
    <w:rsid w:val="00D8584E"/>
    <w:rsid w:val="00D85C32"/>
    <w:rsid w:val="00D85CF7"/>
    <w:rsid w:val="00D86306"/>
    <w:rsid w:val="00D87698"/>
    <w:rsid w:val="00D87CF0"/>
    <w:rsid w:val="00D87D1F"/>
    <w:rsid w:val="00D90371"/>
    <w:rsid w:val="00D9046F"/>
    <w:rsid w:val="00D90BD2"/>
    <w:rsid w:val="00D913E9"/>
    <w:rsid w:val="00D9157D"/>
    <w:rsid w:val="00D91E44"/>
    <w:rsid w:val="00D91F6A"/>
    <w:rsid w:val="00D92058"/>
    <w:rsid w:val="00D92250"/>
    <w:rsid w:val="00D928D1"/>
    <w:rsid w:val="00D931B9"/>
    <w:rsid w:val="00D93426"/>
    <w:rsid w:val="00D93AE3"/>
    <w:rsid w:val="00D93E1F"/>
    <w:rsid w:val="00D9452D"/>
    <w:rsid w:val="00D947BF"/>
    <w:rsid w:val="00D9529F"/>
    <w:rsid w:val="00D9553A"/>
    <w:rsid w:val="00D9571C"/>
    <w:rsid w:val="00D95991"/>
    <w:rsid w:val="00D96E19"/>
    <w:rsid w:val="00D9702F"/>
    <w:rsid w:val="00D978E8"/>
    <w:rsid w:val="00D979EC"/>
    <w:rsid w:val="00D97BDD"/>
    <w:rsid w:val="00D97C10"/>
    <w:rsid w:val="00DA0063"/>
    <w:rsid w:val="00DA0128"/>
    <w:rsid w:val="00DA01AD"/>
    <w:rsid w:val="00DA02E2"/>
    <w:rsid w:val="00DA0CB5"/>
    <w:rsid w:val="00DA118E"/>
    <w:rsid w:val="00DA255C"/>
    <w:rsid w:val="00DA2904"/>
    <w:rsid w:val="00DA314C"/>
    <w:rsid w:val="00DA36D1"/>
    <w:rsid w:val="00DA3CF3"/>
    <w:rsid w:val="00DA4051"/>
    <w:rsid w:val="00DA460F"/>
    <w:rsid w:val="00DA47E0"/>
    <w:rsid w:val="00DA4C05"/>
    <w:rsid w:val="00DA4DE3"/>
    <w:rsid w:val="00DA51CE"/>
    <w:rsid w:val="00DA5652"/>
    <w:rsid w:val="00DA5AF5"/>
    <w:rsid w:val="00DA5CB2"/>
    <w:rsid w:val="00DA5F50"/>
    <w:rsid w:val="00DA665B"/>
    <w:rsid w:val="00DA6935"/>
    <w:rsid w:val="00DA6BE7"/>
    <w:rsid w:val="00DA79D1"/>
    <w:rsid w:val="00DA7F29"/>
    <w:rsid w:val="00DB00D9"/>
    <w:rsid w:val="00DB059E"/>
    <w:rsid w:val="00DB0AA7"/>
    <w:rsid w:val="00DB0C3A"/>
    <w:rsid w:val="00DB16CE"/>
    <w:rsid w:val="00DB1B48"/>
    <w:rsid w:val="00DB23F9"/>
    <w:rsid w:val="00DB30A2"/>
    <w:rsid w:val="00DB3B16"/>
    <w:rsid w:val="00DB4DD6"/>
    <w:rsid w:val="00DB4F65"/>
    <w:rsid w:val="00DB5149"/>
    <w:rsid w:val="00DB5849"/>
    <w:rsid w:val="00DB5992"/>
    <w:rsid w:val="00DB6072"/>
    <w:rsid w:val="00DB6269"/>
    <w:rsid w:val="00DB6DF6"/>
    <w:rsid w:val="00DB7571"/>
    <w:rsid w:val="00DB7760"/>
    <w:rsid w:val="00DB7A62"/>
    <w:rsid w:val="00DB7CE1"/>
    <w:rsid w:val="00DC019D"/>
    <w:rsid w:val="00DC0259"/>
    <w:rsid w:val="00DC03EE"/>
    <w:rsid w:val="00DC056F"/>
    <w:rsid w:val="00DC06B5"/>
    <w:rsid w:val="00DC0CEB"/>
    <w:rsid w:val="00DC0EBF"/>
    <w:rsid w:val="00DC1541"/>
    <w:rsid w:val="00DC1CDD"/>
    <w:rsid w:val="00DC2A39"/>
    <w:rsid w:val="00DC2AD9"/>
    <w:rsid w:val="00DC2D6C"/>
    <w:rsid w:val="00DC3C6D"/>
    <w:rsid w:val="00DC3D5B"/>
    <w:rsid w:val="00DC3D67"/>
    <w:rsid w:val="00DC3FA4"/>
    <w:rsid w:val="00DC4210"/>
    <w:rsid w:val="00DC498B"/>
    <w:rsid w:val="00DC4C24"/>
    <w:rsid w:val="00DC4D13"/>
    <w:rsid w:val="00DC5327"/>
    <w:rsid w:val="00DC5BF0"/>
    <w:rsid w:val="00DC62A1"/>
    <w:rsid w:val="00DC6391"/>
    <w:rsid w:val="00DC650D"/>
    <w:rsid w:val="00DC674A"/>
    <w:rsid w:val="00DC6AE2"/>
    <w:rsid w:val="00DC700F"/>
    <w:rsid w:val="00DC7114"/>
    <w:rsid w:val="00DC72A0"/>
    <w:rsid w:val="00DC78D6"/>
    <w:rsid w:val="00DC7A96"/>
    <w:rsid w:val="00DD0081"/>
    <w:rsid w:val="00DD0131"/>
    <w:rsid w:val="00DD0586"/>
    <w:rsid w:val="00DD06DD"/>
    <w:rsid w:val="00DD0FF5"/>
    <w:rsid w:val="00DD1652"/>
    <w:rsid w:val="00DD1B8A"/>
    <w:rsid w:val="00DD1E6E"/>
    <w:rsid w:val="00DD1F61"/>
    <w:rsid w:val="00DD20FA"/>
    <w:rsid w:val="00DD2C1D"/>
    <w:rsid w:val="00DD2CDA"/>
    <w:rsid w:val="00DD3018"/>
    <w:rsid w:val="00DD31FF"/>
    <w:rsid w:val="00DD323C"/>
    <w:rsid w:val="00DD33FD"/>
    <w:rsid w:val="00DD3BA8"/>
    <w:rsid w:val="00DD3D36"/>
    <w:rsid w:val="00DD401A"/>
    <w:rsid w:val="00DD4468"/>
    <w:rsid w:val="00DD4812"/>
    <w:rsid w:val="00DD4951"/>
    <w:rsid w:val="00DD4980"/>
    <w:rsid w:val="00DD5395"/>
    <w:rsid w:val="00DD5965"/>
    <w:rsid w:val="00DD617D"/>
    <w:rsid w:val="00DD63B3"/>
    <w:rsid w:val="00DD6B82"/>
    <w:rsid w:val="00DD6D16"/>
    <w:rsid w:val="00DD77B6"/>
    <w:rsid w:val="00DD7819"/>
    <w:rsid w:val="00DD7D69"/>
    <w:rsid w:val="00DE0092"/>
    <w:rsid w:val="00DE04E8"/>
    <w:rsid w:val="00DE094C"/>
    <w:rsid w:val="00DE0D13"/>
    <w:rsid w:val="00DE1070"/>
    <w:rsid w:val="00DE1071"/>
    <w:rsid w:val="00DE1598"/>
    <w:rsid w:val="00DE19FF"/>
    <w:rsid w:val="00DE27CC"/>
    <w:rsid w:val="00DE288B"/>
    <w:rsid w:val="00DE29F8"/>
    <w:rsid w:val="00DE313F"/>
    <w:rsid w:val="00DE3618"/>
    <w:rsid w:val="00DE36BE"/>
    <w:rsid w:val="00DE36F1"/>
    <w:rsid w:val="00DE3A2F"/>
    <w:rsid w:val="00DE4BC0"/>
    <w:rsid w:val="00DE4D92"/>
    <w:rsid w:val="00DE6347"/>
    <w:rsid w:val="00DE6B98"/>
    <w:rsid w:val="00DE6E8D"/>
    <w:rsid w:val="00DE71A6"/>
    <w:rsid w:val="00DE7399"/>
    <w:rsid w:val="00DE7AA4"/>
    <w:rsid w:val="00DE7B94"/>
    <w:rsid w:val="00DF0243"/>
    <w:rsid w:val="00DF0380"/>
    <w:rsid w:val="00DF051C"/>
    <w:rsid w:val="00DF1F33"/>
    <w:rsid w:val="00DF207A"/>
    <w:rsid w:val="00DF2260"/>
    <w:rsid w:val="00DF22A9"/>
    <w:rsid w:val="00DF22C5"/>
    <w:rsid w:val="00DF28E4"/>
    <w:rsid w:val="00DF3040"/>
    <w:rsid w:val="00DF3324"/>
    <w:rsid w:val="00DF4044"/>
    <w:rsid w:val="00DF4EE7"/>
    <w:rsid w:val="00DF53B7"/>
    <w:rsid w:val="00DF66AF"/>
    <w:rsid w:val="00DF69AB"/>
    <w:rsid w:val="00DF6B5E"/>
    <w:rsid w:val="00DF6BE7"/>
    <w:rsid w:val="00DF74F2"/>
    <w:rsid w:val="00DF7AD6"/>
    <w:rsid w:val="00DF7E11"/>
    <w:rsid w:val="00E00352"/>
    <w:rsid w:val="00E00CD8"/>
    <w:rsid w:val="00E00F5A"/>
    <w:rsid w:val="00E0146D"/>
    <w:rsid w:val="00E0163E"/>
    <w:rsid w:val="00E021F6"/>
    <w:rsid w:val="00E0271E"/>
    <w:rsid w:val="00E02BE3"/>
    <w:rsid w:val="00E03134"/>
    <w:rsid w:val="00E03644"/>
    <w:rsid w:val="00E039E0"/>
    <w:rsid w:val="00E03ED0"/>
    <w:rsid w:val="00E046B7"/>
    <w:rsid w:val="00E046F7"/>
    <w:rsid w:val="00E048C3"/>
    <w:rsid w:val="00E04D10"/>
    <w:rsid w:val="00E04E9E"/>
    <w:rsid w:val="00E05001"/>
    <w:rsid w:val="00E05093"/>
    <w:rsid w:val="00E053CE"/>
    <w:rsid w:val="00E05A9D"/>
    <w:rsid w:val="00E05B50"/>
    <w:rsid w:val="00E0689A"/>
    <w:rsid w:val="00E0693F"/>
    <w:rsid w:val="00E06C82"/>
    <w:rsid w:val="00E079D6"/>
    <w:rsid w:val="00E07B72"/>
    <w:rsid w:val="00E109A4"/>
    <w:rsid w:val="00E10CD3"/>
    <w:rsid w:val="00E11666"/>
    <w:rsid w:val="00E11688"/>
    <w:rsid w:val="00E11B61"/>
    <w:rsid w:val="00E11F15"/>
    <w:rsid w:val="00E124ED"/>
    <w:rsid w:val="00E12A71"/>
    <w:rsid w:val="00E12B2D"/>
    <w:rsid w:val="00E12FFC"/>
    <w:rsid w:val="00E138B7"/>
    <w:rsid w:val="00E14384"/>
    <w:rsid w:val="00E145EC"/>
    <w:rsid w:val="00E1461A"/>
    <w:rsid w:val="00E1528C"/>
    <w:rsid w:val="00E158CC"/>
    <w:rsid w:val="00E15C09"/>
    <w:rsid w:val="00E15C5F"/>
    <w:rsid w:val="00E15FF5"/>
    <w:rsid w:val="00E16B44"/>
    <w:rsid w:val="00E16B8D"/>
    <w:rsid w:val="00E16DC0"/>
    <w:rsid w:val="00E17319"/>
    <w:rsid w:val="00E1781E"/>
    <w:rsid w:val="00E178FE"/>
    <w:rsid w:val="00E17C65"/>
    <w:rsid w:val="00E17E98"/>
    <w:rsid w:val="00E20731"/>
    <w:rsid w:val="00E20E43"/>
    <w:rsid w:val="00E20EDC"/>
    <w:rsid w:val="00E20F4F"/>
    <w:rsid w:val="00E21035"/>
    <w:rsid w:val="00E211EE"/>
    <w:rsid w:val="00E21CA1"/>
    <w:rsid w:val="00E21DB8"/>
    <w:rsid w:val="00E21FC7"/>
    <w:rsid w:val="00E22066"/>
    <w:rsid w:val="00E2221D"/>
    <w:rsid w:val="00E22257"/>
    <w:rsid w:val="00E22910"/>
    <w:rsid w:val="00E22A81"/>
    <w:rsid w:val="00E233EE"/>
    <w:rsid w:val="00E23DDC"/>
    <w:rsid w:val="00E240B8"/>
    <w:rsid w:val="00E2477E"/>
    <w:rsid w:val="00E24877"/>
    <w:rsid w:val="00E2488D"/>
    <w:rsid w:val="00E24F10"/>
    <w:rsid w:val="00E25A65"/>
    <w:rsid w:val="00E25DB6"/>
    <w:rsid w:val="00E25F27"/>
    <w:rsid w:val="00E26624"/>
    <w:rsid w:val="00E26917"/>
    <w:rsid w:val="00E2693F"/>
    <w:rsid w:val="00E26E01"/>
    <w:rsid w:val="00E27489"/>
    <w:rsid w:val="00E3000B"/>
    <w:rsid w:val="00E30575"/>
    <w:rsid w:val="00E31514"/>
    <w:rsid w:val="00E31614"/>
    <w:rsid w:val="00E31827"/>
    <w:rsid w:val="00E31974"/>
    <w:rsid w:val="00E31E9C"/>
    <w:rsid w:val="00E31FEA"/>
    <w:rsid w:val="00E32202"/>
    <w:rsid w:val="00E32D77"/>
    <w:rsid w:val="00E32F55"/>
    <w:rsid w:val="00E3307C"/>
    <w:rsid w:val="00E330C3"/>
    <w:rsid w:val="00E33660"/>
    <w:rsid w:val="00E33802"/>
    <w:rsid w:val="00E33A90"/>
    <w:rsid w:val="00E3445E"/>
    <w:rsid w:val="00E34E13"/>
    <w:rsid w:val="00E35007"/>
    <w:rsid w:val="00E35453"/>
    <w:rsid w:val="00E356BF"/>
    <w:rsid w:val="00E35AD5"/>
    <w:rsid w:val="00E35BA7"/>
    <w:rsid w:val="00E35C44"/>
    <w:rsid w:val="00E35C81"/>
    <w:rsid w:val="00E36600"/>
    <w:rsid w:val="00E3677F"/>
    <w:rsid w:val="00E3681A"/>
    <w:rsid w:val="00E3698F"/>
    <w:rsid w:val="00E36B40"/>
    <w:rsid w:val="00E37524"/>
    <w:rsid w:val="00E4086A"/>
    <w:rsid w:val="00E40B43"/>
    <w:rsid w:val="00E40CDF"/>
    <w:rsid w:val="00E4112E"/>
    <w:rsid w:val="00E41783"/>
    <w:rsid w:val="00E41B4B"/>
    <w:rsid w:val="00E41BD6"/>
    <w:rsid w:val="00E41BFA"/>
    <w:rsid w:val="00E42282"/>
    <w:rsid w:val="00E4233B"/>
    <w:rsid w:val="00E4298B"/>
    <w:rsid w:val="00E42BB1"/>
    <w:rsid w:val="00E42BEB"/>
    <w:rsid w:val="00E42C56"/>
    <w:rsid w:val="00E4323C"/>
    <w:rsid w:val="00E43B1E"/>
    <w:rsid w:val="00E43E6F"/>
    <w:rsid w:val="00E441CB"/>
    <w:rsid w:val="00E445F9"/>
    <w:rsid w:val="00E452E5"/>
    <w:rsid w:val="00E4534A"/>
    <w:rsid w:val="00E4548D"/>
    <w:rsid w:val="00E4549F"/>
    <w:rsid w:val="00E459FB"/>
    <w:rsid w:val="00E46C76"/>
    <w:rsid w:val="00E46D32"/>
    <w:rsid w:val="00E47159"/>
    <w:rsid w:val="00E47472"/>
    <w:rsid w:val="00E47B4E"/>
    <w:rsid w:val="00E47E81"/>
    <w:rsid w:val="00E47EF3"/>
    <w:rsid w:val="00E50436"/>
    <w:rsid w:val="00E50E88"/>
    <w:rsid w:val="00E51035"/>
    <w:rsid w:val="00E51647"/>
    <w:rsid w:val="00E51ED6"/>
    <w:rsid w:val="00E52647"/>
    <w:rsid w:val="00E52E7E"/>
    <w:rsid w:val="00E53CD6"/>
    <w:rsid w:val="00E5425E"/>
    <w:rsid w:val="00E54355"/>
    <w:rsid w:val="00E54BB4"/>
    <w:rsid w:val="00E55082"/>
    <w:rsid w:val="00E552D3"/>
    <w:rsid w:val="00E55427"/>
    <w:rsid w:val="00E563B3"/>
    <w:rsid w:val="00E563DD"/>
    <w:rsid w:val="00E5680B"/>
    <w:rsid w:val="00E56A6D"/>
    <w:rsid w:val="00E56EEA"/>
    <w:rsid w:val="00E573E9"/>
    <w:rsid w:val="00E57AF2"/>
    <w:rsid w:val="00E57E22"/>
    <w:rsid w:val="00E6042C"/>
    <w:rsid w:val="00E60522"/>
    <w:rsid w:val="00E607FE"/>
    <w:rsid w:val="00E60BDC"/>
    <w:rsid w:val="00E60CF8"/>
    <w:rsid w:val="00E60F57"/>
    <w:rsid w:val="00E610E7"/>
    <w:rsid w:val="00E614B9"/>
    <w:rsid w:val="00E620D8"/>
    <w:rsid w:val="00E6212C"/>
    <w:rsid w:val="00E62239"/>
    <w:rsid w:val="00E622B5"/>
    <w:rsid w:val="00E6232E"/>
    <w:rsid w:val="00E62574"/>
    <w:rsid w:val="00E62638"/>
    <w:rsid w:val="00E62A54"/>
    <w:rsid w:val="00E62C3E"/>
    <w:rsid w:val="00E62DC0"/>
    <w:rsid w:val="00E63747"/>
    <w:rsid w:val="00E63A4B"/>
    <w:rsid w:val="00E63CCE"/>
    <w:rsid w:val="00E63FBF"/>
    <w:rsid w:val="00E644C5"/>
    <w:rsid w:val="00E647D9"/>
    <w:rsid w:val="00E64FC4"/>
    <w:rsid w:val="00E657E1"/>
    <w:rsid w:val="00E65E38"/>
    <w:rsid w:val="00E66262"/>
    <w:rsid w:val="00E663B0"/>
    <w:rsid w:val="00E66553"/>
    <w:rsid w:val="00E66852"/>
    <w:rsid w:val="00E66BA2"/>
    <w:rsid w:val="00E66C81"/>
    <w:rsid w:val="00E673D3"/>
    <w:rsid w:val="00E70AA5"/>
    <w:rsid w:val="00E70BFA"/>
    <w:rsid w:val="00E70C94"/>
    <w:rsid w:val="00E710AA"/>
    <w:rsid w:val="00E71692"/>
    <w:rsid w:val="00E71BDB"/>
    <w:rsid w:val="00E71F41"/>
    <w:rsid w:val="00E72096"/>
    <w:rsid w:val="00E721A8"/>
    <w:rsid w:val="00E72471"/>
    <w:rsid w:val="00E72BC4"/>
    <w:rsid w:val="00E7323D"/>
    <w:rsid w:val="00E735F3"/>
    <w:rsid w:val="00E74910"/>
    <w:rsid w:val="00E75343"/>
    <w:rsid w:val="00E758BD"/>
    <w:rsid w:val="00E761F4"/>
    <w:rsid w:val="00E76B1B"/>
    <w:rsid w:val="00E77243"/>
    <w:rsid w:val="00E773A3"/>
    <w:rsid w:val="00E77512"/>
    <w:rsid w:val="00E77987"/>
    <w:rsid w:val="00E77FC8"/>
    <w:rsid w:val="00E802AE"/>
    <w:rsid w:val="00E803B2"/>
    <w:rsid w:val="00E80479"/>
    <w:rsid w:val="00E80830"/>
    <w:rsid w:val="00E80929"/>
    <w:rsid w:val="00E80A7A"/>
    <w:rsid w:val="00E80ADE"/>
    <w:rsid w:val="00E81A60"/>
    <w:rsid w:val="00E82238"/>
    <w:rsid w:val="00E82549"/>
    <w:rsid w:val="00E82AB1"/>
    <w:rsid w:val="00E82D02"/>
    <w:rsid w:val="00E833A2"/>
    <w:rsid w:val="00E8373B"/>
    <w:rsid w:val="00E83C22"/>
    <w:rsid w:val="00E83C2C"/>
    <w:rsid w:val="00E83F99"/>
    <w:rsid w:val="00E84072"/>
    <w:rsid w:val="00E844FC"/>
    <w:rsid w:val="00E84603"/>
    <w:rsid w:val="00E84656"/>
    <w:rsid w:val="00E84DF7"/>
    <w:rsid w:val="00E85784"/>
    <w:rsid w:val="00E85AC8"/>
    <w:rsid w:val="00E86118"/>
    <w:rsid w:val="00E86991"/>
    <w:rsid w:val="00E86D5D"/>
    <w:rsid w:val="00E877EE"/>
    <w:rsid w:val="00E87D90"/>
    <w:rsid w:val="00E9015F"/>
    <w:rsid w:val="00E904D5"/>
    <w:rsid w:val="00E90573"/>
    <w:rsid w:val="00E90667"/>
    <w:rsid w:val="00E90B0D"/>
    <w:rsid w:val="00E914EF"/>
    <w:rsid w:val="00E9191A"/>
    <w:rsid w:val="00E9213E"/>
    <w:rsid w:val="00E92403"/>
    <w:rsid w:val="00E92877"/>
    <w:rsid w:val="00E93535"/>
    <w:rsid w:val="00E93D50"/>
    <w:rsid w:val="00E942C5"/>
    <w:rsid w:val="00E944A4"/>
    <w:rsid w:val="00E94888"/>
    <w:rsid w:val="00E94C07"/>
    <w:rsid w:val="00E95EB5"/>
    <w:rsid w:val="00E95FCD"/>
    <w:rsid w:val="00E963EA"/>
    <w:rsid w:val="00E96436"/>
    <w:rsid w:val="00E96736"/>
    <w:rsid w:val="00E97054"/>
    <w:rsid w:val="00E9734E"/>
    <w:rsid w:val="00E97807"/>
    <w:rsid w:val="00E97B48"/>
    <w:rsid w:val="00EA0039"/>
    <w:rsid w:val="00EA00B4"/>
    <w:rsid w:val="00EA0675"/>
    <w:rsid w:val="00EA0FBD"/>
    <w:rsid w:val="00EA1041"/>
    <w:rsid w:val="00EA1454"/>
    <w:rsid w:val="00EA14B1"/>
    <w:rsid w:val="00EA16F2"/>
    <w:rsid w:val="00EA218E"/>
    <w:rsid w:val="00EA24A5"/>
    <w:rsid w:val="00EA25A7"/>
    <w:rsid w:val="00EA2700"/>
    <w:rsid w:val="00EA296B"/>
    <w:rsid w:val="00EA2B14"/>
    <w:rsid w:val="00EA2C88"/>
    <w:rsid w:val="00EA3270"/>
    <w:rsid w:val="00EA3545"/>
    <w:rsid w:val="00EA3A86"/>
    <w:rsid w:val="00EA3B1B"/>
    <w:rsid w:val="00EA3B95"/>
    <w:rsid w:val="00EA3E29"/>
    <w:rsid w:val="00EA3E4F"/>
    <w:rsid w:val="00EA4220"/>
    <w:rsid w:val="00EA4889"/>
    <w:rsid w:val="00EA49A7"/>
    <w:rsid w:val="00EA4DF4"/>
    <w:rsid w:val="00EA4EFD"/>
    <w:rsid w:val="00EA4F80"/>
    <w:rsid w:val="00EA54F5"/>
    <w:rsid w:val="00EA5681"/>
    <w:rsid w:val="00EA5A54"/>
    <w:rsid w:val="00EA622B"/>
    <w:rsid w:val="00EA631C"/>
    <w:rsid w:val="00EA6415"/>
    <w:rsid w:val="00EA65FF"/>
    <w:rsid w:val="00EA72BA"/>
    <w:rsid w:val="00EA7C21"/>
    <w:rsid w:val="00EB00DE"/>
    <w:rsid w:val="00EB07B7"/>
    <w:rsid w:val="00EB1602"/>
    <w:rsid w:val="00EB307D"/>
    <w:rsid w:val="00EB33D2"/>
    <w:rsid w:val="00EB3597"/>
    <w:rsid w:val="00EB3997"/>
    <w:rsid w:val="00EB4290"/>
    <w:rsid w:val="00EB43C0"/>
    <w:rsid w:val="00EB4796"/>
    <w:rsid w:val="00EB4CF3"/>
    <w:rsid w:val="00EB4F98"/>
    <w:rsid w:val="00EB55E9"/>
    <w:rsid w:val="00EB56FA"/>
    <w:rsid w:val="00EB5998"/>
    <w:rsid w:val="00EB6332"/>
    <w:rsid w:val="00EB65FF"/>
    <w:rsid w:val="00EB7B73"/>
    <w:rsid w:val="00EC02F6"/>
    <w:rsid w:val="00EC0878"/>
    <w:rsid w:val="00EC0BF7"/>
    <w:rsid w:val="00EC0C97"/>
    <w:rsid w:val="00EC0C9B"/>
    <w:rsid w:val="00EC0D93"/>
    <w:rsid w:val="00EC141D"/>
    <w:rsid w:val="00EC1CFF"/>
    <w:rsid w:val="00EC24CB"/>
    <w:rsid w:val="00EC2EE6"/>
    <w:rsid w:val="00EC3A05"/>
    <w:rsid w:val="00EC3C84"/>
    <w:rsid w:val="00EC4B69"/>
    <w:rsid w:val="00EC4BF5"/>
    <w:rsid w:val="00EC5328"/>
    <w:rsid w:val="00EC5645"/>
    <w:rsid w:val="00EC57C9"/>
    <w:rsid w:val="00EC5B2F"/>
    <w:rsid w:val="00EC620C"/>
    <w:rsid w:val="00EC6977"/>
    <w:rsid w:val="00EC6EDB"/>
    <w:rsid w:val="00EC709F"/>
    <w:rsid w:val="00EC7504"/>
    <w:rsid w:val="00EC7B8B"/>
    <w:rsid w:val="00EC7C7B"/>
    <w:rsid w:val="00EC7E4B"/>
    <w:rsid w:val="00ED006D"/>
    <w:rsid w:val="00ED0180"/>
    <w:rsid w:val="00ED0538"/>
    <w:rsid w:val="00ED0686"/>
    <w:rsid w:val="00ED07E5"/>
    <w:rsid w:val="00ED098C"/>
    <w:rsid w:val="00ED11F3"/>
    <w:rsid w:val="00ED139E"/>
    <w:rsid w:val="00ED1431"/>
    <w:rsid w:val="00ED1956"/>
    <w:rsid w:val="00ED19DC"/>
    <w:rsid w:val="00ED1CDD"/>
    <w:rsid w:val="00ED1E45"/>
    <w:rsid w:val="00ED24AE"/>
    <w:rsid w:val="00ED25E0"/>
    <w:rsid w:val="00ED26CB"/>
    <w:rsid w:val="00ED297D"/>
    <w:rsid w:val="00ED29CB"/>
    <w:rsid w:val="00ED2E63"/>
    <w:rsid w:val="00ED3136"/>
    <w:rsid w:val="00ED32E9"/>
    <w:rsid w:val="00ED49D4"/>
    <w:rsid w:val="00ED4BA3"/>
    <w:rsid w:val="00ED560A"/>
    <w:rsid w:val="00ED5F38"/>
    <w:rsid w:val="00ED64A1"/>
    <w:rsid w:val="00ED67D4"/>
    <w:rsid w:val="00ED72AC"/>
    <w:rsid w:val="00ED758C"/>
    <w:rsid w:val="00ED768D"/>
    <w:rsid w:val="00ED76C8"/>
    <w:rsid w:val="00ED79DE"/>
    <w:rsid w:val="00ED7A86"/>
    <w:rsid w:val="00EE00F1"/>
    <w:rsid w:val="00EE0170"/>
    <w:rsid w:val="00EE0245"/>
    <w:rsid w:val="00EE0701"/>
    <w:rsid w:val="00EE07C5"/>
    <w:rsid w:val="00EE0B58"/>
    <w:rsid w:val="00EE0B6A"/>
    <w:rsid w:val="00EE12BC"/>
    <w:rsid w:val="00EE16F5"/>
    <w:rsid w:val="00EE1A3C"/>
    <w:rsid w:val="00EE1A5C"/>
    <w:rsid w:val="00EE202F"/>
    <w:rsid w:val="00EE2192"/>
    <w:rsid w:val="00EE27AE"/>
    <w:rsid w:val="00EE27EA"/>
    <w:rsid w:val="00EE2B32"/>
    <w:rsid w:val="00EE2C9E"/>
    <w:rsid w:val="00EE2D8C"/>
    <w:rsid w:val="00EE314E"/>
    <w:rsid w:val="00EE365D"/>
    <w:rsid w:val="00EE3660"/>
    <w:rsid w:val="00EE3BEC"/>
    <w:rsid w:val="00EE3F88"/>
    <w:rsid w:val="00EE3FEC"/>
    <w:rsid w:val="00EE42EF"/>
    <w:rsid w:val="00EE4BD8"/>
    <w:rsid w:val="00EE531F"/>
    <w:rsid w:val="00EE5329"/>
    <w:rsid w:val="00EE59DE"/>
    <w:rsid w:val="00EE5B5F"/>
    <w:rsid w:val="00EE647C"/>
    <w:rsid w:val="00EE67CF"/>
    <w:rsid w:val="00EE6A06"/>
    <w:rsid w:val="00EE6C5D"/>
    <w:rsid w:val="00EE701E"/>
    <w:rsid w:val="00EE73F0"/>
    <w:rsid w:val="00EE7728"/>
    <w:rsid w:val="00EE783C"/>
    <w:rsid w:val="00EF0086"/>
    <w:rsid w:val="00EF0B9D"/>
    <w:rsid w:val="00EF1072"/>
    <w:rsid w:val="00EF1FB8"/>
    <w:rsid w:val="00EF2019"/>
    <w:rsid w:val="00EF2693"/>
    <w:rsid w:val="00EF2A7C"/>
    <w:rsid w:val="00EF3018"/>
    <w:rsid w:val="00EF3664"/>
    <w:rsid w:val="00EF36F6"/>
    <w:rsid w:val="00EF37A3"/>
    <w:rsid w:val="00EF3A9D"/>
    <w:rsid w:val="00EF3C8C"/>
    <w:rsid w:val="00EF46D3"/>
    <w:rsid w:val="00EF4A68"/>
    <w:rsid w:val="00EF4CB6"/>
    <w:rsid w:val="00EF4D12"/>
    <w:rsid w:val="00EF4D33"/>
    <w:rsid w:val="00EF4EFE"/>
    <w:rsid w:val="00EF51CF"/>
    <w:rsid w:val="00EF57DD"/>
    <w:rsid w:val="00EF5B8F"/>
    <w:rsid w:val="00EF5D68"/>
    <w:rsid w:val="00EF6569"/>
    <w:rsid w:val="00EF6689"/>
    <w:rsid w:val="00EF6808"/>
    <w:rsid w:val="00EF7AB8"/>
    <w:rsid w:val="00EF7CF4"/>
    <w:rsid w:val="00F0080F"/>
    <w:rsid w:val="00F00AB7"/>
    <w:rsid w:val="00F00AB9"/>
    <w:rsid w:val="00F00B3D"/>
    <w:rsid w:val="00F00ECA"/>
    <w:rsid w:val="00F00EE8"/>
    <w:rsid w:val="00F01385"/>
    <w:rsid w:val="00F013DB"/>
    <w:rsid w:val="00F01488"/>
    <w:rsid w:val="00F018B7"/>
    <w:rsid w:val="00F018C2"/>
    <w:rsid w:val="00F02A6D"/>
    <w:rsid w:val="00F02ACD"/>
    <w:rsid w:val="00F03C75"/>
    <w:rsid w:val="00F03F33"/>
    <w:rsid w:val="00F040DA"/>
    <w:rsid w:val="00F04BD2"/>
    <w:rsid w:val="00F05E84"/>
    <w:rsid w:val="00F06112"/>
    <w:rsid w:val="00F06487"/>
    <w:rsid w:val="00F067B1"/>
    <w:rsid w:val="00F071F2"/>
    <w:rsid w:val="00F073E7"/>
    <w:rsid w:val="00F07D62"/>
    <w:rsid w:val="00F07FDA"/>
    <w:rsid w:val="00F10BFD"/>
    <w:rsid w:val="00F1149E"/>
    <w:rsid w:val="00F1163D"/>
    <w:rsid w:val="00F117FF"/>
    <w:rsid w:val="00F11A64"/>
    <w:rsid w:val="00F122EC"/>
    <w:rsid w:val="00F12458"/>
    <w:rsid w:val="00F128CB"/>
    <w:rsid w:val="00F12908"/>
    <w:rsid w:val="00F12BD0"/>
    <w:rsid w:val="00F1300F"/>
    <w:rsid w:val="00F13630"/>
    <w:rsid w:val="00F13690"/>
    <w:rsid w:val="00F1471B"/>
    <w:rsid w:val="00F14FEA"/>
    <w:rsid w:val="00F151F1"/>
    <w:rsid w:val="00F15B90"/>
    <w:rsid w:val="00F15EE1"/>
    <w:rsid w:val="00F1620A"/>
    <w:rsid w:val="00F16B84"/>
    <w:rsid w:val="00F16BBA"/>
    <w:rsid w:val="00F17C76"/>
    <w:rsid w:val="00F20116"/>
    <w:rsid w:val="00F20232"/>
    <w:rsid w:val="00F20540"/>
    <w:rsid w:val="00F210E3"/>
    <w:rsid w:val="00F21260"/>
    <w:rsid w:val="00F2180B"/>
    <w:rsid w:val="00F21CEE"/>
    <w:rsid w:val="00F21F46"/>
    <w:rsid w:val="00F2216C"/>
    <w:rsid w:val="00F2239F"/>
    <w:rsid w:val="00F223FC"/>
    <w:rsid w:val="00F22574"/>
    <w:rsid w:val="00F225FB"/>
    <w:rsid w:val="00F22641"/>
    <w:rsid w:val="00F226F8"/>
    <w:rsid w:val="00F23301"/>
    <w:rsid w:val="00F2375B"/>
    <w:rsid w:val="00F237AA"/>
    <w:rsid w:val="00F237BF"/>
    <w:rsid w:val="00F23C53"/>
    <w:rsid w:val="00F24450"/>
    <w:rsid w:val="00F2455E"/>
    <w:rsid w:val="00F245B1"/>
    <w:rsid w:val="00F245F1"/>
    <w:rsid w:val="00F24641"/>
    <w:rsid w:val="00F25285"/>
    <w:rsid w:val="00F25857"/>
    <w:rsid w:val="00F26075"/>
    <w:rsid w:val="00F26720"/>
    <w:rsid w:val="00F26818"/>
    <w:rsid w:val="00F26943"/>
    <w:rsid w:val="00F26D61"/>
    <w:rsid w:val="00F273B4"/>
    <w:rsid w:val="00F27546"/>
    <w:rsid w:val="00F279B1"/>
    <w:rsid w:val="00F27CE5"/>
    <w:rsid w:val="00F27E44"/>
    <w:rsid w:val="00F27EA2"/>
    <w:rsid w:val="00F27F9D"/>
    <w:rsid w:val="00F3010B"/>
    <w:rsid w:val="00F30746"/>
    <w:rsid w:val="00F30E5B"/>
    <w:rsid w:val="00F31036"/>
    <w:rsid w:val="00F3131E"/>
    <w:rsid w:val="00F31973"/>
    <w:rsid w:val="00F31AD4"/>
    <w:rsid w:val="00F31DD6"/>
    <w:rsid w:val="00F321D1"/>
    <w:rsid w:val="00F324F1"/>
    <w:rsid w:val="00F32816"/>
    <w:rsid w:val="00F32A4B"/>
    <w:rsid w:val="00F32DD1"/>
    <w:rsid w:val="00F33177"/>
    <w:rsid w:val="00F333A5"/>
    <w:rsid w:val="00F339D9"/>
    <w:rsid w:val="00F33A5E"/>
    <w:rsid w:val="00F33A73"/>
    <w:rsid w:val="00F33F6F"/>
    <w:rsid w:val="00F34248"/>
    <w:rsid w:val="00F349D3"/>
    <w:rsid w:val="00F34D70"/>
    <w:rsid w:val="00F34E7E"/>
    <w:rsid w:val="00F3500A"/>
    <w:rsid w:val="00F35B53"/>
    <w:rsid w:val="00F35B8E"/>
    <w:rsid w:val="00F35E77"/>
    <w:rsid w:val="00F35F3F"/>
    <w:rsid w:val="00F366EC"/>
    <w:rsid w:val="00F36D2C"/>
    <w:rsid w:val="00F36F00"/>
    <w:rsid w:val="00F36FF3"/>
    <w:rsid w:val="00F37547"/>
    <w:rsid w:val="00F3771E"/>
    <w:rsid w:val="00F40090"/>
    <w:rsid w:val="00F400B8"/>
    <w:rsid w:val="00F40397"/>
    <w:rsid w:val="00F4121B"/>
    <w:rsid w:val="00F41598"/>
    <w:rsid w:val="00F4164B"/>
    <w:rsid w:val="00F41727"/>
    <w:rsid w:val="00F422A9"/>
    <w:rsid w:val="00F4317C"/>
    <w:rsid w:val="00F43BA3"/>
    <w:rsid w:val="00F43CCB"/>
    <w:rsid w:val="00F43E35"/>
    <w:rsid w:val="00F43FDA"/>
    <w:rsid w:val="00F449A1"/>
    <w:rsid w:val="00F45557"/>
    <w:rsid w:val="00F45936"/>
    <w:rsid w:val="00F459BF"/>
    <w:rsid w:val="00F45E5C"/>
    <w:rsid w:val="00F46571"/>
    <w:rsid w:val="00F46985"/>
    <w:rsid w:val="00F47344"/>
    <w:rsid w:val="00F47534"/>
    <w:rsid w:val="00F476ED"/>
    <w:rsid w:val="00F47D92"/>
    <w:rsid w:val="00F504C0"/>
    <w:rsid w:val="00F5088B"/>
    <w:rsid w:val="00F5157D"/>
    <w:rsid w:val="00F51A79"/>
    <w:rsid w:val="00F5223C"/>
    <w:rsid w:val="00F526C3"/>
    <w:rsid w:val="00F53068"/>
    <w:rsid w:val="00F53727"/>
    <w:rsid w:val="00F53FFF"/>
    <w:rsid w:val="00F54686"/>
    <w:rsid w:val="00F54B94"/>
    <w:rsid w:val="00F553AD"/>
    <w:rsid w:val="00F55FB2"/>
    <w:rsid w:val="00F563EC"/>
    <w:rsid w:val="00F56F4E"/>
    <w:rsid w:val="00F57003"/>
    <w:rsid w:val="00F57180"/>
    <w:rsid w:val="00F57391"/>
    <w:rsid w:val="00F60A2F"/>
    <w:rsid w:val="00F60BF4"/>
    <w:rsid w:val="00F60F05"/>
    <w:rsid w:val="00F61244"/>
    <w:rsid w:val="00F61C12"/>
    <w:rsid w:val="00F622BE"/>
    <w:rsid w:val="00F62377"/>
    <w:rsid w:val="00F62399"/>
    <w:rsid w:val="00F62EAF"/>
    <w:rsid w:val="00F62ED0"/>
    <w:rsid w:val="00F63184"/>
    <w:rsid w:val="00F6332F"/>
    <w:rsid w:val="00F63C4B"/>
    <w:rsid w:val="00F64062"/>
    <w:rsid w:val="00F652A5"/>
    <w:rsid w:val="00F652F0"/>
    <w:rsid w:val="00F6547A"/>
    <w:rsid w:val="00F65536"/>
    <w:rsid w:val="00F666DC"/>
    <w:rsid w:val="00F66E25"/>
    <w:rsid w:val="00F6729D"/>
    <w:rsid w:val="00F672BD"/>
    <w:rsid w:val="00F67398"/>
    <w:rsid w:val="00F67800"/>
    <w:rsid w:val="00F70727"/>
    <w:rsid w:val="00F707B4"/>
    <w:rsid w:val="00F70885"/>
    <w:rsid w:val="00F70EFA"/>
    <w:rsid w:val="00F70F6C"/>
    <w:rsid w:val="00F712D6"/>
    <w:rsid w:val="00F71802"/>
    <w:rsid w:val="00F71884"/>
    <w:rsid w:val="00F71A86"/>
    <w:rsid w:val="00F71A9A"/>
    <w:rsid w:val="00F72127"/>
    <w:rsid w:val="00F721B2"/>
    <w:rsid w:val="00F7228C"/>
    <w:rsid w:val="00F7284A"/>
    <w:rsid w:val="00F73905"/>
    <w:rsid w:val="00F73B2C"/>
    <w:rsid w:val="00F74501"/>
    <w:rsid w:val="00F748F1"/>
    <w:rsid w:val="00F74F44"/>
    <w:rsid w:val="00F75141"/>
    <w:rsid w:val="00F75439"/>
    <w:rsid w:val="00F757D2"/>
    <w:rsid w:val="00F7590F"/>
    <w:rsid w:val="00F75AF9"/>
    <w:rsid w:val="00F75C14"/>
    <w:rsid w:val="00F75DF9"/>
    <w:rsid w:val="00F7694C"/>
    <w:rsid w:val="00F76D34"/>
    <w:rsid w:val="00F76DBC"/>
    <w:rsid w:val="00F7749F"/>
    <w:rsid w:val="00F8144F"/>
    <w:rsid w:val="00F81861"/>
    <w:rsid w:val="00F81AAF"/>
    <w:rsid w:val="00F81EB4"/>
    <w:rsid w:val="00F82806"/>
    <w:rsid w:val="00F82AE3"/>
    <w:rsid w:val="00F82E4D"/>
    <w:rsid w:val="00F83801"/>
    <w:rsid w:val="00F83D50"/>
    <w:rsid w:val="00F84456"/>
    <w:rsid w:val="00F8452F"/>
    <w:rsid w:val="00F84774"/>
    <w:rsid w:val="00F84A77"/>
    <w:rsid w:val="00F85AE2"/>
    <w:rsid w:val="00F85F57"/>
    <w:rsid w:val="00F86046"/>
    <w:rsid w:val="00F8621B"/>
    <w:rsid w:val="00F86A1B"/>
    <w:rsid w:val="00F86AAF"/>
    <w:rsid w:val="00F87300"/>
    <w:rsid w:val="00F87766"/>
    <w:rsid w:val="00F90282"/>
    <w:rsid w:val="00F90A40"/>
    <w:rsid w:val="00F91093"/>
    <w:rsid w:val="00F927F8"/>
    <w:rsid w:val="00F934EE"/>
    <w:rsid w:val="00F936D1"/>
    <w:rsid w:val="00F93764"/>
    <w:rsid w:val="00F93B50"/>
    <w:rsid w:val="00F93CD2"/>
    <w:rsid w:val="00F93D5D"/>
    <w:rsid w:val="00F9414C"/>
    <w:rsid w:val="00F94486"/>
    <w:rsid w:val="00F945DC"/>
    <w:rsid w:val="00F9478A"/>
    <w:rsid w:val="00F94B0B"/>
    <w:rsid w:val="00F94C46"/>
    <w:rsid w:val="00F957D6"/>
    <w:rsid w:val="00F958E0"/>
    <w:rsid w:val="00F95C58"/>
    <w:rsid w:val="00F95D2B"/>
    <w:rsid w:val="00F95F08"/>
    <w:rsid w:val="00F96515"/>
    <w:rsid w:val="00F9682C"/>
    <w:rsid w:val="00FA0039"/>
    <w:rsid w:val="00FA0105"/>
    <w:rsid w:val="00FA0D36"/>
    <w:rsid w:val="00FA0D9B"/>
    <w:rsid w:val="00FA128A"/>
    <w:rsid w:val="00FA14E0"/>
    <w:rsid w:val="00FA1549"/>
    <w:rsid w:val="00FA1786"/>
    <w:rsid w:val="00FA1B29"/>
    <w:rsid w:val="00FA1B3B"/>
    <w:rsid w:val="00FA1B59"/>
    <w:rsid w:val="00FA25EB"/>
    <w:rsid w:val="00FA26AE"/>
    <w:rsid w:val="00FA2F44"/>
    <w:rsid w:val="00FA3017"/>
    <w:rsid w:val="00FA3711"/>
    <w:rsid w:val="00FA3ACB"/>
    <w:rsid w:val="00FA3D08"/>
    <w:rsid w:val="00FA4339"/>
    <w:rsid w:val="00FA439B"/>
    <w:rsid w:val="00FA45AD"/>
    <w:rsid w:val="00FA5B4B"/>
    <w:rsid w:val="00FA5B64"/>
    <w:rsid w:val="00FA5E72"/>
    <w:rsid w:val="00FA5ECB"/>
    <w:rsid w:val="00FA60E9"/>
    <w:rsid w:val="00FA65E0"/>
    <w:rsid w:val="00FA6FE9"/>
    <w:rsid w:val="00FA747E"/>
    <w:rsid w:val="00FA7971"/>
    <w:rsid w:val="00FA79C3"/>
    <w:rsid w:val="00FA7D89"/>
    <w:rsid w:val="00FA7FAE"/>
    <w:rsid w:val="00FB0155"/>
    <w:rsid w:val="00FB0245"/>
    <w:rsid w:val="00FB0670"/>
    <w:rsid w:val="00FB0D4B"/>
    <w:rsid w:val="00FB1C80"/>
    <w:rsid w:val="00FB1DAA"/>
    <w:rsid w:val="00FB2A0B"/>
    <w:rsid w:val="00FB30D8"/>
    <w:rsid w:val="00FB33AB"/>
    <w:rsid w:val="00FB3725"/>
    <w:rsid w:val="00FB385D"/>
    <w:rsid w:val="00FB3986"/>
    <w:rsid w:val="00FB3F91"/>
    <w:rsid w:val="00FB463D"/>
    <w:rsid w:val="00FB4FD8"/>
    <w:rsid w:val="00FB4FDB"/>
    <w:rsid w:val="00FB5633"/>
    <w:rsid w:val="00FB58F3"/>
    <w:rsid w:val="00FB5BDB"/>
    <w:rsid w:val="00FB5C25"/>
    <w:rsid w:val="00FB5DEA"/>
    <w:rsid w:val="00FB6863"/>
    <w:rsid w:val="00FB71B1"/>
    <w:rsid w:val="00FB7519"/>
    <w:rsid w:val="00FB77C8"/>
    <w:rsid w:val="00FB7807"/>
    <w:rsid w:val="00FB7D7E"/>
    <w:rsid w:val="00FC039D"/>
    <w:rsid w:val="00FC0491"/>
    <w:rsid w:val="00FC05BF"/>
    <w:rsid w:val="00FC095E"/>
    <w:rsid w:val="00FC0BC3"/>
    <w:rsid w:val="00FC10C8"/>
    <w:rsid w:val="00FC124B"/>
    <w:rsid w:val="00FC1FA7"/>
    <w:rsid w:val="00FC2B93"/>
    <w:rsid w:val="00FC2C1F"/>
    <w:rsid w:val="00FC3118"/>
    <w:rsid w:val="00FC3AE1"/>
    <w:rsid w:val="00FC3BF8"/>
    <w:rsid w:val="00FC3C4D"/>
    <w:rsid w:val="00FC3C89"/>
    <w:rsid w:val="00FC42BB"/>
    <w:rsid w:val="00FC46C0"/>
    <w:rsid w:val="00FC57CC"/>
    <w:rsid w:val="00FC5A0F"/>
    <w:rsid w:val="00FC61CD"/>
    <w:rsid w:val="00FC6F19"/>
    <w:rsid w:val="00FC6F3B"/>
    <w:rsid w:val="00FC798B"/>
    <w:rsid w:val="00FD0125"/>
    <w:rsid w:val="00FD028A"/>
    <w:rsid w:val="00FD02F2"/>
    <w:rsid w:val="00FD03F0"/>
    <w:rsid w:val="00FD0B4C"/>
    <w:rsid w:val="00FD0BD6"/>
    <w:rsid w:val="00FD0EBC"/>
    <w:rsid w:val="00FD128C"/>
    <w:rsid w:val="00FD1CAE"/>
    <w:rsid w:val="00FD2C73"/>
    <w:rsid w:val="00FD3416"/>
    <w:rsid w:val="00FD3857"/>
    <w:rsid w:val="00FD39C2"/>
    <w:rsid w:val="00FD3B3B"/>
    <w:rsid w:val="00FD40DA"/>
    <w:rsid w:val="00FD43FB"/>
    <w:rsid w:val="00FD47FA"/>
    <w:rsid w:val="00FD4F49"/>
    <w:rsid w:val="00FD549D"/>
    <w:rsid w:val="00FD587F"/>
    <w:rsid w:val="00FD5A48"/>
    <w:rsid w:val="00FD5F97"/>
    <w:rsid w:val="00FD61D8"/>
    <w:rsid w:val="00FD7430"/>
    <w:rsid w:val="00FD7BB8"/>
    <w:rsid w:val="00FD7D8C"/>
    <w:rsid w:val="00FD7DFD"/>
    <w:rsid w:val="00FE0598"/>
    <w:rsid w:val="00FE0A60"/>
    <w:rsid w:val="00FE0AD9"/>
    <w:rsid w:val="00FE0B86"/>
    <w:rsid w:val="00FE130B"/>
    <w:rsid w:val="00FE1C81"/>
    <w:rsid w:val="00FE1DDB"/>
    <w:rsid w:val="00FE212F"/>
    <w:rsid w:val="00FE2356"/>
    <w:rsid w:val="00FE241D"/>
    <w:rsid w:val="00FE2426"/>
    <w:rsid w:val="00FE2B78"/>
    <w:rsid w:val="00FE3200"/>
    <w:rsid w:val="00FE3749"/>
    <w:rsid w:val="00FE3DF8"/>
    <w:rsid w:val="00FE4131"/>
    <w:rsid w:val="00FE4BFB"/>
    <w:rsid w:val="00FE4CD1"/>
    <w:rsid w:val="00FE50C3"/>
    <w:rsid w:val="00FE5C70"/>
    <w:rsid w:val="00FE66F3"/>
    <w:rsid w:val="00FE682E"/>
    <w:rsid w:val="00FE6CCF"/>
    <w:rsid w:val="00FE76AD"/>
    <w:rsid w:val="00FE7A79"/>
    <w:rsid w:val="00FE7EEB"/>
    <w:rsid w:val="00FF01E7"/>
    <w:rsid w:val="00FF07B2"/>
    <w:rsid w:val="00FF08E4"/>
    <w:rsid w:val="00FF0CCA"/>
    <w:rsid w:val="00FF0E07"/>
    <w:rsid w:val="00FF115D"/>
    <w:rsid w:val="00FF19A9"/>
    <w:rsid w:val="00FF1FE8"/>
    <w:rsid w:val="00FF25F5"/>
    <w:rsid w:val="00FF2AF9"/>
    <w:rsid w:val="00FF2D61"/>
    <w:rsid w:val="00FF334B"/>
    <w:rsid w:val="00FF35C8"/>
    <w:rsid w:val="00FF387E"/>
    <w:rsid w:val="00FF3AE1"/>
    <w:rsid w:val="00FF3F13"/>
    <w:rsid w:val="00FF439D"/>
    <w:rsid w:val="00FF4CCD"/>
    <w:rsid w:val="00FF5332"/>
    <w:rsid w:val="00FF5589"/>
    <w:rsid w:val="00FF58B7"/>
    <w:rsid w:val="00FF58D8"/>
    <w:rsid w:val="00FF59BB"/>
    <w:rsid w:val="00FF5CC4"/>
    <w:rsid w:val="00FF5FF5"/>
    <w:rsid w:val="00FF61A0"/>
    <w:rsid w:val="00FF6A30"/>
    <w:rsid w:val="00FF6B54"/>
    <w:rsid w:val="00FF721E"/>
    <w:rsid w:val="00FF7D31"/>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B8E8E8-E918-403E-934C-197F35EA4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70E7"/>
  </w:style>
  <w:style w:type="paragraph" w:styleId="Heading1">
    <w:name w:val="heading 1"/>
    <w:basedOn w:val="NoSpacing"/>
    <w:next w:val="NoSpacing"/>
    <w:link w:val="Heading1Char"/>
    <w:uiPriority w:val="9"/>
    <w:qFormat/>
    <w:rsid w:val="003B4460"/>
    <w:pPr>
      <w:outlineLvl w:val="0"/>
    </w:pPr>
    <w:rPr>
      <w:rFonts w:eastAsiaTheme="majorEastAsia"/>
      <w:b/>
      <w:sz w:val="28"/>
      <w:szCs w:val="28"/>
    </w:rPr>
  </w:style>
  <w:style w:type="paragraph" w:styleId="Heading2">
    <w:name w:val="heading 2"/>
    <w:basedOn w:val="NoSpacing"/>
    <w:next w:val="NoSpacing"/>
    <w:link w:val="Heading2Char"/>
    <w:uiPriority w:val="9"/>
    <w:unhideWhenUsed/>
    <w:qFormat/>
    <w:rsid w:val="00924E3E"/>
    <w:pPr>
      <w:outlineLvl w:val="1"/>
    </w:pPr>
    <w:rPr>
      <w:rFonts w:eastAsiaTheme="majorEastAsia"/>
      <w:b/>
    </w:rPr>
  </w:style>
  <w:style w:type="paragraph" w:styleId="Heading3">
    <w:name w:val="heading 3"/>
    <w:basedOn w:val="Heading2"/>
    <w:next w:val="Normal"/>
    <w:link w:val="Heading3Char"/>
    <w:uiPriority w:val="9"/>
    <w:unhideWhenUsed/>
    <w:qFormat/>
    <w:rsid w:val="00E356BF"/>
    <w:pPr>
      <w:numPr>
        <w:numId w:val="38"/>
      </w:numPr>
      <w:outlineLvl w:val="2"/>
    </w:pPr>
  </w:style>
  <w:style w:type="paragraph" w:styleId="Heading4">
    <w:name w:val="heading 4"/>
    <w:basedOn w:val="Heading3"/>
    <w:next w:val="NoSpacing"/>
    <w:link w:val="Heading4Char"/>
    <w:uiPriority w:val="9"/>
    <w:unhideWhenUsed/>
    <w:qFormat/>
    <w:rsid w:val="00E356BF"/>
    <w:pPr>
      <w:numPr>
        <w:ilvl w:val="1"/>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460"/>
    <w:rPr>
      <w:rFonts w:ascii="Times New Roman" w:eastAsiaTheme="majorEastAsia" w:hAnsi="Times New Roman" w:cs="Times New Roman"/>
      <w:b/>
      <w:sz w:val="28"/>
      <w:szCs w:val="28"/>
    </w:rPr>
  </w:style>
  <w:style w:type="character" w:customStyle="1" w:styleId="Heading2Char">
    <w:name w:val="Heading 2 Char"/>
    <w:basedOn w:val="DefaultParagraphFont"/>
    <w:link w:val="Heading2"/>
    <w:uiPriority w:val="9"/>
    <w:rsid w:val="00924E3E"/>
    <w:rPr>
      <w:rFonts w:ascii="Times New Roman" w:eastAsiaTheme="majorEastAsia" w:hAnsi="Times New Roman" w:cs="Times New Roman"/>
      <w:b/>
    </w:rPr>
  </w:style>
  <w:style w:type="paragraph" w:styleId="NoSpacing">
    <w:name w:val="No Spacing"/>
    <w:link w:val="NoSpacingChar"/>
    <w:uiPriority w:val="1"/>
    <w:qFormat/>
    <w:rsid w:val="006E1ABF"/>
    <w:pPr>
      <w:spacing w:after="0" w:line="240" w:lineRule="auto"/>
      <w:jc w:val="both"/>
    </w:pPr>
    <w:rPr>
      <w:rFonts w:ascii="Times New Roman" w:hAnsi="Times New Roman" w:cs="Times New Roman"/>
    </w:rPr>
  </w:style>
  <w:style w:type="character" w:styleId="Hyperlink">
    <w:name w:val="Hyperlink"/>
    <w:basedOn w:val="DefaultParagraphFont"/>
    <w:uiPriority w:val="99"/>
    <w:unhideWhenUsed/>
    <w:rsid w:val="00FC6F19"/>
    <w:rPr>
      <w:color w:val="0563C1" w:themeColor="hyperlink"/>
      <w:u w:val="single"/>
    </w:rPr>
  </w:style>
  <w:style w:type="paragraph" w:customStyle="1" w:styleId="Reference">
    <w:name w:val="Reference"/>
    <w:basedOn w:val="Caption"/>
    <w:next w:val="NoSpacing"/>
    <w:qFormat/>
    <w:rsid w:val="00FE1DDB"/>
    <w:pPr>
      <w:numPr>
        <w:numId w:val="45"/>
      </w:numPr>
      <w:ind w:left="567" w:hanging="567"/>
      <w:jc w:val="both"/>
    </w:pPr>
    <w:rPr>
      <w:i w:val="0"/>
      <w:sz w:val="22"/>
      <w:szCs w:val="22"/>
    </w:rPr>
  </w:style>
  <w:style w:type="character" w:customStyle="1" w:styleId="Heading3Char">
    <w:name w:val="Heading 3 Char"/>
    <w:basedOn w:val="DefaultParagraphFont"/>
    <w:link w:val="Heading3"/>
    <w:uiPriority w:val="9"/>
    <w:rsid w:val="00E356BF"/>
    <w:rPr>
      <w:rFonts w:ascii="Times New Roman" w:eastAsiaTheme="majorEastAsia" w:hAnsi="Times New Roman" w:cs="Times New Roman"/>
      <w:b/>
    </w:rPr>
  </w:style>
  <w:style w:type="character" w:styleId="FollowedHyperlink">
    <w:name w:val="FollowedHyperlink"/>
    <w:basedOn w:val="DefaultParagraphFont"/>
    <w:uiPriority w:val="99"/>
    <w:semiHidden/>
    <w:unhideWhenUsed/>
    <w:rsid w:val="00B478FB"/>
    <w:rPr>
      <w:color w:val="954F72" w:themeColor="followedHyperlink"/>
      <w:u w:val="single"/>
    </w:rPr>
  </w:style>
  <w:style w:type="character" w:styleId="PlaceholderText">
    <w:name w:val="Placeholder Text"/>
    <w:basedOn w:val="DefaultParagraphFont"/>
    <w:uiPriority w:val="99"/>
    <w:semiHidden/>
    <w:rsid w:val="005A00B9"/>
    <w:rPr>
      <w:color w:val="808080"/>
    </w:rPr>
  </w:style>
  <w:style w:type="paragraph" w:styleId="Header">
    <w:name w:val="header"/>
    <w:basedOn w:val="Normal"/>
    <w:link w:val="HeaderChar"/>
    <w:uiPriority w:val="99"/>
    <w:unhideWhenUsed/>
    <w:rsid w:val="004F2D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D00"/>
  </w:style>
  <w:style w:type="paragraph" w:styleId="Footer">
    <w:name w:val="footer"/>
    <w:basedOn w:val="Normal"/>
    <w:link w:val="FooterChar"/>
    <w:uiPriority w:val="99"/>
    <w:unhideWhenUsed/>
    <w:rsid w:val="004F2D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D00"/>
  </w:style>
  <w:style w:type="paragraph" w:styleId="Caption">
    <w:name w:val="caption"/>
    <w:basedOn w:val="Normal"/>
    <w:next w:val="NoSpacing"/>
    <w:uiPriority w:val="35"/>
    <w:unhideWhenUsed/>
    <w:qFormat/>
    <w:rsid w:val="00126C3E"/>
    <w:pPr>
      <w:spacing w:after="0" w:line="240" w:lineRule="auto"/>
      <w:jc w:val="center"/>
    </w:pPr>
    <w:rPr>
      <w:rFonts w:ascii="Times New Roman" w:hAnsi="Times New Roman" w:cs="Times New Roman"/>
      <w:i/>
      <w:iCs/>
      <w:sz w:val="18"/>
      <w:szCs w:val="18"/>
    </w:rPr>
  </w:style>
  <w:style w:type="table" w:styleId="TableGrid">
    <w:name w:val="Table Grid"/>
    <w:basedOn w:val="TableNormal"/>
    <w:uiPriority w:val="39"/>
    <w:rsid w:val="00BA5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6E1ABF"/>
    <w:rPr>
      <w:rFonts w:ascii="Times New Roman" w:hAnsi="Times New Roman" w:cs="Times New Roman"/>
    </w:rPr>
  </w:style>
  <w:style w:type="character" w:customStyle="1" w:styleId="slug-issue">
    <w:name w:val="slug-issue"/>
    <w:basedOn w:val="DefaultParagraphFont"/>
    <w:rsid w:val="001B4E5F"/>
  </w:style>
  <w:style w:type="paragraph" w:customStyle="1" w:styleId="Centralised">
    <w:name w:val="Centralised"/>
    <w:basedOn w:val="NoSpacing"/>
    <w:qFormat/>
    <w:rsid w:val="007D5E6B"/>
    <w:pPr>
      <w:jc w:val="center"/>
    </w:pPr>
    <w:rPr>
      <w:rFonts w:ascii="Calibri" w:eastAsia="Calibri" w:hAnsi="Calibri"/>
      <w:lang w:eastAsia="en-GB"/>
    </w:rPr>
  </w:style>
  <w:style w:type="paragraph" w:styleId="BalloonText">
    <w:name w:val="Balloon Text"/>
    <w:basedOn w:val="Normal"/>
    <w:link w:val="BalloonTextChar"/>
    <w:uiPriority w:val="99"/>
    <w:semiHidden/>
    <w:unhideWhenUsed/>
    <w:rsid w:val="003143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3C2"/>
    <w:rPr>
      <w:rFonts w:ascii="Segoe UI" w:hAnsi="Segoe UI" w:cs="Segoe UI"/>
      <w:sz w:val="18"/>
      <w:szCs w:val="18"/>
    </w:rPr>
  </w:style>
  <w:style w:type="paragraph" w:styleId="ListParagraph">
    <w:name w:val="List Paragraph"/>
    <w:basedOn w:val="Normal"/>
    <w:uiPriority w:val="34"/>
    <w:qFormat/>
    <w:rsid w:val="001C2CCD"/>
    <w:pPr>
      <w:spacing w:after="0" w:line="240" w:lineRule="auto"/>
      <w:ind w:left="720"/>
      <w:contextualSpacing/>
    </w:pPr>
    <w:rPr>
      <w:rFonts w:eastAsia="Times New Roman" w:cs="Times New Roman"/>
      <w:sz w:val="24"/>
      <w:szCs w:val="24"/>
      <w:lang w:eastAsia="en-GB"/>
    </w:rPr>
  </w:style>
  <w:style w:type="paragraph" w:customStyle="1" w:styleId="Appendix">
    <w:name w:val="Appendix"/>
    <w:basedOn w:val="Caption"/>
    <w:next w:val="NoSpacing"/>
    <w:qFormat/>
    <w:rsid w:val="00A57716"/>
    <w:rPr>
      <w:b/>
      <w:i w:val="0"/>
      <w:sz w:val="28"/>
    </w:rPr>
  </w:style>
  <w:style w:type="paragraph" w:customStyle="1" w:styleId="Equation">
    <w:name w:val="Equation"/>
    <w:basedOn w:val="Caption"/>
    <w:next w:val="NoSpacing"/>
    <w:qFormat/>
    <w:rsid w:val="001E387C"/>
    <w:pPr>
      <w:tabs>
        <w:tab w:val="right" w:pos="9026"/>
      </w:tabs>
      <w:ind w:firstLine="4513"/>
      <w:jc w:val="left"/>
    </w:pPr>
    <w:rPr>
      <w:i w:val="0"/>
      <w:sz w:val="22"/>
    </w:rPr>
  </w:style>
  <w:style w:type="paragraph" w:styleId="TOCHeading">
    <w:name w:val="TOC Heading"/>
    <w:basedOn w:val="Heading1"/>
    <w:next w:val="Normal"/>
    <w:uiPriority w:val="39"/>
    <w:unhideWhenUsed/>
    <w:qFormat/>
    <w:rsid w:val="00B7703F"/>
    <w:pPr>
      <w:spacing w:before="240"/>
      <w:outlineLvl w:val="9"/>
    </w:pPr>
    <w:rPr>
      <w:rFonts w:asciiTheme="majorHAnsi" w:hAnsiTheme="majorHAnsi"/>
      <w:b w:val="0"/>
      <w:color w:val="2E74B5" w:themeColor="accent1" w:themeShade="BF"/>
      <w:sz w:val="32"/>
      <w:szCs w:val="32"/>
      <w:lang w:val="en-US"/>
    </w:rPr>
  </w:style>
  <w:style w:type="paragraph" w:styleId="TOC1">
    <w:name w:val="toc 1"/>
    <w:basedOn w:val="Normal"/>
    <w:next w:val="Normal"/>
    <w:autoRedefine/>
    <w:uiPriority w:val="39"/>
    <w:unhideWhenUsed/>
    <w:rsid w:val="00B7703F"/>
    <w:pPr>
      <w:spacing w:after="100"/>
    </w:pPr>
  </w:style>
  <w:style w:type="paragraph" w:styleId="TOC2">
    <w:name w:val="toc 2"/>
    <w:basedOn w:val="Normal"/>
    <w:next w:val="Normal"/>
    <w:autoRedefine/>
    <w:uiPriority w:val="39"/>
    <w:unhideWhenUsed/>
    <w:rsid w:val="00B7703F"/>
    <w:pPr>
      <w:spacing w:after="100"/>
      <w:ind w:left="220"/>
    </w:pPr>
  </w:style>
  <w:style w:type="paragraph" w:styleId="TOC3">
    <w:name w:val="toc 3"/>
    <w:basedOn w:val="Normal"/>
    <w:next w:val="Normal"/>
    <w:autoRedefine/>
    <w:uiPriority w:val="39"/>
    <w:unhideWhenUsed/>
    <w:rsid w:val="00B7703F"/>
    <w:pPr>
      <w:spacing w:after="100"/>
      <w:ind w:left="440"/>
    </w:pPr>
  </w:style>
  <w:style w:type="character" w:styleId="Emphasis">
    <w:name w:val="Emphasis"/>
    <w:basedOn w:val="DefaultParagraphFont"/>
    <w:uiPriority w:val="20"/>
    <w:qFormat/>
    <w:rsid w:val="00607BA1"/>
    <w:rPr>
      <w:i/>
      <w:iCs/>
    </w:rPr>
  </w:style>
  <w:style w:type="paragraph" w:customStyle="1" w:styleId="NoSpacingItalic">
    <w:name w:val="No Spacing Italic"/>
    <w:basedOn w:val="NoSpacing"/>
    <w:link w:val="NoSpacingItalicChar"/>
    <w:qFormat/>
    <w:rsid w:val="003A2D89"/>
    <w:rPr>
      <w:i/>
    </w:rPr>
  </w:style>
  <w:style w:type="character" w:customStyle="1" w:styleId="NoSpacingItalicChar">
    <w:name w:val="No Spacing Italic Char"/>
    <w:basedOn w:val="NoSpacingChar"/>
    <w:link w:val="NoSpacingItalic"/>
    <w:rsid w:val="003A2D89"/>
    <w:rPr>
      <w:rFonts w:ascii="Times New Roman" w:hAnsi="Times New Roman" w:cs="Times New Roman"/>
      <w:i/>
    </w:rPr>
  </w:style>
  <w:style w:type="paragraph" w:styleId="ListBullet">
    <w:name w:val="List Bullet"/>
    <w:basedOn w:val="Normal"/>
    <w:uiPriority w:val="99"/>
    <w:unhideWhenUsed/>
    <w:rsid w:val="007A4111"/>
    <w:pPr>
      <w:numPr>
        <w:numId w:val="42"/>
      </w:numPr>
      <w:contextualSpacing/>
    </w:pPr>
  </w:style>
  <w:style w:type="character" w:customStyle="1" w:styleId="Heading4Char">
    <w:name w:val="Heading 4 Char"/>
    <w:basedOn w:val="DefaultParagraphFont"/>
    <w:link w:val="Heading4"/>
    <w:uiPriority w:val="9"/>
    <w:rsid w:val="00E356BF"/>
    <w:rPr>
      <w:rFonts w:ascii="Times New Roman" w:eastAsiaTheme="majorEastAsia" w:hAnsi="Times New Roman" w:cs="Times New Roman"/>
      <w:b/>
    </w:rPr>
  </w:style>
  <w:style w:type="character" w:customStyle="1" w:styleId="ms-font-s">
    <w:name w:val="ms-font-s"/>
    <w:basedOn w:val="DefaultParagraphFont"/>
    <w:rsid w:val="007B58E1"/>
  </w:style>
  <w:style w:type="character" w:customStyle="1" w:styleId="allowtextselection">
    <w:name w:val="allowtextselection"/>
    <w:basedOn w:val="DefaultParagraphFont"/>
    <w:rsid w:val="001C7BAF"/>
  </w:style>
  <w:style w:type="character" w:styleId="UnresolvedMention">
    <w:name w:val="Unresolved Mention"/>
    <w:basedOn w:val="DefaultParagraphFont"/>
    <w:uiPriority w:val="99"/>
    <w:semiHidden/>
    <w:unhideWhenUsed/>
    <w:rsid w:val="000458B5"/>
    <w:rPr>
      <w:color w:val="808080"/>
      <w:shd w:val="clear" w:color="auto" w:fill="E6E6E6"/>
    </w:rPr>
  </w:style>
  <w:style w:type="paragraph" w:styleId="Revision">
    <w:name w:val="Revision"/>
    <w:hidden/>
    <w:uiPriority w:val="99"/>
    <w:semiHidden/>
    <w:rsid w:val="00CE2837"/>
    <w:pPr>
      <w:spacing w:after="0" w:line="240" w:lineRule="auto"/>
    </w:pPr>
  </w:style>
  <w:style w:type="character" w:customStyle="1" w:styleId="linkify">
    <w:name w:val="linkify"/>
    <w:basedOn w:val="DefaultParagraphFont"/>
    <w:rsid w:val="00E51035"/>
  </w:style>
  <w:style w:type="character" w:customStyle="1" w:styleId="tgc">
    <w:name w:val="_tgc"/>
    <w:basedOn w:val="DefaultParagraphFont"/>
    <w:rsid w:val="00707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50709">
      <w:bodyDiv w:val="1"/>
      <w:marLeft w:val="0"/>
      <w:marRight w:val="0"/>
      <w:marTop w:val="0"/>
      <w:marBottom w:val="0"/>
      <w:divBdr>
        <w:top w:val="none" w:sz="0" w:space="0" w:color="auto"/>
        <w:left w:val="none" w:sz="0" w:space="0" w:color="auto"/>
        <w:bottom w:val="none" w:sz="0" w:space="0" w:color="auto"/>
        <w:right w:val="none" w:sz="0" w:space="0" w:color="auto"/>
      </w:divBdr>
    </w:div>
    <w:div w:id="320350215">
      <w:bodyDiv w:val="1"/>
      <w:marLeft w:val="0"/>
      <w:marRight w:val="0"/>
      <w:marTop w:val="0"/>
      <w:marBottom w:val="0"/>
      <w:divBdr>
        <w:top w:val="none" w:sz="0" w:space="0" w:color="auto"/>
        <w:left w:val="none" w:sz="0" w:space="0" w:color="auto"/>
        <w:bottom w:val="none" w:sz="0" w:space="0" w:color="auto"/>
        <w:right w:val="none" w:sz="0" w:space="0" w:color="auto"/>
      </w:divBdr>
    </w:div>
    <w:div w:id="635139585">
      <w:bodyDiv w:val="1"/>
      <w:marLeft w:val="0"/>
      <w:marRight w:val="0"/>
      <w:marTop w:val="0"/>
      <w:marBottom w:val="0"/>
      <w:divBdr>
        <w:top w:val="none" w:sz="0" w:space="0" w:color="auto"/>
        <w:left w:val="none" w:sz="0" w:space="0" w:color="auto"/>
        <w:bottom w:val="none" w:sz="0" w:space="0" w:color="auto"/>
        <w:right w:val="none" w:sz="0" w:space="0" w:color="auto"/>
      </w:divBdr>
    </w:div>
    <w:div w:id="1032075166">
      <w:bodyDiv w:val="1"/>
      <w:marLeft w:val="0"/>
      <w:marRight w:val="0"/>
      <w:marTop w:val="0"/>
      <w:marBottom w:val="0"/>
      <w:divBdr>
        <w:top w:val="none" w:sz="0" w:space="0" w:color="auto"/>
        <w:left w:val="none" w:sz="0" w:space="0" w:color="auto"/>
        <w:bottom w:val="none" w:sz="0" w:space="0" w:color="auto"/>
        <w:right w:val="none" w:sz="0" w:space="0" w:color="auto"/>
      </w:divBdr>
    </w:div>
    <w:div w:id="1093087503">
      <w:bodyDiv w:val="1"/>
      <w:marLeft w:val="0"/>
      <w:marRight w:val="0"/>
      <w:marTop w:val="0"/>
      <w:marBottom w:val="0"/>
      <w:divBdr>
        <w:top w:val="none" w:sz="0" w:space="0" w:color="auto"/>
        <w:left w:val="none" w:sz="0" w:space="0" w:color="auto"/>
        <w:bottom w:val="none" w:sz="0" w:space="0" w:color="auto"/>
        <w:right w:val="none" w:sz="0" w:space="0" w:color="auto"/>
      </w:divBdr>
    </w:div>
    <w:div w:id="1258489668">
      <w:bodyDiv w:val="1"/>
      <w:marLeft w:val="0"/>
      <w:marRight w:val="0"/>
      <w:marTop w:val="0"/>
      <w:marBottom w:val="0"/>
      <w:divBdr>
        <w:top w:val="none" w:sz="0" w:space="0" w:color="auto"/>
        <w:left w:val="none" w:sz="0" w:space="0" w:color="auto"/>
        <w:bottom w:val="none" w:sz="0" w:space="0" w:color="auto"/>
        <w:right w:val="none" w:sz="0" w:space="0" w:color="auto"/>
      </w:divBdr>
    </w:div>
    <w:div w:id="1345398004">
      <w:bodyDiv w:val="1"/>
      <w:marLeft w:val="0"/>
      <w:marRight w:val="0"/>
      <w:marTop w:val="0"/>
      <w:marBottom w:val="0"/>
      <w:divBdr>
        <w:top w:val="none" w:sz="0" w:space="0" w:color="auto"/>
        <w:left w:val="none" w:sz="0" w:space="0" w:color="auto"/>
        <w:bottom w:val="none" w:sz="0" w:space="0" w:color="auto"/>
        <w:right w:val="none" w:sz="0" w:space="0" w:color="auto"/>
      </w:divBdr>
      <w:divsChild>
        <w:div w:id="612827390">
          <w:marLeft w:val="0"/>
          <w:marRight w:val="0"/>
          <w:marTop w:val="0"/>
          <w:marBottom w:val="0"/>
          <w:divBdr>
            <w:top w:val="none" w:sz="0" w:space="0" w:color="auto"/>
            <w:left w:val="none" w:sz="0" w:space="0" w:color="auto"/>
            <w:bottom w:val="none" w:sz="0" w:space="0" w:color="auto"/>
            <w:right w:val="none" w:sz="0" w:space="0" w:color="auto"/>
          </w:divBdr>
        </w:div>
        <w:div w:id="258219015">
          <w:marLeft w:val="0"/>
          <w:marRight w:val="0"/>
          <w:marTop w:val="0"/>
          <w:marBottom w:val="0"/>
          <w:divBdr>
            <w:top w:val="none" w:sz="0" w:space="0" w:color="auto"/>
            <w:left w:val="none" w:sz="0" w:space="0" w:color="auto"/>
            <w:bottom w:val="none" w:sz="0" w:space="0" w:color="auto"/>
            <w:right w:val="none" w:sz="0" w:space="0" w:color="auto"/>
          </w:divBdr>
        </w:div>
      </w:divsChild>
    </w:div>
    <w:div w:id="1663585854">
      <w:bodyDiv w:val="1"/>
      <w:marLeft w:val="0"/>
      <w:marRight w:val="0"/>
      <w:marTop w:val="0"/>
      <w:marBottom w:val="0"/>
      <w:divBdr>
        <w:top w:val="none" w:sz="0" w:space="0" w:color="auto"/>
        <w:left w:val="none" w:sz="0" w:space="0" w:color="auto"/>
        <w:bottom w:val="none" w:sz="0" w:space="0" w:color="auto"/>
        <w:right w:val="none" w:sz="0" w:space="0" w:color="auto"/>
      </w:divBdr>
    </w:div>
    <w:div w:id="2014530437">
      <w:bodyDiv w:val="1"/>
      <w:marLeft w:val="0"/>
      <w:marRight w:val="0"/>
      <w:marTop w:val="0"/>
      <w:marBottom w:val="0"/>
      <w:divBdr>
        <w:top w:val="none" w:sz="0" w:space="0" w:color="auto"/>
        <w:left w:val="none" w:sz="0" w:space="0" w:color="auto"/>
        <w:bottom w:val="none" w:sz="0" w:space="0" w:color="auto"/>
        <w:right w:val="none" w:sz="0" w:space="0" w:color="auto"/>
      </w:divBdr>
    </w:div>
    <w:div w:id="208806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3E1A7-1587-4D58-B128-56B503359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7783</Words>
  <Characters>44364</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Rotork Controls, Inc.</Company>
  <LinksUpToDate>false</LinksUpToDate>
  <CharactersWithSpaces>52043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Jadav, Priyang</dc:creator>
  <cp:keywords/>
  <dc:description/>
  <cp:lastModifiedBy>Jadav, Pri</cp:lastModifiedBy>
  <cp:revision>161</cp:revision>
  <cp:lastPrinted>2017-12-06T18:49:00Z</cp:lastPrinted>
  <dcterms:created xsi:type="dcterms:W3CDTF">2017-12-31T09:33:00Z</dcterms:created>
  <dcterms:modified xsi:type="dcterms:W3CDTF">2018-09-26T11:49:00Z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