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57" w:rsidRPr="00645564" w:rsidRDefault="004B3657" w:rsidP="00C46E40">
      <w:pPr>
        <w:spacing w:line="480" w:lineRule="auto"/>
        <w:jc w:val="center"/>
        <w:rPr>
          <w:rFonts w:ascii="Times New Roman" w:hAnsi="Times New Roman" w:cs="Times New Roman"/>
          <w:b/>
          <w:sz w:val="24"/>
          <w:szCs w:val="24"/>
        </w:rPr>
      </w:pPr>
      <w:r w:rsidRPr="00645564">
        <w:rPr>
          <w:rFonts w:ascii="Times New Roman" w:hAnsi="Times New Roman" w:cs="Times New Roman"/>
          <w:b/>
          <w:sz w:val="24"/>
          <w:szCs w:val="24"/>
        </w:rPr>
        <w:t>“It’s just more personal”: Using multiple methods of qualitative data collection to facilitate participation in research focusing on sensitive subjects</w:t>
      </w:r>
    </w:p>
    <w:p w:rsidR="00C47859" w:rsidRPr="00645564" w:rsidRDefault="00C47859" w:rsidP="00EE58CA">
      <w:pPr>
        <w:spacing w:after="0" w:line="480" w:lineRule="auto"/>
        <w:rPr>
          <w:rFonts w:ascii="Times New Roman" w:hAnsi="Times New Roman" w:cs="Times New Roman"/>
          <w:b/>
          <w:sz w:val="24"/>
          <w:szCs w:val="24"/>
        </w:rPr>
      </w:pPr>
      <w:r w:rsidRPr="00645564">
        <w:rPr>
          <w:rFonts w:ascii="Times New Roman" w:hAnsi="Times New Roman" w:cs="Times New Roman"/>
          <w:b/>
          <w:sz w:val="24"/>
          <w:szCs w:val="24"/>
        </w:rPr>
        <w:t>Introduction</w:t>
      </w:r>
    </w:p>
    <w:p w:rsidR="00EB36FB" w:rsidRPr="00645564" w:rsidRDefault="00FB7C2E" w:rsidP="00FB7C2E">
      <w:pPr>
        <w:spacing w:line="480" w:lineRule="auto"/>
        <w:rPr>
          <w:rFonts w:ascii="Times New Roman" w:hAnsi="Times New Roman" w:cs="Times New Roman"/>
          <w:sz w:val="24"/>
          <w:szCs w:val="24"/>
        </w:rPr>
      </w:pPr>
      <w:r w:rsidRPr="00645564">
        <w:rPr>
          <w:rFonts w:ascii="Times New Roman" w:hAnsi="Times New Roman" w:cs="Times New Roman"/>
          <w:sz w:val="24"/>
          <w:szCs w:val="24"/>
        </w:rPr>
        <w:t>When research focuses on a sensitive topic</w:t>
      </w:r>
      <w:r w:rsidR="00EB36FB" w:rsidRPr="00645564">
        <w:rPr>
          <w:rFonts w:ascii="Times New Roman" w:hAnsi="Times New Roman" w:cs="Times New Roman"/>
          <w:sz w:val="24"/>
          <w:szCs w:val="24"/>
        </w:rPr>
        <w:t xml:space="preserve"> </w:t>
      </w:r>
      <w:r w:rsidR="001913C5" w:rsidRPr="00645564">
        <w:rPr>
          <w:rFonts w:ascii="Times New Roman" w:hAnsi="Times New Roman" w:cs="Times New Roman"/>
          <w:sz w:val="24"/>
          <w:szCs w:val="24"/>
        </w:rPr>
        <w:t>–</w:t>
      </w:r>
      <w:r w:rsidR="00EB36FB" w:rsidRPr="00645564">
        <w:rPr>
          <w:rFonts w:ascii="Times New Roman" w:hAnsi="Times New Roman" w:cs="Times New Roman"/>
          <w:sz w:val="24"/>
          <w:szCs w:val="24"/>
        </w:rPr>
        <w:t xml:space="preserve"> t</w:t>
      </w:r>
      <w:r w:rsidR="001913C5" w:rsidRPr="00645564">
        <w:rPr>
          <w:rFonts w:ascii="Times New Roman" w:hAnsi="Times New Roman" w:cs="Times New Roman"/>
          <w:sz w:val="24"/>
          <w:szCs w:val="24"/>
        </w:rPr>
        <w:t>opics</w:t>
      </w:r>
      <w:r w:rsidR="00EB36FB" w:rsidRPr="00645564">
        <w:rPr>
          <w:rFonts w:ascii="Times New Roman" w:hAnsi="Times New Roman" w:cs="Times New Roman"/>
          <w:sz w:val="24"/>
          <w:szCs w:val="24"/>
        </w:rPr>
        <w:t xml:space="preserve"> which potentially pose a threat to those who are, or have been, involved in </w:t>
      </w:r>
      <w:r w:rsidR="001913C5" w:rsidRPr="00645564">
        <w:rPr>
          <w:rFonts w:ascii="Times New Roman" w:hAnsi="Times New Roman" w:cs="Times New Roman"/>
          <w:sz w:val="24"/>
          <w:szCs w:val="24"/>
        </w:rPr>
        <w:t>them</w:t>
      </w:r>
      <w:r w:rsidR="00EB36FB" w:rsidRPr="00645564">
        <w:rPr>
          <w:rFonts w:ascii="Times New Roman" w:hAnsi="Times New Roman" w:cs="Times New Roman"/>
          <w:sz w:val="24"/>
          <w:szCs w:val="24"/>
        </w:rPr>
        <w:t xml:space="preserve">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&lt;EndNote&gt;&lt;Cite&gt;&lt;Author&gt;Lee&lt;/Author&gt;&lt;Year&gt;1993&lt;/Year&gt;&lt;RecNum&gt;191&lt;/RecNum&gt;&lt;DisplayText&gt;(Lee, 1993)&lt;/DisplayText&gt;&lt;record&gt;&lt;rec-number&gt;191&lt;/rec-number&gt;&lt;foreign-keys&gt;&lt;key app="EN" db-id="vssz0d0z4rzaxmeevt15vzv2sw9rvv9xp2pa" timestamp="1518543194"&gt;191&lt;/key&gt;&lt;/foreign-keys&gt;&lt;ref-type name="Book"&gt;6&lt;/ref-type&gt;&lt;contributors&gt;&lt;authors&gt;&lt;author&gt;Lee, Raymond M&lt;/author&gt;&lt;/authors&gt;&lt;/contributors&gt;&lt;titles&gt;&lt;title&gt;Doing research on sensitive topics&lt;/title&gt;&lt;/titles&gt;&lt;dates&gt;&lt;year&gt;1993&lt;/year&gt;&lt;/dates&gt;&lt;publisher&gt;Sage&lt;/publisher&gt;&lt;isbn&gt;1446226913&lt;/isbn&gt;&lt;urls&gt;&lt;/urls&gt;&lt;/record&gt;&lt;/Cite&gt;&lt;/EndNote&gt;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(Lee, 1993)</w:t>
      </w:r>
      <w:r w:rsidR="0067714B" w:rsidRPr="00645564">
        <w:rPr>
          <w:rFonts w:ascii="Times New Roman" w:hAnsi="Times New Roman" w:cs="Times New Roman"/>
          <w:sz w:val="24"/>
          <w:szCs w:val="24"/>
        </w:rPr>
        <w:fldChar w:fldCharType="end"/>
      </w:r>
      <w:r w:rsidR="00EB36FB" w:rsidRPr="00645564">
        <w:rPr>
          <w:rFonts w:ascii="Times New Roman" w:hAnsi="Times New Roman" w:cs="Times New Roman"/>
          <w:sz w:val="24"/>
          <w:szCs w:val="24"/>
        </w:rPr>
        <w:t xml:space="preserve"> - </w:t>
      </w:r>
      <w:r w:rsidRPr="00645564">
        <w:rPr>
          <w:rFonts w:ascii="Times New Roman" w:hAnsi="Times New Roman" w:cs="Times New Roman"/>
          <w:sz w:val="24"/>
          <w:szCs w:val="24"/>
        </w:rPr>
        <w:t>the method through which information is collected can be particularly important to participants</w:t>
      </w:r>
      <w:r w:rsidR="00C03187" w:rsidRPr="00645564">
        <w:rPr>
          <w:rFonts w:ascii="Times New Roman" w:hAnsi="Times New Roman" w:cs="Times New Roman"/>
          <w:sz w:val="24"/>
          <w:szCs w:val="24"/>
        </w:rPr>
        <w:t>. P</w:t>
      </w:r>
      <w:r w:rsidR="008B6883" w:rsidRPr="00645564">
        <w:rPr>
          <w:rFonts w:ascii="Times New Roman" w:hAnsi="Times New Roman" w:cs="Times New Roman"/>
          <w:sz w:val="24"/>
          <w:szCs w:val="24"/>
        </w:rPr>
        <w:t xml:space="preserve">ersonal </w:t>
      </w:r>
      <w:r w:rsidR="00CF13F0" w:rsidRPr="00645564">
        <w:rPr>
          <w:rFonts w:ascii="Times New Roman" w:hAnsi="Times New Roman" w:cs="Times New Roman"/>
          <w:sz w:val="24"/>
          <w:szCs w:val="24"/>
        </w:rPr>
        <w:t>data</w:t>
      </w:r>
      <w:r w:rsidR="008B6883" w:rsidRPr="00645564">
        <w:rPr>
          <w:rFonts w:ascii="Times New Roman" w:hAnsi="Times New Roman" w:cs="Times New Roman"/>
          <w:sz w:val="24"/>
          <w:szCs w:val="24"/>
        </w:rPr>
        <w:t xml:space="preserve"> </w:t>
      </w:r>
      <w:r w:rsidR="00CF13F0" w:rsidRPr="00645564">
        <w:rPr>
          <w:rFonts w:ascii="Times New Roman" w:hAnsi="Times New Roman" w:cs="Times New Roman"/>
          <w:sz w:val="24"/>
          <w:szCs w:val="24"/>
        </w:rPr>
        <w:t xml:space="preserve">is </w:t>
      </w:r>
      <w:r w:rsidR="008B6883" w:rsidRPr="00645564">
        <w:rPr>
          <w:rFonts w:ascii="Times New Roman" w:hAnsi="Times New Roman" w:cs="Times New Roman"/>
          <w:sz w:val="24"/>
          <w:szCs w:val="24"/>
        </w:rPr>
        <w:t xml:space="preserve">most likely </w:t>
      </w:r>
      <w:r w:rsidR="00E62AB2" w:rsidRPr="00645564">
        <w:rPr>
          <w:rFonts w:ascii="Times New Roman" w:hAnsi="Times New Roman" w:cs="Times New Roman"/>
          <w:sz w:val="24"/>
          <w:szCs w:val="24"/>
        </w:rPr>
        <w:t xml:space="preserve">to </w:t>
      </w:r>
      <w:r w:rsidR="008B6883" w:rsidRPr="00645564">
        <w:rPr>
          <w:rFonts w:ascii="Times New Roman" w:hAnsi="Times New Roman" w:cs="Times New Roman"/>
          <w:sz w:val="24"/>
          <w:szCs w:val="24"/>
        </w:rPr>
        <w:t xml:space="preserve">be disclosed when assurances of privacy, confidentiality and a non-condemnatory attitude are provided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&lt;EndNote&gt;&lt;Cite&gt;&lt;Author&gt;Wellings&lt;/Author&gt;&lt;Year&gt;2000&lt;/Year&gt;&lt;RecNum&gt;193&lt;/RecNum&gt;&lt;DisplayText&gt;(Wellings, Branigan, &amp;amp; Mitchell, 2000)&lt;/DisplayText&gt;&lt;record&gt;&lt;rec-number&gt;193&lt;/rec-number&gt;&lt;foreign-keys&gt;&lt;key app="EN" db-id="vssz0d0z4rzaxmeevt15vzv2sw9rvv9xp2pa" timestamp="1522833604"&gt;193&lt;/key&gt;&lt;/foreign-keys&gt;&lt;ref-type name="Journal Article"&gt;17&lt;/ref-type&gt;&lt;contributors&gt;&lt;authors&gt;&lt;author&gt;Wellings, Kaye&lt;/author&gt;&lt;author&gt;Branigan, Patrick&lt;/author&gt;&lt;author&gt;Mitchell, Kirsti&lt;/author&gt;&lt;/authors&gt;&lt;/contributors&gt;&lt;titles&gt;&lt;title&gt;Discomfort, discord and discontinuity as data: using focus groups to research sensitive topics&lt;/title&gt;&lt;secondary-title&gt;Culture, Health &amp;amp; Sexuality&lt;/secondary-title&gt;&lt;/titles&gt;&lt;periodical&gt;&lt;full-title&gt;Culture, Health &amp;amp; Sexuality&lt;/full-title&gt;&lt;/periodical&gt;&lt;pages&gt;255-267&lt;/pages&gt;&lt;volume&gt;2&lt;/volume&gt;&lt;number&gt;3&lt;/number&gt;&lt;dates&gt;&lt;year&gt;2000&lt;/year&gt;&lt;/dates&gt;&lt;isbn&gt;1369-1058&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(Wellings, Branigan, &amp; Mitchell, 2000)</w:t>
      </w:r>
      <w:r w:rsidR="0067714B"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Issues of privacy and personal choice </w:t>
      </w:r>
      <w:r w:rsidR="000B2C69" w:rsidRPr="00645564">
        <w:rPr>
          <w:rFonts w:ascii="Times New Roman" w:hAnsi="Times New Roman" w:cs="Times New Roman"/>
          <w:sz w:val="24"/>
          <w:szCs w:val="24"/>
        </w:rPr>
        <w:t xml:space="preserve">regarding </w:t>
      </w:r>
      <w:r w:rsidRPr="00645564">
        <w:rPr>
          <w:rFonts w:ascii="Times New Roman" w:hAnsi="Times New Roman" w:cs="Times New Roman"/>
          <w:sz w:val="24"/>
          <w:szCs w:val="24"/>
        </w:rPr>
        <w:t xml:space="preserve">how to disclose information may be particularly relevant when the focus of research is considered private, stressful, or sacred, where disclosure might cause stigmatisation or fear, or where there is the presence of a political threat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&lt;EndNote&gt;&lt;Cite&gt;&lt;Author&gt;Lee&lt;/Author&gt;&lt;Year&gt;1993&lt;/Year&gt;&lt;RecNum&gt;191&lt;/RecNum&gt;&lt;DisplayText&gt;(Lee, 1993)&lt;/DisplayText&gt;&lt;record&gt;&lt;rec-number&gt;191&lt;/rec-number&gt;&lt;foreign-keys&gt;&lt;key app="EN" db-id="vssz0d0z4rzaxmeevt15vzv2sw9rvv9xp2pa" timestamp="1518543194"&gt;191&lt;/key&gt;&lt;/foreign-keys&gt;&lt;ref-type name="Book"&gt;6&lt;/ref-type&gt;&lt;contributors&gt;&lt;authors&gt;&lt;author&gt;Lee, Raymond M&lt;/author&gt;&lt;/authors&gt;&lt;/contributors&gt;&lt;titles&gt;&lt;title&gt;Doing research on sensitive topics&lt;/title&gt;&lt;/titles&gt;&lt;dates&gt;&lt;year&gt;1993&lt;/year&gt;&lt;/dates&gt;&lt;publisher&gt;Sage&lt;/publisher&gt;&lt;isbn&gt;1446226913&lt;/isbn&gt;&lt;urls&gt;&lt;/urls&gt;&lt;/record&gt;&lt;/Cite&gt;&lt;/EndNote&gt;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(Lee, 1993)</w:t>
      </w:r>
      <w:r w:rsidR="0067714B"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00DA6949" w:rsidRPr="00645564">
        <w:rPr>
          <w:rFonts w:ascii="Times New Roman" w:hAnsi="Times New Roman" w:cs="Times New Roman"/>
          <w:sz w:val="24"/>
          <w:szCs w:val="24"/>
        </w:rPr>
        <w:t xml:space="preserve">Such issues might be particularly relevant to nurse researchers and other healthcare professionals who play vital roles in recruiting people into studies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&lt;EndNote&gt;&lt;Cite&gt;&lt;Author&gt;Bartlett&lt;/Author&gt;&lt;Year&gt;2018&lt;/Year&gt;&lt;RecNum&gt;194&lt;/RecNum&gt;&lt;DisplayText&gt;(Bartlett, Milne, &amp;amp; Croucher, 2018)&lt;/DisplayText&gt;&lt;record&gt;&lt;rec-number&gt;194&lt;/rec-number&gt;&lt;foreign-keys&gt;&lt;key app="EN" db-id="vssz0d0z4rzaxmeevt15vzv2sw9rvv9xp2pa" timestamp="1522833676"&gt;194&lt;/key&gt;&lt;/foreign-keys&gt;&lt;ref-type name="Journal Article"&gt;17&lt;/ref-type&gt;&lt;contributors&gt;&lt;authors&gt;&lt;author&gt;Bartlett, Ruth&lt;/author&gt;&lt;author&gt;Milne, Richard&lt;/author&gt;&lt;author&gt;Croucher, Rebecca&lt;/author&gt;&lt;/authors&gt;&lt;/contributors&gt;&lt;titles&gt;&lt;title&gt;Strategies to improve recruitment of people with dementia to research studies&lt;/title&gt;&lt;secondary-title&gt;Dementia&lt;/secondary-title&gt;&lt;/titles&gt;&lt;periodical&gt;&lt;full-title&gt;Dementia&lt;/full-title&gt;&lt;/periodical&gt;&lt;pages&gt;1471301217748503&lt;/pages&gt;&lt;dates&gt;&lt;year&gt;2018&lt;/year&gt;&lt;/dates&gt;&lt;isbn&gt;1471-3012&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(Bartlett, Milne, &amp; Croucher, 2018)</w:t>
      </w:r>
      <w:r w:rsidR="0067714B" w:rsidRPr="00645564">
        <w:rPr>
          <w:rFonts w:ascii="Times New Roman" w:hAnsi="Times New Roman" w:cs="Times New Roman"/>
          <w:sz w:val="24"/>
          <w:szCs w:val="24"/>
        </w:rPr>
        <w:fldChar w:fldCharType="end"/>
      </w:r>
      <w:r w:rsidR="00DA6949" w:rsidRPr="00645564">
        <w:rPr>
          <w:rFonts w:ascii="Times New Roman" w:hAnsi="Times New Roman" w:cs="Times New Roman"/>
          <w:sz w:val="24"/>
          <w:szCs w:val="24"/>
        </w:rPr>
        <w:t>.</w:t>
      </w:r>
    </w:p>
    <w:p w:rsidR="008B6883" w:rsidRPr="00645564" w:rsidRDefault="00FB7C2E" w:rsidP="00FB7C2E">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A key underpinning of qualitative research </w:t>
      </w:r>
      <w:r w:rsidR="001414D8" w:rsidRPr="00645564">
        <w:rPr>
          <w:rFonts w:ascii="Times New Roman" w:hAnsi="Times New Roman" w:cs="Times New Roman"/>
          <w:sz w:val="24"/>
          <w:szCs w:val="24"/>
        </w:rPr>
        <w:t xml:space="preserve">into </w:t>
      </w:r>
      <w:r w:rsidRPr="00645564">
        <w:rPr>
          <w:rFonts w:ascii="Times New Roman" w:hAnsi="Times New Roman" w:cs="Times New Roman"/>
          <w:sz w:val="24"/>
          <w:szCs w:val="24"/>
        </w:rPr>
        <w:t xml:space="preserve">sensitive topics is the establishment of rapport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&lt;EndNote&gt;&lt;Cite&gt;&lt;Author&gt;Dickson-Swift&lt;/Author&gt;&lt;Year&gt;2009&lt;/Year&gt;&lt;RecNum&gt;195&lt;/RecNum&gt;&lt;DisplayText&gt;(Dickson-Swift, James, Kippen, &amp;amp; Liamputtong, 2009)&lt;/DisplayText&gt;&lt;record&gt;&lt;rec-number&gt;195&lt;/rec-number&gt;&lt;foreign-keys&gt;&lt;key app="EN" db-id="vssz0d0z4rzaxmeevt15vzv2sw9rvv9xp2pa" timestamp="1522833758"&gt;195&lt;/key&gt;&lt;/foreign-keys&gt;&lt;ref-type name="Journal Article"&gt;17&lt;/ref-type&gt;&lt;contributors&gt;&lt;authors&gt;&lt;author&gt;Dickson-Swift, Virginia&lt;/author&gt;&lt;author&gt;James, Erica L&lt;/author&gt;&lt;author&gt;Kippen, Sandra&lt;/author&gt;&lt;author&gt;Liamputtong, Pranee&lt;/author&gt;&lt;/authors&gt;&lt;/contributors&gt;&lt;titles&gt;&lt;title&gt;Researching sensitive topics: Qualitative research as emotion work&lt;/title&gt;&lt;secondary-title&gt;Qualitative Research&lt;/secondary-title&gt;&lt;/titles&gt;&lt;periodical&gt;&lt;full-title&gt;Qualitative Research&lt;/full-title&gt;&lt;/periodical&gt;&lt;pages&gt;61-79&lt;/pages&gt;&lt;volume&gt;9&lt;/volume&gt;&lt;number&gt;1&lt;/number&gt;&lt;dates&gt;&lt;year&gt;2009&lt;/year&gt;&lt;/dates&gt;&lt;isbn&gt;1468-7941&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(Dickson-Swift, James, Kippen, &amp; Liamputtong, 2009)</w:t>
      </w:r>
      <w:r w:rsidR="0067714B" w:rsidRPr="00645564">
        <w:rPr>
          <w:rFonts w:ascii="Times New Roman" w:hAnsi="Times New Roman" w:cs="Times New Roman"/>
          <w:sz w:val="24"/>
          <w:szCs w:val="24"/>
        </w:rPr>
        <w:fldChar w:fldCharType="end"/>
      </w:r>
      <w:r w:rsidR="001414D8" w:rsidRPr="00645564">
        <w:rPr>
          <w:rFonts w:ascii="Times New Roman" w:hAnsi="Times New Roman" w:cs="Times New Roman"/>
          <w:sz w:val="24"/>
          <w:szCs w:val="24"/>
        </w:rPr>
        <w:t xml:space="preserve">, requiring </w:t>
      </w:r>
      <w:r w:rsidRPr="00645564">
        <w:rPr>
          <w:rFonts w:ascii="Times New Roman" w:hAnsi="Times New Roman" w:cs="Times New Roman"/>
          <w:sz w:val="24"/>
          <w:szCs w:val="24"/>
        </w:rPr>
        <w:t xml:space="preserve">researchers </w:t>
      </w:r>
      <w:r w:rsidR="001414D8" w:rsidRPr="00645564">
        <w:rPr>
          <w:rFonts w:ascii="Times New Roman" w:hAnsi="Times New Roman" w:cs="Times New Roman"/>
          <w:sz w:val="24"/>
          <w:szCs w:val="24"/>
        </w:rPr>
        <w:t xml:space="preserve">to take steps </w:t>
      </w:r>
      <w:r w:rsidRPr="00645564">
        <w:rPr>
          <w:rFonts w:ascii="Times New Roman" w:hAnsi="Times New Roman" w:cs="Times New Roman"/>
          <w:sz w:val="24"/>
          <w:szCs w:val="24"/>
        </w:rPr>
        <w:t xml:space="preserve">to make participants feel relaxed and comfortable enough to share their experiences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&lt;EndNote&gt;&lt;Cite&gt;&lt;Author&gt;Liamputtong&lt;/Author&gt;&lt;Year&gt;2007&lt;/Year&gt;&lt;RecNum&gt;196&lt;/RecNum&gt;&lt;DisplayText&gt;(Liamputtong, 2007)&lt;/DisplayText&gt;&lt;record&gt;&lt;rec-number&gt;196&lt;/rec-number&gt;&lt;foreign-keys&gt;&lt;key app="EN" db-id="vssz0d0z4rzaxmeevt15vzv2sw9rvv9xp2pa" timestamp="1522833846"&gt;196&lt;/key&gt;&lt;/foreign-keys&gt;&lt;ref-type name="Book"&gt;6&lt;/ref-type&gt;&lt;contributors&gt;&lt;authors&gt;&lt;author&gt;Liamputtong, Pranee&lt;/author&gt;&lt;/authors&gt;&lt;/contributors&gt;&lt;titles&gt;&lt;title&gt;Researching the vulnerable: A guide to sensitive research methods&lt;/title&gt;&lt;/titles&gt;&lt;dates&gt;&lt;year&gt;2007&lt;/year&gt;&lt;/dates&gt;&lt;publisher&gt;Sage&lt;/publisher&gt;&lt;isbn&gt;1847878377&lt;/isbn&gt;&lt;urls&gt;&lt;/urls&gt;&lt;/record&gt;&lt;/Cite&gt;&lt;/EndNote&gt;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(Liamputtong, 2007)</w:t>
      </w:r>
      <w:r w:rsidR="0067714B"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0067714B" w:rsidRPr="00645564">
        <w:rPr>
          <w:rFonts w:ascii="Times New Roman" w:hAnsi="Times New Roman" w:cs="Times New Roman"/>
          <w:sz w:val="24"/>
          <w:szCs w:val="24"/>
        </w:rPr>
        <w:fldChar w:fldCharType="begin"/>
      </w:r>
      <w:r w:rsidR="00A873DB" w:rsidRPr="00645564">
        <w:rPr>
          <w:rFonts w:ascii="Times New Roman" w:hAnsi="Times New Roman" w:cs="Times New Roman"/>
          <w:sz w:val="24"/>
          <w:szCs w:val="24"/>
        </w:rPr>
        <w:instrText xml:space="preserve"> ADDIN EN.CITE &lt;EndNote&gt;&lt;Cite AuthorYear="1"&gt;&lt;Author&gt;Clark&lt;/Author&gt;&lt;Year&gt;2008&lt;/Year&gt;&lt;RecNum&gt;132&lt;/RecNum&gt;&lt;DisplayText&gt;Clark (2008)&lt;/DisplayText&gt;&lt;record&gt;&lt;rec-number&gt;132&lt;/rec-number&gt;&lt;foreign-keys&gt;&lt;key app="EN" db-id="vssz0d0z4rzaxmeevt15vzv2sw9rvv9xp2pa" timestamp="1510156220"&gt;132&lt;/key&gt;&lt;/foreign-keys&gt;&lt;ref-type name="Journal Article"&gt;17&lt;/ref-type&gt;&lt;contributors&gt;&lt;authors&gt;&lt;author&gt;Clark, Tom&lt;/author&gt;&lt;/authors&gt;&lt;/contributors&gt;&lt;titles&gt;&lt;title&gt;We&amp;apos;re Over-Researched Here!&amp;apos; Exploring Accounts of Research Fatigue within Qualitative Research Engagements&lt;/title&gt;&lt;secondary-title&gt;Sociology&lt;/secondary-title&gt;&lt;/titles&gt;&lt;periodical&gt;&lt;full-title&gt;Sociology&lt;/full-title&gt;&lt;/periodical&gt;&lt;pages&gt;953-970&lt;/pages&gt;&lt;volume&gt;42&lt;/volume&gt;&lt;number&gt;5&lt;/number&gt;&lt;dates&gt;&lt;year&gt;2008&lt;/year&gt;&lt;/dates&gt;&lt;isbn&gt;0038-0385&lt;/isbn&gt;&lt;urls&gt;&lt;/urls&gt;&lt;/record&gt;&lt;/Cite&gt;&lt;/EndNote&gt;</w:instrText>
      </w:r>
      <w:r w:rsidR="0067714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Clark (2008)</w:t>
      </w:r>
      <w:r w:rsidR="0067714B" w:rsidRPr="00645564">
        <w:rPr>
          <w:rFonts w:ascii="Times New Roman" w:hAnsi="Times New Roman" w:cs="Times New Roman"/>
          <w:sz w:val="24"/>
          <w:szCs w:val="24"/>
        </w:rPr>
        <w:fldChar w:fldCharType="end"/>
      </w:r>
      <w:r w:rsidR="004E3BC8" w:rsidRPr="00645564">
        <w:rPr>
          <w:rFonts w:ascii="Times New Roman" w:hAnsi="Times New Roman" w:cs="Times New Roman"/>
          <w:sz w:val="24"/>
          <w:szCs w:val="24"/>
        </w:rPr>
        <w:t xml:space="preserve"> suggested that a lack of understanding about the research methods used </w:t>
      </w:r>
      <w:r w:rsidR="00A608E0" w:rsidRPr="00645564">
        <w:rPr>
          <w:rFonts w:ascii="Times New Roman" w:hAnsi="Times New Roman" w:cs="Times New Roman"/>
          <w:sz w:val="24"/>
          <w:szCs w:val="24"/>
        </w:rPr>
        <w:t>might</w:t>
      </w:r>
      <w:r w:rsidR="004E3BC8" w:rsidRPr="00645564">
        <w:rPr>
          <w:rFonts w:ascii="Times New Roman" w:hAnsi="Times New Roman" w:cs="Times New Roman"/>
          <w:sz w:val="24"/>
          <w:szCs w:val="24"/>
        </w:rPr>
        <w:t xml:space="preserve"> promote indifference or resistance in participants. </w:t>
      </w:r>
      <w:r w:rsidR="008249DC" w:rsidRPr="00645564">
        <w:rPr>
          <w:rFonts w:ascii="Times New Roman" w:hAnsi="Times New Roman" w:cs="Times New Roman"/>
          <w:sz w:val="24"/>
          <w:szCs w:val="24"/>
        </w:rPr>
        <w:t>Th</w:t>
      </w:r>
      <w:r w:rsidR="004E3BC8" w:rsidRPr="00645564">
        <w:rPr>
          <w:rFonts w:ascii="Times New Roman" w:hAnsi="Times New Roman" w:cs="Times New Roman"/>
          <w:sz w:val="24"/>
          <w:szCs w:val="24"/>
        </w:rPr>
        <w:t>erefore, t</w:t>
      </w:r>
      <w:r w:rsidR="008249DC" w:rsidRPr="00645564">
        <w:rPr>
          <w:rFonts w:ascii="Times New Roman" w:hAnsi="Times New Roman" w:cs="Times New Roman"/>
          <w:sz w:val="24"/>
          <w:szCs w:val="24"/>
        </w:rPr>
        <w:t>ransparency throughout the research process</w:t>
      </w:r>
      <w:r w:rsidR="004E3BC8" w:rsidRPr="00645564">
        <w:rPr>
          <w:rFonts w:ascii="Times New Roman" w:hAnsi="Times New Roman" w:cs="Times New Roman"/>
          <w:sz w:val="24"/>
          <w:szCs w:val="24"/>
        </w:rPr>
        <w:t xml:space="preserve"> is important</w:t>
      </w:r>
      <w:r w:rsidR="008249DC" w:rsidRPr="00645564">
        <w:rPr>
          <w:rFonts w:ascii="Times New Roman" w:hAnsi="Times New Roman" w:cs="Times New Roman"/>
          <w:sz w:val="24"/>
          <w:szCs w:val="24"/>
        </w:rPr>
        <w:t xml:space="preserve">, ensuring that participants can appreciate the true purpose of the research and understand why the research is being conducted in the way that it is </w:t>
      </w:r>
      <w:r w:rsidR="0067714B" w:rsidRPr="00645564">
        <w:rPr>
          <w:rFonts w:ascii="Times New Roman" w:hAnsi="Times New Roman" w:cs="Times New Roman"/>
          <w:sz w:val="24"/>
          <w:szCs w:val="24"/>
        </w:rPr>
        <w:fldChar w:fldCharType="begin"/>
      </w:r>
      <w:r w:rsidR="0067714B" w:rsidRPr="00645564">
        <w:rPr>
          <w:rFonts w:ascii="Times New Roman" w:hAnsi="Times New Roman" w:cs="Times New Roman"/>
          <w:sz w:val="24"/>
          <w:szCs w:val="24"/>
        </w:rPr>
        <w:instrText xml:space="preserve"> ADDIN EN.CITE &lt;EndNote&gt;&lt;Cite&gt;&lt;Author&gt;McQuaid&lt;/Author&gt;&lt;Year&gt;2003&lt;/Year&gt;&lt;RecNum&gt;149&lt;/RecNum&gt;&lt;DisplayText&gt;(McQuaid, Barton, &amp;amp; Campbell, 2003)&lt;/DisplayText&gt;&lt;record&gt;&lt;rec-number&gt;149&lt;/rec-number&gt;&lt;foreign-keys&gt;&lt;key app="EN" db-id="vssz0d0z4rzaxmeevt15vzv2sw9rvv9xp2pa" timestamp="1510159851"&gt;149&lt;/key&gt;&lt;/foreign-keys&gt;&lt;ref-type name="Journal Article"&gt;17&lt;/ref-type&gt;&lt;contributors&gt;&lt;authors&gt;&lt;author&gt;McQuaid, Deborah&lt;/author&gt;&lt;author&gt;Barton, Joanne&lt;/author&gt;&lt;author&gt;Campbell, Elizabeth&lt;/author&gt;&lt;/authors&gt;&lt;/contributors&gt;&lt;titles&gt;&lt;title&gt;Researchers BEWARE! Attrition and nonparticipation at large&lt;/title&gt;&lt;secondary-title&gt;Journal of Burn Care &amp;amp; Research&lt;/secondary-title&gt;&lt;/titles&gt;&lt;periodical&gt;&lt;full-title&gt;Journal of burn care &amp;amp; research&lt;/full-title&gt;&lt;/periodical&gt;&lt;pages&gt;203-207&lt;/pages&gt;&lt;volume&gt;24&lt;/volume&gt;&lt;number&gt;4&lt;/number&gt;&lt;dates&gt;&lt;year&gt;2003&lt;/year&gt;&lt;/dates&gt;&lt;isbn&gt;1559-047X&lt;/isbn&gt;&lt;urls&gt;&lt;/urls&gt;&lt;/record&gt;&lt;/Cite&gt;&lt;/EndNote&gt;</w:instrText>
      </w:r>
      <w:r w:rsidR="0067714B" w:rsidRPr="00645564">
        <w:rPr>
          <w:rFonts w:ascii="Times New Roman" w:hAnsi="Times New Roman" w:cs="Times New Roman"/>
          <w:sz w:val="24"/>
          <w:szCs w:val="24"/>
        </w:rPr>
        <w:fldChar w:fldCharType="separate"/>
      </w:r>
      <w:r w:rsidR="0067714B" w:rsidRPr="00645564">
        <w:rPr>
          <w:rFonts w:ascii="Times New Roman" w:hAnsi="Times New Roman" w:cs="Times New Roman"/>
          <w:noProof/>
          <w:sz w:val="24"/>
          <w:szCs w:val="24"/>
        </w:rPr>
        <w:t>(McQuaid, Barton, &amp; Campbell, 2003)</w:t>
      </w:r>
      <w:r w:rsidR="0067714B" w:rsidRPr="00645564">
        <w:rPr>
          <w:rFonts w:ascii="Times New Roman" w:hAnsi="Times New Roman" w:cs="Times New Roman"/>
          <w:sz w:val="24"/>
          <w:szCs w:val="24"/>
        </w:rPr>
        <w:fldChar w:fldCharType="end"/>
      </w:r>
      <w:r w:rsidR="008249DC" w:rsidRPr="00645564">
        <w:rPr>
          <w:rFonts w:ascii="Times New Roman" w:hAnsi="Times New Roman" w:cs="Times New Roman"/>
          <w:sz w:val="24"/>
          <w:szCs w:val="24"/>
        </w:rPr>
        <w:t xml:space="preserve">. </w:t>
      </w:r>
    </w:p>
    <w:p w:rsidR="000C382D" w:rsidRPr="00645564" w:rsidRDefault="00D14FB3" w:rsidP="000C382D">
      <w:pPr>
        <w:spacing w:line="480" w:lineRule="auto"/>
        <w:rPr>
          <w:rFonts w:ascii="Times New Roman" w:hAnsi="Times New Roman" w:cs="Times New Roman"/>
          <w:sz w:val="24"/>
          <w:szCs w:val="24"/>
        </w:rPr>
      </w:pPr>
      <w:r w:rsidRPr="00645564">
        <w:rPr>
          <w:rFonts w:ascii="Times New Roman" w:hAnsi="Times New Roman" w:cs="Times New Roman"/>
          <w:sz w:val="24"/>
          <w:szCs w:val="24"/>
        </w:rPr>
        <w:t>Qualitative research typically utilises one interview method in isolation. However, there are growing numbers of options available for researchers wishing to conduct interviews</w:t>
      </w:r>
      <w:r w:rsidR="00B93C15" w:rsidRPr="00645564">
        <w:rPr>
          <w:rFonts w:ascii="Times New Roman" w:hAnsi="Times New Roman" w:cs="Times New Roman"/>
          <w:sz w:val="24"/>
          <w:szCs w:val="24"/>
        </w:rPr>
        <w:t>.</w:t>
      </w:r>
      <w:r w:rsidRPr="00645564">
        <w:rPr>
          <w:rFonts w:ascii="Times New Roman" w:hAnsi="Times New Roman" w:cs="Times New Roman"/>
          <w:sz w:val="24"/>
          <w:szCs w:val="24"/>
        </w:rPr>
        <w:t xml:space="preserve"> F</w:t>
      </w:r>
      <w:r w:rsidR="000C382D" w:rsidRPr="00645564">
        <w:rPr>
          <w:rFonts w:ascii="Times New Roman" w:hAnsi="Times New Roman" w:cs="Times New Roman"/>
          <w:sz w:val="24"/>
          <w:szCs w:val="24"/>
        </w:rPr>
        <w:t xml:space="preserve">ace-to-face interviews are seen as the gold standard </w:t>
      </w:r>
      <w:r w:rsidR="000C382D" w:rsidRPr="00645564">
        <w:rPr>
          <w:rFonts w:ascii="Times New Roman" w:hAnsi="Times New Roman" w:cs="Times New Roman"/>
          <w:sz w:val="24"/>
          <w:szCs w:val="24"/>
        </w:rPr>
        <w:fldChar w:fldCharType="begin"/>
      </w:r>
      <w:r w:rsidR="000C382D" w:rsidRPr="00645564">
        <w:rPr>
          <w:rFonts w:ascii="Times New Roman" w:hAnsi="Times New Roman" w:cs="Times New Roman"/>
          <w:sz w:val="24"/>
          <w:szCs w:val="24"/>
        </w:rPr>
        <w:instrText xml:space="preserve"> ADDIN EN.CITE &lt;EndNote&gt;&lt;Cite&gt;&lt;Author&gt;Deakin&lt;/Author&gt;&lt;Year&gt;2014&lt;/Year&gt;&lt;RecNum&gt;198&lt;/RecNum&gt;&lt;DisplayText&gt;(Deakin &amp;amp; Wakefield, 2014)&lt;/DisplayText&gt;&lt;record&gt;&lt;rec-number&gt;198&lt;/rec-number&gt;&lt;foreign-keys&gt;&lt;key app="EN" db-id="vssz0d0z4rzaxmeevt15vzv2sw9rvv9xp2pa" timestamp="1522834217"&gt;198&lt;/key&gt;&lt;/foreign-keys&gt;&lt;ref-type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000C382D" w:rsidRPr="00645564">
        <w:rPr>
          <w:rFonts w:ascii="Times New Roman" w:hAnsi="Times New Roman" w:cs="Times New Roman"/>
          <w:sz w:val="24"/>
          <w:szCs w:val="24"/>
        </w:rPr>
        <w:fldChar w:fldCharType="separate"/>
      </w:r>
      <w:r w:rsidR="000C382D" w:rsidRPr="00645564">
        <w:rPr>
          <w:rFonts w:ascii="Times New Roman" w:hAnsi="Times New Roman" w:cs="Times New Roman"/>
          <w:noProof/>
          <w:sz w:val="24"/>
          <w:szCs w:val="24"/>
        </w:rPr>
        <w:t>(Deakin &amp; Wakefield, 2014)</w:t>
      </w:r>
      <w:r w:rsidR="000C382D" w:rsidRPr="00645564">
        <w:rPr>
          <w:rFonts w:ascii="Times New Roman" w:hAnsi="Times New Roman" w:cs="Times New Roman"/>
          <w:sz w:val="24"/>
          <w:szCs w:val="24"/>
        </w:rPr>
        <w:fldChar w:fldCharType="end"/>
      </w:r>
      <w:r w:rsidR="000C382D" w:rsidRPr="00645564">
        <w:rPr>
          <w:rFonts w:ascii="Times New Roman" w:hAnsi="Times New Roman" w:cs="Times New Roman"/>
          <w:sz w:val="24"/>
          <w:szCs w:val="24"/>
        </w:rPr>
        <w:t xml:space="preserve">. They have several </w:t>
      </w:r>
      <w:r w:rsidR="000C382D" w:rsidRPr="00645564">
        <w:rPr>
          <w:rFonts w:ascii="Times New Roman" w:hAnsi="Times New Roman" w:cs="Times New Roman"/>
          <w:sz w:val="24"/>
          <w:szCs w:val="24"/>
        </w:rPr>
        <w:lastRenderedPageBreak/>
        <w:t>key strengths; flexibility, spontaneous personal and observable interaction, and more control over the interview environment than would be possible during remote methods of interviewing. There are also disadvantages with face-to-face interviews, such as the high cost per participant, geographical and time constraints associated with travelling.</w:t>
      </w:r>
    </w:p>
    <w:p w:rsidR="000C382D" w:rsidRPr="00645564" w:rsidRDefault="000C382D" w:rsidP="000C382D">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Online interviews, such as those conducted over Skype, are often presented as a second choice or alternative when face-to-face interviewing is not possible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&lt;EndNote&gt;&lt;Cite&gt;&lt;Author&gt;Deakin&lt;/Author&gt;&lt;Year&gt;2014&lt;/Year&gt;&lt;RecNum&gt;198&lt;/RecNum&gt;&lt;DisplayText&gt;(Deakin &amp;amp; Wakefield, 2014)&lt;/DisplayText&gt;&lt;record&gt;&lt;rec-number&gt;198&lt;/rec-number&gt;&lt;foreign-keys&gt;&lt;key app="EN" db-id="vssz0d0z4rzaxmeevt15vzv2sw9rvv9xp2pa" timestamp="1522834217"&gt;198&lt;/key&gt;&lt;/foreign-keys&gt;&lt;ref-type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(Deakin &amp; Wakefield, 2014)</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They allow face-to-face communication with the opportunity to appreciate some body language and other non-verbal communication, which telephone interviews cannot. However, they also rely on the participants having good internet access and some participants might not be comfortable "on-camera", not presenting as they would in a person-to-person situation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&lt;EndNote&gt;&lt;Cite&gt;&lt;Author&gt;Bertrand&lt;/Author&gt;&lt;Year&gt;2010&lt;/Year&gt;&lt;RecNum&gt;206&lt;/RecNum&gt;&lt;DisplayText&gt;(Bertrand &amp;amp; Bourdeau, 2010)&lt;/DisplayText&gt;&lt;record&gt;&lt;rec-number&gt;206&lt;/rec-number&gt;&lt;foreign-keys&gt;&lt;key app="EN" db-id="vssz0d0z4rzaxmeevt15vzv2sw9rvv9xp2pa" timestamp="1522835415"&gt;206&lt;/key&gt;&lt;/foreign-keys&gt;&lt;ref-type name="Journal Article"&gt;17&lt;/ref-type&gt;&lt;contributors&gt;&lt;authors&gt;&lt;author&gt;Bertrand, C&lt;/author&gt;&lt;author&gt;Bourdeau, L&lt;/author&gt;&lt;/authors&gt;&lt;/contributors&gt;&lt;titles&gt;&lt;title&gt;Research interviews by Skype: A new data collection method&lt;/title&gt;&lt;/titles&gt;&lt;dates&gt;&lt;year&gt;2010&lt;/year&gt;&lt;/dates&gt;&lt;urls&gt;&lt;/urls&gt;&lt;/record&gt;&lt;/Cite&gt;&lt;/EndNote&gt;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(Bertrand &amp; Bourdeau, 2010)</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p>
    <w:p w:rsidR="000C382D" w:rsidRPr="00645564" w:rsidRDefault="000C382D" w:rsidP="000C382D">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Another alternative, email interviews, are being increasingly used by nurse researchers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&lt;EndNote&gt;&lt;Cite&gt;&lt;Author&gt;Hershberger&lt;/Author&gt;&lt;Year&gt;2017&lt;/Year&gt;&lt;RecNum&gt;207&lt;/RecNum&gt;&lt;DisplayText&gt;(Hershberger &amp;amp; Kavanaugh, 2017)&lt;/DisplayText&gt;&lt;record&gt;&lt;rec-number&gt;207&lt;/rec-number&gt;&lt;foreign-keys&gt;&lt;key app="EN" db-id="vssz0d0z4rzaxmeevt15vzv2sw9rvv9xp2pa" timestamp="1522835529"&gt;207&lt;/key&gt;&lt;/foreign-keys&gt;&lt;ref-type name="Journal Article"&gt;17&lt;/ref-type&gt;&lt;contributors&gt;&lt;authors&gt;&lt;author&gt;Hershberger, Patricia E&lt;/author&gt;&lt;author&gt;Kavanaugh, Karen&lt;/author&gt;&lt;/authors&gt;&lt;/contributors&gt;&lt;titles&gt;&lt;title&gt;Comparing appropriateness and equivalence of email interviews to phone interviews in qualitative research on reproductive decisions&lt;/title&gt;&lt;secondary-title&gt;Applied Nursing Research&lt;/secondary-title&gt;&lt;/titles&gt;&lt;periodical&gt;&lt;full-title&gt;Applied Nursing Research&lt;/full-title&gt;&lt;/periodical&gt;&lt;pages&gt;50-54&lt;/pages&gt;&lt;volume&gt;37&lt;/volume&gt;&lt;dates&gt;&lt;year&gt;2017&lt;/year&gt;&lt;/dates&gt;&lt;isbn&gt;0897-1897&lt;/isbn&gt;&lt;urls&gt;&lt;/urls&gt;&lt;/record&gt;&lt;/Cite&gt;&lt;/EndNote&gt;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(Hershberger &amp; Kavanaugh, 2017)</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Email interviews have a number of strengths. They offer low cost interaction wit</w:t>
      </w:r>
      <w:r w:rsidR="00147B77" w:rsidRPr="00645564">
        <w:rPr>
          <w:rFonts w:ascii="Times New Roman" w:hAnsi="Times New Roman" w:cs="Times New Roman"/>
          <w:sz w:val="24"/>
          <w:szCs w:val="24"/>
        </w:rPr>
        <w:t>hout the need to travel,</w:t>
      </w:r>
      <w:r w:rsidRPr="00645564">
        <w:rPr>
          <w:rFonts w:ascii="Times New Roman" w:hAnsi="Times New Roman" w:cs="Times New Roman"/>
          <w:sz w:val="24"/>
          <w:szCs w:val="24"/>
        </w:rPr>
        <w:t xml:space="preserve"> do not require researcher or participant presence at the same pre-specified time, and are potentially more acceptable to those who might decline or be unable to participate in spoken interviews but willing to answer questions posted on their computer screens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&lt;EndNote&gt;&lt;Cite&gt;&lt;Author&gt;Duffy&lt;/Author&gt;&lt;Year&gt;2005&lt;/Year&gt;&lt;RecNum&gt;208&lt;/RecNum&gt;&lt;DisplayText&gt;(Duffy, Smith, Terhanian, &amp;amp; Bremer, 2005)&lt;/DisplayText&gt;&lt;record&gt;&lt;rec-number&gt;208&lt;/rec-number&gt;&lt;foreign-keys&gt;&lt;key app="EN" db-id="vssz0d0z4rzaxmeevt15vzv2sw9rvv9xp2pa" timestamp="1522835607"&gt;208&lt;/key&gt;&lt;/foreign-keys&gt;&lt;ref-type name="Journal Article"&gt;17&lt;/ref-type&gt;&lt;contributors&gt;&lt;authors&gt;&lt;author&gt;Duffy, Bobby&lt;/author&gt;&lt;author&gt;Smith, Kate&lt;/author&gt;&lt;author&gt;Terhanian, George&lt;/author&gt;&lt;author&gt;Bremer, John&lt;/author&gt;&lt;/authors&gt;&lt;/contributors&gt;&lt;titles&gt;&lt;title&gt;Comparing data from online and face-to-face surveys&lt;/title&gt;&lt;secondary-title&gt;International Journal of Market Research&lt;/secondary-title&gt;&lt;/titles&gt;&lt;periodical&gt;&lt;full-title&gt;International Journal of Market Research&lt;/full-title&gt;&lt;/periodical&gt;&lt;pages&gt;615&lt;/pages&gt;&lt;volume&gt;47&lt;/volume&gt;&lt;number&gt;6&lt;/number&gt;&lt;dates&gt;&lt;year&gt;2005&lt;/year&gt;&lt;/dates&gt;&lt;isbn&gt;1470-7853&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(Duffy, Smith, Terhanian, &amp; Bremer, 2005)</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Online data collection has been found to improve access to hard-to-reach groups and participation from ethnic minorities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&lt;EndNote&gt;&lt;Cite&gt;&lt;Author&gt;Joseph&lt;/Author&gt;&lt;Year&gt;2013&lt;/Year&gt;&lt;RecNum&gt;141&lt;/RecNum&gt;&lt;DisplayText&gt;(Joseph et al., 2013)&lt;/DisplayText&gt;&lt;record&gt;&lt;rec-number&gt;141&lt;/rec-number&gt;&lt;foreign-keys&gt;&lt;key app="EN" db-id="vssz0d0z4rzaxmeevt15vzv2sw9rvv9xp2pa" timestamp="1510159599"&gt;141&lt;/key&gt;&lt;/foreign-keys&gt;&lt;ref-type name="Journal Article"&gt;17&lt;/ref-type&gt;&lt;contributors&gt;&lt;authors&gt;&lt;author&gt;Joseph, Christine LM&lt;/author&gt;&lt;author&gt;Ownby, Dennis R&lt;/author&gt;&lt;author&gt;Havstad, Suzanne L&lt;/author&gt;&lt;author&gt;Saltzgaber, Jacqueline&lt;/author&gt;&lt;author&gt;Considine, Shannon&lt;/author&gt;&lt;author&gt;Johnson, Dayna&lt;/author&gt;&lt;author&gt;Peterson, Ed&lt;/author&gt;&lt;author&gt;Alexander, Gwen&lt;/author&gt;&lt;author&gt;Lu, Mei&lt;/author&gt;&lt;author&gt;Gibson-Scipio, Wanda&lt;/author&gt;&lt;/authors&gt;&lt;/contributors&gt;&lt;titles&gt;&lt;title&gt;Evaluation of a web-based asthma management intervention program for urban teenagers: reaching the hard to reach&lt;/title&gt;&lt;secondary-title&gt;Journal of Adolescent Health&lt;/secondary-title&gt;&lt;/titles&gt;&lt;periodical&gt;&lt;full-title&gt;Journal of Adolescent Health&lt;/full-title&gt;&lt;/periodical&gt;&lt;pages&gt;419-426&lt;/pages&gt;&lt;volume&gt;52&lt;/volume&gt;&lt;number&gt;4&lt;/number&gt;&lt;dates&gt;&lt;year&gt;2013&lt;/year&gt;&lt;/dates&gt;&lt;isbn&gt;1054-139X&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(Joseph et al., 2013)</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particularly those who are geographically diverse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&lt;EndNote&gt;&lt;Cite&gt;&lt;Author&gt;Wilkerson&lt;/Author&gt;&lt;Year&gt;2014&lt;/Year&gt;&lt;RecNum&gt;167&lt;/RecNum&gt;&lt;DisplayText&gt;(Wilkerson, Iantaffi, Grey, Bockting, &amp;amp; Rosser, 2014)&lt;/DisplayText&gt;&lt;record&gt;&lt;rec-number&gt;167&lt;/rec-number&gt;&lt;foreign-keys&gt;&lt;key app="EN" db-id="vssz0d0z4rzaxmeevt15vzv2sw9rvv9xp2pa" timestamp="1510160540"&gt;167&lt;/key&gt;&lt;/foreign-keys&gt;&lt;ref-type name="Journal Article"&gt;17&lt;/ref-type&gt;&lt;contributors&gt;&lt;authors&gt;&lt;author&gt;Wilkerson, J Michael&lt;/author&gt;&lt;author&gt;Iantaffi, Alex&lt;/author&gt;&lt;author&gt;Grey, Jeremy A&lt;/author&gt;&lt;author&gt;Bockting, Walter O&lt;/author&gt;&lt;author&gt;Rosser, BR Simon&lt;/author&gt;&lt;/authors&gt;&lt;/contributors&gt;&lt;titles&gt;&lt;title&gt;Recommendations for internet-based qualitative health research with hard-to-reach populations&lt;/title&gt;&lt;secondary-title&gt;Qualitative Health Research&lt;/secondary-title&gt;&lt;/titles&gt;&lt;periodical&gt;&lt;full-title&gt;Qualitative health research&lt;/full-title&gt;&lt;/periodical&gt;&lt;pages&gt;561-574&lt;/pages&gt;&lt;volume&gt;24&lt;/volume&gt;&lt;number&gt;4&lt;/number&gt;&lt;dates&gt;&lt;year&gt;2014&lt;/year&gt;&lt;/dates&gt;&lt;isbn&gt;1049-7323&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(Wilkerson, Iantaffi, Grey, Bockting, &amp; Rosser, 2014)</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 AuthorYear="1"&gt;&lt;Author&gt;Duffy&lt;/Author&gt;&lt;Year&gt;2005&lt;/Year&gt;&lt;RecNum&gt;208&lt;/RecNum&gt;&lt;DisplayText&gt;Duffy et al. (2005)&lt;/DisplayText&gt;&lt;record&gt;&lt;rec-number&gt;208&lt;/rec-number&gt;&lt;foreign-keys&gt;&lt;key app="EN" db-id="vssz0d0z4rzaxmeevt15vzv2sw9rvv9xp2pa" timestamp="1522835607"&gt;208&lt;/key&gt;&lt;/foreign-keys&gt;&lt;ref-type name="Journal Article"&gt;17&lt;/ref-type&gt;&lt;contributors&gt;&lt;authors&gt;&lt;author&gt;Duffy, Bobby&lt;/author&gt;&lt;author&gt;Smith, Kate&lt;/author&gt;&lt;author&gt;Terhanian, George&lt;/author&gt;&lt;author&gt;Bremer, John&lt;/author&gt;&lt;/authors&gt;&lt;/contributors&gt;&lt;titles&gt;&lt;title&gt;Comparing data from online and face-to-face surveys&lt;/title&gt;&lt;secondary-title&gt;International Journal of Market Research&lt;/secondary-title&gt;&lt;/titles&gt;&lt;periodical&gt;&lt;full-title&gt;International Journal of Market Research&lt;/full-title&gt;&lt;/periodical&gt;&lt;pages&gt;615&lt;/pages&gt;&lt;volume&gt;47&lt;/volume&gt;&lt;number&gt;6&lt;/number&gt;&lt;dates&gt;&lt;year&gt;2005&lt;/year&gt;&lt;/dates&gt;&lt;isbn&gt;1470-7853&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Duffy et al. (2005)</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also found that online respondents might be less susceptible to social desirability bias because of the lack of researcher presence. </w:t>
      </w:r>
    </w:p>
    <w:p w:rsidR="000C382D" w:rsidRPr="00645564" w:rsidRDefault="000C382D" w:rsidP="000C382D">
      <w:pPr>
        <w:spacing w:line="480" w:lineRule="auto"/>
        <w:rPr>
          <w:rFonts w:ascii="Times New Roman" w:hAnsi="Times New Roman" w:cs="Times New Roman"/>
          <w:sz w:val="24"/>
          <w:szCs w:val="24"/>
        </w:rPr>
      </w:pP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 AuthorYear="1"&gt;&lt;Author&gt;Knapp&lt;/Author&gt;&lt;Year&gt;2003&lt;/Year&gt;&lt;RecNum&gt;209&lt;/RecNum&gt;&lt;DisplayText&gt;Knapp and Kirk (2003)&lt;/DisplayText&gt;&lt;record&gt;&lt;rec-number&gt;209&lt;/rec-number&gt;&lt;foreign-keys&gt;&lt;key app="EN" db-id="vssz0d0z4rzaxmeevt15vzv2sw9rvv9xp2pa" timestamp="1522835824"&gt;209&lt;/key&gt;&lt;/foreign-keys&gt;&lt;ref-type name="Journal Article"&gt;17&lt;/ref-type&gt;&lt;contributors&gt;&lt;authors&gt;&lt;author&gt;Knapp, Herschel&lt;/author&gt;&lt;author&gt;Kirk, Stuart A&lt;/author&gt;&lt;/authors&gt;&lt;/contributors&gt;&lt;titles&gt;&lt;title&gt;Using pencil and paper, Internet and touch-tone phones for self-administered surveys: does methodology matter?&lt;/title&gt;&lt;secondary-title&gt;Computers in Human Behavior&lt;/secondary-title&gt;&lt;/titles&gt;&lt;periodical&gt;&lt;full-title&gt;Computers in Human Behavior&lt;/full-title&gt;&lt;/periodical&gt;&lt;pages&gt;117-134&lt;/pages&gt;&lt;volume&gt;19&lt;/volume&gt;&lt;number&gt;1&lt;/number&gt;&lt;dates&gt;&lt;year&gt;2003&lt;/year&gt;&lt;/dates&gt;&lt;isbn&gt;0747-5632&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Knapp and Kirk (2003)</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argue that different modes of data collection will result in equivalent results among technologically savvy groups, although this assumes no connectivity problems </w:t>
      </w:r>
      <w:r w:rsidRPr="00645564">
        <w:rPr>
          <w:rFonts w:ascii="Times New Roman" w:hAnsi="Times New Roman" w:cs="Times New Roman"/>
          <w:sz w:val="24"/>
          <w:szCs w:val="24"/>
        </w:rPr>
        <w:lastRenderedPageBreak/>
        <w:t xml:space="preserve">or transmission delays that can hinder online data collection, whether it be via Skype or email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&lt;EndNote&gt;&lt;Cite&gt;&lt;Author&gt;Fox&lt;/Author&gt;&lt;Year&gt;2007&lt;/Year&gt;&lt;RecNum&gt;205&lt;/RecNum&gt;&lt;DisplayText&gt;(Fox, Morris, &amp;amp; Rumsey, 2007)&lt;/DisplayText&gt;&lt;record&gt;&lt;rec-number&gt;205&lt;/rec-number&gt;&lt;foreign-keys&gt;&lt;key app="EN" db-id="vssz0d0z4rzaxmeevt15vzv2sw9rvv9xp2pa" timestamp="1522835165"&gt;205&lt;/key&gt;&lt;/foreign-keys&gt;&lt;ref-type name="Journal Article"&gt;17&lt;/ref-type&gt;&lt;contributors&gt;&lt;authors&gt;&lt;author&gt;Fox, Fiona E&lt;/author&gt;&lt;author&gt;Morris, Marianne&lt;/author&gt;&lt;author&gt;Rumsey, Nichola&lt;/author&gt;&lt;/authors&gt;&lt;/contributors&gt;&lt;titles&gt;&lt;title&gt;Doing synchronous online focus groups with young people: methodological reflections&lt;/title&gt;&lt;secondary-title&gt;Qualitative Health Research&lt;/secondary-title&gt;&lt;/titles&gt;&lt;periodical&gt;&lt;full-title&gt;Qualitative health research&lt;/full-title&gt;&lt;/periodical&gt;&lt;pages&gt;539-547&lt;/pages&gt;&lt;volume&gt;17&lt;/volume&gt;&lt;number&gt;4&lt;/number&gt;&lt;dates&gt;&lt;year&gt;2007&lt;/year&gt;&lt;/dates&gt;&lt;isbn&gt;1049-7323&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(Fox, Morris, &amp; Rumsey, 2007)</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 AuthorYear="1"&gt;&lt;Author&gt;Couper&lt;/Author&gt;&lt;Year&gt;2011&lt;/Year&gt;&lt;RecNum&gt;210&lt;/RecNum&gt;&lt;DisplayText&gt;Couper (2011)&lt;/DisplayText&gt;&lt;record&gt;&lt;rec-number&gt;210&lt;/rec-number&gt;&lt;foreign-keys&gt;&lt;key app="EN" db-id="vssz0d0z4rzaxmeevt15vzv2sw9rvv9xp2pa" timestamp="1522835897"&gt;210&lt;/key&gt;&lt;/foreign-keys&gt;&lt;ref-type name="Journal Article"&gt;17&lt;/ref-type&gt;&lt;contributors&gt;&lt;authors&gt;&lt;author&gt;Couper, Mick P&lt;/author&gt;&lt;/authors&gt;&lt;/contributors&gt;&lt;titles&gt;&lt;title&gt;The future of modes of data collection&lt;/title&gt;&lt;secondary-title&gt;Public Opinion Quarterly&lt;/secondary-title&gt;&lt;/titles&gt;&lt;periodical&gt;&lt;full-title&gt;Public Opinion Quarterly&lt;/full-title&gt;&lt;/periodical&gt;&lt;pages&gt;889-908&lt;/pages&gt;&lt;volume&gt;75&lt;/volume&gt;&lt;number&gt;5&lt;/number&gt;&lt;dates&gt;&lt;year&gt;2011&lt;/year&gt;&lt;/dates&gt;&lt;isbn&gt;1537-5331&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Couper (2011)</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also noted that relying on online data collection methods risks selective sampling, leading to nonresponse bias from those without access to the internet, for example those of low socioeconomic status or older participants. </w:t>
      </w:r>
    </w:p>
    <w:p w:rsidR="000C382D" w:rsidRPr="00645564" w:rsidRDefault="000C382D" w:rsidP="000C382D">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The telephone interview is another option, but this is often viewed as a less attractive alternative to the face-to-face interview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&lt;EndNote&gt;&lt;Cite&gt;&lt;Author&gt;Novick&lt;/Author&gt;&lt;Year&gt;2008&lt;/Year&gt;&lt;RecNum&gt;211&lt;/RecNum&gt;&lt;DisplayText&gt;(Novick, 2008)&lt;/DisplayText&gt;&lt;record&gt;&lt;rec-number&gt;211&lt;/rec-number&gt;&lt;foreign-keys&gt;&lt;key app="EN" db-id="vssz0d0z4rzaxmeevt15vzv2sw9rvv9xp2pa" timestamp="1522835972"&gt;211&lt;/key&gt;&lt;/foreign-keys&gt;&lt;ref-type name="Journal Article"&gt;17&lt;/ref-type&gt;&lt;contributors&gt;&lt;authors&gt;&lt;author&gt;Novick, Gina&lt;/author&gt;&lt;/authors&gt;&lt;/contributors&gt;&lt;titles&gt;&lt;title&gt;Is there a bias against telephone interviews in qualitative research?&lt;/title&gt;&lt;secondary-title&gt;Research in Nursing &amp;amp; Health&lt;/secondary-title&gt;&lt;/titles&gt;&lt;periodical&gt;&lt;full-title&gt;Research in nursing &amp;amp; health&lt;/full-title&gt;&lt;/periodical&gt;&lt;pages&gt;391-398&lt;/pages&gt;&lt;volume&gt;31&lt;/volume&gt;&lt;number&gt;4&lt;/number&gt;&lt;dates&gt;&lt;year&gt;2008&lt;/year&gt;&lt;/dates&gt;&lt;isbn&gt;1098-240X&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(Novick, 2008)</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Notable strengths include good geographical coverage, personal interaction, and low cost compared to face-to-face interviewing. However, disadvantages include a lower response rate compared to face-to-face communication, and the inability to observe the participant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&lt;EndNote&gt;&lt;Cite&gt;&lt;Author&gt;Groves&lt;/Author&gt;&lt;Year&gt;1990&lt;/Year&gt;&lt;RecNum&gt;213&lt;/RecNum&gt;&lt;DisplayText&gt;(Groves, 1990)&lt;/DisplayText&gt;&lt;record&gt;&lt;rec-number&gt;213&lt;/rec-number&gt;&lt;foreign-keys&gt;&lt;key app="EN" db-id="vssz0d0z4rzaxmeevt15vzv2sw9rvv9xp2pa" timestamp="1522836051"&gt;213&lt;/key&gt;&lt;/foreign-keys&gt;&lt;ref-type name="Journal Article"&gt;17&lt;/ref-type&gt;&lt;contributors&gt;&lt;authors&gt;&lt;author&gt;Groves, Robert M&lt;/author&gt;&lt;/authors&gt;&lt;/contributors&gt;&lt;titles&gt;&lt;title&gt;Theories and methods of telephone surveys&lt;/title&gt;&lt;secondary-title&gt;Annual Review of Sociology&lt;/secondary-title&gt;&lt;/titles&gt;&lt;periodical&gt;&lt;full-title&gt;Annual Review of Sociology&lt;/full-title&gt;&lt;/periodical&gt;&lt;pages&gt;221-240&lt;/pages&gt;&lt;volume&gt;16&lt;/volume&gt;&lt;number&gt;1&lt;/number&gt;&lt;dates&gt;&lt;year&gt;1990&lt;/year&gt;&lt;/dates&gt;&lt;isbn&gt;0360-0572&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(Groves, 1990)</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 AuthorYear="1"&gt;&lt;Author&gt;Groves&lt;/Author&gt;&lt;Year&gt;1979&lt;/Year&gt;&lt;RecNum&gt;212&lt;/RecNum&gt;&lt;DisplayText&gt;Groves (1979)&lt;/DisplayText&gt;&lt;record&gt;&lt;rec-number&gt;212&lt;/rec-number&gt;&lt;foreign-keys&gt;&lt;key app="EN" db-id="vssz0d0z4rzaxmeevt15vzv2sw9rvv9xp2pa" timestamp="1522836034"&gt;212&lt;/key&gt;&lt;/foreign-keys&gt;&lt;ref-type name="Journal Article"&gt;17&lt;/ref-type&gt;&lt;contributors&gt;&lt;authors&gt;&lt;author&gt;Groves, Robert M&lt;/author&gt;&lt;/authors&gt;&lt;/contributors&gt;&lt;titles&gt;&lt;title&gt;Actors and questions in telephone and personal interview surveys&lt;/title&gt;&lt;secondary-title&gt;Public Opinion Quarterly&lt;/secondary-title&gt;&lt;/titles&gt;&lt;periodical&gt;&lt;full-title&gt;Public Opinion Quarterly&lt;/full-title&gt;&lt;/periodical&gt;&lt;pages&gt;190-205&lt;/pages&gt;&lt;volume&gt;43&lt;/volume&gt;&lt;number&gt;2&lt;/number&gt;&lt;dates&gt;&lt;year&gt;1979&lt;/year&gt;&lt;/dates&gt;&lt;isbn&gt;1537-5331&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Groves (1979)</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found that respondents expressed more discomfort about discussing sensitive topics over the telephone than face-to-face, with most reporting that they would have preferred to be interviewed face-to-face rather than by telephone. More recent studies have disagreed with Groves’ claim</w:t>
      </w:r>
      <w:r w:rsidR="008E6689" w:rsidRPr="00645564">
        <w:rPr>
          <w:rFonts w:ascii="Times New Roman" w:hAnsi="Times New Roman" w:cs="Times New Roman"/>
          <w:sz w:val="24"/>
          <w:szCs w:val="24"/>
        </w:rPr>
        <w:t>, fi</w:t>
      </w:r>
      <w:r w:rsidRPr="00645564">
        <w:rPr>
          <w:rFonts w:ascii="Times New Roman" w:hAnsi="Times New Roman" w:cs="Times New Roman"/>
          <w:sz w:val="24"/>
          <w:szCs w:val="24"/>
        </w:rPr>
        <w:t>nd</w:t>
      </w:r>
      <w:r w:rsidR="008E6689" w:rsidRPr="00645564">
        <w:rPr>
          <w:rFonts w:ascii="Times New Roman" w:hAnsi="Times New Roman" w:cs="Times New Roman"/>
          <w:sz w:val="24"/>
          <w:szCs w:val="24"/>
        </w:rPr>
        <w:t>ing</w:t>
      </w:r>
      <w:r w:rsidRPr="00645564">
        <w:rPr>
          <w:rFonts w:ascii="Times New Roman" w:hAnsi="Times New Roman" w:cs="Times New Roman"/>
          <w:sz w:val="24"/>
          <w:szCs w:val="24"/>
        </w:rPr>
        <w:t xml:space="preserve"> that interviewees feel comfortable with telephone interviews when discussing intimate, sensitive, and personal issues in an open and honest manner, and are less concerned about humiliation than when speaking face-to-face, perhaps due to increased familiarity with telephones </w:t>
      </w: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EN.CITE &lt;EndNote&gt;&lt;Cite&gt;&lt;Author&gt;Chapple&lt;/Author&gt;&lt;Year&gt;1999&lt;/Year&gt;&lt;RecNum&gt;214&lt;/RecNum&gt;&lt;DisplayText&gt;(Chapple, 1999)&lt;/DisplayText&gt;&lt;record&gt;&lt;rec-number&gt;214&lt;/rec-number&gt;&lt;foreign-keys&gt;&lt;key app="EN" db-id="vssz0d0z4rzaxmeevt15vzv2sw9rvv9xp2pa" timestamp="1522836137"&gt;214&lt;/key&gt;&lt;/foreign-keys&gt;&lt;ref-type name="Journal Article"&gt;17&lt;/ref-type&gt;&lt;contributors&gt;&lt;authors&gt;&lt;author&gt;Chapple, Alison&lt;/author&gt;&lt;/authors&gt;&lt;/contributors&gt;&lt;titles&gt;&lt;title&gt;The use of telephone interviewing for qualitiative research&lt;/title&gt;&lt;secondary-title&gt;Nurse Researcher (through 2013)&lt;/secondary-title&gt;&lt;/titles&gt;&lt;periodical&gt;&lt;full-title&gt;Nurse Researcher (through 2013)&lt;/full-title&gt;&lt;/periodical&gt;&lt;pages&gt;85&lt;/pages&gt;&lt;volume&gt;6&lt;/volume&gt;&lt;number&gt;3&lt;/number&gt;&lt;dates&gt;&lt;year&gt;1999&lt;/year&gt;&lt;/dates&gt;&lt;isbn&gt;1351-5578&lt;/isbn&gt;&lt;urls&gt;&lt;/urls&gt;&lt;/record&gt;&lt;/Cite&gt;&lt;/EndNote&gt;</w:instrText>
      </w:r>
      <w:r w:rsidRPr="00645564">
        <w:rPr>
          <w:rFonts w:ascii="Times New Roman" w:hAnsi="Times New Roman" w:cs="Times New Roman"/>
          <w:sz w:val="24"/>
          <w:szCs w:val="24"/>
        </w:rPr>
        <w:fldChar w:fldCharType="separate"/>
      </w:r>
      <w:r w:rsidRPr="00645564">
        <w:rPr>
          <w:rFonts w:ascii="Times New Roman" w:hAnsi="Times New Roman" w:cs="Times New Roman"/>
          <w:noProof/>
          <w:sz w:val="24"/>
          <w:szCs w:val="24"/>
        </w:rPr>
        <w:t>(Chapple, 1999)</w:t>
      </w:r>
      <w:r w:rsidRPr="00645564">
        <w:rPr>
          <w:rFonts w:ascii="Times New Roman" w:hAnsi="Times New Roman" w:cs="Times New Roman"/>
          <w:sz w:val="24"/>
          <w:szCs w:val="24"/>
        </w:rPr>
        <w:fldChar w:fldCharType="end"/>
      </w:r>
      <w:r w:rsidRPr="00645564">
        <w:rPr>
          <w:rFonts w:ascii="Times New Roman" w:hAnsi="Times New Roman" w:cs="Times New Roman"/>
          <w:sz w:val="24"/>
          <w:szCs w:val="24"/>
        </w:rPr>
        <w:t>.</w:t>
      </w:r>
    </w:p>
    <w:p w:rsidR="009976E1" w:rsidRPr="00645564" w:rsidRDefault="00B93C15" w:rsidP="00A629FF">
      <w:pPr>
        <w:spacing w:line="480" w:lineRule="auto"/>
        <w:rPr>
          <w:rFonts w:ascii="Times New Roman" w:hAnsi="Times New Roman" w:cs="Times New Roman"/>
          <w:sz w:val="24"/>
          <w:szCs w:val="24"/>
        </w:rPr>
      </w:pPr>
      <w:r w:rsidRPr="00645564">
        <w:rPr>
          <w:rFonts w:ascii="Times New Roman" w:hAnsi="Times New Roman" w:cs="Times New Roman"/>
          <w:sz w:val="24"/>
          <w:szCs w:val="24"/>
        </w:rPr>
        <w:t>With multiple options for interviewing available to researchers,</w:t>
      </w:r>
      <w:r w:rsidR="000C382D" w:rsidRPr="00645564">
        <w:rPr>
          <w:rFonts w:ascii="Times New Roman" w:hAnsi="Times New Roman" w:cs="Times New Roman"/>
          <w:sz w:val="24"/>
          <w:szCs w:val="24"/>
        </w:rPr>
        <w:t xml:space="preserve"> w</w:t>
      </w:r>
      <w:r w:rsidR="00E434DA" w:rsidRPr="00645564">
        <w:rPr>
          <w:rFonts w:ascii="Times New Roman" w:hAnsi="Times New Roman" w:cs="Times New Roman"/>
          <w:sz w:val="24"/>
          <w:szCs w:val="24"/>
        </w:rPr>
        <w:t xml:space="preserve">hen planning a study, </w:t>
      </w:r>
      <w:r w:rsidRPr="00645564">
        <w:rPr>
          <w:rFonts w:ascii="Times New Roman" w:hAnsi="Times New Roman" w:cs="Times New Roman"/>
          <w:sz w:val="24"/>
          <w:szCs w:val="24"/>
        </w:rPr>
        <w:t xml:space="preserve">it is important that </w:t>
      </w:r>
      <w:r w:rsidR="00D44F87" w:rsidRPr="00645564">
        <w:rPr>
          <w:rFonts w:ascii="Times New Roman" w:hAnsi="Times New Roman" w:cs="Times New Roman"/>
          <w:sz w:val="24"/>
          <w:szCs w:val="24"/>
        </w:rPr>
        <w:t xml:space="preserve">public </w:t>
      </w:r>
      <w:r w:rsidR="009E5253" w:rsidRPr="00645564">
        <w:rPr>
          <w:rFonts w:ascii="Times New Roman" w:hAnsi="Times New Roman" w:cs="Times New Roman"/>
          <w:sz w:val="24"/>
          <w:szCs w:val="24"/>
        </w:rPr>
        <w:t>involvement (P</w:t>
      </w:r>
      <w:r w:rsidR="00396324" w:rsidRPr="00645564">
        <w:rPr>
          <w:rFonts w:ascii="Times New Roman" w:hAnsi="Times New Roman" w:cs="Times New Roman"/>
          <w:sz w:val="24"/>
          <w:szCs w:val="24"/>
        </w:rPr>
        <w:t xml:space="preserve">I) </w:t>
      </w:r>
      <w:r w:rsidR="00D14FB3" w:rsidRPr="00645564">
        <w:rPr>
          <w:rFonts w:ascii="Times New Roman" w:hAnsi="Times New Roman" w:cs="Times New Roman"/>
          <w:sz w:val="24"/>
          <w:szCs w:val="24"/>
        </w:rPr>
        <w:t xml:space="preserve">is utilised. PI can help to </w:t>
      </w:r>
      <w:r w:rsidR="00396324" w:rsidRPr="00645564">
        <w:rPr>
          <w:rFonts w:ascii="Times New Roman" w:hAnsi="Times New Roman" w:cs="Times New Roman"/>
          <w:sz w:val="24"/>
          <w:szCs w:val="24"/>
        </w:rPr>
        <w:t xml:space="preserve">inform researchers how best to engage </w:t>
      </w:r>
      <w:r w:rsidR="00E434DA" w:rsidRPr="00645564">
        <w:rPr>
          <w:rFonts w:ascii="Times New Roman" w:hAnsi="Times New Roman" w:cs="Times New Roman"/>
          <w:sz w:val="24"/>
          <w:szCs w:val="24"/>
        </w:rPr>
        <w:t xml:space="preserve">potential </w:t>
      </w:r>
      <w:r w:rsidR="00396324" w:rsidRPr="00645564">
        <w:rPr>
          <w:rFonts w:ascii="Times New Roman" w:hAnsi="Times New Roman" w:cs="Times New Roman"/>
          <w:sz w:val="24"/>
          <w:szCs w:val="24"/>
        </w:rPr>
        <w:t>participants</w:t>
      </w:r>
      <w:r w:rsidR="00E434DA" w:rsidRPr="00645564">
        <w:rPr>
          <w:rFonts w:ascii="Times New Roman" w:hAnsi="Times New Roman" w:cs="Times New Roman"/>
          <w:sz w:val="24"/>
          <w:szCs w:val="24"/>
        </w:rPr>
        <w:t xml:space="preserve">, advising on factors such as the appropriateness of research questions, study information, and </w:t>
      </w:r>
      <w:r w:rsidR="004E3BC8" w:rsidRPr="00645564">
        <w:rPr>
          <w:rFonts w:ascii="Times New Roman" w:hAnsi="Times New Roman" w:cs="Times New Roman"/>
          <w:sz w:val="24"/>
          <w:szCs w:val="24"/>
        </w:rPr>
        <w:t xml:space="preserve">the </w:t>
      </w:r>
      <w:r w:rsidR="00E434DA" w:rsidRPr="00645564">
        <w:rPr>
          <w:rFonts w:ascii="Times New Roman" w:hAnsi="Times New Roman" w:cs="Times New Roman"/>
          <w:sz w:val="24"/>
          <w:szCs w:val="24"/>
        </w:rPr>
        <w:t>data collection format</w:t>
      </w:r>
      <w:r w:rsidR="008A7991" w:rsidRPr="00645564">
        <w:rPr>
          <w:rFonts w:ascii="Times New Roman" w:hAnsi="Times New Roman" w:cs="Times New Roman"/>
          <w:sz w:val="24"/>
          <w:szCs w:val="24"/>
        </w:rPr>
        <w:t xml:space="preserve"> </w:t>
      </w:r>
      <w:r w:rsidR="00A873DB" w:rsidRPr="00645564">
        <w:rPr>
          <w:rFonts w:ascii="Times New Roman" w:hAnsi="Times New Roman" w:cs="Times New Roman"/>
          <w:sz w:val="24"/>
          <w:szCs w:val="24"/>
        </w:rPr>
        <w:fldChar w:fldCharType="begin"/>
      </w:r>
      <w:r w:rsidR="00A873DB" w:rsidRPr="00645564">
        <w:rPr>
          <w:rFonts w:ascii="Times New Roman" w:hAnsi="Times New Roman" w:cs="Times New Roman"/>
          <w:sz w:val="24"/>
          <w:szCs w:val="24"/>
        </w:rPr>
        <w:instrText xml:space="preserve"> ADDIN EN.CITE &lt;EndNote&gt;&lt;Cite&gt;&lt;Author&gt;Brett&lt;/Author&gt;&lt;Year&gt;2014&lt;/Year&gt;&lt;RecNum&gt;197&lt;/RecNum&gt;&lt;DisplayText&gt;(Brett et al., 2014)&lt;/DisplayText&gt;&lt;record&gt;&lt;rec-number&gt;197&lt;/rec-number&gt;&lt;foreign-keys&gt;&lt;key app="EN" db-id="vssz0d0z4rzaxmeevt15vzv2sw9rvv9xp2pa" timestamp="1522834102"&gt;197&lt;/key&gt;&lt;/foreign-keys&gt;&lt;ref-type name="Journal Article"&gt;17&lt;/ref-type&gt;&lt;contributors&gt;&lt;authors&gt;&lt;author&gt;Brett, Jo&lt;/author&gt;&lt;author&gt;Staniszewska, Sophie&lt;/author&gt;&lt;author&gt;Mockford, Carole&lt;/author&gt;&lt;author&gt;Herron</w:instrText>
      </w:r>
      <w:r w:rsidR="00A873DB" w:rsidRPr="00645564">
        <w:rPr>
          <w:rFonts w:ascii="Cambria Math" w:hAnsi="Cambria Math" w:cs="Cambria Math"/>
          <w:sz w:val="24"/>
          <w:szCs w:val="24"/>
        </w:rPr>
        <w:instrText>‐</w:instrText>
      </w:r>
      <w:r w:rsidR="00A873DB" w:rsidRPr="00645564">
        <w:rPr>
          <w:rFonts w:ascii="Times New Roman" w:hAnsi="Times New Roman" w:cs="Times New Roman"/>
          <w:sz w:val="24"/>
          <w:szCs w:val="24"/>
        </w:rPr>
        <w:instrText>Marx, Sandra&lt;/author&gt;&lt;author&gt;Hughes, John&lt;/author&gt;&lt;author&gt;Tysall, Colin&lt;/author&gt;&lt;author&gt;Suleman, Rashida&lt;/author&gt;&lt;/authors&gt;&lt;/contributors&gt;&lt;titles&gt;&lt;title&gt;Mapping the impact of patient and public involvement on health and social care research: a systematic review&lt;/title&gt;&lt;secondary-title&gt;Health Expectations&lt;/secondary-title&gt;&lt;/titles&gt;&lt;periodical&gt;&lt;full-title&gt;Health Expectations&lt;/full-title&gt;&lt;/periodical&gt;&lt;pages&gt;637-650&lt;/pages&gt;&lt;volume&gt;17&lt;/volume&gt;&lt;number&gt;5&lt;/number&gt;&lt;dates&gt;&lt;year&gt;2014&lt;/year&gt;&lt;/dates&gt;&lt;isbn&gt;1369-7625&lt;/isbn&gt;&lt;urls&gt;&lt;/urls&gt;&lt;/record&gt;&lt;/Cite&gt;&lt;/EndNote&gt;</w:instrText>
      </w:r>
      <w:r w:rsidR="00A873D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(Brett et al., 2014)</w:t>
      </w:r>
      <w:r w:rsidR="00A873DB" w:rsidRPr="00645564">
        <w:rPr>
          <w:rFonts w:ascii="Times New Roman" w:hAnsi="Times New Roman" w:cs="Times New Roman"/>
          <w:sz w:val="24"/>
          <w:szCs w:val="24"/>
        </w:rPr>
        <w:fldChar w:fldCharType="end"/>
      </w:r>
      <w:r w:rsidR="00E434DA" w:rsidRPr="00645564">
        <w:rPr>
          <w:rFonts w:ascii="Times New Roman" w:hAnsi="Times New Roman" w:cs="Times New Roman"/>
          <w:sz w:val="24"/>
          <w:szCs w:val="24"/>
        </w:rPr>
        <w:t xml:space="preserve">. </w:t>
      </w:r>
      <w:r w:rsidR="00A873DB" w:rsidRPr="00645564">
        <w:rPr>
          <w:rFonts w:ascii="Times New Roman" w:hAnsi="Times New Roman" w:cs="Times New Roman"/>
          <w:sz w:val="24"/>
          <w:szCs w:val="24"/>
        </w:rPr>
        <w:fldChar w:fldCharType="begin"/>
      </w:r>
      <w:r w:rsidR="00A873DB" w:rsidRPr="00645564">
        <w:rPr>
          <w:rFonts w:ascii="Times New Roman" w:hAnsi="Times New Roman" w:cs="Times New Roman"/>
          <w:sz w:val="24"/>
          <w:szCs w:val="24"/>
        </w:rPr>
        <w:instrText xml:space="preserve"> ADDIN EN.CITE &lt;EndNote&gt;&lt;Cite AuthorYear="1"&gt;&lt;Author&gt;Clark&lt;/Author&gt;&lt;Year&gt;2008&lt;/Year&gt;&lt;RecNum&gt;132&lt;/RecNum&gt;&lt;DisplayText&gt;Clark (2008)&lt;/DisplayText&gt;&lt;record&gt;&lt;rec-number&gt;132&lt;/rec-number&gt;&lt;foreign-keys&gt;&lt;key app="EN" db-id="vssz0d0z4rzaxmeevt15vzv2sw9rvv9xp2pa" timestamp="1510156220"&gt;132&lt;/key&gt;&lt;/foreign-keys&gt;&lt;ref-type name="Journal Article"&gt;17&lt;/ref-type&gt;&lt;contributors&gt;&lt;authors&gt;&lt;author&gt;Clark, Tom&lt;/author&gt;&lt;/authors&gt;&lt;/contributors&gt;&lt;titles&gt;&lt;title&gt;We&amp;apos;re Over-Researched Here!&amp;apos; Exploring Accounts of Research Fatigue within Qualitative Research Engagements&lt;/title&gt;&lt;secondary-title&gt;Sociology&lt;/secondary-title&gt;&lt;/titles&gt;&lt;periodical&gt;&lt;full-title&gt;Sociology&lt;/full-title&gt;&lt;/periodical&gt;&lt;pages&gt;953-970&lt;/pages&gt;&lt;volume&gt;42&lt;/volume&gt;&lt;number&gt;5&lt;/number&gt;&lt;dates&gt;&lt;year&gt;2008&lt;/year&gt;&lt;/dates&gt;&lt;isbn&gt;0038-0385&lt;/isbn&gt;&lt;urls&gt;&lt;/urls&gt;&lt;/record&gt;&lt;/Cite&gt;&lt;/EndNote&gt;</w:instrText>
      </w:r>
      <w:r w:rsidR="00A873D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Clark (2008)</w:t>
      </w:r>
      <w:r w:rsidR="00A873DB" w:rsidRPr="00645564">
        <w:rPr>
          <w:rFonts w:ascii="Times New Roman" w:hAnsi="Times New Roman" w:cs="Times New Roman"/>
          <w:sz w:val="24"/>
          <w:szCs w:val="24"/>
        </w:rPr>
        <w:fldChar w:fldCharType="end"/>
      </w:r>
      <w:r w:rsidR="004D0324" w:rsidRPr="00645564">
        <w:rPr>
          <w:rFonts w:ascii="Times New Roman" w:hAnsi="Times New Roman" w:cs="Times New Roman"/>
          <w:sz w:val="24"/>
          <w:szCs w:val="24"/>
        </w:rPr>
        <w:t xml:space="preserve"> highlighted the importance of this,</w:t>
      </w:r>
      <w:r w:rsidR="00E434DA" w:rsidRPr="00645564">
        <w:rPr>
          <w:rFonts w:ascii="Times New Roman" w:hAnsi="Times New Roman" w:cs="Times New Roman"/>
          <w:sz w:val="24"/>
          <w:szCs w:val="24"/>
        </w:rPr>
        <w:t xml:space="preserve"> describ</w:t>
      </w:r>
      <w:r w:rsidR="004D0324" w:rsidRPr="00645564">
        <w:rPr>
          <w:rFonts w:ascii="Times New Roman" w:hAnsi="Times New Roman" w:cs="Times New Roman"/>
          <w:sz w:val="24"/>
          <w:szCs w:val="24"/>
        </w:rPr>
        <w:t>ing</w:t>
      </w:r>
      <w:r w:rsidR="00E434DA" w:rsidRPr="00645564">
        <w:rPr>
          <w:rFonts w:ascii="Times New Roman" w:hAnsi="Times New Roman" w:cs="Times New Roman"/>
          <w:sz w:val="24"/>
          <w:szCs w:val="24"/>
        </w:rPr>
        <w:t xml:space="preserve"> how research engagement is not necessarily interesting for everyone</w:t>
      </w:r>
      <w:r w:rsidR="008A7991" w:rsidRPr="00645564">
        <w:rPr>
          <w:rFonts w:ascii="Times New Roman" w:hAnsi="Times New Roman" w:cs="Times New Roman"/>
          <w:sz w:val="24"/>
          <w:szCs w:val="24"/>
        </w:rPr>
        <w:t>,</w:t>
      </w:r>
      <w:r w:rsidR="00E434DA" w:rsidRPr="00645564">
        <w:rPr>
          <w:rFonts w:ascii="Times New Roman" w:hAnsi="Times New Roman" w:cs="Times New Roman"/>
          <w:sz w:val="24"/>
          <w:szCs w:val="24"/>
        </w:rPr>
        <w:t xml:space="preserve"> and that different methodological techniques will appeal differently to those who do engage</w:t>
      </w:r>
      <w:r w:rsidR="00960983" w:rsidRPr="00645564">
        <w:rPr>
          <w:rFonts w:ascii="Times New Roman" w:hAnsi="Times New Roman" w:cs="Times New Roman"/>
          <w:sz w:val="24"/>
          <w:szCs w:val="24"/>
        </w:rPr>
        <w:t xml:space="preserve">. </w:t>
      </w:r>
      <w:r w:rsidR="00EB3971" w:rsidRPr="00645564">
        <w:rPr>
          <w:rFonts w:ascii="Times New Roman" w:hAnsi="Times New Roman" w:cs="Times New Roman"/>
          <w:sz w:val="24"/>
          <w:szCs w:val="24"/>
        </w:rPr>
        <w:t>Therefore</w:t>
      </w:r>
      <w:r w:rsidR="00DA6949" w:rsidRPr="00645564">
        <w:rPr>
          <w:rFonts w:ascii="Times New Roman" w:hAnsi="Times New Roman" w:cs="Times New Roman"/>
          <w:sz w:val="24"/>
          <w:szCs w:val="24"/>
        </w:rPr>
        <w:t xml:space="preserve">, </w:t>
      </w:r>
      <w:r w:rsidR="008E6689" w:rsidRPr="00645564">
        <w:rPr>
          <w:rFonts w:ascii="Times New Roman" w:hAnsi="Times New Roman" w:cs="Times New Roman"/>
          <w:sz w:val="24"/>
          <w:szCs w:val="24"/>
        </w:rPr>
        <w:t>researchers themselves</w:t>
      </w:r>
      <w:r w:rsidR="00DA6949" w:rsidRPr="00645564">
        <w:rPr>
          <w:rFonts w:ascii="Times New Roman" w:hAnsi="Times New Roman" w:cs="Times New Roman"/>
          <w:sz w:val="24"/>
          <w:szCs w:val="24"/>
        </w:rPr>
        <w:t xml:space="preserve"> have an important role in ensuring that participants have an optimal research experience </w:t>
      </w:r>
      <w:r w:rsidR="00A873DB" w:rsidRPr="00645564">
        <w:rPr>
          <w:rFonts w:ascii="Times New Roman" w:hAnsi="Times New Roman" w:cs="Times New Roman"/>
          <w:sz w:val="24"/>
          <w:szCs w:val="24"/>
        </w:rPr>
        <w:fldChar w:fldCharType="begin"/>
      </w:r>
      <w:r w:rsidR="00A873DB" w:rsidRPr="00645564">
        <w:rPr>
          <w:rFonts w:ascii="Times New Roman" w:hAnsi="Times New Roman" w:cs="Times New Roman"/>
          <w:sz w:val="24"/>
          <w:szCs w:val="24"/>
        </w:rPr>
        <w:instrText xml:space="preserve"> ADDIN EN.CITE &lt;EndNote&gt;&lt;Cite&gt;&lt;Author&gt;Bartlett&lt;/Author&gt;&lt;Year&gt;2018&lt;/Year&gt;&lt;RecNum&gt;194&lt;/RecNum&gt;&lt;DisplayText&gt;(Bartlett et al., 2018)&lt;/DisplayText&gt;&lt;record&gt;&lt;rec-number&gt;194&lt;/rec-number&gt;&lt;foreign-keys&gt;&lt;key app="EN" db-id="vssz0d0z4rzaxmeevt15vzv2sw9rvv9xp2pa" timestamp="1522833676"&gt;194&lt;/key&gt;&lt;/foreign-keys&gt;&lt;ref-type name="Journal Article"&gt;17&lt;/ref-type&gt;&lt;contributors&gt;&lt;authors&gt;&lt;author&gt;Bartlett, Ruth&lt;/author&gt;&lt;author&gt;Milne, Richard&lt;/author&gt;&lt;author&gt;Croucher, Rebecca&lt;/author&gt;&lt;/authors&gt;&lt;/contributors&gt;&lt;titles&gt;&lt;title&gt;Strategies to improve recruitment of people with dementia to research studies&lt;/title&gt;&lt;secondary-title&gt;Dementia&lt;/secondary-title&gt;&lt;/titles&gt;&lt;periodical&gt;&lt;full-title&gt;Dementia&lt;/full-title&gt;&lt;/periodical&gt;&lt;pages&gt;1471301217748503&lt;/pages&gt;&lt;dates&gt;&lt;year&gt;2018&lt;/year&gt;&lt;/dates&gt;&lt;isbn&gt;1471-3012&lt;/isbn&gt;&lt;urls&gt;&lt;/urls&gt;&lt;/record&gt;&lt;/Cite&gt;&lt;/EndNote&gt;</w:instrText>
      </w:r>
      <w:r w:rsidR="00A873D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(Bartlett et al., 2018)</w:t>
      </w:r>
      <w:r w:rsidR="00A873DB" w:rsidRPr="00645564">
        <w:rPr>
          <w:rFonts w:ascii="Times New Roman" w:hAnsi="Times New Roman" w:cs="Times New Roman"/>
          <w:sz w:val="24"/>
          <w:szCs w:val="24"/>
        </w:rPr>
        <w:fldChar w:fldCharType="end"/>
      </w:r>
      <w:r w:rsidR="00DA6949" w:rsidRPr="00645564">
        <w:rPr>
          <w:rFonts w:ascii="Times New Roman" w:hAnsi="Times New Roman" w:cs="Times New Roman"/>
          <w:sz w:val="24"/>
          <w:szCs w:val="24"/>
        </w:rPr>
        <w:t>.</w:t>
      </w:r>
    </w:p>
    <w:p w:rsidR="00B6090D" w:rsidRPr="00645564" w:rsidRDefault="00B93C15" w:rsidP="00581A22">
      <w:pPr>
        <w:spacing w:line="480" w:lineRule="auto"/>
        <w:rPr>
          <w:rFonts w:ascii="Times New Roman" w:hAnsi="Times New Roman" w:cs="Times New Roman"/>
          <w:sz w:val="24"/>
          <w:szCs w:val="24"/>
        </w:rPr>
      </w:pPr>
      <w:r w:rsidRPr="00645564">
        <w:rPr>
          <w:rFonts w:ascii="Times New Roman" w:hAnsi="Times New Roman" w:cs="Times New Roman"/>
          <w:sz w:val="24"/>
          <w:szCs w:val="24"/>
        </w:rPr>
        <w:lastRenderedPageBreak/>
        <w:t>As different techniques of data collection with appeal to different people</w:t>
      </w:r>
      <w:r w:rsidR="0074318E" w:rsidRPr="00645564">
        <w:rPr>
          <w:rFonts w:ascii="Times New Roman" w:hAnsi="Times New Roman" w:cs="Times New Roman"/>
          <w:sz w:val="24"/>
          <w:szCs w:val="24"/>
        </w:rPr>
        <w:t xml:space="preserve">, </w:t>
      </w:r>
      <w:r w:rsidR="00A629FF" w:rsidRPr="00645564">
        <w:rPr>
          <w:rFonts w:ascii="Times New Roman" w:hAnsi="Times New Roman" w:cs="Times New Roman"/>
          <w:sz w:val="24"/>
          <w:szCs w:val="24"/>
        </w:rPr>
        <w:t xml:space="preserve">it is increasingly likely that </w:t>
      </w:r>
      <w:r w:rsidR="00AD11F7" w:rsidRPr="00645564">
        <w:rPr>
          <w:rFonts w:ascii="Times New Roman" w:hAnsi="Times New Roman" w:cs="Times New Roman"/>
          <w:sz w:val="24"/>
          <w:szCs w:val="24"/>
        </w:rPr>
        <w:t>more than one</w:t>
      </w:r>
      <w:r w:rsidR="00A629FF" w:rsidRPr="00645564">
        <w:rPr>
          <w:rFonts w:ascii="Times New Roman" w:hAnsi="Times New Roman" w:cs="Times New Roman"/>
          <w:sz w:val="24"/>
          <w:szCs w:val="24"/>
        </w:rPr>
        <w:t xml:space="preserve"> type of interview will be employed</w:t>
      </w:r>
      <w:r w:rsidR="005170AA" w:rsidRPr="00645564">
        <w:rPr>
          <w:rFonts w:ascii="Times New Roman" w:hAnsi="Times New Roman" w:cs="Times New Roman"/>
          <w:sz w:val="24"/>
          <w:szCs w:val="24"/>
        </w:rPr>
        <w:t xml:space="preserve"> in a single study</w:t>
      </w:r>
      <w:r w:rsidR="00A873DB" w:rsidRPr="00645564">
        <w:rPr>
          <w:rFonts w:ascii="Times New Roman" w:hAnsi="Times New Roman" w:cs="Times New Roman"/>
          <w:sz w:val="24"/>
          <w:szCs w:val="24"/>
        </w:rPr>
        <w:t>; such as</w:t>
      </w:r>
      <w:r w:rsidR="005170AA" w:rsidRPr="00645564">
        <w:rPr>
          <w:rFonts w:ascii="Times New Roman" w:hAnsi="Times New Roman" w:cs="Times New Roman"/>
          <w:sz w:val="24"/>
          <w:szCs w:val="24"/>
        </w:rPr>
        <w:t xml:space="preserve"> Skype and face-to-face </w:t>
      </w:r>
      <w:r w:rsidR="00A873DB" w:rsidRPr="00645564">
        <w:rPr>
          <w:rFonts w:ascii="Times New Roman" w:hAnsi="Times New Roman" w:cs="Times New Roman"/>
          <w:sz w:val="24"/>
          <w:szCs w:val="24"/>
        </w:rPr>
        <w:fldChar w:fldCharType="begin"/>
      </w:r>
      <w:r w:rsidR="00A873DB" w:rsidRPr="00645564">
        <w:rPr>
          <w:rFonts w:ascii="Times New Roman" w:hAnsi="Times New Roman" w:cs="Times New Roman"/>
          <w:sz w:val="24"/>
          <w:szCs w:val="24"/>
        </w:rPr>
        <w:instrText xml:space="preserve"> ADDIN EN.CITE &lt;EndNote&gt;&lt;Cite&gt;&lt;Author&gt;Deakin&lt;/Author&gt;&lt;Year&gt;2014&lt;/Year&gt;&lt;RecNum&gt;198&lt;/RecNum&gt;&lt;DisplayText&gt;(Deakin &amp;amp; Wakefield, 2014)&lt;/DisplayText&gt;&lt;record&gt;&lt;rec-number&gt;198&lt;/rec-number&gt;&lt;foreign-keys&gt;&lt;key app="EN" db-id="vssz0d0z4rzaxmeevt15vzv2sw9rvv9xp2pa" timestamp="1522834217"&gt;198&lt;/key&gt;&lt;/foreign-keys&gt;&lt;ref-type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00A873D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(Deakin &amp; Wakefield, 2014)</w:t>
      </w:r>
      <w:r w:rsidR="00A873DB" w:rsidRPr="00645564">
        <w:rPr>
          <w:rFonts w:ascii="Times New Roman" w:hAnsi="Times New Roman" w:cs="Times New Roman"/>
          <w:sz w:val="24"/>
          <w:szCs w:val="24"/>
        </w:rPr>
        <w:fldChar w:fldCharType="end"/>
      </w:r>
      <w:r w:rsidR="00A873DB" w:rsidRPr="00645564">
        <w:rPr>
          <w:rFonts w:ascii="Times New Roman" w:hAnsi="Times New Roman" w:cs="Times New Roman"/>
          <w:sz w:val="24"/>
          <w:szCs w:val="24"/>
        </w:rPr>
        <w:t xml:space="preserve">, or </w:t>
      </w:r>
      <w:r w:rsidR="00E13D81" w:rsidRPr="00645564">
        <w:rPr>
          <w:rFonts w:ascii="Times New Roman" w:hAnsi="Times New Roman" w:cs="Times New Roman"/>
          <w:sz w:val="24"/>
          <w:szCs w:val="24"/>
        </w:rPr>
        <w:t xml:space="preserve">a combination of </w:t>
      </w:r>
      <w:r w:rsidR="00581A22" w:rsidRPr="00645564">
        <w:rPr>
          <w:rFonts w:ascii="Times New Roman" w:hAnsi="Times New Roman" w:cs="Times New Roman"/>
          <w:sz w:val="24"/>
          <w:szCs w:val="24"/>
        </w:rPr>
        <w:t>face-to-face, telephone, and email</w:t>
      </w:r>
      <w:r w:rsidR="00A873DB" w:rsidRPr="00645564">
        <w:rPr>
          <w:rFonts w:ascii="Times New Roman" w:hAnsi="Times New Roman" w:cs="Times New Roman"/>
          <w:sz w:val="24"/>
          <w:szCs w:val="24"/>
        </w:rPr>
        <w:t xml:space="preserve"> interviews </w:t>
      </w:r>
      <w:r w:rsidR="00A873DB" w:rsidRPr="00645564">
        <w:rPr>
          <w:rFonts w:ascii="Times New Roman" w:hAnsi="Times New Roman" w:cs="Times New Roman"/>
          <w:sz w:val="24"/>
          <w:szCs w:val="24"/>
        </w:rPr>
        <w:fldChar w:fldCharType="begin"/>
      </w:r>
      <w:r w:rsidR="00990DE1" w:rsidRPr="00645564">
        <w:rPr>
          <w:rFonts w:ascii="Times New Roman" w:hAnsi="Times New Roman" w:cs="Times New Roman"/>
          <w:sz w:val="24"/>
          <w:szCs w:val="24"/>
        </w:rPr>
        <w:instrText xml:space="preserve"> ADDIN EN.CITE &lt;EndNote&gt;&lt;Cite&gt;&lt;Author&gt;Dures&lt;/Author&gt;&lt;Year&gt;2011&lt;/Year&gt;&lt;RecNum&gt;199&lt;/RecNum&gt;&lt;DisplayText&gt;(Dures, Morris, Gleeson, &amp;amp; Rumsey, 2011)&lt;/DisplayText&gt;&lt;record&gt;&lt;rec-number&gt;199&lt;/rec-number&gt;&lt;foreign-keys&gt;&lt;key app="EN" db-id="vssz0d0z4rzaxmeevt15vzv2sw9rvv9xp2pa" timestamp="1522834313"&gt;199&lt;/key&gt;&lt;/foreign-keys&gt;&lt;ref-type name="Journal Article"&gt;17&lt;/ref-type&gt;&lt;contributors&gt;&lt;authors&gt;&lt;author&gt;Dures, Emma&lt;/author&gt;&lt;author&gt;Morris, Marianne&lt;/author&gt;&lt;author&gt;Gleeson, Kate&lt;/author&gt;&lt;author&gt;Rumsey, Nichola&lt;/author&gt;&lt;/authors&gt;&lt;/contributors&gt;&lt;titles&gt;&lt;title&gt;The psychosocial impact of epidermolysis bullosa&lt;/title&gt;&lt;secondary-title&gt;Qualitative Health Research&lt;/secondary-title&gt;&lt;/titles&gt;&lt;periodical&gt;&lt;full-title&gt;Qualitative health research&lt;/full-title&gt;&lt;/periodical&gt;&lt;pages&gt;771-782&lt;/pages&gt;&lt;volume&gt;21&lt;/volume&gt;&lt;number&gt;6&lt;/number&gt;&lt;dates&gt;&lt;year&gt;2011&lt;/year&gt;&lt;/dates&gt;&lt;isbn&gt;1049-7323&lt;/isbn&gt;&lt;urls&gt;&lt;/urls&gt;&lt;/record&gt;&lt;/Cite&gt;&lt;/EndNote&gt;</w:instrText>
      </w:r>
      <w:r w:rsidR="00A873DB" w:rsidRPr="00645564">
        <w:rPr>
          <w:rFonts w:ascii="Times New Roman" w:hAnsi="Times New Roman" w:cs="Times New Roman"/>
          <w:sz w:val="24"/>
          <w:szCs w:val="24"/>
        </w:rPr>
        <w:fldChar w:fldCharType="separate"/>
      </w:r>
      <w:r w:rsidR="00A873DB" w:rsidRPr="00645564">
        <w:rPr>
          <w:rFonts w:ascii="Times New Roman" w:hAnsi="Times New Roman" w:cs="Times New Roman"/>
          <w:noProof/>
          <w:sz w:val="24"/>
          <w:szCs w:val="24"/>
        </w:rPr>
        <w:t>(Dures, Morris, Gleeson, &amp; Rumsey, 2011)</w:t>
      </w:r>
      <w:r w:rsidR="00A873DB" w:rsidRPr="00645564">
        <w:rPr>
          <w:rFonts w:ascii="Times New Roman" w:hAnsi="Times New Roman" w:cs="Times New Roman"/>
          <w:sz w:val="24"/>
          <w:szCs w:val="24"/>
        </w:rPr>
        <w:fldChar w:fldCharType="end"/>
      </w:r>
      <w:r w:rsidR="00A629FF" w:rsidRPr="00645564">
        <w:rPr>
          <w:rFonts w:ascii="Times New Roman" w:hAnsi="Times New Roman" w:cs="Times New Roman"/>
          <w:sz w:val="24"/>
          <w:szCs w:val="24"/>
        </w:rPr>
        <w:t xml:space="preserve">. This flexibility may improve participant access to research and </w:t>
      </w:r>
      <w:r w:rsidR="00593EC1" w:rsidRPr="00645564">
        <w:rPr>
          <w:rFonts w:ascii="Times New Roman" w:hAnsi="Times New Roman" w:cs="Times New Roman"/>
          <w:sz w:val="24"/>
          <w:szCs w:val="24"/>
        </w:rPr>
        <w:t xml:space="preserve">is </w:t>
      </w:r>
      <w:r w:rsidR="00AC3265" w:rsidRPr="00645564">
        <w:rPr>
          <w:rFonts w:ascii="Times New Roman" w:hAnsi="Times New Roman" w:cs="Times New Roman"/>
          <w:sz w:val="24"/>
          <w:szCs w:val="24"/>
        </w:rPr>
        <w:t xml:space="preserve">discussed in this </w:t>
      </w:r>
      <w:r w:rsidR="00C03187" w:rsidRPr="00645564">
        <w:rPr>
          <w:rFonts w:ascii="Times New Roman" w:hAnsi="Times New Roman" w:cs="Times New Roman"/>
          <w:sz w:val="24"/>
          <w:szCs w:val="24"/>
        </w:rPr>
        <w:t>paper</w:t>
      </w:r>
      <w:r w:rsidR="00AC3265" w:rsidRPr="00645564">
        <w:rPr>
          <w:rFonts w:ascii="Times New Roman" w:hAnsi="Times New Roman" w:cs="Times New Roman"/>
          <w:sz w:val="24"/>
          <w:szCs w:val="24"/>
        </w:rPr>
        <w:t xml:space="preserve"> in relation to research on a sensitive topic</w:t>
      </w:r>
      <w:r w:rsidR="00C03187" w:rsidRPr="00645564">
        <w:rPr>
          <w:rFonts w:ascii="Times New Roman" w:hAnsi="Times New Roman" w:cs="Times New Roman"/>
          <w:sz w:val="24"/>
          <w:szCs w:val="24"/>
        </w:rPr>
        <w:t>:</w:t>
      </w:r>
      <w:r w:rsidR="00AC3265" w:rsidRPr="00645564">
        <w:rPr>
          <w:rFonts w:ascii="Times New Roman" w:hAnsi="Times New Roman" w:cs="Times New Roman"/>
          <w:sz w:val="24"/>
          <w:szCs w:val="24"/>
        </w:rPr>
        <w:t xml:space="preserve"> parents’ experiences of having a child suffer a burn-injury. </w:t>
      </w:r>
    </w:p>
    <w:p w:rsidR="007A04CD" w:rsidRPr="00645564" w:rsidRDefault="00E46F42" w:rsidP="00581A22">
      <w:pPr>
        <w:spacing w:line="480" w:lineRule="auto"/>
        <w:rPr>
          <w:rFonts w:ascii="Times New Roman" w:hAnsi="Times New Roman" w:cs="Times New Roman"/>
          <w:sz w:val="24"/>
          <w:szCs w:val="24"/>
        </w:rPr>
      </w:pPr>
      <w:r w:rsidRPr="00645564">
        <w:rPr>
          <w:rFonts w:ascii="Times New Roman" w:hAnsi="Times New Roman" w:cs="Times New Roman"/>
          <w:sz w:val="24"/>
          <w:szCs w:val="24"/>
        </w:rPr>
        <w:t>Burns research in general can be sensitive</w:t>
      </w:r>
      <w:r w:rsidR="00C03187" w:rsidRPr="00645564">
        <w:rPr>
          <w:rFonts w:ascii="Times New Roman" w:hAnsi="Times New Roman" w:cs="Times New Roman"/>
          <w:sz w:val="24"/>
          <w:szCs w:val="24"/>
        </w:rPr>
        <w:t>,</w:t>
      </w:r>
      <w:r w:rsidRPr="00645564">
        <w:rPr>
          <w:rFonts w:ascii="Times New Roman" w:hAnsi="Times New Roman" w:cs="Times New Roman"/>
          <w:sz w:val="24"/>
          <w:szCs w:val="24"/>
        </w:rPr>
        <w:t xml:space="preserve"> focus</w:t>
      </w:r>
      <w:r w:rsidR="00C03187" w:rsidRPr="00645564">
        <w:rPr>
          <w:rFonts w:ascii="Times New Roman" w:hAnsi="Times New Roman" w:cs="Times New Roman"/>
          <w:sz w:val="24"/>
          <w:szCs w:val="24"/>
        </w:rPr>
        <w:t>ing</w:t>
      </w:r>
      <w:r w:rsidRPr="00645564">
        <w:rPr>
          <w:rFonts w:ascii="Times New Roman" w:hAnsi="Times New Roman" w:cs="Times New Roman"/>
          <w:sz w:val="24"/>
          <w:szCs w:val="24"/>
        </w:rPr>
        <w:t xml:space="preserve"> on an event that is often very stressful. </w:t>
      </w:r>
      <w:r w:rsidR="00C03187" w:rsidRPr="00645564">
        <w:rPr>
          <w:rFonts w:ascii="Times New Roman" w:hAnsi="Times New Roman" w:cs="Times New Roman"/>
          <w:sz w:val="24"/>
          <w:szCs w:val="24"/>
        </w:rPr>
        <w:t>W</w:t>
      </w:r>
      <w:r w:rsidRPr="00645564">
        <w:rPr>
          <w:rFonts w:ascii="Times New Roman" w:hAnsi="Times New Roman" w:cs="Times New Roman"/>
          <w:sz w:val="24"/>
          <w:szCs w:val="24"/>
        </w:rPr>
        <w:t xml:space="preserve">hen parents are the focus of research following their child’s injury, participation </w:t>
      </w:r>
      <w:r w:rsidR="00593EC1" w:rsidRPr="00645564">
        <w:rPr>
          <w:rFonts w:ascii="Times New Roman" w:hAnsi="Times New Roman" w:cs="Times New Roman"/>
          <w:sz w:val="24"/>
          <w:szCs w:val="24"/>
        </w:rPr>
        <w:t xml:space="preserve">might </w:t>
      </w:r>
      <w:r w:rsidRPr="00645564">
        <w:rPr>
          <w:rFonts w:ascii="Times New Roman" w:hAnsi="Times New Roman" w:cs="Times New Roman"/>
          <w:sz w:val="24"/>
          <w:szCs w:val="24"/>
        </w:rPr>
        <w:t>be perceived as threatening</w:t>
      </w:r>
      <w:r w:rsidR="00593EC1" w:rsidRPr="00645564">
        <w:rPr>
          <w:rFonts w:ascii="Times New Roman" w:hAnsi="Times New Roman" w:cs="Times New Roman"/>
          <w:sz w:val="24"/>
          <w:szCs w:val="24"/>
        </w:rPr>
        <w:t xml:space="preserve"> </w:t>
      </w:r>
      <w:r w:rsidR="008A7991" w:rsidRPr="00645564">
        <w:rPr>
          <w:rFonts w:ascii="Times New Roman" w:hAnsi="Times New Roman" w:cs="Times New Roman"/>
          <w:sz w:val="24"/>
          <w:szCs w:val="24"/>
        </w:rPr>
        <w:t>due to feelings of guilt</w:t>
      </w:r>
      <w:r w:rsidR="00C03187" w:rsidRPr="00645564">
        <w:rPr>
          <w:rFonts w:ascii="Times New Roman" w:hAnsi="Times New Roman" w:cs="Times New Roman"/>
          <w:sz w:val="24"/>
          <w:szCs w:val="24"/>
        </w:rPr>
        <w:t xml:space="preserve">, perceptions of failure, </w:t>
      </w:r>
      <w:r w:rsidR="008A7991" w:rsidRPr="00645564">
        <w:rPr>
          <w:rFonts w:ascii="Times New Roman" w:hAnsi="Times New Roman" w:cs="Times New Roman"/>
          <w:sz w:val="24"/>
          <w:szCs w:val="24"/>
        </w:rPr>
        <w:t xml:space="preserve">and the upset caused by </w:t>
      </w:r>
      <w:r w:rsidRPr="00645564">
        <w:rPr>
          <w:rFonts w:ascii="Times New Roman" w:hAnsi="Times New Roman" w:cs="Times New Roman"/>
          <w:sz w:val="24"/>
          <w:szCs w:val="24"/>
        </w:rPr>
        <w:t>recall</w:t>
      </w:r>
      <w:r w:rsidR="008A7991" w:rsidRPr="00645564">
        <w:rPr>
          <w:rFonts w:ascii="Times New Roman" w:hAnsi="Times New Roman" w:cs="Times New Roman"/>
          <w:sz w:val="24"/>
          <w:szCs w:val="24"/>
        </w:rPr>
        <w:t>ing</w:t>
      </w:r>
      <w:r w:rsidRPr="00645564">
        <w:rPr>
          <w:rFonts w:ascii="Times New Roman" w:hAnsi="Times New Roman" w:cs="Times New Roman"/>
          <w:sz w:val="24"/>
          <w:szCs w:val="24"/>
        </w:rPr>
        <w:t xml:space="preserve"> events</w:t>
      </w:r>
      <w:r w:rsidR="008A7991" w:rsidRPr="00645564">
        <w:rPr>
          <w:rFonts w:ascii="Times New Roman" w:hAnsi="Times New Roman" w:cs="Times New Roman"/>
          <w:sz w:val="24"/>
          <w:szCs w:val="24"/>
        </w:rPr>
        <w:t xml:space="preserve"> </w:t>
      </w:r>
      <w:r w:rsidR="00A873DB"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Williamson, Williams, &amp;amp; Harcourt,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A873DB"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Williamson, Williams, &amp; Harcourt, 2018)</w:t>
      </w:r>
      <w:r w:rsidR="00A873DB" w:rsidRPr="00645564">
        <w:rPr>
          <w:rFonts w:ascii="Times New Roman" w:hAnsi="Times New Roman" w:cs="Times New Roman"/>
          <w:sz w:val="24"/>
          <w:szCs w:val="24"/>
        </w:rPr>
        <w:fldChar w:fldCharType="end"/>
      </w:r>
      <w:r w:rsidR="008A7991" w:rsidRPr="00645564">
        <w:rPr>
          <w:rFonts w:ascii="Times New Roman" w:hAnsi="Times New Roman" w:cs="Times New Roman"/>
          <w:sz w:val="24"/>
          <w:szCs w:val="24"/>
        </w:rPr>
        <w:t>. T</w:t>
      </w:r>
      <w:r w:rsidRPr="00645564">
        <w:rPr>
          <w:rFonts w:ascii="Times New Roman" w:hAnsi="Times New Roman" w:cs="Times New Roman"/>
          <w:sz w:val="24"/>
          <w:szCs w:val="24"/>
        </w:rPr>
        <w:t xml:space="preserve">here may </w:t>
      </w:r>
      <w:r w:rsidR="008A7991" w:rsidRPr="00645564">
        <w:rPr>
          <w:rFonts w:ascii="Times New Roman" w:hAnsi="Times New Roman" w:cs="Times New Roman"/>
          <w:sz w:val="24"/>
          <w:szCs w:val="24"/>
        </w:rPr>
        <w:t xml:space="preserve">also </w:t>
      </w:r>
      <w:r w:rsidRPr="00645564">
        <w:rPr>
          <w:rFonts w:ascii="Times New Roman" w:hAnsi="Times New Roman" w:cs="Times New Roman"/>
          <w:sz w:val="24"/>
          <w:szCs w:val="24"/>
        </w:rPr>
        <w:t>be fear of judgment or stigmatisation from the researcher</w:t>
      </w:r>
      <w:r w:rsidR="00A22381" w:rsidRPr="00645564">
        <w:rPr>
          <w:rFonts w:ascii="Times New Roman" w:hAnsi="Times New Roman" w:cs="Times New Roman"/>
          <w:sz w:val="24"/>
          <w:szCs w:val="24"/>
        </w:rPr>
        <w:t>,</w:t>
      </w:r>
      <w:r w:rsidRPr="00645564">
        <w:rPr>
          <w:rFonts w:ascii="Times New Roman" w:hAnsi="Times New Roman" w:cs="Times New Roman"/>
          <w:sz w:val="24"/>
          <w:szCs w:val="24"/>
        </w:rPr>
        <w:t xml:space="preserve"> </w:t>
      </w:r>
      <w:r w:rsidR="007A04CD" w:rsidRPr="00645564">
        <w:rPr>
          <w:rFonts w:ascii="Times New Roman" w:hAnsi="Times New Roman" w:cs="Times New Roman"/>
          <w:sz w:val="24"/>
          <w:szCs w:val="24"/>
        </w:rPr>
        <w:t>and/</w:t>
      </w:r>
      <w:r w:rsidRPr="00645564">
        <w:rPr>
          <w:rFonts w:ascii="Times New Roman" w:hAnsi="Times New Roman" w:cs="Times New Roman"/>
          <w:sz w:val="24"/>
          <w:szCs w:val="24"/>
        </w:rPr>
        <w:t>or concerns about the anonymity of data</w:t>
      </w:r>
      <w:r w:rsidR="00A22381" w:rsidRPr="00645564">
        <w:t xml:space="preserve"> </w:t>
      </w:r>
      <w:r w:rsidR="00E90E5D" w:rsidRPr="00645564">
        <w:rPr>
          <w:rFonts w:ascii="Times New Roman" w:hAnsi="Times New Roman" w:cs="Times New Roman"/>
          <w:sz w:val="24"/>
          <w:szCs w:val="24"/>
        </w:rPr>
        <w:fldChar w:fldCharType="begin"/>
      </w:r>
      <w:r w:rsidR="00990DE1" w:rsidRPr="00645564">
        <w:rPr>
          <w:rFonts w:ascii="Times New Roman" w:hAnsi="Times New Roman" w:cs="Times New Roman"/>
          <w:sz w:val="24"/>
          <w:szCs w:val="24"/>
        </w:rPr>
        <w:instrText xml:space="preserve"> ADDIN EN.CITE &lt;EndNote&gt;&lt;Cite&gt;&lt;Author&gt;Braun&lt;/Author&gt;&lt;Year&gt;2013&lt;/Year&gt;&lt;RecNum&gt;201&lt;/RecNum&gt;&lt;DisplayText&gt;(Braun &amp;amp; Clarke, 2013; Pyer &amp;amp; Campbell, 2012)&lt;/DisplayText&gt;&lt;record&gt;&lt;rec-number&gt;201&lt;/rec-number&gt;&lt;foreign-keys&gt;&lt;key app="EN" db-id="vssz0d0z4rzaxmeevt15vzv2sw9rvv9xp2pa" timestamp="1522834654"&gt;201&lt;/key&gt;&lt;/foreign-keys&gt;&lt;ref-type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Cite&gt;&lt;Author&gt;Pyer&lt;/Author&gt;&lt;Year&gt;2012&lt;/Year&gt;&lt;RecNum&gt;202&lt;/RecNum&gt;&lt;record&gt;&lt;rec-number&gt;202&lt;/rec-number&gt;&lt;foreign-keys&gt;&lt;key app="EN" db-id="vssz0d0z4rzaxmeevt15vzv2sw9rvv9xp2pa" timestamp="1522834763"&gt;202&lt;/key&gt;&lt;/foreign-keys&gt;&lt;ref-type name="Journal Article"&gt;17&lt;/ref-type&gt;&lt;contributors&gt;&lt;authors&gt;&lt;author&gt;Pyer, Michelle&lt;/author&gt;&lt;author&gt;Campbell, Jackie&lt;/author&gt;&lt;/authors&gt;&lt;/contributors&gt;&lt;titles&gt;&lt;title&gt;Qualitative researching with vulnerable groups&lt;/title&gt;&lt;secondary-title&gt;International Journal of Therapy and Rehabilitation&lt;/secondary-title&gt;&lt;/titles&gt;&lt;periodical&gt;&lt;full-title&gt;International Journal of Therapy and Rehabilitation&lt;/full-title&gt;&lt;/periodical&gt;&lt;pages&gt;311-316&lt;/pages&gt;&lt;volume&gt;19&lt;/volume&gt;&lt;number&gt;6&lt;/number&gt;&lt;dates&gt;&lt;year&gt;2012&lt;/year&gt;&lt;/dates&gt;&lt;isbn&gt;1741-1645&lt;/isbn&gt;&lt;urls&gt;&lt;/urls&gt;&lt;/record&gt;&lt;/Cite&gt;&lt;/EndNote&gt;</w:instrText>
      </w:r>
      <w:r w:rsidR="00E90E5D" w:rsidRPr="00645564">
        <w:rPr>
          <w:rFonts w:ascii="Times New Roman" w:hAnsi="Times New Roman" w:cs="Times New Roman"/>
          <w:sz w:val="24"/>
          <w:szCs w:val="24"/>
        </w:rPr>
        <w:fldChar w:fldCharType="separate"/>
      </w:r>
      <w:r w:rsidR="00E90E5D" w:rsidRPr="00645564">
        <w:rPr>
          <w:rFonts w:ascii="Times New Roman" w:hAnsi="Times New Roman" w:cs="Times New Roman"/>
          <w:noProof/>
          <w:sz w:val="24"/>
          <w:szCs w:val="24"/>
        </w:rPr>
        <w:t>(Braun &amp; Clarke, 2013; Pyer &amp; Campbell, 2012)</w:t>
      </w:r>
      <w:r w:rsidR="00E90E5D" w:rsidRPr="00645564">
        <w:rPr>
          <w:rFonts w:ascii="Times New Roman" w:hAnsi="Times New Roman" w:cs="Times New Roman"/>
          <w:sz w:val="24"/>
          <w:szCs w:val="24"/>
        </w:rPr>
        <w:fldChar w:fldCharType="end"/>
      </w:r>
      <w:r w:rsidR="007F7435" w:rsidRPr="00645564">
        <w:rPr>
          <w:rFonts w:ascii="Times New Roman" w:hAnsi="Times New Roman" w:cs="Times New Roman"/>
          <w:sz w:val="24"/>
          <w:szCs w:val="24"/>
        </w:rPr>
        <w:t xml:space="preserve">. </w:t>
      </w:r>
      <w:r w:rsidR="008249DC" w:rsidRPr="00645564">
        <w:rPr>
          <w:rFonts w:ascii="Times New Roman" w:hAnsi="Times New Roman" w:cs="Times New Roman"/>
          <w:sz w:val="24"/>
          <w:szCs w:val="24"/>
        </w:rPr>
        <w:t>This issue is particularly pertinent in this population</w:t>
      </w:r>
      <w:r w:rsidR="004E52CF" w:rsidRPr="00645564">
        <w:rPr>
          <w:rFonts w:ascii="Times New Roman" w:hAnsi="Times New Roman" w:cs="Times New Roman"/>
          <w:sz w:val="24"/>
          <w:szCs w:val="24"/>
        </w:rPr>
        <w:t>;</w:t>
      </w:r>
      <w:r w:rsidR="008249DC" w:rsidRPr="00645564">
        <w:rPr>
          <w:rFonts w:ascii="Times New Roman" w:hAnsi="Times New Roman" w:cs="Times New Roman"/>
          <w:sz w:val="24"/>
          <w:szCs w:val="24"/>
        </w:rPr>
        <w:t xml:space="preserve"> </w:t>
      </w:r>
      <w:r w:rsidR="00E90E5D" w:rsidRPr="00645564">
        <w:rPr>
          <w:rFonts w:ascii="Times New Roman" w:hAnsi="Times New Roman" w:cs="Times New Roman"/>
          <w:sz w:val="24"/>
          <w:szCs w:val="24"/>
        </w:rPr>
        <w:fldChar w:fldCharType="begin"/>
      </w:r>
      <w:r w:rsidR="00E90E5D" w:rsidRPr="00645564">
        <w:rPr>
          <w:rFonts w:ascii="Times New Roman" w:hAnsi="Times New Roman" w:cs="Times New Roman"/>
          <w:sz w:val="24"/>
          <w:szCs w:val="24"/>
        </w:rPr>
        <w:instrText xml:space="preserve"> ADDIN EN.CITE &lt;EndNote&gt;&lt;Cite AuthorYear="1"&gt;&lt;Author&gt;McQuaid&lt;/Author&gt;&lt;Year&gt;2003&lt;/Year&gt;&lt;RecNum&gt;149&lt;/RecNum&gt;&lt;DisplayText&gt;McQuaid et al. (2003)&lt;/DisplayText&gt;&lt;record&gt;&lt;rec-number&gt;149&lt;/rec-number&gt;&lt;foreign-keys&gt;&lt;key app="EN" db-id="vssz0d0z4rzaxmeevt15vzv2sw9rvv9xp2pa" timestamp="1510159851"&gt;149&lt;/key&gt;&lt;/foreign-keys&gt;&lt;ref-type name="Journal Article"&gt;17&lt;/ref-type&gt;&lt;contributors&gt;&lt;authors&gt;&lt;author&gt;McQuaid, Deborah&lt;/author&gt;&lt;author&gt;Barton, Joanne&lt;/author&gt;&lt;author&gt;Campbell, Elizabeth&lt;/author&gt;&lt;/authors&gt;&lt;/contributors&gt;&lt;titles&gt;&lt;title&gt;Researchers BEWARE! Attrition and nonparticipation at large&lt;/title&gt;&lt;secondary-title&gt;Journal of Burn Care &amp;amp; Research&lt;/secondary-title&gt;&lt;/titles&gt;&lt;periodical&gt;&lt;full-title&gt;Journal of burn care &amp;amp; research&lt;/full-title&gt;&lt;/periodical&gt;&lt;pages&gt;203-207&lt;/pages&gt;&lt;volume&gt;24&lt;/volume&gt;&lt;number&gt;4&lt;/number&gt;&lt;dates&gt;&lt;year&gt;2003&lt;/year&gt;&lt;/dates&gt;&lt;isbn&gt;1559-047X&lt;/isbn&gt;&lt;urls&gt;&lt;/urls&gt;&lt;/record&gt;&lt;/Cite&gt;&lt;/EndNote&gt;</w:instrText>
      </w:r>
      <w:r w:rsidR="00E90E5D" w:rsidRPr="00645564">
        <w:rPr>
          <w:rFonts w:ascii="Times New Roman" w:hAnsi="Times New Roman" w:cs="Times New Roman"/>
          <w:sz w:val="24"/>
          <w:szCs w:val="24"/>
        </w:rPr>
        <w:fldChar w:fldCharType="separate"/>
      </w:r>
      <w:r w:rsidR="00E90E5D" w:rsidRPr="00645564">
        <w:rPr>
          <w:rFonts w:ascii="Times New Roman" w:hAnsi="Times New Roman" w:cs="Times New Roman"/>
          <w:noProof/>
          <w:sz w:val="24"/>
          <w:szCs w:val="24"/>
        </w:rPr>
        <w:t>McQuaid et al. (2003)</w:t>
      </w:r>
      <w:r w:rsidR="00E90E5D" w:rsidRPr="00645564">
        <w:rPr>
          <w:rFonts w:ascii="Times New Roman" w:hAnsi="Times New Roman" w:cs="Times New Roman"/>
          <w:sz w:val="24"/>
          <w:szCs w:val="24"/>
        </w:rPr>
        <w:fldChar w:fldCharType="end"/>
      </w:r>
      <w:r w:rsidR="008249DC" w:rsidRPr="00645564">
        <w:rPr>
          <w:rFonts w:ascii="Times New Roman" w:hAnsi="Times New Roman" w:cs="Times New Roman"/>
          <w:sz w:val="24"/>
          <w:szCs w:val="24"/>
        </w:rPr>
        <w:t xml:space="preserve"> found that parents of burn-injured children c</w:t>
      </w:r>
      <w:r w:rsidR="00EB3971" w:rsidRPr="00645564">
        <w:rPr>
          <w:rFonts w:ascii="Times New Roman" w:hAnsi="Times New Roman" w:cs="Times New Roman"/>
          <w:sz w:val="24"/>
          <w:szCs w:val="24"/>
        </w:rPr>
        <w:t>an</w:t>
      </w:r>
      <w:bookmarkStart w:id="0" w:name="_GoBack"/>
      <w:bookmarkEnd w:id="0"/>
      <w:r w:rsidR="00EB3971" w:rsidRPr="00645564">
        <w:rPr>
          <w:rFonts w:ascii="Times New Roman" w:hAnsi="Times New Roman" w:cs="Times New Roman"/>
          <w:sz w:val="24"/>
          <w:szCs w:val="24"/>
        </w:rPr>
        <w:t xml:space="preserve"> be wary of research of their or their child’s</w:t>
      </w:r>
      <w:r w:rsidR="008249DC" w:rsidRPr="00645564">
        <w:rPr>
          <w:rFonts w:ascii="Times New Roman" w:hAnsi="Times New Roman" w:cs="Times New Roman"/>
          <w:sz w:val="24"/>
          <w:szCs w:val="24"/>
        </w:rPr>
        <w:t xml:space="preserve"> experiences, sometimes suspecting an alliance between researchers and social services. </w:t>
      </w:r>
      <w:r w:rsidR="004C4488" w:rsidRPr="00645564">
        <w:rPr>
          <w:rFonts w:ascii="Times New Roman" w:hAnsi="Times New Roman" w:cs="Times New Roman"/>
          <w:sz w:val="24"/>
          <w:szCs w:val="24"/>
        </w:rPr>
        <w:t xml:space="preserve">As such, this is an under-researched area despite the fact that 58,000 children attend Accident and Emergency departments due to burn-injuries every year in the UK </w:t>
      </w:r>
      <w:r w:rsidR="00E90E5D" w:rsidRPr="00645564">
        <w:rPr>
          <w:rFonts w:ascii="Times New Roman" w:hAnsi="Times New Roman" w:cs="Times New Roman"/>
          <w:sz w:val="24"/>
          <w:szCs w:val="24"/>
        </w:rPr>
        <w:fldChar w:fldCharType="begin"/>
      </w:r>
      <w:r w:rsidR="00E90E5D" w:rsidRPr="00645564">
        <w:rPr>
          <w:rFonts w:ascii="Times New Roman" w:hAnsi="Times New Roman" w:cs="Times New Roman"/>
          <w:sz w:val="24"/>
          <w:szCs w:val="24"/>
        </w:rPr>
        <w:instrText xml:space="preserve"> ADDIN EN.CITE &lt;EndNote&gt;&lt;Cite&gt;&lt;Author&gt;National Burn Care Review&lt;/Author&gt;&lt;Year&gt;2001&lt;/Year&gt;&lt;RecNum&gt;105&lt;/RecNum&gt;&lt;DisplayText&gt;(National Burn Care Review, 2001)&lt;/DisplayText&gt;&lt;record&gt;&lt;rec-number&gt;105&lt;/rec-number&gt;&lt;foreign-keys&gt;&lt;key app="EN" db-id="vssz0d0z4rzaxmeevt15vzv2sw9rvv9xp2pa" timestamp="1509546162"&gt;105&lt;/key&gt;&lt;/foreign-keys&gt;&lt;ref-type name="Electronic Article"&gt;43&lt;/ref-type&gt;&lt;contributors&gt;&lt;authors&gt;&lt;author&gt;National Burn Care Review,&lt;/author&gt;&lt;/authors&gt;&lt;/contributors&gt;&lt;titles&gt;&lt;title&gt;Standards and Strategy for Burn Care. A review of burn care in the British Isles&lt;/title&gt;&lt;/titles&gt;&lt;dates&gt;&lt;year&gt;2001&lt;/year&gt;&lt;pub-dates&gt;&lt;date&gt;25.2.17&lt;/date&gt;&lt;/pub-dates&gt;&lt;/dates&gt;&lt;urls&gt;&lt;related-urls&gt;&lt;url&gt;&lt;style face="underline" font="default" size="100%"&gt;http://www.britishburnassociation.org/downloads/NBCR2001.pdf&lt;/style&gt;&lt;/url&gt;&lt;/related-urls&gt;&lt;/urls&gt;&lt;/record&gt;&lt;/Cite&gt;&lt;/EndNote&gt;</w:instrText>
      </w:r>
      <w:r w:rsidR="00E90E5D" w:rsidRPr="00645564">
        <w:rPr>
          <w:rFonts w:ascii="Times New Roman" w:hAnsi="Times New Roman" w:cs="Times New Roman"/>
          <w:sz w:val="24"/>
          <w:szCs w:val="24"/>
        </w:rPr>
        <w:fldChar w:fldCharType="separate"/>
      </w:r>
      <w:r w:rsidR="00E90E5D" w:rsidRPr="00645564">
        <w:rPr>
          <w:rFonts w:ascii="Times New Roman" w:hAnsi="Times New Roman" w:cs="Times New Roman"/>
          <w:noProof/>
          <w:sz w:val="24"/>
          <w:szCs w:val="24"/>
        </w:rPr>
        <w:t>(National Burn Care Review, 2001)</w:t>
      </w:r>
      <w:r w:rsidR="00E90E5D" w:rsidRPr="00645564">
        <w:rPr>
          <w:rFonts w:ascii="Times New Roman" w:hAnsi="Times New Roman" w:cs="Times New Roman"/>
          <w:sz w:val="24"/>
          <w:szCs w:val="24"/>
        </w:rPr>
        <w:fldChar w:fldCharType="end"/>
      </w:r>
      <w:r w:rsidR="004C4488" w:rsidRPr="00645564">
        <w:rPr>
          <w:rFonts w:ascii="Times New Roman" w:hAnsi="Times New Roman" w:cs="Times New Roman"/>
          <w:sz w:val="24"/>
          <w:szCs w:val="24"/>
        </w:rPr>
        <w:t xml:space="preserve">. </w:t>
      </w:r>
    </w:p>
    <w:p w:rsidR="00E46F42" w:rsidRPr="00645564" w:rsidRDefault="009A437F" w:rsidP="00665E9F">
      <w:pPr>
        <w:spacing w:line="480" w:lineRule="auto"/>
        <w:rPr>
          <w:rFonts w:ascii="Times New Roman" w:hAnsi="Times New Roman" w:cs="Times New Roman"/>
          <w:sz w:val="24"/>
          <w:szCs w:val="24"/>
        </w:rPr>
      </w:pPr>
      <w:r w:rsidRPr="00645564">
        <w:rPr>
          <w:rFonts w:ascii="Times New Roman" w:hAnsi="Times New Roman" w:cs="Times New Roman"/>
          <w:sz w:val="24"/>
          <w:szCs w:val="24"/>
        </w:rPr>
        <w:t>C</w:t>
      </w:r>
      <w:r w:rsidR="00EB3971" w:rsidRPr="00645564">
        <w:rPr>
          <w:rFonts w:ascii="Times New Roman" w:hAnsi="Times New Roman" w:cs="Times New Roman"/>
          <w:sz w:val="24"/>
          <w:szCs w:val="24"/>
        </w:rPr>
        <w:t>entralisation of healthcare means that patients can live long distances from hospitals and some may find it difficult to travel</w:t>
      </w:r>
      <w:r w:rsidR="00F868E0" w:rsidRPr="00645564">
        <w:rPr>
          <w:rFonts w:ascii="Times New Roman" w:hAnsi="Times New Roman" w:cs="Times New Roman"/>
          <w:sz w:val="24"/>
          <w:szCs w:val="24"/>
        </w:rPr>
        <w:t xml:space="preserve"> </w:t>
      </w:r>
      <w:r w:rsidR="00F868E0"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&lt;EndNote&gt;&lt;Cite&gt;&lt;Author&gt;Jo&lt;/Author&gt;&lt;Year&gt;2007&lt;/Year&gt;&lt;RecNum&gt;238&lt;/RecNum&gt;&lt;DisplayText&gt;(Jo, 2007)&lt;/DisplayText&gt;&lt;record&gt;&lt;rec-number&gt;238&lt;/rec-number&gt;&lt;foreign-keys&gt;&lt;key app="EN" db-id="vssz0d0z4rzaxmeevt15vzv2sw9rvv9xp2pa" timestamp="1528114596"&gt;238&lt;/key&gt;&lt;/foreign-keys&gt;&lt;ref-type name="Journal Article"&gt;17&lt;/ref-type&gt;&lt;contributors&gt;&lt;authors&gt;&lt;author&gt;Jo, Maybin&lt;/author&gt;&lt;/authors&gt;&lt;/contributors&gt;&lt;titles&gt;&lt;title&gt;The reconfiguration of hospital services in England&lt;/title&gt;&lt;secondary-title&gt;London: Kings Fund. Available online at http://www. kingsfund. org. uk/publications/briefings/the_1. html (last accessed on 29th February 2008)&lt;/secondary-title&gt;&lt;/titles&gt;&lt;periodical&gt;&lt;full-title&gt;London: Kings Fund. Available online at http://www. kingsfund. org. uk/publications/briefings/the_1. html (last accessed on 29th February 2008)&lt;/full-title&gt;&lt;/periodical&gt;&lt;dates&gt;&lt;year&gt;2007&lt;/year&gt;&lt;/dates&gt;&lt;urls&gt;&lt;/urls&gt;&lt;/record&gt;&lt;/Cite&gt;&lt;/EndNote&gt;</w:instrText>
      </w:r>
      <w:r w:rsidR="00F868E0"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(Jo, 2007)</w:t>
      </w:r>
      <w:r w:rsidR="00F868E0" w:rsidRPr="00645564">
        <w:rPr>
          <w:rFonts w:ascii="Times New Roman" w:hAnsi="Times New Roman" w:cs="Times New Roman"/>
          <w:sz w:val="24"/>
          <w:szCs w:val="24"/>
        </w:rPr>
        <w:fldChar w:fldCharType="end"/>
      </w:r>
      <w:r w:rsidR="00EB3971" w:rsidRPr="00645564">
        <w:rPr>
          <w:rFonts w:ascii="Times New Roman" w:hAnsi="Times New Roman" w:cs="Times New Roman"/>
          <w:sz w:val="24"/>
          <w:szCs w:val="24"/>
        </w:rPr>
        <w:t>. For this reason, m</w:t>
      </w:r>
      <w:r w:rsidR="00727C27" w:rsidRPr="00645564">
        <w:rPr>
          <w:rFonts w:ascii="Times New Roman" w:hAnsi="Times New Roman" w:cs="Times New Roman"/>
          <w:sz w:val="24"/>
          <w:szCs w:val="24"/>
        </w:rPr>
        <w:t>ultiple methods of interviewing are increasingly required to access the necessary participant group</w:t>
      </w:r>
      <w:r w:rsidRPr="00645564">
        <w:rPr>
          <w:rFonts w:ascii="Times New Roman" w:hAnsi="Times New Roman" w:cs="Times New Roman"/>
          <w:sz w:val="24"/>
          <w:szCs w:val="24"/>
        </w:rPr>
        <w:t>, as</w:t>
      </w:r>
      <w:r w:rsidR="00727C27" w:rsidRPr="00645564">
        <w:rPr>
          <w:rFonts w:ascii="Times New Roman" w:hAnsi="Times New Roman" w:cs="Times New Roman"/>
          <w:sz w:val="24"/>
          <w:szCs w:val="24"/>
        </w:rPr>
        <w:t xml:space="preserve"> important data may be gleaned from those based in a range of geographical locations, with diverse socioeconomic statuses, ages, and/or backgrounds </w:t>
      </w:r>
      <w:r w:rsidR="00E90E5D" w:rsidRPr="00645564">
        <w:rPr>
          <w:rFonts w:ascii="Times New Roman" w:hAnsi="Times New Roman" w:cs="Times New Roman"/>
          <w:sz w:val="24"/>
          <w:szCs w:val="24"/>
        </w:rPr>
        <w:fldChar w:fldCharType="begin"/>
      </w:r>
      <w:r w:rsidR="00E90E5D" w:rsidRPr="00645564">
        <w:rPr>
          <w:rFonts w:ascii="Times New Roman" w:hAnsi="Times New Roman" w:cs="Times New Roman"/>
          <w:sz w:val="24"/>
          <w:szCs w:val="24"/>
        </w:rPr>
        <w:instrText xml:space="preserve"> ADDIN EN.CITE &lt;EndNote&gt;&lt;Cite&gt;&lt;Author&gt;Deakin&lt;/Author&gt;&lt;Year&gt;2014&lt;/Year&gt;&lt;RecNum&gt;198&lt;/RecNum&gt;&lt;DisplayText&gt;(Deakin &amp;amp; Wakefield, 2014)&lt;/DisplayText&gt;&lt;record&gt;&lt;rec-number&gt;198&lt;/rec-number&gt;&lt;foreign-keys&gt;&lt;key app="EN" db-id="vssz0d0z4rzaxmeevt15vzv2sw9rvv9xp2pa" timestamp="1522834217"&gt;198&lt;/key&gt;&lt;/foreign-keys&gt;&lt;ref-type name="Journal Article"&gt;17&lt;/ref-type&gt;&lt;contributors&gt;&lt;authors&gt;&lt;author&gt;Deakin, Hannah&lt;/author&gt;&lt;author&gt;Wakefield, Kelly&lt;/author&gt;&lt;/authors&gt;&lt;/contributors&gt;&lt;titles&gt;&lt;title&gt;Skype interviewing: Reflections of two PhD researchers&lt;/title&gt;&lt;secondary-title&gt;Qualitative research&lt;/secondary-title&gt;&lt;/titles&gt;&lt;periodical&gt;&lt;full-title&gt;Qualitative Research&lt;/full-title&gt;&lt;/periodical&gt;&lt;pages&gt;603-616&lt;/pages&gt;&lt;volume&gt;14&lt;/volume&gt;&lt;number&gt;5&lt;/number&gt;&lt;dates&gt;&lt;year&gt;2014&lt;/year&gt;&lt;/dates&gt;&lt;isbn&gt;1468-7941&lt;/isbn&gt;&lt;urls&gt;&lt;/urls&gt;&lt;/record&gt;&lt;/Cite&gt;&lt;/EndNote&gt;</w:instrText>
      </w:r>
      <w:r w:rsidR="00E90E5D" w:rsidRPr="00645564">
        <w:rPr>
          <w:rFonts w:ascii="Times New Roman" w:hAnsi="Times New Roman" w:cs="Times New Roman"/>
          <w:sz w:val="24"/>
          <w:szCs w:val="24"/>
        </w:rPr>
        <w:fldChar w:fldCharType="separate"/>
      </w:r>
      <w:r w:rsidR="00E90E5D" w:rsidRPr="00645564">
        <w:rPr>
          <w:rFonts w:ascii="Times New Roman" w:hAnsi="Times New Roman" w:cs="Times New Roman"/>
          <w:noProof/>
          <w:sz w:val="24"/>
          <w:szCs w:val="24"/>
        </w:rPr>
        <w:t>(Deakin &amp; Wakefield, 2014)</w:t>
      </w:r>
      <w:r w:rsidR="00E90E5D" w:rsidRPr="00645564">
        <w:rPr>
          <w:rFonts w:ascii="Times New Roman" w:hAnsi="Times New Roman" w:cs="Times New Roman"/>
          <w:sz w:val="24"/>
          <w:szCs w:val="24"/>
        </w:rPr>
        <w:fldChar w:fldCharType="end"/>
      </w:r>
      <w:r w:rsidR="00727C27" w:rsidRPr="00645564">
        <w:rPr>
          <w:rFonts w:ascii="Times New Roman" w:hAnsi="Times New Roman" w:cs="Times New Roman"/>
          <w:sz w:val="24"/>
          <w:szCs w:val="24"/>
        </w:rPr>
        <w:t xml:space="preserve">. </w:t>
      </w:r>
      <w:r w:rsidR="00EB3971" w:rsidRPr="00645564">
        <w:rPr>
          <w:rFonts w:ascii="Times New Roman" w:hAnsi="Times New Roman" w:cs="Times New Roman"/>
          <w:sz w:val="24"/>
          <w:szCs w:val="24"/>
        </w:rPr>
        <w:t>Recruitment can also be difficult for other reasons. For example, b</w:t>
      </w:r>
      <w:r w:rsidR="007C2CB5" w:rsidRPr="00645564">
        <w:rPr>
          <w:rFonts w:ascii="Times New Roman" w:hAnsi="Times New Roman" w:cs="Times New Roman"/>
          <w:sz w:val="24"/>
          <w:szCs w:val="24"/>
        </w:rPr>
        <w:t xml:space="preserve">urn injuries can have a significant impact on appearance </w:t>
      </w:r>
      <w:r w:rsidR="00E90E5D" w:rsidRPr="00645564">
        <w:rPr>
          <w:rFonts w:ascii="Times New Roman" w:hAnsi="Times New Roman" w:cs="Times New Roman"/>
          <w:sz w:val="24"/>
          <w:szCs w:val="24"/>
        </w:rPr>
        <w:fldChar w:fldCharType="begin"/>
      </w:r>
      <w:r w:rsidR="00990DE1" w:rsidRPr="00645564">
        <w:rPr>
          <w:rFonts w:ascii="Times New Roman" w:hAnsi="Times New Roman" w:cs="Times New Roman"/>
          <w:sz w:val="24"/>
          <w:szCs w:val="24"/>
        </w:rPr>
        <w:instrText xml:space="preserve"> ADDIN EN.CITE &lt;EndNote&gt;&lt;Cite&gt;&lt;Author&gt;Lawrence&lt;/Author&gt;&lt;Year&gt;2012&lt;/Year&gt;&lt;RecNum&gt;204&lt;/RecNum&gt;&lt;DisplayText&gt;(Lawrence, Mason, Schomer, &amp;amp; Klein, 2012)&lt;/DisplayText&gt;&lt;record&gt;&lt;rec-number&gt;204&lt;/rec-number&gt;&lt;foreign-keys&gt;&lt;key app="EN" db-id="vssz0d0z4rzaxmeevt15vzv2sw9rvv9xp2pa" timestamp="1522835104"&gt;204&lt;/key&gt;&lt;/foreign-keys&gt;&lt;ref-type name="Journal Article"&gt;17&lt;/ref-type&gt;&lt;contributors&gt;&lt;authors&gt;&lt;author&gt;Lawrence, John W&lt;/author&gt;&lt;author&gt;Mason, Shawn T&lt;/author&gt;&lt;author&gt;Schomer, Katherine&lt;/author&gt;&lt;author&gt;Klein, Matthew B&lt;/author&gt;&lt;/authors&gt;&lt;/contributors&gt;&lt;titles&gt;&lt;title&gt;Epidemiology and impact of scarring after burn injury: a systematic review of the literature&lt;/title&gt;&lt;secondary-title&gt;Journal of Burn Care &amp;amp; Research&lt;/secondary-title&gt;&lt;/titles&gt;&lt;periodical&gt;&lt;full-title&gt;Journal of burn care &amp;amp; research&lt;/full-title&gt;&lt;/periodical&gt;&lt;pages&gt;136-146&lt;/pages&gt;&lt;volume&gt;33&lt;/volume&gt;&lt;number&gt;1&lt;/number&gt;&lt;dates&gt;&lt;year&gt;2012&lt;/year&gt;&lt;/dates&gt;&lt;isbn&gt;1559-047X&lt;/isbn&gt;&lt;urls&gt;&lt;/urls&gt;&lt;/record&gt;&lt;/Cite&gt;&lt;/EndNote&gt;</w:instrText>
      </w:r>
      <w:r w:rsidR="00E90E5D" w:rsidRPr="00645564">
        <w:rPr>
          <w:rFonts w:ascii="Times New Roman" w:hAnsi="Times New Roman" w:cs="Times New Roman"/>
          <w:sz w:val="24"/>
          <w:szCs w:val="24"/>
        </w:rPr>
        <w:fldChar w:fldCharType="separate"/>
      </w:r>
      <w:r w:rsidR="00E90E5D" w:rsidRPr="00645564">
        <w:rPr>
          <w:rFonts w:ascii="Times New Roman" w:hAnsi="Times New Roman" w:cs="Times New Roman"/>
          <w:noProof/>
          <w:sz w:val="24"/>
          <w:szCs w:val="24"/>
        </w:rPr>
        <w:t>(Lawrence, Mason, Schomer, &amp; Klein, 2012)</w:t>
      </w:r>
      <w:r w:rsidR="00E90E5D" w:rsidRPr="00645564">
        <w:rPr>
          <w:rFonts w:ascii="Times New Roman" w:hAnsi="Times New Roman" w:cs="Times New Roman"/>
          <w:sz w:val="24"/>
          <w:szCs w:val="24"/>
        </w:rPr>
        <w:fldChar w:fldCharType="end"/>
      </w:r>
      <w:r w:rsidR="00C03187" w:rsidRPr="00645564">
        <w:rPr>
          <w:rFonts w:ascii="Times New Roman" w:hAnsi="Times New Roman" w:cs="Times New Roman"/>
          <w:sz w:val="24"/>
          <w:szCs w:val="24"/>
        </w:rPr>
        <w:t xml:space="preserve"> and</w:t>
      </w:r>
      <w:r w:rsidR="007C2CB5" w:rsidRPr="00645564">
        <w:rPr>
          <w:rFonts w:ascii="Times New Roman" w:hAnsi="Times New Roman" w:cs="Times New Roman"/>
          <w:sz w:val="24"/>
          <w:szCs w:val="24"/>
        </w:rPr>
        <w:t xml:space="preserve"> the experience of living with an unusual appearance is another sensitive area of research. </w:t>
      </w:r>
      <w:r w:rsidR="00324644" w:rsidRPr="00645564">
        <w:rPr>
          <w:rFonts w:ascii="Times New Roman" w:hAnsi="Times New Roman" w:cs="Times New Roman"/>
          <w:sz w:val="24"/>
          <w:szCs w:val="24"/>
        </w:rPr>
        <w:t>Wh</w:t>
      </w:r>
      <w:r w:rsidR="00B91232" w:rsidRPr="00645564">
        <w:rPr>
          <w:rFonts w:ascii="Times New Roman" w:hAnsi="Times New Roman" w:cs="Times New Roman"/>
          <w:sz w:val="24"/>
          <w:szCs w:val="24"/>
        </w:rPr>
        <w:t xml:space="preserve">en studies focus </w:t>
      </w:r>
      <w:r w:rsidR="00B91232" w:rsidRPr="00645564">
        <w:rPr>
          <w:rFonts w:ascii="Times New Roman" w:hAnsi="Times New Roman" w:cs="Times New Roman"/>
          <w:sz w:val="24"/>
          <w:szCs w:val="24"/>
        </w:rPr>
        <w:lastRenderedPageBreak/>
        <w:t xml:space="preserve">on appearance </w:t>
      </w:r>
      <w:r w:rsidR="00EE58CA" w:rsidRPr="00645564">
        <w:rPr>
          <w:rFonts w:ascii="Times New Roman" w:hAnsi="Times New Roman" w:cs="Times New Roman"/>
          <w:sz w:val="24"/>
          <w:szCs w:val="24"/>
        </w:rPr>
        <w:t>or</w:t>
      </w:r>
      <w:r w:rsidR="00324644" w:rsidRPr="00645564">
        <w:rPr>
          <w:rFonts w:ascii="Times New Roman" w:hAnsi="Times New Roman" w:cs="Times New Roman"/>
          <w:sz w:val="24"/>
          <w:szCs w:val="24"/>
        </w:rPr>
        <w:t xml:space="preserve"> disability</w:t>
      </w:r>
      <w:r w:rsidR="00B91232" w:rsidRPr="00645564">
        <w:rPr>
          <w:rFonts w:ascii="Times New Roman" w:hAnsi="Times New Roman" w:cs="Times New Roman"/>
          <w:sz w:val="24"/>
          <w:szCs w:val="24"/>
        </w:rPr>
        <w:t>,</w:t>
      </w:r>
      <w:r w:rsidR="00324644" w:rsidRPr="00645564">
        <w:rPr>
          <w:rFonts w:ascii="Times New Roman" w:hAnsi="Times New Roman" w:cs="Times New Roman"/>
          <w:sz w:val="24"/>
          <w:szCs w:val="24"/>
        </w:rPr>
        <w:t xml:space="preserve"> some options </w:t>
      </w:r>
      <w:r w:rsidR="00B24AA5" w:rsidRPr="00645564">
        <w:rPr>
          <w:rFonts w:ascii="Times New Roman" w:hAnsi="Times New Roman" w:cs="Times New Roman"/>
          <w:sz w:val="24"/>
          <w:szCs w:val="24"/>
        </w:rPr>
        <w:t xml:space="preserve">for participation </w:t>
      </w:r>
      <w:r w:rsidR="00324644" w:rsidRPr="00645564">
        <w:rPr>
          <w:rFonts w:ascii="Times New Roman" w:hAnsi="Times New Roman" w:cs="Times New Roman"/>
          <w:sz w:val="24"/>
          <w:szCs w:val="24"/>
        </w:rPr>
        <w:t>may be more practical tha</w:t>
      </w:r>
      <w:r w:rsidR="00520F5C" w:rsidRPr="00645564">
        <w:rPr>
          <w:rFonts w:ascii="Times New Roman" w:hAnsi="Times New Roman" w:cs="Times New Roman"/>
          <w:sz w:val="24"/>
          <w:szCs w:val="24"/>
        </w:rPr>
        <w:t>n</w:t>
      </w:r>
      <w:r w:rsidR="00324644" w:rsidRPr="00645564">
        <w:rPr>
          <w:rFonts w:ascii="Times New Roman" w:hAnsi="Times New Roman" w:cs="Times New Roman"/>
          <w:sz w:val="24"/>
          <w:szCs w:val="24"/>
        </w:rPr>
        <w:t xml:space="preserve"> others</w:t>
      </w:r>
      <w:r w:rsidR="00B24AA5" w:rsidRPr="00645564">
        <w:rPr>
          <w:rFonts w:ascii="Times New Roman" w:hAnsi="Times New Roman" w:cs="Times New Roman"/>
          <w:sz w:val="24"/>
          <w:szCs w:val="24"/>
        </w:rPr>
        <w:t>.</w:t>
      </w:r>
      <w:r w:rsidR="002742AF" w:rsidRPr="00645564">
        <w:rPr>
          <w:rFonts w:ascii="Times New Roman" w:hAnsi="Times New Roman" w:cs="Times New Roman"/>
          <w:sz w:val="24"/>
          <w:szCs w:val="24"/>
        </w:rPr>
        <w:t xml:space="preserve"> </w:t>
      </w:r>
      <w:r w:rsidR="00F52CF7" w:rsidRPr="00645564">
        <w:rPr>
          <w:rFonts w:ascii="Times New Roman" w:hAnsi="Times New Roman" w:cs="Times New Roman"/>
          <w:sz w:val="24"/>
          <w:szCs w:val="24"/>
        </w:rPr>
        <w:t xml:space="preserve">The option to participate without having to </w:t>
      </w:r>
      <w:r w:rsidR="00EF10C6" w:rsidRPr="00645564">
        <w:rPr>
          <w:rFonts w:ascii="Times New Roman" w:hAnsi="Times New Roman" w:cs="Times New Roman"/>
          <w:sz w:val="24"/>
          <w:szCs w:val="24"/>
        </w:rPr>
        <w:t xml:space="preserve">physically </w:t>
      </w:r>
      <w:r w:rsidR="00F52CF7" w:rsidRPr="00645564">
        <w:rPr>
          <w:rFonts w:ascii="Times New Roman" w:hAnsi="Times New Roman" w:cs="Times New Roman"/>
          <w:sz w:val="24"/>
          <w:szCs w:val="24"/>
        </w:rPr>
        <w:t xml:space="preserve">meet strangers </w:t>
      </w:r>
      <w:r w:rsidR="00EF10C6" w:rsidRPr="00645564">
        <w:rPr>
          <w:rFonts w:ascii="Times New Roman" w:hAnsi="Times New Roman" w:cs="Times New Roman"/>
          <w:sz w:val="24"/>
          <w:szCs w:val="24"/>
        </w:rPr>
        <w:t xml:space="preserve">or attend an unfamiliar location </w:t>
      </w:r>
      <w:r w:rsidR="00F52CF7" w:rsidRPr="00645564">
        <w:rPr>
          <w:rFonts w:ascii="Times New Roman" w:hAnsi="Times New Roman" w:cs="Times New Roman"/>
          <w:sz w:val="24"/>
          <w:szCs w:val="24"/>
        </w:rPr>
        <w:t xml:space="preserve">may be particularly appealing to those with a visible difference </w:t>
      </w:r>
      <w:r w:rsidR="00E90E5D" w:rsidRPr="00645564">
        <w:rPr>
          <w:rFonts w:ascii="Times New Roman" w:hAnsi="Times New Roman" w:cs="Times New Roman"/>
          <w:sz w:val="24"/>
          <w:szCs w:val="24"/>
        </w:rPr>
        <w:fldChar w:fldCharType="begin"/>
      </w:r>
      <w:r w:rsidR="000C382D" w:rsidRPr="00645564">
        <w:rPr>
          <w:rFonts w:ascii="Times New Roman" w:hAnsi="Times New Roman" w:cs="Times New Roman"/>
          <w:sz w:val="24"/>
          <w:szCs w:val="24"/>
        </w:rPr>
        <w:instrText xml:space="preserve"> ADDIN EN.CITE &lt;EndNote&gt;&lt;Cite&gt;&lt;Author&gt;Fox&lt;/Author&gt;&lt;Year&gt;2007&lt;/Year&gt;&lt;RecNum&gt;205&lt;/RecNum&gt;&lt;DisplayText&gt;(Fox et al., 2007)&lt;/DisplayText&gt;&lt;record&gt;&lt;rec-number&gt;205&lt;/rec-number&gt;&lt;foreign-keys&gt;&lt;key app="EN" db-id="vssz0d0z4rzaxmeevt15vzv2sw9rvv9xp2pa" timestamp="1522835165"&gt;205&lt;/key&gt;&lt;/foreign-keys&gt;&lt;ref-type name="Journal Article"&gt;17&lt;/ref-type&gt;&lt;contributors&gt;&lt;authors&gt;&lt;author&gt;Fox, Fiona E&lt;/author&gt;&lt;author&gt;Morris, Marianne&lt;/author&gt;&lt;author&gt;Rumsey, Nichola&lt;/author&gt;&lt;/authors&gt;&lt;/contributors&gt;&lt;titles&gt;&lt;title&gt;Doing synchronous online focus groups with young people: methodological reflections&lt;/title&gt;&lt;secondary-title&gt;Qualitative Health Research&lt;/secondary-title&gt;&lt;/titles&gt;&lt;periodical&gt;&lt;full-title&gt;Qualitative health research&lt;/full-title&gt;&lt;/periodical&gt;&lt;pages&gt;539-547&lt;/pages&gt;&lt;volume&gt;17&lt;/volume&gt;&lt;number&gt;4&lt;/number&gt;&lt;dates&gt;&lt;year&gt;2007&lt;/year&gt;&lt;/dates&gt;&lt;isbn&gt;1049-7323&lt;/isbn&gt;&lt;urls&gt;&lt;/urls&gt;&lt;/record&gt;&lt;/Cite&gt;&lt;/EndNote&gt;</w:instrText>
      </w:r>
      <w:r w:rsidR="00E90E5D" w:rsidRPr="00645564">
        <w:rPr>
          <w:rFonts w:ascii="Times New Roman" w:hAnsi="Times New Roman" w:cs="Times New Roman"/>
          <w:sz w:val="24"/>
          <w:szCs w:val="24"/>
        </w:rPr>
        <w:fldChar w:fldCharType="separate"/>
      </w:r>
      <w:r w:rsidR="000C382D" w:rsidRPr="00645564">
        <w:rPr>
          <w:rFonts w:ascii="Times New Roman" w:hAnsi="Times New Roman" w:cs="Times New Roman"/>
          <w:noProof/>
          <w:sz w:val="24"/>
          <w:szCs w:val="24"/>
        </w:rPr>
        <w:t>(Fox et al., 2007)</w:t>
      </w:r>
      <w:r w:rsidR="00E90E5D" w:rsidRPr="00645564">
        <w:rPr>
          <w:rFonts w:ascii="Times New Roman" w:hAnsi="Times New Roman" w:cs="Times New Roman"/>
          <w:sz w:val="24"/>
          <w:szCs w:val="24"/>
        </w:rPr>
        <w:fldChar w:fldCharType="end"/>
      </w:r>
      <w:r w:rsidR="00F52CF7" w:rsidRPr="00645564">
        <w:rPr>
          <w:rFonts w:ascii="Times New Roman" w:hAnsi="Times New Roman" w:cs="Times New Roman"/>
          <w:sz w:val="24"/>
          <w:szCs w:val="24"/>
        </w:rPr>
        <w:t>.</w:t>
      </w:r>
      <w:r w:rsidR="00EF10C6" w:rsidRPr="00645564">
        <w:rPr>
          <w:rFonts w:ascii="Times New Roman" w:hAnsi="Times New Roman" w:cs="Times New Roman"/>
          <w:sz w:val="24"/>
          <w:szCs w:val="24"/>
        </w:rPr>
        <w:t xml:space="preserve"> </w:t>
      </w:r>
      <w:r w:rsidR="00EE58CA" w:rsidRPr="00645564">
        <w:rPr>
          <w:rFonts w:ascii="Times New Roman" w:hAnsi="Times New Roman" w:cs="Times New Roman"/>
          <w:sz w:val="24"/>
          <w:szCs w:val="24"/>
        </w:rPr>
        <w:t xml:space="preserve">Therefore, </w:t>
      </w:r>
      <w:r w:rsidR="00A608E0" w:rsidRPr="00645564">
        <w:rPr>
          <w:rFonts w:ascii="Times New Roman" w:hAnsi="Times New Roman" w:cs="Times New Roman"/>
          <w:sz w:val="24"/>
          <w:szCs w:val="24"/>
        </w:rPr>
        <w:t>researchers need</w:t>
      </w:r>
      <w:r w:rsidR="002742AF" w:rsidRPr="00645564">
        <w:rPr>
          <w:rFonts w:ascii="Times New Roman" w:hAnsi="Times New Roman" w:cs="Times New Roman"/>
          <w:sz w:val="24"/>
          <w:szCs w:val="24"/>
        </w:rPr>
        <w:t xml:space="preserve"> to be mindful not to exclude certain groups, for example, by o</w:t>
      </w:r>
      <w:r w:rsidR="00520F5C" w:rsidRPr="00645564">
        <w:rPr>
          <w:rFonts w:ascii="Times New Roman" w:hAnsi="Times New Roman" w:cs="Times New Roman"/>
          <w:sz w:val="24"/>
          <w:szCs w:val="24"/>
        </w:rPr>
        <w:t>n</w:t>
      </w:r>
      <w:r w:rsidR="002742AF" w:rsidRPr="00645564">
        <w:rPr>
          <w:rFonts w:ascii="Times New Roman" w:hAnsi="Times New Roman" w:cs="Times New Roman"/>
          <w:sz w:val="24"/>
          <w:szCs w:val="24"/>
        </w:rPr>
        <w:t>l</w:t>
      </w:r>
      <w:r w:rsidR="00520F5C" w:rsidRPr="00645564">
        <w:rPr>
          <w:rFonts w:ascii="Times New Roman" w:hAnsi="Times New Roman" w:cs="Times New Roman"/>
          <w:sz w:val="24"/>
          <w:szCs w:val="24"/>
        </w:rPr>
        <w:t>y</w:t>
      </w:r>
      <w:r w:rsidR="002742AF" w:rsidRPr="00645564">
        <w:rPr>
          <w:rFonts w:ascii="Times New Roman" w:hAnsi="Times New Roman" w:cs="Times New Roman"/>
          <w:sz w:val="24"/>
          <w:szCs w:val="24"/>
        </w:rPr>
        <w:t xml:space="preserve"> including those with internet access</w:t>
      </w:r>
      <w:r w:rsidR="00520F5C" w:rsidRPr="00645564">
        <w:rPr>
          <w:rFonts w:ascii="Times New Roman" w:hAnsi="Times New Roman" w:cs="Times New Roman"/>
          <w:sz w:val="24"/>
          <w:szCs w:val="24"/>
        </w:rPr>
        <w:t xml:space="preserve"> or within reasonable travelling distance</w:t>
      </w:r>
      <w:r w:rsidR="002742AF" w:rsidRPr="00645564">
        <w:rPr>
          <w:rFonts w:ascii="Times New Roman" w:hAnsi="Times New Roman" w:cs="Times New Roman"/>
          <w:sz w:val="24"/>
          <w:szCs w:val="24"/>
        </w:rPr>
        <w:t>.</w:t>
      </w:r>
    </w:p>
    <w:p w:rsidR="00E162C9" w:rsidRPr="00645564" w:rsidRDefault="009976E1"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PI was utilised in th</w:t>
      </w:r>
      <w:r w:rsidR="00131DE6" w:rsidRPr="00645564">
        <w:rPr>
          <w:rFonts w:ascii="Times New Roman" w:hAnsi="Times New Roman" w:cs="Times New Roman"/>
          <w:sz w:val="24"/>
          <w:szCs w:val="24"/>
        </w:rPr>
        <w:t xml:space="preserve">e </w:t>
      </w:r>
      <w:r w:rsidR="00960983" w:rsidRPr="00645564">
        <w:rPr>
          <w:rFonts w:ascii="Times New Roman" w:hAnsi="Times New Roman" w:cs="Times New Roman"/>
          <w:sz w:val="24"/>
          <w:szCs w:val="24"/>
        </w:rPr>
        <w:t>study</w:t>
      </w:r>
      <w:r w:rsidR="00B91232" w:rsidRPr="00645564">
        <w:rPr>
          <w:rFonts w:ascii="Times New Roman" w:hAnsi="Times New Roman" w:cs="Times New Roman"/>
          <w:sz w:val="24"/>
          <w:szCs w:val="24"/>
        </w:rPr>
        <w:t xml:space="preserve"> described </w:t>
      </w:r>
      <w:r w:rsidR="00D12AFE" w:rsidRPr="00645564">
        <w:rPr>
          <w:rFonts w:ascii="Times New Roman" w:hAnsi="Times New Roman" w:cs="Times New Roman"/>
          <w:sz w:val="24"/>
          <w:szCs w:val="24"/>
        </w:rPr>
        <w:t>within this paper</w:t>
      </w:r>
      <w:r w:rsidR="00960983" w:rsidRPr="00645564">
        <w:rPr>
          <w:rFonts w:ascii="Times New Roman" w:hAnsi="Times New Roman" w:cs="Times New Roman"/>
          <w:sz w:val="24"/>
          <w:szCs w:val="24"/>
        </w:rPr>
        <w:t>, aiming to</w:t>
      </w:r>
      <w:r w:rsidRPr="00645564">
        <w:rPr>
          <w:rFonts w:ascii="Times New Roman" w:hAnsi="Times New Roman" w:cs="Times New Roman"/>
          <w:sz w:val="24"/>
          <w:szCs w:val="24"/>
        </w:rPr>
        <w:t xml:space="preserve"> ensur</w:t>
      </w:r>
      <w:r w:rsidR="00960983" w:rsidRPr="00645564">
        <w:rPr>
          <w:rFonts w:ascii="Times New Roman" w:hAnsi="Times New Roman" w:cs="Times New Roman"/>
          <w:sz w:val="24"/>
          <w:szCs w:val="24"/>
        </w:rPr>
        <w:t>e th</w:t>
      </w:r>
      <w:r w:rsidRPr="00645564">
        <w:rPr>
          <w:rFonts w:ascii="Times New Roman" w:hAnsi="Times New Roman" w:cs="Times New Roman"/>
          <w:sz w:val="24"/>
          <w:szCs w:val="24"/>
        </w:rPr>
        <w:t>e appropriateness of</w:t>
      </w:r>
      <w:r w:rsidR="00131DE6" w:rsidRPr="00645564">
        <w:rPr>
          <w:rFonts w:ascii="Times New Roman" w:hAnsi="Times New Roman" w:cs="Times New Roman"/>
          <w:sz w:val="24"/>
          <w:szCs w:val="24"/>
        </w:rPr>
        <w:t xml:space="preserve"> all aspects of </w:t>
      </w:r>
      <w:r w:rsidRPr="00645564">
        <w:rPr>
          <w:rFonts w:ascii="Times New Roman" w:hAnsi="Times New Roman" w:cs="Times New Roman"/>
          <w:sz w:val="24"/>
          <w:szCs w:val="24"/>
        </w:rPr>
        <w:t xml:space="preserve">the </w:t>
      </w:r>
      <w:r w:rsidR="001D0FA3" w:rsidRPr="00645564">
        <w:rPr>
          <w:rFonts w:ascii="Times New Roman" w:hAnsi="Times New Roman" w:cs="Times New Roman"/>
          <w:sz w:val="24"/>
          <w:szCs w:val="24"/>
        </w:rPr>
        <w:t>research</w:t>
      </w:r>
      <w:r w:rsidR="00131DE6" w:rsidRPr="00645564">
        <w:rPr>
          <w:rFonts w:ascii="Times New Roman" w:hAnsi="Times New Roman" w:cs="Times New Roman"/>
          <w:sz w:val="24"/>
          <w:szCs w:val="24"/>
        </w:rPr>
        <w:t xml:space="preserve">, including the </w:t>
      </w:r>
      <w:r w:rsidR="00131E38" w:rsidRPr="00645564">
        <w:rPr>
          <w:rFonts w:ascii="Times New Roman" w:hAnsi="Times New Roman" w:cs="Times New Roman"/>
          <w:sz w:val="24"/>
          <w:szCs w:val="24"/>
        </w:rPr>
        <w:t>interview schedule and data collection methods, to</w:t>
      </w:r>
      <w:r w:rsidRPr="00645564">
        <w:rPr>
          <w:rFonts w:ascii="Times New Roman" w:hAnsi="Times New Roman" w:cs="Times New Roman"/>
          <w:sz w:val="24"/>
          <w:szCs w:val="24"/>
        </w:rPr>
        <w:t xml:space="preserve"> allow parents to discuss </w:t>
      </w:r>
      <w:r w:rsidR="0035367A" w:rsidRPr="00645564">
        <w:rPr>
          <w:rFonts w:ascii="Times New Roman" w:hAnsi="Times New Roman" w:cs="Times New Roman"/>
          <w:sz w:val="24"/>
          <w:szCs w:val="24"/>
        </w:rPr>
        <w:t xml:space="preserve">fully </w:t>
      </w:r>
      <w:r w:rsidRPr="00645564">
        <w:rPr>
          <w:rFonts w:ascii="Times New Roman" w:hAnsi="Times New Roman" w:cs="Times New Roman"/>
          <w:sz w:val="24"/>
          <w:szCs w:val="24"/>
        </w:rPr>
        <w:t>their experiences of their child’s injury</w:t>
      </w:r>
      <w:r w:rsidR="00131DE6" w:rsidRPr="00645564">
        <w:rPr>
          <w:rFonts w:ascii="Times New Roman" w:hAnsi="Times New Roman" w:cs="Times New Roman"/>
          <w:sz w:val="24"/>
          <w:szCs w:val="24"/>
        </w:rPr>
        <w:t xml:space="preserve"> and subsequent support</w:t>
      </w:r>
      <w:r w:rsidRPr="00645564">
        <w:rPr>
          <w:rFonts w:ascii="Times New Roman" w:hAnsi="Times New Roman" w:cs="Times New Roman"/>
          <w:sz w:val="24"/>
          <w:szCs w:val="24"/>
        </w:rPr>
        <w:t>.</w:t>
      </w:r>
      <w:r w:rsidR="00AC3265" w:rsidRPr="00645564">
        <w:rPr>
          <w:rFonts w:ascii="Times New Roman" w:hAnsi="Times New Roman" w:cs="Times New Roman"/>
          <w:sz w:val="24"/>
          <w:szCs w:val="24"/>
        </w:rPr>
        <w:t xml:space="preserve"> </w:t>
      </w:r>
      <w:r w:rsidR="00131DE6" w:rsidRPr="00645564">
        <w:rPr>
          <w:rFonts w:ascii="Times New Roman" w:hAnsi="Times New Roman" w:cs="Times New Roman"/>
          <w:sz w:val="24"/>
          <w:szCs w:val="24"/>
        </w:rPr>
        <w:t xml:space="preserve"> As a result, potential participants were given a choice about how they took part in a semi-structured interview (either face-to-face, </w:t>
      </w:r>
      <w:r w:rsidR="007D2E92" w:rsidRPr="00645564">
        <w:rPr>
          <w:rFonts w:ascii="Times New Roman" w:hAnsi="Times New Roman" w:cs="Times New Roman"/>
          <w:sz w:val="24"/>
          <w:szCs w:val="24"/>
        </w:rPr>
        <w:t>by Skype,</w:t>
      </w:r>
      <w:r w:rsidR="00131DE6" w:rsidRPr="00645564">
        <w:rPr>
          <w:rFonts w:ascii="Times New Roman" w:hAnsi="Times New Roman" w:cs="Times New Roman"/>
          <w:sz w:val="24"/>
          <w:szCs w:val="24"/>
        </w:rPr>
        <w:t xml:space="preserve"> email, or </w:t>
      </w:r>
      <w:r w:rsidR="009A437F" w:rsidRPr="00645564">
        <w:rPr>
          <w:rFonts w:ascii="Times New Roman" w:hAnsi="Times New Roman" w:cs="Times New Roman"/>
          <w:sz w:val="24"/>
          <w:szCs w:val="24"/>
        </w:rPr>
        <w:t xml:space="preserve">by </w:t>
      </w:r>
      <w:r w:rsidR="00131DE6" w:rsidRPr="00645564">
        <w:rPr>
          <w:rFonts w:ascii="Times New Roman" w:hAnsi="Times New Roman" w:cs="Times New Roman"/>
          <w:sz w:val="24"/>
          <w:szCs w:val="24"/>
        </w:rPr>
        <w:t xml:space="preserve">telephone).  </w:t>
      </w:r>
      <w:r w:rsidR="00D76244" w:rsidRPr="00645564">
        <w:rPr>
          <w:rFonts w:ascii="Times New Roman" w:hAnsi="Times New Roman" w:cs="Times New Roman"/>
          <w:sz w:val="24"/>
          <w:szCs w:val="24"/>
        </w:rPr>
        <w:t xml:space="preserve">This </w:t>
      </w:r>
      <w:r w:rsidR="00C03187" w:rsidRPr="00645564">
        <w:rPr>
          <w:rFonts w:ascii="Times New Roman" w:hAnsi="Times New Roman" w:cs="Times New Roman"/>
          <w:sz w:val="24"/>
          <w:szCs w:val="24"/>
        </w:rPr>
        <w:t>paper</w:t>
      </w:r>
      <w:r w:rsidR="00D76244" w:rsidRPr="00645564">
        <w:rPr>
          <w:rFonts w:ascii="Times New Roman" w:hAnsi="Times New Roman" w:cs="Times New Roman"/>
          <w:sz w:val="24"/>
          <w:szCs w:val="24"/>
        </w:rPr>
        <w:t xml:space="preserve"> describes reasons participants gave for </w:t>
      </w:r>
      <w:r w:rsidR="001D0FA3" w:rsidRPr="00645564">
        <w:rPr>
          <w:rFonts w:ascii="Times New Roman" w:hAnsi="Times New Roman" w:cs="Times New Roman"/>
          <w:sz w:val="24"/>
          <w:szCs w:val="24"/>
        </w:rPr>
        <w:t xml:space="preserve">their </w:t>
      </w:r>
      <w:r w:rsidR="00486E18" w:rsidRPr="00645564">
        <w:rPr>
          <w:rFonts w:ascii="Times New Roman" w:hAnsi="Times New Roman" w:cs="Times New Roman"/>
          <w:sz w:val="24"/>
          <w:szCs w:val="24"/>
        </w:rPr>
        <w:t>cho</w:t>
      </w:r>
      <w:r w:rsidR="001D0FA3" w:rsidRPr="00645564">
        <w:rPr>
          <w:rFonts w:ascii="Times New Roman" w:hAnsi="Times New Roman" w:cs="Times New Roman"/>
          <w:sz w:val="24"/>
          <w:szCs w:val="24"/>
        </w:rPr>
        <w:t xml:space="preserve">sen </w:t>
      </w:r>
      <w:r w:rsidR="007D2E92" w:rsidRPr="00645564">
        <w:rPr>
          <w:rFonts w:ascii="Times New Roman" w:hAnsi="Times New Roman" w:cs="Times New Roman"/>
          <w:sz w:val="24"/>
          <w:szCs w:val="24"/>
        </w:rPr>
        <w:t>method</w:t>
      </w:r>
      <w:r w:rsidR="001D0FA3" w:rsidRPr="00645564">
        <w:rPr>
          <w:rFonts w:ascii="Times New Roman" w:hAnsi="Times New Roman" w:cs="Times New Roman"/>
          <w:sz w:val="24"/>
          <w:szCs w:val="24"/>
        </w:rPr>
        <w:t xml:space="preserve"> of participati</w:t>
      </w:r>
      <w:r w:rsidR="00504FF9" w:rsidRPr="00645564">
        <w:rPr>
          <w:rFonts w:ascii="Times New Roman" w:hAnsi="Times New Roman" w:cs="Times New Roman"/>
          <w:sz w:val="24"/>
          <w:szCs w:val="24"/>
        </w:rPr>
        <w:t>o</w:t>
      </w:r>
      <w:r w:rsidR="001D0FA3" w:rsidRPr="00645564">
        <w:rPr>
          <w:rFonts w:ascii="Times New Roman" w:hAnsi="Times New Roman" w:cs="Times New Roman"/>
          <w:sz w:val="24"/>
          <w:szCs w:val="24"/>
        </w:rPr>
        <w:t xml:space="preserve">n </w:t>
      </w:r>
      <w:r w:rsidR="00D76244" w:rsidRPr="00645564">
        <w:rPr>
          <w:rFonts w:ascii="Times New Roman" w:hAnsi="Times New Roman" w:cs="Times New Roman"/>
          <w:sz w:val="24"/>
          <w:szCs w:val="24"/>
        </w:rPr>
        <w:t xml:space="preserve">in </w:t>
      </w:r>
      <w:r w:rsidR="001D0FA3" w:rsidRPr="00645564">
        <w:rPr>
          <w:rFonts w:ascii="Times New Roman" w:hAnsi="Times New Roman" w:cs="Times New Roman"/>
          <w:sz w:val="24"/>
          <w:szCs w:val="24"/>
        </w:rPr>
        <w:t xml:space="preserve">a qualitative </w:t>
      </w:r>
      <w:r w:rsidR="00131DE6" w:rsidRPr="00645564">
        <w:rPr>
          <w:rFonts w:ascii="Times New Roman" w:hAnsi="Times New Roman" w:cs="Times New Roman"/>
          <w:sz w:val="24"/>
          <w:szCs w:val="24"/>
        </w:rPr>
        <w:t>study</w:t>
      </w:r>
      <w:r w:rsidR="000D3A04" w:rsidRPr="00645564">
        <w:rPr>
          <w:rFonts w:ascii="Times New Roman" w:hAnsi="Times New Roman" w:cs="Times New Roman"/>
          <w:sz w:val="24"/>
          <w:szCs w:val="24"/>
        </w:rPr>
        <w:t xml:space="preserve"> focus</w:t>
      </w:r>
      <w:r w:rsidR="00B91232" w:rsidRPr="00645564">
        <w:rPr>
          <w:rFonts w:ascii="Times New Roman" w:hAnsi="Times New Roman" w:cs="Times New Roman"/>
          <w:sz w:val="24"/>
          <w:szCs w:val="24"/>
        </w:rPr>
        <w:t xml:space="preserve">ing </w:t>
      </w:r>
      <w:r w:rsidR="007E67D5" w:rsidRPr="00645564">
        <w:rPr>
          <w:rFonts w:ascii="Times New Roman" w:hAnsi="Times New Roman" w:cs="Times New Roman"/>
          <w:sz w:val="24"/>
          <w:szCs w:val="24"/>
        </w:rPr>
        <w:t xml:space="preserve">on </w:t>
      </w:r>
      <w:r w:rsidR="007D2E92" w:rsidRPr="00645564">
        <w:rPr>
          <w:rFonts w:ascii="Times New Roman" w:hAnsi="Times New Roman" w:cs="Times New Roman"/>
          <w:sz w:val="24"/>
          <w:szCs w:val="24"/>
        </w:rPr>
        <w:t>their</w:t>
      </w:r>
      <w:r w:rsidR="00AC3265" w:rsidRPr="00645564">
        <w:rPr>
          <w:rFonts w:ascii="Times New Roman" w:hAnsi="Times New Roman" w:cs="Times New Roman"/>
          <w:sz w:val="24"/>
          <w:szCs w:val="24"/>
        </w:rPr>
        <w:t xml:space="preserve"> experiences of having a child suffer </w:t>
      </w:r>
      <w:r w:rsidR="007E67D5" w:rsidRPr="00645564">
        <w:rPr>
          <w:rFonts w:ascii="Times New Roman" w:hAnsi="Times New Roman" w:cs="Times New Roman"/>
          <w:sz w:val="24"/>
          <w:szCs w:val="24"/>
        </w:rPr>
        <w:t xml:space="preserve">a </w:t>
      </w:r>
      <w:r w:rsidR="00AC3265" w:rsidRPr="00645564">
        <w:rPr>
          <w:rFonts w:ascii="Times New Roman" w:hAnsi="Times New Roman" w:cs="Times New Roman"/>
          <w:sz w:val="24"/>
          <w:szCs w:val="24"/>
        </w:rPr>
        <w:t>burn-injury</w:t>
      </w:r>
      <w:r w:rsidR="00CA7DFE" w:rsidRPr="00645564">
        <w:rPr>
          <w:rFonts w:ascii="Times New Roman" w:hAnsi="Times New Roman" w:cs="Times New Roman"/>
          <w:sz w:val="24"/>
          <w:szCs w:val="24"/>
        </w:rPr>
        <w:t xml:space="preserve"> </w:t>
      </w:r>
      <w:r w:rsidR="005D630F"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et al.,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5D630F"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et al., 2018)</w:t>
      </w:r>
      <w:r w:rsidR="005D630F" w:rsidRPr="00645564">
        <w:rPr>
          <w:rFonts w:ascii="Times New Roman" w:hAnsi="Times New Roman" w:cs="Times New Roman"/>
          <w:sz w:val="24"/>
          <w:szCs w:val="24"/>
        </w:rPr>
        <w:fldChar w:fldCharType="end"/>
      </w:r>
      <w:r w:rsidR="0006377D" w:rsidRPr="00645564">
        <w:rPr>
          <w:rFonts w:ascii="Times New Roman" w:hAnsi="Times New Roman" w:cs="Times New Roman"/>
          <w:sz w:val="24"/>
          <w:szCs w:val="24"/>
        </w:rPr>
        <w:t xml:space="preserve">. </w:t>
      </w:r>
      <w:r w:rsidR="00D30023" w:rsidRPr="00645564">
        <w:rPr>
          <w:rFonts w:ascii="Times New Roman" w:hAnsi="Times New Roman" w:cs="Times New Roman"/>
          <w:sz w:val="24"/>
          <w:szCs w:val="24"/>
        </w:rPr>
        <w:t>The aim</w:t>
      </w:r>
      <w:r w:rsidR="00D76244" w:rsidRPr="00645564">
        <w:rPr>
          <w:rFonts w:ascii="Times New Roman" w:hAnsi="Times New Roman" w:cs="Times New Roman"/>
          <w:sz w:val="24"/>
          <w:szCs w:val="24"/>
        </w:rPr>
        <w:t xml:space="preserve"> </w:t>
      </w:r>
      <w:r w:rsidR="00D30023" w:rsidRPr="00645564">
        <w:rPr>
          <w:rFonts w:ascii="Times New Roman" w:hAnsi="Times New Roman" w:cs="Times New Roman"/>
          <w:sz w:val="24"/>
          <w:szCs w:val="24"/>
        </w:rPr>
        <w:t>of this being to explore the reasons behind participants’ preference for particular interview methods to help</w:t>
      </w:r>
      <w:r w:rsidR="00147B77" w:rsidRPr="00645564">
        <w:rPr>
          <w:rFonts w:ascii="Times New Roman" w:hAnsi="Times New Roman" w:cs="Times New Roman"/>
          <w:sz w:val="24"/>
          <w:szCs w:val="24"/>
        </w:rPr>
        <w:t xml:space="preserve"> future</w:t>
      </w:r>
      <w:r w:rsidR="00D30023" w:rsidRPr="00645564">
        <w:rPr>
          <w:rFonts w:ascii="Times New Roman" w:hAnsi="Times New Roman" w:cs="Times New Roman"/>
          <w:sz w:val="24"/>
          <w:szCs w:val="24"/>
        </w:rPr>
        <w:t xml:space="preserve"> researchers consider how offering choice might facilitate </w:t>
      </w:r>
      <w:r w:rsidR="00147B77" w:rsidRPr="00645564">
        <w:rPr>
          <w:rFonts w:ascii="Times New Roman" w:hAnsi="Times New Roman" w:cs="Times New Roman"/>
          <w:sz w:val="24"/>
          <w:szCs w:val="24"/>
        </w:rPr>
        <w:t xml:space="preserve">greater </w:t>
      </w:r>
      <w:r w:rsidR="00D30023" w:rsidRPr="00645564">
        <w:rPr>
          <w:rFonts w:ascii="Times New Roman" w:hAnsi="Times New Roman" w:cs="Times New Roman"/>
          <w:sz w:val="24"/>
          <w:szCs w:val="24"/>
        </w:rPr>
        <w:t xml:space="preserve">participation in research, particularly </w:t>
      </w:r>
      <w:r w:rsidR="00147B77" w:rsidRPr="00645564">
        <w:rPr>
          <w:rFonts w:ascii="Times New Roman" w:hAnsi="Times New Roman" w:cs="Times New Roman"/>
          <w:sz w:val="24"/>
          <w:szCs w:val="24"/>
        </w:rPr>
        <w:t xml:space="preserve">in </w:t>
      </w:r>
      <w:r w:rsidR="00D30023" w:rsidRPr="00645564">
        <w:rPr>
          <w:rFonts w:ascii="Times New Roman" w:hAnsi="Times New Roman" w:cs="Times New Roman"/>
          <w:sz w:val="24"/>
          <w:szCs w:val="24"/>
        </w:rPr>
        <w:t>that which focuses on a sensitive subject.</w:t>
      </w:r>
    </w:p>
    <w:p w:rsidR="00AB5855" w:rsidRPr="00645564" w:rsidRDefault="008900F8" w:rsidP="00EE58CA">
      <w:pPr>
        <w:spacing w:after="0" w:line="480" w:lineRule="auto"/>
        <w:rPr>
          <w:rFonts w:ascii="Times New Roman" w:hAnsi="Times New Roman" w:cs="Times New Roman"/>
          <w:b/>
          <w:sz w:val="24"/>
          <w:szCs w:val="24"/>
        </w:rPr>
      </w:pPr>
      <w:r w:rsidRPr="00645564">
        <w:rPr>
          <w:rFonts w:ascii="Times New Roman" w:hAnsi="Times New Roman" w:cs="Times New Roman"/>
          <w:b/>
          <w:sz w:val="24"/>
          <w:szCs w:val="24"/>
        </w:rPr>
        <w:t xml:space="preserve">Methods </w:t>
      </w:r>
    </w:p>
    <w:p w:rsidR="005E409A" w:rsidRPr="00645564" w:rsidRDefault="00AB5855" w:rsidP="00AB5855">
      <w:pPr>
        <w:spacing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Ethic</w:t>
      </w:r>
      <w:r w:rsidR="005F4F82" w:rsidRPr="00645564">
        <w:rPr>
          <w:rFonts w:ascii="Times New Roman" w:hAnsi="Times New Roman" w:cs="Times New Roman"/>
          <w:b/>
          <w:sz w:val="24"/>
          <w:szCs w:val="24"/>
        </w:rPr>
        <w:t>al</w:t>
      </w:r>
      <w:r w:rsidRPr="00645564">
        <w:rPr>
          <w:rFonts w:ascii="Times New Roman" w:hAnsi="Times New Roman" w:cs="Times New Roman"/>
          <w:b/>
          <w:sz w:val="24"/>
          <w:szCs w:val="24"/>
        </w:rPr>
        <w:t xml:space="preserve"> Approval</w:t>
      </w:r>
      <w:r w:rsidRPr="00645564">
        <w:rPr>
          <w:rFonts w:ascii="Times New Roman" w:hAnsi="Times New Roman" w:cs="Times New Roman"/>
          <w:sz w:val="24"/>
          <w:szCs w:val="24"/>
        </w:rPr>
        <w:t xml:space="preserve">. </w:t>
      </w:r>
      <w:r w:rsidR="00131DE6" w:rsidRPr="00645564">
        <w:rPr>
          <w:rFonts w:ascii="Times New Roman" w:hAnsi="Times New Roman" w:cs="Times New Roman"/>
          <w:sz w:val="24"/>
          <w:szCs w:val="24"/>
        </w:rPr>
        <w:t>E</w:t>
      </w:r>
      <w:r w:rsidR="00115906" w:rsidRPr="00645564">
        <w:rPr>
          <w:rFonts w:ascii="Times New Roman" w:hAnsi="Times New Roman" w:cs="Times New Roman"/>
          <w:sz w:val="24"/>
          <w:szCs w:val="24"/>
        </w:rPr>
        <w:t>thic</w:t>
      </w:r>
      <w:r w:rsidR="005F4F82" w:rsidRPr="00645564">
        <w:rPr>
          <w:rFonts w:ascii="Times New Roman" w:hAnsi="Times New Roman" w:cs="Times New Roman"/>
          <w:sz w:val="24"/>
          <w:szCs w:val="24"/>
        </w:rPr>
        <w:t>a</w:t>
      </w:r>
      <w:r w:rsidR="000D3A04" w:rsidRPr="00645564">
        <w:rPr>
          <w:rFonts w:ascii="Times New Roman" w:hAnsi="Times New Roman" w:cs="Times New Roman"/>
          <w:sz w:val="24"/>
          <w:szCs w:val="24"/>
        </w:rPr>
        <w:t>l</w:t>
      </w:r>
      <w:r w:rsidR="00131DE6" w:rsidRPr="00645564">
        <w:rPr>
          <w:rFonts w:ascii="Times New Roman" w:hAnsi="Times New Roman" w:cs="Times New Roman"/>
          <w:sz w:val="24"/>
          <w:szCs w:val="24"/>
        </w:rPr>
        <w:t xml:space="preserve"> </w:t>
      </w:r>
      <w:r w:rsidR="00115906" w:rsidRPr="00645564">
        <w:rPr>
          <w:rFonts w:ascii="Times New Roman" w:hAnsi="Times New Roman" w:cs="Times New Roman"/>
          <w:sz w:val="24"/>
          <w:szCs w:val="24"/>
        </w:rPr>
        <w:t xml:space="preserve">approval </w:t>
      </w:r>
      <w:r w:rsidR="00131DE6" w:rsidRPr="00645564">
        <w:rPr>
          <w:rFonts w:ascii="Times New Roman" w:hAnsi="Times New Roman" w:cs="Times New Roman"/>
          <w:sz w:val="24"/>
          <w:szCs w:val="24"/>
        </w:rPr>
        <w:t xml:space="preserve">was </w:t>
      </w:r>
      <w:r w:rsidR="005F4F82" w:rsidRPr="00645564">
        <w:rPr>
          <w:rFonts w:ascii="Times New Roman" w:hAnsi="Times New Roman" w:cs="Times New Roman"/>
          <w:sz w:val="24"/>
          <w:szCs w:val="24"/>
        </w:rPr>
        <w:t>granted by</w:t>
      </w:r>
      <w:r w:rsidR="00115906" w:rsidRPr="00645564">
        <w:rPr>
          <w:rFonts w:ascii="Times New Roman" w:hAnsi="Times New Roman" w:cs="Times New Roman"/>
          <w:sz w:val="24"/>
          <w:szCs w:val="24"/>
        </w:rPr>
        <w:t xml:space="preserve"> the Research Ethics Committee of the Faculty of Health and Applied Sciences at </w:t>
      </w:r>
      <w:r w:rsidR="00131DE6" w:rsidRPr="00645564">
        <w:rPr>
          <w:rFonts w:ascii="Times New Roman" w:hAnsi="Times New Roman" w:cs="Times New Roman"/>
          <w:sz w:val="24"/>
          <w:szCs w:val="24"/>
        </w:rPr>
        <w:t>t</w:t>
      </w:r>
      <w:r w:rsidR="00115906" w:rsidRPr="00645564">
        <w:rPr>
          <w:rFonts w:ascii="Times New Roman" w:hAnsi="Times New Roman" w:cs="Times New Roman"/>
          <w:sz w:val="24"/>
          <w:szCs w:val="24"/>
        </w:rPr>
        <w:t>he Uni</w:t>
      </w:r>
      <w:r w:rsidR="00F16D5C" w:rsidRPr="00645564">
        <w:rPr>
          <w:rFonts w:ascii="Times New Roman" w:hAnsi="Times New Roman" w:cs="Times New Roman"/>
          <w:sz w:val="24"/>
          <w:szCs w:val="24"/>
        </w:rPr>
        <w:t>versity of the West of England</w:t>
      </w:r>
      <w:r w:rsidR="00115906" w:rsidRPr="00645564">
        <w:rPr>
          <w:rFonts w:ascii="Times New Roman" w:hAnsi="Times New Roman" w:cs="Times New Roman"/>
          <w:sz w:val="24"/>
          <w:szCs w:val="24"/>
        </w:rPr>
        <w:t xml:space="preserve">. </w:t>
      </w:r>
      <w:r w:rsidR="007064D4" w:rsidRPr="00645564">
        <w:rPr>
          <w:rFonts w:ascii="Times New Roman" w:hAnsi="Times New Roman" w:cs="Times New Roman"/>
          <w:sz w:val="24"/>
          <w:szCs w:val="24"/>
        </w:rPr>
        <w:t xml:space="preserve">For inclusion in the study, parents had to be </w:t>
      </w:r>
      <w:r w:rsidR="00A608E0" w:rsidRPr="00645564">
        <w:rPr>
          <w:rFonts w:ascii="Times New Roman" w:hAnsi="Times New Roman" w:cs="Times New Roman"/>
          <w:sz w:val="24"/>
          <w:szCs w:val="24"/>
        </w:rPr>
        <w:t>English speaking</w:t>
      </w:r>
      <w:r w:rsidR="007064D4" w:rsidRPr="00645564">
        <w:rPr>
          <w:rFonts w:ascii="Times New Roman" w:hAnsi="Times New Roman" w:cs="Times New Roman"/>
          <w:sz w:val="24"/>
          <w:szCs w:val="24"/>
        </w:rPr>
        <w:t>, aged at least 18 years, with a child who suffered but survived a burn injury before the age of 18 years requiring hospital treatment. Exclusion criteria were non-accidental injury and when the child had died because of their injury.</w:t>
      </w:r>
    </w:p>
    <w:p w:rsidR="00966BFD" w:rsidRPr="00645564" w:rsidRDefault="00966BFD" w:rsidP="00966BFD">
      <w:pPr>
        <w:spacing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Recruitment.</w:t>
      </w:r>
      <w:r w:rsidRPr="00645564">
        <w:rPr>
          <w:rFonts w:ascii="Times New Roman" w:hAnsi="Times New Roman" w:cs="Times New Roman"/>
          <w:sz w:val="24"/>
          <w:szCs w:val="24"/>
        </w:rPr>
        <w:t xml:space="preserve"> Participants were recruited via advertisements on burn charity websites</w:t>
      </w:r>
      <w:r w:rsidR="008E6689" w:rsidRPr="00645564">
        <w:rPr>
          <w:rFonts w:ascii="Times New Roman" w:hAnsi="Times New Roman" w:cs="Times New Roman"/>
          <w:sz w:val="24"/>
          <w:szCs w:val="24"/>
        </w:rPr>
        <w:t>,</w:t>
      </w:r>
      <w:r w:rsidRPr="00645564">
        <w:rPr>
          <w:rFonts w:ascii="Times New Roman" w:hAnsi="Times New Roman" w:cs="Times New Roman"/>
          <w:sz w:val="24"/>
          <w:szCs w:val="24"/>
        </w:rPr>
        <w:t xml:space="preserve"> social media, a radio broadcast, university </w:t>
      </w:r>
      <w:r w:rsidR="00A608E0" w:rsidRPr="00645564">
        <w:rPr>
          <w:rFonts w:ascii="Times New Roman" w:hAnsi="Times New Roman" w:cs="Times New Roman"/>
          <w:sz w:val="24"/>
          <w:szCs w:val="24"/>
        </w:rPr>
        <w:t>press release</w:t>
      </w:r>
      <w:r w:rsidRPr="00645564">
        <w:rPr>
          <w:rFonts w:ascii="Times New Roman" w:hAnsi="Times New Roman" w:cs="Times New Roman"/>
          <w:sz w:val="24"/>
          <w:szCs w:val="24"/>
        </w:rPr>
        <w:t xml:space="preserve">, and emails to eligible </w:t>
      </w:r>
      <w:r w:rsidRPr="00645564">
        <w:rPr>
          <w:rFonts w:ascii="Times New Roman" w:hAnsi="Times New Roman" w:cs="Times New Roman"/>
          <w:sz w:val="24"/>
          <w:szCs w:val="24"/>
        </w:rPr>
        <w:lastRenderedPageBreak/>
        <w:t xml:space="preserve">parents who had opted into a university research mailing list. These avenues were utilised as relationships with relevant, known, organizations is thought to improve participants’ perceptions of the research as credible and acceptable </w:t>
      </w:r>
      <w:r w:rsidR="005D630F" w:rsidRPr="00645564">
        <w:rPr>
          <w:rFonts w:ascii="Times New Roman" w:hAnsi="Times New Roman" w:cs="Times New Roman"/>
          <w:sz w:val="24"/>
          <w:szCs w:val="24"/>
        </w:rPr>
        <w:fldChar w:fldCharType="begin"/>
      </w:r>
      <w:r w:rsidR="00990DE1" w:rsidRPr="00645564">
        <w:rPr>
          <w:rFonts w:ascii="Times New Roman" w:hAnsi="Times New Roman" w:cs="Times New Roman"/>
          <w:sz w:val="24"/>
          <w:szCs w:val="24"/>
        </w:rPr>
        <w:instrText xml:space="preserve"> ADDIN EN.CITE &lt;EndNote&gt;&lt;Cite&gt;&lt;Author&gt;Altpeter&lt;/Author&gt;&lt;Year&gt;2011&lt;/Year&gt;&lt;RecNum&gt;215&lt;/RecNum&gt;&lt;DisplayText&gt;(Altpeter, Houenou, Martin, Schoster, &amp;amp; Callahan, 2011)&lt;/DisplayText&gt;&lt;record&gt;&lt;rec-number&gt;215&lt;/rec-number&gt;&lt;foreign-keys&gt;&lt;key app="EN" db-id="vssz0d0z4rzaxmeevt15vzv2sw9rvv9xp2pa" timestamp="1522836220"&gt;215&lt;/key&gt;&lt;/foreign-keys&gt;&lt;ref-type name="Journal Article"&gt;17&lt;/ref-type&gt;&lt;contributors&gt;&lt;authors&gt;&lt;author&gt;Altpeter, Mary&lt;/author&gt;&lt;author&gt;Houenou, Laura O&lt;/author&gt;&lt;author&gt;Martin, Kathryn R&lt;/author&gt;&lt;author&gt;Schoster, Britta&lt;/author&gt;&lt;author&gt;Callahan, Leigh F&lt;/author&gt;&lt;/authors&gt;&lt;/contributors&gt;&lt;titles&gt;&lt;title&gt;Recruiting and retaining hard</w:instrText>
      </w:r>
      <w:r w:rsidR="00990DE1" w:rsidRPr="00645564">
        <w:rPr>
          <w:rFonts w:ascii="Cambria Math" w:hAnsi="Cambria Math" w:cs="Cambria Math"/>
          <w:sz w:val="24"/>
          <w:szCs w:val="24"/>
        </w:rPr>
        <w:instrText>‐</w:instrText>
      </w:r>
      <w:r w:rsidR="00990DE1" w:rsidRPr="00645564">
        <w:rPr>
          <w:rFonts w:ascii="Times New Roman" w:hAnsi="Times New Roman" w:cs="Times New Roman"/>
          <w:sz w:val="24"/>
          <w:szCs w:val="24"/>
        </w:rPr>
        <w:instrText>to</w:instrText>
      </w:r>
      <w:r w:rsidR="00990DE1" w:rsidRPr="00645564">
        <w:rPr>
          <w:rFonts w:ascii="Cambria Math" w:hAnsi="Cambria Math" w:cs="Cambria Math"/>
          <w:sz w:val="24"/>
          <w:szCs w:val="24"/>
        </w:rPr>
        <w:instrText>‐</w:instrText>
      </w:r>
      <w:r w:rsidR="00990DE1" w:rsidRPr="00645564">
        <w:rPr>
          <w:rFonts w:ascii="Times New Roman" w:hAnsi="Times New Roman" w:cs="Times New Roman"/>
          <w:sz w:val="24"/>
          <w:szCs w:val="24"/>
        </w:rPr>
        <w:instrText>reach populations: Lessons learned and targeted strategies from arthritis physical activity intervention studies&lt;/title&gt;&lt;secondary-title&gt;Arthritis Care &amp;amp; Research&lt;/secondary-title&gt;&lt;/titles&gt;&lt;periodical&gt;&lt;full-title&gt;Arthritis care &amp;amp; research&lt;/full-title&gt;&lt;/periodical&gt;&lt;pages&gt;927-928&lt;/pages&gt;&lt;volume&gt;63&lt;/volume&gt;&lt;number&gt;7&lt;/number&gt;&lt;dates&gt;&lt;year&gt;2011&lt;/year&gt;&lt;/dates&gt;&lt;isbn&gt;2151-4658&lt;/isbn&gt;&lt;urls&gt;&lt;/urls&gt;&lt;/record&gt;&lt;/Cite&gt;&lt;/EndNote&gt;</w:instrText>
      </w:r>
      <w:r w:rsidR="005D630F" w:rsidRPr="00645564">
        <w:rPr>
          <w:rFonts w:ascii="Times New Roman" w:hAnsi="Times New Roman" w:cs="Times New Roman"/>
          <w:sz w:val="24"/>
          <w:szCs w:val="24"/>
        </w:rPr>
        <w:fldChar w:fldCharType="separate"/>
      </w:r>
      <w:r w:rsidR="005D630F" w:rsidRPr="00645564">
        <w:rPr>
          <w:rFonts w:ascii="Times New Roman" w:hAnsi="Times New Roman" w:cs="Times New Roman"/>
          <w:noProof/>
          <w:sz w:val="24"/>
          <w:szCs w:val="24"/>
        </w:rPr>
        <w:t>(Altpeter, Houenou, Martin, Schoster, &amp; Callahan, 2011)</w:t>
      </w:r>
      <w:r w:rsidR="005D630F" w:rsidRPr="00645564">
        <w:rPr>
          <w:rFonts w:ascii="Times New Roman" w:hAnsi="Times New Roman" w:cs="Times New Roman"/>
          <w:sz w:val="24"/>
          <w:szCs w:val="24"/>
        </w:rPr>
        <w:fldChar w:fldCharType="end"/>
      </w:r>
      <w:r w:rsidRPr="00645564">
        <w:rPr>
          <w:rFonts w:ascii="Times New Roman" w:hAnsi="Times New Roman" w:cs="Times New Roman"/>
          <w:sz w:val="24"/>
          <w:szCs w:val="24"/>
        </w:rPr>
        <w:t>. The advertisements directed parents to a website host</w:t>
      </w:r>
      <w:r w:rsidR="008E6689" w:rsidRPr="00645564">
        <w:rPr>
          <w:rFonts w:ascii="Times New Roman" w:hAnsi="Times New Roman" w:cs="Times New Roman"/>
          <w:sz w:val="24"/>
          <w:szCs w:val="24"/>
        </w:rPr>
        <w:t xml:space="preserve">ing </w:t>
      </w:r>
      <w:r w:rsidRPr="00645564">
        <w:rPr>
          <w:rFonts w:ascii="Times New Roman" w:hAnsi="Times New Roman" w:cs="Times New Roman"/>
          <w:sz w:val="24"/>
          <w:szCs w:val="24"/>
        </w:rPr>
        <w:t xml:space="preserve">the study information, consent form, and space to add their contact details should they wish to </w:t>
      </w:r>
      <w:r w:rsidR="008E6689" w:rsidRPr="00645564">
        <w:rPr>
          <w:rFonts w:ascii="Times New Roman" w:hAnsi="Times New Roman" w:cs="Times New Roman"/>
          <w:sz w:val="24"/>
          <w:szCs w:val="24"/>
        </w:rPr>
        <w:t xml:space="preserve">take </w:t>
      </w:r>
      <w:r w:rsidRPr="00645564">
        <w:rPr>
          <w:rFonts w:ascii="Times New Roman" w:hAnsi="Times New Roman" w:cs="Times New Roman"/>
          <w:sz w:val="24"/>
          <w:szCs w:val="24"/>
        </w:rPr>
        <w:t xml:space="preserve">part. The first author used these details to arrange an interview with consenting parents. </w:t>
      </w:r>
    </w:p>
    <w:p w:rsidR="00966BFD" w:rsidRPr="00645564" w:rsidRDefault="00AB5855" w:rsidP="00966BFD">
      <w:pPr>
        <w:spacing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 xml:space="preserve">Participants. </w:t>
      </w:r>
      <w:r w:rsidR="00966BFD" w:rsidRPr="00645564">
        <w:rPr>
          <w:rFonts w:ascii="Times New Roman" w:hAnsi="Times New Roman" w:cs="Times New Roman"/>
          <w:sz w:val="24"/>
          <w:szCs w:val="24"/>
        </w:rPr>
        <w:t>A purposive sample of 1</w:t>
      </w:r>
      <w:r w:rsidR="00E349FA" w:rsidRPr="00645564">
        <w:rPr>
          <w:rFonts w:ascii="Times New Roman" w:hAnsi="Times New Roman" w:cs="Times New Roman"/>
          <w:sz w:val="24"/>
          <w:szCs w:val="24"/>
        </w:rPr>
        <w:t>3</w:t>
      </w:r>
      <w:r w:rsidR="00966BFD" w:rsidRPr="00645564">
        <w:rPr>
          <w:rFonts w:ascii="Times New Roman" w:hAnsi="Times New Roman" w:cs="Times New Roman"/>
          <w:sz w:val="24"/>
          <w:szCs w:val="24"/>
        </w:rPr>
        <w:t xml:space="preserve"> parents/carers (1</w:t>
      </w:r>
      <w:r w:rsidR="00E349FA" w:rsidRPr="00645564">
        <w:rPr>
          <w:rFonts w:ascii="Times New Roman" w:hAnsi="Times New Roman" w:cs="Times New Roman"/>
          <w:sz w:val="24"/>
          <w:szCs w:val="24"/>
        </w:rPr>
        <w:t>1</w:t>
      </w:r>
      <w:r w:rsidR="00966BFD" w:rsidRPr="00645564">
        <w:rPr>
          <w:rFonts w:ascii="Times New Roman" w:hAnsi="Times New Roman" w:cs="Times New Roman"/>
          <w:sz w:val="24"/>
          <w:szCs w:val="24"/>
        </w:rPr>
        <w:t xml:space="preserve"> mothers, 1 father and 1 grandfather) whose child had experienced an accidental burn-injury was recruited. Informed consent was obtained from all participants via the online survey, and where audio recording was used, verbal consent was also obtained.</w:t>
      </w:r>
      <w:r w:rsidR="00E349FA" w:rsidRPr="00645564">
        <w:rPr>
          <w:rFonts w:ascii="Times New Roman" w:hAnsi="Times New Roman" w:cs="Times New Roman"/>
          <w:sz w:val="24"/>
          <w:szCs w:val="24"/>
        </w:rPr>
        <w:t xml:space="preserve"> Twelve parents/carers (10 mothers, 1 father and 1 grandfather) answered a question about why they had chosen their interview method.</w:t>
      </w:r>
    </w:p>
    <w:p w:rsidR="00882398" w:rsidRPr="00645564" w:rsidRDefault="00882398" w:rsidP="004C4488">
      <w:pPr>
        <w:spacing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Interviews.</w:t>
      </w:r>
      <w:r w:rsidRPr="00645564">
        <w:rPr>
          <w:rFonts w:ascii="Times New Roman" w:hAnsi="Times New Roman" w:cs="Times New Roman"/>
          <w:sz w:val="24"/>
          <w:szCs w:val="24"/>
        </w:rPr>
        <w:t xml:space="preserve"> </w:t>
      </w:r>
      <w:r w:rsidR="00B91232" w:rsidRPr="00645564">
        <w:rPr>
          <w:rFonts w:ascii="Times New Roman" w:hAnsi="Times New Roman" w:cs="Times New Roman"/>
          <w:sz w:val="24"/>
          <w:szCs w:val="24"/>
        </w:rPr>
        <w:t>I</w:t>
      </w:r>
      <w:r w:rsidR="003F5ACE" w:rsidRPr="00645564">
        <w:rPr>
          <w:rFonts w:ascii="Times New Roman" w:hAnsi="Times New Roman" w:cs="Times New Roman"/>
          <w:sz w:val="24"/>
          <w:szCs w:val="24"/>
        </w:rPr>
        <w:t xml:space="preserve">nterviews were </w:t>
      </w:r>
      <w:r w:rsidR="00F52CF7" w:rsidRPr="00645564">
        <w:rPr>
          <w:rFonts w:ascii="Times New Roman" w:hAnsi="Times New Roman" w:cs="Times New Roman"/>
          <w:sz w:val="24"/>
          <w:szCs w:val="24"/>
        </w:rPr>
        <w:t>carried out over the telephone, using Skype, in person or via email</w:t>
      </w:r>
      <w:r w:rsidR="003A62F7" w:rsidRPr="00645564">
        <w:rPr>
          <w:rFonts w:ascii="Times New Roman" w:hAnsi="Times New Roman" w:cs="Times New Roman"/>
          <w:sz w:val="24"/>
          <w:szCs w:val="24"/>
        </w:rPr>
        <w:t xml:space="preserve"> </w:t>
      </w:r>
      <w:r w:rsidR="00E349FA" w:rsidRPr="00645564">
        <w:rPr>
          <w:rFonts w:ascii="Times New Roman" w:hAnsi="Times New Roman" w:cs="Times New Roman"/>
          <w:sz w:val="24"/>
          <w:szCs w:val="24"/>
        </w:rPr>
        <w:t xml:space="preserve">by the first author </w:t>
      </w:r>
      <w:r w:rsidR="0057694C" w:rsidRPr="00645564">
        <w:rPr>
          <w:rFonts w:ascii="Times New Roman" w:hAnsi="Times New Roman" w:cs="Times New Roman"/>
          <w:sz w:val="24"/>
          <w:szCs w:val="24"/>
        </w:rPr>
        <w:t xml:space="preserve">(a Clinical Psychologist and PhD Researcher) </w:t>
      </w:r>
      <w:r w:rsidR="00E349FA" w:rsidRPr="00645564">
        <w:rPr>
          <w:rFonts w:ascii="Times New Roman" w:hAnsi="Times New Roman" w:cs="Times New Roman"/>
          <w:sz w:val="24"/>
          <w:szCs w:val="24"/>
        </w:rPr>
        <w:t>using the same</w:t>
      </w:r>
      <w:r w:rsidR="00E349FA" w:rsidRPr="00645564">
        <w:t xml:space="preserve"> </w:t>
      </w:r>
      <w:r w:rsidR="00E349FA" w:rsidRPr="00645564">
        <w:rPr>
          <w:rFonts w:ascii="Times New Roman" w:hAnsi="Times New Roman" w:cs="Times New Roman"/>
          <w:sz w:val="24"/>
          <w:szCs w:val="24"/>
        </w:rPr>
        <w:t xml:space="preserve">semi-structured interview schedule for each </w:t>
      </w:r>
      <w:r w:rsidR="00DA5708" w:rsidRPr="00645564">
        <w:rPr>
          <w:rFonts w:ascii="Times New Roman" w:hAnsi="Times New Roman" w:cs="Times New Roman"/>
          <w:sz w:val="24"/>
          <w:szCs w:val="24"/>
        </w:rPr>
        <w:t>method</w:t>
      </w:r>
      <w:r w:rsidR="00F52CF7" w:rsidRPr="00645564">
        <w:rPr>
          <w:rFonts w:ascii="Times New Roman" w:hAnsi="Times New Roman" w:cs="Times New Roman"/>
          <w:sz w:val="24"/>
          <w:szCs w:val="24"/>
        </w:rPr>
        <w:t xml:space="preserve">. </w:t>
      </w:r>
      <w:r w:rsidR="00ED5E29" w:rsidRPr="00645564">
        <w:rPr>
          <w:rFonts w:ascii="Times New Roman" w:hAnsi="Times New Roman" w:cs="Times New Roman"/>
          <w:sz w:val="24"/>
          <w:szCs w:val="24"/>
        </w:rPr>
        <w:t xml:space="preserve">Interviews covered: parents’ experience of the injury and treatment, which models of support were available to them, and whether they thought peer support would have been valuable (Heath et al., 2018). </w:t>
      </w:r>
      <w:r w:rsidR="00F52CF7" w:rsidRPr="00645564">
        <w:rPr>
          <w:rFonts w:ascii="Times New Roman" w:hAnsi="Times New Roman" w:cs="Times New Roman"/>
          <w:sz w:val="24"/>
          <w:szCs w:val="24"/>
        </w:rPr>
        <w:t>Interview mode was participant-led</w:t>
      </w:r>
      <w:r w:rsidR="00A24BB4" w:rsidRPr="00645564">
        <w:rPr>
          <w:rFonts w:ascii="Times New Roman" w:hAnsi="Times New Roman" w:cs="Times New Roman"/>
          <w:sz w:val="24"/>
          <w:szCs w:val="24"/>
        </w:rPr>
        <w:t xml:space="preserve">. </w:t>
      </w:r>
      <w:r w:rsidR="00074F38" w:rsidRPr="00645564">
        <w:rPr>
          <w:rFonts w:ascii="Times New Roman" w:hAnsi="Times New Roman" w:cs="Times New Roman"/>
          <w:sz w:val="24"/>
          <w:szCs w:val="24"/>
        </w:rPr>
        <w:t>During the post-interview debrief,</w:t>
      </w:r>
      <w:r w:rsidR="007C32E3" w:rsidRPr="00645564">
        <w:rPr>
          <w:rFonts w:ascii="Times New Roman" w:hAnsi="Times New Roman" w:cs="Times New Roman"/>
          <w:sz w:val="24"/>
          <w:szCs w:val="24"/>
        </w:rPr>
        <w:t xml:space="preserve"> participant</w:t>
      </w:r>
      <w:r w:rsidR="00095092" w:rsidRPr="00645564">
        <w:rPr>
          <w:rFonts w:ascii="Times New Roman" w:hAnsi="Times New Roman" w:cs="Times New Roman"/>
          <w:sz w:val="24"/>
          <w:szCs w:val="24"/>
        </w:rPr>
        <w:t>s</w:t>
      </w:r>
      <w:r w:rsidR="007C32E3" w:rsidRPr="00645564">
        <w:rPr>
          <w:rFonts w:ascii="Times New Roman" w:hAnsi="Times New Roman" w:cs="Times New Roman"/>
          <w:sz w:val="24"/>
          <w:szCs w:val="24"/>
        </w:rPr>
        <w:t xml:space="preserve"> w</w:t>
      </w:r>
      <w:r w:rsidR="005F3D96" w:rsidRPr="00645564">
        <w:rPr>
          <w:rFonts w:ascii="Times New Roman" w:hAnsi="Times New Roman" w:cs="Times New Roman"/>
          <w:sz w:val="24"/>
          <w:szCs w:val="24"/>
        </w:rPr>
        <w:t>ere</w:t>
      </w:r>
      <w:r w:rsidR="007C32E3" w:rsidRPr="00645564">
        <w:rPr>
          <w:rFonts w:ascii="Times New Roman" w:hAnsi="Times New Roman" w:cs="Times New Roman"/>
          <w:sz w:val="24"/>
          <w:szCs w:val="24"/>
        </w:rPr>
        <w:t xml:space="preserve"> asked</w:t>
      </w:r>
      <w:r w:rsidR="0057694C" w:rsidRPr="00645564">
        <w:rPr>
          <w:rFonts w:ascii="Times New Roman" w:hAnsi="Times New Roman" w:cs="Times New Roman"/>
          <w:sz w:val="24"/>
          <w:szCs w:val="24"/>
        </w:rPr>
        <w:t xml:space="preserve">, “Can you tell me why you chose this method of participation?” </w:t>
      </w:r>
      <w:r w:rsidR="007C32E3" w:rsidRPr="00645564">
        <w:rPr>
          <w:rFonts w:ascii="Times New Roman" w:hAnsi="Times New Roman" w:cs="Times New Roman"/>
          <w:sz w:val="24"/>
          <w:szCs w:val="24"/>
        </w:rPr>
        <w:t>Recorded interviews were transcribed verbatim and email interviews were stored as word documents</w:t>
      </w:r>
      <w:r w:rsidR="003A62F7" w:rsidRPr="00645564">
        <w:rPr>
          <w:rFonts w:ascii="Times New Roman" w:hAnsi="Times New Roman" w:cs="Times New Roman"/>
          <w:sz w:val="24"/>
          <w:szCs w:val="24"/>
        </w:rPr>
        <w:t xml:space="preserve"> for analysis</w:t>
      </w:r>
      <w:r w:rsidR="00A22593" w:rsidRPr="00645564">
        <w:rPr>
          <w:rFonts w:ascii="Times New Roman" w:hAnsi="Times New Roman" w:cs="Times New Roman"/>
          <w:sz w:val="24"/>
          <w:szCs w:val="24"/>
        </w:rPr>
        <w:t>. All</w:t>
      </w:r>
      <w:r w:rsidR="00C673AD" w:rsidRPr="00645564">
        <w:rPr>
          <w:rFonts w:ascii="Times New Roman" w:hAnsi="Times New Roman" w:cs="Times New Roman"/>
          <w:sz w:val="24"/>
          <w:szCs w:val="24"/>
        </w:rPr>
        <w:t xml:space="preserve"> data files</w:t>
      </w:r>
      <w:r w:rsidR="00A22593" w:rsidRPr="00645564">
        <w:rPr>
          <w:rFonts w:ascii="Times New Roman" w:hAnsi="Times New Roman" w:cs="Times New Roman"/>
          <w:sz w:val="24"/>
          <w:szCs w:val="24"/>
        </w:rPr>
        <w:t xml:space="preserve"> were anonymised and stored securely</w:t>
      </w:r>
      <w:r w:rsidR="0057694C" w:rsidRPr="00645564">
        <w:rPr>
          <w:rFonts w:ascii="Times New Roman" w:hAnsi="Times New Roman" w:cs="Times New Roman"/>
          <w:sz w:val="24"/>
          <w:szCs w:val="24"/>
        </w:rPr>
        <w:t>.</w:t>
      </w:r>
    </w:p>
    <w:p w:rsidR="005D630F" w:rsidRPr="00645564" w:rsidRDefault="00882398" w:rsidP="00DA5708">
      <w:pPr>
        <w:spacing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Analysis.</w:t>
      </w:r>
      <w:r w:rsidRPr="00645564">
        <w:rPr>
          <w:rFonts w:ascii="Times New Roman" w:hAnsi="Times New Roman" w:cs="Times New Roman"/>
          <w:sz w:val="24"/>
          <w:szCs w:val="24"/>
        </w:rPr>
        <w:t xml:space="preserve"> </w:t>
      </w:r>
      <w:r w:rsidR="007C32E3" w:rsidRPr="00645564">
        <w:rPr>
          <w:rFonts w:ascii="Times New Roman" w:hAnsi="Times New Roman" w:cs="Times New Roman"/>
          <w:sz w:val="24"/>
          <w:szCs w:val="24"/>
        </w:rPr>
        <w:t xml:space="preserve">The data was </w:t>
      </w:r>
      <w:r w:rsidRPr="00645564">
        <w:rPr>
          <w:rFonts w:ascii="Times New Roman" w:hAnsi="Times New Roman" w:cs="Times New Roman"/>
          <w:sz w:val="24"/>
          <w:szCs w:val="24"/>
        </w:rPr>
        <w:t xml:space="preserve">organised and </w:t>
      </w:r>
      <w:r w:rsidR="007C32E3" w:rsidRPr="00645564">
        <w:rPr>
          <w:rFonts w:ascii="Times New Roman" w:hAnsi="Times New Roman" w:cs="Times New Roman"/>
          <w:sz w:val="24"/>
          <w:szCs w:val="24"/>
        </w:rPr>
        <w:t xml:space="preserve">analysed using </w:t>
      </w:r>
      <w:r w:rsidR="00381955" w:rsidRPr="00645564">
        <w:rPr>
          <w:rFonts w:ascii="Times New Roman" w:hAnsi="Times New Roman" w:cs="Times New Roman"/>
          <w:sz w:val="24"/>
          <w:szCs w:val="24"/>
        </w:rPr>
        <w:t xml:space="preserve">a </w:t>
      </w:r>
      <w:r w:rsidR="00473C37" w:rsidRPr="00645564">
        <w:rPr>
          <w:rFonts w:ascii="Times New Roman" w:hAnsi="Times New Roman" w:cs="Times New Roman"/>
          <w:sz w:val="24"/>
          <w:szCs w:val="24"/>
        </w:rPr>
        <w:t>semantic</w:t>
      </w:r>
      <w:r w:rsidR="00381955" w:rsidRPr="00645564">
        <w:rPr>
          <w:rFonts w:ascii="Times New Roman" w:hAnsi="Times New Roman" w:cs="Times New Roman"/>
          <w:sz w:val="24"/>
          <w:szCs w:val="24"/>
        </w:rPr>
        <w:t xml:space="preserve"> inductive </w:t>
      </w:r>
      <w:r w:rsidR="007C32E3" w:rsidRPr="00645564">
        <w:rPr>
          <w:rFonts w:ascii="Times New Roman" w:hAnsi="Times New Roman" w:cs="Times New Roman"/>
          <w:sz w:val="24"/>
          <w:szCs w:val="24"/>
        </w:rPr>
        <w:t>thematic analysis</w:t>
      </w:r>
      <w:r w:rsidRPr="00645564">
        <w:rPr>
          <w:rFonts w:ascii="Times New Roman" w:hAnsi="Times New Roman" w:cs="Times New Roman"/>
          <w:sz w:val="24"/>
          <w:szCs w:val="24"/>
        </w:rPr>
        <w:t>,</w:t>
      </w:r>
      <w:r w:rsidR="00277AFB" w:rsidRPr="00645564">
        <w:rPr>
          <w:rFonts w:ascii="Times New Roman" w:hAnsi="Times New Roman" w:cs="Times New Roman"/>
          <w:sz w:val="24"/>
          <w:szCs w:val="24"/>
        </w:rPr>
        <w:t xml:space="preserve"> following the six steps described by </w:t>
      </w:r>
      <w:r w:rsidR="005D630F" w:rsidRPr="00645564">
        <w:rPr>
          <w:rFonts w:ascii="Times New Roman" w:hAnsi="Times New Roman" w:cs="Times New Roman"/>
          <w:sz w:val="24"/>
          <w:szCs w:val="24"/>
        </w:rPr>
        <w:fldChar w:fldCharType="begin"/>
      </w:r>
      <w:r w:rsidR="005D630F" w:rsidRPr="00645564">
        <w:rPr>
          <w:rFonts w:ascii="Times New Roman" w:hAnsi="Times New Roman" w:cs="Times New Roman"/>
          <w:sz w:val="24"/>
          <w:szCs w:val="24"/>
        </w:rPr>
        <w:instrText xml:space="preserve"> ADDIN EN.CITE &lt;EndNote&gt;&lt;Cite AuthorYear="1"&gt;&lt;Author&gt;Braun&lt;/Author&gt;&lt;Year&gt;2006&lt;/Year&gt;&lt;RecNum&gt;13&lt;/RecNum&gt;&lt;DisplayText&gt;Braun and Clarke (2006)&lt;/DisplayText&gt;&lt;record&gt;&lt;rec-number&gt;13&lt;/rec-number&gt;&lt;foreign-keys&gt;&lt;key app="EN" db-id="vssz0d0z4rzaxmeevt15vzv2sw9rvv9xp2pa" timestamp="1509540886"&gt;13&lt;/key&gt;&lt;/foreign-keys&gt;&lt;ref-type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5D630F" w:rsidRPr="00645564">
        <w:rPr>
          <w:rFonts w:ascii="Times New Roman" w:hAnsi="Times New Roman" w:cs="Times New Roman"/>
          <w:sz w:val="24"/>
          <w:szCs w:val="24"/>
        </w:rPr>
        <w:fldChar w:fldCharType="separate"/>
      </w:r>
      <w:r w:rsidR="005D630F" w:rsidRPr="00645564">
        <w:rPr>
          <w:rFonts w:ascii="Times New Roman" w:hAnsi="Times New Roman" w:cs="Times New Roman"/>
          <w:noProof/>
          <w:sz w:val="24"/>
          <w:szCs w:val="24"/>
        </w:rPr>
        <w:t>Braun and Clarke (2006)</w:t>
      </w:r>
      <w:r w:rsidR="005D630F" w:rsidRPr="00645564">
        <w:rPr>
          <w:rFonts w:ascii="Times New Roman" w:hAnsi="Times New Roman" w:cs="Times New Roman"/>
          <w:sz w:val="24"/>
          <w:szCs w:val="24"/>
        </w:rPr>
        <w:fldChar w:fldCharType="end"/>
      </w:r>
      <w:r w:rsidR="007C32E3" w:rsidRPr="00645564">
        <w:rPr>
          <w:rFonts w:ascii="Times New Roman" w:hAnsi="Times New Roman" w:cs="Times New Roman"/>
          <w:sz w:val="24"/>
          <w:szCs w:val="24"/>
        </w:rPr>
        <w:t xml:space="preserve">. </w:t>
      </w:r>
      <w:r w:rsidR="00581A22" w:rsidRPr="00645564">
        <w:rPr>
          <w:rFonts w:ascii="Times New Roman" w:hAnsi="Times New Roman" w:cs="Times New Roman"/>
          <w:sz w:val="24"/>
          <w:szCs w:val="24"/>
        </w:rPr>
        <w:t>Direct quotations have been used from participants to ensure that interpretation</w:t>
      </w:r>
      <w:r w:rsidR="003A62F7" w:rsidRPr="00645564">
        <w:rPr>
          <w:rFonts w:ascii="Times New Roman" w:hAnsi="Times New Roman" w:cs="Times New Roman"/>
          <w:sz w:val="24"/>
          <w:szCs w:val="24"/>
        </w:rPr>
        <w:t xml:space="preserve"> of the data</w:t>
      </w:r>
      <w:r w:rsidR="00581A22" w:rsidRPr="00645564">
        <w:rPr>
          <w:rFonts w:ascii="Times New Roman" w:hAnsi="Times New Roman" w:cs="Times New Roman"/>
          <w:sz w:val="24"/>
          <w:szCs w:val="24"/>
        </w:rPr>
        <w:t xml:space="preserve"> directly link</w:t>
      </w:r>
      <w:r w:rsidR="003A62F7" w:rsidRPr="00645564">
        <w:rPr>
          <w:rFonts w:ascii="Times New Roman" w:hAnsi="Times New Roman" w:cs="Times New Roman"/>
          <w:sz w:val="24"/>
          <w:szCs w:val="24"/>
        </w:rPr>
        <w:t>s</w:t>
      </w:r>
      <w:r w:rsidR="00581A22" w:rsidRPr="00645564">
        <w:rPr>
          <w:rFonts w:ascii="Times New Roman" w:hAnsi="Times New Roman" w:cs="Times New Roman"/>
          <w:sz w:val="24"/>
          <w:szCs w:val="24"/>
        </w:rPr>
        <w:t xml:space="preserve"> to their </w:t>
      </w:r>
      <w:r w:rsidR="00581A22" w:rsidRPr="00645564">
        <w:rPr>
          <w:rFonts w:ascii="Times New Roman" w:hAnsi="Times New Roman" w:cs="Times New Roman"/>
          <w:sz w:val="24"/>
          <w:szCs w:val="24"/>
        </w:rPr>
        <w:lastRenderedPageBreak/>
        <w:t>words.</w:t>
      </w:r>
      <w:r w:rsidR="005E47A8" w:rsidRPr="00645564">
        <w:rPr>
          <w:rFonts w:ascii="Times New Roman" w:hAnsi="Times New Roman" w:cs="Times New Roman"/>
          <w:sz w:val="24"/>
          <w:szCs w:val="24"/>
        </w:rPr>
        <w:t xml:space="preserve"> </w:t>
      </w:r>
      <w:r w:rsidR="00DB7620" w:rsidRPr="00645564">
        <w:rPr>
          <w:rFonts w:ascii="Times New Roman" w:hAnsi="Times New Roman" w:cs="Times New Roman"/>
          <w:sz w:val="24"/>
          <w:szCs w:val="24"/>
        </w:rPr>
        <w:t>The first author</w:t>
      </w:r>
      <w:r w:rsidR="00EE094F" w:rsidRPr="00645564">
        <w:rPr>
          <w:rFonts w:ascii="Times New Roman" w:hAnsi="Times New Roman" w:cs="Times New Roman"/>
          <w:sz w:val="24"/>
          <w:szCs w:val="24"/>
        </w:rPr>
        <w:t>,</w:t>
      </w:r>
      <w:r w:rsidR="00DB7620" w:rsidRPr="00645564">
        <w:rPr>
          <w:rFonts w:ascii="Times New Roman" w:hAnsi="Times New Roman" w:cs="Times New Roman"/>
          <w:sz w:val="24"/>
          <w:szCs w:val="24"/>
        </w:rPr>
        <w:t xml:space="preserve"> with input </w:t>
      </w:r>
      <w:r w:rsidR="00EE094F" w:rsidRPr="00645564">
        <w:rPr>
          <w:rFonts w:ascii="Times New Roman" w:hAnsi="Times New Roman" w:cs="Times New Roman"/>
          <w:sz w:val="24"/>
          <w:szCs w:val="24"/>
        </w:rPr>
        <w:t>from the supervisory team</w:t>
      </w:r>
      <w:r w:rsidR="00DB7620" w:rsidRPr="00645564">
        <w:rPr>
          <w:rFonts w:ascii="Times New Roman" w:hAnsi="Times New Roman" w:cs="Times New Roman"/>
          <w:sz w:val="24"/>
          <w:szCs w:val="24"/>
        </w:rPr>
        <w:t>, conducted all data analysis</w:t>
      </w:r>
      <w:r w:rsidR="004B6191" w:rsidRPr="00645564">
        <w:rPr>
          <w:rFonts w:ascii="Times New Roman" w:hAnsi="Times New Roman" w:cs="Times New Roman"/>
          <w:sz w:val="24"/>
          <w:szCs w:val="24"/>
        </w:rPr>
        <w:t>.</w:t>
      </w:r>
      <w:r w:rsidR="00E349FA" w:rsidRPr="00645564">
        <w:t xml:space="preserve"> </w:t>
      </w:r>
      <w:r w:rsidR="00E349FA" w:rsidRPr="00645564">
        <w:rPr>
          <w:rFonts w:ascii="Times New Roman" w:hAnsi="Times New Roman" w:cs="Times New Roman"/>
          <w:sz w:val="24"/>
          <w:szCs w:val="24"/>
        </w:rPr>
        <w:t>Member checking then validated the interpretation and adequacy of the data.</w:t>
      </w:r>
    </w:p>
    <w:p w:rsidR="00254860" w:rsidRPr="00645564" w:rsidRDefault="00254860" w:rsidP="00EE58CA">
      <w:pPr>
        <w:spacing w:after="0" w:line="480" w:lineRule="auto"/>
        <w:rPr>
          <w:rFonts w:ascii="Times New Roman" w:hAnsi="Times New Roman" w:cs="Times New Roman"/>
          <w:sz w:val="24"/>
          <w:szCs w:val="24"/>
        </w:rPr>
      </w:pPr>
      <w:r w:rsidRPr="00645564">
        <w:rPr>
          <w:rFonts w:ascii="Times New Roman" w:hAnsi="Times New Roman" w:cs="Times New Roman"/>
          <w:b/>
          <w:sz w:val="24"/>
          <w:szCs w:val="24"/>
        </w:rPr>
        <w:t>Results</w:t>
      </w:r>
    </w:p>
    <w:p w:rsidR="00C41464" w:rsidRPr="00645564" w:rsidRDefault="00E349FA" w:rsidP="00852244">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The mean age of the 12 participants whose data contributed to this paper </w:t>
      </w:r>
      <w:r w:rsidR="002F7D85" w:rsidRPr="00645564">
        <w:rPr>
          <w:rFonts w:ascii="Times New Roman" w:hAnsi="Times New Roman" w:cs="Times New Roman"/>
          <w:sz w:val="24"/>
          <w:szCs w:val="24"/>
        </w:rPr>
        <w:t>was 42.7 years (range = 29.0 – 63.0</w:t>
      </w:r>
      <w:r w:rsidR="001B0FE1" w:rsidRPr="00645564">
        <w:rPr>
          <w:rFonts w:ascii="Times New Roman" w:hAnsi="Times New Roman" w:cs="Times New Roman"/>
          <w:sz w:val="24"/>
          <w:szCs w:val="24"/>
        </w:rPr>
        <w:t xml:space="preserve"> years</w:t>
      </w:r>
      <w:r w:rsidR="002F7D85" w:rsidRPr="00645564">
        <w:rPr>
          <w:rFonts w:ascii="Times New Roman" w:hAnsi="Times New Roman" w:cs="Times New Roman"/>
          <w:sz w:val="24"/>
          <w:szCs w:val="24"/>
        </w:rPr>
        <w:t>)</w:t>
      </w:r>
      <w:r w:rsidR="008D37A0" w:rsidRPr="00645564">
        <w:rPr>
          <w:rFonts w:ascii="Times New Roman" w:hAnsi="Times New Roman" w:cs="Times New Roman"/>
          <w:sz w:val="24"/>
          <w:szCs w:val="24"/>
        </w:rPr>
        <w:t xml:space="preserve">. </w:t>
      </w:r>
      <w:r w:rsidR="009E5253" w:rsidRPr="00645564">
        <w:rPr>
          <w:rFonts w:ascii="Times New Roman" w:hAnsi="Times New Roman" w:cs="Times New Roman"/>
          <w:sz w:val="24"/>
          <w:szCs w:val="24"/>
        </w:rPr>
        <w:t>Nine</w:t>
      </w:r>
      <w:r w:rsidR="00852244" w:rsidRPr="00645564">
        <w:rPr>
          <w:rFonts w:ascii="Times New Roman" w:hAnsi="Times New Roman" w:cs="Times New Roman"/>
          <w:sz w:val="24"/>
          <w:szCs w:val="24"/>
        </w:rPr>
        <w:t xml:space="preserve"> identified as ‘White</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British’, two as ‘British’ and one as ‘British</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Indi</w:t>
      </w:r>
      <w:r w:rsidR="009E5253" w:rsidRPr="00645564">
        <w:rPr>
          <w:rFonts w:ascii="Times New Roman" w:hAnsi="Times New Roman" w:cs="Times New Roman"/>
          <w:sz w:val="24"/>
          <w:szCs w:val="24"/>
        </w:rPr>
        <w:t>an’. At the time of interview, seven</w:t>
      </w:r>
      <w:r w:rsidR="00852244" w:rsidRPr="00645564">
        <w:rPr>
          <w:rFonts w:ascii="Times New Roman" w:hAnsi="Times New Roman" w:cs="Times New Roman"/>
          <w:sz w:val="24"/>
          <w:szCs w:val="24"/>
        </w:rPr>
        <w:t xml:space="preserve"> participants</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were employed, two were homemakers,</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one was a carer and another a student. The</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 xml:space="preserve">grandfather was retired. </w:t>
      </w:r>
      <w:r w:rsidR="009E5253" w:rsidRPr="00645564">
        <w:rPr>
          <w:rFonts w:ascii="Times New Roman" w:hAnsi="Times New Roman" w:cs="Times New Roman"/>
          <w:sz w:val="24"/>
          <w:szCs w:val="24"/>
        </w:rPr>
        <w:t>Nine</w:t>
      </w:r>
      <w:r w:rsidR="00852244" w:rsidRPr="00645564">
        <w:rPr>
          <w:rFonts w:ascii="Times New Roman" w:hAnsi="Times New Roman" w:cs="Times New Roman"/>
          <w:sz w:val="24"/>
          <w:szCs w:val="24"/>
        </w:rPr>
        <w:t xml:space="preserve"> participants were</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married, one was single, one was separated</w:t>
      </w:r>
      <w:r w:rsidR="009E5253" w:rsidRPr="00645564">
        <w:rPr>
          <w:rFonts w:ascii="Times New Roman" w:hAnsi="Times New Roman" w:cs="Times New Roman"/>
          <w:sz w:val="24"/>
          <w:szCs w:val="24"/>
        </w:rPr>
        <w:t>,</w:t>
      </w:r>
      <w:r w:rsidR="00852244" w:rsidRPr="00645564">
        <w:rPr>
          <w:rFonts w:ascii="Times New Roman" w:hAnsi="Times New Roman" w:cs="Times New Roman"/>
          <w:sz w:val="24"/>
          <w:szCs w:val="24"/>
        </w:rPr>
        <w:t xml:space="preserve"> and</w:t>
      </w:r>
      <w:r w:rsidR="009E5253"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t xml:space="preserve">one </w:t>
      </w:r>
      <w:r w:rsidR="009E5253" w:rsidRPr="00645564">
        <w:rPr>
          <w:rFonts w:ascii="Times New Roman" w:hAnsi="Times New Roman" w:cs="Times New Roman"/>
          <w:sz w:val="24"/>
          <w:szCs w:val="24"/>
        </w:rPr>
        <w:t>chose</w:t>
      </w:r>
      <w:r w:rsidR="00852244" w:rsidRPr="00645564">
        <w:rPr>
          <w:rFonts w:ascii="Times New Roman" w:hAnsi="Times New Roman" w:cs="Times New Roman"/>
          <w:sz w:val="24"/>
          <w:szCs w:val="24"/>
        </w:rPr>
        <w:t xml:space="preserve"> not</w:t>
      </w:r>
      <w:r w:rsidR="009E5253" w:rsidRPr="00645564">
        <w:rPr>
          <w:rFonts w:ascii="Times New Roman" w:hAnsi="Times New Roman" w:cs="Times New Roman"/>
          <w:sz w:val="24"/>
          <w:szCs w:val="24"/>
        </w:rPr>
        <w:t xml:space="preserve"> to</w:t>
      </w:r>
      <w:r w:rsidR="00852244" w:rsidRPr="00645564">
        <w:rPr>
          <w:rFonts w:ascii="Times New Roman" w:hAnsi="Times New Roman" w:cs="Times New Roman"/>
          <w:sz w:val="24"/>
          <w:szCs w:val="24"/>
        </w:rPr>
        <w:t xml:space="preserve"> disclose this information.</w:t>
      </w:r>
      <w:r w:rsidR="009E5253" w:rsidRPr="00645564">
        <w:rPr>
          <w:rFonts w:ascii="Times New Roman" w:hAnsi="Times New Roman" w:cs="Times New Roman"/>
          <w:sz w:val="24"/>
          <w:szCs w:val="24"/>
        </w:rPr>
        <w:t xml:space="preserve"> </w:t>
      </w:r>
      <w:r w:rsidR="008D37A0" w:rsidRPr="00645564">
        <w:rPr>
          <w:rFonts w:ascii="Times New Roman" w:hAnsi="Times New Roman" w:cs="Times New Roman"/>
          <w:sz w:val="24"/>
          <w:szCs w:val="24"/>
        </w:rPr>
        <w:t>T</w:t>
      </w:r>
      <w:r w:rsidR="009339FA" w:rsidRPr="00645564">
        <w:rPr>
          <w:rFonts w:ascii="Times New Roman" w:hAnsi="Times New Roman" w:cs="Times New Roman"/>
          <w:sz w:val="24"/>
          <w:szCs w:val="24"/>
        </w:rPr>
        <w:t>he mean age of their child at the time of injury was 3.7 years (range = .6 – 13.0</w:t>
      </w:r>
      <w:r w:rsidR="001B0FE1" w:rsidRPr="00645564">
        <w:rPr>
          <w:rFonts w:ascii="Times New Roman" w:hAnsi="Times New Roman" w:cs="Times New Roman"/>
          <w:sz w:val="24"/>
          <w:szCs w:val="24"/>
        </w:rPr>
        <w:t xml:space="preserve"> years</w:t>
      </w:r>
      <w:r w:rsidR="009339FA" w:rsidRPr="00645564">
        <w:rPr>
          <w:rFonts w:ascii="Times New Roman" w:hAnsi="Times New Roman" w:cs="Times New Roman"/>
          <w:sz w:val="24"/>
          <w:szCs w:val="24"/>
        </w:rPr>
        <w:t>), and the mean time since the injury event was 3.1 years (range = .6 – 15.3</w:t>
      </w:r>
      <w:r w:rsidR="001B0FE1" w:rsidRPr="00645564">
        <w:rPr>
          <w:rFonts w:ascii="Times New Roman" w:hAnsi="Times New Roman" w:cs="Times New Roman"/>
          <w:sz w:val="24"/>
          <w:szCs w:val="24"/>
        </w:rPr>
        <w:t xml:space="preserve"> years</w:t>
      </w:r>
      <w:r w:rsidR="009339FA" w:rsidRPr="00645564">
        <w:rPr>
          <w:rFonts w:ascii="Times New Roman" w:hAnsi="Times New Roman" w:cs="Times New Roman"/>
          <w:sz w:val="24"/>
          <w:szCs w:val="24"/>
        </w:rPr>
        <w:t>). Nine children had experienced scalds, one from bath water and eight from hot drinks, two had flame burns, and one had injuries from flash flames</w:t>
      </w:r>
      <w:r w:rsidR="007C32E3" w:rsidRPr="00645564">
        <w:rPr>
          <w:rFonts w:ascii="Times New Roman" w:hAnsi="Times New Roman" w:cs="Times New Roman"/>
          <w:sz w:val="24"/>
          <w:szCs w:val="24"/>
        </w:rPr>
        <w:t xml:space="preserve">. </w:t>
      </w:r>
      <w:r w:rsidR="003A62F7" w:rsidRPr="00645564">
        <w:rPr>
          <w:rFonts w:ascii="Times New Roman" w:hAnsi="Times New Roman" w:cs="Times New Roman"/>
          <w:sz w:val="24"/>
          <w:szCs w:val="24"/>
        </w:rPr>
        <w:t>Interview characteristics are shown in Table 1.</w:t>
      </w:r>
    </w:p>
    <w:tbl>
      <w:tblPr>
        <w:tblStyle w:val="TableGrid"/>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42"/>
        <w:gridCol w:w="318"/>
        <w:gridCol w:w="1559"/>
        <w:gridCol w:w="3544"/>
        <w:gridCol w:w="2551"/>
      </w:tblGrid>
      <w:tr w:rsidR="00645564" w:rsidRPr="00645564" w:rsidTr="008400D2">
        <w:tc>
          <w:tcPr>
            <w:tcW w:w="1242" w:type="dxa"/>
          </w:tcPr>
          <w:p w:rsidR="00C52E05" w:rsidRPr="00645564" w:rsidRDefault="00C52E05" w:rsidP="00C52E05">
            <w:pPr>
              <w:spacing w:line="360" w:lineRule="auto"/>
              <w:rPr>
                <w:rFonts w:ascii="Times New Roman" w:hAnsi="Times New Roman" w:cs="Times New Roman"/>
                <w:b/>
                <w:sz w:val="24"/>
                <w:szCs w:val="24"/>
              </w:rPr>
            </w:pPr>
            <w:r w:rsidRPr="00645564">
              <w:rPr>
                <w:rFonts w:ascii="Times New Roman" w:hAnsi="Times New Roman" w:cs="Times New Roman"/>
                <w:b/>
                <w:sz w:val="24"/>
                <w:szCs w:val="24"/>
              </w:rPr>
              <w:t>Method</w:t>
            </w:r>
          </w:p>
        </w:tc>
        <w:tc>
          <w:tcPr>
            <w:tcW w:w="318" w:type="dxa"/>
          </w:tcPr>
          <w:p w:rsidR="00C52E05" w:rsidRPr="00645564" w:rsidRDefault="00C52E05" w:rsidP="00C52E05">
            <w:pPr>
              <w:spacing w:line="360" w:lineRule="auto"/>
              <w:jc w:val="center"/>
              <w:rPr>
                <w:rFonts w:ascii="Times New Roman" w:hAnsi="Times New Roman" w:cs="Times New Roman"/>
                <w:b/>
                <w:sz w:val="24"/>
                <w:szCs w:val="24"/>
              </w:rPr>
            </w:pPr>
            <w:r w:rsidRPr="00645564">
              <w:rPr>
                <w:rFonts w:ascii="Times New Roman" w:hAnsi="Times New Roman" w:cs="Times New Roman"/>
                <w:b/>
                <w:sz w:val="24"/>
                <w:szCs w:val="24"/>
              </w:rPr>
              <w:t>N</w:t>
            </w:r>
          </w:p>
        </w:tc>
        <w:tc>
          <w:tcPr>
            <w:tcW w:w="1559" w:type="dxa"/>
          </w:tcPr>
          <w:p w:rsidR="00C52E05" w:rsidRPr="00645564" w:rsidRDefault="00C52E05" w:rsidP="00C52E05">
            <w:pPr>
              <w:spacing w:line="360" w:lineRule="auto"/>
              <w:rPr>
                <w:rFonts w:ascii="Times New Roman" w:hAnsi="Times New Roman" w:cs="Times New Roman"/>
                <w:b/>
                <w:sz w:val="24"/>
                <w:szCs w:val="24"/>
              </w:rPr>
            </w:pPr>
            <w:r w:rsidRPr="00645564">
              <w:rPr>
                <w:rFonts w:ascii="Times New Roman" w:hAnsi="Times New Roman" w:cs="Times New Roman"/>
                <w:b/>
                <w:sz w:val="24"/>
                <w:szCs w:val="24"/>
              </w:rPr>
              <w:t>Participants</w:t>
            </w:r>
          </w:p>
        </w:tc>
        <w:tc>
          <w:tcPr>
            <w:tcW w:w="3544" w:type="dxa"/>
          </w:tcPr>
          <w:p w:rsidR="00C52E05" w:rsidRPr="00645564" w:rsidRDefault="00C52E05" w:rsidP="00C52E05">
            <w:pPr>
              <w:rPr>
                <w:rFonts w:ascii="Times New Roman" w:hAnsi="Times New Roman" w:cs="Times New Roman"/>
                <w:b/>
                <w:sz w:val="24"/>
                <w:szCs w:val="24"/>
              </w:rPr>
            </w:pPr>
            <w:r w:rsidRPr="00645564">
              <w:rPr>
                <w:rFonts w:ascii="Times New Roman" w:hAnsi="Times New Roman" w:cs="Times New Roman"/>
                <w:b/>
                <w:sz w:val="24"/>
                <w:szCs w:val="24"/>
              </w:rPr>
              <w:t>Mean (range) length of interview (minutes)</w:t>
            </w:r>
          </w:p>
        </w:tc>
        <w:tc>
          <w:tcPr>
            <w:tcW w:w="2551" w:type="dxa"/>
          </w:tcPr>
          <w:p w:rsidR="00C52E05" w:rsidRPr="00645564" w:rsidRDefault="00C52E05" w:rsidP="00C52E05">
            <w:pPr>
              <w:spacing w:line="360" w:lineRule="auto"/>
              <w:rPr>
                <w:rFonts w:ascii="Times New Roman" w:hAnsi="Times New Roman" w:cs="Times New Roman"/>
                <w:b/>
                <w:sz w:val="24"/>
                <w:szCs w:val="24"/>
              </w:rPr>
            </w:pPr>
            <w:r w:rsidRPr="00645564">
              <w:rPr>
                <w:rFonts w:ascii="Times New Roman" w:hAnsi="Times New Roman" w:cs="Times New Roman"/>
                <w:b/>
                <w:sz w:val="24"/>
                <w:szCs w:val="24"/>
              </w:rPr>
              <w:t>Emerging themes</w:t>
            </w:r>
          </w:p>
        </w:tc>
      </w:tr>
      <w:tr w:rsidR="00645564" w:rsidRPr="00645564" w:rsidTr="008400D2">
        <w:tc>
          <w:tcPr>
            <w:tcW w:w="1242"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Telephone</w:t>
            </w:r>
          </w:p>
        </w:tc>
        <w:tc>
          <w:tcPr>
            <w:tcW w:w="318" w:type="dxa"/>
          </w:tcPr>
          <w:p w:rsidR="00C52E05" w:rsidRPr="00645564" w:rsidRDefault="00C52E05" w:rsidP="00C52E05">
            <w:pPr>
              <w:spacing w:line="360" w:lineRule="auto"/>
              <w:jc w:val="center"/>
              <w:rPr>
                <w:rFonts w:ascii="Times New Roman" w:hAnsi="Times New Roman" w:cs="Times New Roman"/>
                <w:sz w:val="24"/>
                <w:szCs w:val="24"/>
              </w:rPr>
            </w:pPr>
            <w:r w:rsidRPr="00645564">
              <w:rPr>
                <w:rFonts w:ascii="Times New Roman" w:hAnsi="Times New Roman" w:cs="Times New Roman"/>
                <w:sz w:val="24"/>
                <w:szCs w:val="24"/>
              </w:rPr>
              <w:t>5</w:t>
            </w:r>
          </w:p>
        </w:tc>
        <w:tc>
          <w:tcPr>
            <w:tcW w:w="1559"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4 mothers</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1 grandfather</w:t>
            </w:r>
          </w:p>
        </w:tc>
        <w:tc>
          <w:tcPr>
            <w:tcW w:w="3544"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58 (50-75)</w:t>
            </w:r>
          </w:p>
          <w:p w:rsidR="00C52E05" w:rsidRPr="00645564" w:rsidRDefault="00C52E05" w:rsidP="00C52E05">
            <w:pPr>
              <w:spacing w:line="360" w:lineRule="auto"/>
              <w:rPr>
                <w:rFonts w:ascii="Times New Roman" w:hAnsi="Times New Roman" w:cs="Times New Roman"/>
                <w:sz w:val="24"/>
                <w:szCs w:val="24"/>
              </w:rPr>
            </w:pPr>
          </w:p>
        </w:tc>
        <w:tc>
          <w:tcPr>
            <w:tcW w:w="2551"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Convenience</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Depth of response</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Getting a “feel” for the researcher</w:t>
            </w:r>
          </w:p>
        </w:tc>
      </w:tr>
      <w:tr w:rsidR="00645564" w:rsidRPr="00645564" w:rsidTr="008400D2">
        <w:tc>
          <w:tcPr>
            <w:tcW w:w="1242"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Email</w:t>
            </w:r>
          </w:p>
        </w:tc>
        <w:tc>
          <w:tcPr>
            <w:tcW w:w="318" w:type="dxa"/>
          </w:tcPr>
          <w:p w:rsidR="00C52E05" w:rsidRPr="00645564" w:rsidRDefault="00C52E05" w:rsidP="00C52E05">
            <w:pPr>
              <w:spacing w:line="360" w:lineRule="auto"/>
              <w:jc w:val="center"/>
              <w:rPr>
                <w:rFonts w:ascii="Times New Roman" w:hAnsi="Times New Roman" w:cs="Times New Roman"/>
                <w:sz w:val="24"/>
                <w:szCs w:val="24"/>
              </w:rPr>
            </w:pPr>
            <w:r w:rsidRPr="00645564">
              <w:rPr>
                <w:rFonts w:ascii="Times New Roman" w:hAnsi="Times New Roman" w:cs="Times New Roman"/>
                <w:sz w:val="24"/>
                <w:szCs w:val="24"/>
              </w:rPr>
              <w:t>4</w:t>
            </w:r>
          </w:p>
        </w:tc>
        <w:tc>
          <w:tcPr>
            <w:tcW w:w="1559"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3 mothers</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1 father</w:t>
            </w:r>
          </w:p>
        </w:tc>
        <w:tc>
          <w:tcPr>
            <w:tcW w:w="3544" w:type="dxa"/>
          </w:tcPr>
          <w:p w:rsidR="00C52E05" w:rsidRPr="00645564" w:rsidRDefault="006129BC" w:rsidP="006129BC">
            <w:pPr>
              <w:spacing w:line="360" w:lineRule="auto"/>
              <w:rPr>
                <w:rFonts w:ascii="Times New Roman" w:hAnsi="Times New Roman" w:cs="Times New Roman"/>
                <w:sz w:val="24"/>
                <w:szCs w:val="24"/>
              </w:rPr>
            </w:pPr>
            <w:r w:rsidRPr="00645564">
              <w:rPr>
                <w:rFonts w:ascii="Times New Roman" w:hAnsi="Times New Roman" w:cs="Times New Roman"/>
                <w:sz w:val="24"/>
                <w:szCs w:val="24"/>
              </w:rPr>
              <w:t xml:space="preserve">2 emails: First email contained all questions. Second email </w:t>
            </w:r>
            <w:r w:rsidR="00082B95" w:rsidRPr="00645564">
              <w:rPr>
                <w:rFonts w:ascii="Times New Roman" w:hAnsi="Times New Roman" w:cs="Times New Roman"/>
                <w:sz w:val="24"/>
                <w:szCs w:val="24"/>
              </w:rPr>
              <w:t>contain</w:t>
            </w:r>
            <w:r w:rsidRPr="00645564">
              <w:rPr>
                <w:rFonts w:ascii="Times New Roman" w:hAnsi="Times New Roman" w:cs="Times New Roman"/>
                <w:sz w:val="24"/>
                <w:szCs w:val="24"/>
              </w:rPr>
              <w:t>ed</w:t>
            </w:r>
            <w:r w:rsidR="00082B95" w:rsidRPr="00645564">
              <w:rPr>
                <w:rFonts w:ascii="Times New Roman" w:hAnsi="Times New Roman" w:cs="Times New Roman"/>
                <w:sz w:val="24"/>
                <w:szCs w:val="24"/>
              </w:rPr>
              <w:t xml:space="preserve"> </w:t>
            </w:r>
            <w:r w:rsidRPr="00645564">
              <w:rPr>
                <w:rFonts w:ascii="Times New Roman" w:hAnsi="Times New Roman" w:cs="Times New Roman"/>
                <w:sz w:val="24"/>
                <w:szCs w:val="24"/>
              </w:rPr>
              <w:t>individualised</w:t>
            </w:r>
            <w:r w:rsidR="00082B95" w:rsidRPr="00645564">
              <w:rPr>
                <w:rFonts w:ascii="Times New Roman" w:hAnsi="Times New Roman" w:cs="Times New Roman"/>
                <w:sz w:val="24"/>
                <w:szCs w:val="24"/>
              </w:rPr>
              <w:t xml:space="preserve"> questions to</w:t>
            </w:r>
            <w:r w:rsidRPr="00645564">
              <w:rPr>
                <w:rFonts w:ascii="Times New Roman" w:hAnsi="Times New Roman" w:cs="Times New Roman"/>
                <w:sz w:val="24"/>
                <w:szCs w:val="24"/>
              </w:rPr>
              <w:t xml:space="preserve"> clarify and expand on answers provided</w:t>
            </w:r>
            <w:r w:rsidR="00082B95" w:rsidRPr="00645564">
              <w:rPr>
                <w:rFonts w:ascii="Times New Roman" w:hAnsi="Times New Roman" w:cs="Times New Roman"/>
                <w:sz w:val="24"/>
                <w:szCs w:val="24"/>
              </w:rPr>
              <w:t>.</w:t>
            </w:r>
          </w:p>
        </w:tc>
        <w:tc>
          <w:tcPr>
            <w:tcW w:w="2551"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Convenience</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Openness despite upset</w:t>
            </w:r>
          </w:p>
        </w:tc>
      </w:tr>
      <w:tr w:rsidR="00645564" w:rsidRPr="00645564" w:rsidTr="008400D2">
        <w:tc>
          <w:tcPr>
            <w:tcW w:w="1242"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 xml:space="preserve">Skype </w:t>
            </w:r>
          </w:p>
        </w:tc>
        <w:tc>
          <w:tcPr>
            <w:tcW w:w="318" w:type="dxa"/>
          </w:tcPr>
          <w:p w:rsidR="00C52E05" w:rsidRPr="00645564" w:rsidRDefault="00C52E05" w:rsidP="00C52E05">
            <w:pPr>
              <w:spacing w:line="360" w:lineRule="auto"/>
              <w:jc w:val="center"/>
              <w:rPr>
                <w:rFonts w:ascii="Times New Roman" w:hAnsi="Times New Roman" w:cs="Times New Roman"/>
                <w:sz w:val="24"/>
                <w:szCs w:val="24"/>
              </w:rPr>
            </w:pPr>
            <w:r w:rsidRPr="00645564">
              <w:rPr>
                <w:rFonts w:ascii="Times New Roman" w:hAnsi="Times New Roman" w:cs="Times New Roman"/>
                <w:sz w:val="24"/>
                <w:szCs w:val="24"/>
              </w:rPr>
              <w:t>2</w:t>
            </w:r>
          </w:p>
        </w:tc>
        <w:tc>
          <w:tcPr>
            <w:tcW w:w="1559"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2 mothers</w:t>
            </w:r>
          </w:p>
        </w:tc>
        <w:tc>
          <w:tcPr>
            <w:tcW w:w="3544"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67 (61-73)</w:t>
            </w:r>
          </w:p>
        </w:tc>
        <w:tc>
          <w:tcPr>
            <w:tcW w:w="2551"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Convenience</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Getting a “feel” for the researcher</w:t>
            </w:r>
          </w:p>
        </w:tc>
      </w:tr>
      <w:tr w:rsidR="00645564" w:rsidRPr="00645564" w:rsidTr="008400D2">
        <w:tc>
          <w:tcPr>
            <w:tcW w:w="1242"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Face-to-face</w:t>
            </w:r>
          </w:p>
        </w:tc>
        <w:tc>
          <w:tcPr>
            <w:tcW w:w="318" w:type="dxa"/>
          </w:tcPr>
          <w:p w:rsidR="00C52E05" w:rsidRPr="00645564" w:rsidRDefault="00C52E05" w:rsidP="00C52E05">
            <w:pPr>
              <w:spacing w:line="360" w:lineRule="auto"/>
              <w:jc w:val="center"/>
              <w:rPr>
                <w:rFonts w:ascii="Times New Roman" w:hAnsi="Times New Roman" w:cs="Times New Roman"/>
                <w:sz w:val="24"/>
                <w:szCs w:val="24"/>
              </w:rPr>
            </w:pPr>
            <w:r w:rsidRPr="00645564">
              <w:rPr>
                <w:rFonts w:ascii="Times New Roman" w:hAnsi="Times New Roman" w:cs="Times New Roman"/>
                <w:sz w:val="24"/>
                <w:szCs w:val="24"/>
              </w:rPr>
              <w:t>1</w:t>
            </w:r>
          </w:p>
        </w:tc>
        <w:tc>
          <w:tcPr>
            <w:tcW w:w="1559"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1 mother</w:t>
            </w:r>
          </w:p>
        </w:tc>
        <w:tc>
          <w:tcPr>
            <w:tcW w:w="3544"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57</w:t>
            </w:r>
          </w:p>
        </w:tc>
        <w:tc>
          <w:tcPr>
            <w:tcW w:w="2551" w:type="dxa"/>
          </w:tcPr>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 xml:space="preserve">Depth of response </w:t>
            </w:r>
          </w:p>
          <w:p w:rsidR="00C52E05" w:rsidRPr="00645564" w:rsidRDefault="00C52E05" w:rsidP="00C52E05">
            <w:pPr>
              <w:spacing w:line="360" w:lineRule="auto"/>
              <w:rPr>
                <w:rFonts w:ascii="Times New Roman" w:hAnsi="Times New Roman" w:cs="Times New Roman"/>
                <w:sz w:val="24"/>
                <w:szCs w:val="24"/>
              </w:rPr>
            </w:pPr>
            <w:r w:rsidRPr="00645564">
              <w:rPr>
                <w:rFonts w:ascii="Times New Roman" w:hAnsi="Times New Roman" w:cs="Times New Roman"/>
                <w:sz w:val="24"/>
                <w:szCs w:val="24"/>
              </w:rPr>
              <w:t>Openness despite upset</w:t>
            </w:r>
          </w:p>
        </w:tc>
      </w:tr>
    </w:tbl>
    <w:p w:rsidR="00C1693B" w:rsidRPr="00645564" w:rsidRDefault="00990F54"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Table 1: Interview frequency, characteristics and emerging themes</w:t>
      </w:r>
    </w:p>
    <w:p w:rsidR="001B0FE1" w:rsidRPr="00645564" w:rsidRDefault="001B0FE1" w:rsidP="00EE58CA">
      <w:pPr>
        <w:spacing w:line="480" w:lineRule="auto"/>
        <w:rPr>
          <w:rFonts w:ascii="Times New Roman" w:hAnsi="Times New Roman" w:cs="Times New Roman"/>
          <w:sz w:val="24"/>
          <w:szCs w:val="24"/>
        </w:rPr>
      </w:pPr>
      <w:r w:rsidRPr="00645564">
        <w:rPr>
          <w:rFonts w:ascii="Times New Roman" w:hAnsi="Times New Roman" w:cs="Times New Roman"/>
          <w:sz w:val="24"/>
          <w:szCs w:val="24"/>
        </w:rPr>
        <w:lastRenderedPageBreak/>
        <w:t xml:space="preserve">Following thematic analysis of the responses to the question regarding participation method, four themes emerged: convenience, openness despite upset, </w:t>
      </w:r>
      <w:r w:rsidR="003A62F7" w:rsidRPr="00645564">
        <w:rPr>
          <w:rFonts w:ascii="Times New Roman" w:hAnsi="Times New Roman" w:cs="Times New Roman"/>
          <w:sz w:val="24"/>
          <w:szCs w:val="24"/>
        </w:rPr>
        <w:t xml:space="preserve">getting a “feel” for the researcher, and </w:t>
      </w:r>
      <w:r w:rsidRPr="00645564">
        <w:rPr>
          <w:rFonts w:ascii="Times New Roman" w:hAnsi="Times New Roman" w:cs="Times New Roman"/>
          <w:sz w:val="24"/>
          <w:szCs w:val="24"/>
        </w:rPr>
        <w:t>depth of response</w:t>
      </w:r>
      <w:r w:rsidR="00ED5E29" w:rsidRPr="00645564">
        <w:rPr>
          <w:rFonts w:ascii="Times New Roman" w:hAnsi="Times New Roman" w:cs="Times New Roman"/>
          <w:sz w:val="24"/>
          <w:szCs w:val="24"/>
        </w:rPr>
        <w:t xml:space="preserve"> (Table 2)</w:t>
      </w:r>
      <w:r w:rsidR="003A62F7" w:rsidRPr="00645564">
        <w:rPr>
          <w:rFonts w:ascii="Times New Roman" w:hAnsi="Times New Roman" w:cs="Times New Roman"/>
          <w:sz w:val="24"/>
          <w:szCs w:val="24"/>
        </w:rPr>
        <w:t>.</w:t>
      </w:r>
      <w:r w:rsidRPr="00645564">
        <w:rPr>
          <w:rFonts w:ascii="Times New Roman" w:hAnsi="Times New Roman" w:cs="Times New Roman"/>
          <w:sz w:val="24"/>
          <w:szCs w:val="24"/>
        </w:rPr>
        <w:t xml:space="preserve"> These themes are described below and illustrated with quotations. </w:t>
      </w:r>
      <w:r w:rsidR="00BC5C9C" w:rsidRPr="00645564">
        <w:rPr>
          <w:rFonts w:ascii="Times New Roman" w:hAnsi="Times New Roman" w:cs="Times New Roman"/>
          <w:sz w:val="24"/>
          <w:szCs w:val="24"/>
        </w:rPr>
        <w:t>Participants have been given a pseudonym to protect their</w:t>
      </w:r>
      <w:r w:rsidR="00AE04B1" w:rsidRPr="00645564">
        <w:rPr>
          <w:rFonts w:ascii="Times New Roman" w:hAnsi="Times New Roman" w:cs="Times New Roman"/>
          <w:sz w:val="24"/>
          <w:szCs w:val="24"/>
        </w:rPr>
        <w:t xml:space="preserve"> anonymity</w:t>
      </w:r>
      <w:r w:rsidRPr="00645564">
        <w:rPr>
          <w:rFonts w:ascii="Times New Roman" w:hAnsi="Times New Roman" w:cs="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5453"/>
      </w:tblGrid>
      <w:tr w:rsidR="00645564" w:rsidRPr="00645564" w:rsidTr="00F538F0">
        <w:tc>
          <w:tcPr>
            <w:tcW w:w="3652" w:type="dxa"/>
            <w:tcBorders>
              <w:top w:val="single" w:sz="4" w:space="0" w:color="auto"/>
              <w:bottom w:val="single" w:sz="4" w:space="0" w:color="auto"/>
            </w:tcBorders>
          </w:tcPr>
          <w:p w:rsidR="00ED5E29" w:rsidRPr="00645564" w:rsidRDefault="00ED5E29" w:rsidP="00EE58CA">
            <w:pPr>
              <w:spacing w:line="480" w:lineRule="auto"/>
              <w:rPr>
                <w:rFonts w:ascii="Times New Roman" w:hAnsi="Times New Roman" w:cs="Times New Roman"/>
                <w:b/>
                <w:sz w:val="24"/>
                <w:szCs w:val="24"/>
              </w:rPr>
            </w:pPr>
            <w:r w:rsidRPr="00645564">
              <w:rPr>
                <w:rFonts w:ascii="Times New Roman" w:hAnsi="Times New Roman" w:cs="Times New Roman"/>
                <w:b/>
                <w:sz w:val="24"/>
                <w:szCs w:val="24"/>
              </w:rPr>
              <w:t>Themes</w:t>
            </w:r>
          </w:p>
        </w:tc>
        <w:tc>
          <w:tcPr>
            <w:tcW w:w="5590" w:type="dxa"/>
            <w:tcBorders>
              <w:top w:val="single" w:sz="4" w:space="0" w:color="auto"/>
              <w:bottom w:val="single" w:sz="4" w:space="0" w:color="auto"/>
            </w:tcBorders>
          </w:tcPr>
          <w:p w:rsidR="00ED5E29" w:rsidRPr="00645564" w:rsidRDefault="00ED5E29" w:rsidP="00EE58CA">
            <w:pPr>
              <w:spacing w:line="480" w:lineRule="auto"/>
              <w:rPr>
                <w:rFonts w:ascii="Times New Roman" w:hAnsi="Times New Roman" w:cs="Times New Roman"/>
                <w:b/>
                <w:sz w:val="24"/>
                <w:szCs w:val="24"/>
              </w:rPr>
            </w:pPr>
            <w:r w:rsidRPr="00645564">
              <w:rPr>
                <w:rFonts w:ascii="Times New Roman" w:hAnsi="Times New Roman" w:cs="Times New Roman"/>
                <w:b/>
                <w:sz w:val="24"/>
                <w:szCs w:val="24"/>
              </w:rPr>
              <w:t>Sub-themes</w:t>
            </w:r>
          </w:p>
        </w:tc>
      </w:tr>
      <w:tr w:rsidR="00645564" w:rsidRPr="00645564" w:rsidTr="00F538F0">
        <w:tc>
          <w:tcPr>
            <w:tcW w:w="3652" w:type="dxa"/>
            <w:tcBorders>
              <w:top w:val="single" w:sz="4" w:space="0" w:color="auto"/>
            </w:tcBorders>
          </w:tcPr>
          <w:p w:rsidR="00ED5E29" w:rsidRPr="00645564" w:rsidRDefault="00ED5E29"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Convenience</w:t>
            </w:r>
          </w:p>
        </w:tc>
        <w:tc>
          <w:tcPr>
            <w:tcW w:w="5590" w:type="dxa"/>
            <w:tcBorders>
              <w:top w:val="single" w:sz="4" w:space="0" w:color="auto"/>
            </w:tcBorders>
          </w:tcPr>
          <w:p w:rsidR="00ED5E29" w:rsidRPr="00645564" w:rsidRDefault="00F538F0"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a.</w:t>
            </w:r>
            <w:r w:rsidR="009E789E" w:rsidRPr="00645564">
              <w:rPr>
                <w:rFonts w:ascii="Times New Roman" w:hAnsi="Times New Roman" w:cs="Times New Roman"/>
                <w:sz w:val="24"/>
                <w:szCs w:val="24"/>
              </w:rPr>
              <w:t xml:space="preserve"> Demands on time</w:t>
            </w:r>
          </w:p>
          <w:p w:rsidR="00F538F0" w:rsidRPr="00645564" w:rsidRDefault="00F538F0"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b.</w:t>
            </w:r>
            <w:r w:rsidR="009E789E" w:rsidRPr="00645564">
              <w:rPr>
                <w:rFonts w:ascii="Times New Roman" w:hAnsi="Times New Roman" w:cs="Times New Roman"/>
                <w:sz w:val="24"/>
                <w:szCs w:val="24"/>
              </w:rPr>
              <w:t xml:space="preserve"> Familiarity</w:t>
            </w:r>
          </w:p>
        </w:tc>
      </w:tr>
      <w:tr w:rsidR="00645564" w:rsidRPr="00645564" w:rsidTr="00F538F0">
        <w:tc>
          <w:tcPr>
            <w:tcW w:w="3652" w:type="dxa"/>
          </w:tcPr>
          <w:p w:rsidR="00ED5E29" w:rsidRPr="00645564" w:rsidRDefault="00ED5E29"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Openness despite upset</w:t>
            </w:r>
          </w:p>
        </w:tc>
        <w:tc>
          <w:tcPr>
            <w:tcW w:w="5590" w:type="dxa"/>
          </w:tcPr>
          <w:p w:rsidR="00ED5E29" w:rsidRPr="00645564" w:rsidRDefault="00ED5E29" w:rsidP="00F538F0">
            <w:pPr>
              <w:spacing w:line="360" w:lineRule="auto"/>
              <w:rPr>
                <w:rFonts w:ascii="Times New Roman" w:hAnsi="Times New Roman" w:cs="Times New Roman"/>
                <w:sz w:val="24"/>
                <w:szCs w:val="24"/>
              </w:rPr>
            </w:pPr>
          </w:p>
        </w:tc>
      </w:tr>
      <w:tr w:rsidR="00645564" w:rsidRPr="00645564" w:rsidTr="00F538F0">
        <w:tc>
          <w:tcPr>
            <w:tcW w:w="3652" w:type="dxa"/>
          </w:tcPr>
          <w:p w:rsidR="00ED5E29" w:rsidRPr="00645564" w:rsidRDefault="00ED5E29"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Getting a “feel” for the researcher</w:t>
            </w:r>
          </w:p>
        </w:tc>
        <w:tc>
          <w:tcPr>
            <w:tcW w:w="5590" w:type="dxa"/>
          </w:tcPr>
          <w:p w:rsidR="00F538F0" w:rsidRPr="00645564" w:rsidRDefault="00F538F0"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a.</w:t>
            </w:r>
            <w:r w:rsidR="009E789E" w:rsidRPr="00645564">
              <w:rPr>
                <w:rFonts w:ascii="Times New Roman" w:hAnsi="Times New Roman" w:cs="Times New Roman"/>
                <w:sz w:val="24"/>
                <w:szCs w:val="24"/>
              </w:rPr>
              <w:t xml:space="preserve"> Personal connection</w:t>
            </w:r>
          </w:p>
          <w:p w:rsidR="00ED5E29" w:rsidRPr="00645564" w:rsidRDefault="00F538F0"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b.</w:t>
            </w:r>
            <w:r w:rsidR="009E789E" w:rsidRPr="00645564">
              <w:rPr>
                <w:rFonts w:ascii="Times New Roman" w:hAnsi="Times New Roman" w:cs="Times New Roman"/>
                <w:sz w:val="24"/>
                <w:szCs w:val="24"/>
              </w:rPr>
              <w:t xml:space="preserve"> (Non)Judgement</w:t>
            </w:r>
          </w:p>
        </w:tc>
      </w:tr>
      <w:tr w:rsidR="00645564" w:rsidRPr="00645564" w:rsidTr="00F538F0">
        <w:tc>
          <w:tcPr>
            <w:tcW w:w="3652" w:type="dxa"/>
          </w:tcPr>
          <w:p w:rsidR="00ED5E29" w:rsidRPr="00645564" w:rsidRDefault="00ED5E29"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Depth of response</w:t>
            </w:r>
          </w:p>
        </w:tc>
        <w:tc>
          <w:tcPr>
            <w:tcW w:w="5590" w:type="dxa"/>
          </w:tcPr>
          <w:p w:rsidR="00F538F0" w:rsidRPr="00645564" w:rsidRDefault="00F538F0" w:rsidP="00F538F0">
            <w:pPr>
              <w:spacing w:line="360" w:lineRule="auto"/>
              <w:rPr>
                <w:rFonts w:ascii="Times New Roman" w:hAnsi="Times New Roman" w:cs="Times New Roman"/>
                <w:sz w:val="24"/>
                <w:szCs w:val="24"/>
              </w:rPr>
            </w:pPr>
            <w:r w:rsidRPr="00645564">
              <w:rPr>
                <w:rFonts w:ascii="Times New Roman" w:hAnsi="Times New Roman" w:cs="Times New Roman"/>
                <w:sz w:val="24"/>
                <w:szCs w:val="24"/>
              </w:rPr>
              <w:t>a.</w:t>
            </w:r>
            <w:r w:rsidR="009E789E" w:rsidRPr="00645564">
              <w:rPr>
                <w:rFonts w:ascii="Times New Roman" w:hAnsi="Times New Roman" w:cs="Times New Roman"/>
                <w:sz w:val="24"/>
                <w:szCs w:val="24"/>
              </w:rPr>
              <w:t xml:space="preserve"> Reassurance</w:t>
            </w:r>
          </w:p>
          <w:p w:rsidR="00ED5E29" w:rsidRPr="00645564" w:rsidRDefault="00F538F0" w:rsidP="009E789E">
            <w:pPr>
              <w:spacing w:line="360" w:lineRule="auto"/>
              <w:rPr>
                <w:rFonts w:ascii="Times New Roman" w:hAnsi="Times New Roman" w:cs="Times New Roman"/>
                <w:sz w:val="24"/>
                <w:szCs w:val="24"/>
              </w:rPr>
            </w:pPr>
            <w:r w:rsidRPr="00645564">
              <w:rPr>
                <w:rFonts w:ascii="Times New Roman" w:hAnsi="Times New Roman" w:cs="Times New Roman"/>
                <w:sz w:val="24"/>
                <w:szCs w:val="24"/>
              </w:rPr>
              <w:t>b.</w:t>
            </w:r>
            <w:r w:rsidR="009E789E" w:rsidRPr="00645564">
              <w:rPr>
                <w:rFonts w:ascii="Times New Roman" w:hAnsi="Times New Roman" w:cs="Times New Roman"/>
                <w:sz w:val="24"/>
                <w:szCs w:val="24"/>
              </w:rPr>
              <w:t xml:space="preserve"> Interpersonal communication</w:t>
            </w:r>
          </w:p>
        </w:tc>
      </w:tr>
    </w:tbl>
    <w:p w:rsidR="00ED5E29" w:rsidRPr="00645564" w:rsidRDefault="00ED5E29" w:rsidP="00EE58CA">
      <w:pPr>
        <w:spacing w:line="480" w:lineRule="auto"/>
        <w:rPr>
          <w:rFonts w:ascii="Times New Roman" w:hAnsi="Times New Roman" w:cs="Times New Roman"/>
          <w:sz w:val="24"/>
          <w:szCs w:val="24"/>
        </w:rPr>
      </w:pPr>
      <w:r w:rsidRPr="00645564">
        <w:rPr>
          <w:rFonts w:ascii="Times New Roman" w:hAnsi="Times New Roman" w:cs="Times New Roman"/>
          <w:sz w:val="24"/>
          <w:szCs w:val="24"/>
        </w:rPr>
        <w:t>Table 2: Themes and sub-themes</w:t>
      </w:r>
    </w:p>
    <w:p w:rsidR="00C41464" w:rsidRPr="00645564" w:rsidRDefault="00254860" w:rsidP="00871166">
      <w:pPr>
        <w:spacing w:after="0"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Convenience</w:t>
      </w:r>
      <w:r w:rsidR="003202BF" w:rsidRPr="00645564">
        <w:rPr>
          <w:rFonts w:ascii="Times New Roman" w:hAnsi="Times New Roman" w:cs="Times New Roman"/>
          <w:b/>
          <w:sz w:val="24"/>
          <w:szCs w:val="24"/>
        </w:rPr>
        <w:t xml:space="preserve">. </w:t>
      </w:r>
      <w:r w:rsidR="00C41464" w:rsidRPr="00645564">
        <w:rPr>
          <w:rFonts w:ascii="Times New Roman" w:hAnsi="Times New Roman" w:cs="Times New Roman"/>
          <w:sz w:val="24"/>
          <w:szCs w:val="24"/>
        </w:rPr>
        <w:t>Participants</w:t>
      </w:r>
      <w:r w:rsidR="00EC02E3" w:rsidRPr="00645564">
        <w:rPr>
          <w:rFonts w:ascii="Times New Roman" w:hAnsi="Times New Roman" w:cs="Times New Roman"/>
          <w:sz w:val="24"/>
          <w:szCs w:val="24"/>
        </w:rPr>
        <w:t>’</w:t>
      </w:r>
      <w:r w:rsidR="00C41464" w:rsidRPr="00645564">
        <w:rPr>
          <w:rFonts w:ascii="Times New Roman" w:hAnsi="Times New Roman" w:cs="Times New Roman"/>
          <w:sz w:val="24"/>
          <w:szCs w:val="24"/>
        </w:rPr>
        <w:t xml:space="preserve"> </w:t>
      </w:r>
      <w:r w:rsidR="00EC02E3" w:rsidRPr="00645564">
        <w:rPr>
          <w:rFonts w:ascii="Times New Roman" w:hAnsi="Times New Roman" w:cs="Times New Roman"/>
          <w:sz w:val="24"/>
          <w:szCs w:val="24"/>
        </w:rPr>
        <w:t xml:space="preserve">choice of method </w:t>
      </w:r>
      <w:r w:rsidR="0093385B" w:rsidRPr="00645564">
        <w:rPr>
          <w:rFonts w:ascii="Times New Roman" w:hAnsi="Times New Roman" w:cs="Times New Roman"/>
          <w:sz w:val="24"/>
          <w:szCs w:val="24"/>
        </w:rPr>
        <w:t xml:space="preserve">was often </w:t>
      </w:r>
      <w:r w:rsidR="00EC02E3" w:rsidRPr="00645564">
        <w:rPr>
          <w:rFonts w:ascii="Times New Roman" w:hAnsi="Times New Roman" w:cs="Times New Roman"/>
          <w:sz w:val="24"/>
          <w:szCs w:val="24"/>
        </w:rPr>
        <w:t>“purely for convenience”</w:t>
      </w:r>
      <w:r w:rsidR="0093385B" w:rsidRPr="00645564">
        <w:rPr>
          <w:rFonts w:ascii="Times New Roman" w:hAnsi="Times New Roman" w:cs="Times New Roman"/>
          <w:sz w:val="24"/>
          <w:szCs w:val="24"/>
        </w:rPr>
        <w:t>, giving them the opportunity to take part without putting</w:t>
      </w:r>
      <w:r w:rsidR="00EC02E3" w:rsidRPr="00645564">
        <w:rPr>
          <w:rFonts w:ascii="Times New Roman" w:hAnsi="Times New Roman" w:cs="Times New Roman"/>
          <w:sz w:val="24"/>
          <w:szCs w:val="24"/>
        </w:rPr>
        <w:t xml:space="preserve"> </w:t>
      </w:r>
      <w:r w:rsidR="003202BF" w:rsidRPr="00645564">
        <w:rPr>
          <w:rFonts w:ascii="Times New Roman" w:hAnsi="Times New Roman" w:cs="Times New Roman"/>
          <w:sz w:val="24"/>
          <w:szCs w:val="24"/>
        </w:rPr>
        <w:t>additional demands on their time</w:t>
      </w:r>
      <w:r w:rsidR="00C41464" w:rsidRPr="00645564">
        <w:rPr>
          <w:rFonts w:ascii="Times New Roman" w:hAnsi="Times New Roman" w:cs="Times New Roman"/>
          <w:sz w:val="24"/>
          <w:szCs w:val="24"/>
        </w:rPr>
        <w:t xml:space="preserve">. </w:t>
      </w:r>
    </w:p>
    <w:p w:rsidR="00C41464" w:rsidRPr="00645564" w:rsidRDefault="00C41464" w:rsidP="00871166">
      <w:pPr>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w:t>
      </w:r>
      <w:r w:rsidR="004B0926" w:rsidRPr="00645564">
        <w:rPr>
          <w:rFonts w:ascii="Times New Roman" w:hAnsi="Times New Roman" w:cs="Times New Roman"/>
          <w:sz w:val="24"/>
          <w:szCs w:val="24"/>
        </w:rPr>
        <w:t>I</w:t>
      </w:r>
      <w:r w:rsidR="006A1295" w:rsidRPr="00645564">
        <w:rPr>
          <w:rFonts w:ascii="Times New Roman" w:hAnsi="Times New Roman" w:cs="Times New Roman"/>
          <w:sz w:val="24"/>
          <w:szCs w:val="24"/>
        </w:rPr>
        <w:t>’</w:t>
      </w:r>
      <w:r w:rsidR="004B0926" w:rsidRPr="00645564">
        <w:rPr>
          <w:rFonts w:ascii="Times New Roman" w:hAnsi="Times New Roman" w:cs="Times New Roman"/>
          <w:sz w:val="24"/>
          <w:szCs w:val="24"/>
        </w:rPr>
        <w:t xml:space="preserve">m a very busy mum of </w:t>
      </w:r>
      <w:r w:rsidR="00486E18" w:rsidRPr="00645564">
        <w:rPr>
          <w:rFonts w:ascii="Times New Roman" w:hAnsi="Times New Roman" w:cs="Times New Roman"/>
          <w:sz w:val="24"/>
          <w:szCs w:val="24"/>
        </w:rPr>
        <w:t>three;</w:t>
      </w:r>
      <w:r w:rsidR="006A1295" w:rsidRPr="00645564">
        <w:rPr>
          <w:rFonts w:ascii="Times New Roman" w:hAnsi="Times New Roman" w:cs="Times New Roman"/>
          <w:sz w:val="24"/>
          <w:szCs w:val="24"/>
        </w:rPr>
        <w:t xml:space="preserve"> I</w:t>
      </w:r>
      <w:r w:rsidR="004B0926" w:rsidRPr="00645564">
        <w:rPr>
          <w:rFonts w:ascii="Times New Roman" w:hAnsi="Times New Roman" w:cs="Times New Roman"/>
          <w:sz w:val="24"/>
          <w:szCs w:val="24"/>
        </w:rPr>
        <w:t xml:space="preserve"> study as</w:t>
      </w:r>
      <w:r w:rsidR="00653B17" w:rsidRPr="00645564">
        <w:rPr>
          <w:rFonts w:ascii="Times New Roman" w:hAnsi="Times New Roman" w:cs="Times New Roman"/>
          <w:sz w:val="24"/>
          <w:szCs w:val="24"/>
        </w:rPr>
        <w:t xml:space="preserve"> </w:t>
      </w:r>
      <w:r w:rsidR="004B0926" w:rsidRPr="00645564">
        <w:rPr>
          <w:rFonts w:ascii="Times New Roman" w:hAnsi="Times New Roman" w:cs="Times New Roman"/>
          <w:sz w:val="24"/>
          <w:szCs w:val="24"/>
        </w:rPr>
        <w:t>well,</w:t>
      </w:r>
      <w:r w:rsidR="006A1295" w:rsidRPr="00645564">
        <w:rPr>
          <w:rFonts w:ascii="Times New Roman" w:hAnsi="Times New Roman" w:cs="Times New Roman"/>
          <w:sz w:val="24"/>
          <w:szCs w:val="24"/>
        </w:rPr>
        <w:t xml:space="preserve"> </w:t>
      </w:r>
      <w:r w:rsidR="004B0926" w:rsidRPr="00645564">
        <w:rPr>
          <w:rFonts w:ascii="Times New Roman" w:hAnsi="Times New Roman" w:cs="Times New Roman"/>
          <w:sz w:val="24"/>
          <w:szCs w:val="24"/>
        </w:rPr>
        <w:t>so</w:t>
      </w:r>
      <w:r w:rsidR="006A1295" w:rsidRPr="00645564">
        <w:rPr>
          <w:rFonts w:ascii="Times New Roman" w:hAnsi="Times New Roman" w:cs="Times New Roman"/>
          <w:sz w:val="24"/>
          <w:szCs w:val="24"/>
        </w:rPr>
        <w:t xml:space="preserve"> i</w:t>
      </w:r>
      <w:r w:rsidRPr="00645564">
        <w:rPr>
          <w:rFonts w:ascii="Times New Roman" w:hAnsi="Times New Roman" w:cs="Times New Roman"/>
          <w:sz w:val="24"/>
          <w:szCs w:val="24"/>
        </w:rPr>
        <w:t>t was just convenience for me.” [</w:t>
      </w:r>
      <w:r w:rsidR="00947C16" w:rsidRPr="00645564">
        <w:rPr>
          <w:rFonts w:ascii="Times New Roman" w:hAnsi="Times New Roman" w:cs="Times New Roman"/>
          <w:sz w:val="24"/>
          <w:szCs w:val="24"/>
        </w:rPr>
        <w:t xml:space="preserve">Sue: </w:t>
      </w:r>
      <w:r w:rsidRPr="00645564">
        <w:rPr>
          <w:rFonts w:ascii="Times New Roman" w:hAnsi="Times New Roman" w:cs="Times New Roman"/>
          <w:sz w:val="24"/>
          <w:szCs w:val="24"/>
        </w:rPr>
        <w:t>Email]</w:t>
      </w:r>
    </w:p>
    <w:p w:rsidR="00C41464" w:rsidRPr="00645564" w:rsidRDefault="00486E18" w:rsidP="00871166">
      <w:pPr>
        <w:spacing w:after="0" w:line="480" w:lineRule="auto"/>
        <w:rPr>
          <w:rFonts w:ascii="Times New Roman" w:hAnsi="Times New Roman" w:cs="Times New Roman"/>
          <w:sz w:val="24"/>
          <w:szCs w:val="24"/>
        </w:rPr>
      </w:pPr>
      <w:r w:rsidRPr="00645564">
        <w:rPr>
          <w:rFonts w:ascii="Times New Roman" w:hAnsi="Times New Roman" w:cs="Times New Roman"/>
          <w:sz w:val="24"/>
          <w:szCs w:val="24"/>
        </w:rPr>
        <w:t>For some</w:t>
      </w:r>
      <w:r w:rsidR="00A24BB4" w:rsidRPr="00645564">
        <w:rPr>
          <w:rFonts w:ascii="Times New Roman" w:hAnsi="Times New Roman" w:cs="Times New Roman"/>
          <w:sz w:val="24"/>
          <w:szCs w:val="24"/>
        </w:rPr>
        <w:t>,</w:t>
      </w:r>
      <w:r w:rsidRPr="00645564">
        <w:rPr>
          <w:rFonts w:ascii="Times New Roman" w:hAnsi="Times New Roman" w:cs="Times New Roman"/>
          <w:sz w:val="24"/>
          <w:szCs w:val="24"/>
        </w:rPr>
        <w:t xml:space="preserve"> it was </w:t>
      </w:r>
      <w:r w:rsidR="002F4A2D" w:rsidRPr="00645564">
        <w:rPr>
          <w:rFonts w:ascii="Times New Roman" w:hAnsi="Times New Roman" w:cs="Times New Roman"/>
          <w:sz w:val="24"/>
          <w:szCs w:val="24"/>
        </w:rPr>
        <w:t xml:space="preserve">key </w:t>
      </w:r>
      <w:r w:rsidRPr="00645564">
        <w:rPr>
          <w:rFonts w:ascii="Times New Roman" w:hAnsi="Times New Roman" w:cs="Times New Roman"/>
          <w:sz w:val="24"/>
          <w:szCs w:val="24"/>
        </w:rPr>
        <w:t xml:space="preserve">that participation </w:t>
      </w:r>
      <w:r w:rsidR="00A17C1F" w:rsidRPr="00645564">
        <w:rPr>
          <w:rFonts w:ascii="Times New Roman" w:hAnsi="Times New Roman" w:cs="Times New Roman"/>
          <w:sz w:val="24"/>
          <w:szCs w:val="24"/>
        </w:rPr>
        <w:t xml:space="preserve">was </w:t>
      </w:r>
      <w:r w:rsidRPr="00645564">
        <w:rPr>
          <w:rFonts w:ascii="Times New Roman" w:hAnsi="Times New Roman" w:cs="Times New Roman"/>
          <w:sz w:val="24"/>
          <w:szCs w:val="24"/>
        </w:rPr>
        <w:t xml:space="preserve">via a method that was familiar </w:t>
      </w:r>
      <w:r w:rsidR="000950A8" w:rsidRPr="00645564">
        <w:rPr>
          <w:rFonts w:ascii="Times New Roman" w:hAnsi="Times New Roman" w:cs="Times New Roman"/>
          <w:sz w:val="24"/>
          <w:szCs w:val="24"/>
        </w:rPr>
        <w:t xml:space="preserve">or habitual </w:t>
      </w:r>
      <w:r w:rsidRPr="00645564">
        <w:rPr>
          <w:rFonts w:ascii="Times New Roman" w:hAnsi="Times New Roman" w:cs="Times New Roman"/>
          <w:sz w:val="24"/>
          <w:szCs w:val="24"/>
        </w:rPr>
        <w:t xml:space="preserve">to them, not requiring access to </w:t>
      </w:r>
      <w:r w:rsidR="00593BEB" w:rsidRPr="00645564">
        <w:rPr>
          <w:rFonts w:ascii="Times New Roman" w:hAnsi="Times New Roman" w:cs="Times New Roman"/>
          <w:sz w:val="24"/>
          <w:szCs w:val="24"/>
        </w:rPr>
        <w:t>something that</w:t>
      </w:r>
      <w:r w:rsidRPr="00645564">
        <w:rPr>
          <w:rFonts w:ascii="Times New Roman" w:hAnsi="Times New Roman" w:cs="Times New Roman"/>
          <w:sz w:val="24"/>
          <w:szCs w:val="24"/>
        </w:rPr>
        <w:t xml:space="preserve"> was not already in routine use.</w:t>
      </w:r>
    </w:p>
    <w:p w:rsidR="00530BF4" w:rsidRPr="00645564" w:rsidRDefault="000950A8"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 xml:space="preserve"> </w:t>
      </w:r>
      <w:r w:rsidR="00530BF4" w:rsidRPr="00645564">
        <w:rPr>
          <w:rFonts w:ascii="Times New Roman" w:hAnsi="Times New Roman" w:cs="Times New Roman"/>
          <w:sz w:val="24"/>
          <w:szCs w:val="24"/>
        </w:rPr>
        <w:t xml:space="preserve">“By the time it’s taken me to write out all the answers I can’t be </w:t>
      </w:r>
      <w:r w:rsidR="00A24BB4" w:rsidRPr="00645564">
        <w:rPr>
          <w:rFonts w:ascii="Times New Roman" w:hAnsi="Times New Roman" w:cs="Times New Roman"/>
          <w:sz w:val="24"/>
          <w:szCs w:val="24"/>
        </w:rPr>
        <w:t>bothered [with email]</w:t>
      </w:r>
      <w:r w:rsidR="00530BF4" w:rsidRPr="00645564">
        <w:rPr>
          <w:rFonts w:ascii="Times New Roman" w:hAnsi="Times New Roman" w:cs="Times New Roman"/>
          <w:sz w:val="24"/>
          <w:szCs w:val="24"/>
        </w:rPr>
        <w:t>…[Skype is] just easier</w:t>
      </w:r>
      <w:r w:rsidR="00A24BB4" w:rsidRPr="00645564">
        <w:rPr>
          <w:rFonts w:ascii="Times New Roman" w:hAnsi="Times New Roman" w:cs="Times New Roman"/>
          <w:sz w:val="24"/>
          <w:szCs w:val="24"/>
        </w:rPr>
        <w:t>.</w:t>
      </w:r>
      <w:r w:rsidR="00530BF4" w:rsidRPr="00645564">
        <w:rPr>
          <w:rFonts w:ascii="Times New Roman" w:hAnsi="Times New Roman" w:cs="Times New Roman"/>
          <w:sz w:val="24"/>
          <w:szCs w:val="24"/>
        </w:rPr>
        <w:t xml:space="preserve"> I guess I’m</w:t>
      </w:r>
      <w:r w:rsidR="00A24BB4" w:rsidRPr="00645564">
        <w:rPr>
          <w:rFonts w:ascii="Times New Roman" w:hAnsi="Times New Roman" w:cs="Times New Roman"/>
          <w:sz w:val="24"/>
          <w:szCs w:val="24"/>
        </w:rPr>
        <w:t xml:space="preserve"> used to Skyping a lot for work</w:t>
      </w:r>
      <w:r w:rsidR="00530BF4" w:rsidRPr="00645564">
        <w:rPr>
          <w:rFonts w:ascii="Times New Roman" w:hAnsi="Times New Roman" w:cs="Times New Roman"/>
          <w:sz w:val="24"/>
          <w:szCs w:val="24"/>
        </w:rPr>
        <w:t xml:space="preserve">… so it was just </w:t>
      </w:r>
      <w:r w:rsidR="00A24BB4" w:rsidRPr="00645564">
        <w:rPr>
          <w:rFonts w:ascii="Times New Roman" w:hAnsi="Times New Roman" w:cs="Times New Roman"/>
          <w:sz w:val="24"/>
          <w:szCs w:val="24"/>
        </w:rPr>
        <w:t>the most convenient form for me,</w:t>
      </w:r>
      <w:r w:rsidR="00530BF4" w:rsidRPr="00645564">
        <w:rPr>
          <w:rFonts w:ascii="Times New Roman" w:hAnsi="Times New Roman" w:cs="Times New Roman"/>
          <w:sz w:val="24"/>
          <w:szCs w:val="24"/>
        </w:rPr>
        <w:t xml:space="preserve"> for us to talk. [</w:t>
      </w:r>
      <w:r w:rsidR="00947C16" w:rsidRPr="00645564">
        <w:rPr>
          <w:rFonts w:ascii="Times New Roman" w:hAnsi="Times New Roman" w:cs="Times New Roman"/>
          <w:sz w:val="24"/>
          <w:szCs w:val="24"/>
        </w:rPr>
        <w:t xml:space="preserve">Mary: </w:t>
      </w:r>
      <w:r w:rsidR="00530BF4" w:rsidRPr="00645564">
        <w:rPr>
          <w:rFonts w:ascii="Times New Roman" w:hAnsi="Times New Roman" w:cs="Times New Roman"/>
          <w:sz w:val="24"/>
          <w:szCs w:val="24"/>
        </w:rPr>
        <w:t>Skype]</w:t>
      </w:r>
    </w:p>
    <w:p w:rsidR="001B6C4E" w:rsidRPr="00645564" w:rsidRDefault="00593BEB" w:rsidP="00871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645564">
        <w:rPr>
          <w:rFonts w:ascii="Times New Roman" w:hAnsi="Times New Roman" w:cs="Times New Roman"/>
          <w:sz w:val="24"/>
          <w:szCs w:val="24"/>
        </w:rPr>
        <w:t>Nevertheless,</w:t>
      </w:r>
      <w:r w:rsidR="001B6C4E" w:rsidRPr="00645564">
        <w:rPr>
          <w:rFonts w:ascii="Times New Roman" w:hAnsi="Times New Roman" w:cs="Times New Roman"/>
          <w:sz w:val="24"/>
          <w:szCs w:val="24"/>
        </w:rPr>
        <w:t xml:space="preserve"> there </w:t>
      </w:r>
      <w:r w:rsidR="00A17C1F" w:rsidRPr="00645564">
        <w:rPr>
          <w:rFonts w:ascii="Times New Roman" w:hAnsi="Times New Roman" w:cs="Times New Roman"/>
          <w:sz w:val="24"/>
          <w:szCs w:val="24"/>
        </w:rPr>
        <w:t>wa</w:t>
      </w:r>
      <w:r w:rsidR="001B6C4E" w:rsidRPr="00645564">
        <w:rPr>
          <w:rFonts w:ascii="Times New Roman" w:hAnsi="Times New Roman" w:cs="Times New Roman"/>
          <w:sz w:val="24"/>
          <w:szCs w:val="24"/>
        </w:rPr>
        <w:t>s perhaps a preference for face-to-face interaction where possible</w:t>
      </w:r>
      <w:r w:rsidR="0003331F" w:rsidRPr="00645564">
        <w:rPr>
          <w:rFonts w:ascii="Times New Roman" w:hAnsi="Times New Roman" w:cs="Times New Roman"/>
          <w:sz w:val="24"/>
          <w:szCs w:val="24"/>
        </w:rPr>
        <w:t>, although this could be sacrificed in favour of convenience</w:t>
      </w:r>
      <w:r w:rsidR="001B6C4E" w:rsidRPr="00645564">
        <w:rPr>
          <w:rFonts w:ascii="Times New Roman" w:hAnsi="Times New Roman" w:cs="Times New Roman"/>
          <w:sz w:val="24"/>
          <w:szCs w:val="24"/>
        </w:rPr>
        <w:t>.</w:t>
      </w:r>
    </w:p>
    <w:p w:rsidR="009B3ACF" w:rsidRPr="00645564" w:rsidRDefault="009B3ACF"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09"/>
        <w:rPr>
          <w:rFonts w:ascii="Times New Roman" w:hAnsi="Times New Roman" w:cs="Times New Roman"/>
          <w:sz w:val="24"/>
          <w:szCs w:val="24"/>
        </w:rPr>
      </w:pPr>
      <w:r w:rsidRPr="00645564">
        <w:rPr>
          <w:rFonts w:ascii="Times New Roman" w:hAnsi="Times New Roman" w:cs="Times New Roman"/>
          <w:sz w:val="24"/>
          <w:szCs w:val="24"/>
        </w:rPr>
        <w:t>“</w:t>
      </w:r>
      <w:r w:rsidR="001B6C4E" w:rsidRPr="00645564">
        <w:rPr>
          <w:rFonts w:ascii="Times New Roman" w:hAnsi="Times New Roman" w:cs="Times New Roman"/>
          <w:sz w:val="24"/>
          <w:szCs w:val="24"/>
        </w:rPr>
        <w:t>I</w:t>
      </w:r>
      <w:r w:rsidRPr="00645564">
        <w:rPr>
          <w:rFonts w:ascii="Times New Roman" w:hAnsi="Times New Roman" w:cs="Times New Roman"/>
          <w:sz w:val="24"/>
          <w:szCs w:val="24"/>
        </w:rPr>
        <w:t xml:space="preserve">f we’d had a Skype account and I’d sorted it all out, then I might have done Skype but I think the phone </w:t>
      </w:r>
      <w:r w:rsidR="00E54763" w:rsidRPr="00645564">
        <w:rPr>
          <w:rFonts w:ascii="Times New Roman" w:hAnsi="Times New Roman" w:cs="Times New Roman"/>
          <w:sz w:val="24"/>
          <w:szCs w:val="24"/>
        </w:rPr>
        <w:t>call’s just as quick personally</w:t>
      </w:r>
      <w:r w:rsidRPr="00645564">
        <w:rPr>
          <w:rFonts w:ascii="Times New Roman" w:hAnsi="Times New Roman" w:cs="Times New Roman"/>
          <w:sz w:val="24"/>
          <w:szCs w:val="24"/>
        </w:rPr>
        <w:t>.” [</w:t>
      </w:r>
      <w:r w:rsidR="00947C16" w:rsidRPr="00645564">
        <w:rPr>
          <w:rFonts w:ascii="Times New Roman" w:hAnsi="Times New Roman" w:cs="Times New Roman"/>
          <w:sz w:val="24"/>
          <w:szCs w:val="24"/>
        </w:rPr>
        <w:t xml:space="preserve">Carol: </w:t>
      </w:r>
      <w:r w:rsidRPr="00645564">
        <w:rPr>
          <w:rFonts w:ascii="Times New Roman" w:hAnsi="Times New Roman" w:cs="Times New Roman"/>
          <w:sz w:val="24"/>
          <w:szCs w:val="24"/>
        </w:rPr>
        <w:t>Telephone]</w:t>
      </w:r>
    </w:p>
    <w:p w:rsidR="00CF69FF" w:rsidRPr="00645564" w:rsidRDefault="003202BF" w:rsidP="009A4F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75" w:after="0" w:line="480" w:lineRule="auto"/>
        <w:rPr>
          <w:rFonts w:ascii="Times New Roman" w:hAnsi="Times New Roman" w:cs="Times New Roman"/>
          <w:sz w:val="24"/>
          <w:szCs w:val="24"/>
        </w:rPr>
      </w:pPr>
      <w:r w:rsidRPr="00645564">
        <w:rPr>
          <w:rFonts w:ascii="Times New Roman" w:hAnsi="Times New Roman" w:cs="Times New Roman"/>
          <w:b/>
          <w:sz w:val="24"/>
          <w:szCs w:val="24"/>
        </w:rPr>
        <w:lastRenderedPageBreak/>
        <w:tab/>
      </w:r>
      <w:r w:rsidR="00CF69FF" w:rsidRPr="00645564">
        <w:rPr>
          <w:rFonts w:ascii="Times New Roman" w:hAnsi="Times New Roman" w:cs="Times New Roman"/>
          <w:b/>
          <w:sz w:val="24"/>
          <w:szCs w:val="24"/>
        </w:rPr>
        <w:t>Openness despite upset</w:t>
      </w:r>
      <w:r w:rsidRPr="00645564">
        <w:rPr>
          <w:rFonts w:ascii="Times New Roman" w:hAnsi="Times New Roman" w:cs="Times New Roman"/>
          <w:b/>
          <w:sz w:val="24"/>
          <w:szCs w:val="24"/>
        </w:rPr>
        <w:t xml:space="preserve">. </w:t>
      </w:r>
      <w:r w:rsidR="00CF69FF" w:rsidRPr="00645564">
        <w:rPr>
          <w:rFonts w:ascii="Times New Roman" w:hAnsi="Times New Roman" w:cs="Times New Roman"/>
          <w:sz w:val="24"/>
          <w:szCs w:val="24"/>
        </w:rPr>
        <w:t xml:space="preserve">It was </w:t>
      </w:r>
      <w:r w:rsidR="002F4A2D" w:rsidRPr="00645564">
        <w:rPr>
          <w:rFonts w:ascii="Times New Roman" w:hAnsi="Times New Roman" w:cs="Times New Roman"/>
          <w:sz w:val="24"/>
          <w:szCs w:val="24"/>
        </w:rPr>
        <w:t xml:space="preserve">crucial </w:t>
      </w:r>
      <w:r w:rsidR="0093385B" w:rsidRPr="00645564">
        <w:rPr>
          <w:rFonts w:ascii="Times New Roman" w:hAnsi="Times New Roman" w:cs="Times New Roman"/>
          <w:sz w:val="24"/>
          <w:szCs w:val="24"/>
        </w:rPr>
        <w:t xml:space="preserve">for </w:t>
      </w:r>
      <w:r w:rsidR="00CF69FF" w:rsidRPr="00645564">
        <w:rPr>
          <w:rFonts w:ascii="Times New Roman" w:hAnsi="Times New Roman" w:cs="Times New Roman"/>
          <w:sz w:val="24"/>
          <w:szCs w:val="24"/>
        </w:rPr>
        <w:t xml:space="preserve">participants </w:t>
      </w:r>
      <w:r w:rsidR="0093385B" w:rsidRPr="00645564">
        <w:rPr>
          <w:rFonts w:ascii="Times New Roman" w:hAnsi="Times New Roman" w:cs="Times New Roman"/>
          <w:sz w:val="24"/>
          <w:szCs w:val="24"/>
        </w:rPr>
        <w:t>to feel t</w:t>
      </w:r>
      <w:r w:rsidR="00CF69FF" w:rsidRPr="00645564">
        <w:rPr>
          <w:rFonts w:ascii="Times New Roman" w:hAnsi="Times New Roman" w:cs="Times New Roman"/>
          <w:sz w:val="24"/>
          <w:szCs w:val="24"/>
        </w:rPr>
        <w:t>hat they could communicate openly with the research</w:t>
      </w:r>
      <w:r w:rsidR="00C80EEB" w:rsidRPr="00645564">
        <w:rPr>
          <w:rFonts w:ascii="Times New Roman" w:hAnsi="Times New Roman" w:cs="Times New Roman"/>
          <w:sz w:val="24"/>
          <w:szCs w:val="24"/>
        </w:rPr>
        <w:t>er</w:t>
      </w:r>
      <w:r w:rsidR="00CF69FF" w:rsidRPr="00645564">
        <w:rPr>
          <w:rFonts w:ascii="Times New Roman" w:hAnsi="Times New Roman" w:cs="Times New Roman"/>
          <w:sz w:val="24"/>
          <w:szCs w:val="24"/>
        </w:rPr>
        <w:t xml:space="preserve"> despite </w:t>
      </w:r>
      <w:r w:rsidR="0093385B" w:rsidRPr="00645564">
        <w:rPr>
          <w:rFonts w:ascii="Times New Roman" w:hAnsi="Times New Roman" w:cs="Times New Roman"/>
          <w:sz w:val="24"/>
          <w:szCs w:val="24"/>
        </w:rPr>
        <w:t xml:space="preserve">any </w:t>
      </w:r>
      <w:r w:rsidR="00CF69FF" w:rsidRPr="00645564">
        <w:rPr>
          <w:rFonts w:ascii="Times New Roman" w:hAnsi="Times New Roman" w:cs="Times New Roman"/>
          <w:sz w:val="24"/>
          <w:szCs w:val="24"/>
        </w:rPr>
        <w:t>upset they felt</w:t>
      </w:r>
      <w:r w:rsidRPr="00645564">
        <w:rPr>
          <w:rFonts w:ascii="Times New Roman" w:hAnsi="Times New Roman" w:cs="Times New Roman"/>
          <w:sz w:val="24"/>
          <w:szCs w:val="24"/>
        </w:rPr>
        <w:t xml:space="preserve"> recalling </w:t>
      </w:r>
      <w:r w:rsidR="007A04CD" w:rsidRPr="00645564">
        <w:rPr>
          <w:rFonts w:ascii="Times New Roman" w:hAnsi="Times New Roman" w:cs="Times New Roman"/>
          <w:sz w:val="24"/>
          <w:szCs w:val="24"/>
        </w:rPr>
        <w:t xml:space="preserve">the events </w:t>
      </w:r>
      <w:r w:rsidRPr="00645564">
        <w:rPr>
          <w:rFonts w:ascii="Times New Roman" w:hAnsi="Times New Roman" w:cs="Times New Roman"/>
          <w:sz w:val="24"/>
          <w:szCs w:val="24"/>
        </w:rPr>
        <w:t>and their experiences</w:t>
      </w:r>
      <w:r w:rsidR="0093385B" w:rsidRPr="00645564">
        <w:rPr>
          <w:rFonts w:ascii="Times New Roman" w:hAnsi="Times New Roman" w:cs="Times New Roman"/>
          <w:sz w:val="24"/>
          <w:szCs w:val="24"/>
        </w:rPr>
        <w:t xml:space="preserve"> </w:t>
      </w:r>
      <w:r w:rsidR="003A62F7" w:rsidRPr="00645564">
        <w:rPr>
          <w:rFonts w:ascii="Times New Roman" w:hAnsi="Times New Roman" w:cs="Times New Roman"/>
          <w:sz w:val="24"/>
          <w:szCs w:val="24"/>
        </w:rPr>
        <w:t>of</w:t>
      </w:r>
      <w:r w:rsidR="0093385B" w:rsidRPr="00645564">
        <w:rPr>
          <w:rFonts w:ascii="Times New Roman" w:hAnsi="Times New Roman" w:cs="Times New Roman"/>
          <w:sz w:val="24"/>
          <w:szCs w:val="24"/>
        </w:rPr>
        <w:t xml:space="preserve"> their child’s injury</w:t>
      </w:r>
      <w:r w:rsidR="00CF69FF" w:rsidRPr="00645564">
        <w:rPr>
          <w:rFonts w:ascii="Times New Roman" w:hAnsi="Times New Roman" w:cs="Times New Roman"/>
          <w:sz w:val="24"/>
          <w:szCs w:val="24"/>
        </w:rPr>
        <w:t xml:space="preserve">. </w:t>
      </w:r>
      <w:r w:rsidR="00EC02E3" w:rsidRPr="00645564">
        <w:rPr>
          <w:rFonts w:ascii="Times New Roman" w:hAnsi="Times New Roman" w:cs="Times New Roman"/>
          <w:sz w:val="24"/>
          <w:szCs w:val="24"/>
        </w:rPr>
        <w:t>For some</w:t>
      </w:r>
      <w:r w:rsidR="0093385B" w:rsidRPr="00645564">
        <w:rPr>
          <w:rFonts w:ascii="Times New Roman" w:hAnsi="Times New Roman" w:cs="Times New Roman"/>
          <w:sz w:val="24"/>
          <w:szCs w:val="24"/>
        </w:rPr>
        <w:t>,</w:t>
      </w:r>
      <w:r w:rsidR="00EC02E3" w:rsidRPr="00645564">
        <w:rPr>
          <w:rFonts w:ascii="Times New Roman" w:hAnsi="Times New Roman" w:cs="Times New Roman"/>
          <w:sz w:val="24"/>
          <w:szCs w:val="24"/>
        </w:rPr>
        <w:t xml:space="preserve"> it was easier to do this in writing.</w:t>
      </w:r>
    </w:p>
    <w:p w:rsidR="00CF69FF" w:rsidRPr="00645564" w:rsidRDefault="001B6C4E"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 xml:space="preserve"> </w:t>
      </w:r>
      <w:r w:rsidR="00CF69FF" w:rsidRPr="00645564">
        <w:rPr>
          <w:rFonts w:ascii="Times New Roman" w:hAnsi="Times New Roman" w:cs="Times New Roman"/>
          <w:sz w:val="24"/>
          <w:szCs w:val="24"/>
        </w:rPr>
        <w:t xml:space="preserve">“I would find it hard to talk openly over the phone or </w:t>
      </w:r>
      <w:r w:rsidR="00E94C12" w:rsidRPr="00645564">
        <w:rPr>
          <w:rFonts w:ascii="Times New Roman" w:hAnsi="Times New Roman" w:cs="Times New Roman"/>
          <w:sz w:val="24"/>
          <w:szCs w:val="24"/>
        </w:rPr>
        <w:t>S</w:t>
      </w:r>
      <w:r w:rsidR="00CF69FF" w:rsidRPr="00645564">
        <w:rPr>
          <w:rFonts w:ascii="Times New Roman" w:hAnsi="Times New Roman" w:cs="Times New Roman"/>
          <w:sz w:val="24"/>
          <w:szCs w:val="24"/>
        </w:rPr>
        <w:t>ky</w:t>
      </w:r>
      <w:r w:rsidR="003202BF" w:rsidRPr="00645564">
        <w:rPr>
          <w:rFonts w:ascii="Times New Roman" w:hAnsi="Times New Roman" w:cs="Times New Roman"/>
          <w:sz w:val="24"/>
          <w:szCs w:val="24"/>
        </w:rPr>
        <w:t>p</w:t>
      </w:r>
      <w:r w:rsidR="00CF69FF" w:rsidRPr="00645564">
        <w:rPr>
          <w:rFonts w:ascii="Times New Roman" w:hAnsi="Times New Roman" w:cs="Times New Roman"/>
          <w:sz w:val="24"/>
          <w:szCs w:val="24"/>
        </w:rPr>
        <w:t>e, and also struggle even when typing this, I feel a swell of emotion. Last night when I was typing my responses, I cried plus experienced the noises associated with the accident so I think doing it this way, for me anyway, has been better.” [</w:t>
      </w:r>
      <w:r w:rsidR="00947C16" w:rsidRPr="00645564">
        <w:rPr>
          <w:rFonts w:ascii="Times New Roman" w:hAnsi="Times New Roman" w:cs="Times New Roman"/>
          <w:sz w:val="24"/>
          <w:szCs w:val="24"/>
        </w:rPr>
        <w:t xml:space="preserve">Colin: </w:t>
      </w:r>
      <w:r w:rsidR="00CF69FF" w:rsidRPr="00645564">
        <w:rPr>
          <w:rFonts w:ascii="Times New Roman" w:hAnsi="Times New Roman" w:cs="Times New Roman"/>
          <w:sz w:val="24"/>
          <w:szCs w:val="24"/>
        </w:rPr>
        <w:t>Email]</w:t>
      </w:r>
    </w:p>
    <w:p w:rsidR="005A4A08" w:rsidRPr="00645564" w:rsidRDefault="0099674B" w:rsidP="00EE58CA">
      <w:pPr>
        <w:pStyle w:val="Normal0"/>
        <w:spacing w:after="240" w:line="480" w:lineRule="auto"/>
        <w:rPr>
          <w:rFonts w:ascii="Times New Roman" w:hAnsi="Times New Roman" w:cs="Times New Roman"/>
        </w:rPr>
      </w:pPr>
      <w:r w:rsidRPr="00645564">
        <w:rPr>
          <w:rFonts w:ascii="Times New Roman" w:hAnsi="Times New Roman" w:cs="Times New Roman"/>
        </w:rPr>
        <w:t>R</w:t>
      </w:r>
      <w:r w:rsidR="00ED7445" w:rsidRPr="00645564">
        <w:rPr>
          <w:rFonts w:ascii="Times New Roman" w:hAnsi="Times New Roman" w:cs="Times New Roman"/>
        </w:rPr>
        <w:t>emote methods</w:t>
      </w:r>
      <w:r w:rsidRPr="00645564">
        <w:rPr>
          <w:rFonts w:ascii="Times New Roman" w:hAnsi="Times New Roman" w:cs="Times New Roman"/>
        </w:rPr>
        <w:t xml:space="preserve"> of communication</w:t>
      </w:r>
      <w:r w:rsidR="00A17C1F" w:rsidRPr="00645564">
        <w:rPr>
          <w:rFonts w:ascii="Times New Roman" w:hAnsi="Times New Roman" w:cs="Times New Roman"/>
        </w:rPr>
        <w:t>,</w:t>
      </w:r>
      <w:r w:rsidR="00ED7445" w:rsidRPr="00645564">
        <w:rPr>
          <w:rFonts w:ascii="Times New Roman" w:hAnsi="Times New Roman" w:cs="Times New Roman"/>
        </w:rPr>
        <w:t xml:space="preserve"> in which neither the</w:t>
      </w:r>
      <w:r w:rsidR="00074F38" w:rsidRPr="00645564">
        <w:rPr>
          <w:rFonts w:ascii="Times New Roman" w:hAnsi="Times New Roman" w:cs="Times New Roman"/>
        </w:rPr>
        <w:t xml:space="preserve"> participant n</w:t>
      </w:r>
      <w:r w:rsidR="00ED7445" w:rsidRPr="00645564">
        <w:rPr>
          <w:rFonts w:ascii="Times New Roman" w:hAnsi="Times New Roman" w:cs="Times New Roman"/>
        </w:rPr>
        <w:t xml:space="preserve">or the researcher are </w:t>
      </w:r>
      <w:r w:rsidR="00EF10C6" w:rsidRPr="00645564">
        <w:rPr>
          <w:rFonts w:ascii="Times New Roman" w:hAnsi="Times New Roman" w:cs="Times New Roman"/>
        </w:rPr>
        <w:t xml:space="preserve">actually </w:t>
      </w:r>
      <w:r w:rsidR="00ED7445" w:rsidRPr="00645564">
        <w:rPr>
          <w:rFonts w:ascii="Times New Roman" w:hAnsi="Times New Roman" w:cs="Times New Roman"/>
        </w:rPr>
        <w:t>visible</w:t>
      </w:r>
      <w:r w:rsidR="00A17C1F" w:rsidRPr="00645564">
        <w:rPr>
          <w:rFonts w:ascii="Times New Roman" w:hAnsi="Times New Roman" w:cs="Times New Roman"/>
        </w:rPr>
        <w:t>,</w:t>
      </w:r>
      <w:r w:rsidR="00ED7445" w:rsidRPr="00645564">
        <w:rPr>
          <w:rFonts w:ascii="Times New Roman" w:hAnsi="Times New Roman" w:cs="Times New Roman"/>
        </w:rPr>
        <w:t xml:space="preserve"> might be preferable</w:t>
      </w:r>
      <w:r w:rsidRPr="00645564">
        <w:rPr>
          <w:rFonts w:ascii="Times New Roman" w:hAnsi="Times New Roman" w:cs="Times New Roman"/>
        </w:rPr>
        <w:t xml:space="preserve"> for some participants</w:t>
      </w:r>
      <w:r w:rsidR="00ED7445" w:rsidRPr="00645564">
        <w:rPr>
          <w:rFonts w:ascii="Times New Roman" w:hAnsi="Times New Roman" w:cs="Times New Roman"/>
        </w:rPr>
        <w:t xml:space="preserve">. </w:t>
      </w:r>
      <w:r w:rsidRPr="00645564">
        <w:rPr>
          <w:rFonts w:ascii="Times New Roman" w:hAnsi="Times New Roman" w:cs="Times New Roman"/>
        </w:rPr>
        <w:t xml:space="preserve">This may be the case for those concerned that the presence of a researcher, who might in some way implicitly judge their situation, </w:t>
      </w:r>
      <w:r w:rsidR="00A17C1F" w:rsidRPr="00645564">
        <w:rPr>
          <w:rFonts w:ascii="Times New Roman" w:hAnsi="Times New Roman" w:cs="Times New Roman"/>
        </w:rPr>
        <w:t xml:space="preserve">could </w:t>
      </w:r>
      <w:r w:rsidRPr="00645564">
        <w:rPr>
          <w:rFonts w:ascii="Times New Roman" w:hAnsi="Times New Roman" w:cs="Times New Roman"/>
        </w:rPr>
        <w:t xml:space="preserve">hamper their </w:t>
      </w:r>
      <w:r w:rsidR="003A62F7" w:rsidRPr="00645564">
        <w:rPr>
          <w:rFonts w:ascii="Times New Roman" w:hAnsi="Times New Roman" w:cs="Times New Roman"/>
        </w:rPr>
        <w:t>answers to</w:t>
      </w:r>
      <w:r w:rsidRPr="00645564">
        <w:rPr>
          <w:rFonts w:ascii="Times New Roman" w:hAnsi="Times New Roman" w:cs="Times New Roman"/>
        </w:rPr>
        <w:t xml:space="preserve"> potentially challenging or sensitive questions. </w:t>
      </w:r>
    </w:p>
    <w:p w:rsidR="003A62F7" w:rsidRPr="00645564" w:rsidRDefault="003A62F7" w:rsidP="003A62F7">
      <w:pPr>
        <w:spacing w:after="0"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 xml:space="preserve">Getting a “feel” for the researcher. </w:t>
      </w:r>
      <w:r w:rsidRPr="00645564">
        <w:rPr>
          <w:rFonts w:ascii="Times New Roman" w:hAnsi="Times New Roman" w:cs="Times New Roman"/>
          <w:sz w:val="24"/>
          <w:szCs w:val="24"/>
        </w:rPr>
        <w:t>A sense of rapport, and sometimes a preference to see the researcher, was important to participants in order for them to experience a “more personal” connection during their participation in the research.</w:t>
      </w:r>
    </w:p>
    <w:p w:rsidR="003A62F7" w:rsidRPr="00645564" w:rsidRDefault="00A24BB4"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“I think email’s impersonal. I</w:t>
      </w:r>
      <w:r w:rsidR="003A62F7" w:rsidRPr="00645564">
        <w:rPr>
          <w:rFonts w:ascii="Times New Roman" w:hAnsi="Times New Roman" w:cs="Times New Roman"/>
          <w:sz w:val="24"/>
          <w:szCs w:val="24"/>
        </w:rPr>
        <w:t>f I hadn’t have spoken to you on the phone I woul</w:t>
      </w:r>
      <w:r w:rsidRPr="00645564">
        <w:rPr>
          <w:rFonts w:ascii="Times New Roman" w:hAnsi="Times New Roman" w:cs="Times New Roman"/>
          <w:sz w:val="24"/>
          <w:szCs w:val="24"/>
        </w:rPr>
        <w:t>dn’t have got the feel I’ve got,</w:t>
      </w:r>
      <w:r w:rsidR="003A62F7" w:rsidRPr="00645564">
        <w:rPr>
          <w:rFonts w:ascii="Times New Roman" w:hAnsi="Times New Roman" w:cs="Times New Roman"/>
          <w:sz w:val="24"/>
          <w:szCs w:val="24"/>
        </w:rPr>
        <w:t xml:space="preserve"> I think you get a feel for a person on the phone don’t you?” [Jim: Telephone]</w:t>
      </w:r>
    </w:p>
    <w:p w:rsidR="003A62F7" w:rsidRPr="00645564" w:rsidRDefault="003A62F7" w:rsidP="003A62F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645564">
        <w:rPr>
          <w:rFonts w:ascii="Times New Roman" w:hAnsi="Times New Roman" w:cs="Times New Roman"/>
          <w:sz w:val="24"/>
          <w:szCs w:val="24"/>
        </w:rPr>
        <w:t xml:space="preserve">Enabling the researcher to connect more personally with the participant, ensuring that the researcher was getting the information that they needed, particularly as the focus was on such an important and emotive issue, was </w:t>
      </w:r>
      <w:r w:rsidR="009A4FB2" w:rsidRPr="00645564">
        <w:rPr>
          <w:rFonts w:ascii="Times New Roman" w:hAnsi="Times New Roman" w:cs="Times New Roman"/>
          <w:sz w:val="24"/>
          <w:szCs w:val="24"/>
        </w:rPr>
        <w:t xml:space="preserve">also </w:t>
      </w:r>
      <w:r w:rsidRPr="00645564">
        <w:rPr>
          <w:rFonts w:ascii="Times New Roman" w:hAnsi="Times New Roman" w:cs="Times New Roman"/>
          <w:sz w:val="24"/>
          <w:szCs w:val="24"/>
        </w:rPr>
        <w:t xml:space="preserve">significant for participants. </w:t>
      </w:r>
    </w:p>
    <w:p w:rsidR="003A62F7" w:rsidRPr="00645564" w:rsidRDefault="003A62F7"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“By talking to someone you can build a better picture up… I feel it’s important about research like this and I feel that if you’re typing the questions that you might not get everything you need… I thought this was the best way to get a feeling for, I suppose you, as well you get a feeling for the family.” [Beth: Telephone]</w:t>
      </w:r>
    </w:p>
    <w:p w:rsidR="003A62F7" w:rsidRPr="00645564" w:rsidRDefault="009A4FB2" w:rsidP="009A4F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645564">
        <w:rPr>
          <w:rFonts w:ascii="Times New Roman" w:hAnsi="Times New Roman" w:cs="Times New Roman"/>
          <w:sz w:val="24"/>
          <w:szCs w:val="24"/>
        </w:rPr>
        <w:t>In addition to this, i</w:t>
      </w:r>
      <w:r w:rsidR="003A62F7" w:rsidRPr="00645564">
        <w:rPr>
          <w:rFonts w:ascii="Times New Roman" w:hAnsi="Times New Roman" w:cs="Times New Roman"/>
          <w:sz w:val="24"/>
          <w:szCs w:val="24"/>
        </w:rPr>
        <w:t xml:space="preserve">t was vital that the researcher used appropriate interpersonal skills to </w:t>
      </w:r>
      <w:r w:rsidR="003A62F7" w:rsidRPr="00645564">
        <w:rPr>
          <w:rFonts w:ascii="Times New Roman" w:hAnsi="Times New Roman" w:cs="Times New Roman"/>
          <w:sz w:val="24"/>
          <w:szCs w:val="24"/>
        </w:rPr>
        <w:lastRenderedPageBreak/>
        <w:t xml:space="preserve">provide the participants with a safe, non-judgemental space to communicate their experience. </w:t>
      </w:r>
    </w:p>
    <w:p w:rsidR="003A62F7" w:rsidRPr="00645564" w:rsidRDefault="003A62F7" w:rsidP="00EE58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“I’ve felt more emotional at times, and still able to say the right answer, because I can see your face as opposed to it feeling like there’s someone judging the way you behaved, or behave. I would have probably been more cagey [on the phone] and more like yeah everything was fine in a lot of answers.” [Trish: Skype]</w:t>
      </w:r>
    </w:p>
    <w:p w:rsidR="003A62F7" w:rsidRPr="00645564" w:rsidRDefault="003A62F7" w:rsidP="00EE58C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645564">
        <w:rPr>
          <w:rFonts w:ascii="Times New Roman" w:hAnsi="Times New Roman" w:cs="Times New Roman"/>
          <w:sz w:val="24"/>
          <w:szCs w:val="24"/>
        </w:rPr>
        <w:t>Due to the significance</w:t>
      </w:r>
      <w:r w:rsidR="009A4FB2" w:rsidRPr="00645564">
        <w:rPr>
          <w:rFonts w:ascii="Times New Roman" w:hAnsi="Times New Roman" w:cs="Times New Roman"/>
          <w:sz w:val="24"/>
          <w:szCs w:val="24"/>
        </w:rPr>
        <w:t xml:space="preserve"> of the topic for these </w:t>
      </w:r>
      <w:r w:rsidR="005F3D96" w:rsidRPr="00645564">
        <w:rPr>
          <w:rFonts w:ascii="Times New Roman" w:hAnsi="Times New Roman" w:cs="Times New Roman"/>
          <w:sz w:val="24"/>
          <w:szCs w:val="24"/>
        </w:rPr>
        <w:t>parents,</w:t>
      </w:r>
      <w:r w:rsidRPr="00645564">
        <w:rPr>
          <w:rFonts w:ascii="Times New Roman" w:hAnsi="Times New Roman" w:cs="Times New Roman"/>
          <w:sz w:val="24"/>
          <w:szCs w:val="24"/>
        </w:rPr>
        <w:t xml:space="preserve"> it was also important</w:t>
      </w:r>
      <w:r w:rsidR="009A4FB2" w:rsidRPr="00645564">
        <w:rPr>
          <w:rFonts w:ascii="Times New Roman" w:hAnsi="Times New Roman" w:cs="Times New Roman"/>
          <w:sz w:val="24"/>
          <w:szCs w:val="24"/>
        </w:rPr>
        <w:t xml:space="preserve"> </w:t>
      </w:r>
      <w:r w:rsidRPr="00645564">
        <w:rPr>
          <w:rFonts w:ascii="Times New Roman" w:hAnsi="Times New Roman" w:cs="Times New Roman"/>
          <w:sz w:val="24"/>
          <w:szCs w:val="24"/>
        </w:rPr>
        <w:t>that data collection did not feel like a “normal anonymous survey”.</w:t>
      </w:r>
    </w:p>
    <w:p w:rsidR="00C41464" w:rsidRPr="00645564" w:rsidRDefault="00254860" w:rsidP="00871166">
      <w:pPr>
        <w:spacing w:after="0" w:line="480" w:lineRule="auto"/>
        <w:ind w:firstLine="720"/>
        <w:rPr>
          <w:rFonts w:ascii="Times New Roman" w:hAnsi="Times New Roman" w:cs="Times New Roman"/>
          <w:sz w:val="24"/>
          <w:szCs w:val="24"/>
        </w:rPr>
      </w:pPr>
      <w:r w:rsidRPr="00645564">
        <w:rPr>
          <w:rFonts w:ascii="Times New Roman" w:hAnsi="Times New Roman" w:cs="Times New Roman"/>
          <w:b/>
          <w:sz w:val="24"/>
          <w:szCs w:val="24"/>
        </w:rPr>
        <w:t>Depth of response</w:t>
      </w:r>
      <w:r w:rsidR="003202BF" w:rsidRPr="00645564">
        <w:rPr>
          <w:rFonts w:ascii="Times New Roman" w:hAnsi="Times New Roman" w:cs="Times New Roman"/>
          <w:b/>
          <w:sz w:val="24"/>
          <w:szCs w:val="24"/>
        </w:rPr>
        <w:t xml:space="preserve">. </w:t>
      </w:r>
      <w:r w:rsidR="00C41464" w:rsidRPr="00645564">
        <w:rPr>
          <w:rFonts w:ascii="Times New Roman" w:hAnsi="Times New Roman" w:cs="Times New Roman"/>
          <w:sz w:val="24"/>
          <w:szCs w:val="24"/>
        </w:rPr>
        <w:t xml:space="preserve">Participants </w:t>
      </w:r>
      <w:r w:rsidR="0093385B" w:rsidRPr="00645564">
        <w:rPr>
          <w:rFonts w:ascii="Times New Roman" w:hAnsi="Times New Roman" w:cs="Times New Roman"/>
          <w:sz w:val="24"/>
          <w:szCs w:val="24"/>
        </w:rPr>
        <w:t xml:space="preserve">were keen to support the research and wanted </w:t>
      </w:r>
      <w:r w:rsidR="00CF69FF" w:rsidRPr="00645564">
        <w:rPr>
          <w:rFonts w:ascii="Times New Roman" w:hAnsi="Times New Roman" w:cs="Times New Roman"/>
          <w:sz w:val="24"/>
          <w:szCs w:val="24"/>
        </w:rPr>
        <w:t xml:space="preserve">to </w:t>
      </w:r>
      <w:r w:rsidR="0093385B" w:rsidRPr="00645564">
        <w:rPr>
          <w:rFonts w:ascii="Times New Roman" w:hAnsi="Times New Roman" w:cs="Times New Roman"/>
          <w:sz w:val="24"/>
          <w:szCs w:val="24"/>
        </w:rPr>
        <w:t xml:space="preserve">take part in a way they thought would </w:t>
      </w:r>
      <w:r w:rsidR="00CF69FF" w:rsidRPr="00645564">
        <w:rPr>
          <w:rFonts w:ascii="Times New Roman" w:hAnsi="Times New Roman" w:cs="Times New Roman"/>
          <w:sz w:val="24"/>
          <w:szCs w:val="24"/>
        </w:rPr>
        <w:t xml:space="preserve">best ensure their responses provided in-depth data. </w:t>
      </w:r>
    </w:p>
    <w:p w:rsidR="003202BF" w:rsidRPr="00645564" w:rsidRDefault="00CF69FF" w:rsidP="00EE58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rPr>
          <w:rFonts w:ascii="Times New Roman" w:hAnsi="Times New Roman" w:cs="Times New Roman"/>
          <w:sz w:val="24"/>
          <w:szCs w:val="24"/>
        </w:rPr>
      </w:pPr>
      <w:r w:rsidRPr="00645564">
        <w:rPr>
          <w:rFonts w:ascii="Times New Roman" w:hAnsi="Times New Roman" w:cs="Times New Roman"/>
          <w:sz w:val="24"/>
          <w:szCs w:val="24"/>
        </w:rPr>
        <w:t>“With email, I don’t feel you can give full enough answers, you could ask a question and I could give a three line answer whereas, when we’re talking about it on the phone, I think you get more depth of information.” [</w:t>
      </w:r>
      <w:r w:rsidR="00947C16" w:rsidRPr="00645564">
        <w:rPr>
          <w:rFonts w:ascii="Times New Roman" w:hAnsi="Times New Roman" w:cs="Times New Roman"/>
          <w:sz w:val="24"/>
          <w:szCs w:val="24"/>
        </w:rPr>
        <w:t xml:space="preserve">Fran: </w:t>
      </w:r>
      <w:r w:rsidRPr="00645564">
        <w:rPr>
          <w:rFonts w:ascii="Times New Roman" w:hAnsi="Times New Roman" w:cs="Times New Roman"/>
          <w:sz w:val="24"/>
          <w:szCs w:val="24"/>
        </w:rPr>
        <w:t>Telephone]</w:t>
      </w:r>
    </w:p>
    <w:p w:rsidR="009B3ACF" w:rsidRPr="00645564" w:rsidRDefault="0093385B" w:rsidP="00EE58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645564">
        <w:rPr>
          <w:rFonts w:ascii="Times New Roman" w:hAnsi="Times New Roman" w:cs="Times New Roman"/>
          <w:sz w:val="24"/>
          <w:szCs w:val="24"/>
        </w:rPr>
        <w:t>Some p</w:t>
      </w:r>
      <w:r w:rsidR="009B3ACF" w:rsidRPr="00645564">
        <w:rPr>
          <w:rFonts w:ascii="Times New Roman" w:hAnsi="Times New Roman" w:cs="Times New Roman"/>
          <w:sz w:val="24"/>
          <w:szCs w:val="24"/>
        </w:rPr>
        <w:t xml:space="preserve">articipants </w:t>
      </w:r>
      <w:r w:rsidR="009A4FB2" w:rsidRPr="00645564">
        <w:rPr>
          <w:rFonts w:ascii="Times New Roman" w:hAnsi="Times New Roman" w:cs="Times New Roman"/>
          <w:sz w:val="24"/>
          <w:szCs w:val="24"/>
        </w:rPr>
        <w:t>felt that</w:t>
      </w:r>
      <w:r w:rsidR="009B3ACF" w:rsidRPr="00645564">
        <w:rPr>
          <w:rFonts w:ascii="Times New Roman" w:hAnsi="Times New Roman" w:cs="Times New Roman"/>
          <w:sz w:val="24"/>
          <w:szCs w:val="24"/>
        </w:rPr>
        <w:t xml:space="preserve"> </w:t>
      </w:r>
      <w:r w:rsidR="00CB7B27" w:rsidRPr="00645564">
        <w:rPr>
          <w:rFonts w:ascii="Times New Roman" w:hAnsi="Times New Roman" w:cs="Times New Roman"/>
          <w:sz w:val="24"/>
          <w:szCs w:val="24"/>
        </w:rPr>
        <w:t xml:space="preserve">full </w:t>
      </w:r>
      <w:r w:rsidR="009B3ACF" w:rsidRPr="00645564">
        <w:rPr>
          <w:rFonts w:ascii="Times New Roman" w:hAnsi="Times New Roman" w:cs="Times New Roman"/>
          <w:sz w:val="24"/>
          <w:szCs w:val="24"/>
        </w:rPr>
        <w:t>interpersonal interaction</w:t>
      </w:r>
      <w:r w:rsidR="009A4FB2" w:rsidRPr="00645564">
        <w:rPr>
          <w:rFonts w:ascii="Times New Roman" w:hAnsi="Times New Roman" w:cs="Times New Roman"/>
          <w:sz w:val="24"/>
          <w:szCs w:val="24"/>
        </w:rPr>
        <w:t xml:space="preserve"> was significant to the research process</w:t>
      </w:r>
      <w:r w:rsidR="00377EA3" w:rsidRPr="00645564">
        <w:rPr>
          <w:rFonts w:ascii="Times New Roman" w:hAnsi="Times New Roman" w:cs="Times New Roman"/>
          <w:sz w:val="24"/>
          <w:szCs w:val="24"/>
        </w:rPr>
        <w:t xml:space="preserve">, </w:t>
      </w:r>
      <w:r w:rsidRPr="00645564">
        <w:rPr>
          <w:rFonts w:ascii="Times New Roman" w:hAnsi="Times New Roman" w:cs="Times New Roman"/>
          <w:sz w:val="24"/>
          <w:szCs w:val="24"/>
        </w:rPr>
        <w:t xml:space="preserve">valuing the </w:t>
      </w:r>
      <w:r w:rsidR="00CB7B27" w:rsidRPr="00645564">
        <w:rPr>
          <w:rFonts w:ascii="Times New Roman" w:hAnsi="Times New Roman" w:cs="Times New Roman"/>
          <w:sz w:val="24"/>
          <w:szCs w:val="24"/>
        </w:rPr>
        <w:t>verba</w:t>
      </w:r>
      <w:r w:rsidR="001C6A3B" w:rsidRPr="00645564">
        <w:rPr>
          <w:rFonts w:ascii="Times New Roman" w:hAnsi="Times New Roman" w:cs="Times New Roman"/>
          <w:sz w:val="24"/>
          <w:szCs w:val="24"/>
        </w:rPr>
        <w:t>l</w:t>
      </w:r>
      <w:r w:rsidR="00377EA3" w:rsidRPr="00645564">
        <w:rPr>
          <w:rFonts w:ascii="Times New Roman" w:hAnsi="Times New Roman" w:cs="Times New Roman"/>
          <w:sz w:val="24"/>
          <w:szCs w:val="24"/>
        </w:rPr>
        <w:t xml:space="preserve"> and non</w:t>
      </w:r>
      <w:r w:rsidR="00CB7B27" w:rsidRPr="00645564">
        <w:rPr>
          <w:rFonts w:ascii="Times New Roman" w:hAnsi="Times New Roman" w:cs="Times New Roman"/>
          <w:sz w:val="24"/>
          <w:szCs w:val="24"/>
        </w:rPr>
        <w:t xml:space="preserve">verbal </w:t>
      </w:r>
      <w:r w:rsidR="00CD21DF" w:rsidRPr="00645564">
        <w:rPr>
          <w:rFonts w:ascii="Times New Roman" w:hAnsi="Times New Roman" w:cs="Times New Roman"/>
          <w:sz w:val="24"/>
          <w:szCs w:val="24"/>
        </w:rPr>
        <w:t>communication</w:t>
      </w:r>
      <w:r w:rsidR="00CB7B27" w:rsidRPr="00645564">
        <w:rPr>
          <w:rFonts w:ascii="Times New Roman" w:hAnsi="Times New Roman" w:cs="Times New Roman"/>
          <w:sz w:val="24"/>
          <w:szCs w:val="24"/>
        </w:rPr>
        <w:t xml:space="preserve"> </w:t>
      </w:r>
      <w:r w:rsidR="00C80EEB" w:rsidRPr="00645564">
        <w:rPr>
          <w:rFonts w:ascii="Times New Roman" w:hAnsi="Times New Roman" w:cs="Times New Roman"/>
          <w:sz w:val="24"/>
          <w:szCs w:val="24"/>
        </w:rPr>
        <w:t>achieved during</w:t>
      </w:r>
      <w:r w:rsidR="009B3ACF" w:rsidRPr="00645564">
        <w:rPr>
          <w:rFonts w:ascii="Times New Roman" w:hAnsi="Times New Roman" w:cs="Times New Roman"/>
          <w:sz w:val="24"/>
          <w:szCs w:val="24"/>
        </w:rPr>
        <w:t xml:space="preserve"> a face-to-face interview</w:t>
      </w:r>
      <w:r w:rsidR="00CD21DF" w:rsidRPr="00645564">
        <w:rPr>
          <w:rFonts w:ascii="Times New Roman" w:hAnsi="Times New Roman" w:cs="Times New Roman"/>
          <w:sz w:val="24"/>
          <w:szCs w:val="24"/>
        </w:rPr>
        <w:t>,</w:t>
      </w:r>
      <w:r w:rsidR="009B3ACF" w:rsidRPr="00645564">
        <w:rPr>
          <w:rFonts w:ascii="Times New Roman" w:hAnsi="Times New Roman" w:cs="Times New Roman"/>
          <w:sz w:val="24"/>
          <w:szCs w:val="24"/>
        </w:rPr>
        <w:t xml:space="preserve"> and </w:t>
      </w:r>
      <w:r w:rsidR="00CE33AA" w:rsidRPr="00645564">
        <w:rPr>
          <w:rFonts w:ascii="Times New Roman" w:hAnsi="Times New Roman" w:cs="Times New Roman"/>
          <w:sz w:val="24"/>
          <w:szCs w:val="24"/>
        </w:rPr>
        <w:t>recognis</w:t>
      </w:r>
      <w:r w:rsidR="009A4FB2" w:rsidRPr="00645564">
        <w:rPr>
          <w:rFonts w:ascii="Times New Roman" w:hAnsi="Times New Roman" w:cs="Times New Roman"/>
          <w:sz w:val="24"/>
          <w:szCs w:val="24"/>
        </w:rPr>
        <w:t>ing</w:t>
      </w:r>
      <w:r w:rsidR="00CE33AA" w:rsidRPr="00645564">
        <w:rPr>
          <w:rFonts w:ascii="Times New Roman" w:hAnsi="Times New Roman" w:cs="Times New Roman"/>
          <w:sz w:val="24"/>
          <w:szCs w:val="24"/>
        </w:rPr>
        <w:t xml:space="preserve"> </w:t>
      </w:r>
      <w:r w:rsidR="009B3ACF" w:rsidRPr="00645564">
        <w:rPr>
          <w:rFonts w:ascii="Times New Roman" w:hAnsi="Times New Roman" w:cs="Times New Roman"/>
          <w:sz w:val="24"/>
          <w:szCs w:val="24"/>
        </w:rPr>
        <w:t xml:space="preserve">the potential relevance </w:t>
      </w:r>
      <w:r w:rsidR="00CD21DF" w:rsidRPr="00645564">
        <w:rPr>
          <w:rFonts w:ascii="Times New Roman" w:hAnsi="Times New Roman" w:cs="Times New Roman"/>
          <w:sz w:val="24"/>
          <w:szCs w:val="24"/>
        </w:rPr>
        <w:t xml:space="preserve">of such information </w:t>
      </w:r>
      <w:r w:rsidR="009B3ACF" w:rsidRPr="00645564">
        <w:rPr>
          <w:rFonts w:ascii="Times New Roman" w:hAnsi="Times New Roman" w:cs="Times New Roman"/>
          <w:sz w:val="24"/>
          <w:szCs w:val="24"/>
        </w:rPr>
        <w:t>to the researcher</w:t>
      </w:r>
      <w:r w:rsidR="00326343" w:rsidRPr="00645564">
        <w:rPr>
          <w:rFonts w:ascii="Times New Roman" w:hAnsi="Times New Roman" w:cs="Times New Roman"/>
          <w:sz w:val="24"/>
          <w:szCs w:val="24"/>
        </w:rPr>
        <w:t>.</w:t>
      </w:r>
    </w:p>
    <w:p w:rsidR="003A62F7" w:rsidRPr="00645564" w:rsidRDefault="00530BF4" w:rsidP="0051763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09"/>
        <w:rPr>
          <w:rFonts w:ascii="Times New Roman" w:hAnsi="Times New Roman" w:cs="Times New Roman"/>
          <w:sz w:val="24"/>
          <w:szCs w:val="24"/>
        </w:rPr>
      </w:pPr>
      <w:r w:rsidRPr="00645564">
        <w:rPr>
          <w:rFonts w:ascii="Times New Roman" w:hAnsi="Times New Roman" w:cs="Times New Roman"/>
          <w:sz w:val="24"/>
          <w:szCs w:val="24"/>
        </w:rPr>
        <w:t>“When there’s a silence, on the phone you don’t know what I’m thinking but you can see my face now, whether I’m recalling stuff</w:t>
      </w:r>
      <w:r w:rsidR="0051763F" w:rsidRPr="00645564">
        <w:rPr>
          <w:rFonts w:ascii="Times New Roman" w:hAnsi="Times New Roman" w:cs="Times New Roman"/>
          <w:sz w:val="24"/>
          <w:szCs w:val="24"/>
        </w:rPr>
        <w:t>..</w:t>
      </w:r>
      <w:r w:rsidRPr="00645564">
        <w:rPr>
          <w:rFonts w:ascii="Times New Roman" w:hAnsi="Times New Roman" w:cs="Times New Roman"/>
          <w:sz w:val="24"/>
          <w:szCs w:val="24"/>
        </w:rPr>
        <w:t xml:space="preserve">.  I think if I was on the phone or </w:t>
      </w:r>
      <w:r w:rsidR="00E94C12" w:rsidRPr="00645564">
        <w:rPr>
          <w:rFonts w:ascii="Times New Roman" w:hAnsi="Times New Roman" w:cs="Times New Roman"/>
          <w:sz w:val="24"/>
          <w:szCs w:val="24"/>
        </w:rPr>
        <w:t>S</w:t>
      </w:r>
      <w:r w:rsidRPr="00645564">
        <w:rPr>
          <w:rFonts w:ascii="Times New Roman" w:hAnsi="Times New Roman" w:cs="Times New Roman"/>
          <w:sz w:val="24"/>
          <w:szCs w:val="24"/>
        </w:rPr>
        <w:t>kype I’d feel much more pressured to come up with an answer straightaway, whereas I feel face</w:t>
      </w:r>
      <w:r w:rsidR="00653B17" w:rsidRPr="00645564">
        <w:rPr>
          <w:rFonts w:ascii="Times New Roman" w:hAnsi="Times New Roman" w:cs="Times New Roman"/>
          <w:sz w:val="24"/>
          <w:szCs w:val="24"/>
        </w:rPr>
        <w:t>-</w:t>
      </w:r>
      <w:r w:rsidRPr="00645564">
        <w:rPr>
          <w:rFonts w:ascii="Times New Roman" w:hAnsi="Times New Roman" w:cs="Times New Roman"/>
          <w:sz w:val="24"/>
          <w:szCs w:val="24"/>
        </w:rPr>
        <w:t>to</w:t>
      </w:r>
      <w:r w:rsidR="00653B17" w:rsidRPr="00645564">
        <w:rPr>
          <w:rFonts w:ascii="Times New Roman" w:hAnsi="Times New Roman" w:cs="Times New Roman"/>
          <w:sz w:val="24"/>
          <w:szCs w:val="24"/>
        </w:rPr>
        <w:t>-</w:t>
      </w:r>
      <w:r w:rsidRPr="00645564">
        <w:rPr>
          <w:rFonts w:ascii="Times New Roman" w:hAnsi="Times New Roman" w:cs="Times New Roman"/>
          <w:sz w:val="24"/>
          <w:szCs w:val="24"/>
        </w:rPr>
        <w:t>face I can think about it and you can understand</w:t>
      </w:r>
      <w:r w:rsidR="0051763F" w:rsidRPr="00645564">
        <w:rPr>
          <w:rFonts w:ascii="Times New Roman" w:hAnsi="Times New Roman" w:cs="Times New Roman"/>
          <w:sz w:val="24"/>
          <w:szCs w:val="24"/>
        </w:rPr>
        <w:t xml:space="preserve"> why I’m thinking about it</w:t>
      </w:r>
      <w:r w:rsidRPr="00645564">
        <w:rPr>
          <w:rFonts w:ascii="Times New Roman" w:hAnsi="Times New Roman" w:cs="Times New Roman"/>
          <w:sz w:val="24"/>
          <w:szCs w:val="24"/>
        </w:rPr>
        <w:t>… and with email it’s too easy to just say something, whereas I think you’ll know by my voice whether it’s genuine or not, whereas I don’t think you can do that on email</w:t>
      </w:r>
      <w:r w:rsidR="00A82D30" w:rsidRPr="00645564">
        <w:rPr>
          <w:rFonts w:ascii="Times New Roman" w:hAnsi="Times New Roman" w:cs="Times New Roman"/>
          <w:sz w:val="24"/>
          <w:szCs w:val="24"/>
        </w:rPr>
        <w:t>.</w:t>
      </w:r>
      <w:r w:rsidR="00677F34" w:rsidRPr="00645564">
        <w:rPr>
          <w:rFonts w:ascii="Times New Roman" w:hAnsi="Times New Roman" w:cs="Times New Roman"/>
          <w:sz w:val="24"/>
          <w:szCs w:val="24"/>
        </w:rPr>
        <w:t>” [</w:t>
      </w:r>
      <w:r w:rsidR="00947C16" w:rsidRPr="00645564">
        <w:rPr>
          <w:rFonts w:ascii="Times New Roman" w:hAnsi="Times New Roman" w:cs="Times New Roman"/>
          <w:sz w:val="24"/>
          <w:szCs w:val="24"/>
        </w:rPr>
        <w:t xml:space="preserve">Theresa: </w:t>
      </w:r>
      <w:r w:rsidR="00B0712B" w:rsidRPr="00645564">
        <w:rPr>
          <w:rFonts w:ascii="Times New Roman" w:hAnsi="Times New Roman" w:cs="Times New Roman"/>
          <w:sz w:val="24"/>
          <w:szCs w:val="24"/>
        </w:rPr>
        <w:t>Face-to-face</w:t>
      </w:r>
      <w:r w:rsidR="00677F34" w:rsidRPr="00645564">
        <w:rPr>
          <w:rFonts w:ascii="Times New Roman" w:hAnsi="Times New Roman" w:cs="Times New Roman"/>
          <w:sz w:val="24"/>
          <w:szCs w:val="24"/>
        </w:rPr>
        <w:t xml:space="preserve">] </w:t>
      </w:r>
    </w:p>
    <w:p w:rsidR="00B9151C" w:rsidRPr="00645564" w:rsidRDefault="00C47859" w:rsidP="00C724CD">
      <w:pPr>
        <w:spacing w:after="0" w:line="480" w:lineRule="auto"/>
        <w:rPr>
          <w:rFonts w:ascii="Times New Roman" w:hAnsi="Times New Roman" w:cs="Times New Roman"/>
          <w:b/>
          <w:sz w:val="24"/>
          <w:szCs w:val="24"/>
        </w:rPr>
      </w:pPr>
      <w:r w:rsidRPr="00645564">
        <w:rPr>
          <w:rFonts w:ascii="Times New Roman" w:hAnsi="Times New Roman" w:cs="Times New Roman"/>
          <w:b/>
          <w:sz w:val="24"/>
          <w:szCs w:val="24"/>
        </w:rPr>
        <w:t>Discussion</w:t>
      </w:r>
      <w:r w:rsidR="009F5E68" w:rsidRPr="00645564">
        <w:rPr>
          <w:rFonts w:ascii="Times New Roman" w:hAnsi="Times New Roman" w:cs="Times New Roman"/>
          <w:b/>
          <w:sz w:val="24"/>
          <w:szCs w:val="24"/>
        </w:rPr>
        <w:t xml:space="preserve"> </w:t>
      </w:r>
    </w:p>
    <w:p w:rsidR="00C44398" w:rsidRPr="00645564" w:rsidRDefault="00C44398" w:rsidP="00724BB1">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This </w:t>
      </w:r>
      <w:r w:rsidR="00C03187" w:rsidRPr="00645564">
        <w:rPr>
          <w:rFonts w:ascii="Times New Roman" w:hAnsi="Times New Roman" w:cs="Times New Roman"/>
          <w:sz w:val="24"/>
          <w:szCs w:val="24"/>
        </w:rPr>
        <w:t xml:space="preserve">paper </w:t>
      </w:r>
      <w:r w:rsidRPr="00645564">
        <w:rPr>
          <w:rFonts w:ascii="Times New Roman" w:hAnsi="Times New Roman" w:cs="Times New Roman"/>
          <w:sz w:val="24"/>
          <w:szCs w:val="24"/>
        </w:rPr>
        <w:t>has presented</w:t>
      </w:r>
      <w:r w:rsidRPr="00645564">
        <w:t xml:space="preserve"> </w:t>
      </w:r>
      <w:r w:rsidRPr="00645564">
        <w:rPr>
          <w:rFonts w:ascii="Times New Roman" w:hAnsi="Times New Roman" w:cs="Times New Roman"/>
          <w:sz w:val="24"/>
          <w:szCs w:val="24"/>
        </w:rPr>
        <w:t xml:space="preserve">the preferences of 12 participants regarding their choice of interview method when participating in research that focused on their experiences of having </w:t>
      </w:r>
      <w:r w:rsidR="003A62F7" w:rsidRPr="00645564">
        <w:rPr>
          <w:rFonts w:ascii="Times New Roman" w:hAnsi="Times New Roman" w:cs="Times New Roman"/>
          <w:sz w:val="24"/>
          <w:szCs w:val="24"/>
        </w:rPr>
        <w:t>a</w:t>
      </w:r>
      <w:r w:rsidRPr="00645564">
        <w:rPr>
          <w:rFonts w:ascii="Times New Roman" w:hAnsi="Times New Roman" w:cs="Times New Roman"/>
          <w:sz w:val="24"/>
          <w:szCs w:val="24"/>
        </w:rPr>
        <w:t xml:space="preserve"> child </w:t>
      </w:r>
      <w:r w:rsidRPr="00645564">
        <w:rPr>
          <w:rFonts w:ascii="Times New Roman" w:hAnsi="Times New Roman" w:cs="Times New Roman"/>
          <w:sz w:val="24"/>
          <w:szCs w:val="24"/>
        </w:rPr>
        <w:lastRenderedPageBreak/>
        <w:t xml:space="preserve">suffer a burn injury </w:t>
      </w:r>
      <w:r w:rsidR="005D630F"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et al.,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5D630F"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et al., 2018)</w:t>
      </w:r>
      <w:r w:rsidR="005D630F" w:rsidRPr="00645564">
        <w:rPr>
          <w:rFonts w:ascii="Times New Roman" w:hAnsi="Times New Roman" w:cs="Times New Roman"/>
          <w:sz w:val="24"/>
          <w:szCs w:val="24"/>
        </w:rPr>
        <w:fldChar w:fldCharType="end"/>
      </w:r>
      <w:r w:rsidRPr="00645564">
        <w:rPr>
          <w:rFonts w:ascii="Times New Roman" w:hAnsi="Times New Roman" w:cs="Times New Roman"/>
          <w:sz w:val="24"/>
          <w:szCs w:val="24"/>
        </w:rPr>
        <w:t>. Results indicated that their</w:t>
      </w:r>
      <w:r w:rsidR="00724BB1" w:rsidRPr="00645564">
        <w:rPr>
          <w:rFonts w:ascii="Times New Roman" w:hAnsi="Times New Roman" w:cs="Times New Roman"/>
          <w:sz w:val="24"/>
          <w:szCs w:val="24"/>
        </w:rPr>
        <w:t xml:space="preserve"> preferences were determined by personal convenience, their belief in their ability to be open with the researcher despite potential upset caused by the topic, their ability to get a “feel” for the researcher, and concern about giving adequate depth in their responses.</w:t>
      </w:r>
    </w:p>
    <w:p w:rsidR="003A62F7" w:rsidRPr="00645564" w:rsidRDefault="003A62F7" w:rsidP="003A62F7">
      <w:pPr>
        <w:spacing w:line="480" w:lineRule="auto"/>
        <w:rPr>
          <w:rFonts w:ascii="Times New Roman" w:hAnsi="Times New Roman" w:cs="Times New Roman"/>
          <w:sz w:val="24"/>
          <w:szCs w:val="24"/>
        </w:rPr>
      </w:pPr>
      <w:r w:rsidRPr="00645564">
        <w:rPr>
          <w:rFonts w:ascii="Times New Roman" w:hAnsi="Times New Roman" w:cs="Times New Roman"/>
          <w:sz w:val="24"/>
          <w:szCs w:val="24"/>
        </w:rPr>
        <w:t>It is worth noting that</w:t>
      </w:r>
      <w:r w:rsidR="00F538F0" w:rsidRPr="00645564">
        <w:rPr>
          <w:rFonts w:ascii="Times New Roman" w:hAnsi="Times New Roman" w:cs="Times New Roman"/>
          <w:sz w:val="24"/>
          <w:szCs w:val="24"/>
        </w:rPr>
        <w:t>,</w:t>
      </w:r>
      <w:r w:rsidRPr="00645564">
        <w:rPr>
          <w:rFonts w:ascii="Times New Roman" w:hAnsi="Times New Roman" w:cs="Times New Roman"/>
          <w:sz w:val="24"/>
          <w:szCs w:val="24"/>
        </w:rPr>
        <w:t xml:space="preserve"> due to the preventable nature of burn injuries in young children and the inherent probability of parent/carer guilt and self-blame, this population is particularly sensitive to judgment from others. Therefore, although some participants benefit from seeing or hearing a researcher who demonstrates a non-judgemental attitude, it might be preferable for others to participat</w:t>
      </w:r>
      <w:r w:rsidR="00F538F0" w:rsidRPr="00645564">
        <w:rPr>
          <w:rFonts w:ascii="Times New Roman" w:hAnsi="Times New Roman" w:cs="Times New Roman"/>
          <w:sz w:val="24"/>
          <w:szCs w:val="24"/>
        </w:rPr>
        <w:t>e remotely</w:t>
      </w:r>
      <w:r w:rsidRPr="00645564">
        <w:rPr>
          <w:rFonts w:ascii="Times New Roman" w:hAnsi="Times New Roman" w:cs="Times New Roman"/>
          <w:sz w:val="24"/>
          <w:szCs w:val="24"/>
        </w:rPr>
        <w:t xml:space="preserve"> to facilitate their openness during research so that fear of judgement does not hamper communication.</w:t>
      </w:r>
      <w:r w:rsidR="00F03A90" w:rsidRPr="00645564">
        <w:rPr>
          <w:rFonts w:ascii="Times New Roman" w:hAnsi="Times New Roman" w:cs="Times New Roman"/>
          <w:sz w:val="24"/>
          <w:szCs w:val="24"/>
        </w:rPr>
        <w:t xml:space="preserve"> </w:t>
      </w:r>
      <w:r w:rsidR="00BD1D78" w:rsidRPr="00645564">
        <w:rPr>
          <w:rFonts w:ascii="Times New Roman" w:hAnsi="Times New Roman" w:cs="Times New Roman"/>
          <w:sz w:val="24"/>
          <w:szCs w:val="24"/>
        </w:rPr>
        <w:t xml:space="preserve">It can also be the case that </w:t>
      </w:r>
      <w:r w:rsidR="0088190A" w:rsidRPr="00645564">
        <w:rPr>
          <w:rFonts w:ascii="Times New Roman" w:hAnsi="Times New Roman" w:cs="Times New Roman"/>
          <w:sz w:val="24"/>
          <w:szCs w:val="24"/>
        </w:rPr>
        <w:t>participants’ self-disclosure is facilitated when the re</w:t>
      </w:r>
      <w:r w:rsidR="00BD1D78" w:rsidRPr="00645564">
        <w:rPr>
          <w:rFonts w:ascii="Times New Roman" w:hAnsi="Times New Roman" w:cs="Times New Roman"/>
          <w:sz w:val="24"/>
          <w:szCs w:val="24"/>
        </w:rPr>
        <w:t xml:space="preserve">search </w:t>
      </w:r>
      <w:r w:rsidR="0088190A" w:rsidRPr="00645564">
        <w:rPr>
          <w:rFonts w:ascii="Times New Roman" w:hAnsi="Times New Roman" w:cs="Times New Roman"/>
          <w:sz w:val="24"/>
          <w:szCs w:val="24"/>
        </w:rPr>
        <w:t xml:space="preserve">is conducted outside of the clinical setting due to the informal nature of alternative </w:t>
      </w:r>
      <w:r w:rsidR="008400D2" w:rsidRPr="00645564">
        <w:rPr>
          <w:rFonts w:ascii="Times New Roman" w:hAnsi="Times New Roman" w:cs="Times New Roman"/>
          <w:sz w:val="24"/>
          <w:szCs w:val="24"/>
        </w:rPr>
        <w:t>environment</w:t>
      </w:r>
      <w:r w:rsidR="0088190A" w:rsidRPr="00645564">
        <w:rPr>
          <w:rFonts w:ascii="Times New Roman" w:hAnsi="Times New Roman" w:cs="Times New Roman"/>
          <w:sz w:val="24"/>
          <w:szCs w:val="24"/>
        </w:rPr>
        <w:t>s (</w:t>
      </w:r>
      <w:proofErr w:type="spellStart"/>
      <w:r w:rsidR="0088190A" w:rsidRPr="00645564">
        <w:rPr>
          <w:rFonts w:ascii="Times New Roman" w:hAnsi="Times New Roman" w:cs="Times New Roman"/>
          <w:sz w:val="24"/>
          <w:szCs w:val="24"/>
        </w:rPr>
        <w:t>Borbasi</w:t>
      </w:r>
      <w:proofErr w:type="spellEnd"/>
      <w:r w:rsidR="0088190A" w:rsidRPr="00645564">
        <w:rPr>
          <w:rFonts w:ascii="Times New Roman" w:hAnsi="Times New Roman" w:cs="Times New Roman"/>
          <w:sz w:val="24"/>
          <w:szCs w:val="24"/>
        </w:rPr>
        <w:t xml:space="preserve">, Chapman, </w:t>
      </w:r>
      <w:proofErr w:type="spellStart"/>
      <w:r w:rsidR="0088190A" w:rsidRPr="00645564">
        <w:rPr>
          <w:rFonts w:ascii="Times New Roman" w:hAnsi="Times New Roman" w:cs="Times New Roman"/>
          <w:sz w:val="24"/>
          <w:szCs w:val="24"/>
        </w:rPr>
        <w:t>Gassner</w:t>
      </w:r>
      <w:proofErr w:type="spellEnd"/>
      <w:r w:rsidR="0088190A" w:rsidRPr="00645564">
        <w:rPr>
          <w:rFonts w:ascii="Times New Roman" w:hAnsi="Times New Roman" w:cs="Times New Roman"/>
          <w:sz w:val="24"/>
          <w:szCs w:val="24"/>
        </w:rPr>
        <w:t>, Dunn, &amp; Read, 2002)</w:t>
      </w:r>
      <w:r w:rsidR="009E789E" w:rsidRPr="00645564">
        <w:rPr>
          <w:rFonts w:ascii="Times New Roman" w:hAnsi="Times New Roman" w:cs="Times New Roman"/>
          <w:sz w:val="24"/>
          <w:szCs w:val="24"/>
        </w:rPr>
        <w:t>. I</w:t>
      </w:r>
      <w:r w:rsidR="002715D2" w:rsidRPr="00645564">
        <w:rPr>
          <w:rFonts w:ascii="Times New Roman" w:hAnsi="Times New Roman" w:cs="Times New Roman"/>
          <w:sz w:val="24"/>
          <w:szCs w:val="24"/>
        </w:rPr>
        <w:t xml:space="preserve">n </w:t>
      </w:r>
      <w:r w:rsidR="009E789E" w:rsidRPr="00645564">
        <w:rPr>
          <w:rFonts w:ascii="Times New Roman" w:hAnsi="Times New Roman" w:cs="Times New Roman"/>
          <w:sz w:val="24"/>
          <w:szCs w:val="24"/>
        </w:rPr>
        <w:t>cases</w:t>
      </w:r>
      <w:r w:rsidR="0088190A" w:rsidRPr="00645564">
        <w:rPr>
          <w:rFonts w:ascii="Times New Roman" w:hAnsi="Times New Roman" w:cs="Times New Roman"/>
          <w:sz w:val="24"/>
          <w:szCs w:val="24"/>
        </w:rPr>
        <w:t xml:space="preserve"> where the clinical setting may restrict disclosure (for example, </w:t>
      </w:r>
      <w:r w:rsidR="00434542" w:rsidRPr="00645564">
        <w:rPr>
          <w:rFonts w:ascii="Times New Roman" w:hAnsi="Times New Roman" w:cs="Times New Roman"/>
          <w:sz w:val="24"/>
          <w:szCs w:val="24"/>
        </w:rPr>
        <w:t>when a participant is concerned that a hospital-based interview might arouse painful memories) then remote methods of participation</w:t>
      </w:r>
      <w:r w:rsidR="008400D2" w:rsidRPr="00645564">
        <w:rPr>
          <w:rFonts w:ascii="Times New Roman" w:hAnsi="Times New Roman" w:cs="Times New Roman"/>
          <w:sz w:val="24"/>
          <w:szCs w:val="24"/>
        </w:rPr>
        <w:t>,</w:t>
      </w:r>
      <w:r w:rsidR="00434542" w:rsidRPr="00645564">
        <w:rPr>
          <w:rFonts w:ascii="Times New Roman" w:hAnsi="Times New Roman" w:cs="Times New Roman"/>
          <w:sz w:val="24"/>
          <w:szCs w:val="24"/>
        </w:rPr>
        <w:t xml:space="preserve"> or researcher flexibility</w:t>
      </w:r>
      <w:r w:rsidR="008400D2" w:rsidRPr="00645564">
        <w:rPr>
          <w:rFonts w:ascii="Times New Roman" w:hAnsi="Times New Roman" w:cs="Times New Roman"/>
          <w:sz w:val="24"/>
          <w:szCs w:val="24"/>
        </w:rPr>
        <w:t>,</w:t>
      </w:r>
      <w:r w:rsidR="00434542" w:rsidRPr="00645564">
        <w:rPr>
          <w:rFonts w:ascii="Times New Roman" w:hAnsi="Times New Roman" w:cs="Times New Roman"/>
          <w:sz w:val="24"/>
          <w:szCs w:val="24"/>
        </w:rPr>
        <w:t xml:space="preserve"> may be preferable. </w:t>
      </w:r>
      <w:r w:rsidR="00F03A90" w:rsidRPr="00645564">
        <w:rPr>
          <w:rFonts w:ascii="Times New Roman" w:hAnsi="Times New Roman" w:cs="Times New Roman"/>
          <w:sz w:val="24"/>
          <w:szCs w:val="24"/>
        </w:rPr>
        <w:t>Such issues are likely to be relevant to patients within a number of other areas of healthcare.</w:t>
      </w:r>
    </w:p>
    <w:p w:rsidR="00EA66F7" w:rsidRPr="00645564" w:rsidRDefault="00413C3A"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Despite references to telephone interviews not being well suited to qualitative interviewing due to the lack of face-to-face contact restricting the development of rapport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&lt;EndNote&gt;&lt;Cite&gt;&lt;Author&gt;Irvine&lt;/Author&gt;&lt;Year&gt;2011&lt;/Year&gt;&lt;RecNum&gt;216&lt;/RecNum&gt;&lt;DisplayText&gt;(Irvine, 2011)&lt;/DisplayText&gt;&lt;record&gt;&lt;rec-number&gt;216&lt;/rec-number&gt;&lt;foreign-keys&gt;&lt;key app="EN" db-id="vssz0d0z4rzaxmeevt15vzv2sw9rvv9xp2pa" timestamp="1522836454"&gt;216&lt;/key&gt;&lt;/foreign-keys&gt;&lt;ref-type name="Journal Article"&gt;17&lt;/ref-type&gt;&lt;contributors&gt;&lt;authors&gt;&lt;author&gt;Irvine, Annie&lt;/author&gt;&lt;/authors&gt;&lt;/contributors&gt;&lt;titles&gt;&lt;title&gt;Duration, dominance and depth in telephone and face-to-face interviews: A comparative exploration&lt;/title&gt;&lt;secondary-title&gt;International Journal of Qualitative Methods&lt;/secondary-title&gt;&lt;/titles&gt;&lt;periodical&gt;&lt;full-title&gt;International Journal of Qualitative Methods&lt;/full-title&gt;&lt;/periodical&gt;&lt;pages&gt;202-220&lt;/pages&gt;&lt;volume&gt;10&lt;/volume&gt;&lt;number&gt;3&lt;/number&gt;&lt;dates&gt;&lt;year&gt;2011&lt;/year&gt;&lt;/dates&gt;&lt;isbn&gt;1609-4069&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(Irvine, 2011)</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 t</w:t>
      </w:r>
      <w:r w:rsidR="00B0712B" w:rsidRPr="00645564">
        <w:rPr>
          <w:rFonts w:ascii="Times New Roman" w:hAnsi="Times New Roman" w:cs="Times New Roman"/>
          <w:sz w:val="24"/>
          <w:szCs w:val="24"/>
        </w:rPr>
        <w:t xml:space="preserve">elephone interviews were the most frequently chosen option </w:t>
      </w:r>
      <w:r w:rsidR="007E67D5" w:rsidRPr="00645564">
        <w:rPr>
          <w:rFonts w:ascii="Times New Roman" w:hAnsi="Times New Roman" w:cs="Times New Roman"/>
          <w:sz w:val="24"/>
          <w:szCs w:val="24"/>
        </w:rPr>
        <w:t>for</w:t>
      </w:r>
      <w:r w:rsidR="00B0712B" w:rsidRPr="00645564">
        <w:rPr>
          <w:rFonts w:ascii="Times New Roman" w:hAnsi="Times New Roman" w:cs="Times New Roman"/>
          <w:sz w:val="24"/>
          <w:szCs w:val="24"/>
        </w:rPr>
        <w:t xml:space="preserve"> participation </w:t>
      </w:r>
      <w:r w:rsidR="00C724CD" w:rsidRPr="00645564">
        <w:rPr>
          <w:rFonts w:ascii="Times New Roman" w:hAnsi="Times New Roman" w:cs="Times New Roman"/>
          <w:sz w:val="24"/>
          <w:szCs w:val="24"/>
        </w:rPr>
        <w:t xml:space="preserve">in </w:t>
      </w:r>
      <w:r w:rsidR="00B872ED" w:rsidRPr="00645564">
        <w:rPr>
          <w:rFonts w:ascii="Times New Roman" w:hAnsi="Times New Roman" w:cs="Times New Roman"/>
          <w:sz w:val="24"/>
          <w:szCs w:val="24"/>
        </w:rPr>
        <w:t>the</w:t>
      </w:r>
      <w:r w:rsidR="00B0712B" w:rsidRPr="00645564">
        <w:rPr>
          <w:rFonts w:ascii="Times New Roman" w:hAnsi="Times New Roman" w:cs="Times New Roman"/>
          <w:sz w:val="24"/>
          <w:szCs w:val="24"/>
        </w:rPr>
        <w:t xml:space="preserve"> </w:t>
      </w:r>
      <w:r w:rsidR="003137D6" w:rsidRPr="00645564">
        <w:rPr>
          <w:rFonts w:ascii="Times New Roman" w:hAnsi="Times New Roman" w:cs="Times New Roman"/>
          <w:sz w:val="24"/>
          <w:szCs w:val="24"/>
        </w:rPr>
        <w:t>study</w:t>
      </w:r>
      <w:r w:rsidR="00B872ED"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et al.,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493297"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et al., 2018)</w:t>
      </w:r>
      <w:r w:rsidR="00493297" w:rsidRPr="00645564">
        <w:rPr>
          <w:rFonts w:ascii="Times New Roman" w:hAnsi="Times New Roman" w:cs="Times New Roman"/>
          <w:sz w:val="24"/>
          <w:szCs w:val="24"/>
        </w:rPr>
        <w:fldChar w:fldCharType="end"/>
      </w:r>
      <w:r w:rsidR="00B0712B"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 AuthorYear="1"&gt;&lt;Author&gt;Hershberger&lt;/Author&gt;&lt;Year&gt;2017&lt;/Year&gt;&lt;RecNum&gt;207&lt;/RecNum&gt;&lt;DisplayText&gt;Hershberger and Kavanaugh (2017)&lt;/DisplayText&gt;&lt;record&gt;&lt;rec-number&gt;207&lt;/rec-number&gt;&lt;foreign-keys&gt;&lt;key app="EN" db-id="vssz0d0z4rzaxmeevt15vzv2sw9rvv9xp2pa" timestamp="1522835529"&gt;207&lt;/key&gt;&lt;/foreign-keys&gt;&lt;ref-type name="Journal Article"&gt;17&lt;/ref-type&gt;&lt;contributors&gt;&lt;authors&gt;&lt;author&gt;Hershberger, Patricia E&lt;/author&gt;&lt;author&gt;Kavanaugh, Karen&lt;/author&gt;&lt;/authors&gt;&lt;/contributors&gt;&lt;titles&gt;&lt;title&gt;Comparing appropriateness and equivalence of email interviews to phone interviews in qualitative research on reproductive decisions&lt;/title&gt;&lt;secondary-title&gt;Applied Nursing Research&lt;/secondary-title&gt;&lt;/titles&gt;&lt;periodical&gt;&lt;full-title&gt;Applied Nursing Research&lt;/full-title&gt;&lt;/periodical&gt;&lt;pages&gt;50-54&lt;/pages&gt;&lt;volume&gt;37&lt;/volume&gt;&lt;dates&gt;&lt;year&gt;2017&lt;/year&gt;&lt;/dates&gt;&lt;isbn&gt;0897-1897&lt;/isbn&gt;&lt;urls&gt;&lt;/urls&gt;&lt;/record&gt;&lt;/Cite&gt;&lt;/EndNote&gt;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Hershberger and Kavanaugh (2017)</w:t>
      </w:r>
      <w:r w:rsidR="00493297" w:rsidRPr="00645564">
        <w:rPr>
          <w:rFonts w:ascii="Times New Roman" w:hAnsi="Times New Roman" w:cs="Times New Roman"/>
          <w:sz w:val="24"/>
          <w:szCs w:val="24"/>
        </w:rPr>
        <w:fldChar w:fldCharType="end"/>
      </w:r>
      <w:r w:rsidR="00E75338" w:rsidRPr="00645564">
        <w:rPr>
          <w:rFonts w:ascii="Times New Roman" w:hAnsi="Times New Roman" w:cs="Times New Roman"/>
          <w:sz w:val="24"/>
          <w:szCs w:val="24"/>
        </w:rPr>
        <w:t xml:space="preserve"> also found telephone interviews more frequently chosen when offering a choice between</w:t>
      </w:r>
      <w:r w:rsidR="0051763F" w:rsidRPr="00645564">
        <w:rPr>
          <w:rFonts w:ascii="Times New Roman" w:hAnsi="Times New Roman" w:cs="Times New Roman"/>
          <w:sz w:val="24"/>
          <w:szCs w:val="24"/>
        </w:rPr>
        <w:t xml:space="preserve"> email and telephone interviews</w:t>
      </w:r>
      <w:r w:rsidR="00C724CD" w:rsidRPr="00645564">
        <w:rPr>
          <w:rFonts w:ascii="Times New Roman" w:hAnsi="Times New Roman" w:cs="Times New Roman"/>
          <w:sz w:val="24"/>
          <w:szCs w:val="24"/>
        </w:rPr>
        <w:t xml:space="preserve"> in research </w:t>
      </w:r>
      <w:r w:rsidR="004606EB" w:rsidRPr="00645564">
        <w:rPr>
          <w:rFonts w:ascii="Times New Roman" w:hAnsi="Times New Roman" w:cs="Times New Roman"/>
          <w:sz w:val="24"/>
          <w:szCs w:val="24"/>
        </w:rPr>
        <w:t>with</w:t>
      </w:r>
      <w:r w:rsidR="00C724CD" w:rsidRPr="00645564">
        <w:rPr>
          <w:rFonts w:ascii="Times New Roman" w:hAnsi="Times New Roman" w:cs="Times New Roman"/>
          <w:sz w:val="24"/>
          <w:szCs w:val="24"/>
        </w:rPr>
        <w:t>in another sensitive area</w:t>
      </w:r>
      <w:r w:rsidR="00E75338" w:rsidRPr="00645564">
        <w:rPr>
          <w:rFonts w:ascii="Times New Roman" w:hAnsi="Times New Roman" w:cs="Times New Roman"/>
          <w:sz w:val="24"/>
          <w:szCs w:val="24"/>
        </w:rPr>
        <w:t>.</w:t>
      </w:r>
      <w:r w:rsidR="0051763F" w:rsidRPr="00645564">
        <w:rPr>
          <w:rFonts w:ascii="Times New Roman" w:hAnsi="Times New Roman" w:cs="Times New Roman"/>
          <w:sz w:val="24"/>
          <w:szCs w:val="24"/>
        </w:rPr>
        <w:t xml:space="preserve"> </w:t>
      </w:r>
      <w:r w:rsidR="007E67D5" w:rsidRPr="00645564">
        <w:rPr>
          <w:rFonts w:ascii="Times New Roman" w:hAnsi="Times New Roman" w:cs="Times New Roman"/>
          <w:sz w:val="24"/>
          <w:szCs w:val="24"/>
        </w:rPr>
        <w:t>According to participants</w:t>
      </w:r>
      <w:r w:rsidR="00E75338" w:rsidRPr="00645564">
        <w:rPr>
          <w:rFonts w:ascii="Times New Roman" w:hAnsi="Times New Roman" w:cs="Times New Roman"/>
          <w:sz w:val="24"/>
          <w:szCs w:val="24"/>
        </w:rPr>
        <w:t xml:space="preserve"> in this study</w:t>
      </w:r>
      <w:r w:rsidR="007E67D5" w:rsidRPr="00645564">
        <w:rPr>
          <w:rFonts w:ascii="Times New Roman" w:hAnsi="Times New Roman" w:cs="Times New Roman"/>
          <w:sz w:val="24"/>
          <w:szCs w:val="24"/>
        </w:rPr>
        <w:t xml:space="preserve">, </w:t>
      </w:r>
      <w:r w:rsidR="00B872ED" w:rsidRPr="00645564">
        <w:rPr>
          <w:rFonts w:ascii="Times New Roman" w:hAnsi="Times New Roman" w:cs="Times New Roman"/>
          <w:sz w:val="24"/>
          <w:szCs w:val="24"/>
        </w:rPr>
        <w:t xml:space="preserve">a </w:t>
      </w:r>
      <w:r w:rsidR="007E67D5" w:rsidRPr="00645564">
        <w:rPr>
          <w:rFonts w:ascii="Times New Roman" w:hAnsi="Times New Roman" w:cs="Times New Roman"/>
          <w:sz w:val="24"/>
          <w:szCs w:val="24"/>
        </w:rPr>
        <w:t>t</w:t>
      </w:r>
      <w:r w:rsidR="00B0712B" w:rsidRPr="00645564">
        <w:rPr>
          <w:rFonts w:ascii="Times New Roman" w:hAnsi="Times New Roman" w:cs="Times New Roman"/>
          <w:sz w:val="24"/>
          <w:szCs w:val="24"/>
        </w:rPr>
        <w:t>elephone interview offered a convenient method of participation whi</w:t>
      </w:r>
      <w:r w:rsidR="00BD1F4D" w:rsidRPr="00645564">
        <w:rPr>
          <w:rFonts w:ascii="Times New Roman" w:hAnsi="Times New Roman" w:cs="Times New Roman"/>
          <w:sz w:val="24"/>
          <w:szCs w:val="24"/>
        </w:rPr>
        <w:t>lst</w:t>
      </w:r>
      <w:r w:rsidR="00B0712B" w:rsidRPr="00645564">
        <w:rPr>
          <w:rFonts w:ascii="Times New Roman" w:hAnsi="Times New Roman" w:cs="Times New Roman"/>
          <w:sz w:val="24"/>
          <w:szCs w:val="24"/>
        </w:rPr>
        <w:t xml:space="preserve"> also allow</w:t>
      </w:r>
      <w:r w:rsidR="00BD1F4D" w:rsidRPr="00645564">
        <w:rPr>
          <w:rFonts w:ascii="Times New Roman" w:hAnsi="Times New Roman" w:cs="Times New Roman"/>
          <w:sz w:val="24"/>
          <w:szCs w:val="24"/>
        </w:rPr>
        <w:t>ing</w:t>
      </w:r>
      <w:r w:rsidR="00B0712B" w:rsidRPr="00645564">
        <w:rPr>
          <w:rFonts w:ascii="Times New Roman" w:hAnsi="Times New Roman" w:cs="Times New Roman"/>
          <w:sz w:val="24"/>
          <w:szCs w:val="24"/>
        </w:rPr>
        <w:t xml:space="preserve"> them to </w:t>
      </w:r>
      <w:r w:rsidR="00562CB8" w:rsidRPr="00645564">
        <w:rPr>
          <w:rFonts w:ascii="Times New Roman" w:hAnsi="Times New Roman" w:cs="Times New Roman"/>
          <w:sz w:val="24"/>
          <w:szCs w:val="24"/>
        </w:rPr>
        <w:t>get a “feel” for the</w:t>
      </w:r>
      <w:r w:rsidR="009A67D9" w:rsidRPr="00645564">
        <w:rPr>
          <w:rFonts w:ascii="Times New Roman" w:hAnsi="Times New Roman" w:cs="Times New Roman"/>
          <w:sz w:val="24"/>
          <w:szCs w:val="24"/>
        </w:rPr>
        <w:t xml:space="preserve"> researcher</w:t>
      </w:r>
      <w:r w:rsidR="00BD1F4D" w:rsidRPr="00645564">
        <w:rPr>
          <w:rFonts w:ascii="Times New Roman" w:hAnsi="Times New Roman" w:cs="Times New Roman"/>
          <w:sz w:val="24"/>
          <w:szCs w:val="24"/>
        </w:rPr>
        <w:t>. T</w:t>
      </w:r>
      <w:r w:rsidR="003A62F7" w:rsidRPr="00645564">
        <w:rPr>
          <w:rFonts w:ascii="Times New Roman" w:hAnsi="Times New Roman" w:cs="Times New Roman"/>
          <w:sz w:val="24"/>
          <w:szCs w:val="24"/>
        </w:rPr>
        <w:t xml:space="preserve">he interaction </w:t>
      </w:r>
      <w:r w:rsidR="00B3786D" w:rsidRPr="00645564">
        <w:rPr>
          <w:rFonts w:ascii="Times New Roman" w:hAnsi="Times New Roman" w:cs="Times New Roman"/>
          <w:sz w:val="24"/>
          <w:szCs w:val="24"/>
        </w:rPr>
        <w:t xml:space="preserve">with the researcher </w:t>
      </w:r>
      <w:r w:rsidR="00B872ED" w:rsidRPr="00645564">
        <w:rPr>
          <w:rFonts w:ascii="Times New Roman" w:hAnsi="Times New Roman" w:cs="Times New Roman"/>
          <w:sz w:val="24"/>
          <w:szCs w:val="24"/>
        </w:rPr>
        <w:t>over the</w:t>
      </w:r>
      <w:r w:rsidR="003A62F7" w:rsidRPr="00645564">
        <w:rPr>
          <w:rFonts w:ascii="Times New Roman" w:hAnsi="Times New Roman" w:cs="Times New Roman"/>
          <w:sz w:val="24"/>
          <w:szCs w:val="24"/>
        </w:rPr>
        <w:t xml:space="preserve"> t</w:t>
      </w:r>
      <w:r w:rsidR="00BD1F4D" w:rsidRPr="00645564">
        <w:rPr>
          <w:rFonts w:ascii="Times New Roman" w:hAnsi="Times New Roman" w:cs="Times New Roman"/>
          <w:sz w:val="24"/>
          <w:szCs w:val="24"/>
        </w:rPr>
        <w:t xml:space="preserve">elephone </w:t>
      </w:r>
      <w:r w:rsidR="007E67D5" w:rsidRPr="00645564">
        <w:rPr>
          <w:rFonts w:ascii="Times New Roman" w:hAnsi="Times New Roman" w:cs="Times New Roman"/>
          <w:sz w:val="24"/>
          <w:szCs w:val="24"/>
        </w:rPr>
        <w:t xml:space="preserve">could </w:t>
      </w:r>
      <w:r w:rsidR="00BD1F4D" w:rsidRPr="00645564">
        <w:rPr>
          <w:rFonts w:ascii="Times New Roman" w:hAnsi="Times New Roman" w:cs="Times New Roman"/>
          <w:sz w:val="24"/>
          <w:szCs w:val="24"/>
        </w:rPr>
        <w:t xml:space="preserve">also </w:t>
      </w:r>
      <w:r w:rsidR="00EA66F7" w:rsidRPr="00645564">
        <w:rPr>
          <w:rFonts w:ascii="Times New Roman" w:hAnsi="Times New Roman" w:cs="Times New Roman"/>
          <w:sz w:val="24"/>
          <w:szCs w:val="24"/>
        </w:rPr>
        <w:t>provide participants with a sense that the d</w:t>
      </w:r>
      <w:r w:rsidR="00B0712B" w:rsidRPr="00645564">
        <w:rPr>
          <w:rFonts w:ascii="Times New Roman" w:hAnsi="Times New Roman" w:cs="Times New Roman"/>
          <w:sz w:val="24"/>
          <w:szCs w:val="24"/>
        </w:rPr>
        <w:t>epth of</w:t>
      </w:r>
      <w:r w:rsidR="00EA66F7" w:rsidRPr="00645564">
        <w:rPr>
          <w:rFonts w:ascii="Times New Roman" w:hAnsi="Times New Roman" w:cs="Times New Roman"/>
          <w:sz w:val="24"/>
          <w:szCs w:val="24"/>
        </w:rPr>
        <w:t xml:space="preserve"> their</w:t>
      </w:r>
      <w:r w:rsidR="00B0712B" w:rsidRPr="00645564">
        <w:rPr>
          <w:rFonts w:ascii="Times New Roman" w:hAnsi="Times New Roman" w:cs="Times New Roman"/>
          <w:sz w:val="24"/>
          <w:szCs w:val="24"/>
        </w:rPr>
        <w:t xml:space="preserve"> response</w:t>
      </w:r>
      <w:r w:rsidR="00EA66F7" w:rsidRPr="00645564">
        <w:rPr>
          <w:rFonts w:ascii="Times New Roman" w:hAnsi="Times New Roman" w:cs="Times New Roman"/>
          <w:sz w:val="24"/>
          <w:szCs w:val="24"/>
        </w:rPr>
        <w:t xml:space="preserve"> was appropriate. </w:t>
      </w:r>
    </w:p>
    <w:p w:rsidR="003137D6" w:rsidRPr="00645564" w:rsidRDefault="00377EA3" w:rsidP="0052250B">
      <w:pPr>
        <w:spacing w:line="480" w:lineRule="auto"/>
        <w:rPr>
          <w:rFonts w:ascii="Times New Roman" w:hAnsi="Times New Roman" w:cs="Times New Roman"/>
          <w:sz w:val="24"/>
          <w:szCs w:val="24"/>
        </w:rPr>
      </w:pPr>
      <w:r w:rsidRPr="00645564">
        <w:rPr>
          <w:rFonts w:ascii="Times New Roman" w:hAnsi="Times New Roman" w:cs="Times New Roman"/>
          <w:sz w:val="24"/>
          <w:szCs w:val="24"/>
        </w:rPr>
        <w:lastRenderedPageBreak/>
        <w:t>The theme ‘g</w:t>
      </w:r>
      <w:r w:rsidR="003137D6" w:rsidRPr="00645564">
        <w:rPr>
          <w:rFonts w:ascii="Times New Roman" w:hAnsi="Times New Roman" w:cs="Times New Roman"/>
          <w:sz w:val="24"/>
          <w:szCs w:val="24"/>
        </w:rPr>
        <w:t>etting a “feel” for the researcher</w:t>
      </w:r>
      <w:r w:rsidRPr="00645564">
        <w:rPr>
          <w:rFonts w:ascii="Times New Roman" w:hAnsi="Times New Roman" w:cs="Times New Roman"/>
          <w:sz w:val="24"/>
          <w:szCs w:val="24"/>
        </w:rPr>
        <w:t>’</w:t>
      </w:r>
      <w:r w:rsidR="003137D6" w:rsidRPr="00645564">
        <w:rPr>
          <w:rFonts w:ascii="Times New Roman" w:hAnsi="Times New Roman" w:cs="Times New Roman"/>
          <w:sz w:val="24"/>
          <w:szCs w:val="24"/>
        </w:rPr>
        <w:t xml:space="preserve"> </w:t>
      </w:r>
      <w:r w:rsidR="00CE33AA" w:rsidRPr="00645564">
        <w:rPr>
          <w:rFonts w:ascii="Times New Roman" w:hAnsi="Times New Roman" w:cs="Times New Roman"/>
          <w:sz w:val="24"/>
          <w:szCs w:val="24"/>
        </w:rPr>
        <w:t xml:space="preserve">reflects </w:t>
      </w:r>
      <w:r w:rsidR="003137D6" w:rsidRPr="00645564">
        <w:rPr>
          <w:rFonts w:ascii="Times New Roman" w:hAnsi="Times New Roman" w:cs="Times New Roman"/>
          <w:sz w:val="24"/>
          <w:szCs w:val="24"/>
        </w:rPr>
        <w:t>the establishment of rapport</w:t>
      </w:r>
      <w:r w:rsidR="00EB23E6" w:rsidRPr="00645564">
        <w:rPr>
          <w:rFonts w:ascii="Times New Roman" w:hAnsi="Times New Roman" w:cs="Times New Roman"/>
          <w:sz w:val="24"/>
          <w:szCs w:val="24"/>
        </w:rPr>
        <w:t>. As</w:t>
      </w:r>
      <w:r w:rsidR="003137D6" w:rsidRPr="00645564">
        <w:rPr>
          <w:rFonts w:ascii="Times New Roman" w:hAnsi="Times New Roman" w:cs="Times New Roman"/>
          <w:sz w:val="24"/>
          <w:szCs w:val="24"/>
        </w:rPr>
        <w:t xml:space="preserve"> described earlier, </w:t>
      </w:r>
      <w:r w:rsidR="00EB23E6" w:rsidRPr="00645564">
        <w:rPr>
          <w:rFonts w:ascii="Times New Roman" w:hAnsi="Times New Roman" w:cs="Times New Roman"/>
          <w:sz w:val="24"/>
          <w:szCs w:val="24"/>
        </w:rPr>
        <w:t xml:space="preserve">this </w:t>
      </w:r>
      <w:r w:rsidR="003137D6" w:rsidRPr="00645564">
        <w:rPr>
          <w:rFonts w:ascii="Times New Roman" w:hAnsi="Times New Roman" w:cs="Times New Roman"/>
          <w:sz w:val="24"/>
          <w:szCs w:val="24"/>
        </w:rPr>
        <w:t xml:space="preserve">requires researchers to manage emotions expressed within </w:t>
      </w:r>
      <w:r w:rsidR="00EB23E6" w:rsidRPr="00645564">
        <w:rPr>
          <w:rFonts w:ascii="Times New Roman" w:hAnsi="Times New Roman" w:cs="Times New Roman"/>
          <w:sz w:val="24"/>
          <w:szCs w:val="24"/>
        </w:rPr>
        <w:t>researcher-participant</w:t>
      </w:r>
      <w:r w:rsidR="003137D6" w:rsidRPr="00645564">
        <w:rPr>
          <w:rFonts w:ascii="Times New Roman" w:hAnsi="Times New Roman" w:cs="Times New Roman"/>
          <w:sz w:val="24"/>
          <w:szCs w:val="24"/>
        </w:rPr>
        <w:t xml:space="preserve"> interaction</w:t>
      </w:r>
      <w:r w:rsidR="00EB23E6" w:rsidRPr="00645564">
        <w:rPr>
          <w:rFonts w:ascii="Times New Roman" w:hAnsi="Times New Roman" w:cs="Times New Roman"/>
          <w:sz w:val="24"/>
          <w:szCs w:val="24"/>
        </w:rPr>
        <w:t>s</w:t>
      </w:r>
      <w:r w:rsidR="003137D6" w:rsidRPr="00645564">
        <w:rPr>
          <w:rFonts w:ascii="Times New Roman" w:hAnsi="Times New Roman" w:cs="Times New Roman"/>
          <w:sz w:val="24"/>
          <w:szCs w:val="24"/>
        </w:rPr>
        <w:t xml:space="preserve"> and make participants feel comfortable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&lt;EndNote&gt;&lt;Cite&gt;&lt;Author&gt;Liamputtong&lt;/Author&gt;&lt;Year&gt;2007&lt;/Year&gt;&lt;RecNum&gt;196&lt;/RecNum&gt;&lt;DisplayText&gt;(Liamputtong, 2007)&lt;/DisplayText&gt;&lt;record&gt;&lt;rec-number&gt;196&lt;/rec-number&gt;&lt;foreign-keys&gt;&lt;key app="EN" db-id="vssz0d0z4rzaxmeevt15vzv2sw9rvv9xp2pa" timestamp="1522833846"&gt;196&lt;/key&gt;&lt;/foreign-keys&gt;&lt;ref-type name="Book"&gt;6&lt;/ref-type&gt;&lt;contributors&gt;&lt;authors&gt;&lt;author&gt;Liamputtong, Pranee&lt;/author&gt;&lt;/authors&gt;&lt;/contributors&gt;&lt;titles&gt;&lt;title&gt;Researching the vulnerable: A guide to sensitive research methods&lt;/title&gt;&lt;/titles&gt;&lt;dates&gt;&lt;year&gt;2007&lt;/year&gt;&lt;/dates&gt;&lt;publisher&gt;Sage&lt;/publisher&gt;&lt;isbn&gt;1847878377&lt;/isbn&gt;&lt;urls&gt;&lt;/urls&gt;&lt;/record&gt;&lt;/Cite&gt;&lt;/EndNote&gt;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(Liamputtong, 2007)</w:t>
      </w:r>
      <w:r w:rsidR="00493297" w:rsidRPr="00645564">
        <w:rPr>
          <w:rFonts w:ascii="Times New Roman" w:hAnsi="Times New Roman" w:cs="Times New Roman"/>
          <w:sz w:val="24"/>
          <w:szCs w:val="24"/>
        </w:rPr>
        <w:fldChar w:fldCharType="end"/>
      </w:r>
      <w:r w:rsidR="0072045B" w:rsidRPr="00645564">
        <w:rPr>
          <w:rFonts w:ascii="Times New Roman" w:hAnsi="Times New Roman" w:cs="Times New Roman"/>
          <w:sz w:val="24"/>
          <w:szCs w:val="24"/>
        </w:rPr>
        <w:t>,</w:t>
      </w:r>
      <w:r w:rsidR="0072045B" w:rsidRPr="00645564">
        <w:t xml:space="preserve"> </w:t>
      </w:r>
      <w:r w:rsidR="0072045B" w:rsidRPr="00645564">
        <w:rPr>
          <w:rFonts w:ascii="Times New Roman" w:hAnsi="Times New Roman" w:cs="Times New Roman"/>
          <w:sz w:val="24"/>
          <w:szCs w:val="24"/>
        </w:rPr>
        <w:t>providing a safe opportunity or environment for the</w:t>
      </w:r>
      <w:r w:rsidR="00DB41DC" w:rsidRPr="00645564">
        <w:rPr>
          <w:rFonts w:ascii="Times New Roman" w:hAnsi="Times New Roman" w:cs="Times New Roman"/>
          <w:sz w:val="24"/>
          <w:szCs w:val="24"/>
        </w:rPr>
        <w:t>m</w:t>
      </w:r>
      <w:r w:rsidR="0072045B" w:rsidRPr="00645564">
        <w:rPr>
          <w:rFonts w:ascii="Times New Roman" w:hAnsi="Times New Roman" w:cs="Times New Roman"/>
          <w:sz w:val="24"/>
          <w:szCs w:val="24"/>
        </w:rPr>
        <w:t xml:space="preserve"> to speak openly with the researcher (Farooq, 2015; </w:t>
      </w:r>
      <w:proofErr w:type="spellStart"/>
      <w:r w:rsidR="0072045B" w:rsidRPr="00645564">
        <w:rPr>
          <w:rFonts w:ascii="Times New Roman" w:hAnsi="Times New Roman" w:cs="Times New Roman"/>
          <w:sz w:val="24"/>
          <w:szCs w:val="24"/>
        </w:rPr>
        <w:t>Pyer</w:t>
      </w:r>
      <w:proofErr w:type="spellEnd"/>
      <w:r w:rsidR="0072045B" w:rsidRPr="00645564">
        <w:rPr>
          <w:rFonts w:ascii="Times New Roman" w:hAnsi="Times New Roman" w:cs="Times New Roman"/>
          <w:sz w:val="24"/>
          <w:szCs w:val="24"/>
        </w:rPr>
        <w:t xml:space="preserve"> &amp; Campbell, 2012)</w:t>
      </w:r>
      <w:r w:rsidR="003137D6" w:rsidRPr="00645564">
        <w:rPr>
          <w:rFonts w:ascii="Times New Roman" w:hAnsi="Times New Roman" w:cs="Times New Roman"/>
          <w:sz w:val="24"/>
          <w:szCs w:val="24"/>
        </w:rPr>
        <w:t xml:space="preserve">. </w:t>
      </w:r>
      <w:r w:rsidR="008F6470" w:rsidRPr="00645564">
        <w:rPr>
          <w:rFonts w:ascii="Times New Roman" w:hAnsi="Times New Roman" w:cs="Times New Roman"/>
          <w:sz w:val="24"/>
          <w:szCs w:val="24"/>
        </w:rPr>
        <w:t xml:space="preserve">The method of interviewing used is likely to influence participants’ responses, </w:t>
      </w:r>
      <w:r w:rsidR="00E75338" w:rsidRPr="00645564">
        <w:rPr>
          <w:rFonts w:ascii="Times New Roman" w:hAnsi="Times New Roman" w:cs="Times New Roman"/>
          <w:sz w:val="24"/>
          <w:szCs w:val="24"/>
        </w:rPr>
        <w:t>aff</w:t>
      </w:r>
      <w:r w:rsidR="008F6470" w:rsidRPr="00645564">
        <w:rPr>
          <w:rFonts w:ascii="Times New Roman" w:hAnsi="Times New Roman" w:cs="Times New Roman"/>
          <w:sz w:val="24"/>
          <w:szCs w:val="24"/>
        </w:rPr>
        <w:t>ec</w:t>
      </w:r>
      <w:r w:rsidR="00E75338" w:rsidRPr="00645564">
        <w:rPr>
          <w:rFonts w:ascii="Times New Roman" w:hAnsi="Times New Roman" w:cs="Times New Roman"/>
          <w:sz w:val="24"/>
          <w:szCs w:val="24"/>
        </w:rPr>
        <w:t>t</w:t>
      </w:r>
      <w:r w:rsidR="008F6470" w:rsidRPr="00645564">
        <w:rPr>
          <w:rFonts w:ascii="Times New Roman" w:hAnsi="Times New Roman" w:cs="Times New Roman"/>
          <w:sz w:val="24"/>
          <w:szCs w:val="24"/>
        </w:rPr>
        <w:t xml:space="preserve">ing the extent to which they feel comfortable enough to answer openly and honestly about </w:t>
      </w:r>
      <w:r w:rsidR="006261DE" w:rsidRPr="00645564">
        <w:rPr>
          <w:rFonts w:ascii="Times New Roman" w:hAnsi="Times New Roman" w:cs="Times New Roman"/>
          <w:sz w:val="24"/>
          <w:szCs w:val="24"/>
        </w:rPr>
        <w:t xml:space="preserve">a sensitive or personal </w:t>
      </w:r>
      <w:r w:rsidR="008F6470" w:rsidRPr="00645564">
        <w:rPr>
          <w:rFonts w:ascii="Times New Roman" w:hAnsi="Times New Roman" w:cs="Times New Roman"/>
          <w:sz w:val="24"/>
          <w:szCs w:val="24"/>
        </w:rPr>
        <w:t>topic</w:t>
      </w:r>
      <w:r w:rsidR="003A62F7"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990DE1" w:rsidRPr="00645564">
        <w:rPr>
          <w:rFonts w:ascii="Times New Roman" w:hAnsi="Times New Roman" w:cs="Times New Roman"/>
          <w:sz w:val="24"/>
          <w:szCs w:val="24"/>
        </w:rPr>
        <w:instrText xml:space="preserve"> ADDIN EN.CITE &lt;EndNote&gt;&lt;Cite&gt;&lt;Author&gt;Dures&lt;/Author&gt;&lt;Year&gt;2011&lt;/Year&gt;&lt;RecNum&gt;199&lt;/RecNum&gt;&lt;DisplayText&gt;(Dures et al., 2011)&lt;/DisplayText&gt;&lt;record&gt;&lt;rec-number&gt;199&lt;/rec-number&gt;&lt;foreign-keys&gt;&lt;key app="EN" db-id="vssz0d0z4rzaxmeevt15vzv2sw9rvv9xp2pa" timestamp="1522834313"&gt;199&lt;/key&gt;&lt;/foreign-keys&gt;&lt;ref-type name="Journal Article"&gt;17&lt;/ref-type&gt;&lt;contributors&gt;&lt;authors&gt;&lt;author&gt;Dures, Emma&lt;/author&gt;&lt;author&gt;Morris, Marianne&lt;/author&gt;&lt;author&gt;Gleeson, Kate&lt;/author&gt;&lt;author&gt;Rumsey, Nichola&lt;/author&gt;&lt;/authors&gt;&lt;/contributors&gt;&lt;titles&gt;&lt;title&gt;The psychosocial impact of epidermolysis bullosa&lt;/title&gt;&lt;secondary-title&gt;Qualitative Health Research&lt;/secondary-title&gt;&lt;/titles&gt;&lt;periodical&gt;&lt;full-title&gt;Qualitative health research&lt;/full-title&gt;&lt;/periodical&gt;&lt;pages&gt;771-782&lt;/pages&gt;&lt;volume&gt;21&lt;/volume&gt;&lt;number&gt;6&lt;/number&gt;&lt;dates&gt;&lt;year&gt;2011&lt;/year&gt;&lt;/dates&gt;&lt;isbn&gt;1049-7323&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(Dures et al., 2011)</w:t>
      </w:r>
      <w:r w:rsidR="00493297" w:rsidRPr="00645564">
        <w:rPr>
          <w:rFonts w:ascii="Times New Roman" w:hAnsi="Times New Roman" w:cs="Times New Roman"/>
          <w:sz w:val="24"/>
          <w:szCs w:val="24"/>
        </w:rPr>
        <w:fldChar w:fldCharType="end"/>
      </w:r>
      <w:r w:rsidR="008F6470" w:rsidRPr="00645564">
        <w:rPr>
          <w:rFonts w:ascii="Times New Roman" w:hAnsi="Times New Roman" w:cs="Times New Roman"/>
          <w:sz w:val="24"/>
          <w:szCs w:val="24"/>
        </w:rPr>
        <w:t xml:space="preserve">. </w:t>
      </w:r>
      <w:r w:rsidR="00402AB1" w:rsidRPr="00645564">
        <w:rPr>
          <w:rFonts w:ascii="Times New Roman" w:hAnsi="Times New Roman" w:cs="Times New Roman"/>
          <w:sz w:val="24"/>
          <w:szCs w:val="24"/>
        </w:rPr>
        <w:t>A</w:t>
      </w:r>
      <w:r w:rsidR="00A25CDE" w:rsidRPr="00645564">
        <w:rPr>
          <w:rFonts w:ascii="Times New Roman" w:hAnsi="Times New Roman" w:cs="Times New Roman"/>
          <w:sz w:val="24"/>
          <w:szCs w:val="24"/>
        </w:rPr>
        <w:t xml:space="preserve"> more informal or relaxed interviewing style is likely to facilitate the disclosure of material that might be withheld in more formal settings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&lt;EndNote&gt;&lt;Cite&gt;&lt;Author&gt;Hart&lt;/Author&gt;&lt;Year&gt;1999&lt;/Year&gt;&lt;RecNum&gt;218&lt;/RecNum&gt;&lt;DisplayText&gt;(Hart &amp;amp; Crawford-Wright, 1999)&lt;/DisplayText&gt;&lt;record&gt;&lt;rec-number&gt;218&lt;/rec-number&gt;&lt;foreign-keys&gt;&lt;key app="EN" db-id="vssz0d0z4rzaxmeevt15vzv2sw9rvv9xp2pa" timestamp="1522836593"&gt;218&lt;/key&gt;&lt;/foreign-keys&gt;&lt;ref-type name="Journal Article"&gt;17&lt;/ref-type&gt;&lt;contributors&gt;&lt;authors&gt;&lt;author&gt;Hart, Nicola&lt;/author&gt;&lt;author&gt;Crawford-Wright, Anne&lt;/author&gt;&lt;/authors&gt;&lt;/contributors&gt;&lt;titles&gt;&lt;title&gt;Research as therapy, therapy as research: Ethical dilemmas in new-paradigm research&lt;/title&gt;&lt;secondary-title&gt;British Journal of Guidance and Counselling&lt;/secondary-title&gt;&lt;/titles&gt;&lt;periodical&gt;&lt;full-title&gt;British Journal of Guidance and Counselling&lt;/full-title&gt;&lt;/periodical&gt;&lt;pages&gt;205-214&lt;/pages&gt;&lt;volume&gt;27&lt;/volume&gt;&lt;number&gt;2&lt;/number&gt;&lt;dates&gt;&lt;year&gt;1999&lt;/year&gt;&lt;/dates&gt;&lt;isbn&gt;0306-9885&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(Hart &amp; Crawford-Wright, 1999)</w:t>
      </w:r>
      <w:r w:rsidR="00493297" w:rsidRPr="00645564">
        <w:rPr>
          <w:rFonts w:ascii="Times New Roman" w:hAnsi="Times New Roman" w:cs="Times New Roman"/>
          <w:sz w:val="24"/>
          <w:szCs w:val="24"/>
        </w:rPr>
        <w:fldChar w:fldCharType="end"/>
      </w:r>
      <w:r w:rsidR="00A25CDE" w:rsidRPr="00645564">
        <w:rPr>
          <w:rFonts w:ascii="Times New Roman" w:hAnsi="Times New Roman" w:cs="Times New Roman"/>
          <w:sz w:val="24"/>
          <w:szCs w:val="24"/>
        </w:rPr>
        <w:t>.</w:t>
      </w:r>
    </w:p>
    <w:p w:rsidR="003B64E8" w:rsidRPr="00645564" w:rsidRDefault="00BF04D7"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W</w:t>
      </w:r>
      <w:r w:rsidR="00EA66F7" w:rsidRPr="00645564">
        <w:rPr>
          <w:rFonts w:ascii="Times New Roman" w:hAnsi="Times New Roman" w:cs="Times New Roman"/>
          <w:sz w:val="24"/>
          <w:szCs w:val="24"/>
        </w:rPr>
        <w:t xml:space="preserve">hen </w:t>
      </w:r>
      <w:r w:rsidR="00C53997" w:rsidRPr="00645564">
        <w:rPr>
          <w:rFonts w:ascii="Times New Roman" w:hAnsi="Times New Roman" w:cs="Times New Roman"/>
          <w:sz w:val="24"/>
          <w:szCs w:val="24"/>
        </w:rPr>
        <w:t xml:space="preserve">reasons for choosing </w:t>
      </w:r>
      <w:r w:rsidR="00EA66F7" w:rsidRPr="00645564">
        <w:rPr>
          <w:rFonts w:ascii="Times New Roman" w:hAnsi="Times New Roman" w:cs="Times New Roman"/>
          <w:sz w:val="24"/>
          <w:szCs w:val="24"/>
        </w:rPr>
        <w:t xml:space="preserve">Skype </w:t>
      </w:r>
      <w:r w:rsidR="00C53997" w:rsidRPr="00645564">
        <w:rPr>
          <w:rFonts w:ascii="Times New Roman" w:hAnsi="Times New Roman" w:cs="Times New Roman"/>
          <w:sz w:val="24"/>
          <w:szCs w:val="24"/>
        </w:rPr>
        <w:t>were explored</w:t>
      </w:r>
      <w:r w:rsidR="0099674B" w:rsidRPr="00645564">
        <w:rPr>
          <w:rFonts w:ascii="Times New Roman" w:hAnsi="Times New Roman" w:cs="Times New Roman"/>
          <w:sz w:val="24"/>
          <w:szCs w:val="24"/>
        </w:rPr>
        <w:t>,</w:t>
      </w:r>
      <w:r w:rsidR="00C53997" w:rsidRPr="00645564">
        <w:rPr>
          <w:rFonts w:ascii="Times New Roman" w:hAnsi="Times New Roman" w:cs="Times New Roman"/>
          <w:sz w:val="24"/>
          <w:szCs w:val="24"/>
        </w:rPr>
        <w:t xml:space="preserve"> </w:t>
      </w:r>
      <w:r w:rsidR="00EA66F7" w:rsidRPr="00645564">
        <w:rPr>
          <w:rFonts w:ascii="Times New Roman" w:hAnsi="Times New Roman" w:cs="Times New Roman"/>
          <w:sz w:val="24"/>
          <w:szCs w:val="24"/>
        </w:rPr>
        <w:t xml:space="preserve">convenience and the ability to </w:t>
      </w:r>
      <w:r w:rsidR="009A67D9" w:rsidRPr="00645564">
        <w:rPr>
          <w:rFonts w:ascii="Times New Roman" w:hAnsi="Times New Roman" w:cs="Times New Roman"/>
          <w:sz w:val="24"/>
          <w:szCs w:val="24"/>
        </w:rPr>
        <w:t>get a “feel” for</w:t>
      </w:r>
      <w:r w:rsidR="00EA66F7" w:rsidRPr="00645564">
        <w:rPr>
          <w:rFonts w:ascii="Times New Roman" w:hAnsi="Times New Roman" w:cs="Times New Roman"/>
          <w:sz w:val="24"/>
          <w:szCs w:val="24"/>
        </w:rPr>
        <w:t xml:space="preserve"> the researcher</w:t>
      </w:r>
      <w:r w:rsidR="00C53997" w:rsidRPr="00645564">
        <w:rPr>
          <w:rFonts w:ascii="Times New Roman" w:hAnsi="Times New Roman" w:cs="Times New Roman"/>
          <w:sz w:val="24"/>
          <w:szCs w:val="24"/>
        </w:rPr>
        <w:t xml:space="preserve"> emerged as themes</w:t>
      </w:r>
      <w:r w:rsidR="00EA66F7" w:rsidRPr="00645564">
        <w:rPr>
          <w:rFonts w:ascii="Times New Roman" w:hAnsi="Times New Roman" w:cs="Times New Roman"/>
          <w:sz w:val="24"/>
          <w:szCs w:val="24"/>
        </w:rPr>
        <w:t xml:space="preserve">. </w:t>
      </w:r>
      <w:r w:rsidR="00C53997" w:rsidRPr="00645564">
        <w:rPr>
          <w:rFonts w:ascii="Times New Roman" w:hAnsi="Times New Roman" w:cs="Times New Roman"/>
          <w:sz w:val="24"/>
          <w:szCs w:val="24"/>
        </w:rPr>
        <w:t>P</w:t>
      </w:r>
      <w:r w:rsidR="00EA66F7" w:rsidRPr="00645564">
        <w:rPr>
          <w:rFonts w:ascii="Times New Roman" w:hAnsi="Times New Roman" w:cs="Times New Roman"/>
          <w:sz w:val="24"/>
          <w:szCs w:val="24"/>
        </w:rPr>
        <w:t>articipants</w:t>
      </w:r>
      <w:r w:rsidR="00BD1F4D" w:rsidRPr="00645564">
        <w:rPr>
          <w:rFonts w:ascii="Times New Roman" w:hAnsi="Times New Roman" w:cs="Times New Roman"/>
          <w:sz w:val="24"/>
          <w:szCs w:val="24"/>
        </w:rPr>
        <w:t>’ decision</w:t>
      </w:r>
      <w:r w:rsidR="00C53997" w:rsidRPr="00645564">
        <w:rPr>
          <w:rFonts w:ascii="Times New Roman" w:hAnsi="Times New Roman" w:cs="Times New Roman"/>
          <w:sz w:val="24"/>
          <w:szCs w:val="24"/>
        </w:rPr>
        <w:t>s</w:t>
      </w:r>
      <w:r w:rsidR="00EA66F7" w:rsidRPr="00645564">
        <w:rPr>
          <w:rFonts w:ascii="Times New Roman" w:hAnsi="Times New Roman" w:cs="Times New Roman"/>
          <w:sz w:val="24"/>
          <w:szCs w:val="24"/>
        </w:rPr>
        <w:t xml:space="preserve"> to </w:t>
      </w:r>
      <w:r w:rsidR="006261DE" w:rsidRPr="00645564">
        <w:rPr>
          <w:rFonts w:ascii="Times New Roman" w:hAnsi="Times New Roman" w:cs="Times New Roman"/>
          <w:sz w:val="24"/>
          <w:szCs w:val="24"/>
        </w:rPr>
        <w:t>choose</w:t>
      </w:r>
      <w:r w:rsidR="00EA66F7" w:rsidRPr="00645564">
        <w:rPr>
          <w:rFonts w:ascii="Times New Roman" w:hAnsi="Times New Roman" w:cs="Times New Roman"/>
          <w:sz w:val="24"/>
          <w:szCs w:val="24"/>
        </w:rPr>
        <w:t xml:space="preserve"> a method </w:t>
      </w:r>
      <w:r w:rsidR="003137D6" w:rsidRPr="00645564">
        <w:rPr>
          <w:rFonts w:ascii="Times New Roman" w:hAnsi="Times New Roman" w:cs="Times New Roman"/>
          <w:sz w:val="24"/>
          <w:szCs w:val="24"/>
        </w:rPr>
        <w:t xml:space="preserve">of participation </w:t>
      </w:r>
      <w:r w:rsidR="00EA66F7" w:rsidRPr="00645564">
        <w:rPr>
          <w:rFonts w:ascii="Times New Roman" w:hAnsi="Times New Roman" w:cs="Times New Roman"/>
          <w:sz w:val="24"/>
          <w:szCs w:val="24"/>
        </w:rPr>
        <w:t>that position</w:t>
      </w:r>
      <w:r w:rsidR="006261DE" w:rsidRPr="00645564">
        <w:rPr>
          <w:rFonts w:ascii="Times New Roman" w:hAnsi="Times New Roman" w:cs="Times New Roman"/>
          <w:sz w:val="24"/>
          <w:szCs w:val="24"/>
        </w:rPr>
        <w:t>ed</w:t>
      </w:r>
      <w:r w:rsidR="00EA66F7" w:rsidRPr="00645564">
        <w:rPr>
          <w:rFonts w:ascii="Times New Roman" w:hAnsi="Times New Roman" w:cs="Times New Roman"/>
          <w:sz w:val="24"/>
          <w:szCs w:val="24"/>
        </w:rPr>
        <w:t xml:space="preserve"> them remotely from the researcher </w:t>
      </w:r>
      <w:r w:rsidR="006261DE" w:rsidRPr="00645564">
        <w:rPr>
          <w:rFonts w:ascii="Times New Roman" w:hAnsi="Times New Roman" w:cs="Times New Roman"/>
          <w:sz w:val="24"/>
          <w:szCs w:val="24"/>
        </w:rPr>
        <w:t>wa</w:t>
      </w:r>
      <w:r w:rsidR="00EA66F7" w:rsidRPr="00645564">
        <w:rPr>
          <w:rFonts w:ascii="Times New Roman" w:hAnsi="Times New Roman" w:cs="Times New Roman"/>
          <w:sz w:val="24"/>
          <w:szCs w:val="24"/>
        </w:rPr>
        <w:t xml:space="preserve">s </w:t>
      </w:r>
      <w:r w:rsidR="00C53997" w:rsidRPr="00645564">
        <w:rPr>
          <w:rFonts w:ascii="Times New Roman" w:hAnsi="Times New Roman" w:cs="Times New Roman"/>
          <w:sz w:val="24"/>
          <w:szCs w:val="24"/>
        </w:rPr>
        <w:t>perhaps a</w:t>
      </w:r>
      <w:r w:rsidR="0099674B" w:rsidRPr="00645564">
        <w:rPr>
          <w:rFonts w:ascii="Times New Roman" w:hAnsi="Times New Roman" w:cs="Times New Roman"/>
          <w:sz w:val="24"/>
          <w:szCs w:val="24"/>
        </w:rPr>
        <w:t xml:space="preserve"> </w:t>
      </w:r>
      <w:r w:rsidR="00EA66F7" w:rsidRPr="00645564">
        <w:rPr>
          <w:rFonts w:ascii="Times New Roman" w:hAnsi="Times New Roman" w:cs="Times New Roman"/>
          <w:sz w:val="24"/>
          <w:szCs w:val="24"/>
        </w:rPr>
        <w:t>strategy</w:t>
      </w:r>
      <w:r w:rsidR="00EB23E6" w:rsidRPr="00645564">
        <w:rPr>
          <w:rFonts w:ascii="Times New Roman" w:hAnsi="Times New Roman" w:cs="Times New Roman"/>
          <w:sz w:val="24"/>
          <w:szCs w:val="24"/>
        </w:rPr>
        <w:t xml:space="preserve"> employed by them</w:t>
      </w:r>
      <w:r w:rsidR="00EA66F7" w:rsidRPr="00645564">
        <w:rPr>
          <w:rFonts w:ascii="Times New Roman" w:hAnsi="Times New Roman" w:cs="Times New Roman"/>
          <w:sz w:val="24"/>
          <w:szCs w:val="24"/>
        </w:rPr>
        <w:t xml:space="preserve"> to manage </w:t>
      </w:r>
      <w:r w:rsidR="006261DE" w:rsidRPr="00645564">
        <w:rPr>
          <w:rFonts w:ascii="Times New Roman" w:hAnsi="Times New Roman" w:cs="Times New Roman"/>
          <w:sz w:val="24"/>
          <w:szCs w:val="24"/>
        </w:rPr>
        <w:t xml:space="preserve">an </w:t>
      </w:r>
      <w:r w:rsidR="00FB1E2A" w:rsidRPr="00645564">
        <w:rPr>
          <w:rFonts w:ascii="Times New Roman" w:hAnsi="Times New Roman" w:cs="Times New Roman"/>
          <w:sz w:val="24"/>
          <w:szCs w:val="24"/>
        </w:rPr>
        <w:t xml:space="preserve">emotional </w:t>
      </w:r>
      <w:r w:rsidR="00EA66F7" w:rsidRPr="00645564">
        <w:rPr>
          <w:rFonts w:ascii="Times New Roman" w:hAnsi="Times New Roman" w:cs="Times New Roman"/>
          <w:sz w:val="24"/>
          <w:szCs w:val="24"/>
        </w:rPr>
        <w:t>situation at a safe distance</w:t>
      </w:r>
      <w:r w:rsidR="00126CB0" w:rsidRPr="00645564">
        <w:rPr>
          <w:rFonts w:ascii="Times New Roman" w:hAnsi="Times New Roman" w:cs="Times New Roman"/>
          <w:sz w:val="24"/>
          <w:szCs w:val="24"/>
        </w:rPr>
        <w:t xml:space="preserve"> </w:t>
      </w:r>
      <w:r w:rsidR="00126CB0" w:rsidRPr="00645564">
        <w:rPr>
          <w:rFonts w:ascii="Times New Roman" w:hAnsi="Times New Roman" w:cs="Times New Roman"/>
          <w:sz w:val="24"/>
          <w:szCs w:val="24"/>
        </w:rPr>
        <w:fldChar w:fldCharType="begin"/>
      </w:r>
      <w:r w:rsidR="00126CB0" w:rsidRPr="00645564">
        <w:rPr>
          <w:rFonts w:ascii="Times New Roman" w:hAnsi="Times New Roman" w:cs="Times New Roman"/>
          <w:sz w:val="24"/>
          <w:szCs w:val="24"/>
        </w:rPr>
        <w:instrText xml:space="preserve"> ADDIN EN.CITE &lt;EndNote&gt;&lt;Cite&gt;&lt;Author&gt;Groves&lt;/Author&gt;&lt;Year&gt;1979&lt;/Year&gt;&lt;RecNum&gt;212&lt;/RecNum&gt;&lt;DisplayText&gt;(Groves, 1979)&lt;/DisplayText&gt;&lt;record&gt;&lt;rec-number&gt;212&lt;/rec-number&gt;&lt;foreign-keys&gt;&lt;key app="EN" db-id="vssz0d0z4rzaxmeevt15vzv2sw9rvv9xp2pa" timestamp="1522836034"&gt;212&lt;/key&gt;&lt;/foreign-keys&gt;&lt;ref-type name="Journal Article"&gt;17&lt;/ref-type&gt;&lt;contributors&gt;&lt;authors&gt;&lt;author&gt;Groves, Robert M&lt;/author&gt;&lt;/authors&gt;&lt;/contributors&gt;&lt;titles&gt;&lt;title&gt;Actors and questions in telephone and personal interview surveys&lt;/title&gt;&lt;secondary-title&gt;Public Opinion Quarterly&lt;/secondary-title&gt;&lt;/titles&gt;&lt;periodical&gt;&lt;full-title&gt;Public Opinion Quarterly&lt;/full-title&gt;&lt;/periodical&gt;&lt;pages&gt;190-205&lt;/pages&gt;&lt;volume&gt;43&lt;/volume&gt;&lt;number&gt;2&lt;/number&gt;&lt;dates&gt;&lt;year&gt;1979&lt;/year&gt;&lt;/dates&gt;&lt;isbn&gt;1537-5331&lt;/isbn&gt;&lt;urls&gt;&lt;/urls&gt;&lt;/record&gt;&lt;/Cite&gt;&lt;/EndNote&gt;</w:instrText>
      </w:r>
      <w:r w:rsidR="00126CB0" w:rsidRPr="00645564">
        <w:rPr>
          <w:rFonts w:ascii="Times New Roman" w:hAnsi="Times New Roman" w:cs="Times New Roman"/>
          <w:sz w:val="24"/>
          <w:szCs w:val="24"/>
        </w:rPr>
        <w:fldChar w:fldCharType="separate"/>
      </w:r>
      <w:r w:rsidR="00126CB0" w:rsidRPr="00645564">
        <w:rPr>
          <w:rFonts w:ascii="Times New Roman" w:hAnsi="Times New Roman" w:cs="Times New Roman"/>
          <w:noProof/>
          <w:sz w:val="24"/>
          <w:szCs w:val="24"/>
        </w:rPr>
        <w:t>(Groves, 1979)</w:t>
      </w:r>
      <w:r w:rsidR="00126CB0" w:rsidRPr="00645564">
        <w:rPr>
          <w:rFonts w:ascii="Times New Roman" w:hAnsi="Times New Roman" w:cs="Times New Roman"/>
          <w:sz w:val="24"/>
          <w:szCs w:val="24"/>
        </w:rPr>
        <w:fldChar w:fldCharType="end"/>
      </w:r>
      <w:r w:rsidR="00864230" w:rsidRPr="00645564">
        <w:rPr>
          <w:rFonts w:ascii="Times New Roman" w:hAnsi="Times New Roman" w:cs="Times New Roman"/>
          <w:sz w:val="24"/>
          <w:szCs w:val="24"/>
        </w:rPr>
        <w:t xml:space="preserve">, whilst also being ‘face-to-face’ with the researcher. </w:t>
      </w:r>
      <w:r w:rsidR="00A17C1F" w:rsidRPr="00645564">
        <w:rPr>
          <w:rFonts w:ascii="Times New Roman" w:hAnsi="Times New Roman" w:cs="Times New Roman"/>
          <w:sz w:val="24"/>
          <w:szCs w:val="24"/>
        </w:rPr>
        <w:t>Reasons</w:t>
      </w:r>
      <w:r w:rsidR="00F1399D" w:rsidRPr="00645564">
        <w:rPr>
          <w:rFonts w:ascii="Times New Roman" w:hAnsi="Times New Roman" w:cs="Times New Roman"/>
          <w:sz w:val="24"/>
          <w:szCs w:val="24"/>
        </w:rPr>
        <w:t xml:space="preserve"> why telephone interviews might be preferable to participants, particularly </w:t>
      </w:r>
      <w:r w:rsidR="00A17C1F" w:rsidRPr="00645564">
        <w:rPr>
          <w:rFonts w:ascii="Times New Roman" w:hAnsi="Times New Roman" w:cs="Times New Roman"/>
          <w:sz w:val="24"/>
          <w:szCs w:val="24"/>
        </w:rPr>
        <w:t xml:space="preserve">when discussing </w:t>
      </w:r>
      <w:r w:rsidR="00F1399D" w:rsidRPr="00645564">
        <w:rPr>
          <w:rFonts w:ascii="Times New Roman" w:hAnsi="Times New Roman" w:cs="Times New Roman"/>
          <w:sz w:val="24"/>
          <w:szCs w:val="24"/>
        </w:rPr>
        <w:t xml:space="preserve">sensitive topics, have been proposed </w:t>
      </w:r>
      <w:r w:rsidR="00A17C1F" w:rsidRPr="00645564">
        <w:rPr>
          <w:rFonts w:ascii="Times New Roman" w:hAnsi="Times New Roman" w:cs="Times New Roman"/>
          <w:sz w:val="24"/>
          <w:szCs w:val="24"/>
        </w:rPr>
        <w:t>previously; comparatively, telephone encounters afford</w:t>
      </w:r>
      <w:r w:rsidR="00F1399D" w:rsidRPr="00645564">
        <w:rPr>
          <w:rFonts w:ascii="Times New Roman" w:hAnsi="Times New Roman" w:cs="Times New Roman"/>
          <w:sz w:val="24"/>
          <w:szCs w:val="24"/>
        </w:rPr>
        <w:t xml:space="preserve"> greater anonymity and </w:t>
      </w:r>
      <w:r w:rsidR="00A17C1F" w:rsidRPr="00645564">
        <w:rPr>
          <w:rFonts w:ascii="Times New Roman" w:hAnsi="Times New Roman" w:cs="Times New Roman"/>
          <w:sz w:val="24"/>
          <w:szCs w:val="24"/>
        </w:rPr>
        <w:t xml:space="preserve">reduced </w:t>
      </w:r>
      <w:r w:rsidR="00F1399D" w:rsidRPr="00645564">
        <w:rPr>
          <w:rFonts w:ascii="Times New Roman" w:hAnsi="Times New Roman" w:cs="Times New Roman"/>
          <w:sz w:val="24"/>
          <w:szCs w:val="24"/>
        </w:rPr>
        <w:t xml:space="preserve">intensity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&lt;EndNote&gt;&lt;Cite&gt;&lt;Author&gt;Chapple&lt;/Author&gt;&lt;Year&gt;1999&lt;/Year&gt;&lt;RecNum&gt;214&lt;/RecNum&gt;&lt;DisplayText&gt;(Chapple, 1999)&lt;/DisplayText&gt;&lt;record&gt;&lt;rec-number&gt;214&lt;/rec-number&gt;&lt;foreign-keys&gt;&lt;key app="EN" db-id="vssz0d0z4rzaxmeevt15vzv2sw9rvv9xp2pa" timestamp="1522836137"&gt;214&lt;/key&gt;&lt;/foreign-keys&gt;&lt;ref-type name="Journal Article"&gt;17&lt;/ref-type&gt;&lt;contributors&gt;&lt;authors&gt;&lt;author&gt;Chapple, Alison&lt;/author&gt;&lt;/authors&gt;&lt;/contributors&gt;&lt;titles&gt;&lt;title&gt;The use of telephone interviewing for qualitiative research&lt;/title&gt;&lt;secondary-title&gt;Nurse Researcher (through 2013)&lt;/secondary-title&gt;&lt;/titles&gt;&lt;periodical&gt;&lt;full-title&gt;Nurse Researcher (through 2013)&lt;/full-title&gt;&lt;/periodical&gt;&lt;pages&gt;85&lt;/pages&gt;&lt;volume&gt;6&lt;/volume&gt;&lt;number&gt;3&lt;/number&gt;&lt;dates&gt;&lt;year&gt;1999&lt;/year&gt;&lt;/dates&gt;&lt;isbn&gt;1351-5578&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(Chapple, 1999)</w:t>
      </w:r>
      <w:r w:rsidR="00493297" w:rsidRPr="00645564">
        <w:rPr>
          <w:rFonts w:ascii="Times New Roman" w:hAnsi="Times New Roman" w:cs="Times New Roman"/>
          <w:sz w:val="24"/>
          <w:szCs w:val="24"/>
        </w:rPr>
        <w:fldChar w:fldCharType="end"/>
      </w:r>
      <w:r w:rsidR="00FF68AB" w:rsidRPr="00645564">
        <w:rPr>
          <w:rFonts w:ascii="Times New Roman" w:hAnsi="Times New Roman" w:cs="Times New Roman"/>
          <w:sz w:val="24"/>
          <w:szCs w:val="24"/>
        </w:rPr>
        <w:t xml:space="preserve">. </w:t>
      </w:r>
    </w:p>
    <w:p w:rsidR="003B64E8" w:rsidRPr="00645564" w:rsidRDefault="003B64E8" w:rsidP="003B64E8">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Indeed, the sharing of experiences via telephone and email may have been facilitated </w:t>
      </w:r>
      <w:r w:rsidR="00126CB0" w:rsidRPr="00645564">
        <w:rPr>
          <w:rFonts w:ascii="Times New Roman" w:hAnsi="Times New Roman" w:cs="Times New Roman"/>
          <w:sz w:val="24"/>
          <w:szCs w:val="24"/>
        </w:rPr>
        <w:t xml:space="preserve">for some </w:t>
      </w:r>
      <w:r w:rsidR="009D7DA0" w:rsidRPr="00645564">
        <w:rPr>
          <w:rFonts w:ascii="Times New Roman" w:hAnsi="Times New Roman" w:cs="Times New Roman"/>
          <w:sz w:val="24"/>
          <w:szCs w:val="24"/>
        </w:rPr>
        <w:t xml:space="preserve">participants </w:t>
      </w:r>
      <w:r w:rsidRPr="00645564">
        <w:rPr>
          <w:rFonts w:ascii="Times New Roman" w:hAnsi="Times New Roman" w:cs="Times New Roman"/>
          <w:sz w:val="24"/>
          <w:szCs w:val="24"/>
        </w:rPr>
        <w:t>by the greater ‘social distance’ between the</w:t>
      </w:r>
      <w:r w:rsidR="009D7DA0" w:rsidRPr="00645564">
        <w:rPr>
          <w:rFonts w:ascii="Times New Roman" w:hAnsi="Times New Roman" w:cs="Times New Roman"/>
          <w:sz w:val="24"/>
          <w:szCs w:val="24"/>
        </w:rPr>
        <w:t>m</w:t>
      </w:r>
      <w:r w:rsidRPr="00645564">
        <w:rPr>
          <w:rFonts w:ascii="Times New Roman" w:hAnsi="Times New Roman" w:cs="Times New Roman"/>
          <w:sz w:val="24"/>
          <w:szCs w:val="24"/>
        </w:rPr>
        <w:t xml:space="preserve"> and the researcher than is afforded in </w:t>
      </w:r>
      <w:r w:rsidR="009D7DA0" w:rsidRPr="00645564">
        <w:rPr>
          <w:rFonts w:ascii="Times New Roman" w:hAnsi="Times New Roman" w:cs="Times New Roman"/>
          <w:sz w:val="24"/>
          <w:szCs w:val="24"/>
        </w:rPr>
        <w:t>a face-to-face encounter</w:t>
      </w:r>
      <w:r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&lt;EndNote&gt;&lt;Cite&gt;&lt;Author&gt;Cook&lt;/Author&gt;&lt;Year&gt;2012&lt;/Year&gt;&lt;RecNum&gt;219&lt;/RecNum&gt;&lt;DisplayText&gt;(Cook, 2012)&lt;/DisplayText&gt;&lt;record&gt;&lt;rec-number&gt;219&lt;/rec-number&gt;&lt;foreign-keys&gt;&lt;key app="EN" db-id="vssz0d0z4rzaxmeevt15vzv2sw9rvv9xp2pa" timestamp="1522836682"&gt;219&lt;/key&gt;&lt;/foreign-keys&gt;&lt;ref-type name="Journal Article"&gt;17&lt;/ref-type&gt;&lt;contributors&gt;&lt;authors&gt;&lt;author&gt;Cook, Catherine&lt;/author&gt;&lt;/authors&gt;&lt;/contributors&gt;&lt;titles&gt;&lt;title&gt;Email interviewing: generating data with a vulnerable population&lt;/title&gt;&lt;secondary-title&gt;Journal of Advanced Nursing&lt;/secondary-title&gt;&lt;/titles&gt;&lt;periodical&gt;&lt;full-title&gt;Journal of advanced nursing&lt;/full-title&gt;&lt;/periodical&gt;&lt;pages&gt;1330-1339&lt;/pages&gt;&lt;volume&gt;68&lt;/volume&gt;&lt;number&gt;6&lt;/number&gt;&lt;dates&gt;&lt;year&gt;2012&lt;/year&gt;&lt;/dates&gt;&lt;isbn&gt;1365-2648&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(Cook, 2012)</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This has been related to hypotheses about the role of social desirability, with the avoidance of revealing personally-perceived negative characteristics being heightened in the physical presence of another. This affect is reduced somewhat in telephone communication compared to face-to-face interview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&lt;EndNote&gt;&lt;Cite&gt;&lt;Author&gt;Groves&lt;/Author&gt;&lt;Year&gt;1990&lt;/Year&gt;&lt;RecNum&gt;213&lt;/RecNum&gt;&lt;DisplayText&gt;(Groves, 1990)&lt;/DisplayText&gt;&lt;record&gt;&lt;rec-number&gt;213&lt;/rec-number&gt;&lt;foreign-keys&gt;&lt;key app="EN" db-id="vssz0d0z4rzaxmeevt15vzv2sw9rvv9xp2pa" timestamp="1522836051"&gt;213&lt;/key&gt;&lt;/foreign-keys&gt;&lt;ref-type name="Journal Article"&gt;17&lt;/ref-type&gt;&lt;contributors&gt;&lt;authors&gt;&lt;author&gt;Groves, Robert M&lt;/author&gt;&lt;/authors&gt;&lt;/contributors&gt;&lt;titles&gt;&lt;title&gt;Theories and methods of telephone surveys&lt;/title&gt;&lt;secondary-title&gt;Annual Review of Sociology&lt;/secondary-title&gt;&lt;/titles&gt;&lt;periodical&gt;&lt;full-title&gt;Annual Review of Sociology&lt;/full-title&gt;&lt;/periodical&gt;&lt;pages&gt;221-240&lt;/pages&gt;&lt;volume&gt;16&lt;/volume&gt;&lt;number&gt;1&lt;/number&gt;&lt;dates&gt;&lt;year&gt;1990&lt;/year&gt;&lt;/dates&gt;&lt;isbn&gt;0360-0572&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(Groves, 1990)</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Whilst participants might acknowledge the value of sharing their experiences, communicating them can be challenging due to concerns about how they might be perceived. </w:t>
      </w:r>
      <w:r w:rsidRPr="00645564">
        <w:rPr>
          <w:rFonts w:ascii="Times New Roman" w:hAnsi="Times New Roman" w:cs="Times New Roman"/>
          <w:sz w:val="24"/>
          <w:szCs w:val="24"/>
        </w:rPr>
        <w:lastRenderedPageBreak/>
        <w:t xml:space="preserve">Therefore, it could also be hypothesised that those participants who are concerned that researcher presence would cause them to shy away from particularly challenging or sensitive questions might </w:t>
      </w:r>
      <w:r w:rsidR="00BB2998" w:rsidRPr="00645564">
        <w:rPr>
          <w:rFonts w:ascii="Times New Roman" w:hAnsi="Times New Roman" w:cs="Times New Roman"/>
          <w:sz w:val="24"/>
          <w:szCs w:val="24"/>
        </w:rPr>
        <w:t>feel more comfortable or safer about self-disclosure when using</w:t>
      </w:r>
      <w:r w:rsidRPr="00645564">
        <w:rPr>
          <w:rFonts w:ascii="Times New Roman" w:hAnsi="Times New Roman" w:cs="Times New Roman"/>
          <w:sz w:val="24"/>
          <w:szCs w:val="24"/>
        </w:rPr>
        <w:t xml:space="preserve"> a method in which they are not physically visible</w:t>
      </w:r>
      <w:r w:rsidR="003F1B23" w:rsidRPr="00645564">
        <w:rPr>
          <w:rFonts w:ascii="Times New Roman" w:hAnsi="Times New Roman" w:cs="Times New Roman"/>
          <w:sz w:val="24"/>
          <w:szCs w:val="24"/>
        </w:rPr>
        <w:t xml:space="preserve">. This </w:t>
      </w:r>
      <w:r w:rsidRPr="00645564">
        <w:rPr>
          <w:rFonts w:ascii="Times New Roman" w:hAnsi="Times New Roman" w:cs="Times New Roman"/>
          <w:sz w:val="24"/>
          <w:szCs w:val="24"/>
        </w:rPr>
        <w:t>factor may well have influenced the choice of some to participate via email</w:t>
      </w:r>
      <w:r w:rsidR="00BB2998"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fldData xml:space="preserve">PEVuZE5vdGU+PENpdGU+PEF1dGhvcj5Db29rPC9BdXRob3I+PFllYXI+MjAxMjwvWWVhcj48UmVj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</w:fldData>
        </w:fldChar>
      </w:r>
      <w:r w:rsidR="00493297" w:rsidRPr="00645564">
        <w:rPr>
          <w:rFonts w:ascii="Times New Roman" w:hAnsi="Times New Roman" w:cs="Times New Roman"/>
          <w:sz w:val="24"/>
          <w:szCs w:val="24"/>
        </w:rPr>
        <w:instrText xml:space="preserve"> ADDIN EN.CITE </w:instrText>
      </w:r>
      <w:r w:rsidR="00493297" w:rsidRPr="00645564">
        <w:rPr>
          <w:rFonts w:ascii="Times New Roman" w:hAnsi="Times New Roman" w:cs="Times New Roman"/>
          <w:sz w:val="24"/>
          <w:szCs w:val="24"/>
        </w:rPr>
        <w:fldChar w:fldCharType="begin">
          <w:fldData xml:space="preserve">PEVuZE5vdGU+PENpdGU+PEF1dGhvcj5Db29rPC9BdXRob3I+PFllYXI+MjAxMjwvWWVhcj48UmVj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</w:fldData>
        </w:fldChar>
      </w:r>
      <w:r w:rsidR="00493297" w:rsidRPr="00645564">
        <w:rPr>
          <w:rFonts w:ascii="Times New Roman" w:hAnsi="Times New Roman" w:cs="Times New Roman"/>
          <w:sz w:val="24"/>
          <w:szCs w:val="24"/>
        </w:rPr>
        <w:instrText xml:space="preserve"> ADDIN EN.CITE.DATA </w:instrText>
      </w:r>
      <w:r w:rsidR="00493297" w:rsidRPr="00645564">
        <w:rPr>
          <w:rFonts w:ascii="Times New Roman" w:hAnsi="Times New Roman" w:cs="Times New Roman"/>
          <w:sz w:val="24"/>
          <w:szCs w:val="24"/>
        </w:rPr>
      </w:r>
      <w:r w:rsidR="00493297" w:rsidRPr="00645564">
        <w:rPr>
          <w:rFonts w:ascii="Times New Roman" w:hAnsi="Times New Roman" w:cs="Times New Roman"/>
          <w:sz w:val="24"/>
          <w:szCs w:val="24"/>
        </w:rPr>
        <w:fldChar w:fldCharType="end"/>
      </w:r>
      <w:r w:rsidR="00493297" w:rsidRPr="00645564">
        <w:rPr>
          <w:rFonts w:ascii="Times New Roman" w:hAnsi="Times New Roman" w:cs="Times New Roman"/>
          <w:sz w:val="24"/>
          <w:szCs w:val="24"/>
        </w:rPr>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(Cook, 2012; Hershberger &amp; Kavanaugh, 2017; Meho, 2006)</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w:t>
      </w:r>
    </w:p>
    <w:p w:rsidR="00264BD4" w:rsidRPr="00645564" w:rsidRDefault="00F72140"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However,</w:t>
      </w:r>
      <w:r w:rsidR="00EE49E6" w:rsidRPr="00645564">
        <w:rPr>
          <w:rFonts w:ascii="Times New Roman" w:hAnsi="Times New Roman" w:cs="Times New Roman"/>
          <w:sz w:val="24"/>
          <w:szCs w:val="24"/>
        </w:rPr>
        <w:t xml:space="preserve"> these </w:t>
      </w:r>
      <w:r w:rsidRPr="00645564">
        <w:rPr>
          <w:rFonts w:ascii="Times New Roman" w:hAnsi="Times New Roman" w:cs="Times New Roman"/>
          <w:sz w:val="24"/>
          <w:szCs w:val="24"/>
        </w:rPr>
        <w:t>theories</w:t>
      </w:r>
      <w:r w:rsidR="00FF68AB" w:rsidRPr="00645564">
        <w:rPr>
          <w:rFonts w:ascii="Times New Roman" w:hAnsi="Times New Roman" w:cs="Times New Roman"/>
          <w:sz w:val="24"/>
          <w:szCs w:val="24"/>
        </w:rPr>
        <w:t xml:space="preserve"> </w:t>
      </w:r>
      <w:r w:rsidR="00EE49E6" w:rsidRPr="00645564">
        <w:rPr>
          <w:rFonts w:ascii="Times New Roman" w:hAnsi="Times New Roman" w:cs="Times New Roman"/>
          <w:sz w:val="24"/>
          <w:szCs w:val="24"/>
        </w:rPr>
        <w:t xml:space="preserve">were not </w:t>
      </w:r>
      <w:r w:rsidR="0099674B" w:rsidRPr="00645564">
        <w:rPr>
          <w:rFonts w:ascii="Times New Roman" w:hAnsi="Times New Roman" w:cs="Times New Roman"/>
          <w:sz w:val="24"/>
          <w:szCs w:val="24"/>
        </w:rPr>
        <w:t>consistently</w:t>
      </w:r>
      <w:r w:rsidR="00EE49E6" w:rsidRPr="00645564">
        <w:rPr>
          <w:rFonts w:ascii="Times New Roman" w:hAnsi="Times New Roman" w:cs="Times New Roman"/>
          <w:sz w:val="24"/>
          <w:szCs w:val="24"/>
        </w:rPr>
        <w:t xml:space="preserve"> supported in this study</w:t>
      </w:r>
      <w:r w:rsidR="00730B51" w:rsidRPr="00645564">
        <w:rPr>
          <w:rFonts w:ascii="Times New Roman" w:hAnsi="Times New Roman" w:cs="Times New Roman"/>
          <w:sz w:val="24"/>
          <w:szCs w:val="24"/>
        </w:rPr>
        <w:t xml:space="preserve">. </w:t>
      </w:r>
      <w:r w:rsidR="003F1B23" w:rsidRPr="00645564">
        <w:rPr>
          <w:rFonts w:ascii="Times New Roman" w:hAnsi="Times New Roman" w:cs="Times New Roman"/>
          <w:sz w:val="24"/>
          <w:szCs w:val="24"/>
        </w:rPr>
        <w:t>O</w:t>
      </w:r>
      <w:r w:rsidR="00730B51" w:rsidRPr="00645564">
        <w:rPr>
          <w:rFonts w:ascii="Times New Roman" w:hAnsi="Times New Roman" w:cs="Times New Roman"/>
          <w:sz w:val="24"/>
          <w:szCs w:val="24"/>
        </w:rPr>
        <w:t>ne participant commented</w:t>
      </w:r>
      <w:r w:rsidR="003F1B23" w:rsidRPr="00645564">
        <w:rPr>
          <w:rFonts w:ascii="Times New Roman" w:hAnsi="Times New Roman" w:cs="Times New Roman"/>
          <w:sz w:val="24"/>
          <w:szCs w:val="24"/>
        </w:rPr>
        <w:t xml:space="preserve"> that</w:t>
      </w:r>
      <w:r w:rsidR="00730B51" w:rsidRPr="00645564">
        <w:rPr>
          <w:rFonts w:ascii="Times New Roman" w:hAnsi="Times New Roman" w:cs="Times New Roman"/>
          <w:sz w:val="24"/>
          <w:szCs w:val="24"/>
        </w:rPr>
        <w:t xml:space="preserve"> not being face-to-face with the researcher might make participants present as “braver”</w:t>
      </w:r>
      <w:r w:rsidR="00681F0A" w:rsidRPr="00645564">
        <w:rPr>
          <w:rFonts w:ascii="Times New Roman" w:hAnsi="Times New Roman" w:cs="Times New Roman"/>
          <w:sz w:val="24"/>
          <w:szCs w:val="24"/>
        </w:rPr>
        <w:t>,</w:t>
      </w:r>
      <w:r w:rsidR="00730B51" w:rsidRPr="00645564">
        <w:rPr>
          <w:rFonts w:ascii="Times New Roman" w:hAnsi="Times New Roman" w:cs="Times New Roman"/>
          <w:sz w:val="24"/>
          <w:szCs w:val="24"/>
        </w:rPr>
        <w:t xml:space="preserve"> </w:t>
      </w:r>
      <w:r w:rsidR="00681F0A" w:rsidRPr="00645564">
        <w:rPr>
          <w:rFonts w:ascii="Times New Roman" w:hAnsi="Times New Roman" w:cs="Times New Roman"/>
          <w:sz w:val="24"/>
          <w:szCs w:val="24"/>
        </w:rPr>
        <w:t>which</w:t>
      </w:r>
      <w:r w:rsidR="00730B51" w:rsidRPr="00645564">
        <w:rPr>
          <w:rFonts w:ascii="Times New Roman" w:hAnsi="Times New Roman" w:cs="Times New Roman"/>
          <w:sz w:val="24"/>
          <w:szCs w:val="24"/>
        </w:rPr>
        <w:t xml:space="preserve"> could make the communication “very contrived”. </w:t>
      </w:r>
      <w:r w:rsidR="00681F0A" w:rsidRPr="00645564">
        <w:rPr>
          <w:rFonts w:ascii="Times New Roman" w:hAnsi="Times New Roman" w:cs="Times New Roman"/>
          <w:sz w:val="24"/>
          <w:szCs w:val="24"/>
        </w:rPr>
        <w:t xml:space="preserve">In this case, </w:t>
      </w:r>
      <w:r w:rsidR="00730B51" w:rsidRPr="00645564">
        <w:rPr>
          <w:rFonts w:ascii="Times New Roman" w:hAnsi="Times New Roman" w:cs="Times New Roman"/>
          <w:sz w:val="24"/>
          <w:szCs w:val="24"/>
        </w:rPr>
        <w:t xml:space="preserve">seeing the researcher, as opposed to being on the </w:t>
      </w:r>
      <w:r w:rsidR="00074F38" w:rsidRPr="00645564">
        <w:rPr>
          <w:rFonts w:ascii="Times New Roman" w:hAnsi="Times New Roman" w:cs="Times New Roman"/>
          <w:sz w:val="24"/>
          <w:szCs w:val="24"/>
        </w:rPr>
        <w:t>tele</w:t>
      </w:r>
      <w:r w:rsidR="00730B51" w:rsidRPr="00645564">
        <w:rPr>
          <w:rFonts w:ascii="Times New Roman" w:hAnsi="Times New Roman" w:cs="Times New Roman"/>
          <w:sz w:val="24"/>
          <w:szCs w:val="24"/>
        </w:rPr>
        <w:t xml:space="preserve">phone, was reassuring </w:t>
      </w:r>
      <w:r w:rsidR="00681F0A" w:rsidRPr="00645564">
        <w:rPr>
          <w:rFonts w:ascii="Times New Roman" w:hAnsi="Times New Roman" w:cs="Times New Roman"/>
          <w:sz w:val="24"/>
          <w:szCs w:val="24"/>
        </w:rPr>
        <w:t>as</w:t>
      </w:r>
      <w:r w:rsidR="00730B51" w:rsidRPr="00645564">
        <w:rPr>
          <w:rFonts w:ascii="Times New Roman" w:hAnsi="Times New Roman" w:cs="Times New Roman"/>
          <w:sz w:val="24"/>
          <w:szCs w:val="24"/>
        </w:rPr>
        <w:t xml:space="preserve"> facial expressions communicat</w:t>
      </w:r>
      <w:r w:rsidR="00681F0A" w:rsidRPr="00645564">
        <w:rPr>
          <w:rFonts w:ascii="Times New Roman" w:hAnsi="Times New Roman" w:cs="Times New Roman"/>
          <w:sz w:val="24"/>
          <w:szCs w:val="24"/>
        </w:rPr>
        <w:t>ed</w:t>
      </w:r>
      <w:r w:rsidR="00730B51" w:rsidRPr="00645564">
        <w:rPr>
          <w:rFonts w:ascii="Times New Roman" w:hAnsi="Times New Roman" w:cs="Times New Roman"/>
          <w:sz w:val="24"/>
          <w:szCs w:val="24"/>
        </w:rPr>
        <w:t xml:space="preserve"> a non-judgemental attitude that facilitated </w:t>
      </w:r>
      <w:r w:rsidR="005F3D96" w:rsidRPr="00645564">
        <w:rPr>
          <w:rFonts w:ascii="Times New Roman" w:hAnsi="Times New Roman" w:cs="Times New Roman"/>
          <w:sz w:val="24"/>
          <w:szCs w:val="24"/>
        </w:rPr>
        <w:t>communication that was more candid</w:t>
      </w:r>
      <w:r w:rsidR="00681F0A" w:rsidRPr="00645564">
        <w:rPr>
          <w:rFonts w:ascii="Times New Roman" w:hAnsi="Times New Roman" w:cs="Times New Roman"/>
          <w:sz w:val="24"/>
          <w:szCs w:val="24"/>
        </w:rPr>
        <w:t xml:space="preserve">. </w:t>
      </w:r>
      <w:r w:rsidR="00BF04D7" w:rsidRPr="00645564">
        <w:rPr>
          <w:rFonts w:ascii="Times New Roman" w:hAnsi="Times New Roman" w:cs="Times New Roman"/>
          <w:sz w:val="24"/>
          <w:szCs w:val="24"/>
        </w:rPr>
        <w:t xml:space="preserve">This </w:t>
      </w:r>
      <w:r w:rsidR="0074021F" w:rsidRPr="00645564">
        <w:rPr>
          <w:rFonts w:ascii="Times New Roman" w:hAnsi="Times New Roman" w:cs="Times New Roman"/>
          <w:sz w:val="24"/>
          <w:szCs w:val="24"/>
        </w:rPr>
        <w:t>finding support</w:t>
      </w:r>
      <w:r w:rsidR="00BF04D7" w:rsidRPr="00645564">
        <w:rPr>
          <w:rFonts w:ascii="Times New Roman" w:hAnsi="Times New Roman" w:cs="Times New Roman"/>
          <w:sz w:val="24"/>
          <w:szCs w:val="24"/>
        </w:rPr>
        <w:t>s</w:t>
      </w:r>
      <w:r w:rsidR="0074021F" w:rsidRPr="00645564">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 AuthorYear="1"&gt;&lt;Author&gt;Groves&lt;/Author&gt;&lt;Year&gt;1979&lt;/Year&gt;&lt;RecNum&gt;212&lt;/RecNum&gt;&lt;DisplayText&gt;Groves (1979)&lt;/DisplayText&gt;&lt;record&gt;&lt;rec-number&gt;212&lt;/rec-number&gt;&lt;foreign-keys&gt;&lt;key app="EN" db-id="vssz0d0z4rzaxmeevt15vzv2sw9rvv9xp2pa" timestamp="1522836034"&gt;212&lt;/key&gt;&lt;/foreign-keys&gt;&lt;ref-type name="Journal Article"&gt;17&lt;/ref-type&gt;&lt;contributors&gt;&lt;authors&gt;&lt;author&gt;Groves, Robert M&lt;/author&gt;&lt;/authors&gt;&lt;/contributors&gt;&lt;titles&gt;&lt;title&gt;Actors and questions in telephone and personal interview surveys&lt;/title&gt;&lt;secondary-title&gt;Public Opinion Quarterly&lt;/secondary-title&gt;&lt;/titles&gt;&lt;periodical&gt;&lt;full-title&gt;Public Opinion Quarterly&lt;/full-title&gt;&lt;/periodical&gt;&lt;pages&gt;190-205&lt;/pages&gt;&lt;volume&gt;43&lt;/volume&gt;&lt;number&gt;2&lt;/number&gt;&lt;dates&gt;&lt;year&gt;1979&lt;/year&gt;&lt;/dates&gt;&lt;isbn&gt;1537-5331&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Groves (1979)</w:t>
      </w:r>
      <w:r w:rsidR="00493297" w:rsidRPr="00645564">
        <w:rPr>
          <w:rFonts w:ascii="Times New Roman" w:hAnsi="Times New Roman" w:cs="Times New Roman"/>
          <w:sz w:val="24"/>
          <w:szCs w:val="24"/>
        </w:rPr>
        <w:fldChar w:fldCharType="end"/>
      </w:r>
      <w:r w:rsidR="00493297" w:rsidRPr="00645564">
        <w:rPr>
          <w:rFonts w:ascii="Times New Roman" w:hAnsi="Times New Roman" w:cs="Times New Roman"/>
          <w:sz w:val="24"/>
          <w:szCs w:val="24"/>
        </w:rPr>
        <w:t>,</w:t>
      </w:r>
      <w:r w:rsidR="0074021F" w:rsidRPr="00645564">
        <w:rPr>
          <w:rFonts w:ascii="Times New Roman" w:hAnsi="Times New Roman" w:cs="Times New Roman"/>
          <w:sz w:val="24"/>
          <w:szCs w:val="24"/>
        </w:rPr>
        <w:t xml:space="preserve"> who reported that most respondents would have preferred to be interviewed face-to-face rather than by telephone </w:t>
      </w:r>
      <w:r w:rsidR="005603B9" w:rsidRPr="00645564">
        <w:rPr>
          <w:rFonts w:ascii="Times New Roman" w:hAnsi="Times New Roman" w:cs="Times New Roman"/>
          <w:sz w:val="24"/>
          <w:szCs w:val="24"/>
        </w:rPr>
        <w:t>regarding sensitive topics</w:t>
      </w:r>
      <w:r w:rsidR="0074021F" w:rsidRPr="00645564">
        <w:rPr>
          <w:rFonts w:ascii="Times New Roman" w:hAnsi="Times New Roman" w:cs="Times New Roman"/>
          <w:sz w:val="24"/>
          <w:szCs w:val="24"/>
        </w:rPr>
        <w:t>.</w:t>
      </w:r>
      <w:r w:rsidR="001517F6" w:rsidRPr="00645564">
        <w:rPr>
          <w:rFonts w:ascii="Times New Roman" w:hAnsi="Times New Roman" w:cs="Times New Roman"/>
          <w:sz w:val="24"/>
          <w:szCs w:val="24"/>
        </w:rPr>
        <w:t xml:space="preserve"> </w:t>
      </w:r>
    </w:p>
    <w:p w:rsidR="00845A1E" w:rsidRPr="00645564" w:rsidRDefault="00845A1E"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The third </w:t>
      </w:r>
      <w:r w:rsidR="00BD1F4D" w:rsidRPr="00645564">
        <w:rPr>
          <w:rFonts w:ascii="Times New Roman" w:hAnsi="Times New Roman" w:cs="Times New Roman"/>
          <w:sz w:val="24"/>
          <w:szCs w:val="24"/>
        </w:rPr>
        <w:t xml:space="preserve">interview </w:t>
      </w:r>
      <w:r w:rsidRPr="00645564">
        <w:rPr>
          <w:rFonts w:ascii="Times New Roman" w:hAnsi="Times New Roman" w:cs="Times New Roman"/>
          <w:sz w:val="24"/>
          <w:szCs w:val="24"/>
        </w:rPr>
        <w:t xml:space="preserve">method also chosen for its convenience was email. Telephone calls could be made easily </w:t>
      </w:r>
      <w:r w:rsidR="0052250B" w:rsidRPr="00645564">
        <w:rPr>
          <w:rFonts w:ascii="Times New Roman" w:hAnsi="Times New Roman" w:cs="Times New Roman"/>
          <w:sz w:val="24"/>
          <w:szCs w:val="24"/>
        </w:rPr>
        <w:t xml:space="preserve">to participants at </w:t>
      </w:r>
      <w:r w:rsidRPr="00645564">
        <w:rPr>
          <w:rFonts w:ascii="Times New Roman" w:hAnsi="Times New Roman" w:cs="Times New Roman"/>
          <w:sz w:val="24"/>
          <w:szCs w:val="24"/>
        </w:rPr>
        <w:t>home or work</w:t>
      </w:r>
      <w:r w:rsidR="009D6DE4" w:rsidRPr="00645564">
        <w:rPr>
          <w:rFonts w:ascii="Times New Roman" w:hAnsi="Times New Roman" w:cs="Times New Roman"/>
          <w:sz w:val="24"/>
          <w:szCs w:val="24"/>
        </w:rPr>
        <w:t>;</w:t>
      </w:r>
      <w:r w:rsidRPr="00645564">
        <w:rPr>
          <w:rFonts w:ascii="Times New Roman" w:hAnsi="Times New Roman" w:cs="Times New Roman"/>
          <w:sz w:val="24"/>
          <w:szCs w:val="24"/>
        </w:rPr>
        <w:t xml:space="preserve"> however</w:t>
      </w:r>
      <w:r w:rsidR="009D6DE4" w:rsidRPr="00645564">
        <w:rPr>
          <w:rFonts w:ascii="Times New Roman" w:hAnsi="Times New Roman" w:cs="Times New Roman"/>
          <w:sz w:val="24"/>
          <w:szCs w:val="24"/>
        </w:rPr>
        <w:t>,</w:t>
      </w:r>
      <w:r w:rsidRPr="00645564">
        <w:rPr>
          <w:rFonts w:ascii="Times New Roman" w:hAnsi="Times New Roman" w:cs="Times New Roman"/>
          <w:sz w:val="24"/>
          <w:szCs w:val="24"/>
        </w:rPr>
        <w:t xml:space="preserve"> </w:t>
      </w:r>
      <w:r w:rsidR="00BD1F4D" w:rsidRPr="00645564">
        <w:rPr>
          <w:rFonts w:ascii="Times New Roman" w:hAnsi="Times New Roman" w:cs="Times New Roman"/>
          <w:sz w:val="24"/>
          <w:szCs w:val="24"/>
        </w:rPr>
        <w:t>one</w:t>
      </w:r>
      <w:r w:rsidRPr="00645564">
        <w:rPr>
          <w:rFonts w:ascii="Times New Roman" w:hAnsi="Times New Roman" w:cs="Times New Roman"/>
          <w:sz w:val="24"/>
          <w:szCs w:val="24"/>
        </w:rPr>
        <w:t xml:space="preserve"> could</w:t>
      </w:r>
      <w:r w:rsidR="00BD1F4D" w:rsidRPr="00645564">
        <w:rPr>
          <w:rFonts w:ascii="Times New Roman" w:hAnsi="Times New Roman" w:cs="Times New Roman"/>
          <w:sz w:val="24"/>
          <w:szCs w:val="24"/>
        </w:rPr>
        <w:t xml:space="preserve"> </w:t>
      </w:r>
      <w:r w:rsidRPr="00645564">
        <w:rPr>
          <w:rFonts w:ascii="Times New Roman" w:hAnsi="Times New Roman" w:cs="Times New Roman"/>
          <w:sz w:val="24"/>
          <w:szCs w:val="24"/>
        </w:rPr>
        <w:t xml:space="preserve">argue that email was </w:t>
      </w:r>
      <w:r w:rsidR="00377EA3" w:rsidRPr="00645564">
        <w:rPr>
          <w:rFonts w:ascii="Times New Roman" w:hAnsi="Times New Roman" w:cs="Times New Roman"/>
          <w:sz w:val="24"/>
          <w:szCs w:val="24"/>
        </w:rPr>
        <w:t xml:space="preserve">even </w:t>
      </w:r>
      <w:r w:rsidRPr="00645564">
        <w:rPr>
          <w:rFonts w:ascii="Times New Roman" w:hAnsi="Times New Roman" w:cs="Times New Roman"/>
          <w:sz w:val="24"/>
          <w:szCs w:val="24"/>
        </w:rPr>
        <w:t xml:space="preserve">more convenient, </w:t>
      </w:r>
      <w:r w:rsidR="0052250B" w:rsidRPr="00645564">
        <w:rPr>
          <w:rFonts w:ascii="Times New Roman" w:hAnsi="Times New Roman" w:cs="Times New Roman"/>
          <w:sz w:val="24"/>
          <w:szCs w:val="24"/>
        </w:rPr>
        <w:t xml:space="preserve">potentially </w:t>
      </w:r>
      <w:r w:rsidRPr="00645564">
        <w:rPr>
          <w:rFonts w:ascii="Times New Roman" w:hAnsi="Times New Roman" w:cs="Times New Roman"/>
          <w:sz w:val="24"/>
          <w:szCs w:val="24"/>
        </w:rPr>
        <w:t xml:space="preserve">allowing </w:t>
      </w:r>
      <w:r w:rsidR="00F1399D" w:rsidRPr="00645564">
        <w:rPr>
          <w:rFonts w:ascii="Times New Roman" w:hAnsi="Times New Roman" w:cs="Times New Roman"/>
          <w:sz w:val="24"/>
          <w:szCs w:val="24"/>
        </w:rPr>
        <w:t>responses</w:t>
      </w:r>
      <w:r w:rsidR="00FB1E2A" w:rsidRPr="00645564">
        <w:rPr>
          <w:rFonts w:ascii="Times New Roman" w:hAnsi="Times New Roman" w:cs="Times New Roman"/>
          <w:sz w:val="24"/>
          <w:szCs w:val="24"/>
        </w:rPr>
        <w:t xml:space="preserve"> t</w:t>
      </w:r>
      <w:r w:rsidRPr="00645564">
        <w:rPr>
          <w:rFonts w:ascii="Times New Roman" w:hAnsi="Times New Roman" w:cs="Times New Roman"/>
          <w:sz w:val="24"/>
          <w:szCs w:val="24"/>
        </w:rPr>
        <w:t>o be composed intermittently, from any location, and with more privacy. Parents choosing to participate by email also commented that email allowed them to communicate their feelings</w:t>
      </w:r>
      <w:r w:rsidR="00BD1F4D" w:rsidRPr="00645564">
        <w:rPr>
          <w:rFonts w:ascii="Times New Roman" w:hAnsi="Times New Roman" w:cs="Times New Roman"/>
          <w:sz w:val="24"/>
          <w:szCs w:val="24"/>
        </w:rPr>
        <w:t xml:space="preserve"> and experiences despite</w:t>
      </w:r>
      <w:r w:rsidRPr="00645564">
        <w:rPr>
          <w:rFonts w:ascii="Times New Roman" w:hAnsi="Times New Roman" w:cs="Times New Roman"/>
          <w:sz w:val="24"/>
          <w:szCs w:val="24"/>
        </w:rPr>
        <w:t xml:space="preserve"> </w:t>
      </w:r>
      <w:r w:rsidR="00377EA3" w:rsidRPr="00645564">
        <w:rPr>
          <w:rFonts w:ascii="Times New Roman" w:hAnsi="Times New Roman" w:cs="Times New Roman"/>
          <w:sz w:val="24"/>
          <w:szCs w:val="24"/>
        </w:rPr>
        <w:t xml:space="preserve">the </w:t>
      </w:r>
      <w:r w:rsidRPr="00645564">
        <w:rPr>
          <w:rFonts w:ascii="Times New Roman" w:hAnsi="Times New Roman" w:cs="Times New Roman"/>
          <w:sz w:val="24"/>
          <w:szCs w:val="24"/>
        </w:rPr>
        <w:t>significant upset they experienced</w:t>
      </w:r>
      <w:r w:rsidR="00FB1E2A" w:rsidRPr="00645564">
        <w:rPr>
          <w:rFonts w:ascii="Times New Roman" w:hAnsi="Times New Roman" w:cs="Times New Roman"/>
          <w:sz w:val="24"/>
          <w:szCs w:val="24"/>
        </w:rPr>
        <w:t xml:space="preserve"> </w:t>
      </w:r>
      <w:r w:rsidR="00BD1F4D" w:rsidRPr="00645564">
        <w:rPr>
          <w:rFonts w:ascii="Times New Roman" w:hAnsi="Times New Roman" w:cs="Times New Roman"/>
          <w:sz w:val="24"/>
          <w:szCs w:val="24"/>
        </w:rPr>
        <w:t xml:space="preserve">whilst </w:t>
      </w:r>
      <w:r w:rsidR="00FB1E2A" w:rsidRPr="00645564">
        <w:rPr>
          <w:rFonts w:ascii="Times New Roman" w:hAnsi="Times New Roman" w:cs="Times New Roman"/>
          <w:sz w:val="24"/>
          <w:szCs w:val="24"/>
        </w:rPr>
        <w:t>recalling the</w:t>
      </w:r>
      <w:r w:rsidR="00F538F0" w:rsidRPr="00645564">
        <w:rPr>
          <w:rFonts w:ascii="Times New Roman" w:hAnsi="Times New Roman" w:cs="Times New Roman"/>
          <w:sz w:val="24"/>
          <w:szCs w:val="24"/>
        </w:rPr>
        <w:t>m</w:t>
      </w:r>
      <w:r w:rsidRPr="00645564">
        <w:rPr>
          <w:rFonts w:ascii="Times New Roman" w:hAnsi="Times New Roman" w:cs="Times New Roman"/>
          <w:sz w:val="24"/>
          <w:szCs w:val="24"/>
        </w:rPr>
        <w:t>. All other methods would require the researcher to be witness to this</w:t>
      </w:r>
      <w:r w:rsidR="00681F0A" w:rsidRPr="00645564">
        <w:rPr>
          <w:rFonts w:ascii="Times New Roman" w:hAnsi="Times New Roman" w:cs="Times New Roman"/>
          <w:sz w:val="24"/>
          <w:szCs w:val="24"/>
        </w:rPr>
        <w:t>, which is</w:t>
      </w:r>
      <w:r w:rsidRPr="00645564">
        <w:rPr>
          <w:rFonts w:ascii="Times New Roman" w:hAnsi="Times New Roman" w:cs="Times New Roman"/>
          <w:sz w:val="24"/>
          <w:szCs w:val="24"/>
        </w:rPr>
        <w:t xml:space="preserve"> perhaps too exposing for some</w:t>
      </w:r>
      <w:r w:rsidR="003F1B23" w:rsidRPr="00645564">
        <w:rPr>
          <w:rFonts w:ascii="Times New Roman" w:hAnsi="Times New Roman" w:cs="Times New Roman"/>
          <w:sz w:val="24"/>
          <w:szCs w:val="24"/>
        </w:rPr>
        <w:t xml:space="preserve"> participants</w:t>
      </w:r>
      <w:r w:rsidRPr="00645564">
        <w:rPr>
          <w:rFonts w:ascii="Times New Roman" w:hAnsi="Times New Roman" w:cs="Times New Roman"/>
          <w:sz w:val="24"/>
          <w:szCs w:val="24"/>
        </w:rPr>
        <w:t>.</w:t>
      </w:r>
    </w:p>
    <w:p w:rsidR="001C6A3B" w:rsidRPr="00645564" w:rsidRDefault="001C6A3B"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Only one participant volunteered for a face-to-face interview</w:t>
      </w:r>
      <w:r w:rsidR="00377EA3" w:rsidRPr="00645564">
        <w:rPr>
          <w:rFonts w:ascii="Times New Roman" w:hAnsi="Times New Roman" w:cs="Times New Roman"/>
          <w:sz w:val="24"/>
          <w:szCs w:val="24"/>
        </w:rPr>
        <w:t>. For convenience, the</w:t>
      </w:r>
      <w:r w:rsidR="00CB7E1E" w:rsidRPr="00645564">
        <w:rPr>
          <w:rFonts w:ascii="Times New Roman" w:hAnsi="Times New Roman" w:cs="Times New Roman"/>
          <w:sz w:val="24"/>
          <w:szCs w:val="24"/>
        </w:rPr>
        <w:t xml:space="preserve"> first author offered to conduct the interview at a location of </w:t>
      </w:r>
      <w:r w:rsidR="005B6A87" w:rsidRPr="00645564">
        <w:rPr>
          <w:rFonts w:ascii="Times New Roman" w:hAnsi="Times New Roman" w:cs="Times New Roman"/>
          <w:sz w:val="24"/>
          <w:szCs w:val="24"/>
        </w:rPr>
        <w:t>the participant</w:t>
      </w:r>
      <w:r w:rsidR="00681F0A" w:rsidRPr="00645564">
        <w:rPr>
          <w:rFonts w:ascii="Times New Roman" w:hAnsi="Times New Roman" w:cs="Times New Roman"/>
          <w:sz w:val="24"/>
          <w:szCs w:val="24"/>
        </w:rPr>
        <w:t>’</w:t>
      </w:r>
      <w:r w:rsidR="005B6A87" w:rsidRPr="00645564">
        <w:rPr>
          <w:rFonts w:ascii="Times New Roman" w:hAnsi="Times New Roman" w:cs="Times New Roman"/>
          <w:sz w:val="24"/>
          <w:szCs w:val="24"/>
        </w:rPr>
        <w:t>s</w:t>
      </w:r>
      <w:r w:rsidR="00CB7E1E" w:rsidRPr="00645564">
        <w:rPr>
          <w:rFonts w:ascii="Times New Roman" w:hAnsi="Times New Roman" w:cs="Times New Roman"/>
          <w:sz w:val="24"/>
          <w:szCs w:val="24"/>
        </w:rPr>
        <w:t xml:space="preserve"> choice, but she chose to be interviewed at the researcher</w:t>
      </w:r>
      <w:r w:rsidR="008603A3" w:rsidRPr="00645564">
        <w:rPr>
          <w:rFonts w:ascii="Times New Roman" w:hAnsi="Times New Roman" w:cs="Times New Roman"/>
          <w:sz w:val="24"/>
          <w:szCs w:val="24"/>
        </w:rPr>
        <w:t>’</w:t>
      </w:r>
      <w:r w:rsidR="00CB7E1E" w:rsidRPr="00645564">
        <w:rPr>
          <w:rFonts w:ascii="Times New Roman" w:hAnsi="Times New Roman" w:cs="Times New Roman"/>
          <w:sz w:val="24"/>
          <w:szCs w:val="24"/>
        </w:rPr>
        <w:t>s place of work after describing feeling drawn to the interview location as it shared the name with, and was geographically close to, the hospital in which her child was treated. Although th</w:t>
      </w:r>
      <w:r w:rsidR="008603A3" w:rsidRPr="00645564">
        <w:rPr>
          <w:rFonts w:ascii="Times New Roman" w:hAnsi="Times New Roman" w:cs="Times New Roman"/>
          <w:sz w:val="24"/>
          <w:szCs w:val="24"/>
        </w:rPr>
        <w:t xml:space="preserve">e parent did </w:t>
      </w:r>
      <w:r w:rsidR="00CB7E1E" w:rsidRPr="00645564">
        <w:rPr>
          <w:rFonts w:ascii="Times New Roman" w:hAnsi="Times New Roman" w:cs="Times New Roman"/>
          <w:sz w:val="24"/>
          <w:szCs w:val="24"/>
        </w:rPr>
        <w:t>not describe</w:t>
      </w:r>
      <w:r w:rsidR="008603A3" w:rsidRPr="00645564">
        <w:rPr>
          <w:rFonts w:ascii="Times New Roman" w:hAnsi="Times New Roman" w:cs="Times New Roman"/>
          <w:sz w:val="24"/>
          <w:szCs w:val="24"/>
        </w:rPr>
        <w:t xml:space="preserve"> this</w:t>
      </w:r>
      <w:r w:rsidR="00CB7E1E" w:rsidRPr="00645564">
        <w:rPr>
          <w:rFonts w:ascii="Times New Roman" w:hAnsi="Times New Roman" w:cs="Times New Roman"/>
          <w:sz w:val="24"/>
          <w:szCs w:val="24"/>
        </w:rPr>
        <w:t xml:space="preserve"> as convenient, it was </w:t>
      </w:r>
      <w:r w:rsidR="00CB7E1E" w:rsidRPr="00645564">
        <w:rPr>
          <w:rFonts w:ascii="Times New Roman" w:hAnsi="Times New Roman" w:cs="Times New Roman"/>
          <w:sz w:val="24"/>
          <w:szCs w:val="24"/>
        </w:rPr>
        <w:lastRenderedPageBreak/>
        <w:t>preferred due to its familiarity.</w:t>
      </w:r>
      <w:r w:rsidRPr="00645564">
        <w:rPr>
          <w:rFonts w:ascii="Times New Roman" w:hAnsi="Times New Roman" w:cs="Times New Roman"/>
          <w:sz w:val="24"/>
          <w:szCs w:val="24"/>
        </w:rPr>
        <w:t xml:space="preserve"> </w:t>
      </w:r>
      <w:r w:rsidR="009D6DE4" w:rsidRPr="00645564">
        <w:rPr>
          <w:rFonts w:ascii="Times New Roman" w:hAnsi="Times New Roman" w:cs="Times New Roman"/>
          <w:sz w:val="24"/>
          <w:szCs w:val="24"/>
        </w:rPr>
        <w:t xml:space="preserve">In addition to familiar </w:t>
      </w:r>
      <w:r w:rsidR="005F3D96" w:rsidRPr="00645564">
        <w:rPr>
          <w:rFonts w:ascii="Times New Roman" w:hAnsi="Times New Roman" w:cs="Times New Roman"/>
          <w:sz w:val="24"/>
          <w:szCs w:val="24"/>
        </w:rPr>
        <w:t xml:space="preserve">methods of </w:t>
      </w:r>
      <w:r w:rsidR="009D6DE4" w:rsidRPr="00645564">
        <w:rPr>
          <w:rFonts w:ascii="Times New Roman" w:hAnsi="Times New Roman" w:cs="Times New Roman"/>
          <w:sz w:val="24"/>
          <w:szCs w:val="24"/>
        </w:rPr>
        <w:t>communication feeling convenient, p</w:t>
      </w:r>
      <w:r w:rsidR="00CB7E1E" w:rsidRPr="00645564">
        <w:rPr>
          <w:rFonts w:ascii="Times New Roman" w:hAnsi="Times New Roman" w:cs="Times New Roman"/>
          <w:sz w:val="24"/>
          <w:szCs w:val="24"/>
        </w:rPr>
        <w:t>erceived familiarity</w:t>
      </w:r>
      <w:r w:rsidRPr="00645564">
        <w:rPr>
          <w:rFonts w:ascii="Times New Roman" w:hAnsi="Times New Roman" w:cs="Times New Roman"/>
          <w:sz w:val="24"/>
          <w:szCs w:val="24"/>
        </w:rPr>
        <w:t xml:space="preserve"> </w:t>
      </w:r>
      <w:r w:rsidR="009D6DE4" w:rsidRPr="00645564">
        <w:rPr>
          <w:rFonts w:ascii="Times New Roman" w:hAnsi="Times New Roman" w:cs="Times New Roman"/>
          <w:sz w:val="24"/>
          <w:szCs w:val="24"/>
        </w:rPr>
        <w:t xml:space="preserve">in other aspects of the research </w:t>
      </w:r>
      <w:r w:rsidR="005F3D96" w:rsidRPr="00645564">
        <w:rPr>
          <w:rFonts w:ascii="Times New Roman" w:hAnsi="Times New Roman" w:cs="Times New Roman"/>
          <w:sz w:val="24"/>
          <w:szCs w:val="24"/>
        </w:rPr>
        <w:t>might</w:t>
      </w:r>
      <w:r w:rsidRPr="00645564">
        <w:rPr>
          <w:rFonts w:ascii="Times New Roman" w:hAnsi="Times New Roman" w:cs="Times New Roman"/>
          <w:sz w:val="24"/>
          <w:szCs w:val="24"/>
        </w:rPr>
        <w:t xml:space="preserve"> be another</w:t>
      </w:r>
      <w:r w:rsidR="0052250B" w:rsidRPr="00645564">
        <w:rPr>
          <w:rFonts w:ascii="Times New Roman" w:hAnsi="Times New Roman" w:cs="Times New Roman"/>
          <w:sz w:val="24"/>
          <w:szCs w:val="24"/>
        </w:rPr>
        <w:t xml:space="preserve"> factor</w:t>
      </w:r>
      <w:r w:rsidRPr="00645564">
        <w:rPr>
          <w:rFonts w:ascii="Times New Roman" w:hAnsi="Times New Roman" w:cs="Times New Roman"/>
          <w:sz w:val="24"/>
          <w:szCs w:val="24"/>
        </w:rPr>
        <w:t xml:space="preserve"> </w:t>
      </w:r>
      <w:r w:rsidR="00E162C9" w:rsidRPr="00645564">
        <w:rPr>
          <w:rFonts w:ascii="Times New Roman" w:hAnsi="Times New Roman" w:cs="Times New Roman"/>
          <w:sz w:val="24"/>
          <w:szCs w:val="24"/>
        </w:rPr>
        <w:t xml:space="preserve">that </w:t>
      </w:r>
      <w:r w:rsidR="0052250B" w:rsidRPr="00645564">
        <w:rPr>
          <w:rFonts w:ascii="Times New Roman" w:hAnsi="Times New Roman" w:cs="Times New Roman"/>
          <w:sz w:val="24"/>
          <w:szCs w:val="24"/>
        </w:rPr>
        <w:t xml:space="preserve">influences </w:t>
      </w:r>
      <w:r w:rsidRPr="00645564">
        <w:rPr>
          <w:rFonts w:ascii="Times New Roman" w:hAnsi="Times New Roman" w:cs="Times New Roman"/>
          <w:sz w:val="24"/>
          <w:szCs w:val="24"/>
        </w:rPr>
        <w:t>participants</w:t>
      </w:r>
      <w:r w:rsidR="0052250B" w:rsidRPr="00645564">
        <w:rPr>
          <w:rFonts w:ascii="Times New Roman" w:hAnsi="Times New Roman" w:cs="Times New Roman"/>
          <w:sz w:val="24"/>
          <w:szCs w:val="24"/>
        </w:rPr>
        <w:t>’</w:t>
      </w:r>
      <w:r w:rsidRPr="00645564">
        <w:rPr>
          <w:rFonts w:ascii="Times New Roman" w:hAnsi="Times New Roman" w:cs="Times New Roman"/>
          <w:sz w:val="24"/>
          <w:szCs w:val="24"/>
        </w:rPr>
        <w:t xml:space="preserve"> open</w:t>
      </w:r>
      <w:r w:rsidR="0052250B" w:rsidRPr="00645564">
        <w:rPr>
          <w:rFonts w:ascii="Times New Roman" w:hAnsi="Times New Roman" w:cs="Times New Roman"/>
          <w:sz w:val="24"/>
          <w:szCs w:val="24"/>
        </w:rPr>
        <w:t>ness</w:t>
      </w:r>
      <w:r w:rsidR="003B64E8" w:rsidRPr="00645564">
        <w:rPr>
          <w:rFonts w:ascii="Times New Roman" w:hAnsi="Times New Roman" w:cs="Times New Roman"/>
          <w:sz w:val="24"/>
          <w:szCs w:val="24"/>
        </w:rPr>
        <w:t xml:space="preserve"> and </w:t>
      </w:r>
      <w:r w:rsidR="00377EA3" w:rsidRPr="00645564">
        <w:rPr>
          <w:rFonts w:ascii="Times New Roman" w:hAnsi="Times New Roman" w:cs="Times New Roman"/>
          <w:sz w:val="24"/>
          <w:szCs w:val="24"/>
        </w:rPr>
        <w:t>depth in</w:t>
      </w:r>
      <w:r w:rsidR="003B64E8" w:rsidRPr="00645564">
        <w:rPr>
          <w:rFonts w:ascii="Times New Roman" w:hAnsi="Times New Roman" w:cs="Times New Roman"/>
          <w:sz w:val="24"/>
          <w:szCs w:val="24"/>
        </w:rPr>
        <w:t xml:space="preserve"> respon</w:t>
      </w:r>
      <w:r w:rsidR="00F72140" w:rsidRPr="00645564">
        <w:rPr>
          <w:rFonts w:ascii="Times New Roman" w:hAnsi="Times New Roman" w:cs="Times New Roman"/>
          <w:sz w:val="24"/>
          <w:szCs w:val="24"/>
        </w:rPr>
        <w:t>d</w:t>
      </w:r>
      <w:r w:rsidR="003B64E8" w:rsidRPr="00645564">
        <w:rPr>
          <w:rFonts w:ascii="Times New Roman" w:hAnsi="Times New Roman" w:cs="Times New Roman"/>
          <w:sz w:val="24"/>
          <w:szCs w:val="24"/>
        </w:rPr>
        <w:t>ing</w:t>
      </w:r>
      <w:r w:rsidRPr="00645564">
        <w:rPr>
          <w:rFonts w:ascii="Times New Roman" w:hAnsi="Times New Roman" w:cs="Times New Roman"/>
          <w:sz w:val="24"/>
          <w:szCs w:val="24"/>
        </w:rPr>
        <w:t xml:space="preserve"> despite th</w:t>
      </w:r>
      <w:r w:rsidR="00377EA3" w:rsidRPr="00645564">
        <w:rPr>
          <w:rFonts w:ascii="Times New Roman" w:hAnsi="Times New Roman" w:cs="Times New Roman"/>
          <w:sz w:val="24"/>
          <w:szCs w:val="24"/>
        </w:rPr>
        <w:t>e</w:t>
      </w:r>
      <w:r w:rsidR="003A62F7" w:rsidRPr="00645564">
        <w:rPr>
          <w:rFonts w:ascii="Times New Roman" w:hAnsi="Times New Roman" w:cs="Times New Roman"/>
          <w:sz w:val="24"/>
          <w:szCs w:val="24"/>
        </w:rPr>
        <w:t xml:space="preserve"> </w:t>
      </w:r>
      <w:r w:rsidR="003B64E8" w:rsidRPr="00645564">
        <w:rPr>
          <w:rFonts w:ascii="Times New Roman" w:hAnsi="Times New Roman" w:cs="Times New Roman"/>
          <w:sz w:val="24"/>
          <w:szCs w:val="24"/>
        </w:rPr>
        <w:t xml:space="preserve">emotive </w:t>
      </w:r>
      <w:r w:rsidR="003A62F7" w:rsidRPr="00645564">
        <w:rPr>
          <w:rFonts w:ascii="Times New Roman" w:hAnsi="Times New Roman" w:cs="Times New Roman"/>
          <w:sz w:val="24"/>
          <w:szCs w:val="24"/>
        </w:rPr>
        <w:t>situation</w:t>
      </w:r>
      <w:r w:rsidRPr="00645564">
        <w:rPr>
          <w:rFonts w:ascii="Times New Roman" w:hAnsi="Times New Roman" w:cs="Times New Roman"/>
          <w:sz w:val="24"/>
          <w:szCs w:val="24"/>
        </w:rPr>
        <w:t>.</w:t>
      </w:r>
    </w:p>
    <w:p w:rsidR="004722D7" w:rsidRPr="00645564" w:rsidRDefault="00524B85" w:rsidP="00934BC3">
      <w:pPr>
        <w:spacing w:line="480" w:lineRule="auto"/>
        <w:rPr>
          <w:rFonts w:ascii="Times New Roman" w:hAnsi="Times New Roman" w:cs="Times New Roman"/>
          <w:sz w:val="24"/>
          <w:szCs w:val="24"/>
        </w:rPr>
      </w:pPr>
      <w:r w:rsidRPr="00645564">
        <w:rPr>
          <w:rFonts w:ascii="Times New Roman" w:hAnsi="Times New Roman" w:cs="Times New Roman"/>
          <w:sz w:val="24"/>
          <w:szCs w:val="24"/>
        </w:rPr>
        <w:t>Having t</w:t>
      </w:r>
      <w:r w:rsidR="008123E4" w:rsidRPr="00645564">
        <w:rPr>
          <w:rFonts w:ascii="Times New Roman" w:hAnsi="Times New Roman" w:cs="Times New Roman"/>
          <w:sz w:val="24"/>
          <w:szCs w:val="24"/>
        </w:rPr>
        <w:t>he ability to expand on answers, time to think and</w:t>
      </w:r>
      <w:r w:rsidR="00915980" w:rsidRPr="00645564">
        <w:rPr>
          <w:rFonts w:ascii="Times New Roman" w:hAnsi="Times New Roman" w:cs="Times New Roman"/>
          <w:sz w:val="24"/>
          <w:szCs w:val="24"/>
        </w:rPr>
        <w:t>,</w:t>
      </w:r>
      <w:r w:rsidR="008123E4" w:rsidRPr="00645564">
        <w:rPr>
          <w:rFonts w:ascii="Times New Roman" w:hAnsi="Times New Roman" w:cs="Times New Roman"/>
          <w:sz w:val="24"/>
          <w:szCs w:val="24"/>
        </w:rPr>
        <w:t xml:space="preserve"> in the case of face-to-face interview</w:t>
      </w:r>
      <w:r w:rsidR="003F1B23" w:rsidRPr="00645564">
        <w:rPr>
          <w:rFonts w:ascii="Times New Roman" w:hAnsi="Times New Roman" w:cs="Times New Roman"/>
          <w:sz w:val="24"/>
          <w:szCs w:val="24"/>
        </w:rPr>
        <w:t>s</w:t>
      </w:r>
      <w:r w:rsidR="008123E4" w:rsidRPr="00645564">
        <w:rPr>
          <w:rFonts w:ascii="Times New Roman" w:hAnsi="Times New Roman" w:cs="Times New Roman"/>
          <w:sz w:val="24"/>
          <w:szCs w:val="24"/>
        </w:rPr>
        <w:t>,</w:t>
      </w:r>
      <w:r w:rsidR="007D3331" w:rsidRPr="00645564">
        <w:rPr>
          <w:rFonts w:ascii="Times New Roman" w:hAnsi="Times New Roman" w:cs="Times New Roman"/>
          <w:sz w:val="24"/>
          <w:szCs w:val="24"/>
        </w:rPr>
        <w:t xml:space="preserve"> </w:t>
      </w:r>
      <w:r w:rsidR="008123E4" w:rsidRPr="00645564">
        <w:rPr>
          <w:rFonts w:ascii="Times New Roman" w:hAnsi="Times New Roman" w:cs="Times New Roman"/>
          <w:sz w:val="24"/>
          <w:szCs w:val="24"/>
        </w:rPr>
        <w:t xml:space="preserve">the ability to use non-verbal methods of communication to demonstrate honesty </w:t>
      </w:r>
      <w:r w:rsidR="00915980" w:rsidRPr="00645564">
        <w:rPr>
          <w:rFonts w:ascii="Times New Roman" w:hAnsi="Times New Roman" w:cs="Times New Roman"/>
          <w:sz w:val="24"/>
          <w:szCs w:val="24"/>
        </w:rPr>
        <w:t>were all</w:t>
      </w:r>
      <w:r w:rsidR="008123E4" w:rsidRPr="00645564">
        <w:rPr>
          <w:rFonts w:ascii="Times New Roman" w:hAnsi="Times New Roman" w:cs="Times New Roman"/>
          <w:sz w:val="24"/>
          <w:szCs w:val="24"/>
        </w:rPr>
        <w:t xml:space="preserve"> important.</w:t>
      </w:r>
      <w:r w:rsidR="00CC443A"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 AuthorYear="1"&gt;&lt;Author&gt;Irvine&lt;/Author&gt;&lt;Year&gt;2011&lt;/Year&gt;&lt;RecNum&gt;216&lt;/RecNum&gt;&lt;DisplayText&gt;Irvine (2011)&lt;/DisplayText&gt;&lt;record&gt;&lt;rec-number&gt;216&lt;/rec-number&gt;&lt;foreign-keys&gt;&lt;key app="EN" db-id="vssz0d0z4rzaxmeevt15vzv2sw9rvv9xp2pa" timestamp="1522836454"&gt;216&lt;/key&gt;&lt;/foreign-keys&gt;&lt;ref-type name="Journal Article"&gt;17&lt;/ref-type&gt;&lt;contributors&gt;&lt;authors&gt;&lt;author&gt;Irvine, Annie&lt;/author&gt;&lt;/authors&gt;&lt;/contributors&gt;&lt;titles&gt;&lt;title&gt;Duration, dominance and depth in telephone and face-to-face interviews: A comparative exploration&lt;/title&gt;&lt;secondary-title&gt;International Journal of Qualitative Methods&lt;/secondary-title&gt;&lt;/titles&gt;&lt;periodical&gt;&lt;full-title&gt;International Journal of Qualitative Methods&lt;/full-title&gt;&lt;/periodical&gt;&lt;pages&gt;202-220&lt;/pages&gt;&lt;volume&gt;10&lt;/volume&gt;&lt;number&gt;3&lt;/number&gt;&lt;dates&gt;&lt;year&gt;2011&lt;/year&gt;&lt;/dates&gt;&lt;isbn&gt;1609-4069&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Irvine (2011)</w:t>
      </w:r>
      <w:r w:rsidR="00493297" w:rsidRPr="00645564">
        <w:rPr>
          <w:rFonts w:ascii="Times New Roman" w:hAnsi="Times New Roman" w:cs="Times New Roman"/>
          <w:sz w:val="24"/>
          <w:szCs w:val="24"/>
        </w:rPr>
        <w:fldChar w:fldCharType="end"/>
      </w:r>
      <w:r w:rsidR="00CC443A" w:rsidRPr="00645564">
        <w:rPr>
          <w:rFonts w:ascii="Times New Roman" w:hAnsi="Times New Roman" w:cs="Times New Roman"/>
          <w:sz w:val="24"/>
          <w:szCs w:val="24"/>
        </w:rPr>
        <w:t xml:space="preserve"> found that</w:t>
      </w:r>
      <w:r w:rsidR="008123E4" w:rsidRPr="00645564">
        <w:rPr>
          <w:rFonts w:ascii="Times New Roman" w:hAnsi="Times New Roman" w:cs="Times New Roman"/>
          <w:sz w:val="24"/>
          <w:szCs w:val="24"/>
        </w:rPr>
        <w:t xml:space="preserve"> </w:t>
      </w:r>
      <w:r w:rsidR="00CC443A" w:rsidRPr="00645564">
        <w:rPr>
          <w:rFonts w:ascii="Times New Roman" w:hAnsi="Times New Roman" w:cs="Times New Roman"/>
          <w:sz w:val="24"/>
          <w:szCs w:val="24"/>
        </w:rPr>
        <w:t>telephone interviews were on average</w:t>
      </w:r>
      <w:r w:rsidR="00FF2ADB" w:rsidRPr="00645564">
        <w:rPr>
          <w:rFonts w:ascii="Times New Roman" w:hAnsi="Times New Roman" w:cs="Times New Roman"/>
          <w:sz w:val="24"/>
          <w:szCs w:val="24"/>
        </w:rPr>
        <w:t xml:space="preserve"> </w:t>
      </w:r>
      <w:r w:rsidR="00CC443A" w:rsidRPr="00645564">
        <w:rPr>
          <w:rFonts w:ascii="Times New Roman" w:hAnsi="Times New Roman" w:cs="Times New Roman"/>
          <w:sz w:val="24"/>
          <w:szCs w:val="24"/>
        </w:rPr>
        <w:t>shorter than those conducted face-to-face</w:t>
      </w:r>
      <w:r w:rsidR="00593BEB" w:rsidRPr="00645564">
        <w:rPr>
          <w:rFonts w:ascii="Times New Roman" w:hAnsi="Times New Roman" w:cs="Times New Roman"/>
          <w:sz w:val="24"/>
          <w:szCs w:val="24"/>
        </w:rPr>
        <w:t xml:space="preserve"> because</w:t>
      </w:r>
      <w:r w:rsidR="00FB1E2A" w:rsidRPr="00645564">
        <w:rPr>
          <w:rFonts w:ascii="Times New Roman" w:hAnsi="Times New Roman" w:cs="Times New Roman"/>
          <w:sz w:val="24"/>
          <w:szCs w:val="24"/>
        </w:rPr>
        <w:t xml:space="preserve"> of the participant speaking for less time</w:t>
      </w:r>
      <w:r w:rsidR="00CC443A" w:rsidRPr="00645564">
        <w:rPr>
          <w:rFonts w:ascii="Times New Roman" w:hAnsi="Times New Roman" w:cs="Times New Roman"/>
          <w:sz w:val="24"/>
          <w:szCs w:val="24"/>
        </w:rPr>
        <w:t>.</w:t>
      </w:r>
      <w:r w:rsidRPr="00645564">
        <w:rPr>
          <w:rFonts w:ascii="Times New Roman" w:hAnsi="Times New Roman" w:cs="Times New Roman"/>
          <w:sz w:val="24"/>
          <w:szCs w:val="24"/>
        </w:rPr>
        <w:t xml:space="preserve"> </w:t>
      </w:r>
      <w:r w:rsidR="00264BD4" w:rsidRPr="00645564">
        <w:rPr>
          <w:rFonts w:ascii="Times New Roman" w:hAnsi="Times New Roman" w:cs="Times New Roman"/>
          <w:sz w:val="24"/>
          <w:szCs w:val="24"/>
        </w:rPr>
        <w:t>T</w:t>
      </w:r>
      <w:r w:rsidR="00CC443A" w:rsidRPr="00645564">
        <w:rPr>
          <w:rFonts w:ascii="Times New Roman" w:hAnsi="Times New Roman" w:cs="Times New Roman"/>
          <w:sz w:val="24"/>
          <w:szCs w:val="24"/>
        </w:rPr>
        <w:t>h</w:t>
      </w:r>
      <w:r w:rsidR="00FF2ADB" w:rsidRPr="00645564">
        <w:rPr>
          <w:rFonts w:ascii="Times New Roman" w:hAnsi="Times New Roman" w:cs="Times New Roman"/>
          <w:sz w:val="24"/>
          <w:szCs w:val="24"/>
        </w:rPr>
        <w:t xml:space="preserve">e current study </w:t>
      </w:r>
      <w:r w:rsidR="00CC443A" w:rsidRPr="00645564">
        <w:rPr>
          <w:rFonts w:ascii="Times New Roman" w:hAnsi="Times New Roman" w:cs="Times New Roman"/>
          <w:sz w:val="24"/>
          <w:szCs w:val="24"/>
        </w:rPr>
        <w:t xml:space="preserve">found </w:t>
      </w:r>
      <w:r w:rsidRPr="00645564">
        <w:rPr>
          <w:rFonts w:ascii="Times New Roman" w:hAnsi="Times New Roman" w:cs="Times New Roman"/>
          <w:sz w:val="24"/>
          <w:szCs w:val="24"/>
        </w:rPr>
        <w:t xml:space="preserve">that </w:t>
      </w:r>
      <w:r w:rsidR="0000031E" w:rsidRPr="00645564">
        <w:rPr>
          <w:rFonts w:ascii="Times New Roman" w:hAnsi="Times New Roman" w:cs="Times New Roman"/>
          <w:sz w:val="24"/>
          <w:szCs w:val="24"/>
        </w:rPr>
        <w:t xml:space="preserve">the </w:t>
      </w:r>
      <w:r w:rsidRPr="00645564">
        <w:rPr>
          <w:rFonts w:ascii="Times New Roman" w:hAnsi="Times New Roman" w:cs="Times New Roman"/>
          <w:sz w:val="24"/>
          <w:szCs w:val="24"/>
        </w:rPr>
        <w:t xml:space="preserve">mean length of interviews was </w:t>
      </w:r>
      <w:r w:rsidR="0000031E" w:rsidRPr="00645564">
        <w:rPr>
          <w:rFonts w:ascii="Times New Roman" w:hAnsi="Times New Roman" w:cs="Times New Roman"/>
          <w:sz w:val="24"/>
          <w:szCs w:val="24"/>
        </w:rPr>
        <w:t>longest</w:t>
      </w:r>
      <w:r w:rsidRPr="00645564">
        <w:rPr>
          <w:rFonts w:ascii="Times New Roman" w:hAnsi="Times New Roman" w:cs="Times New Roman"/>
          <w:sz w:val="24"/>
          <w:szCs w:val="24"/>
        </w:rPr>
        <w:t xml:space="preserve"> for those conducted </w:t>
      </w:r>
      <w:r w:rsidR="0000031E" w:rsidRPr="00645564">
        <w:rPr>
          <w:rFonts w:ascii="Times New Roman" w:hAnsi="Times New Roman" w:cs="Times New Roman"/>
          <w:sz w:val="24"/>
          <w:szCs w:val="24"/>
        </w:rPr>
        <w:t>via Skype</w:t>
      </w:r>
      <w:r w:rsidR="00264BD4" w:rsidRPr="00645564">
        <w:rPr>
          <w:rFonts w:ascii="Times New Roman" w:hAnsi="Times New Roman" w:cs="Times New Roman"/>
          <w:sz w:val="24"/>
          <w:szCs w:val="24"/>
        </w:rPr>
        <w:t>.</w:t>
      </w:r>
      <w:r w:rsidR="0000031E" w:rsidRPr="00645564">
        <w:rPr>
          <w:rFonts w:ascii="Times New Roman" w:hAnsi="Times New Roman" w:cs="Times New Roman"/>
          <w:sz w:val="24"/>
          <w:szCs w:val="24"/>
        </w:rPr>
        <w:t xml:space="preserve"> </w:t>
      </w:r>
      <w:r w:rsidRPr="00645564">
        <w:rPr>
          <w:rFonts w:ascii="Times New Roman" w:hAnsi="Times New Roman" w:cs="Times New Roman"/>
          <w:sz w:val="24"/>
          <w:szCs w:val="24"/>
        </w:rPr>
        <w:t>Th</w:t>
      </w:r>
      <w:r w:rsidR="004722D7" w:rsidRPr="00645564">
        <w:rPr>
          <w:rFonts w:ascii="Times New Roman" w:hAnsi="Times New Roman" w:cs="Times New Roman"/>
          <w:sz w:val="24"/>
          <w:szCs w:val="24"/>
        </w:rPr>
        <w:t>ere</w:t>
      </w:r>
      <w:r w:rsidRPr="00645564">
        <w:rPr>
          <w:rFonts w:ascii="Times New Roman" w:hAnsi="Times New Roman" w:cs="Times New Roman"/>
          <w:sz w:val="24"/>
          <w:szCs w:val="24"/>
        </w:rPr>
        <w:t xml:space="preserve"> was more variation in the length of </w:t>
      </w:r>
      <w:r w:rsidR="000A5AB1" w:rsidRPr="00645564">
        <w:rPr>
          <w:rFonts w:ascii="Times New Roman" w:hAnsi="Times New Roman" w:cs="Times New Roman"/>
          <w:sz w:val="24"/>
          <w:szCs w:val="24"/>
        </w:rPr>
        <w:t xml:space="preserve">the </w:t>
      </w:r>
      <w:r w:rsidRPr="00645564">
        <w:rPr>
          <w:rFonts w:ascii="Times New Roman" w:hAnsi="Times New Roman" w:cs="Times New Roman"/>
          <w:sz w:val="24"/>
          <w:szCs w:val="24"/>
        </w:rPr>
        <w:t>telephone interviews</w:t>
      </w:r>
      <w:r w:rsidR="004722D7" w:rsidRPr="00645564">
        <w:rPr>
          <w:rFonts w:ascii="Times New Roman" w:hAnsi="Times New Roman" w:cs="Times New Roman"/>
          <w:sz w:val="24"/>
          <w:szCs w:val="24"/>
        </w:rPr>
        <w:t>, and the length of the face-to-face interview did not differ from the mean length of telephone interviews</w:t>
      </w:r>
      <w:r w:rsidRPr="00645564">
        <w:rPr>
          <w:rFonts w:ascii="Times New Roman" w:hAnsi="Times New Roman" w:cs="Times New Roman"/>
          <w:sz w:val="24"/>
          <w:szCs w:val="24"/>
        </w:rPr>
        <w:t xml:space="preserve">. </w:t>
      </w:r>
      <w:r w:rsidR="0000031E" w:rsidRPr="00645564">
        <w:rPr>
          <w:rFonts w:ascii="Times New Roman" w:hAnsi="Times New Roman" w:cs="Times New Roman"/>
          <w:sz w:val="24"/>
          <w:szCs w:val="24"/>
        </w:rPr>
        <w:t>Perhaps face-to-face interaction</w:t>
      </w:r>
      <w:r w:rsidR="003F1B23" w:rsidRPr="00645564">
        <w:rPr>
          <w:rFonts w:ascii="Times New Roman" w:hAnsi="Times New Roman" w:cs="Times New Roman"/>
          <w:sz w:val="24"/>
          <w:szCs w:val="24"/>
        </w:rPr>
        <w:t>,</w:t>
      </w:r>
      <w:r w:rsidR="0000031E" w:rsidRPr="00645564">
        <w:rPr>
          <w:rFonts w:ascii="Times New Roman" w:hAnsi="Times New Roman" w:cs="Times New Roman"/>
          <w:sz w:val="24"/>
          <w:szCs w:val="24"/>
        </w:rPr>
        <w:t xml:space="preserve"> with the physical separation afforded by Skype</w:t>
      </w:r>
      <w:r w:rsidR="003F1B23" w:rsidRPr="00645564">
        <w:rPr>
          <w:rFonts w:ascii="Times New Roman" w:hAnsi="Times New Roman" w:cs="Times New Roman"/>
          <w:sz w:val="24"/>
          <w:szCs w:val="24"/>
        </w:rPr>
        <w:t>,</w:t>
      </w:r>
      <w:r w:rsidR="0000031E" w:rsidRPr="00645564">
        <w:rPr>
          <w:rFonts w:ascii="Times New Roman" w:hAnsi="Times New Roman" w:cs="Times New Roman"/>
          <w:sz w:val="24"/>
          <w:szCs w:val="24"/>
        </w:rPr>
        <w:t xml:space="preserve"> allows participants to talk more openly than </w:t>
      </w:r>
      <w:r w:rsidR="00681F0A" w:rsidRPr="00645564">
        <w:rPr>
          <w:rFonts w:ascii="Times New Roman" w:hAnsi="Times New Roman" w:cs="Times New Roman"/>
          <w:sz w:val="24"/>
          <w:szCs w:val="24"/>
        </w:rPr>
        <w:t xml:space="preserve">via </w:t>
      </w:r>
      <w:r w:rsidR="0000031E" w:rsidRPr="00645564">
        <w:rPr>
          <w:rFonts w:ascii="Times New Roman" w:hAnsi="Times New Roman" w:cs="Times New Roman"/>
          <w:sz w:val="24"/>
          <w:szCs w:val="24"/>
        </w:rPr>
        <w:t xml:space="preserve">telephone or </w:t>
      </w:r>
      <w:r w:rsidR="000A5AB1" w:rsidRPr="00645564">
        <w:rPr>
          <w:rFonts w:ascii="Times New Roman" w:hAnsi="Times New Roman" w:cs="Times New Roman"/>
          <w:sz w:val="24"/>
          <w:szCs w:val="24"/>
        </w:rPr>
        <w:t xml:space="preserve">in a ‘real world’ </w:t>
      </w:r>
      <w:r w:rsidR="0000031E" w:rsidRPr="00645564">
        <w:rPr>
          <w:rFonts w:ascii="Times New Roman" w:hAnsi="Times New Roman" w:cs="Times New Roman"/>
          <w:sz w:val="24"/>
          <w:szCs w:val="24"/>
        </w:rPr>
        <w:t xml:space="preserve">face-to-face </w:t>
      </w:r>
      <w:r w:rsidR="000A5AB1" w:rsidRPr="00645564">
        <w:rPr>
          <w:rFonts w:ascii="Times New Roman" w:hAnsi="Times New Roman" w:cs="Times New Roman"/>
          <w:sz w:val="24"/>
          <w:szCs w:val="24"/>
        </w:rPr>
        <w:t>setting</w:t>
      </w:r>
      <w:r w:rsidR="0000031E" w:rsidRPr="00645564">
        <w:rPr>
          <w:rFonts w:ascii="Times New Roman" w:hAnsi="Times New Roman" w:cs="Times New Roman"/>
          <w:sz w:val="24"/>
          <w:szCs w:val="24"/>
        </w:rPr>
        <w:t xml:space="preserve">. </w:t>
      </w:r>
    </w:p>
    <w:p w:rsidR="00377EA3" w:rsidRPr="00645564" w:rsidRDefault="00DF3C27" w:rsidP="00934BC3">
      <w:pPr>
        <w:spacing w:line="480" w:lineRule="auto"/>
        <w:rPr>
          <w:rFonts w:ascii="Times New Roman" w:hAnsi="Times New Roman" w:cs="Times New Roman"/>
          <w:sz w:val="24"/>
          <w:szCs w:val="24"/>
        </w:rPr>
      </w:pPr>
      <w:r w:rsidRPr="00645564">
        <w:rPr>
          <w:rFonts w:ascii="Times New Roman" w:hAnsi="Times New Roman" w:cs="Times New Roman"/>
          <w:sz w:val="24"/>
          <w:szCs w:val="24"/>
        </w:rPr>
        <w:t>It has previously been suggested</w:t>
      </w:r>
      <w:r w:rsidR="00520F5C" w:rsidRPr="00645564">
        <w:rPr>
          <w:rFonts w:ascii="Times New Roman" w:hAnsi="Times New Roman" w:cs="Times New Roman"/>
          <w:sz w:val="24"/>
          <w:szCs w:val="24"/>
        </w:rPr>
        <w:t xml:space="preserve"> that </w:t>
      </w:r>
      <w:r w:rsidR="00BC7224" w:rsidRPr="00645564">
        <w:rPr>
          <w:rFonts w:ascii="Times New Roman" w:hAnsi="Times New Roman" w:cs="Times New Roman"/>
          <w:sz w:val="24"/>
          <w:szCs w:val="24"/>
        </w:rPr>
        <w:t>when there are no visual cues during</w:t>
      </w:r>
      <w:r w:rsidRPr="00645564">
        <w:rPr>
          <w:rFonts w:ascii="Times New Roman" w:hAnsi="Times New Roman" w:cs="Times New Roman"/>
          <w:sz w:val="24"/>
          <w:szCs w:val="24"/>
        </w:rPr>
        <w:t xml:space="preserve"> an</w:t>
      </w:r>
      <w:r w:rsidR="00BC7224" w:rsidRPr="00645564">
        <w:rPr>
          <w:rFonts w:ascii="Times New Roman" w:hAnsi="Times New Roman" w:cs="Times New Roman"/>
          <w:sz w:val="24"/>
          <w:szCs w:val="24"/>
        </w:rPr>
        <w:t xml:space="preserve"> interview, the </w:t>
      </w:r>
      <w:r w:rsidR="00377EA3" w:rsidRPr="00645564">
        <w:rPr>
          <w:rFonts w:ascii="Times New Roman" w:hAnsi="Times New Roman" w:cs="Times New Roman"/>
          <w:sz w:val="24"/>
          <w:szCs w:val="24"/>
        </w:rPr>
        <w:t>researcher</w:t>
      </w:r>
      <w:r w:rsidR="00BC7224" w:rsidRPr="00645564">
        <w:rPr>
          <w:rFonts w:ascii="Times New Roman" w:hAnsi="Times New Roman" w:cs="Times New Roman"/>
          <w:sz w:val="24"/>
          <w:szCs w:val="24"/>
        </w:rPr>
        <w:t xml:space="preserve"> must work hard to maintain </w:t>
      </w:r>
      <w:r w:rsidR="009D7DA0" w:rsidRPr="00645564">
        <w:rPr>
          <w:rFonts w:ascii="Times New Roman" w:hAnsi="Times New Roman" w:cs="Times New Roman"/>
          <w:sz w:val="24"/>
          <w:szCs w:val="24"/>
        </w:rPr>
        <w:t xml:space="preserve">the </w:t>
      </w:r>
      <w:r w:rsidRPr="00645564">
        <w:rPr>
          <w:rFonts w:ascii="Times New Roman" w:hAnsi="Times New Roman" w:cs="Times New Roman"/>
          <w:sz w:val="24"/>
          <w:szCs w:val="24"/>
        </w:rPr>
        <w:t>participant</w:t>
      </w:r>
      <w:r w:rsidR="009D7DA0" w:rsidRPr="00645564">
        <w:rPr>
          <w:rFonts w:ascii="Times New Roman" w:hAnsi="Times New Roman" w:cs="Times New Roman"/>
          <w:sz w:val="24"/>
          <w:szCs w:val="24"/>
        </w:rPr>
        <w:t>’</w:t>
      </w:r>
      <w:r w:rsidRPr="00645564">
        <w:rPr>
          <w:rFonts w:ascii="Times New Roman" w:hAnsi="Times New Roman" w:cs="Times New Roman"/>
          <w:sz w:val="24"/>
          <w:szCs w:val="24"/>
        </w:rPr>
        <w:t xml:space="preserve">s </w:t>
      </w:r>
      <w:r w:rsidR="00BC7224" w:rsidRPr="00645564">
        <w:rPr>
          <w:rFonts w:ascii="Times New Roman" w:hAnsi="Times New Roman" w:cs="Times New Roman"/>
          <w:sz w:val="24"/>
          <w:szCs w:val="24"/>
        </w:rPr>
        <w:t>motivation and stimulate the</w:t>
      </w:r>
      <w:r w:rsidRPr="00645564">
        <w:rPr>
          <w:rFonts w:ascii="Times New Roman" w:hAnsi="Times New Roman" w:cs="Times New Roman"/>
          <w:sz w:val="24"/>
          <w:szCs w:val="24"/>
        </w:rPr>
        <w:t>ir</w:t>
      </w:r>
      <w:r w:rsidR="00BC7224" w:rsidRPr="00645564">
        <w:rPr>
          <w:rFonts w:ascii="Times New Roman" w:hAnsi="Times New Roman" w:cs="Times New Roman"/>
          <w:sz w:val="24"/>
          <w:szCs w:val="24"/>
        </w:rPr>
        <w:t xml:space="preserve"> interest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&lt;EndNote&gt;&lt;Cite&gt;&lt;Author&gt;Irvine&lt;/Author&gt;&lt;Year&gt;2013&lt;/Year&gt;&lt;RecNum&gt;217&lt;/RecNum&gt;&lt;DisplayText&gt;(Irvine, Drew, &amp;amp; Sainsbury, 2013)&lt;/DisplayText&gt;&lt;record&gt;&lt;rec-number&gt;217&lt;/rec-number&gt;&lt;foreign-keys&gt;&lt;key app="EN" db-id="vssz0d0z4rzaxmeevt15vzv2sw9rvv9xp2pa" timestamp="1522836472"&gt;217&lt;/key&gt;&lt;/foreign-keys&gt;&lt;ref-type name="Journal Article"&gt;17&lt;/ref-type&gt;&lt;contributors&gt;&lt;authors&gt;&lt;author&gt;Irvine, Annie&lt;/author&gt;&lt;author&gt;Drew, Paul&lt;/author&gt;&lt;author&gt;Sainsbury, Roy&lt;/author&gt;&lt;/authors&gt;&lt;/contributors&gt;&lt;titles&gt;&lt;title&gt;‘Am I not answering your questions properly?’Clarification, adequacy and responsiveness in semi-structured telephone and face-to-face interviews&lt;/title&gt;&lt;secondary-title&gt;Qualitative Research&lt;/secondary-title&gt;&lt;/titles&gt;&lt;periodical&gt;&lt;full-title&gt;Qualitative Research&lt;/full-title&gt;&lt;/periodical&gt;&lt;pages&gt;87-106&lt;/pages&gt;&lt;volume&gt;13&lt;/volume&gt;&lt;number&gt;1&lt;/number&gt;&lt;dates&gt;&lt;year&gt;2013&lt;/year&gt;&lt;/dates&gt;&lt;isbn&gt;1468-7941&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(Irvine, Drew, &amp; Sainsbury, 2013)</w:t>
      </w:r>
      <w:r w:rsidR="00493297" w:rsidRPr="00645564">
        <w:rPr>
          <w:rFonts w:ascii="Times New Roman" w:hAnsi="Times New Roman" w:cs="Times New Roman"/>
          <w:sz w:val="24"/>
          <w:szCs w:val="24"/>
        </w:rPr>
        <w:fldChar w:fldCharType="end"/>
      </w:r>
      <w:r w:rsidR="00BC7224" w:rsidRPr="00645564">
        <w:rPr>
          <w:rFonts w:ascii="Times New Roman" w:hAnsi="Times New Roman" w:cs="Times New Roman"/>
          <w:sz w:val="24"/>
          <w:szCs w:val="24"/>
        </w:rPr>
        <w:t>.</w:t>
      </w:r>
      <w:r w:rsidRPr="00645564">
        <w:rPr>
          <w:rFonts w:ascii="Times New Roman" w:hAnsi="Times New Roman" w:cs="Times New Roman"/>
          <w:sz w:val="24"/>
          <w:szCs w:val="24"/>
        </w:rPr>
        <w:t xml:space="preserve"> T</w:t>
      </w:r>
      <w:r w:rsidR="00F72140" w:rsidRPr="00645564">
        <w:rPr>
          <w:rFonts w:ascii="Times New Roman" w:hAnsi="Times New Roman" w:cs="Times New Roman"/>
          <w:sz w:val="24"/>
          <w:szCs w:val="24"/>
        </w:rPr>
        <w:t>herefore, t</w:t>
      </w:r>
      <w:r w:rsidR="00BC7224" w:rsidRPr="00645564">
        <w:rPr>
          <w:rFonts w:ascii="Times New Roman" w:hAnsi="Times New Roman" w:cs="Times New Roman"/>
          <w:sz w:val="24"/>
          <w:szCs w:val="24"/>
        </w:rPr>
        <w:t xml:space="preserve">elephone interviews </w:t>
      </w:r>
      <w:r w:rsidR="003F1B23" w:rsidRPr="00645564">
        <w:rPr>
          <w:rFonts w:ascii="Times New Roman" w:hAnsi="Times New Roman" w:cs="Times New Roman"/>
          <w:sz w:val="24"/>
          <w:szCs w:val="24"/>
        </w:rPr>
        <w:t xml:space="preserve">may </w:t>
      </w:r>
      <w:r w:rsidR="00BC7224" w:rsidRPr="00645564">
        <w:rPr>
          <w:rFonts w:ascii="Times New Roman" w:hAnsi="Times New Roman" w:cs="Times New Roman"/>
          <w:sz w:val="24"/>
          <w:szCs w:val="24"/>
        </w:rPr>
        <w:t>require greater concentration and energy on the part of the researcher to keep the participant engaged whilst maintaining the natural flow of the conversation</w:t>
      </w:r>
      <w:r w:rsidR="00377EA3" w:rsidRPr="00645564">
        <w:rPr>
          <w:rFonts w:ascii="Times New Roman" w:hAnsi="Times New Roman" w:cs="Times New Roman"/>
          <w:sz w:val="24"/>
          <w:szCs w:val="24"/>
        </w:rPr>
        <w:t xml:space="preserve">. </w:t>
      </w:r>
      <w:r w:rsidR="0051078F" w:rsidRPr="00645564">
        <w:rPr>
          <w:rFonts w:ascii="Times New Roman" w:hAnsi="Times New Roman" w:cs="Times New Roman"/>
          <w:sz w:val="24"/>
          <w:szCs w:val="24"/>
        </w:rPr>
        <w:t>An i</w:t>
      </w:r>
      <w:r w:rsidR="00BC7224" w:rsidRPr="00645564">
        <w:rPr>
          <w:rFonts w:ascii="Times New Roman" w:hAnsi="Times New Roman" w:cs="Times New Roman"/>
          <w:sz w:val="24"/>
          <w:szCs w:val="24"/>
        </w:rPr>
        <w:t xml:space="preserve">nability to do this </w:t>
      </w:r>
      <w:r w:rsidR="00B33CA2" w:rsidRPr="00645564">
        <w:rPr>
          <w:rFonts w:ascii="Times New Roman" w:hAnsi="Times New Roman" w:cs="Times New Roman"/>
          <w:sz w:val="24"/>
          <w:szCs w:val="24"/>
        </w:rPr>
        <w:t xml:space="preserve">successfully </w:t>
      </w:r>
      <w:r w:rsidR="003F1B23" w:rsidRPr="00645564">
        <w:rPr>
          <w:rFonts w:ascii="Times New Roman" w:hAnsi="Times New Roman" w:cs="Times New Roman"/>
          <w:sz w:val="24"/>
          <w:szCs w:val="24"/>
        </w:rPr>
        <w:t>could</w:t>
      </w:r>
      <w:r w:rsidR="00377EA3" w:rsidRPr="00645564">
        <w:rPr>
          <w:rFonts w:ascii="Times New Roman" w:hAnsi="Times New Roman" w:cs="Times New Roman"/>
          <w:sz w:val="24"/>
          <w:szCs w:val="24"/>
        </w:rPr>
        <w:t xml:space="preserve"> result</w:t>
      </w:r>
      <w:r w:rsidR="00BC7224" w:rsidRPr="00645564">
        <w:rPr>
          <w:rFonts w:ascii="Times New Roman" w:hAnsi="Times New Roman" w:cs="Times New Roman"/>
          <w:sz w:val="24"/>
          <w:szCs w:val="24"/>
        </w:rPr>
        <w:t xml:space="preserve"> in shorter interview</w:t>
      </w:r>
      <w:r w:rsidR="0003445A" w:rsidRPr="00645564">
        <w:rPr>
          <w:rFonts w:ascii="Times New Roman" w:hAnsi="Times New Roman" w:cs="Times New Roman"/>
          <w:sz w:val="24"/>
          <w:szCs w:val="24"/>
        </w:rPr>
        <w:t xml:space="preserve">s, providing less </w:t>
      </w:r>
      <w:r w:rsidR="00BC7224" w:rsidRPr="00645564">
        <w:rPr>
          <w:rFonts w:ascii="Times New Roman" w:hAnsi="Times New Roman" w:cs="Times New Roman"/>
          <w:sz w:val="24"/>
          <w:szCs w:val="24"/>
        </w:rPr>
        <w:t xml:space="preserve">data </w:t>
      </w:r>
      <w:r w:rsidR="0003445A" w:rsidRPr="00645564">
        <w:rPr>
          <w:rFonts w:ascii="Times New Roman" w:hAnsi="Times New Roman" w:cs="Times New Roman"/>
          <w:sz w:val="24"/>
          <w:szCs w:val="24"/>
        </w:rPr>
        <w:t>for analysis</w:t>
      </w:r>
      <w:r w:rsidR="00BC7224"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&lt;EndNote&gt;&lt;Cite&gt;&lt;Author&gt;Farooq&lt;/Author&gt;&lt;Year&gt;2015&lt;/Year&gt;&lt;RecNum&gt;203&lt;/RecNum&gt;&lt;DisplayText&gt;(Farooq, 2015)&lt;/DisplayText&gt;&lt;record&gt;&lt;rec-number&gt;203&lt;/rec-number&gt;&lt;foreign-keys&gt;&lt;key app="EN" db-id="vssz0d0z4rzaxmeevt15vzv2sw9rvv9xp2pa" timestamp="1522834994"&gt;203&lt;/key&gt;&lt;/foreign-keys&gt;&lt;ref-type name="Journal Article"&gt;17&lt;/ref-type&gt;&lt;contributors&gt;&lt;authors&gt;&lt;author&gt;Farooq, Muhammad Bilal&lt;/author&gt;&lt;/authors&gt;&lt;/contributors&gt;&lt;titles&gt;&lt;title&gt;Qualitative telephone interviews: Strategies for success&lt;/title&gt;&lt;/titles&gt;&lt;dates&gt;&lt;year&gt;2015&lt;/year&gt;&lt;/dates&gt;&lt;urls&gt;&lt;/urls&gt;&lt;/record&gt;&lt;/Cite&gt;&lt;/EndNote&gt;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(Farooq, 2015)</w:t>
      </w:r>
      <w:r w:rsidR="00493297" w:rsidRPr="00645564">
        <w:rPr>
          <w:rFonts w:ascii="Times New Roman" w:hAnsi="Times New Roman" w:cs="Times New Roman"/>
          <w:sz w:val="24"/>
          <w:szCs w:val="24"/>
        </w:rPr>
        <w:fldChar w:fldCharType="end"/>
      </w:r>
      <w:r w:rsidR="00BC7224" w:rsidRPr="00645564">
        <w:rPr>
          <w:rFonts w:ascii="Times New Roman" w:hAnsi="Times New Roman" w:cs="Times New Roman"/>
          <w:sz w:val="24"/>
          <w:szCs w:val="24"/>
        </w:rPr>
        <w:t xml:space="preserve">. The </w:t>
      </w:r>
      <w:r w:rsidR="0003445A" w:rsidRPr="00645564">
        <w:rPr>
          <w:rFonts w:ascii="Times New Roman" w:hAnsi="Times New Roman" w:cs="Times New Roman"/>
          <w:sz w:val="24"/>
          <w:szCs w:val="24"/>
        </w:rPr>
        <w:t xml:space="preserve">length of </w:t>
      </w:r>
      <w:r w:rsidR="00BC7224" w:rsidRPr="00645564">
        <w:rPr>
          <w:rFonts w:ascii="Times New Roman" w:hAnsi="Times New Roman" w:cs="Times New Roman"/>
          <w:sz w:val="24"/>
          <w:szCs w:val="24"/>
        </w:rPr>
        <w:t>interview</w:t>
      </w:r>
      <w:r w:rsidR="0003445A" w:rsidRPr="00645564">
        <w:rPr>
          <w:rFonts w:ascii="Times New Roman" w:hAnsi="Times New Roman" w:cs="Times New Roman"/>
          <w:sz w:val="24"/>
          <w:szCs w:val="24"/>
        </w:rPr>
        <w:t xml:space="preserve">s in </w:t>
      </w:r>
      <w:r w:rsidR="00BC7224" w:rsidRPr="00645564">
        <w:rPr>
          <w:rFonts w:ascii="Times New Roman" w:hAnsi="Times New Roman" w:cs="Times New Roman"/>
          <w:sz w:val="24"/>
          <w:szCs w:val="24"/>
        </w:rPr>
        <w:t>th</w:t>
      </w:r>
      <w:r w:rsidR="0003445A" w:rsidRPr="00645564">
        <w:rPr>
          <w:rFonts w:ascii="Times New Roman" w:hAnsi="Times New Roman" w:cs="Times New Roman"/>
          <w:sz w:val="24"/>
          <w:szCs w:val="24"/>
        </w:rPr>
        <w:t>e current study</w:t>
      </w:r>
      <w:r w:rsidR="00BC7224" w:rsidRPr="00645564">
        <w:rPr>
          <w:rFonts w:ascii="Times New Roman" w:hAnsi="Times New Roman" w:cs="Times New Roman"/>
          <w:sz w:val="24"/>
          <w:szCs w:val="24"/>
        </w:rPr>
        <w:t xml:space="preserve"> suggests that the lack of visual data in the interview process did not create an insurmountable challenge, although i</w:t>
      </w:r>
      <w:r w:rsidR="0000031E" w:rsidRPr="00645564">
        <w:rPr>
          <w:rFonts w:ascii="Times New Roman" w:hAnsi="Times New Roman" w:cs="Times New Roman"/>
          <w:sz w:val="24"/>
          <w:szCs w:val="24"/>
        </w:rPr>
        <w:t>t was also noted that</w:t>
      </w:r>
      <w:r w:rsidR="00BA64B4" w:rsidRPr="00645564">
        <w:rPr>
          <w:rFonts w:ascii="Times New Roman" w:hAnsi="Times New Roman" w:cs="Times New Roman"/>
          <w:sz w:val="24"/>
          <w:szCs w:val="24"/>
        </w:rPr>
        <w:t xml:space="preserve"> </w:t>
      </w:r>
      <w:r w:rsidR="005C3D85" w:rsidRPr="00645564">
        <w:rPr>
          <w:rFonts w:ascii="Times New Roman" w:hAnsi="Times New Roman" w:cs="Times New Roman"/>
          <w:sz w:val="24"/>
          <w:szCs w:val="24"/>
        </w:rPr>
        <w:t xml:space="preserve">the </w:t>
      </w:r>
      <w:r w:rsidR="00BA64B4" w:rsidRPr="00645564">
        <w:rPr>
          <w:rFonts w:ascii="Times New Roman" w:hAnsi="Times New Roman" w:cs="Times New Roman"/>
          <w:sz w:val="24"/>
          <w:szCs w:val="24"/>
        </w:rPr>
        <w:t>data gleaned from email responses was</w:t>
      </w:r>
      <w:r w:rsidR="00CD21DF" w:rsidRPr="00645564">
        <w:rPr>
          <w:rFonts w:ascii="Times New Roman" w:hAnsi="Times New Roman" w:cs="Times New Roman"/>
          <w:sz w:val="24"/>
          <w:szCs w:val="24"/>
        </w:rPr>
        <w:t xml:space="preserve"> </w:t>
      </w:r>
      <w:r w:rsidR="00BA64B4" w:rsidRPr="00645564">
        <w:rPr>
          <w:rFonts w:ascii="Times New Roman" w:hAnsi="Times New Roman" w:cs="Times New Roman"/>
          <w:sz w:val="24"/>
          <w:szCs w:val="24"/>
        </w:rPr>
        <w:t>less rich</w:t>
      </w:r>
      <w:r w:rsidR="0000031E" w:rsidRPr="00645564">
        <w:rPr>
          <w:rFonts w:ascii="Times New Roman" w:hAnsi="Times New Roman" w:cs="Times New Roman"/>
          <w:sz w:val="24"/>
          <w:szCs w:val="24"/>
        </w:rPr>
        <w:t xml:space="preserve"> than that offered during spoken interviews</w:t>
      </w:r>
      <w:r w:rsidR="00CC443A" w:rsidRPr="00645564">
        <w:rPr>
          <w:rFonts w:ascii="Times New Roman" w:hAnsi="Times New Roman" w:cs="Times New Roman"/>
          <w:sz w:val="24"/>
          <w:szCs w:val="24"/>
        </w:rPr>
        <w:t>.</w:t>
      </w:r>
      <w:r w:rsidR="005C3D85" w:rsidRPr="00645564">
        <w:rPr>
          <w:rFonts w:ascii="Times New Roman" w:hAnsi="Times New Roman" w:cs="Times New Roman"/>
          <w:sz w:val="24"/>
          <w:szCs w:val="24"/>
        </w:rPr>
        <w:t xml:space="preserve"> </w:t>
      </w:r>
    </w:p>
    <w:p w:rsidR="00845A1E" w:rsidRPr="00645564" w:rsidRDefault="00915980" w:rsidP="00934BC3">
      <w:pPr>
        <w:spacing w:line="480" w:lineRule="auto"/>
        <w:rPr>
          <w:rFonts w:ascii="Times New Roman" w:hAnsi="Times New Roman" w:cs="Times New Roman"/>
          <w:sz w:val="24"/>
          <w:szCs w:val="24"/>
        </w:rPr>
      </w:pPr>
      <w:r w:rsidRPr="00645564">
        <w:rPr>
          <w:rFonts w:ascii="Times New Roman" w:hAnsi="Times New Roman" w:cs="Times New Roman"/>
          <w:sz w:val="24"/>
          <w:szCs w:val="24"/>
        </w:rPr>
        <w:t>Email interviews</w:t>
      </w:r>
      <w:r w:rsidR="002D130F" w:rsidRPr="00645564">
        <w:rPr>
          <w:rFonts w:ascii="Times New Roman" w:hAnsi="Times New Roman" w:cs="Times New Roman"/>
          <w:sz w:val="24"/>
          <w:szCs w:val="24"/>
        </w:rPr>
        <w:t xml:space="preserve"> also</w:t>
      </w:r>
      <w:r w:rsidRPr="00645564">
        <w:rPr>
          <w:rFonts w:ascii="Times New Roman" w:hAnsi="Times New Roman" w:cs="Times New Roman"/>
          <w:sz w:val="24"/>
          <w:szCs w:val="24"/>
        </w:rPr>
        <w:t xml:space="preserve"> deprive researchers of data regarding </w:t>
      </w:r>
      <w:r w:rsidR="00934BC3" w:rsidRPr="00645564">
        <w:rPr>
          <w:rFonts w:ascii="Times New Roman" w:hAnsi="Times New Roman" w:cs="Times New Roman"/>
          <w:sz w:val="24"/>
          <w:szCs w:val="24"/>
        </w:rPr>
        <w:t>facial expressions and body language, eye contact, and tone of voice</w:t>
      </w:r>
      <w:r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&lt;EndNote&gt;&lt;Cite&gt;&lt;Author&gt;Meho&lt;/Author&gt;&lt;Year&gt;2006&lt;/Year&gt;&lt;RecNum&gt;220&lt;/RecNum&gt;&lt;DisplayText&gt;(Meho, 2006)&lt;/DisplayText&gt;&lt;record&gt;&lt;rec-number&gt;220&lt;/rec-number&gt;&lt;foreign-keys&gt;&lt;key app="EN" db-id="vssz0d0z4rzaxmeevt15vzv2sw9rvv9xp2pa" timestamp="1522836794"&gt;220&lt;/key&gt;&lt;/foreign-keys&gt;&lt;ref-type name="Journal Article"&gt;17&lt;/ref-type&gt;&lt;contributors&gt;&lt;authors&gt;&lt;author&gt;Meho, Lokman I&lt;/author&gt;&lt;/authors&gt;&lt;/contributors&gt;&lt;titles&gt;&lt;title&gt;E</w:instrText>
      </w:r>
      <w:r w:rsidR="00493297" w:rsidRPr="00645564">
        <w:rPr>
          <w:rFonts w:ascii="Cambria Math" w:hAnsi="Cambria Math" w:cs="Cambria Math"/>
          <w:sz w:val="24"/>
          <w:szCs w:val="24"/>
        </w:rPr>
        <w:instrText>‐</w:instrText>
      </w:r>
      <w:r w:rsidR="00493297" w:rsidRPr="00645564">
        <w:rPr>
          <w:rFonts w:ascii="Times New Roman" w:hAnsi="Times New Roman" w:cs="Times New Roman"/>
          <w:sz w:val="24"/>
          <w:szCs w:val="24"/>
        </w:rPr>
        <w:instrText>mail interviewing in qualitative research: A methodological discussion&lt;/title&gt;&lt;secondary-title&gt;Journal of the Association for Information Science and Technology&lt;/secondary-title&gt;&lt;/titles&gt;&lt;periodical&gt;&lt;full-title&gt;Journal of the Association for Information Science and Technology&lt;/full-title&gt;&lt;/periodical&gt;&lt;pages&gt;1284-1295&lt;/pages&gt;&lt;volume&gt;57&lt;/volume&gt;&lt;number&gt;10&lt;/number&gt;&lt;dates&gt;&lt;year&gt;2006&lt;/year&gt;&lt;/dates&gt;&lt;isbn&gt;1532-2890&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(Meho, 2006)</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 It</w:t>
      </w:r>
      <w:r w:rsidR="00934BC3" w:rsidRPr="00645564">
        <w:rPr>
          <w:rFonts w:ascii="Times New Roman" w:hAnsi="Times New Roman" w:cs="Times New Roman"/>
          <w:sz w:val="24"/>
          <w:szCs w:val="24"/>
        </w:rPr>
        <w:t xml:space="preserve"> is possible that some important visual or nonverbal cues </w:t>
      </w:r>
      <w:r w:rsidR="0049758D" w:rsidRPr="00645564">
        <w:rPr>
          <w:rFonts w:ascii="Times New Roman" w:hAnsi="Times New Roman" w:cs="Times New Roman"/>
          <w:sz w:val="24"/>
          <w:szCs w:val="24"/>
        </w:rPr>
        <w:t xml:space="preserve">that would be observed </w:t>
      </w:r>
      <w:r w:rsidR="00934BC3" w:rsidRPr="00645564">
        <w:rPr>
          <w:rFonts w:ascii="Times New Roman" w:hAnsi="Times New Roman" w:cs="Times New Roman"/>
          <w:sz w:val="24"/>
          <w:szCs w:val="24"/>
        </w:rPr>
        <w:t xml:space="preserve">and </w:t>
      </w:r>
      <w:r w:rsidR="0003445A" w:rsidRPr="00645564">
        <w:rPr>
          <w:rFonts w:ascii="Times New Roman" w:hAnsi="Times New Roman" w:cs="Times New Roman"/>
          <w:sz w:val="24"/>
          <w:szCs w:val="24"/>
        </w:rPr>
        <w:t xml:space="preserve">could </w:t>
      </w:r>
      <w:r w:rsidR="00934BC3" w:rsidRPr="00645564">
        <w:rPr>
          <w:rFonts w:ascii="Times New Roman" w:hAnsi="Times New Roman" w:cs="Times New Roman"/>
          <w:sz w:val="24"/>
          <w:szCs w:val="24"/>
        </w:rPr>
        <w:t xml:space="preserve">potentially act as prompts for </w:t>
      </w:r>
      <w:r w:rsidR="00934BC3" w:rsidRPr="00645564">
        <w:rPr>
          <w:rFonts w:ascii="Times New Roman" w:hAnsi="Times New Roman" w:cs="Times New Roman"/>
          <w:sz w:val="24"/>
          <w:szCs w:val="24"/>
        </w:rPr>
        <w:lastRenderedPageBreak/>
        <w:t xml:space="preserve">further discussion in face-to-face </w:t>
      </w:r>
      <w:r w:rsidR="004722D7" w:rsidRPr="00645564">
        <w:rPr>
          <w:rFonts w:ascii="Times New Roman" w:hAnsi="Times New Roman" w:cs="Times New Roman"/>
          <w:sz w:val="24"/>
          <w:szCs w:val="24"/>
        </w:rPr>
        <w:t xml:space="preserve">or even telephone </w:t>
      </w:r>
      <w:r w:rsidR="00934BC3" w:rsidRPr="00645564">
        <w:rPr>
          <w:rFonts w:ascii="Times New Roman" w:hAnsi="Times New Roman" w:cs="Times New Roman"/>
          <w:sz w:val="24"/>
          <w:szCs w:val="24"/>
        </w:rPr>
        <w:t>interviews</w:t>
      </w:r>
      <w:r w:rsidR="0049758D" w:rsidRPr="00645564">
        <w:rPr>
          <w:rFonts w:ascii="Times New Roman" w:hAnsi="Times New Roman" w:cs="Times New Roman"/>
          <w:sz w:val="24"/>
          <w:szCs w:val="24"/>
        </w:rPr>
        <w:t xml:space="preserve"> are missed during email interviews</w:t>
      </w:r>
      <w:r w:rsidR="00934BC3" w:rsidRPr="00645564">
        <w:rPr>
          <w:rFonts w:ascii="Times New Roman" w:hAnsi="Times New Roman" w:cs="Times New Roman"/>
          <w:sz w:val="24"/>
          <w:szCs w:val="24"/>
        </w:rPr>
        <w:t>. Although</w:t>
      </w:r>
      <w:r w:rsidR="00377EA3" w:rsidRPr="00645564">
        <w:rPr>
          <w:rFonts w:ascii="Times New Roman" w:hAnsi="Times New Roman" w:cs="Times New Roman"/>
          <w:sz w:val="24"/>
          <w:szCs w:val="24"/>
        </w:rPr>
        <w:t>,</w:t>
      </w:r>
      <w:r w:rsidR="00934BC3" w:rsidRPr="00645564">
        <w:rPr>
          <w:rFonts w:ascii="Times New Roman" w:hAnsi="Times New Roman" w:cs="Times New Roman"/>
          <w:sz w:val="24"/>
          <w:szCs w:val="24"/>
        </w:rPr>
        <w:t xml:space="preserve"> </w:t>
      </w:r>
      <w:r w:rsidR="0049758D" w:rsidRPr="00645564">
        <w:rPr>
          <w:rFonts w:ascii="Times New Roman" w:hAnsi="Times New Roman" w:cs="Times New Roman"/>
          <w:sz w:val="24"/>
          <w:szCs w:val="24"/>
        </w:rPr>
        <w:t xml:space="preserve">whilst there are some consequences, </w:t>
      </w:r>
      <w:r w:rsidR="00934BC3" w:rsidRPr="00645564">
        <w:rPr>
          <w:rFonts w:ascii="Times New Roman" w:hAnsi="Times New Roman" w:cs="Times New Roman"/>
          <w:sz w:val="24"/>
          <w:szCs w:val="24"/>
        </w:rPr>
        <w:t xml:space="preserve">it is also acknowledged that email interviews reduce, if not eliminate, some of the </w:t>
      </w:r>
      <w:r w:rsidR="0003445A" w:rsidRPr="00645564">
        <w:rPr>
          <w:rFonts w:ascii="Times New Roman" w:hAnsi="Times New Roman" w:cs="Times New Roman"/>
          <w:sz w:val="24"/>
          <w:szCs w:val="24"/>
        </w:rPr>
        <w:t xml:space="preserve">challenges </w:t>
      </w:r>
      <w:r w:rsidR="00934BC3" w:rsidRPr="00645564">
        <w:rPr>
          <w:rFonts w:ascii="Times New Roman" w:hAnsi="Times New Roman" w:cs="Times New Roman"/>
          <w:sz w:val="24"/>
          <w:szCs w:val="24"/>
        </w:rPr>
        <w:t>associated with telephone, Skype</w:t>
      </w:r>
      <w:r w:rsidR="00377EA3" w:rsidRPr="00645564">
        <w:rPr>
          <w:rFonts w:ascii="Times New Roman" w:hAnsi="Times New Roman" w:cs="Times New Roman"/>
          <w:sz w:val="24"/>
          <w:szCs w:val="24"/>
        </w:rPr>
        <w:t>,</w:t>
      </w:r>
      <w:r w:rsidR="00934BC3" w:rsidRPr="00645564">
        <w:rPr>
          <w:rFonts w:ascii="Times New Roman" w:hAnsi="Times New Roman" w:cs="Times New Roman"/>
          <w:sz w:val="24"/>
          <w:szCs w:val="24"/>
        </w:rPr>
        <w:t xml:space="preserve"> or face-</w:t>
      </w:r>
      <w:r w:rsidR="0051078F" w:rsidRPr="00645564">
        <w:rPr>
          <w:rFonts w:ascii="Times New Roman" w:hAnsi="Times New Roman" w:cs="Times New Roman"/>
          <w:sz w:val="24"/>
          <w:szCs w:val="24"/>
        </w:rPr>
        <w:t xml:space="preserve">to-face interviews. </w:t>
      </w:r>
      <w:r w:rsidR="004722D7" w:rsidRPr="00645564">
        <w:rPr>
          <w:rFonts w:ascii="Times New Roman" w:hAnsi="Times New Roman" w:cs="Times New Roman"/>
          <w:sz w:val="24"/>
          <w:szCs w:val="24"/>
        </w:rPr>
        <w:t>Such challenges</w:t>
      </w:r>
      <w:r w:rsidR="0003445A" w:rsidRPr="00645564">
        <w:rPr>
          <w:rFonts w:ascii="Times New Roman" w:hAnsi="Times New Roman" w:cs="Times New Roman"/>
          <w:sz w:val="24"/>
          <w:szCs w:val="24"/>
        </w:rPr>
        <w:t xml:space="preserve"> can </w:t>
      </w:r>
      <w:r w:rsidR="0051078F" w:rsidRPr="00645564">
        <w:rPr>
          <w:rFonts w:ascii="Times New Roman" w:hAnsi="Times New Roman" w:cs="Times New Roman"/>
          <w:sz w:val="24"/>
          <w:szCs w:val="24"/>
        </w:rPr>
        <w:t>include</w:t>
      </w:r>
      <w:r w:rsidR="00934BC3" w:rsidRPr="00645564">
        <w:rPr>
          <w:rFonts w:ascii="Times New Roman" w:hAnsi="Times New Roman" w:cs="Times New Roman"/>
          <w:sz w:val="24"/>
          <w:szCs w:val="24"/>
        </w:rPr>
        <w:t xml:space="preserve"> </w:t>
      </w:r>
      <w:r w:rsidR="0091143A" w:rsidRPr="00645564">
        <w:rPr>
          <w:rFonts w:ascii="Times New Roman" w:hAnsi="Times New Roman" w:cs="Times New Roman"/>
          <w:sz w:val="24"/>
          <w:szCs w:val="24"/>
        </w:rPr>
        <w:t xml:space="preserve">perceived </w:t>
      </w:r>
      <w:r w:rsidR="0051078F" w:rsidRPr="00645564">
        <w:rPr>
          <w:rFonts w:ascii="Times New Roman" w:hAnsi="Times New Roman" w:cs="Times New Roman"/>
          <w:sz w:val="24"/>
          <w:szCs w:val="24"/>
        </w:rPr>
        <w:t>participant-</w:t>
      </w:r>
      <w:r w:rsidR="00934BC3" w:rsidRPr="00645564">
        <w:rPr>
          <w:rFonts w:ascii="Times New Roman" w:hAnsi="Times New Roman" w:cs="Times New Roman"/>
          <w:sz w:val="24"/>
          <w:szCs w:val="24"/>
        </w:rPr>
        <w:t xml:space="preserve">researcher </w:t>
      </w:r>
      <w:r w:rsidR="0003445A" w:rsidRPr="00645564">
        <w:rPr>
          <w:rFonts w:ascii="Times New Roman" w:hAnsi="Times New Roman" w:cs="Times New Roman"/>
          <w:sz w:val="24"/>
          <w:szCs w:val="24"/>
        </w:rPr>
        <w:t>characteristics</w:t>
      </w:r>
      <w:r w:rsidR="0091143A" w:rsidRPr="00645564">
        <w:rPr>
          <w:rFonts w:ascii="Times New Roman" w:hAnsi="Times New Roman" w:cs="Times New Roman"/>
          <w:sz w:val="24"/>
          <w:szCs w:val="24"/>
        </w:rPr>
        <w:t xml:space="preserve"> that might</w:t>
      </w:r>
      <w:r w:rsidR="005F3D96" w:rsidRPr="00645564">
        <w:rPr>
          <w:rFonts w:ascii="Times New Roman" w:hAnsi="Times New Roman" w:cs="Times New Roman"/>
          <w:sz w:val="24"/>
          <w:szCs w:val="24"/>
        </w:rPr>
        <w:t>,</w:t>
      </w:r>
      <w:r w:rsidR="0091143A" w:rsidRPr="00645564">
        <w:rPr>
          <w:rFonts w:ascii="Times New Roman" w:hAnsi="Times New Roman" w:cs="Times New Roman"/>
          <w:sz w:val="24"/>
          <w:szCs w:val="24"/>
        </w:rPr>
        <w:t xml:space="preserve"> consciously or unconsciously</w:t>
      </w:r>
      <w:r w:rsidR="005F3D96" w:rsidRPr="00645564">
        <w:rPr>
          <w:rFonts w:ascii="Times New Roman" w:hAnsi="Times New Roman" w:cs="Times New Roman"/>
          <w:sz w:val="24"/>
          <w:szCs w:val="24"/>
        </w:rPr>
        <w:t>,</w:t>
      </w:r>
      <w:r w:rsidR="0091143A" w:rsidRPr="00645564">
        <w:rPr>
          <w:rFonts w:ascii="Times New Roman" w:hAnsi="Times New Roman" w:cs="Times New Roman"/>
          <w:sz w:val="24"/>
          <w:szCs w:val="24"/>
        </w:rPr>
        <w:t xml:space="preserve"> influence communication</w:t>
      </w:r>
      <w:r w:rsidR="0025321A" w:rsidRPr="00645564">
        <w:rPr>
          <w:rFonts w:ascii="Times New Roman" w:hAnsi="Times New Roman" w:cs="Times New Roman"/>
          <w:sz w:val="24"/>
          <w:szCs w:val="24"/>
        </w:rPr>
        <w:t>;</w:t>
      </w:r>
      <w:r w:rsidR="0091143A" w:rsidRPr="00645564">
        <w:rPr>
          <w:rFonts w:ascii="Times New Roman" w:hAnsi="Times New Roman" w:cs="Times New Roman"/>
          <w:sz w:val="24"/>
          <w:szCs w:val="24"/>
        </w:rPr>
        <w:t xml:space="preserve"> for </w:t>
      </w:r>
      <w:r w:rsidR="00593BEB" w:rsidRPr="00645564">
        <w:rPr>
          <w:rFonts w:ascii="Times New Roman" w:hAnsi="Times New Roman" w:cs="Times New Roman"/>
          <w:sz w:val="24"/>
          <w:szCs w:val="24"/>
        </w:rPr>
        <w:t>example,</w:t>
      </w:r>
      <w:r w:rsidR="0091143A" w:rsidRPr="00645564">
        <w:rPr>
          <w:rFonts w:ascii="Times New Roman" w:hAnsi="Times New Roman" w:cs="Times New Roman"/>
          <w:sz w:val="24"/>
          <w:szCs w:val="24"/>
        </w:rPr>
        <w:t xml:space="preserve"> </w:t>
      </w:r>
      <w:r w:rsidR="00CA4C95" w:rsidRPr="00645564">
        <w:rPr>
          <w:rFonts w:ascii="Times New Roman" w:hAnsi="Times New Roman" w:cs="Times New Roman"/>
          <w:sz w:val="24"/>
          <w:szCs w:val="24"/>
        </w:rPr>
        <w:t xml:space="preserve">assumed </w:t>
      </w:r>
      <w:r w:rsidR="00934BC3" w:rsidRPr="00645564">
        <w:rPr>
          <w:rFonts w:ascii="Times New Roman" w:hAnsi="Times New Roman" w:cs="Times New Roman"/>
          <w:sz w:val="24"/>
          <w:szCs w:val="24"/>
        </w:rPr>
        <w:t>status difference</w:t>
      </w:r>
      <w:r w:rsidR="0091143A" w:rsidRPr="00645564">
        <w:rPr>
          <w:rFonts w:ascii="Times New Roman" w:hAnsi="Times New Roman" w:cs="Times New Roman"/>
          <w:sz w:val="24"/>
          <w:szCs w:val="24"/>
        </w:rPr>
        <w:t>s</w:t>
      </w:r>
      <w:r w:rsidR="00CA4C95" w:rsidRPr="00645564">
        <w:rPr>
          <w:rFonts w:ascii="Times New Roman" w:hAnsi="Times New Roman" w:cs="Times New Roman"/>
          <w:sz w:val="24"/>
          <w:szCs w:val="24"/>
        </w:rPr>
        <w:t>,</w:t>
      </w:r>
      <w:r w:rsidR="00934BC3" w:rsidRPr="00645564">
        <w:rPr>
          <w:rFonts w:ascii="Times New Roman" w:hAnsi="Times New Roman" w:cs="Times New Roman"/>
          <w:sz w:val="24"/>
          <w:szCs w:val="24"/>
        </w:rPr>
        <w:t xml:space="preserve"> </w:t>
      </w:r>
      <w:r w:rsidR="00120DD5" w:rsidRPr="00645564">
        <w:rPr>
          <w:rFonts w:ascii="Times New Roman" w:hAnsi="Times New Roman" w:cs="Times New Roman"/>
          <w:sz w:val="24"/>
          <w:szCs w:val="24"/>
        </w:rPr>
        <w:t xml:space="preserve">race, gender, age, voice </w:t>
      </w:r>
      <w:r w:rsidR="00934BC3" w:rsidRPr="00645564">
        <w:rPr>
          <w:rFonts w:ascii="Times New Roman" w:hAnsi="Times New Roman" w:cs="Times New Roman"/>
          <w:sz w:val="24"/>
          <w:szCs w:val="24"/>
        </w:rPr>
        <w:t xml:space="preserve">tones, dress, shyness, gestures, </w:t>
      </w:r>
      <w:r w:rsidR="0025321A" w:rsidRPr="00645564">
        <w:rPr>
          <w:rFonts w:ascii="Times New Roman" w:hAnsi="Times New Roman" w:cs="Times New Roman"/>
          <w:sz w:val="24"/>
          <w:szCs w:val="24"/>
        </w:rPr>
        <w:t xml:space="preserve">and </w:t>
      </w:r>
      <w:r w:rsidR="00934BC3" w:rsidRPr="00645564">
        <w:rPr>
          <w:rFonts w:ascii="Times New Roman" w:hAnsi="Times New Roman" w:cs="Times New Roman"/>
          <w:sz w:val="24"/>
          <w:szCs w:val="24"/>
        </w:rPr>
        <w:t xml:space="preserve">disabilities. </w:t>
      </w:r>
      <w:r w:rsidR="0049758D" w:rsidRPr="00645564">
        <w:rPr>
          <w:rFonts w:ascii="Times New Roman" w:hAnsi="Times New Roman" w:cs="Times New Roman"/>
          <w:sz w:val="24"/>
          <w:szCs w:val="24"/>
        </w:rPr>
        <w:t xml:space="preserve">Therefore, if participants are able and willing to engage in research via email, then </w:t>
      </w:r>
      <w:r w:rsidR="00120DD5" w:rsidRPr="00645564">
        <w:rPr>
          <w:rFonts w:ascii="Times New Roman" w:hAnsi="Times New Roman" w:cs="Times New Roman"/>
          <w:sz w:val="24"/>
          <w:szCs w:val="24"/>
        </w:rPr>
        <w:t xml:space="preserve">accommodating </w:t>
      </w:r>
      <w:r w:rsidR="0091143A" w:rsidRPr="00645564">
        <w:rPr>
          <w:rFonts w:ascii="Times New Roman" w:hAnsi="Times New Roman" w:cs="Times New Roman"/>
          <w:sz w:val="24"/>
          <w:szCs w:val="24"/>
        </w:rPr>
        <w:t xml:space="preserve">individual </w:t>
      </w:r>
      <w:r w:rsidR="00120DD5" w:rsidRPr="00645564">
        <w:rPr>
          <w:rFonts w:ascii="Times New Roman" w:hAnsi="Times New Roman" w:cs="Times New Roman"/>
          <w:sz w:val="24"/>
          <w:szCs w:val="24"/>
        </w:rPr>
        <w:t xml:space="preserve">preferences </w:t>
      </w:r>
      <w:r w:rsidR="0049758D" w:rsidRPr="00645564">
        <w:rPr>
          <w:rFonts w:ascii="Times New Roman" w:hAnsi="Times New Roman" w:cs="Times New Roman"/>
          <w:sz w:val="24"/>
          <w:szCs w:val="24"/>
        </w:rPr>
        <w:t>might</w:t>
      </w:r>
      <w:r w:rsidR="00120DD5" w:rsidRPr="00645564">
        <w:rPr>
          <w:rFonts w:ascii="Times New Roman" w:hAnsi="Times New Roman" w:cs="Times New Roman"/>
          <w:sz w:val="24"/>
          <w:szCs w:val="24"/>
        </w:rPr>
        <w:t xml:space="preserve"> facilitate </w:t>
      </w:r>
      <w:r w:rsidR="0049758D" w:rsidRPr="00645564">
        <w:rPr>
          <w:rFonts w:ascii="Times New Roman" w:hAnsi="Times New Roman" w:cs="Times New Roman"/>
          <w:sz w:val="24"/>
          <w:szCs w:val="24"/>
        </w:rPr>
        <w:t xml:space="preserve">their </w:t>
      </w:r>
      <w:r w:rsidR="00120DD5" w:rsidRPr="00645564">
        <w:rPr>
          <w:rFonts w:ascii="Times New Roman" w:hAnsi="Times New Roman" w:cs="Times New Roman"/>
          <w:sz w:val="24"/>
          <w:szCs w:val="24"/>
        </w:rPr>
        <w:t>participation</w:t>
      </w:r>
      <w:r w:rsidR="00665969" w:rsidRPr="00645564">
        <w:rPr>
          <w:rFonts w:ascii="Times New Roman" w:hAnsi="Times New Roman" w:cs="Times New Roman"/>
          <w:sz w:val="24"/>
          <w:szCs w:val="24"/>
        </w:rPr>
        <w:t xml:space="preserve"> and </w:t>
      </w:r>
      <w:r w:rsidR="00CA4C95" w:rsidRPr="00645564">
        <w:rPr>
          <w:rFonts w:ascii="Times New Roman" w:hAnsi="Times New Roman" w:cs="Times New Roman"/>
          <w:sz w:val="24"/>
          <w:szCs w:val="24"/>
        </w:rPr>
        <w:t xml:space="preserve">can </w:t>
      </w:r>
      <w:r w:rsidR="00665969" w:rsidRPr="00645564">
        <w:rPr>
          <w:rFonts w:ascii="Times New Roman" w:hAnsi="Times New Roman" w:cs="Times New Roman"/>
          <w:sz w:val="24"/>
          <w:szCs w:val="24"/>
        </w:rPr>
        <w:t xml:space="preserve">generate rich insightful data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&lt;EndNote&gt;&lt;Cite&gt;&lt;Author&gt;Hershberger&lt;/Author&gt;&lt;Year&gt;2017&lt;/Year&gt;&lt;RecNum&gt;207&lt;/RecNum&gt;&lt;DisplayText&gt;(Hershberger &amp;amp; Kavanaugh, 2017)&lt;/DisplayText&gt;&lt;record&gt;&lt;rec-number&gt;207&lt;/rec-number&gt;&lt;foreign-keys&gt;&lt;key app="EN" db-id="vssz0d0z4rzaxmeevt15vzv2sw9rvv9xp2pa" timestamp="1522835529"&gt;207&lt;/key&gt;&lt;/foreign-keys&gt;&lt;ref-type name="Journal Article"&gt;17&lt;/ref-type&gt;&lt;contributors&gt;&lt;authors&gt;&lt;author&gt;Hershberger, Patricia E&lt;/author&gt;&lt;author&gt;Kavanaugh, Karen&lt;/author&gt;&lt;/authors&gt;&lt;/contributors&gt;&lt;titles&gt;&lt;title&gt;Comparing appropriateness and equivalence of email interviews to phone interviews in qualitative research on reproductive decisions&lt;/title&gt;&lt;secondary-title&gt;Applied Nursing Research&lt;/secondary-title&gt;&lt;/titles&gt;&lt;periodical&gt;&lt;full-title&gt;Applied Nursing Research&lt;/full-title&gt;&lt;/periodical&gt;&lt;pages&gt;50-54&lt;/pages&gt;&lt;volume&gt;37&lt;/volume&gt;&lt;dates&gt;&lt;year&gt;2017&lt;/year&gt;&lt;/dates&gt;&lt;isbn&gt;0897-1897&lt;/isbn&gt;&lt;urls&gt;&lt;/urls&gt;&lt;/record&gt;&lt;/Cite&gt;&lt;/EndNote&gt;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(Hershberger &amp; Kavanaugh, 2017)</w:t>
      </w:r>
      <w:r w:rsidR="00493297" w:rsidRPr="00645564">
        <w:rPr>
          <w:rFonts w:ascii="Times New Roman" w:hAnsi="Times New Roman" w:cs="Times New Roman"/>
          <w:sz w:val="24"/>
          <w:szCs w:val="24"/>
        </w:rPr>
        <w:fldChar w:fldCharType="end"/>
      </w:r>
      <w:r w:rsidR="00120DD5" w:rsidRPr="00645564">
        <w:rPr>
          <w:rFonts w:ascii="Times New Roman" w:hAnsi="Times New Roman" w:cs="Times New Roman"/>
          <w:sz w:val="24"/>
          <w:szCs w:val="24"/>
        </w:rPr>
        <w:t>.</w:t>
      </w:r>
    </w:p>
    <w:p w:rsidR="00665969" w:rsidRPr="00645564" w:rsidRDefault="003B64E8"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The topics explored </w:t>
      </w:r>
      <w:r w:rsidR="00EA7351" w:rsidRPr="00645564">
        <w:rPr>
          <w:rFonts w:ascii="Times New Roman" w:hAnsi="Times New Roman" w:cs="Times New Roman"/>
          <w:sz w:val="24"/>
          <w:szCs w:val="24"/>
        </w:rPr>
        <w:t>within</w:t>
      </w:r>
      <w:r w:rsidRPr="00645564">
        <w:rPr>
          <w:rFonts w:ascii="Times New Roman" w:hAnsi="Times New Roman" w:cs="Times New Roman"/>
          <w:sz w:val="24"/>
          <w:szCs w:val="24"/>
        </w:rPr>
        <w:t xml:space="preserve"> the </w:t>
      </w:r>
      <w:r w:rsidR="00EA7351" w:rsidRPr="00645564">
        <w:rPr>
          <w:rFonts w:ascii="Times New Roman" w:hAnsi="Times New Roman" w:cs="Times New Roman"/>
          <w:sz w:val="24"/>
          <w:szCs w:val="24"/>
        </w:rPr>
        <w:t xml:space="preserve">interviews for the </w:t>
      </w:r>
      <w:r w:rsidR="00665969" w:rsidRPr="00645564">
        <w:rPr>
          <w:rFonts w:ascii="Times New Roman" w:hAnsi="Times New Roman" w:cs="Times New Roman"/>
          <w:sz w:val="24"/>
          <w:szCs w:val="24"/>
        </w:rPr>
        <w:t xml:space="preserve">wider </w:t>
      </w:r>
      <w:r w:rsidR="00EA7351" w:rsidRPr="00645564">
        <w:rPr>
          <w:rFonts w:ascii="Times New Roman" w:hAnsi="Times New Roman" w:cs="Times New Roman"/>
          <w:sz w:val="24"/>
          <w:szCs w:val="24"/>
        </w:rPr>
        <w:t>study</w:t>
      </w:r>
      <w:r w:rsidRPr="00645564">
        <w:rPr>
          <w:rFonts w:ascii="Times New Roman" w:hAnsi="Times New Roman" w:cs="Times New Roman"/>
          <w:sz w:val="24"/>
          <w:szCs w:val="24"/>
        </w:rPr>
        <w:t xml:space="preserve"> </w:t>
      </w:r>
      <w:r w:rsidR="00493297"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et al.,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493297"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et al., 2018)</w:t>
      </w:r>
      <w:r w:rsidR="00493297" w:rsidRPr="00645564">
        <w:rPr>
          <w:rFonts w:ascii="Times New Roman" w:hAnsi="Times New Roman" w:cs="Times New Roman"/>
          <w:sz w:val="24"/>
          <w:szCs w:val="24"/>
        </w:rPr>
        <w:fldChar w:fldCharType="end"/>
      </w:r>
      <w:r w:rsidR="00493297" w:rsidRPr="00645564">
        <w:rPr>
          <w:rFonts w:ascii="Times New Roman" w:hAnsi="Times New Roman" w:cs="Times New Roman"/>
          <w:sz w:val="24"/>
          <w:szCs w:val="24"/>
        </w:rPr>
        <w:t xml:space="preserve"> </w:t>
      </w:r>
      <w:r w:rsidRPr="00645564">
        <w:rPr>
          <w:rFonts w:ascii="Times New Roman" w:hAnsi="Times New Roman" w:cs="Times New Roman"/>
          <w:sz w:val="24"/>
          <w:szCs w:val="24"/>
        </w:rPr>
        <w:t>were clearly important to the participants</w:t>
      </w:r>
      <w:r w:rsidR="00665969" w:rsidRPr="00645564">
        <w:rPr>
          <w:rFonts w:ascii="Times New Roman" w:hAnsi="Times New Roman" w:cs="Times New Roman"/>
          <w:sz w:val="24"/>
          <w:szCs w:val="24"/>
        </w:rPr>
        <w:t>. Despite any upset experienced, the participants</w:t>
      </w:r>
      <w:r w:rsidRPr="00645564">
        <w:rPr>
          <w:rFonts w:ascii="Times New Roman" w:hAnsi="Times New Roman" w:cs="Times New Roman"/>
          <w:sz w:val="24"/>
          <w:szCs w:val="24"/>
        </w:rPr>
        <w:t xml:space="preserve"> may have felt </w:t>
      </w:r>
      <w:r w:rsidR="00665969" w:rsidRPr="00645564">
        <w:rPr>
          <w:rFonts w:ascii="Times New Roman" w:hAnsi="Times New Roman" w:cs="Times New Roman"/>
          <w:sz w:val="24"/>
          <w:szCs w:val="24"/>
        </w:rPr>
        <w:t xml:space="preserve">that </w:t>
      </w:r>
      <w:r w:rsidRPr="00645564">
        <w:rPr>
          <w:rFonts w:ascii="Times New Roman" w:hAnsi="Times New Roman" w:cs="Times New Roman"/>
          <w:sz w:val="24"/>
          <w:szCs w:val="24"/>
        </w:rPr>
        <w:t xml:space="preserve">they had a stake in providing all of the information they could in order to facilitate the development of parental support for others who faced similar circumstances. Studies have supported this idea showing that many people, particularly those who identify as vulnerable, are keen to participate in research altruistically where sharing their experiences may improve the lives of others </w:t>
      </w:r>
      <w:r w:rsidR="00493297" w:rsidRPr="00645564">
        <w:rPr>
          <w:rFonts w:ascii="Times New Roman" w:hAnsi="Times New Roman" w:cs="Times New Roman"/>
          <w:sz w:val="24"/>
          <w:szCs w:val="24"/>
        </w:rPr>
        <w:fldChar w:fldCharType="begin"/>
      </w:r>
      <w:r w:rsidR="00493297" w:rsidRPr="00645564">
        <w:rPr>
          <w:rFonts w:ascii="Times New Roman" w:hAnsi="Times New Roman" w:cs="Times New Roman"/>
          <w:sz w:val="24"/>
          <w:szCs w:val="24"/>
        </w:rPr>
        <w:instrText xml:space="preserve"> ADDIN EN.CITE &lt;EndNote&gt;&lt;Cite&gt;&lt;Author&gt;Alexander&lt;/Author&gt;&lt;Year&gt;2010&lt;/Year&gt;&lt;RecNum&gt;1&lt;/RecNum&gt;&lt;DisplayText&gt;(Alexander, 2010)&lt;/DisplayText&gt;&lt;record&gt;&lt;rec-number&gt;1&lt;/rec-number&gt;&lt;foreign-keys&gt;&lt;key app="EN" db-id="vssz0d0z4rzaxmeevt15vzv2sw9rvv9xp2pa" timestamp="1509539682"&gt;1&lt;/key&gt;&lt;/foreign-keys&gt;&lt;ref-type name="Journal Article"&gt;17&lt;/ref-type&gt;&lt;contributors&gt;&lt;authors&gt;&lt;author&gt;Alexander, Susan Jane&lt;/author&gt;&lt;/authors&gt;&lt;/contributors&gt;&lt;titles&gt;&lt;title&gt;&amp;apos;As long as it helps somebody&amp;apos;: why vulnerable people participate in research&lt;/title&gt;&lt;secondary-title&gt;International Journal of Palliative Nursing&lt;/secondary-title&gt;&lt;/titles&gt;&lt;periodical&gt;&lt;full-title&gt;International Journal of Palliative Nursing&lt;/full-title&gt;&lt;/periodical&gt;&lt;volume&gt;16&lt;/volume&gt;&lt;number&gt;4&lt;/number&gt;&lt;dates&gt;&lt;year&gt;2010&lt;/year&gt;&lt;/dates&gt;&lt;isbn&gt;1357-6321&lt;/isbn&gt;&lt;urls&gt;&lt;/urls&gt;&lt;/record&gt;&lt;/Cite&gt;&lt;/EndNote&gt;</w:instrText>
      </w:r>
      <w:r w:rsidR="00493297" w:rsidRPr="00645564">
        <w:rPr>
          <w:rFonts w:ascii="Times New Roman" w:hAnsi="Times New Roman" w:cs="Times New Roman"/>
          <w:sz w:val="24"/>
          <w:szCs w:val="24"/>
        </w:rPr>
        <w:fldChar w:fldCharType="separate"/>
      </w:r>
      <w:r w:rsidR="00493297" w:rsidRPr="00645564">
        <w:rPr>
          <w:rFonts w:ascii="Times New Roman" w:hAnsi="Times New Roman" w:cs="Times New Roman"/>
          <w:noProof/>
          <w:sz w:val="24"/>
          <w:szCs w:val="24"/>
        </w:rPr>
        <w:t>(Alexander, 2010)</w:t>
      </w:r>
      <w:r w:rsidR="00493297" w:rsidRPr="00645564">
        <w:rPr>
          <w:rFonts w:ascii="Times New Roman" w:hAnsi="Times New Roman" w:cs="Times New Roman"/>
          <w:sz w:val="24"/>
          <w:szCs w:val="24"/>
        </w:rPr>
        <w:fldChar w:fldCharType="end"/>
      </w:r>
      <w:r w:rsidRPr="00645564">
        <w:rPr>
          <w:rFonts w:ascii="Times New Roman" w:hAnsi="Times New Roman" w:cs="Times New Roman"/>
          <w:sz w:val="24"/>
          <w:szCs w:val="24"/>
        </w:rPr>
        <w:t>.</w:t>
      </w:r>
      <w:r w:rsidR="00665969" w:rsidRPr="00645564">
        <w:rPr>
          <w:rFonts w:ascii="Times New Roman" w:hAnsi="Times New Roman" w:cs="Times New Roman"/>
          <w:sz w:val="24"/>
          <w:szCs w:val="24"/>
        </w:rPr>
        <w:t xml:space="preserve"> </w:t>
      </w:r>
      <w:r w:rsidR="00EF054F" w:rsidRPr="00645564">
        <w:rPr>
          <w:rFonts w:ascii="Times New Roman" w:hAnsi="Times New Roman" w:cs="Times New Roman"/>
          <w:sz w:val="24"/>
          <w:szCs w:val="24"/>
        </w:rPr>
        <w:t>For some</w:t>
      </w:r>
      <w:r w:rsidR="00F92F80" w:rsidRPr="00645564">
        <w:rPr>
          <w:rFonts w:ascii="Times New Roman" w:hAnsi="Times New Roman" w:cs="Times New Roman"/>
          <w:sz w:val="24"/>
          <w:szCs w:val="24"/>
        </w:rPr>
        <w:t xml:space="preserve"> participants</w:t>
      </w:r>
      <w:r w:rsidR="00EF054F" w:rsidRPr="00645564">
        <w:rPr>
          <w:rFonts w:ascii="Times New Roman" w:hAnsi="Times New Roman" w:cs="Times New Roman"/>
          <w:sz w:val="24"/>
          <w:szCs w:val="24"/>
        </w:rPr>
        <w:t xml:space="preserve">, the opportunity to </w:t>
      </w:r>
      <w:r w:rsidR="00A25CDE" w:rsidRPr="00645564">
        <w:rPr>
          <w:rFonts w:ascii="Times New Roman" w:hAnsi="Times New Roman" w:cs="Times New Roman"/>
          <w:sz w:val="24"/>
          <w:szCs w:val="24"/>
        </w:rPr>
        <w:t xml:space="preserve">talk about their experiences </w:t>
      </w:r>
      <w:r w:rsidR="00665969" w:rsidRPr="00645564">
        <w:rPr>
          <w:rFonts w:ascii="Times New Roman" w:hAnsi="Times New Roman" w:cs="Times New Roman"/>
          <w:sz w:val="24"/>
          <w:szCs w:val="24"/>
        </w:rPr>
        <w:t>might have</w:t>
      </w:r>
      <w:r w:rsidR="00A25CDE" w:rsidRPr="00645564">
        <w:rPr>
          <w:rFonts w:ascii="Times New Roman" w:hAnsi="Times New Roman" w:cs="Times New Roman"/>
          <w:sz w:val="24"/>
          <w:szCs w:val="24"/>
        </w:rPr>
        <w:t xml:space="preserve"> be</w:t>
      </w:r>
      <w:r w:rsidR="00665969" w:rsidRPr="00645564">
        <w:rPr>
          <w:rFonts w:ascii="Times New Roman" w:hAnsi="Times New Roman" w:cs="Times New Roman"/>
          <w:sz w:val="24"/>
          <w:szCs w:val="24"/>
        </w:rPr>
        <w:t>en</w:t>
      </w:r>
      <w:r w:rsidR="00A25CDE" w:rsidRPr="00645564">
        <w:rPr>
          <w:rFonts w:ascii="Times New Roman" w:hAnsi="Times New Roman" w:cs="Times New Roman"/>
          <w:sz w:val="24"/>
          <w:szCs w:val="24"/>
        </w:rPr>
        <w:t xml:space="preserve"> a therapeutic process</w:t>
      </w:r>
      <w:r w:rsidR="00665969" w:rsidRPr="00645564">
        <w:t xml:space="preserve">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&lt;EndNote&gt;&lt;Cite&gt;&lt;Author&gt;Hart&lt;/Author&gt;&lt;Year&gt;1999&lt;/Year&gt;&lt;RecNum&gt;218&lt;/RecNum&gt;&lt;DisplayText&gt;(Hart &amp;amp; Crawford-Wright, 1999)&lt;/DisplayText&gt;&lt;record&gt;&lt;rec-number&gt;218&lt;/rec-number&gt;&lt;foreign-keys&gt;&lt;key app="EN" db-id="vssz0d0z4rzaxmeevt15vzv2sw9rvv9xp2pa" timestamp="1522836593"&gt;218&lt;/key&gt;&lt;/foreign-keys&gt;&lt;ref-type name="Journal Article"&gt;17&lt;/ref-type&gt;&lt;contributors&gt;&lt;authors&gt;&lt;author&gt;Hart, Nicola&lt;/author&gt;&lt;author&gt;Crawford-Wright, Anne&lt;/author&gt;&lt;/authors&gt;&lt;/contributors&gt;&lt;titles&gt;&lt;title&gt;Research as therapy, therapy as research: Ethical dilemmas in new-paradigm research&lt;/title&gt;&lt;secondary-title&gt;British Journal of Guidance and Counselling&lt;/secondary-title&gt;&lt;/titles&gt;&lt;periodical&gt;&lt;full-title&gt;British Journal of Guidance and Counselling&lt;/full-title&gt;&lt;/periodical&gt;&lt;pages&gt;205-214&lt;/pages&gt;&lt;volume&gt;27&lt;/volume&gt;&lt;number&gt;2&lt;/number&gt;&lt;dates&gt;&lt;year&gt;1999&lt;/year&gt;&lt;/dates&gt;&lt;isbn&gt;0306-9885&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(Hart &amp; Crawford-Wright, 1999)</w:t>
      </w:r>
      <w:r w:rsidR="00541C55" w:rsidRPr="00645564">
        <w:rPr>
          <w:rFonts w:ascii="Times New Roman" w:hAnsi="Times New Roman" w:cs="Times New Roman"/>
          <w:sz w:val="24"/>
          <w:szCs w:val="24"/>
        </w:rPr>
        <w:fldChar w:fldCharType="end"/>
      </w:r>
      <w:r w:rsidR="0091143A" w:rsidRPr="00645564">
        <w:rPr>
          <w:rFonts w:ascii="Times New Roman" w:hAnsi="Times New Roman" w:cs="Times New Roman"/>
          <w:sz w:val="24"/>
          <w:szCs w:val="24"/>
        </w:rPr>
        <w:t>,</w:t>
      </w:r>
      <w:r w:rsidR="00A25CDE" w:rsidRPr="00645564">
        <w:rPr>
          <w:rFonts w:ascii="Times New Roman" w:hAnsi="Times New Roman" w:cs="Times New Roman"/>
          <w:sz w:val="24"/>
          <w:szCs w:val="24"/>
        </w:rPr>
        <w:t xml:space="preserve"> but </w:t>
      </w:r>
      <w:r w:rsidR="00860FBA" w:rsidRPr="00645564">
        <w:rPr>
          <w:rFonts w:ascii="Times New Roman" w:hAnsi="Times New Roman" w:cs="Times New Roman"/>
          <w:sz w:val="24"/>
          <w:szCs w:val="24"/>
        </w:rPr>
        <w:t xml:space="preserve">it is </w:t>
      </w:r>
      <w:r w:rsidR="00665969" w:rsidRPr="00645564">
        <w:rPr>
          <w:rFonts w:ascii="Times New Roman" w:hAnsi="Times New Roman" w:cs="Times New Roman"/>
          <w:sz w:val="24"/>
          <w:szCs w:val="24"/>
        </w:rPr>
        <w:t xml:space="preserve">also </w:t>
      </w:r>
      <w:r w:rsidR="00860FBA" w:rsidRPr="00645564">
        <w:rPr>
          <w:rFonts w:ascii="Times New Roman" w:hAnsi="Times New Roman" w:cs="Times New Roman"/>
          <w:sz w:val="24"/>
          <w:szCs w:val="24"/>
        </w:rPr>
        <w:t xml:space="preserve">important to consider the impact on the researcher. </w:t>
      </w:r>
    </w:p>
    <w:p w:rsidR="00665969" w:rsidRPr="00645564" w:rsidRDefault="00B54650"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After focusing on the participant experience, w</w:t>
      </w:r>
      <w:r w:rsidR="00860FBA" w:rsidRPr="00645564">
        <w:rPr>
          <w:rFonts w:ascii="Times New Roman" w:hAnsi="Times New Roman" w:cs="Times New Roman"/>
          <w:sz w:val="24"/>
          <w:szCs w:val="24"/>
        </w:rPr>
        <w:t xml:space="preserve">e would be remiss at this point not to discuss the </w:t>
      </w:r>
      <w:r w:rsidRPr="00645564">
        <w:rPr>
          <w:rFonts w:ascii="Times New Roman" w:hAnsi="Times New Roman" w:cs="Times New Roman"/>
          <w:sz w:val="24"/>
          <w:szCs w:val="24"/>
        </w:rPr>
        <w:t>potential impact on the researcher</w:t>
      </w:r>
      <w:r w:rsidR="00860FBA" w:rsidRPr="00645564">
        <w:rPr>
          <w:rFonts w:ascii="Times New Roman" w:hAnsi="Times New Roman" w:cs="Times New Roman"/>
          <w:sz w:val="24"/>
          <w:szCs w:val="24"/>
        </w:rPr>
        <w:t>. The revelations made by participants during interviews can be disturbing for q</w:t>
      </w:r>
      <w:r w:rsidR="00A25CDE" w:rsidRPr="00645564">
        <w:rPr>
          <w:rFonts w:ascii="Times New Roman" w:hAnsi="Times New Roman" w:cs="Times New Roman"/>
          <w:sz w:val="24"/>
          <w:szCs w:val="24"/>
        </w:rPr>
        <w:t xml:space="preserve">ualitative </w:t>
      </w:r>
      <w:r w:rsidR="00860FBA" w:rsidRPr="00645564">
        <w:rPr>
          <w:rFonts w:ascii="Times New Roman" w:hAnsi="Times New Roman" w:cs="Times New Roman"/>
          <w:sz w:val="24"/>
          <w:szCs w:val="24"/>
        </w:rPr>
        <w:t xml:space="preserve">researchers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&lt;EndNote&gt;&lt;Cite&gt;&lt;Author&gt;Hart&lt;/Author&gt;&lt;Year&gt;1999&lt;/Year&gt;&lt;RecNum&gt;218&lt;/RecNum&gt;&lt;DisplayText&gt;(Hart &amp;amp; Crawford-Wright, 1999)&lt;/DisplayText&gt;&lt;record&gt;&lt;rec-number&gt;218&lt;/rec-number&gt;&lt;foreign-keys&gt;&lt;key app="EN" db-id="vssz0d0z4rzaxmeevt15vzv2sw9rvv9xp2pa" timestamp="1522836593"&gt;218&lt;/key&gt;&lt;/foreign-keys&gt;&lt;ref-type name="Journal Article"&gt;17&lt;/ref-type&gt;&lt;contributors&gt;&lt;authors&gt;&lt;author&gt;Hart, Nicola&lt;/author&gt;&lt;author&gt;Crawford-Wright, Anne&lt;/author&gt;&lt;/authors&gt;&lt;/contributors&gt;&lt;titles&gt;&lt;title&gt;Research as therapy, therapy as research: Ethical dilemmas in new-paradigm research&lt;/title&gt;&lt;secondary-title&gt;British Journal of Guidance and Counselling&lt;/secondary-title&gt;&lt;/titles&gt;&lt;periodical&gt;&lt;full-title&gt;British Journal of Guidance and Counselling&lt;/full-title&gt;&lt;/periodical&gt;&lt;pages&gt;205-214&lt;/pages&gt;&lt;volume&gt;27&lt;/volume&gt;&lt;number&gt;2&lt;/number&gt;&lt;dates&gt;&lt;year&gt;1999&lt;/year&gt;&lt;/dates&gt;&lt;isbn&gt;0306-9885&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(Hart &amp; Crawford-Wright, 1999)</w:t>
      </w:r>
      <w:r w:rsidR="00541C55" w:rsidRPr="00645564">
        <w:rPr>
          <w:rFonts w:ascii="Times New Roman" w:hAnsi="Times New Roman" w:cs="Times New Roman"/>
          <w:sz w:val="24"/>
          <w:szCs w:val="24"/>
        </w:rPr>
        <w:fldChar w:fldCharType="end"/>
      </w:r>
      <w:r w:rsidR="00A25CDE" w:rsidRPr="00645564">
        <w:rPr>
          <w:rFonts w:ascii="Times New Roman" w:hAnsi="Times New Roman" w:cs="Times New Roman"/>
          <w:sz w:val="24"/>
          <w:szCs w:val="24"/>
        </w:rPr>
        <w:t>.</w:t>
      </w:r>
      <w:r w:rsidR="0091143A" w:rsidRPr="00645564">
        <w:rPr>
          <w:rFonts w:ascii="Times New Roman" w:hAnsi="Times New Roman" w:cs="Times New Roman"/>
          <w:sz w:val="24"/>
          <w:szCs w:val="24"/>
        </w:rPr>
        <w:t xml:space="preserve">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 AuthorYear="1"&gt;&lt;Author&gt;Johnson&lt;/Author&gt;&lt;Year&gt;2003&lt;/Year&gt;&lt;RecNum&gt;221&lt;/RecNum&gt;&lt;DisplayText&gt;Johnson and Clarke (2003)&lt;/DisplayText&gt;&lt;record&gt;&lt;rec-number&gt;221&lt;/rec-number&gt;&lt;foreign-keys&gt;&lt;key app="EN" db-id="vssz0d0z4rzaxmeevt15vzv2sw9rvv9xp2pa" timestamp="1522837170"&gt;221&lt;/key&gt;&lt;/foreign-keys&gt;&lt;ref-type name="Journal Article"&gt;17&lt;/ref-type&gt;&lt;contributors&gt;&lt;authors&gt;&lt;author&gt;Johnson, Barbara&lt;/author&gt;&lt;author&gt;Clarke, Jill Macleod&lt;/author&gt;&lt;/authors&gt;&lt;/contributors&gt;&lt;titles&gt;&lt;title&gt;Collecting sensitive data: The impact on researchers&lt;/title&gt;&lt;secondary-title&gt;Qualitative Health Research&lt;/secondary-title&gt;&lt;/titles&gt;&lt;periodical&gt;&lt;full-title&gt;Qualitative health research&lt;/full-title&gt;&lt;/periodical&gt;&lt;pages&gt;421-434&lt;/pages&gt;&lt;volume&gt;13&lt;/volume&gt;&lt;number&gt;3&lt;/number&gt;&lt;dates&gt;&lt;year&gt;2003&lt;/year&gt;&lt;/dates&gt;&lt;isbn&gt;1049-7323&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Johnson and Clarke (2003)</w:t>
      </w:r>
      <w:r w:rsidR="00541C55" w:rsidRPr="00645564">
        <w:rPr>
          <w:rFonts w:ascii="Times New Roman" w:hAnsi="Times New Roman" w:cs="Times New Roman"/>
          <w:sz w:val="24"/>
          <w:szCs w:val="24"/>
        </w:rPr>
        <w:fldChar w:fldCharType="end"/>
      </w:r>
      <w:r w:rsidR="004E0E54" w:rsidRPr="00645564">
        <w:rPr>
          <w:rFonts w:ascii="Times New Roman" w:hAnsi="Times New Roman" w:cs="Times New Roman"/>
          <w:sz w:val="24"/>
          <w:szCs w:val="24"/>
        </w:rPr>
        <w:t xml:space="preserve"> found that researchers using</w:t>
      </w:r>
      <w:r w:rsidR="0035367A" w:rsidRPr="00645564">
        <w:rPr>
          <w:rFonts w:ascii="Times New Roman" w:hAnsi="Times New Roman" w:cs="Times New Roman"/>
          <w:sz w:val="24"/>
          <w:szCs w:val="24"/>
        </w:rPr>
        <w:t xml:space="preserve"> telephone and face-to-face interviewing methods to collect sensitive data</w:t>
      </w:r>
      <w:r w:rsidR="00B32E80" w:rsidRPr="00645564">
        <w:rPr>
          <w:rFonts w:ascii="Times New Roman" w:hAnsi="Times New Roman" w:cs="Times New Roman"/>
          <w:sz w:val="24"/>
          <w:szCs w:val="24"/>
        </w:rPr>
        <w:t xml:space="preserve"> experienced a number of difficulties</w:t>
      </w:r>
      <w:r w:rsidR="00593BEB" w:rsidRPr="00645564">
        <w:rPr>
          <w:rFonts w:ascii="Times New Roman" w:hAnsi="Times New Roman" w:cs="Times New Roman"/>
          <w:sz w:val="24"/>
          <w:szCs w:val="24"/>
        </w:rPr>
        <w:t>. These difficulties</w:t>
      </w:r>
      <w:r w:rsidR="0035367A" w:rsidRPr="00645564">
        <w:rPr>
          <w:rFonts w:ascii="Times New Roman" w:hAnsi="Times New Roman" w:cs="Times New Roman"/>
          <w:sz w:val="24"/>
          <w:szCs w:val="24"/>
        </w:rPr>
        <w:t xml:space="preserve"> </w:t>
      </w:r>
      <w:r w:rsidR="00593BEB" w:rsidRPr="00645564">
        <w:rPr>
          <w:rFonts w:ascii="Times New Roman" w:hAnsi="Times New Roman" w:cs="Times New Roman"/>
          <w:sz w:val="24"/>
          <w:szCs w:val="24"/>
        </w:rPr>
        <w:t>centred</w:t>
      </w:r>
      <w:r w:rsidR="0035367A" w:rsidRPr="00645564">
        <w:rPr>
          <w:rFonts w:ascii="Times New Roman" w:hAnsi="Times New Roman" w:cs="Times New Roman"/>
          <w:sz w:val="24"/>
          <w:szCs w:val="24"/>
        </w:rPr>
        <w:t xml:space="preserve"> </w:t>
      </w:r>
      <w:r w:rsidR="00593BEB" w:rsidRPr="00645564">
        <w:rPr>
          <w:rFonts w:ascii="Times New Roman" w:hAnsi="Times New Roman" w:cs="Times New Roman"/>
          <w:sz w:val="24"/>
          <w:szCs w:val="24"/>
        </w:rPr>
        <w:t>on</w:t>
      </w:r>
      <w:r w:rsidR="0035367A" w:rsidRPr="00645564">
        <w:rPr>
          <w:rFonts w:ascii="Times New Roman" w:hAnsi="Times New Roman" w:cs="Times New Roman"/>
          <w:sz w:val="24"/>
          <w:szCs w:val="24"/>
        </w:rPr>
        <w:t xml:space="preserve"> issues of </w:t>
      </w:r>
      <w:r w:rsidR="00915980" w:rsidRPr="00645564">
        <w:rPr>
          <w:rFonts w:ascii="Times New Roman" w:hAnsi="Times New Roman" w:cs="Times New Roman"/>
          <w:sz w:val="24"/>
          <w:szCs w:val="24"/>
        </w:rPr>
        <w:t xml:space="preserve">a </w:t>
      </w:r>
      <w:r w:rsidR="0035367A" w:rsidRPr="00645564">
        <w:rPr>
          <w:rFonts w:ascii="Times New Roman" w:hAnsi="Times New Roman" w:cs="Times New Roman"/>
          <w:sz w:val="24"/>
          <w:szCs w:val="24"/>
        </w:rPr>
        <w:t xml:space="preserve">lack of training and </w:t>
      </w:r>
      <w:r w:rsidR="00593BEB" w:rsidRPr="00645564">
        <w:rPr>
          <w:rFonts w:ascii="Times New Roman" w:hAnsi="Times New Roman" w:cs="Times New Roman"/>
          <w:sz w:val="24"/>
          <w:szCs w:val="24"/>
        </w:rPr>
        <w:t>inexperience</w:t>
      </w:r>
      <w:r w:rsidR="0035367A" w:rsidRPr="00645564">
        <w:rPr>
          <w:rFonts w:ascii="Times New Roman" w:hAnsi="Times New Roman" w:cs="Times New Roman"/>
          <w:sz w:val="24"/>
          <w:szCs w:val="24"/>
        </w:rPr>
        <w:t xml:space="preserve">, concerns regarding confidentiality, role conflict, costs to the participants, the desire for reciprocity, and feelings of </w:t>
      </w:r>
      <w:r w:rsidR="00593BEB" w:rsidRPr="00645564">
        <w:rPr>
          <w:rFonts w:ascii="Times New Roman" w:hAnsi="Times New Roman" w:cs="Times New Roman"/>
          <w:sz w:val="24"/>
          <w:szCs w:val="24"/>
        </w:rPr>
        <w:t>isolation. When</w:t>
      </w:r>
      <w:r w:rsidR="008123E4" w:rsidRPr="00645564">
        <w:rPr>
          <w:rFonts w:ascii="Times New Roman" w:hAnsi="Times New Roman" w:cs="Times New Roman"/>
          <w:sz w:val="24"/>
          <w:szCs w:val="24"/>
        </w:rPr>
        <w:t xml:space="preserve"> </w:t>
      </w:r>
      <w:r w:rsidR="008123E4" w:rsidRPr="00645564">
        <w:rPr>
          <w:rFonts w:ascii="Times New Roman" w:hAnsi="Times New Roman" w:cs="Times New Roman"/>
          <w:sz w:val="24"/>
          <w:szCs w:val="24"/>
        </w:rPr>
        <w:lastRenderedPageBreak/>
        <w:t xml:space="preserve">considering the impact of </w:t>
      </w:r>
      <w:r w:rsidR="00486E18" w:rsidRPr="00645564">
        <w:rPr>
          <w:rFonts w:ascii="Times New Roman" w:hAnsi="Times New Roman" w:cs="Times New Roman"/>
          <w:sz w:val="24"/>
          <w:szCs w:val="24"/>
        </w:rPr>
        <w:t>participati</w:t>
      </w:r>
      <w:r w:rsidR="0091143A" w:rsidRPr="00645564">
        <w:rPr>
          <w:rFonts w:ascii="Times New Roman" w:hAnsi="Times New Roman" w:cs="Times New Roman"/>
          <w:sz w:val="24"/>
          <w:szCs w:val="24"/>
        </w:rPr>
        <w:t xml:space="preserve">ng </w:t>
      </w:r>
      <w:r w:rsidR="008123E4" w:rsidRPr="00645564">
        <w:rPr>
          <w:rFonts w:ascii="Times New Roman" w:hAnsi="Times New Roman" w:cs="Times New Roman"/>
          <w:sz w:val="24"/>
          <w:szCs w:val="24"/>
        </w:rPr>
        <w:t xml:space="preserve">in research </w:t>
      </w:r>
      <w:r w:rsidR="004D37F2" w:rsidRPr="00645564">
        <w:rPr>
          <w:rFonts w:ascii="Times New Roman" w:hAnsi="Times New Roman" w:cs="Times New Roman"/>
          <w:sz w:val="24"/>
          <w:szCs w:val="24"/>
        </w:rPr>
        <w:t>on</w:t>
      </w:r>
      <w:r w:rsidR="008123E4" w:rsidRPr="00645564">
        <w:rPr>
          <w:rFonts w:ascii="Times New Roman" w:hAnsi="Times New Roman" w:cs="Times New Roman"/>
          <w:sz w:val="24"/>
          <w:szCs w:val="24"/>
        </w:rPr>
        <w:t xml:space="preserve"> sensitive subjects, </w:t>
      </w:r>
      <w:r w:rsidR="005D3902" w:rsidRPr="00645564">
        <w:rPr>
          <w:rFonts w:ascii="Times New Roman" w:hAnsi="Times New Roman" w:cs="Times New Roman"/>
          <w:sz w:val="24"/>
          <w:szCs w:val="24"/>
        </w:rPr>
        <w:t xml:space="preserve">it is </w:t>
      </w:r>
      <w:r w:rsidR="0091143A" w:rsidRPr="00645564">
        <w:rPr>
          <w:rFonts w:ascii="Times New Roman" w:hAnsi="Times New Roman" w:cs="Times New Roman"/>
          <w:sz w:val="24"/>
          <w:szCs w:val="24"/>
        </w:rPr>
        <w:t xml:space="preserve">therefore </w:t>
      </w:r>
      <w:r w:rsidR="005D3902" w:rsidRPr="00645564">
        <w:rPr>
          <w:rFonts w:ascii="Times New Roman" w:hAnsi="Times New Roman" w:cs="Times New Roman"/>
          <w:sz w:val="24"/>
          <w:szCs w:val="24"/>
        </w:rPr>
        <w:t xml:space="preserve">important to acknowledge </w:t>
      </w:r>
      <w:r w:rsidR="008123E4" w:rsidRPr="00645564">
        <w:rPr>
          <w:rFonts w:ascii="Times New Roman" w:hAnsi="Times New Roman" w:cs="Times New Roman"/>
          <w:sz w:val="24"/>
          <w:szCs w:val="24"/>
        </w:rPr>
        <w:t xml:space="preserve">the potential impact on all </w:t>
      </w:r>
      <w:r w:rsidR="00BA64B4" w:rsidRPr="00645564">
        <w:rPr>
          <w:rFonts w:ascii="Times New Roman" w:hAnsi="Times New Roman" w:cs="Times New Roman"/>
          <w:sz w:val="24"/>
          <w:szCs w:val="24"/>
        </w:rPr>
        <w:t>those involved</w:t>
      </w:r>
      <w:r w:rsidR="008123E4" w:rsidRPr="00645564">
        <w:rPr>
          <w:rFonts w:ascii="Times New Roman" w:hAnsi="Times New Roman" w:cs="Times New Roman"/>
          <w:sz w:val="24"/>
          <w:szCs w:val="24"/>
        </w:rPr>
        <w:t>, includ</w:t>
      </w:r>
      <w:r w:rsidR="00BA64B4" w:rsidRPr="00645564">
        <w:rPr>
          <w:rFonts w:ascii="Times New Roman" w:hAnsi="Times New Roman" w:cs="Times New Roman"/>
          <w:sz w:val="24"/>
          <w:szCs w:val="24"/>
        </w:rPr>
        <w:t xml:space="preserve">ing </w:t>
      </w:r>
      <w:r w:rsidR="004D37F2" w:rsidRPr="00645564">
        <w:rPr>
          <w:rFonts w:ascii="Times New Roman" w:hAnsi="Times New Roman" w:cs="Times New Roman"/>
          <w:sz w:val="24"/>
          <w:szCs w:val="24"/>
        </w:rPr>
        <w:t xml:space="preserve">the </w:t>
      </w:r>
      <w:r w:rsidR="00BA64B4" w:rsidRPr="00645564">
        <w:rPr>
          <w:rFonts w:ascii="Times New Roman" w:hAnsi="Times New Roman" w:cs="Times New Roman"/>
          <w:sz w:val="24"/>
          <w:szCs w:val="24"/>
        </w:rPr>
        <w:t xml:space="preserve">researchers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&lt;EndNote&gt;&lt;Cite&gt;&lt;Author&gt;Dickson-Swift&lt;/Author&gt;&lt;Year&gt;2009&lt;/Year&gt;&lt;RecNum&gt;195&lt;/RecNum&gt;&lt;DisplayText&gt;(Dickson-Swift et al., 2009)&lt;/DisplayText&gt;&lt;record&gt;&lt;rec-number&gt;195&lt;/rec-number&gt;&lt;foreign-keys&gt;&lt;key app="EN" db-id="vssz0d0z4rzaxmeevt15vzv2sw9rvv9xp2pa" timestamp="1522833758"&gt;195&lt;/key&gt;&lt;/foreign-keys&gt;&lt;ref-type name="Journal Article"&gt;17&lt;/ref-type&gt;&lt;contributors&gt;&lt;authors&gt;&lt;author&gt;Dickson-Swift, Virginia&lt;/author&gt;&lt;author&gt;James, Erica L&lt;/author&gt;&lt;author&gt;Kippen, Sandra&lt;/author&gt;&lt;author&gt;Liamputtong, Pranee&lt;/author&gt;&lt;/authors&gt;&lt;/contributors&gt;&lt;titles&gt;&lt;title&gt;Researching sensitive topics: Qualitative research as emotion work&lt;/title&gt;&lt;secondary-title&gt;Qualitative Research&lt;/secondary-title&gt;&lt;/titles&gt;&lt;periodical&gt;&lt;full-title&gt;Qualitative Research&lt;/full-title&gt;&lt;/periodical&gt;&lt;pages&gt;61-79&lt;/pages&gt;&lt;volume&gt;9&lt;/volume&gt;&lt;number&gt;1&lt;/number&gt;&lt;dates&gt;&lt;year&gt;2009&lt;/year&gt;&lt;/dates&gt;&lt;isbn&gt;1468-7941&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(Dickson-Swift et al., 2009)</w:t>
      </w:r>
      <w:r w:rsidR="00541C55" w:rsidRPr="00645564">
        <w:rPr>
          <w:rFonts w:ascii="Times New Roman" w:hAnsi="Times New Roman" w:cs="Times New Roman"/>
          <w:sz w:val="24"/>
          <w:szCs w:val="24"/>
        </w:rPr>
        <w:fldChar w:fldCharType="end"/>
      </w:r>
      <w:r w:rsidR="008123E4" w:rsidRPr="00645564">
        <w:rPr>
          <w:rFonts w:ascii="Times New Roman" w:hAnsi="Times New Roman" w:cs="Times New Roman"/>
          <w:sz w:val="24"/>
          <w:szCs w:val="24"/>
        </w:rPr>
        <w:t>.</w:t>
      </w:r>
      <w:r w:rsidR="005D3902" w:rsidRPr="00645564">
        <w:rPr>
          <w:rFonts w:ascii="Times New Roman" w:hAnsi="Times New Roman" w:cs="Times New Roman"/>
          <w:sz w:val="24"/>
          <w:szCs w:val="24"/>
        </w:rPr>
        <w:t xml:space="preserve"> </w:t>
      </w:r>
    </w:p>
    <w:p w:rsidR="008123E4" w:rsidRPr="00645564" w:rsidRDefault="0091143A" w:rsidP="00115906">
      <w:pPr>
        <w:spacing w:line="480" w:lineRule="auto"/>
        <w:rPr>
          <w:rFonts w:ascii="Times New Roman" w:hAnsi="Times New Roman" w:cs="Times New Roman"/>
          <w:sz w:val="24"/>
          <w:szCs w:val="24"/>
        </w:rPr>
      </w:pPr>
      <w:r w:rsidRPr="00645564">
        <w:rPr>
          <w:rFonts w:ascii="Times New Roman" w:hAnsi="Times New Roman" w:cs="Times New Roman"/>
          <w:sz w:val="24"/>
          <w:szCs w:val="24"/>
        </w:rPr>
        <w:t>F</w:t>
      </w:r>
      <w:r w:rsidR="005D3902" w:rsidRPr="00645564">
        <w:rPr>
          <w:rFonts w:ascii="Times New Roman" w:hAnsi="Times New Roman" w:cs="Times New Roman"/>
          <w:sz w:val="24"/>
          <w:szCs w:val="24"/>
        </w:rPr>
        <w:t xml:space="preserve">requent </w:t>
      </w:r>
      <w:r w:rsidR="00CD21DF" w:rsidRPr="00645564">
        <w:rPr>
          <w:rFonts w:ascii="Times New Roman" w:hAnsi="Times New Roman" w:cs="Times New Roman"/>
          <w:sz w:val="24"/>
          <w:szCs w:val="24"/>
        </w:rPr>
        <w:t xml:space="preserve">emotionally intense </w:t>
      </w:r>
      <w:r w:rsidR="005D3902" w:rsidRPr="00645564">
        <w:rPr>
          <w:rFonts w:ascii="Times New Roman" w:hAnsi="Times New Roman" w:cs="Times New Roman"/>
          <w:sz w:val="24"/>
          <w:szCs w:val="24"/>
        </w:rPr>
        <w:t xml:space="preserve">encounters </w:t>
      </w:r>
      <w:r w:rsidRPr="00645564">
        <w:rPr>
          <w:rFonts w:ascii="Times New Roman" w:hAnsi="Times New Roman" w:cs="Times New Roman"/>
          <w:sz w:val="24"/>
          <w:szCs w:val="24"/>
        </w:rPr>
        <w:t xml:space="preserve">can be </w:t>
      </w:r>
      <w:r w:rsidR="005D3902" w:rsidRPr="00645564">
        <w:rPr>
          <w:rFonts w:ascii="Times New Roman" w:hAnsi="Times New Roman" w:cs="Times New Roman"/>
          <w:sz w:val="24"/>
          <w:szCs w:val="24"/>
        </w:rPr>
        <w:t xml:space="preserve">associated with high levels of emotional </w:t>
      </w:r>
      <w:r w:rsidR="00F337DE" w:rsidRPr="00645564">
        <w:rPr>
          <w:rFonts w:ascii="Times New Roman" w:hAnsi="Times New Roman" w:cs="Times New Roman"/>
          <w:sz w:val="24"/>
          <w:szCs w:val="24"/>
        </w:rPr>
        <w:t>stress</w:t>
      </w:r>
      <w:r w:rsidRPr="00645564">
        <w:rPr>
          <w:rFonts w:ascii="Times New Roman" w:hAnsi="Times New Roman" w:cs="Times New Roman"/>
          <w:sz w:val="24"/>
          <w:szCs w:val="24"/>
        </w:rPr>
        <w:t xml:space="preserve">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&lt;EndNote&gt;&lt;Cite&gt;&lt;Author&gt;Rager&lt;/Author&gt;&lt;Year&gt;2005&lt;/Year&gt;&lt;RecNum&gt;222&lt;/RecNum&gt;&lt;DisplayText&gt;(Rager, 2005)&lt;/DisplayText&gt;&lt;record&gt;&lt;rec-number&gt;222&lt;/rec-number&gt;&lt;foreign-keys&gt;&lt;key app="EN" db-id="vssz0d0z4rzaxmeevt15vzv2sw9rvv9xp2pa" timestamp="1522837282"&gt;222&lt;/key&gt;&lt;/foreign-keys&gt;&lt;ref-type name="Journal Article"&gt;17&lt;/ref-type&gt;&lt;contributors&gt;&lt;authors&gt;&lt;author&gt;Rager, Kathleen B&lt;/author&gt;&lt;/authors&gt;&lt;/contributors&gt;&lt;titles&gt;&lt;title&gt;Compassion stress and the qualitative researcher&lt;/title&gt;&lt;secondary-title&gt;Qualitative Health Research&lt;/secondary-title&gt;&lt;/titles&gt;&lt;periodical&gt;&lt;full-title&gt;Qualitative health research&lt;/full-title&gt;&lt;/periodical&gt;&lt;pages&gt;423-430&lt;/pages&gt;&lt;volume&gt;15&lt;/volume&gt;&lt;number&gt;3&lt;/number&gt;&lt;dates&gt;&lt;year&gt;2005&lt;/year&gt;&lt;/dates&gt;&lt;isbn&gt;1049-7323&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(Rager, 2005)</w:t>
      </w:r>
      <w:r w:rsidR="00541C55" w:rsidRPr="00645564">
        <w:rPr>
          <w:rFonts w:ascii="Times New Roman" w:hAnsi="Times New Roman" w:cs="Times New Roman"/>
          <w:sz w:val="24"/>
          <w:szCs w:val="24"/>
        </w:rPr>
        <w:fldChar w:fldCharType="end"/>
      </w:r>
      <w:r w:rsidR="005D3902" w:rsidRPr="00645564">
        <w:rPr>
          <w:rFonts w:ascii="Times New Roman" w:hAnsi="Times New Roman" w:cs="Times New Roman"/>
          <w:sz w:val="24"/>
          <w:szCs w:val="24"/>
        </w:rPr>
        <w:t xml:space="preserve">. </w:t>
      </w:r>
      <w:r w:rsidR="00665969" w:rsidRPr="00645564">
        <w:rPr>
          <w:rFonts w:ascii="Times New Roman" w:hAnsi="Times New Roman" w:cs="Times New Roman"/>
          <w:sz w:val="24"/>
          <w:szCs w:val="24"/>
        </w:rPr>
        <w:t xml:space="preserve">Collecting interview data in a face-to-face capacity, or via Skype, allows researchers to see participants’ pain. </w:t>
      </w:r>
      <w:r w:rsidR="005F3D96" w:rsidRPr="00645564">
        <w:rPr>
          <w:rFonts w:ascii="Times New Roman" w:hAnsi="Times New Roman" w:cs="Times New Roman"/>
          <w:sz w:val="24"/>
          <w:szCs w:val="24"/>
        </w:rPr>
        <w:t>During</w:t>
      </w:r>
      <w:r w:rsidR="005D3902" w:rsidRPr="00645564">
        <w:rPr>
          <w:rFonts w:ascii="Times New Roman" w:hAnsi="Times New Roman" w:cs="Times New Roman"/>
          <w:sz w:val="24"/>
          <w:szCs w:val="24"/>
        </w:rPr>
        <w:t xml:space="preserve"> telephone interviews</w:t>
      </w:r>
      <w:r w:rsidR="00665969" w:rsidRPr="00645564">
        <w:rPr>
          <w:rFonts w:ascii="Times New Roman" w:hAnsi="Times New Roman" w:cs="Times New Roman"/>
          <w:sz w:val="24"/>
          <w:szCs w:val="24"/>
        </w:rPr>
        <w:t xml:space="preserve"> it is heard and</w:t>
      </w:r>
      <w:r w:rsidR="00B651E4" w:rsidRPr="00645564">
        <w:rPr>
          <w:rFonts w:ascii="Times New Roman" w:hAnsi="Times New Roman" w:cs="Times New Roman"/>
          <w:sz w:val="24"/>
          <w:szCs w:val="24"/>
        </w:rPr>
        <w:t>,</w:t>
      </w:r>
      <w:r w:rsidR="00665969" w:rsidRPr="00645564">
        <w:rPr>
          <w:rFonts w:ascii="Times New Roman" w:hAnsi="Times New Roman" w:cs="Times New Roman"/>
          <w:sz w:val="24"/>
          <w:szCs w:val="24"/>
        </w:rPr>
        <w:t xml:space="preserve"> with increasing use of</w:t>
      </w:r>
      <w:r w:rsidR="00B651E4" w:rsidRPr="00645564">
        <w:rPr>
          <w:rFonts w:ascii="Times New Roman" w:hAnsi="Times New Roman" w:cs="Times New Roman"/>
          <w:sz w:val="24"/>
          <w:szCs w:val="24"/>
        </w:rPr>
        <w:t xml:space="preserve"> email interviews,</w:t>
      </w:r>
      <w:r w:rsidR="00665969" w:rsidRPr="00645564">
        <w:rPr>
          <w:rFonts w:ascii="Times New Roman" w:hAnsi="Times New Roman" w:cs="Times New Roman"/>
          <w:sz w:val="24"/>
          <w:szCs w:val="24"/>
        </w:rPr>
        <w:t xml:space="preserve"> it is now frequently read.</w:t>
      </w:r>
      <w:r w:rsidR="005D3902" w:rsidRPr="00645564">
        <w:rPr>
          <w:rFonts w:ascii="Times New Roman" w:hAnsi="Times New Roman" w:cs="Times New Roman"/>
          <w:sz w:val="24"/>
          <w:szCs w:val="24"/>
        </w:rPr>
        <w:t xml:space="preserve"> </w:t>
      </w:r>
      <w:r w:rsidR="00B651E4" w:rsidRPr="00645564">
        <w:rPr>
          <w:rFonts w:ascii="Times New Roman" w:hAnsi="Times New Roman" w:cs="Times New Roman"/>
          <w:sz w:val="24"/>
          <w:szCs w:val="24"/>
        </w:rPr>
        <w:t>I</w:t>
      </w:r>
      <w:r w:rsidR="005D3902" w:rsidRPr="00645564">
        <w:rPr>
          <w:rFonts w:ascii="Times New Roman" w:hAnsi="Times New Roman" w:cs="Times New Roman"/>
          <w:sz w:val="24"/>
          <w:szCs w:val="24"/>
        </w:rPr>
        <w:t xml:space="preserve">t is </w:t>
      </w:r>
      <w:r w:rsidR="004D37F2" w:rsidRPr="00645564">
        <w:rPr>
          <w:rFonts w:ascii="Times New Roman" w:hAnsi="Times New Roman" w:cs="Times New Roman"/>
          <w:sz w:val="24"/>
          <w:szCs w:val="24"/>
        </w:rPr>
        <w:t>necessary</w:t>
      </w:r>
      <w:r w:rsidR="005D3902" w:rsidRPr="00645564">
        <w:rPr>
          <w:rFonts w:ascii="Times New Roman" w:hAnsi="Times New Roman" w:cs="Times New Roman"/>
          <w:sz w:val="24"/>
          <w:szCs w:val="24"/>
        </w:rPr>
        <w:t xml:space="preserve"> to be mindful that hearing</w:t>
      </w:r>
      <w:r w:rsidR="00B651E4" w:rsidRPr="00645564">
        <w:rPr>
          <w:rFonts w:ascii="Times New Roman" w:hAnsi="Times New Roman" w:cs="Times New Roman"/>
          <w:sz w:val="24"/>
          <w:szCs w:val="24"/>
        </w:rPr>
        <w:t xml:space="preserve"> a </w:t>
      </w:r>
      <w:r w:rsidR="009D7955" w:rsidRPr="00645564">
        <w:rPr>
          <w:rFonts w:ascii="Times New Roman" w:hAnsi="Times New Roman" w:cs="Times New Roman"/>
          <w:sz w:val="24"/>
          <w:szCs w:val="24"/>
        </w:rPr>
        <w:t>participant’s</w:t>
      </w:r>
      <w:r w:rsidR="005D3902" w:rsidRPr="00645564">
        <w:rPr>
          <w:rFonts w:ascii="Times New Roman" w:hAnsi="Times New Roman" w:cs="Times New Roman"/>
          <w:sz w:val="24"/>
          <w:szCs w:val="24"/>
        </w:rPr>
        <w:t xml:space="preserve"> distress</w:t>
      </w:r>
      <w:r w:rsidR="00B651E4" w:rsidRPr="00645564">
        <w:rPr>
          <w:rFonts w:ascii="Times New Roman" w:hAnsi="Times New Roman" w:cs="Times New Roman"/>
          <w:sz w:val="24"/>
          <w:szCs w:val="24"/>
        </w:rPr>
        <w:t>, or even reading about it asynchronously,</w:t>
      </w:r>
      <w:r w:rsidR="005D3902" w:rsidRPr="00645564">
        <w:rPr>
          <w:rFonts w:ascii="Times New Roman" w:hAnsi="Times New Roman" w:cs="Times New Roman"/>
          <w:sz w:val="24"/>
          <w:szCs w:val="24"/>
        </w:rPr>
        <w:t xml:space="preserve"> m</w:t>
      </w:r>
      <w:r w:rsidR="007D4316" w:rsidRPr="00645564">
        <w:rPr>
          <w:rFonts w:ascii="Times New Roman" w:hAnsi="Times New Roman" w:cs="Times New Roman"/>
          <w:sz w:val="24"/>
          <w:szCs w:val="24"/>
        </w:rPr>
        <w:t xml:space="preserve">ight </w:t>
      </w:r>
      <w:r w:rsidR="005D3902" w:rsidRPr="00645564">
        <w:rPr>
          <w:rFonts w:ascii="Times New Roman" w:hAnsi="Times New Roman" w:cs="Times New Roman"/>
          <w:sz w:val="24"/>
          <w:szCs w:val="24"/>
        </w:rPr>
        <w:t xml:space="preserve">be </w:t>
      </w:r>
      <w:r w:rsidR="00B651E4" w:rsidRPr="00645564">
        <w:rPr>
          <w:rFonts w:ascii="Times New Roman" w:hAnsi="Times New Roman" w:cs="Times New Roman"/>
          <w:sz w:val="24"/>
          <w:szCs w:val="24"/>
        </w:rPr>
        <w:t xml:space="preserve">particularly </w:t>
      </w:r>
      <w:r w:rsidR="005D3902" w:rsidRPr="00645564">
        <w:rPr>
          <w:rFonts w:ascii="Times New Roman" w:hAnsi="Times New Roman" w:cs="Times New Roman"/>
          <w:sz w:val="24"/>
          <w:szCs w:val="24"/>
        </w:rPr>
        <w:t xml:space="preserve">difficult </w:t>
      </w:r>
      <w:r w:rsidR="00EA7351" w:rsidRPr="00645564">
        <w:rPr>
          <w:rFonts w:ascii="Times New Roman" w:hAnsi="Times New Roman" w:cs="Times New Roman"/>
          <w:sz w:val="24"/>
          <w:szCs w:val="24"/>
        </w:rPr>
        <w:t xml:space="preserve">for researchers </w:t>
      </w:r>
      <w:r w:rsidR="00BA64B4" w:rsidRPr="00645564">
        <w:rPr>
          <w:rFonts w:ascii="Times New Roman" w:hAnsi="Times New Roman" w:cs="Times New Roman"/>
          <w:sz w:val="24"/>
          <w:szCs w:val="24"/>
        </w:rPr>
        <w:t>in the absence of</w:t>
      </w:r>
      <w:r w:rsidR="005D3902" w:rsidRPr="00645564">
        <w:rPr>
          <w:rFonts w:ascii="Times New Roman" w:hAnsi="Times New Roman" w:cs="Times New Roman"/>
          <w:sz w:val="24"/>
          <w:szCs w:val="24"/>
        </w:rPr>
        <w:t xml:space="preserve"> non-verbal cues</w:t>
      </w:r>
      <w:r w:rsidR="00562CB8" w:rsidRPr="00645564">
        <w:rPr>
          <w:rFonts w:ascii="Times New Roman" w:hAnsi="Times New Roman" w:cs="Times New Roman"/>
          <w:sz w:val="24"/>
          <w:szCs w:val="24"/>
        </w:rPr>
        <w:t xml:space="preserve"> as to </w:t>
      </w:r>
      <w:r w:rsidR="007D4316" w:rsidRPr="00645564">
        <w:rPr>
          <w:rFonts w:ascii="Times New Roman" w:hAnsi="Times New Roman" w:cs="Times New Roman"/>
          <w:sz w:val="24"/>
          <w:szCs w:val="24"/>
        </w:rPr>
        <w:t>the</w:t>
      </w:r>
      <w:r w:rsidR="00F538F0" w:rsidRPr="00645564">
        <w:rPr>
          <w:rFonts w:ascii="Times New Roman" w:hAnsi="Times New Roman" w:cs="Times New Roman"/>
          <w:sz w:val="24"/>
          <w:szCs w:val="24"/>
        </w:rPr>
        <w:t xml:space="preserve"> participants</w:t>
      </w:r>
      <w:r w:rsidR="007D4316" w:rsidRPr="00645564">
        <w:rPr>
          <w:rFonts w:ascii="Times New Roman" w:hAnsi="Times New Roman" w:cs="Times New Roman"/>
          <w:sz w:val="24"/>
          <w:szCs w:val="24"/>
        </w:rPr>
        <w:t xml:space="preserve"> </w:t>
      </w:r>
      <w:r w:rsidR="00EA7351" w:rsidRPr="00645564">
        <w:rPr>
          <w:rFonts w:ascii="Times New Roman" w:hAnsi="Times New Roman" w:cs="Times New Roman"/>
          <w:sz w:val="24"/>
          <w:szCs w:val="24"/>
        </w:rPr>
        <w:t xml:space="preserve">general </w:t>
      </w:r>
      <w:r w:rsidR="00562CB8" w:rsidRPr="00645564">
        <w:rPr>
          <w:rFonts w:ascii="Times New Roman" w:hAnsi="Times New Roman" w:cs="Times New Roman"/>
          <w:sz w:val="24"/>
          <w:szCs w:val="24"/>
        </w:rPr>
        <w:t>wellbeing</w:t>
      </w:r>
      <w:r w:rsidR="007D4316" w:rsidRPr="00645564">
        <w:rPr>
          <w:rFonts w:ascii="Times New Roman" w:hAnsi="Times New Roman" w:cs="Times New Roman"/>
          <w:sz w:val="24"/>
          <w:szCs w:val="24"/>
        </w:rPr>
        <w:t xml:space="preserve">. </w:t>
      </w:r>
      <w:r w:rsidR="005D3902" w:rsidRPr="00645564">
        <w:rPr>
          <w:rFonts w:ascii="Times New Roman" w:hAnsi="Times New Roman" w:cs="Times New Roman"/>
          <w:sz w:val="24"/>
          <w:szCs w:val="24"/>
        </w:rPr>
        <w:t xml:space="preserve">It is therefore </w:t>
      </w:r>
      <w:r w:rsidR="004D37F2" w:rsidRPr="00645564">
        <w:rPr>
          <w:rFonts w:ascii="Times New Roman" w:hAnsi="Times New Roman" w:cs="Times New Roman"/>
          <w:sz w:val="24"/>
          <w:szCs w:val="24"/>
        </w:rPr>
        <w:t xml:space="preserve">imperative </w:t>
      </w:r>
      <w:r w:rsidR="005D3902" w:rsidRPr="00645564">
        <w:rPr>
          <w:rFonts w:ascii="Times New Roman" w:hAnsi="Times New Roman" w:cs="Times New Roman"/>
          <w:sz w:val="24"/>
          <w:szCs w:val="24"/>
        </w:rPr>
        <w:t>that</w:t>
      </w:r>
      <w:r w:rsidR="00BA64B4" w:rsidRPr="00645564">
        <w:rPr>
          <w:rFonts w:ascii="Times New Roman" w:hAnsi="Times New Roman" w:cs="Times New Roman"/>
          <w:sz w:val="24"/>
          <w:szCs w:val="24"/>
        </w:rPr>
        <w:t>, in addition to</w:t>
      </w:r>
      <w:r w:rsidR="005D3902" w:rsidRPr="00645564">
        <w:rPr>
          <w:rFonts w:ascii="Times New Roman" w:hAnsi="Times New Roman" w:cs="Times New Roman"/>
          <w:sz w:val="24"/>
          <w:szCs w:val="24"/>
        </w:rPr>
        <w:t xml:space="preserve"> signposting participants to appropriate support, researcher</w:t>
      </w:r>
      <w:r w:rsidR="004D37F2" w:rsidRPr="00645564">
        <w:rPr>
          <w:rFonts w:ascii="Times New Roman" w:hAnsi="Times New Roman" w:cs="Times New Roman"/>
          <w:sz w:val="24"/>
          <w:szCs w:val="24"/>
        </w:rPr>
        <w:t xml:space="preserve">s are </w:t>
      </w:r>
      <w:r w:rsidR="00B651E4" w:rsidRPr="00645564">
        <w:rPr>
          <w:rFonts w:ascii="Times New Roman" w:hAnsi="Times New Roman" w:cs="Times New Roman"/>
          <w:sz w:val="24"/>
          <w:szCs w:val="24"/>
        </w:rPr>
        <w:t xml:space="preserve">also </w:t>
      </w:r>
      <w:r w:rsidR="004D37F2" w:rsidRPr="00645564">
        <w:rPr>
          <w:rFonts w:ascii="Times New Roman" w:hAnsi="Times New Roman" w:cs="Times New Roman"/>
          <w:sz w:val="24"/>
          <w:szCs w:val="24"/>
        </w:rPr>
        <w:t>adequately supported</w:t>
      </w:r>
      <w:r w:rsidR="00562CB8" w:rsidRPr="00645564">
        <w:rPr>
          <w:rFonts w:ascii="Times New Roman" w:hAnsi="Times New Roman" w:cs="Times New Roman"/>
          <w:sz w:val="24"/>
          <w:szCs w:val="24"/>
        </w:rPr>
        <w:t xml:space="preserve"> </w:t>
      </w:r>
      <w:r w:rsidR="00984626" w:rsidRPr="00645564">
        <w:rPr>
          <w:rFonts w:ascii="Times New Roman" w:hAnsi="Times New Roman" w:cs="Times New Roman"/>
          <w:sz w:val="24"/>
          <w:szCs w:val="24"/>
        </w:rPr>
        <w:t xml:space="preserve">with time </w:t>
      </w:r>
      <w:r w:rsidR="00562CB8" w:rsidRPr="00645564">
        <w:rPr>
          <w:rFonts w:ascii="Times New Roman" w:hAnsi="Times New Roman" w:cs="Times New Roman"/>
          <w:sz w:val="24"/>
          <w:szCs w:val="24"/>
        </w:rPr>
        <w:t>between interviews to debrief and recover.</w:t>
      </w:r>
    </w:p>
    <w:p w:rsidR="002E6B87" w:rsidRPr="00645564" w:rsidRDefault="00F92F80" w:rsidP="00F651DF">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This study has </w:t>
      </w:r>
      <w:r w:rsidR="009000CB" w:rsidRPr="00645564">
        <w:rPr>
          <w:rFonts w:ascii="Times New Roman" w:hAnsi="Times New Roman" w:cs="Times New Roman"/>
          <w:sz w:val="24"/>
          <w:szCs w:val="24"/>
        </w:rPr>
        <w:t xml:space="preserve">several </w:t>
      </w:r>
      <w:r w:rsidRPr="00645564">
        <w:rPr>
          <w:rFonts w:ascii="Times New Roman" w:hAnsi="Times New Roman" w:cs="Times New Roman"/>
          <w:sz w:val="24"/>
          <w:szCs w:val="24"/>
        </w:rPr>
        <w:t>limitations</w:t>
      </w:r>
      <w:r w:rsidR="009000CB" w:rsidRPr="00645564">
        <w:rPr>
          <w:rFonts w:ascii="Times New Roman" w:hAnsi="Times New Roman" w:cs="Times New Roman"/>
          <w:sz w:val="24"/>
          <w:szCs w:val="24"/>
        </w:rPr>
        <w:t>. The</w:t>
      </w:r>
      <w:r w:rsidRPr="00645564">
        <w:rPr>
          <w:rFonts w:ascii="Times New Roman" w:hAnsi="Times New Roman" w:cs="Times New Roman"/>
          <w:sz w:val="24"/>
          <w:szCs w:val="24"/>
        </w:rPr>
        <w:t xml:space="preserve"> </w:t>
      </w:r>
      <w:r w:rsidR="00B33CA2" w:rsidRPr="00645564">
        <w:rPr>
          <w:rFonts w:ascii="Times New Roman" w:hAnsi="Times New Roman" w:cs="Times New Roman"/>
          <w:sz w:val="24"/>
          <w:szCs w:val="24"/>
        </w:rPr>
        <w:t>findings</w:t>
      </w:r>
      <w:r w:rsidRPr="00645564">
        <w:rPr>
          <w:rFonts w:ascii="Times New Roman" w:hAnsi="Times New Roman" w:cs="Times New Roman"/>
          <w:sz w:val="24"/>
          <w:szCs w:val="24"/>
        </w:rPr>
        <w:t xml:space="preserve"> are based on responses to one </w:t>
      </w:r>
      <w:r w:rsidR="00860FBA" w:rsidRPr="00645564">
        <w:rPr>
          <w:rFonts w:ascii="Times New Roman" w:hAnsi="Times New Roman" w:cs="Times New Roman"/>
          <w:sz w:val="24"/>
          <w:szCs w:val="24"/>
        </w:rPr>
        <w:t xml:space="preserve">methodological </w:t>
      </w:r>
      <w:r w:rsidRPr="00645564">
        <w:rPr>
          <w:rFonts w:ascii="Times New Roman" w:hAnsi="Times New Roman" w:cs="Times New Roman"/>
          <w:sz w:val="24"/>
          <w:szCs w:val="24"/>
        </w:rPr>
        <w:t xml:space="preserve">question in a wider interview schedule </w:t>
      </w:r>
      <w:r w:rsidR="00541C55" w:rsidRPr="00645564">
        <w:rPr>
          <w:rFonts w:ascii="Times New Roman" w:hAnsi="Times New Roman" w:cs="Times New Roman"/>
          <w:sz w:val="24"/>
          <w:szCs w:val="24"/>
        </w:rPr>
        <w:fldChar w:fldCharType="begin"/>
      </w:r>
      <w:r w:rsidR="00F868E0" w:rsidRPr="00645564">
        <w:rPr>
          <w:rFonts w:ascii="Times New Roman" w:hAnsi="Times New Roman" w:cs="Times New Roman"/>
          <w:sz w:val="24"/>
          <w:szCs w:val="24"/>
        </w:rPr>
        <w:instrText xml:space="preserve"> ADDIN EN.CITE &lt;EndNote&gt;&lt;Cite&gt;&lt;Author&gt;Heath&lt;/Author&gt;&lt;Year&gt;2018&lt;/Year&gt;&lt;RecNum&gt;200&lt;/RecNum&gt;&lt;DisplayText&gt;(Heath et al., 2018)&lt;/DisplayText&gt;&lt;record&gt;&lt;rec-number&gt;200&lt;/rec-number&gt;&lt;foreign-keys&gt;&lt;key app="EN" db-id="vssz0d0z4rzaxmeevt15vzv2sw9rvv9xp2pa" timestamp="1522834461"&gt;200&lt;/key&gt;&lt;/foreign-keys&gt;&lt;ref-type name="Journal Article"&gt;17&lt;/ref-type&gt;&lt;contributors&gt;&lt;authors&gt;&lt;author&gt;Heath, J&lt;/author&gt;&lt;author&gt;Williamson, H&lt;/author&gt;&lt;author&gt;Williams, L&lt;/author&gt;&lt;author&gt;Harcourt, D&lt;/author&gt;&lt;/authors&gt;&lt;/contributors&gt;&lt;titles&gt;&lt;title&gt;Parent-perceived isolation and barriers to psychosocial support: A qualitative study to investigate how peer support might help parents of burn-injured children&lt;/title&gt;&lt;secondary-title&gt;Scars, Burns &amp;amp; Healing&lt;/secondary-title&gt;&lt;/titles&gt;&lt;periodical&gt;&lt;full-title&gt;Scars, Burns &amp;amp; Healing&lt;/full-title&gt;&lt;/periodical&gt;&lt;pages&gt;2059513118763801&lt;/pages&gt;&lt;volume&gt;4&lt;/volume&gt;&lt;dates&gt;&lt;year&gt;2018&lt;/year&gt;&lt;/dates&gt;&lt;isbn&gt;2059-5131&lt;/isbn&gt;&lt;urls&gt;&lt;/urls&gt;&lt;/record&gt;&lt;/Cite&gt;&lt;/EndNote&gt;</w:instrText>
      </w:r>
      <w:r w:rsidR="00541C55" w:rsidRPr="00645564">
        <w:rPr>
          <w:rFonts w:ascii="Times New Roman" w:hAnsi="Times New Roman" w:cs="Times New Roman"/>
          <w:sz w:val="24"/>
          <w:szCs w:val="24"/>
        </w:rPr>
        <w:fldChar w:fldCharType="separate"/>
      </w:r>
      <w:r w:rsidR="00F868E0" w:rsidRPr="00645564">
        <w:rPr>
          <w:rFonts w:ascii="Times New Roman" w:hAnsi="Times New Roman" w:cs="Times New Roman"/>
          <w:noProof/>
          <w:sz w:val="24"/>
          <w:szCs w:val="24"/>
        </w:rPr>
        <w:t>(Heath et al., 2018)</w:t>
      </w:r>
      <w:r w:rsidR="00541C55" w:rsidRPr="00645564">
        <w:rPr>
          <w:rFonts w:ascii="Times New Roman" w:hAnsi="Times New Roman" w:cs="Times New Roman"/>
          <w:sz w:val="24"/>
          <w:szCs w:val="24"/>
        </w:rPr>
        <w:fldChar w:fldCharType="end"/>
      </w:r>
      <w:r w:rsidRPr="00645564">
        <w:rPr>
          <w:rFonts w:ascii="Times New Roman" w:hAnsi="Times New Roman" w:cs="Times New Roman"/>
          <w:sz w:val="24"/>
          <w:szCs w:val="24"/>
        </w:rPr>
        <w:t xml:space="preserve">. </w:t>
      </w:r>
      <w:r w:rsidR="00B54650" w:rsidRPr="00645564">
        <w:rPr>
          <w:rFonts w:ascii="Times New Roman" w:hAnsi="Times New Roman" w:cs="Times New Roman"/>
          <w:sz w:val="24"/>
          <w:szCs w:val="24"/>
        </w:rPr>
        <w:t xml:space="preserve">The sample is predominately female and there may be gender differences in male and female preferences and responses to </w:t>
      </w:r>
      <w:r w:rsidR="009000CB" w:rsidRPr="00645564">
        <w:rPr>
          <w:rFonts w:ascii="Times New Roman" w:hAnsi="Times New Roman" w:cs="Times New Roman"/>
          <w:sz w:val="24"/>
          <w:szCs w:val="24"/>
        </w:rPr>
        <w:t xml:space="preserve">different </w:t>
      </w:r>
      <w:r w:rsidR="00B54650" w:rsidRPr="00645564">
        <w:rPr>
          <w:rFonts w:ascii="Times New Roman" w:hAnsi="Times New Roman" w:cs="Times New Roman"/>
          <w:sz w:val="24"/>
          <w:szCs w:val="24"/>
        </w:rPr>
        <w:t>interview</w:t>
      </w:r>
      <w:r w:rsidR="009000CB" w:rsidRPr="00645564">
        <w:rPr>
          <w:rFonts w:ascii="Times New Roman" w:hAnsi="Times New Roman" w:cs="Times New Roman"/>
          <w:sz w:val="24"/>
          <w:szCs w:val="24"/>
        </w:rPr>
        <w:t xml:space="preserve"> method</w:t>
      </w:r>
      <w:r w:rsidR="00B54650" w:rsidRPr="00645564">
        <w:rPr>
          <w:rFonts w:ascii="Times New Roman" w:hAnsi="Times New Roman" w:cs="Times New Roman"/>
          <w:sz w:val="24"/>
          <w:szCs w:val="24"/>
        </w:rPr>
        <w:t xml:space="preserve">s, particularly those using technology (e.g. email, skype, instant messaging) </w:t>
      </w:r>
      <w:r w:rsidR="00541C55" w:rsidRPr="00645564">
        <w:rPr>
          <w:rFonts w:ascii="Times New Roman" w:hAnsi="Times New Roman" w:cs="Times New Roman"/>
          <w:sz w:val="24"/>
          <w:szCs w:val="24"/>
        </w:rPr>
        <w:fldChar w:fldCharType="begin"/>
      </w:r>
      <w:r w:rsidR="00541C55" w:rsidRPr="00645564">
        <w:rPr>
          <w:rFonts w:ascii="Times New Roman" w:hAnsi="Times New Roman" w:cs="Times New Roman"/>
          <w:sz w:val="24"/>
          <w:szCs w:val="24"/>
        </w:rPr>
        <w:instrText xml:space="preserve"> ADDIN EN.CITE &lt;EndNote&gt;&lt;Cite&gt;&lt;Author&gt;Hershberger&lt;/Author&gt;&lt;Year&gt;2017&lt;/Year&gt;&lt;RecNum&gt;207&lt;/RecNum&gt;&lt;DisplayText&gt;(Hershberger &amp;amp; Kavanaugh, 2017)&lt;/DisplayText&gt;&lt;record&gt;&lt;rec-number&gt;207&lt;/rec-number&gt;&lt;foreign-keys&gt;&lt;key app="EN" db-id="vssz0d0z4rzaxmeevt15vzv2sw9rvv9xp2pa" timestamp="1522835529"&gt;207&lt;/key&gt;&lt;/foreign-keys&gt;&lt;ref-type name="Journal Article"&gt;17&lt;/ref-type&gt;&lt;contributors&gt;&lt;authors&gt;&lt;author&gt;Hershberger, Patricia E&lt;/author&gt;&lt;author&gt;Kavanaugh, Karen&lt;/author&gt;&lt;/authors&gt;&lt;/contributors&gt;&lt;titles&gt;&lt;title&gt;Comparing appropriateness and equivalence of email interviews to phone interviews in qualitative research on reproductive decisions&lt;/title&gt;&lt;secondary-title&gt;Applied Nursing Research&lt;/secondary-title&gt;&lt;/titles&gt;&lt;periodical&gt;&lt;full-title&gt;Applied Nursing Research&lt;/full-title&gt;&lt;/periodical&gt;&lt;pages&gt;50-54&lt;/pages&gt;&lt;volume&gt;37&lt;/volume&gt;&lt;dates&gt;&lt;year&gt;2017&lt;/year&gt;&lt;/dates&gt;&lt;isbn&gt;0897-1897&lt;/isbn&gt;&lt;urls&gt;&lt;/urls&gt;&lt;/record&gt;&lt;/Cite&gt;&lt;/EndNote&gt;</w:instrText>
      </w:r>
      <w:r w:rsidR="00541C55" w:rsidRPr="00645564">
        <w:rPr>
          <w:rFonts w:ascii="Times New Roman" w:hAnsi="Times New Roman" w:cs="Times New Roman"/>
          <w:sz w:val="24"/>
          <w:szCs w:val="24"/>
        </w:rPr>
        <w:fldChar w:fldCharType="separate"/>
      </w:r>
      <w:r w:rsidR="00541C55" w:rsidRPr="00645564">
        <w:rPr>
          <w:rFonts w:ascii="Times New Roman" w:hAnsi="Times New Roman" w:cs="Times New Roman"/>
          <w:noProof/>
          <w:sz w:val="24"/>
          <w:szCs w:val="24"/>
        </w:rPr>
        <w:t>(Hershberger &amp; Kavanaugh, 2017)</w:t>
      </w:r>
      <w:r w:rsidR="00541C55" w:rsidRPr="00645564">
        <w:rPr>
          <w:rFonts w:ascii="Times New Roman" w:hAnsi="Times New Roman" w:cs="Times New Roman"/>
          <w:sz w:val="24"/>
          <w:szCs w:val="24"/>
        </w:rPr>
        <w:fldChar w:fldCharType="end"/>
      </w:r>
      <w:r w:rsidR="00B54650" w:rsidRPr="00645564">
        <w:rPr>
          <w:rFonts w:ascii="Times New Roman" w:hAnsi="Times New Roman" w:cs="Times New Roman"/>
          <w:sz w:val="24"/>
          <w:szCs w:val="24"/>
        </w:rPr>
        <w:t xml:space="preserve">. However, </w:t>
      </w:r>
      <w:r w:rsidRPr="00645564">
        <w:rPr>
          <w:rFonts w:ascii="Times New Roman" w:hAnsi="Times New Roman" w:cs="Times New Roman"/>
          <w:sz w:val="24"/>
          <w:szCs w:val="24"/>
        </w:rPr>
        <w:t xml:space="preserve">despite parents of burn-injured children often experiencing high degrees of shame and guilt about what happened, which is likely to affect their willingness to </w:t>
      </w:r>
      <w:r w:rsidR="00411826" w:rsidRPr="00645564">
        <w:rPr>
          <w:rFonts w:ascii="Times New Roman" w:hAnsi="Times New Roman" w:cs="Times New Roman"/>
          <w:sz w:val="24"/>
          <w:szCs w:val="24"/>
        </w:rPr>
        <w:t>engage in</w:t>
      </w:r>
      <w:r w:rsidRPr="00645564">
        <w:rPr>
          <w:rFonts w:ascii="Times New Roman" w:hAnsi="Times New Roman" w:cs="Times New Roman"/>
          <w:sz w:val="24"/>
          <w:szCs w:val="24"/>
        </w:rPr>
        <w:t xml:space="preserve"> research about their experience, an adequate sample </w:t>
      </w:r>
      <w:r w:rsidR="00B54650" w:rsidRPr="00645564">
        <w:rPr>
          <w:rFonts w:ascii="Times New Roman" w:hAnsi="Times New Roman" w:cs="Times New Roman"/>
          <w:sz w:val="24"/>
          <w:szCs w:val="24"/>
        </w:rPr>
        <w:t xml:space="preserve">and data set </w:t>
      </w:r>
      <w:r w:rsidRPr="00645564">
        <w:rPr>
          <w:rFonts w:ascii="Times New Roman" w:hAnsi="Times New Roman" w:cs="Times New Roman"/>
          <w:sz w:val="24"/>
          <w:szCs w:val="24"/>
        </w:rPr>
        <w:t xml:space="preserve">was </w:t>
      </w:r>
      <w:r w:rsidR="00B54650" w:rsidRPr="00645564">
        <w:rPr>
          <w:rFonts w:ascii="Times New Roman" w:hAnsi="Times New Roman" w:cs="Times New Roman"/>
          <w:sz w:val="24"/>
          <w:szCs w:val="24"/>
        </w:rPr>
        <w:t>achieved</w:t>
      </w:r>
      <w:r w:rsidRPr="00645564">
        <w:rPr>
          <w:rFonts w:ascii="Times New Roman" w:hAnsi="Times New Roman" w:cs="Times New Roman"/>
          <w:sz w:val="24"/>
          <w:szCs w:val="24"/>
        </w:rPr>
        <w:t xml:space="preserve"> </w:t>
      </w:r>
      <w:r w:rsidR="00B54650" w:rsidRPr="00645564">
        <w:rPr>
          <w:rFonts w:ascii="Times New Roman" w:hAnsi="Times New Roman" w:cs="Times New Roman"/>
          <w:sz w:val="24"/>
          <w:szCs w:val="24"/>
        </w:rPr>
        <w:t xml:space="preserve">to </w:t>
      </w:r>
      <w:r w:rsidR="00411826" w:rsidRPr="00645564">
        <w:rPr>
          <w:rFonts w:ascii="Times New Roman" w:hAnsi="Times New Roman" w:cs="Times New Roman"/>
          <w:sz w:val="24"/>
          <w:szCs w:val="24"/>
        </w:rPr>
        <w:t>meet</w:t>
      </w:r>
      <w:r w:rsidR="00B54650" w:rsidRPr="00645564">
        <w:rPr>
          <w:rFonts w:ascii="Times New Roman" w:hAnsi="Times New Roman" w:cs="Times New Roman"/>
          <w:sz w:val="24"/>
          <w:szCs w:val="24"/>
        </w:rPr>
        <w:t xml:space="preserve"> the research aims and provide </w:t>
      </w:r>
      <w:r w:rsidR="00BD129C" w:rsidRPr="00645564">
        <w:rPr>
          <w:rFonts w:ascii="Times New Roman" w:hAnsi="Times New Roman" w:cs="Times New Roman"/>
          <w:sz w:val="24"/>
          <w:szCs w:val="24"/>
        </w:rPr>
        <w:t xml:space="preserve">valuable </w:t>
      </w:r>
      <w:r w:rsidR="00B54650" w:rsidRPr="00645564">
        <w:rPr>
          <w:rFonts w:ascii="Times New Roman" w:hAnsi="Times New Roman" w:cs="Times New Roman"/>
          <w:sz w:val="24"/>
          <w:szCs w:val="24"/>
        </w:rPr>
        <w:t>insights into the methodological preferences of participants in sensitive research</w:t>
      </w:r>
      <w:r w:rsidR="00852244" w:rsidRPr="00645564">
        <w:rPr>
          <w:rFonts w:ascii="Times New Roman" w:hAnsi="Times New Roman" w:cs="Times New Roman"/>
          <w:sz w:val="24"/>
          <w:szCs w:val="24"/>
        </w:rPr>
        <w:t xml:space="preserve"> </w:t>
      </w:r>
      <w:r w:rsidR="00852244" w:rsidRPr="00645564">
        <w:rPr>
          <w:rFonts w:ascii="Times New Roman" w:hAnsi="Times New Roman" w:cs="Times New Roman"/>
          <w:sz w:val="24"/>
          <w:szCs w:val="24"/>
        </w:rPr>
        <w:fldChar w:fldCharType="begin"/>
      </w:r>
      <w:r w:rsidR="00852244" w:rsidRPr="00645564">
        <w:rPr>
          <w:rFonts w:ascii="Times New Roman" w:hAnsi="Times New Roman" w:cs="Times New Roman"/>
          <w:sz w:val="24"/>
          <w:szCs w:val="24"/>
        </w:rPr>
        <w:instrText xml:space="preserve"> ADDIN EN.CITE &lt;EndNote&gt;&lt;Cite&gt;&lt;Author&gt;Guest&lt;/Author&gt;&lt;Year&gt;2006&lt;/Year&gt;&lt;RecNum&gt;192&lt;/RecNum&gt;&lt;DisplayText&gt;(Guest, Bunce, &amp;amp; Johnson, 2006)&lt;/DisplayText&gt;&lt;record&gt;&lt;rec-number&gt;192&lt;/rec-number&gt;&lt;foreign-keys&gt;&lt;key app="EN" db-id="vssz0d0z4rzaxmeevt15vzv2sw9rvv9xp2pa" timestamp="1518622686"&gt;192&lt;/key&gt;&lt;/foreign-keys&gt;&lt;ref-type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number&gt;1&lt;/number&gt;&lt;dates&gt;&lt;year&gt;2006&lt;/year&gt;&lt;/dates&gt;&lt;isbn&gt;1525-822X&lt;/isbn&gt;&lt;urls&gt;&lt;/urls&gt;&lt;/record&gt;&lt;/Cite&gt;&lt;/EndNote&gt;</w:instrText>
      </w:r>
      <w:r w:rsidR="00852244" w:rsidRPr="00645564">
        <w:rPr>
          <w:rFonts w:ascii="Times New Roman" w:hAnsi="Times New Roman" w:cs="Times New Roman"/>
          <w:sz w:val="24"/>
          <w:szCs w:val="24"/>
        </w:rPr>
        <w:fldChar w:fldCharType="separate"/>
      </w:r>
      <w:r w:rsidR="00852244" w:rsidRPr="00645564">
        <w:rPr>
          <w:rFonts w:ascii="Times New Roman" w:hAnsi="Times New Roman" w:cs="Times New Roman"/>
          <w:noProof/>
          <w:sz w:val="24"/>
          <w:szCs w:val="24"/>
        </w:rPr>
        <w:t>(Guest, Bunce, &amp; Johnson, 2006)</w:t>
      </w:r>
      <w:r w:rsidR="00852244" w:rsidRPr="00645564">
        <w:rPr>
          <w:rFonts w:ascii="Times New Roman" w:hAnsi="Times New Roman" w:cs="Times New Roman"/>
          <w:sz w:val="24"/>
          <w:szCs w:val="24"/>
        </w:rPr>
        <w:fldChar w:fldCharType="end"/>
      </w:r>
      <w:r w:rsidRPr="00645564">
        <w:rPr>
          <w:rFonts w:ascii="Times New Roman" w:hAnsi="Times New Roman" w:cs="Times New Roman"/>
          <w:sz w:val="24"/>
          <w:szCs w:val="24"/>
        </w:rPr>
        <w:t>.</w:t>
      </w:r>
      <w:r w:rsidR="008E724F" w:rsidRPr="00645564">
        <w:rPr>
          <w:rFonts w:ascii="Times New Roman" w:hAnsi="Times New Roman" w:cs="Times New Roman"/>
          <w:sz w:val="24"/>
          <w:szCs w:val="24"/>
        </w:rPr>
        <w:t xml:space="preserve"> </w:t>
      </w:r>
      <w:r w:rsidR="006129BC" w:rsidRPr="00645564">
        <w:rPr>
          <w:rFonts w:ascii="Times New Roman" w:hAnsi="Times New Roman" w:cs="Times New Roman"/>
          <w:sz w:val="24"/>
          <w:szCs w:val="24"/>
        </w:rPr>
        <w:t>Researcher preferences and perceptions of the</w:t>
      </w:r>
      <w:r w:rsidR="00F651DF" w:rsidRPr="00645564">
        <w:rPr>
          <w:rFonts w:ascii="Times New Roman" w:hAnsi="Times New Roman" w:cs="Times New Roman"/>
          <w:sz w:val="24"/>
          <w:szCs w:val="24"/>
        </w:rPr>
        <w:t>se</w:t>
      </w:r>
      <w:r w:rsidR="006129BC" w:rsidRPr="00645564">
        <w:rPr>
          <w:rFonts w:ascii="Times New Roman" w:hAnsi="Times New Roman" w:cs="Times New Roman"/>
          <w:sz w:val="24"/>
          <w:szCs w:val="24"/>
        </w:rPr>
        <w:t xml:space="preserve"> interview methods are not explored in this paper but have been published </w:t>
      </w:r>
      <w:r w:rsidR="00BD1D78" w:rsidRPr="00645564">
        <w:rPr>
          <w:rFonts w:ascii="Times New Roman" w:hAnsi="Times New Roman" w:cs="Times New Roman"/>
          <w:sz w:val="24"/>
          <w:szCs w:val="24"/>
        </w:rPr>
        <w:t>separately</w:t>
      </w:r>
      <w:r w:rsidR="006129BC" w:rsidRPr="00645564">
        <w:rPr>
          <w:rFonts w:ascii="Times New Roman" w:hAnsi="Times New Roman" w:cs="Times New Roman"/>
          <w:sz w:val="24"/>
          <w:szCs w:val="24"/>
        </w:rPr>
        <w:t xml:space="preserve"> </w:t>
      </w:r>
      <w:r w:rsidR="006129BC" w:rsidRPr="00645564">
        <w:rPr>
          <w:rFonts w:ascii="Times New Roman" w:hAnsi="Times New Roman" w:cs="Times New Roman"/>
          <w:sz w:val="24"/>
          <w:szCs w:val="24"/>
        </w:rPr>
        <w:fldChar w:fldCharType="begin"/>
      </w:r>
      <w:r w:rsidR="00B06F1A" w:rsidRPr="00645564">
        <w:rPr>
          <w:rFonts w:ascii="Times New Roman" w:hAnsi="Times New Roman" w:cs="Times New Roman"/>
          <w:sz w:val="24"/>
          <w:szCs w:val="24"/>
        </w:rPr>
        <w:instrText xml:space="preserve"> ADDIN EN.CITE &lt;EndNote&gt;&lt;Cite&gt;&lt;Author&gt;Heath&lt;/Author&gt;&lt;Year&gt;2018&lt;/Year&gt;&lt;RecNum&gt;239&lt;/RecNum&gt;&lt;DisplayText&gt;(Heath, 2018)&lt;/DisplayText&gt;&lt;record&gt;&lt;rec-number&gt;239&lt;/rec-number&gt;&lt;foreign-keys&gt;&lt;key app="EN" db-id="vssz0d0z4rzaxmeevt15vzv2sw9rvv9xp2pa" timestamp="1528119210"&gt;239&lt;/key&gt;&lt;/foreign-keys&gt;&lt;ref-type name="Conference Proceedings"&gt;10&lt;/ref-type&gt;&lt;contributors&gt;&lt;authors&gt;&lt;author&gt;Heath, J&lt;/author&gt;&lt;/authors&gt;&lt;/contributors&gt;&lt;titles&gt;&lt;title&gt;Reflections on researcher positionality when using multiple techniques of qualitative data collection to facilitate participation in research focusing on a sensitive subject&lt;/title&gt;&lt;secondary-title&gt;Qualitative Research Symposium&lt;/secondary-title&gt;&lt;short-title&gt;Researcher positionality during qualitative data collection in sensitive research&lt;/short-title&gt;&lt;/titles&gt;&lt;dates&gt;&lt;year&gt;2018&lt;/year&gt;&lt;/dates&gt;&lt;pub-location&gt;Bath, UK&lt;/pub-location&gt;&lt;urls&gt;&lt;/urls&gt;&lt;custom2&gt;2018&lt;/custom2&gt;&lt;custom3&gt;How Do We Belong? Researcher Positionality Within Qualitative Inquiry&lt;/custom3&gt;&lt;/record&gt;&lt;/Cite&gt;&lt;/EndNote&gt;</w:instrText>
      </w:r>
      <w:r w:rsidR="006129BC" w:rsidRPr="00645564">
        <w:rPr>
          <w:rFonts w:ascii="Times New Roman" w:hAnsi="Times New Roman" w:cs="Times New Roman"/>
          <w:sz w:val="24"/>
          <w:szCs w:val="24"/>
        </w:rPr>
        <w:fldChar w:fldCharType="separate"/>
      </w:r>
      <w:r w:rsidR="00B06F1A" w:rsidRPr="00645564">
        <w:rPr>
          <w:rFonts w:ascii="Times New Roman" w:hAnsi="Times New Roman" w:cs="Times New Roman"/>
          <w:noProof/>
          <w:sz w:val="24"/>
          <w:szCs w:val="24"/>
        </w:rPr>
        <w:t>(Heath, 2018)</w:t>
      </w:r>
      <w:r w:rsidR="006129BC" w:rsidRPr="00645564">
        <w:rPr>
          <w:rFonts w:ascii="Times New Roman" w:hAnsi="Times New Roman" w:cs="Times New Roman"/>
          <w:sz w:val="24"/>
          <w:szCs w:val="24"/>
        </w:rPr>
        <w:fldChar w:fldCharType="end"/>
      </w:r>
      <w:r w:rsidR="00BD1D78" w:rsidRPr="00645564">
        <w:rPr>
          <w:rFonts w:ascii="Times New Roman" w:hAnsi="Times New Roman" w:cs="Times New Roman"/>
          <w:sz w:val="24"/>
          <w:szCs w:val="24"/>
        </w:rPr>
        <w:t>.</w:t>
      </w:r>
      <w:r w:rsidR="00F651DF" w:rsidRPr="00645564">
        <w:t xml:space="preserve"> </w:t>
      </w:r>
    </w:p>
    <w:p w:rsidR="00F92F80" w:rsidRPr="00645564" w:rsidRDefault="00053735" w:rsidP="002E6B87">
      <w:pPr>
        <w:spacing w:line="480" w:lineRule="auto"/>
        <w:rPr>
          <w:rFonts w:ascii="Times New Roman" w:hAnsi="Times New Roman" w:cs="Times New Roman"/>
          <w:sz w:val="24"/>
          <w:szCs w:val="24"/>
        </w:rPr>
      </w:pPr>
      <w:r w:rsidRPr="00645564">
        <w:rPr>
          <w:rFonts w:ascii="Times New Roman" w:hAnsi="Times New Roman" w:cs="Times New Roman"/>
          <w:sz w:val="24"/>
          <w:szCs w:val="24"/>
        </w:rPr>
        <w:lastRenderedPageBreak/>
        <w:t xml:space="preserve">Although this paper reports a small amount of data from a relatively low number of participants, this does not diminish its contribution to an important line of enquiry. </w:t>
      </w:r>
      <w:r w:rsidR="004F391C" w:rsidRPr="00645564">
        <w:rPr>
          <w:rFonts w:ascii="Times New Roman" w:hAnsi="Times New Roman" w:cs="Times New Roman"/>
          <w:sz w:val="24"/>
          <w:szCs w:val="24"/>
        </w:rPr>
        <w:t>T</w:t>
      </w:r>
      <w:r w:rsidRPr="00645564">
        <w:rPr>
          <w:rFonts w:ascii="Times New Roman" w:hAnsi="Times New Roman" w:cs="Times New Roman"/>
          <w:sz w:val="24"/>
          <w:szCs w:val="24"/>
        </w:rPr>
        <w:t xml:space="preserve">he key message is that participants' preferences can vary and should be considered to optimize data collection. </w:t>
      </w:r>
      <w:r w:rsidR="002E6B87" w:rsidRPr="00645564">
        <w:rPr>
          <w:rFonts w:ascii="Times New Roman" w:hAnsi="Times New Roman" w:cs="Times New Roman"/>
          <w:sz w:val="24"/>
          <w:szCs w:val="24"/>
        </w:rPr>
        <w:t xml:space="preserve">However, </w:t>
      </w:r>
      <w:r w:rsidR="00801DDC" w:rsidRPr="00645564">
        <w:rPr>
          <w:rFonts w:ascii="Times New Roman" w:hAnsi="Times New Roman" w:cs="Times New Roman"/>
          <w:sz w:val="24"/>
          <w:szCs w:val="24"/>
        </w:rPr>
        <w:t xml:space="preserve">whilst using multiple methods of data collection can increase the number of participants recruited into research, </w:t>
      </w:r>
      <w:r w:rsidR="00B32E80" w:rsidRPr="00645564">
        <w:rPr>
          <w:rFonts w:ascii="Times New Roman" w:hAnsi="Times New Roman" w:cs="Times New Roman"/>
          <w:sz w:val="24"/>
          <w:szCs w:val="24"/>
        </w:rPr>
        <w:t>researchers</w:t>
      </w:r>
      <w:r w:rsidR="002E6B87" w:rsidRPr="00645564">
        <w:rPr>
          <w:rFonts w:ascii="Times New Roman" w:hAnsi="Times New Roman" w:cs="Times New Roman"/>
          <w:sz w:val="24"/>
          <w:szCs w:val="24"/>
        </w:rPr>
        <w:t xml:space="preserve"> should be aware that the different techniques </w:t>
      </w:r>
      <w:r w:rsidR="00801DDC" w:rsidRPr="00645564">
        <w:rPr>
          <w:rFonts w:ascii="Times New Roman" w:hAnsi="Times New Roman" w:cs="Times New Roman"/>
          <w:sz w:val="24"/>
          <w:szCs w:val="24"/>
        </w:rPr>
        <w:t xml:space="preserve">used </w:t>
      </w:r>
      <w:r w:rsidR="002E6B87" w:rsidRPr="00645564">
        <w:rPr>
          <w:rFonts w:ascii="Times New Roman" w:hAnsi="Times New Roman" w:cs="Times New Roman"/>
          <w:sz w:val="24"/>
          <w:szCs w:val="24"/>
        </w:rPr>
        <w:t>can produce varying depths and quantities of data</w:t>
      </w:r>
      <w:r w:rsidR="008400D2" w:rsidRPr="00645564">
        <w:rPr>
          <w:rFonts w:ascii="Times New Roman" w:hAnsi="Times New Roman" w:cs="Times New Roman"/>
          <w:sz w:val="24"/>
          <w:szCs w:val="24"/>
        </w:rPr>
        <w:t xml:space="preserve"> which may affect data analysis</w:t>
      </w:r>
      <w:r w:rsidR="002E6B87" w:rsidRPr="00645564">
        <w:rPr>
          <w:rFonts w:ascii="Times New Roman" w:hAnsi="Times New Roman" w:cs="Times New Roman"/>
          <w:sz w:val="24"/>
          <w:szCs w:val="24"/>
        </w:rPr>
        <w:t xml:space="preserve"> </w:t>
      </w:r>
      <w:r w:rsidR="002E6B87" w:rsidRPr="00645564">
        <w:rPr>
          <w:rFonts w:ascii="Times New Roman" w:hAnsi="Times New Roman" w:cs="Times New Roman"/>
          <w:sz w:val="24"/>
          <w:szCs w:val="24"/>
        </w:rPr>
        <w:fldChar w:fldCharType="begin"/>
      </w:r>
      <w:r w:rsidR="00B06F1A" w:rsidRPr="00645564">
        <w:rPr>
          <w:rFonts w:ascii="Times New Roman" w:hAnsi="Times New Roman" w:cs="Times New Roman"/>
          <w:sz w:val="24"/>
          <w:szCs w:val="24"/>
        </w:rPr>
        <w:instrText xml:space="preserve"> ADDIN EN.CITE &lt;EndNote&gt;&lt;Cite&gt;&lt;Author&gt;Heath&lt;/Author&gt;&lt;Year&gt;2018&lt;/Year&gt;&lt;RecNum&gt;239&lt;/RecNum&gt;&lt;DisplayText&gt;(Heath, 2018)&lt;/DisplayText&gt;&lt;record&gt;&lt;rec-number&gt;239&lt;/rec-number&gt;&lt;foreign-keys&gt;&lt;key app="EN" db-id="vssz0d0z4rzaxmeevt15vzv2sw9rvv9xp2pa" timestamp="1528119210"&gt;239&lt;/key&gt;&lt;/foreign-keys&gt;&lt;ref-type name="Conference Proceedings"&gt;10&lt;/ref-type&gt;&lt;contributors&gt;&lt;authors&gt;&lt;author&gt;Heath, J&lt;/author&gt;&lt;/authors&gt;&lt;/contributors&gt;&lt;titles&gt;&lt;title&gt;Reflections on researcher positionality when using multiple techniques of qualitative data collection to facilitate participation in research focusing on a sensitive subject&lt;/title&gt;&lt;secondary-title&gt;Qualitative Research Symposium&lt;/secondary-title&gt;&lt;short-title&gt;Researcher positionality during qualitative data collection in sensitive research&lt;/short-title&gt;&lt;/titles&gt;&lt;dates&gt;&lt;year&gt;2018&lt;/year&gt;&lt;/dates&gt;&lt;pub-location&gt;Bath, UK&lt;/pub-location&gt;&lt;urls&gt;&lt;/urls&gt;&lt;custom2&gt;2018&lt;/custom2&gt;&lt;custom3&gt;How Do We Belong? Researcher Positionality Within Qualitative Inquiry&lt;/custom3&gt;&lt;/record&gt;&lt;/Cite&gt;&lt;/EndNote&gt;</w:instrText>
      </w:r>
      <w:r w:rsidR="002E6B87" w:rsidRPr="00645564">
        <w:rPr>
          <w:rFonts w:ascii="Times New Roman" w:hAnsi="Times New Roman" w:cs="Times New Roman"/>
          <w:sz w:val="24"/>
          <w:szCs w:val="24"/>
        </w:rPr>
        <w:fldChar w:fldCharType="separate"/>
      </w:r>
      <w:r w:rsidR="00B06F1A" w:rsidRPr="00645564">
        <w:rPr>
          <w:rFonts w:ascii="Times New Roman" w:hAnsi="Times New Roman" w:cs="Times New Roman"/>
          <w:noProof/>
          <w:sz w:val="24"/>
          <w:szCs w:val="24"/>
        </w:rPr>
        <w:t>(Heath, 2018)</w:t>
      </w:r>
      <w:r w:rsidR="002E6B87" w:rsidRPr="00645564">
        <w:rPr>
          <w:rFonts w:ascii="Times New Roman" w:hAnsi="Times New Roman" w:cs="Times New Roman"/>
          <w:sz w:val="24"/>
          <w:szCs w:val="24"/>
        </w:rPr>
        <w:fldChar w:fldCharType="end"/>
      </w:r>
      <w:r w:rsidR="002E6B87" w:rsidRPr="00645564">
        <w:rPr>
          <w:rFonts w:ascii="Times New Roman" w:hAnsi="Times New Roman" w:cs="Times New Roman"/>
          <w:sz w:val="24"/>
          <w:szCs w:val="24"/>
        </w:rPr>
        <w:t xml:space="preserve">. </w:t>
      </w:r>
      <w:r w:rsidR="008E724F" w:rsidRPr="00645564">
        <w:rPr>
          <w:rFonts w:ascii="Times New Roman" w:hAnsi="Times New Roman" w:cs="Times New Roman"/>
          <w:sz w:val="24"/>
          <w:szCs w:val="24"/>
        </w:rPr>
        <w:t>Further research should explore</w:t>
      </w:r>
      <w:r w:rsidR="006240FF" w:rsidRPr="00645564">
        <w:rPr>
          <w:rFonts w:ascii="Times New Roman" w:hAnsi="Times New Roman" w:cs="Times New Roman"/>
          <w:sz w:val="24"/>
          <w:szCs w:val="24"/>
        </w:rPr>
        <w:t xml:space="preserve"> the procedures </w:t>
      </w:r>
      <w:r w:rsidR="00F20BA5" w:rsidRPr="00645564">
        <w:rPr>
          <w:rFonts w:ascii="Times New Roman" w:hAnsi="Times New Roman" w:cs="Times New Roman"/>
          <w:sz w:val="24"/>
          <w:szCs w:val="24"/>
        </w:rPr>
        <w:t>involved in carrying out email interviews</w:t>
      </w:r>
      <w:r w:rsidR="006240FF" w:rsidRPr="00645564">
        <w:rPr>
          <w:rFonts w:ascii="Times New Roman" w:hAnsi="Times New Roman" w:cs="Times New Roman"/>
          <w:sz w:val="24"/>
          <w:szCs w:val="24"/>
        </w:rPr>
        <w:t xml:space="preserve"> and compare this method with other more established methods of qualitative data collection. For instance, the process of </w:t>
      </w:r>
      <w:r w:rsidR="00F20BA5" w:rsidRPr="00645564">
        <w:rPr>
          <w:rFonts w:ascii="Times New Roman" w:hAnsi="Times New Roman" w:cs="Times New Roman"/>
          <w:sz w:val="24"/>
          <w:szCs w:val="24"/>
        </w:rPr>
        <w:t xml:space="preserve">asking </w:t>
      </w:r>
      <w:r w:rsidR="006240FF" w:rsidRPr="00645564">
        <w:rPr>
          <w:rFonts w:ascii="Times New Roman" w:hAnsi="Times New Roman" w:cs="Times New Roman"/>
          <w:sz w:val="24"/>
          <w:szCs w:val="24"/>
        </w:rPr>
        <w:t xml:space="preserve">follow-up </w:t>
      </w:r>
      <w:r w:rsidR="00F20BA5" w:rsidRPr="00645564">
        <w:rPr>
          <w:rFonts w:ascii="Times New Roman" w:hAnsi="Times New Roman" w:cs="Times New Roman"/>
          <w:sz w:val="24"/>
          <w:szCs w:val="24"/>
        </w:rPr>
        <w:t xml:space="preserve">questions or probing for more </w:t>
      </w:r>
      <w:r w:rsidR="006240FF" w:rsidRPr="00645564">
        <w:rPr>
          <w:rFonts w:ascii="Times New Roman" w:hAnsi="Times New Roman" w:cs="Times New Roman"/>
          <w:sz w:val="24"/>
          <w:szCs w:val="24"/>
        </w:rPr>
        <w:t xml:space="preserve">information </w:t>
      </w:r>
      <w:r w:rsidR="00F20BA5" w:rsidRPr="00645564">
        <w:rPr>
          <w:rFonts w:ascii="Times New Roman" w:hAnsi="Times New Roman" w:cs="Times New Roman"/>
          <w:sz w:val="24"/>
          <w:szCs w:val="24"/>
        </w:rPr>
        <w:t>is quite different between email and spoken interviews</w:t>
      </w:r>
      <w:r w:rsidR="00411826" w:rsidRPr="00645564">
        <w:rPr>
          <w:rFonts w:ascii="Times New Roman" w:hAnsi="Times New Roman" w:cs="Times New Roman"/>
          <w:sz w:val="24"/>
          <w:szCs w:val="24"/>
        </w:rPr>
        <w:t>, most notably because in email interviews this is not synchronous</w:t>
      </w:r>
      <w:r w:rsidR="00F20BA5" w:rsidRPr="00645564">
        <w:rPr>
          <w:rFonts w:ascii="Times New Roman" w:hAnsi="Times New Roman" w:cs="Times New Roman"/>
          <w:sz w:val="24"/>
          <w:szCs w:val="24"/>
        </w:rPr>
        <w:t xml:space="preserve">. In addition to </w:t>
      </w:r>
      <w:r w:rsidR="00BA4839" w:rsidRPr="00645564">
        <w:rPr>
          <w:rFonts w:ascii="Times New Roman" w:hAnsi="Times New Roman" w:cs="Times New Roman"/>
          <w:sz w:val="24"/>
          <w:szCs w:val="24"/>
        </w:rPr>
        <w:t xml:space="preserve">the </w:t>
      </w:r>
      <w:r w:rsidR="00F20BA5" w:rsidRPr="00645564">
        <w:rPr>
          <w:rFonts w:ascii="Times New Roman" w:hAnsi="Times New Roman" w:cs="Times New Roman"/>
          <w:sz w:val="24"/>
          <w:szCs w:val="24"/>
        </w:rPr>
        <w:t xml:space="preserve">factors influencing participant choice </w:t>
      </w:r>
      <w:r w:rsidR="00EE58CA" w:rsidRPr="00645564">
        <w:rPr>
          <w:rFonts w:ascii="Times New Roman" w:hAnsi="Times New Roman" w:cs="Times New Roman"/>
          <w:sz w:val="24"/>
          <w:szCs w:val="24"/>
        </w:rPr>
        <w:t>in interview</w:t>
      </w:r>
      <w:r w:rsidR="00F20BA5" w:rsidRPr="00645564">
        <w:rPr>
          <w:rFonts w:ascii="Times New Roman" w:hAnsi="Times New Roman" w:cs="Times New Roman"/>
          <w:sz w:val="24"/>
          <w:szCs w:val="24"/>
        </w:rPr>
        <w:t xml:space="preserve"> method presented here, gender and age may also play a role and warrant future investigation.</w:t>
      </w:r>
      <w:r w:rsidR="002E6B87" w:rsidRPr="00645564">
        <w:rPr>
          <w:rFonts w:ascii="Times New Roman" w:hAnsi="Times New Roman" w:cs="Times New Roman"/>
          <w:sz w:val="24"/>
          <w:szCs w:val="24"/>
        </w:rPr>
        <w:t xml:space="preserve"> Future researchers may also wish to explore this topic further and in other areas of healthcare.</w:t>
      </w:r>
    </w:p>
    <w:p w:rsidR="00EC65D2" w:rsidRPr="00645564" w:rsidRDefault="00C47859" w:rsidP="00C724CD">
      <w:pPr>
        <w:spacing w:after="0" w:line="480" w:lineRule="auto"/>
        <w:rPr>
          <w:rFonts w:ascii="Times New Roman" w:hAnsi="Times New Roman" w:cs="Times New Roman"/>
          <w:b/>
          <w:sz w:val="24"/>
          <w:szCs w:val="24"/>
        </w:rPr>
      </w:pPr>
      <w:r w:rsidRPr="00645564">
        <w:rPr>
          <w:rFonts w:ascii="Times New Roman" w:hAnsi="Times New Roman" w:cs="Times New Roman"/>
          <w:b/>
          <w:sz w:val="24"/>
          <w:szCs w:val="24"/>
        </w:rPr>
        <w:t>Conclusion</w:t>
      </w:r>
      <w:r w:rsidR="00C12194" w:rsidRPr="00645564">
        <w:rPr>
          <w:rFonts w:ascii="Times New Roman" w:hAnsi="Times New Roman" w:cs="Times New Roman"/>
          <w:b/>
          <w:sz w:val="24"/>
          <w:szCs w:val="24"/>
        </w:rPr>
        <w:t>s</w:t>
      </w:r>
    </w:p>
    <w:p w:rsidR="00F337DE" w:rsidRPr="00645564" w:rsidRDefault="00562CB8" w:rsidP="002F4A2D">
      <w:pPr>
        <w:spacing w:line="480" w:lineRule="auto"/>
        <w:rPr>
          <w:rFonts w:ascii="Times New Roman" w:hAnsi="Times New Roman" w:cs="Times New Roman"/>
          <w:sz w:val="24"/>
          <w:szCs w:val="24"/>
        </w:rPr>
      </w:pPr>
      <w:r w:rsidRPr="00645564">
        <w:rPr>
          <w:rFonts w:ascii="Times New Roman" w:hAnsi="Times New Roman" w:cs="Times New Roman"/>
          <w:sz w:val="24"/>
          <w:szCs w:val="24"/>
        </w:rPr>
        <w:t xml:space="preserve">This study </w:t>
      </w:r>
      <w:r w:rsidR="007D4316" w:rsidRPr="00645564">
        <w:rPr>
          <w:rFonts w:ascii="Times New Roman" w:hAnsi="Times New Roman" w:cs="Times New Roman"/>
          <w:sz w:val="24"/>
          <w:szCs w:val="24"/>
        </w:rPr>
        <w:t xml:space="preserve">has </w:t>
      </w:r>
      <w:r w:rsidR="00F1399D" w:rsidRPr="00645564">
        <w:rPr>
          <w:rFonts w:ascii="Times New Roman" w:hAnsi="Times New Roman" w:cs="Times New Roman"/>
          <w:sz w:val="24"/>
          <w:szCs w:val="24"/>
        </w:rPr>
        <w:t>highlighted</w:t>
      </w:r>
      <w:r w:rsidR="00A35E82" w:rsidRPr="00645564">
        <w:rPr>
          <w:rFonts w:ascii="Times New Roman" w:hAnsi="Times New Roman" w:cs="Times New Roman"/>
          <w:sz w:val="24"/>
          <w:szCs w:val="24"/>
        </w:rPr>
        <w:t xml:space="preserve"> rarely explored</w:t>
      </w:r>
      <w:r w:rsidR="007D4316" w:rsidRPr="00645564">
        <w:rPr>
          <w:rFonts w:ascii="Times New Roman" w:hAnsi="Times New Roman" w:cs="Times New Roman"/>
          <w:sz w:val="24"/>
          <w:szCs w:val="24"/>
        </w:rPr>
        <w:t xml:space="preserve"> issues considered by participants </w:t>
      </w:r>
      <w:r w:rsidR="00F1399D" w:rsidRPr="00645564">
        <w:rPr>
          <w:rFonts w:ascii="Times New Roman" w:hAnsi="Times New Roman" w:cs="Times New Roman"/>
          <w:sz w:val="24"/>
          <w:szCs w:val="24"/>
        </w:rPr>
        <w:t xml:space="preserve">when choosing how to participate in </w:t>
      </w:r>
      <w:r w:rsidR="007D4316" w:rsidRPr="00645564">
        <w:rPr>
          <w:rFonts w:ascii="Times New Roman" w:hAnsi="Times New Roman" w:cs="Times New Roman"/>
          <w:sz w:val="24"/>
          <w:szCs w:val="24"/>
        </w:rPr>
        <w:t xml:space="preserve">a </w:t>
      </w:r>
      <w:r w:rsidR="005C3D85" w:rsidRPr="00645564">
        <w:rPr>
          <w:rFonts w:ascii="Times New Roman" w:hAnsi="Times New Roman" w:cs="Times New Roman"/>
          <w:sz w:val="24"/>
          <w:szCs w:val="24"/>
        </w:rPr>
        <w:t xml:space="preserve">qualitative </w:t>
      </w:r>
      <w:r w:rsidR="007D4316" w:rsidRPr="00645564">
        <w:rPr>
          <w:rFonts w:ascii="Times New Roman" w:hAnsi="Times New Roman" w:cs="Times New Roman"/>
          <w:sz w:val="24"/>
          <w:szCs w:val="24"/>
        </w:rPr>
        <w:t xml:space="preserve">study </w:t>
      </w:r>
      <w:r w:rsidR="00264BD4" w:rsidRPr="00645564">
        <w:rPr>
          <w:rFonts w:ascii="Times New Roman" w:hAnsi="Times New Roman" w:cs="Times New Roman"/>
          <w:sz w:val="24"/>
          <w:szCs w:val="24"/>
        </w:rPr>
        <w:t>of</w:t>
      </w:r>
      <w:r w:rsidR="00F1399D" w:rsidRPr="00645564">
        <w:rPr>
          <w:rFonts w:ascii="Times New Roman" w:hAnsi="Times New Roman" w:cs="Times New Roman"/>
          <w:sz w:val="24"/>
          <w:szCs w:val="24"/>
        </w:rPr>
        <w:t xml:space="preserve"> </w:t>
      </w:r>
      <w:r w:rsidR="005C3D85" w:rsidRPr="00645564">
        <w:rPr>
          <w:rFonts w:ascii="Times New Roman" w:hAnsi="Times New Roman" w:cs="Times New Roman"/>
          <w:sz w:val="24"/>
          <w:szCs w:val="24"/>
        </w:rPr>
        <w:t xml:space="preserve">a </w:t>
      </w:r>
      <w:r w:rsidR="00F1399D" w:rsidRPr="00645564">
        <w:rPr>
          <w:rFonts w:ascii="Times New Roman" w:hAnsi="Times New Roman" w:cs="Times New Roman"/>
          <w:sz w:val="24"/>
          <w:szCs w:val="24"/>
        </w:rPr>
        <w:t>sensitive subject</w:t>
      </w:r>
      <w:r w:rsidR="00C724CD" w:rsidRPr="00645564">
        <w:rPr>
          <w:rFonts w:ascii="Times New Roman" w:hAnsi="Times New Roman" w:cs="Times New Roman"/>
          <w:sz w:val="24"/>
          <w:szCs w:val="24"/>
        </w:rPr>
        <w:t>. The</w:t>
      </w:r>
      <w:r w:rsidR="00593BEB" w:rsidRPr="00645564">
        <w:rPr>
          <w:rFonts w:ascii="Times New Roman" w:hAnsi="Times New Roman" w:cs="Times New Roman"/>
          <w:sz w:val="24"/>
          <w:szCs w:val="24"/>
        </w:rPr>
        <w:t xml:space="preserve"> issues</w:t>
      </w:r>
      <w:r w:rsidR="00C724CD" w:rsidRPr="00645564">
        <w:rPr>
          <w:rFonts w:ascii="Times New Roman" w:hAnsi="Times New Roman" w:cs="Times New Roman"/>
          <w:sz w:val="24"/>
          <w:szCs w:val="24"/>
        </w:rPr>
        <w:t xml:space="preserve"> considered</w:t>
      </w:r>
      <w:r w:rsidR="00593BEB" w:rsidRPr="00645564">
        <w:rPr>
          <w:rFonts w:ascii="Times New Roman" w:hAnsi="Times New Roman" w:cs="Times New Roman"/>
          <w:sz w:val="24"/>
          <w:szCs w:val="24"/>
        </w:rPr>
        <w:t xml:space="preserve"> were convenience</w:t>
      </w:r>
      <w:r w:rsidRPr="00645564">
        <w:rPr>
          <w:rFonts w:ascii="Times New Roman" w:hAnsi="Times New Roman" w:cs="Times New Roman"/>
          <w:sz w:val="24"/>
          <w:szCs w:val="24"/>
        </w:rPr>
        <w:t xml:space="preserve">, </w:t>
      </w:r>
      <w:r w:rsidR="00F337DE" w:rsidRPr="00645564">
        <w:rPr>
          <w:rFonts w:ascii="Times New Roman" w:hAnsi="Times New Roman" w:cs="Times New Roman"/>
          <w:sz w:val="24"/>
          <w:szCs w:val="24"/>
        </w:rPr>
        <w:t>their</w:t>
      </w:r>
      <w:r w:rsidRPr="00645564">
        <w:rPr>
          <w:rFonts w:ascii="Times New Roman" w:hAnsi="Times New Roman" w:cs="Times New Roman"/>
          <w:sz w:val="24"/>
          <w:szCs w:val="24"/>
        </w:rPr>
        <w:t xml:space="preserve"> ability to be open</w:t>
      </w:r>
      <w:r w:rsidR="009A67D9" w:rsidRPr="00645564">
        <w:rPr>
          <w:rFonts w:ascii="Times New Roman" w:hAnsi="Times New Roman" w:cs="Times New Roman"/>
          <w:sz w:val="24"/>
          <w:szCs w:val="24"/>
        </w:rPr>
        <w:t xml:space="preserve"> and honest with the researcher</w:t>
      </w:r>
      <w:r w:rsidRPr="00645564">
        <w:rPr>
          <w:rFonts w:ascii="Times New Roman" w:hAnsi="Times New Roman" w:cs="Times New Roman"/>
          <w:sz w:val="24"/>
          <w:szCs w:val="24"/>
        </w:rPr>
        <w:t xml:space="preserve"> despite any potential upset caused by the subject matter, their ability to </w:t>
      </w:r>
      <w:r w:rsidR="009A67D9" w:rsidRPr="00645564">
        <w:rPr>
          <w:rFonts w:ascii="Times New Roman" w:hAnsi="Times New Roman" w:cs="Times New Roman"/>
          <w:sz w:val="24"/>
          <w:szCs w:val="24"/>
        </w:rPr>
        <w:t>get a “feel” for the</w:t>
      </w:r>
      <w:r w:rsidRPr="00645564">
        <w:rPr>
          <w:rFonts w:ascii="Times New Roman" w:hAnsi="Times New Roman" w:cs="Times New Roman"/>
          <w:sz w:val="24"/>
          <w:szCs w:val="24"/>
        </w:rPr>
        <w:t xml:space="preserve"> researcher</w:t>
      </w:r>
      <w:r w:rsidR="00CD21DF" w:rsidRPr="00645564">
        <w:rPr>
          <w:rFonts w:ascii="Times New Roman" w:hAnsi="Times New Roman" w:cs="Times New Roman"/>
          <w:sz w:val="24"/>
          <w:szCs w:val="24"/>
        </w:rPr>
        <w:t>,</w:t>
      </w:r>
      <w:r w:rsidRPr="00645564">
        <w:rPr>
          <w:rFonts w:ascii="Times New Roman" w:hAnsi="Times New Roman" w:cs="Times New Roman"/>
          <w:sz w:val="24"/>
          <w:szCs w:val="24"/>
        </w:rPr>
        <w:t xml:space="preserve"> and </w:t>
      </w:r>
      <w:r w:rsidR="009A67D9" w:rsidRPr="00645564">
        <w:rPr>
          <w:rFonts w:ascii="Times New Roman" w:hAnsi="Times New Roman" w:cs="Times New Roman"/>
          <w:sz w:val="24"/>
          <w:szCs w:val="24"/>
        </w:rPr>
        <w:t xml:space="preserve">concern about providing adequate depth </w:t>
      </w:r>
      <w:r w:rsidR="00760A6B" w:rsidRPr="00645564">
        <w:rPr>
          <w:rFonts w:ascii="Times New Roman" w:hAnsi="Times New Roman" w:cs="Times New Roman"/>
          <w:sz w:val="24"/>
          <w:szCs w:val="24"/>
        </w:rPr>
        <w:t>in their</w:t>
      </w:r>
      <w:r w:rsidR="009A67D9" w:rsidRPr="00645564">
        <w:rPr>
          <w:rFonts w:ascii="Times New Roman" w:hAnsi="Times New Roman" w:cs="Times New Roman"/>
          <w:sz w:val="24"/>
          <w:szCs w:val="24"/>
        </w:rPr>
        <w:t xml:space="preserve"> responses. </w:t>
      </w:r>
      <w:r w:rsidR="00264BD4" w:rsidRPr="00645564">
        <w:rPr>
          <w:rFonts w:ascii="Times New Roman" w:hAnsi="Times New Roman" w:cs="Times New Roman"/>
          <w:sz w:val="24"/>
          <w:szCs w:val="24"/>
        </w:rPr>
        <w:t>F</w:t>
      </w:r>
      <w:r w:rsidR="007D4316" w:rsidRPr="00645564">
        <w:rPr>
          <w:rFonts w:ascii="Times New Roman" w:hAnsi="Times New Roman" w:cs="Times New Roman"/>
          <w:sz w:val="24"/>
          <w:szCs w:val="24"/>
        </w:rPr>
        <w:t xml:space="preserve">indings </w:t>
      </w:r>
      <w:r w:rsidR="00187127" w:rsidRPr="00645564">
        <w:rPr>
          <w:rFonts w:ascii="Times New Roman" w:hAnsi="Times New Roman" w:cs="Times New Roman"/>
          <w:sz w:val="24"/>
          <w:szCs w:val="24"/>
        </w:rPr>
        <w:t>suggest that</w:t>
      </w:r>
      <w:r w:rsidR="00C2340F" w:rsidRPr="00645564">
        <w:rPr>
          <w:rFonts w:ascii="Times New Roman" w:hAnsi="Times New Roman" w:cs="Times New Roman"/>
          <w:sz w:val="24"/>
          <w:szCs w:val="24"/>
        </w:rPr>
        <w:t>,</w:t>
      </w:r>
      <w:r w:rsidR="005C3D85" w:rsidRPr="00645564">
        <w:rPr>
          <w:rFonts w:ascii="Times New Roman" w:hAnsi="Times New Roman" w:cs="Times New Roman"/>
          <w:sz w:val="24"/>
          <w:szCs w:val="24"/>
        </w:rPr>
        <w:t xml:space="preserve"> </w:t>
      </w:r>
      <w:r w:rsidR="00377EA3" w:rsidRPr="00645564">
        <w:rPr>
          <w:rFonts w:ascii="Times New Roman" w:hAnsi="Times New Roman" w:cs="Times New Roman"/>
          <w:sz w:val="24"/>
          <w:szCs w:val="24"/>
        </w:rPr>
        <w:t>in order to maximise recruitment</w:t>
      </w:r>
      <w:r w:rsidR="007D4316" w:rsidRPr="00645564">
        <w:rPr>
          <w:rFonts w:ascii="Times New Roman" w:hAnsi="Times New Roman" w:cs="Times New Roman"/>
          <w:sz w:val="24"/>
          <w:szCs w:val="24"/>
        </w:rPr>
        <w:t xml:space="preserve"> and the quality of interview data available for analysis</w:t>
      </w:r>
      <w:r w:rsidR="00377EA3" w:rsidRPr="00645564">
        <w:rPr>
          <w:rFonts w:ascii="Times New Roman" w:hAnsi="Times New Roman" w:cs="Times New Roman"/>
          <w:sz w:val="24"/>
          <w:szCs w:val="24"/>
        </w:rPr>
        <w:t xml:space="preserve">, </w:t>
      </w:r>
      <w:r w:rsidR="00593BEB" w:rsidRPr="00645564">
        <w:rPr>
          <w:rFonts w:ascii="Times New Roman" w:hAnsi="Times New Roman" w:cs="Times New Roman"/>
          <w:sz w:val="24"/>
          <w:szCs w:val="24"/>
        </w:rPr>
        <w:t>researcher</w:t>
      </w:r>
      <w:r w:rsidR="00264BD4" w:rsidRPr="00645564">
        <w:rPr>
          <w:rFonts w:ascii="Times New Roman" w:hAnsi="Times New Roman" w:cs="Times New Roman"/>
          <w:sz w:val="24"/>
          <w:szCs w:val="24"/>
        </w:rPr>
        <w:t xml:space="preserve"> </w:t>
      </w:r>
      <w:r w:rsidR="007D4316" w:rsidRPr="00645564">
        <w:rPr>
          <w:rFonts w:ascii="Times New Roman" w:hAnsi="Times New Roman" w:cs="Times New Roman"/>
          <w:sz w:val="24"/>
          <w:szCs w:val="24"/>
        </w:rPr>
        <w:t>flexib</w:t>
      </w:r>
      <w:r w:rsidR="00264BD4" w:rsidRPr="00645564">
        <w:rPr>
          <w:rFonts w:ascii="Times New Roman" w:hAnsi="Times New Roman" w:cs="Times New Roman"/>
          <w:sz w:val="24"/>
          <w:szCs w:val="24"/>
        </w:rPr>
        <w:t>i</w:t>
      </w:r>
      <w:r w:rsidR="007D4316" w:rsidRPr="00645564">
        <w:rPr>
          <w:rFonts w:ascii="Times New Roman" w:hAnsi="Times New Roman" w:cs="Times New Roman"/>
          <w:sz w:val="24"/>
          <w:szCs w:val="24"/>
        </w:rPr>
        <w:t>l</w:t>
      </w:r>
      <w:r w:rsidR="00264BD4" w:rsidRPr="00645564">
        <w:rPr>
          <w:rFonts w:ascii="Times New Roman" w:hAnsi="Times New Roman" w:cs="Times New Roman"/>
          <w:sz w:val="24"/>
          <w:szCs w:val="24"/>
        </w:rPr>
        <w:t>ity</w:t>
      </w:r>
      <w:r w:rsidR="007D4316" w:rsidRPr="00645564">
        <w:rPr>
          <w:rFonts w:ascii="Times New Roman" w:hAnsi="Times New Roman" w:cs="Times New Roman"/>
          <w:sz w:val="24"/>
          <w:szCs w:val="24"/>
        </w:rPr>
        <w:t xml:space="preserve"> </w:t>
      </w:r>
      <w:r w:rsidR="00264BD4" w:rsidRPr="00645564">
        <w:rPr>
          <w:rFonts w:ascii="Times New Roman" w:hAnsi="Times New Roman" w:cs="Times New Roman"/>
          <w:sz w:val="24"/>
          <w:szCs w:val="24"/>
        </w:rPr>
        <w:t xml:space="preserve">is important </w:t>
      </w:r>
      <w:r w:rsidR="007D4316" w:rsidRPr="00645564">
        <w:rPr>
          <w:rFonts w:ascii="Times New Roman" w:hAnsi="Times New Roman" w:cs="Times New Roman"/>
          <w:sz w:val="24"/>
          <w:szCs w:val="24"/>
        </w:rPr>
        <w:t>and</w:t>
      </w:r>
      <w:r w:rsidR="00F92F80" w:rsidRPr="00645564">
        <w:rPr>
          <w:rFonts w:ascii="Times New Roman" w:hAnsi="Times New Roman" w:cs="Times New Roman"/>
          <w:sz w:val="24"/>
          <w:szCs w:val="24"/>
        </w:rPr>
        <w:t>, when possible,</w:t>
      </w:r>
      <w:r w:rsidR="007D4316" w:rsidRPr="00645564">
        <w:rPr>
          <w:rFonts w:ascii="Times New Roman" w:hAnsi="Times New Roman" w:cs="Times New Roman"/>
          <w:sz w:val="24"/>
          <w:szCs w:val="24"/>
        </w:rPr>
        <w:t xml:space="preserve"> </w:t>
      </w:r>
      <w:r w:rsidR="005C3D85" w:rsidRPr="00645564">
        <w:rPr>
          <w:rFonts w:ascii="Times New Roman" w:hAnsi="Times New Roman" w:cs="Times New Roman"/>
          <w:sz w:val="24"/>
          <w:szCs w:val="24"/>
        </w:rPr>
        <w:t xml:space="preserve">participants </w:t>
      </w:r>
      <w:r w:rsidR="00915980" w:rsidRPr="00645564">
        <w:rPr>
          <w:rFonts w:ascii="Times New Roman" w:hAnsi="Times New Roman" w:cs="Times New Roman"/>
          <w:sz w:val="24"/>
          <w:szCs w:val="24"/>
        </w:rPr>
        <w:t>should be</w:t>
      </w:r>
      <w:r w:rsidR="00264BD4" w:rsidRPr="00645564">
        <w:rPr>
          <w:rFonts w:ascii="Times New Roman" w:hAnsi="Times New Roman" w:cs="Times New Roman"/>
          <w:sz w:val="24"/>
          <w:szCs w:val="24"/>
        </w:rPr>
        <w:t xml:space="preserve"> offered </w:t>
      </w:r>
      <w:r w:rsidR="005C3D85" w:rsidRPr="00645564">
        <w:rPr>
          <w:rFonts w:ascii="Times New Roman" w:hAnsi="Times New Roman" w:cs="Times New Roman"/>
          <w:sz w:val="24"/>
          <w:szCs w:val="24"/>
        </w:rPr>
        <w:t xml:space="preserve">a choice of </w:t>
      </w:r>
      <w:r w:rsidR="00915980" w:rsidRPr="00645564">
        <w:rPr>
          <w:rFonts w:ascii="Times New Roman" w:hAnsi="Times New Roman" w:cs="Times New Roman"/>
          <w:sz w:val="24"/>
          <w:szCs w:val="24"/>
        </w:rPr>
        <w:t>participation method</w:t>
      </w:r>
      <w:r w:rsidR="005C3D85" w:rsidRPr="00645564">
        <w:rPr>
          <w:rFonts w:ascii="Times New Roman" w:hAnsi="Times New Roman" w:cs="Times New Roman"/>
          <w:sz w:val="24"/>
          <w:szCs w:val="24"/>
        </w:rPr>
        <w:t xml:space="preserve">. </w:t>
      </w:r>
      <w:r w:rsidR="00F337DE" w:rsidRPr="00645564">
        <w:rPr>
          <w:rFonts w:ascii="Times New Roman" w:hAnsi="Times New Roman" w:cs="Times New Roman"/>
          <w:sz w:val="24"/>
          <w:szCs w:val="24"/>
        </w:rPr>
        <w:t xml:space="preserve">Researchers </w:t>
      </w:r>
      <w:r w:rsidR="00C724CD" w:rsidRPr="00645564">
        <w:rPr>
          <w:rFonts w:ascii="Times New Roman" w:hAnsi="Times New Roman" w:cs="Times New Roman"/>
          <w:sz w:val="24"/>
          <w:szCs w:val="24"/>
        </w:rPr>
        <w:t>should be aware of the procedures and appropriateness of using different methods of interview</w:t>
      </w:r>
      <w:r w:rsidR="007D327E" w:rsidRPr="00645564">
        <w:rPr>
          <w:rFonts w:ascii="Times New Roman" w:hAnsi="Times New Roman" w:cs="Times New Roman"/>
          <w:sz w:val="24"/>
          <w:szCs w:val="24"/>
        </w:rPr>
        <w:t>ing,</w:t>
      </w:r>
      <w:r w:rsidR="00C724CD" w:rsidRPr="00645564">
        <w:rPr>
          <w:rFonts w:ascii="Times New Roman" w:hAnsi="Times New Roman" w:cs="Times New Roman"/>
          <w:sz w:val="24"/>
          <w:szCs w:val="24"/>
        </w:rPr>
        <w:t xml:space="preserve"> and how such methods </w:t>
      </w:r>
      <w:r w:rsidR="005F3D96" w:rsidRPr="00645564">
        <w:rPr>
          <w:rFonts w:ascii="Times New Roman" w:hAnsi="Times New Roman" w:cs="Times New Roman"/>
          <w:sz w:val="24"/>
          <w:szCs w:val="24"/>
        </w:rPr>
        <w:t>might</w:t>
      </w:r>
      <w:r w:rsidR="00C724CD" w:rsidRPr="00645564">
        <w:rPr>
          <w:rFonts w:ascii="Times New Roman" w:hAnsi="Times New Roman" w:cs="Times New Roman"/>
          <w:sz w:val="24"/>
          <w:szCs w:val="24"/>
        </w:rPr>
        <w:t xml:space="preserve"> </w:t>
      </w:r>
      <w:r w:rsidR="005F3D96" w:rsidRPr="00645564">
        <w:rPr>
          <w:rFonts w:ascii="Times New Roman" w:hAnsi="Times New Roman" w:cs="Times New Roman"/>
          <w:sz w:val="24"/>
          <w:szCs w:val="24"/>
        </w:rPr>
        <w:t>affect</w:t>
      </w:r>
      <w:r w:rsidR="00C724CD" w:rsidRPr="00645564">
        <w:rPr>
          <w:rFonts w:ascii="Times New Roman" w:hAnsi="Times New Roman" w:cs="Times New Roman"/>
          <w:sz w:val="24"/>
          <w:szCs w:val="24"/>
        </w:rPr>
        <w:t xml:space="preserve"> them</w:t>
      </w:r>
      <w:r w:rsidR="007D327E" w:rsidRPr="00645564">
        <w:rPr>
          <w:rFonts w:ascii="Times New Roman" w:hAnsi="Times New Roman" w:cs="Times New Roman"/>
          <w:sz w:val="24"/>
          <w:szCs w:val="24"/>
        </w:rPr>
        <w:t xml:space="preserve"> </w:t>
      </w:r>
      <w:r w:rsidR="007D327E" w:rsidRPr="00645564">
        <w:rPr>
          <w:rFonts w:ascii="Times New Roman" w:hAnsi="Times New Roman" w:cs="Times New Roman"/>
          <w:sz w:val="24"/>
          <w:szCs w:val="24"/>
        </w:rPr>
        <w:lastRenderedPageBreak/>
        <w:t>emotionally</w:t>
      </w:r>
      <w:r w:rsidR="00C724CD" w:rsidRPr="00645564">
        <w:rPr>
          <w:rFonts w:ascii="Times New Roman" w:hAnsi="Times New Roman" w:cs="Times New Roman"/>
          <w:sz w:val="24"/>
          <w:szCs w:val="24"/>
        </w:rPr>
        <w:t>. When researching</w:t>
      </w:r>
      <w:r w:rsidR="00F337DE" w:rsidRPr="00645564">
        <w:rPr>
          <w:rFonts w:ascii="Times New Roman" w:hAnsi="Times New Roman" w:cs="Times New Roman"/>
          <w:sz w:val="24"/>
          <w:szCs w:val="24"/>
        </w:rPr>
        <w:t xml:space="preserve"> sensitive topics</w:t>
      </w:r>
      <w:r w:rsidR="00C724CD" w:rsidRPr="00645564">
        <w:rPr>
          <w:rFonts w:ascii="Times New Roman" w:hAnsi="Times New Roman" w:cs="Times New Roman"/>
          <w:sz w:val="24"/>
          <w:szCs w:val="24"/>
        </w:rPr>
        <w:t>, researc</w:t>
      </w:r>
      <w:r w:rsidR="007D327E" w:rsidRPr="00645564">
        <w:rPr>
          <w:rFonts w:ascii="Times New Roman" w:hAnsi="Times New Roman" w:cs="Times New Roman"/>
          <w:sz w:val="24"/>
          <w:szCs w:val="24"/>
        </w:rPr>
        <w:t>h</w:t>
      </w:r>
      <w:r w:rsidR="00C724CD" w:rsidRPr="00645564">
        <w:rPr>
          <w:rFonts w:ascii="Times New Roman" w:hAnsi="Times New Roman" w:cs="Times New Roman"/>
          <w:sz w:val="24"/>
          <w:szCs w:val="24"/>
        </w:rPr>
        <w:t>ers</w:t>
      </w:r>
      <w:r w:rsidR="00F337DE" w:rsidRPr="00645564">
        <w:rPr>
          <w:rFonts w:ascii="Times New Roman" w:hAnsi="Times New Roman" w:cs="Times New Roman"/>
          <w:sz w:val="24"/>
          <w:szCs w:val="24"/>
        </w:rPr>
        <w:t xml:space="preserve"> should ensure that</w:t>
      </w:r>
      <w:r w:rsidR="00C724CD" w:rsidRPr="00645564">
        <w:rPr>
          <w:rFonts w:ascii="Times New Roman" w:hAnsi="Times New Roman" w:cs="Times New Roman"/>
          <w:sz w:val="24"/>
          <w:szCs w:val="24"/>
        </w:rPr>
        <w:t>, as well as safeguarding participant distress,</w:t>
      </w:r>
      <w:r w:rsidR="00F337DE" w:rsidRPr="00645564">
        <w:rPr>
          <w:rFonts w:ascii="Times New Roman" w:hAnsi="Times New Roman" w:cs="Times New Roman"/>
          <w:sz w:val="24"/>
          <w:szCs w:val="24"/>
        </w:rPr>
        <w:t xml:space="preserve"> they </w:t>
      </w:r>
      <w:r w:rsidR="007D327E" w:rsidRPr="00645564">
        <w:rPr>
          <w:rFonts w:ascii="Times New Roman" w:hAnsi="Times New Roman" w:cs="Times New Roman"/>
          <w:sz w:val="24"/>
          <w:szCs w:val="24"/>
        </w:rPr>
        <w:t>also consider the risks to themselves</w:t>
      </w:r>
      <w:r w:rsidR="00F337DE" w:rsidRPr="00645564">
        <w:rPr>
          <w:rFonts w:ascii="Times New Roman" w:hAnsi="Times New Roman" w:cs="Times New Roman"/>
          <w:sz w:val="24"/>
          <w:szCs w:val="24"/>
        </w:rPr>
        <w:t>.</w:t>
      </w:r>
    </w:p>
    <w:p w:rsidR="00EC65D2" w:rsidRPr="00645564" w:rsidRDefault="00737839" w:rsidP="00C724CD">
      <w:pPr>
        <w:spacing w:line="480" w:lineRule="auto"/>
        <w:rPr>
          <w:rFonts w:ascii="Times New Roman" w:hAnsi="Times New Roman" w:cs="Times New Roman"/>
          <w:b/>
          <w:sz w:val="24"/>
          <w:szCs w:val="24"/>
        </w:rPr>
      </w:pPr>
      <w:r w:rsidRPr="00645564">
        <w:rPr>
          <w:rFonts w:ascii="Times New Roman" w:hAnsi="Times New Roman" w:cs="Times New Roman"/>
          <w:b/>
          <w:sz w:val="24"/>
          <w:szCs w:val="24"/>
        </w:rPr>
        <w:t>Declaration</w:t>
      </w:r>
      <w:r w:rsidR="00F16D5C" w:rsidRPr="00645564">
        <w:rPr>
          <w:rFonts w:ascii="Times New Roman" w:hAnsi="Times New Roman" w:cs="Times New Roman"/>
          <w:b/>
          <w:sz w:val="24"/>
          <w:szCs w:val="24"/>
        </w:rPr>
        <w:t>s</w:t>
      </w:r>
      <w:r w:rsidRPr="00645564">
        <w:rPr>
          <w:rFonts w:ascii="Times New Roman" w:hAnsi="Times New Roman" w:cs="Times New Roman"/>
          <w:b/>
          <w:sz w:val="24"/>
          <w:szCs w:val="24"/>
        </w:rPr>
        <w:t xml:space="preserve"> of </w:t>
      </w:r>
      <w:r w:rsidR="00F16D5C" w:rsidRPr="00645564">
        <w:rPr>
          <w:rFonts w:ascii="Times New Roman" w:hAnsi="Times New Roman" w:cs="Times New Roman"/>
          <w:b/>
          <w:sz w:val="24"/>
          <w:szCs w:val="24"/>
        </w:rPr>
        <w:t>i</w:t>
      </w:r>
      <w:r w:rsidRPr="00645564">
        <w:rPr>
          <w:rFonts w:ascii="Times New Roman" w:hAnsi="Times New Roman" w:cs="Times New Roman"/>
          <w:b/>
          <w:sz w:val="24"/>
          <w:szCs w:val="24"/>
        </w:rPr>
        <w:t>nterest</w:t>
      </w:r>
      <w:r w:rsidR="00F16D5C" w:rsidRPr="00645564">
        <w:rPr>
          <w:rFonts w:ascii="Times New Roman" w:hAnsi="Times New Roman" w:cs="Times New Roman"/>
          <w:b/>
          <w:sz w:val="24"/>
          <w:szCs w:val="24"/>
        </w:rPr>
        <w:t xml:space="preserve">: </w:t>
      </w:r>
      <w:r w:rsidR="00F16D5C" w:rsidRPr="00645564">
        <w:rPr>
          <w:rFonts w:ascii="Times New Roman" w:hAnsi="Times New Roman" w:cs="Times New Roman"/>
          <w:sz w:val="24"/>
          <w:szCs w:val="24"/>
        </w:rPr>
        <w:t>None</w:t>
      </w:r>
      <w:r w:rsidRPr="00645564">
        <w:rPr>
          <w:rFonts w:ascii="Times New Roman" w:hAnsi="Times New Roman" w:cs="Times New Roman"/>
          <w:sz w:val="24"/>
          <w:szCs w:val="24"/>
        </w:rPr>
        <w:t xml:space="preserve"> </w:t>
      </w:r>
    </w:p>
    <w:p w:rsidR="007D327E" w:rsidRPr="00645564" w:rsidRDefault="00EC65D2" w:rsidP="00C46E40">
      <w:pPr>
        <w:spacing w:line="480" w:lineRule="auto"/>
        <w:rPr>
          <w:rFonts w:ascii="Times New Roman" w:hAnsi="Times New Roman" w:cs="Times New Roman"/>
          <w:sz w:val="24"/>
          <w:szCs w:val="24"/>
        </w:rPr>
      </w:pPr>
      <w:r w:rsidRPr="00645564">
        <w:rPr>
          <w:rFonts w:ascii="Times New Roman" w:hAnsi="Times New Roman" w:cs="Times New Roman"/>
          <w:b/>
          <w:sz w:val="24"/>
          <w:szCs w:val="24"/>
        </w:rPr>
        <w:t>F</w:t>
      </w:r>
      <w:r w:rsidR="00C12194" w:rsidRPr="00645564">
        <w:rPr>
          <w:rFonts w:ascii="Times New Roman" w:hAnsi="Times New Roman" w:cs="Times New Roman"/>
          <w:b/>
          <w:sz w:val="24"/>
          <w:szCs w:val="24"/>
        </w:rPr>
        <w:t>unding source</w:t>
      </w:r>
      <w:r w:rsidR="00F16D5C" w:rsidRPr="00645564">
        <w:rPr>
          <w:rFonts w:ascii="Times New Roman" w:hAnsi="Times New Roman" w:cs="Times New Roman"/>
          <w:b/>
          <w:sz w:val="24"/>
          <w:szCs w:val="24"/>
        </w:rPr>
        <w:t xml:space="preserve">: </w:t>
      </w:r>
      <w:r w:rsidRPr="00645564">
        <w:rPr>
          <w:rFonts w:ascii="Times New Roman" w:hAnsi="Times New Roman" w:cs="Times New Roman"/>
          <w:sz w:val="24"/>
          <w:szCs w:val="24"/>
        </w:rPr>
        <w:t xml:space="preserve">This </w:t>
      </w:r>
      <w:r w:rsidR="00C46E40" w:rsidRPr="00645564">
        <w:rPr>
          <w:rFonts w:ascii="Times New Roman" w:hAnsi="Times New Roman" w:cs="Times New Roman"/>
          <w:sz w:val="24"/>
          <w:szCs w:val="24"/>
        </w:rPr>
        <w:t xml:space="preserve">work was supported by the University of the West of England, UK. </w:t>
      </w:r>
    </w:p>
    <w:p w:rsidR="00C47859" w:rsidRPr="00645564" w:rsidRDefault="00C47859" w:rsidP="00817BC9">
      <w:pPr>
        <w:spacing w:before="240" w:after="0" w:line="480" w:lineRule="auto"/>
        <w:rPr>
          <w:rFonts w:ascii="Times New Roman" w:hAnsi="Times New Roman" w:cs="Times New Roman"/>
          <w:b/>
          <w:sz w:val="24"/>
          <w:szCs w:val="24"/>
        </w:rPr>
      </w:pPr>
      <w:r w:rsidRPr="00645564">
        <w:rPr>
          <w:rFonts w:ascii="Times New Roman" w:hAnsi="Times New Roman" w:cs="Times New Roman"/>
          <w:b/>
          <w:sz w:val="24"/>
          <w:szCs w:val="24"/>
        </w:rPr>
        <w:t>References</w:t>
      </w:r>
      <w:r w:rsidR="002828A6" w:rsidRPr="00645564">
        <w:rPr>
          <w:rFonts w:ascii="Times New Roman" w:hAnsi="Times New Roman" w:cs="Times New Roman"/>
          <w:b/>
          <w:sz w:val="24"/>
          <w:szCs w:val="24"/>
        </w:rPr>
        <w:t xml:space="preserve"> </w:t>
      </w:r>
    </w:p>
    <w:p w:rsidR="00B06F1A" w:rsidRPr="00645564" w:rsidRDefault="0067714B" w:rsidP="00B06F1A">
      <w:pPr>
        <w:pStyle w:val="EndNoteBibliography"/>
        <w:spacing w:after="0"/>
        <w:ind w:left="720" w:hanging="720"/>
      </w:pPr>
      <w:r w:rsidRPr="00645564">
        <w:rPr>
          <w:rFonts w:ascii="Times New Roman" w:hAnsi="Times New Roman" w:cs="Times New Roman"/>
          <w:sz w:val="24"/>
          <w:szCs w:val="24"/>
        </w:rPr>
        <w:fldChar w:fldCharType="begin"/>
      </w:r>
      <w:r w:rsidRPr="00645564">
        <w:rPr>
          <w:rFonts w:ascii="Times New Roman" w:hAnsi="Times New Roman" w:cs="Times New Roman"/>
          <w:sz w:val="24"/>
          <w:szCs w:val="24"/>
        </w:rPr>
        <w:instrText xml:space="preserve"> ADDIN EN.REFLIST </w:instrText>
      </w:r>
      <w:r w:rsidRPr="00645564">
        <w:rPr>
          <w:rFonts w:ascii="Times New Roman" w:hAnsi="Times New Roman" w:cs="Times New Roman"/>
          <w:sz w:val="24"/>
          <w:szCs w:val="24"/>
        </w:rPr>
        <w:fldChar w:fldCharType="separate"/>
      </w:r>
      <w:r w:rsidR="00B06F1A" w:rsidRPr="00645564">
        <w:t xml:space="preserve">Alexander, S. J. (2010). 'As long as it helps somebody': why vulnerable people participate in research. </w:t>
      </w:r>
      <w:r w:rsidR="00B06F1A" w:rsidRPr="00645564">
        <w:rPr>
          <w:i/>
        </w:rPr>
        <w:t>International Journal of Palliative Nursing, 16</w:t>
      </w:r>
      <w:r w:rsidR="00B06F1A" w:rsidRPr="00645564">
        <w:t xml:space="preserve">(4). </w:t>
      </w:r>
    </w:p>
    <w:p w:rsidR="00B06F1A" w:rsidRPr="00645564" w:rsidRDefault="00B06F1A" w:rsidP="00B06F1A">
      <w:pPr>
        <w:pStyle w:val="EndNoteBibliography"/>
        <w:spacing w:after="0"/>
        <w:ind w:left="720" w:hanging="720"/>
      </w:pPr>
      <w:r w:rsidRPr="00645564">
        <w:t xml:space="preserve">Altpeter, M., Houenou, L. O., Martin, K. R., Schoster, B., &amp; Callahan, L. F. (2011). Recruiting and retaining hard‐to‐reach populations: Lessons learned and targeted strategies from arthritis physical activity intervention studies. </w:t>
      </w:r>
      <w:r w:rsidRPr="00645564">
        <w:rPr>
          <w:i/>
        </w:rPr>
        <w:t>Arthritis care &amp; research, 63</w:t>
      </w:r>
      <w:r w:rsidRPr="00645564">
        <w:t xml:space="preserve">(7), 927-928. </w:t>
      </w:r>
    </w:p>
    <w:p w:rsidR="00B06F1A" w:rsidRPr="00645564" w:rsidRDefault="00B06F1A" w:rsidP="00B06F1A">
      <w:pPr>
        <w:pStyle w:val="EndNoteBibliography"/>
        <w:spacing w:after="0"/>
        <w:ind w:left="720" w:hanging="720"/>
      </w:pPr>
      <w:r w:rsidRPr="00645564">
        <w:t xml:space="preserve">Bartlett, R., Milne, R., &amp; Croucher, R. (2018). Strategies to improve recruitment of people with dementia to research studies. </w:t>
      </w:r>
      <w:r w:rsidRPr="00645564">
        <w:rPr>
          <w:i/>
        </w:rPr>
        <w:t>Dementia</w:t>
      </w:r>
      <w:r w:rsidRPr="00645564">
        <w:t xml:space="preserve">, 1471301217748503. </w:t>
      </w:r>
    </w:p>
    <w:p w:rsidR="00434542" w:rsidRPr="00645564" w:rsidRDefault="00B06F1A" w:rsidP="00B06F1A">
      <w:pPr>
        <w:pStyle w:val="EndNoteBibliography"/>
        <w:spacing w:after="0"/>
        <w:ind w:left="720" w:hanging="720"/>
      </w:pPr>
      <w:r w:rsidRPr="00645564">
        <w:t>Bertrand, C., &amp; Bourdeau, L. (2010). Research interviews by Skype: A new data collection method.</w:t>
      </w:r>
    </w:p>
    <w:p w:rsidR="00B06F1A" w:rsidRPr="00645564" w:rsidRDefault="00434542" w:rsidP="00B06F1A">
      <w:pPr>
        <w:pStyle w:val="EndNoteBibliography"/>
        <w:spacing w:after="0"/>
        <w:ind w:left="720" w:hanging="720"/>
        <w:rPr>
          <w:rFonts w:asciiTheme="minorHAnsi" w:hAnsiTheme="minorHAnsi"/>
        </w:rPr>
      </w:pPr>
      <w:r w:rsidRPr="00645564">
        <w:rPr>
          <w:rFonts w:asciiTheme="minorHAnsi" w:hAnsiTheme="minorHAnsi" w:cs="Times New Roman"/>
        </w:rPr>
        <w:t xml:space="preserve">Borbasi, S., Chapman, Y., Gassner, L-A., Dunn, S., &amp; Read, K. (2002). Perceptions of the researcher: In-depth interviewing in the home. </w:t>
      </w:r>
      <w:r w:rsidRPr="00645564">
        <w:rPr>
          <w:rFonts w:asciiTheme="minorHAnsi" w:hAnsiTheme="minorHAnsi" w:cs="Times New Roman"/>
          <w:i/>
        </w:rPr>
        <w:t>Contemporary Nurse, 14</w:t>
      </w:r>
      <w:r w:rsidRPr="00645564">
        <w:rPr>
          <w:rFonts w:asciiTheme="minorHAnsi" w:hAnsiTheme="minorHAnsi" w:cs="Times New Roman"/>
        </w:rPr>
        <w:t>(1), 24-37.</w:t>
      </w:r>
      <w:r w:rsidR="00B06F1A" w:rsidRPr="00645564">
        <w:rPr>
          <w:rFonts w:asciiTheme="minorHAnsi" w:hAnsiTheme="minorHAnsi"/>
        </w:rPr>
        <w:t xml:space="preserve"> </w:t>
      </w:r>
    </w:p>
    <w:p w:rsidR="00B06F1A" w:rsidRPr="00645564" w:rsidRDefault="00B06F1A" w:rsidP="00B06F1A">
      <w:pPr>
        <w:pStyle w:val="EndNoteBibliography"/>
        <w:spacing w:after="0"/>
        <w:ind w:left="720" w:hanging="720"/>
      </w:pPr>
      <w:r w:rsidRPr="00645564">
        <w:t xml:space="preserve">Braun, V., &amp; Clarke, V. (2006). Using thematic analysis in psychology. </w:t>
      </w:r>
      <w:r w:rsidRPr="00645564">
        <w:rPr>
          <w:i/>
        </w:rPr>
        <w:t>Qualitative research in psychology, 3</w:t>
      </w:r>
      <w:r w:rsidRPr="00645564">
        <w:t xml:space="preserve">(2), 77-101. </w:t>
      </w:r>
    </w:p>
    <w:p w:rsidR="00B06F1A" w:rsidRPr="00645564" w:rsidRDefault="00B06F1A" w:rsidP="00B06F1A">
      <w:pPr>
        <w:pStyle w:val="EndNoteBibliography"/>
        <w:spacing w:after="0"/>
        <w:ind w:left="720" w:hanging="720"/>
      </w:pPr>
      <w:r w:rsidRPr="00645564">
        <w:t xml:space="preserve">Braun, V., &amp; Clarke, V. (2013). </w:t>
      </w:r>
      <w:r w:rsidRPr="00645564">
        <w:rPr>
          <w:i/>
        </w:rPr>
        <w:t>Successful qualitative research: A practical guide for beginners</w:t>
      </w:r>
      <w:r w:rsidRPr="00645564">
        <w:t>: Sage.</w:t>
      </w:r>
    </w:p>
    <w:p w:rsidR="00B06F1A" w:rsidRPr="00645564" w:rsidRDefault="00B06F1A" w:rsidP="00B06F1A">
      <w:pPr>
        <w:pStyle w:val="EndNoteBibliography"/>
        <w:spacing w:after="0"/>
        <w:ind w:left="720" w:hanging="720"/>
      </w:pPr>
      <w:r w:rsidRPr="00645564">
        <w:t xml:space="preserve">Brett, J., Staniszewska, S., Mockford, C., Herron‐Marx, S., Hughes, J., Tysall, C., &amp; Suleman, R. (2014). Mapping the impact of patient and public involvement on health and social care research: a systematic review. </w:t>
      </w:r>
      <w:r w:rsidRPr="00645564">
        <w:rPr>
          <w:i/>
        </w:rPr>
        <w:t>Health Expectations, 17</w:t>
      </w:r>
      <w:r w:rsidRPr="00645564">
        <w:t xml:space="preserve">(5), 637-650. </w:t>
      </w:r>
    </w:p>
    <w:p w:rsidR="00B06F1A" w:rsidRPr="00645564" w:rsidRDefault="00B06F1A" w:rsidP="00B06F1A">
      <w:pPr>
        <w:pStyle w:val="EndNoteBibliography"/>
        <w:spacing w:after="0"/>
        <w:ind w:left="720" w:hanging="720"/>
      </w:pPr>
      <w:r w:rsidRPr="00645564">
        <w:t xml:space="preserve">Chapple, A. (1999). The use of telephone interviewing for qualitiative research. </w:t>
      </w:r>
      <w:r w:rsidRPr="00645564">
        <w:rPr>
          <w:i/>
        </w:rPr>
        <w:t>Nurse Researcher (through 2013), 6</w:t>
      </w:r>
      <w:r w:rsidRPr="00645564">
        <w:t xml:space="preserve">(3), 85. </w:t>
      </w:r>
    </w:p>
    <w:p w:rsidR="00B06F1A" w:rsidRPr="00645564" w:rsidRDefault="00B06F1A" w:rsidP="00B06F1A">
      <w:pPr>
        <w:pStyle w:val="EndNoteBibliography"/>
        <w:spacing w:after="0"/>
        <w:ind w:left="720" w:hanging="720"/>
      </w:pPr>
      <w:r w:rsidRPr="00645564">
        <w:t xml:space="preserve">Clark, T. (2008). We're Over-Researched Here!' Exploring Accounts of Research Fatigue within Qualitative Research Engagements. </w:t>
      </w:r>
      <w:r w:rsidRPr="00645564">
        <w:rPr>
          <w:i/>
        </w:rPr>
        <w:t>Sociology, 42</w:t>
      </w:r>
      <w:r w:rsidRPr="00645564">
        <w:t xml:space="preserve">(5), 953-970. </w:t>
      </w:r>
    </w:p>
    <w:p w:rsidR="00B06F1A" w:rsidRPr="00645564" w:rsidRDefault="00B06F1A" w:rsidP="00B06F1A">
      <w:pPr>
        <w:pStyle w:val="EndNoteBibliography"/>
        <w:spacing w:after="0"/>
        <w:ind w:left="720" w:hanging="720"/>
      </w:pPr>
      <w:r w:rsidRPr="00645564">
        <w:t xml:space="preserve">Cook, C. (2012). Email interviewing: generating data with a vulnerable population. </w:t>
      </w:r>
      <w:r w:rsidRPr="00645564">
        <w:rPr>
          <w:i/>
        </w:rPr>
        <w:t>Journal of advanced nursing, 68</w:t>
      </w:r>
      <w:r w:rsidRPr="00645564">
        <w:t xml:space="preserve">(6), 1330-1339. </w:t>
      </w:r>
    </w:p>
    <w:p w:rsidR="00B06F1A" w:rsidRPr="00645564" w:rsidRDefault="00B06F1A" w:rsidP="00B06F1A">
      <w:pPr>
        <w:pStyle w:val="EndNoteBibliography"/>
        <w:spacing w:after="0"/>
        <w:ind w:left="720" w:hanging="720"/>
      </w:pPr>
      <w:r w:rsidRPr="00645564">
        <w:t xml:space="preserve">Couper, M. P. (2011). The future of modes of data collection. </w:t>
      </w:r>
      <w:r w:rsidRPr="00645564">
        <w:rPr>
          <w:i/>
        </w:rPr>
        <w:t>Public Opinion Quarterly, 75</w:t>
      </w:r>
      <w:r w:rsidRPr="00645564">
        <w:t xml:space="preserve">(5), 889-908. </w:t>
      </w:r>
    </w:p>
    <w:p w:rsidR="00B06F1A" w:rsidRPr="00645564" w:rsidRDefault="00B06F1A" w:rsidP="00B06F1A">
      <w:pPr>
        <w:pStyle w:val="EndNoteBibliography"/>
        <w:spacing w:after="0"/>
        <w:ind w:left="720" w:hanging="720"/>
      </w:pPr>
      <w:r w:rsidRPr="00645564">
        <w:t xml:space="preserve">Deakin, H., &amp; Wakefield, K. (2014). Skype interviewing: Reflections of two PhD researchers. </w:t>
      </w:r>
      <w:r w:rsidRPr="00645564">
        <w:rPr>
          <w:i/>
        </w:rPr>
        <w:t>Qualitative Research, 14</w:t>
      </w:r>
      <w:r w:rsidRPr="00645564">
        <w:t xml:space="preserve">(5), 603-616. </w:t>
      </w:r>
    </w:p>
    <w:p w:rsidR="00B06F1A" w:rsidRPr="00645564" w:rsidRDefault="00B06F1A" w:rsidP="00B06F1A">
      <w:pPr>
        <w:pStyle w:val="EndNoteBibliography"/>
        <w:spacing w:after="0"/>
        <w:ind w:left="720" w:hanging="720"/>
      </w:pPr>
      <w:r w:rsidRPr="00645564">
        <w:t xml:space="preserve">Dickson-Swift, V., James, E. L., Kippen, S., &amp; Liamputtong, P. (2009). Researching sensitive topics: Qualitative research as emotion work. </w:t>
      </w:r>
      <w:r w:rsidRPr="00645564">
        <w:rPr>
          <w:i/>
        </w:rPr>
        <w:t>Qualitative Research, 9</w:t>
      </w:r>
      <w:r w:rsidRPr="00645564">
        <w:t xml:space="preserve">(1), 61-79. </w:t>
      </w:r>
    </w:p>
    <w:p w:rsidR="00B06F1A" w:rsidRPr="00645564" w:rsidRDefault="00B06F1A" w:rsidP="00B06F1A">
      <w:pPr>
        <w:pStyle w:val="EndNoteBibliography"/>
        <w:spacing w:after="0"/>
        <w:ind w:left="720" w:hanging="720"/>
      </w:pPr>
      <w:r w:rsidRPr="00645564">
        <w:t xml:space="preserve">Duffy, B., Smith, K., Terhanian, G., &amp; Bremer, J. (2005). Comparing data from online and face-to-face surveys. </w:t>
      </w:r>
      <w:r w:rsidRPr="00645564">
        <w:rPr>
          <w:i/>
        </w:rPr>
        <w:t>International Journal of Market Research, 47</w:t>
      </w:r>
      <w:r w:rsidRPr="00645564">
        <w:t xml:space="preserve">(6), 615. </w:t>
      </w:r>
    </w:p>
    <w:p w:rsidR="00B06F1A" w:rsidRPr="00645564" w:rsidRDefault="00B06F1A" w:rsidP="00B06F1A">
      <w:pPr>
        <w:pStyle w:val="EndNoteBibliography"/>
        <w:spacing w:after="0"/>
        <w:ind w:left="720" w:hanging="720"/>
      </w:pPr>
      <w:r w:rsidRPr="00645564">
        <w:t xml:space="preserve">Dures, E., Morris, M., Gleeson, K., &amp; Rumsey, N. (2011). The psychosocial impact of epidermolysis bullosa. </w:t>
      </w:r>
      <w:r w:rsidRPr="00645564">
        <w:rPr>
          <w:i/>
        </w:rPr>
        <w:t>Qualitative health research, 21</w:t>
      </w:r>
      <w:r w:rsidRPr="00645564">
        <w:t xml:space="preserve">(6), 771-782. </w:t>
      </w:r>
    </w:p>
    <w:p w:rsidR="00B06F1A" w:rsidRPr="00645564" w:rsidRDefault="00B06F1A" w:rsidP="00B06F1A">
      <w:pPr>
        <w:pStyle w:val="EndNoteBibliography"/>
        <w:spacing w:after="0"/>
        <w:ind w:left="720" w:hanging="720"/>
      </w:pPr>
      <w:r w:rsidRPr="00645564">
        <w:t xml:space="preserve">Farooq, M. B. (2015). Qualitative telephone interviews: Strategies for success. </w:t>
      </w:r>
    </w:p>
    <w:p w:rsidR="00B06F1A" w:rsidRPr="00645564" w:rsidRDefault="00B06F1A" w:rsidP="00B06F1A">
      <w:pPr>
        <w:pStyle w:val="EndNoteBibliography"/>
        <w:spacing w:after="0"/>
        <w:ind w:left="720" w:hanging="720"/>
      </w:pPr>
      <w:r w:rsidRPr="00645564">
        <w:t xml:space="preserve">Fox, F. E., Morris, M., &amp; Rumsey, N. (2007). Doing synchronous online focus groups with young people: methodological reflections. </w:t>
      </w:r>
      <w:r w:rsidRPr="00645564">
        <w:rPr>
          <w:i/>
        </w:rPr>
        <w:t>Qualitative health research, 17</w:t>
      </w:r>
      <w:r w:rsidRPr="00645564">
        <w:t xml:space="preserve">(4), 539-547. </w:t>
      </w:r>
    </w:p>
    <w:p w:rsidR="00B06F1A" w:rsidRPr="00645564" w:rsidRDefault="00B06F1A" w:rsidP="00B06F1A">
      <w:pPr>
        <w:pStyle w:val="EndNoteBibliography"/>
        <w:spacing w:after="0"/>
        <w:ind w:left="720" w:hanging="720"/>
      </w:pPr>
      <w:r w:rsidRPr="00645564">
        <w:t xml:space="preserve">Groves, R. M. (1979). Actors and questions in telephone and personal interview surveys. </w:t>
      </w:r>
      <w:r w:rsidRPr="00645564">
        <w:rPr>
          <w:i/>
        </w:rPr>
        <w:t>Public Opinion Quarterly, 43</w:t>
      </w:r>
      <w:r w:rsidRPr="00645564">
        <w:t xml:space="preserve">(2), 190-205. </w:t>
      </w:r>
    </w:p>
    <w:p w:rsidR="00B06F1A" w:rsidRPr="00645564" w:rsidRDefault="00B06F1A" w:rsidP="00B06F1A">
      <w:pPr>
        <w:pStyle w:val="EndNoteBibliography"/>
        <w:spacing w:after="0"/>
        <w:ind w:left="720" w:hanging="720"/>
      </w:pPr>
      <w:r w:rsidRPr="00645564">
        <w:t xml:space="preserve">Groves, R. M. (1990). Theories and methods of telephone surveys. </w:t>
      </w:r>
      <w:r w:rsidRPr="00645564">
        <w:rPr>
          <w:i/>
        </w:rPr>
        <w:t>Annual Review of Sociology, 16</w:t>
      </w:r>
      <w:r w:rsidRPr="00645564">
        <w:t xml:space="preserve">(1), 221-240. </w:t>
      </w:r>
    </w:p>
    <w:p w:rsidR="00B06F1A" w:rsidRPr="00645564" w:rsidRDefault="00B06F1A" w:rsidP="00B06F1A">
      <w:pPr>
        <w:pStyle w:val="EndNoteBibliography"/>
        <w:spacing w:after="0"/>
        <w:ind w:left="720" w:hanging="720"/>
      </w:pPr>
      <w:r w:rsidRPr="00645564">
        <w:lastRenderedPageBreak/>
        <w:t xml:space="preserve">Guest, G., Bunce, A., &amp; Johnson, L. (2006). How many interviews are enough? An experiment with data saturation and variability. </w:t>
      </w:r>
      <w:r w:rsidRPr="00645564">
        <w:rPr>
          <w:i/>
        </w:rPr>
        <w:t>Field methods, 18</w:t>
      </w:r>
      <w:r w:rsidRPr="00645564">
        <w:t xml:space="preserve">(1), 59-82. </w:t>
      </w:r>
    </w:p>
    <w:p w:rsidR="00B06F1A" w:rsidRPr="00645564" w:rsidRDefault="00B06F1A" w:rsidP="00B06F1A">
      <w:pPr>
        <w:pStyle w:val="EndNoteBibliography"/>
        <w:spacing w:after="0"/>
        <w:ind w:left="720" w:hanging="720"/>
      </w:pPr>
      <w:r w:rsidRPr="00645564">
        <w:t xml:space="preserve">Hart, N., &amp; Crawford-Wright, A. (1999). Research as therapy, therapy as research: Ethical dilemmas in new-paradigm research. </w:t>
      </w:r>
      <w:r w:rsidRPr="00645564">
        <w:rPr>
          <w:i/>
        </w:rPr>
        <w:t>British Journal of Guidance and Counselling, 27</w:t>
      </w:r>
      <w:r w:rsidRPr="00645564">
        <w:t xml:space="preserve">(2), 205-214. </w:t>
      </w:r>
    </w:p>
    <w:p w:rsidR="00B06F1A" w:rsidRPr="00645564" w:rsidRDefault="00B06F1A" w:rsidP="00B06F1A">
      <w:pPr>
        <w:pStyle w:val="EndNoteBibliography"/>
        <w:spacing w:after="0"/>
        <w:ind w:left="720" w:hanging="720"/>
      </w:pPr>
      <w:r w:rsidRPr="00645564">
        <w:t xml:space="preserve">Heath, J. (2018). </w:t>
      </w:r>
      <w:r w:rsidRPr="00645564">
        <w:rPr>
          <w:i/>
        </w:rPr>
        <w:t>Reflections on researcher positionality when using multiple techniques of qualitative data collection to facilitate participation in research focusing on a sensitive subject.</w:t>
      </w:r>
      <w:r w:rsidRPr="00645564">
        <w:t xml:space="preserve"> Paper presented at the Qualitative Research Symposium, Bath, UK.</w:t>
      </w:r>
    </w:p>
    <w:p w:rsidR="00B06F1A" w:rsidRPr="00645564" w:rsidRDefault="00B06F1A" w:rsidP="00B06F1A">
      <w:pPr>
        <w:pStyle w:val="EndNoteBibliography"/>
        <w:spacing w:after="0"/>
        <w:ind w:left="720" w:hanging="720"/>
      </w:pPr>
      <w:r w:rsidRPr="00645564">
        <w:t xml:space="preserve">Heath, J., Williamson, H., Williams, L., &amp; Harcourt, D. (2018). Parent-perceived isolation and barriers to psychosocial support: A qualitative study to investigate how peer support might help parents of burn-injured children. </w:t>
      </w:r>
      <w:r w:rsidRPr="00645564">
        <w:rPr>
          <w:i/>
        </w:rPr>
        <w:t>Scars, Burns &amp; Healing, 4</w:t>
      </w:r>
      <w:r w:rsidRPr="00645564">
        <w:t xml:space="preserve">, 2059513118763801. </w:t>
      </w:r>
    </w:p>
    <w:p w:rsidR="00B06F1A" w:rsidRPr="00645564" w:rsidRDefault="00B06F1A" w:rsidP="00B06F1A">
      <w:pPr>
        <w:pStyle w:val="EndNoteBibliography"/>
        <w:spacing w:after="0"/>
        <w:ind w:left="720" w:hanging="720"/>
      </w:pPr>
      <w:r w:rsidRPr="00645564">
        <w:t xml:space="preserve">Hershberger, P. E., &amp; Kavanaugh, K. (2017). Comparing appropriateness and equivalence of email interviews to phone interviews in qualitative research on reproductive decisions. </w:t>
      </w:r>
      <w:r w:rsidRPr="00645564">
        <w:rPr>
          <w:i/>
        </w:rPr>
        <w:t>Applied Nursing Research, 37</w:t>
      </w:r>
      <w:r w:rsidRPr="00645564">
        <w:t xml:space="preserve">, 50-54. </w:t>
      </w:r>
    </w:p>
    <w:p w:rsidR="00B06F1A" w:rsidRPr="00645564" w:rsidRDefault="00B06F1A" w:rsidP="00B06F1A">
      <w:pPr>
        <w:pStyle w:val="EndNoteBibliography"/>
        <w:spacing w:after="0"/>
        <w:ind w:left="720" w:hanging="720"/>
      </w:pPr>
      <w:r w:rsidRPr="00645564">
        <w:t xml:space="preserve">Irvine, A. (2011). Duration, dominance and depth in telephone and face-to-face interviews: A comparative exploration. </w:t>
      </w:r>
      <w:r w:rsidRPr="00645564">
        <w:rPr>
          <w:i/>
        </w:rPr>
        <w:t>International Journal of Qualitative Methods, 10</w:t>
      </w:r>
      <w:r w:rsidRPr="00645564">
        <w:t xml:space="preserve">(3), 202-220. </w:t>
      </w:r>
    </w:p>
    <w:p w:rsidR="00B06F1A" w:rsidRPr="00645564" w:rsidRDefault="00B06F1A" w:rsidP="00B06F1A">
      <w:pPr>
        <w:pStyle w:val="EndNoteBibliography"/>
        <w:spacing w:after="0"/>
        <w:ind w:left="720" w:hanging="720"/>
      </w:pPr>
      <w:r w:rsidRPr="00645564">
        <w:t xml:space="preserve">Irvine, A., Drew, P., &amp; Sainsbury, R. (2013). ‘Am I not answering your questions properly?’Clarification, adequacy and responsiveness in semi-structured telephone and face-to-face interviews. </w:t>
      </w:r>
      <w:r w:rsidRPr="00645564">
        <w:rPr>
          <w:i/>
        </w:rPr>
        <w:t>Qualitative Research, 13</w:t>
      </w:r>
      <w:r w:rsidRPr="00645564">
        <w:t xml:space="preserve">(1), 87-106. </w:t>
      </w:r>
    </w:p>
    <w:p w:rsidR="00B06F1A" w:rsidRPr="00645564" w:rsidRDefault="00B06F1A" w:rsidP="00B06F1A">
      <w:pPr>
        <w:pStyle w:val="EndNoteBibliography"/>
        <w:spacing w:after="0"/>
        <w:ind w:left="720" w:hanging="720"/>
      </w:pPr>
      <w:r w:rsidRPr="00645564">
        <w:t xml:space="preserve">Jo, M. (2007). The reconfiguration of hospital services in England. </w:t>
      </w:r>
      <w:r w:rsidRPr="00645564">
        <w:rPr>
          <w:i/>
        </w:rPr>
        <w:t xml:space="preserve">London: Kings Fund. Available online at </w:t>
      </w:r>
      <w:hyperlink r:id="rId7" w:history="1">
        <w:r w:rsidRPr="00645564">
          <w:rPr>
            <w:rStyle w:val="Hyperlink"/>
            <w:i/>
            <w:color w:val="auto"/>
          </w:rPr>
          <w:t>http://www</w:t>
        </w:r>
      </w:hyperlink>
      <w:r w:rsidRPr="00645564">
        <w:rPr>
          <w:i/>
        </w:rPr>
        <w:t>. kingsfund. org. uk/publications/briefings/the_1. html (last accessed on 29th February 2008)</w:t>
      </w:r>
      <w:r w:rsidRPr="00645564">
        <w:t xml:space="preserve">. </w:t>
      </w:r>
    </w:p>
    <w:p w:rsidR="00B06F1A" w:rsidRPr="00645564" w:rsidRDefault="00B06F1A" w:rsidP="00B06F1A">
      <w:pPr>
        <w:pStyle w:val="EndNoteBibliography"/>
        <w:spacing w:after="0"/>
        <w:ind w:left="720" w:hanging="720"/>
      </w:pPr>
      <w:r w:rsidRPr="00645564">
        <w:t xml:space="preserve">Johnson, B., &amp; Clarke, J. M. (2003). Collecting sensitive data: The impact on researchers. </w:t>
      </w:r>
      <w:r w:rsidRPr="00645564">
        <w:rPr>
          <w:i/>
        </w:rPr>
        <w:t>Qualitative health research, 13</w:t>
      </w:r>
      <w:r w:rsidRPr="00645564">
        <w:t xml:space="preserve">(3), 421-434. </w:t>
      </w:r>
    </w:p>
    <w:p w:rsidR="00B06F1A" w:rsidRPr="00645564" w:rsidRDefault="00B06F1A" w:rsidP="00B06F1A">
      <w:pPr>
        <w:pStyle w:val="EndNoteBibliography"/>
        <w:spacing w:after="0"/>
        <w:ind w:left="720" w:hanging="720"/>
      </w:pPr>
      <w:r w:rsidRPr="00645564">
        <w:t xml:space="preserve">Joseph, C. L., Ownby, D. R., Havstad, S. L., Saltzgaber, J., Considine, S., Johnson, D., . . . Gibson-Scipio, W. (2013). Evaluation of a web-based asthma management intervention program for urban teenagers: reaching the hard to reach. </w:t>
      </w:r>
      <w:r w:rsidRPr="00645564">
        <w:rPr>
          <w:i/>
        </w:rPr>
        <w:t>Journal of Adolescent Health, 52</w:t>
      </w:r>
      <w:r w:rsidRPr="00645564">
        <w:t xml:space="preserve">(4), 419-426. </w:t>
      </w:r>
    </w:p>
    <w:p w:rsidR="00B06F1A" w:rsidRPr="00645564" w:rsidRDefault="00B06F1A" w:rsidP="00B06F1A">
      <w:pPr>
        <w:pStyle w:val="EndNoteBibliography"/>
        <w:spacing w:after="0"/>
        <w:ind w:left="720" w:hanging="720"/>
      </w:pPr>
      <w:r w:rsidRPr="00645564">
        <w:t xml:space="preserve">Knapp, H., &amp; Kirk, S. A. (2003). Using pencil and paper, Internet and touch-tone phones for self-administered surveys: does methodology matter? </w:t>
      </w:r>
      <w:r w:rsidRPr="00645564">
        <w:rPr>
          <w:i/>
        </w:rPr>
        <w:t>Computers in Human Behavior, 19</w:t>
      </w:r>
      <w:r w:rsidRPr="00645564">
        <w:t xml:space="preserve">(1), 117-134. </w:t>
      </w:r>
    </w:p>
    <w:p w:rsidR="00B06F1A" w:rsidRPr="00645564" w:rsidRDefault="00B06F1A" w:rsidP="00B06F1A">
      <w:pPr>
        <w:pStyle w:val="EndNoteBibliography"/>
        <w:spacing w:after="0"/>
        <w:ind w:left="720" w:hanging="720"/>
      </w:pPr>
      <w:r w:rsidRPr="00645564">
        <w:t xml:space="preserve">Lawrence, J. W., Mason, S. T., Schomer, K., &amp; Klein, M. B. (2012). Epidemiology and impact of scarring after burn injury: a systematic review of the literature. </w:t>
      </w:r>
      <w:r w:rsidRPr="00645564">
        <w:rPr>
          <w:i/>
        </w:rPr>
        <w:t>Journal of burn care &amp; research, 33</w:t>
      </w:r>
      <w:r w:rsidRPr="00645564">
        <w:t xml:space="preserve">(1), 136-146. </w:t>
      </w:r>
    </w:p>
    <w:p w:rsidR="00B06F1A" w:rsidRPr="00645564" w:rsidRDefault="00B06F1A" w:rsidP="00B06F1A">
      <w:pPr>
        <w:pStyle w:val="EndNoteBibliography"/>
        <w:spacing w:after="0"/>
        <w:ind w:left="720" w:hanging="720"/>
      </w:pPr>
      <w:r w:rsidRPr="00645564">
        <w:t xml:space="preserve">Lee, R. M. (1993). </w:t>
      </w:r>
      <w:r w:rsidRPr="00645564">
        <w:rPr>
          <w:i/>
        </w:rPr>
        <w:t>Doing research on sensitive topics</w:t>
      </w:r>
      <w:r w:rsidRPr="00645564">
        <w:t>: Sage.</w:t>
      </w:r>
    </w:p>
    <w:p w:rsidR="00B06F1A" w:rsidRPr="00645564" w:rsidRDefault="00B06F1A" w:rsidP="00B06F1A">
      <w:pPr>
        <w:pStyle w:val="EndNoteBibliography"/>
        <w:spacing w:after="0"/>
        <w:ind w:left="720" w:hanging="720"/>
      </w:pPr>
      <w:r w:rsidRPr="00645564">
        <w:t xml:space="preserve">Liamputtong, P. (2007). </w:t>
      </w:r>
      <w:r w:rsidRPr="00645564">
        <w:rPr>
          <w:i/>
        </w:rPr>
        <w:t>Researching the vulnerable: A guide to sensitive research methods</w:t>
      </w:r>
      <w:r w:rsidRPr="00645564">
        <w:t>: Sage.</w:t>
      </w:r>
    </w:p>
    <w:p w:rsidR="00B06F1A" w:rsidRPr="00645564" w:rsidRDefault="00B06F1A" w:rsidP="00B06F1A">
      <w:pPr>
        <w:pStyle w:val="EndNoteBibliography"/>
        <w:spacing w:after="0"/>
        <w:ind w:left="720" w:hanging="720"/>
      </w:pPr>
      <w:r w:rsidRPr="00645564">
        <w:t xml:space="preserve">McQuaid, D., Barton, J., &amp; Campbell, E. (2003). Researchers BEWARE! Attrition and nonparticipation at large. </w:t>
      </w:r>
      <w:r w:rsidRPr="00645564">
        <w:rPr>
          <w:i/>
        </w:rPr>
        <w:t>Journal of burn care &amp; research, 24</w:t>
      </w:r>
      <w:r w:rsidRPr="00645564">
        <w:t xml:space="preserve">(4), 203-207. </w:t>
      </w:r>
    </w:p>
    <w:p w:rsidR="00B06F1A" w:rsidRPr="00645564" w:rsidRDefault="00B06F1A" w:rsidP="00B06F1A">
      <w:pPr>
        <w:pStyle w:val="EndNoteBibliography"/>
        <w:spacing w:after="0"/>
        <w:ind w:left="720" w:hanging="720"/>
      </w:pPr>
      <w:r w:rsidRPr="00645564">
        <w:t xml:space="preserve">Meho, L. I. (2006). E‐mail interviewing in qualitative research: A methodological discussion. </w:t>
      </w:r>
      <w:r w:rsidRPr="00645564">
        <w:rPr>
          <w:i/>
        </w:rPr>
        <w:t>Journal of the Association for Information Science and Technology, 57</w:t>
      </w:r>
      <w:r w:rsidRPr="00645564">
        <w:t xml:space="preserve">(10), 1284-1295. </w:t>
      </w:r>
    </w:p>
    <w:p w:rsidR="00B06F1A" w:rsidRPr="00645564" w:rsidRDefault="00B06F1A" w:rsidP="00B06F1A">
      <w:pPr>
        <w:pStyle w:val="EndNoteBibliography"/>
        <w:spacing w:after="0"/>
        <w:ind w:left="720" w:hanging="720"/>
        <w:rPr>
          <w:u w:val="single"/>
        </w:rPr>
      </w:pPr>
      <w:r w:rsidRPr="00645564">
        <w:t xml:space="preserve">National Burn Care Review. (2001). Standards and Strategy for Burn Care. A review of burn care in the British Isles. Retrieved from </w:t>
      </w:r>
      <w:hyperlink r:id="rId8" w:history="1">
        <w:r w:rsidRPr="00645564">
          <w:rPr>
            <w:rStyle w:val="Hyperlink"/>
            <w:color w:val="auto"/>
          </w:rPr>
          <w:t>http://www.britishburnassociation.org/downloads/NBCR2001.pdf</w:t>
        </w:r>
      </w:hyperlink>
    </w:p>
    <w:p w:rsidR="00B06F1A" w:rsidRPr="00645564" w:rsidRDefault="00B06F1A" w:rsidP="00B06F1A">
      <w:pPr>
        <w:pStyle w:val="EndNoteBibliography"/>
        <w:spacing w:after="0"/>
        <w:ind w:left="720" w:hanging="720"/>
      </w:pPr>
      <w:r w:rsidRPr="00645564">
        <w:t xml:space="preserve">Novick, G. (2008). Is there a bias against telephone interviews in qualitative research? </w:t>
      </w:r>
      <w:r w:rsidRPr="00645564">
        <w:rPr>
          <w:i/>
        </w:rPr>
        <w:t>Research in nursing &amp; health, 31</w:t>
      </w:r>
      <w:r w:rsidRPr="00645564">
        <w:t xml:space="preserve">(4), 391-398. </w:t>
      </w:r>
    </w:p>
    <w:p w:rsidR="00B06F1A" w:rsidRPr="00645564" w:rsidRDefault="00B06F1A" w:rsidP="00B06F1A">
      <w:pPr>
        <w:pStyle w:val="EndNoteBibliography"/>
        <w:spacing w:after="0"/>
        <w:ind w:left="720" w:hanging="720"/>
      </w:pPr>
      <w:r w:rsidRPr="00645564">
        <w:t xml:space="preserve">Pyer, M., &amp; Campbell, J. (2012). Qualitative researching with vulnerable groups. </w:t>
      </w:r>
      <w:r w:rsidRPr="00645564">
        <w:rPr>
          <w:i/>
        </w:rPr>
        <w:t>International Journal of Therapy and Rehabilitation, 19</w:t>
      </w:r>
      <w:r w:rsidRPr="00645564">
        <w:t xml:space="preserve">(6), 311-316. </w:t>
      </w:r>
    </w:p>
    <w:p w:rsidR="00B06F1A" w:rsidRPr="00645564" w:rsidRDefault="00B06F1A" w:rsidP="00B06F1A">
      <w:pPr>
        <w:pStyle w:val="EndNoteBibliography"/>
        <w:spacing w:after="0"/>
        <w:ind w:left="720" w:hanging="720"/>
      </w:pPr>
      <w:r w:rsidRPr="00645564">
        <w:t xml:space="preserve">Rager, K. B. (2005). Compassion stress and the qualitative researcher. </w:t>
      </w:r>
      <w:r w:rsidRPr="00645564">
        <w:rPr>
          <w:i/>
        </w:rPr>
        <w:t>Qualitative health research, 15</w:t>
      </w:r>
      <w:r w:rsidRPr="00645564">
        <w:t xml:space="preserve">(3), 423-430. </w:t>
      </w:r>
    </w:p>
    <w:p w:rsidR="00B06F1A" w:rsidRPr="00645564" w:rsidRDefault="00B06F1A" w:rsidP="00B06F1A">
      <w:pPr>
        <w:pStyle w:val="EndNoteBibliography"/>
        <w:spacing w:after="0"/>
        <w:ind w:left="720" w:hanging="720"/>
      </w:pPr>
      <w:r w:rsidRPr="00645564">
        <w:t xml:space="preserve">Wellings, K., Branigan, P., &amp; Mitchell, K. (2000). Discomfort, discord and discontinuity as data: using focus groups to research sensitive topics. </w:t>
      </w:r>
      <w:r w:rsidRPr="00645564">
        <w:rPr>
          <w:i/>
        </w:rPr>
        <w:t>Culture, Health &amp; Sexuality, 2</w:t>
      </w:r>
      <w:r w:rsidRPr="00645564">
        <w:t xml:space="preserve">(3), 255-267. </w:t>
      </w:r>
    </w:p>
    <w:p w:rsidR="00B06F1A" w:rsidRPr="00645564" w:rsidRDefault="00B06F1A" w:rsidP="00B06F1A">
      <w:pPr>
        <w:pStyle w:val="EndNoteBibliography"/>
        <w:ind w:left="720" w:hanging="720"/>
      </w:pPr>
      <w:r w:rsidRPr="00645564">
        <w:lastRenderedPageBreak/>
        <w:t xml:space="preserve">Wilkerson, J. M., Iantaffi, A., Grey, J. A., Bockting, W. O., &amp; Rosser, B. S. (2014). Recommendations for internet-based qualitative health research with hard-to-reach populations. </w:t>
      </w:r>
      <w:r w:rsidRPr="00645564">
        <w:rPr>
          <w:i/>
        </w:rPr>
        <w:t>Qualitative health research, 24</w:t>
      </w:r>
      <w:r w:rsidRPr="00645564">
        <w:t xml:space="preserve">(4), 561-574. </w:t>
      </w:r>
    </w:p>
    <w:p w:rsidR="006A51DD" w:rsidRPr="00645564" w:rsidRDefault="0067714B" w:rsidP="00817BC9">
      <w:pPr>
        <w:spacing w:after="0" w:line="480" w:lineRule="auto"/>
        <w:ind w:left="709" w:hanging="709"/>
        <w:rPr>
          <w:rFonts w:ascii="Times New Roman" w:hAnsi="Times New Roman" w:cs="Times New Roman"/>
          <w:sz w:val="24"/>
          <w:szCs w:val="24"/>
        </w:rPr>
      </w:pPr>
      <w:r w:rsidRPr="00645564">
        <w:rPr>
          <w:rFonts w:ascii="Times New Roman" w:hAnsi="Times New Roman" w:cs="Times New Roman"/>
          <w:sz w:val="24"/>
          <w:szCs w:val="24"/>
        </w:rPr>
        <w:fldChar w:fldCharType="end"/>
      </w:r>
    </w:p>
    <w:sectPr w:rsidR="006A51DD" w:rsidRPr="006455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2D" w:rsidRDefault="00C2272D" w:rsidP="002F7D85">
      <w:pPr>
        <w:spacing w:after="0" w:line="240" w:lineRule="auto"/>
      </w:pPr>
      <w:r>
        <w:separator/>
      </w:r>
    </w:p>
  </w:endnote>
  <w:endnote w:type="continuationSeparator" w:id="0">
    <w:p w:rsidR="00C2272D" w:rsidRDefault="00C2272D" w:rsidP="002F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221368"/>
      <w:docPartObj>
        <w:docPartGallery w:val="Page Numbers (Bottom of Page)"/>
        <w:docPartUnique/>
      </w:docPartObj>
    </w:sdtPr>
    <w:sdtEndPr>
      <w:rPr>
        <w:noProof/>
      </w:rPr>
    </w:sdtEndPr>
    <w:sdtContent>
      <w:p w:rsidR="00147B77" w:rsidRDefault="00147B77">
        <w:pPr>
          <w:pStyle w:val="Footer"/>
          <w:jc w:val="right"/>
        </w:pPr>
        <w:r>
          <w:fldChar w:fldCharType="begin"/>
        </w:r>
        <w:r>
          <w:instrText xml:space="preserve"> PAGE   \* MERGEFORMAT </w:instrText>
        </w:r>
        <w:r>
          <w:fldChar w:fldCharType="separate"/>
        </w:r>
        <w:r w:rsidR="008400D2">
          <w:rPr>
            <w:noProof/>
          </w:rPr>
          <w:t>18</w:t>
        </w:r>
        <w:r>
          <w:rPr>
            <w:noProof/>
          </w:rPr>
          <w:fldChar w:fldCharType="end"/>
        </w:r>
      </w:p>
    </w:sdtContent>
  </w:sdt>
  <w:p w:rsidR="00147B77" w:rsidRDefault="00147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2D" w:rsidRDefault="00C2272D" w:rsidP="002F7D85">
      <w:pPr>
        <w:spacing w:after="0" w:line="240" w:lineRule="auto"/>
      </w:pPr>
      <w:r>
        <w:separator/>
      </w:r>
    </w:p>
  </w:footnote>
  <w:footnote w:type="continuationSeparator" w:id="0">
    <w:p w:rsidR="00C2272D" w:rsidRDefault="00C2272D" w:rsidP="002F7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sz0d0z4rzaxmeevt15vzv2sw9rvv9xp2pa&quot;&gt;My EndNote Library&lt;record-ids&gt;&lt;item&gt;1&lt;/item&gt;&lt;item&gt;13&lt;/item&gt;&lt;item&gt;105&lt;/item&gt;&lt;item&gt;132&lt;/item&gt;&lt;item&gt;141&lt;/item&gt;&lt;item&gt;149&lt;/item&gt;&lt;item&gt;167&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38&lt;/item&gt;&lt;item&gt;239&lt;/item&gt;&lt;/record-ids&gt;&lt;/item&gt;&lt;/Libraries&gt;"/>
  </w:docVars>
  <w:rsids>
    <w:rsidRoot w:val="00B9151C"/>
    <w:rsid w:val="0000031E"/>
    <w:rsid w:val="000013F6"/>
    <w:rsid w:val="00006AA4"/>
    <w:rsid w:val="0003331F"/>
    <w:rsid w:val="0003445A"/>
    <w:rsid w:val="000432CD"/>
    <w:rsid w:val="00046D80"/>
    <w:rsid w:val="00051F35"/>
    <w:rsid w:val="00053735"/>
    <w:rsid w:val="00054DB0"/>
    <w:rsid w:val="0006377D"/>
    <w:rsid w:val="00074F38"/>
    <w:rsid w:val="000818E7"/>
    <w:rsid w:val="00082B95"/>
    <w:rsid w:val="000842C6"/>
    <w:rsid w:val="00094CAB"/>
    <w:rsid w:val="00095092"/>
    <w:rsid w:val="000950A8"/>
    <w:rsid w:val="000A5AB1"/>
    <w:rsid w:val="000B2C69"/>
    <w:rsid w:val="000B2FD7"/>
    <w:rsid w:val="000B69C8"/>
    <w:rsid w:val="000C1224"/>
    <w:rsid w:val="000C382D"/>
    <w:rsid w:val="000D3A04"/>
    <w:rsid w:val="000D7A1F"/>
    <w:rsid w:val="000E3174"/>
    <w:rsid w:val="000E4F9F"/>
    <w:rsid w:val="000E771A"/>
    <w:rsid w:val="000F3AAB"/>
    <w:rsid w:val="000F46C4"/>
    <w:rsid w:val="001031F2"/>
    <w:rsid w:val="00105D22"/>
    <w:rsid w:val="00115906"/>
    <w:rsid w:val="00115E82"/>
    <w:rsid w:val="00120DD5"/>
    <w:rsid w:val="00126CB0"/>
    <w:rsid w:val="001279AF"/>
    <w:rsid w:val="00131DE6"/>
    <w:rsid w:val="00131E38"/>
    <w:rsid w:val="0013267C"/>
    <w:rsid w:val="001407AE"/>
    <w:rsid w:val="001414D8"/>
    <w:rsid w:val="001418CB"/>
    <w:rsid w:val="00147B77"/>
    <w:rsid w:val="001517F6"/>
    <w:rsid w:val="00163E95"/>
    <w:rsid w:val="001678A8"/>
    <w:rsid w:val="00183FEC"/>
    <w:rsid w:val="00187127"/>
    <w:rsid w:val="001913C5"/>
    <w:rsid w:val="001966D6"/>
    <w:rsid w:val="001A4C2A"/>
    <w:rsid w:val="001B0FE1"/>
    <w:rsid w:val="001B6C4E"/>
    <w:rsid w:val="001C6A3B"/>
    <w:rsid w:val="001D0FA3"/>
    <w:rsid w:val="001E60FC"/>
    <w:rsid w:val="00213B19"/>
    <w:rsid w:val="0021448C"/>
    <w:rsid w:val="00236B31"/>
    <w:rsid w:val="0024405D"/>
    <w:rsid w:val="00250048"/>
    <w:rsid w:val="0025321A"/>
    <w:rsid w:val="0025386F"/>
    <w:rsid w:val="00254860"/>
    <w:rsid w:val="00260642"/>
    <w:rsid w:val="00264BD4"/>
    <w:rsid w:val="002715D2"/>
    <w:rsid w:val="002742AF"/>
    <w:rsid w:val="002756DB"/>
    <w:rsid w:val="00277AFB"/>
    <w:rsid w:val="002828A6"/>
    <w:rsid w:val="0029757B"/>
    <w:rsid w:val="002A2DC5"/>
    <w:rsid w:val="002D130F"/>
    <w:rsid w:val="002E3977"/>
    <w:rsid w:val="002E6B87"/>
    <w:rsid w:val="002F4A2D"/>
    <w:rsid w:val="002F6E5A"/>
    <w:rsid w:val="002F7D85"/>
    <w:rsid w:val="0030045B"/>
    <w:rsid w:val="003137D6"/>
    <w:rsid w:val="003202BF"/>
    <w:rsid w:val="0032340E"/>
    <w:rsid w:val="00324644"/>
    <w:rsid w:val="00326343"/>
    <w:rsid w:val="0035367A"/>
    <w:rsid w:val="00371332"/>
    <w:rsid w:val="003718FF"/>
    <w:rsid w:val="00377EA3"/>
    <w:rsid w:val="00381955"/>
    <w:rsid w:val="003957F8"/>
    <w:rsid w:val="00396324"/>
    <w:rsid w:val="003A463F"/>
    <w:rsid w:val="003A62F7"/>
    <w:rsid w:val="003B2B8E"/>
    <w:rsid w:val="003B64E8"/>
    <w:rsid w:val="003B74D5"/>
    <w:rsid w:val="003C77D1"/>
    <w:rsid w:val="003E4F15"/>
    <w:rsid w:val="003F1B23"/>
    <w:rsid w:val="003F262F"/>
    <w:rsid w:val="003F5ACE"/>
    <w:rsid w:val="00402AB1"/>
    <w:rsid w:val="00411826"/>
    <w:rsid w:val="00412610"/>
    <w:rsid w:val="00413C3A"/>
    <w:rsid w:val="00416500"/>
    <w:rsid w:val="00434542"/>
    <w:rsid w:val="00447232"/>
    <w:rsid w:val="004539CE"/>
    <w:rsid w:val="004606EB"/>
    <w:rsid w:val="004722D7"/>
    <w:rsid w:val="00473C37"/>
    <w:rsid w:val="00486E18"/>
    <w:rsid w:val="00493297"/>
    <w:rsid w:val="0049758D"/>
    <w:rsid w:val="004A0407"/>
    <w:rsid w:val="004A1773"/>
    <w:rsid w:val="004A3F3D"/>
    <w:rsid w:val="004A5317"/>
    <w:rsid w:val="004A6745"/>
    <w:rsid w:val="004B0926"/>
    <w:rsid w:val="004B3657"/>
    <w:rsid w:val="004B6191"/>
    <w:rsid w:val="004C0F54"/>
    <w:rsid w:val="004C4488"/>
    <w:rsid w:val="004D0324"/>
    <w:rsid w:val="004D37F2"/>
    <w:rsid w:val="004E0E54"/>
    <w:rsid w:val="004E3BC8"/>
    <w:rsid w:val="004E52CF"/>
    <w:rsid w:val="004F2827"/>
    <w:rsid w:val="004F391C"/>
    <w:rsid w:val="00504FF9"/>
    <w:rsid w:val="005101D9"/>
    <w:rsid w:val="0051078F"/>
    <w:rsid w:val="00510D3B"/>
    <w:rsid w:val="005170AA"/>
    <w:rsid w:val="0051763F"/>
    <w:rsid w:val="00520F5C"/>
    <w:rsid w:val="0052250B"/>
    <w:rsid w:val="00524B85"/>
    <w:rsid w:val="00527BEC"/>
    <w:rsid w:val="00530BF4"/>
    <w:rsid w:val="005328EE"/>
    <w:rsid w:val="005348AC"/>
    <w:rsid w:val="00541C55"/>
    <w:rsid w:val="00546F4F"/>
    <w:rsid w:val="005603B9"/>
    <w:rsid w:val="00562CB8"/>
    <w:rsid w:val="005735CC"/>
    <w:rsid w:val="0057694C"/>
    <w:rsid w:val="00581A22"/>
    <w:rsid w:val="00591E44"/>
    <w:rsid w:val="00593BEB"/>
    <w:rsid w:val="00593EC1"/>
    <w:rsid w:val="005A4A08"/>
    <w:rsid w:val="005B3772"/>
    <w:rsid w:val="005B6A87"/>
    <w:rsid w:val="005C3D85"/>
    <w:rsid w:val="005D2022"/>
    <w:rsid w:val="005D3902"/>
    <w:rsid w:val="005D630F"/>
    <w:rsid w:val="005E409A"/>
    <w:rsid w:val="005E47A8"/>
    <w:rsid w:val="005F3D96"/>
    <w:rsid w:val="005F4F82"/>
    <w:rsid w:val="006033B8"/>
    <w:rsid w:val="00604876"/>
    <w:rsid w:val="006129BC"/>
    <w:rsid w:val="00613CAC"/>
    <w:rsid w:val="00614CB4"/>
    <w:rsid w:val="00617330"/>
    <w:rsid w:val="00620D78"/>
    <w:rsid w:val="006237DE"/>
    <w:rsid w:val="00623FE8"/>
    <w:rsid w:val="006240FF"/>
    <w:rsid w:val="006261DE"/>
    <w:rsid w:val="006337C1"/>
    <w:rsid w:val="00645564"/>
    <w:rsid w:val="00646ECC"/>
    <w:rsid w:val="00653B17"/>
    <w:rsid w:val="006628D8"/>
    <w:rsid w:val="00664130"/>
    <w:rsid w:val="00665969"/>
    <w:rsid w:val="00665ADF"/>
    <w:rsid w:val="00665E9F"/>
    <w:rsid w:val="0067714B"/>
    <w:rsid w:val="00677F34"/>
    <w:rsid w:val="00681F0A"/>
    <w:rsid w:val="00690D7F"/>
    <w:rsid w:val="0069107A"/>
    <w:rsid w:val="006A1295"/>
    <w:rsid w:val="006A367A"/>
    <w:rsid w:val="006A51DD"/>
    <w:rsid w:val="006A69A9"/>
    <w:rsid w:val="006B64EB"/>
    <w:rsid w:val="006C4ABA"/>
    <w:rsid w:val="006D05E2"/>
    <w:rsid w:val="006E0521"/>
    <w:rsid w:val="007064D4"/>
    <w:rsid w:val="00713159"/>
    <w:rsid w:val="0072045B"/>
    <w:rsid w:val="00724BB1"/>
    <w:rsid w:val="00727C27"/>
    <w:rsid w:val="00730B51"/>
    <w:rsid w:val="00731A6D"/>
    <w:rsid w:val="00734769"/>
    <w:rsid w:val="00737839"/>
    <w:rsid w:val="0074021F"/>
    <w:rsid w:val="0074318E"/>
    <w:rsid w:val="00760A6B"/>
    <w:rsid w:val="00775CD8"/>
    <w:rsid w:val="00785E9E"/>
    <w:rsid w:val="00786ECD"/>
    <w:rsid w:val="00791F1A"/>
    <w:rsid w:val="007934BB"/>
    <w:rsid w:val="007A04CD"/>
    <w:rsid w:val="007A058E"/>
    <w:rsid w:val="007A6DA9"/>
    <w:rsid w:val="007C2CB5"/>
    <w:rsid w:val="007C32E3"/>
    <w:rsid w:val="007D0BEF"/>
    <w:rsid w:val="007D2E92"/>
    <w:rsid w:val="007D327E"/>
    <w:rsid w:val="007D3331"/>
    <w:rsid w:val="007D4316"/>
    <w:rsid w:val="007D6DB5"/>
    <w:rsid w:val="007E67D5"/>
    <w:rsid w:val="007F11F4"/>
    <w:rsid w:val="007F1F34"/>
    <w:rsid w:val="007F7435"/>
    <w:rsid w:val="00801DDC"/>
    <w:rsid w:val="00805DED"/>
    <w:rsid w:val="008123E4"/>
    <w:rsid w:val="00815941"/>
    <w:rsid w:val="00817BC9"/>
    <w:rsid w:val="00822E24"/>
    <w:rsid w:val="008249DC"/>
    <w:rsid w:val="00833F2F"/>
    <w:rsid w:val="008400D2"/>
    <w:rsid w:val="00845A1E"/>
    <w:rsid w:val="00852244"/>
    <w:rsid w:val="008603A3"/>
    <w:rsid w:val="00860FBA"/>
    <w:rsid w:val="00862C98"/>
    <w:rsid w:val="00864230"/>
    <w:rsid w:val="00871166"/>
    <w:rsid w:val="0088190A"/>
    <w:rsid w:val="00882398"/>
    <w:rsid w:val="0088378E"/>
    <w:rsid w:val="008900F8"/>
    <w:rsid w:val="00897D7A"/>
    <w:rsid w:val="008A096A"/>
    <w:rsid w:val="008A7991"/>
    <w:rsid w:val="008B6883"/>
    <w:rsid w:val="008D1841"/>
    <w:rsid w:val="008D37A0"/>
    <w:rsid w:val="008D5DE5"/>
    <w:rsid w:val="008E6689"/>
    <w:rsid w:val="008E724F"/>
    <w:rsid w:val="008F0D41"/>
    <w:rsid w:val="008F1DB1"/>
    <w:rsid w:val="008F6470"/>
    <w:rsid w:val="009000CB"/>
    <w:rsid w:val="0091143A"/>
    <w:rsid w:val="00915980"/>
    <w:rsid w:val="0093385B"/>
    <w:rsid w:val="009339FA"/>
    <w:rsid w:val="00934BC3"/>
    <w:rsid w:val="00945E01"/>
    <w:rsid w:val="00947C16"/>
    <w:rsid w:val="009523AC"/>
    <w:rsid w:val="0095503A"/>
    <w:rsid w:val="00960983"/>
    <w:rsid w:val="00966BFD"/>
    <w:rsid w:val="00971DAE"/>
    <w:rsid w:val="00982CBC"/>
    <w:rsid w:val="00983862"/>
    <w:rsid w:val="00984626"/>
    <w:rsid w:val="009876EE"/>
    <w:rsid w:val="00990DE1"/>
    <w:rsid w:val="00990F54"/>
    <w:rsid w:val="0099293A"/>
    <w:rsid w:val="0099674B"/>
    <w:rsid w:val="009976E1"/>
    <w:rsid w:val="009A33E0"/>
    <w:rsid w:val="009A437F"/>
    <w:rsid w:val="009A4FB2"/>
    <w:rsid w:val="009A67D9"/>
    <w:rsid w:val="009B3ACF"/>
    <w:rsid w:val="009C68D2"/>
    <w:rsid w:val="009D6DE4"/>
    <w:rsid w:val="009D7955"/>
    <w:rsid w:val="009D7DA0"/>
    <w:rsid w:val="009E5253"/>
    <w:rsid w:val="009E789E"/>
    <w:rsid w:val="009F30C8"/>
    <w:rsid w:val="009F5CD6"/>
    <w:rsid w:val="009F5E68"/>
    <w:rsid w:val="00A02CCC"/>
    <w:rsid w:val="00A0347D"/>
    <w:rsid w:val="00A17C1F"/>
    <w:rsid w:val="00A22381"/>
    <w:rsid w:val="00A22593"/>
    <w:rsid w:val="00A24BB4"/>
    <w:rsid w:val="00A25CDE"/>
    <w:rsid w:val="00A35E82"/>
    <w:rsid w:val="00A5073C"/>
    <w:rsid w:val="00A51737"/>
    <w:rsid w:val="00A608E0"/>
    <w:rsid w:val="00A629FF"/>
    <w:rsid w:val="00A82D30"/>
    <w:rsid w:val="00A873DB"/>
    <w:rsid w:val="00A93BCE"/>
    <w:rsid w:val="00AA742D"/>
    <w:rsid w:val="00AB5855"/>
    <w:rsid w:val="00AB70C4"/>
    <w:rsid w:val="00AC3265"/>
    <w:rsid w:val="00AD11F7"/>
    <w:rsid w:val="00AE04B1"/>
    <w:rsid w:val="00B03DB4"/>
    <w:rsid w:val="00B06F1A"/>
    <w:rsid w:val="00B0712B"/>
    <w:rsid w:val="00B173FC"/>
    <w:rsid w:val="00B24AA5"/>
    <w:rsid w:val="00B32E80"/>
    <w:rsid w:val="00B33CA2"/>
    <w:rsid w:val="00B374D7"/>
    <w:rsid w:val="00B3786D"/>
    <w:rsid w:val="00B37C61"/>
    <w:rsid w:val="00B47067"/>
    <w:rsid w:val="00B54650"/>
    <w:rsid w:val="00B5633B"/>
    <w:rsid w:val="00B6090D"/>
    <w:rsid w:val="00B6283A"/>
    <w:rsid w:val="00B62871"/>
    <w:rsid w:val="00B64E98"/>
    <w:rsid w:val="00B651E4"/>
    <w:rsid w:val="00B72121"/>
    <w:rsid w:val="00B872ED"/>
    <w:rsid w:val="00B91232"/>
    <w:rsid w:val="00B9151C"/>
    <w:rsid w:val="00B93C15"/>
    <w:rsid w:val="00B946D7"/>
    <w:rsid w:val="00BA373C"/>
    <w:rsid w:val="00BA4839"/>
    <w:rsid w:val="00BA64B4"/>
    <w:rsid w:val="00BB2998"/>
    <w:rsid w:val="00BC503D"/>
    <w:rsid w:val="00BC5C9C"/>
    <w:rsid w:val="00BC7224"/>
    <w:rsid w:val="00BD129C"/>
    <w:rsid w:val="00BD1D78"/>
    <w:rsid w:val="00BD1F4D"/>
    <w:rsid w:val="00BD330A"/>
    <w:rsid w:val="00BD5276"/>
    <w:rsid w:val="00BE133D"/>
    <w:rsid w:val="00BF04D7"/>
    <w:rsid w:val="00BF6A1F"/>
    <w:rsid w:val="00C03187"/>
    <w:rsid w:val="00C12194"/>
    <w:rsid w:val="00C1693B"/>
    <w:rsid w:val="00C2272D"/>
    <w:rsid w:val="00C2340F"/>
    <w:rsid w:val="00C35F2C"/>
    <w:rsid w:val="00C37BEF"/>
    <w:rsid w:val="00C41464"/>
    <w:rsid w:val="00C44398"/>
    <w:rsid w:val="00C46E40"/>
    <w:rsid w:val="00C47859"/>
    <w:rsid w:val="00C52887"/>
    <w:rsid w:val="00C52E05"/>
    <w:rsid w:val="00C53997"/>
    <w:rsid w:val="00C673AD"/>
    <w:rsid w:val="00C724CD"/>
    <w:rsid w:val="00C73C57"/>
    <w:rsid w:val="00C73F83"/>
    <w:rsid w:val="00C80EEB"/>
    <w:rsid w:val="00C867A6"/>
    <w:rsid w:val="00CA4C95"/>
    <w:rsid w:val="00CA7DFE"/>
    <w:rsid w:val="00CB01A1"/>
    <w:rsid w:val="00CB2081"/>
    <w:rsid w:val="00CB7B27"/>
    <w:rsid w:val="00CB7E1E"/>
    <w:rsid w:val="00CC443A"/>
    <w:rsid w:val="00CC7F13"/>
    <w:rsid w:val="00CD21DF"/>
    <w:rsid w:val="00CD373F"/>
    <w:rsid w:val="00CE33AA"/>
    <w:rsid w:val="00CE722F"/>
    <w:rsid w:val="00CF13F0"/>
    <w:rsid w:val="00CF69FF"/>
    <w:rsid w:val="00D12AFE"/>
    <w:rsid w:val="00D14FB3"/>
    <w:rsid w:val="00D16892"/>
    <w:rsid w:val="00D200F6"/>
    <w:rsid w:val="00D30023"/>
    <w:rsid w:val="00D33A28"/>
    <w:rsid w:val="00D34064"/>
    <w:rsid w:val="00D40CC2"/>
    <w:rsid w:val="00D41FB7"/>
    <w:rsid w:val="00D427F2"/>
    <w:rsid w:val="00D44F87"/>
    <w:rsid w:val="00D50443"/>
    <w:rsid w:val="00D66BAB"/>
    <w:rsid w:val="00D70130"/>
    <w:rsid w:val="00D706A6"/>
    <w:rsid w:val="00D71B31"/>
    <w:rsid w:val="00D76244"/>
    <w:rsid w:val="00DA5708"/>
    <w:rsid w:val="00DA6949"/>
    <w:rsid w:val="00DB367B"/>
    <w:rsid w:val="00DB41DC"/>
    <w:rsid w:val="00DB5E45"/>
    <w:rsid w:val="00DB673C"/>
    <w:rsid w:val="00DB7620"/>
    <w:rsid w:val="00DD00D1"/>
    <w:rsid w:val="00DD5976"/>
    <w:rsid w:val="00DF3C27"/>
    <w:rsid w:val="00E0251E"/>
    <w:rsid w:val="00E101D6"/>
    <w:rsid w:val="00E13D81"/>
    <w:rsid w:val="00E14883"/>
    <w:rsid w:val="00E162C9"/>
    <w:rsid w:val="00E17C7B"/>
    <w:rsid w:val="00E349FA"/>
    <w:rsid w:val="00E434DA"/>
    <w:rsid w:val="00E46F42"/>
    <w:rsid w:val="00E5172E"/>
    <w:rsid w:val="00E54763"/>
    <w:rsid w:val="00E62AB2"/>
    <w:rsid w:val="00E667E3"/>
    <w:rsid w:val="00E75338"/>
    <w:rsid w:val="00E75761"/>
    <w:rsid w:val="00E75979"/>
    <w:rsid w:val="00E75BB9"/>
    <w:rsid w:val="00E85285"/>
    <w:rsid w:val="00E90E5D"/>
    <w:rsid w:val="00E91988"/>
    <w:rsid w:val="00E94C12"/>
    <w:rsid w:val="00EA66F7"/>
    <w:rsid w:val="00EA6A2F"/>
    <w:rsid w:val="00EA7351"/>
    <w:rsid w:val="00EB20B6"/>
    <w:rsid w:val="00EB23E6"/>
    <w:rsid w:val="00EB27CD"/>
    <w:rsid w:val="00EB36FB"/>
    <w:rsid w:val="00EB3971"/>
    <w:rsid w:val="00EB7973"/>
    <w:rsid w:val="00EC02E3"/>
    <w:rsid w:val="00EC65D2"/>
    <w:rsid w:val="00ED0D15"/>
    <w:rsid w:val="00ED5E29"/>
    <w:rsid w:val="00ED7445"/>
    <w:rsid w:val="00EE094F"/>
    <w:rsid w:val="00EE49E6"/>
    <w:rsid w:val="00EE58CA"/>
    <w:rsid w:val="00EF054F"/>
    <w:rsid w:val="00EF10C6"/>
    <w:rsid w:val="00EF6E9B"/>
    <w:rsid w:val="00F03A90"/>
    <w:rsid w:val="00F048E5"/>
    <w:rsid w:val="00F065CE"/>
    <w:rsid w:val="00F1399D"/>
    <w:rsid w:val="00F15117"/>
    <w:rsid w:val="00F16D5C"/>
    <w:rsid w:val="00F20BA5"/>
    <w:rsid w:val="00F20FC0"/>
    <w:rsid w:val="00F337DE"/>
    <w:rsid w:val="00F35B8D"/>
    <w:rsid w:val="00F52CF7"/>
    <w:rsid w:val="00F538F0"/>
    <w:rsid w:val="00F54028"/>
    <w:rsid w:val="00F5726A"/>
    <w:rsid w:val="00F651DF"/>
    <w:rsid w:val="00F7195C"/>
    <w:rsid w:val="00F72140"/>
    <w:rsid w:val="00F75187"/>
    <w:rsid w:val="00F868E0"/>
    <w:rsid w:val="00F92F80"/>
    <w:rsid w:val="00FA703C"/>
    <w:rsid w:val="00FB1E2A"/>
    <w:rsid w:val="00FB4FF5"/>
    <w:rsid w:val="00FB7C2E"/>
    <w:rsid w:val="00FC193D"/>
    <w:rsid w:val="00FC67DE"/>
    <w:rsid w:val="00FD0C75"/>
    <w:rsid w:val="00FD1C67"/>
    <w:rsid w:val="00FD7A9F"/>
    <w:rsid w:val="00FE7AD1"/>
    <w:rsid w:val="00FF2ADB"/>
    <w:rsid w:val="00FF68AB"/>
    <w:rsid w:val="00FF76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50D029-776A-4801-96CC-0C204E71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9151C"/>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0E4F9F"/>
    <w:rPr>
      <w:color w:val="0000FF" w:themeColor="hyperlink"/>
      <w:u w:val="single"/>
    </w:rPr>
  </w:style>
  <w:style w:type="paragraph" w:styleId="NormalWeb">
    <w:name w:val="Normal (Web)"/>
    <w:basedOn w:val="Normal"/>
    <w:uiPriority w:val="99"/>
    <w:semiHidden/>
    <w:unhideWhenUsed/>
    <w:rsid w:val="00C121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2194"/>
    <w:rPr>
      <w:b/>
      <w:bCs/>
    </w:rPr>
  </w:style>
  <w:style w:type="character" w:styleId="Emphasis">
    <w:name w:val="Emphasis"/>
    <w:basedOn w:val="DefaultParagraphFont"/>
    <w:uiPriority w:val="20"/>
    <w:qFormat/>
    <w:rsid w:val="00C12194"/>
    <w:rPr>
      <w:i/>
      <w:iCs/>
    </w:rPr>
  </w:style>
  <w:style w:type="character" w:customStyle="1" w:styleId="apple-converted-space">
    <w:name w:val="apple-converted-space"/>
    <w:basedOn w:val="DefaultParagraphFont"/>
    <w:rsid w:val="00C12194"/>
  </w:style>
  <w:style w:type="character" w:customStyle="1" w:styleId="entryauthor">
    <w:name w:val="entryauthor"/>
    <w:basedOn w:val="DefaultParagraphFont"/>
    <w:rsid w:val="0021448C"/>
  </w:style>
  <w:style w:type="character" w:customStyle="1" w:styleId="journalname">
    <w:name w:val="journalname"/>
    <w:basedOn w:val="DefaultParagraphFont"/>
    <w:rsid w:val="0021448C"/>
  </w:style>
  <w:style w:type="character" w:customStyle="1" w:styleId="volume">
    <w:name w:val="volume"/>
    <w:basedOn w:val="DefaultParagraphFont"/>
    <w:rsid w:val="0021448C"/>
  </w:style>
  <w:style w:type="table" w:styleId="TableGrid">
    <w:name w:val="Table Grid"/>
    <w:basedOn w:val="TableNormal"/>
    <w:uiPriority w:val="59"/>
    <w:rsid w:val="007C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13C3A"/>
    <w:rPr>
      <w:i/>
      <w:iCs/>
      <w:color w:val="808080" w:themeColor="text1" w:themeTint="7F"/>
    </w:rPr>
  </w:style>
  <w:style w:type="character" w:styleId="CommentReference">
    <w:name w:val="annotation reference"/>
    <w:basedOn w:val="DefaultParagraphFont"/>
    <w:uiPriority w:val="99"/>
    <w:semiHidden/>
    <w:unhideWhenUsed/>
    <w:rsid w:val="007E67D5"/>
    <w:rPr>
      <w:sz w:val="16"/>
      <w:szCs w:val="16"/>
    </w:rPr>
  </w:style>
  <w:style w:type="paragraph" w:styleId="CommentText">
    <w:name w:val="annotation text"/>
    <w:basedOn w:val="Normal"/>
    <w:link w:val="CommentTextChar"/>
    <w:uiPriority w:val="99"/>
    <w:semiHidden/>
    <w:unhideWhenUsed/>
    <w:rsid w:val="007E67D5"/>
    <w:pPr>
      <w:spacing w:line="240" w:lineRule="auto"/>
    </w:pPr>
    <w:rPr>
      <w:sz w:val="20"/>
      <w:szCs w:val="20"/>
    </w:rPr>
  </w:style>
  <w:style w:type="character" w:customStyle="1" w:styleId="CommentTextChar">
    <w:name w:val="Comment Text Char"/>
    <w:basedOn w:val="DefaultParagraphFont"/>
    <w:link w:val="CommentText"/>
    <w:uiPriority w:val="99"/>
    <w:semiHidden/>
    <w:rsid w:val="007E67D5"/>
    <w:rPr>
      <w:sz w:val="20"/>
      <w:szCs w:val="20"/>
    </w:rPr>
  </w:style>
  <w:style w:type="paragraph" w:styleId="CommentSubject">
    <w:name w:val="annotation subject"/>
    <w:basedOn w:val="CommentText"/>
    <w:next w:val="CommentText"/>
    <w:link w:val="CommentSubjectChar"/>
    <w:uiPriority w:val="99"/>
    <w:semiHidden/>
    <w:unhideWhenUsed/>
    <w:rsid w:val="007E67D5"/>
    <w:rPr>
      <w:b/>
      <w:bCs/>
    </w:rPr>
  </w:style>
  <w:style w:type="character" w:customStyle="1" w:styleId="CommentSubjectChar">
    <w:name w:val="Comment Subject Char"/>
    <w:basedOn w:val="CommentTextChar"/>
    <w:link w:val="CommentSubject"/>
    <w:uiPriority w:val="99"/>
    <w:semiHidden/>
    <w:rsid w:val="007E67D5"/>
    <w:rPr>
      <w:b/>
      <w:bCs/>
      <w:sz w:val="20"/>
      <w:szCs w:val="20"/>
    </w:rPr>
  </w:style>
  <w:style w:type="paragraph" w:styleId="BalloonText">
    <w:name w:val="Balloon Text"/>
    <w:basedOn w:val="Normal"/>
    <w:link w:val="BalloonTextChar"/>
    <w:uiPriority w:val="99"/>
    <w:semiHidden/>
    <w:unhideWhenUsed/>
    <w:rsid w:val="007E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D5"/>
    <w:rPr>
      <w:rFonts w:ascii="Tahoma" w:hAnsi="Tahoma" w:cs="Tahoma"/>
      <w:sz w:val="16"/>
      <w:szCs w:val="16"/>
    </w:rPr>
  </w:style>
  <w:style w:type="paragraph" w:styleId="Header">
    <w:name w:val="header"/>
    <w:basedOn w:val="Normal"/>
    <w:link w:val="HeaderChar"/>
    <w:uiPriority w:val="99"/>
    <w:unhideWhenUsed/>
    <w:rsid w:val="002F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D85"/>
  </w:style>
  <w:style w:type="paragraph" w:styleId="Footer">
    <w:name w:val="footer"/>
    <w:basedOn w:val="Normal"/>
    <w:link w:val="FooterChar"/>
    <w:uiPriority w:val="99"/>
    <w:unhideWhenUsed/>
    <w:rsid w:val="002F7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D85"/>
  </w:style>
  <w:style w:type="paragraph" w:customStyle="1" w:styleId="EndNoteBibliographyTitle">
    <w:name w:val="EndNote Bibliography Title"/>
    <w:basedOn w:val="Normal"/>
    <w:link w:val="EndNoteBibliographyTitleChar"/>
    <w:rsid w:val="0067714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7714B"/>
    <w:rPr>
      <w:rFonts w:ascii="Calibri" w:hAnsi="Calibri"/>
      <w:noProof/>
      <w:lang w:val="en-US"/>
    </w:rPr>
  </w:style>
  <w:style w:type="paragraph" w:customStyle="1" w:styleId="EndNoteBibliography">
    <w:name w:val="EndNote Bibliography"/>
    <w:basedOn w:val="Normal"/>
    <w:link w:val="EndNoteBibliographyChar"/>
    <w:rsid w:val="0067714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7714B"/>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10655">
      <w:bodyDiv w:val="1"/>
      <w:marLeft w:val="0"/>
      <w:marRight w:val="0"/>
      <w:marTop w:val="0"/>
      <w:marBottom w:val="0"/>
      <w:divBdr>
        <w:top w:val="none" w:sz="0" w:space="0" w:color="auto"/>
        <w:left w:val="none" w:sz="0" w:space="0" w:color="auto"/>
        <w:bottom w:val="none" w:sz="0" w:space="0" w:color="auto"/>
        <w:right w:val="none" w:sz="0" w:space="0" w:color="auto"/>
      </w:divBdr>
      <w:divsChild>
        <w:div w:id="943616413">
          <w:marLeft w:val="0"/>
          <w:marRight w:val="0"/>
          <w:marTop w:val="0"/>
          <w:marBottom w:val="0"/>
          <w:divBdr>
            <w:top w:val="none" w:sz="0" w:space="0" w:color="auto"/>
            <w:left w:val="none" w:sz="0" w:space="0" w:color="auto"/>
            <w:bottom w:val="none" w:sz="0" w:space="0" w:color="auto"/>
            <w:right w:val="none" w:sz="0" w:space="0" w:color="auto"/>
          </w:divBdr>
          <w:divsChild>
            <w:div w:id="866721041">
              <w:marLeft w:val="0"/>
              <w:marRight w:val="0"/>
              <w:marTop w:val="100"/>
              <w:marBottom w:val="100"/>
              <w:divBdr>
                <w:top w:val="none" w:sz="0" w:space="0" w:color="auto"/>
                <w:left w:val="none" w:sz="0" w:space="0" w:color="auto"/>
                <w:bottom w:val="none" w:sz="0" w:space="0" w:color="auto"/>
                <w:right w:val="none" w:sz="0" w:space="0" w:color="auto"/>
              </w:divBdr>
              <w:divsChild>
                <w:div w:id="1458448738">
                  <w:marLeft w:val="0"/>
                  <w:marRight w:val="0"/>
                  <w:marTop w:val="0"/>
                  <w:marBottom w:val="0"/>
                  <w:divBdr>
                    <w:top w:val="none" w:sz="0" w:space="0" w:color="auto"/>
                    <w:left w:val="none" w:sz="0" w:space="0" w:color="auto"/>
                    <w:bottom w:val="none" w:sz="0" w:space="0" w:color="auto"/>
                    <w:right w:val="none" w:sz="0" w:space="0" w:color="auto"/>
                  </w:divBdr>
                  <w:divsChild>
                    <w:div w:id="2137791152">
                      <w:marLeft w:val="0"/>
                      <w:marRight w:val="0"/>
                      <w:marTop w:val="0"/>
                      <w:marBottom w:val="0"/>
                      <w:divBdr>
                        <w:top w:val="none" w:sz="0" w:space="0" w:color="auto"/>
                        <w:left w:val="none" w:sz="0" w:space="0" w:color="auto"/>
                        <w:bottom w:val="none" w:sz="0" w:space="0" w:color="auto"/>
                        <w:right w:val="none" w:sz="0" w:space="0" w:color="auto"/>
                      </w:divBdr>
                      <w:divsChild>
                        <w:div w:id="958488566">
                          <w:marLeft w:val="0"/>
                          <w:marRight w:val="0"/>
                          <w:marTop w:val="0"/>
                          <w:marBottom w:val="0"/>
                          <w:divBdr>
                            <w:top w:val="none" w:sz="0" w:space="0" w:color="auto"/>
                            <w:left w:val="none" w:sz="0" w:space="0" w:color="auto"/>
                            <w:bottom w:val="none" w:sz="0" w:space="0" w:color="auto"/>
                            <w:right w:val="none" w:sz="0" w:space="0" w:color="auto"/>
                          </w:divBdr>
                          <w:divsChild>
                            <w:div w:id="1088118302">
                              <w:marLeft w:val="0"/>
                              <w:marRight w:val="0"/>
                              <w:marTop w:val="0"/>
                              <w:marBottom w:val="0"/>
                              <w:divBdr>
                                <w:top w:val="none" w:sz="0" w:space="0" w:color="auto"/>
                                <w:left w:val="none" w:sz="0" w:space="0" w:color="auto"/>
                                <w:bottom w:val="none" w:sz="0" w:space="0" w:color="auto"/>
                                <w:right w:val="none" w:sz="0" w:space="0" w:color="auto"/>
                              </w:divBdr>
                              <w:divsChild>
                                <w:div w:id="1495490131">
                                  <w:marLeft w:val="0"/>
                                  <w:marRight w:val="0"/>
                                  <w:marTop w:val="100"/>
                                  <w:marBottom w:val="100"/>
                                  <w:divBdr>
                                    <w:top w:val="none" w:sz="0" w:space="0" w:color="auto"/>
                                    <w:left w:val="none" w:sz="0" w:space="0" w:color="auto"/>
                                    <w:bottom w:val="none" w:sz="0" w:space="0" w:color="auto"/>
                                    <w:right w:val="none" w:sz="0" w:space="0" w:color="auto"/>
                                  </w:divBdr>
                                  <w:divsChild>
                                    <w:div w:id="1057624484">
                                      <w:marLeft w:val="0"/>
                                      <w:marRight w:val="0"/>
                                      <w:marTop w:val="0"/>
                                      <w:marBottom w:val="0"/>
                                      <w:divBdr>
                                        <w:top w:val="none" w:sz="0" w:space="0" w:color="auto"/>
                                        <w:left w:val="none" w:sz="0" w:space="0" w:color="auto"/>
                                        <w:bottom w:val="none" w:sz="0" w:space="0" w:color="auto"/>
                                        <w:right w:val="none" w:sz="0" w:space="0" w:color="auto"/>
                                      </w:divBdr>
                                      <w:divsChild>
                                        <w:div w:id="1953777337">
                                          <w:marLeft w:val="0"/>
                                          <w:marRight w:val="0"/>
                                          <w:marTop w:val="0"/>
                                          <w:marBottom w:val="135"/>
                                          <w:divBdr>
                                            <w:top w:val="none" w:sz="0" w:space="0" w:color="auto"/>
                                            <w:left w:val="none" w:sz="0" w:space="0" w:color="auto"/>
                                            <w:bottom w:val="single" w:sz="12" w:space="9" w:color="EBEBEB"/>
                                            <w:right w:val="none" w:sz="0" w:space="0" w:color="auto"/>
                                          </w:divBdr>
                                          <w:divsChild>
                                            <w:div w:id="2044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189481">
      <w:bodyDiv w:val="1"/>
      <w:marLeft w:val="0"/>
      <w:marRight w:val="0"/>
      <w:marTop w:val="0"/>
      <w:marBottom w:val="0"/>
      <w:divBdr>
        <w:top w:val="none" w:sz="0" w:space="0" w:color="auto"/>
        <w:left w:val="none" w:sz="0" w:space="0" w:color="auto"/>
        <w:bottom w:val="none" w:sz="0" w:space="0" w:color="auto"/>
        <w:right w:val="none" w:sz="0" w:space="0" w:color="auto"/>
      </w:divBdr>
      <w:divsChild>
        <w:div w:id="1344240724">
          <w:marLeft w:val="0"/>
          <w:marRight w:val="0"/>
          <w:marTop w:val="0"/>
          <w:marBottom w:val="75"/>
          <w:divBdr>
            <w:top w:val="none" w:sz="0" w:space="0" w:color="auto"/>
            <w:left w:val="none" w:sz="0" w:space="0" w:color="auto"/>
            <w:bottom w:val="none" w:sz="0" w:space="0" w:color="auto"/>
            <w:right w:val="none" w:sz="0" w:space="0" w:color="auto"/>
          </w:divBdr>
        </w:div>
        <w:div w:id="1348018956">
          <w:marLeft w:val="0"/>
          <w:marRight w:val="0"/>
          <w:marTop w:val="0"/>
          <w:marBottom w:val="0"/>
          <w:divBdr>
            <w:top w:val="none" w:sz="0" w:space="0" w:color="auto"/>
            <w:left w:val="none" w:sz="0" w:space="0" w:color="auto"/>
            <w:bottom w:val="none" w:sz="0" w:space="0" w:color="auto"/>
            <w:right w:val="none" w:sz="0" w:space="0" w:color="auto"/>
          </w:divBdr>
        </w:div>
        <w:div w:id="679505797">
          <w:marLeft w:val="0"/>
          <w:marRight w:val="0"/>
          <w:marTop w:val="60"/>
          <w:marBottom w:val="0"/>
          <w:divBdr>
            <w:top w:val="none" w:sz="0" w:space="0" w:color="auto"/>
            <w:left w:val="none" w:sz="0" w:space="0" w:color="auto"/>
            <w:bottom w:val="none" w:sz="0" w:space="0" w:color="auto"/>
            <w:right w:val="none" w:sz="0" w:space="0" w:color="auto"/>
          </w:divBdr>
        </w:div>
      </w:divsChild>
    </w:div>
    <w:div w:id="1557206436">
      <w:bodyDiv w:val="1"/>
      <w:marLeft w:val="0"/>
      <w:marRight w:val="0"/>
      <w:marTop w:val="0"/>
      <w:marBottom w:val="0"/>
      <w:divBdr>
        <w:top w:val="none" w:sz="0" w:space="0" w:color="auto"/>
        <w:left w:val="none" w:sz="0" w:space="0" w:color="auto"/>
        <w:bottom w:val="none" w:sz="0" w:space="0" w:color="auto"/>
        <w:right w:val="none" w:sz="0" w:space="0" w:color="auto"/>
      </w:divBdr>
    </w:div>
    <w:div w:id="2063403974">
      <w:bodyDiv w:val="1"/>
      <w:marLeft w:val="0"/>
      <w:marRight w:val="0"/>
      <w:marTop w:val="0"/>
      <w:marBottom w:val="0"/>
      <w:divBdr>
        <w:top w:val="none" w:sz="0" w:space="0" w:color="auto"/>
        <w:left w:val="none" w:sz="0" w:space="0" w:color="auto"/>
        <w:bottom w:val="none" w:sz="0" w:space="0" w:color="auto"/>
        <w:right w:val="none" w:sz="0" w:space="0" w:color="auto"/>
      </w:divBdr>
      <w:divsChild>
        <w:div w:id="342975732">
          <w:marLeft w:val="0"/>
          <w:marRight w:val="0"/>
          <w:marTop w:val="100"/>
          <w:marBottom w:val="100"/>
          <w:divBdr>
            <w:top w:val="none" w:sz="0" w:space="0" w:color="auto"/>
            <w:left w:val="none" w:sz="0" w:space="0" w:color="auto"/>
            <w:bottom w:val="none" w:sz="0" w:space="0" w:color="auto"/>
            <w:right w:val="none" w:sz="0" w:space="0" w:color="auto"/>
          </w:divBdr>
          <w:divsChild>
            <w:div w:id="148837424">
              <w:marLeft w:val="0"/>
              <w:marRight w:val="0"/>
              <w:marTop w:val="0"/>
              <w:marBottom w:val="0"/>
              <w:divBdr>
                <w:top w:val="none" w:sz="0" w:space="0" w:color="auto"/>
                <w:left w:val="none" w:sz="0" w:space="0" w:color="auto"/>
                <w:bottom w:val="none" w:sz="0" w:space="0" w:color="auto"/>
                <w:right w:val="none" w:sz="0" w:space="0" w:color="auto"/>
              </w:divBdr>
              <w:divsChild>
                <w:div w:id="1412579403">
                  <w:marLeft w:val="105"/>
                  <w:marRight w:val="105"/>
                  <w:marTop w:val="105"/>
                  <w:marBottom w:val="105"/>
                  <w:divBdr>
                    <w:top w:val="none" w:sz="0" w:space="0" w:color="auto"/>
                    <w:left w:val="none" w:sz="0" w:space="0" w:color="auto"/>
                    <w:bottom w:val="none" w:sz="0" w:space="0" w:color="auto"/>
                    <w:right w:val="none" w:sz="0" w:space="0" w:color="auto"/>
                  </w:divBdr>
                  <w:divsChild>
                    <w:div w:id="1903759253">
                      <w:marLeft w:val="0"/>
                      <w:marRight w:val="0"/>
                      <w:marTop w:val="0"/>
                      <w:marBottom w:val="0"/>
                      <w:divBdr>
                        <w:top w:val="none" w:sz="0" w:space="0" w:color="auto"/>
                        <w:left w:val="none" w:sz="0" w:space="0" w:color="auto"/>
                        <w:bottom w:val="none" w:sz="0" w:space="0" w:color="auto"/>
                        <w:right w:val="none" w:sz="0" w:space="0" w:color="auto"/>
                      </w:divBdr>
                      <w:divsChild>
                        <w:div w:id="1868366718">
                          <w:marLeft w:val="0"/>
                          <w:marRight w:val="0"/>
                          <w:marTop w:val="0"/>
                          <w:marBottom w:val="0"/>
                          <w:divBdr>
                            <w:top w:val="none" w:sz="0" w:space="0" w:color="auto"/>
                            <w:left w:val="none" w:sz="0" w:space="0" w:color="auto"/>
                            <w:bottom w:val="none" w:sz="0" w:space="0" w:color="auto"/>
                            <w:right w:val="none" w:sz="0" w:space="0" w:color="auto"/>
                          </w:divBdr>
                          <w:divsChild>
                            <w:div w:id="1790319357">
                              <w:marLeft w:val="105"/>
                              <w:marRight w:val="105"/>
                              <w:marTop w:val="105"/>
                              <w:marBottom w:val="105"/>
                              <w:divBdr>
                                <w:top w:val="none" w:sz="0" w:space="0" w:color="auto"/>
                                <w:left w:val="none" w:sz="0" w:space="0" w:color="auto"/>
                                <w:bottom w:val="none" w:sz="0" w:space="0" w:color="auto"/>
                                <w:right w:val="none" w:sz="0" w:space="0" w:color="auto"/>
                              </w:divBdr>
                              <w:divsChild>
                                <w:div w:id="1781795954">
                                  <w:marLeft w:val="0"/>
                                  <w:marRight w:val="0"/>
                                  <w:marTop w:val="0"/>
                                  <w:marBottom w:val="0"/>
                                  <w:divBdr>
                                    <w:top w:val="none" w:sz="0" w:space="0" w:color="auto"/>
                                    <w:left w:val="none" w:sz="0" w:space="0" w:color="auto"/>
                                    <w:bottom w:val="none" w:sz="0" w:space="0" w:color="auto"/>
                                    <w:right w:val="none" w:sz="0" w:space="0" w:color="auto"/>
                                  </w:divBdr>
                                  <w:divsChild>
                                    <w:div w:id="1454447627">
                                      <w:marLeft w:val="0"/>
                                      <w:marRight w:val="0"/>
                                      <w:marTop w:val="0"/>
                                      <w:marBottom w:val="0"/>
                                      <w:divBdr>
                                        <w:top w:val="none" w:sz="0" w:space="0" w:color="auto"/>
                                        <w:left w:val="none" w:sz="0" w:space="0" w:color="auto"/>
                                        <w:bottom w:val="none" w:sz="0" w:space="0" w:color="auto"/>
                                        <w:right w:val="none" w:sz="0" w:space="0" w:color="auto"/>
                                      </w:divBdr>
                                      <w:divsChild>
                                        <w:div w:id="141042926">
                                          <w:marLeft w:val="0"/>
                                          <w:marRight w:val="0"/>
                                          <w:marTop w:val="0"/>
                                          <w:marBottom w:val="0"/>
                                          <w:divBdr>
                                            <w:top w:val="none" w:sz="0" w:space="0" w:color="auto"/>
                                            <w:left w:val="none" w:sz="0" w:space="0" w:color="auto"/>
                                            <w:bottom w:val="none" w:sz="0" w:space="0" w:color="auto"/>
                                            <w:right w:val="none" w:sz="0" w:space="0" w:color="auto"/>
                                          </w:divBdr>
                                          <w:divsChild>
                                            <w:div w:id="1219515865">
                                              <w:marLeft w:val="105"/>
                                              <w:marRight w:val="105"/>
                                              <w:marTop w:val="105"/>
                                              <w:marBottom w:val="105"/>
                                              <w:divBdr>
                                                <w:top w:val="none" w:sz="0" w:space="0" w:color="auto"/>
                                                <w:left w:val="none" w:sz="0" w:space="0" w:color="auto"/>
                                                <w:bottom w:val="none" w:sz="0" w:space="0" w:color="auto"/>
                                                <w:right w:val="none" w:sz="0" w:space="0" w:color="auto"/>
                                              </w:divBdr>
                                              <w:divsChild>
                                                <w:div w:id="1314680862">
                                                  <w:marLeft w:val="0"/>
                                                  <w:marRight w:val="0"/>
                                                  <w:marTop w:val="0"/>
                                                  <w:marBottom w:val="0"/>
                                                  <w:divBdr>
                                                    <w:top w:val="none" w:sz="0" w:space="0" w:color="auto"/>
                                                    <w:left w:val="none" w:sz="0" w:space="0" w:color="auto"/>
                                                    <w:bottom w:val="none" w:sz="0" w:space="0" w:color="auto"/>
                                                    <w:right w:val="none" w:sz="0" w:space="0" w:color="auto"/>
                                                  </w:divBdr>
                                                  <w:divsChild>
                                                    <w:div w:id="1671444923">
                                                      <w:marLeft w:val="0"/>
                                                      <w:marRight w:val="0"/>
                                                      <w:marTop w:val="0"/>
                                                      <w:marBottom w:val="0"/>
                                                      <w:divBdr>
                                                        <w:top w:val="none" w:sz="0" w:space="0" w:color="auto"/>
                                                        <w:left w:val="none" w:sz="0" w:space="0" w:color="auto"/>
                                                        <w:bottom w:val="none" w:sz="0" w:space="0" w:color="auto"/>
                                                        <w:right w:val="none" w:sz="0" w:space="0" w:color="auto"/>
                                                      </w:divBdr>
                                                      <w:divsChild>
                                                        <w:div w:id="1518956958">
                                                          <w:marLeft w:val="0"/>
                                                          <w:marRight w:val="0"/>
                                                          <w:marTop w:val="0"/>
                                                          <w:marBottom w:val="0"/>
                                                          <w:divBdr>
                                                            <w:top w:val="none" w:sz="0" w:space="0" w:color="auto"/>
                                                            <w:left w:val="none" w:sz="0" w:space="0" w:color="auto"/>
                                                            <w:bottom w:val="none" w:sz="0" w:space="0" w:color="auto"/>
                                                            <w:right w:val="none" w:sz="0" w:space="0" w:color="auto"/>
                                                          </w:divBdr>
                                                          <w:divsChild>
                                                            <w:div w:id="1266233833">
                                                              <w:marLeft w:val="0"/>
                                                              <w:marRight w:val="0"/>
                                                              <w:marTop w:val="0"/>
                                                              <w:marBottom w:val="0"/>
                                                              <w:divBdr>
                                                                <w:top w:val="none" w:sz="0" w:space="0" w:color="auto"/>
                                                                <w:left w:val="none" w:sz="0" w:space="0" w:color="auto"/>
                                                                <w:bottom w:val="none" w:sz="0" w:space="0" w:color="auto"/>
                                                                <w:right w:val="none" w:sz="0" w:space="0" w:color="auto"/>
                                                              </w:divBdr>
                                                              <w:divsChild>
                                                                <w:div w:id="932780489">
                                                                  <w:marLeft w:val="0"/>
                                                                  <w:marRight w:val="0"/>
                                                                  <w:marTop w:val="0"/>
                                                                  <w:marBottom w:val="0"/>
                                                                  <w:divBdr>
                                                                    <w:top w:val="none" w:sz="0" w:space="0" w:color="auto"/>
                                                                    <w:left w:val="none" w:sz="0" w:space="0" w:color="auto"/>
                                                                    <w:bottom w:val="none" w:sz="0" w:space="0" w:color="auto"/>
                                                                    <w:right w:val="none" w:sz="0" w:space="0" w:color="auto"/>
                                                                  </w:divBdr>
                                                                  <w:divsChild>
                                                                    <w:div w:id="315693890">
                                                                      <w:marLeft w:val="0"/>
                                                                      <w:marRight w:val="0"/>
                                                                      <w:marTop w:val="0"/>
                                                                      <w:marBottom w:val="0"/>
                                                                      <w:divBdr>
                                                                        <w:top w:val="none" w:sz="0" w:space="0" w:color="auto"/>
                                                                        <w:left w:val="none" w:sz="0" w:space="0" w:color="auto"/>
                                                                        <w:bottom w:val="none" w:sz="0" w:space="0" w:color="auto"/>
                                                                        <w:right w:val="none" w:sz="0" w:space="0" w:color="auto"/>
                                                                      </w:divBdr>
                                                                      <w:divsChild>
                                                                        <w:div w:id="144206002">
                                                                          <w:marLeft w:val="105"/>
                                                                          <w:marRight w:val="105"/>
                                                                          <w:marTop w:val="105"/>
                                                                          <w:marBottom w:val="105"/>
                                                                          <w:divBdr>
                                                                            <w:top w:val="none" w:sz="0" w:space="0" w:color="auto"/>
                                                                            <w:left w:val="none" w:sz="0" w:space="0" w:color="auto"/>
                                                                            <w:bottom w:val="none" w:sz="0" w:space="0" w:color="auto"/>
                                                                            <w:right w:val="none" w:sz="0" w:space="0" w:color="auto"/>
                                                                          </w:divBdr>
                                                                          <w:divsChild>
                                                                            <w:div w:id="1596475300">
                                                                              <w:marLeft w:val="0"/>
                                                                              <w:marRight w:val="0"/>
                                                                              <w:marTop w:val="0"/>
                                                                              <w:marBottom w:val="0"/>
                                                                              <w:divBdr>
                                                                                <w:top w:val="none" w:sz="0" w:space="0" w:color="auto"/>
                                                                                <w:left w:val="none" w:sz="0" w:space="0" w:color="auto"/>
                                                                                <w:bottom w:val="none" w:sz="0" w:space="0" w:color="auto"/>
                                                                                <w:right w:val="none" w:sz="0" w:space="0" w:color="auto"/>
                                                                              </w:divBdr>
                                                                              <w:divsChild>
                                                                                <w:div w:id="607930305">
                                                                                  <w:marLeft w:val="0"/>
                                                                                  <w:marRight w:val="0"/>
                                                                                  <w:marTop w:val="0"/>
                                                                                  <w:marBottom w:val="0"/>
                                                                                  <w:divBdr>
                                                                                    <w:top w:val="none" w:sz="0" w:space="0" w:color="auto"/>
                                                                                    <w:left w:val="none" w:sz="0" w:space="0" w:color="auto"/>
                                                                                    <w:bottom w:val="none" w:sz="0" w:space="0" w:color="auto"/>
                                                                                    <w:right w:val="none" w:sz="0" w:space="0" w:color="auto"/>
                                                                                  </w:divBdr>
                                                                                  <w:divsChild>
                                                                                    <w:div w:id="1730684081">
                                                                                      <w:marLeft w:val="0"/>
                                                                                      <w:marRight w:val="0"/>
                                                                                      <w:marTop w:val="0"/>
                                                                                      <w:marBottom w:val="0"/>
                                                                                      <w:divBdr>
                                                                                        <w:top w:val="none" w:sz="0" w:space="0" w:color="auto"/>
                                                                                        <w:left w:val="none" w:sz="0" w:space="0" w:color="auto"/>
                                                                                        <w:bottom w:val="none" w:sz="0" w:space="0" w:color="auto"/>
                                                                                        <w:right w:val="none" w:sz="0" w:space="0" w:color="auto"/>
                                                                                      </w:divBdr>
                                                                                      <w:divsChild>
                                                                                        <w:div w:id="671841001">
                                                                                          <w:marLeft w:val="0"/>
                                                                                          <w:marRight w:val="0"/>
                                                                                          <w:marTop w:val="0"/>
                                                                                          <w:marBottom w:val="0"/>
                                                                                          <w:divBdr>
                                                                                            <w:top w:val="none" w:sz="0" w:space="0" w:color="auto"/>
                                                                                            <w:left w:val="none" w:sz="0" w:space="0" w:color="auto"/>
                                                                                            <w:bottom w:val="none" w:sz="0" w:space="0" w:color="auto"/>
                                                                                            <w:right w:val="none" w:sz="0" w:space="0" w:color="auto"/>
                                                                                          </w:divBdr>
                                                                                          <w:divsChild>
                                                                                            <w:div w:id="345402026">
                                                                                              <w:marLeft w:val="0"/>
                                                                                              <w:marRight w:val="0"/>
                                                                                              <w:marTop w:val="0"/>
                                                                                              <w:marBottom w:val="0"/>
                                                                                              <w:divBdr>
                                                                                                <w:top w:val="none" w:sz="0" w:space="0" w:color="auto"/>
                                                                                                <w:left w:val="none" w:sz="0" w:space="0" w:color="auto"/>
                                                                                                <w:bottom w:val="none" w:sz="0" w:space="0" w:color="auto"/>
                                                                                                <w:right w:val="none" w:sz="0" w:space="0" w:color="auto"/>
                                                                                              </w:divBdr>
                                                                                              <w:divsChild>
                                                                                                <w:div w:id="895581820">
                                                                                                  <w:marLeft w:val="105"/>
                                                                                                  <w:marRight w:val="105"/>
                                                                                                  <w:marTop w:val="105"/>
                                                                                                  <w:marBottom w:val="105"/>
                                                                                                  <w:divBdr>
                                                                                                    <w:top w:val="none" w:sz="0" w:space="0" w:color="auto"/>
                                                                                                    <w:left w:val="none" w:sz="0" w:space="0" w:color="auto"/>
                                                                                                    <w:bottom w:val="none" w:sz="0" w:space="0" w:color="auto"/>
                                                                                                    <w:right w:val="none" w:sz="0" w:space="0" w:color="auto"/>
                                                                                                  </w:divBdr>
                                                                                                  <w:divsChild>
                                                                                                    <w:div w:id="737093533">
                                                                                                      <w:marLeft w:val="0"/>
                                                                                                      <w:marRight w:val="0"/>
                                                                                                      <w:marTop w:val="0"/>
                                                                                                      <w:marBottom w:val="0"/>
                                                                                                      <w:divBdr>
                                                                                                        <w:top w:val="none" w:sz="0" w:space="0" w:color="auto"/>
                                                                                                        <w:left w:val="none" w:sz="0" w:space="0" w:color="auto"/>
                                                                                                        <w:bottom w:val="none" w:sz="0" w:space="0" w:color="auto"/>
                                                                                                        <w:right w:val="none" w:sz="0" w:space="0" w:color="auto"/>
                                                                                                      </w:divBdr>
                                                                                                      <w:divsChild>
                                                                                                        <w:div w:id="1795830912">
                                                                                                          <w:marLeft w:val="0"/>
                                                                                                          <w:marRight w:val="0"/>
                                                                                                          <w:marTop w:val="0"/>
                                                                                                          <w:marBottom w:val="0"/>
                                                                                                          <w:divBdr>
                                                                                                            <w:top w:val="none" w:sz="0" w:space="0" w:color="auto"/>
                                                                                                            <w:left w:val="none" w:sz="0" w:space="0" w:color="auto"/>
                                                                                                            <w:bottom w:val="none" w:sz="0" w:space="0" w:color="auto"/>
                                                                                                            <w:right w:val="none" w:sz="0" w:space="0" w:color="auto"/>
                                                                                                          </w:divBdr>
                                                                                                          <w:divsChild>
                                                                                                            <w:div w:id="1938368707">
                                                                                                              <w:marLeft w:val="0"/>
                                                                                                              <w:marRight w:val="0"/>
                                                                                                              <w:marTop w:val="0"/>
                                                                                                              <w:marBottom w:val="0"/>
                                                                                                              <w:divBdr>
                                                                                                                <w:top w:val="none" w:sz="0" w:space="0" w:color="auto"/>
                                                                                                                <w:left w:val="none" w:sz="0" w:space="0" w:color="auto"/>
                                                                                                                <w:bottom w:val="none" w:sz="0" w:space="0" w:color="auto"/>
                                                                                                                <w:right w:val="none" w:sz="0" w:space="0" w:color="auto"/>
                                                                                                              </w:divBdr>
                                                                                                            </w:div>
                                                                                                            <w:div w:id="1350065383">
                                                                                                              <w:marLeft w:val="0"/>
                                                                                                              <w:marRight w:val="0"/>
                                                                                                              <w:marTop w:val="0"/>
                                                                                                              <w:marBottom w:val="0"/>
                                                                                                              <w:divBdr>
                                                                                                                <w:top w:val="none" w:sz="0" w:space="0" w:color="auto"/>
                                                                                                                <w:left w:val="none" w:sz="0" w:space="0" w:color="auto"/>
                                                                                                                <w:bottom w:val="none" w:sz="0" w:space="0" w:color="auto"/>
                                                                                                                <w:right w:val="none" w:sz="0" w:space="0" w:color="auto"/>
                                                                                                              </w:divBdr>
                                                                                                            </w:div>
                                                                                                            <w:div w:id="447816128">
                                                                                                              <w:marLeft w:val="0"/>
                                                                                                              <w:marRight w:val="0"/>
                                                                                                              <w:marTop w:val="0"/>
                                                                                                              <w:marBottom w:val="0"/>
                                                                                                              <w:divBdr>
                                                                                                                <w:top w:val="none" w:sz="0" w:space="0" w:color="auto"/>
                                                                                                                <w:left w:val="none" w:sz="0" w:space="0" w:color="auto"/>
                                                                                                                <w:bottom w:val="none" w:sz="0" w:space="0" w:color="auto"/>
                                                                                                                <w:right w:val="none" w:sz="0" w:space="0" w:color="auto"/>
                                                                                                              </w:divBdr>
                                                                                                            </w:div>
                                                                                                            <w:div w:id="1653408701">
                                                                                                              <w:marLeft w:val="0"/>
                                                                                                              <w:marRight w:val="0"/>
                                                                                                              <w:marTop w:val="0"/>
                                                                                                              <w:marBottom w:val="0"/>
                                                                                                              <w:divBdr>
                                                                                                                <w:top w:val="none" w:sz="0" w:space="0" w:color="auto"/>
                                                                                                                <w:left w:val="none" w:sz="0" w:space="0" w:color="auto"/>
                                                                                                                <w:bottom w:val="none" w:sz="0" w:space="0" w:color="auto"/>
                                                                                                                <w:right w:val="none" w:sz="0" w:space="0" w:color="auto"/>
                                                                                                              </w:divBdr>
                                                                                                              <w:divsChild>
                                                                                                                <w:div w:id="12897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4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burnassociation.org/downloads/NBCR2001.pdf"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2341-812E-4A05-A100-4CE14D46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15216</Words>
  <Characters>86736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Heath</cp:lastModifiedBy>
  <cp:revision>4</cp:revision>
  <cp:lastPrinted>2018-04-04T12:53:00Z</cp:lastPrinted>
  <dcterms:created xsi:type="dcterms:W3CDTF">2018-06-07T09:07:00Z</dcterms:created>
  <dcterms:modified xsi:type="dcterms:W3CDTF">2018-07-03T15:48:00Z</dcterms:modified>
</cp:coreProperties>
</file>