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EA598" w14:textId="77777777" w:rsidR="000149F3" w:rsidRDefault="000149F3" w:rsidP="009A40FD">
      <w:pPr>
        <w:pStyle w:val="NoSpacing"/>
        <w:spacing w:line="360" w:lineRule="auto"/>
        <w:jc w:val="center"/>
        <w:rPr>
          <w:rFonts w:ascii="Times New Roman" w:hAnsi="Times New Roman" w:cs="Times New Roman"/>
          <w:b/>
          <w:sz w:val="28"/>
          <w:szCs w:val="28"/>
        </w:rPr>
      </w:pPr>
    </w:p>
    <w:p w14:paraId="07B00E82" w14:textId="26E5244F" w:rsidR="00910300" w:rsidRPr="00910300" w:rsidRDefault="00161460" w:rsidP="009A40FD">
      <w:pPr>
        <w:pStyle w:val="NoSpacing"/>
        <w:spacing w:line="360" w:lineRule="auto"/>
        <w:jc w:val="center"/>
        <w:rPr>
          <w:rFonts w:ascii="Times New Roman" w:hAnsi="Times New Roman" w:cs="Times New Roman"/>
          <w:b/>
          <w:sz w:val="16"/>
          <w:szCs w:val="28"/>
        </w:rPr>
      </w:pPr>
      <w:r w:rsidRPr="00605032">
        <w:rPr>
          <w:rFonts w:ascii="Times New Roman" w:hAnsi="Times New Roman" w:cs="Times New Roman"/>
          <w:b/>
          <w:sz w:val="28"/>
          <w:szCs w:val="28"/>
        </w:rPr>
        <w:t>The contribution of a charitable organisation to</w:t>
      </w:r>
      <w:r w:rsidR="009A40FD">
        <w:rPr>
          <w:rFonts w:ascii="Times New Roman" w:hAnsi="Times New Roman" w:cs="Times New Roman"/>
          <w:b/>
          <w:sz w:val="28"/>
          <w:szCs w:val="28"/>
        </w:rPr>
        <w:t xml:space="preserve"> </w:t>
      </w:r>
      <w:r w:rsidRPr="00605032">
        <w:rPr>
          <w:rFonts w:ascii="Times New Roman" w:hAnsi="Times New Roman" w:cs="Times New Roman"/>
          <w:b/>
          <w:sz w:val="28"/>
          <w:szCs w:val="28"/>
        </w:rPr>
        <w:t xml:space="preserve">regional cleft lip and palate services in </w:t>
      </w:r>
      <w:r w:rsidR="00170888">
        <w:rPr>
          <w:rFonts w:ascii="Times New Roman" w:hAnsi="Times New Roman" w:cs="Times New Roman"/>
          <w:b/>
          <w:sz w:val="28"/>
          <w:szCs w:val="28"/>
        </w:rPr>
        <w:t>England and Scotland</w:t>
      </w:r>
    </w:p>
    <w:p w14:paraId="0E02D511" w14:textId="0AF0259B" w:rsidR="00411BAE" w:rsidRPr="00494753" w:rsidRDefault="00411BAE" w:rsidP="00494753">
      <w:pPr>
        <w:pStyle w:val="NoSpacing"/>
      </w:pPr>
    </w:p>
    <w:p w14:paraId="72F8BF06" w14:textId="77777777" w:rsidR="000149F3" w:rsidRDefault="000149F3" w:rsidP="000149F3">
      <w:pPr>
        <w:pStyle w:val="NoSpacing"/>
      </w:pPr>
    </w:p>
    <w:p w14:paraId="08015D47" w14:textId="7E21D517" w:rsidR="00B35D69" w:rsidRPr="00841095" w:rsidRDefault="00B35D69" w:rsidP="005F5E70">
      <w:pPr>
        <w:spacing w:line="480" w:lineRule="auto"/>
        <w:jc w:val="both"/>
        <w:rPr>
          <w:rFonts w:ascii="Times New Roman" w:hAnsi="Times New Roman" w:cs="Times New Roman"/>
          <w:b/>
          <w:sz w:val="24"/>
          <w:szCs w:val="24"/>
        </w:rPr>
      </w:pPr>
      <w:r w:rsidRPr="00155E01">
        <w:rPr>
          <w:rFonts w:ascii="Times New Roman" w:hAnsi="Times New Roman" w:cs="Times New Roman"/>
          <w:b/>
          <w:sz w:val="24"/>
          <w:szCs w:val="24"/>
        </w:rPr>
        <w:t>Abstract</w:t>
      </w:r>
    </w:p>
    <w:p w14:paraId="376433C0" w14:textId="0948FE4C" w:rsidR="00B35D69" w:rsidRPr="00D711FA" w:rsidRDefault="005F5E70" w:rsidP="005F5E70">
      <w:pPr>
        <w:spacing w:line="480" w:lineRule="auto"/>
        <w:jc w:val="both"/>
        <w:rPr>
          <w:rFonts w:ascii="Times New Roman" w:hAnsi="Times New Roman" w:cs="Times New Roman"/>
          <w:sz w:val="24"/>
          <w:szCs w:val="24"/>
        </w:rPr>
      </w:pPr>
      <w:r w:rsidRPr="005F5E70">
        <w:rPr>
          <w:rFonts w:ascii="Times New Roman" w:hAnsi="Times New Roman" w:cs="Times New Roman"/>
          <w:i/>
          <w:sz w:val="24"/>
          <w:szCs w:val="24"/>
        </w:rPr>
        <w:t xml:space="preserve">Background: </w:t>
      </w:r>
      <w:r w:rsidR="00D711FA" w:rsidRPr="00D711FA">
        <w:rPr>
          <w:rFonts w:ascii="Times New Roman" w:hAnsi="Times New Roman" w:cs="Times New Roman"/>
          <w:sz w:val="24"/>
          <w:szCs w:val="24"/>
        </w:rPr>
        <w:t>From diagnosis through to adulthoo</w:t>
      </w:r>
      <w:r w:rsidR="00155E01">
        <w:rPr>
          <w:rFonts w:ascii="Times New Roman" w:hAnsi="Times New Roman" w:cs="Times New Roman"/>
          <w:sz w:val="24"/>
          <w:szCs w:val="24"/>
        </w:rPr>
        <w:t>d, a cleft lip and/or</w:t>
      </w:r>
      <w:r w:rsidR="00D711FA" w:rsidRPr="00D711FA">
        <w:rPr>
          <w:rFonts w:ascii="Times New Roman" w:hAnsi="Times New Roman" w:cs="Times New Roman"/>
          <w:sz w:val="24"/>
          <w:szCs w:val="24"/>
        </w:rPr>
        <w:t xml:space="preserve"> palate (CL/P) poses a number of challenges for those affected</w:t>
      </w:r>
      <w:r w:rsidR="00D711FA">
        <w:rPr>
          <w:rFonts w:ascii="Times New Roman" w:hAnsi="Times New Roman" w:cs="Times New Roman"/>
          <w:sz w:val="24"/>
          <w:szCs w:val="24"/>
        </w:rPr>
        <w:t xml:space="preserve">.  Alongside the care provided by </w:t>
      </w:r>
      <w:r w:rsidR="000370AD">
        <w:rPr>
          <w:rFonts w:ascii="Times New Roman" w:hAnsi="Times New Roman" w:cs="Times New Roman"/>
          <w:sz w:val="24"/>
          <w:szCs w:val="24"/>
        </w:rPr>
        <w:t>clinical</w:t>
      </w:r>
      <w:r w:rsidR="00D711FA">
        <w:rPr>
          <w:rFonts w:ascii="Times New Roman" w:hAnsi="Times New Roman" w:cs="Times New Roman"/>
          <w:sz w:val="24"/>
          <w:szCs w:val="24"/>
        </w:rPr>
        <w:t xml:space="preserve"> teams</w:t>
      </w:r>
      <w:r w:rsidR="00D711FA">
        <w:t>, c</w:t>
      </w:r>
      <w:r w:rsidR="00D711FA" w:rsidRPr="00D711FA">
        <w:rPr>
          <w:rFonts w:ascii="Times New Roman" w:hAnsi="Times New Roman" w:cs="Times New Roman"/>
          <w:sz w:val="24"/>
          <w:szCs w:val="24"/>
        </w:rPr>
        <w:t xml:space="preserve">omplementary information and support is </w:t>
      </w:r>
      <w:r w:rsidR="00D711FA">
        <w:rPr>
          <w:rFonts w:ascii="Times New Roman" w:hAnsi="Times New Roman" w:cs="Times New Roman"/>
          <w:sz w:val="24"/>
          <w:szCs w:val="24"/>
        </w:rPr>
        <w:t>offered</w:t>
      </w:r>
      <w:r w:rsidR="00D711FA" w:rsidRPr="00D711FA">
        <w:rPr>
          <w:rFonts w:ascii="Times New Roman" w:hAnsi="Times New Roman" w:cs="Times New Roman"/>
          <w:sz w:val="24"/>
          <w:szCs w:val="24"/>
        </w:rPr>
        <w:t xml:space="preserve"> by </w:t>
      </w:r>
      <w:r w:rsidR="00D17D4D">
        <w:rPr>
          <w:rFonts w:ascii="Times New Roman" w:hAnsi="Times New Roman" w:cs="Times New Roman"/>
          <w:sz w:val="24"/>
          <w:szCs w:val="24"/>
        </w:rPr>
        <w:t xml:space="preserve">charitable organisations.  In </w:t>
      </w:r>
      <w:r w:rsidR="00155E01">
        <w:rPr>
          <w:rFonts w:ascii="Times New Roman" w:hAnsi="Times New Roman" w:cs="Times New Roman"/>
          <w:sz w:val="24"/>
          <w:szCs w:val="24"/>
        </w:rPr>
        <w:t>2011</w:t>
      </w:r>
      <w:r w:rsidR="00D17D4D">
        <w:rPr>
          <w:rFonts w:ascii="Times New Roman" w:hAnsi="Times New Roman" w:cs="Times New Roman"/>
          <w:sz w:val="24"/>
          <w:szCs w:val="24"/>
        </w:rPr>
        <w:t xml:space="preserve">, </w:t>
      </w:r>
      <w:r w:rsidR="00155E01">
        <w:rPr>
          <w:rFonts w:ascii="Times New Roman" w:hAnsi="Times New Roman" w:cs="Times New Roman"/>
          <w:sz w:val="24"/>
          <w:szCs w:val="24"/>
        </w:rPr>
        <w:t>the</w:t>
      </w:r>
      <w:r w:rsidR="00155E01" w:rsidRPr="00155E01">
        <w:rPr>
          <w:rFonts w:ascii="Times New Roman" w:hAnsi="Times New Roman" w:cs="Times New Roman"/>
          <w:sz w:val="24"/>
          <w:szCs w:val="24"/>
        </w:rPr>
        <w:t xml:space="preserve"> </w:t>
      </w:r>
      <w:r w:rsidR="00170888">
        <w:rPr>
          <w:rFonts w:ascii="Times New Roman" w:hAnsi="Times New Roman" w:cs="Times New Roman"/>
          <w:sz w:val="24"/>
          <w:szCs w:val="24"/>
        </w:rPr>
        <w:t>Cleft Lip and Palate Association (CLAPA)</w:t>
      </w:r>
      <w:r w:rsidR="00155E01">
        <w:rPr>
          <w:rFonts w:ascii="Times New Roman" w:hAnsi="Times New Roman" w:cs="Times New Roman"/>
          <w:sz w:val="24"/>
          <w:szCs w:val="24"/>
        </w:rPr>
        <w:t xml:space="preserve"> </w:t>
      </w:r>
      <w:r w:rsidR="00D17D4D">
        <w:rPr>
          <w:rFonts w:ascii="Times New Roman" w:hAnsi="Times New Roman" w:cs="Times New Roman"/>
          <w:sz w:val="24"/>
          <w:szCs w:val="24"/>
        </w:rPr>
        <w:t>received funding to implement</w:t>
      </w:r>
      <w:r w:rsidR="00D711FA">
        <w:rPr>
          <w:rFonts w:ascii="Times New Roman" w:hAnsi="Times New Roman" w:cs="Times New Roman"/>
          <w:sz w:val="24"/>
          <w:szCs w:val="24"/>
        </w:rPr>
        <w:t xml:space="preserve"> </w:t>
      </w:r>
      <w:r w:rsidR="00630F50">
        <w:rPr>
          <w:rFonts w:ascii="Times New Roman" w:hAnsi="Times New Roman" w:cs="Times New Roman"/>
          <w:sz w:val="24"/>
          <w:szCs w:val="24"/>
        </w:rPr>
        <w:t xml:space="preserve">a new </w:t>
      </w:r>
      <w:r w:rsidR="00D711FA">
        <w:rPr>
          <w:rFonts w:ascii="Times New Roman" w:hAnsi="Times New Roman" w:cs="Times New Roman"/>
          <w:sz w:val="24"/>
          <w:szCs w:val="24"/>
        </w:rPr>
        <w:t>regional service</w:t>
      </w:r>
      <w:r w:rsidR="00155E01">
        <w:rPr>
          <w:rFonts w:ascii="Times New Roman" w:hAnsi="Times New Roman" w:cs="Times New Roman"/>
          <w:sz w:val="24"/>
          <w:szCs w:val="24"/>
        </w:rPr>
        <w:t xml:space="preserve"> across England and Scotland</w:t>
      </w:r>
      <w:r w:rsidR="00D711FA">
        <w:rPr>
          <w:rFonts w:ascii="Times New Roman" w:hAnsi="Times New Roman" w:cs="Times New Roman"/>
          <w:sz w:val="24"/>
          <w:szCs w:val="24"/>
        </w:rPr>
        <w:t>, with the aim of increasing</w:t>
      </w:r>
      <w:r w:rsidR="00FD4907">
        <w:rPr>
          <w:rFonts w:ascii="Times New Roman" w:hAnsi="Times New Roman" w:cs="Times New Roman"/>
          <w:sz w:val="24"/>
          <w:szCs w:val="24"/>
        </w:rPr>
        <w:t xml:space="preserve"> </w:t>
      </w:r>
      <w:r w:rsidR="00D711FA">
        <w:rPr>
          <w:rFonts w:ascii="Times New Roman" w:hAnsi="Times New Roman" w:cs="Times New Roman"/>
          <w:sz w:val="24"/>
          <w:szCs w:val="24"/>
        </w:rPr>
        <w:t>support at a local level.  (</w:t>
      </w:r>
      <w:r w:rsidR="00E11EF0">
        <w:rPr>
          <w:rFonts w:ascii="Times New Roman" w:hAnsi="Times New Roman" w:cs="Times New Roman"/>
          <w:i/>
          <w:sz w:val="24"/>
          <w:szCs w:val="24"/>
        </w:rPr>
        <w:t>Team</w:t>
      </w:r>
      <w:r w:rsidR="00D711FA">
        <w:rPr>
          <w:rFonts w:ascii="Times New Roman" w:hAnsi="Times New Roman" w:cs="Times New Roman"/>
          <w:sz w:val="24"/>
          <w:szCs w:val="24"/>
        </w:rPr>
        <w:t>) at (</w:t>
      </w:r>
      <w:r w:rsidR="00D711FA" w:rsidRPr="00D711FA">
        <w:rPr>
          <w:rFonts w:ascii="Times New Roman" w:hAnsi="Times New Roman" w:cs="Times New Roman"/>
          <w:i/>
          <w:sz w:val="24"/>
          <w:szCs w:val="24"/>
        </w:rPr>
        <w:t>university</w:t>
      </w:r>
      <w:r w:rsidR="00D711FA">
        <w:rPr>
          <w:rFonts w:ascii="Times New Roman" w:hAnsi="Times New Roman" w:cs="Times New Roman"/>
          <w:sz w:val="24"/>
          <w:szCs w:val="24"/>
        </w:rPr>
        <w:t>) were commissioned to conduct an independent evaluation of the</w:t>
      </w:r>
      <w:r w:rsidR="00B90D77">
        <w:rPr>
          <w:rFonts w:ascii="Times New Roman" w:hAnsi="Times New Roman" w:cs="Times New Roman"/>
          <w:sz w:val="24"/>
          <w:szCs w:val="24"/>
        </w:rPr>
        <w:t xml:space="preserve"> </w:t>
      </w:r>
      <w:r w:rsidR="00D711FA">
        <w:rPr>
          <w:rFonts w:ascii="Times New Roman" w:hAnsi="Times New Roman" w:cs="Times New Roman"/>
          <w:sz w:val="24"/>
          <w:szCs w:val="24"/>
        </w:rPr>
        <w:t xml:space="preserve">service over </w:t>
      </w:r>
      <w:r w:rsidR="00C33646" w:rsidRPr="00E11EF0">
        <w:rPr>
          <w:rFonts w:ascii="Times New Roman" w:hAnsi="Times New Roman" w:cs="Times New Roman"/>
          <w:sz w:val="24"/>
          <w:szCs w:val="24"/>
        </w:rPr>
        <w:t>seven</w:t>
      </w:r>
      <w:r w:rsidR="00D711FA" w:rsidRPr="00E11EF0">
        <w:rPr>
          <w:rFonts w:ascii="Times New Roman" w:hAnsi="Times New Roman" w:cs="Times New Roman"/>
          <w:sz w:val="24"/>
          <w:szCs w:val="24"/>
        </w:rPr>
        <w:t xml:space="preserve"> years</w:t>
      </w:r>
      <w:r w:rsidR="00D711FA">
        <w:rPr>
          <w:rFonts w:ascii="Times New Roman" w:hAnsi="Times New Roman" w:cs="Times New Roman"/>
          <w:sz w:val="24"/>
          <w:szCs w:val="24"/>
        </w:rPr>
        <w:t>.</w:t>
      </w:r>
    </w:p>
    <w:p w14:paraId="028AD891" w14:textId="494A56FA" w:rsidR="00630F50" w:rsidRPr="00630F50" w:rsidRDefault="005F5E70" w:rsidP="00630F50">
      <w:pPr>
        <w:spacing w:line="480" w:lineRule="auto"/>
        <w:jc w:val="both"/>
        <w:rPr>
          <w:rFonts w:ascii="Times New Roman" w:hAnsi="Times New Roman" w:cs="Times New Roman"/>
          <w:sz w:val="24"/>
          <w:szCs w:val="24"/>
        </w:rPr>
      </w:pPr>
      <w:r w:rsidRPr="005F5E70">
        <w:rPr>
          <w:rFonts w:ascii="Times New Roman" w:hAnsi="Times New Roman" w:cs="Times New Roman"/>
          <w:i/>
          <w:sz w:val="24"/>
          <w:szCs w:val="24"/>
        </w:rPr>
        <w:t xml:space="preserve">Methods: </w:t>
      </w:r>
      <w:r w:rsidR="00630F50" w:rsidRPr="00630F50">
        <w:rPr>
          <w:rFonts w:ascii="Times New Roman" w:hAnsi="Times New Roman" w:cs="Times New Roman"/>
          <w:sz w:val="24"/>
          <w:szCs w:val="24"/>
        </w:rPr>
        <w:t xml:space="preserve">A </w:t>
      </w:r>
      <w:r w:rsidR="00630F50">
        <w:rPr>
          <w:rFonts w:ascii="Times New Roman" w:hAnsi="Times New Roman" w:cs="Times New Roman"/>
          <w:sz w:val="24"/>
          <w:szCs w:val="24"/>
        </w:rPr>
        <w:t xml:space="preserve">pragmatic, mixed-methods approach was utilised to assess the impact of the </w:t>
      </w:r>
      <w:r w:rsidR="007867E9">
        <w:rPr>
          <w:rFonts w:ascii="Times New Roman" w:hAnsi="Times New Roman" w:cs="Times New Roman"/>
          <w:sz w:val="24"/>
          <w:szCs w:val="24"/>
        </w:rPr>
        <w:t>service</w:t>
      </w:r>
      <w:r w:rsidR="00630F50">
        <w:rPr>
          <w:rFonts w:ascii="Times New Roman" w:hAnsi="Times New Roman" w:cs="Times New Roman"/>
          <w:sz w:val="24"/>
          <w:szCs w:val="24"/>
        </w:rPr>
        <w:t xml:space="preserve"> </w:t>
      </w:r>
      <w:r w:rsidR="007867E9">
        <w:rPr>
          <w:rFonts w:ascii="Times New Roman" w:hAnsi="Times New Roman" w:cs="Times New Roman"/>
          <w:sz w:val="24"/>
          <w:szCs w:val="24"/>
        </w:rPr>
        <w:t>from the perspective of</w:t>
      </w:r>
      <w:r w:rsidR="00B90D77">
        <w:rPr>
          <w:rFonts w:ascii="Times New Roman" w:hAnsi="Times New Roman" w:cs="Times New Roman"/>
          <w:sz w:val="24"/>
          <w:szCs w:val="24"/>
        </w:rPr>
        <w:t xml:space="preserve"> charity volunteers; children, </w:t>
      </w:r>
      <w:r w:rsidR="007867E9">
        <w:rPr>
          <w:rFonts w:ascii="Times New Roman" w:hAnsi="Times New Roman" w:cs="Times New Roman"/>
          <w:sz w:val="24"/>
          <w:szCs w:val="24"/>
        </w:rPr>
        <w:t>young people</w:t>
      </w:r>
      <w:r w:rsidR="00B90D77">
        <w:rPr>
          <w:rFonts w:ascii="Times New Roman" w:hAnsi="Times New Roman" w:cs="Times New Roman"/>
          <w:sz w:val="24"/>
          <w:szCs w:val="24"/>
        </w:rPr>
        <w:t>, and adults with CL/P; caregivers;</w:t>
      </w:r>
      <w:r w:rsidR="007867E9">
        <w:rPr>
          <w:rFonts w:ascii="Times New Roman" w:hAnsi="Times New Roman" w:cs="Times New Roman"/>
          <w:sz w:val="24"/>
          <w:szCs w:val="24"/>
        </w:rPr>
        <w:t xml:space="preserve"> and clinicians</w:t>
      </w:r>
      <w:r w:rsidR="00630F50">
        <w:rPr>
          <w:rFonts w:ascii="Times New Roman" w:hAnsi="Times New Roman" w:cs="Times New Roman"/>
          <w:sz w:val="24"/>
          <w:szCs w:val="24"/>
        </w:rPr>
        <w:t xml:space="preserve">.  </w:t>
      </w:r>
      <w:r w:rsidR="007867E9">
        <w:rPr>
          <w:rFonts w:ascii="Times New Roman" w:hAnsi="Times New Roman" w:cs="Times New Roman"/>
          <w:sz w:val="24"/>
          <w:szCs w:val="24"/>
        </w:rPr>
        <w:t xml:space="preserve">Feedback forms were distributed to stakeholders at a variety of events, </w:t>
      </w:r>
      <w:r w:rsidR="00B068BE">
        <w:rPr>
          <w:rFonts w:ascii="Times New Roman" w:hAnsi="Times New Roman" w:cs="Times New Roman"/>
          <w:sz w:val="24"/>
          <w:szCs w:val="24"/>
        </w:rPr>
        <w:t xml:space="preserve">and </w:t>
      </w:r>
      <w:r w:rsidR="007867E9">
        <w:rPr>
          <w:rFonts w:ascii="Times New Roman" w:hAnsi="Times New Roman" w:cs="Times New Roman"/>
          <w:sz w:val="24"/>
          <w:szCs w:val="24"/>
        </w:rPr>
        <w:t xml:space="preserve">qualitative feedback was collected </w:t>
      </w:r>
      <w:r w:rsidR="00930769">
        <w:rPr>
          <w:rFonts w:ascii="Times New Roman" w:hAnsi="Times New Roman" w:cs="Times New Roman"/>
          <w:sz w:val="24"/>
          <w:szCs w:val="24"/>
        </w:rPr>
        <w:t>via</w:t>
      </w:r>
      <w:r w:rsidR="007867E9">
        <w:rPr>
          <w:rFonts w:ascii="Times New Roman" w:hAnsi="Times New Roman" w:cs="Times New Roman"/>
          <w:sz w:val="24"/>
          <w:szCs w:val="24"/>
        </w:rPr>
        <w:t xml:space="preserve"> focus groups and an online survey.</w:t>
      </w:r>
    </w:p>
    <w:p w14:paraId="4DEB7BF8" w14:textId="2A924A5D" w:rsidR="00AB3036" w:rsidRDefault="005F5E70" w:rsidP="005F5E70">
      <w:pPr>
        <w:spacing w:line="480" w:lineRule="auto"/>
        <w:jc w:val="both"/>
        <w:rPr>
          <w:rFonts w:ascii="Times New Roman" w:hAnsi="Times New Roman" w:cs="Times New Roman"/>
          <w:sz w:val="24"/>
          <w:szCs w:val="24"/>
        </w:rPr>
      </w:pPr>
      <w:r w:rsidRPr="005F5E70">
        <w:rPr>
          <w:rFonts w:ascii="Times New Roman" w:hAnsi="Times New Roman" w:cs="Times New Roman"/>
          <w:i/>
          <w:sz w:val="24"/>
          <w:szCs w:val="24"/>
        </w:rPr>
        <w:t xml:space="preserve">Results: </w:t>
      </w:r>
      <w:r w:rsidR="00CA57E3">
        <w:rPr>
          <w:rFonts w:ascii="Times New Roman" w:hAnsi="Times New Roman" w:cs="Times New Roman"/>
          <w:sz w:val="24"/>
          <w:szCs w:val="24"/>
        </w:rPr>
        <w:t>The majority</w:t>
      </w:r>
      <w:r w:rsidR="004B6A62">
        <w:rPr>
          <w:rFonts w:ascii="Times New Roman" w:hAnsi="Times New Roman" w:cs="Times New Roman"/>
          <w:sz w:val="24"/>
          <w:szCs w:val="24"/>
        </w:rPr>
        <w:t xml:space="preserve"> of participants indicated </w:t>
      </w:r>
      <w:r w:rsidR="00AB3036">
        <w:rPr>
          <w:rFonts w:ascii="Times New Roman" w:hAnsi="Times New Roman" w:cs="Times New Roman"/>
          <w:sz w:val="24"/>
          <w:szCs w:val="24"/>
        </w:rPr>
        <w:t xml:space="preserve">they had gained access to a local support network, felt more able to cope with </w:t>
      </w:r>
      <w:r w:rsidR="00CA57E3">
        <w:rPr>
          <w:rFonts w:ascii="Times New Roman" w:hAnsi="Times New Roman" w:cs="Times New Roman"/>
          <w:sz w:val="24"/>
          <w:szCs w:val="24"/>
        </w:rPr>
        <w:t>CL/P-related challenges</w:t>
      </w:r>
      <w:r w:rsidR="00AB3036">
        <w:rPr>
          <w:rFonts w:ascii="Times New Roman" w:hAnsi="Times New Roman" w:cs="Times New Roman"/>
          <w:sz w:val="24"/>
          <w:szCs w:val="24"/>
        </w:rPr>
        <w:t xml:space="preserve">, and felt more confident in themselves.  </w:t>
      </w:r>
      <w:r w:rsidR="00C554D2">
        <w:rPr>
          <w:rFonts w:ascii="Times New Roman" w:hAnsi="Times New Roman" w:cs="Times New Roman"/>
          <w:sz w:val="24"/>
          <w:szCs w:val="24"/>
        </w:rPr>
        <w:t>Qualitative investigation provided further support for</w:t>
      </w:r>
      <w:r w:rsidR="00116E27">
        <w:rPr>
          <w:rFonts w:ascii="Times New Roman" w:hAnsi="Times New Roman" w:cs="Times New Roman"/>
          <w:sz w:val="24"/>
          <w:szCs w:val="24"/>
        </w:rPr>
        <w:t xml:space="preserve"> these findings, and highlighted additional benefits of the regional service for clinical teams.</w:t>
      </w:r>
      <w:r w:rsidR="00C554D2">
        <w:rPr>
          <w:rFonts w:ascii="Times New Roman" w:hAnsi="Times New Roman" w:cs="Times New Roman"/>
          <w:sz w:val="24"/>
          <w:szCs w:val="24"/>
        </w:rPr>
        <w:t xml:space="preserve"> </w:t>
      </w:r>
      <w:r w:rsidR="00D711FA">
        <w:rPr>
          <w:rFonts w:ascii="Times New Roman" w:hAnsi="Times New Roman" w:cs="Times New Roman"/>
          <w:sz w:val="24"/>
          <w:szCs w:val="24"/>
        </w:rPr>
        <w:t xml:space="preserve"> </w:t>
      </w:r>
    </w:p>
    <w:p w14:paraId="2EA48734" w14:textId="2F58D8E2" w:rsidR="00E258A3" w:rsidRDefault="009A40FD" w:rsidP="005F5E70">
      <w:pPr>
        <w:spacing w:line="480" w:lineRule="auto"/>
        <w:jc w:val="both"/>
        <w:rPr>
          <w:rFonts w:ascii="Times New Roman" w:hAnsi="Times New Roman" w:cs="Times New Roman"/>
          <w:sz w:val="24"/>
          <w:szCs w:val="24"/>
        </w:rPr>
      </w:pPr>
      <w:r w:rsidRPr="009A40FD">
        <w:rPr>
          <w:rFonts w:ascii="Times New Roman" w:hAnsi="Times New Roman" w:cs="Times New Roman"/>
          <w:i/>
          <w:sz w:val="24"/>
          <w:szCs w:val="24"/>
        </w:rPr>
        <w:t>Conclusions:</w:t>
      </w:r>
      <w:r w:rsidRPr="009A40FD">
        <w:rPr>
          <w:rFonts w:ascii="Times New Roman" w:hAnsi="Times New Roman" w:cs="Times New Roman"/>
          <w:sz w:val="24"/>
          <w:szCs w:val="24"/>
        </w:rPr>
        <w:t xml:space="preserve"> </w:t>
      </w:r>
      <w:r w:rsidR="00155E01">
        <w:rPr>
          <w:rFonts w:ascii="Times New Roman" w:hAnsi="Times New Roman" w:cs="Times New Roman"/>
          <w:sz w:val="24"/>
          <w:szCs w:val="24"/>
        </w:rPr>
        <w:t>The evaluation provide</w:t>
      </w:r>
      <w:r w:rsidR="004F61E7">
        <w:rPr>
          <w:rFonts w:ascii="Times New Roman" w:hAnsi="Times New Roman" w:cs="Times New Roman"/>
          <w:sz w:val="24"/>
          <w:szCs w:val="24"/>
        </w:rPr>
        <w:t>s</w:t>
      </w:r>
      <w:r w:rsidR="00155E01">
        <w:rPr>
          <w:rFonts w:ascii="Times New Roman" w:hAnsi="Times New Roman" w:cs="Times New Roman"/>
          <w:sz w:val="24"/>
          <w:szCs w:val="24"/>
        </w:rPr>
        <w:t xml:space="preserve"> encouraging evidence toward</w:t>
      </w:r>
      <w:r w:rsidRPr="009A40FD">
        <w:rPr>
          <w:rFonts w:ascii="Times New Roman" w:hAnsi="Times New Roman" w:cs="Times New Roman"/>
          <w:sz w:val="24"/>
          <w:szCs w:val="24"/>
        </w:rPr>
        <w:t xml:space="preserve"> the </w:t>
      </w:r>
      <w:r w:rsidR="004F20B8">
        <w:rPr>
          <w:rFonts w:ascii="Times New Roman" w:hAnsi="Times New Roman" w:cs="Times New Roman"/>
          <w:sz w:val="24"/>
          <w:szCs w:val="24"/>
        </w:rPr>
        <w:t>contribution</w:t>
      </w:r>
      <w:r w:rsidR="00494753" w:rsidRPr="00494753">
        <w:rPr>
          <w:rFonts w:ascii="Times New Roman" w:hAnsi="Times New Roman" w:cs="Times New Roman"/>
          <w:sz w:val="24"/>
          <w:szCs w:val="24"/>
        </w:rPr>
        <w:t xml:space="preserve"> of a relatively small charitable organisation </w:t>
      </w:r>
      <w:r w:rsidR="00494753">
        <w:rPr>
          <w:rFonts w:ascii="Times New Roman" w:hAnsi="Times New Roman" w:cs="Times New Roman"/>
          <w:sz w:val="24"/>
          <w:szCs w:val="24"/>
        </w:rPr>
        <w:t>in the context of cleft care</w:t>
      </w:r>
      <w:r w:rsidR="008B0939">
        <w:rPr>
          <w:rFonts w:ascii="Times New Roman" w:hAnsi="Times New Roman" w:cs="Times New Roman"/>
          <w:sz w:val="24"/>
          <w:szCs w:val="24"/>
        </w:rPr>
        <w:t xml:space="preserve">.  </w:t>
      </w:r>
      <w:r w:rsidR="000370AD">
        <w:rPr>
          <w:rFonts w:ascii="Times New Roman" w:hAnsi="Times New Roman" w:cs="Times New Roman"/>
          <w:sz w:val="24"/>
          <w:szCs w:val="24"/>
        </w:rPr>
        <w:t>T</w:t>
      </w:r>
      <w:r w:rsidR="00EB43A4">
        <w:rPr>
          <w:rFonts w:ascii="Times New Roman" w:hAnsi="Times New Roman" w:cs="Times New Roman"/>
          <w:sz w:val="24"/>
          <w:szCs w:val="24"/>
        </w:rPr>
        <w:t xml:space="preserve">he importance of </w:t>
      </w:r>
      <w:r w:rsidR="002908A7">
        <w:rPr>
          <w:rFonts w:ascii="Times New Roman" w:hAnsi="Times New Roman" w:cs="Times New Roman"/>
          <w:sz w:val="24"/>
          <w:szCs w:val="24"/>
        </w:rPr>
        <w:t xml:space="preserve">a </w:t>
      </w:r>
      <w:r w:rsidR="00EB43A4">
        <w:rPr>
          <w:rFonts w:ascii="Times New Roman" w:hAnsi="Times New Roman" w:cs="Times New Roman"/>
          <w:sz w:val="24"/>
          <w:szCs w:val="24"/>
        </w:rPr>
        <w:t xml:space="preserve">pragmatic </w:t>
      </w:r>
      <w:r w:rsidR="002908A7">
        <w:rPr>
          <w:rFonts w:ascii="Times New Roman" w:hAnsi="Times New Roman" w:cs="Times New Roman"/>
          <w:sz w:val="24"/>
          <w:szCs w:val="24"/>
        </w:rPr>
        <w:t xml:space="preserve">approach to community-based </w:t>
      </w:r>
      <w:r w:rsidR="000370AD">
        <w:rPr>
          <w:rFonts w:ascii="Times New Roman" w:hAnsi="Times New Roman" w:cs="Times New Roman"/>
          <w:sz w:val="24"/>
          <w:szCs w:val="24"/>
        </w:rPr>
        <w:t>evaluation</w:t>
      </w:r>
      <w:r w:rsidR="00EB43A4">
        <w:rPr>
          <w:rFonts w:ascii="Times New Roman" w:hAnsi="Times New Roman" w:cs="Times New Roman"/>
          <w:sz w:val="24"/>
          <w:szCs w:val="24"/>
        </w:rPr>
        <w:t xml:space="preserve"> </w:t>
      </w:r>
      <w:r w:rsidR="000E77B7">
        <w:rPr>
          <w:rFonts w:ascii="Times New Roman" w:hAnsi="Times New Roman" w:cs="Times New Roman"/>
          <w:sz w:val="24"/>
          <w:szCs w:val="24"/>
        </w:rPr>
        <w:t xml:space="preserve">and the benefits of </w:t>
      </w:r>
      <w:r w:rsidR="00EB43A4">
        <w:rPr>
          <w:rFonts w:ascii="Times New Roman" w:hAnsi="Times New Roman" w:cs="Times New Roman"/>
          <w:sz w:val="24"/>
          <w:szCs w:val="24"/>
        </w:rPr>
        <w:t>collaborative</w:t>
      </w:r>
      <w:r w:rsidR="000E77B7">
        <w:rPr>
          <w:rFonts w:ascii="Times New Roman" w:hAnsi="Times New Roman" w:cs="Times New Roman"/>
          <w:sz w:val="24"/>
          <w:szCs w:val="24"/>
        </w:rPr>
        <w:t xml:space="preserve"> working between researchers and the charitable sector</w:t>
      </w:r>
      <w:r w:rsidR="000370AD">
        <w:rPr>
          <w:rFonts w:ascii="Times New Roman" w:hAnsi="Times New Roman" w:cs="Times New Roman"/>
          <w:sz w:val="24"/>
          <w:szCs w:val="24"/>
        </w:rPr>
        <w:t xml:space="preserve"> were also highlighted</w:t>
      </w:r>
      <w:r w:rsidR="000E77B7">
        <w:rPr>
          <w:rFonts w:ascii="Times New Roman" w:hAnsi="Times New Roman" w:cs="Times New Roman"/>
          <w:sz w:val="24"/>
          <w:szCs w:val="24"/>
        </w:rPr>
        <w:t>.</w:t>
      </w:r>
    </w:p>
    <w:p w14:paraId="7E852E5D" w14:textId="77777777" w:rsidR="000149F3" w:rsidRPr="00155E01" w:rsidRDefault="000149F3" w:rsidP="005F5E70">
      <w:pPr>
        <w:spacing w:line="480" w:lineRule="auto"/>
        <w:jc w:val="both"/>
        <w:rPr>
          <w:rFonts w:ascii="Times New Roman" w:hAnsi="Times New Roman" w:cs="Times New Roman"/>
          <w:sz w:val="24"/>
          <w:szCs w:val="24"/>
        </w:rPr>
      </w:pPr>
    </w:p>
    <w:p w14:paraId="09F9FA06" w14:textId="0A948EC6" w:rsidR="00170888" w:rsidRDefault="005F5E70" w:rsidP="005F5E70">
      <w:pPr>
        <w:spacing w:line="480" w:lineRule="auto"/>
        <w:jc w:val="both"/>
        <w:rPr>
          <w:rFonts w:ascii="Times New Roman" w:hAnsi="Times New Roman" w:cs="Times New Roman"/>
          <w:sz w:val="24"/>
          <w:szCs w:val="24"/>
        </w:rPr>
      </w:pPr>
      <w:r w:rsidRPr="005F5E70">
        <w:rPr>
          <w:rFonts w:ascii="Times New Roman" w:hAnsi="Times New Roman" w:cs="Times New Roman"/>
          <w:i/>
          <w:sz w:val="24"/>
          <w:szCs w:val="24"/>
        </w:rPr>
        <w:t>Key words</w:t>
      </w:r>
      <w:r w:rsidRPr="00C00003">
        <w:rPr>
          <w:rFonts w:ascii="Times New Roman" w:hAnsi="Times New Roman" w:cs="Times New Roman"/>
          <w:sz w:val="24"/>
          <w:szCs w:val="24"/>
        </w:rPr>
        <w:t xml:space="preserve">: </w:t>
      </w:r>
      <w:r w:rsidR="00C00003" w:rsidRPr="00C00003">
        <w:rPr>
          <w:rFonts w:ascii="Times New Roman" w:hAnsi="Times New Roman" w:cs="Times New Roman"/>
          <w:sz w:val="24"/>
          <w:szCs w:val="24"/>
        </w:rPr>
        <w:t xml:space="preserve">cleft lip and palate, charity, peer support, evaluation, </w:t>
      </w:r>
      <w:r w:rsidR="0049664E">
        <w:rPr>
          <w:rFonts w:ascii="Times New Roman" w:hAnsi="Times New Roman" w:cs="Times New Roman"/>
          <w:sz w:val="24"/>
          <w:szCs w:val="24"/>
        </w:rPr>
        <w:t>quality of life</w:t>
      </w:r>
    </w:p>
    <w:p w14:paraId="0035F915" w14:textId="77777777" w:rsidR="00155E01" w:rsidRPr="0049664E" w:rsidRDefault="00155E01" w:rsidP="005F5E70">
      <w:pPr>
        <w:spacing w:line="480" w:lineRule="auto"/>
        <w:jc w:val="both"/>
        <w:rPr>
          <w:rFonts w:ascii="Times New Roman" w:hAnsi="Times New Roman" w:cs="Times New Roman"/>
          <w:sz w:val="24"/>
          <w:szCs w:val="24"/>
        </w:rPr>
      </w:pPr>
    </w:p>
    <w:p w14:paraId="1CEA3AE7" w14:textId="361CCD3A" w:rsidR="00B35D69" w:rsidRPr="00841095" w:rsidRDefault="00B35D69" w:rsidP="005F5E70">
      <w:pPr>
        <w:spacing w:line="480" w:lineRule="auto"/>
        <w:jc w:val="both"/>
        <w:rPr>
          <w:rFonts w:ascii="Times New Roman" w:hAnsi="Times New Roman" w:cs="Times New Roman"/>
          <w:b/>
          <w:sz w:val="24"/>
          <w:szCs w:val="24"/>
        </w:rPr>
      </w:pPr>
      <w:r w:rsidRPr="00841095">
        <w:rPr>
          <w:rFonts w:ascii="Times New Roman" w:hAnsi="Times New Roman" w:cs="Times New Roman"/>
          <w:b/>
          <w:sz w:val="24"/>
          <w:szCs w:val="24"/>
        </w:rPr>
        <w:lastRenderedPageBreak/>
        <w:t>Introduction</w:t>
      </w:r>
    </w:p>
    <w:p w14:paraId="18491D52" w14:textId="7BE6749A" w:rsidR="002726E0" w:rsidRDefault="00B8126F" w:rsidP="005F5E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the point of diagnosis through to adulthood, a cleft of the lip and/or the palate (CL/P) poses a number of </w:t>
      </w:r>
      <w:r w:rsidRPr="006A6DCE">
        <w:rPr>
          <w:rFonts w:ascii="Times New Roman" w:hAnsi="Times New Roman" w:cs="Times New Roman"/>
          <w:sz w:val="24"/>
          <w:szCs w:val="24"/>
        </w:rPr>
        <w:t xml:space="preserve">challenges for those affected and their </w:t>
      </w:r>
      <w:r w:rsidRPr="002F307D">
        <w:rPr>
          <w:rFonts w:ascii="Times New Roman" w:hAnsi="Times New Roman" w:cs="Times New Roman"/>
          <w:sz w:val="24"/>
          <w:szCs w:val="24"/>
        </w:rPr>
        <w:t>families</w:t>
      </w:r>
      <w:r w:rsidR="00035CD6" w:rsidRPr="002F307D">
        <w:rPr>
          <w:rFonts w:ascii="Times New Roman" w:hAnsi="Times New Roman" w:cs="Times New Roman"/>
          <w:sz w:val="24"/>
          <w:szCs w:val="24"/>
        </w:rPr>
        <w:t xml:space="preserve"> (</w:t>
      </w:r>
      <w:r w:rsidR="00CC3BD6">
        <w:rPr>
          <w:rFonts w:ascii="Times New Roman" w:hAnsi="Times New Roman" w:cs="Times New Roman"/>
          <w:sz w:val="24"/>
          <w:szCs w:val="24"/>
        </w:rPr>
        <w:t xml:space="preserve">Nelson et al., 2012a; </w:t>
      </w:r>
      <w:r w:rsidR="00903A99" w:rsidRPr="002F307D">
        <w:rPr>
          <w:rFonts w:ascii="Times New Roman" w:hAnsi="Times New Roman" w:cs="Times New Roman"/>
          <w:sz w:val="24"/>
          <w:szCs w:val="24"/>
        </w:rPr>
        <w:t xml:space="preserve">Stock </w:t>
      </w:r>
      <w:r w:rsidR="00CC3BD6">
        <w:rPr>
          <w:rFonts w:ascii="Times New Roman" w:hAnsi="Times New Roman" w:cs="Times New Roman"/>
          <w:sz w:val="24"/>
          <w:szCs w:val="24"/>
        </w:rPr>
        <w:t>&amp;</w:t>
      </w:r>
      <w:r w:rsidR="00903A99" w:rsidRPr="002F307D">
        <w:rPr>
          <w:rFonts w:ascii="Times New Roman" w:hAnsi="Times New Roman" w:cs="Times New Roman"/>
          <w:sz w:val="24"/>
          <w:szCs w:val="24"/>
        </w:rPr>
        <w:t xml:space="preserve"> Feragen, 2016</w:t>
      </w:r>
      <w:r w:rsidR="00035CD6" w:rsidRPr="002F307D">
        <w:rPr>
          <w:rFonts w:ascii="Times New Roman" w:hAnsi="Times New Roman" w:cs="Times New Roman"/>
          <w:sz w:val="24"/>
          <w:szCs w:val="24"/>
        </w:rPr>
        <w:t>)</w:t>
      </w:r>
      <w:r w:rsidRPr="002F307D">
        <w:rPr>
          <w:rFonts w:ascii="Times New Roman" w:hAnsi="Times New Roman" w:cs="Times New Roman"/>
          <w:sz w:val="24"/>
          <w:szCs w:val="24"/>
        </w:rPr>
        <w:t xml:space="preserve">. </w:t>
      </w:r>
      <w:r w:rsidR="00F67780" w:rsidRPr="002F307D">
        <w:rPr>
          <w:rFonts w:ascii="Times New Roman" w:hAnsi="Times New Roman" w:cs="Times New Roman"/>
          <w:sz w:val="24"/>
          <w:szCs w:val="24"/>
        </w:rPr>
        <w:t xml:space="preserve"> </w:t>
      </w:r>
      <w:r w:rsidR="002726E0" w:rsidRPr="002F307D">
        <w:rPr>
          <w:rFonts w:ascii="Times New Roman" w:hAnsi="Times New Roman" w:cs="Times New Roman"/>
          <w:sz w:val="24"/>
          <w:szCs w:val="24"/>
        </w:rPr>
        <w:t xml:space="preserve">For most </w:t>
      </w:r>
      <w:r w:rsidR="00CC3BD6">
        <w:rPr>
          <w:rFonts w:ascii="Times New Roman" w:hAnsi="Times New Roman" w:cs="Times New Roman"/>
          <w:sz w:val="24"/>
          <w:szCs w:val="24"/>
        </w:rPr>
        <w:t>caregivers</w:t>
      </w:r>
      <w:r w:rsidR="002726E0" w:rsidRPr="002726E0">
        <w:rPr>
          <w:rFonts w:ascii="Times New Roman" w:hAnsi="Times New Roman" w:cs="Times New Roman"/>
          <w:sz w:val="24"/>
          <w:szCs w:val="24"/>
        </w:rPr>
        <w:t>, the ‘diagnostic event’ is an emotionally demanding experience, and families often express a number of concerns</w:t>
      </w:r>
      <w:r w:rsidR="00D86C11">
        <w:rPr>
          <w:rFonts w:ascii="Times New Roman" w:hAnsi="Times New Roman" w:cs="Times New Roman"/>
          <w:sz w:val="24"/>
          <w:szCs w:val="24"/>
        </w:rPr>
        <w:t xml:space="preserve"> for the</w:t>
      </w:r>
      <w:r w:rsidR="00F67780">
        <w:rPr>
          <w:rFonts w:ascii="Times New Roman" w:hAnsi="Times New Roman" w:cs="Times New Roman"/>
          <w:sz w:val="24"/>
          <w:szCs w:val="24"/>
        </w:rPr>
        <w:t xml:space="preserve"> child’s future</w:t>
      </w:r>
      <w:r w:rsidR="003F560F">
        <w:rPr>
          <w:rFonts w:ascii="Times New Roman" w:hAnsi="Times New Roman" w:cs="Times New Roman"/>
          <w:sz w:val="24"/>
          <w:szCs w:val="24"/>
        </w:rPr>
        <w:t xml:space="preserve"> (Nelson et al., 2012</w:t>
      </w:r>
      <w:r w:rsidR="009334FF">
        <w:rPr>
          <w:rFonts w:ascii="Times New Roman" w:hAnsi="Times New Roman" w:cs="Times New Roman"/>
          <w:sz w:val="24"/>
          <w:szCs w:val="24"/>
        </w:rPr>
        <w:t>a</w:t>
      </w:r>
      <w:r w:rsidR="003F560F">
        <w:rPr>
          <w:rFonts w:ascii="Times New Roman" w:hAnsi="Times New Roman" w:cs="Times New Roman"/>
          <w:sz w:val="24"/>
          <w:szCs w:val="24"/>
        </w:rPr>
        <w:t>)</w:t>
      </w:r>
      <w:r w:rsidR="00331A43">
        <w:rPr>
          <w:rFonts w:ascii="Times New Roman" w:hAnsi="Times New Roman" w:cs="Times New Roman"/>
          <w:sz w:val="24"/>
          <w:szCs w:val="24"/>
        </w:rPr>
        <w:t>.  C</w:t>
      </w:r>
      <w:r w:rsidR="002726E0" w:rsidRPr="002726E0">
        <w:rPr>
          <w:rFonts w:ascii="Times New Roman" w:hAnsi="Times New Roman" w:cs="Times New Roman"/>
          <w:sz w:val="24"/>
          <w:szCs w:val="24"/>
        </w:rPr>
        <w:t xml:space="preserve">omplex multidisciplinary care continues </w:t>
      </w:r>
      <w:r w:rsidR="004A7B51">
        <w:rPr>
          <w:rFonts w:ascii="Times New Roman" w:hAnsi="Times New Roman" w:cs="Times New Roman"/>
          <w:sz w:val="24"/>
          <w:szCs w:val="24"/>
        </w:rPr>
        <w:t>as the child grows</w:t>
      </w:r>
      <w:r w:rsidR="002726E0" w:rsidRPr="002726E0">
        <w:rPr>
          <w:rFonts w:ascii="Times New Roman" w:hAnsi="Times New Roman" w:cs="Times New Roman"/>
          <w:sz w:val="24"/>
          <w:szCs w:val="24"/>
        </w:rPr>
        <w:t xml:space="preserve">, </w:t>
      </w:r>
      <w:r w:rsidR="007447B9">
        <w:rPr>
          <w:rFonts w:ascii="Times New Roman" w:hAnsi="Times New Roman" w:cs="Times New Roman"/>
          <w:sz w:val="24"/>
          <w:szCs w:val="24"/>
        </w:rPr>
        <w:t>and can form</w:t>
      </w:r>
      <w:r w:rsidR="002726E0" w:rsidRPr="002726E0">
        <w:rPr>
          <w:rFonts w:ascii="Times New Roman" w:hAnsi="Times New Roman" w:cs="Times New Roman"/>
          <w:sz w:val="24"/>
          <w:szCs w:val="24"/>
        </w:rPr>
        <w:t xml:space="preserve"> an underlying stressor in the family’s lives</w:t>
      </w:r>
      <w:r w:rsidR="003F560F">
        <w:rPr>
          <w:rFonts w:ascii="Times New Roman" w:hAnsi="Times New Roman" w:cs="Times New Roman"/>
          <w:sz w:val="24"/>
          <w:szCs w:val="24"/>
        </w:rPr>
        <w:t xml:space="preserve"> (</w:t>
      </w:r>
      <w:r w:rsidR="003F560F" w:rsidRPr="004F70FC">
        <w:rPr>
          <w:rFonts w:ascii="Times New Roman" w:hAnsi="Times New Roman" w:cs="Times New Roman"/>
          <w:sz w:val="24"/>
          <w:szCs w:val="24"/>
        </w:rPr>
        <w:t>Nelson et al., 2012</w:t>
      </w:r>
      <w:r w:rsidR="009334FF" w:rsidRPr="004F70FC">
        <w:rPr>
          <w:rFonts w:ascii="Times New Roman" w:hAnsi="Times New Roman" w:cs="Times New Roman"/>
          <w:sz w:val="24"/>
          <w:szCs w:val="24"/>
        </w:rPr>
        <w:t>b</w:t>
      </w:r>
      <w:r w:rsidR="003F560F">
        <w:rPr>
          <w:rFonts w:ascii="Times New Roman" w:hAnsi="Times New Roman" w:cs="Times New Roman"/>
          <w:sz w:val="24"/>
          <w:szCs w:val="24"/>
        </w:rPr>
        <w:t>)</w:t>
      </w:r>
      <w:r w:rsidR="002726E0" w:rsidRPr="002726E0">
        <w:rPr>
          <w:rFonts w:ascii="Times New Roman" w:hAnsi="Times New Roman" w:cs="Times New Roman"/>
          <w:sz w:val="24"/>
          <w:szCs w:val="24"/>
        </w:rPr>
        <w:t xml:space="preserve">.  </w:t>
      </w:r>
      <w:r w:rsidR="00331A43">
        <w:rPr>
          <w:rFonts w:ascii="Times New Roman" w:hAnsi="Times New Roman" w:cs="Times New Roman"/>
          <w:sz w:val="24"/>
          <w:szCs w:val="24"/>
        </w:rPr>
        <w:t>CL/P</w:t>
      </w:r>
      <w:r w:rsidR="002726E0" w:rsidRPr="002726E0">
        <w:rPr>
          <w:rFonts w:ascii="Times New Roman" w:hAnsi="Times New Roman" w:cs="Times New Roman"/>
          <w:sz w:val="24"/>
          <w:szCs w:val="24"/>
        </w:rPr>
        <w:t xml:space="preserve"> and its treatment can also </w:t>
      </w:r>
      <w:r w:rsidR="00F67780">
        <w:rPr>
          <w:rFonts w:ascii="Times New Roman" w:hAnsi="Times New Roman" w:cs="Times New Roman"/>
          <w:sz w:val="24"/>
          <w:szCs w:val="24"/>
        </w:rPr>
        <w:t>present</w:t>
      </w:r>
      <w:r w:rsidR="002726E0" w:rsidRPr="002726E0">
        <w:rPr>
          <w:rFonts w:ascii="Times New Roman" w:hAnsi="Times New Roman" w:cs="Times New Roman"/>
          <w:sz w:val="24"/>
          <w:szCs w:val="24"/>
        </w:rPr>
        <w:t xml:space="preserve"> </w:t>
      </w:r>
      <w:r w:rsidR="00F67780">
        <w:rPr>
          <w:rFonts w:ascii="Times New Roman" w:hAnsi="Times New Roman" w:cs="Times New Roman"/>
          <w:sz w:val="24"/>
          <w:szCs w:val="24"/>
        </w:rPr>
        <w:t>difficulties</w:t>
      </w:r>
      <w:r w:rsidR="002726E0" w:rsidRPr="002726E0">
        <w:rPr>
          <w:rFonts w:ascii="Times New Roman" w:hAnsi="Times New Roman" w:cs="Times New Roman"/>
          <w:sz w:val="24"/>
          <w:szCs w:val="24"/>
        </w:rPr>
        <w:t xml:space="preserve"> for the affected individual in many domains of life, including several areas of psychological and social functioning</w:t>
      </w:r>
      <w:r w:rsidR="003F560F">
        <w:rPr>
          <w:rFonts w:ascii="Times New Roman" w:hAnsi="Times New Roman" w:cs="Times New Roman"/>
          <w:sz w:val="24"/>
          <w:szCs w:val="24"/>
        </w:rPr>
        <w:t xml:space="preserve"> (Lockhart, 2003; Collett &amp; Speltz, 2007</w:t>
      </w:r>
      <w:r w:rsidR="00DA320A">
        <w:rPr>
          <w:rFonts w:ascii="Times New Roman" w:hAnsi="Times New Roman" w:cs="Times New Roman"/>
          <w:sz w:val="24"/>
          <w:szCs w:val="24"/>
        </w:rPr>
        <w:t>; Stock &amp; Feragen, 2016</w:t>
      </w:r>
      <w:r w:rsidR="003F560F">
        <w:rPr>
          <w:rFonts w:ascii="Times New Roman" w:hAnsi="Times New Roman" w:cs="Times New Roman"/>
          <w:sz w:val="24"/>
          <w:szCs w:val="24"/>
        </w:rPr>
        <w:t>)</w:t>
      </w:r>
      <w:r w:rsidR="002726E0" w:rsidRPr="002726E0">
        <w:rPr>
          <w:rFonts w:ascii="Times New Roman" w:hAnsi="Times New Roman" w:cs="Times New Roman"/>
          <w:sz w:val="24"/>
          <w:szCs w:val="24"/>
        </w:rPr>
        <w:t xml:space="preserve">.  </w:t>
      </w:r>
      <w:r w:rsidR="004A7B51">
        <w:rPr>
          <w:rFonts w:ascii="Times New Roman" w:hAnsi="Times New Roman" w:cs="Times New Roman"/>
          <w:sz w:val="24"/>
          <w:szCs w:val="24"/>
        </w:rPr>
        <w:t>P</w:t>
      </w:r>
      <w:r w:rsidR="00D7423F">
        <w:rPr>
          <w:rFonts w:ascii="Times New Roman" w:hAnsi="Times New Roman" w:cs="Times New Roman"/>
          <w:sz w:val="24"/>
          <w:szCs w:val="24"/>
        </w:rPr>
        <w:t>revi</w:t>
      </w:r>
      <w:r w:rsidR="00331A43">
        <w:rPr>
          <w:rFonts w:ascii="Times New Roman" w:hAnsi="Times New Roman" w:cs="Times New Roman"/>
          <w:sz w:val="24"/>
          <w:szCs w:val="24"/>
        </w:rPr>
        <w:t>ous research has suggested that if left unmanaged, these experiences may evoke anxiety, social withdrawal, low mood, and poor self-este</w:t>
      </w:r>
      <w:r w:rsidR="004A7B51">
        <w:rPr>
          <w:rFonts w:ascii="Times New Roman" w:hAnsi="Times New Roman" w:cs="Times New Roman"/>
          <w:sz w:val="24"/>
          <w:szCs w:val="24"/>
        </w:rPr>
        <w:t xml:space="preserve">em (Rumsey &amp; Harcourt, 2004), </w:t>
      </w:r>
      <w:r w:rsidR="005719C2">
        <w:rPr>
          <w:rFonts w:ascii="Times New Roman" w:hAnsi="Times New Roman" w:cs="Times New Roman"/>
          <w:sz w:val="24"/>
          <w:szCs w:val="24"/>
        </w:rPr>
        <w:t>in addition to</w:t>
      </w:r>
      <w:r w:rsidR="004A7B51">
        <w:rPr>
          <w:rFonts w:ascii="Times New Roman" w:hAnsi="Times New Roman" w:cs="Times New Roman"/>
          <w:sz w:val="24"/>
          <w:szCs w:val="24"/>
        </w:rPr>
        <w:t xml:space="preserve"> l</w:t>
      </w:r>
      <w:r w:rsidR="00331A43">
        <w:rPr>
          <w:rFonts w:ascii="Times New Roman" w:hAnsi="Times New Roman" w:cs="Times New Roman"/>
          <w:sz w:val="24"/>
          <w:szCs w:val="24"/>
        </w:rPr>
        <w:t>onger-term impacts on educ</w:t>
      </w:r>
      <w:r w:rsidR="002306FE">
        <w:rPr>
          <w:rFonts w:ascii="Times New Roman" w:hAnsi="Times New Roman" w:cs="Times New Roman"/>
          <w:sz w:val="24"/>
          <w:szCs w:val="24"/>
        </w:rPr>
        <w:t xml:space="preserve">ation and health (Wehby &amp; Cassell, 2010; </w:t>
      </w:r>
      <w:r w:rsidR="00652C05">
        <w:rPr>
          <w:rFonts w:ascii="Times New Roman" w:hAnsi="Times New Roman" w:cs="Times New Roman"/>
          <w:sz w:val="24"/>
          <w:szCs w:val="24"/>
        </w:rPr>
        <w:t xml:space="preserve">Wehby et al., 2015).  </w:t>
      </w:r>
      <w:r w:rsidR="001134B4">
        <w:rPr>
          <w:rFonts w:ascii="Times New Roman" w:hAnsi="Times New Roman" w:cs="Times New Roman"/>
          <w:sz w:val="24"/>
          <w:szCs w:val="24"/>
        </w:rPr>
        <w:t>While</w:t>
      </w:r>
      <w:r w:rsidR="002726E0" w:rsidRPr="002726E0">
        <w:rPr>
          <w:rFonts w:ascii="Times New Roman" w:hAnsi="Times New Roman" w:cs="Times New Roman"/>
          <w:sz w:val="24"/>
          <w:szCs w:val="24"/>
        </w:rPr>
        <w:t xml:space="preserve"> the treatment pathway </w:t>
      </w:r>
      <w:r w:rsidR="00D7423F">
        <w:rPr>
          <w:rFonts w:ascii="Times New Roman" w:hAnsi="Times New Roman" w:cs="Times New Roman"/>
          <w:sz w:val="24"/>
          <w:szCs w:val="24"/>
        </w:rPr>
        <w:t>for those born with CL/P</w:t>
      </w:r>
      <w:r w:rsidR="00861CEF">
        <w:rPr>
          <w:rFonts w:ascii="Times New Roman" w:hAnsi="Times New Roman" w:cs="Times New Roman"/>
          <w:sz w:val="24"/>
          <w:szCs w:val="24"/>
        </w:rPr>
        <w:t xml:space="preserve"> </w:t>
      </w:r>
      <w:r w:rsidR="00D7423F">
        <w:rPr>
          <w:rFonts w:ascii="Times New Roman" w:hAnsi="Times New Roman" w:cs="Times New Roman"/>
          <w:sz w:val="24"/>
          <w:szCs w:val="24"/>
        </w:rPr>
        <w:t xml:space="preserve">typically </w:t>
      </w:r>
      <w:r w:rsidR="001134B4">
        <w:rPr>
          <w:rFonts w:ascii="Times New Roman" w:hAnsi="Times New Roman" w:cs="Times New Roman"/>
          <w:sz w:val="24"/>
          <w:szCs w:val="24"/>
        </w:rPr>
        <w:t>concludes</w:t>
      </w:r>
      <w:r w:rsidR="002726E0" w:rsidRPr="002726E0">
        <w:rPr>
          <w:rFonts w:ascii="Times New Roman" w:hAnsi="Times New Roman" w:cs="Times New Roman"/>
          <w:sz w:val="24"/>
          <w:szCs w:val="24"/>
        </w:rPr>
        <w:t xml:space="preserve"> </w:t>
      </w:r>
      <w:r w:rsidR="001134B4">
        <w:rPr>
          <w:rFonts w:ascii="Times New Roman" w:hAnsi="Times New Roman" w:cs="Times New Roman"/>
          <w:sz w:val="24"/>
          <w:szCs w:val="24"/>
        </w:rPr>
        <w:t>around</w:t>
      </w:r>
      <w:r w:rsidR="002726E0" w:rsidRPr="002726E0">
        <w:rPr>
          <w:rFonts w:ascii="Times New Roman" w:hAnsi="Times New Roman" w:cs="Times New Roman"/>
          <w:sz w:val="24"/>
          <w:szCs w:val="24"/>
        </w:rPr>
        <w:t xml:space="preserve"> the age of </w:t>
      </w:r>
      <w:r w:rsidR="001134B4">
        <w:rPr>
          <w:rFonts w:ascii="Times New Roman" w:hAnsi="Times New Roman" w:cs="Times New Roman"/>
          <w:sz w:val="24"/>
          <w:szCs w:val="24"/>
        </w:rPr>
        <w:t>16-</w:t>
      </w:r>
      <w:r w:rsidR="00971D3D">
        <w:rPr>
          <w:rFonts w:ascii="Times New Roman" w:hAnsi="Times New Roman" w:cs="Times New Roman"/>
          <w:sz w:val="24"/>
          <w:szCs w:val="24"/>
        </w:rPr>
        <w:t xml:space="preserve">18 years, </w:t>
      </w:r>
      <w:r w:rsidR="00652C05">
        <w:rPr>
          <w:rFonts w:ascii="Times New Roman" w:hAnsi="Times New Roman" w:cs="Times New Roman"/>
          <w:sz w:val="24"/>
          <w:szCs w:val="24"/>
        </w:rPr>
        <w:t>research has</w:t>
      </w:r>
      <w:r w:rsidR="00971D3D">
        <w:rPr>
          <w:rFonts w:ascii="Times New Roman" w:hAnsi="Times New Roman" w:cs="Times New Roman"/>
          <w:sz w:val="24"/>
          <w:szCs w:val="24"/>
        </w:rPr>
        <w:t xml:space="preserve"> indicated a number of unmet needs in the adult </w:t>
      </w:r>
      <w:r w:rsidR="00971D3D" w:rsidRPr="00652C05">
        <w:rPr>
          <w:rFonts w:ascii="Times New Roman" w:hAnsi="Times New Roman" w:cs="Times New Roman"/>
          <w:sz w:val="24"/>
          <w:szCs w:val="24"/>
        </w:rPr>
        <w:t>population</w:t>
      </w:r>
      <w:r w:rsidR="006756E1" w:rsidRPr="00652C05">
        <w:rPr>
          <w:rFonts w:ascii="Times New Roman" w:hAnsi="Times New Roman" w:cs="Times New Roman"/>
          <w:sz w:val="24"/>
          <w:szCs w:val="24"/>
        </w:rPr>
        <w:t xml:space="preserve"> (Stock et al., 2015)</w:t>
      </w:r>
      <w:r w:rsidR="002726E0" w:rsidRPr="00652C05">
        <w:rPr>
          <w:rFonts w:ascii="Times New Roman" w:hAnsi="Times New Roman" w:cs="Times New Roman"/>
          <w:sz w:val="24"/>
          <w:szCs w:val="24"/>
        </w:rPr>
        <w:t xml:space="preserve">.  </w:t>
      </w:r>
      <w:r w:rsidR="002726E0" w:rsidRPr="002726E0">
        <w:rPr>
          <w:rFonts w:ascii="Times New Roman" w:hAnsi="Times New Roman" w:cs="Times New Roman"/>
          <w:sz w:val="24"/>
          <w:szCs w:val="24"/>
        </w:rPr>
        <w:t xml:space="preserve">Access to appropriate </w:t>
      </w:r>
      <w:r w:rsidR="002726E0">
        <w:rPr>
          <w:rFonts w:ascii="Times New Roman" w:hAnsi="Times New Roman" w:cs="Times New Roman"/>
          <w:sz w:val="24"/>
          <w:szCs w:val="24"/>
        </w:rPr>
        <w:t xml:space="preserve">information and </w:t>
      </w:r>
      <w:r w:rsidR="002726E0" w:rsidRPr="002726E0">
        <w:rPr>
          <w:rFonts w:ascii="Times New Roman" w:hAnsi="Times New Roman" w:cs="Times New Roman"/>
          <w:sz w:val="24"/>
          <w:szCs w:val="24"/>
        </w:rPr>
        <w:t xml:space="preserve">support </w:t>
      </w:r>
      <w:r w:rsidR="00B44785">
        <w:rPr>
          <w:rFonts w:ascii="Times New Roman" w:hAnsi="Times New Roman" w:cs="Times New Roman"/>
          <w:sz w:val="24"/>
          <w:szCs w:val="24"/>
        </w:rPr>
        <w:t xml:space="preserve">across the lifespan </w:t>
      </w:r>
      <w:r w:rsidR="002726E0" w:rsidRPr="002726E0">
        <w:rPr>
          <w:rFonts w:ascii="Times New Roman" w:hAnsi="Times New Roman" w:cs="Times New Roman"/>
          <w:sz w:val="24"/>
          <w:szCs w:val="24"/>
        </w:rPr>
        <w:t xml:space="preserve">is </w:t>
      </w:r>
      <w:r w:rsidR="00203C66">
        <w:rPr>
          <w:rFonts w:ascii="Times New Roman" w:hAnsi="Times New Roman" w:cs="Times New Roman"/>
          <w:sz w:val="24"/>
          <w:szCs w:val="24"/>
        </w:rPr>
        <w:t xml:space="preserve">therefore </w:t>
      </w:r>
      <w:r w:rsidR="002D5A84">
        <w:rPr>
          <w:rFonts w:ascii="Times New Roman" w:hAnsi="Times New Roman" w:cs="Times New Roman"/>
          <w:sz w:val="24"/>
          <w:szCs w:val="24"/>
        </w:rPr>
        <w:t>vital to facilitate</w:t>
      </w:r>
      <w:r w:rsidR="002726E0" w:rsidRPr="002726E0">
        <w:rPr>
          <w:rFonts w:ascii="Times New Roman" w:hAnsi="Times New Roman" w:cs="Times New Roman"/>
          <w:sz w:val="24"/>
          <w:szCs w:val="24"/>
        </w:rPr>
        <w:t xml:space="preserve"> psychosocial adjustment</w:t>
      </w:r>
      <w:r w:rsidR="00B44785">
        <w:rPr>
          <w:rFonts w:ascii="Times New Roman" w:hAnsi="Times New Roman" w:cs="Times New Roman"/>
          <w:sz w:val="24"/>
          <w:szCs w:val="24"/>
        </w:rPr>
        <w:t xml:space="preserve"> among </w:t>
      </w:r>
      <w:r w:rsidR="0017164F">
        <w:rPr>
          <w:rFonts w:ascii="Times New Roman" w:hAnsi="Times New Roman" w:cs="Times New Roman"/>
          <w:sz w:val="24"/>
          <w:szCs w:val="24"/>
        </w:rPr>
        <w:t>families</w:t>
      </w:r>
      <w:r w:rsidR="002726E0" w:rsidRPr="002726E0">
        <w:rPr>
          <w:rFonts w:ascii="Times New Roman" w:hAnsi="Times New Roman" w:cs="Times New Roman"/>
          <w:sz w:val="24"/>
          <w:szCs w:val="24"/>
        </w:rPr>
        <w:t xml:space="preserve">, children, young people and adults </w:t>
      </w:r>
      <w:r w:rsidR="00203C66">
        <w:rPr>
          <w:rFonts w:ascii="Times New Roman" w:hAnsi="Times New Roman" w:cs="Times New Roman"/>
          <w:sz w:val="24"/>
          <w:szCs w:val="24"/>
        </w:rPr>
        <w:t>affected by</w:t>
      </w:r>
      <w:r w:rsidR="002726E0" w:rsidRPr="002726E0">
        <w:rPr>
          <w:rFonts w:ascii="Times New Roman" w:hAnsi="Times New Roman" w:cs="Times New Roman"/>
          <w:sz w:val="24"/>
          <w:szCs w:val="24"/>
        </w:rPr>
        <w:t xml:space="preserve"> CL/P.</w:t>
      </w:r>
    </w:p>
    <w:p w14:paraId="79C77395" w14:textId="2244EEF7" w:rsidR="00203C66" w:rsidRDefault="003F560F" w:rsidP="005F5E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DE7CC7">
        <w:rPr>
          <w:rFonts w:ascii="Times New Roman" w:hAnsi="Times New Roman" w:cs="Times New Roman"/>
          <w:sz w:val="24"/>
          <w:szCs w:val="24"/>
        </w:rPr>
        <w:t>the United Kingdom (UK)</w:t>
      </w:r>
      <w:r>
        <w:rPr>
          <w:rFonts w:ascii="Times New Roman" w:hAnsi="Times New Roman" w:cs="Times New Roman"/>
          <w:sz w:val="24"/>
          <w:szCs w:val="24"/>
        </w:rPr>
        <w:t xml:space="preserve">, </w:t>
      </w:r>
      <w:r w:rsidR="003B70D9">
        <w:rPr>
          <w:rFonts w:ascii="Times New Roman" w:hAnsi="Times New Roman" w:cs="Times New Roman"/>
          <w:sz w:val="24"/>
          <w:szCs w:val="24"/>
        </w:rPr>
        <w:t xml:space="preserve">the delivery of cleft services is divided between </w:t>
      </w:r>
      <w:r w:rsidR="00DE7CC7">
        <w:rPr>
          <w:rFonts w:ascii="Times New Roman" w:hAnsi="Times New Roman" w:cs="Times New Roman"/>
          <w:sz w:val="24"/>
          <w:szCs w:val="24"/>
        </w:rPr>
        <w:t>16</w:t>
      </w:r>
      <w:r w:rsidR="003B70D9">
        <w:rPr>
          <w:rFonts w:ascii="Times New Roman" w:hAnsi="Times New Roman" w:cs="Times New Roman"/>
          <w:sz w:val="24"/>
          <w:szCs w:val="24"/>
        </w:rPr>
        <w:t xml:space="preserve"> multidisciplinary teams.  </w:t>
      </w:r>
      <w:r w:rsidR="00884CDF">
        <w:rPr>
          <w:rFonts w:ascii="Times New Roman" w:hAnsi="Times New Roman" w:cs="Times New Roman"/>
          <w:sz w:val="24"/>
          <w:szCs w:val="24"/>
        </w:rPr>
        <w:t>These teams provide specialist support and clinical care to</w:t>
      </w:r>
      <w:r w:rsidR="00761A9E">
        <w:rPr>
          <w:rFonts w:ascii="Times New Roman" w:hAnsi="Times New Roman" w:cs="Times New Roman"/>
          <w:sz w:val="24"/>
          <w:szCs w:val="24"/>
        </w:rPr>
        <w:t xml:space="preserve"> all</w:t>
      </w:r>
      <w:r w:rsidR="00884CDF">
        <w:rPr>
          <w:rFonts w:ascii="Times New Roman" w:hAnsi="Times New Roman" w:cs="Times New Roman"/>
          <w:sz w:val="24"/>
          <w:szCs w:val="24"/>
        </w:rPr>
        <w:t xml:space="preserve"> individuals </w:t>
      </w:r>
      <w:r w:rsidR="00761A9E">
        <w:rPr>
          <w:rFonts w:ascii="Times New Roman" w:hAnsi="Times New Roman" w:cs="Times New Roman"/>
          <w:sz w:val="24"/>
          <w:szCs w:val="24"/>
        </w:rPr>
        <w:t>born with</w:t>
      </w:r>
      <w:r w:rsidR="00884CDF">
        <w:rPr>
          <w:rFonts w:ascii="Times New Roman" w:hAnsi="Times New Roman" w:cs="Times New Roman"/>
          <w:sz w:val="24"/>
          <w:szCs w:val="24"/>
        </w:rPr>
        <w:t xml:space="preserve"> CL/P and their families.</w:t>
      </w:r>
      <w:r w:rsidR="00614EA5">
        <w:rPr>
          <w:rFonts w:ascii="Times New Roman" w:hAnsi="Times New Roman" w:cs="Times New Roman"/>
          <w:sz w:val="24"/>
          <w:szCs w:val="24"/>
        </w:rPr>
        <w:t xml:space="preserve"> </w:t>
      </w:r>
      <w:r w:rsidR="00884CDF">
        <w:rPr>
          <w:rFonts w:ascii="Times New Roman" w:hAnsi="Times New Roman" w:cs="Times New Roman"/>
          <w:sz w:val="24"/>
          <w:szCs w:val="24"/>
        </w:rPr>
        <w:t xml:space="preserve"> </w:t>
      </w:r>
      <w:r w:rsidR="00614EA5">
        <w:rPr>
          <w:rFonts w:ascii="Times New Roman" w:hAnsi="Times New Roman" w:cs="Times New Roman"/>
          <w:sz w:val="24"/>
          <w:szCs w:val="24"/>
        </w:rPr>
        <w:t xml:space="preserve">Complementary information and support is also provided by the </w:t>
      </w:r>
      <w:r w:rsidR="00DE7CC7">
        <w:rPr>
          <w:rFonts w:ascii="Times New Roman" w:hAnsi="Times New Roman" w:cs="Times New Roman"/>
          <w:sz w:val="24"/>
          <w:szCs w:val="24"/>
        </w:rPr>
        <w:t>UK’s</w:t>
      </w:r>
      <w:r w:rsidR="00614EA5">
        <w:rPr>
          <w:rFonts w:ascii="Times New Roman" w:hAnsi="Times New Roman" w:cs="Times New Roman"/>
          <w:sz w:val="24"/>
          <w:szCs w:val="24"/>
        </w:rPr>
        <w:t xml:space="preserve"> only dedicated charity, </w:t>
      </w:r>
      <w:r w:rsidR="00DE7CC7">
        <w:rPr>
          <w:rFonts w:ascii="Times New Roman" w:hAnsi="Times New Roman" w:cs="Times New Roman"/>
          <w:sz w:val="24"/>
          <w:szCs w:val="24"/>
        </w:rPr>
        <w:t>the Cleft Lip and Palate Association (CLAPA)</w:t>
      </w:r>
      <w:r w:rsidR="0017164F">
        <w:rPr>
          <w:rFonts w:ascii="Times New Roman" w:hAnsi="Times New Roman" w:cs="Times New Roman"/>
          <w:sz w:val="24"/>
          <w:szCs w:val="24"/>
        </w:rPr>
        <w:t>.  The charity was set up in 1979 as a partnership between parent</w:t>
      </w:r>
      <w:r w:rsidR="006C4BFD">
        <w:rPr>
          <w:rFonts w:ascii="Times New Roman" w:hAnsi="Times New Roman" w:cs="Times New Roman"/>
          <w:sz w:val="24"/>
          <w:szCs w:val="24"/>
        </w:rPr>
        <w:t xml:space="preserve">s and health professionals, and constitutes a network of volunteer-led branches and groups, with a </w:t>
      </w:r>
      <w:r w:rsidR="00CA71D5">
        <w:rPr>
          <w:rFonts w:ascii="Times New Roman" w:hAnsi="Times New Roman" w:cs="Times New Roman"/>
          <w:sz w:val="24"/>
          <w:szCs w:val="24"/>
        </w:rPr>
        <w:t>n</w:t>
      </w:r>
      <w:r w:rsidR="006C4BFD">
        <w:rPr>
          <w:rFonts w:ascii="Times New Roman" w:hAnsi="Times New Roman" w:cs="Times New Roman"/>
          <w:sz w:val="24"/>
          <w:szCs w:val="24"/>
        </w:rPr>
        <w:t xml:space="preserve">ational office based in </w:t>
      </w:r>
      <w:r w:rsidR="00DE7CC7">
        <w:rPr>
          <w:rFonts w:ascii="Times New Roman" w:hAnsi="Times New Roman" w:cs="Times New Roman"/>
          <w:sz w:val="24"/>
          <w:szCs w:val="24"/>
        </w:rPr>
        <w:t>London</w:t>
      </w:r>
      <w:r w:rsidR="006C4BFD">
        <w:rPr>
          <w:rFonts w:ascii="Times New Roman" w:hAnsi="Times New Roman" w:cs="Times New Roman"/>
          <w:sz w:val="24"/>
          <w:szCs w:val="24"/>
        </w:rPr>
        <w:t xml:space="preserve">.  </w:t>
      </w:r>
      <w:r w:rsidR="00DE7CC7">
        <w:rPr>
          <w:rFonts w:ascii="Times New Roman" w:hAnsi="Times New Roman" w:cs="Times New Roman"/>
          <w:sz w:val="24"/>
          <w:szCs w:val="24"/>
        </w:rPr>
        <w:t>CLAPA</w:t>
      </w:r>
      <w:r w:rsidR="0017164F">
        <w:rPr>
          <w:rFonts w:ascii="Times New Roman" w:hAnsi="Times New Roman" w:cs="Times New Roman"/>
          <w:sz w:val="24"/>
          <w:szCs w:val="24"/>
        </w:rPr>
        <w:t xml:space="preserve"> </w:t>
      </w:r>
      <w:r w:rsidR="002D5A84">
        <w:rPr>
          <w:rFonts w:ascii="Times New Roman" w:hAnsi="Times New Roman" w:cs="Times New Roman"/>
          <w:sz w:val="24"/>
          <w:szCs w:val="24"/>
        </w:rPr>
        <w:t>endeavours</w:t>
      </w:r>
      <w:r w:rsidR="006C4BFD">
        <w:rPr>
          <w:rFonts w:ascii="Times New Roman" w:hAnsi="Times New Roman" w:cs="Times New Roman"/>
          <w:sz w:val="24"/>
          <w:szCs w:val="24"/>
        </w:rPr>
        <w:t xml:space="preserve"> </w:t>
      </w:r>
      <w:r w:rsidR="002D5A84">
        <w:rPr>
          <w:rFonts w:ascii="Times New Roman" w:hAnsi="Times New Roman" w:cs="Times New Roman"/>
          <w:sz w:val="24"/>
          <w:szCs w:val="24"/>
        </w:rPr>
        <w:t>to improve the quality of life of</w:t>
      </w:r>
      <w:r w:rsidR="006C4BFD">
        <w:rPr>
          <w:rFonts w:ascii="Times New Roman" w:hAnsi="Times New Roman" w:cs="Times New Roman"/>
          <w:sz w:val="24"/>
          <w:szCs w:val="24"/>
        </w:rPr>
        <w:t xml:space="preserve"> all those born with CL/P and their families</w:t>
      </w:r>
      <w:r w:rsidR="003563C7">
        <w:rPr>
          <w:rFonts w:ascii="Times New Roman" w:hAnsi="Times New Roman" w:cs="Times New Roman"/>
          <w:sz w:val="24"/>
          <w:szCs w:val="24"/>
        </w:rPr>
        <w:t xml:space="preserve"> by offering a wide range of support </w:t>
      </w:r>
      <w:r w:rsidR="00CB14D3">
        <w:rPr>
          <w:rFonts w:ascii="Times New Roman" w:hAnsi="Times New Roman" w:cs="Times New Roman"/>
          <w:sz w:val="24"/>
          <w:szCs w:val="24"/>
        </w:rPr>
        <w:t>services</w:t>
      </w:r>
      <w:r w:rsidR="003563C7">
        <w:rPr>
          <w:rFonts w:ascii="Times New Roman" w:hAnsi="Times New Roman" w:cs="Times New Roman"/>
          <w:sz w:val="24"/>
          <w:szCs w:val="24"/>
        </w:rPr>
        <w:t xml:space="preserve">.  </w:t>
      </w:r>
      <w:r w:rsidR="00E0439E">
        <w:rPr>
          <w:rFonts w:ascii="Times New Roman" w:hAnsi="Times New Roman" w:cs="Times New Roman"/>
          <w:sz w:val="24"/>
          <w:szCs w:val="24"/>
        </w:rPr>
        <w:t xml:space="preserve">This includes </w:t>
      </w:r>
      <w:r w:rsidR="00CB14D3">
        <w:rPr>
          <w:rFonts w:ascii="Times New Roman" w:hAnsi="Times New Roman" w:cs="Times New Roman"/>
          <w:sz w:val="24"/>
          <w:szCs w:val="24"/>
        </w:rPr>
        <w:t>the provision of</w:t>
      </w:r>
      <w:r w:rsidR="00E0439E">
        <w:rPr>
          <w:rFonts w:ascii="Times New Roman" w:hAnsi="Times New Roman" w:cs="Times New Roman"/>
          <w:sz w:val="24"/>
          <w:szCs w:val="24"/>
        </w:rPr>
        <w:t xml:space="preserve"> specialist </w:t>
      </w:r>
      <w:r w:rsidR="0039225A">
        <w:rPr>
          <w:rFonts w:ascii="Times New Roman" w:hAnsi="Times New Roman" w:cs="Times New Roman"/>
          <w:sz w:val="24"/>
          <w:szCs w:val="24"/>
        </w:rPr>
        <w:t xml:space="preserve">feeding </w:t>
      </w:r>
      <w:r w:rsidR="00903A99">
        <w:rPr>
          <w:rFonts w:ascii="Times New Roman" w:hAnsi="Times New Roman" w:cs="Times New Roman"/>
          <w:sz w:val="24"/>
          <w:szCs w:val="24"/>
        </w:rPr>
        <w:t>equipment;</w:t>
      </w:r>
      <w:r w:rsidR="00E0439E">
        <w:rPr>
          <w:rFonts w:ascii="Times New Roman" w:hAnsi="Times New Roman" w:cs="Times New Roman"/>
          <w:sz w:val="24"/>
          <w:szCs w:val="24"/>
        </w:rPr>
        <w:t xml:space="preserve"> </w:t>
      </w:r>
      <w:r w:rsidR="00651036">
        <w:rPr>
          <w:rFonts w:ascii="Times New Roman" w:hAnsi="Times New Roman" w:cs="Times New Roman"/>
          <w:sz w:val="24"/>
          <w:szCs w:val="24"/>
        </w:rPr>
        <w:t xml:space="preserve">producing and distributing </w:t>
      </w:r>
      <w:r w:rsidR="00CB14D3">
        <w:rPr>
          <w:rFonts w:ascii="Times New Roman" w:hAnsi="Times New Roman" w:cs="Times New Roman"/>
          <w:sz w:val="24"/>
          <w:szCs w:val="24"/>
        </w:rPr>
        <w:t xml:space="preserve">accurate </w:t>
      </w:r>
      <w:r w:rsidR="00651036">
        <w:rPr>
          <w:rFonts w:ascii="Times New Roman" w:hAnsi="Times New Roman" w:cs="Times New Roman"/>
          <w:sz w:val="24"/>
          <w:szCs w:val="24"/>
        </w:rPr>
        <w:t>information</w:t>
      </w:r>
      <w:r w:rsidR="00903A99">
        <w:rPr>
          <w:rFonts w:ascii="Times New Roman" w:hAnsi="Times New Roman" w:cs="Times New Roman"/>
          <w:sz w:val="24"/>
          <w:szCs w:val="24"/>
        </w:rPr>
        <w:t>;</w:t>
      </w:r>
      <w:r w:rsidR="00651036">
        <w:rPr>
          <w:rFonts w:ascii="Times New Roman" w:hAnsi="Times New Roman" w:cs="Times New Roman"/>
          <w:sz w:val="24"/>
          <w:szCs w:val="24"/>
        </w:rPr>
        <w:t xml:space="preserve"> </w:t>
      </w:r>
      <w:r w:rsidR="00E0439E">
        <w:rPr>
          <w:rFonts w:ascii="Times New Roman" w:hAnsi="Times New Roman" w:cs="Times New Roman"/>
          <w:sz w:val="24"/>
          <w:szCs w:val="24"/>
        </w:rPr>
        <w:t>training vol</w:t>
      </w:r>
      <w:r w:rsidR="00903A99">
        <w:rPr>
          <w:rFonts w:ascii="Times New Roman" w:hAnsi="Times New Roman" w:cs="Times New Roman"/>
          <w:sz w:val="24"/>
          <w:szCs w:val="24"/>
        </w:rPr>
        <w:t>unteers to provide peer support;</w:t>
      </w:r>
      <w:r w:rsidR="00E0439E">
        <w:rPr>
          <w:rFonts w:ascii="Times New Roman" w:hAnsi="Times New Roman" w:cs="Times New Roman"/>
          <w:sz w:val="24"/>
          <w:szCs w:val="24"/>
        </w:rPr>
        <w:t xml:space="preserve"> </w:t>
      </w:r>
      <w:r w:rsidR="00651036">
        <w:rPr>
          <w:rFonts w:ascii="Times New Roman" w:hAnsi="Times New Roman" w:cs="Times New Roman"/>
          <w:sz w:val="24"/>
          <w:szCs w:val="24"/>
        </w:rPr>
        <w:t xml:space="preserve">offering </w:t>
      </w:r>
      <w:r w:rsidR="00E0439E">
        <w:rPr>
          <w:rFonts w:ascii="Times New Roman" w:hAnsi="Times New Roman" w:cs="Times New Roman"/>
          <w:sz w:val="24"/>
          <w:szCs w:val="24"/>
        </w:rPr>
        <w:t>confidence-building activitie</w:t>
      </w:r>
      <w:r w:rsidR="00903A99">
        <w:rPr>
          <w:rFonts w:ascii="Times New Roman" w:hAnsi="Times New Roman" w:cs="Times New Roman"/>
          <w:sz w:val="24"/>
          <w:szCs w:val="24"/>
        </w:rPr>
        <w:t>s for children and young people;</w:t>
      </w:r>
      <w:r w:rsidR="00E0439E">
        <w:rPr>
          <w:rFonts w:ascii="Times New Roman" w:hAnsi="Times New Roman" w:cs="Times New Roman"/>
          <w:sz w:val="24"/>
          <w:szCs w:val="24"/>
        </w:rPr>
        <w:t xml:space="preserve"> representing the needs of people affected by </w:t>
      </w:r>
      <w:r w:rsidR="00CB14D3">
        <w:rPr>
          <w:rFonts w:ascii="Times New Roman" w:hAnsi="Times New Roman" w:cs="Times New Roman"/>
          <w:sz w:val="24"/>
          <w:szCs w:val="24"/>
        </w:rPr>
        <w:t>CL/P</w:t>
      </w:r>
      <w:r w:rsidR="0039225A">
        <w:rPr>
          <w:rFonts w:ascii="Times New Roman" w:hAnsi="Times New Roman" w:cs="Times New Roman"/>
          <w:sz w:val="24"/>
          <w:szCs w:val="24"/>
        </w:rPr>
        <w:t xml:space="preserve"> to other stakeholders</w:t>
      </w:r>
      <w:r w:rsidR="00903A99">
        <w:rPr>
          <w:rFonts w:ascii="Times New Roman" w:hAnsi="Times New Roman" w:cs="Times New Roman"/>
          <w:sz w:val="24"/>
          <w:szCs w:val="24"/>
        </w:rPr>
        <w:t>;</w:t>
      </w:r>
      <w:r w:rsidR="00E0439E">
        <w:rPr>
          <w:rFonts w:ascii="Times New Roman" w:hAnsi="Times New Roman" w:cs="Times New Roman"/>
          <w:sz w:val="24"/>
          <w:szCs w:val="24"/>
        </w:rPr>
        <w:t xml:space="preserve"> </w:t>
      </w:r>
      <w:r w:rsidR="00651036">
        <w:rPr>
          <w:rFonts w:ascii="Times New Roman" w:hAnsi="Times New Roman" w:cs="Times New Roman"/>
          <w:sz w:val="24"/>
          <w:szCs w:val="24"/>
        </w:rPr>
        <w:t>enco</w:t>
      </w:r>
      <w:r w:rsidR="00903A99">
        <w:rPr>
          <w:rFonts w:ascii="Times New Roman" w:hAnsi="Times New Roman" w:cs="Times New Roman"/>
          <w:sz w:val="24"/>
          <w:szCs w:val="24"/>
        </w:rPr>
        <w:t>uraging and supporting research;</w:t>
      </w:r>
      <w:r w:rsidR="00651036">
        <w:rPr>
          <w:rFonts w:ascii="Times New Roman" w:hAnsi="Times New Roman" w:cs="Times New Roman"/>
          <w:sz w:val="24"/>
          <w:szCs w:val="24"/>
        </w:rPr>
        <w:t xml:space="preserve"> </w:t>
      </w:r>
      <w:r w:rsidR="00E0439E">
        <w:rPr>
          <w:rFonts w:ascii="Times New Roman" w:hAnsi="Times New Roman" w:cs="Times New Roman"/>
          <w:sz w:val="24"/>
          <w:szCs w:val="24"/>
        </w:rPr>
        <w:t xml:space="preserve">raising awareness of </w:t>
      </w:r>
      <w:r w:rsidR="00903A99">
        <w:rPr>
          <w:rFonts w:ascii="Times New Roman" w:hAnsi="Times New Roman" w:cs="Times New Roman"/>
          <w:sz w:val="24"/>
          <w:szCs w:val="24"/>
        </w:rPr>
        <w:t>CL/P amongst the general public;</w:t>
      </w:r>
      <w:r w:rsidR="00651036">
        <w:rPr>
          <w:rFonts w:ascii="Times New Roman" w:hAnsi="Times New Roman" w:cs="Times New Roman"/>
          <w:sz w:val="24"/>
          <w:szCs w:val="24"/>
        </w:rPr>
        <w:t xml:space="preserve"> and fundraising in the community</w:t>
      </w:r>
      <w:r w:rsidR="001E1E95">
        <w:rPr>
          <w:rFonts w:ascii="Times New Roman" w:hAnsi="Times New Roman" w:cs="Times New Roman"/>
          <w:sz w:val="24"/>
          <w:szCs w:val="24"/>
        </w:rPr>
        <w:t xml:space="preserve"> (</w:t>
      </w:r>
      <w:r w:rsidR="00E83D9F" w:rsidRPr="00FA2C39">
        <w:rPr>
          <w:rFonts w:ascii="Times New Roman" w:hAnsi="Times New Roman" w:cs="Times New Roman"/>
          <w:i/>
          <w:sz w:val="24"/>
          <w:szCs w:val="24"/>
        </w:rPr>
        <w:t>see</w:t>
      </w:r>
      <w:r w:rsidR="00E83D9F">
        <w:rPr>
          <w:rFonts w:ascii="Times New Roman" w:hAnsi="Times New Roman" w:cs="Times New Roman"/>
          <w:sz w:val="24"/>
          <w:szCs w:val="24"/>
        </w:rPr>
        <w:t xml:space="preserve"> </w:t>
      </w:r>
      <w:hyperlink r:id="rId7" w:history="1">
        <w:r w:rsidR="00DE7CC7" w:rsidRPr="008D66BC">
          <w:rPr>
            <w:rStyle w:val="Hyperlink"/>
            <w:rFonts w:ascii="Times New Roman" w:hAnsi="Times New Roman" w:cs="Times New Roman"/>
            <w:sz w:val="24"/>
            <w:szCs w:val="24"/>
          </w:rPr>
          <w:t>www.clapa.com</w:t>
        </w:r>
      </w:hyperlink>
      <w:r w:rsidR="00DE7CC7">
        <w:rPr>
          <w:rFonts w:ascii="Times New Roman" w:hAnsi="Times New Roman" w:cs="Times New Roman"/>
          <w:sz w:val="24"/>
          <w:szCs w:val="24"/>
        </w:rPr>
        <w:t>)</w:t>
      </w:r>
      <w:r w:rsidR="00651036">
        <w:rPr>
          <w:rFonts w:ascii="Times New Roman" w:hAnsi="Times New Roman" w:cs="Times New Roman"/>
          <w:sz w:val="24"/>
          <w:szCs w:val="24"/>
        </w:rPr>
        <w:t>.</w:t>
      </w:r>
    </w:p>
    <w:p w14:paraId="4413F655" w14:textId="5ADCB575" w:rsidR="00CA71D5" w:rsidRDefault="0003129D" w:rsidP="00D23BF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2010, </w:t>
      </w:r>
      <w:r w:rsidR="005806A0">
        <w:rPr>
          <w:rFonts w:ascii="Times New Roman" w:hAnsi="Times New Roman" w:cs="Times New Roman"/>
          <w:sz w:val="24"/>
          <w:szCs w:val="24"/>
        </w:rPr>
        <w:t>CLAPA</w:t>
      </w:r>
      <w:r w:rsidR="00CA71D5">
        <w:rPr>
          <w:rFonts w:ascii="Times New Roman" w:hAnsi="Times New Roman" w:cs="Times New Roman"/>
          <w:sz w:val="24"/>
          <w:szCs w:val="24"/>
        </w:rPr>
        <w:t xml:space="preserve"> conducted a national survey as part of their strategic </w:t>
      </w:r>
      <w:r w:rsidR="00D23BF4">
        <w:rPr>
          <w:rFonts w:ascii="Times New Roman" w:hAnsi="Times New Roman" w:cs="Times New Roman"/>
          <w:sz w:val="24"/>
          <w:szCs w:val="24"/>
        </w:rPr>
        <w:t>review,</w:t>
      </w:r>
      <w:r w:rsidR="00CA71D5">
        <w:rPr>
          <w:rFonts w:ascii="Times New Roman" w:hAnsi="Times New Roman" w:cs="Times New Roman"/>
          <w:sz w:val="24"/>
          <w:szCs w:val="24"/>
        </w:rPr>
        <w:t xml:space="preserve"> open to all CL/P stakeholders across the </w:t>
      </w:r>
      <w:r w:rsidR="005806A0">
        <w:rPr>
          <w:rFonts w:ascii="Times New Roman" w:hAnsi="Times New Roman" w:cs="Times New Roman"/>
          <w:sz w:val="24"/>
          <w:szCs w:val="24"/>
        </w:rPr>
        <w:t>UK</w:t>
      </w:r>
      <w:r w:rsidR="00595BB5">
        <w:rPr>
          <w:rFonts w:ascii="Times New Roman" w:hAnsi="Times New Roman" w:cs="Times New Roman"/>
          <w:sz w:val="24"/>
          <w:szCs w:val="24"/>
        </w:rPr>
        <w:t xml:space="preserve"> </w:t>
      </w:r>
      <w:r w:rsidR="00595BB5" w:rsidRPr="00D36D13">
        <w:rPr>
          <w:rFonts w:ascii="Times New Roman" w:hAnsi="Times New Roman" w:cs="Times New Roman"/>
          <w:sz w:val="24"/>
          <w:szCs w:val="24"/>
        </w:rPr>
        <w:t>(</w:t>
      </w:r>
      <w:r w:rsidR="008C07A8">
        <w:rPr>
          <w:rFonts w:ascii="Times New Roman" w:hAnsi="Times New Roman" w:cs="Times New Roman"/>
          <w:sz w:val="24"/>
          <w:szCs w:val="24"/>
        </w:rPr>
        <w:t>Preston</w:t>
      </w:r>
      <w:r w:rsidR="00A348B3" w:rsidRPr="00A348B3">
        <w:rPr>
          <w:rFonts w:ascii="Times New Roman" w:hAnsi="Times New Roman" w:cs="Times New Roman"/>
          <w:i/>
          <w:sz w:val="24"/>
          <w:szCs w:val="24"/>
        </w:rPr>
        <w:t>,</w:t>
      </w:r>
      <w:r w:rsidR="00A348B3">
        <w:rPr>
          <w:rFonts w:ascii="Times New Roman" w:hAnsi="Times New Roman" w:cs="Times New Roman"/>
          <w:sz w:val="24"/>
          <w:szCs w:val="24"/>
        </w:rPr>
        <w:t xml:space="preserve"> </w:t>
      </w:r>
      <w:r w:rsidR="00595BB5" w:rsidRPr="00D36D13">
        <w:rPr>
          <w:rFonts w:ascii="Times New Roman" w:hAnsi="Times New Roman" w:cs="Times New Roman"/>
          <w:sz w:val="24"/>
          <w:szCs w:val="24"/>
        </w:rPr>
        <w:t>201</w:t>
      </w:r>
      <w:r w:rsidR="00AF04C0">
        <w:rPr>
          <w:rFonts w:ascii="Times New Roman" w:hAnsi="Times New Roman" w:cs="Times New Roman"/>
          <w:sz w:val="24"/>
          <w:szCs w:val="24"/>
        </w:rPr>
        <w:t>0</w:t>
      </w:r>
      <w:r w:rsidR="00595BB5" w:rsidRPr="00D36D13">
        <w:rPr>
          <w:rFonts w:ascii="Times New Roman" w:hAnsi="Times New Roman" w:cs="Times New Roman"/>
          <w:sz w:val="24"/>
          <w:szCs w:val="24"/>
        </w:rPr>
        <w:t>)</w:t>
      </w:r>
      <w:r w:rsidR="00CA71D5" w:rsidRPr="00D36D13">
        <w:rPr>
          <w:rFonts w:ascii="Times New Roman" w:hAnsi="Times New Roman" w:cs="Times New Roman"/>
          <w:sz w:val="24"/>
          <w:szCs w:val="24"/>
        </w:rPr>
        <w:t xml:space="preserve">.  </w:t>
      </w:r>
      <w:r w:rsidR="00D23BF4" w:rsidRPr="00D36D13">
        <w:rPr>
          <w:rFonts w:ascii="Times New Roman" w:hAnsi="Times New Roman" w:cs="Times New Roman"/>
          <w:sz w:val="24"/>
          <w:szCs w:val="24"/>
        </w:rPr>
        <w:t>The</w:t>
      </w:r>
      <w:r w:rsidR="00D23BF4" w:rsidRPr="00D23BF4">
        <w:rPr>
          <w:rFonts w:ascii="Times New Roman" w:hAnsi="Times New Roman" w:cs="Times New Roman"/>
          <w:sz w:val="24"/>
          <w:szCs w:val="24"/>
        </w:rPr>
        <w:t xml:space="preserve"> key finding </w:t>
      </w:r>
      <w:r w:rsidR="00D23BF4">
        <w:rPr>
          <w:rFonts w:ascii="Times New Roman" w:hAnsi="Times New Roman" w:cs="Times New Roman"/>
          <w:sz w:val="24"/>
          <w:szCs w:val="24"/>
        </w:rPr>
        <w:t xml:space="preserve">to emerge from </w:t>
      </w:r>
      <w:r w:rsidR="00D23BF4" w:rsidRPr="00D23BF4">
        <w:rPr>
          <w:rFonts w:ascii="Times New Roman" w:hAnsi="Times New Roman" w:cs="Times New Roman"/>
          <w:sz w:val="24"/>
          <w:szCs w:val="24"/>
        </w:rPr>
        <w:t xml:space="preserve">this survey was the need for support </w:t>
      </w:r>
      <w:r w:rsidR="00D23BF4">
        <w:rPr>
          <w:rFonts w:ascii="Times New Roman" w:hAnsi="Times New Roman" w:cs="Times New Roman"/>
          <w:sz w:val="24"/>
          <w:szCs w:val="24"/>
        </w:rPr>
        <w:t xml:space="preserve">to be provided </w:t>
      </w:r>
      <w:r w:rsidR="00D23BF4" w:rsidRPr="00D23BF4">
        <w:rPr>
          <w:rFonts w:ascii="Times New Roman" w:hAnsi="Times New Roman" w:cs="Times New Roman"/>
          <w:sz w:val="24"/>
          <w:szCs w:val="24"/>
        </w:rPr>
        <w:t xml:space="preserve">at a local level. </w:t>
      </w:r>
      <w:r w:rsidR="00D23BF4">
        <w:rPr>
          <w:rFonts w:ascii="Times New Roman" w:hAnsi="Times New Roman" w:cs="Times New Roman"/>
          <w:sz w:val="24"/>
          <w:szCs w:val="24"/>
        </w:rPr>
        <w:t>While</w:t>
      </w:r>
      <w:r w:rsidR="00D23BF4" w:rsidRPr="00D23BF4">
        <w:rPr>
          <w:rFonts w:ascii="Times New Roman" w:hAnsi="Times New Roman" w:cs="Times New Roman"/>
          <w:sz w:val="24"/>
          <w:szCs w:val="24"/>
        </w:rPr>
        <w:t xml:space="preserve"> </w:t>
      </w:r>
      <w:r w:rsidR="00D23BF4">
        <w:rPr>
          <w:rFonts w:ascii="Times New Roman" w:hAnsi="Times New Roman" w:cs="Times New Roman"/>
          <w:sz w:val="24"/>
          <w:szCs w:val="24"/>
        </w:rPr>
        <w:t xml:space="preserve">a low degree of </w:t>
      </w:r>
      <w:r w:rsidR="00D23BF4" w:rsidRPr="00D23BF4">
        <w:rPr>
          <w:rFonts w:ascii="Times New Roman" w:hAnsi="Times New Roman" w:cs="Times New Roman"/>
          <w:sz w:val="24"/>
          <w:szCs w:val="24"/>
        </w:rPr>
        <w:t xml:space="preserve">local support was already </w:t>
      </w:r>
      <w:r w:rsidR="00D23BF4">
        <w:rPr>
          <w:rFonts w:ascii="Times New Roman" w:hAnsi="Times New Roman" w:cs="Times New Roman"/>
          <w:sz w:val="24"/>
          <w:szCs w:val="24"/>
        </w:rPr>
        <w:t>being delivered</w:t>
      </w:r>
      <w:r w:rsidR="00D23BF4" w:rsidRPr="00D23BF4">
        <w:rPr>
          <w:rFonts w:ascii="Times New Roman" w:hAnsi="Times New Roman" w:cs="Times New Roman"/>
          <w:sz w:val="24"/>
          <w:szCs w:val="24"/>
        </w:rPr>
        <w:t xml:space="preserve"> by </w:t>
      </w:r>
      <w:r w:rsidR="005806A0">
        <w:rPr>
          <w:rFonts w:ascii="Times New Roman" w:hAnsi="Times New Roman" w:cs="Times New Roman"/>
          <w:sz w:val="24"/>
          <w:szCs w:val="24"/>
        </w:rPr>
        <w:t>CLAPA’s</w:t>
      </w:r>
      <w:r w:rsidR="00D23BF4" w:rsidRPr="00D23BF4">
        <w:rPr>
          <w:rFonts w:ascii="Times New Roman" w:hAnsi="Times New Roman" w:cs="Times New Roman"/>
          <w:sz w:val="24"/>
          <w:szCs w:val="24"/>
        </w:rPr>
        <w:t xml:space="preserve"> network of </w:t>
      </w:r>
      <w:r w:rsidR="00903A99">
        <w:rPr>
          <w:rFonts w:ascii="Times New Roman" w:hAnsi="Times New Roman" w:cs="Times New Roman"/>
          <w:sz w:val="24"/>
          <w:szCs w:val="24"/>
        </w:rPr>
        <w:t xml:space="preserve">volunteer-led </w:t>
      </w:r>
      <w:r w:rsidR="00D23BF4">
        <w:rPr>
          <w:rFonts w:ascii="Times New Roman" w:hAnsi="Times New Roman" w:cs="Times New Roman"/>
          <w:sz w:val="24"/>
          <w:szCs w:val="24"/>
        </w:rPr>
        <w:t xml:space="preserve">regional </w:t>
      </w:r>
      <w:r w:rsidR="00D23BF4" w:rsidRPr="00D23BF4">
        <w:rPr>
          <w:rFonts w:ascii="Times New Roman" w:hAnsi="Times New Roman" w:cs="Times New Roman"/>
          <w:sz w:val="24"/>
          <w:szCs w:val="24"/>
        </w:rPr>
        <w:t xml:space="preserve">branches, significant limitations </w:t>
      </w:r>
      <w:r w:rsidR="00D23BF4">
        <w:rPr>
          <w:rFonts w:ascii="Times New Roman" w:hAnsi="Times New Roman" w:cs="Times New Roman"/>
          <w:sz w:val="24"/>
          <w:szCs w:val="24"/>
        </w:rPr>
        <w:t xml:space="preserve">and gaps </w:t>
      </w:r>
      <w:r w:rsidR="00D23BF4" w:rsidRPr="00D23BF4">
        <w:rPr>
          <w:rFonts w:ascii="Times New Roman" w:hAnsi="Times New Roman" w:cs="Times New Roman"/>
          <w:sz w:val="24"/>
          <w:szCs w:val="24"/>
        </w:rPr>
        <w:t xml:space="preserve">in this service had been observed. </w:t>
      </w:r>
      <w:r w:rsidR="00D23BF4">
        <w:rPr>
          <w:rFonts w:ascii="Times New Roman" w:hAnsi="Times New Roman" w:cs="Times New Roman"/>
          <w:sz w:val="24"/>
          <w:szCs w:val="24"/>
        </w:rPr>
        <w:t xml:space="preserve"> </w:t>
      </w:r>
      <w:r w:rsidR="00D23BF4" w:rsidRPr="00D23BF4">
        <w:rPr>
          <w:rFonts w:ascii="Times New Roman" w:hAnsi="Times New Roman" w:cs="Times New Roman"/>
          <w:sz w:val="24"/>
          <w:szCs w:val="24"/>
        </w:rPr>
        <w:t xml:space="preserve">In addition, the </w:t>
      </w:r>
      <w:r w:rsidR="00D23BF4">
        <w:rPr>
          <w:rFonts w:ascii="Times New Roman" w:hAnsi="Times New Roman" w:cs="Times New Roman"/>
          <w:sz w:val="24"/>
          <w:szCs w:val="24"/>
        </w:rPr>
        <w:t>number</w:t>
      </w:r>
      <w:r w:rsidR="00D23BF4" w:rsidRPr="00D23BF4">
        <w:rPr>
          <w:rFonts w:ascii="Times New Roman" w:hAnsi="Times New Roman" w:cs="Times New Roman"/>
          <w:sz w:val="24"/>
          <w:szCs w:val="24"/>
        </w:rPr>
        <w:t xml:space="preserve"> of </w:t>
      </w:r>
      <w:r w:rsidR="00D23BF4">
        <w:rPr>
          <w:rFonts w:ascii="Times New Roman" w:hAnsi="Times New Roman" w:cs="Times New Roman"/>
          <w:sz w:val="24"/>
          <w:szCs w:val="24"/>
        </w:rPr>
        <w:t xml:space="preserve">active </w:t>
      </w:r>
      <w:r w:rsidR="00D23BF4" w:rsidRPr="00D23BF4">
        <w:rPr>
          <w:rFonts w:ascii="Times New Roman" w:hAnsi="Times New Roman" w:cs="Times New Roman"/>
          <w:sz w:val="24"/>
          <w:szCs w:val="24"/>
        </w:rPr>
        <w:t xml:space="preserve">branches across the UK was </w:t>
      </w:r>
      <w:r w:rsidR="00D23BF4">
        <w:rPr>
          <w:rFonts w:ascii="Times New Roman" w:hAnsi="Times New Roman" w:cs="Times New Roman"/>
          <w:sz w:val="24"/>
          <w:szCs w:val="24"/>
        </w:rPr>
        <w:t xml:space="preserve">gradually </w:t>
      </w:r>
      <w:r w:rsidR="00D23BF4" w:rsidRPr="00D23BF4">
        <w:rPr>
          <w:rFonts w:ascii="Times New Roman" w:hAnsi="Times New Roman" w:cs="Times New Roman"/>
          <w:sz w:val="24"/>
          <w:szCs w:val="24"/>
        </w:rPr>
        <w:t>decreasing, due to insufficient numbers of volunteers</w:t>
      </w:r>
      <w:r w:rsidR="00D23BF4">
        <w:rPr>
          <w:rFonts w:ascii="Times New Roman" w:hAnsi="Times New Roman" w:cs="Times New Roman"/>
          <w:sz w:val="24"/>
          <w:szCs w:val="24"/>
        </w:rPr>
        <w:t xml:space="preserve"> and a lack of resources</w:t>
      </w:r>
      <w:r w:rsidR="00D23BF4" w:rsidRPr="00D23BF4">
        <w:rPr>
          <w:rFonts w:ascii="Times New Roman" w:hAnsi="Times New Roman" w:cs="Times New Roman"/>
          <w:sz w:val="24"/>
          <w:szCs w:val="24"/>
        </w:rPr>
        <w:t xml:space="preserve">. </w:t>
      </w:r>
      <w:r w:rsidR="00D23BF4">
        <w:rPr>
          <w:rFonts w:ascii="Times New Roman" w:hAnsi="Times New Roman" w:cs="Times New Roman"/>
          <w:sz w:val="24"/>
          <w:szCs w:val="24"/>
        </w:rPr>
        <w:t xml:space="preserve"> </w:t>
      </w:r>
      <w:r w:rsidR="00D23BF4" w:rsidRPr="00D23BF4">
        <w:rPr>
          <w:rFonts w:ascii="Times New Roman" w:hAnsi="Times New Roman" w:cs="Times New Roman"/>
          <w:sz w:val="24"/>
          <w:szCs w:val="24"/>
        </w:rPr>
        <w:t xml:space="preserve">In </w:t>
      </w:r>
      <w:r w:rsidR="00D23BF4">
        <w:rPr>
          <w:rFonts w:ascii="Times New Roman" w:hAnsi="Times New Roman" w:cs="Times New Roman"/>
          <w:sz w:val="24"/>
          <w:szCs w:val="24"/>
        </w:rPr>
        <w:t xml:space="preserve">response, </w:t>
      </w:r>
      <w:r w:rsidR="005806A0">
        <w:rPr>
          <w:rFonts w:ascii="Times New Roman" w:hAnsi="Times New Roman" w:cs="Times New Roman"/>
          <w:sz w:val="24"/>
          <w:szCs w:val="24"/>
        </w:rPr>
        <w:t>CLAPA</w:t>
      </w:r>
      <w:r w:rsidR="00336786">
        <w:rPr>
          <w:rFonts w:ascii="Times New Roman" w:hAnsi="Times New Roman" w:cs="Times New Roman"/>
          <w:sz w:val="24"/>
          <w:szCs w:val="24"/>
        </w:rPr>
        <w:t xml:space="preserve"> obtained funding </w:t>
      </w:r>
      <w:r w:rsidR="00D23BF4" w:rsidRPr="00D23BF4">
        <w:rPr>
          <w:rFonts w:ascii="Times New Roman" w:hAnsi="Times New Roman" w:cs="Times New Roman"/>
          <w:sz w:val="24"/>
          <w:szCs w:val="24"/>
        </w:rPr>
        <w:t xml:space="preserve">to pilot </w:t>
      </w:r>
      <w:r w:rsidR="00336786">
        <w:rPr>
          <w:rFonts w:ascii="Times New Roman" w:hAnsi="Times New Roman" w:cs="Times New Roman"/>
          <w:sz w:val="24"/>
          <w:szCs w:val="24"/>
        </w:rPr>
        <w:t xml:space="preserve">the </w:t>
      </w:r>
      <w:r w:rsidR="000D3A05">
        <w:rPr>
          <w:rFonts w:ascii="Times New Roman" w:hAnsi="Times New Roman" w:cs="Times New Roman"/>
          <w:sz w:val="24"/>
          <w:szCs w:val="24"/>
        </w:rPr>
        <w:t>position</w:t>
      </w:r>
      <w:r w:rsidR="00336786">
        <w:rPr>
          <w:rFonts w:ascii="Times New Roman" w:hAnsi="Times New Roman" w:cs="Times New Roman"/>
          <w:sz w:val="24"/>
          <w:szCs w:val="24"/>
        </w:rPr>
        <w:t xml:space="preserve"> of </w:t>
      </w:r>
      <w:r w:rsidR="00D23BF4" w:rsidRPr="00D23BF4">
        <w:rPr>
          <w:rFonts w:ascii="Times New Roman" w:hAnsi="Times New Roman" w:cs="Times New Roman"/>
          <w:sz w:val="24"/>
          <w:szCs w:val="24"/>
        </w:rPr>
        <w:t xml:space="preserve">a </w:t>
      </w:r>
      <w:r w:rsidR="00336786">
        <w:rPr>
          <w:rFonts w:ascii="Times New Roman" w:hAnsi="Times New Roman" w:cs="Times New Roman"/>
          <w:sz w:val="24"/>
          <w:szCs w:val="24"/>
        </w:rPr>
        <w:t>dedicated</w:t>
      </w:r>
      <w:r w:rsidR="00D23BF4" w:rsidRPr="00D23BF4">
        <w:rPr>
          <w:rFonts w:ascii="Times New Roman" w:hAnsi="Times New Roman" w:cs="Times New Roman"/>
          <w:sz w:val="24"/>
          <w:szCs w:val="24"/>
        </w:rPr>
        <w:t xml:space="preserve"> Regional Coordinator (RC) in the </w:t>
      </w:r>
      <w:r w:rsidR="005806A0">
        <w:rPr>
          <w:rFonts w:ascii="Times New Roman" w:hAnsi="Times New Roman" w:cs="Times New Roman"/>
          <w:sz w:val="24"/>
          <w:szCs w:val="24"/>
        </w:rPr>
        <w:t>East of England</w:t>
      </w:r>
      <w:r w:rsidR="00336786">
        <w:rPr>
          <w:rFonts w:ascii="Times New Roman" w:hAnsi="Times New Roman" w:cs="Times New Roman"/>
          <w:sz w:val="24"/>
          <w:szCs w:val="24"/>
        </w:rPr>
        <w:t xml:space="preserve"> for one year between 2011 and </w:t>
      </w:r>
      <w:r w:rsidR="00D23BF4" w:rsidRPr="00D23BF4">
        <w:rPr>
          <w:rFonts w:ascii="Times New Roman" w:hAnsi="Times New Roman" w:cs="Times New Roman"/>
          <w:sz w:val="24"/>
          <w:szCs w:val="24"/>
        </w:rPr>
        <w:t>2012</w:t>
      </w:r>
      <w:r w:rsidR="00336786">
        <w:rPr>
          <w:rFonts w:ascii="Times New Roman" w:hAnsi="Times New Roman" w:cs="Times New Roman"/>
          <w:sz w:val="24"/>
          <w:szCs w:val="24"/>
        </w:rPr>
        <w:t xml:space="preserve">.  </w:t>
      </w:r>
      <w:r w:rsidR="000D3A05" w:rsidRPr="000D3A05">
        <w:rPr>
          <w:rFonts w:ascii="Times New Roman" w:hAnsi="Times New Roman" w:cs="Times New Roman"/>
          <w:sz w:val="24"/>
          <w:szCs w:val="24"/>
        </w:rPr>
        <w:t xml:space="preserve">The role of the </w:t>
      </w:r>
      <w:r w:rsidR="000D3A05">
        <w:rPr>
          <w:rFonts w:ascii="Times New Roman" w:hAnsi="Times New Roman" w:cs="Times New Roman"/>
          <w:sz w:val="24"/>
          <w:szCs w:val="24"/>
        </w:rPr>
        <w:t>RC</w:t>
      </w:r>
      <w:r w:rsidR="005806A0">
        <w:rPr>
          <w:rFonts w:ascii="Times New Roman" w:hAnsi="Times New Roman" w:cs="Times New Roman"/>
          <w:sz w:val="24"/>
          <w:szCs w:val="24"/>
        </w:rPr>
        <w:t xml:space="preserve"> wa</w:t>
      </w:r>
      <w:r w:rsidR="000D3A05" w:rsidRPr="000D3A05">
        <w:rPr>
          <w:rFonts w:ascii="Times New Roman" w:hAnsi="Times New Roman" w:cs="Times New Roman"/>
          <w:sz w:val="24"/>
          <w:szCs w:val="24"/>
        </w:rPr>
        <w:t xml:space="preserve">s to </w:t>
      </w:r>
      <w:r w:rsidR="000D3A05">
        <w:rPr>
          <w:rFonts w:ascii="Times New Roman" w:hAnsi="Times New Roman" w:cs="Times New Roman"/>
          <w:sz w:val="24"/>
          <w:szCs w:val="24"/>
        </w:rPr>
        <w:t>act as</w:t>
      </w:r>
      <w:r w:rsidR="000D3A05" w:rsidRPr="000D3A05">
        <w:rPr>
          <w:rFonts w:ascii="Times New Roman" w:hAnsi="Times New Roman" w:cs="Times New Roman"/>
          <w:sz w:val="24"/>
          <w:szCs w:val="24"/>
        </w:rPr>
        <w:t xml:space="preserve"> a local point of contact for anyone affected by </w:t>
      </w:r>
      <w:r w:rsidR="000D3A05">
        <w:rPr>
          <w:rFonts w:ascii="Times New Roman" w:hAnsi="Times New Roman" w:cs="Times New Roman"/>
          <w:sz w:val="24"/>
          <w:szCs w:val="24"/>
        </w:rPr>
        <w:t>CL/P</w:t>
      </w:r>
      <w:r w:rsidR="004A305C">
        <w:rPr>
          <w:rFonts w:ascii="Times New Roman" w:hAnsi="Times New Roman" w:cs="Times New Roman"/>
          <w:sz w:val="24"/>
          <w:szCs w:val="24"/>
        </w:rPr>
        <w:t>;</w:t>
      </w:r>
      <w:r w:rsidR="000D3A05" w:rsidRPr="000D3A05">
        <w:rPr>
          <w:rFonts w:ascii="Times New Roman" w:hAnsi="Times New Roman" w:cs="Times New Roman"/>
          <w:sz w:val="24"/>
          <w:szCs w:val="24"/>
        </w:rPr>
        <w:t xml:space="preserve"> to train and support</w:t>
      </w:r>
      <w:r w:rsidR="000C1FFD">
        <w:rPr>
          <w:rFonts w:ascii="Times New Roman" w:hAnsi="Times New Roman" w:cs="Times New Roman"/>
          <w:sz w:val="24"/>
          <w:szCs w:val="24"/>
        </w:rPr>
        <w:t xml:space="preserve"> local</w:t>
      </w:r>
      <w:r w:rsidR="000D3A05" w:rsidRPr="000D3A05">
        <w:rPr>
          <w:rFonts w:ascii="Times New Roman" w:hAnsi="Times New Roman" w:cs="Times New Roman"/>
          <w:sz w:val="24"/>
          <w:szCs w:val="24"/>
        </w:rPr>
        <w:t xml:space="preserve"> volunteers</w:t>
      </w:r>
      <w:r w:rsidR="004A305C">
        <w:rPr>
          <w:rFonts w:ascii="Times New Roman" w:hAnsi="Times New Roman" w:cs="Times New Roman"/>
          <w:sz w:val="24"/>
          <w:szCs w:val="24"/>
        </w:rPr>
        <w:t>;</w:t>
      </w:r>
      <w:r w:rsidR="005532B1">
        <w:rPr>
          <w:rFonts w:ascii="Times New Roman" w:hAnsi="Times New Roman" w:cs="Times New Roman"/>
          <w:sz w:val="24"/>
          <w:szCs w:val="24"/>
        </w:rPr>
        <w:t xml:space="preserve"> </w:t>
      </w:r>
      <w:r w:rsidR="004A305C">
        <w:rPr>
          <w:rFonts w:ascii="Times New Roman" w:hAnsi="Times New Roman" w:cs="Times New Roman"/>
          <w:sz w:val="24"/>
          <w:szCs w:val="24"/>
        </w:rPr>
        <w:t xml:space="preserve">to organise and support local events, branches and groups; </w:t>
      </w:r>
      <w:r w:rsidR="005532B1">
        <w:rPr>
          <w:rFonts w:ascii="Times New Roman" w:hAnsi="Times New Roman" w:cs="Times New Roman"/>
          <w:sz w:val="24"/>
          <w:szCs w:val="24"/>
        </w:rPr>
        <w:t>to liaise with</w:t>
      </w:r>
      <w:r w:rsidR="000D3A05" w:rsidRPr="000D3A05">
        <w:rPr>
          <w:rFonts w:ascii="Times New Roman" w:hAnsi="Times New Roman" w:cs="Times New Roman"/>
          <w:sz w:val="24"/>
          <w:szCs w:val="24"/>
        </w:rPr>
        <w:t xml:space="preserve"> </w:t>
      </w:r>
      <w:r w:rsidR="000D3A05">
        <w:rPr>
          <w:rFonts w:ascii="Times New Roman" w:hAnsi="Times New Roman" w:cs="Times New Roman"/>
          <w:sz w:val="24"/>
          <w:szCs w:val="24"/>
        </w:rPr>
        <w:t>cleft teams</w:t>
      </w:r>
      <w:r w:rsidR="000D3A05" w:rsidRPr="000D3A05">
        <w:rPr>
          <w:rFonts w:ascii="Times New Roman" w:hAnsi="Times New Roman" w:cs="Times New Roman"/>
          <w:sz w:val="24"/>
          <w:szCs w:val="24"/>
        </w:rPr>
        <w:t xml:space="preserve"> and </w:t>
      </w:r>
      <w:r w:rsidR="005532B1">
        <w:rPr>
          <w:rFonts w:ascii="Times New Roman" w:hAnsi="Times New Roman" w:cs="Times New Roman"/>
          <w:sz w:val="24"/>
          <w:szCs w:val="24"/>
        </w:rPr>
        <w:t>the local community</w:t>
      </w:r>
      <w:r w:rsidR="004A305C">
        <w:rPr>
          <w:rFonts w:ascii="Times New Roman" w:hAnsi="Times New Roman" w:cs="Times New Roman"/>
          <w:sz w:val="24"/>
          <w:szCs w:val="24"/>
        </w:rPr>
        <w:t>;</w:t>
      </w:r>
      <w:r w:rsidR="005532B1">
        <w:rPr>
          <w:rFonts w:ascii="Times New Roman" w:hAnsi="Times New Roman" w:cs="Times New Roman"/>
          <w:sz w:val="24"/>
          <w:szCs w:val="24"/>
        </w:rPr>
        <w:t xml:space="preserve"> </w:t>
      </w:r>
      <w:r w:rsidR="004A305C">
        <w:rPr>
          <w:rFonts w:ascii="Times New Roman" w:hAnsi="Times New Roman" w:cs="Times New Roman"/>
          <w:sz w:val="24"/>
          <w:szCs w:val="24"/>
        </w:rPr>
        <w:t xml:space="preserve">and to contribute to national policies and strategies, </w:t>
      </w:r>
      <w:r w:rsidR="005532B1">
        <w:rPr>
          <w:rFonts w:ascii="Times New Roman" w:hAnsi="Times New Roman" w:cs="Times New Roman"/>
          <w:sz w:val="24"/>
          <w:szCs w:val="24"/>
        </w:rPr>
        <w:t>in order to increase support services in that region</w:t>
      </w:r>
      <w:r w:rsidR="000D3A05" w:rsidRPr="000D3A05">
        <w:rPr>
          <w:rFonts w:ascii="Times New Roman" w:hAnsi="Times New Roman" w:cs="Times New Roman"/>
          <w:sz w:val="24"/>
          <w:szCs w:val="24"/>
        </w:rPr>
        <w:t xml:space="preserve">. </w:t>
      </w:r>
      <w:r w:rsidR="000D3A05">
        <w:rPr>
          <w:rFonts w:ascii="Times New Roman" w:hAnsi="Times New Roman" w:cs="Times New Roman"/>
          <w:sz w:val="24"/>
          <w:szCs w:val="24"/>
        </w:rPr>
        <w:t xml:space="preserve"> </w:t>
      </w:r>
      <w:r w:rsidR="00595BB5">
        <w:rPr>
          <w:rFonts w:ascii="Times New Roman" w:hAnsi="Times New Roman" w:cs="Times New Roman"/>
          <w:sz w:val="24"/>
          <w:szCs w:val="24"/>
        </w:rPr>
        <w:t xml:space="preserve">Following </w:t>
      </w:r>
      <w:r w:rsidR="000C1FFD">
        <w:rPr>
          <w:rFonts w:ascii="Times New Roman" w:hAnsi="Times New Roman" w:cs="Times New Roman"/>
          <w:sz w:val="24"/>
          <w:szCs w:val="24"/>
        </w:rPr>
        <w:t>a successful</w:t>
      </w:r>
      <w:r w:rsidR="00595BB5">
        <w:rPr>
          <w:rFonts w:ascii="Times New Roman" w:hAnsi="Times New Roman" w:cs="Times New Roman"/>
          <w:sz w:val="24"/>
          <w:szCs w:val="24"/>
        </w:rPr>
        <w:t xml:space="preserve"> pilot project</w:t>
      </w:r>
      <w:r w:rsidR="00336786">
        <w:rPr>
          <w:rFonts w:ascii="Times New Roman" w:hAnsi="Times New Roman" w:cs="Times New Roman"/>
          <w:sz w:val="24"/>
          <w:szCs w:val="24"/>
        </w:rPr>
        <w:t xml:space="preserve">, </w:t>
      </w:r>
      <w:r w:rsidR="005806A0">
        <w:rPr>
          <w:rFonts w:ascii="Times New Roman" w:hAnsi="Times New Roman" w:cs="Times New Roman"/>
          <w:sz w:val="24"/>
          <w:szCs w:val="24"/>
        </w:rPr>
        <w:t>CLAPA</w:t>
      </w:r>
      <w:r w:rsidR="00336786">
        <w:rPr>
          <w:rFonts w:ascii="Times New Roman" w:hAnsi="Times New Roman" w:cs="Times New Roman"/>
          <w:sz w:val="24"/>
          <w:szCs w:val="24"/>
        </w:rPr>
        <w:t xml:space="preserve"> was </w:t>
      </w:r>
      <w:r w:rsidR="000C1FFD">
        <w:rPr>
          <w:rFonts w:ascii="Times New Roman" w:hAnsi="Times New Roman" w:cs="Times New Roman"/>
          <w:sz w:val="24"/>
          <w:szCs w:val="24"/>
        </w:rPr>
        <w:t>granted</w:t>
      </w:r>
      <w:r w:rsidR="00D23BF4" w:rsidRPr="00D23BF4">
        <w:rPr>
          <w:rFonts w:ascii="Times New Roman" w:hAnsi="Times New Roman" w:cs="Times New Roman"/>
          <w:sz w:val="24"/>
          <w:szCs w:val="24"/>
        </w:rPr>
        <w:t xml:space="preserve"> further funding to emplo</w:t>
      </w:r>
      <w:r w:rsidR="00336786">
        <w:rPr>
          <w:rFonts w:ascii="Times New Roman" w:hAnsi="Times New Roman" w:cs="Times New Roman"/>
          <w:sz w:val="24"/>
          <w:szCs w:val="24"/>
        </w:rPr>
        <w:t xml:space="preserve">y three RCs </w:t>
      </w:r>
      <w:r w:rsidR="00102BB6">
        <w:rPr>
          <w:rFonts w:ascii="Times New Roman" w:hAnsi="Times New Roman" w:cs="Times New Roman"/>
          <w:sz w:val="24"/>
          <w:szCs w:val="24"/>
        </w:rPr>
        <w:t xml:space="preserve">in the </w:t>
      </w:r>
      <w:r w:rsidR="005806A0">
        <w:rPr>
          <w:rFonts w:ascii="Times New Roman" w:hAnsi="Times New Roman" w:cs="Times New Roman"/>
          <w:sz w:val="24"/>
          <w:szCs w:val="24"/>
        </w:rPr>
        <w:t>East, Central, and South East regions of England</w:t>
      </w:r>
      <w:r w:rsidR="00CE196F">
        <w:rPr>
          <w:rFonts w:ascii="Times New Roman" w:hAnsi="Times New Roman" w:cs="Times New Roman"/>
          <w:sz w:val="24"/>
          <w:szCs w:val="24"/>
        </w:rPr>
        <w:t xml:space="preserve">.  </w:t>
      </w:r>
      <w:r w:rsidR="00CE196F" w:rsidRPr="00CE196F">
        <w:rPr>
          <w:rFonts w:ascii="Times New Roman" w:hAnsi="Times New Roman" w:cs="Times New Roman"/>
          <w:sz w:val="24"/>
          <w:szCs w:val="24"/>
          <w:highlight w:val="yellow"/>
        </w:rPr>
        <w:t xml:space="preserve">One new RC was introduced each year </w:t>
      </w:r>
      <w:r w:rsidR="00D23BF4" w:rsidRPr="00CE196F">
        <w:rPr>
          <w:rFonts w:ascii="Times New Roman" w:hAnsi="Times New Roman" w:cs="Times New Roman"/>
          <w:sz w:val="24"/>
          <w:szCs w:val="24"/>
          <w:highlight w:val="yellow"/>
        </w:rPr>
        <w:t>using a staggered approach</w:t>
      </w:r>
      <w:r w:rsidR="00CE196F" w:rsidRPr="00CE196F">
        <w:rPr>
          <w:rFonts w:ascii="Times New Roman" w:hAnsi="Times New Roman" w:cs="Times New Roman"/>
          <w:sz w:val="24"/>
          <w:szCs w:val="24"/>
          <w:highlight w:val="yellow"/>
        </w:rPr>
        <w:t xml:space="preserve"> between 2012 and 2016</w:t>
      </w:r>
      <w:r w:rsidR="00D23BF4" w:rsidRPr="00CE196F">
        <w:rPr>
          <w:rFonts w:ascii="Times New Roman" w:hAnsi="Times New Roman" w:cs="Times New Roman"/>
          <w:sz w:val="24"/>
          <w:szCs w:val="24"/>
          <w:highlight w:val="yellow"/>
        </w:rPr>
        <w:t>.</w:t>
      </w:r>
      <w:r w:rsidR="00EF0831">
        <w:rPr>
          <w:rFonts w:ascii="Times New Roman" w:hAnsi="Times New Roman" w:cs="Times New Roman"/>
          <w:sz w:val="24"/>
          <w:szCs w:val="24"/>
        </w:rPr>
        <w:t xml:space="preserve">  During this time, new volunteering protocols were implemented, </w:t>
      </w:r>
      <w:r w:rsidR="00152137">
        <w:rPr>
          <w:rFonts w:ascii="Times New Roman" w:hAnsi="Times New Roman" w:cs="Times New Roman"/>
          <w:sz w:val="24"/>
          <w:szCs w:val="24"/>
        </w:rPr>
        <w:t xml:space="preserve">local </w:t>
      </w:r>
      <w:r w:rsidR="00EF0831">
        <w:rPr>
          <w:rFonts w:ascii="Times New Roman" w:hAnsi="Times New Roman" w:cs="Times New Roman"/>
          <w:sz w:val="24"/>
          <w:szCs w:val="24"/>
        </w:rPr>
        <w:t>branches were restructured, and new services and activities were established.</w:t>
      </w:r>
      <w:r w:rsidR="005C250E">
        <w:rPr>
          <w:rFonts w:ascii="Times New Roman" w:hAnsi="Times New Roman" w:cs="Times New Roman"/>
          <w:sz w:val="24"/>
          <w:szCs w:val="24"/>
        </w:rPr>
        <w:t xml:space="preserve">  Funding was later obtained to expan</w:t>
      </w:r>
      <w:r w:rsidR="00C81C20">
        <w:rPr>
          <w:rFonts w:ascii="Times New Roman" w:hAnsi="Times New Roman" w:cs="Times New Roman"/>
          <w:sz w:val="24"/>
          <w:szCs w:val="24"/>
        </w:rPr>
        <w:t>d the RC Project into Scotland over the course of</w:t>
      </w:r>
      <w:r w:rsidR="005C250E">
        <w:rPr>
          <w:rFonts w:ascii="Times New Roman" w:hAnsi="Times New Roman" w:cs="Times New Roman"/>
          <w:sz w:val="24"/>
          <w:szCs w:val="24"/>
        </w:rPr>
        <w:t xml:space="preserve"> three years</w:t>
      </w:r>
      <w:r w:rsidR="00494466">
        <w:rPr>
          <w:rFonts w:ascii="Times New Roman" w:hAnsi="Times New Roman" w:cs="Times New Roman"/>
          <w:sz w:val="24"/>
          <w:szCs w:val="24"/>
        </w:rPr>
        <w:t xml:space="preserve"> (2015-2018)</w:t>
      </w:r>
      <w:r w:rsidR="005C250E">
        <w:rPr>
          <w:rFonts w:ascii="Times New Roman" w:hAnsi="Times New Roman" w:cs="Times New Roman"/>
          <w:sz w:val="24"/>
          <w:szCs w:val="24"/>
        </w:rPr>
        <w:t xml:space="preserve">.  </w:t>
      </w:r>
    </w:p>
    <w:p w14:paraId="201C61F8" w14:textId="35C625B2" w:rsidR="0095214C" w:rsidRDefault="0095214C" w:rsidP="005F5E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5806A0">
        <w:rPr>
          <w:rFonts w:ascii="Times New Roman" w:hAnsi="Times New Roman" w:cs="Times New Roman"/>
          <w:sz w:val="24"/>
          <w:szCs w:val="24"/>
        </w:rPr>
        <w:t>seven</w:t>
      </w:r>
      <w:r>
        <w:rPr>
          <w:rFonts w:ascii="Times New Roman" w:hAnsi="Times New Roman" w:cs="Times New Roman"/>
          <w:sz w:val="24"/>
          <w:szCs w:val="24"/>
        </w:rPr>
        <w:t xml:space="preserve">-year project </w:t>
      </w:r>
      <w:r w:rsidR="00494466">
        <w:rPr>
          <w:rFonts w:ascii="Times New Roman" w:hAnsi="Times New Roman" w:cs="Times New Roman"/>
          <w:sz w:val="24"/>
          <w:szCs w:val="24"/>
        </w:rPr>
        <w:t xml:space="preserve">(2011-2018) </w:t>
      </w:r>
      <w:r>
        <w:rPr>
          <w:rFonts w:ascii="Times New Roman" w:hAnsi="Times New Roman" w:cs="Times New Roman"/>
          <w:sz w:val="24"/>
          <w:szCs w:val="24"/>
        </w:rPr>
        <w:t>was independently evaluated by (</w:t>
      </w:r>
      <w:r w:rsidRPr="0095214C">
        <w:rPr>
          <w:rFonts w:ascii="Times New Roman" w:hAnsi="Times New Roman" w:cs="Times New Roman"/>
          <w:i/>
          <w:sz w:val="24"/>
          <w:szCs w:val="24"/>
        </w:rPr>
        <w:t>centre</w:t>
      </w:r>
      <w:r>
        <w:rPr>
          <w:rFonts w:ascii="Times New Roman" w:hAnsi="Times New Roman" w:cs="Times New Roman"/>
          <w:sz w:val="24"/>
          <w:szCs w:val="24"/>
        </w:rPr>
        <w:t>) at (</w:t>
      </w:r>
      <w:r w:rsidRPr="0095214C">
        <w:rPr>
          <w:rFonts w:ascii="Times New Roman" w:hAnsi="Times New Roman" w:cs="Times New Roman"/>
          <w:i/>
          <w:sz w:val="24"/>
          <w:szCs w:val="24"/>
        </w:rPr>
        <w:t>university</w:t>
      </w:r>
      <w:r>
        <w:rPr>
          <w:rFonts w:ascii="Times New Roman" w:hAnsi="Times New Roman" w:cs="Times New Roman"/>
          <w:sz w:val="24"/>
          <w:szCs w:val="24"/>
        </w:rPr>
        <w:t xml:space="preserve">) against </w:t>
      </w:r>
      <w:r w:rsidR="005806A0">
        <w:rPr>
          <w:rFonts w:ascii="Times New Roman" w:hAnsi="Times New Roman" w:cs="Times New Roman"/>
          <w:sz w:val="24"/>
          <w:szCs w:val="24"/>
        </w:rPr>
        <w:t>four</w:t>
      </w:r>
      <w:r>
        <w:rPr>
          <w:rFonts w:ascii="Times New Roman" w:hAnsi="Times New Roman" w:cs="Times New Roman"/>
          <w:sz w:val="24"/>
          <w:szCs w:val="24"/>
        </w:rPr>
        <w:t xml:space="preserve"> key outcomes</w:t>
      </w:r>
      <w:r w:rsidR="005806A0">
        <w:rPr>
          <w:rFonts w:ascii="Times New Roman" w:hAnsi="Times New Roman" w:cs="Times New Roman"/>
          <w:sz w:val="24"/>
          <w:szCs w:val="24"/>
        </w:rPr>
        <w:t>:</w:t>
      </w:r>
    </w:p>
    <w:p w14:paraId="589F8C2D" w14:textId="16D1ABFB" w:rsidR="0095214C" w:rsidRPr="0076570E" w:rsidRDefault="0095214C" w:rsidP="0095214C">
      <w:pPr>
        <w:pStyle w:val="ListParagraph"/>
        <w:numPr>
          <w:ilvl w:val="0"/>
          <w:numId w:val="3"/>
        </w:numPr>
        <w:spacing w:line="480" w:lineRule="auto"/>
        <w:jc w:val="both"/>
        <w:rPr>
          <w:rFonts w:ascii="Times New Roman" w:hAnsi="Times New Roman" w:cs="Times New Roman"/>
          <w:sz w:val="24"/>
          <w:szCs w:val="24"/>
        </w:rPr>
      </w:pPr>
      <w:r w:rsidRPr="0076570E">
        <w:rPr>
          <w:rFonts w:ascii="Times New Roman" w:hAnsi="Times New Roman" w:cs="Times New Roman"/>
          <w:sz w:val="24"/>
          <w:szCs w:val="24"/>
        </w:rPr>
        <w:t xml:space="preserve">Volunteers </w:t>
      </w:r>
      <w:r w:rsidR="0002642D" w:rsidRPr="0076570E">
        <w:rPr>
          <w:rFonts w:ascii="Times New Roman" w:hAnsi="Times New Roman" w:cs="Times New Roman"/>
          <w:sz w:val="24"/>
          <w:szCs w:val="24"/>
        </w:rPr>
        <w:t>report gaining</w:t>
      </w:r>
      <w:r w:rsidRPr="0076570E">
        <w:rPr>
          <w:rFonts w:ascii="Times New Roman" w:hAnsi="Times New Roman" w:cs="Times New Roman"/>
          <w:sz w:val="24"/>
          <w:szCs w:val="24"/>
        </w:rPr>
        <w:t xml:space="preserve"> transferable new skills, feel</w:t>
      </w:r>
      <w:r w:rsidR="0002642D" w:rsidRPr="0076570E">
        <w:rPr>
          <w:rFonts w:ascii="Times New Roman" w:hAnsi="Times New Roman" w:cs="Times New Roman"/>
          <w:sz w:val="24"/>
          <w:szCs w:val="24"/>
        </w:rPr>
        <w:t>ing</w:t>
      </w:r>
      <w:r w:rsidRPr="0076570E">
        <w:rPr>
          <w:rFonts w:ascii="Times New Roman" w:hAnsi="Times New Roman" w:cs="Times New Roman"/>
          <w:sz w:val="24"/>
          <w:szCs w:val="24"/>
        </w:rPr>
        <w:t xml:space="preserve"> more confident </w:t>
      </w:r>
      <w:r w:rsidR="0002642D" w:rsidRPr="0076570E">
        <w:rPr>
          <w:rFonts w:ascii="Times New Roman" w:hAnsi="Times New Roman" w:cs="Times New Roman"/>
          <w:sz w:val="24"/>
          <w:szCs w:val="24"/>
        </w:rPr>
        <w:t xml:space="preserve">in their role, </w:t>
      </w:r>
      <w:r w:rsidRPr="0076570E">
        <w:rPr>
          <w:rFonts w:ascii="Times New Roman" w:hAnsi="Times New Roman" w:cs="Times New Roman"/>
          <w:sz w:val="24"/>
          <w:szCs w:val="24"/>
        </w:rPr>
        <w:t xml:space="preserve">and </w:t>
      </w:r>
      <w:r w:rsidR="0002642D" w:rsidRPr="0076570E">
        <w:rPr>
          <w:rFonts w:ascii="Times New Roman" w:hAnsi="Times New Roman" w:cs="Times New Roman"/>
          <w:sz w:val="24"/>
          <w:szCs w:val="24"/>
        </w:rPr>
        <w:t>being more able t</w:t>
      </w:r>
      <w:r w:rsidRPr="0076570E">
        <w:rPr>
          <w:rFonts w:ascii="Times New Roman" w:hAnsi="Times New Roman" w:cs="Times New Roman"/>
          <w:sz w:val="24"/>
          <w:szCs w:val="24"/>
        </w:rPr>
        <w:t xml:space="preserve">o support others affected by </w:t>
      </w:r>
      <w:r w:rsidR="002E50A1" w:rsidRPr="0076570E">
        <w:rPr>
          <w:rFonts w:ascii="Times New Roman" w:hAnsi="Times New Roman" w:cs="Times New Roman"/>
          <w:sz w:val="24"/>
          <w:szCs w:val="24"/>
        </w:rPr>
        <w:t>CL/P</w:t>
      </w:r>
      <w:r w:rsidR="00517180" w:rsidRPr="0076570E">
        <w:rPr>
          <w:rFonts w:ascii="Times New Roman" w:hAnsi="Times New Roman" w:cs="Times New Roman"/>
          <w:sz w:val="24"/>
          <w:szCs w:val="24"/>
        </w:rPr>
        <w:t>;</w:t>
      </w:r>
    </w:p>
    <w:p w14:paraId="7BD19048" w14:textId="7E987C1B" w:rsidR="0095214C" w:rsidRPr="0076570E" w:rsidRDefault="0076570E" w:rsidP="0095214C">
      <w:pPr>
        <w:pStyle w:val="ListParagraph"/>
        <w:numPr>
          <w:ilvl w:val="0"/>
          <w:numId w:val="3"/>
        </w:numPr>
        <w:spacing w:line="480" w:lineRule="auto"/>
        <w:jc w:val="both"/>
        <w:rPr>
          <w:rFonts w:ascii="Times New Roman" w:hAnsi="Times New Roman" w:cs="Times New Roman"/>
          <w:sz w:val="24"/>
          <w:szCs w:val="24"/>
        </w:rPr>
      </w:pPr>
      <w:r w:rsidRPr="0076570E">
        <w:rPr>
          <w:rFonts w:ascii="Times New Roman" w:hAnsi="Times New Roman" w:cs="Times New Roman"/>
          <w:sz w:val="24"/>
          <w:szCs w:val="24"/>
        </w:rPr>
        <w:t xml:space="preserve">Children and </w:t>
      </w:r>
      <w:r w:rsidR="0095214C" w:rsidRPr="0076570E">
        <w:rPr>
          <w:rFonts w:ascii="Times New Roman" w:hAnsi="Times New Roman" w:cs="Times New Roman"/>
          <w:sz w:val="24"/>
          <w:szCs w:val="24"/>
        </w:rPr>
        <w:t xml:space="preserve">young people </w:t>
      </w:r>
      <w:r w:rsidRPr="0076570E">
        <w:rPr>
          <w:rFonts w:ascii="Times New Roman" w:hAnsi="Times New Roman" w:cs="Times New Roman"/>
          <w:sz w:val="24"/>
          <w:szCs w:val="24"/>
        </w:rPr>
        <w:t>born with</w:t>
      </w:r>
      <w:r w:rsidR="0095214C" w:rsidRPr="0076570E">
        <w:rPr>
          <w:rFonts w:ascii="Times New Roman" w:hAnsi="Times New Roman" w:cs="Times New Roman"/>
          <w:sz w:val="24"/>
          <w:szCs w:val="24"/>
        </w:rPr>
        <w:t xml:space="preserve"> </w:t>
      </w:r>
      <w:r w:rsidR="002E50A1" w:rsidRPr="0076570E">
        <w:rPr>
          <w:rFonts w:ascii="Times New Roman" w:hAnsi="Times New Roman" w:cs="Times New Roman"/>
          <w:sz w:val="24"/>
          <w:szCs w:val="24"/>
        </w:rPr>
        <w:t>CL/P</w:t>
      </w:r>
      <w:r w:rsidR="0095214C" w:rsidRPr="0076570E">
        <w:rPr>
          <w:rFonts w:ascii="Times New Roman" w:hAnsi="Times New Roman" w:cs="Times New Roman"/>
          <w:sz w:val="24"/>
          <w:szCs w:val="24"/>
        </w:rPr>
        <w:t xml:space="preserve"> report </w:t>
      </w:r>
      <w:r w:rsidRPr="0076570E">
        <w:rPr>
          <w:rFonts w:ascii="Times New Roman" w:hAnsi="Times New Roman" w:cs="Times New Roman"/>
          <w:sz w:val="24"/>
          <w:szCs w:val="24"/>
        </w:rPr>
        <w:t>having more friends they can talk to about CL/P, being more able to cope with CL/P, and feeling more confident about themselves</w:t>
      </w:r>
      <w:r w:rsidR="00517180" w:rsidRPr="0076570E">
        <w:rPr>
          <w:rFonts w:ascii="Times New Roman" w:hAnsi="Times New Roman" w:cs="Times New Roman"/>
          <w:sz w:val="24"/>
          <w:szCs w:val="24"/>
        </w:rPr>
        <w:t>;</w:t>
      </w:r>
    </w:p>
    <w:p w14:paraId="597BC2C4" w14:textId="495E299A" w:rsidR="0076570E" w:rsidRPr="0076570E" w:rsidRDefault="0076570E" w:rsidP="0095214C">
      <w:pPr>
        <w:pStyle w:val="ListParagraph"/>
        <w:numPr>
          <w:ilvl w:val="0"/>
          <w:numId w:val="3"/>
        </w:numPr>
        <w:spacing w:line="480" w:lineRule="auto"/>
        <w:jc w:val="both"/>
        <w:rPr>
          <w:rFonts w:ascii="Times New Roman" w:hAnsi="Times New Roman" w:cs="Times New Roman"/>
          <w:sz w:val="24"/>
          <w:szCs w:val="24"/>
        </w:rPr>
      </w:pPr>
      <w:r w:rsidRPr="0076570E">
        <w:rPr>
          <w:rFonts w:ascii="Times New Roman" w:hAnsi="Times New Roman" w:cs="Times New Roman"/>
          <w:sz w:val="24"/>
          <w:szCs w:val="24"/>
        </w:rPr>
        <w:t xml:space="preserve">Adults born with CL/P report having access </w:t>
      </w:r>
      <w:r w:rsidR="00F93A50">
        <w:rPr>
          <w:rFonts w:ascii="Times New Roman" w:hAnsi="Times New Roman" w:cs="Times New Roman"/>
          <w:sz w:val="24"/>
          <w:szCs w:val="24"/>
        </w:rPr>
        <w:t xml:space="preserve">to a local support network, </w:t>
      </w:r>
      <w:r w:rsidRPr="0076570E">
        <w:rPr>
          <w:rFonts w:ascii="Times New Roman" w:hAnsi="Times New Roman" w:cs="Times New Roman"/>
          <w:sz w:val="24"/>
          <w:szCs w:val="24"/>
        </w:rPr>
        <w:t>be</w:t>
      </w:r>
      <w:r w:rsidR="00F93A50">
        <w:rPr>
          <w:rFonts w:ascii="Times New Roman" w:hAnsi="Times New Roman" w:cs="Times New Roman"/>
          <w:sz w:val="24"/>
          <w:szCs w:val="24"/>
        </w:rPr>
        <w:t>ing more able to cope with CL/P, and feeling more confident about themselves;</w:t>
      </w:r>
    </w:p>
    <w:p w14:paraId="078E50D1" w14:textId="6AAA30DE" w:rsidR="00EF0831" w:rsidRPr="0076570E" w:rsidRDefault="0076570E" w:rsidP="005F5E70">
      <w:pPr>
        <w:pStyle w:val="ListParagraph"/>
        <w:numPr>
          <w:ilvl w:val="0"/>
          <w:numId w:val="3"/>
        </w:numPr>
        <w:spacing w:line="480" w:lineRule="auto"/>
        <w:jc w:val="both"/>
        <w:rPr>
          <w:rFonts w:ascii="Times New Roman" w:hAnsi="Times New Roman" w:cs="Times New Roman"/>
          <w:sz w:val="24"/>
          <w:szCs w:val="24"/>
        </w:rPr>
      </w:pPr>
      <w:r w:rsidRPr="0076570E">
        <w:rPr>
          <w:rFonts w:ascii="Times New Roman" w:hAnsi="Times New Roman" w:cs="Times New Roman"/>
          <w:sz w:val="24"/>
          <w:szCs w:val="24"/>
        </w:rPr>
        <w:t>Caregivers</w:t>
      </w:r>
      <w:r w:rsidR="002E50A1" w:rsidRPr="0076570E">
        <w:rPr>
          <w:rFonts w:ascii="Times New Roman" w:hAnsi="Times New Roman" w:cs="Times New Roman"/>
          <w:sz w:val="24"/>
          <w:szCs w:val="24"/>
        </w:rPr>
        <w:t xml:space="preserve"> of child(ren) </w:t>
      </w:r>
      <w:r w:rsidRPr="0076570E">
        <w:rPr>
          <w:rFonts w:ascii="Times New Roman" w:hAnsi="Times New Roman" w:cs="Times New Roman"/>
          <w:sz w:val="24"/>
          <w:szCs w:val="24"/>
        </w:rPr>
        <w:t>born with</w:t>
      </w:r>
      <w:r w:rsidR="002E50A1" w:rsidRPr="0076570E">
        <w:rPr>
          <w:rFonts w:ascii="Times New Roman" w:hAnsi="Times New Roman" w:cs="Times New Roman"/>
          <w:sz w:val="24"/>
          <w:szCs w:val="24"/>
        </w:rPr>
        <w:t xml:space="preserve"> CL/P </w:t>
      </w:r>
      <w:r w:rsidRPr="0076570E">
        <w:rPr>
          <w:rFonts w:ascii="Times New Roman" w:hAnsi="Times New Roman" w:cs="Times New Roman"/>
          <w:sz w:val="24"/>
          <w:szCs w:val="24"/>
        </w:rPr>
        <w:t>report having access to a local support network, feeling more able to cope with CL/P, and being more confident in supporting their child.</w:t>
      </w:r>
    </w:p>
    <w:p w14:paraId="66DFA168" w14:textId="2E391AC6" w:rsidR="00E63C0D" w:rsidRDefault="00C37E07" w:rsidP="005F5E70">
      <w:pPr>
        <w:spacing w:line="480" w:lineRule="auto"/>
        <w:jc w:val="both"/>
        <w:rPr>
          <w:rFonts w:ascii="Times New Roman" w:hAnsi="Times New Roman" w:cs="Times New Roman"/>
          <w:sz w:val="24"/>
          <w:szCs w:val="24"/>
        </w:rPr>
      </w:pPr>
      <w:r w:rsidRPr="0076570E">
        <w:rPr>
          <w:rFonts w:ascii="Times New Roman" w:hAnsi="Times New Roman" w:cs="Times New Roman"/>
          <w:sz w:val="24"/>
          <w:szCs w:val="24"/>
        </w:rPr>
        <w:lastRenderedPageBreak/>
        <w:t>This paper presents the fin</w:t>
      </w:r>
      <w:r w:rsidR="00B23441" w:rsidRPr="0076570E">
        <w:rPr>
          <w:rFonts w:ascii="Times New Roman" w:hAnsi="Times New Roman" w:cs="Times New Roman"/>
          <w:sz w:val="24"/>
          <w:szCs w:val="24"/>
        </w:rPr>
        <w:t xml:space="preserve">dings from </w:t>
      </w:r>
      <w:r w:rsidR="00744AE4" w:rsidRPr="0076570E">
        <w:rPr>
          <w:rFonts w:ascii="Times New Roman" w:hAnsi="Times New Roman" w:cs="Times New Roman"/>
          <w:sz w:val="24"/>
          <w:szCs w:val="24"/>
        </w:rPr>
        <w:t>quantitative and</w:t>
      </w:r>
      <w:r w:rsidR="00744AE4">
        <w:rPr>
          <w:rFonts w:ascii="Times New Roman" w:hAnsi="Times New Roman" w:cs="Times New Roman"/>
          <w:sz w:val="24"/>
          <w:szCs w:val="24"/>
        </w:rPr>
        <w:t xml:space="preserve"> </w:t>
      </w:r>
      <w:r w:rsidR="00B92D7E">
        <w:rPr>
          <w:rFonts w:ascii="Times New Roman" w:hAnsi="Times New Roman" w:cs="Times New Roman"/>
          <w:sz w:val="24"/>
          <w:szCs w:val="24"/>
        </w:rPr>
        <w:t xml:space="preserve">qualitative </w:t>
      </w:r>
      <w:r w:rsidR="00744AE4">
        <w:rPr>
          <w:rFonts w:ascii="Times New Roman" w:hAnsi="Times New Roman" w:cs="Times New Roman"/>
          <w:sz w:val="24"/>
          <w:szCs w:val="24"/>
        </w:rPr>
        <w:t>investigations,</w:t>
      </w:r>
      <w:r w:rsidR="00B92D7E">
        <w:rPr>
          <w:rFonts w:ascii="Times New Roman" w:hAnsi="Times New Roman" w:cs="Times New Roman"/>
          <w:sz w:val="24"/>
          <w:szCs w:val="24"/>
        </w:rPr>
        <w:t xml:space="preserve"> conducted </w:t>
      </w:r>
      <w:r w:rsidR="0095214C">
        <w:rPr>
          <w:rFonts w:ascii="Times New Roman" w:hAnsi="Times New Roman" w:cs="Times New Roman"/>
          <w:sz w:val="24"/>
          <w:szCs w:val="24"/>
        </w:rPr>
        <w:t>as part of</w:t>
      </w:r>
      <w:r w:rsidR="00B92D7E">
        <w:rPr>
          <w:rFonts w:ascii="Times New Roman" w:hAnsi="Times New Roman" w:cs="Times New Roman"/>
          <w:sz w:val="24"/>
          <w:szCs w:val="24"/>
        </w:rPr>
        <w:t xml:space="preserve"> </w:t>
      </w:r>
      <w:r w:rsidR="009C6046">
        <w:rPr>
          <w:rFonts w:ascii="Times New Roman" w:hAnsi="Times New Roman" w:cs="Times New Roman"/>
          <w:sz w:val="24"/>
          <w:szCs w:val="24"/>
        </w:rPr>
        <w:t xml:space="preserve">this evaluation.  </w:t>
      </w:r>
      <w:r w:rsidR="00494466">
        <w:rPr>
          <w:rFonts w:ascii="Times New Roman" w:hAnsi="Times New Roman" w:cs="Times New Roman"/>
          <w:sz w:val="24"/>
          <w:szCs w:val="24"/>
        </w:rPr>
        <w:t>In addition to describing the key achievements and lessons derived from the project, the aim of the paper is to</w:t>
      </w:r>
      <w:r w:rsidR="009C6046">
        <w:rPr>
          <w:rFonts w:ascii="Times New Roman" w:hAnsi="Times New Roman" w:cs="Times New Roman"/>
          <w:sz w:val="24"/>
          <w:szCs w:val="24"/>
        </w:rPr>
        <w:t xml:space="preserve"> </w:t>
      </w:r>
      <w:r w:rsidR="00494466">
        <w:rPr>
          <w:rFonts w:ascii="Times New Roman" w:hAnsi="Times New Roman" w:cs="Times New Roman"/>
          <w:sz w:val="24"/>
          <w:szCs w:val="24"/>
        </w:rPr>
        <w:t>highlight the potential</w:t>
      </w:r>
      <w:r w:rsidR="00B23441">
        <w:rPr>
          <w:rFonts w:ascii="Times New Roman" w:hAnsi="Times New Roman" w:cs="Times New Roman"/>
          <w:sz w:val="24"/>
          <w:szCs w:val="24"/>
        </w:rPr>
        <w:t xml:space="preserve"> </w:t>
      </w:r>
      <w:r w:rsidR="00494466">
        <w:rPr>
          <w:rFonts w:ascii="Times New Roman" w:hAnsi="Times New Roman" w:cs="Times New Roman"/>
          <w:sz w:val="24"/>
          <w:szCs w:val="24"/>
        </w:rPr>
        <w:t xml:space="preserve">contribution of charitable organisations to </w:t>
      </w:r>
      <w:r w:rsidR="00165EE8">
        <w:rPr>
          <w:rFonts w:ascii="Times New Roman" w:hAnsi="Times New Roman" w:cs="Times New Roman"/>
          <w:sz w:val="24"/>
          <w:szCs w:val="24"/>
        </w:rPr>
        <w:t xml:space="preserve">overall </w:t>
      </w:r>
      <w:r w:rsidR="00494466">
        <w:rPr>
          <w:rFonts w:ascii="Times New Roman" w:hAnsi="Times New Roman" w:cs="Times New Roman"/>
          <w:sz w:val="24"/>
          <w:szCs w:val="24"/>
        </w:rPr>
        <w:t>cleft care.</w:t>
      </w:r>
    </w:p>
    <w:p w14:paraId="105FF6D4" w14:textId="77777777" w:rsidR="00170888" w:rsidRPr="00841095" w:rsidRDefault="00170888" w:rsidP="00086B37">
      <w:pPr>
        <w:pStyle w:val="NoSpacing"/>
      </w:pPr>
    </w:p>
    <w:p w14:paraId="2776CACC" w14:textId="77777777" w:rsidR="00B35D69" w:rsidRDefault="00B35D69" w:rsidP="005F5E70">
      <w:pPr>
        <w:spacing w:line="480" w:lineRule="auto"/>
        <w:jc w:val="both"/>
        <w:rPr>
          <w:rFonts w:ascii="Times New Roman" w:hAnsi="Times New Roman" w:cs="Times New Roman"/>
          <w:b/>
          <w:sz w:val="24"/>
          <w:szCs w:val="24"/>
        </w:rPr>
      </w:pPr>
      <w:r w:rsidRPr="00841095">
        <w:rPr>
          <w:rFonts w:ascii="Times New Roman" w:hAnsi="Times New Roman" w:cs="Times New Roman"/>
          <w:b/>
          <w:sz w:val="24"/>
          <w:szCs w:val="24"/>
        </w:rPr>
        <w:t>Method</w:t>
      </w:r>
    </w:p>
    <w:p w14:paraId="134EAF15" w14:textId="77777777" w:rsidR="00B35D69" w:rsidRDefault="000F4AE0" w:rsidP="005F5E70">
      <w:pPr>
        <w:spacing w:line="480" w:lineRule="auto"/>
        <w:jc w:val="both"/>
        <w:rPr>
          <w:rFonts w:ascii="Times New Roman" w:hAnsi="Times New Roman" w:cs="Times New Roman"/>
          <w:i/>
          <w:sz w:val="24"/>
          <w:szCs w:val="24"/>
        </w:rPr>
      </w:pPr>
      <w:r w:rsidRPr="00CF5833">
        <w:rPr>
          <w:rFonts w:ascii="Times New Roman" w:hAnsi="Times New Roman" w:cs="Times New Roman"/>
          <w:i/>
          <w:sz w:val="24"/>
          <w:szCs w:val="24"/>
        </w:rPr>
        <w:t>Design</w:t>
      </w:r>
    </w:p>
    <w:p w14:paraId="2A9E2577" w14:textId="4541CF86" w:rsidR="00504AFA" w:rsidRPr="00504AFA" w:rsidRDefault="00744AE4" w:rsidP="003F7AF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evaluation employed a </w:t>
      </w:r>
      <w:r w:rsidR="008A0C31">
        <w:rPr>
          <w:rFonts w:ascii="Times New Roman" w:hAnsi="Times New Roman" w:cs="Times New Roman"/>
          <w:sz w:val="24"/>
          <w:szCs w:val="24"/>
        </w:rPr>
        <w:t xml:space="preserve">pragmatic </w:t>
      </w:r>
      <w:r w:rsidR="00CF5833">
        <w:rPr>
          <w:rFonts w:ascii="Times New Roman" w:hAnsi="Times New Roman" w:cs="Times New Roman"/>
          <w:sz w:val="24"/>
          <w:szCs w:val="24"/>
        </w:rPr>
        <w:t>approach</w:t>
      </w:r>
      <w:r w:rsidR="008A0C31">
        <w:rPr>
          <w:rFonts w:ascii="Times New Roman" w:hAnsi="Times New Roman" w:cs="Times New Roman"/>
          <w:sz w:val="24"/>
          <w:szCs w:val="24"/>
        </w:rPr>
        <w:t>, u</w:t>
      </w:r>
      <w:r w:rsidR="00CF5833">
        <w:rPr>
          <w:rFonts w:ascii="Times New Roman" w:hAnsi="Times New Roman" w:cs="Times New Roman"/>
          <w:sz w:val="24"/>
          <w:szCs w:val="24"/>
        </w:rPr>
        <w:t>tilising</w:t>
      </w:r>
      <w:r w:rsidR="008A0C31">
        <w:rPr>
          <w:rFonts w:ascii="Times New Roman" w:hAnsi="Times New Roman" w:cs="Times New Roman"/>
          <w:sz w:val="24"/>
          <w:szCs w:val="24"/>
        </w:rPr>
        <w:t xml:space="preserve"> </w:t>
      </w:r>
      <w:r>
        <w:rPr>
          <w:rFonts w:ascii="Times New Roman" w:hAnsi="Times New Roman" w:cs="Times New Roman"/>
          <w:sz w:val="24"/>
          <w:szCs w:val="24"/>
        </w:rPr>
        <w:t>mixed methods</w:t>
      </w:r>
      <w:r w:rsidR="00CF5833">
        <w:rPr>
          <w:rFonts w:ascii="Times New Roman" w:hAnsi="Times New Roman" w:cs="Times New Roman"/>
          <w:sz w:val="24"/>
          <w:szCs w:val="24"/>
        </w:rPr>
        <w:t xml:space="preserve"> to assess the impact of the project over the seven year period</w:t>
      </w:r>
      <w:r w:rsidR="00D50795">
        <w:rPr>
          <w:rFonts w:ascii="Times New Roman" w:hAnsi="Times New Roman" w:cs="Times New Roman"/>
          <w:sz w:val="24"/>
          <w:szCs w:val="24"/>
        </w:rPr>
        <w:t xml:space="preserve">. </w:t>
      </w:r>
      <w:r w:rsidR="00BB45CC">
        <w:rPr>
          <w:rFonts w:ascii="Times New Roman" w:hAnsi="Times New Roman" w:cs="Times New Roman"/>
          <w:sz w:val="24"/>
          <w:szCs w:val="24"/>
        </w:rPr>
        <w:t xml:space="preserve"> </w:t>
      </w:r>
      <w:r w:rsidR="0017332D">
        <w:rPr>
          <w:rFonts w:ascii="Times New Roman" w:hAnsi="Times New Roman" w:cs="Times New Roman"/>
          <w:sz w:val="24"/>
          <w:szCs w:val="24"/>
        </w:rPr>
        <w:t>At the beginning of the project, focus groups (</w:t>
      </w:r>
      <w:r w:rsidR="0017332D" w:rsidRPr="0017332D">
        <w:rPr>
          <w:rFonts w:ascii="Times New Roman" w:hAnsi="Times New Roman" w:cs="Times New Roman"/>
          <w:i/>
          <w:sz w:val="24"/>
          <w:szCs w:val="24"/>
        </w:rPr>
        <w:t>n</w:t>
      </w:r>
      <w:r w:rsidR="0017332D">
        <w:rPr>
          <w:rFonts w:ascii="Times New Roman" w:hAnsi="Times New Roman" w:cs="Times New Roman"/>
          <w:sz w:val="24"/>
          <w:szCs w:val="24"/>
        </w:rPr>
        <w:t xml:space="preserve"> = 8) were conducted in each region with caregivers (</w:t>
      </w:r>
      <w:r w:rsidR="0017332D" w:rsidRPr="0017332D">
        <w:rPr>
          <w:rFonts w:ascii="Times New Roman" w:hAnsi="Times New Roman" w:cs="Times New Roman"/>
          <w:i/>
          <w:sz w:val="24"/>
          <w:szCs w:val="24"/>
        </w:rPr>
        <w:t>n</w:t>
      </w:r>
      <w:r w:rsidR="0017332D">
        <w:rPr>
          <w:rFonts w:ascii="Times New Roman" w:hAnsi="Times New Roman" w:cs="Times New Roman"/>
          <w:sz w:val="24"/>
          <w:szCs w:val="24"/>
        </w:rPr>
        <w:t xml:space="preserve"> = </w:t>
      </w:r>
      <w:r w:rsidR="008D12D5">
        <w:rPr>
          <w:rFonts w:ascii="Times New Roman" w:hAnsi="Times New Roman" w:cs="Times New Roman"/>
          <w:sz w:val="24"/>
          <w:szCs w:val="24"/>
        </w:rPr>
        <w:t>19</w:t>
      </w:r>
      <w:r w:rsidR="0017332D">
        <w:rPr>
          <w:rFonts w:ascii="Times New Roman" w:hAnsi="Times New Roman" w:cs="Times New Roman"/>
          <w:sz w:val="24"/>
          <w:szCs w:val="24"/>
        </w:rPr>
        <w:t>), young people with CL/P (</w:t>
      </w:r>
      <w:r w:rsidR="0017332D" w:rsidRPr="0017332D">
        <w:rPr>
          <w:rFonts w:ascii="Times New Roman" w:hAnsi="Times New Roman" w:cs="Times New Roman"/>
          <w:i/>
          <w:sz w:val="24"/>
          <w:szCs w:val="24"/>
        </w:rPr>
        <w:t>n</w:t>
      </w:r>
      <w:r w:rsidR="0017332D">
        <w:rPr>
          <w:rFonts w:ascii="Times New Roman" w:hAnsi="Times New Roman" w:cs="Times New Roman"/>
          <w:sz w:val="24"/>
          <w:szCs w:val="24"/>
        </w:rPr>
        <w:t xml:space="preserve"> = </w:t>
      </w:r>
      <w:r w:rsidR="008D12D5">
        <w:rPr>
          <w:rFonts w:ascii="Times New Roman" w:hAnsi="Times New Roman" w:cs="Times New Roman"/>
          <w:sz w:val="24"/>
          <w:szCs w:val="24"/>
        </w:rPr>
        <w:t>16</w:t>
      </w:r>
      <w:r w:rsidR="0017332D">
        <w:rPr>
          <w:rFonts w:ascii="Times New Roman" w:hAnsi="Times New Roman" w:cs="Times New Roman"/>
          <w:sz w:val="24"/>
          <w:szCs w:val="24"/>
        </w:rPr>
        <w:t>), adults with CL/P (</w:t>
      </w:r>
      <w:r w:rsidR="0017332D" w:rsidRPr="0017332D">
        <w:rPr>
          <w:rFonts w:ascii="Times New Roman" w:hAnsi="Times New Roman" w:cs="Times New Roman"/>
          <w:i/>
          <w:sz w:val="24"/>
          <w:szCs w:val="24"/>
        </w:rPr>
        <w:t>n</w:t>
      </w:r>
      <w:r w:rsidR="0017332D">
        <w:rPr>
          <w:rFonts w:ascii="Times New Roman" w:hAnsi="Times New Roman" w:cs="Times New Roman"/>
          <w:sz w:val="24"/>
          <w:szCs w:val="24"/>
        </w:rPr>
        <w:t xml:space="preserve"> = </w:t>
      </w:r>
      <w:r w:rsidR="008D12D5">
        <w:rPr>
          <w:rFonts w:ascii="Times New Roman" w:hAnsi="Times New Roman" w:cs="Times New Roman"/>
          <w:sz w:val="24"/>
          <w:szCs w:val="24"/>
        </w:rPr>
        <w:t>4</w:t>
      </w:r>
      <w:r w:rsidR="0017332D">
        <w:rPr>
          <w:rFonts w:ascii="Times New Roman" w:hAnsi="Times New Roman" w:cs="Times New Roman"/>
          <w:sz w:val="24"/>
          <w:szCs w:val="24"/>
        </w:rPr>
        <w:t>), and health professionals working in the field (</w:t>
      </w:r>
      <w:r w:rsidR="0017332D" w:rsidRPr="0017332D">
        <w:rPr>
          <w:rFonts w:ascii="Times New Roman" w:hAnsi="Times New Roman" w:cs="Times New Roman"/>
          <w:i/>
          <w:sz w:val="24"/>
          <w:szCs w:val="24"/>
        </w:rPr>
        <w:t>n</w:t>
      </w:r>
      <w:r w:rsidR="0017332D">
        <w:rPr>
          <w:rFonts w:ascii="Times New Roman" w:hAnsi="Times New Roman" w:cs="Times New Roman"/>
          <w:sz w:val="24"/>
          <w:szCs w:val="24"/>
        </w:rPr>
        <w:t xml:space="preserve"> = </w:t>
      </w:r>
      <w:r w:rsidR="008D12D5">
        <w:rPr>
          <w:rFonts w:ascii="Times New Roman" w:hAnsi="Times New Roman" w:cs="Times New Roman"/>
          <w:sz w:val="24"/>
          <w:szCs w:val="24"/>
        </w:rPr>
        <w:t>6</w:t>
      </w:r>
      <w:r w:rsidR="0017332D">
        <w:rPr>
          <w:rFonts w:ascii="Times New Roman" w:hAnsi="Times New Roman" w:cs="Times New Roman"/>
          <w:sz w:val="24"/>
          <w:szCs w:val="24"/>
        </w:rPr>
        <w:t xml:space="preserve">) to </w:t>
      </w:r>
      <w:r w:rsidR="008D12D5">
        <w:rPr>
          <w:rFonts w:ascii="Times New Roman" w:hAnsi="Times New Roman" w:cs="Times New Roman"/>
          <w:sz w:val="24"/>
          <w:szCs w:val="24"/>
        </w:rPr>
        <w:t xml:space="preserve">identify key areas of need and to collect feedback on the proposed plans for the project.  Next, </w:t>
      </w:r>
      <w:r w:rsidR="003A6042">
        <w:rPr>
          <w:rFonts w:ascii="Times New Roman" w:hAnsi="Times New Roman" w:cs="Times New Roman"/>
          <w:sz w:val="24"/>
          <w:szCs w:val="24"/>
        </w:rPr>
        <w:t xml:space="preserve">age-appropriate </w:t>
      </w:r>
      <w:r w:rsidR="008D12D5">
        <w:rPr>
          <w:rFonts w:ascii="Times New Roman" w:hAnsi="Times New Roman" w:cs="Times New Roman"/>
          <w:sz w:val="24"/>
          <w:szCs w:val="24"/>
        </w:rPr>
        <w:t xml:space="preserve">feedback forms were designed to directly capture the key indicators of the project.  </w:t>
      </w:r>
      <w:r w:rsidR="008D12D5" w:rsidRPr="00B84557">
        <w:rPr>
          <w:rFonts w:ascii="Times New Roman" w:hAnsi="Times New Roman" w:cs="Times New Roman"/>
          <w:sz w:val="24"/>
          <w:szCs w:val="24"/>
          <w:highlight w:val="yellow"/>
        </w:rPr>
        <w:t xml:space="preserve">Feedback forms included </w:t>
      </w:r>
      <w:r w:rsidR="00103A26" w:rsidRPr="00B84557">
        <w:rPr>
          <w:rFonts w:ascii="Times New Roman" w:hAnsi="Times New Roman" w:cs="Times New Roman"/>
          <w:sz w:val="24"/>
          <w:szCs w:val="24"/>
          <w:highlight w:val="yellow"/>
        </w:rPr>
        <w:t xml:space="preserve">a series of brief </w:t>
      </w:r>
      <w:r w:rsidR="00115782">
        <w:rPr>
          <w:rFonts w:ascii="Times New Roman" w:hAnsi="Times New Roman" w:cs="Times New Roman"/>
          <w:sz w:val="24"/>
          <w:szCs w:val="24"/>
          <w:highlight w:val="yellow"/>
        </w:rPr>
        <w:t xml:space="preserve">positively or negatively worded </w:t>
      </w:r>
      <w:r w:rsidR="00103A26" w:rsidRPr="00B84557">
        <w:rPr>
          <w:rFonts w:ascii="Times New Roman" w:hAnsi="Times New Roman" w:cs="Times New Roman"/>
          <w:sz w:val="24"/>
          <w:szCs w:val="24"/>
          <w:highlight w:val="yellow"/>
        </w:rPr>
        <w:t>statements</w:t>
      </w:r>
      <w:r w:rsidR="008D12D5" w:rsidRPr="00B84557">
        <w:rPr>
          <w:rFonts w:ascii="Times New Roman" w:hAnsi="Times New Roman" w:cs="Times New Roman"/>
          <w:sz w:val="24"/>
          <w:szCs w:val="24"/>
          <w:highlight w:val="yellow"/>
        </w:rPr>
        <w:t xml:space="preserve">, </w:t>
      </w:r>
      <w:r w:rsidR="00661B53" w:rsidRPr="00115782">
        <w:rPr>
          <w:rFonts w:ascii="Times New Roman" w:hAnsi="Times New Roman" w:cs="Times New Roman"/>
          <w:sz w:val="24"/>
          <w:szCs w:val="24"/>
        </w:rPr>
        <w:t>such as</w:t>
      </w:r>
      <w:r w:rsidR="008D12D5" w:rsidRPr="00115782">
        <w:rPr>
          <w:rFonts w:ascii="Times New Roman" w:hAnsi="Times New Roman" w:cs="Times New Roman"/>
          <w:sz w:val="24"/>
          <w:szCs w:val="24"/>
        </w:rPr>
        <w:t xml:space="preserve"> “As a result of attending this event, I feel </w:t>
      </w:r>
      <w:r w:rsidR="00940500" w:rsidRPr="00115782">
        <w:rPr>
          <w:rFonts w:ascii="Times New Roman" w:hAnsi="Times New Roman" w:cs="Times New Roman"/>
          <w:sz w:val="24"/>
          <w:szCs w:val="24"/>
        </w:rPr>
        <w:t>more able to cope with cleft-related challenges</w:t>
      </w:r>
      <w:r w:rsidR="008D12D5" w:rsidRPr="00115782">
        <w:rPr>
          <w:rFonts w:ascii="Times New Roman" w:hAnsi="Times New Roman" w:cs="Times New Roman"/>
          <w:sz w:val="24"/>
          <w:szCs w:val="24"/>
        </w:rPr>
        <w:t xml:space="preserve">” </w:t>
      </w:r>
      <w:r w:rsidR="004556B5" w:rsidRPr="00115782">
        <w:rPr>
          <w:rFonts w:ascii="Times New Roman" w:hAnsi="Times New Roman" w:cs="Times New Roman"/>
          <w:sz w:val="24"/>
          <w:szCs w:val="24"/>
        </w:rPr>
        <w:t xml:space="preserve">(adults with CL/P); </w:t>
      </w:r>
      <w:r w:rsidR="008D12D5" w:rsidRPr="00115782">
        <w:rPr>
          <w:rFonts w:ascii="Times New Roman" w:hAnsi="Times New Roman" w:cs="Times New Roman"/>
          <w:sz w:val="24"/>
          <w:szCs w:val="24"/>
        </w:rPr>
        <w:t>“As a result of attending this event, I have increased confidence in supporting my child who was born with a cleft” (caregivers)</w:t>
      </w:r>
      <w:r w:rsidR="004556B5" w:rsidRPr="00115782">
        <w:rPr>
          <w:rFonts w:ascii="Times New Roman" w:hAnsi="Times New Roman" w:cs="Times New Roman"/>
          <w:sz w:val="24"/>
          <w:szCs w:val="24"/>
        </w:rPr>
        <w:t>; and “</w:t>
      </w:r>
      <w:r w:rsidR="00940500" w:rsidRPr="00115782">
        <w:rPr>
          <w:rFonts w:ascii="Times New Roman" w:hAnsi="Times New Roman" w:cs="Times New Roman"/>
          <w:sz w:val="24"/>
          <w:szCs w:val="24"/>
        </w:rPr>
        <w:t>After going to this event, I have made friends who I can talk to about having a cleft</w:t>
      </w:r>
      <w:r w:rsidR="004556B5" w:rsidRPr="00115782">
        <w:rPr>
          <w:rFonts w:ascii="Times New Roman" w:hAnsi="Times New Roman" w:cs="Times New Roman"/>
          <w:sz w:val="24"/>
          <w:szCs w:val="24"/>
        </w:rPr>
        <w:t xml:space="preserve">” (children and young people).  </w:t>
      </w:r>
      <w:r w:rsidR="00103A26" w:rsidRPr="00115782">
        <w:rPr>
          <w:rFonts w:ascii="Times New Roman" w:hAnsi="Times New Roman" w:cs="Times New Roman"/>
          <w:sz w:val="24"/>
          <w:szCs w:val="24"/>
          <w:highlight w:val="yellow"/>
        </w:rPr>
        <w:t xml:space="preserve">Participants were asked to indicate the extent to which they agreed with each statement on a </w:t>
      </w:r>
      <w:r w:rsidR="00B84557" w:rsidRPr="00115782">
        <w:rPr>
          <w:rFonts w:ascii="Times New Roman" w:hAnsi="Times New Roman" w:cs="Times New Roman"/>
          <w:sz w:val="24"/>
          <w:szCs w:val="24"/>
          <w:highlight w:val="yellow"/>
        </w:rPr>
        <w:t>5-point Likert scale, ranging from “</w:t>
      </w:r>
      <w:r w:rsidR="00582AC4" w:rsidRPr="00115782">
        <w:rPr>
          <w:rFonts w:ascii="Times New Roman" w:hAnsi="Times New Roman" w:cs="Times New Roman"/>
          <w:sz w:val="24"/>
          <w:szCs w:val="24"/>
          <w:highlight w:val="yellow"/>
        </w:rPr>
        <w:t>strongly a</w:t>
      </w:r>
      <w:r w:rsidR="00B84557" w:rsidRPr="00115782">
        <w:rPr>
          <w:rFonts w:ascii="Times New Roman" w:hAnsi="Times New Roman" w:cs="Times New Roman"/>
          <w:sz w:val="24"/>
          <w:szCs w:val="24"/>
          <w:highlight w:val="yellow"/>
        </w:rPr>
        <w:t>gree” to “</w:t>
      </w:r>
      <w:r w:rsidR="00582AC4" w:rsidRPr="00115782">
        <w:rPr>
          <w:rFonts w:ascii="Times New Roman" w:hAnsi="Times New Roman" w:cs="Times New Roman"/>
          <w:sz w:val="24"/>
          <w:szCs w:val="24"/>
          <w:highlight w:val="yellow"/>
        </w:rPr>
        <w:t>strongly d</w:t>
      </w:r>
      <w:r w:rsidR="00B84557" w:rsidRPr="00115782">
        <w:rPr>
          <w:rFonts w:ascii="Times New Roman" w:hAnsi="Times New Roman" w:cs="Times New Roman"/>
          <w:sz w:val="24"/>
          <w:szCs w:val="24"/>
          <w:highlight w:val="yellow"/>
        </w:rPr>
        <w:t>isagree”.</w:t>
      </w:r>
      <w:r w:rsidR="00B84557" w:rsidRPr="00115782">
        <w:rPr>
          <w:rFonts w:ascii="Times New Roman" w:hAnsi="Times New Roman" w:cs="Times New Roman"/>
          <w:sz w:val="24"/>
          <w:szCs w:val="24"/>
        </w:rPr>
        <w:t xml:space="preserve">  </w:t>
      </w:r>
      <w:r w:rsidR="00E140F5" w:rsidRPr="00115782">
        <w:rPr>
          <w:rFonts w:ascii="Times New Roman" w:hAnsi="Times New Roman" w:cs="Times New Roman"/>
          <w:sz w:val="24"/>
          <w:szCs w:val="24"/>
        </w:rPr>
        <w:t>T</w:t>
      </w:r>
      <w:r w:rsidR="008D12D5" w:rsidRPr="00115782">
        <w:rPr>
          <w:rFonts w:ascii="Times New Roman" w:hAnsi="Times New Roman" w:cs="Times New Roman"/>
          <w:sz w:val="24"/>
          <w:szCs w:val="24"/>
        </w:rPr>
        <w:t>hree</w:t>
      </w:r>
      <w:r w:rsidR="008D12D5">
        <w:rPr>
          <w:rFonts w:ascii="Times New Roman" w:hAnsi="Times New Roman" w:cs="Times New Roman"/>
          <w:sz w:val="24"/>
          <w:szCs w:val="24"/>
        </w:rPr>
        <w:t xml:space="preserve"> open-ended questions </w:t>
      </w:r>
      <w:r w:rsidR="00E140F5">
        <w:rPr>
          <w:rFonts w:ascii="Times New Roman" w:hAnsi="Times New Roman" w:cs="Times New Roman"/>
          <w:sz w:val="24"/>
          <w:szCs w:val="24"/>
        </w:rPr>
        <w:t xml:space="preserve">were also included </w:t>
      </w:r>
      <w:r w:rsidR="008D12D5">
        <w:rPr>
          <w:rFonts w:ascii="Times New Roman" w:hAnsi="Times New Roman" w:cs="Times New Roman"/>
          <w:sz w:val="24"/>
          <w:szCs w:val="24"/>
        </w:rPr>
        <w:t>to highlight what participants enjoyed about the event and what they felt could be improved</w:t>
      </w:r>
      <w:r w:rsidR="00E140F5">
        <w:rPr>
          <w:rFonts w:ascii="Times New Roman" w:hAnsi="Times New Roman" w:cs="Times New Roman"/>
          <w:sz w:val="24"/>
          <w:szCs w:val="24"/>
        </w:rPr>
        <w:t>, in order to guide the organisation of future events</w:t>
      </w:r>
      <w:r w:rsidR="008D12D5">
        <w:rPr>
          <w:rFonts w:ascii="Times New Roman" w:hAnsi="Times New Roman" w:cs="Times New Roman"/>
          <w:sz w:val="24"/>
          <w:szCs w:val="24"/>
        </w:rPr>
        <w:t xml:space="preserve">.  </w:t>
      </w:r>
      <w:r w:rsidR="00504AFA">
        <w:rPr>
          <w:rFonts w:ascii="Times New Roman" w:hAnsi="Times New Roman" w:cs="Times New Roman"/>
          <w:sz w:val="24"/>
          <w:szCs w:val="24"/>
        </w:rPr>
        <w:t>Volunteers were also invited to complete a feedback form immediately following a training session, and at regular intervals during their service.  Questions for volunteers included: “</w:t>
      </w:r>
      <w:r w:rsidR="00504AFA" w:rsidRPr="0032715F">
        <w:rPr>
          <w:rFonts w:ascii="Times New Roman" w:hAnsi="Times New Roman" w:cs="Times New Roman"/>
          <w:sz w:val="24"/>
          <w:szCs w:val="24"/>
        </w:rPr>
        <w:t>As a result of this training, I feel that I have gained useful and transferrable new skills</w:t>
      </w:r>
      <w:r w:rsidR="00504AFA">
        <w:rPr>
          <w:rFonts w:ascii="Times New Roman" w:hAnsi="Times New Roman" w:cs="Times New Roman"/>
          <w:sz w:val="24"/>
          <w:szCs w:val="24"/>
        </w:rPr>
        <w:t>” (training session); and “</w:t>
      </w:r>
      <w:r w:rsidR="00504AFA" w:rsidRPr="0032715F">
        <w:rPr>
          <w:rFonts w:ascii="Times New Roman" w:hAnsi="Times New Roman" w:cs="Times New Roman"/>
          <w:sz w:val="24"/>
          <w:szCs w:val="24"/>
        </w:rPr>
        <w:t>I feel confident in my role as a volunteer</w:t>
      </w:r>
      <w:r w:rsidR="00504AFA">
        <w:rPr>
          <w:rFonts w:ascii="Times New Roman" w:hAnsi="Times New Roman" w:cs="Times New Roman"/>
          <w:sz w:val="24"/>
          <w:szCs w:val="24"/>
        </w:rPr>
        <w:t xml:space="preserve">” (follow-up).  Toward the end of the project, </w:t>
      </w:r>
      <w:r w:rsidR="003F7AF7">
        <w:rPr>
          <w:rFonts w:ascii="Times New Roman" w:hAnsi="Times New Roman" w:cs="Times New Roman"/>
          <w:sz w:val="24"/>
          <w:szCs w:val="24"/>
        </w:rPr>
        <w:t xml:space="preserve">a </w:t>
      </w:r>
      <w:r w:rsidR="00504AFA">
        <w:rPr>
          <w:rFonts w:ascii="Times New Roman" w:hAnsi="Times New Roman" w:cs="Times New Roman"/>
          <w:sz w:val="24"/>
          <w:szCs w:val="24"/>
        </w:rPr>
        <w:t>further</w:t>
      </w:r>
      <w:r w:rsidR="003F7AF7">
        <w:rPr>
          <w:rFonts w:ascii="Times New Roman" w:hAnsi="Times New Roman" w:cs="Times New Roman"/>
          <w:sz w:val="24"/>
          <w:szCs w:val="24"/>
        </w:rPr>
        <w:t xml:space="preserve"> four focus groups</w:t>
      </w:r>
      <w:r w:rsidR="00504AFA">
        <w:rPr>
          <w:rFonts w:ascii="Times New Roman" w:hAnsi="Times New Roman" w:cs="Times New Roman"/>
          <w:sz w:val="24"/>
          <w:szCs w:val="24"/>
        </w:rPr>
        <w:t xml:space="preserve"> </w:t>
      </w:r>
      <w:r w:rsidR="00805555">
        <w:rPr>
          <w:rFonts w:ascii="Times New Roman" w:hAnsi="Times New Roman" w:cs="Times New Roman"/>
          <w:sz w:val="24"/>
          <w:szCs w:val="24"/>
        </w:rPr>
        <w:t xml:space="preserve">(one in each region) </w:t>
      </w:r>
      <w:r w:rsidR="00504AFA">
        <w:rPr>
          <w:rFonts w:ascii="Times New Roman" w:hAnsi="Times New Roman" w:cs="Times New Roman"/>
          <w:sz w:val="24"/>
          <w:szCs w:val="24"/>
        </w:rPr>
        <w:t xml:space="preserve">and </w:t>
      </w:r>
      <w:r w:rsidR="003F7AF7">
        <w:rPr>
          <w:rFonts w:ascii="Times New Roman" w:hAnsi="Times New Roman" w:cs="Times New Roman"/>
          <w:sz w:val="24"/>
          <w:szCs w:val="24"/>
        </w:rPr>
        <w:t>two</w:t>
      </w:r>
      <w:r w:rsidR="00504AFA">
        <w:rPr>
          <w:rFonts w:ascii="Times New Roman" w:hAnsi="Times New Roman" w:cs="Times New Roman"/>
          <w:sz w:val="24"/>
          <w:szCs w:val="24"/>
        </w:rPr>
        <w:t xml:space="preserve"> </w:t>
      </w:r>
      <w:r w:rsidR="00505E17">
        <w:rPr>
          <w:rFonts w:ascii="Times New Roman" w:hAnsi="Times New Roman" w:cs="Times New Roman"/>
          <w:sz w:val="24"/>
          <w:szCs w:val="24"/>
        </w:rPr>
        <w:t xml:space="preserve">qualitative </w:t>
      </w:r>
      <w:r w:rsidR="00504AFA">
        <w:rPr>
          <w:rFonts w:ascii="Times New Roman" w:hAnsi="Times New Roman" w:cs="Times New Roman"/>
          <w:sz w:val="24"/>
          <w:szCs w:val="24"/>
        </w:rPr>
        <w:t>online survey</w:t>
      </w:r>
      <w:r w:rsidR="003F7AF7">
        <w:rPr>
          <w:rFonts w:ascii="Times New Roman" w:hAnsi="Times New Roman" w:cs="Times New Roman"/>
          <w:sz w:val="24"/>
          <w:szCs w:val="24"/>
        </w:rPr>
        <w:t>s</w:t>
      </w:r>
      <w:r w:rsidR="00504AFA">
        <w:rPr>
          <w:rFonts w:ascii="Times New Roman" w:hAnsi="Times New Roman" w:cs="Times New Roman"/>
          <w:sz w:val="24"/>
          <w:szCs w:val="24"/>
        </w:rPr>
        <w:t xml:space="preserve"> </w:t>
      </w:r>
      <w:r w:rsidR="00805555">
        <w:rPr>
          <w:rFonts w:ascii="Times New Roman" w:hAnsi="Times New Roman" w:cs="Times New Roman"/>
          <w:sz w:val="24"/>
          <w:szCs w:val="24"/>
        </w:rPr>
        <w:t xml:space="preserve">(one in England, one in Scotland) </w:t>
      </w:r>
      <w:r w:rsidR="00504AFA">
        <w:rPr>
          <w:rFonts w:ascii="Times New Roman" w:hAnsi="Times New Roman" w:cs="Times New Roman"/>
          <w:sz w:val="24"/>
          <w:szCs w:val="24"/>
        </w:rPr>
        <w:t xml:space="preserve">were conducted to gather participants’ views on the overall success of the project.  </w:t>
      </w:r>
      <w:r w:rsidR="00F531AA">
        <w:rPr>
          <w:rFonts w:ascii="Times New Roman" w:hAnsi="Times New Roman" w:cs="Times New Roman"/>
          <w:sz w:val="24"/>
          <w:szCs w:val="24"/>
          <w:highlight w:val="yellow"/>
        </w:rPr>
        <w:t xml:space="preserve">The questions posed by the online surveys were different to those included in the regular feedback forms, and </w:t>
      </w:r>
      <w:r w:rsidR="00B84557" w:rsidRPr="00B84557">
        <w:rPr>
          <w:rFonts w:ascii="Times New Roman" w:hAnsi="Times New Roman" w:cs="Times New Roman"/>
          <w:sz w:val="24"/>
          <w:szCs w:val="24"/>
          <w:highlight w:val="yellow"/>
        </w:rPr>
        <w:t xml:space="preserve">focused on the extent to which beneficiaries had experienced a change to services in their region </w:t>
      </w:r>
      <w:r w:rsidR="00F531AA">
        <w:rPr>
          <w:rFonts w:ascii="Times New Roman" w:hAnsi="Times New Roman" w:cs="Times New Roman"/>
          <w:sz w:val="24"/>
          <w:szCs w:val="24"/>
          <w:highlight w:val="yellow"/>
        </w:rPr>
        <w:t>over the course of</w:t>
      </w:r>
      <w:r w:rsidR="00B84557" w:rsidRPr="00B84557">
        <w:rPr>
          <w:rFonts w:ascii="Times New Roman" w:hAnsi="Times New Roman" w:cs="Times New Roman"/>
          <w:sz w:val="24"/>
          <w:szCs w:val="24"/>
          <w:highlight w:val="yellow"/>
        </w:rPr>
        <w:t xml:space="preserve"> the </w:t>
      </w:r>
      <w:r w:rsidR="00F531AA">
        <w:rPr>
          <w:rFonts w:ascii="Times New Roman" w:hAnsi="Times New Roman" w:cs="Times New Roman"/>
          <w:sz w:val="24"/>
          <w:szCs w:val="24"/>
          <w:highlight w:val="yellow"/>
        </w:rPr>
        <w:t xml:space="preserve">entire </w:t>
      </w:r>
      <w:r w:rsidR="00B84557" w:rsidRPr="00B84557">
        <w:rPr>
          <w:rFonts w:ascii="Times New Roman" w:hAnsi="Times New Roman" w:cs="Times New Roman"/>
          <w:sz w:val="24"/>
          <w:szCs w:val="24"/>
          <w:highlight w:val="yellow"/>
        </w:rPr>
        <w:t xml:space="preserve">project.  </w:t>
      </w:r>
      <w:r w:rsidR="00504AFA" w:rsidRPr="00B84557">
        <w:rPr>
          <w:rFonts w:ascii="Times New Roman" w:hAnsi="Times New Roman" w:cs="Times New Roman"/>
          <w:sz w:val="24"/>
          <w:szCs w:val="24"/>
          <w:highlight w:val="yellow"/>
        </w:rPr>
        <w:t xml:space="preserve">Questions included: “If any, what do you consider to be the benefits of having a Regional Coordinator </w:t>
      </w:r>
      <w:r w:rsidR="00504AFA" w:rsidRPr="00B84557">
        <w:rPr>
          <w:rFonts w:ascii="Times New Roman" w:hAnsi="Times New Roman" w:cs="Times New Roman"/>
          <w:sz w:val="24"/>
          <w:szCs w:val="24"/>
          <w:highlight w:val="yellow"/>
        </w:rPr>
        <w:lastRenderedPageBreak/>
        <w:t>in your area?” “How important would you say it is that the Regional Coordinator remains in post, and why?” “</w:t>
      </w:r>
      <w:r w:rsidR="0009174C" w:rsidRPr="00B84557">
        <w:rPr>
          <w:rFonts w:ascii="Times New Roman" w:hAnsi="Times New Roman" w:cs="Times New Roman"/>
          <w:sz w:val="24"/>
          <w:szCs w:val="24"/>
          <w:highlight w:val="yellow"/>
        </w:rPr>
        <w:t>Have your expectations of the Regional Coordinators Project been met so far, and why/why not?”</w:t>
      </w:r>
      <w:r w:rsidR="003F7AF7">
        <w:rPr>
          <w:rFonts w:ascii="Times New Roman" w:hAnsi="Times New Roman" w:cs="Times New Roman"/>
          <w:sz w:val="24"/>
          <w:szCs w:val="24"/>
        </w:rPr>
        <w:t xml:space="preserve">  </w:t>
      </w:r>
    </w:p>
    <w:p w14:paraId="5741DB68" w14:textId="012F8DB7" w:rsidR="00504AFA" w:rsidRPr="00504AFA" w:rsidRDefault="00504AFA" w:rsidP="0032715F">
      <w:pPr>
        <w:spacing w:line="480" w:lineRule="auto"/>
        <w:jc w:val="both"/>
        <w:rPr>
          <w:rFonts w:ascii="Times New Roman" w:hAnsi="Times New Roman" w:cs="Times New Roman"/>
          <w:i/>
          <w:sz w:val="24"/>
          <w:szCs w:val="24"/>
        </w:rPr>
      </w:pPr>
      <w:r w:rsidRPr="00504AFA">
        <w:rPr>
          <w:rFonts w:ascii="Times New Roman" w:hAnsi="Times New Roman" w:cs="Times New Roman"/>
          <w:i/>
          <w:sz w:val="24"/>
          <w:szCs w:val="24"/>
        </w:rPr>
        <w:t>Procedure</w:t>
      </w:r>
    </w:p>
    <w:p w14:paraId="097B3B65" w14:textId="3CD220FF" w:rsidR="009779F0" w:rsidRDefault="009779F0" w:rsidP="0032715F">
      <w:pPr>
        <w:spacing w:line="480" w:lineRule="auto"/>
        <w:jc w:val="both"/>
        <w:rPr>
          <w:rFonts w:ascii="Times New Roman" w:hAnsi="Times New Roman" w:cs="Times New Roman"/>
          <w:sz w:val="24"/>
          <w:szCs w:val="24"/>
        </w:rPr>
      </w:pPr>
      <w:r w:rsidRPr="00504AFA">
        <w:rPr>
          <w:rFonts w:ascii="Times New Roman" w:hAnsi="Times New Roman" w:cs="Times New Roman"/>
          <w:sz w:val="24"/>
          <w:szCs w:val="24"/>
        </w:rPr>
        <w:t xml:space="preserve">Ethical approval </w:t>
      </w:r>
      <w:r>
        <w:rPr>
          <w:rFonts w:ascii="Times New Roman" w:hAnsi="Times New Roman" w:cs="Times New Roman"/>
          <w:sz w:val="24"/>
          <w:szCs w:val="24"/>
        </w:rPr>
        <w:t xml:space="preserve">for all aspects of the project </w:t>
      </w:r>
      <w:r w:rsidRPr="00504AFA">
        <w:rPr>
          <w:rFonts w:ascii="Times New Roman" w:hAnsi="Times New Roman" w:cs="Times New Roman"/>
          <w:sz w:val="24"/>
          <w:szCs w:val="24"/>
        </w:rPr>
        <w:t>was granted by the Faculty Research Eth</w:t>
      </w:r>
      <w:r>
        <w:rPr>
          <w:rFonts w:ascii="Times New Roman" w:hAnsi="Times New Roman" w:cs="Times New Roman"/>
          <w:sz w:val="24"/>
          <w:szCs w:val="24"/>
        </w:rPr>
        <w:t>ics Committee at (</w:t>
      </w:r>
      <w:r w:rsidRPr="005F5721">
        <w:rPr>
          <w:rFonts w:ascii="Times New Roman" w:hAnsi="Times New Roman" w:cs="Times New Roman"/>
          <w:i/>
          <w:sz w:val="24"/>
          <w:szCs w:val="24"/>
        </w:rPr>
        <w:t>university</w:t>
      </w:r>
      <w:r>
        <w:rPr>
          <w:rFonts w:ascii="Times New Roman" w:hAnsi="Times New Roman" w:cs="Times New Roman"/>
          <w:sz w:val="24"/>
          <w:szCs w:val="24"/>
        </w:rPr>
        <w:t>).</w:t>
      </w:r>
      <w:r w:rsidR="002A6C9F">
        <w:rPr>
          <w:rFonts w:ascii="Times New Roman" w:hAnsi="Times New Roman" w:cs="Times New Roman"/>
          <w:sz w:val="24"/>
          <w:szCs w:val="24"/>
        </w:rPr>
        <w:t xml:space="preserve">  </w:t>
      </w:r>
      <w:r w:rsidR="001B6694">
        <w:rPr>
          <w:rFonts w:ascii="Times New Roman" w:hAnsi="Times New Roman" w:cs="Times New Roman"/>
          <w:sz w:val="24"/>
          <w:szCs w:val="24"/>
        </w:rPr>
        <w:t>In all cases,</w:t>
      </w:r>
      <w:r w:rsidR="001B6694" w:rsidRPr="00504AFA">
        <w:rPr>
          <w:rFonts w:ascii="Times New Roman" w:hAnsi="Times New Roman" w:cs="Times New Roman"/>
          <w:sz w:val="24"/>
          <w:szCs w:val="24"/>
        </w:rPr>
        <w:t xml:space="preserve"> participants </w:t>
      </w:r>
      <w:r w:rsidR="001B6694">
        <w:rPr>
          <w:rFonts w:ascii="Times New Roman" w:hAnsi="Times New Roman" w:cs="Times New Roman"/>
          <w:sz w:val="24"/>
          <w:szCs w:val="24"/>
        </w:rPr>
        <w:t xml:space="preserve">provided written informed consent for their anonymised data </w:t>
      </w:r>
      <w:r w:rsidR="001B6694" w:rsidRPr="00504AFA">
        <w:rPr>
          <w:rFonts w:ascii="Times New Roman" w:hAnsi="Times New Roman" w:cs="Times New Roman"/>
          <w:sz w:val="24"/>
          <w:szCs w:val="24"/>
        </w:rPr>
        <w:t xml:space="preserve">to be used for research </w:t>
      </w:r>
      <w:r w:rsidR="001B6694">
        <w:rPr>
          <w:rFonts w:ascii="Times New Roman" w:hAnsi="Times New Roman" w:cs="Times New Roman"/>
          <w:sz w:val="24"/>
          <w:szCs w:val="24"/>
        </w:rPr>
        <w:t xml:space="preserve">and service development </w:t>
      </w:r>
      <w:r w:rsidR="001B6694" w:rsidRPr="00504AFA">
        <w:rPr>
          <w:rFonts w:ascii="Times New Roman" w:hAnsi="Times New Roman" w:cs="Times New Roman"/>
          <w:sz w:val="24"/>
          <w:szCs w:val="24"/>
        </w:rPr>
        <w:t>purposes.</w:t>
      </w:r>
      <w:r w:rsidR="001B6694">
        <w:rPr>
          <w:rFonts w:ascii="Times New Roman" w:hAnsi="Times New Roman" w:cs="Times New Roman"/>
          <w:sz w:val="24"/>
          <w:szCs w:val="24"/>
        </w:rPr>
        <w:t xml:space="preserve">  In the case of young people under the age of 16 years, parental consent was also required.</w:t>
      </w:r>
    </w:p>
    <w:p w14:paraId="1F76B37E" w14:textId="77777777" w:rsidR="003A3477" w:rsidRPr="003A3477" w:rsidRDefault="003A3477" w:rsidP="0032715F">
      <w:pPr>
        <w:spacing w:line="480" w:lineRule="auto"/>
        <w:jc w:val="both"/>
        <w:rPr>
          <w:rFonts w:ascii="Times New Roman" w:hAnsi="Times New Roman" w:cs="Times New Roman"/>
          <w:sz w:val="24"/>
          <w:szCs w:val="24"/>
          <w:u w:val="single"/>
        </w:rPr>
      </w:pPr>
      <w:r w:rsidRPr="003A3477">
        <w:rPr>
          <w:rFonts w:ascii="Times New Roman" w:hAnsi="Times New Roman" w:cs="Times New Roman"/>
          <w:sz w:val="24"/>
          <w:szCs w:val="24"/>
          <w:u w:val="single"/>
        </w:rPr>
        <w:t xml:space="preserve">Feedback forms </w:t>
      </w:r>
    </w:p>
    <w:p w14:paraId="7E77F004" w14:textId="260F5507" w:rsidR="00CF5833" w:rsidRPr="0032715F" w:rsidRDefault="00E140F5" w:rsidP="0032715F">
      <w:pPr>
        <w:spacing w:line="480" w:lineRule="auto"/>
        <w:jc w:val="both"/>
        <w:rPr>
          <w:rFonts w:ascii="Times New Roman" w:hAnsi="Times New Roman" w:cs="Times New Roman"/>
          <w:sz w:val="24"/>
          <w:szCs w:val="24"/>
        </w:rPr>
      </w:pPr>
      <w:r>
        <w:rPr>
          <w:rFonts w:ascii="Times New Roman" w:hAnsi="Times New Roman" w:cs="Times New Roman"/>
          <w:sz w:val="24"/>
          <w:szCs w:val="24"/>
        </w:rPr>
        <w:t>To allow for data capture</w:t>
      </w:r>
      <w:r w:rsidR="008D12D5">
        <w:rPr>
          <w:rFonts w:ascii="Times New Roman" w:hAnsi="Times New Roman" w:cs="Times New Roman"/>
          <w:sz w:val="24"/>
          <w:szCs w:val="24"/>
        </w:rPr>
        <w:t xml:space="preserve"> in real-time</w:t>
      </w:r>
      <w:r w:rsidR="0017332D">
        <w:rPr>
          <w:rFonts w:ascii="Times New Roman" w:hAnsi="Times New Roman" w:cs="Times New Roman"/>
          <w:sz w:val="24"/>
          <w:szCs w:val="24"/>
        </w:rPr>
        <w:t xml:space="preserve">, anyone attending a regional CLAPA event </w:t>
      </w:r>
      <w:r w:rsidR="002A6C9F">
        <w:rPr>
          <w:rFonts w:ascii="Times New Roman" w:hAnsi="Times New Roman" w:cs="Times New Roman"/>
          <w:sz w:val="24"/>
          <w:szCs w:val="24"/>
        </w:rPr>
        <w:t xml:space="preserve">and/or a volunteer training event </w:t>
      </w:r>
      <w:r w:rsidR="0017332D">
        <w:rPr>
          <w:rFonts w:ascii="Times New Roman" w:hAnsi="Times New Roman" w:cs="Times New Roman"/>
          <w:sz w:val="24"/>
          <w:szCs w:val="24"/>
        </w:rPr>
        <w:t xml:space="preserve">were invited to complete </w:t>
      </w:r>
      <w:r w:rsidR="008D12D5">
        <w:rPr>
          <w:rFonts w:ascii="Times New Roman" w:hAnsi="Times New Roman" w:cs="Times New Roman"/>
          <w:sz w:val="24"/>
          <w:szCs w:val="24"/>
        </w:rPr>
        <w:t>a feedback form o</w:t>
      </w:r>
      <w:r w:rsidR="0017332D">
        <w:rPr>
          <w:rFonts w:ascii="Times New Roman" w:hAnsi="Times New Roman" w:cs="Times New Roman"/>
          <w:sz w:val="24"/>
          <w:szCs w:val="24"/>
        </w:rPr>
        <w:t xml:space="preserve">n the day.  </w:t>
      </w:r>
      <w:r w:rsidR="001124A5">
        <w:rPr>
          <w:rFonts w:ascii="Times New Roman" w:hAnsi="Times New Roman" w:cs="Times New Roman"/>
          <w:sz w:val="24"/>
          <w:szCs w:val="24"/>
        </w:rPr>
        <w:t xml:space="preserve">Events included (but were not limited to) family days out, </w:t>
      </w:r>
      <w:r w:rsidR="008B4EBD">
        <w:rPr>
          <w:rFonts w:ascii="Times New Roman" w:hAnsi="Times New Roman" w:cs="Times New Roman"/>
          <w:sz w:val="24"/>
          <w:szCs w:val="24"/>
        </w:rPr>
        <w:t xml:space="preserve">fundraising events, </w:t>
      </w:r>
      <w:r w:rsidR="001124A5">
        <w:rPr>
          <w:rFonts w:ascii="Times New Roman" w:hAnsi="Times New Roman" w:cs="Times New Roman"/>
          <w:sz w:val="24"/>
          <w:szCs w:val="24"/>
        </w:rPr>
        <w:t xml:space="preserve">summer and Christmas parties, peer support groups, and residential weekends.  </w:t>
      </w:r>
      <w:r w:rsidR="002A6C9F">
        <w:rPr>
          <w:rFonts w:ascii="Times New Roman" w:hAnsi="Times New Roman" w:cs="Times New Roman"/>
          <w:sz w:val="24"/>
          <w:szCs w:val="24"/>
        </w:rPr>
        <w:t>Following each</w:t>
      </w:r>
      <w:r w:rsidR="00B323A0">
        <w:rPr>
          <w:rFonts w:ascii="Times New Roman" w:hAnsi="Times New Roman" w:cs="Times New Roman"/>
          <w:sz w:val="24"/>
          <w:szCs w:val="24"/>
        </w:rPr>
        <w:t xml:space="preserve"> event, </w:t>
      </w:r>
      <w:r w:rsidR="00673BDD">
        <w:rPr>
          <w:rFonts w:ascii="Times New Roman" w:hAnsi="Times New Roman" w:cs="Times New Roman"/>
          <w:sz w:val="24"/>
          <w:szCs w:val="24"/>
        </w:rPr>
        <w:t xml:space="preserve">completed </w:t>
      </w:r>
      <w:r w:rsidR="00B323A0">
        <w:rPr>
          <w:rFonts w:ascii="Times New Roman" w:hAnsi="Times New Roman" w:cs="Times New Roman"/>
          <w:sz w:val="24"/>
          <w:szCs w:val="24"/>
        </w:rPr>
        <w:t>feedback forms were transported</w:t>
      </w:r>
      <w:r w:rsidR="000421DB">
        <w:rPr>
          <w:rFonts w:ascii="Times New Roman" w:hAnsi="Times New Roman" w:cs="Times New Roman"/>
          <w:sz w:val="24"/>
          <w:szCs w:val="24"/>
        </w:rPr>
        <w:t xml:space="preserve"> to (</w:t>
      </w:r>
      <w:r w:rsidR="000421DB" w:rsidRPr="000421DB">
        <w:rPr>
          <w:rFonts w:ascii="Times New Roman" w:hAnsi="Times New Roman" w:cs="Times New Roman"/>
          <w:i/>
          <w:sz w:val="24"/>
          <w:szCs w:val="24"/>
        </w:rPr>
        <w:t>centre</w:t>
      </w:r>
      <w:r w:rsidR="000421DB">
        <w:rPr>
          <w:rFonts w:ascii="Times New Roman" w:hAnsi="Times New Roman" w:cs="Times New Roman"/>
          <w:sz w:val="24"/>
          <w:szCs w:val="24"/>
        </w:rPr>
        <w:t xml:space="preserve">) for </w:t>
      </w:r>
      <w:r w:rsidR="00FC4CCD">
        <w:rPr>
          <w:rFonts w:ascii="Times New Roman" w:hAnsi="Times New Roman" w:cs="Times New Roman"/>
          <w:sz w:val="24"/>
          <w:szCs w:val="24"/>
        </w:rPr>
        <w:t xml:space="preserve">electronic </w:t>
      </w:r>
      <w:r w:rsidR="00806D97">
        <w:rPr>
          <w:rFonts w:ascii="Times New Roman" w:hAnsi="Times New Roman" w:cs="Times New Roman"/>
          <w:sz w:val="24"/>
          <w:szCs w:val="24"/>
        </w:rPr>
        <w:t xml:space="preserve">data </w:t>
      </w:r>
      <w:r w:rsidR="00FC4CCD">
        <w:rPr>
          <w:rFonts w:ascii="Times New Roman" w:hAnsi="Times New Roman" w:cs="Times New Roman"/>
          <w:sz w:val="24"/>
          <w:szCs w:val="24"/>
        </w:rPr>
        <w:t>entry</w:t>
      </w:r>
      <w:r w:rsidR="00575E69">
        <w:rPr>
          <w:rFonts w:ascii="Times New Roman" w:hAnsi="Times New Roman" w:cs="Times New Roman"/>
          <w:sz w:val="24"/>
          <w:szCs w:val="24"/>
        </w:rPr>
        <w:t xml:space="preserve"> and subsequent analysis.  </w:t>
      </w:r>
    </w:p>
    <w:p w14:paraId="45DE48FD" w14:textId="4787BDC5" w:rsidR="00504AFA" w:rsidRDefault="003A3477" w:rsidP="005F5E70">
      <w:pPr>
        <w:spacing w:line="480" w:lineRule="auto"/>
        <w:jc w:val="both"/>
        <w:rPr>
          <w:rFonts w:ascii="Times New Roman" w:hAnsi="Times New Roman" w:cs="Times New Roman"/>
          <w:sz w:val="24"/>
          <w:szCs w:val="24"/>
          <w:u w:val="single"/>
        </w:rPr>
      </w:pPr>
      <w:r w:rsidRPr="003A3477">
        <w:rPr>
          <w:rFonts w:ascii="Times New Roman" w:hAnsi="Times New Roman" w:cs="Times New Roman"/>
          <w:sz w:val="24"/>
          <w:szCs w:val="24"/>
          <w:u w:val="single"/>
        </w:rPr>
        <w:t>Focus groups</w:t>
      </w:r>
    </w:p>
    <w:p w14:paraId="226969AF" w14:textId="575FA447" w:rsidR="00505E17" w:rsidRPr="003A3477" w:rsidRDefault="0079372B" w:rsidP="005F5E70">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C91640">
        <w:rPr>
          <w:rFonts w:ascii="Times New Roman" w:hAnsi="Times New Roman" w:cs="Times New Roman"/>
          <w:sz w:val="24"/>
          <w:szCs w:val="24"/>
        </w:rPr>
        <w:t xml:space="preserve">otential participants were approached via advertisements published on </w:t>
      </w:r>
      <w:r>
        <w:rPr>
          <w:rFonts w:ascii="Times New Roman" w:hAnsi="Times New Roman" w:cs="Times New Roman"/>
          <w:sz w:val="24"/>
          <w:szCs w:val="24"/>
        </w:rPr>
        <w:t>websites and social media platforms associated with</w:t>
      </w:r>
      <w:r w:rsidRPr="00C91640">
        <w:rPr>
          <w:rFonts w:ascii="Times New Roman" w:hAnsi="Times New Roman" w:cs="Times New Roman"/>
          <w:sz w:val="24"/>
          <w:szCs w:val="24"/>
        </w:rPr>
        <w:t xml:space="preserve"> </w:t>
      </w:r>
      <w:r>
        <w:rPr>
          <w:rFonts w:ascii="Times New Roman" w:hAnsi="Times New Roman" w:cs="Times New Roman"/>
          <w:sz w:val="24"/>
          <w:szCs w:val="24"/>
        </w:rPr>
        <w:t>the charity, and were encouraged to contact the researchers</w:t>
      </w:r>
      <w:r w:rsidRPr="00C91640">
        <w:rPr>
          <w:rFonts w:ascii="Times New Roman" w:hAnsi="Times New Roman" w:cs="Times New Roman"/>
          <w:sz w:val="24"/>
          <w:szCs w:val="24"/>
        </w:rPr>
        <w:t xml:space="preserve">.  </w:t>
      </w:r>
      <w:r w:rsidR="00505E17">
        <w:rPr>
          <w:rFonts w:ascii="Times New Roman" w:hAnsi="Times New Roman" w:cs="Times New Roman"/>
          <w:sz w:val="24"/>
          <w:szCs w:val="24"/>
        </w:rPr>
        <w:t xml:space="preserve">Participants received information about the purpose and agenda of the focus group, in addition to </w:t>
      </w:r>
      <w:r w:rsidR="0041543C">
        <w:rPr>
          <w:rFonts w:ascii="Times New Roman" w:hAnsi="Times New Roman" w:cs="Times New Roman"/>
          <w:sz w:val="24"/>
          <w:szCs w:val="24"/>
        </w:rPr>
        <w:t>information regarding ethical issues (such as data confidentiality and their right to withdraw) i</w:t>
      </w:r>
      <w:r w:rsidR="00505E17">
        <w:rPr>
          <w:rFonts w:ascii="Times New Roman" w:hAnsi="Times New Roman" w:cs="Times New Roman"/>
          <w:sz w:val="24"/>
          <w:szCs w:val="24"/>
        </w:rPr>
        <w:t xml:space="preserve">n advance, and were given several opportunities to ask any questions.  </w:t>
      </w:r>
      <w:r w:rsidR="002F62C0">
        <w:rPr>
          <w:rFonts w:ascii="Times New Roman" w:hAnsi="Times New Roman" w:cs="Times New Roman"/>
          <w:sz w:val="24"/>
          <w:szCs w:val="24"/>
        </w:rPr>
        <w:t xml:space="preserve">All participants provided </w:t>
      </w:r>
      <w:r w:rsidR="00BD5753">
        <w:rPr>
          <w:rFonts w:ascii="Times New Roman" w:hAnsi="Times New Roman" w:cs="Times New Roman"/>
          <w:sz w:val="24"/>
          <w:szCs w:val="24"/>
        </w:rPr>
        <w:t xml:space="preserve">written informed consent prior to the focus group commencing.  </w:t>
      </w:r>
      <w:r>
        <w:rPr>
          <w:rFonts w:ascii="Times New Roman" w:hAnsi="Times New Roman" w:cs="Times New Roman"/>
          <w:sz w:val="24"/>
          <w:szCs w:val="24"/>
        </w:rPr>
        <w:t>Focus groups were carried out by (</w:t>
      </w:r>
      <w:r w:rsidRPr="0079372B">
        <w:rPr>
          <w:rFonts w:ascii="Times New Roman" w:hAnsi="Times New Roman" w:cs="Times New Roman"/>
          <w:i/>
          <w:sz w:val="24"/>
          <w:szCs w:val="24"/>
        </w:rPr>
        <w:t>authors</w:t>
      </w:r>
      <w:r>
        <w:rPr>
          <w:rFonts w:ascii="Times New Roman" w:hAnsi="Times New Roman" w:cs="Times New Roman"/>
          <w:sz w:val="24"/>
          <w:szCs w:val="24"/>
        </w:rPr>
        <w:t xml:space="preserve">), all of whom are trained in qualitative methods.  On average, the groups lasted one hour and </w:t>
      </w:r>
      <w:r w:rsidR="001F7DD7">
        <w:rPr>
          <w:rFonts w:ascii="Times New Roman" w:hAnsi="Times New Roman" w:cs="Times New Roman"/>
          <w:sz w:val="24"/>
          <w:szCs w:val="24"/>
        </w:rPr>
        <w:t>56</w:t>
      </w:r>
      <w:r>
        <w:rPr>
          <w:rFonts w:ascii="Times New Roman" w:hAnsi="Times New Roman" w:cs="Times New Roman"/>
          <w:sz w:val="24"/>
          <w:szCs w:val="24"/>
        </w:rPr>
        <w:t xml:space="preserve"> minutes.  </w:t>
      </w:r>
      <w:r w:rsidR="00BD5753">
        <w:rPr>
          <w:rFonts w:ascii="Times New Roman" w:hAnsi="Times New Roman" w:cs="Times New Roman"/>
          <w:sz w:val="24"/>
          <w:szCs w:val="24"/>
        </w:rPr>
        <w:t>Focus groups were audio recorded with participants’ permission, and later transcribed verbatim.</w:t>
      </w:r>
      <w:r w:rsidR="00DE759B">
        <w:rPr>
          <w:rFonts w:ascii="Times New Roman" w:hAnsi="Times New Roman" w:cs="Times New Roman"/>
          <w:sz w:val="24"/>
          <w:szCs w:val="24"/>
        </w:rPr>
        <w:t xml:space="preserve">  </w:t>
      </w:r>
      <w:r w:rsidR="00DE759B" w:rsidRPr="00C91640">
        <w:rPr>
          <w:rFonts w:ascii="Times New Roman" w:hAnsi="Times New Roman" w:cs="Times New Roman"/>
          <w:sz w:val="24"/>
          <w:szCs w:val="24"/>
        </w:rPr>
        <w:t>Indu</w:t>
      </w:r>
      <w:r w:rsidR="00DE759B">
        <w:rPr>
          <w:rFonts w:ascii="Times New Roman" w:hAnsi="Times New Roman" w:cs="Times New Roman"/>
          <w:sz w:val="24"/>
          <w:szCs w:val="24"/>
        </w:rPr>
        <w:t>ctive thematic analysis (</w:t>
      </w:r>
      <w:r w:rsidR="008056DF" w:rsidRPr="008056DF">
        <w:rPr>
          <w:rFonts w:ascii="Times New Roman" w:hAnsi="Times New Roman" w:cs="Times New Roman"/>
          <w:i/>
          <w:sz w:val="24"/>
          <w:szCs w:val="24"/>
        </w:rPr>
        <w:t>see</w:t>
      </w:r>
      <w:r w:rsidR="008056DF">
        <w:rPr>
          <w:rFonts w:ascii="Times New Roman" w:hAnsi="Times New Roman" w:cs="Times New Roman"/>
          <w:sz w:val="24"/>
          <w:szCs w:val="24"/>
        </w:rPr>
        <w:t xml:space="preserve"> </w:t>
      </w:r>
      <w:r w:rsidR="00DE759B">
        <w:rPr>
          <w:rFonts w:ascii="Times New Roman" w:hAnsi="Times New Roman" w:cs="Times New Roman"/>
          <w:sz w:val="24"/>
          <w:szCs w:val="24"/>
        </w:rPr>
        <w:t xml:space="preserve">Braun </w:t>
      </w:r>
      <w:r w:rsidR="00951785">
        <w:rPr>
          <w:rFonts w:ascii="Times New Roman" w:hAnsi="Times New Roman" w:cs="Times New Roman"/>
          <w:sz w:val="24"/>
          <w:szCs w:val="24"/>
        </w:rPr>
        <w:t>&amp;</w:t>
      </w:r>
      <w:r w:rsidR="00DE759B" w:rsidRPr="00C91640">
        <w:rPr>
          <w:rFonts w:ascii="Times New Roman" w:hAnsi="Times New Roman" w:cs="Times New Roman"/>
          <w:sz w:val="24"/>
          <w:szCs w:val="24"/>
        </w:rPr>
        <w:t xml:space="preserve"> Clarke, 2006) was carried out </w:t>
      </w:r>
      <w:r w:rsidR="00DE759B">
        <w:rPr>
          <w:rFonts w:ascii="Times New Roman" w:hAnsi="Times New Roman" w:cs="Times New Roman"/>
          <w:sz w:val="24"/>
          <w:szCs w:val="24"/>
        </w:rPr>
        <w:t xml:space="preserve">on the data </w:t>
      </w:r>
      <w:r w:rsidR="00DE759B" w:rsidRPr="00C91640">
        <w:rPr>
          <w:rFonts w:ascii="Times New Roman" w:hAnsi="Times New Roman" w:cs="Times New Roman"/>
          <w:sz w:val="24"/>
          <w:szCs w:val="24"/>
        </w:rPr>
        <w:t xml:space="preserve">by </w:t>
      </w:r>
      <w:r w:rsidR="00DE759B">
        <w:rPr>
          <w:rFonts w:ascii="Times New Roman" w:hAnsi="Times New Roman" w:cs="Times New Roman"/>
          <w:sz w:val="24"/>
          <w:szCs w:val="24"/>
        </w:rPr>
        <w:t>(</w:t>
      </w:r>
      <w:r w:rsidR="00DE759B" w:rsidRPr="00DE759B">
        <w:rPr>
          <w:rFonts w:ascii="Times New Roman" w:hAnsi="Times New Roman" w:cs="Times New Roman"/>
          <w:i/>
          <w:sz w:val="24"/>
          <w:szCs w:val="24"/>
        </w:rPr>
        <w:t>authors</w:t>
      </w:r>
      <w:r w:rsidR="00DE759B">
        <w:rPr>
          <w:rFonts w:ascii="Times New Roman" w:hAnsi="Times New Roman" w:cs="Times New Roman"/>
          <w:sz w:val="24"/>
          <w:szCs w:val="24"/>
        </w:rPr>
        <w:t>)</w:t>
      </w:r>
      <w:r w:rsidR="00A01D16">
        <w:rPr>
          <w:rFonts w:ascii="Times New Roman" w:hAnsi="Times New Roman" w:cs="Times New Roman"/>
          <w:sz w:val="24"/>
          <w:szCs w:val="24"/>
        </w:rPr>
        <w:t xml:space="preserve"> in order to identify key themes</w:t>
      </w:r>
      <w:r w:rsidR="00DE759B" w:rsidRPr="00C91640">
        <w:rPr>
          <w:rFonts w:ascii="Times New Roman" w:hAnsi="Times New Roman" w:cs="Times New Roman"/>
          <w:sz w:val="24"/>
          <w:szCs w:val="24"/>
        </w:rPr>
        <w:t xml:space="preserve">, and </w:t>
      </w:r>
      <w:r w:rsidR="00DE759B">
        <w:rPr>
          <w:rFonts w:ascii="Times New Roman" w:hAnsi="Times New Roman" w:cs="Times New Roman"/>
          <w:sz w:val="24"/>
          <w:szCs w:val="24"/>
        </w:rPr>
        <w:t xml:space="preserve">findings were then </w:t>
      </w:r>
      <w:r w:rsidR="00DE759B" w:rsidRPr="00C91640">
        <w:rPr>
          <w:rFonts w:ascii="Times New Roman" w:hAnsi="Times New Roman" w:cs="Times New Roman"/>
          <w:sz w:val="24"/>
          <w:szCs w:val="24"/>
        </w:rPr>
        <w:t xml:space="preserve">discussed </w:t>
      </w:r>
      <w:r w:rsidR="00DE759B">
        <w:rPr>
          <w:rFonts w:ascii="Times New Roman" w:hAnsi="Times New Roman" w:cs="Times New Roman"/>
          <w:sz w:val="24"/>
          <w:szCs w:val="24"/>
        </w:rPr>
        <w:t>among the team as a whole to ensure</w:t>
      </w:r>
      <w:r w:rsidR="00DE759B" w:rsidRPr="00C91640">
        <w:rPr>
          <w:rFonts w:ascii="Times New Roman" w:hAnsi="Times New Roman" w:cs="Times New Roman"/>
          <w:sz w:val="24"/>
          <w:szCs w:val="24"/>
        </w:rPr>
        <w:t xml:space="preserve"> </w:t>
      </w:r>
      <w:r w:rsidR="00DE759B">
        <w:rPr>
          <w:rFonts w:ascii="Times New Roman" w:hAnsi="Times New Roman" w:cs="Times New Roman"/>
          <w:sz w:val="24"/>
          <w:szCs w:val="24"/>
        </w:rPr>
        <w:t>full agreement</w:t>
      </w:r>
      <w:r w:rsidR="00DE759B" w:rsidRPr="00C91640">
        <w:rPr>
          <w:rFonts w:ascii="Times New Roman" w:hAnsi="Times New Roman" w:cs="Times New Roman"/>
          <w:sz w:val="24"/>
          <w:szCs w:val="24"/>
        </w:rPr>
        <w:t>.</w:t>
      </w:r>
    </w:p>
    <w:p w14:paraId="2316A00A" w14:textId="509E6EA7" w:rsidR="003A3477" w:rsidRPr="003A3477" w:rsidRDefault="003A3477" w:rsidP="005F5E70">
      <w:pPr>
        <w:spacing w:line="480" w:lineRule="auto"/>
        <w:jc w:val="both"/>
        <w:rPr>
          <w:rFonts w:ascii="Times New Roman" w:hAnsi="Times New Roman" w:cs="Times New Roman"/>
          <w:sz w:val="24"/>
          <w:szCs w:val="24"/>
          <w:u w:val="single"/>
        </w:rPr>
      </w:pPr>
      <w:r w:rsidRPr="003A3477">
        <w:rPr>
          <w:rFonts w:ascii="Times New Roman" w:hAnsi="Times New Roman" w:cs="Times New Roman"/>
          <w:sz w:val="24"/>
          <w:szCs w:val="24"/>
          <w:u w:val="single"/>
        </w:rPr>
        <w:t>Online survey</w:t>
      </w:r>
    </w:p>
    <w:p w14:paraId="5D0D2E32" w14:textId="777D0A34" w:rsidR="005C5A7C" w:rsidRDefault="000D1D8C" w:rsidP="005F5E7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online survey platform Qualtrics was used to collect the data (</w:t>
      </w:r>
      <w:hyperlink r:id="rId8" w:history="1">
        <w:r w:rsidRPr="00BC30DA">
          <w:rPr>
            <w:rStyle w:val="Hyperlink"/>
            <w:rFonts w:ascii="Times New Roman" w:hAnsi="Times New Roman" w:cs="Times New Roman"/>
            <w:sz w:val="24"/>
            <w:szCs w:val="24"/>
          </w:rPr>
          <w:t>www.qualtrics.com</w:t>
        </w:r>
      </w:hyperlink>
      <w:r>
        <w:rPr>
          <w:rFonts w:ascii="Times New Roman" w:hAnsi="Times New Roman" w:cs="Times New Roman"/>
          <w:sz w:val="24"/>
          <w:szCs w:val="24"/>
        </w:rPr>
        <w:t xml:space="preserve">).  </w:t>
      </w:r>
      <w:r w:rsidR="00951785">
        <w:rPr>
          <w:rFonts w:ascii="Times New Roman" w:hAnsi="Times New Roman" w:cs="Times New Roman"/>
          <w:sz w:val="24"/>
          <w:szCs w:val="24"/>
        </w:rPr>
        <w:t>Again, p</w:t>
      </w:r>
      <w:r w:rsidR="00951785" w:rsidRPr="00C91640">
        <w:rPr>
          <w:rFonts w:ascii="Times New Roman" w:hAnsi="Times New Roman" w:cs="Times New Roman"/>
          <w:sz w:val="24"/>
          <w:szCs w:val="24"/>
        </w:rPr>
        <w:t xml:space="preserve">otential participants were approached via advertisements published on </w:t>
      </w:r>
      <w:r w:rsidR="00951785">
        <w:rPr>
          <w:rFonts w:ascii="Times New Roman" w:hAnsi="Times New Roman" w:cs="Times New Roman"/>
          <w:sz w:val="24"/>
          <w:szCs w:val="24"/>
        </w:rPr>
        <w:t>websites and social media platforms associated with</w:t>
      </w:r>
      <w:r w:rsidR="00951785" w:rsidRPr="00C91640">
        <w:rPr>
          <w:rFonts w:ascii="Times New Roman" w:hAnsi="Times New Roman" w:cs="Times New Roman"/>
          <w:sz w:val="24"/>
          <w:szCs w:val="24"/>
        </w:rPr>
        <w:t xml:space="preserve"> </w:t>
      </w:r>
      <w:r w:rsidR="00951785">
        <w:rPr>
          <w:rFonts w:ascii="Times New Roman" w:hAnsi="Times New Roman" w:cs="Times New Roman"/>
          <w:sz w:val="24"/>
          <w:szCs w:val="24"/>
        </w:rPr>
        <w:t>the charity</w:t>
      </w:r>
      <w:r w:rsidR="00951785" w:rsidRPr="00C91640">
        <w:rPr>
          <w:rFonts w:ascii="Times New Roman" w:hAnsi="Times New Roman" w:cs="Times New Roman"/>
          <w:sz w:val="24"/>
          <w:szCs w:val="24"/>
        </w:rPr>
        <w:t xml:space="preserve">.  </w:t>
      </w:r>
      <w:r w:rsidR="005C5A7C">
        <w:rPr>
          <w:rFonts w:ascii="Times New Roman" w:hAnsi="Times New Roman" w:cs="Times New Roman"/>
          <w:sz w:val="24"/>
          <w:szCs w:val="24"/>
        </w:rPr>
        <w:t xml:space="preserve">As described above, participants viewed information about the project and were required to indicate their informed consent prior to completing the online survey.  </w:t>
      </w:r>
      <w:r w:rsidR="00951785" w:rsidRPr="00650993">
        <w:rPr>
          <w:rFonts w:ascii="Times New Roman" w:hAnsi="Times New Roman" w:cs="Times New Roman"/>
          <w:sz w:val="24"/>
          <w:szCs w:val="24"/>
          <w:highlight w:val="yellow"/>
        </w:rPr>
        <w:t>(</w:t>
      </w:r>
      <w:r w:rsidR="00951785" w:rsidRPr="00650993">
        <w:rPr>
          <w:rFonts w:ascii="Times New Roman" w:hAnsi="Times New Roman" w:cs="Times New Roman"/>
          <w:i/>
          <w:sz w:val="24"/>
          <w:szCs w:val="24"/>
          <w:highlight w:val="yellow"/>
        </w:rPr>
        <w:t>A</w:t>
      </w:r>
      <w:r w:rsidR="00DE759B" w:rsidRPr="00650993">
        <w:rPr>
          <w:rFonts w:ascii="Times New Roman" w:hAnsi="Times New Roman" w:cs="Times New Roman"/>
          <w:i/>
          <w:sz w:val="24"/>
          <w:szCs w:val="24"/>
          <w:highlight w:val="yellow"/>
        </w:rPr>
        <w:t>uthors</w:t>
      </w:r>
      <w:r w:rsidR="00DE759B" w:rsidRPr="00650993">
        <w:rPr>
          <w:rFonts w:ascii="Times New Roman" w:hAnsi="Times New Roman" w:cs="Times New Roman"/>
          <w:sz w:val="24"/>
          <w:szCs w:val="24"/>
          <w:highlight w:val="yellow"/>
        </w:rPr>
        <w:t xml:space="preserve">) </w:t>
      </w:r>
      <w:r w:rsidR="00650993" w:rsidRPr="00650993">
        <w:rPr>
          <w:rFonts w:ascii="Times New Roman" w:hAnsi="Times New Roman" w:cs="Times New Roman"/>
          <w:sz w:val="24"/>
          <w:szCs w:val="24"/>
          <w:highlight w:val="yellow"/>
        </w:rPr>
        <w:t>s</w:t>
      </w:r>
      <w:r w:rsidR="00C768B0">
        <w:rPr>
          <w:rFonts w:ascii="Times New Roman" w:hAnsi="Times New Roman" w:cs="Times New Roman"/>
          <w:sz w:val="24"/>
          <w:szCs w:val="24"/>
          <w:highlight w:val="yellow"/>
        </w:rPr>
        <w:t>ynthesised qualitative</w:t>
      </w:r>
      <w:r w:rsidR="00650993" w:rsidRPr="00650993">
        <w:rPr>
          <w:rFonts w:ascii="Times New Roman" w:hAnsi="Times New Roman" w:cs="Times New Roman"/>
          <w:sz w:val="24"/>
          <w:szCs w:val="24"/>
          <w:highlight w:val="yellow"/>
        </w:rPr>
        <w:t xml:space="preserve"> </w:t>
      </w:r>
      <w:r w:rsidR="00DE759B" w:rsidRPr="00650993">
        <w:rPr>
          <w:rFonts w:ascii="Times New Roman" w:hAnsi="Times New Roman" w:cs="Times New Roman"/>
          <w:sz w:val="24"/>
          <w:szCs w:val="24"/>
          <w:highlight w:val="yellow"/>
        </w:rPr>
        <w:t>data</w:t>
      </w:r>
      <w:r w:rsidR="00A01D16" w:rsidRPr="00650993">
        <w:rPr>
          <w:rFonts w:ascii="Times New Roman" w:hAnsi="Times New Roman" w:cs="Times New Roman"/>
          <w:sz w:val="24"/>
          <w:szCs w:val="24"/>
          <w:highlight w:val="yellow"/>
        </w:rPr>
        <w:t xml:space="preserve"> </w:t>
      </w:r>
      <w:r w:rsidR="00650993" w:rsidRPr="00650993">
        <w:rPr>
          <w:rFonts w:ascii="Times New Roman" w:hAnsi="Times New Roman" w:cs="Times New Roman"/>
          <w:sz w:val="24"/>
          <w:szCs w:val="24"/>
          <w:highlight w:val="yellow"/>
        </w:rPr>
        <w:t>according to the impact on the various stakeholder groups</w:t>
      </w:r>
      <w:r w:rsidR="00DE759B" w:rsidRPr="00650993">
        <w:rPr>
          <w:rFonts w:ascii="Times New Roman" w:hAnsi="Times New Roman" w:cs="Times New Roman"/>
          <w:sz w:val="24"/>
          <w:szCs w:val="24"/>
          <w:highlight w:val="yellow"/>
        </w:rPr>
        <w:t>, and findings were discussed among the team as a whole to ensure full agreement.</w:t>
      </w:r>
    </w:p>
    <w:p w14:paraId="1ABB3CB7" w14:textId="142CAA3E" w:rsidR="000F4AE0" w:rsidRDefault="000F4AE0" w:rsidP="005F5E70">
      <w:pPr>
        <w:spacing w:line="480" w:lineRule="auto"/>
        <w:jc w:val="both"/>
        <w:rPr>
          <w:rFonts w:ascii="Times New Roman" w:hAnsi="Times New Roman" w:cs="Times New Roman"/>
          <w:i/>
          <w:sz w:val="24"/>
          <w:szCs w:val="24"/>
        </w:rPr>
      </w:pPr>
      <w:r w:rsidRPr="000F4AE0">
        <w:rPr>
          <w:rFonts w:ascii="Times New Roman" w:hAnsi="Times New Roman" w:cs="Times New Roman"/>
          <w:i/>
          <w:sz w:val="24"/>
          <w:szCs w:val="24"/>
        </w:rPr>
        <w:t>Participants</w:t>
      </w:r>
    </w:p>
    <w:p w14:paraId="0BFB14B3" w14:textId="068D8051" w:rsidR="006E544F" w:rsidRDefault="002915EE" w:rsidP="005F5E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Since the purpose of the initial focus groups was to </w:t>
      </w:r>
      <w:r w:rsidR="00103A26" w:rsidRPr="00103A26">
        <w:rPr>
          <w:rFonts w:ascii="Times New Roman" w:hAnsi="Times New Roman" w:cs="Times New Roman"/>
          <w:sz w:val="24"/>
          <w:szCs w:val="24"/>
          <w:highlight w:val="yellow"/>
        </w:rPr>
        <w:t>gain feedback from beneficiaries</w:t>
      </w:r>
      <w:r w:rsidR="00103A26">
        <w:rPr>
          <w:rFonts w:ascii="Times New Roman" w:hAnsi="Times New Roman" w:cs="Times New Roman"/>
          <w:sz w:val="24"/>
          <w:szCs w:val="24"/>
        </w:rPr>
        <w:t xml:space="preserve"> </w:t>
      </w:r>
      <w:r>
        <w:rPr>
          <w:rFonts w:ascii="Times New Roman" w:hAnsi="Times New Roman" w:cs="Times New Roman"/>
          <w:sz w:val="24"/>
          <w:szCs w:val="24"/>
        </w:rPr>
        <w:t xml:space="preserve">to guide the design of the project, the data gathered from these have not been included in this </w:t>
      </w:r>
      <w:r w:rsidR="004A171F">
        <w:rPr>
          <w:rFonts w:ascii="Times New Roman" w:hAnsi="Times New Roman" w:cs="Times New Roman"/>
          <w:sz w:val="24"/>
          <w:szCs w:val="24"/>
        </w:rPr>
        <w:t xml:space="preserve">paper.  Feedback forms were collected from </w:t>
      </w:r>
      <w:r w:rsidR="004A171F" w:rsidRPr="00321CF4">
        <w:rPr>
          <w:rFonts w:ascii="Times New Roman" w:hAnsi="Times New Roman" w:cs="Times New Roman"/>
          <w:sz w:val="24"/>
          <w:szCs w:val="24"/>
        </w:rPr>
        <w:t xml:space="preserve">522 </w:t>
      </w:r>
      <w:r w:rsidR="004A171F">
        <w:rPr>
          <w:rFonts w:ascii="Times New Roman" w:hAnsi="Times New Roman" w:cs="Times New Roman"/>
          <w:sz w:val="24"/>
          <w:szCs w:val="24"/>
        </w:rPr>
        <w:t xml:space="preserve">caregivers, </w:t>
      </w:r>
      <w:r w:rsidR="00D73535" w:rsidRPr="00321CF4">
        <w:rPr>
          <w:rFonts w:ascii="Times New Roman" w:hAnsi="Times New Roman" w:cs="Times New Roman"/>
          <w:sz w:val="24"/>
          <w:szCs w:val="24"/>
        </w:rPr>
        <w:t>247</w:t>
      </w:r>
      <w:r w:rsidR="006E544F" w:rsidRPr="00321CF4">
        <w:rPr>
          <w:rFonts w:ascii="Times New Roman" w:hAnsi="Times New Roman" w:cs="Times New Roman"/>
          <w:sz w:val="24"/>
          <w:szCs w:val="24"/>
        </w:rPr>
        <w:t xml:space="preserve"> childre</w:t>
      </w:r>
      <w:r w:rsidR="00D73535" w:rsidRPr="00321CF4">
        <w:rPr>
          <w:rFonts w:ascii="Times New Roman" w:hAnsi="Times New Roman" w:cs="Times New Roman"/>
          <w:sz w:val="24"/>
          <w:szCs w:val="24"/>
        </w:rPr>
        <w:t>n and young people with CL/P, 44</w:t>
      </w:r>
      <w:r w:rsidR="004A171F">
        <w:rPr>
          <w:rFonts w:ascii="Times New Roman" w:hAnsi="Times New Roman" w:cs="Times New Roman"/>
          <w:sz w:val="24"/>
          <w:szCs w:val="24"/>
        </w:rPr>
        <w:t xml:space="preserve"> adults with CL/P, and </w:t>
      </w:r>
      <w:r w:rsidR="004A171F" w:rsidRPr="00321CF4">
        <w:rPr>
          <w:rFonts w:ascii="Times New Roman" w:hAnsi="Times New Roman" w:cs="Times New Roman"/>
          <w:sz w:val="24"/>
          <w:szCs w:val="24"/>
        </w:rPr>
        <w:t>111</w:t>
      </w:r>
      <w:r w:rsidR="004A171F">
        <w:rPr>
          <w:rFonts w:ascii="Times New Roman" w:hAnsi="Times New Roman" w:cs="Times New Roman"/>
          <w:sz w:val="24"/>
          <w:szCs w:val="24"/>
        </w:rPr>
        <w:t xml:space="preserve"> volunteers</w:t>
      </w:r>
      <w:r w:rsidR="006E544F" w:rsidRPr="00321CF4">
        <w:rPr>
          <w:rFonts w:ascii="Times New Roman" w:hAnsi="Times New Roman" w:cs="Times New Roman"/>
          <w:sz w:val="24"/>
          <w:szCs w:val="24"/>
        </w:rPr>
        <w:t>.</w:t>
      </w:r>
      <w:r w:rsidR="006E544F">
        <w:rPr>
          <w:rFonts w:ascii="Times New Roman" w:hAnsi="Times New Roman" w:cs="Times New Roman"/>
          <w:sz w:val="24"/>
          <w:szCs w:val="24"/>
        </w:rPr>
        <w:t xml:space="preserve">  </w:t>
      </w:r>
      <w:r w:rsidR="0062486B">
        <w:rPr>
          <w:rFonts w:ascii="Times New Roman" w:hAnsi="Times New Roman" w:cs="Times New Roman"/>
          <w:sz w:val="24"/>
          <w:szCs w:val="24"/>
        </w:rPr>
        <w:t>Fourteen caregivers, ten young people with CL/P, seven adults with CL/P, and four health pro</w:t>
      </w:r>
      <w:r w:rsidR="00FD0191">
        <w:rPr>
          <w:rFonts w:ascii="Times New Roman" w:hAnsi="Times New Roman" w:cs="Times New Roman"/>
          <w:sz w:val="24"/>
          <w:szCs w:val="24"/>
        </w:rPr>
        <w:t xml:space="preserve">fessionals participated in </w:t>
      </w:r>
      <w:r w:rsidR="00FD0191" w:rsidRPr="008A0A9C">
        <w:rPr>
          <w:rFonts w:ascii="Times New Roman" w:hAnsi="Times New Roman" w:cs="Times New Roman"/>
          <w:sz w:val="24"/>
          <w:szCs w:val="24"/>
        </w:rPr>
        <w:t>the</w:t>
      </w:r>
      <w:r w:rsidR="0062486B" w:rsidRPr="008A0A9C">
        <w:rPr>
          <w:rFonts w:ascii="Times New Roman" w:hAnsi="Times New Roman" w:cs="Times New Roman"/>
          <w:sz w:val="24"/>
          <w:szCs w:val="24"/>
        </w:rPr>
        <w:t xml:space="preserve"> focus groups, and a further </w:t>
      </w:r>
      <w:r w:rsidR="008A0A9C" w:rsidRPr="008A0A9C">
        <w:rPr>
          <w:rFonts w:ascii="Times New Roman" w:hAnsi="Times New Roman" w:cs="Times New Roman"/>
          <w:sz w:val="24"/>
          <w:szCs w:val="24"/>
        </w:rPr>
        <w:t>82</w:t>
      </w:r>
      <w:r w:rsidR="00973DC8" w:rsidRPr="008A0A9C">
        <w:rPr>
          <w:rFonts w:ascii="Times New Roman" w:hAnsi="Times New Roman" w:cs="Times New Roman"/>
          <w:sz w:val="24"/>
          <w:szCs w:val="24"/>
        </w:rPr>
        <w:t xml:space="preserve"> stakeholders</w:t>
      </w:r>
      <w:r w:rsidR="0062486B" w:rsidRPr="008A0A9C">
        <w:rPr>
          <w:rFonts w:ascii="Times New Roman" w:hAnsi="Times New Roman" w:cs="Times New Roman"/>
          <w:sz w:val="24"/>
          <w:szCs w:val="24"/>
        </w:rPr>
        <w:t xml:space="preserve"> completed the online </w:t>
      </w:r>
      <w:r w:rsidR="008A0A9C">
        <w:rPr>
          <w:rFonts w:ascii="Times New Roman" w:hAnsi="Times New Roman" w:cs="Times New Roman"/>
          <w:sz w:val="24"/>
          <w:szCs w:val="24"/>
        </w:rPr>
        <w:t xml:space="preserve">qualitative </w:t>
      </w:r>
      <w:r w:rsidR="0062486B" w:rsidRPr="008A0A9C">
        <w:rPr>
          <w:rFonts w:ascii="Times New Roman" w:hAnsi="Times New Roman" w:cs="Times New Roman"/>
          <w:sz w:val="24"/>
          <w:szCs w:val="24"/>
        </w:rPr>
        <w:t>survey.</w:t>
      </w:r>
    </w:p>
    <w:p w14:paraId="216DB8DE" w14:textId="1F10A951" w:rsidR="000F4AE0" w:rsidRPr="00841095" w:rsidRDefault="000F4AE0" w:rsidP="00086B37">
      <w:pPr>
        <w:pStyle w:val="NoSpacing"/>
      </w:pPr>
    </w:p>
    <w:p w14:paraId="0959DCB7" w14:textId="77777777" w:rsidR="00B35D69" w:rsidRDefault="00B35D69" w:rsidP="005F5E70">
      <w:pPr>
        <w:spacing w:line="480" w:lineRule="auto"/>
        <w:jc w:val="both"/>
        <w:rPr>
          <w:rFonts w:ascii="Times New Roman" w:hAnsi="Times New Roman" w:cs="Times New Roman"/>
          <w:b/>
          <w:sz w:val="24"/>
          <w:szCs w:val="24"/>
        </w:rPr>
      </w:pPr>
      <w:r w:rsidRPr="00841095">
        <w:rPr>
          <w:rFonts w:ascii="Times New Roman" w:hAnsi="Times New Roman" w:cs="Times New Roman"/>
          <w:b/>
          <w:sz w:val="24"/>
          <w:szCs w:val="24"/>
        </w:rPr>
        <w:t>Results</w:t>
      </w:r>
    </w:p>
    <w:p w14:paraId="1D0CDDFD" w14:textId="265EFAB5" w:rsidR="00D02C2C" w:rsidRDefault="00E63C0D" w:rsidP="005F5E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total, </w:t>
      </w:r>
      <w:r w:rsidR="00321CF4">
        <w:rPr>
          <w:rFonts w:ascii="Times New Roman" w:hAnsi="Times New Roman" w:cs="Times New Roman"/>
          <w:sz w:val="24"/>
          <w:szCs w:val="24"/>
        </w:rPr>
        <w:t>924</w:t>
      </w:r>
      <w:r>
        <w:rPr>
          <w:rFonts w:ascii="Times New Roman" w:hAnsi="Times New Roman" w:cs="Times New Roman"/>
          <w:sz w:val="24"/>
          <w:szCs w:val="24"/>
        </w:rPr>
        <w:t xml:space="preserve"> feedback forms were </w:t>
      </w:r>
      <w:r w:rsidR="00D77E69">
        <w:rPr>
          <w:rFonts w:ascii="Times New Roman" w:hAnsi="Times New Roman" w:cs="Times New Roman"/>
          <w:sz w:val="24"/>
          <w:szCs w:val="24"/>
        </w:rPr>
        <w:t>collected</w:t>
      </w:r>
      <w:r>
        <w:rPr>
          <w:rFonts w:ascii="Times New Roman" w:hAnsi="Times New Roman" w:cs="Times New Roman"/>
          <w:sz w:val="24"/>
          <w:szCs w:val="24"/>
        </w:rPr>
        <w:t xml:space="preserve"> </w:t>
      </w:r>
      <w:r w:rsidR="00390DBB">
        <w:rPr>
          <w:rFonts w:ascii="Times New Roman" w:hAnsi="Times New Roman" w:cs="Times New Roman"/>
          <w:sz w:val="24"/>
          <w:szCs w:val="24"/>
        </w:rPr>
        <w:t>for the evaluation</w:t>
      </w:r>
      <w:r>
        <w:rPr>
          <w:rFonts w:ascii="Times New Roman" w:hAnsi="Times New Roman" w:cs="Times New Roman"/>
          <w:sz w:val="24"/>
          <w:szCs w:val="24"/>
        </w:rPr>
        <w:t xml:space="preserve">.  </w:t>
      </w:r>
      <w:r w:rsidR="007F04CA">
        <w:rPr>
          <w:rFonts w:ascii="Times New Roman" w:hAnsi="Times New Roman" w:cs="Times New Roman"/>
          <w:sz w:val="24"/>
          <w:szCs w:val="24"/>
        </w:rPr>
        <w:t xml:space="preserve">The percentage of each group who met the key </w:t>
      </w:r>
      <w:r w:rsidR="002F6E79">
        <w:rPr>
          <w:rFonts w:ascii="Times New Roman" w:hAnsi="Times New Roman" w:cs="Times New Roman"/>
          <w:sz w:val="24"/>
          <w:szCs w:val="24"/>
        </w:rPr>
        <w:t>outcomes</w:t>
      </w:r>
      <w:r w:rsidR="00702659">
        <w:rPr>
          <w:rFonts w:ascii="Times New Roman" w:hAnsi="Times New Roman" w:cs="Times New Roman"/>
          <w:sz w:val="24"/>
          <w:szCs w:val="24"/>
        </w:rPr>
        <w:t xml:space="preserve"> (“</w:t>
      </w:r>
      <w:r w:rsidR="007F04CA">
        <w:rPr>
          <w:rFonts w:ascii="Times New Roman" w:hAnsi="Times New Roman" w:cs="Times New Roman"/>
          <w:sz w:val="24"/>
          <w:szCs w:val="24"/>
        </w:rPr>
        <w:t>agree</w:t>
      </w:r>
      <w:r w:rsidR="00702659">
        <w:rPr>
          <w:rFonts w:ascii="Times New Roman" w:hAnsi="Times New Roman" w:cs="Times New Roman"/>
          <w:sz w:val="24"/>
          <w:szCs w:val="24"/>
        </w:rPr>
        <w:t>”</w:t>
      </w:r>
      <w:r w:rsidR="007F04CA">
        <w:rPr>
          <w:rFonts w:ascii="Times New Roman" w:hAnsi="Times New Roman" w:cs="Times New Roman"/>
          <w:sz w:val="24"/>
          <w:szCs w:val="24"/>
        </w:rPr>
        <w:t xml:space="preserve"> or </w:t>
      </w:r>
      <w:r w:rsidR="00702659">
        <w:rPr>
          <w:rFonts w:ascii="Times New Roman" w:hAnsi="Times New Roman" w:cs="Times New Roman"/>
          <w:sz w:val="24"/>
          <w:szCs w:val="24"/>
        </w:rPr>
        <w:t>“</w:t>
      </w:r>
      <w:r w:rsidR="007F04CA">
        <w:rPr>
          <w:rFonts w:ascii="Times New Roman" w:hAnsi="Times New Roman" w:cs="Times New Roman"/>
          <w:sz w:val="24"/>
          <w:szCs w:val="24"/>
        </w:rPr>
        <w:t>strongly agree</w:t>
      </w:r>
      <w:r w:rsidR="00702659">
        <w:rPr>
          <w:rFonts w:ascii="Times New Roman" w:hAnsi="Times New Roman" w:cs="Times New Roman"/>
          <w:sz w:val="24"/>
          <w:szCs w:val="24"/>
        </w:rPr>
        <w:t>”</w:t>
      </w:r>
      <w:r w:rsidR="007F04CA">
        <w:rPr>
          <w:rFonts w:ascii="Times New Roman" w:hAnsi="Times New Roman" w:cs="Times New Roman"/>
          <w:sz w:val="24"/>
          <w:szCs w:val="24"/>
        </w:rPr>
        <w:t xml:space="preserve">) was calculated.  </w:t>
      </w:r>
      <w:r w:rsidR="00C95760">
        <w:rPr>
          <w:rFonts w:ascii="Times New Roman" w:hAnsi="Times New Roman" w:cs="Times New Roman"/>
          <w:sz w:val="24"/>
          <w:szCs w:val="24"/>
        </w:rPr>
        <w:t xml:space="preserve">On average, 79 percent </w:t>
      </w:r>
      <w:r w:rsidR="00F2732B">
        <w:rPr>
          <w:rFonts w:ascii="Times New Roman" w:hAnsi="Times New Roman" w:cs="Times New Roman"/>
          <w:sz w:val="24"/>
          <w:szCs w:val="24"/>
        </w:rPr>
        <w:t xml:space="preserve">(range: 71-89) </w:t>
      </w:r>
      <w:r w:rsidR="00C95760">
        <w:rPr>
          <w:rFonts w:ascii="Times New Roman" w:hAnsi="Times New Roman" w:cs="Times New Roman"/>
          <w:sz w:val="24"/>
          <w:szCs w:val="24"/>
        </w:rPr>
        <w:t>of caregivers, 80 percent (range: 71-85) of children and young people with CL/P, 9</w:t>
      </w:r>
      <w:r w:rsidR="00C70778">
        <w:rPr>
          <w:rFonts w:ascii="Times New Roman" w:hAnsi="Times New Roman" w:cs="Times New Roman"/>
          <w:sz w:val="24"/>
          <w:szCs w:val="24"/>
        </w:rPr>
        <w:t>4</w:t>
      </w:r>
      <w:r w:rsidR="00C95760">
        <w:rPr>
          <w:rFonts w:ascii="Times New Roman" w:hAnsi="Times New Roman" w:cs="Times New Roman"/>
          <w:sz w:val="24"/>
          <w:szCs w:val="24"/>
        </w:rPr>
        <w:t xml:space="preserve"> percent</w:t>
      </w:r>
      <w:r w:rsidR="007B28BB">
        <w:rPr>
          <w:rFonts w:ascii="Times New Roman" w:hAnsi="Times New Roman" w:cs="Times New Roman"/>
          <w:sz w:val="24"/>
          <w:szCs w:val="24"/>
        </w:rPr>
        <w:t xml:space="preserve"> (range: 8</w:t>
      </w:r>
      <w:r w:rsidR="00C70778">
        <w:rPr>
          <w:rFonts w:ascii="Times New Roman" w:hAnsi="Times New Roman" w:cs="Times New Roman"/>
          <w:sz w:val="24"/>
          <w:szCs w:val="24"/>
        </w:rPr>
        <w:t>7</w:t>
      </w:r>
      <w:r w:rsidR="007B28BB">
        <w:rPr>
          <w:rFonts w:ascii="Times New Roman" w:hAnsi="Times New Roman" w:cs="Times New Roman"/>
          <w:sz w:val="24"/>
          <w:szCs w:val="24"/>
        </w:rPr>
        <w:t>-95)</w:t>
      </w:r>
      <w:r w:rsidR="00C95760">
        <w:rPr>
          <w:rFonts w:ascii="Times New Roman" w:hAnsi="Times New Roman" w:cs="Times New Roman"/>
          <w:sz w:val="24"/>
          <w:szCs w:val="24"/>
        </w:rPr>
        <w:t xml:space="preserve"> of adults with CL/P, and 85 percent (range: 77-89) of volunteers </w:t>
      </w:r>
      <w:r w:rsidR="007F04CA" w:rsidRPr="009E6E02">
        <w:rPr>
          <w:rFonts w:ascii="Times New Roman" w:hAnsi="Times New Roman" w:cs="Times New Roman"/>
          <w:sz w:val="24"/>
          <w:szCs w:val="24"/>
        </w:rPr>
        <w:t xml:space="preserve">reported meeting the key </w:t>
      </w:r>
      <w:r w:rsidR="002F6E79">
        <w:rPr>
          <w:rFonts w:ascii="Times New Roman" w:hAnsi="Times New Roman" w:cs="Times New Roman"/>
          <w:sz w:val="24"/>
          <w:szCs w:val="24"/>
        </w:rPr>
        <w:t>outcomes</w:t>
      </w:r>
      <w:r w:rsidR="007F04CA" w:rsidRPr="009E6E02">
        <w:rPr>
          <w:rFonts w:ascii="Times New Roman" w:hAnsi="Times New Roman" w:cs="Times New Roman"/>
          <w:sz w:val="24"/>
          <w:szCs w:val="24"/>
        </w:rPr>
        <w:t xml:space="preserve"> of the evaluation.  </w:t>
      </w:r>
      <w:r w:rsidR="00C95760">
        <w:rPr>
          <w:rFonts w:ascii="Times New Roman" w:hAnsi="Times New Roman" w:cs="Times New Roman"/>
          <w:sz w:val="24"/>
          <w:szCs w:val="24"/>
        </w:rPr>
        <w:t>The</w:t>
      </w:r>
      <w:r w:rsidR="00F2732B">
        <w:rPr>
          <w:rFonts w:ascii="Times New Roman" w:hAnsi="Times New Roman" w:cs="Times New Roman"/>
          <w:sz w:val="24"/>
          <w:szCs w:val="24"/>
        </w:rPr>
        <w:t>se</w:t>
      </w:r>
      <w:r w:rsidR="00C95760">
        <w:rPr>
          <w:rFonts w:ascii="Times New Roman" w:hAnsi="Times New Roman" w:cs="Times New Roman"/>
          <w:sz w:val="24"/>
          <w:szCs w:val="24"/>
        </w:rPr>
        <w:t xml:space="preserve"> findings</w:t>
      </w:r>
      <w:r w:rsidR="00137DA7">
        <w:rPr>
          <w:rFonts w:ascii="Times New Roman" w:hAnsi="Times New Roman" w:cs="Times New Roman"/>
          <w:sz w:val="24"/>
          <w:szCs w:val="24"/>
        </w:rPr>
        <w:t xml:space="preserve"> are presented </w:t>
      </w:r>
      <w:r w:rsidR="00137DA7" w:rsidRPr="00C62300">
        <w:rPr>
          <w:rFonts w:ascii="Times New Roman" w:hAnsi="Times New Roman" w:cs="Times New Roman"/>
          <w:sz w:val="24"/>
          <w:szCs w:val="24"/>
        </w:rPr>
        <w:t xml:space="preserve">in </w:t>
      </w:r>
      <w:r w:rsidR="00137DA7" w:rsidRPr="00F4159B">
        <w:rPr>
          <w:rFonts w:ascii="Times New Roman" w:hAnsi="Times New Roman" w:cs="Times New Roman"/>
          <w:b/>
          <w:sz w:val="24"/>
          <w:szCs w:val="24"/>
        </w:rPr>
        <w:t>Table 1</w:t>
      </w:r>
      <w:r w:rsidR="00137DA7" w:rsidRPr="00C62300">
        <w:rPr>
          <w:rFonts w:ascii="Times New Roman" w:hAnsi="Times New Roman" w:cs="Times New Roman"/>
          <w:sz w:val="24"/>
          <w:szCs w:val="24"/>
        </w:rPr>
        <w:t>.</w:t>
      </w:r>
      <w:r w:rsidR="00A875CE" w:rsidRPr="00C62300">
        <w:rPr>
          <w:rFonts w:ascii="Times New Roman" w:hAnsi="Times New Roman" w:cs="Times New Roman"/>
          <w:sz w:val="24"/>
          <w:szCs w:val="24"/>
        </w:rPr>
        <w:t xml:space="preserve">  </w:t>
      </w:r>
      <w:r w:rsidR="00B975CF">
        <w:rPr>
          <w:rFonts w:ascii="Times New Roman" w:hAnsi="Times New Roman" w:cs="Times New Roman"/>
          <w:sz w:val="24"/>
          <w:szCs w:val="24"/>
        </w:rPr>
        <w:t xml:space="preserve">A further subset of participants responded </w:t>
      </w:r>
      <w:r w:rsidR="00B975CF" w:rsidRPr="009E6E02">
        <w:rPr>
          <w:rFonts w:ascii="Times New Roman" w:hAnsi="Times New Roman" w:cs="Times New Roman"/>
          <w:sz w:val="24"/>
          <w:szCs w:val="24"/>
        </w:rPr>
        <w:t xml:space="preserve">neutrally </w:t>
      </w:r>
      <w:r w:rsidR="00B975CF" w:rsidRPr="009560EF">
        <w:rPr>
          <w:rFonts w:ascii="Times New Roman" w:hAnsi="Times New Roman" w:cs="Times New Roman"/>
          <w:sz w:val="24"/>
          <w:szCs w:val="24"/>
        </w:rPr>
        <w:t>(‘no difference’</w:t>
      </w:r>
      <w:r w:rsidR="00B975CF">
        <w:rPr>
          <w:rFonts w:ascii="Times New Roman" w:hAnsi="Times New Roman" w:cs="Times New Roman"/>
          <w:sz w:val="24"/>
          <w:szCs w:val="24"/>
        </w:rPr>
        <w:t xml:space="preserve">), which was </w:t>
      </w:r>
      <w:r w:rsidR="00B975CF" w:rsidRPr="009E6E02">
        <w:rPr>
          <w:rFonts w:ascii="Times New Roman" w:hAnsi="Times New Roman" w:cs="Times New Roman"/>
          <w:sz w:val="24"/>
          <w:szCs w:val="24"/>
        </w:rPr>
        <w:t xml:space="preserve">most often attributed to their involvement with </w:t>
      </w:r>
      <w:r w:rsidR="00B975CF">
        <w:rPr>
          <w:rFonts w:ascii="Times New Roman" w:hAnsi="Times New Roman" w:cs="Times New Roman"/>
          <w:sz w:val="24"/>
          <w:szCs w:val="24"/>
        </w:rPr>
        <w:t>CLAPA prior to the implementation of the new regional services</w:t>
      </w:r>
      <w:r w:rsidR="00B975CF" w:rsidRPr="009E6E02">
        <w:rPr>
          <w:rFonts w:ascii="Times New Roman" w:hAnsi="Times New Roman" w:cs="Times New Roman"/>
          <w:sz w:val="24"/>
          <w:szCs w:val="24"/>
        </w:rPr>
        <w:t xml:space="preserve"> </w:t>
      </w:r>
      <w:r w:rsidR="00B975CF" w:rsidRPr="00981210">
        <w:rPr>
          <w:rFonts w:ascii="Times New Roman" w:hAnsi="Times New Roman" w:cs="Times New Roman"/>
          <w:sz w:val="24"/>
          <w:szCs w:val="24"/>
        </w:rPr>
        <w:t xml:space="preserve">(e.g. </w:t>
      </w:r>
      <w:r w:rsidR="00B975CF" w:rsidRPr="009E6E02">
        <w:rPr>
          <w:rFonts w:ascii="Times New Roman" w:hAnsi="Times New Roman" w:cs="Times New Roman"/>
          <w:i/>
          <w:sz w:val="24"/>
          <w:szCs w:val="24"/>
        </w:rPr>
        <w:t xml:space="preserve">“I was part of </w:t>
      </w:r>
      <w:r w:rsidR="00B975CF">
        <w:rPr>
          <w:rFonts w:ascii="Times New Roman" w:hAnsi="Times New Roman" w:cs="Times New Roman"/>
          <w:i/>
          <w:sz w:val="24"/>
          <w:szCs w:val="24"/>
        </w:rPr>
        <w:t>a</w:t>
      </w:r>
      <w:r w:rsidR="00B975CF" w:rsidRPr="009E6E02">
        <w:rPr>
          <w:rFonts w:ascii="Times New Roman" w:hAnsi="Times New Roman" w:cs="Times New Roman"/>
          <w:i/>
          <w:sz w:val="24"/>
          <w:szCs w:val="24"/>
        </w:rPr>
        <w:t xml:space="preserve"> </w:t>
      </w:r>
      <w:r w:rsidR="00B975CF">
        <w:rPr>
          <w:rFonts w:ascii="Times New Roman" w:hAnsi="Times New Roman" w:cs="Times New Roman"/>
          <w:i/>
          <w:sz w:val="24"/>
          <w:szCs w:val="24"/>
        </w:rPr>
        <w:t xml:space="preserve">CLAPA </w:t>
      </w:r>
      <w:r w:rsidR="00B975CF" w:rsidRPr="009E6E02">
        <w:rPr>
          <w:rFonts w:ascii="Times New Roman" w:hAnsi="Times New Roman" w:cs="Times New Roman"/>
          <w:i/>
          <w:sz w:val="24"/>
          <w:szCs w:val="24"/>
        </w:rPr>
        <w:t>group anyway so I already felt supported”</w:t>
      </w:r>
      <w:r w:rsidR="00B975CF" w:rsidRPr="009E6E02">
        <w:rPr>
          <w:rFonts w:ascii="Times New Roman" w:hAnsi="Times New Roman" w:cs="Times New Roman"/>
          <w:sz w:val="24"/>
          <w:szCs w:val="24"/>
        </w:rPr>
        <w:t>)</w:t>
      </w:r>
      <w:r w:rsidR="00B975CF">
        <w:rPr>
          <w:rFonts w:ascii="Times New Roman" w:hAnsi="Times New Roman" w:cs="Times New Roman"/>
          <w:sz w:val="24"/>
          <w:szCs w:val="24"/>
        </w:rPr>
        <w:t xml:space="preserve">.  In the case of those who responded </w:t>
      </w:r>
      <w:r w:rsidR="00702659">
        <w:rPr>
          <w:rFonts w:ascii="Times New Roman" w:hAnsi="Times New Roman" w:cs="Times New Roman"/>
          <w:sz w:val="24"/>
          <w:szCs w:val="24"/>
        </w:rPr>
        <w:t>negatively (“disagree”</w:t>
      </w:r>
      <w:r w:rsidR="00B975CF" w:rsidRPr="009E6E02">
        <w:rPr>
          <w:rFonts w:ascii="Times New Roman" w:hAnsi="Times New Roman" w:cs="Times New Roman"/>
          <w:sz w:val="24"/>
          <w:szCs w:val="24"/>
        </w:rPr>
        <w:t xml:space="preserve">), </w:t>
      </w:r>
      <w:r w:rsidR="00B975CF">
        <w:rPr>
          <w:rFonts w:ascii="Times New Roman" w:hAnsi="Times New Roman" w:cs="Times New Roman"/>
          <w:sz w:val="24"/>
          <w:szCs w:val="24"/>
        </w:rPr>
        <w:t xml:space="preserve">a fair proportion reported </w:t>
      </w:r>
      <w:r w:rsidR="00B975CF" w:rsidRPr="009E6E02">
        <w:rPr>
          <w:rFonts w:ascii="Times New Roman" w:hAnsi="Times New Roman" w:cs="Times New Roman"/>
          <w:sz w:val="24"/>
          <w:szCs w:val="24"/>
        </w:rPr>
        <w:t>a discrepancy between the purpose of the event and the feedback item (</w:t>
      </w:r>
      <w:r w:rsidR="00B975CF">
        <w:rPr>
          <w:rFonts w:ascii="Times New Roman" w:hAnsi="Times New Roman" w:cs="Times New Roman"/>
          <w:sz w:val="24"/>
          <w:szCs w:val="24"/>
        </w:rPr>
        <w:t xml:space="preserve">e.g. </w:t>
      </w:r>
      <w:r w:rsidR="00B975CF" w:rsidRPr="009E6E02">
        <w:rPr>
          <w:rFonts w:ascii="Times New Roman" w:hAnsi="Times New Roman" w:cs="Times New Roman"/>
          <w:i/>
          <w:sz w:val="24"/>
          <w:szCs w:val="24"/>
        </w:rPr>
        <w:t xml:space="preserve">“I am an active volunteer already, so although I don’t feel I learned new skills </w:t>
      </w:r>
      <w:r w:rsidR="00B975CF">
        <w:rPr>
          <w:rFonts w:ascii="Times New Roman" w:hAnsi="Times New Roman" w:cs="Times New Roman"/>
          <w:i/>
          <w:sz w:val="24"/>
          <w:szCs w:val="24"/>
        </w:rPr>
        <w:t>from this event</w:t>
      </w:r>
      <w:r w:rsidR="00B975CF" w:rsidRPr="009E6E02">
        <w:rPr>
          <w:rFonts w:ascii="Times New Roman" w:hAnsi="Times New Roman" w:cs="Times New Roman"/>
          <w:i/>
          <w:sz w:val="24"/>
          <w:szCs w:val="24"/>
        </w:rPr>
        <w:t>, I did refresh my existing</w:t>
      </w:r>
      <w:r w:rsidR="00B975CF" w:rsidRPr="007769D3">
        <w:rPr>
          <w:rFonts w:ascii="Times New Roman" w:hAnsi="Times New Roman" w:cs="Times New Roman"/>
          <w:i/>
          <w:sz w:val="24"/>
          <w:szCs w:val="24"/>
        </w:rPr>
        <w:t xml:space="preserve"> skills”</w:t>
      </w:r>
      <w:r w:rsidR="00B975CF">
        <w:rPr>
          <w:rFonts w:ascii="Times New Roman" w:hAnsi="Times New Roman" w:cs="Times New Roman"/>
          <w:sz w:val="24"/>
          <w:szCs w:val="24"/>
        </w:rPr>
        <w:t xml:space="preserve">).  None of the 924 participants responded using the </w:t>
      </w:r>
      <w:r w:rsidR="00702659">
        <w:rPr>
          <w:rFonts w:ascii="Times New Roman" w:hAnsi="Times New Roman" w:cs="Times New Roman"/>
          <w:sz w:val="24"/>
          <w:szCs w:val="24"/>
        </w:rPr>
        <w:t>“</w:t>
      </w:r>
      <w:r w:rsidR="00582AC4">
        <w:rPr>
          <w:rFonts w:ascii="Times New Roman" w:hAnsi="Times New Roman" w:cs="Times New Roman"/>
          <w:sz w:val="24"/>
          <w:szCs w:val="24"/>
        </w:rPr>
        <w:t xml:space="preserve">strongly </w:t>
      </w:r>
      <w:r w:rsidR="00702659">
        <w:rPr>
          <w:rFonts w:ascii="Times New Roman" w:hAnsi="Times New Roman" w:cs="Times New Roman"/>
          <w:sz w:val="24"/>
          <w:szCs w:val="24"/>
        </w:rPr>
        <w:t>disagree”</w:t>
      </w:r>
      <w:r w:rsidR="00B975CF">
        <w:rPr>
          <w:rFonts w:ascii="Times New Roman" w:hAnsi="Times New Roman" w:cs="Times New Roman"/>
          <w:sz w:val="24"/>
          <w:szCs w:val="24"/>
        </w:rPr>
        <w:t xml:space="preserve"> option</w:t>
      </w:r>
      <w:r w:rsidR="00B975CF" w:rsidRPr="00B92C3B">
        <w:rPr>
          <w:rFonts w:ascii="Times New Roman" w:hAnsi="Times New Roman" w:cs="Times New Roman"/>
          <w:sz w:val="24"/>
          <w:szCs w:val="24"/>
        </w:rPr>
        <w:t xml:space="preserve">.  </w:t>
      </w:r>
      <w:r w:rsidR="00C70778">
        <w:rPr>
          <w:rFonts w:ascii="Times New Roman" w:hAnsi="Times New Roman" w:cs="Times New Roman"/>
          <w:sz w:val="24"/>
          <w:szCs w:val="24"/>
        </w:rPr>
        <w:t xml:space="preserve">No differences in the findings were observed between the two countries, and no event achieved better outcomes than others.  However, participants from Scotland often commented that they had to </w:t>
      </w:r>
      <w:r w:rsidR="00C70778">
        <w:rPr>
          <w:rFonts w:ascii="Times New Roman" w:hAnsi="Times New Roman" w:cs="Times New Roman"/>
          <w:sz w:val="24"/>
          <w:szCs w:val="24"/>
        </w:rPr>
        <w:lastRenderedPageBreak/>
        <w:t>travel a great distance to attend events</w:t>
      </w:r>
      <w:r w:rsidR="009D6F87">
        <w:rPr>
          <w:rFonts w:ascii="Times New Roman" w:hAnsi="Times New Roman" w:cs="Times New Roman"/>
          <w:sz w:val="24"/>
          <w:szCs w:val="24"/>
        </w:rPr>
        <w:t xml:space="preserve"> due to the size of the region</w:t>
      </w:r>
      <w:r w:rsidR="00C70778">
        <w:rPr>
          <w:rFonts w:ascii="Times New Roman" w:hAnsi="Times New Roman" w:cs="Times New Roman"/>
          <w:sz w:val="24"/>
          <w:szCs w:val="24"/>
        </w:rPr>
        <w:t xml:space="preserve">, and found it more difficult to connect with the service as a result.  In addition, and throughout the course of the evaluation in Scotland, a strategic surgical review of the NHS clinical service in Scotland was underway (see </w:t>
      </w:r>
      <w:hyperlink r:id="rId9" w:history="1">
        <w:r w:rsidR="00C70778" w:rsidRPr="00CE1EAD">
          <w:rPr>
            <w:rStyle w:val="Hyperlink"/>
            <w:rFonts w:ascii="Times New Roman" w:hAnsi="Times New Roman" w:cs="Times New Roman"/>
            <w:sz w:val="24"/>
            <w:szCs w:val="24"/>
          </w:rPr>
          <w:t>www.nsd.scot.nhs.uk</w:t>
        </w:r>
      </w:hyperlink>
      <w:r w:rsidR="00C70778">
        <w:rPr>
          <w:rFonts w:ascii="Times New Roman" w:hAnsi="Times New Roman" w:cs="Times New Roman"/>
          <w:sz w:val="24"/>
          <w:szCs w:val="24"/>
        </w:rPr>
        <w:t>), which ultimately resulted in all surgical care moving to a single site in Glasgow.  A large proportion of the RC’s time was therefore spent acting as a conduit between different stakeholders, which may have affected the focus of the project.</w:t>
      </w:r>
    </w:p>
    <w:p w14:paraId="57751792" w14:textId="12C79407" w:rsidR="00E514E2" w:rsidRPr="00E514E2" w:rsidRDefault="00B16993" w:rsidP="005F5E70">
      <w:pPr>
        <w:spacing w:line="480" w:lineRule="auto"/>
        <w:jc w:val="both"/>
        <w:rPr>
          <w:rFonts w:ascii="Times New Roman" w:hAnsi="Times New Roman" w:cs="Times New Roman"/>
          <w:sz w:val="24"/>
          <w:szCs w:val="24"/>
        </w:rPr>
      </w:pPr>
      <w:r>
        <w:rPr>
          <w:rFonts w:ascii="Times New Roman" w:hAnsi="Times New Roman" w:cs="Times New Roman"/>
          <w:sz w:val="24"/>
          <w:szCs w:val="24"/>
        </w:rPr>
        <w:t>Analysis of the d</w:t>
      </w:r>
      <w:r w:rsidR="002070BD">
        <w:rPr>
          <w:rFonts w:ascii="Times New Roman" w:hAnsi="Times New Roman" w:cs="Times New Roman"/>
          <w:sz w:val="24"/>
          <w:szCs w:val="24"/>
        </w:rPr>
        <w:t xml:space="preserve">ata derived from the four concluding focus groups and the online survey </w:t>
      </w:r>
      <w:r>
        <w:rPr>
          <w:rFonts w:ascii="Times New Roman" w:hAnsi="Times New Roman" w:cs="Times New Roman"/>
          <w:sz w:val="24"/>
          <w:szCs w:val="24"/>
        </w:rPr>
        <w:t>were organised into f</w:t>
      </w:r>
      <w:r w:rsidR="00720B19">
        <w:rPr>
          <w:rFonts w:ascii="Times New Roman" w:hAnsi="Times New Roman" w:cs="Times New Roman"/>
          <w:sz w:val="24"/>
          <w:szCs w:val="24"/>
        </w:rPr>
        <w:t>our</w:t>
      </w:r>
      <w:r>
        <w:rPr>
          <w:rFonts w:ascii="Times New Roman" w:hAnsi="Times New Roman" w:cs="Times New Roman"/>
          <w:sz w:val="24"/>
          <w:szCs w:val="24"/>
        </w:rPr>
        <w:t xml:space="preserve"> key themes</w:t>
      </w:r>
      <w:r w:rsidRPr="00B16993">
        <w:rPr>
          <w:rFonts w:ascii="Times New Roman" w:hAnsi="Times New Roman" w:cs="Times New Roman"/>
          <w:sz w:val="24"/>
          <w:szCs w:val="24"/>
        </w:rPr>
        <w:t xml:space="preserve">: </w:t>
      </w:r>
      <w:r w:rsidR="00DE10D9" w:rsidRPr="00B16993">
        <w:rPr>
          <w:rFonts w:ascii="Times New Roman" w:hAnsi="Times New Roman" w:cs="Times New Roman"/>
          <w:sz w:val="24"/>
          <w:szCs w:val="24"/>
        </w:rPr>
        <w:t xml:space="preserve">impact on volunteering activity; impact on children, young people and adults; impact on </w:t>
      </w:r>
      <w:r w:rsidR="00321CF4" w:rsidRPr="00B16993">
        <w:rPr>
          <w:rFonts w:ascii="Times New Roman" w:hAnsi="Times New Roman" w:cs="Times New Roman"/>
          <w:sz w:val="24"/>
          <w:szCs w:val="24"/>
        </w:rPr>
        <w:t>caregivers</w:t>
      </w:r>
      <w:r w:rsidR="00DE10D9" w:rsidRPr="00B16993">
        <w:rPr>
          <w:rFonts w:ascii="Times New Roman" w:hAnsi="Times New Roman" w:cs="Times New Roman"/>
          <w:sz w:val="24"/>
          <w:szCs w:val="24"/>
        </w:rPr>
        <w:t xml:space="preserve"> and families; </w:t>
      </w:r>
      <w:r w:rsidR="00720B19">
        <w:rPr>
          <w:rFonts w:ascii="Times New Roman" w:hAnsi="Times New Roman" w:cs="Times New Roman"/>
          <w:sz w:val="24"/>
          <w:szCs w:val="24"/>
        </w:rPr>
        <w:t>and impact on cleft teams</w:t>
      </w:r>
      <w:r w:rsidR="00E514E2" w:rsidRPr="00B16993">
        <w:rPr>
          <w:rFonts w:ascii="Times New Roman" w:hAnsi="Times New Roman" w:cs="Times New Roman"/>
          <w:sz w:val="24"/>
          <w:szCs w:val="24"/>
        </w:rPr>
        <w:t>.  E</w:t>
      </w:r>
      <w:r w:rsidR="004B656E" w:rsidRPr="00B16993">
        <w:rPr>
          <w:rFonts w:ascii="Times New Roman" w:hAnsi="Times New Roman" w:cs="Times New Roman"/>
          <w:sz w:val="24"/>
          <w:szCs w:val="24"/>
        </w:rPr>
        <w:t xml:space="preserve">ach theme is outlined below and </w:t>
      </w:r>
      <w:r w:rsidR="00E514E2" w:rsidRPr="00B16993">
        <w:rPr>
          <w:rFonts w:ascii="Times New Roman" w:hAnsi="Times New Roman" w:cs="Times New Roman"/>
          <w:sz w:val="24"/>
          <w:szCs w:val="24"/>
        </w:rPr>
        <w:t>illustrated with exemplar quotes.</w:t>
      </w:r>
      <w:r w:rsidR="004B656E" w:rsidRPr="00B16993">
        <w:rPr>
          <w:rFonts w:ascii="Times New Roman" w:hAnsi="Times New Roman" w:cs="Times New Roman"/>
          <w:sz w:val="24"/>
          <w:szCs w:val="24"/>
        </w:rPr>
        <w:t xml:space="preserve">  Participants have been given pseudonyms to preserve their anonymity.</w:t>
      </w:r>
    </w:p>
    <w:p w14:paraId="421613A1" w14:textId="77777777" w:rsidR="00B35D69" w:rsidRPr="000F4AE0" w:rsidRDefault="00587C50" w:rsidP="006022D3">
      <w:pPr>
        <w:spacing w:line="480" w:lineRule="auto"/>
        <w:jc w:val="both"/>
        <w:rPr>
          <w:rFonts w:ascii="Times New Roman" w:hAnsi="Times New Roman" w:cs="Times New Roman"/>
          <w:sz w:val="24"/>
          <w:szCs w:val="24"/>
          <w:u w:val="single"/>
        </w:rPr>
      </w:pPr>
      <w:r w:rsidRPr="000F4AE0">
        <w:rPr>
          <w:rFonts w:ascii="Times New Roman" w:hAnsi="Times New Roman" w:cs="Times New Roman"/>
          <w:sz w:val="24"/>
          <w:szCs w:val="24"/>
          <w:u w:val="single"/>
        </w:rPr>
        <w:t>Impact on volunteering activity</w:t>
      </w:r>
    </w:p>
    <w:p w14:paraId="51EB94A2" w14:textId="7A8DCBBA" w:rsidR="005A1334" w:rsidRPr="006022D3" w:rsidRDefault="00B16993" w:rsidP="006022D3">
      <w:pPr>
        <w:spacing w:line="480" w:lineRule="auto"/>
        <w:jc w:val="both"/>
        <w:rPr>
          <w:rFonts w:ascii="Times New Roman" w:hAnsi="Times New Roman" w:cs="Times New Roman"/>
          <w:sz w:val="24"/>
          <w:szCs w:val="24"/>
        </w:rPr>
      </w:pPr>
      <w:r>
        <w:rPr>
          <w:rFonts w:ascii="Times New Roman" w:hAnsi="Times New Roman" w:cs="Times New Roman"/>
          <w:sz w:val="24"/>
          <w:szCs w:val="24"/>
        </w:rPr>
        <w:t>N</w:t>
      </w:r>
      <w:r w:rsidR="006022D3" w:rsidRPr="006022D3">
        <w:rPr>
          <w:rFonts w:ascii="Times New Roman" w:hAnsi="Times New Roman" w:cs="Times New Roman"/>
          <w:sz w:val="24"/>
          <w:szCs w:val="24"/>
        </w:rPr>
        <w:t>ew volunteer</w:t>
      </w:r>
      <w:r w:rsidR="005A1334">
        <w:rPr>
          <w:rFonts w:ascii="Times New Roman" w:hAnsi="Times New Roman" w:cs="Times New Roman"/>
          <w:sz w:val="24"/>
          <w:szCs w:val="24"/>
        </w:rPr>
        <w:t>ing standards and</w:t>
      </w:r>
      <w:r w:rsidR="006022D3" w:rsidRPr="006022D3">
        <w:rPr>
          <w:rFonts w:ascii="Times New Roman" w:hAnsi="Times New Roman" w:cs="Times New Roman"/>
          <w:sz w:val="24"/>
          <w:szCs w:val="24"/>
        </w:rPr>
        <w:t xml:space="preserve"> training protocols</w:t>
      </w:r>
      <w:r>
        <w:rPr>
          <w:rFonts w:ascii="Times New Roman" w:hAnsi="Times New Roman" w:cs="Times New Roman"/>
          <w:sz w:val="24"/>
          <w:szCs w:val="24"/>
        </w:rPr>
        <w:t xml:space="preserve"> were implemented as part of the project.  Participants </w:t>
      </w:r>
      <w:r w:rsidRPr="006022D3">
        <w:rPr>
          <w:rFonts w:ascii="Times New Roman" w:hAnsi="Times New Roman" w:cs="Times New Roman"/>
          <w:sz w:val="24"/>
          <w:szCs w:val="24"/>
        </w:rPr>
        <w:t xml:space="preserve">commented on the </w:t>
      </w:r>
      <w:r w:rsidR="005A1334">
        <w:rPr>
          <w:rFonts w:ascii="Times New Roman" w:hAnsi="Times New Roman" w:cs="Times New Roman"/>
          <w:sz w:val="24"/>
          <w:szCs w:val="24"/>
        </w:rPr>
        <w:t xml:space="preserve">benefits of </w:t>
      </w:r>
      <w:r w:rsidR="002815D7">
        <w:rPr>
          <w:rFonts w:ascii="Times New Roman" w:hAnsi="Times New Roman" w:cs="Times New Roman"/>
          <w:sz w:val="24"/>
          <w:szCs w:val="24"/>
        </w:rPr>
        <w:t>refining their role and of systematising volunteering processes.</w:t>
      </w:r>
    </w:p>
    <w:p w14:paraId="13350AEA" w14:textId="42ACB154" w:rsidR="006022D3" w:rsidRPr="00E14BEC" w:rsidRDefault="006022D3" w:rsidP="00B16993">
      <w:pPr>
        <w:spacing w:line="480" w:lineRule="auto"/>
        <w:jc w:val="both"/>
        <w:rPr>
          <w:rFonts w:ascii="Times New Roman" w:hAnsi="Times New Roman" w:cs="Times New Roman"/>
          <w:i/>
          <w:sz w:val="24"/>
          <w:szCs w:val="24"/>
        </w:rPr>
      </w:pPr>
      <w:r w:rsidRPr="006022D3">
        <w:rPr>
          <w:rFonts w:ascii="Times New Roman" w:hAnsi="Times New Roman" w:cs="Times New Roman"/>
          <w:i/>
          <w:sz w:val="24"/>
          <w:szCs w:val="24"/>
        </w:rPr>
        <w:t>“</w:t>
      </w:r>
      <w:r w:rsidR="005A1334">
        <w:rPr>
          <w:rFonts w:ascii="Times New Roman" w:hAnsi="Times New Roman" w:cs="Times New Roman"/>
          <w:i/>
          <w:sz w:val="24"/>
          <w:szCs w:val="24"/>
        </w:rPr>
        <w:t>[The protocols]</w:t>
      </w:r>
      <w:r w:rsidRPr="006022D3">
        <w:rPr>
          <w:rFonts w:ascii="Times New Roman" w:hAnsi="Times New Roman" w:cs="Times New Roman"/>
          <w:i/>
          <w:sz w:val="24"/>
          <w:szCs w:val="24"/>
        </w:rPr>
        <w:t xml:space="preserve"> p</w:t>
      </w:r>
      <w:r w:rsidR="005A1334">
        <w:rPr>
          <w:rFonts w:ascii="Times New Roman" w:hAnsi="Times New Roman" w:cs="Times New Roman"/>
          <w:i/>
          <w:sz w:val="24"/>
          <w:szCs w:val="24"/>
        </w:rPr>
        <w:t>ut</w:t>
      </w:r>
      <w:r w:rsidR="00E14BEC">
        <w:rPr>
          <w:rFonts w:ascii="Times New Roman" w:hAnsi="Times New Roman" w:cs="Times New Roman"/>
          <w:i/>
          <w:sz w:val="24"/>
          <w:szCs w:val="24"/>
        </w:rPr>
        <w:t xml:space="preserve"> everything into a structure</w:t>
      </w:r>
      <w:r w:rsidR="005A1334">
        <w:rPr>
          <w:rFonts w:ascii="Times New Roman" w:hAnsi="Times New Roman" w:cs="Times New Roman"/>
          <w:i/>
          <w:sz w:val="24"/>
          <w:szCs w:val="24"/>
        </w:rPr>
        <w:t xml:space="preserve"> and the training is invaluable</w:t>
      </w:r>
      <w:r w:rsidR="00D76B6B">
        <w:rPr>
          <w:rFonts w:ascii="Times New Roman" w:hAnsi="Times New Roman" w:cs="Times New Roman"/>
          <w:i/>
          <w:sz w:val="24"/>
          <w:szCs w:val="24"/>
        </w:rPr>
        <w:t xml:space="preserve"> for skill-building</w:t>
      </w:r>
      <w:r w:rsidRPr="006022D3">
        <w:rPr>
          <w:rFonts w:ascii="Times New Roman" w:hAnsi="Times New Roman" w:cs="Times New Roman"/>
          <w:i/>
          <w:sz w:val="24"/>
          <w:szCs w:val="24"/>
        </w:rPr>
        <w:t>…</w:t>
      </w:r>
      <w:r w:rsidR="005A1334">
        <w:rPr>
          <w:rFonts w:ascii="Times New Roman" w:hAnsi="Times New Roman" w:cs="Times New Roman"/>
          <w:i/>
          <w:sz w:val="24"/>
          <w:szCs w:val="24"/>
        </w:rPr>
        <w:t xml:space="preserve"> </w:t>
      </w:r>
      <w:r w:rsidR="00D76B6B">
        <w:rPr>
          <w:rFonts w:ascii="Times New Roman" w:hAnsi="Times New Roman" w:cs="Times New Roman"/>
          <w:i/>
          <w:sz w:val="24"/>
          <w:szCs w:val="24"/>
        </w:rPr>
        <w:t xml:space="preserve">I </w:t>
      </w:r>
      <w:r w:rsidR="005A1334">
        <w:rPr>
          <w:rFonts w:ascii="Times New Roman" w:hAnsi="Times New Roman" w:cs="Times New Roman"/>
          <w:i/>
          <w:sz w:val="24"/>
          <w:szCs w:val="24"/>
        </w:rPr>
        <w:t>have an identification badge</w:t>
      </w:r>
      <w:r w:rsidR="002815D7">
        <w:rPr>
          <w:rFonts w:ascii="Times New Roman" w:hAnsi="Times New Roman" w:cs="Times New Roman"/>
          <w:i/>
          <w:sz w:val="24"/>
          <w:szCs w:val="24"/>
        </w:rPr>
        <w:t xml:space="preserve"> and i</w:t>
      </w:r>
      <w:r w:rsidRPr="006022D3">
        <w:rPr>
          <w:rFonts w:ascii="Times New Roman" w:hAnsi="Times New Roman" w:cs="Times New Roman"/>
          <w:i/>
          <w:sz w:val="24"/>
          <w:szCs w:val="24"/>
        </w:rPr>
        <w:t>t</w:t>
      </w:r>
      <w:r w:rsidR="00E14BEC">
        <w:rPr>
          <w:rFonts w:ascii="Times New Roman" w:hAnsi="Times New Roman" w:cs="Times New Roman"/>
          <w:i/>
          <w:sz w:val="24"/>
          <w:szCs w:val="24"/>
        </w:rPr>
        <w:t xml:space="preserve"> </w:t>
      </w:r>
      <w:r w:rsidR="002815D7">
        <w:rPr>
          <w:rFonts w:ascii="Times New Roman" w:hAnsi="Times New Roman" w:cs="Times New Roman"/>
          <w:i/>
          <w:sz w:val="24"/>
          <w:szCs w:val="24"/>
        </w:rPr>
        <w:t xml:space="preserve">all </w:t>
      </w:r>
      <w:r w:rsidR="00E14BEC">
        <w:rPr>
          <w:rFonts w:ascii="Times New Roman" w:hAnsi="Times New Roman" w:cs="Times New Roman"/>
          <w:i/>
          <w:sz w:val="24"/>
          <w:szCs w:val="24"/>
        </w:rPr>
        <w:t xml:space="preserve">feels a lot more professional” - </w:t>
      </w:r>
      <w:r w:rsidR="00FA6C2A">
        <w:rPr>
          <w:rFonts w:ascii="Times New Roman" w:hAnsi="Times New Roman" w:cs="Times New Roman"/>
          <w:sz w:val="24"/>
          <w:szCs w:val="24"/>
        </w:rPr>
        <w:t>m</w:t>
      </w:r>
      <w:r w:rsidRPr="00E14BEC">
        <w:rPr>
          <w:rFonts w:ascii="Times New Roman" w:hAnsi="Times New Roman" w:cs="Times New Roman"/>
          <w:sz w:val="24"/>
          <w:szCs w:val="24"/>
        </w:rPr>
        <w:t xml:space="preserve">other, involved with </w:t>
      </w:r>
      <w:r w:rsidR="00AE2443">
        <w:rPr>
          <w:rFonts w:ascii="Times New Roman" w:hAnsi="Times New Roman" w:cs="Times New Roman"/>
          <w:sz w:val="24"/>
          <w:szCs w:val="24"/>
        </w:rPr>
        <w:t>CLAPA</w:t>
      </w:r>
      <w:r w:rsidR="00E461C2">
        <w:rPr>
          <w:rFonts w:ascii="Times New Roman" w:hAnsi="Times New Roman" w:cs="Times New Roman"/>
          <w:sz w:val="24"/>
          <w:szCs w:val="24"/>
        </w:rPr>
        <w:t xml:space="preserve"> for seven</w:t>
      </w:r>
      <w:r w:rsidRPr="00E14BEC">
        <w:rPr>
          <w:rFonts w:ascii="Times New Roman" w:hAnsi="Times New Roman" w:cs="Times New Roman"/>
          <w:sz w:val="24"/>
          <w:szCs w:val="24"/>
        </w:rPr>
        <w:t xml:space="preserve"> years</w:t>
      </w:r>
      <w:r w:rsidR="00E14BEC">
        <w:rPr>
          <w:rFonts w:ascii="Times New Roman" w:hAnsi="Times New Roman" w:cs="Times New Roman"/>
          <w:sz w:val="24"/>
          <w:szCs w:val="24"/>
        </w:rPr>
        <w:t>.</w:t>
      </w:r>
    </w:p>
    <w:p w14:paraId="74F07551" w14:textId="3B166924" w:rsidR="006022D3" w:rsidRPr="006022D3" w:rsidRDefault="006022D3" w:rsidP="006022D3">
      <w:pPr>
        <w:spacing w:line="480" w:lineRule="auto"/>
        <w:jc w:val="both"/>
        <w:rPr>
          <w:rFonts w:ascii="Times New Roman" w:hAnsi="Times New Roman" w:cs="Times New Roman"/>
          <w:sz w:val="24"/>
          <w:szCs w:val="24"/>
        </w:rPr>
      </w:pPr>
      <w:r w:rsidRPr="006022D3">
        <w:rPr>
          <w:rFonts w:ascii="Times New Roman" w:hAnsi="Times New Roman" w:cs="Times New Roman"/>
          <w:sz w:val="24"/>
          <w:szCs w:val="24"/>
        </w:rPr>
        <w:t xml:space="preserve">Participants also discussed how </w:t>
      </w:r>
      <w:r w:rsidR="00A96F3F">
        <w:rPr>
          <w:rFonts w:ascii="Times New Roman" w:hAnsi="Times New Roman" w:cs="Times New Roman"/>
          <w:sz w:val="24"/>
          <w:szCs w:val="24"/>
        </w:rPr>
        <w:t xml:space="preserve">overall </w:t>
      </w:r>
      <w:r w:rsidRPr="006022D3">
        <w:rPr>
          <w:rFonts w:ascii="Times New Roman" w:hAnsi="Times New Roman" w:cs="Times New Roman"/>
          <w:sz w:val="24"/>
          <w:szCs w:val="24"/>
        </w:rPr>
        <w:t xml:space="preserve">volunteering activity had increased as a result of </w:t>
      </w:r>
      <w:r w:rsidR="00E514E2">
        <w:rPr>
          <w:rFonts w:ascii="Times New Roman" w:hAnsi="Times New Roman" w:cs="Times New Roman"/>
          <w:sz w:val="24"/>
          <w:szCs w:val="24"/>
        </w:rPr>
        <w:t xml:space="preserve">the </w:t>
      </w:r>
      <w:r w:rsidR="00A96F3F">
        <w:rPr>
          <w:rFonts w:ascii="Times New Roman" w:hAnsi="Times New Roman" w:cs="Times New Roman"/>
          <w:sz w:val="24"/>
          <w:szCs w:val="24"/>
        </w:rPr>
        <w:t>project</w:t>
      </w:r>
      <w:r w:rsidRPr="006022D3">
        <w:rPr>
          <w:rFonts w:ascii="Times New Roman" w:hAnsi="Times New Roman" w:cs="Times New Roman"/>
          <w:sz w:val="24"/>
          <w:szCs w:val="24"/>
        </w:rPr>
        <w:t>.</w:t>
      </w:r>
    </w:p>
    <w:p w14:paraId="4F387695" w14:textId="32953BC4" w:rsidR="00E14BEC" w:rsidRDefault="006022D3" w:rsidP="006022D3">
      <w:pPr>
        <w:spacing w:line="480" w:lineRule="auto"/>
        <w:jc w:val="both"/>
        <w:rPr>
          <w:rFonts w:ascii="Times New Roman" w:hAnsi="Times New Roman" w:cs="Times New Roman"/>
          <w:i/>
          <w:sz w:val="24"/>
          <w:szCs w:val="24"/>
        </w:rPr>
      </w:pPr>
      <w:r w:rsidRPr="006022D3">
        <w:rPr>
          <w:rFonts w:ascii="Times New Roman" w:hAnsi="Times New Roman" w:cs="Times New Roman"/>
          <w:i/>
          <w:sz w:val="24"/>
          <w:szCs w:val="24"/>
        </w:rPr>
        <w:t>“</w:t>
      </w:r>
      <w:r w:rsidR="00A96F3F">
        <w:rPr>
          <w:rFonts w:ascii="Times New Roman" w:hAnsi="Times New Roman" w:cs="Times New Roman"/>
          <w:i/>
          <w:sz w:val="24"/>
          <w:szCs w:val="24"/>
        </w:rPr>
        <w:t>T</w:t>
      </w:r>
      <w:r w:rsidRPr="006022D3">
        <w:rPr>
          <w:rFonts w:ascii="Times New Roman" w:hAnsi="Times New Roman" w:cs="Times New Roman"/>
          <w:i/>
          <w:sz w:val="24"/>
          <w:szCs w:val="24"/>
        </w:rPr>
        <w:t>he events are much better attended, much bet</w:t>
      </w:r>
      <w:r w:rsidR="00E14BEC">
        <w:rPr>
          <w:rFonts w:ascii="Times New Roman" w:hAnsi="Times New Roman" w:cs="Times New Roman"/>
          <w:i/>
          <w:sz w:val="24"/>
          <w:szCs w:val="24"/>
        </w:rPr>
        <w:t>ter organised</w:t>
      </w:r>
      <w:r w:rsidR="00A96F3F">
        <w:rPr>
          <w:rFonts w:ascii="Times New Roman" w:hAnsi="Times New Roman" w:cs="Times New Roman"/>
          <w:i/>
          <w:sz w:val="24"/>
          <w:szCs w:val="24"/>
        </w:rPr>
        <w:t>,</w:t>
      </w:r>
      <w:r w:rsidR="00E14BEC">
        <w:rPr>
          <w:rFonts w:ascii="Times New Roman" w:hAnsi="Times New Roman" w:cs="Times New Roman"/>
          <w:i/>
          <w:sz w:val="24"/>
          <w:szCs w:val="24"/>
        </w:rPr>
        <w:t xml:space="preserve"> and more focused</w:t>
      </w:r>
      <w:r w:rsidR="00D76B6B">
        <w:rPr>
          <w:rFonts w:ascii="Times New Roman" w:hAnsi="Times New Roman" w:cs="Times New Roman"/>
          <w:i/>
          <w:sz w:val="24"/>
          <w:szCs w:val="24"/>
        </w:rPr>
        <w:t xml:space="preserve">… We feel that we’re making a </w:t>
      </w:r>
      <w:r w:rsidR="00632DE0">
        <w:rPr>
          <w:rFonts w:ascii="Times New Roman" w:hAnsi="Times New Roman" w:cs="Times New Roman"/>
          <w:i/>
          <w:sz w:val="24"/>
          <w:szCs w:val="24"/>
        </w:rPr>
        <w:t xml:space="preserve">real </w:t>
      </w:r>
      <w:r w:rsidR="00D76B6B">
        <w:rPr>
          <w:rFonts w:ascii="Times New Roman" w:hAnsi="Times New Roman" w:cs="Times New Roman"/>
          <w:i/>
          <w:sz w:val="24"/>
          <w:szCs w:val="24"/>
        </w:rPr>
        <w:t>difference</w:t>
      </w:r>
      <w:r w:rsidR="00E14BEC">
        <w:rPr>
          <w:rFonts w:ascii="Times New Roman" w:hAnsi="Times New Roman" w:cs="Times New Roman"/>
          <w:i/>
          <w:sz w:val="24"/>
          <w:szCs w:val="24"/>
        </w:rPr>
        <w:t>”</w:t>
      </w:r>
      <w:r w:rsidR="00E14BEC" w:rsidRPr="00E14BEC">
        <w:rPr>
          <w:rFonts w:ascii="Times New Roman" w:hAnsi="Times New Roman" w:cs="Times New Roman"/>
          <w:sz w:val="24"/>
          <w:szCs w:val="24"/>
        </w:rPr>
        <w:t xml:space="preserve"> -</w:t>
      </w:r>
      <w:r w:rsidR="00E14BEC">
        <w:rPr>
          <w:rFonts w:ascii="Times New Roman" w:hAnsi="Times New Roman" w:cs="Times New Roman"/>
          <w:i/>
          <w:sz w:val="24"/>
          <w:szCs w:val="24"/>
        </w:rPr>
        <w:t xml:space="preserve"> </w:t>
      </w:r>
      <w:r w:rsidR="00FA6C2A">
        <w:rPr>
          <w:rFonts w:ascii="Times New Roman" w:hAnsi="Times New Roman" w:cs="Times New Roman"/>
          <w:sz w:val="24"/>
          <w:szCs w:val="24"/>
        </w:rPr>
        <w:t>m</w:t>
      </w:r>
      <w:r w:rsidR="00E14BEC" w:rsidRPr="00E14BEC">
        <w:rPr>
          <w:rFonts w:ascii="Times New Roman" w:hAnsi="Times New Roman" w:cs="Times New Roman"/>
          <w:sz w:val="24"/>
          <w:szCs w:val="24"/>
        </w:rPr>
        <w:t xml:space="preserve">other, involved with </w:t>
      </w:r>
      <w:r w:rsidR="00AE2443">
        <w:rPr>
          <w:rFonts w:ascii="Times New Roman" w:hAnsi="Times New Roman" w:cs="Times New Roman"/>
          <w:sz w:val="24"/>
          <w:szCs w:val="24"/>
        </w:rPr>
        <w:t>CLAPA</w:t>
      </w:r>
      <w:r w:rsidR="00E14BEC" w:rsidRPr="00E14BEC">
        <w:rPr>
          <w:rFonts w:ascii="Times New Roman" w:hAnsi="Times New Roman" w:cs="Times New Roman"/>
          <w:sz w:val="24"/>
          <w:szCs w:val="24"/>
        </w:rPr>
        <w:t xml:space="preserve"> for </w:t>
      </w:r>
      <w:r w:rsidR="00B16993">
        <w:rPr>
          <w:rFonts w:ascii="Times New Roman" w:hAnsi="Times New Roman" w:cs="Times New Roman"/>
          <w:sz w:val="24"/>
          <w:szCs w:val="24"/>
        </w:rPr>
        <w:t>15</w:t>
      </w:r>
      <w:r w:rsidR="00E14BEC" w:rsidRPr="00E14BEC">
        <w:rPr>
          <w:rFonts w:ascii="Times New Roman" w:hAnsi="Times New Roman" w:cs="Times New Roman"/>
          <w:sz w:val="24"/>
          <w:szCs w:val="24"/>
        </w:rPr>
        <w:t xml:space="preserve"> years</w:t>
      </w:r>
      <w:r w:rsidR="00E14BEC">
        <w:rPr>
          <w:rFonts w:ascii="Times New Roman" w:hAnsi="Times New Roman" w:cs="Times New Roman"/>
          <w:sz w:val="24"/>
          <w:szCs w:val="24"/>
        </w:rPr>
        <w:t>.</w:t>
      </w:r>
    </w:p>
    <w:p w14:paraId="442A242B" w14:textId="67DE7D14" w:rsidR="006022D3" w:rsidRPr="00E14BEC" w:rsidRDefault="00B16993" w:rsidP="006022D3">
      <w:pPr>
        <w:spacing w:line="480" w:lineRule="auto"/>
        <w:jc w:val="both"/>
        <w:rPr>
          <w:rFonts w:ascii="Times New Roman" w:hAnsi="Times New Roman" w:cs="Times New Roman"/>
          <w:i/>
          <w:sz w:val="24"/>
          <w:szCs w:val="24"/>
        </w:rPr>
      </w:pPr>
      <w:r>
        <w:rPr>
          <w:rFonts w:ascii="Times New Roman" w:hAnsi="Times New Roman" w:cs="Times New Roman"/>
          <w:sz w:val="24"/>
          <w:szCs w:val="24"/>
        </w:rPr>
        <w:t>As a consequence of the</w:t>
      </w:r>
      <w:r w:rsidRPr="006022D3">
        <w:rPr>
          <w:rFonts w:ascii="Times New Roman" w:hAnsi="Times New Roman" w:cs="Times New Roman"/>
          <w:sz w:val="24"/>
          <w:szCs w:val="24"/>
        </w:rPr>
        <w:t xml:space="preserve"> </w:t>
      </w:r>
      <w:r w:rsidR="00283A68">
        <w:rPr>
          <w:rFonts w:ascii="Times New Roman" w:hAnsi="Times New Roman" w:cs="Times New Roman"/>
          <w:sz w:val="24"/>
          <w:szCs w:val="24"/>
        </w:rPr>
        <w:t>project</w:t>
      </w:r>
      <w:r>
        <w:rPr>
          <w:rFonts w:ascii="Times New Roman" w:hAnsi="Times New Roman" w:cs="Times New Roman"/>
          <w:sz w:val="24"/>
          <w:szCs w:val="24"/>
        </w:rPr>
        <w:t>, volunteers</w:t>
      </w:r>
      <w:r w:rsidR="006022D3" w:rsidRPr="006022D3">
        <w:rPr>
          <w:rFonts w:ascii="Times New Roman" w:hAnsi="Times New Roman" w:cs="Times New Roman"/>
          <w:sz w:val="24"/>
          <w:szCs w:val="24"/>
        </w:rPr>
        <w:t xml:space="preserve"> </w:t>
      </w:r>
      <w:r w:rsidR="00283A68">
        <w:rPr>
          <w:rFonts w:ascii="Times New Roman" w:hAnsi="Times New Roman" w:cs="Times New Roman"/>
          <w:sz w:val="24"/>
          <w:szCs w:val="24"/>
        </w:rPr>
        <w:t>reported feeling</w:t>
      </w:r>
      <w:r>
        <w:rPr>
          <w:rFonts w:ascii="Times New Roman" w:hAnsi="Times New Roman" w:cs="Times New Roman"/>
          <w:sz w:val="24"/>
          <w:szCs w:val="24"/>
        </w:rPr>
        <w:t xml:space="preserve"> more supported</w:t>
      </w:r>
      <w:r w:rsidR="00283A68">
        <w:rPr>
          <w:rFonts w:ascii="Times New Roman" w:hAnsi="Times New Roman" w:cs="Times New Roman"/>
          <w:sz w:val="24"/>
          <w:szCs w:val="24"/>
        </w:rPr>
        <w:t xml:space="preserve"> in their role</w:t>
      </w:r>
      <w:r>
        <w:rPr>
          <w:rFonts w:ascii="Times New Roman" w:hAnsi="Times New Roman" w:cs="Times New Roman"/>
          <w:sz w:val="24"/>
          <w:szCs w:val="24"/>
        </w:rPr>
        <w:t>.</w:t>
      </w:r>
    </w:p>
    <w:p w14:paraId="4E8DA547" w14:textId="09D3C43A" w:rsidR="006022D3" w:rsidRPr="00E14BEC" w:rsidRDefault="006022D3" w:rsidP="007E61CA">
      <w:pPr>
        <w:spacing w:line="480" w:lineRule="auto"/>
        <w:jc w:val="both"/>
        <w:rPr>
          <w:rFonts w:ascii="Times New Roman" w:hAnsi="Times New Roman" w:cs="Times New Roman"/>
          <w:i/>
          <w:sz w:val="24"/>
          <w:szCs w:val="24"/>
        </w:rPr>
      </w:pPr>
      <w:r w:rsidRPr="006022D3">
        <w:rPr>
          <w:rFonts w:ascii="Times New Roman" w:hAnsi="Times New Roman" w:cs="Times New Roman"/>
          <w:i/>
          <w:sz w:val="24"/>
          <w:szCs w:val="24"/>
        </w:rPr>
        <w:t>“We certainl</w:t>
      </w:r>
      <w:r w:rsidR="00AE2443">
        <w:rPr>
          <w:rFonts w:ascii="Times New Roman" w:hAnsi="Times New Roman" w:cs="Times New Roman"/>
          <w:i/>
          <w:sz w:val="24"/>
          <w:szCs w:val="24"/>
        </w:rPr>
        <w:t>y feel empowered to do more, and that’s</w:t>
      </w:r>
      <w:r w:rsidRPr="006022D3">
        <w:rPr>
          <w:rFonts w:ascii="Times New Roman" w:hAnsi="Times New Roman" w:cs="Times New Roman"/>
          <w:i/>
          <w:sz w:val="24"/>
          <w:szCs w:val="24"/>
        </w:rPr>
        <w:t xml:space="preserve"> very much because of the fact that as volunteers we are now much better supported</w:t>
      </w:r>
      <w:r w:rsidR="00AE2443">
        <w:rPr>
          <w:rFonts w:ascii="Times New Roman" w:hAnsi="Times New Roman" w:cs="Times New Roman"/>
          <w:i/>
          <w:sz w:val="24"/>
          <w:szCs w:val="24"/>
        </w:rPr>
        <w:t xml:space="preserve">” - </w:t>
      </w:r>
      <w:r w:rsidR="00FA6C2A">
        <w:rPr>
          <w:rFonts w:ascii="Times New Roman" w:hAnsi="Times New Roman" w:cs="Times New Roman"/>
          <w:sz w:val="24"/>
          <w:szCs w:val="24"/>
        </w:rPr>
        <w:t>f</w:t>
      </w:r>
      <w:r w:rsidR="00AE2443" w:rsidRPr="00E14BEC">
        <w:rPr>
          <w:rFonts w:ascii="Times New Roman" w:hAnsi="Times New Roman" w:cs="Times New Roman"/>
          <w:sz w:val="24"/>
          <w:szCs w:val="24"/>
        </w:rPr>
        <w:t xml:space="preserve">ather, involved with </w:t>
      </w:r>
      <w:r w:rsidR="00AE2443">
        <w:rPr>
          <w:rFonts w:ascii="Times New Roman" w:hAnsi="Times New Roman" w:cs="Times New Roman"/>
          <w:sz w:val="24"/>
          <w:szCs w:val="24"/>
        </w:rPr>
        <w:t>CLAPA</w:t>
      </w:r>
      <w:r w:rsidR="00AE2443" w:rsidRPr="00E14BEC">
        <w:rPr>
          <w:rFonts w:ascii="Times New Roman" w:hAnsi="Times New Roman" w:cs="Times New Roman"/>
          <w:sz w:val="24"/>
          <w:szCs w:val="24"/>
        </w:rPr>
        <w:t xml:space="preserve"> for 21 years</w:t>
      </w:r>
      <w:r w:rsidR="00AE2443">
        <w:rPr>
          <w:rFonts w:ascii="Times New Roman" w:hAnsi="Times New Roman" w:cs="Times New Roman"/>
          <w:sz w:val="24"/>
          <w:szCs w:val="24"/>
        </w:rPr>
        <w:t>.</w:t>
      </w:r>
    </w:p>
    <w:p w14:paraId="2B0A68F0" w14:textId="77777777" w:rsidR="006022D3" w:rsidRPr="006022D3" w:rsidRDefault="006022D3" w:rsidP="006022D3">
      <w:pPr>
        <w:spacing w:line="480" w:lineRule="auto"/>
        <w:jc w:val="both"/>
        <w:rPr>
          <w:rFonts w:ascii="Times New Roman" w:hAnsi="Times New Roman" w:cs="Times New Roman"/>
          <w:sz w:val="24"/>
          <w:szCs w:val="24"/>
        </w:rPr>
      </w:pPr>
      <w:r w:rsidRPr="006022D3">
        <w:rPr>
          <w:rFonts w:ascii="Times New Roman" w:hAnsi="Times New Roman" w:cs="Times New Roman"/>
          <w:sz w:val="24"/>
          <w:szCs w:val="24"/>
        </w:rPr>
        <w:t>P</w:t>
      </w:r>
      <w:r w:rsidRPr="005A3849">
        <w:rPr>
          <w:rFonts w:ascii="Times New Roman" w:hAnsi="Times New Roman" w:cs="Times New Roman"/>
          <w:sz w:val="24"/>
          <w:szCs w:val="24"/>
        </w:rPr>
        <w:t>articip</w:t>
      </w:r>
      <w:r w:rsidRPr="006022D3">
        <w:rPr>
          <w:rFonts w:ascii="Times New Roman" w:hAnsi="Times New Roman" w:cs="Times New Roman"/>
          <w:sz w:val="24"/>
          <w:szCs w:val="24"/>
        </w:rPr>
        <w:t>ants also believed that communication between volunteers had greatly improved</w:t>
      </w:r>
      <w:r w:rsidR="00A2310D">
        <w:rPr>
          <w:rFonts w:ascii="Times New Roman" w:hAnsi="Times New Roman" w:cs="Times New Roman"/>
          <w:sz w:val="24"/>
          <w:szCs w:val="24"/>
        </w:rPr>
        <w:t>.</w:t>
      </w:r>
    </w:p>
    <w:p w14:paraId="4968985A" w14:textId="76B53BE1" w:rsidR="006022D3" w:rsidRPr="006022D3" w:rsidRDefault="009D5B65" w:rsidP="00A820B5">
      <w:p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“There’s </w:t>
      </w:r>
      <w:r w:rsidR="006022D3" w:rsidRPr="006022D3">
        <w:rPr>
          <w:rFonts w:ascii="Times New Roman" w:hAnsi="Times New Roman" w:cs="Times New Roman"/>
          <w:i/>
          <w:sz w:val="24"/>
          <w:szCs w:val="24"/>
        </w:rPr>
        <w:t xml:space="preserve">a real feeling of cooperation…much more interaction with other </w:t>
      </w:r>
      <w:r w:rsidR="005A3849">
        <w:rPr>
          <w:rFonts w:ascii="Times New Roman" w:hAnsi="Times New Roman" w:cs="Times New Roman"/>
          <w:i/>
          <w:sz w:val="24"/>
          <w:szCs w:val="24"/>
        </w:rPr>
        <w:t>volunteers</w:t>
      </w:r>
      <w:r w:rsidR="00A820B5">
        <w:rPr>
          <w:rFonts w:ascii="Times New Roman" w:hAnsi="Times New Roman" w:cs="Times New Roman"/>
          <w:i/>
          <w:sz w:val="24"/>
          <w:szCs w:val="24"/>
        </w:rPr>
        <w:t xml:space="preserve"> and more cohesion” </w:t>
      </w:r>
      <w:r w:rsidR="00A820B5" w:rsidRPr="00A820B5">
        <w:rPr>
          <w:rFonts w:ascii="Times New Roman" w:hAnsi="Times New Roman" w:cs="Times New Roman"/>
          <w:sz w:val="24"/>
          <w:szCs w:val="24"/>
        </w:rPr>
        <w:t xml:space="preserve">- </w:t>
      </w:r>
      <w:r w:rsidR="00FA6C2A">
        <w:rPr>
          <w:rFonts w:ascii="Times New Roman" w:hAnsi="Times New Roman" w:cs="Times New Roman"/>
          <w:sz w:val="24"/>
          <w:szCs w:val="24"/>
        </w:rPr>
        <w:t>m</w:t>
      </w:r>
      <w:r w:rsidR="006022D3" w:rsidRPr="00A820B5">
        <w:rPr>
          <w:rFonts w:ascii="Times New Roman" w:hAnsi="Times New Roman" w:cs="Times New Roman"/>
          <w:sz w:val="24"/>
          <w:szCs w:val="24"/>
        </w:rPr>
        <w:t>other</w:t>
      </w:r>
      <w:r w:rsidR="006022D3" w:rsidRPr="006022D3">
        <w:rPr>
          <w:rFonts w:ascii="Times New Roman" w:hAnsi="Times New Roman" w:cs="Times New Roman"/>
          <w:sz w:val="24"/>
          <w:szCs w:val="24"/>
        </w:rPr>
        <w:t xml:space="preserve">, involved with </w:t>
      </w:r>
      <w:r w:rsidR="005A3849">
        <w:rPr>
          <w:rFonts w:ascii="Times New Roman" w:hAnsi="Times New Roman" w:cs="Times New Roman"/>
          <w:sz w:val="24"/>
          <w:szCs w:val="24"/>
        </w:rPr>
        <w:t>CLAPA</w:t>
      </w:r>
      <w:r w:rsidR="00E461C2">
        <w:rPr>
          <w:rFonts w:ascii="Times New Roman" w:hAnsi="Times New Roman" w:cs="Times New Roman"/>
          <w:sz w:val="24"/>
          <w:szCs w:val="24"/>
        </w:rPr>
        <w:t xml:space="preserve"> for seven</w:t>
      </w:r>
      <w:r w:rsidR="006022D3" w:rsidRPr="006022D3">
        <w:rPr>
          <w:rFonts w:ascii="Times New Roman" w:hAnsi="Times New Roman" w:cs="Times New Roman"/>
          <w:sz w:val="24"/>
          <w:szCs w:val="24"/>
        </w:rPr>
        <w:t xml:space="preserve"> years</w:t>
      </w:r>
      <w:r w:rsidR="00A820B5">
        <w:rPr>
          <w:rFonts w:ascii="Times New Roman" w:hAnsi="Times New Roman" w:cs="Times New Roman"/>
          <w:sz w:val="24"/>
          <w:szCs w:val="24"/>
        </w:rPr>
        <w:t>.</w:t>
      </w:r>
    </w:p>
    <w:p w14:paraId="4CA99461" w14:textId="4A21B5BB" w:rsidR="006022D3" w:rsidRPr="006022D3" w:rsidRDefault="00D76B6B" w:rsidP="006022D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Finally, p</w:t>
      </w:r>
      <w:r w:rsidR="006022D3" w:rsidRPr="006022D3">
        <w:rPr>
          <w:rFonts w:ascii="Times New Roman" w:hAnsi="Times New Roman" w:cs="Times New Roman"/>
          <w:sz w:val="24"/>
          <w:szCs w:val="24"/>
        </w:rPr>
        <w:t xml:space="preserve">articipants believed that the </w:t>
      </w:r>
      <w:r w:rsidR="00FA6C2A">
        <w:rPr>
          <w:rFonts w:ascii="Times New Roman" w:hAnsi="Times New Roman" w:cs="Times New Roman"/>
          <w:sz w:val="24"/>
          <w:szCs w:val="24"/>
        </w:rPr>
        <w:t>project</w:t>
      </w:r>
      <w:r w:rsidR="006022D3" w:rsidRPr="006022D3">
        <w:rPr>
          <w:rFonts w:ascii="Times New Roman" w:hAnsi="Times New Roman" w:cs="Times New Roman"/>
          <w:sz w:val="24"/>
          <w:szCs w:val="24"/>
        </w:rPr>
        <w:t xml:space="preserve"> had</w:t>
      </w:r>
      <w:r w:rsidR="00A820B5">
        <w:rPr>
          <w:rFonts w:ascii="Times New Roman" w:hAnsi="Times New Roman" w:cs="Times New Roman"/>
          <w:sz w:val="24"/>
          <w:szCs w:val="24"/>
        </w:rPr>
        <w:t xml:space="preserve"> </w:t>
      </w:r>
      <w:r w:rsidR="00FA6C2A">
        <w:rPr>
          <w:rFonts w:ascii="Times New Roman" w:hAnsi="Times New Roman" w:cs="Times New Roman"/>
          <w:sz w:val="24"/>
          <w:szCs w:val="24"/>
        </w:rPr>
        <w:t>provided volunteers with greater opportunities</w:t>
      </w:r>
      <w:r w:rsidR="00E514E2">
        <w:rPr>
          <w:rFonts w:ascii="Times New Roman" w:hAnsi="Times New Roman" w:cs="Times New Roman"/>
          <w:sz w:val="24"/>
          <w:szCs w:val="24"/>
        </w:rPr>
        <w:t xml:space="preserve"> </w:t>
      </w:r>
      <w:r w:rsidR="00A820B5">
        <w:rPr>
          <w:rFonts w:ascii="Times New Roman" w:hAnsi="Times New Roman" w:cs="Times New Roman"/>
          <w:sz w:val="24"/>
          <w:szCs w:val="24"/>
        </w:rPr>
        <w:t>to</w:t>
      </w:r>
      <w:r w:rsidR="006022D3" w:rsidRPr="006022D3">
        <w:rPr>
          <w:rFonts w:ascii="Times New Roman" w:hAnsi="Times New Roman" w:cs="Times New Roman"/>
          <w:sz w:val="24"/>
          <w:szCs w:val="24"/>
        </w:rPr>
        <w:t xml:space="preserve"> </w:t>
      </w:r>
      <w:r w:rsidR="00A820B5">
        <w:rPr>
          <w:rFonts w:ascii="Times New Roman" w:hAnsi="Times New Roman" w:cs="Times New Roman"/>
          <w:sz w:val="24"/>
          <w:szCs w:val="24"/>
        </w:rPr>
        <w:t>raise</w:t>
      </w:r>
      <w:r w:rsidR="006022D3" w:rsidRPr="006022D3">
        <w:rPr>
          <w:rFonts w:ascii="Times New Roman" w:hAnsi="Times New Roman" w:cs="Times New Roman"/>
          <w:sz w:val="24"/>
          <w:szCs w:val="24"/>
        </w:rPr>
        <w:t xml:space="preserve"> </w:t>
      </w:r>
      <w:r w:rsidR="00FA6C2A">
        <w:rPr>
          <w:rFonts w:ascii="Times New Roman" w:hAnsi="Times New Roman" w:cs="Times New Roman"/>
          <w:sz w:val="24"/>
          <w:szCs w:val="24"/>
        </w:rPr>
        <w:t>a</w:t>
      </w:r>
      <w:r w:rsidR="006022D3" w:rsidRPr="006022D3">
        <w:rPr>
          <w:rFonts w:ascii="Times New Roman" w:hAnsi="Times New Roman" w:cs="Times New Roman"/>
          <w:sz w:val="24"/>
          <w:szCs w:val="24"/>
        </w:rPr>
        <w:t xml:space="preserve">wareness of </w:t>
      </w:r>
      <w:r w:rsidR="00935FB6">
        <w:rPr>
          <w:rFonts w:ascii="Times New Roman" w:hAnsi="Times New Roman" w:cs="Times New Roman"/>
          <w:sz w:val="24"/>
          <w:szCs w:val="24"/>
        </w:rPr>
        <w:t>CL/P</w:t>
      </w:r>
      <w:r w:rsidR="006022D3" w:rsidRPr="006022D3">
        <w:rPr>
          <w:rFonts w:ascii="Times New Roman" w:hAnsi="Times New Roman" w:cs="Times New Roman"/>
          <w:sz w:val="24"/>
          <w:szCs w:val="24"/>
        </w:rPr>
        <w:t>, both within the cleft community and among the general public.</w:t>
      </w:r>
    </w:p>
    <w:p w14:paraId="35037C18" w14:textId="3B43A9EE" w:rsidR="00056A1A" w:rsidRPr="00935FB6" w:rsidRDefault="00AA20E4" w:rsidP="006022D3">
      <w:pPr>
        <w:spacing w:line="480" w:lineRule="auto"/>
        <w:jc w:val="both"/>
        <w:rPr>
          <w:rFonts w:ascii="Times New Roman" w:hAnsi="Times New Roman" w:cs="Times New Roman"/>
          <w:i/>
          <w:sz w:val="24"/>
          <w:szCs w:val="24"/>
        </w:rPr>
      </w:pPr>
      <w:r>
        <w:rPr>
          <w:rFonts w:ascii="Times New Roman" w:hAnsi="Times New Roman" w:cs="Times New Roman"/>
          <w:i/>
          <w:sz w:val="24"/>
          <w:szCs w:val="24"/>
        </w:rPr>
        <w:t>“Awareness of cleft</w:t>
      </w:r>
      <w:r w:rsidR="00FA6C2A">
        <w:rPr>
          <w:rFonts w:ascii="Times New Roman" w:hAnsi="Times New Roman" w:cs="Times New Roman"/>
          <w:i/>
          <w:sz w:val="24"/>
          <w:szCs w:val="24"/>
        </w:rPr>
        <w:t xml:space="preserve"> has definitely improved</w:t>
      </w:r>
      <w:r w:rsidR="006022D3" w:rsidRPr="006022D3">
        <w:rPr>
          <w:rFonts w:ascii="Times New Roman" w:hAnsi="Times New Roman" w:cs="Times New Roman"/>
          <w:i/>
          <w:sz w:val="24"/>
          <w:szCs w:val="24"/>
        </w:rPr>
        <w:t>… I’ve seen an increase in phone calls from schools</w:t>
      </w:r>
      <w:r w:rsidR="00FA6C2A">
        <w:rPr>
          <w:rFonts w:ascii="Times New Roman" w:hAnsi="Times New Roman" w:cs="Times New Roman"/>
          <w:i/>
          <w:sz w:val="24"/>
          <w:szCs w:val="24"/>
        </w:rPr>
        <w:t xml:space="preserve"> and other groups in the wider community</w:t>
      </w:r>
      <w:r w:rsidR="006022D3" w:rsidRPr="006022D3">
        <w:rPr>
          <w:rFonts w:ascii="Times New Roman" w:hAnsi="Times New Roman" w:cs="Times New Roman"/>
          <w:i/>
          <w:sz w:val="24"/>
          <w:szCs w:val="24"/>
        </w:rPr>
        <w:t>, now that they are more aware of where to turn for sup</w:t>
      </w:r>
      <w:r w:rsidR="007E61CA">
        <w:rPr>
          <w:rFonts w:ascii="Times New Roman" w:hAnsi="Times New Roman" w:cs="Times New Roman"/>
          <w:i/>
          <w:sz w:val="24"/>
          <w:szCs w:val="24"/>
        </w:rPr>
        <w:t xml:space="preserve">port” - </w:t>
      </w:r>
      <w:r w:rsidR="00FA6C2A">
        <w:rPr>
          <w:rFonts w:ascii="Times New Roman" w:hAnsi="Times New Roman" w:cs="Times New Roman"/>
          <w:sz w:val="24"/>
          <w:szCs w:val="24"/>
        </w:rPr>
        <w:t>c</w:t>
      </w:r>
      <w:r w:rsidR="006022D3" w:rsidRPr="007E61CA">
        <w:rPr>
          <w:rFonts w:ascii="Times New Roman" w:hAnsi="Times New Roman" w:cs="Times New Roman"/>
          <w:sz w:val="24"/>
          <w:szCs w:val="24"/>
        </w:rPr>
        <w:t xml:space="preserve">left team member, involved with </w:t>
      </w:r>
      <w:r w:rsidR="00FA6C2A">
        <w:rPr>
          <w:rFonts w:ascii="Times New Roman" w:hAnsi="Times New Roman" w:cs="Times New Roman"/>
          <w:sz w:val="24"/>
          <w:szCs w:val="24"/>
        </w:rPr>
        <w:t>CLAPA</w:t>
      </w:r>
      <w:r w:rsidR="006022D3" w:rsidRPr="007E61CA">
        <w:rPr>
          <w:rFonts w:ascii="Times New Roman" w:hAnsi="Times New Roman" w:cs="Times New Roman"/>
          <w:sz w:val="24"/>
          <w:szCs w:val="24"/>
        </w:rPr>
        <w:t xml:space="preserve"> for 10 years</w:t>
      </w:r>
      <w:r w:rsidR="007E61CA" w:rsidRPr="007E61CA">
        <w:rPr>
          <w:rFonts w:ascii="Times New Roman" w:hAnsi="Times New Roman" w:cs="Times New Roman"/>
          <w:sz w:val="24"/>
          <w:szCs w:val="24"/>
        </w:rPr>
        <w:t>.</w:t>
      </w:r>
    </w:p>
    <w:p w14:paraId="61BC6A53" w14:textId="77777777" w:rsidR="00587C50" w:rsidRPr="0041786B" w:rsidRDefault="00587C50" w:rsidP="005F5E70">
      <w:pPr>
        <w:spacing w:line="480" w:lineRule="auto"/>
        <w:jc w:val="both"/>
        <w:rPr>
          <w:rFonts w:ascii="Times New Roman" w:hAnsi="Times New Roman" w:cs="Times New Roman"/>
          <w:sz w:val="24"/>
          <w:szCs w:val="24"/>
          <w:u w:val="single"/>
        </w:rPr>
      </w:pPr>
      <w:r w:rsidRPr="0041786B">
        <w:rPr>
          <w:rFonts w:ascii="Times New Roman" w:hAnsi="Times New Roman" w:cs="Times New Roman"/>
          <w:sz w:val="24"/>
          <w:szCs w:val="24"/>
          <w:u w:val="single"/>
        </w:rPr>
        <w:t>Impact on children, young people and adults</w:t>
      </w:r>
    </w:p>
    <w:p w14:paraId="1447E88B" w14:textId="61724DB1" w:rsidR="006022D3" w:rsidRDefault="004B5918" w:rsidP="006022D3">
      <w:pPr>
        <w:spacing w:line="480" w:lineRule="auto"/>
        <w:jc w:val="both"/>
        <w:rPr>
          <w:rFonts w:ascii="Times New Roman" w:hAnsi="Times New Roman" w:cs="Times New Roman"/>
          <w:sz w:val="24"/>
          <w:szCs w:val="24"/>
        </w:rPr>
      </w:pPr>
      <w:r>
        <w:rPr>
          <w:rFonts w:ascii="Times New Roman" w:hAnsi="Times New Roman" w:cs="Times New Roman"/>
          <w:sz w:val="24"/>
          <w:szCs w:val="24"/>
        </w:rPr>
        <w:t>As a result of the increase in regional activity that the project created, p</w:t>
      </w:r>
      <w:r w:rsidR="006022D3" w:rsidRPr="0041786B">
        <w:rPr>
          <w:rFonts w:ascii="Times New Roman" w:hAnsi="Times New Roman" w:cs="Times New Roman"/>
          <w:sz w:val="24"/>
          <w:szCs w:val="24"/>
        </w:rPr>
        <w:t xml:space="preserve">articipants believed that children and young people </w:t>
      </w:r>
      <w:r w:rsidR="00FD7747">
        <w:rPr>
          <w:rFonts w:ascii="Times New Roman" w:hAnsi="Times New Roman" w:cs="Times New Roman"/>
          <w:sz w:val="24"/>
          <w:szCs w:val="24"/>
        </w:rPr>
        <w:t xml:space="preserve">affected by CL/P </w:t>
      </w:r>
      <w:r w:rsidR="006022D3" w:rsidRPr="0041786B">
        <w:rPr>
          <w:rFonts w:ascii="Times New Roman" w:hAnsi="Times New Roman" w:cs="Times New Roman"/>
          <w:sz w:val="24"/>
          <w:szCs w:val="24"/>
        </w:rPr>
        <w:t>had become less isolated</w:t>
      </w:r>
      <w:r>
        <w:rPr>
          <w:rFonts w:ascii="Times New Roman" w:hAnsi="Times New Roman" w:cs="Times New Roman"/>
          <w:sz w:val="24"/>
          <w:szCs w:val="24"/>
        </w:rPr>
        <w:t>.</w:t>
      </w:r>
    </w:p>
    <w:p w14:paraId="0B1BD5A6" w14:textId="3AD447E0" w:rsidR="006022D3" w:rsidRPr="00510A13" w:rsidRDefault="004B5918" w:rsidP="00510A13">
      <w:pPr>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“To see the children actually </w:t>
      </w:r>
      <w:r w:rsidR="006022D3" w:rsidRPr="006022D3">
        <w:rPr>
          <w:rFonts w:ascii="Times New Roman" w:hAnsi="Times New Roman" w:cs="Times New Roman"/>
          <w:i/>
          <w:sz w:val="24"/>
          <w:szCs w:val="24"/>
        </w:rPr>
        <w:t>talk to each other about going through the same speech problems or school issues…I don’t think you can meas</w:t>
      </w:r>
      <w:r w:rsidR="004134E5">
        <w:rPr>
          <w:rFonts w:ascii="Times New Roman" w:hAnsi="Times New Roman" w:cs="Times New Roman"/>
          <w:i/>
          <w:sz w:val="24"/>
          <w:szCs w:val="24"/>
        </w:rPr>
        <w:t>ure</w:t>
      </w:r>
      <w:r w:rsidR="00510A13">
        <w:rPr>
          <w:rFonts w:ascii="Times New Roman" w:hAnsi="Times New Roman" w:cs="Times New Roman"/>
          <w:i/>
          <w:sz w:val="24"/>
          <w:szCs w:val="24"/>
        </w:rPr>
        <w:t xml:space="preserve"> how invaluable that is” </w:t>
      </w:r>
      <w:r w:rsidR="00510A13" w:rsidRPr="00CB28BE">
        <w:rPr>
          <w:rFonts w:ascii="Times New Roman" w:hAnsi="Times New Roman" w:cs="Times New Roman"/>
          <w:sz w:val="24"/>
          <w:szCs w:val="24"/>
        </w:rPr>
        <w:t xml:space="preserve">- </w:t>
      </w:r>
      <w:r w:rsidRPr="00CB28BE">
        <w:rPr>
          <w:rFonts w:ascii="Times New Roman" w:hAnsi="Times New Roman" w:cs="Times New Roman"/>
          <w:sz w:val="24"/>
          <w:szCs w:val="24"/>
        </w:rPr>
        <w:t>c</w:t>
      </w:r>
      <w:r w:rsidR="006022D3" w:rsidRPr="00510A13">
        <w:rPr>
          <w:rFonts w:ascii="Times New Roman" w:hAnsi="Times New Roman" w:cs="Times New Roman"/>
          <w:sz w:val="24"/>
          <w:szCs w:val="24"/>
        </w:rPr>
        <w:t xml:space="preserve">left team member, involved with </w:t>
      </w:r>
      <w:r w:rsidR="00CB28BE">
        <w:rPr>
          <w:rFonts w:ascii="Times New Roman" w:hAnsi="Times New Roman" w:cs="Times New Roman"/>
          <w:sz w:val="24"/>
          <w:szCs w:val="24"/>
        </w:rPr>
        <w:t>CLAPA</w:t>
      </w:r>
      <w:r w:rsidR="006022D3" w:rsidRPr="00510A13">
        <w:rPr>
          <w:rFonts w:ascii="Times New Roman" w:hAnsi="Times New Roman" w:cs="Times New Roman"/>
          <w:sz w:val="24"/>
          <w:szCs w:val="24"/>
        </w:rPr>
        <w:t xml:space="preserve"> for 18 months</w:t>
      </w:r>
      <w:r w:rsidR="00510A13">
        <w:rPr>
          <w:rFonts w:ascii="Times New Roman" w:hAnsi="Times New Roman" w:cs="Times New Roman"/>
          <w:sz w:val="24"/>
          <w:szCs w:val="24"/>
        </w:rPr>
        <w:t>.</w:t>
      </w:r>
    </w:p>
    <w:p w14:paraId="45E004D1" w14:textId="11428A1E" w:rsidR="006022D3" w:rsidRPr="006022D3" w:rsidRDefault="006022D3" w:rsidP="006022D3">
      <w:pPr>
        <w:spacing w:line="480" w:lineRule="auto"/>
        <w:jc w:val="both"/>
        <w:rPr>
          <w:rFonts w:ascii="Times New Roman" w:hAnsi="Times New Roman" w:cs="Times New Roman"/>
          <w:sz w:val="24"/>
          <w:szCs w:val="24"/>
        </w:rPr>
      </w:pPr>
      <w:r w:rsidRPr="006022D3">
        <w:rPr>
          <w:rFonts w:ascii="Times New Roman" w:hAnsi="Times New Roman" w:cs="Times New Roman"/>
          <w:sz w:val="24"/>
          <w:szCs w:val="24"/>
        </w:rPr>
        <w:t xml:space="preserve">Participants also commented on the increase in confidence they had observed among children and young people </w:t>
      </w:r>
      <w:r w:rsidR="003F2560">
        <w:rPr>
          <w:rFonts w:ascii="Times New Roman" w:hAnsi="Times New Roman" w:cs="Times New Roman"/>
          <w:sz w:val="24"/>
          <w:szCs w:val="24"/>
        </w:rPr>
        <w:t xml:space="preserve">with CL/P </w:t>
      </w:r>
      <w:r w:rsidRPr="006022D3">
        <w:rPr>
          <w:rFonts w:ascii="Times New Roman" w:hAnsi="Times New Roman" w:cs="Times New Roman"/>
          <w:sz w:val="24"/>
          <w:szCs w:val="24"/>
        </w:rPr>
        <w:t>throughout the duration of the</w:t>
      </w:r>
      <w:r w:rsidR="00A2310D">
        <w:rPr>
          <w:rFonts w:ascii="Times New Roman" w:hAnsi="Times New Roman" w:cs="Times New Roman"/>
          <w:sz w:val="24"/>
          <w:szCs w:val="24"/>
        </w:rPr>
        <w:t xml:space="preserve"> p</w:t>
      </w:r>
      <w:r w:rsidRPr="006022D3">
        <w:rPr>
          <w:rFonts w:ascii="Times New Roman" w:hAnsi="Times New Roman" w:cs="Times New Roman"/>
          <w:sz w:val="24"/>
          <w:szCs w:val="24"/>
        </w:rPr>
        <w:t>roject.</w:t>
      </w:r>
    </w:p>
    <w:p w14:paraId="4277EA82" w14:textId="303D601C" w:rsidR="006022D3" w:rsidRPr="00A2310D" w:rsidRDefault="006022D3" w:rsidP="00A2310D">
      <w:pPr>
        <w:spacing w:line="480" w:lineRule="auto"/>
        <w:jc w:val="both"/>
        <w:rPr>
          <w:rFonts w:ascii="Times New Roman" w:hAnsi="Times New Roman" w:cs="Times New Roman"/>
          <w:i/>
          <w:sz w:val="24"/>
          <w:szCs w:val="24"/>
        </w:rPr>
      </w:pPr>
      <w:r w:rsidRPr="006022D3">
        <w:rPr>
          <w:rFonts w:ascii="Times New Roman" w:hAnsi="Times New Roman" w:cs="Times New Roman"/>
          <w:i/>
          <w:sz w:val="24"/>
          <w:szCs w:val="24"/>
        </w:rPr>
        <w:t>“</w:t>
      </w:r>
      <w:r w:rsidR="00CB28BE">
        <w:rPr>
          <w:rFonts w:ascii="Times New Roman" w:hAnsi="Times New Roman" w:cs="Times New Roman"/>
          <w:i/>
          <w:sz w:val="24"/>
          <w:szCs w:val="24"/>
        </w:rPr>
        <w:t>CLAPA’s</w:t>
      </w:r>
      <w:r w:rsidRPr="006022D3">
        <w:rPr>
          <w:rFonts w:ascii="Times New Roman" w:hAnsi="Times New Roman" w:cs="Times New Roman"/>
          <w:i/>
          <w:sz w:val="24"/>
          <w:szCs w:val="24"/>
        </w:rPr>
        <w:t xml:space="preserve"> regional services have given young people a voice… They are taking ownership</w:t>
      </w:r>
      <w:r w:rsidR="00277A46">
        <w:rPr>
          <w:rFonts w:ascii="Times New Roman" w:hAnsi="Times New Roman" w:cs="Times New Roman"/>
          <w:i/>
          <w:sz w:val="24"/>
          <w:szCs w:val="24"/>
        </w:rPr>
        <w:t>;</w:t>
      </w:r>
      <w:r w:rsidRPr="006022D3">
        <w:rPr>
          <w:rFonts w:ascii="Times New Roman" w:hAnsi="Times New Roman" w:cs="Times New Roman"/>
          <w:i/>
          <w:sz w:val="24"/>
          <w:szCs w:val="24"/>
        </w:rPr>
        <w:t xml:space="preserve"> it’s empowering them</w:t>
      </w:r>
      <w:r w:rsidR="00A549F9">
        <w:rPr>
          <w:rFonts w:ascii="Times New Roman" w:hAnsi="Times New Roman" w:cs="Times New Roman"/>
          <w:i/>
          <w:sz w:val="24"/>
          <w:szCs w:val="24"/>
        </w:rPr>
        <w:t xml:space="preserve"> and giving them confidence</w:t>
      </w:r>
      <w:r w:rsidR="00CB28BE">
        <w:rPr>
          <w:rFonts w:ascii="Times New Roman" w:hAnsi="Times New Roman" w:cs="Times New Roman"/>
          <w:i/>
          <w:sz w:val="24"/>
          <w:szCs w:val="24"/>
        </w:rPr>
        <w:t xml:space="preserve">… </w:t>
      </w:r>
      <w:r w:rsidR="00CB28BE" w:rsidRPr="006022D3">
        <w:rPr>
          <w:rFonts w:ascii="Times New Roman" w:hAnsi="Times New Roman" w:cs="Times New Roman"/>
          <w:i/>
          <w:sz w:val="24"/>
          <w:szCs w:val="24"/>
        </w:rPr>
        <w:t>That is som</w:t>
      </w:r>
      <w:r w:rsidR="00CB28BE">
        <w:rPr>
          <w:rFonts w:ascii="Times New Roman" w:hAnsi="Times New Roman" w:cs="Times New Roman"/>
          <w:i/>
          <w:sz w:val="24"/>
          <w:szCs w:val="24"/>
        </w:rPr>
        <w:t xml:space="preserve">ething I didn’t have growing up” - </w:t>
      </w:r>
      <w:r w:rsidR="00CB28BE">
        <w:rPr>
          <w:rFonts w:ascii="Times New Roman" w:hAnsi="Times New Roman" w:cs="Times New Roman"/>
          <w:sz w:val="24"/>
          <w:szCs w:val="24"/>
        </w:rPr>
        <w:t>a</w:t>
      </w:r>
      <w:r w:rsidR="00CB28BE" w:rsidRPr="00A2310D">
        <w:rPr>
          <w:rFonts w:ascii="Times New Roman" w:hAnsi="Times New Roman" w:cs="Times New Roman"/>
          <w:sz w:val="24"/>
          <w:szCs w:val="24"/>
        </w:rPr>
        <w:t xml:space="preserve">dult </w:t>
      </w:r>
      <w:r w:rsidR="00CB28BE">
        <w:rPr>
          <w:rFonts w:ascii="Times New Roman" w:hAnsi="Times New Roman" w:cs="Times New Roman"/>
          <w:sz w:val="24"/>
          <w:szCs w:val="24"/>
        </w:rPr>
        <w:t>born with</w:t>
      </w:r>
      <w:r w:rsidR="00CB28BE" w:rsidRPr="00A2310D">
        <w:rPr>
          <w:rFonts w:ascii="Times New Roman" w:hAnsi="Times New Roman" w:cs="Times New Roman"/>
          <w:sz w:val="24"/>
          <w:szCs w:val="24"/>
        </w:rPr>
        <w:t xml:space="preserve"> </w:t>
      </w:r>
      <w:r w:rsidR="00CB28BE">
        <w:rPr>
          <w:rFonts w:ascii="Times New Roman" w:hAnsi="Times New Roman" w:cs="Times New Roman"/>
          <w:sz w:val="24"/>
          <w:szCs w:val="24"/>
        </w:rPr>
        <w:t>CL/P</w:t>
      </w:r>
      <w:r w:rsidR="00CB28BE" w:rsidRPr="00A2310D">
        <w:rPr>
          <w:rFonts w:ascii="Times New Roman" w:hAnsi="Times New Roman" w:cs="Times New Roman"/>
          <w:sz w:val="24"/>
          <w:szCs w:val="24"/>
        </w:rPr>
        <w:t xml:space="preserve">, involved with </w:t>
      </w:r>
      <w:r w:rsidR="00CB28BE">
        <w:rPr>
          <w:rFonts w:ascii="Times New Roman" w:hAnsi="Times New Roman" w:cs="Times New Roman"/>
          <w:sz w:val="24"/>
          <w:szCs w:val="24"/>
        </w:rPr>
        <w:t>CLAPA for two</w:t>
      </w:r>
      <w:r w:rsidR="00CB28BE" w:rsidRPr="00A2310D">
        <w:rPr>
          <w:rFonts w:ascii="Times New Roman" w:hAnsi="Times New Roman" w:cs="Times New Roman"/>
          <w:sz w:val="24"/>
          <w:szCs w:val="24"/>
        </w:rPr>
        <w:t xml:space="preserve"> years</w:t>
      </w:r>
      <w:r w:rsidR="00CB28BE">
        <w:rPr>
          <w:rFonts w:ascii="Times New Roman" w:hAnsi="Times New Roman" w:cs="Times New Roman"/>
          <w:sz w:val="24"/>
          <w:szCs w:val="24"/>
        </w:rPr>
        <w:t>.</w:t>
      </w:r>
    </w:p>
    <w:p w14:paraId="0D6C4EE7" w14:textId="40B948B0" w:rsidR="006022D3" w:rsidRPr="006022D3" w:rsidRDefault="006022D3" w:rsidP="006022D3">
      <w:pPr>
        <w:spacing w:line="480" w:lineRule="auto"/>
        <w:jc w:val="both"/>
        <w:rPr>
          <w:rFonts w:ascii="Times New Roman" w:hAnsi="Times New Roman" w:cs="Times New Roman"/>
          <w:sz w:val="24"/>
          <w:szCs w:val="24"/>
        </w:rPr>
      </w:pPr>
      <w:r w:rsidRPr="008B4234">
        <w:rPr>
          <w:rFonts w:ascii="Times New Roman" w:hAnsi="Times New Roman" w:cs="Times New Roman"/>
          <w:sz w:val="24"/>
          <w:szCs w:val="24"/>
        </w:rPr>
        <w:t>Participants reported on the development of new activities for young people</w:t>
      </w:r>
      <w:r w:rsidR="003F2560">
        <w:rPr>
          <w:rFonts w:ascii="Times New Roman" w:hAnsi="Times New Roman" w:cs="Times New Roman"/>
          <w:sz w:val="24"/>
          <w:szCs w:val="24"/>
        </w:rPr>
        <w:t xml:space="preserve"> with CL/P</w:t>
      </w:r>
      <w:r w:rsidRPr="008B4234">
        <w:rPr>
          <w:rFonts w:ascii="Times New Roman" w:hAnsi="Times New Roman" w:cs="Times New Roman"/>
          <w:sz w:val="24"/>
          <w:szCs w:val="24"/>
        </w:rPr>
        <w:t>, which had not been previously available.</w:t>
      </w:r>
      <w:r w:rsidRPr="006022D3">
        <w:rPr>
          <w:rFonts w:ascii="Times New Roman" w:hAnsi="Times New Roman" w:cs="Times New Roman"/>
          <w:sz w:val="24"/>
          <w:szCs w:val="24"/>
        </w:rPr>
        <w:t xml:space="preserve"> </w:t>
      </w:r>
    </w:p>
    <w:p w14:paraId="25270ED2" w14:textId="72DEA931" w:rsidR="00424971" w:rsidRPr="00424971" w:rsidRDefault="00424971" w:rsidP="00A2310D">
      <w:pPr>
        <w:spacing w:line="480" w:lineRule="auto"/>
        <w:jc w:val="both"/>
        <w:rPr>
          <w:rFonts w:ascii="Times New Roman" w:hAnsi="Times New Roman" w:cs="Times New Roman"/>
          <w:sz w:val="24"/>
          <w:szCs w:val="24"/>
        </w:rPr>
      </w:pPr>
      <w:r>
        <w:rPr>
          <w:rFonts w:ascii="Times New Roman" w:hAnsi="Times New Roman" w:cs="Times New Roman"/>
          <w:i/>
          <w:sz w:val="24"/>
          <w:szCs w:val="24"/>
        </w:rPr>
        <w:t>“</w:t>
      </w:r>
      <w:r w:rsidR="00D54529">
        <w:rPr>
          <w:rFonts w:ascii="Times New Roman" w:hAnsi="Times New Roman" w:cs="Times New Roman"/>
          <w:i/>
          <w:sz w:val="24"/>
          <w:szCs w:val="24"/>
        </w:rPr>
        <w:t>The</w:t>
      </w:r>
      <w:r>
        <w:rPr>
          <w:rFonts w:ascii="Times New Roman" w:hAnsi="Times New Roman" w:cs="Times New Roman"/>
          <w:i/>
          <w:sz w:val="24"/>
          <w:szCs w:val="24"/>
        </w:rPr>
        <w:t xml:space="preserve"> Residential Weekends are so important for children with clefts.  I have made so many friends and the support I’ve had is amazing!  I would definitely go again” </w:t>
      </w:r>
      <w:r w:rsidR="00D54529">
        <w:rPr>
          <w:rFonts w:ascii="Times New Roman" w:hAnsi="Times New Roman" w:cs="Times New Roman"/>
          <w:sz w:val="24"/>
          <w:szCs w:val="24"/>
        </w:rPr>
        <w:t>– y</w:t>
      </w:r>
      <w:r>
        <w:rPr>
          <w:rFonts w:ascii="Times New Roman" w:hAnsi="Times New Roman" w:cs="Times New Roman"/>
          <w:sz w:val="24"/>
          <w:szCs w:val="24"/>
        </w:rPr>
        <w:t>oung person with CL/P</w:t>
      </w:r>
      <w:r w:rsidR="00D54529">
        <w:rPr>
          <w:rFonts w:ascii="Times New Roman" w:hAnsi="Times New Roman" w:cs="Times New Roman"/>
          <w:sz w:val="24"/>
          <w:szCs w:val="24"/>
        </w:rPr>
        <w:t>, involved with CLAPA for 14 months</w:t>
      </w:r>
      <w:r>
        <w:rPr>
          <w:rFonts w:ascii="Times New Roman" w:hAnsi="Times New Roman" w:cs="Times New Roman"/>
          <w:sz w:val="24"/>
          <w:szCs w:val="24"/>
        </w:rPr>
        <w:t>.</w:t>
      </w:r>
    </w:p>
    <w:p w14:paraId="64D510D4" w14:textId="30B38E40" w:rsidR="006022D3" w:rsidRDefault="006022D3" w:rsidP="006022D3">
      <w:pPr>
        <w:spacing w:line="480" w:lineRule="auto"/>
        <w:jc w:val="both"/>
        <w:rPr>
          <w:rFonts w:ascii="Times New Roman" w:hAnsi="Times New Roman" w:cs="Times New Roman"/>
          <w:sz w:val="24"/>
          <w:szCs w:val="24"/>
        </w:rPr>
      </w:pPr>
      <w:r w:rsidRPr="006022D3">
        <w:rPr>
          <w:rFonts w:ascii="Times New Roman" w:hAnsi="Times New Roman" w:cs="Times New Roman"/>
          <w:sz w:val="24"/>
          <w:szCs w:val="24"/>
        </w:rPr>
        <w:t xml:space="preserve">Participants </w:t>
      </w:r>
      <w:r w:rsidR="00375219">
        <w:rPr>
          <w:rFonts w:ascii="Times New Roman" w:hAnsi="Times New Roman" w:cs="Times New Roman"/>
          <w:sz w:val="24"/>
          <w:szCs w:val="24"/>
        </w:rPr>
        <w:t xml:space="preserve">also </w:t>
      </w:r>
      <w:r w:rsidRPr="006022D3">
        <w:rPr>
          <w:rFonts w:ascii="Times New Roman" w:hAnsi="Times New Roman" w:cs="Times New Roman"/>
          <w:sz w:val="24"/>
          <w:szCs w:val="24"/>
        </w:rPr>
        <w:t xml:space="preserve">spoke of the importance of the </w:t>
      </w:r>
      <w:r w:rsidR="00375219">
        <w:rPr>
          <w:rFonts w:ascii="Times New Roman" w:hAnsi="Times New Roman" w:cs="Times New Roman"/>
          <w:sz w:val="24"/>
          <w:szCs w:val="24"/>
        </w:rPr>
        <w:t>project</w:t>
      </w:r>
      <w:r w:rsidRPr="006022D3">
        <w:rPr>
          <w:rFonts w:ascii="Times New Roman" w:hAnsi="Times New Roman" w:cs="Times New Roman"/>
          <w:sz w:val="24"/>
          <w:szCs w:val="24"/>
        </w:rPr>
        <w:t xml:space="preserve"> in reaching out to adults affected by </w:t>
      </w:r>
      <w:r w:rsidR="003F2560">
        <w:rPr>
          <w:rFonts w:ascii="Times New Roman" w:hAnsi="Times New Roman" w:cs="Times New Roman"/>
          <w:sz w:val="24"/>
          <w:szCs w:val="24"/>
        </w:rPr>
        <w:t>CL/P</w:t>
      </w:r>
      <w:r w:rsidRPr="006022D3">
        <w:rPr>
          <w:rFonts w:ascii="Times New Roman" w:hAnsi="Times New Roman" w:cs="Times New Roman"/>
          <w:sz w:val="24"/>
          <w:szCs w:val="24"/>
        </w:rPr>
        <w:t>.</w:t>
      </w:r>
    </w:p>
    <w:p w14:paraId="059C8EF2" w14:textId="7E3E3585" w:rsidR="00D80AAE" w:rsidRPr="00D80AAE" w:rsidRDefault="00D80AAE" w:rsidP="008E28ED">
      <w:pPr>
        <w:spacing w:line="480" w:lineRule="auto"/>
        <w:jc w:val="both"/>
        <w:rPr>
          <w:rFonts w:ascii="Times New Roman" w:hAnsi="Times New Roman" w:cs="Times New Roman"/>
          <w:i/>
          <w:sz w:val="24"/>
          <w:szCs w:val="24"/>
        </w:rPr>
      </w:pPr>
      <w:r w:rsidRPr="006022D3">
        <w:rPr>
          <w:rFonts w:ascii="Times New Roman" w:hAnsi="Times New Roman" w:cs="Times New Roman"/>
          <w:i/>
          <w:sz w:val="24"/>
          <w:szCs w:val="24"/>
        </w:rPr>
        <w:t xml:space="preserve">“Prior to this I had no awareness that something </w:t>
      </w:r>
      <w:r w:rsidR="00C0478D">
        <w:rPr>
          <w:rFonts w:ascii="Times New Roman" w:hAnsi="Times New Roman" w:cs="Times New Roman"/>
          <w:i/>
          <w:sz w:val="24"/>
          <w:szCs w:val="24"/>
        </w:rPr>
        <w:t>which</w:t>
      </w:r>
      <w:r w:rsidRPr="006022D3">
        <w:rPr>
          <w:rFonts w:ascii="Times New Roman" w:hAnsi="Times New Roman" w:cs="Times New Roman"/>
          <w:i/>
          <w:sz w:val="24"/>
          <w:szCs w:val="24"/>
        </w:rPr>
        <w:t xml:space="preserve"> could help adults like me existed… It has been hugely beneficial for me to have a network </w:t>
      </w:r>
      <w:r w:rsidR="00C0478D">
        <w:rPr>
          <w:rFonts w:ascii="Times New Roman" w:hAnsi="Times New Roman" w:cs="Times New Roman"/>
          <w:i/>
          <w:sz w:val="24"/>
          <w:szCs w:val="24"/>
        </w:rPr>
        <w:t xml:space="preserve">of others affected by cleft… </w:t>
      </w:r>
      <w:r w:rsidRPr="006022D3">
        <w:rPr>
          <w:rFonts w:ascii="Times New Roman" w:hAnsi="Times New Roman" w:cs="Times New Roman"/>
          <w:i/>
          <w:sz w:val="24"/>
          <w:szCs w:val="24"/>
        </w:rPr>
        <w:t xml:space="preserve">I can </w:t>
      </w:r>
      <w:r w:rsidR="00C0478D">
        <w:rPr>
          <w:rFonts w:ascii="Times New Roman" w:hAnsi="Times New Roman" w:cs="Times New Roman"/>
          <w:i/>
          <w:sz w:val="24"/>
          <w:szCs w:val="24"/>
        </w:rPr>
        <w:t xml:space="preserve">also </w:t>
      </w:r>
      <w:r w:rsidRPr="006022D3">
        <w:rPr>
          <w:rFonts w:ascii="Times New Roman" w:hAnsi="Times New Roman" w:cs="Times New Roman"/>
          <w:i/>
          <w:sz w:val="24"/>
          <w:szCs w:val="24"/>
        </w:rPr>
        <w:t xml:space="preserve">share knowledge/coping mechanisms </w:t>
      </w:r>
      <w:r w:rsidRPr="006022D3">
        <w:rPr>
          <w:rFonts w:ascii="Times New Roman" w:hAnsi="Times New Roman" w:cs="Times New Roman"/>
          <w:i/>
          <w:sz w:val="24"/>
          <w:szCs w:val="24"/>
        </w:rPr>
        <w:lastRenderedPageBreak/>
        <w:t xml:space="preserve">and give back to those who </w:t>
      </w:r>
      <w:r>
        <w:rPr>
          <w:rFonts w:ascii="Times New Roman" w:hAnsi="Times New Roman" w:cs="Times New Roman"/>
          <w:i/>
          <w:sz w:val="24"/>
          <w:szCs w:val="24"/>
        </w:rPr>
        <w:t xml:space="preserve">are not as confident as myself” - </w:t>
      </w:r>
      <w:r w:rsidR="00375219">
        <w:rPr>
          <w:rFonts w:ascii="Times New Roman" w:hAnsi="Times New Roman" w:cs="Times New Roman"/>
          <w:sz w:val="24"/>
          <w:szCs w:val="24"/>
        </w:rPr>
        <w:t>a</w:t>
      </w:r>
      <w:r w:rsidRPr="00D80AAE">
        <w:rPr>
          <w:rFonts w:ascii="Times New Roman" w:hAnsi="Times New Roman" w:cs="Times New Roman"/>
          <w:sz w:val="24"/>
          <w:szCs w:val="24"/>
        </w:rPr>
        <w:t xml:space="preserve">dult affected by </w:t>
      </w:r>
      <w:r w:rsidR="00935FB6">
        <w:rPr>
          <w:rFonts w:ascii="Times New Roman" w:hAnsi="Times New Roman" w:cs="Times New Roman"/>
          <w:sz w:val="24"/>
          <w:szCs w:val="24"/>
        </w:rPr>
        <w:t>CL/P</w:t>
      </w:r>
      <w:r w:rsidRPr="00D80AAE">
        <w:rPr>
          <w:rFonts w:ascii="Times New Roman" w:hAnsi="Times New Roman" w:cs="Times New Roman"/>
          <w:sz w:val="24"/>
          <w:szCs w:val="24"/>
        </w:rPr>
        <w:t xml:space="preserve">, involved with </w:t>
      </w:r>
      <w:r w:rsidR="00375219">
        <w:rPr>
          <w:rFonts w:ascii="Times New Roman" w:hAnsi="Times New Roman" w:cs="Times New Roman"/>
          <w:sz w:val="24"/>
          <w:szCs w:val="24"/>
        </w:rPr>
        <w:t>CLAPA</w:t>
      </w:r>
      <w:r w:rsidRPr="00D80AAE">
        <w:rPr>
          <w:rFonts w:ascii="Times New Roman" w:hAnsi="Times New Roman" w:cs="Times New Roman"/>
          <w:sz w:val="24"/>
          <w:szCs w:val="24"/>
        </w:rPr>
        <w:t xml:space="preserve"> for </w:t>
      </w:r>
      <w:r w:rsidR="00375219">
        <w:rPr>
          <w:rFonts w:ascii="Times New Roman" w:hAnsi="Times New Roman" w:cs="Times New Roman"/>
          <w:sz w:val="24"/>
          <w:szCs w:val="24"/>
        </w:rPr>
        <w:t>18 months</w:t>
      </w:r>
      <w:r>
        <w:rPr>
          <w:rFonts w:ascii="Times New Roman" w:hAnsi="Times New Roman" w:cs="Times New Roman"/>
          <w:sz w:val="24"/>
          <w:szCs w:val="24"/>
        </w:rPr>
        <w:t>.</w:t>
      </w:r>
    </w:p>
    <w:p w14:paraId="1E9BE029" w14:textId="4F876C47" w:rsidR="00587C50" w:rsidRPr="000F4AE0" w:rsidRDefault="00587C50" w:rsidP="005F5E70">
      <w:pPr>
        <w:spacing w:line="480" w:lineRule="auto"/>
        <w:jc w:val="both"/>
        <w:rPr>
          <w:rFonts w:ascii="Times New Roman" w:hAnsi="Times New Roman" w:cs="Times New Roman"/>
          <w:sz w:val="24"/>
          <w:szCs w:val="24"/>
          <w:u w:val="single"/>
        </w:rPr>
      </w:pPr>
      <w:r w:rsidRPr="00D91EF3">
        <w:rPr>
          <w:rFonts w:ascii="Times New Roman" w:hAnsi="Times New Roman" w:cs="Times New Roman"/>
          <w:sz w:val="24"/>
          <w:szCs w:val="24"/>
          <w:u w:val="single"/>
        </w:rPr>
        <w:t>Impac</w:t>
      </w:r>
      <w:r w:rsidRPr="000F4AE0">
        <w:rPr>
          <w:rFonts w:ascii="Times New Roman" w:hAnsi="Times New Roman" w:cs="Times New Roman"/>
          <w:sz w:val="24"/>
          <w:szCs w:val="24"/>
          <w:u w:val="single"/>
        </w:rPr>
        <w:t xml:space="preserve">t on </w:t>
      </w:r>
      <w:r w:rsidR="00321CF4">
        <w:rPr>
          <w:rFonts w:ascii="Times New Roman" w:hAnsi="Times New Roman" w:cs="Times New Roman"/>
          <w:sz w:val="24"/>
          <w:szCs w:val="24"/>
          <w:u w:val="single"/>
        </w:rPr>
        <w:t>caregivers</w:t>
      </w:r>
      <w:r w:rsidRPr="000F4AE0">
        <w:rPr>
          <w:rFonts w:ascii="Times New Roman" w:hAnsi="Times New Roman" w:cs="Times New Roman"/>
          <w:sz w:val="24"/>
          <w:szCs w:val="24"/>
          <w:u w:val="single"/>
        </w:rPr>
        <w:t xml:space="preserve"> and families</w:t>
      </w:r>
    </w:p>
    <w:p w14:paraId="5CF33E23" w14:textId="1493FE2E" w:rsidR="006022D3" w:rsidRPr="006022D3" w:rsidRDefault="00321CF4" w:rsidP="006022D3">
      <w:pPr>
        <w:spacing w:line="480" w:lineRule="auto"/>
        <w:jc w:val="both"/>
        <w:rPr>
          <w:rFonts w:ascii="Times New Roman" w:hAnsi="Times New Roman" w:cs="Times New Roman"/>
          <w:sz w:val="24"/>
          <w:szCs w:val="24"/>
        </w:rPr>
      </w:pPr>
      <w:r>
        <w:rPr>
          <w:rFonts w:ascii="Times New Roman" w:hAnsi="Times New Roman" w:cs="Times New Roman"/>
          <w:sz w:val="24"/>
          <w:szCs w:val="24"/>
        </w:rPr>
        <w:t>Caregivers</w:t>
      </w:r>
      <w:r w:rsidR="006022D3" w:rsidRPr="006022D3">
        <w:rPr>
          <w:rFonts w:ascii="Times New Roman" w:hAnsi="Times New Roman" w:cs="Times New Roman"/>
          <w:sz w:val="24"/>
          <w:szCs w:val="24"/>
        </w:rPr>
        <w:t xml:space="preserve"> described the </w:t>
      </w:r>
      <w:r w:rsidR="00D91EF3">
        <w:rPr>
          <w:rFonts w:ascii="Times New Roman" w:hAnsi="Times New Roman" w:cs="Times New Roman"/>
          <w:sz w:val="24"/>
          <w:szCs w:val="24"/>
        </w:rPr>
        <w:t>project</w:t>
      </w:r>
      <w:r w:rsidR="006022D3" w:rsidRPr="006022D3">
        <w:rPr>
          <w:rFonts w:ascii="Times New Roman" w:hAnsi="Times New Roman" w:cs="Times New Roman"/>
          <w:sz w:val="24"/>
          <w:szCs w:val="24"/>
        </w:rPr>
        <w:t xml:space="preserve"> as having provided a</w:t>
      </w:r>
      <w:r w:rsidR="003545B4">
        <w:rPr>
          <w:rFonts w:ascii="Times New Roman" w:hAnsi="Times New Roman" w:cs="Times New Roman"/>
          <w:sz w:val="24"/>
          <w:szCs w:val="24"/>
        </w:rPr>
        <w:t>n additional</w:t>
      </w:r>
      <w:r w:rsidR="006022D3" w:rsidRPr="006022D3">
        <w:rPr>
          <w:rFonts w:ascii="Times New Roman" w:hAnsi="Times New Roman" w:cs="Times New Roman"/>
          <w:sz w:val="24"/>
          <w:szCs w:val="24"/>
        </w:rPr>
        <w:t xml:space="preserve"> source of </w:t>
      </w:r>
      <w:r w:rsidR="003545B4">
        <w:rPr>
          <w:rFonts w:ascii="Times New Roman" w:hAnsi="Times New Roman" w:cs="Times New Roman"/>
          <w:sz w:val="24"/>
          <w:szCs w:val="24"/>
        </w:rPr>
        <w:t xml:space="preserve">reliable </w:t>
      </w:r>
      <w:r w:rsidR="006022D3" w:rsidRPr="006022D3">
        <w:rPr>
          <w:rFonts w:ascii="Times New Roman" w:hAnsi="Times New Roman" w:cs="Times New Roman"/>
          <w:sz w:val="24"/>
          <w:szCs w:val="24"/>
        </w:rPr>
        <w:t xml:space="preserve">information, </w:t>
      </w:r>
      <w:r w:rsidR="003545B4">
        <w:rPr>
          <w:rFonts w:ascii="Times New Roman" w:hAnsi="Times New Roman" w:cs="Times New Roman"/>
          <w:sz w:val="24"/>
          <w:szCs w:val="24"/>
        </w:rPr>
        <w:t xml:space="preserve">as well as </w:t>
      </w:r>
      <w:r w:rsidR="006022D3" w:rsidRPr="006022D3">
        <w:rPr>
          <w:rFonts w:ascii="Times New Roman" w:hAnsi="Times New Roman" w:cs="Times New Roman"/>
          <w:sz w:val="24"/>
          <w:szCs w:val="24"/>
        </w:rPr>
        <w:t>peer support and advice.</w:t>
      </w:r>
    </w:p>
    <w:p w14:paraId="7AA3BC39" w14:textId="1E41B374" w:rsidR="006022D3" w:rsidRDefault="006022D3" w:rsidP="00F32FFA">
      <w:pPr>
        <w:spacing w:line="480" w:lineRule="auto"/>
        <w:jc w:val="both"/>
        <w:rPr>
          <w:rFonts w:ascii="Times New Roman" w:hAnsi="Times New Roman" w:cs="Times New Roman"/>
          <w:sz w:val="24"/>
          <w:szCs w:val="24"/>
        </w:rPr>
      </w:pPr>
      <w:r w:rsidRPr="006022D3">
        <w:rPr>
          <w:rFonts w:ascii="Times New Roman" w:hAnsi="Times New Roman" w:cs="Times New Roman"/>
          <w:i/>
          <w:sz w:val="24"/>
          <w:szCs w:val="24"/>
        </w:rPr>
        <w:t>“My wife and I did used to feel very isolated and alone</w:t>
      </w:r>
      <w:r w:rsidR="005877EA">
        <w:rPr>
          <w:rFonts w:ascii="Times New Roman" w:hAnsi="Times New Roman" w:cs="Times New Roman"/>
          <w:i/>
          <w:sz w:val="24"/>
          <w:szCs w:val="24"/>
        </w:rPr>
        <w:t xml:space="preserve">… </w:t>
      </w:r>
      <w:r w:rsidRPr="006022D3">
        <w:rPr>
          <w:rFonts w:ascii="Times New Roman" w:hAnsi="Times New Roman" w:cs="Times New Roman"/>
          <w:i/>
          <w:sz w:val="24"/>
          <w:szCs w:val="24"/>
        </w:rPr>
        <w:t>To know there’s</w:t>
      </w:r>
      <w:r w:rsidR="00F32FFA">
        <w:rPr>
          <w:rFonts w:ascii="Times New Roman" w:hAnsi="Times New Roman" w:cs="Times New Roman"/>
          <w:i/>
          <w:sz w:val="24"/>
          <w:szCs w:val="24"/>
        </w:rPr>
        <w:t xml:space="preserve"> someone reliable </w:t>
      </w:r>
      <w:r w:rsidR="00D91EF3">
        <w:rPr>
          <w:rFonts w:ascii="Times New Roman" w:hAnsi="Times New Roman" w:cs="Times New Roman"/>
          <w:i/>
          <w:sz w:val="24"/>
          <w:szCs w:val="24"/>
        </w:rPr>
        <w:t xml:space="preserve">nearby that </w:t>
      </w:r>
      <w:r w:rsidR="00F32FFA">
        <w:rPr>
          <w:rFonts w:ascii="Times New Roman" w:hAnsi="Times New Roman" w:cs="Times New Roman"/>
          <w:i/>
          <w:sz w:val="24"/>
          <w:szCs w:val="24"/>
        </w:rPr>
        <w:t xml:space="preserve">you can go to </w:t>
      </w:r>
      <w:r w:rsidRPr="006022D3">
        <w:rPr>
          <w:rFonts w:ascii="Times New Roman" w:hAnsi="Times New Roman" w:cs="Times New Roman"/>
          <w:i/>
          <w:sz w:val="24"/>
          <w:szCs w:val="24"/>
        </w:rPr>
        <w:t>is so valuable… As a parent, the regional services have provided support, an outlet for concerns and a community to tur</w:t>
      </w:r>
      <w:r w:rsidR="00F32FFA">
        <w:rPr>
          <w:rFonts w:ascii="Times New Roman" w:hAnsi="Times New Roman" w:cs="Times New Roman"/>
          <w:i/>
          <w:sz w:val="24"/>
          <w:szCs w:val="24"/>
        </w:rPr>
        <w:t xml:space="preserve">n to when things get difficult” - </w:t>
      </w:r>
      <w:r w:rsidR="00D91EF3">
        <w:rPr>
          <w:rFonts w:ascii="Times New Roman" w:hAnsi="Times New Roman" w:cs="Times New Roman"/>
          <w:sz w:val="24"/>
          <w:szCs w:val="24"/>
        </w:rPr>
        <w:t>f</w:t>
      </w:r>
      <w:r w:rsidRPr="00F32FFA">
        <w:rPr>
          <w:rFonts w:ascii="Times New Roman" w:hAnsi="Times New Roman" w:cs="Times New Roman"/>
          <w:sz w:val="24"/>
          <w:szCs w:val="24"/>
        </w:rPr>
        <w:t xml:space="preserve">ather, involved with </w:t>
      </w:r>
      <w:r w:rsidR="00D91EF3">
        <w:rPr>
          <w:rFonts w:ascii="Times New Roman" w:hAnsi="Times New Roman" w:cs="Times New Roman"/>
          <w:sz w:val="24"/>
          <w:szCs w:val="24"/>
        </w:rPr>
        <w:t>CLAPA</w:t>
      </w:r>
      <w:r w:rsidRPr="00F32FFA">
        <w:rPr>
          <w:rFonts w:ascii="Times New Roman" w:hAnsi="Times New Roman" w:cs="Times New Roman"/>
          <w:sz w:val="24"/>
          <w:szCs w:val="24"/>
        </w:rPr>
        <w:t xml:space="preserve"> for 16 months</w:t>
      </w:r>
      <w:r w:rsidR="00F32FFA">
        <w:rPr>
          <w:rFonts w:ascii="Times New Roman" w:hAnsi="Times New Roman" w:cs="Times New Roman"/>
          <w:sz w:val="24"/>
          <w:szCs w:val="24"/>
        </w:rPr>
        <w:t>.</w:t>
      </w:r>
    </w:p>
    <w:p w14:paraId="598E265B" w14:textId="3619FDF4" w:rsidR="00604D92" w:rsidRDefault="00604D92" w:rsidP="00F32FFA">
      <w:pPr>
        <w:spacing w:line="480" w:lineRule="auto"/>
        <w:jc w:val="both"/>
        <w:rPr>
          <w:rFonts w:ascii="Times New Roman" w:hAnsi="Times New Roman" w:cs="Times New Roman"/>
          <w:sz w:val="24"/>
          <w:szCs w:val="24"/>
        </w:rPr>
      </w:pPr>
      <w:r>
        <w:rPr>
          <w:rFonts w:ascii="Times New Roman" w:hAnsi="Times New Roman" w:cs="Times New Roman"/>
          <w:sz w:val="24"/>
          <w:szCs w:val="24"/>
        </w:rPr>
        <w:t>As a result of the service, caregivers described having more confidence in supporting their child(ren).</w:t>
      </w:r>
    </w:p>
    <w:p w14:paraId="16350788" w14:textId="01F8A5F9" w:rsidR="00604D92" w:rsidRPr="00604D92" w:rsidRDefault="00604D92" w:rsidP="00F32FFA">
      <w:pPr>
        <w:spacing w:line="480" w:lineRule="auto"/>
        <w:jc w:val="both"/>
        <w:rPr>
          <w:rFonts w:ascii="Times New Roman" w:hAnsi="Times New Roman" w:cs="Times New Roman"/>
          <w:sz w:val="24"/>
          <w:szCs w:val="24"/>
        </w:rPr>
      </w:pPr>
      <w:r w:rsidRPr="00604D92">
        <w:rPr>
          <w:rFonts w:ascii="Times New Roman" w:hAnsi="Times New Roman" w:cs="Times New Roman"/>
          <w:i/>
          <w:sz w:val="24"/>
          <w:szCs w:val="24"/>
        </w:rPr>
        <w:t>“Other people have been through the same things and it makes you realise you are doing OK as a parent… I have a renewed belief that we can support [our son] through whatever comes next”</w:t>
      </w:r>
      <w:r>
        <w:rPr>
          <w:rFonts w:ascii="Times New Roman" w:hAnsi="Times New Roman" w:cs="Times New Roman"/>
          <w:sz w:val="24"/>
          <w:szCs w:val="24"/>
        </w:rPr>
        <w:t xml:space="preserve"> – mother, involved with CLAPA for three years.</w:t>
      </w:r>
    </w:p>
    <w:p w14:paraId="005A147D" w14:textId="5B61B753" w:rsidR="006022D3" w:rsidRPr="006022D3" w:rsidRDefault="00793E44" w:rsidP="006022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Having received support as part of the project, participants described how they had been </w:t>
      </w:r>
      <w:r w:rsidR="006022D3" w:rsidRPr="006022D3">
        <w:rPr>
          <w:rFonts w:ascii="Times New Roman" w:hAnsi="Times New Roman" w:cs="Times New Roman"/>
          <w:sz w:val="24"/>
          <w:szCs w:val="24"/>
        </w:rPr>
        <w:t>inspired to become volunteers themselves.</w:t>
      </w:r>
    </w:p>
    <w:p w14:paraId="1AD0BC68" w14:textId="46D1CC7F" w:rsidR="006022D3" w:rsidRPr="00C94DB5" w:rsidRDefault="006022D3" w:rsidP="00C94DB5">
      <w:pPr>
        <w:spacing w:line="480" w:lineRule="auto"/>
        <w:jc w:val="both"/>
        <w:rPr>
          <w:rFonts w:ascii="Times New Roman" w:hAnsi="Times New Roman" w:cs="Times New Roman"/>
          <w:i/>
          <w:sz w:val="24"/>
          <w:szCs w:val="24"/>
        </w:rPr>
      </w:pPr>
      <w:r w:rsidRPr="006022D3">
        <w:rPr>
          <w:rFonts w:ascii="Times New Roman" w:hAnsi="Times New Roman" w:cs="Times New Roman"/>
          <w:i/>
          <w:sz w:val="24"/>
          <w:szCs w:val="24"/>
        </w:rPr>
        <w:t xml:space="preserve">“The </w:t>
      </w:r>
      <w:r w:rsidR="00441A2F" w:rsidRPr="006022D3">
        <w:rPr>
          <w:rFonts w:ascii="Times New Roman" w:hAnsi="Times New Roman" w:cs="Times New Roman"/>
          <w:i/>
          <w:sz w:val="24"/>
          <w:szCs w:val="24"/>
        </w:rPr>
        <w:t>effect</w:t>
      </w:r>
      <w:r w:rsidRPr="006022D3">
        <w:rPr>
          <w:rFonts w:ascii="Times New Roman" w:hAnsi="Times New Roman" w:cs="Times New Roman"/>
          <w:i/>
          <w:sz w:val="24"/>
          <w:szCs w:val="24"/>
        </w:rPr>
        <w:t xml:space="preserve"> on us as parents and as a family has been huge… I have become far more involved with the charity now, so I can give something back to the </w:t>
      </w:r>
      <w:r w:rsidR="00C94DB5">
        <w:rPr>
          <w:rFonts w:ascii="Times New Roman" w:hAnsi="Times New Roman" w:cs="Times New Roman"/>
          <w:i/>
          <w:sz w:val="24"/>
          <w:szCs w:val="24"/>
        </w:rPr>
        <w:t xml:space="preserve">community and keep things going” - </w:t>
      </w:r>
      <w:r w:rsidR="00793E44">
        <w:rPr>
          <w:rFonts w:ascii="Times New Roman" w:hAnsi="Times New Roman" w:cs="Times New Roman"/>
          <w:sz w:val="24"/>
          <w:szCs w:val="24"/>
        </w:rPr>
        <w:t>m</w:t>
      </w:r>
      <w:r w:rsidRPr="00C94DB5">
        <w:rPr>
          <w:rFonts w:ascii="Times New Roman" w:hAnsi="Times New Roman" w:cs="Times New Roman"/>
          <w:sz w:val="24"/>
          <w:szCs w:val="24"/>
        </w:rPr>
        <w:t xml:space="preserve">other, involved with </w:t>
      </w:r>
      <w:r w:rsidR="00793E44">
        <w:rPr>
          <w:rFonts w:ascii="Times New Roman" w:hAnsi="Times New Roman" w:cs="Times New Roman"/>
          <w:sz w:val="24"/>
          <w:szCs w:val="24"/>
        </w:rPr>
        <w:t>CLAPA</w:t>
      </w:r>
      <w:r w:rsidRPr="00C94DB5">
        <w:rPr>
          <w:rFonts w:ascii="Times New Roman" w:hAnsi="Times New Roman" w:cs="Times New Roman"/>
          <w:sz w:val="24"/>
          <w:szCs w:val="24"/>
        </w:rPr>
        <w:t xml:space="preserve"> for </w:t>
      </w:r>
      <w:r w:rsidR="00793E44">
        <w:rPr>
          <w:rFonts w:ascii="Times New Roman" w:hAnsi="Times New Roman" w:cs="Times New Roman"/>
          <w:sz w:val="24"/>
          <w:szCs w:val="24"/>
        </w:rPr>
        <w:t>five</w:t>
      </w:r>
      <w:r w:rsidRPr="00C94DB5">
        <w:rPr>
          <w:rFonts w:ascii="Times New Roman" w:hAnsi="Times New Roman" w:cs="Times New Roman"/>
          <w:sz w:val="24"/>
          <w:szCs w:val="24"/>
        </w:rPr>
        <w:t xml:space="preserve"> years</w:t>
      </w:r>
      <w:r w:rsidR="00C94DB5">
        <w:rPr>
          <w:rFonts w:ascii="Times New Roman" w:hAnsi="Times New Roman" w:cs="Times New Roman"/>
          <w:sz w:val="24"/>
          <w:szCs w:val="24"/>
        </w:rPr>
        <w:t>.</w:t>
      </w:r>
    </w:p>
    <w:p w14:paraId="221EC2F5" w14:textId="6ECB5F07" w:rsidR="00587C50" w:rsidRPr="000F4AE0" w:rsidRDefault="00587C50" w:rsidP="005F5E70">
      <w:pPr>
        <w:spacing w:line="480" w:lineRule="auto"/>
        <w:jc w:val="both"/>
        <w:rPr>
          <w:rFonts w:ascii="Times New Roman" w:hAnsi="Times New Roman" w:cs="Times New Roman"/>
          <w:sz w:val="24"/>
          <w:szCs w:val="24"/>
          <w:u w:val="single"/>
        </w:rPr>
      </w:pPr>
      <w:r w:rsidRPr="00273CD8">
        <w:rPr>
          <w:rFonts w:ascii="Times New Roman" w:hAnsi="Times New Roman" w:cs="Times New Roman"/>
          <w:sz w:val="24"/>
          <w:szCs w:val="24"/>
          <w:u w:val="single"/>
        </w:rPr>
        <w:t>Impact on cleft teams</w:t>
      </w:r>
    </w:p>
    <w:p w14:paraId="73D263BE" w14:textId="6EAFBD01" w:rsidR="00F7135D" w:rsidRDefault="00F7135D" w:rsidP="006022D3">
      <w:pPr>
        <w:spacing w:line="480" w:lineRule="auto"/>
        <w:jc w:val="both"/>
        <w:rPr>
          <w:rFonts w:ascii="Times New Roman" w:hAnsi="Times New Roman" w:cs="Times New Roman"/>
          <w:sz w:val="24"/>
          <w:szCs w:val="24"/>
        </w:rPr>
      </w:pPr>
      <w:r>
        <w:rPr>
          <w:rFonts w:ascii="Times New Roman" w:hAnsi="Times New Roman" w:cs="Times New Roman"/>
          <w:sz w:val="24"/>
          <w:szCs w:val="24"/>
        </w:rPr>
        <w:t>Participating he</w:t>
      </w:r>
      <w:r w:rsidR="00446FA8">
        <w:rPr>
          <w:rFonts w:ascii="Times New Roman" w:hAnsi="Times New Roman" w:cs="Times New Roman"/>
          <w:sz w:val="24"/>
          <w:szCs w:val="24"/>
        </w:rPr>
        <w:t>alth professionals believed</w:t>
      </w:r>
      <w:r>
        <w:rPr>
          <w:rFonts w:ascii="Times New Roman" w:hAnsi="Times New Roman" w:cs="Times New Roman"/>
          <w:sz w:val="24"/>
          <w:szCs w:val="24"/>
        </w:rPr>
        <w:t xml:space="preserve"> the relationship between the regional cleft teams and CLAPA had grown stronger</w:t>
      </w:r>
      <w:r w:rsidR="00446FA8">
        <w:rPr>
          <w:rFonts w:ascii="Times New Roman" w:hAnsi="Times New Roman" w:cs="Times New Roman"/>
          <w:sz w:val="24"/>
          <w:szCs w:val="24"/>
        </w:rPr>
        <w:t>, and reported that the project had a positive impact on their patients</w:t>
      </w:r>
      <w:r>
        <w:rPr>
          <w:rFonts w:ascii="Times New Roman" w:hAnsi="Times New Roman" w:cs="Times New Roman"/>
          <w:sz w:val="24"/>
          <w:szCs w:val="24"/>
        </w:rPr>
        <w:t>.</w:t>
      </w:r>
    </w:p>
    <w:p w14:paraId="3768CAE1" w14:textId="12AC95AE" w:rsidR="006022D3" w:rsidRDefault="006022D3" w:rsidP="008856AF">
      <w:pPr>
        <w:spacing w:line="480" w:lineRule="auto"/>
        <w:jc w:val="both"/>
        <w:rPr>
          <w:rFonts w:ascii="Times New Roman" w:hAnsi="Times New Roman" w:cs="Times New Roman"/>
          <w:sz w:val="24"/>
          <w:szCs w:val="24"/>
        </w:rPr>
      </w:pPr>
      <w:r w:rsidRPr="006022D3">
        <w:rPr>
          <w:rFonts w:ascii="Times New Roman" w:hAnsi="Times New Roman" w:cs="Times New Roman"/>
          <w:i/>
          <w:sz w:val="24"/>
          <w:szCs w:val="24"/>
        </w:rPr>
        <w:t xml:space="preserve">“The relationship is much more organised, and </w:t>
      </w:r>
      <w:r w:rsidR="00980F31" w:rsidRPr="00980F31">
        <w:rPr>
          <w:rFonts w:ascii="Times New Roman" w:hAnsi="Times New Roman" w:cs="Times New Roman"/>
          <w:i/>
          <w:sz w:val="24"/>
          <w:szCs w:val="24"/>
        </w:rPr>
        <w:t>the charity</w:t>
      </w:r>
      <w:r w:rsidRPr="006022D3">
        <w:rPr>
          <w:rFonts w:ascii="Times New Roman" w:hAnsi="Times New Roman" w:cs="Times New Roman"/>
          <w:i/>
          <w:sz w:val="24"/>
          <w:szCs w:val="24"/>
        </w:rPr>
        <w:t xml:space="preserve"> has a better profile within the hospital and across the region as a whole.  The </w:t>
      </w:r>
      <w:r w:rsidR="00980F31">
        <w:rPr>
          <w:rFonts w:ascii="Times New Roman" w:hAnsi="Times New Roman" w:cs="Times New Roman"/>
          <w:i/>
          <w:sz w:val="24"/>
          <w:szCs w:val="24"/>
        </w:rPr>
        <w:t>project</w:t>
      </w:r>
      <w:r w:rsidRPr="006022D3">
        <w:rPr>
          <w:rFonts w:ascii="Times New Roman" w:hAnsi="Times New Roman" w:cs="Times New Roman"/>
          <w:i/>
          <w:sz w:val="24"/>
          <w:szCs w:val="24"/>
        </w:rPr>
        <w:t xml:space="preserve"> has added value to the patient journey, given patients and parents better access to local support, and facilitated the organisation of joint events and fundraisers which would otherwise not have happened</w:t>
      </w:r>
      <w:r w:rsidR="008856AF">
        <w:rPr>
          <w:rFonts w:ascii="Times New Roman" w:hAnsi="Times New Roman" w:cs="Times New Roman"/>
          <w:i/>
          <w:sz w:val="24"/>
          <w:szCs w:val="24"/>
        </w:rPr>
        <w:t xml:space="preserve">” - </w:t>
      </w:r>
      <w:r w:rsidR="00187B3C">
        <w:rPr>
          <w:rFonts w:ascii="Times New Roman" w:hAnsi="Times New Roman" w:cs="Times New Roman"/>
          <w:sz w:val="24"/>
          <w:szCs w:val="24"/>
        </w:rPr>
        <w:t>c</w:t>
      </w:r>
      <w:r w:rsidR="00980F31" w:rsidRPr="008850F5">
        <w:rPr>
          <w:rFonts w:ascii="Times New Roman" w:hAnsi="Times New Roman" w:cs="Times New Roman"/>
          <w:sz w:val="24"/>
          <w:szCs w:val="24"/>
        </w:rPr>
        <w:t xml:space="preserve">left team member, involved with </w:t>
      </w:r>
      <w:r w:rsidR="00187B3C">
        <w:rPr>
          <w:rFonts w:ascii="Times New Roman" w:hAnsi="Times New Roman" w:cs="Times New Roman"/>
          <w:sz w:val="24"/>
          <w:szCs w:val="24"/>
        </w:rPr>
        <w:t>CLAPA</w:t>
      </w:r>
      <w:r w:rsidR="00980F31" w:rsidRPr="008850F5">
        <w:rPr>
          <w:rFonts w:ascii="Times New Roman" w:hAnsi="Times New Roman" w:cs="Times New Roman"/>
          <w:sz w:val="24"/>
          <w:szCs w:val="24"/>
        </w:rPr>
        <w:t xml:space="preserve"> for 10 years</w:t>
      </w:r>
      <w:r w:rsidR="00980F31">
        <w:rPr>
          <w:rFonts w:ascii="Times New Roman" w:hAnsi="Times New Roman" w:cs="Times New Roman"/>
          <w:sz w:val="24"/>
          <w:szCs w:val="24"/>
        </w:rPr>
        <w:t>.</w:t>
      </w:r>
    </w:p>
    <w:p w14:paraId="301CEFC1" w14:textId="0561C040" w:rsidR="00F7135D" w:rsidRPr="00980F31" w:rsidRDefault="00980F31" w:rsidP="008856A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Participants also felt that </w:t>
      </w:r>
      <w:r w:rsidR="00187B3C">
        <w:rPr>
          <w:rFonts w:ascii="Times New Roman" w:hAnsi="Times New Roman" w:cs="Times New Roman"/>
          <w:sz w:val="24"/>
          <w:szCs w:val="24"/>
        </w:rPr>
        <w:t>contact between health professionals and families had increased over the course of the project.</w:t>
      </w:r>
    </w:p>
    <w:p w14:paraId="53AC5932" w14:textId="63A871C8" w:rsidR="00F45330" w:rsidRPr="00086B37" w:rsidRDefault="006022D3" w:rsidP="00D816DB">
      <w:pPr>
        <w:spacing w:line="480" w:lineRule="auto"/>
        <w:jc w:val="both"/>
        <w:rPr>
          <w:rFonts w:ascii="Times New Roman" w:hAnsi="Times New Roman" w:cs="Times New Roman"/>
          <w:sz w:val="24"/>
          <w:szCs w:val="24"/>
        </w:rPr>
      </w:pPr>
      <w:r w:rsidRPr="006022D3">
        <w:rPr>
          <w:rFonts w:ascii="Times New Roman" w:hAnsi="Times New Roman" w:cs="Times New Roman"/>
          <w:i/>
          <w:sz w:val="24"/>
          <w:szCs w:val="24"/>
        </w:rPr>
        <w:t xml:space="preserve">“We have more involvement with the </w:t>
      </w:r>
      <w:r w:rsidR="00273CD8">
        <w:rPr>
          <w:rFonts w:ascii="Times New Roman" w:hAnsi="Times New Roman" w:cs="Times New Roman"/>
          <w:i/>
          <w:sz w:val="24"/>
          <w:szCs w:val="24"/>
        </w:rPr>
        <w:t>health professionals</w:t>
      </w:r>
      <w:r w:rsidRPr="006022D3">
        <w:rPr>
          <w:rFonts w:ascii="Times New Roman" w:hAnsi="Times New Roman" w:cs="Times New Roman"/>
          <w:i/>
          <w:sz w:val="24"/>
          <w:szCs w:val="24"/>
        </w:rPr>
        <w:t xml:space="preserve"> now</w:t>
      </w:r>
      <w:r w:rsidR="00187B3C">
        <w:rPr>
          <w:rFonts w:ascii="Times New Roman" w:hAnsi="Times New Roman" w:cs="Times New Roman"/>
          <w:i/>
          <w:sz w:val="24"/>
          <w:szCs w:val="24"/>
        </w:rPr>
        <w:t>, and they seem a lot more accessible</w:t>
      </w:r>
      <w:r w:rsidRPr="006022D3">
        <w:rPr>
          <w:rFonts w:ascii="Times New Roman" w:hAnsi="Times New Roman" w:cs="Times New Roman"/>
          <w:i/>
          <w:sz w:val="24"/>
          <w:szCs w:val="24"/>
        </w:rPr>
        <w:t>… You get to hear what’s happening first hand, and</w:t>
      </w:r>
      <w:r w:rsidR="00D816DB">
        <w:rPr>
          <w:rFonts w:ascii="Times New Roman" w:hAnsi="Times New Roman" w:cs="Times New Roman"/>
          <w:i/>
          <w:sz w:val="24"/>
          <w:szCs w:val="24"/>
        </w:rPr>
        <w:t xml:space="preserve"> you can see how it’s all evolving</w:t>
      </w:r>
      <w:r w:rsidR="00187B3C">
        <w:rPr>
          <w:rFonts w:ascii="Times New Roman" w:hAnsi="Times New Roman" w:cs="Times New Roman"/>
          <w:i/>
          <w:sz w:val="24"/>
          <w:szCs w:val="24"/>
        </w:rPr>
        <w:t xml:space="preserve">… It feels like we’re all on </w:t>
      </w:r>
      <w:r w:rsidR="00446FA8">
        <w:rPr>
          <w:rFonts w:ascii="Times New Roman" w:hAnsi="Times New Roman" w:cs="Times New Roman"/>
          <w:i/>
          <w:sz w:val="24"/>
          <w:szCs w:val="24"/>
        </w:rPr>
        <w:t>one</w:t>
      </w:r>
      <w:r w:rsidR="00187B3C">
        <w:rPr>
          <w:rFonts w:ascii="Times New Roman" w:hAnsi="Times New Roman" w:cs="Times New Roman"/>
          <w:i/>
          <w:sz w:val="24"/>
          <w:szCs w:val="24"/>
        </w:rPr>
        <w:t xml:space="preserve"> team” - </w:t>
      </w:r>
      <w:r w:rsidR="00187B3C">
        <w:rPr>
          <w:rFonts w:ascii="Times New Roman" w:hAnsi="Times New Roman" w:cs="Times New Roman"/>
          <w:sz w:val="24"/>
          <w:szCs w:val="24"/>
        </w:rPr>
        <w:t>f</w:t>
      </w:r>
      <w:r w:rsidRPr="00D816DB">
        <w:rPr>
          <w:rFonts w:ascii="Times New Roman" w:hAnsi="Times New Roman" w:cs="Times New Roman"/>
          <w:sz w:val="24"/>
          <w:szCs w:val="24"/>
        </w:rPr>
        <w:t xml:space="preserve">ather, involved with </w:t>
      </w:r>
      <w:r w:rsidR="00187B3C">
        <w:rPr>
          <w:rFonts w:ascii="Times New Roman" w:hAnsi="Times New Roman" w:cs="Times New Roman"/>
          <w:sz w:val="24"/>
          <w:szCs w:val="24"/>
        </w:rPr>
        <w:t>CLAPA</w:t>
      </w:r>
      <w:r w:rsidRPr="00D816DB">
        <w:rPr>
          <w:rFonts w:ascii="Times New Roman" w:hAnsi="Times New Roman" w:cs="Times New Roman"/>
          <w:sz w:val="24"/>
          <w:szCs w:val="24"/>
        </w:rPr>
        <w:t xml:space="preserve"> for </w:t>
      </w:r>
      <w:r w:rsidR="00187B3C">
        <w:rPr>
          <w:rFonts w:ascii="Times New Roman" w:hAnsi="Times New Roman" w:cs="Times New Roman"/>
          <w:sz w:val="24"/>
          <w:szCs w:val="24"/>
        </w:rPr>
        <w:t>14</w:t>
      </w:r>
      <w:r w:rsidRPr="00D816DB">
        <w:rPr>
          <w:rFonts w:ascii="Times New Roman" w:hAnsi="Times New Roman" w:cs="Times New Roman"/>
          <w:sz w:val="24"/>
          <w:szCs w:val="24"/>
        </w:rPr>
        <w:t xml:space="preserve"> years</w:t>
      </w:r>
      <w:r w:rsidR="00D816DB">
        <w:rPr>
          <w:rFonts w:ascii="Times New Roman" w:hAnsi="Times New Roman" w:cs="Times New Roman"/>
          <w:sz w:val="24"/>
          <w:szCs w:val="24"/>
        </w:rPr>
        <w:t>.</w:t>
      </w:r>
    </w:p>
    <w:p w14:paraId="1C5AA99B" w14:textId="3F37EAEB" w:rsidR="006022D3" w:rsidRPr="006022D3" w:rsidRDefault="006022D3" w:rsidP="006022D3">
      <w:pPr>
        <w:spacing w:line="480" w:lineRule="auto"/>
        <w:jc w:val="both"/>
        <w:rPr>
          <w:rFonts w:ascii="Times New Roman" w:hAnsi="Times New Roman" w:cs="Times New Roman"/>
          <w:sz w:val="24"/>
          <w:szCs w:val="24"/>
        </w:rPr>
      </w:pPr>
      <w:r w:rsidRPr="00446FA8">
        <w:rPr>
          <w:rFonts w:ascii="Times New Roman" w:hAnsi="Times New Roman" w:cs="Times New Roman"/>
          <w:sz w:val="24"/>
          <w:szCs w:val="24"/>
        </w:rPr>
        <w:t xml:space="preserve">Participants were </w:t>
      </w:r>
      <w:r w:rsidR="00EC49DA" w:rsidRPr="00446FA8">
        <w:rPr>
          <w:rFonts w:ascii="Times New Roman" w:hAnsi="Times New Roman" w:cs="Times New Roman"/>
          <w:sz w:val="24"/>
          <w:szCs w:val="24"/>
        </w:rPr>
        <w:t xml:space="preserve">also </w:t>
      </w:r>
      <w:r w:rsidRPr="00446FA8">
        <w:rPr>
          <w:rFonts w:ascii="Times New Roman" w:hAnsi="Times New Roman" w:cs="Times New Roman"/>
          <w:sz w:val="24"/>
          <w:szCs w:val="24"/>
        </w:rPr>
        <w:t xml:space="preserve">of the opinion that </w:t>
      </w:r>
      <w:r w:rsidR="00446FA8">
        <w:rPr>
          <w:rFonts w:ascii="Times New Roman" w:hAnsi="Times New Roman" w:cs="Times New Roman"/>
          <w:sz w:val="24"/>
          <w:szCs w:val="24"/>
        </w:rPr>
        <w:t>CLAPA’s regional service offers</w:t>
      </w:r>
      <w:r w:rsidRPr="00446FA8">
        <w:rPr>
          <w:rFonts w:ascii="Times New Roman" w:hAnsi="Times New Roman" w:cs="Times New Roman"/>
          <w:sz w:val="24"/>
          <w:szCs w:val="24"/>
        </w:rPr>
        <w:t xml:space="preserve"> support </w:t>
      </w:r>
      <w:r w:rsidR="00446FA8">
        <w:rPr>
          <w:rFonts w:ascii="Times New Roman" w:hAnsi="Times New Roman" w:cs="Times New Roman"/>
          <w:sz w:val="24"/>
          <w:szCs w:val="24"/>
        </w:rPr>
        <w:t xml:space="preserve">to patients and families </w:t>
      </w:r>
      <w:r w:rsidRPr="00446FA8">
        <w:rPr>
          <w:rFonts w:ascii="Times New Roman" w:hAnsi="Times New Roman" w:cs="Times New Roman"/>
          <w:sz w:val="24"/>
          <w:szCs w:val="24"/>
        </w:rPr>
        <w:t>which i</w:t>
      </w:r>
      <w:r w:rsidR="00273CD8" w:rsidRPr="00446FA8">
        <w:rPr>
          <w:rFonts w:ascii="Times New Roman" w:hAnsi="Times New Roman" w:cs="Times New Roman"/>
          <w:sz w:val="24"/>
          <w:szCs w:val="24"/>
        </w:rPr>
        <w:t>s complementary</w:t>
      </w:r>
      <w:r w:rsidR="00273CD8">
        <w:rPr>
          <w:rFonts w:ascii="Times New Roman" w:hAnsi="Times New Roman" w:cs="Times New Roman"/>
          <w:sz w:val="24"/>
          <w:szCs w:val="24"/>
        </w:rPr>
        <w:t xml:space="preserve"> to that of</w:t>
      </w:r>
      <w:r w:rsidR="00446FA8">
        <w:rPr>
          <w:rFonts w:ascii="Times New Roman" w:hAnsi="Times New Roman" w:cs="Times New Roman"/>
          <w:sz w:val="24"/>
          <w:szCs w:val="24"/>
        </w:rPr>
        <w:t>fered by</w:t>
      </w:r>
      <w:r w:rsidR="00273CD8">
        <w:rPr>
          <w:rFonts w:ascii="Times New Roman" w:hAnsi="Times New Roman" w:cs="Times New Roman"/>
          <w:sz w:val="24"/>
          <w:szCs w:val="24"/>
        </w:rPr>
        <w:t xml:space="preserve"> the</w:t>
      </w:r>
      <w:r w:rsidRPr="006022D3">
        <w:rPr>
          <w:rFonts w:ascii="Times New Roman" w:hAnsi="Times New Roman" w:cs="Times New Roman"/>
          <w:sz w:val="24"/>
          <w:szCs w:val="24"/>
        </w:rPr>
        <w:t xml:space="preserve"> cleft teams.</w:t>
      </w:r>
    </w:p>
    <w:p w14:paraId="5D29557B" w14:textId="6159AF8C" w:rsidR="006022D3" w:rsidRPr="00EC49DA" w:rsidRDefault="006022D3" w:rsidP="00EC49DA">
      <w:pPr>
        <w:spacing w:line="480" w:lineRule="auto"/>
        <w:jc w:val="both"/>
        <w:rPr>
          <w:rFonts w:ascii="Times New Roman" w:hAnsi="Times New Roman" w:cs="Times New Roman"/>
          <w:i/>
          <w:sz w:val="24"/>
          <w:szCs w:val="24"/>
        </w:rPr>
      </w:pPr>
      <w:r w:rsidRPr="006022D3">
        <w:rPr>
          <w:rFonts w:ascii="Times New Roman" w:hAnsi="Times New Roman" w:cs="Times New Roman"/>
          <w:i/>
          <w:sz w:val="24"/>
          <w:szCs w:val="24"/>
        </w:rPr>
        <w:t xml:space="preserve">“As much as we would like to offer all the support that the families need at the hospital, </w:t>
      </w:r>
      <w:r w:rsidR="00446FA8">
        <w:rPr>
          <w:rFonts w:ascii="Times New Roman" w:hAnsi="Times New Roman" w:cs="Times New Roman"/>
          <w:sz w:val="24"/>
          <w:szCs w:val="24"/>
        </w:rPr>
        <w:t>CLAPA</w:t>
      </w:r>
      <w:r w:rsidRPr="006022D3">
        <w:rPr>
          <w:rFonts w:ascii="Times New Roman" w:hAnsi="Times New Roman" w:cs="Times New Roman"/>
          <w:i/>
          <w:sz w:val="24"/>
          <w:szCs w:val="24"/>
        </w:rPr>
        <w:t xml:space="preserve"> can offer something different that doesn’t come from anywhere else</w:t>
      </w:r>
      <w:r w:rsidR="00446FA8">
        <w:rPr>
          <w:rFonts w:ascii="Times New Roman" w:hAnsi="Times New Roman" w:cs="Times New Roman"/>
          <w:i/>
          <w:sz w:val="24"/>
          <w:szCs w:val="24"/>
        </w:rPr>
        <w:t>..</w:t>
      </w:r>
      <w:r w:rsidRPr="006022D3">
        <w:rPr>
          <w:rFonts w:ascii="Times New Roman" w:hAnsi="Times New Roman" w:cs="Times New Roman"/>
          <w:i/>
          <w:sz w:val="24"/>
          <w:szCs w:val="24"/>
        </w:rPr>
        <w:t xml:space="preserve">. </w:t>
      </w:r>
      <w:r w:rsidR="00446FA8">
        <w:rPr>
          <w:rFonts w:ascii="Times New Roman" w:hAnsi="Times New Roman" w:cs="Times New Roman"/>
          <w:i/>
          <w:sz w:val="24"/>
          <w:szCs w:val="24"/>
        </w:rPr>
        <w:t>They</w:t>
      </w:r>
      <w:r w:rsidR="00446FA8" w:rsidRPr="006022D3">
        <w:rPr>
          <w:rFonts w:ascii="Times New Roman" w:hAnsi="Times New Roman" w:cs="Times New Roman"/>
          <w:i/>
          <w:sz w:val="24"/>
          <w:szCs w:val="24"/>
        </w:rPr>
        <w:t xml:space="preserve"> can offer flexible support, which is not encumbered b</w:t>
      </w:r>
      <w:r w:rsidR="00446FA8">
        <w:rPr>
          <w:rFonts w:ascii="Times New Roman" w:hAnsi="Times New Roman" w:cs="Times New Roman"/>
          <w:i/>
          <w:sz w:val="24"/>
          <w:szCs w:val="24"/>
        </w:rPr>
        <w:t xml:space="preserve">y as many barriers as [the hospital], in </w:t>
      </w:r>
      <w:r w:rsidR="00446FA8" w:rsidRPr="006022D3">
        <w:rPr>
          <w:rFonts w:ascii="Times New Roman" w:hAnsi="Times New Roman" w:cs="Times New Roman"/>
          <w:i/>
          <w:sz w:val="24"/>
          <w:szCs w:val="24"/>
        </w:rPr>
        <w:t>terms of wor</w:t>
      </w:r>
      <w:r w:rsidR="00446FA8">
        <w:rPr>
          <w:rFonts w:ascii="Times New Roman" w:hAnsi="Times New Roman" w:cs="Times New Roman"/>
          <w:i/>
          <w:sz w:val="24"/>
          <w:szCs w:val="24"/>
        </w:rPr>
        <w:t xml:space="preserve">king hours, location of events, </w:t>
      </w:r>
      <w:r w:rsidR="00446FA8" w:rsidRPr="006022D3">
        <w:rPr>
          <w:rFonts w:ascii="Times New Roman" w:hAnsi="Times New Roman" w:cs="Times New Roman"/>
          <w:i/>
          <w:sz w:val="24"/>
          <w:szCs w:val="24"/>
        </w:rPr>
        <w:t>and being able to actively go to those in need, rather than w</w:t>
      </w:r>
      <w:r w:rsidR="00446FA8">
        <w:rPr>
          <w:rFonts w:ascii="Times New Roman" w:hAnsi="Times New Roman" w:cs="Times New Roman"/>
          <w:i/>
          <w:sz w:val="24"/>
          <w:szCs w:val="24"/>
        </w:rPr>
        <w:t>aiting for them to come to you</w:t>
      </w:r>
      <w:r w:rsidR="00EC49DA">
        <w:rPr>
          <w:rFonts w:ascii="Times New Roman" w:hAnsi="Times New Roman" w:cs="Times New Roman"/>
          <w:i/>
          <w:sz w:val="24"/>
          <w:szCs w:val="24"/>
        </w:rPr>
        <w:t xml:space="preserve">” - </w:t>
      </w:r>
      <w:r w:rsidR="00446FA8">
        <w:rPr>
          <w:rFonts w:ascii="Times New Roman" w:hAnsi="Times New Roman" w:cs="Times New Roman"/>
          <w:sz w:val="24"/>
          <w:szCs w:val="24"/>
        </w:rPr>
        <w:t>c</w:t>
      </w:r>
      <w:r w:rsidRPr="00EC49DA">
        <w:rPr>
          <w:rFonts w:ascii="Times New Roman" w:hAnsi="Times New Roman" w:cs="Times New Roman"/>
          <w:sz w:val="24"/>
          <w:szCs w:val="24"/>
        </w:rPr>
        <w:t>l</w:t>
      </w:r>
      <w:r w:rsidR="00273CD8">
        <w:rPr>
          <w:rFonts w:ascii="Times New Roman" w:hAnsi="Times New Roman" w:cs="Times New Roman"/>
          <w:sz w:val="24"/>
          <w:szCs w:val="24"/>
        </w:rPr>
        <w:t xml:space="preserve">eft team member, involved with </w:t>
      </w:r>
      <w:r w:rsidR="00446FA8">
        <w:rPr>
          <w:rFonts w:ascii="Times New Roman" w:hAnsi="Times New Roman" w:cs="Times New Roman"/>
          <w:sz w:val="24"/>
          <w:szCs w:val="24"/>
        </w:rPr>
        <w:t>CLAPA</w:t>
      </w:r>
      <w:r w:rsidRPr="00EC49DA">
        <w:rPr>
          <w:rFonts w:ascii="Times New Roman" w:hAnsi="Times New Roman" w:cs="Times New Roman"/>
          <w:sz w:val="24"/>
          <w:szCs w:val="24"/>
        </w:rPr>
        <w:t xml:space="preserve"> for 18 months</w:t>
      </w:r>
      <w:r w:rsidR="00EC49DA">
        <w:rPr>
          <w:rFonts w:ascii="Times New Roman" w:hAnsi="Times New Roman" w:cs="Times New Roman"/>
          <w:sz w:val="24"/>
          <w:szCs w:val="24"/>
        </w:rPr>
        <w:t>.</w:t>
      </w:r>
    </w:p>
    <w:p w14:paraId="59281D91" w14:textId="77777777" w:rsidR="00841095" w:rsidRPr="007B6D67" w:rsidRDefault="00841095" w:rsidP="00086B37">
      <w:pPr>
        <w:pStyle w:val="NoSpacing"/>
      </w:pPr>
    </w:p>
    <w:p w14:paraId="7303199E" w14:textId="77777777" w:rsidR="00B35D69" w:rsidRPr="00841095" w:rsidRDefault="00B35D69" w:rsidP="005F5E70">
      <w:pPr>
        <w:spacing w:line="480" w:lineRule="auto"/>
        <w:jc w:val="both"/>
        <w:rPr>
          <w:rFonts w:ascii="Times New Roman" w:hAnsi="Times New Roman" w:cs="Times New Roman"/>
          <w:b/>
          <w:sz w:val="24"/>
          <w:szCs w:val="24"/>
        </w:rPr>
      </w:pPr>
      <w:r w:rsidRPr="00841095">
        <w:rPr>
          <w:rFonts w:ascii="Times New Roman" w:hAnsi="Times New Roman" w:cs="Times New Roman"/>
          <w:b/>
          <w:sz w:val="24"/>
          <w:szCs w:val="24"/>
        </w:rPr>
        <w:t>Discussion</w:t>
      </w:r>
    </w:p>
    <w:p w14:paraId="384CEA74" w14:textId="27AAA592" w:rsidR="002106A2" w:rsidRDefault="00237A9E" w:rsidP="009E5A1A">
      <w:pPr>
        <w:spacing w:line="480" w:lineRule="auto"/>
        <w:jc w:val="both"/>
        <w:rPr>
          <w:rFonts w:ascii="Times New Roman" w:hAnsi="Times New Roman" w:cs="Times New Roman"/>
          <w:sz w:val="24"/>
          <w:szCs w:val="24"/>
        </w:rPr>
      </w:pPr>
      <w:r w:rsidRPr="009E6E02">
        <w:rPr>
          <w:rFonts w:ascii="Times New Roman" w:hAnsi="Times New Roman" w:cs="Times New Roman"/>
          <w:sz w:val="24"/>
          <w:szCs w:val="24"/>
        </w:rPr>
        <w:t>This paper has outlined</w:t>
      </w:r>
      <w:r w:rsidR="00041C6E">
        <w:rPr>
          <w:rFonts w:ascii="Times New Roman" w:hAnsi="Times New Roman" w:cs="Times New Roman"/>
          <w:sz w:val="24"/>
          <w:szCs w:val="24"/>
        </w:rPr>
        <w:t xml:space="preserve"> the</w:t>
      </w:r>
      <w:r w:rsidRPr="009E6E02">
        <w:rPr>
          <w:rFonts w:ascii="Times New Roman" w:hAnsi="Times New Roman" w:cs="Times New Roman"/>
          <w:sz w:val="24"/>
          <w:szCs w:val="24"/>
        </w:rPr>
        <w:t xml:space="preserve"> findings from </w:t>
      </w:r>
      <w:r w:rsidR="00041C6E">
        <w:rPr>
          <w:rFonts w:ascii="Times New Roman" w:hAnsi="Times New Roman" w:cs="Times New Roman"/>
          <w:sz w:val="24"/>
          <w:szCs w:val="24"/>
        </w:rPr>
        <w:t xml:space="preserve">an independent </w:t>
      </w:r>
      <w:r w:rsidR="00960653">
        <w:rPr>
          <w:rFonts w:ascii="Times New Roman" w:hAnsi="Times New Roman" w:cs="Times New Roman"/>
          <w:sz w:val="24"/>
          <w:szCs w:val="24"/>
        </w:rPr>
        <w:t>mixed methods</w:t>
      </w:r>
      <w:r w:rsidRPr="009E6E02">
        <w:rPr>
          <w:rFonts w:ascii="Times New Roman" w:hAnsi="Times New Roman" w:cs="Times New Roman"/>
          <w:sz w:val="24"/>
          <w:szCs w:val="24"/>
        </w:rPr>
        <w:t xml:space="preserve"> </w:t>
      </w:r>
      <w:r w:rsidR="00041C6E">
        <w:rPr>
          <w:rFonts w:ascii="Times New Roman" w:hAnsi="Times New Roman" w:cs="Times New Roman"/>
          <w:sz w:val="24"/>
          <w:szCs w:val="24"/>
        </w:rPr>
        <w:t xml:space="preserve">evaluation designed to assess the contribution of a charitable organisation </w:t>
      </w:r>
      <w:r w:rsidRPr="002C0F8B">
        <w:rPr>
          <w:rFonts w:ascii="Times New Roman" w:hAnsi="Times New Roman" w:cs="Times New Roman"/>
          <w:sz w:val="24"/>
          <w:szCs w:val="24"/>
        </w:rPr>
        <w:t xml:space="preserve">to CL/P services in </w:t>
      </w:r>
      <w:r w:rsidR="00960653">
        <w:rPr>
          <w:rFonts w:ascii="Times New Roman" w:hAnsi="Times New Roman" w:cs="Times New Roman"/>
          <w:sz w:val="24"/>
          <w:szCs w:val="24"/>
        </w:rPr>
        <w:t>England</w:t>
      </w:r>
      <w:r w:rsidR="00AD2200" w:rsidRPr="002C0F8B">
        <w:rPr>
          <w:rFonts w:ascii="Times New Roman" w:hAnsi="Times New Roman" w:cs="Times New Roman"/>
          <w:sz w:val="24"/>
          <w:szCs w:val="24"/>
        </w:rPr>
        <w:t xml:space="preserve"> and </w:t>
      </w:r>
      <w:r w:rsidR="00960653">
        <w:rPr>
          <w:rFonts w:ascii="Times New Roman" w:hAnsi="Times New Roman" w:cs="Times New Roman"/>
          <w:sz w:val="24"/>
          <w:szCs w:val="24"/>
        </w:rPr>
        <w:t>Scotland</w:t>
      </w:r>
      <w:r w:rsidR="00A35153" w:rsidRPr="002C0F8B">
        <w:rPr>
          <w:rFonts w:ascii="Times New Roman" w:hAnsi="Times New Roman" w:cs="Times New Roman"/>
          <w:sz w:val="24"/>
          <w:szCs w:val="24"/>
        </w:rPr>
        <w:t xml:space="preserve">.  </w:t>
      </w:r>
      <w:r w:rsidR="00EE3AD0">
        <w:rPr>
          <w:rFonts w:ascii="Times New Roman" w:hAnsi="Times New Roman" w:cs="Times New Roman"/>
          <w:sz w:val="24"/>
          <w:szCs w:val="24"/>
        </w:rPr>
        <w:t>F</w:t>
      </w:r>
      <w:r w:rsidR="0000614D">
        <w:rPr>
          <w:rFonts w:ascii="Times New Roman" w:hAnsi="Times New Roman" w:cs="Times New Roman"/>
          <w:sz w:val="24"/>
          <w:szCs w:val="24"/>
        </w:rPr>
        <w:t>eedback collected from various events over the seven year period indicate</w:t>
      </w:r>
      <w:r w:rsidR="00981210">
        <w:rPr>
          <w:rFonts w:ascii="Times New Roman" w:hAnsi="Times New Roman" w:cs="Times New Roman"/>
          <w:sz w:val="24"/>
          <w:szCs w:val="24"/>
        </w:rPr>
        <w:t>s</w:t>
      </w:r>
      <w:r w:rsidR="0000614D">
        <w:rPr>
          <w:rFonts w:ascii="Times New Roman" w:hAnsi="Times New Roman" w:cs="Times New Roman"/>
          <w:sz w:val="24"/>
          <w:szCs w:val="24"/>
        </w:rPr>
        <w:t xml:space="preserve"> that between 71 and 95 percent of volunteers, </w:t>
      </w:r>
      <w:r w:rsidR="00A35153" w:rsidRPr="009E6E02">
        <w:rPr>
          <w:rFonts w:ascii="Times New Roman" w:hAnsi="Times New Roman" w:cs="Times New Roman"/>
          <w:sz w:val="24"/>
          <w:szCs w:val="24"/>
        </w:rPr>
        <w:t xml:space="preserve">children and young people with CL/P, adults with CL/P, and </w:t>
      </w:r>
      <w:r w:rsidR="00321CF4">
        <w:rPr>
          <w:rFonts w:ascii="Times New Roman" w:hAnsi="Times New Roman" w:cs="Times New Roman"/>
          <w:sz w:val="24"/>
          <w:szCs w:val="24"/>
        </w:rPr>
        <w:t>caregivers</w:t>
      </w:r>
      <w:r w:rsidR="00A35153" w:rsidRPr="009E6E02">
        <w:rPr>
          <w:rFonts w:ascii="Times New Roman" w:hAnsi="Times New Roman" w:cs="Times New Roman"/>
          <w:sz w:val="24"/>
          <w:szCs w:val="24"/>
        </w:rPr>
        <w:t xml:space="preserve"> </w:t>
      </w:r>
      <w:r w:rsidR="0000614D">
        <w:rPr>
          <w:rFonts w:ascii="Times New Roman" w:hAnsi="Times New Roman" w:cs="Times New Roman"/>
          <w:sz w:val="24"/>
          <w:szCs w:val="24"/>
        </w:rPr>
        <w:t>met</w:t>
      </w:r>
      <w:r w:rsidR="00A35153" w:rsidRPr="009E6E02">
        <w:rPr>
          <w:rFonts w:ascii="Times New Roman" w:hAnsi="Times New Roman" w:cs="Times New Roman"/>
          <w:sz w:val="24"/>
          <w:szCs w:val="24"/>
        </w:rPr>
        <w:t xml:space="preserve"> the key </w:t>
      </w:r>
      <w:r w:rsidR="002F6E79">
        <w:rPr>
          <w:rFonts w:ascii="Times New Roman" w:hAnsi="Times New Roman" w:cs="Times New Roman"/>
          <w:sz w:val="24"/>
          <w:szCs w:val="24"/>
        </w:rPr>
        <w:t>outcomes</w:t>
      </w:r>
      <w:r w:rsidR="00A35153" w:rsidRPr="009E6E02">
        <w:rPr>
          <w:rFonts w:ascii="Times New Roman" w:hAnsi="Times New Roman" w:cs="Times New Roman"/>
          <w:sz w:val="24"/>
          <w:szCs w:val="24"/>
        </w:rPr>
        <w:t xml:space="preserve"> of the </w:t>
      </w:r>
      <w:r w:rsidR="0000614D">
        <w:rPr>
          <w:rFonts w:ascii="Times New Roman" w:hAnsi="Times New Roman" w:cs="Times New Roman"/>
          <w:sz w:val="24"/>
          <w:szCs w:val="24"/>
        </w:rPr>
        <w:t xml:space="preserve">project.  </w:t>
      </w:r>
      <w:r w:rsidR="00B975CF">
        <w:rPr>
          <w:rFonts w:ascii="Times New Roman" w:hAnsi="Times New Roman" w:cs="Times New Roman"/>
          <w:sz w:val="24"/>
          <w:szCs w:val="24"/>
        </w:rPr>
        <w:t xml:space="preserve">The lowest percentage achieved across all groups was related to the indicator “more able to cope with CL/P-related challenges”, which may suggest that although the regional service impacted upon coping indirectly, improving coping skills was not a key focus of individual events.  </w:t>
      </w:r>
    </w:p>
    <w:p w14:paraId="79CB2493" w14:textId="0B8C8CC5" w:rsidR="002106A2" w:rsidRDefault="007E34CF" w:rsidP="00237A9E">
      <w:pPr>
        <w:spacing w:line="480" w:lineRule="auto"/>
        <w:jc w:val="both"/>
        <w:rPr>
          <w:rFonts w:ascii="Times New Roman" w:hAnsi="Times New Roman" w:cs="Times New Roman"/>
          <w:sz w:val="24"/>
          <w:szCs w:val="24"/>
        </w:rPr>
      </w:pPr>
      <w:r>
        <w:rPr>
          <w:rFonts w:ascii="Times New Roman" w:hAnsi="Times New Roman" w:cs="Times New Roman"/>
          <w:sz w:val="24"/>
          <w:szCs w:val="24"/>
        </w:rPr>
        <w:t>Q</w:t>
      </w:r>
      <w:r w:rsidR="00A35153">
        <w:rPr>
          <w:rFonts w:ascii="Times New Roman" w:hAnsi="Times New Roman" w:cs="Times New Roman"/>
          <w:sz w:val="24"/>
          <w:szCs w:val="24"/>
        </w:rPr>
        <w:t xml:space="preserve">ualitative data further alluded to </w:t>
      </w:r>
      <w:r w:rsidR="00C94BAB">
        <w:rPr>
          <w:rFonts w:ascii="Times New Roman" w:hAnsi="Times New Roman" w:cs="Times New Roman"/>
          <w:sz w:val="24"/>
          <w:szCs w:val="24"/>
        </w:rPr>
        <w:t xml:space="preserve">a number of </w:t>
      </w:r>
      <w:r w:rsidR="00A35153">
        <w:rPr>
          <w:rFonts w:ascii="Times New Roman" w:hAnsi="Times New Roman" w:cs="Times New Roman"/>
          <w:sz w:val="24"/>
          <w:szCs w:val="24"/>
        </w:rPr>
        <w:t xml:space="preserve">achievements of the project.  </w:t>
      </w:r>
      <w:r w:rsidR="00A0433F">
        <w:rPr>
          <w:rFonts w:ascii="Times New Roman" w:hAnsi="Times New Roman" w:cs="Times New Roman"/>
          <w:sz w:val="24"/>
          <w:szCs w:val="24"/>
        </w:rPr>
        <w:t xml:space="preserve">In the case of volunteers, the standardisation of volunteering protocols provided structure and </w:t>
      </w:r>
      <w:r w:rsidR="00691113">
        <w:rPr>
          <w:rFonts w:ascii="Times New Roman" w:hAnsi="Times New Roman" w:cs="Times New Roman"/>
          <w:sz w:val="24"/>
          <w:szCs w:val="24"/>
        </w:rPr>
        <w:t xml:space="preserve">brought </w:t>
      </w:r>
      <w:r w:rsidR="00A0433F">
        <w:rPr>
          <w:rFonts w:ascii="Times New Roman" w:hAnsi="Times New Roman" w:cs="Times New Roman"/>
          <w:sz w:val="24"/>
          <w:szCs w:val="24"/>
        </w:rPr>
        <w:t>a sense of legitimacy to the role.  Volunteers repo</w:t>
      </w:r>
      <w:r w:rsidR="002A6849">
        <w:rPr>
          <w:rFonts w:ascii="Times New Roman" w:hAnsi="Times New Roman" w:cs="Times New Roman"/>
          <w:sz w:val="24"/>
          <w:szCs w:val="24"/>
        </w:rPr>
        <w:t xml:space="preserve">rted feeling empowered and well </w:t>
      </w:r>
      <w:r w:rsidR="00A0433F">
        <w:rPr>
          <w:rFonts w:ascii="Times New Roman" w:hAnsi="Times New Roman" w:cs="Times New Roman"/>
          <w:sz w:val="24"/>
          <w:szCs w:val="24"/>
        </w:rPr>
        <w:t xml:space="preserve">supported, and felt </w:t>
      </w:r>
      <w:bookmarkStart w:id="0" w:name="_GoBack"/>
      <w:bookmarkEnd w:id="0"/>
      <w:r w:rsidR="00A0433F">
        <w:rPr>
          <w:rFonts w:ascii="Times New Roman" w:hAnsi="Times New Roman" w:cs="Times New Roman"/>
          <w:sz w:val="24"/>
          <w:szCs w:val="24"/>
        </w:rPr>
        <w:t xml:space="preserve">their contribution to the organisation was valued.  Volunteers also </w:t>
      </w:r>
      <w:r w:rsidR="005F2EF5">
        <w:rPr>
          <w:rFonts w:ascii="Times New Roman" w:hAnsi="Times New Roman" w:cs="Times New Roman"/>
          <w:sz w:val="24"/>
          <w:szCs w:val="24"/>
        </w:rPr>
        <w:t>described</w:t>
      </w:r>
      <w:r w:rsidR="00A0433F">
        <w:rPr>
          <w:rFonts w:ascii="Times New Roman" w:hAnsi="Times New Roman" w:cs="Times New Roman"/>
          <w:sz w:val="24"/>
          <w:szCs w:val="24"/>
        </w:rPr>
        <w:t xml:space="preserve"> an increase in communication, improved cohesion and more cooperation</w:t>
      </w:r>
      <w:r w:rsidR="00FE451F">
        <w:rPr>
          <w:rFonts w:ascii="Times New Roman" w:hAnsi="Times New Roman" w:cs="Times New Roman"/>
          <w:sz w:val="24"/>
          <w:szCs w:val="24"/>
        </w:rPr>
        <w:t xml:space="preserve"> between volunteers based </w:t>
      </w:r>
      <w:r w:rsidR="005F2EF5">
        <w:rPr>
          <w:rFonts w:ascii="Times New Roman" w:hAnsi="Times New Roman" w:cs="Times New Roman"/>
          <w:sz w:val="24"/>
          <w:szCs w:val="24"/>
        </w:rPr>
        <w:t>in different parts of</w:t>
      </w:r>
      <w:r w:rsidR="00FE451F">
        <w:rPr>
          <w:rFonts w:ascii="Times New Roman" w:hAnsi="Times New Roman" w:cs="Times New Roman"/>
          <w:sz w:val="24"/>
          <w:szCs w:val="24"/>
        </w:rPr>
        <w:t xml:space="preserve"> </w:t>
      </w:r>
      <w:r w:rsidR="00E84094">
        <w:rPr>
          <w:rFonts w:ascii="Times New Roman" w:hAnsi="Times New Roman" w:cs="Times New Roman"/>
          <w:sz w:val="24"/>
          <w:szCs w:val="24"/>
        </w:rPr>
        <w:t>the two countries</w:t>
      </w:r>
      <w:r w:rsidR="00A0433F">
        <w:rPr>
          <w:rFonts w:ascii="Times New Roman" w:hAnsi="Times New Roman" w:cs="Times New Roman"/>
          <w:sz w:val="24"/>
          <w:szCs w:val="24"/>
        </w:rPr>
        <w:t xml:space="preserve">.  </w:t>
      </w:r>
      <w:r w:rsidR="005F2EF5">
        <w:rPr>
          <w:rFonts w:ascii="Times New Roman" w:hAnsi="Times New Roman" w:cs="Times New Roman"/>
          <w:sz w:val="24"/>
          <w:szCs w:val="24"/>
        </w:rPr>
        <w:t xml:space="preserve">As a result, volunteers reported a clear </w:t>
      </w:r>
      <w:r w:rsidR="005F2EF5">
        <w:rPr>
          <w:rFonts w:ascii="Times New Roman" w:hAnsi="Times New Roman" w:cs="Times New Roman"/>
          <w:sz w:val="24"/>
          <w:szCs w:val="24"/>
        </w:rPr>
        <w:lastRenderedPageBreak/>
        <w:t>inc</w:t>
      </w:r>
      <w:r w:rsidR="00275D71">
        <w:rPr>
          <w:rFonts w:ascii="Times New Roman" w:hAnsi="Times New Roman" w:cs="Times New Roman"/>
          <w:sz w:val="24"/>
          <w:szCs w:val="24"/>
        </w:rPr>
        <w:t xml:space="preserve">rease in volunteering activity and </w:t>
      </w:r>
      <w:r w:rsidR="005F2EF5">
        <w:rPr>
          <w:rFonts w:ascii="Times New Roman" w:hAnsi="Times New Roman" w:cs="Times New Roman"/>
          <w:sz w:val="24"/>
          <w:szCs w:val="24"/>
        </w:rPr>
        <w:t>awareness-r</w:t>
      </w:r>
      <w:r w:rsidR="00275D71">
        <w:rPr>
          <w:rFonts w:ascii="Times New Roman" w:hAnsi="Times New Roman" w:cs="Times New Roman"/>
          <w:sz w:val="24"/>
          <w:szCs w:val="24"/>
        </w:rPr>
        <w:t>aising within the community, and an</w:t>
      </w:r>
      <w:r w:rsidR="005F2EF5">
        <w:rPr>
          <w:rFonts w:ascii="Times New Roman" w:hAnsi="Times New Roman" w:cs="Times New Roman"/>
          <w:sz w:val="24"/>
          <w:szCs w:val="24"/>
        </w:rPr>
        <w:t xml:space="preserve"> overall </w:t>
      </w:r>
      <w:r w:rsidR="00275D71">
        <w:rPr>
          <w:rFonts w:ascii="Times New Roman" w:hAnsi="Times New Roman" w:cs="Times New Roman"/>
          <w:sz w:val="24"/>
          <w:szCs w:val="24"/>
        </w:rPr>
        <w:t xml:space="preserve">sense of </w:t>
      </w:r>
      <w:r w:rsidR="005F2EF5">
        <w:rPr>
          <w:rFonts w:ascii="Times New Roman" w:hAnsi="Times New Roman" w:cs="Times New Roman"/>
          <w:sz w:val="24"/>
          <w:szCs w:val="24"/>
        </w:rPr>
        <w:t>satisfaction with their role.</w:t>
      </w:r>
      <w:r w:rsidR="004F7585">
        <w:rPr>
          <w:rFonts w:ascii="Times New Roman" w:hAnsi="Times New Roman" w:cs="Times New Roman"/>
          <w:sz w:val="24"/>
          <w:szCs w:val="24"/>
        </w:rPr>
        <w:t xml:space="preserve">  </w:t>
      </w:r>
      <w:r w:rsidR="002A6849">
        <w:rPr>
          <w:rFonts w:ascii="Times New Roman" w:hAnsi="Times New Roman" w:cs="Times New Roman"/>
          <w:sz w:val="24"/>
          <w:szCs w:val="24"/>
        </w:rPr>
        <w:t xml:space="preserve">As well as having a </w:t>
      </w:r>
      <w:r w:rsidR="003F35C9">
        <w:rPr>
          <w:rFonts w:ascii="Times New Roman" w:hAnsi="Times New Roman" w:cs="Times New Roman"/>
          <w:sz w:val="24"/>
          <w:szCs w:val="24"/>
        </w:rPr>
        <w:t>significant</w:t>
      </w:r>
      <w:r w:rsidR="002A6849">
        <w:rPr>
          <w:rFonts w:ascii="Times New Roman" w:hAnsi="Times New Roman" w:cs="Times New Roman"/>
          <w:sz w:val="24"/>
          <w:szCs w:val="24"/>
        </w:rPr>
        <w:t xml:space="preserve"> impact on beneficiaries and the community as a whole, research in the voluntary sector has demonstrated a positive effect of volunteering on the physical and mental wellbeing of the volunteers themselves (</w:t>
      </w:r>
      <w:r w:rsidR="00D44118">
        <w:rPr>
          <w:rFonts w:ascii="Times New Roman" w:hAnsi="Times New Roman" w:cs="Times New Roman"/>
          <w:sz w:val="24"/>
          <w:szCs w:val="24"/>
        </w:rPr>
        <w:t>Casiday, 2015)</w:t>
      </w:r>
      <w:r w:rsidR="003F35C9">
        <w:rPr>
          <w:rFonts w:ascii="Times New Roman" w:hAnsi="Times New Roman" w:cs="Times New Roman"/>
          <w:sz w:val="24"/>
          <w:szCs w:val="24"/>
        </w:rPr>
        <w:t xml:space="preserve">.  Given the positive feedback received, it appears that volunteers </w:t>
      </w:r>
      <w:r w:rsidR="00947E13">
        <w:rPr>
          <w:rFonts w:ascii="Times New Roman" w:hAnsi="Times New Roman" w:cs="Times New Roman"/>
          <w:sz w:val="24"/>
          <w:szCs w:val="24"/>
        </w:rPr>
        <w:t xml:space="preserve">may </w:t>
      </w:r>
      <w:r w:rsidR="00275D71">
        <w:rPr>
          <w:rFonts w:ascii="Times New Roman" w:hAnsi="Times New Roman" w:cs="Times New Roman"/>
          <w:sz w:val="24"/>
          <w:szCs w:val="24"/>
        </w:rPr>
        <w:t xml:space="preserve">be benefitting from </w:t>
      </w:r>
      <w:r w:rsidR="003F35C9">
        <w:rPr>
          <w:rFonts w:ascii="Times New Roman" w:hAnsi="Times New Roman" w:cs="Times New Roman"/>
          <w:sz w:val="24"/>
          <w:szCs w:val="24"/>
        </w:rPr>
        <w:t>the regional service</w:t>
      </w:r>
      <w:r w:rsidR="00275D71">
        <w:rPr>
          <w:rFonts w:ascii="Times New Roman" w:hAnsi="Times New Roman" w:cs="Times New Roman"/>
          <w:sz w:val="24"/>
          <w:szCs w:val="24"/>
        </w:rPr>
        <w:t>, as well as contributing to it</w:t>
      </w:r>
      <w:r w:rsidR="003F35C9">
        <w:rPr>
          <w:rFonts w:ascii="Times New Roman" w:hAnsi="Times New Roman" w:cs="Times New Roman"/>
          <w:sz w:val="24"/>
          <w:szCs w:val="24"/>
        </w:rPr>
        <w:t xml:space="preserve">.  </w:t>
      </w:r>
    </w:p>
    <w:p w14:paraId="4536626B" w14:textId="6FEF4EC2" w:rsidR="00445AD3" w:rsidRDefault="003A0F46" w:rsidP="00237A9E">
      <w:pPr>
        <w:spacing w:line="480" w:lineRule="auto"/>
        <w:jc w:val="both"/>
        <w:rPr>
          <w:rFonts w:ascii="Times New Roman" w:hAnsi="Times New Roman" w:cs="Times New Roman"/>
          <w:sz w:val="24"/>
          <w:szCs w:val="24"/>
        </w:rPr>
      </w:pPr>
      <w:r>
        <w:rPr>
          <w:rFonts w:ascii="Times New Roman" w:hAnsi="Times New Roman" w:cs="Times New Roman"/>
          <w:sz w:val="24"/>
          <w:szCs w:val="24"/>
        </w:rPr>
        <w:t>Participants</w:t>
      </w:r>
      <w:r w:rsidR="00D91072">
        <w:rPr>
          <w:rFonts w:ascii="Times New Roman" w:hAnsi="Times New Roman" w:cs="Times New Roman"/>
          <w:sz w:val="24"/>
          <w:szCs w:val="24"/>
        </w:rPr>
        <w:t xml:space="preserve"> also</w:t>
      </w:r>
      <w:r w:rsidR="00A53F30">
        <w:rPr>
          <w:rFonts w:ascii="Times New Roman" w:hAnsi="Times New Roman" w:cs="Times New Roman"/>
          <w:sz w:val="24"/>
          <w:szCs w:val="24"/>
        </w:rPr>
        <w:t xml:space="preserve"> identified a number of impacts of the project upon children and young people with CL/P.  </w:t>
      </w:r>
      <w:r w:rsidR="002D6FB5">
        <w:rPr>
          <w:rFonts w:ascii="Times New Roman" w:hAnsi="Times New Roman" w:cs="Times New Roman"/>
          <w:sz w:val="24"/>
          <w:szCs w:val="24"/>
        </w:rPr>
        <w:t>In particular, the project created</w:t>
      </w:r>
      <w:r w:rsidR="00A53F30">
        <w:rPr>
          <w:rFonts w:ascii="Times New Roman" w:hAnsi="Times New Roman" w:cs="Times New Roman"/>
          <w:sz w:val="24"/>
          <w:szCs w:val="24"/>
        </w:rPr>
        <w:t xml:space="preserve"> </w:t>
      </w:r>
      <w:r w:rsidR="007213E0">
        <w:rPr>
          <w:rFonts w:ascii="Times New Roman" w:hAnsi="Times New Roman" w:cs="Times New Roman"/>
          <w:sz w:val="24"/>
          <w:szCs w:val="24"/>
        </w:rPr>
        <w:t xml:space="preserve">a variety of </w:t>
      </w:r>
      <w:r w:rsidR="00A53F30">
        <w:rPr>
          <w:rFonts w:ascii="Times New Roman" w:hAnsi="Times New Roman" w:cs="Times New Roman"/>
          <w:sz w:val="24"/>
          <w:szCs w:val="24"/>
        </w:rPr>
        <w:t xml:space="preserve">opportunities for children and young people to </w:t>
      </w:r>
      <w:r w:rsidR="002D6FB5">
        <w:rPr>
          <w:rFonts w:ascii="Times New Roman" w:hAnsi="Times New Roman" w:cs="Times New Roman"/>
          <w:sz w:val="24"/>
          <w:szCs w:val="24"/>
        </w:rPr>
        <w:t>engage in activities with</w:t>
      </w:r>
      <w:r w:rsidR="00A53F30">
        <w:rPr>
          <w:rFonts w:ascii="Times New Roman" w:hAnsi="Times New Roman" w:cs="Times New Roman"/>
          <w:sz w:val="24"/>
          <w:szCs w:val="24"/>
        </w:rPr>
        <w:t xml:space="preserve"> one another and to</w:t>
      </w:r>
      <w:r w:rsidR="007213E0">
        <w:rPr>
          <w:rFonts w:ascii="Times New Roman" w:hAnsi="Times New Roman" w:cs="Times New Roman"/>
          <w:sz w:val="24"/>
          <w:szCs w:val="24"/>
        </w:rPr>
        <w:t xml:space="preserve"> share </w:t>
      </w:r>
      <w:r w:rsidR="002D6FB5">
        <w:rPr>
          <w:rFonts w:ascii="Times New Roman" w:hAnsi="Times New Roman" w:cs="Times New Roman"/>
          <w:sz w:val="24"/>
          <w:szCs w:val="24"/>
        </w:rPr>
        <w:t xml:space="preserve">their </w:t>
      </w:r>
      <w:r w:rsidR="007213E0">
        <w:rPr>
          <w:rFonts w:ascii="Times New Roman" w:hAnsi="Times New Roman" w:cs="Times New Roman"/>
          <w:sz w:val="24"/>
          <w:szCs w:val="24"/>
        </w:rPr>
        <w:t>experiences</w:t>
      </w:r>
      <w:r w:rsidR="002D6FB5">
        <w:rPr>
          <w:rFonts w:ascii="Times New Roman" w:hAnsi="Times New Roman" w:cs="Times New Roman"/>
          <w:sz w:val="24"/>
          <w:szCs w:val="24"/>
        </w:rPr>
        <w:t xml:space="preserve"> of CL/P</w:t>
      </w:r>
      <w:r w:rsidR="007213E0">
        <w:rPr>
          <w:rFonts w:ascii="Times New Roman" w:hAnsi="Times New Roman" w:cs="Times New Roman"/>
          <w:sz w:val="24"/>
          <w:szCs w:val="24"/>
        </w:rPr>
        <w:t>.</w:t>
      </w:r>
      <w:r w:rsidR="00A53F30">
        <w:rPr>
          <w:rFonts w:ascii="Times New Roman" w:hAnsi="Times New Roman" w:cs="Times New Roman"/>
          <w:sz w:val="24"/>
          <w:szCs w:val="24"/>
        </w:rPr>
        <w:t xml:space="preserve">  </w:t>
      </w:r>
      <w:r w:rsidR="00301CCE">
        <w:rPr>
          <w:rFonts w:ascii="Times New Roman" w:hAnsi="Times New Roman" w:cs="Times New Roman"/>
          <w:sz w:val="24"/>
          <w:szCs w:val="24"/>
        </w:rPr>
        <w:t>Although the evidence base examining the support needs of children and young people with CL/P is relatively small</w:t>
      </w:r>
      <w:r>
        <w:rPr>
          <w:rFonts w:ascii="Times New Roman" w:hAnsi="Times New Roman" w:cs="Times New Roman"/>
          <w:sz w:val="24"/>
          <w:szCs w:val="24"/>
        </w:rPr>
        <w:t xml:space="preserve"> (Sharif et al., 2012)</w:t>
      </w:r>
      <w:r w:rsidR="00301CCE">
        <w:rPr>
          <w:rFonts w:ascii="Times New Roman" w:hAnsi="Times New Roman" w:cs="Times New Roman"/>
          <w:sz w:val="24"/>
          <w:szCs w:val="24"/>
        </w:rPr>
        <w:t xml:space="preserve">, research has identified a number of </w:t>
      </w:r>
      <w:r w:rsidR="002D6FB5">
        <w:rPr>
          <w:rFonts w:ascii="Times New Roman" w:hAnsi="Times New Roman" w:cs="Times New Roman"/>
          <w:sz w:val="24"/>
          <w:szCs w:val="24"/>
        </w:rPr>
        <w:t xml:space="preserve">potential </w:t>
      </w:r>
      <w:r w:rsidR="00301CCE">
        <w:rPr>
          <w:rFonts w:ascii="Times New Roman" w:hAnsi="Times New Roman" w:cs="Times New Roman"/>
          <w:sz w:val="24"/>
          <w:szCs w:val="24"/>
        </w:rPr>
        <w:t xml:space="preserve">challenges, including </w:t>
      </w:r>
      <w:r w:rsidR="001E2EF3">
        <w:rPr>
          <w:rFonts w:ascii="Times New Roman" w:hAnsi="Times New Roman" w:cs="Times New Roman"/>
          <w:sz w:val="24"/>
          <w:szCs w:val="24"/>
        </w:rPr>
        <w:t>a feeling of ‘being different’ from their peers</w:t>
      </w:r>
      <w:r w:rsidR="007213E0">
        <w:rPr>
          <w:rFonts w:ascii="Times New Roman" w:hAnsi="Times New Roman" w:cs="Times New Roman"/>
          <w:sz w:val="24"/>
          <w:szCs w:val="24"/>
        </w:rPr>
        <w:t xml:space="preserve"> (Berger and Dalton, 2009; Havstam et al., 2011)</w:t>
      </w:r>
      <w:r w:rsidR="001E2EF3">
        <w:rPr>
          <w:rFonts w:ascii="Times New Roman" w:hAnsi="Times New Roman" w:cs="Times New Roman"/>
          <w:sz w:val="24"/>
          <w:szCs w:val="24"/>
        </w:rPr>
        <w:t>.</w:t>
      </w:r>
      <w:r w:rsidR="007213E0">
        <w:rPr>
          <w:rFonts w:ascii="Times New Roman" w:hAnsi="Times New Roman" w:cs="Times New Roman"/>
          <w:sz w:val="24"/>
          <w:szCs w:val="24"/>
        </w:rPr>
        <w:t xml:space="preserve">  </w:t>
      </w:r>
      <w:r w:rsidR="00777E0A">
        <w:rPr>
          <w:rFonts w:ascii="Times New Roman" w:hAnsi="Times New Roman" w:cs="Times New Roman"/>
          <w:sz w:val="24"/>
          <w:szCs w:val="24"/>
        </w:rPr>
        <w:t>G</w:t>
      </w:r>
      <w:r w:rsidR="007213E0">
        <w:rPr>
          <w:rFonts w:ascii="Times New Roman" w:hAnsi="Times New Roman" w:cs="Times New Roman"/>
          <w:sz w:val="24"/>
          <w:szCs w:val="24"/>
        </w:rPr>
        <w:t xml:space="preserve">etting to know others with similar experiences </w:t>
      </w:r>
      <w:r w:rsidR="00777E0A">
        <w:rPr>
          <w:rFonts w:ascii="Times New Roman" w:hAnsi="Times New Roman" w:cs="Times New Roman"/>
          <w:sz w:val="24"/>
          <w:szCs w:val="24"/>
        </w:rPr>
        <w:t xml:space="preserve">may </w:t>
      </w:r>
      <w:r w:rsidR="00445AD3">
        <w:rPr>
          <w:rFonts w:ascii="Times New Roman" w:hAnsi="Times New Roman" w:cs="Times New Roman"/>
          <w:sz w:val="24"/>
          <w:szCs w:val="24"/>
        </w:rPr>
        <w:t xml:space="preserve">therefore </w:t>
      </w:r>
      <w:r w:rsidR="00777E0A">
        <w:rPr>
          <w:rFonts w:ascii="Times New Roman" w:hAnsi="Times New Roman" w:cs="Times New Roman"/>
          <w:sz w:val="24"/>
          <w:szCs w:val="24"/>
        </w:rPr>
        <w:t xml:space="preserve">act as a buffer </w:t>
      </w:r>
      <w:r w:rsidR="00445AD3">
        <w:rPr>
          <w:rFonts w:ascii="Times New Roman" w:hAnsi="Times New Roman" w:cs="Times New Roman"/>
          <w:sz w:val="24"/>
          <w:szCs w:val="24"/>
        </w:rPr>
        <w:t>against</w:t>
      </w:r>
      <w:r w:rsidR="00777E0A">
        <w:rPr>
          <w:rFonts w:ascii="Times New Roman" w:hAnsi="Times New Roman" w:cs="Times New Roman"/>
          <w:sz w:val="24"/>
          <w:szCs w:val="24"/>
        </w:rPr>
        <w:t xml:space="preserve"> negative social encounters</w:t>
      </w:r>
      <w:r w:rsidR="00445AD3">
        <w:rPr>
          <w:rFonts w:ascii="Times New Roman" w:hAnsi="Times New Roman" w:cs="Times New Roman"/>
          <w:sz w:val="24"/>
          <w:szCs w:val="24"/>
        </w:rPr>
        <w:t xml:space="preserve"> (Feragen et al, 2010), reduce feelings of isolation, and increase children and young </w:t>
      </w:r>
      <w:r w:rsidR="00C65F7D">
        <w:rPr>
          <w:rFonts w:ascii="Times New Roman" w:hAnsi="Times New Roman" w:cs="Times New Roman"/>
          <w:sz w:val="24"/>
          <w:szCs w:val="24"/>
        </w:rPr>
        <w:t xml:space="preserve">people’s confidence.  </w:t>
      </w:r>
    </w:p>
    <w:p w14:paraId="4B2891C5" w14:textId="4F419AC8" w:rsidR="00A53F30" w:rsidRDefault="00F27B93" w:rsidP="00237A9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w:t>
      </w:r>
      <w:r w:rsidR="00D91072">
        <w:rPr>
          <w:rFonts w:ascii="Times New Roman" w:hAnsi="Times New Roman" w:cs="Times New Roman"/>
          <w:sz w:val="24"/>
          <w:szCs w:val="24"/>
        </w:rPr>
        <w:t>feedback</w:t>
      </w:r>
      <w:r>
        <w:rPr>
          <w:rFonts w:ascii="Times New Roman" w:hAnsi="Times New Roman" w:cs="Times New Roman"/>
          <w:sz w:val="24"/>
          <w:szCs w:val="24"/>
        </w:rPr>
        <w:t xml:space="preserve"> collected, a </w:t>
      </w:r>
      <w:r w:rsidR="00F212E2">
        <w:rPr>
          <w:rFonts w:ascii="Times New Roman" w:hAnsi="Times New Roman" w:cs="Times New Roman"/>
          <w:sz w:val="24"/>
          <w:szCs w:val="24"/>
        </w:rPr>
        <w:t>n</w:t>
      </w:r>
      <w:r w:rsidR="00B3572E">
        <w:rPr>
          <w:rFonts w:ascii="Times New Roman" w:hAnsi="Times New Roman" w:cs="Times New Roman"/>
          <w:sz w:val="24"/>
          <w:szCs w:val="24"/>
        </w:rPr>
        <w:t>otably</w:t>
      </w:r>
      <w:r>
        <w:rPr>
          <w:rFonts w:ascii="Times New Roman" w:hAnsi="Times New Roman" w:cs="Times New Roman"/>
          <w:sz w:val="24"/>
          <w:szCs w:val="24"/>
        </w:rPr>
        <w:t xml:space="preserve"> high percentage of adults </w:t>
      </w:r>
      <w:r w:rsidR="004E3B14">
        <w:rPr>
          <w:rFonts w:ascii="Times New Roman" w:hAnsi="Times New Roman" w:cs="Times New Roman"/>
          <w:sz w:val="24"/>
          <w:szCs w:val="24"/>
        </w:rPr>
        <w:t>recorded positive responses to</w:t>
      </w:r>
      <w:r w:rsidR="004135F3">
        <w:rPr>
          <w:rFonts w:ascii="Times New Roman" w:hAnsi="Times New Roman" w:cs="Times New Roman"/>
          <w:sz w:val="24"/>
          <w:szCs w:val="24"/>
        </w:rPr>
        <w:t xml:space="preserve"> the key </w:t>
      </w:r>
      <w:r w:rsidR="002F6E79">
        <w:rPr>
          <w:rFonts w:ascii="Times New Roman" w:hAnsi="Times New Roman" w:cs="Times New Roman"/>
          <w:sz w:val="24"/>
          <w:szCs w:val="24"/>
        </w:rPr>
        <w:t>outcomes</w:t>
      </w:r>
      <w:r w:rsidR="00F212E2">
        <w:rPr>
          <w:rFonts w:ascii="Times New Roman" w:hAnsi="Times New Roman" w:cs="Times New Roman"/>
          <w:sz w:val="24"/>
          <w:szCs w:val="24"/>
        </w:rPr>
        <w:t xml:space="preserve"> of the evaluation,</w:t>
      </w:r>
      <w:r w:rsidR="000A24C2">
        <w:rPr>
          <w:rFonts w:ascii="Times New Roman" w:hAnsi="Times New Roman" w:cs="Times New Roman"/>
          <w:sz w:val="24"/>
          <w:szCs w:val="24"/>
        </w:rPr>
        <w:t xml:space="preserve"> demonst</w:t>
      </w:r>
      <w:r w:rsidR="00F212E2">
        <w:rPr>
          <w:rFonts w:ascii="Times New Roman" w:hAnsi="Times New Roman" w:cs="Times New Roman"/>
          <w:sz w:val="24"/>
          <w:szCs w:val="24"/>
        </w:rPr>
        <w:t>rating</w:t>
      </w:r>
      <w:r w:rsidR="000A24C2">
        <w:rPr>
          <w:rFonts w:ascii="Times New Roman" w:hAnsi="Times New Roman" w:cs="Times New Roman"/>
          <w:sz w:val="24"/>
          <w:szCs w:val="24"/>
        </w:rPr>
        <w:t xml:space="preserve"> </w:t>
      </w:r>
      <w:r w:rsidR="009A7C0E">
        <w:rPr>
          <w:rFonts w:ascii="Times New Roman" w:hAnsi="Times New Roman" w:cs="Times New Roman"/>
          <w:sz w:val="24"/>
          <w:szCs w:val="24"/>
        </w:rPr>
        <w:t xml:space="preserve">the </w:t>
      </w:r>
      <w:r w:rsidR="000A24C2">
        <w:rPr>
          <w:rFonts w:ascii="Times New Roman" w:hAnsi="Times New Roman" w:cs="Times New Roman"/>
          <w:sz w:val="24"/>
          <w:szCs w:val="24"/>
        </w:rPr>
        <w:t xml:space="preserve">potential value of support services </w:t>
      </w:r>
      <w:r w:rsidR="00301CCE">
        <w:rPr>
          <w:rFonts w:ascii="Times New Roman" w:hAnsi="Times New Roman" w:cs="Times New Roman"/>
          <w:sz w:val="24"/>
          <w:szCs w:val="24"/>
        </w:rPr>
        <w:t>for this group in particular</w:t>
      </w:r>
      <w:r w:rsidR="004E3B14">
        <w:rPr>
          <w:rFonts w:ascii="Times New Roman" w:hAnsi="Times New Roman" w:cs="Times New Roman"/>
          <w:sz w:val="24"/>
          <w:szCs w:val="24"/>
        </w:rPr>
        <w:t xml:space="preserve">.  </w:t>
      </w:r>
      <w:r w:rsidR="00C801F9">
        <w:rPr>
          <w:rFonts w:ascii="Times New Roman" w:hAnsi="Times New Roman" w:cs="Times New Roman"/>
          <w:sz w:val="24"/>
          <w:szCs w:val="24"/>
        </w:rPr>
        <w:t xml:space="preserve">Several </w:t>
      </w:r>
      <w:r w:rsidR="000A24C2">
        <w:rPr>
          <w:rFonts w:ascii="Times New Roman" w:hAnsi="Times New Roman" w:cs="Times New Roman"/>
          <w:sz w:val="24"/>
          <w:szCs w:val="24"/>
        </w:rPr>
        <w:t xml:space="preserve">CL/P </w:t>
      </w:r>
      <w:r w:rsidR="00C801F9" w:rsidRPr="00C801F9">
        <w:rPr>
          <w:rFonts w:ascii="Times New Roman" w:hAnsi="Times New Roman" w:cs="Times New Roman"/>
          <w:sz w:val="24"/>
          <w:szCs w:val="24"/>
        </w:rPr>
        <w:t xml:space="preserve">studies have identified a number of unmet needs in adulthood, including access to information and further treatment, genetic counselling, and psychological support (Ramstad et al., 1995; Yttri et al., 2011; Stock et al., 2015).  </w:t>
      </w:r>
      <w:r w:rsidR="00C801F9">
        <w:rPr>
          <w:rFonts w:ascii="Times New Roman" w:hAnsi="Times New Roman" w:cs="Times New Roman"/>
          <w:sz w:val="24"/>
          <w:szCs w:val="24"/>
        </w:rPr>
        <w:t>R</w:t>
      </w:r>
      <w:r w:rsidR="00F422CD">
        <w:rPr>
          <w:rFonts w:ascii="Times New Roman" w:hAnsi="Times New Roman" w:cs="Times New Roman"/>
          <w:sz w:val="24"/>
          <w:szCs w:val="24"/>
        </w:rPr>
        <w:t xml:space="preserve">outine CL/P treatment </w:t>
      </w:r>
      <w:r w:rsidR="003F7F76" w:rsidRPr="00203C18">
        <w:rPr>
          <w:rFonts w:ascii="Times New Roman" w:hAnsi="Times New Roman" w:cs="Times New Roman"/>
          <w:sz w:val="24"/>
          <w:szCs w:val="24"/>
        </w:rPr>
        <w:t xml:space="preserve">in </w:t>
      </w:r>
      <w:r w:rsidR="00203C18" w:rsidRPr="00203C18">
        <w:rPr>
          <w:rFonts w:ascii="Times New Roman" w:hAnsi="Times New Roman" w:cs="Times New Roman"/>
          <w:sz w:val="24"/>
          <w:szCs w:val="24"/>
        </w:rPr>
        <w:t>the UK typically</w:t>
      </w:r>
      <w:r w:rsidR="00BC15BA" w:rsidRPr="00203C18">
        <w:rPr>
          <w:rFonts w:ascii="Times New Roman" w:hAnsi="Times New Roman" w:cs="Times New Roman"/>
          <w:sz w:val="24"/>
          <w:szCs w:val="24"/>
        </w:rPr>
        <w:t xml:space="preserve"> concludes</w:t>
      </w:r>
      <w:r w:rsidR="00F422CD">
        <w:rPr>
          <w:rFonts w:ascii="Times New Roman" w:hAnsi="Times New Roman" w:cs="Times New Roman"/>
          <w:sz w:val="24"/>
          <w:szCs w:val="24"/>
        </w:rPr>
        <w:t xml:space="preserve"> around the age of </w:t>
      </w:r>
      <w:r w:rsidR="00203C18">
        <w:rPr>
          <w:rFonts w:ascii="Times New Roman" w:hAnsi="Times New Roman" w:cs="Times New Roman"/>
          <w:sz w:val="24"/>
          <w:szCs w:val="24"/>
        </w:rPr>
        <w:t>16-</w:t>
      </w:r>
      <w:r w:rsidR="00F422CD">
        <w:rPr>
          <w:rFonts w:ascii="Times New Roman" w:hAnsi="Times New Roman" w:cs="Times New Roman"/>
          <w:sz w:val="24"/>
          <w:szCs w:val="24"/>
        </w:rPr>
        <w:t xml:space="preserve">18 years, </w:t>
      </w:r>
      <w:r w:rsidR="00C801F9">
        <w:rPr>
          <w:rFonts w:ascii="Times New Roman" w:hAnsi="Times New Roman" w:cs="Times New Roman"/>
          <w:sz w:val="24"/>
          <w:szCs w:val="24"/>
        </w:rPr>
        <w:t>and h</w:t>
      </w:r>
      <w:r w:rsidR="000B45F1">
        <w:rPr>
          <w:rFonts w:ascii="Times New Roman" w:hAnsi="Times New Roman" w:cs="Times New Roman"/>
          <w:sz w:val="24"/>
          <w:szCs w:val="24"/>
        </w:rPr>
        <w:t xml:space="preserve">ow to best reach this population </w:t>
      </w:r>
      <w:r w:rsidR="00C801F9">
        <w:rPr>
          <w:rFonts w:ascii="Times New Roman" w:hAnsi="Times New Roman" w:cs="Times New Roman"/>
          <w:sz w:val="24"/>
          <w:szCs w:val="24"/>
        </w:rPr>
        <w:t xml:space="preserve">in the years that follow </w:t>
      </w:r>
      <w:r w:rsidR="000B45F1">
        <w:rPr>
          <w:rFonts w:ascii="Times New Roman" w:hAnsi="Times New Roman" w:cs="Times New Roman"/>
          <w:sz w:val="24"/>
          <w:szCs w:val="24"/>
        </w:rPr>
        <w:t>remains an ongoing challenge for cleft teams</w:t>
      </w:r>
      <w:r w:rsidR="00F422CD">
        <w:rPr>
          <w:rFonts w:ascii="Times New Roman" w:hAnsi="Times New Roman" w:cs="Times New Roman"/>
          <w:sz w:val="24"/>
          <w:szCs w:val="24"/>
        </w:rPr>
        <w:t xml:space="preserve"> </w:t>
      </w:r>
      <w:r w:rsidR="000F3290">
        <w:rPr>
          <w:rFonts w:ascii="Times New Roman" w:hAnsi="Times New Roman" w:cs="Times New Roman"/>
          <w:sz w:val="24"/>
          <w:szCs w:val="24"/>
        </w:rPr>
        <w:t>and charitable organisations (Stock et al., 2015).</w:t>
      </w:r>
    </w:p>
    <w:p w14:paraId="3BC8BEE0" w14:textId="26975E00" w:rsidR="00F422CD" w:rsidRDefault="00321CF4" w:rsidP="00237A9E">
      <w:pPr>
        <w:spacing w:line="480" w:lineRule="auto"/>
        <w:jc w:val="both"/>
        <w:rPr>
          <w:rFonts w:ascii="Times New Roman" w:hAnsi="Times New Roman" w:cs="Times New Roman"/>
          <w:sz w:val="24"/>
          <w:szCs w:val="24"/>
        </w:rPr>
      </w:pPr>
      <w:r>
        <w:rPr>
          <w:rFonts w:ascii="Times New Roman" w:hAnsi="Times New Roman" w:cs="Times New Roman"/>
          <w:sz w:val="24"/>
          <w:szCs w:val="24"/>
        </w:rPr>
        <w:t>Caregivers</w:t>
      </w:r>
      <w:r w:rsidR="001309C8">
        <w:rPr>
          <w:rFonts w:ascii="Times New Roman" w:hAnsi="Times New Roman" w:cs="Times New Roman"/>
          <w:sz w:val="24"/>
          <w:szCs w:val="24"/>
        </w:rPr>
        <w:t xml:space="preserve"> who contributed data to the evaluation </w:t>
      </w:r>
      <w:r w:rsidR="007F3FE4">
        <w:rPr>
          <w:rFonts w:ascii="Times New Roman" w:hAnsi="Times New Roman" w:cs="Times New Roman"/>
          <w:sz w:val="24"/>
          <w:szCs w:val="24"/>
        </w:rPr>
        <w:t xml:space="preserve">described </w:t>
      </w:r>
      <w:r w:rsidR="004E3F25">
        <w:rPr>
          <w:rFonts w:ascii="Times New Roman" w:hAnsi="Times New Roman" w:cs="Times New Roman"/>
          <w:sz w:val="24"/>
          <w:szCs w:val="24"/>
        </w:rPr>
        <w:t>CLAPA</w:t>
      </w:r>
      <w:r w:rsidR="007F3FE4">
        <w:rPr>
          <w:rFonts w:ascii="Times New Roman" w:hAnsi="Times New Roman" w:cs="Times New Roman"/>
          <w:sz w:val="24"/>
          <w:szCs w:val="24"/>
        </w:rPr>
        <w:t xml:space="preserve"> to be a source of reliable information, and to provide a variety of opportunities for </w:t>
      </w:r>
      <w:r>
        <w:rPr>
          <w:rFonts w:ascii="Times New Roman" w:hAnsi="Times New Roman" w:cs="Times New Roman"/>
          <w:sz w:val="24"/>
          <w:szCs w:val="24"/>
        </w:rPr>
        <w:t>caregivers</w:t>
      </w:r>
      <w:r w:rsidR="007F3FE4">
        <w:rPr>
          <w:rFonts w:ascii="Times New Roman" w:hAnsi="Times New Roman" w:cs="Times New Roman"/>
          <w:sz w:val="24"/>
          <w:szCs w:val="24"/>
        </w:rPr>
        <w:t xml:space="preserve"> to meet other families and to share advice.  This was particularly powerful if other families were slightly further ahead in the treatment pathway, as has been described in previous literature (</w:t>
      </w:r>
      <w:r w:rsidR="00445AD3">
        <w:rPr>
          <w:rFonts w:ascii="Times New Roman" w:hAnsi="Times New Roman" w:cs="Times New Roman"/>
          <w:sz w:val="24"/>
          <w:szCs w:val="24"/>
        </w:rPr>
        <w:t>Nelson et al., 2012</w:t>
      </w:r>
      <w:r w:rsidR="009334FF">
        <w:rPr>
          <w:rFonts w:ascii="Times New Roman" w:hAnsi="Times New Roman" w:cs="Times New Roman"/>
          <w:sz w:val="24"/>
          <w:szCs w:val="24"/>
        </w:rPr>
        <w:t>b</w:t>
      </w:r>
      <w:r w:rsidR="007F3FE4">
        <w:rPr>
          <w:rFonts w:ascii="Times New Roman" w:hAnsi="Times New Roman" w:cs="Times New Roman"/>
          <w:sz w:val="24"/>
          <w:szCs w:val="24"/>
        </w:rPr>
        <w:t>).</w:t>
      </w:r>
      <w:r w:rsidR="001A6161">
        <w:rPr>
          <w:rFonts w:ascii="Times New Roman" w:hAnsi="Times New Roman" w:cs="Times New Roman"/>
          <w:sz w:val="24"/>
          <w:szCs w:val="24"/>
        </w:rPr>
        <w:t xml:space="preserve">  </w:t>
      </w:r>
      <w:r w:rsidR="007E450B">
        <w:rPr>
          <w:rFonts w:ascii="Times New Roman" w:hAnsi="Times New Roman" w:cs="Times New Roman"/>
          <w:sz w:val="24"/>
          <w:szCs w:val="24"/>
        </w:rPr>
        <w:t xml:space="preserve">Previous research has demonstrated the importance of </w:t>
      </w:r>
      <w:r>
        <w:rPr>
          <w:rFonts w:ascii="Times New Roman" w:hAnsi="Times New Roman" w:cs="Times New Roman"/>
          <w:sz w:val="24"/>
          <w:szCs w:val="24"/>
        </w:rPr>
        <w:t>caregivers</w:t>
      </w:r>
      <w:r w:rsidR="007E450B">
        <w:rPr>
          <w:rFonts w:ascii="Times New Roman" w:hAnsi="Times New Roman" w:cs="Times New Roman"/>
          <w:sz w:val="24"/>
          <w:szCs w:val="24"/>
        </w:rPr>
        <w:t xml:space="preserve"> feeling well support</w:t>
      </w:r>
      <w:r w:rsidR="00AA05D0">
        <w:rPr>
          <w:rFonts w:ascii="Times New Roman" w:hAnsi="Times New Roman" w:cs="Times New Roman"/>
          <w:sz w:val="24"/>
          <w:szCs w:val="24"/>
        </w:rPr>
        <w:t>ed and informed at all stages of</w:t>
      </w:r>
      <w:r w:rsidR="007E450B">
        <w:rPr>
          <w:rFonts w:ascii="Times New Roman" w:hAnsi="Times New Roman" w:cs="Times New Roman"/>
          <w:sz w:val="24"/>
          <w:szCs w:val="24"/>
        </w:rPr>
        <w:t xml:space="preserve"> the treatment pathway (</w:t>
      </w:r>
      <w:r w:rsidR="00E6603C">
        <w:rPr>
          <w:rFonts w:ascii="Times New Roman" w:hAnsi="Times New Roman" w:cs="Times New Roman"/>
          <w:sz w:val="24"/>
          <w:szCs w:val="24"/>
        </w:rPr>
        <w:t>Nelson et al., 2012</w:t>
      </w:r>
      <w:r w:rsidR="009334FF">
        <w:rPr>
          <w:rFonts w:ascii="Times New Roman" w:hAnsi="Times New Roman" w:cs="Times New Roman"/>
          <w:sz w:val="24"/>
          <w:szCs w:val="24"/>
        </w:rPr>
        <w:t>a</w:t>
      </w:r>
      <w:r w:rsidR="00E6603C">
        <w:rPr>
          <w:rFonts w:ascii="Times New Roman" w:hAnsi="Times New Roman" w:cs="Times New Roman"/>
          <w:sz w:val="24"/>
          <w:szCs w:val="24"/>
        </w:rPr>
        <w:t xml:space="preserve">), </w:t>
      </w:r>
      <w:r w:rsidR="00AA05D0">
        <w:rPr>
          <w:rFonts w:ascii="Times New Roman" w:hAnsi="Times New Roman" w:cs="Times New Roman"/>
          <w:sz w:val="24"/>
          <w:szCs w:val="24"/>
        </w:rPr>
        <w:t xml:space="preserve">and </w:t>
      </w:r>
      <w:r w:rsidR="004B0211">
        <w:rPr>
          <w:rFonts w:ascii="Times New Roman" w:hAnsi="Times New Roman" w:cs="Times New Roman"/>
          <w:sz w:val="24"/>
          <w:szCs w:val="24"/>
        </w:rPr>
        <w:t>it appears that charitable organisations could help to achieve</w:t>
      </w:r>
      <w:r w:rsidR="00AA05D0">
        <w:rPr>
          <w:rFonts w:ascii="Times New Roman" w:hAnsi="Times New Roman" w:cs="Times New Roman"/>
          <w:sz w:val="24"/>
          <w:szCs w:val="24"/>
        </w:rPr>
        <w:t xml:space="preserve"> this imperative</w:t>
      </w:r>
      <w:r w:rsidR="007E450B">
        <w:rPr>
          <w:rFonts w:ascii="Times New Roman" w:hAnsi="Times New Roman" w:cs="Times New Roman"/>
          <w:sz w:val="24"/>
          <w:szCs w:val="24"/>
        </w:rPr>
        <w:t xml:space="preserve">.  </w:t>
      </w:r>
      <w:r>
        <w:rPr>
          <w:rFonts w:ascii="Times New Roman" w:hAnsi="Times New Roman" w:cs="Times New Roman"/>
          <w:sz w:val="24"/>
          <w:szCs w:val="24"/>
        </w:rPr>
        <w:t>Caregivers</w:t>
      </w:r>
      <w:r w:rsidR="007E450B">
        <w:rPr>
          <w:rFonts w:ascii="Times New Roman" w:hAnsi="Times New Roman" w:cs="Times New Roman"/>
          <w:sz w:val="24"/>
          <w:szCs w:val="24"/>
        </w:rPr>
        <w:t xml:space="preserve"> who participated in </w:t>
      </w:r>
      <w:r w:rsidR="007E450B">
        <w:rPr>
          <w:rFonts w:ascii="Times New Roman" w:hAnsi="Times New Roman" w:cs="Times New Roman"/>
          <w:sz w:val="24"/>
          <w:szCs w:val="24"/>
        </w:rPr>
        <w:lastRenderedPageBreak/>
        <w:t>this evaluation also reported feeling</w:t>
      </w:r>
      <w:r w:rsidR="001A6161">
        <w:rPr>
          <w:rFonts w:ascii="Times New Roman" w:hAnsi="Times New Roman" w:cs="Times New Roman"/>
          <w:sz w:val="24"/>
          <w:szCs w:val="24"/>
        </w:rPr>
        <w:t xml:space="preserve"> </w:t>
      </w:r>
      <w:r w:rsidR="007E450B">
        <w:rPr>
          <w:rFonts w:ascii="Times New Roman" w:hAnsi="Times New Roman" w:cs="Times New Roman"/>
          <w:sz w:val="24"/>
          <w:szCs w:val="24"/>
        </w:rPr>
        <w:t>part of a community, and were inspired to ‘give back’ to this</w:t>
      </w:r>
      <w:r w:rsidR="001A6161">
        <w:rPr>
          <w:rFonts w:ascii="Times New Roman" w:hAnsi="Times New Roman" w:cs="Times New Roman"/>
          <w:sz w:val="24"/>
          <w:szCs w:val="24"/>
        </w:rPr>
        <w:t xml:space="preserve"> community by becoming volunteers themselves.  </w:t>
      </w:r>
      <w:r w:rsidR="001A6161" w:rsidRPr="00282484">
        <w:rPr>
          <w:rFonts w:ascii="Times New Roman" w:hAnsi="Times New Roman" w:cs="Times New Roman"/>
          <w:sz w:val="24"/>
          <w:szCs w:val="24"/>
          <w:highlight w:val="yellow"/>
        </w:rPr>
        <w:t xml:space="preserve">This suggests that if </w:t>
      </w:r>
      <w:r w:rsidR="00C54583" w:rsidRPr="00282484">
        <w:rPr>
          <w:rFonts w:ascii="Times New Roman" w:hAnsi="Times New Roman" w:cs="Times New Roman"/>
          <w:sz w:val="24"/>
          <w:szCs w:val="24"/>
          <w:highlight w:val="yellow"/>
        </w:rPr>
        <w:t xml:space="preserve">supported and </w:t>
      </w:r>
      <w:r w:rsidR="001A6161" w:rsidRPr="00282484">
        <w:rPr>
          <w:rFonts w:ascii="Times New Roman" w:hAnsi="Times New Roman" w:cs="Times New Roman"/>
          <w:sz w:val="24"/>
          <w:szCs w:val="24"/>
          <w:highlight w:val="yellow"/>
        </w:rPr>
        <w:t xml:space="preserve">monitored carefully, a self-sustaining network of volunteers </w:t>
      </w:r>
      <w:r w:rsidR="00B80EA3" w:rsidRPr="00282484">
        <w:rPr>
          <w:rFonts w:ascii="Times New Roman" w:hAnsi="Times New Roman" w:cs="Times New Roman"/>
          <w:sz w:val="24"/>
          <w:szCs w:val="24"/>
          <w:highlight w:val="yellow"/>
        </w:rPr>
        <w:t>can</w:t>
      </w:r>
      <w:r w:rsidR="00AA05D0" w:rsidRPr="00282484">
        <w:rPr>
          <w:rFonts w:ascii="Times New Roman" w:hAnsi="Times New Roman" w:cs="Times New Roman"/>
          <w:sz w:val="24"/>
          <w:szCs w:val="24"/>
          <w:highlight w:val="yellow"/>
        </w:rPr>
        <w:t xml:space="preserve"> be created.</w:t>
      </w:r>
    </w:p>
    <w:p w14:paraId="17459B8B" w14:textId="4282ADE4" w:rsidR="00E8247D" w:rsidRDefault="008C36E0" w:rsidP="00237A9E">
      <w:pPr>
        <w:spacing w:line="480" w:lineRule="auto"/>
        <w:jc w:val="both"/>
        <w:rPr>
          <w:rFonts w:ascii="Times New Roman" w:hAnsi="Times New Roman" w:cs="Times New Roman"/>
          <w:sz w:val="24"/>
          <w:szCs w:val="24"/>
        </w:rPr>
      </w:pPr>
      <w:r>
        <w:rPr>
          <w:rFonts w:ascii="Times New Roman" w:hAnsi="Times New Roman" w:cs="Times New Roman"/>
          <w:sz w:val="24"/>
          <w:szCs w:val="24"/>
        </w:rPr>
        <w:t>Finally, participants</w:t>
      </w:r>
      <w:r w:rsidR="006B741A">
        <w:rPr>
          <w:rFonts w:ascii="Times New Roman" w:hAnsi="Times New Roman" w:cs="Times New Roman"/>
          <w:sz w:val="24"/>
          <w:szCs w:val="24"/>
        </w:rPr>
        <w:t xml:space="preserve"> agreed that regional activities had improved the relationship between </w:t>
      </w:r>
      <w:r w:rsidR="004E3F25">
        <w:rPr>
          <w:rFonts w:ascii="Times New Roman" w:hAnsi="Times New Roman" w:cs="Times New Roman"/>
          <w:sz w:val="24"/>
          <w:szCs w:val="24"/>
        </w:rPr>
        <w:t>CLAPA</w:t>
      </w:r>
      <w:r w:rsidR="006B741A">
        <w:rPr>
          <w:rFonts w:ascii="Times New Roman" w:hAnsi="Times New Roman" w:cs="Times New Roman"/>
          <w:sz w:val="24"/>
          <w:szCs w:val="24"/>
        </w:rPr>
        <w:t xml:space="preserve"> and the cleft teams, and had made clinicians more accessible to patients</w:t>
      </w:r>
      <w:r w:rsidR="009334FF">
        <w:rPr>
          <w:rFonts w:ascii="Times New Roman" w:hAnsi="Times New Roman" w:cs="Times New Roman"/>
          <w:sz w:val="24"/>
          <w:szCs w:val="24"/>
        </w:rPr>
        <w:t xml:space="preserve"> and families</w:t>
      </w:r>
      <w:r w:rsidR="006B741A">
        <w:rPr>
          <w:rFonts w:ascii="Times New Roman" w:hAnsi="Times New Roman" w:cs="Times New Roman"/>
          <w:sz w:val="24"/>
          <w:szCs w:val="24"/>
        </w:rPr>
        <w:t xml:space="preserve">.  </w:t>
      </w:r>
      <w:r w:rsidR="00C36587">
        <w:rPr>
          <w:rFonts w:ascii="Times New Roman" w:hAnsi="Times New Roman" w:cs="Times New Roman"/>
          <w:sz w:val="24"/>
          <w:szCs w:val="24"/>
        </w:rPr>
        <w:t xml:space="preserve">As a result, </w:t>
      </w:r>
      <w:r w:rsidR="00321CF4">
        <w:rPr>
          <w:rFonts w:ascii="Times New Roman" w:hAnsi="Times New Roman" w:cs="Times New Roman"/>
          <w:sz w:val="24"/>
          <w:szCs w:val="24"/>
        </w:rPr>
        <w:t>caregivers</w:t>
      </w:r>
      <w:r w:rsidR="00C36587">
        <w:rPr>
          <w:rFonts w:ascii="Times New Roman" w:hAnsi="Times New Roman" w:cs="Times New Roman"/>
          <w:sz w:val="24"/>
          <w:szCs w:val="24"/>
        </w:rPr>
        <w:t xml:space="preserve"> could see how their</w:t>
      </w:r>
      <w:r w:rsidR="004E3F25">
        <w:rPr>
          <w:rFonts w:ascii="Times New Roman" w:hAnsi="Times New Roman" w:cs="Times New Roman"/>
          <w:sz w:val="24"/>
          <w:szCs w:val="24"/>
        </w:rPr>
        <w:t xml:space="preserve"> input was directly influencing</w:t>
      </w:r>
      <w:r w:rsidR="002403EB">
        <w:rPr>
          <w:rFonts w:ascii="Times New Roman" w:hAnsi="Times New Roman" w:cs="Times New Roman"/>
          <w:sz w:val="24"/>
          <w:szCs w:val="24"/>
        </w:rPr>
        <w:t xml:space="preserve"> </w:t>
      </w:r>
      <w:r w:rsidR="00AC670C">
        <w:rPr>
          <w:rFonts w:ascii="Times New Roman" w:hAnsi="Times New Roman" w:cs="Times New Roman"/>
          <w:sz w:val="24"/>
          <w:szCs w:val="24"/>
        </w:rPr>
        <w:t>service development</w:t>
      </w:r>
      <w:r w:rsidR="004E3F25">
        <w:rPr>
          <w:rFonts w:ascii="Times New Roman" w:hAnsi="Times New Roman" w:cs="Times New Roman"/>
          <w:sz w:val="24"/>
          <w:szCs w:val="24"/>
        </w:rPr>
        <w:t xml:space="preserve"> and research initiatives</w:t>
      </w:r>
      <w:r w:rsidR="00AA05D0">
        <w:rPr>
          <w:rFonts w:ascii="Times New Roman" w:hAnsi="Times New Roman" w:cs="Times New Roman"/>
          <w:sz w:val="24"/>
          <w:szCs w:val="24"/>
        </w:rPr>
        <w:t>.</w:t>
      </w:r>
      <w:r w:rsidR="0010638B">
        <w:rPr>
          <w:rFonts w:ascii="Times New Roman" w:hAnsi="Times New Roman" w:cs="Times New Roman"/>
          <w:sz w:val="24"/>
          <w:szCs w:val="24"/>
        </w:rPr>
        <w:t xml:space="preserve">  In addition, clinicians felt that </w:t>
      </w:r>
      <w:r w:rsidR="004E3F25">
        <w:rPr>
          <w:rFonts w:ascii="Times New Roman" w:hAnsi="Times New Roman" w:cs="Times New Roman"/>
          <w:sz w:val="24"/>
          <w:szCs w:val="24"/>
        </w:rPr>
        <w:t>CLAPA’s</w:t>
      </w:r>
      <w:r w:rsidR="0010638B">
        <w:rPr>
          <w:rFonts w:ascii="Times New Roman" w:hAnsi="Times New Roman" w:cs="Times New Roman"/>
          <w:sz w:val="24"/>
          <w:szCs w:val="24"/>
        </w:rPr>
        <w:t xml:space="preserve"> profile within the region had improved, and that there had been a mutually beneficial increase in</w:t>
      </w:r>
      <w:r w:rsidR="004E3F25">
        <w:rPr>
          <w:rFonts w:ascii="Times New Roman" w:hAnsi="Times New Roman" w:cs="Times New Roman"/>
          <w:sz w:val="24"/>
          <w:szCs w:val="24"/>
        </w:rPr>
        <w:t xml:space="preserve"> knowledge exchange between </w:t>
      </w:r>
      <w:r w:rsidR="0010638B">
        <w:rPr>
          <w:rFonts w:ascii="Times New Roman" w:hAnsi="Times New Roman" w:cs="Times New Roman"/>
          <w:sz w:val="24"/>
          <w:szCs w:val="24"/>
        </w:rPr>
        <w:t>the charity</w:t>
      </w:r>
      <w:r w:rsidR="004E3F25">
        <w:rPr>
          <w:rFonts w:ascii="Times New Roman" w:hAnsi="Times New Roman" w:cs="Times New Roman"/>
          <w:sz w:val="24"/>
          <w:szCs w:val="24"/>
        </w:rPr>
        <w:t xml:space="preserve"> and the cleft teams</w:t>
      </w:r>
      <w:r w:rsidR="0010638B">
        <w:rPr>
          <w:rFonts w:ascii="Times New Roman" w:hAnsi="Times New Roman" w:cs="Times New Roman"/>
          <w:sz w:val="24"/>
          <w:szCs w:val="24"/>
        </w:rPr>
        <w:t>.</w:t>
      </w:r>
      <w:r w:rsidR="00846606">
        <w:rPr>
          <w:rFonts w:ascii="Times New Roman" w:hAnsi="Times New Roman" w:cs="Times New Roman"/>
          <w:sz w:val="24"/>
          <w:szCs w:val="24"/>
        </w:rPr>
        <w:t xml:space="preserve">  </w:t>
      </w:r>
      <w:r w:rsidR="00E8247D">
        <w:rPr>
          <w:rFonts w:ascii="Times New Roman" w:hAnsi="Times New Roman" w:cs="Times New Roman"/>
          <w:sz w:val="24"/>
          <w:szCs w:val="24"/>
        </w:rPr>
        <w:t xml:space="preserve">Several papers have described the importance of interdisciplinary working among cleft team members (e.g. Fox and Stone, 2013; Scott et al., 2014), and it is reasoned that this concept should also be </w:t>
      </w:r>
      <w:r w:rsidR="00AA05D0">
        <w:rPr>
          <w:rFonts w:ascii="Times New Roman" w:hAnsi="Times New Roman" w:cs="Times New Roman"/>
          <w:sz w:val="24"/>
          <w:szCs w:val="24"/>
        </w:rPr>
        <w:t>extended to collaborative</w:t>
      </w:r>
      <w:r w:rsidR="00E8247D">
        <w:rPr>
          <w:rFonts w:ascii="Times New Roman" w:hAnsi="Times New Roman" w:cs="Times New Roman"/>
          <w:sz w:val="24"/>
          <w:szCs w:val="24"/>
        </w:rPr>
        <w:t xml:space="preserve"> working alongside charitable organisations (</w:t>
      </w:r>
      <w:r w:rsidR="0063238E" w:rsidRPr="00511746">
        <w:rPr>
          <w:rFonts w:ascii="Times New Roman" w:hAnsi="Times New Roman" w:cs="Times New Roman"/>
          <w:i/>
          <w:sz w:val="24"/>
          <w:szCs w:val="24"/>
        </w:rPr>
        <w:t>also see</w:t>
      </w:r>
      <w:r w:rsidR="00E8247D">
        <w:rPr>
          <w:rFonts w:ascii="Times New Roman" w:hAnsi="Times New Roman" w:cs="Times New Roman"/>
          <w:sz w:val="24"/>
          <w:szCs w:val="24"/>
        </w:rPr>
        <w:t xml:space="preserve"> Clarke, 1999).</w:t>
      </w:r>
    </w:p>
    <w:p w14:paraId="3ED3D15D" w14:textId="0349BEF1" w:rsidR="00183F44" w:rsidRDefault="007C4644" w:rsidP="005F5E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Collectively, these data suggest that the various patient groups consider the </w:t>
      </w:r>
      <w:r w:rsidR="00252D73">
        <w:rPr>
          <w:rFonts w:ascii="Times New Roman" w:hAnsi="Times New Roman" w:cs="Times New Roman"/>
          <w:sz w:val="24"/>
          <w:szCs w:val="24"/>
        </w:rPr>
        <w:t xml:space="preserve">regional </w:t>
      </w:r>
      <w:r>
        <w:rPr>
          <w:rFonts w:ascii="Times New Roman" w:hAnsi="Times New Roman" w:cs="Times New Roman"/>
          <w:sz w:val="24"/>
          <w:szCs w:val="24"/>
        </w:rPr>
        <w:t xml:space="preserve">services offered by </w:t>
      </w:r>
      <w:r w:rsidR="00252D73">
        <w:rPr>
          <w:rFonts w:ascii="Times New Roman" w:hAnsi="Times New Roman" w:cs="Times New Roman"/>
          <w:sz w:val="24"/>
          <w:szCs w:val="24"/>
        </w:rPr>
        <w:t>CLAPA</w:t>
      </w:r>
      <w:r>
        <w:rPr>
          <w:rFonts w:ascii="Times New Roman" w:hAnsi="Times New Roman" w:cs="Times New Roman"/>
          <w:sz w:val="24"/>
          <w:szCs w:val="24"/>
        </w:rPr>
        <w:t xml:space="preserve"> to be a valuable resource for themselves and others.</w:t>
      </w:r>
      <w:r w:rsidR="00252D73">
        <w:rPr>
          <w:rFonts w:ascii="Times New Roman" w:hAnsi="Times New Roman" w:cs="Times New Roman"/>
          <w:sz w:val="24"/>
          <w:szCs w:val="24"/>
        </w:rPr>
        <w:t xml:space="preserve">  </w:t>
      </w:r>
      <w:r w:rsidR="00A8354D">
        <w:rPr>
          <w:rFonts w:ascii="Times New Roman" w:hAnsi="Times New Roman" w:cs="Times New Roman"/>
          <w:sz w:val="24"/>
          <w:szCs w:val="24"/>
        </w:rPr>
        <w:t xml:space="preserve">The </w:t>
      </w:r>
      <w:r w:rsidR="00391B5A">
        <w:rPr>
          <w:rFonts w:ascii="Times New Roman" w:hAnsi="Times New Roman" w:cs="Times New Roman"/>
          <w:sz w:val="24"/>
          <w:szCs w:val="24"/>
        </w:rPr>
        <w:t>potential</w:t>
      </w:r>
      <w:r w:rsidR="00A8354D">
        <w:rPr>
          <w:rFonts w:ascii="Times New Roman" w:hAnsi="Times New Roman" w:cs="Times New Roman"/>
          <w:sz w:val="24"/>
          <w:szCs w:val="24"/>
        </w:rPr>
        <w:t xml:space="preserve"> benefits of support services offered in conjunction with </w:t>
      </w:r>
      <w:r w:rsidR="00A65A37">
        <w:rPr>
          <w:rFonts w:ascii="Times New Roman" w:hAnsi="Times New Roman" w:cs="Times New Roman"/>
          <w:sz w:val="24"/>
          <w:szCs w:val="24"/>
        </w:rPr>
        <w:t>clinical care</w:t>
      </w:r>
      <w:r w:rsidR="00A8354D">
        <w:rPr>
          <w:rFonts w:ascii="Times New Roman" w:hAnsi="Times New Roman" w:cs="Times New Roman"/>
          <w:sz w:val="24"/>
          <w:szCs w:val="24"/>
        </w:rPr>
        <w:t xml:space="preserve"> have also been demonstrated among patients and families affected by other craniofacial conditions (Tiemens et al., 2006; Heike et al., 2010</w:t>
      </w:r>
      <w:r w:rsidR="0049650F">
        <w:rPr>
          <w:rFonts w:ascii="Times New Roman" w:hAnsi="Times New Roman" w:cs="Times New Roman"/>
          <w:sz w:val="24"/>
          <w:szCs w:val="24"/>
        </w:rPr>
        <w:t xml:space="preserve">; </w:t>
      </w:r>
      <w:r w:rsidR="0049650F" w:rsidRPr="008E3378">
        <w:rPr>
          <w:rFonts w:ascii="Times New Roman" w:hAnsi="Times New Roman" w:cs="Times New Roman"/>
          <w:sz w:val="24"/>
        </w:rPr>
        <w:t>Bogart et al., 2016</w:t>
      </w:r>
      <w:r w:rsidR="00A8354D">
        <w:rPr>
          <w:rFonts w:ascii="Times New Roman" w:hAnsi="Times New Roman" w:cs="Times New Roman"/>
          <w:sz w:val="24"/>
          <w:szCs w:val="24"/>
        </w:rPr>
        <w:t xml:space="preserve">), </w:t>
      </w:r>
      <w:r w:rsidR="00A65A37">
        <w:rPr>
          <w:rFonts w:ascii="Times New Roman" w:hAnsi="Times New Roman" w:cs="Times New Roman"/>
          <w:sz w:val="24"/>
          <w:szCs w:val="24"/>
        </w:rPr>
        <w:t>as well as</w:t>
      </w:r>
      <w:r w:rsidR="00A8354D" w:rsidRPr="008E3378">
        <w:rPr>
          <w:rFonts w:ascii="Times New Roman" w:hAnsi="Times New Roman" w:cs="Times New Roman"/>
          <w:sz w:val="24"/>
        </w:rPr>
        <w:t xml:space="preserve"> mental </w:t>
      </w:r>
      <w:r w:rsidR="00A65A37">
        <w:rPr>
          <w:rFonts w:ascii="Times New Roman" w:hAnsi="Times New Roman" w:cs="Times New Roman"/>
          <w:sz w:val="24"/>
        </w:rPr>
        <w:t xml:space="preserve">ill </w:t>
      </w:r>
      <w:r w:rsidR="00A8354D" w:rsidRPr="008E3378">
        <w:rPr>
          <w:rFonts w:ascii="Times New Roman" w:hAnsi="Times New Roman" w:cs="Times New Roman"/>
          <w:sz w:val="24"/>
        </w:rPr>
        <w:t>health, disability,</w:t>
      </w:r>
      <w:r w:rsidR="00A8354D">
        <w:rPr>
          <w:rFonts w:ascii="Times New Roman" w:hAnsi="Times New Roman" w:cs="Times New Roman"/>
          <w:sz w:val="24"/>
        </w:rPr>
        <w:t xml:space="preserve"> and</w:t>
      </w:r>
      <w:r w:rsidR="00A8354D" w:rsidRPr="008E3378">
        <w:rPr>
          <w:rFonts w:ascii="Times New Roman" w:hAnsi="Times New Roman" w:cs="Times New Roman"/>
          <w:sz w:val="24"/>
        </w:rPr>
        <w:t xml:space="preserve"> chronic illness</w:t>
      </w:r>
      <w:r w:rsidR="00A8354D">
        <w:rPr>
          <w:rFonts w:ascii="Times New Roman" w:hAnsi="Times New Roman" w:cs="Times New Roman"/>
          <w:sz w:val="24"/>
          <w:szCs w:val="24"/>
        </w:rPr>
        <w:t xml:space="preserve"> (e.g. </w:t>
      </w:r>
      <w:r w:rsidR="00391B5A" w:rsidRPr="008E3378">
        <w:rPr>
          <w:rFonts w:ascii="Times New Roman" w:hAnsi="Times New Roman" w:cs="Times New Roman"/>
          <w:sz w:val="24"/>
        </w:rPr>
        <w:t>Mahlke et al., 2014</w:t>
      </w:r>
      <w:r w:rsidR="00391B5A">
        <w:rPr>
          <w:rFonts w:ascii="Times New Roman" w:hAnsi="Times New Roman" w:cs="Times New Roman"/>
          <w:sz w:val="24"/>
        </w:rPr>
        <w:t xml:space="preserve">; </w:t>
      </w:r>
      <w:r w:rsidR="00391B5A" w:rsidRPr="008E3378">
        <w:rPr>
          <w:rFonts w:ascii="Times New Roman" w:hAnsi="Times New Roman" w:cs="Times New Roman"/>
          <w:sz w:val="24"/>
        </w:rPr>
        <w:t>Lauckner and Hutchinson, 2016</w:t>
      </w:r>
      <w:r w:rsidR="00391B5A">
        <w:rPr>
          <w:rFonts w:ascii="Times New Roman" w:hAnsi="Times New Roman" w:cs="Times New Roman"/>
          <w:sz w:val="24"/>
        </w:rPr>
        <w:t xml:space="preserve">; </w:t>
      </w:r>
      <w:r w:rsidR="00391B5A" w:rsidRPr="008E3378">
        <w:rPr>
          <w:rFonts w:ascii="Times New Roman" w:hAnsi="Times New Roman" w:cs="Times New Roman"/>
          <w:sz w:val="24"/>
        </w:rPr>
        <w:t>Tully et al., 2017</w:t>
      </w:r>
      <w:r w:rsidR="00391B5A">
        <w:rPr>
          <w:rFonts w:ascii="Times New Roman" w:hAnsi="Times New Roman" w:cs="Times New Roman"/>
          <w:sz w:val="24"/>
        </w:rPr>
        <w:t xml:space="preserve">).  </w:t>
      </w:r>
      <w:r w:rsidR="00183F44">
        <w:rPr>
          <w:rFonts w:ascii="Times New Roman" w:hAnsi="Times New Roman" w:cs="Times New Roman"/>
          <w:sz w:val="24"/>
        </w:rPr>
        <w:t xml:space="preserve">Collaborative working between clinical teams and charitable organisations is therefore key to ensure the delivery of a holistic </w:t>
      </w:r>
      <w:r w:rsidR="00787E5B">
        <w:rPr>
          <w:rFonts w:ascii="Times New Roman" w:hAnsi="Times New Roman" w:cs="Times New Roman"/>
          <w:sz w:val="24"/>
        </w:rPr>
        <w:t>service, giving patients and families access to a variety of support options</w:t>
      </w:r>
      <w:r w:rsidR="000D7A89">
        <w:rPr>
          <w:rFonts w:ascii="Times New Roman" w:hAnsi="Times New Roman" w:cs="Times New Roman"/>
          <w:sz w:val="24"/>
        </w:rPr>
        <w:t xml:space="preserve"> throughout the treatment pathway.  </w:t>
      </w:r>
    </w:p>
    <w:p w14:paraId="60D08EB7" w14:textId="0F836BCD" w:rsidR="008223A1" w:rsidRPr="00841095" w:rsidRDefault="00800D89" w:rsidP="005F5E70">
      <w:pPr>
        <w:spacing w:line="480" w:lineRule="auto"/>
        <w:jc w:val="both"/>
        <w:rPr>
          <w:rFonts w:ascii="Times New Roman" w:hAnsi="Times New Roman" w:cs="Times New Roman"/>
          <w:sz w:val="24"/>
          <w:szCs w:val="24"/>
        </w:rPr>
      </w:pPr>
      <w:r>
        <w:rPr>
          <w:rFonts w:ascii="Times New Roman" w:hAnsi="Times New Roman" w:cs="Times New Roman"/>
          <w:sz w:val="24"/>
          <w:szCs w:val="24"/>
        </w:rPr>
        <w:t>Another</w:t>
      </w:r>
      <w:r w:rsidR="009946ED">
        <w:rPr>
          <w:rFonts w:ascii="Times New Roman" w:hAnsi="Times New Roman" w:cs="Times New Roman"/>
          <w:sz w:val="24"/>
          <w:szCs w:val="24"/>
        </w:rPr>
        <w:t xml:space="preserve"> </w:t>
      </w:r>
      <w:r w:rsidR="00F07DE2">
        <w:rPr>
          <w:rFonts w:ascii="Times New Roman" w:hAnsi="Times New Roman" w:cs="Times New Roman"/>
          <w:sz w:val="24"/>
          <w:szCs w:val="24"/>
        </w:rPr>
        <w:t>important priority for the craniofacial field is the evaluation of interventions to promote positive psychological adjustment among patients and families</w:t>
      </w:r>
      <w:r>
        <w:rPr>
          <w:rFonts w:ascii="Times New Roman" w:hAnsi="Times New Roman" w:cs="Times New Roman"/>
          <w:sz w:val="24"/>
          <w:szCs w:val="24"/>
        </w:rPr>
        <w:t>, in order to build a stronger evidence base</w:t>
      </w:r>
      <w:r w:rsidR="00F07DE2">
        <w:rPr>
          <w:rFonts w:ascii="Times New Roman" w:hAnsi="Times New Roman" w:cs="Times New Roman"/>
          <w:sz w:val="24"/>
          <w:szCs w:val="24"/>
        </w:rPr>
        <w:t xml:space="preserve"> (Norman et al., 2015; Stock et a</w:t>
      </w:r>
      <w:r w:rsidR="000F347C">
        <w:rPr>
          <w:rFonts w:ascii="Times New Roman" w:hAnsi="Times New Roman" w:cs="Times New Roman"/>
          <w:sz w:val="24"/>
          <w:szCs w:val="24"/>
        </w:rPr>
        <w:t>l., 2017</w:t>
      </w:r>
      <w:r w:rsidR="00F07DE2">
        <w:rPr>
          <w:rFonts w:ascii="Times New Roman" w:hAnsi="Times New Roman" w:cs="Times New Roman"/>
          <w:sz w:val="24"/>
          <w:szCs w:val="24"/>
        </w:rPr>
        <w:t>).  Yet, a</w:t>
      </w:r>
      <w:r w:rsidR="001B0551">
        <w:rPr>
          <w:rFonts w:ascii="Times New Roman" w:hAnsi="Times New Roman" w:cs="Times New Roman"/>
          <w:sz w:val="24"/>
          <w:szCs w:val="24"/>
        </w:rPr>
        <w:t xml:space="preserve"> </w:t>
      </w:r>
      <w:r w:rsidR="00200790">
        <w:rPr>
          <w:rFonts w:ascii="Times New Roman" w:hAnsi="Times New Roman" w:cs="Times New Roman"/>
          <w:sz w:val="24"/>
          <w:szCs w:val="24"/>
        </w:rPr>
        <w:t>key</w:t>
      </w:r>
      <w:r w:rsidR="001B0551">
        <w:rPr>
          <w:rFonts w:ascii="Times New Roman" w:hAnsi="Times New Roman" w:cs="Times New Roman"/>
          <w:sz w:val="24"/>
          <w:szCs w:val="24"/>
        </w:rPr>
        <w:t xml:space="preserve"> challenge in conducting an </w:t>
      </w:r>
      <w:r w:rsidR="003766B2">
        <w:rPr>
          <w:rFonts w:ascii="Times New Roman" w:hAnsi="Times New Roman" w:cs="Times New Roman"/>
          <w:sz w:val="24"/>
          <w:szCs w:val="24"/>
        </w:rPr>
        <w:t>evaluation within the community</w:t>
      </w:r>
      <w:r w:rsidR="001B0551">
        <w:rPr>
          <w:rFonts w:ascii="Times New Roman" w:hAnsi="Times New Roman" w:cs="Times New Roman"/>
          <w:sz w:val="24"/>
          <w:szCs w:val="24"/>
        </w:rPr>
        <w:t xml:space="preserve"> is the need to balance rigour with pragmatism.  </w:t>
      </w:r>
      <w:r w:rsidR="00200790">
        <w:rPr>
          <w:rFonts w:ascii="Times New Roman" w:hAnsi="Times New Roman" w:cs="Times New Roman"/>
          <w:sz w:val="24"/>
          <w:szCs w:val="24"/>
        </w:rPr>
        <w:t xml:space="preserve">Evaluation methods chosen on the basis of their credentials as robust approaches </w:t>
      </w:r>
      <w:r w:rsidR="0001377B">
        <w:rPr>
          <w:rFonts w:ascii="Times New Roman" w:hAnsi="Times New Roman" w:cs="Times New Roman"/>
          <w:sz w:val="24"/>
          <w:szCs w:val="24"/>
        </w:rPr>
        <w:t>may not always work wel</w:t>
      </w:r>
      <w:r w:rsidR="00954D3F">
        <w:rPr>
          <w:rFonts w:ascii="Times New Roman" w:hAnsi="Times New Roman" w:cs="Times New Roman"/>
          <w:sz w:val="24"/>
          <w:szCs w:val="24"/>
        </w:rPr>
        <w:t>l in practice</w:t>
      </w:r>
      <w:r w:rsidR="00200790">
        <w:rPr>
          <w:rFonts w:ascii="Times New Roman" w:hAnsi="Times New Roman" w:cs="Times New Roman"/>
          <w:sz w:val="24"/>
          <w:szCs w:val="24"/>
        </w:rPr>
        <w:t>.  Outcomes</w:t>
      </w:r>
      <w:r w:rsidR="00954D3F">
        <w:rPr>
          <w:rFonts w:ascii="Times New Roman" w:hAnsi="Times New Roman" w:cs="Times New Roman"/>
          <w:sz w:val="24"/>
          <w:szCs w:val="24"/>
        </w:rPr>
        <w:t xml:space="preserve">, </w:t>
      </w:r>
      <w:r w:rsidR="002F6E79">
        <w:rPr>
          <w:rFonts w:ascii="Times New Roman" w:hAnsi="Times New Roman" w:cs="Times New Roman"/>
          <w:sz w:val="24"/>
          <w:szCs w:val="24"/>
        </w:rPr>
        <w:t xml:space="preserve">processes, </w:t>
      </w:r>
      <w:r w:rsidR="00954D3F">
        <w:rPr>
          <w:rFonts w:ascii="Times New Roman" w:hAnsi="Times New Roman" w:cs="Times New Roman"/>
          <w:sz w:val="24"/>
          <w:szCs w:val="24"/>
        </w:rPr>
        <w:t xml:space="preserve">and methods of measurement must all be negotiated.  </w:t>
      </w:r>
      <w:r w:rsidR="007F31CB">
        <w:rPr>
          <w:rFonts w:ascii="Times New Roman" w:hAnsi="Times New Roman" w:cs="Times New Roman"/>
          <w:sz w:val="24"/>
          <w:szCs w:val="24"/>
        </w:rPr>
        <w:t>However,</w:t>
      </w:r>
      <w:r w:rsidR="0001377B">
        <w:rPr>
          <w:rFonts w:ascii="Times New Roman" w:hAnsi="Times New Roman" w:cs="Times New Roman"/>
          <w:sz w:val="24"/>
          <w:szCs w:val="24"/>
        </w:rPr>
        <w:t xml:space="preserve"> huge benefits for both sides are </w:t>
      </w:r>
      <w:r w:rsidR="00120397">
        <w:rPr>
          <w:rFonts w:ascii="Times New Roman" w:hAnsi="Times New Roman" w:cs="Times New Roman"/>
          <w:sz w:val="24"/>
          <w:szCs w:val="24"/>
        </w:rPr>
        <w:t>evident</w:t>
      </w:r>
      <w:r w:rsidR="00954D3F">
        <w:rPr>
          <w:rFonts w:ascii="Times New Roman" w:hAnsi="Times New Roman" w:cs="Times New Roman"/>
          <w:sz w:val="24"/>
          <w:szCs w:val="24"/>
        </w:rPr>
        <w:t xml:space="preserve"> </w:t>
      </w:r>
      <w:r w:rsidR="007F31CB">
        <w:rPr>
          <w:rFonts w:ascii="Times New Roman" w:hAnsi="Times New Roman" w:cs="Times New Roman"/>
          <w:sz w:val="24"/>
          <w:szCs w:val="24"/>
        </w:rPr>
        <w:t>if</w:t>
      </w:r>
      <w:r w:rsidR="00954D3F">
        <w:rPr>
          <w:rFonts w:ascii="Times New Roman" w:hAnsi="Times New Roman" w:cs="Times New Roman"/>
          <w:sz w:val="24"/>
          <w:szCs w:val="24"/>
        </w:rPr>
        <w:t xml:space="preserve"> this is well-matched</w:t>
      </w:r>
      <w:r w:rsidR="00120397">
        <w:rPr>
          <w:rFonts w:ascii="Times New Roman" w:hAnsi="Times New Roman" w:cs="Times New Roman"/>
          <w:sz w:val="24"/>
          <w:szCs w:val="24"/>
        </w:rPr>
        <w:t xml:space="preserve">.  </w:t>
      </w:r>
      <w:r>
        <w:rPr>
          <w:rFonts w:ascii="Times New Roman" w:hAnsi="Times New Roman" w:cs="Times New Roman"/>
          <w:sz w:val="24"/>
          <w:szCs w:val="24"/>
        </w:rPr>
        <w:t xml:space="preserve">In the case of the current project, </w:t>
      </w:r>
      <w:r w:rsidR="0059289E">
        <w:rPr>
          <w:rFonts w:ascii="Times New Roman" w:hAnsi="Times New Roman" w:cs="Times New Roman"/>
          <w:sz w:val="24"/>
          <w:szCs w:val="24"/>
        </w:rPr>
        <w:t xml:space="preserve">a pack of </w:t>
      </w:r>
      <w:r>
        <w:rPr>
          <w:rFonts w:ascii="Times New Roman" w:hAnsi="Times New Roman" w:cs="Times New Roman"/>
          <w:sz w:val="24"/>
          <w:szCs w:val="24"/>
        </w:rPr>
        <w:t>standardised measures could not be utilised due to the real-world</w:t>
      </w:r>
      <w:r w:rsidR="0059289E">
        <w:rPr>
          <w:rFonts w:ascii="Times New Roman" w:hAnsi="Times New Roman" w:cs="Times New Roman"/>
          <w:sz w:val="24"/>
          <w:szCs w:val="24"/>
        </w:rPr>
        <w:t xml:space="preserve"> nature of data </w:t>
      </w:r>
      <w:r w:rsidR="0059289E">
        <w:rPr>
          <w:rFonts w:ascii="Times New Roman" w:hAnsi="Times New Roman" w:cs="Times New Roman"/>
          <w:sz w:val="24"/>
          <w:szCs w:val="24"/>
        </w:rPr>
        <w:lastRenderedPageBreak/>
        <w:t xml:space="preserve">collection, and the researchers had limited control over how and when the data were collected.  An </w:t>
      </w:r>
      <w:r w:rsidR="009A5A3D">
        <w:rPr>
          <w:rFonts w:ascii="Times New Roman" w:hAnsi="Times New Roman" w:cs="Times New Roman"/>
          <w:sz w:val="24"/>
          <w:szCs w:val="24"/>
        </w:rPr>
        <w:t xml:space="preserve">estimation of the number of feedback forms returned relative to the number of event attendees could not be made due to missing information.  </w:t>
      </w:r>
      <w:r w:rsidR="00D17D4D">
        <w:rPr>
          <w:rFonts w:ascii="Times New Roman" w:hAnsi="Times New Roman" w:cs="Times New Roman"/>
          <w:sz w:val="24"/>
          <w:szCs w:val="24"/>
        </w:rPr>
        <w:t>Nonetheless</w:t>
      </w:r>
      <w:r w:rsidR="00200790">
        <w:rPr>
          <w:rFonts w:ascii="Times New Roman" w:hAnsi="Times New Roman" w:cs="Times New Roman"/>
          <w:sz w:val="24"/>
          <w:szCs w:val="24"/>
        </w:rPr>
        <w:t>, t</w:t>
      </w:r>
      <w:r w:rsidR="00120397">
        <w:rPr>
          <w:rFonts w:ascii="Times New Roman" w:hAnsi="Times New Roman" w:cs="Times New Roman"/>
          <w:sz w:val="24"/>
          <w:szCs w:val="24"/>
        </w:rPr>
        <w:t xml:space="preserve">he </w:t>
      </w:r>
      <w:r w:rsidR="00954D3F">
        <w:rPr>
          <w:rFonts w:ascii="Times New Roman" w:hAnsi="Times New Roman" w:cs="Times New Roman"/>
          <w:sz w:val="24"/>
          <w:szCs w:val="24"/>
        </w:rPr>
        <w:t xml:space="preserve">current </w:t>
      </w:r>
      <w:r w:rsidR="00120397">
        <w:rPr>
          <w:rFonts w:ascii="Times New Roman" w:hAnsi="Times New Roman" w:cs="Times New Roman"/>
          <w:sz w:val="24"/>
          <w:szCs w:val="24"/>
        </w:rPr>
        <w:t xml:space="preserve">evaluation has provided </w:t>
      </w:r>
      <w:r>
        <w:rPr>
          <w:rFonts w:ascii="Times New Roman" w:hAnsi="Times New Roman" w:cs="Times New Roman"/>
          <w:sz w:val="24"/>
          <w:szCs w:val="24"/>
        </w:rPr>
        <w:t xml:space="preserve">encouraging </w:t>
      </w:r>
      <w:r w:rsidR="002B4F4A">
        <w:rPr>
          <w:rFonts w:ascii="Times New Roman" w:hAnsi="Times New Roman" w:cs="Times New Roman"/>
          <w:sz w:val="24"/>
          <w:szCs w:val="24"/>
        </w:rPr>
        <w:t xml:space="preserve">evidence of the benefits of the </w:t>
      </w:r>
      <w:r w:rsidR="00120397">
        <w:rPr>
          <w:rFonts w:ascii="Times New Roman" w:hAnsi="Times New Roman" w:cs="Times New Roman"/>
          <w:sz w:val="24"/>
          <w:szCs w:val="24"/>
        </w:rPr>
        <w:t xml:space="preserve">project, and has supported the acquisition of further </w:t>
      </w:r>
      <w:r w:rsidR="00120397" w:rsidRPr="003E64AF">
        <w:rPr>
          <w:rFonts w:ascii="Times New Roman" w:hAnsi="Times New Roman" w:cs="Times New Roman"/>
          <w:sz w:val="24"/>
          <w:szCs w:val="24"/>
        </w:rPr>
        <w:t>funding</w:t>
      </w:r>
      <w:r w:rsidR="002B4F4A">
        <w:rPr>
          <w:rFonts w:ascii="Times New Roman" w:hAnsi="Times New Roman" w:cs="Times New Roman"/>
          <w:sz w:val="24"/>
          <w:szCs w:val="24"/>
        </w:rPr>
        <w:t xml:space="preserve"> for the continuation and expansion of CLAPA’s services</w:t>
      </w:r>
      <w:r w:rsidR="00120397" w:rsidRPr="003E64AF">
        <w:rPr>
          <w:rFonts w:ascii="Times New Roman" w:hAnsi="Times New Roman" w:cs="Times New Roman"/>
          <w:sz w:val="24"/>
          <w:szCs w:val="24"/>
        </w:rPr>
        <w:t xml:space="preserve">.  In return, the project has provided an opportunity </w:t>
      </w:r>
      <w:r w:rsidR="003E64AF">
        <w:rPr>
          <w:rFonts w:ascii="Times New Roman" w:hAnsi="Times New Roman" w:cs="Times New Roman"/>
          <w:sz w:val="24"/>
          <w:szCs w:val="24"/>
        </w:rPr>
        <w:t>for the findings of the evaluation to be implemented</w:t>
      </w:r>
      <w:r w:rsidR="00120397" w:rsidRPr="003E64AF">
        <w:rPr>
          <w:rFonts w:ascii="Times New Roman" w:hAnsi="Times New Roman" w:cs="Times New Roman"/>
          <w:sz w:val="24"/>
          <w:szCs w:val="24"/>
        </w:rPr>
        <w:t xml:space="preserve"> directly </w:t>
      </w:r>
      <w:r w:rsidR="009B628A">
        <w:rPr>
          <w:rFonts w:ascii="Times New Roman" w:hAnsi="Times New Roman" w:cs="Times New Roman"/>
          <w:sz w:val="24"/>
          <w:szCs w:val="24"/>
        </w:rPr>
        <w:t xml:space="preserve">and immediately </w:t>
      </w:r>
      <w:r w:rsidR="00120397" w:rsidRPr="003E64AF">
        <w:rPr>
          <w:rFonts w:ascii="Times New Roman" w:hAnsi="Times New Roman" w:cs="Times New Roman"/>
          <w:sz w:val="24"/>
          <w:szCs w:val="24"/>
        </w:rPr>
        <w:t>into practice.</w:t>
      </w:r>
      <w:r w:rsidR="00BA4CAD">
        <w:rPr>
          <w:rFonts w:ascii="Times New Roman" w:hAnsi="Times New Roman" w:cs="Times New Roman"/>
          <w:sz w:val="24"/>
          <w:szCs w:val="24"/>
        </w:rPr>
        <w:t xml:space="preserve">  </w:t>
      </w:r>
    </w:p>
    <w:p w14:paraId="5C9D6460" w14:textId="77777777" w:rsidR="00B35D69" w:rsidRPr="00841095" w:rsidRDefault="00841095" w:rsidP="005F5E70">
      <w:pPr>
        <w:spacing w:line="480" w:lineRule="auto"/>
        <w:jc w:val="both"/>
        <w:rPr>
          <w:rFonts w:ascii="Times New Roman" w:hAnsi="Times New Roman" w:cs="Times New Roman"/>
          <w:b/>
          <w:sz w:val="24"/>
          <w:szCs w:val="24"/>
        </w:rPr>
      </w:pPr>
      <w:r w:rsidRPr="003766B2">
        <w:rPr>
          <w:rFonts w:ascii="Times New Roman" w:hAnsi="Times New Roman" w:cs="Times New Roman"/>
          <w:b/>
          <w:sz w:val="24"/>
          <w:szCs w:val="24"/>
        </w:rPr>
        <w:t>Conclusions</w:t>
      </w:r>
    </w:p>
    <w:p w14:paraId="1D20980F" w14:textId="54254226" w:rsidR="00841095" w:rsidRPr="008E720C" w:rsidRDefault="00A35153" w:rsidP="008E720C">
      <w:pPr>
        <w:spacing w:line="480" w:lineRule="auto"/>
        <w:jc w:val="both"/>
        <w:rPr>
          <w:rFonts w:ascii="Times New Roman" w:hAnsi="Times New Roman" w:cs="Times New Roman"/>
          <w:sz w:val="24"/>
          <w:szCs w:val="24"/>
        </w:rPr>
      </w:pPr>
      <w:r w:rsidRPr="00237A9E">
        <w:rPr>
          <w:rFonts w:ascii="Times New Roman" w:hAnsi="Times New Roman" w:cs="Times New Roman"/>
          <w:sz w:val="24"/>
          <w:szCs w:val="24"/>
        </w:rPr>
        <w:t xml:space="preserve">This </w:t>
      </w:r>
      <w:r>
        <w:rPr>
          <w:rFonts w:ascii="Times New Roman" w:hAnsi="Times New Roman" w:cs="Times New Roman"/>
          <w:sz w:val="24"/>
          <w:szCs w:val="24"/>
        </w:rPr>
        <w:t xml:space="preserve">paper has highlighted </w:t>
      </w:r>
      <w:r w:rsidR="003766B2">
        <w:rPr>
          <w:rFonts w:ascii="Times New Roman" w:hAnsi="Times New Roman" w:cs="Times New Roman"/>
          <w:sz w:val="24"/>
          <w:szCs w:val="24"/>
        </w:rPr>
        <w:t xml:space="preserve">the </w:t>
      </w:r>
      <w:r>
        <w:rPr>
          <w:rFonts w:ascii="Times New Roman" w:hAnsi="Times New Roman" w:cs="Times New Roman"/>
          <w:sz w:val="24"/>
          <w:szCs w:val="24"/>
        </w:rPr>
        <w:t>key achiev</w:t>
      </w:r>
      <w:r w:rsidR="003766B2">
        <w:rPr>
          <w:rFonts w:ascii="Times New Roman" w:hAnsi="Times New Roman" w:cs="Times New Roman"/>
          <w:sz w:val="24"/>
          <w:szCs w:val="24"/>
        </w:rPr>
        <w:t xml:space="preserve">ements and contributions of a charitable organisation to </w:t>
      </w:r>
      <w:r>
        <w:rPr>
          <w:rFonts w:ascii="Times New Roman" w:hAnsi="Times New Roman" w:cs="Times New Roman"/>
          <w:sz w:val="24"/>
          <w:szCs w:val="24"/>
        </w:rPr>
        <w:t xml:space="preserve">regional </w:t>
      </w:r>
      <w:r w:rsidR="003766B2">
        <w:rPr>
          <w:rFonts w:ascii="Times New Roman" w:hAnsi="Times New Roman" w:cs="Times New Roman"/>
          <w:sz w:val="24"/>
          <w:szCs w:val="24"/>
        </w:rPr>
        <w:t xml:space="preserve">CL/P </w:t>
      </w:r>
      <w:r>
        <w:rPr>
          <w:rFonts w:ascii="Times New Roman" w:hAnsi="Times New Roman" w:cs="Times New Roman"/>
          <w:sz w:val="24"/>
          <w:szCs w:val="24"/>
        </w:rPr>
        <w:t>service</w:t>
      </w:r>
      <w:r w:rsidR="003766B2">
        <w:rPr>
          <w:rFonts w:ascii="Times New Roman" w:hAnsi="Times New Roman" w:cs="Times New Roman"/>
          <w:sz w:val="24"/>
          <w:szCs w:val="24"/>
        </w:rPr>
        <w:t>s.</w:t>
      </w:r>
      <w:r w:rsidR="009B142E">
        <w:rPr>
          <w:rFonts w:ascii="Times New Roman" w:hAnsi="Times New Roman" w:cs="Times New Roman"/>
          <w:sz w:val="24"/>
          <w:szCs w:val="24"/>
        </w:rPr>
        <w:t xml:space="preserve">  Benefits for volunteers, children and young people with CL/P, adults with CL/P, </w:t>
      </w:r>
      <w:r w:rsidR="00321CF4">
        <w:rPr>
          <w:rFonts w:ascii="Times New Roman" w:hAnsi="Times New Roman" w:cs="Times New Roman"/>
          <w:sz w:val="24"/>
          <w:szCs w:val="24"/>
        </w:rPr>
        <w:t>caregivers</w:t>
      </w:r>
      <w:r w:rsidR="009B142E">
        <w:rPr>
          <w:rFonts w:ascii="Times New Roman" w:hAnsi="Times New Roman" w:cs="Times New Roman"/>
          <w:sz w:val="24"/>
          <w:szCs w:val="24"/>
        </w:rPr>
        <w:t xml:space="preserve">, and cleft teams were observed.  In addition, the evaluation has yielded benefits for the charity itself in relation to ongoing </w:t>
      </w:r>
      <w:r w:rsidR="008C7D8A">
        <w:rPr>
          <w:rFonts w:ascii="Times New Roman" w:hAnsi="Times New Roman" w:cs="Times New Roman"/>
          <w:sz w:val="24"/>
          <w:szCs w:val="24"/>
        </w:rPr>
        <w:t>service development,</w:t>
      </w:r>
      <w:r w:rsidR="009B142E">
        <w:rPr>
          <w:rFonts w:ascii="Times New Roman" w:hAnsi="Times New Roman" w:cs="Times New Roman"/>
          <w:sz w:val="24"/>
          <w:szCs w:val="24"/>
        </w:rPr>
        <w:t xml:space="preserve"> </w:t>
      </w:r>
      <w:r w:rsidR="008C7D8A">
        <w:rPr>
          <w:rFonts w:ascii="Times New Roman" w:hAnsi="Times New Roman" w:cs="Times New Roman"/>
          <w:sz w:val="24"/>
          <w:szCs w:val="24"/>
        </w:rPr>
        <w:t>funding acquisition</w:t>
      </w:r>
      <w:r w:rsidR="009B142E">
        <w:rPr>
          <w:rFonts w:ascii="Times New Roman" w:hAnsi="Times New Roman" w:cs="Times New Roman"/>
          <w:sz w:val="24"/>
          <w:szCs w:val="24"/>
        </w:rPr>
        <w:t xml:space="preserve">, </w:t>
      </w:r>
      <w:r w:rsidR="00BD3682">
        <w:rPr>
          <w:rFonts w:ascii="Times New Roman" w:hAnsi="Times New Roman" w:cs="Times New Roman"/>
          <w:sz w:val="24"/>
          <w:szCs w:val="24"/>
        </w:rPr>
        <w:t xml:space="preserve">and the roll-out of evidence-based </w:t>
      </w:r>
      <w:r w:rsidR="009B142E">
        <w:rPr>
          <w:rFonts w:ascii="Times New Roman" w:hAnsi="Times New Roman" w:cs="Times New Roman"/>
          <w:sz w:val="24"/>
          <w:szCs w:val="24"/>
        </w:rPr>
        <w:t>practice.  The</w:t>
      </w:r>
      <w:r w:rsidR="003766B2">
        <w:rPr>
          <w:rFonts w:ascii="Times New Roman" w:hAnsi="Times New Roman" w:cs="Times New Roman"/>
          <w:sz w:val="24"/>
          <w:szCs w:val="24"/>
        </w:rPr>
        <w:t xml:space="preserve"> findings of this paper</w:t>
      </w:r>
      <w:r>
        <w:rPr>
          <w:rFonts w:ascii="Times New Roman" w:hAnsi="Times New Roman" w:cs="Times New Roman"/>
          <w:sz w:val="24"/>
          <w:szCs w:val="24"/>
        </w:rPr>
        <w:t xml:space="preserve"> </w:t>
      </w:r>
      <w:r w:rsidR="009B142E">
        <w:rPr>
          <w:rFonts w:ascii="Times New Roman" w:hAnsi="Times New Roman" w:cs="Times New Roman"/>
          <w:sz w:val="24"/>
          <w:szCs w:val="24"/>
        </w:rPr>
        <w:t>demonstrate the potential</w:t>
      </w:r>
      <w:r w:rsidR="00BD3682">
        <w:rPr>
          <w:rFonts w:ascii="Times New Roman" w:hAnsi="Times New Roman" w:cs="Times New Roman"/>
          <w:sz w:val="24"/>
          <w:szCs w:val="24"/>
        </w:rPr>
        <w:t xml:space="preserve"> benefits of cooperative working between researchers and the charitable sector, </w:t>
      </w:r>
      <w:r w:rsidR="009B142E">
        <w:rPr>
          <w:rFonts w:ascii="Times New Roman" w:hAnsi="Times New Roman" w:cs="Times New Roman"/>
          <w:sz w:val="24"/>
          <w:szCs w:val="24"/>
        </w:rPr>
        <w:t xml:space="preserve">and advocate </w:t>
      </w:r>
      <w:r>
        <w:rPr>
          <w:rFonts w:ascii="Times New Roman" w:hAnsi="Times New Roman" w:cs="Times New Roman"/>
          <w:sz w:val="24"/>
          <w:szCs w:val="24"/>
        </w:rPr>
        <w:t xml:space="preserve">a comparable approach </w:t>
      </w:r>
      <w:r w:rsidR="008C7D8A">
        <w:rPr>
          <w:rFonts w:ascii="Times New Roman" w:hAnsi="Times New Roman" w:cs="Times New Roman"/>
          <w:sz w:val="24"/>
          <w:szCs w:val="24"/>
        </w:rPr>
        <w:t>to service delivery</w:t>
      </w:r>
      <w:r w:rsidR="00A36A85">
        <w:rPr>
          <w:rFonts w:ascii="Times New Roman" w:hAnsi="Times New Roman" w:cs="Times New Roman"/>
          <w:sz w:val="24"/>
          <w:szCs w:val="24"/>
        </w:rPr>
        <w:t xml:space="preserve"> </w:t>
      </w:r>
      <w:r>
        <w:rPr>
          <w:rFonts w:ascii="Times New Roman" w:hAnsi="Times New Roman" w:cs="Times New Roman"/>
          <w:sz w:val="24"/>
          <w:szCs w:val="24"/>
        </w:rPr>
        <w:t>for related organisations in other parts of the world.</w:t>
      </w:r>
    </w:p>
    <w:p w14:paraId="0676417B" w14:textId="77777777" w:rsidR="00841095" w:rsidRDefault="00841095" w:rsidP="005F5E70">
      <w:pPr>
        <w:spacing w:line="480" w:lineRule="auto"/>
        <w:jc w:val="both"/>
        <w:rPr>
          <w:rFonts w:ascii="Times New Roman" w:hAnsi="Times New Roman" w:cs="Times New Roman"/>
          <w:b/>
          <w:sz w:val="24"/>
          <w:szCs w:val="24"/>
        </w:rPr>
      </w:pPr>
      <w:r w:rsidRPr="00841095">
        <w:rPr>
          <w:rFonts w:ascii="Times New Roman" w:hAnsi="Times New Roman" w:cs="Times New Roman"/>
          <w:b/>
          <w:sz w:val="24"/>
          <w:szCs w:val="24"/>
        </w:rPr>
        <w:t>References</w:t>
      </w:r>
    </w:p>
    <w:p w14:paraId="50219645"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Berger ZE, Dalton LJ. Coping with a cleft: Psychosocial adjustment of adolescents with a cleft lip and palate and their parents. </w:t>
      </w:r>
      <w:r w:rsidRPr="00DE1456">
        <w:rPr>
          <w:rFonts w:ascii="Times New Roman" w:hAnsi="Times New Roman" w:cs="Times New Roman"/>
          <w:i/>
          <w:sz w:val="24"/>
          <w:szCs w:val="24"/>
        </w:rPr>
        <w:t>Cleft Palate Craniofac J.</w:t>
      </w:r>
      <w:r>
        <w:rPr>
          <w:rFonts w:ascii="Times New Roman" w:hAnsi="Times New Roman" w:cs="Times New Roman"/>
          <w:sz w:val="24"/>
          <w:szCs w:val="24"/>
        </w:rPr>
        <w:t xml:space="preserve"> 2009;46:435-443.</w:t>
      </w:r>
    </w:p>
    <w:p w14:paraId="338EA59E"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Bogart KR, Hemmesch AR. Benefits of support conferences for parents of and people with Moebius syndrome. </w:t>
      </w:r>
      <w:r w:rsidRPr="007127FB">
        <w:rPr>
          <w:rFonts w:ascii="Times New Roman" w:hAnsi="Times New Roman" w:cs="Times New Roman"/>
          <w:i/>
          <w:sz w:val="24"/>
          <w:szCs w:val="24"/>
        </w:rPr>
        <w:t>Stigma Health</w:t>
      </w:r>
      <w:r>
        <w:rPr>
          <w:rFonts w:ascii="Times New Roman" w:hAnsi="Times New Roman" w:cs="Times New Roman"/>
          <w:sz w:val="24"/>
          <w:szCs w:val="24"/>
        </w:rPr>
        <w:t>. 2016;1:109-121.</w:t>
      </w:r>
    </w:p>
    <w:p w14:paraId="44F9DE96"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Casiday R. </w:t>
      </w:r>
      <w:r w:rsidRPr="006049C3">
        <w:rPr>
          <w:rFonts w:ascii="Times New Roman" w:hAnsi="Times New Roman" w:cs="Times New Roman"/>
          <w:i/>
          <w:sz w:val="24"/>
          <w:szCs w:val="24"/>
        </w:rPr>
        <w:t>Volunteering and health: What impact does it really have?</w:t>
      </w:r>
      <w:r>
        <w:rPr>
          <w:rFonts w:ascii="Times New Roman" w:hAnsi="Times New Roman" w:cs="Times New Roman"/>
          <w:sz w:val="24"/>
          <w:szCs w:val="24"/>
        </w:rPr>
        <w:t xml:space="preserve"> Report for Volunteering England. Available online: </w:t>
      </w:r>
      <w:hyperlink r:id="rId10" w:history="1">
        <w:r w:rsidRPr="002C3836">
          <w:rPr>
            <w:rStyle w:val="Hyperlink"/>
            <w:rFonts w:ascii="Times New Roman" w:hAnsi="Times New Roman" w:cs="Times New Roman"/>
            <w:sz w:val="24"/>
            <w:szCs w:val="24"/>
          </w:rPr>
          <w:t>https://www.ncvo.org.uk/ncvo-volunteering</w:t>
        </w:r>
      </w:hyperlink>
      <w:r>
        <w:rPr>
          <w:rFonts w:ascii="Times New Roman" w:hAnsi="Times New Roman" w:cs="Times New Roman"/>
          <w:sz w:val="24"/>
          <w:szCs w:val="24"/>
        </w:rPr>
        <w:t xml:space="preserve">. </w:t>
      </w:r>
    </w:p>
    <w:p w14:paraId="40DD0CFE"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Clarke A. Psychosocial aspects of facial disfigurement: Problems, management and the role of the lay-led organisation. </w:t>
      </w:r>
      <w:r w:rsidRPr="00EF77D9">
        <w:rPr>
          <w:rFonts w:ascii="Times New Roman" w:hAnsi="Times New Roman" w:cs="Times New Roman"/>
          <w:i/>
          <w:sz w:val="24"/>
          <w:szCs w:val="24"/>
        </w:rPr>
        <w:t>Psychol Health Med</w:t>
      </w:r>
      <w:r>
        <w:rPr>
          <w:rFonts w:ascii="Times New Roman" w:hAnsi="Times New Roman" w:cs="Times New Roman"/>
          <w:sz w:val="24"/>
          <w:szCs w:val="24"/>
        </w:rPr>
        <w:t>. 1999;4:127-142.</w:t>
      </w:r>
    </w:p>
    <w:p w14:paraId="7B483759"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Collett BR, Speltz ML. A developmental approach to mental health for children and adolescents with orofacial clefts. </w:t>
      </w:r>
      <w:r w:rsidRPr="00E95B9A">
        <w:rPr>
          <w:rFonts w:ascii="Times New Roman" w:hAnsi="Times New Roman" w:cs="Times New Roman"/>
          <w:i/>
          <w:sz w:val="24"/>
          <w:szCs w:val="24"/>
        </w:rPr>
        <w:t>Orthod Craniofacial Res</w:t>
      </w:r>
      <w:r>
        <w:rPr>
          <w:rFonts w:ascii="Times New Roman" w:hAnsi="Times New Roman" w:cs="Times New Roman"/>
          <w:sz w:val="24"/>
          <w:szCs w:val="24"/>
        </w:rPr>
        <w:t>. 2007;10:138-148.</w:t>
      </w:r>
    </w:p>
    <w:p w14:paraId="1C8051B0"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Feragen KB, Kvalem IL, Rumsey N, Borge AIH. Adolescents with and without a facial difference: The role of friendships and social acceptance in perceptions of appearance and emotional resilience. </w:t>
      </w:r>
      <w:r w:rsidRPr="00742C10">
        <w:rPr>
          <w:rFonts w:ascii="Times New Roman" w:hAnsi="Times New Roman" w:cs="Times New Roman"/>
          <w:i/>
          <w:sz w:val="24"/>
          <w:szCs w:val="24"/>
        </w:rPr>
        <w:t>Body Image</w:t>
      </w:r>
      <w:r>
        <w:rPr>
          <w:rFonts w:ascii="Times New Roman" w:hAnsi="Times New Roman" w:cs="Times New Roman"/>
          <w:sz w:val="24"/>
          <w:szCs w:val="24"/>
        </w:rPr>
        <w:t>. 2010;7:271-279.</w:t>
      </w:r>
    </w:p>
    <w:p w14:paraId="01CA8643"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Fox LM, Stone PA. Examining the team process: Developing and sustaining effective craniofacial team care. In: S Berkowitz (Ed.), </w:t>
      </w:r>
      <w:r w:rsidRPr="00B213BB">
        <w:rPr>
          <w:rFonts w:ascii="Times New Roman" w:hAnsi="Times New Roman" w:cs="Times New Roman"/>
          <w:i/>
          <w:sz w:val="24"/>
          <w:szCs w:val="24"/>
        </w:rPr>
        <w:t>Cleft Lip and Palate: Diagnosis and Management (3</w:t>
      </w:r>
      <w:r w:rsidRPr="00B213BB">
        <w:rPr>
          <w:rFonts w:ascii="Times New Roman" w:hAnsi="Times New Roman" w:cs="Times New Roman"/>
          <w:i/>
          <w:sz w:val="24"/>
          <w:szCs w:val="24"/>
          <w:vertAlign w:val="superscript"/>
        </w:rPr>
        <w:t>rd</w:t>
      </w:r>
      <w:r w:rsidRPr="00B213BB">
        <w:rPr>
          <w:rFonts w:ascii="Times New Roman" w:hAnsi="Times New Roman" w:cs="Times New Roman"/>
          <w:i/>
          <w:sz w:val="24"/>
          <w:szCs w:val="24"/>
        </w:rPr>
        <w:t xml:space="preserve"> edition).</w:t>
      </w:r>
      <w:r>
        <w:rPr>
          <w:rFonts w:ascii="Times New Roman" w:hAnsi="Times New Roman" w:cs="Times New Roman"/>
          <w:sz w:val="24"/>
          <w:szCs w:val="24"/>
        </w:rPr>
        <w:t xml:space="preserve"> Springer-Verlag Berlin Heidelberg: 2013, pp. 885-906.</w:t>
      </w:r>
    </w:p>
    <w:p w14:paraId="518D6A17"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Havstam C, Laakso K, Ringsberg KC. Making sense of the cleft: Young adults’ accounts of growing up with a cleft and deviant speech. </w:t>
      </w:r>
      <w:r w:rsidRPr="0077658C">
        <w:rPr>
          <w:rFonts w:ascii="Times New Roman" w:hAnsi="Times New Roman" w:cs="Times New Roman"/>
          <w:i/>
          <w:sz w:val="24"/>
          <w:szCs w:val="24"/>
        </w:rPr>
        <w:t>J Health Psychol</w:t>
      </w:r>
      <w:r>
        <w:rPr>
          <w:rFonts w:ascii="Times New Roman" w:hAnsi="Times New Roman" w:cs="Times New Roman"/>
          <w:sz w:val="24"/>
          <w:szCs w:val="24"/>
        </w:rPr>
        <w:t>. 2011;16:22-30.</w:t>
      </w:r>
    </w:p>
    <w:p w14:paraId="392BE593"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Heike CL, Leavitt D, Aspinall C, Andrews M, Carey H, Ose M. Craniofacial summer cAMP: An educational experience for campers, cAMP staff, and the craniofacial team. </w:t>
      </w:r>
      <w:r w:rsidRPr="001D57E3">
        <w:rPr>
          <w:rFonts w:ascii="Times New Roman" w:hAnsi="Times New Roman" w:cs="Times New Roman"/>
          <w:i/>
          <w:sz w:val="24"/>
          <w:szCs w:val="24"/>
        </w:rPr>
        <w:t>Plast Surg Nurs</w:t>
      </w:r>
      <w:r>
        <w:rPr>
          <w:rFonts w:ascii="Times New Roman" w:hAnsi="Times New Roman" w:cs="Times New Roman"/>
          <w:sz w:val="24"/>
          <w:szCs w:val="24"/>
        </w:rPr>
        <w:t>. 2010;30:6-11.</w:t>
      </w:r>
    </w:p>
    <w:p w14:paraId="6413147D" w14:textId="77777777" w:rsidR="009C431F" w:rsidRPr="00437315" w:rsidRDefault="009C431F" w:rsidP="009C431F">
      <w:pPr>
        <w:spacing w:line="480" w:lineRule="auto"/>
        <w:ind w:left="567" w:hanging="567"/>
        <w:jc w:val="both"/>
        <w:rPr>
          <w:rFonts w:ascii="Times New Roman" w:hAnsi="Times New Roman" w:cs="Times New Roman"/>
          <w:sz w:val="24"/>
          <w:szCs w:val="24"/>
        </w:rPr>
      </w:pPr>
      <w:r w:rsidRPr="00437315">
        <w:rPr>
          <w:rFonts w:ascii="Times New Roman" w:hAnsi="Times New Roman" w:cs="Times New Roman"/>
          <w:sz w:val="24"/>
          <w:szCs w:val="24"/>
        </w:rPr>
        <w:t xml:space="preserve">Lauckner HM, Hutchinson SL. Peer support for people with chronic conditions in rural areas: A scoping review. </w:t>
      </w:r>
      <w:r w:rsidRPr="00437315">
        <w:rPr>
          <w:rFonts w:ascii="Times New Roman" w:hAnsi="Times New Roman" w:cs="Times New Roman"/>
          <w:i/>
          <w:sz w:val="24"/>
          <w:szCs w:val="24"/>
        </w:rPr>
        <w:t>Rural Remote Health</w:t>
      </w:r>
      <w:r w:rsidRPr="00437315">
        <w:rPr>
          <w:rFonts w:ascii="Times New Roman" w:hAnsi="Times New Roman" w:cs="Times New Roman"/>
          <w:sz w:val="24"/>
          <w:szCs w:val="24"/>
        </w:rPr>
        <w:t>. 2016;16:3601.</w:t>
      </w:r>
    </w:p>
    <w:p w14:paraId="4B05E251"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Lockhart E. The mental health needs of children and adolescents with cleft lip and/or palate. </w:t>
      </w:r>
      <w:r w:rsidRPr="00085EAD">
        <w:rPr>
          <w:rFonts w:ascii="Times New Roman" w:hAnsi="Times New Roman" w:cs="Times New Roman"/>
          <w:i/>
          <w:sz w:val="24"/>
          <w:szCs w:val="24"/>
        </w:rPr>
        <w:t>Clin Child Psychol Psychiatry</w:t>
      </w:r>
      <w:r>
        <w:rPr>
          <w:rFonts w:ascii="Times New Roman" w:hAnsi="Times New Roman" w:cs="Times New Roman"/>
          <w:sz w:val="24"/>
          <w:szCs w:val="24"/>
        </w:rPr>
        <w:t>. 2003;8:7-16.</w:t>
      </w:r>
    </w:p>
    <w:p w14:paraId="3BC80E46" w14:textId="77777777" w:rsidR="009C431F" w:rsidRPr="00437315" w:rsidRDefault="009C431F" w:rsidP="009C431F">
      <w:pPr>
        <w:spacing w:line="480" w:lineRule="auto"/>
        <w:ind w:left="567" w:hanging="567"/>
        <w:jc w:val="both"/>
        <w:rPr>
          <w:rFonts w:ascii="Times New Roman" w:hAnsi="Times New Roman" w:cs="Times New Roman"/>
          <w:sz w:val="24"/>
          <w:szCs w:val="24"/>
        </w:rPr>
      </w:pPr>
      <w:r w:rsidRPr="00437315">
        <w:rPr>
          <w:rFonts w:ascii="Times New Roman" w:hAnsi="Times New Roman" w:cs="Times New Roman"/>
          <w:sz w:val="24"/>
          <w:szCs w:val="24"/>
        </w:rPr>
        <w:t xml:space="preserve">Mahlke C, Kramer UM, Becker T, Bock T. Peer support in mental health services. </w:t>
      </w:r>
      <w:r w:rsidRPr="00437315">
        <w:rPr>
          <w:rFonts w:ascii="Times New Roman" w:hAnsi="Times New Roman" w:cs="Times New Roman"/>
          <w:i/>
          <w:sz w:val="24"/>
          <w:szCs w:val="24"/>
        </w:rPr>
        <w:t>Curr Opin Psychiatry</w:t>
      </w:r>
      <w:r w:rsidRPr="00437315">
        <w:rPr>
          <w:rFonts w:ascii="Times New Roman" w:hAnsi="Times New Roman" w:cs="Times New Roman"/>
          <w:sz w:val="24"/>
          <w:szCs w:val="24"/>
        </w:rPr>
        <w:t>, 2014;27:276-281.</w:t>
      </w:r>
    </w:p>
    <w:p w14:paraId="04D86CE6"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Nelson PA, Glenny A-M, Kirk SA, Caress A-L. Parents’ experiences of caring for a child with a cleft lip and/or palate: A review of the literature. </w:t>
      </w:r>
      <w:r w:rsidRPr="001D5A0D">
        <w:rPr>
          <w:rFonts w:ascii="Times New Roman" w:hAnsi="Times New Roman" w:cs="Times New Roman"/>
          <w:i/>
          <w:sz w:val="24"/>
          <w:szCs w:val="24"/>
        </w:rPr>
        <w:t>Child: Care Health Dev</w:t>
      </w:r>
      <w:r>
        <w:rPr>
          <w:rFonts w:ascii="Times New Roman" w:hAnsi="Times New Roman" w:cs="Times New Roman"/>
          <w:sz w:val="24"/>
          <w:szCs w:val="24"/>
        </w:rPr>
        <w:t>. 2012a;38:6-20.</w:t>
      </w:r>
    </w:p>
    <w:p w14:paraId="7DD66262"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Nelson PA, Kirk SA, Caress A-L, Glenny A-M. Parents’ emotional experiences of caring for a child through cleft treatment. </w:t>
      </w:r>
      <w:r w:rsidRPr="00530A30">
        <w:rPr>
          <w:rFonts w:ascii="Times New Roman" w:hAnsi="Times New Roman" w:cs="Times New Roman"/>
          <w:i/>
          <w:sz w:val="24"/>
          <w:szCs w:val="24"/>
        </w:rPr>
        <w:t>Qualitative Health Research</w:t>
      </w:r>
      <w:r>
        <w:rPr>
          <w:rFonts w:ascii="Times New Roman" w:hAnsi="Times New Roman" w:cs="Times New Roman"/>
          <w:sz w:val="24"/>
          <w:szCs w:val="24"/>
        </w:rPr>
        <w:t>. 2012b;22:346-359.</w:t>
      </w:r>
    </w:p>
    <w:p w14:paraId="24893799"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Norman A, Persson M, Stock NM, Rumsey N, Sandy JR, Waylen A, Edwards Z, Hammond V, Partridge L, Ness A. The effectiveness of psychosocial intervention for individuals with cleft lip and/or palate. </w:t>
      </w:r>
      <w:r w:rsidRPr="00783104">
        <w:rPr>
          <w:rFonts w:ascii="Times New Roman" w:hAnsi="Times New Roman" w:cs="Times New Roman"/>
          <w:i/>
          <w:sz w:val="24"/>
          <w:szCs w:val="24"/>
        </w:rPr>
        <w:t>Cleft Palate Craniofac J</w:t>
      </w:r>
      <w:r>
        <w:rPr>
          <w:rFonts w:ascii="Times New Roman" w:hAnsi="Times New Roman" w:cs="Times New Roman"/>
          <w:sz w:val="24"/>
          <w:szCs w:val="24"/>
        </w:rPr>
        <w:t>. 2015;52:301-310.</w:t>
      </w:r>
    </w:p>
    <w:p w14:paraId="3F26B4EF"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Preston R. </w:t>
      </w:r>
      <w:r w:rsidRPr="00F46413">
        <w:rPr>
          <w:rFonts w:ascii="Times New Roman" w:hAnsi="Times New Roman" w:cs="Times New Roman"/>
          <w:i/>
          <w:sz w:val="24"/>
          <w:szCs w:val="24"/>
        </w:rPr>
        <w:t>The CLAPA 2010 national survey</w:t>
      </w:r>
      <w:r>
        <w:rPr>
          <w:rFonts w:ascii="Times New Roman" w:hAnsi="Times New Roman" w:cs="Times New Roman"/>
          <w:sz w:val="24"/>
          <w:szCs w:val="24"/>
        </w:rPr>
        <w:t>. Cleft Lip and Palate Association, London: 2010.</w:t>
      </w:r>
    </w:p>
    <w:p w14:paraId="4AF8122F" w14:textId="77777777" w:rsidR="009C431F" w:rsidRDefault="009C431F" w:rsidP="009C431F">
      <w:pPr>
        <w:spacing w:line="480" w:lineRule="auto"/>
        <w:ind w:left="567" w:hanging="567"/>
        <w:jc w:val="both"/>
        <w:rPr>
          <w:rFonts w:ascii="Times New Roman" w:hAnsi="Times New Roman" w:cs="Times New Roman"/>
          <w:sz w:val="24"/>
          <w:szCs w:val="24"/>
        </w:rPr>
      </w:pPr>
      <w:r w:rsidRPr="006B4783">
        <w:rPr>
          <w:rFonts w:ascii="Times New Roman" w:hAnsi="Times New Roman" w:cs="Times New Roman"/>
          <w:sz w:val="24"/>
          <w:szCs w:val="24"/>
        </w:rPr>
        <w:lastRenderedPageBreak/>
        <w:t>Ramstad T, Ottem E, Shaw</w:t>
      </w:r>
      <w:r>
        <w:rPr>
          <w:rFonts w:ascii="Times New Roman" w:hAnsi="Times New Roman" w:cs="Times New Roman"/>
          <w:sz w:val="24"/>
          <w:szCs w:val="24"/>
        </w:rPr>
        <w:t xml:space="preserve"> WC. Psychosocial adjustment in </w:t>
      </w:r>
      <w:r w:rsidRPr="006B4783">
        <w:rPr>
          <w:rFonts w:ascii="Times New Roman" w:hAnsi="Times New Roman" w:cs="Times New Roman"/>
          <w:sz w:val="24"/>
          <w:szCs w:val="24"/>
        </w:rPr>
        <w:t>Norwegian adults who had undergo</w:t>
      </w:r>
      <w:r>
        <w:rPr>
          <w:rFonts w:ascii="Times New Roman" w:hAnsi="Times New Roman" w:cs="Times New Roman"/>
          <w:sz w:val="24"/>
          <w:szCs w:val="24"/>
        </w:rPr>
        <w:t xml:space="preserve">ne standardised treatment of </w:t>
      </w:r>
      <w:r w:rsidRPr="006B4783">
        <w:rPr>
          <w:rFonts w:ascii="Times New Roman" w:hAnsi="Times New Roman" w:cs="Times New Roman"/>
          <w:sz w:val="24"/>
          <w:szCs w:val="24"/>
        </w:rPr>
        <w:t>complete cleft lip and palate: self</w:t>
      </w:r>
      <w:r>
        <w:rPr>
          <w:rFonts w:ascii="Times New Roman" w:hAnsi="Times New Roman" w:cs="Times New Roman"/>
          <w:sz w:val="24"/>
          <w:szCs w:val="24"/>
        </w:rPr>
        <w:t xml:space="preserve">-reported problems and concerns </w:t>
      </w:r>
      <w:r w:rsidRPr="006B4783">
        <w:rPr>
          <w:rFonts w:ascii="Times New Roman" w:hAnsi="Times New Roman" w:cs="Times New Roman"/>
          <w:sz w:val="24"/>
          <w:szCs w:val="24"/>
        </w:rPr>
        <w:t xml:space="preserve">with appearance. </w:t>
      </w:r>
      <w:r w:rsidRPr="006B4783">
        <w:rPr>
          <w:rFonts w:ascii="Times New Roman" w:hAnsi="Times New Roman" w:cs="Times New Roman"/>
          <w:i/>
          <w:sz w:val="24"/>
          <w:szCs w:val="24"/>
        </w:rPr>
        <w:t>Scand J Plast Reconstr Hand Surg</w:t>
      </w:r>
      <w:r>
        <w:rPr>
          <w:rFonts w:ascii="Times New Roman" w:hAnsi="Times New Roman" w:cs="Times New Roman"/>
          <w:sz w:val="24"/>
          <w:szCs w:val="24"/>
        </w:rPr>
        <w:t>. 1995;29:329–</w:t>
      </w:r>
      <w:r w:rsidRPr="006B4783">
        <w:rPr>
          <w:rFonts w:ascii="Times New Roman" w:hAnsi="Times New Roman" w:cs="Times New Roman"/>
          <w:sz w:val="24"/>
          <w:szCs w:val="24"/>
        </w:rPr>
        <w:t>336.</w:t>
      </w:r>
    </w:p>
    <w:p w14:paraId="29DE7B5A"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Rumsey N, Harcourt D. Body image and disfigurement: Issues and interventions. </w:t>
      </w:r>
      <w:r w:rsidRPr="00E67F5B">
        <w:rPr>
          <w:rFonts w:ascii="Times New Roman" w:hAnsi="Times New Roman" w:cs="Times New Roman"/>
          <w:i/>
          <w:sz w:val="24"/>
          <w:szCs w:val="24"/>
        </w:rPr>
        <w:t>Body Image</w:t>
      </w:r>
      <w:r>
        <w:rPr>
          <w:rFonts w:ascii="Times New Roman" w:hAnsi="Times New Roman" w:cs="Times New Roman"/>
          <w:sz w:val="24"/>
          <w:szCs w:val="24"/>
        </w:rPr>
        <w:t>. 2004;1:83-97.</w:t>
      </w:r>
    </w:p>
    <w:p w14:paraId="572F0336"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Scott J, Leary SD, Ness AR, Sandy JR, Persson M, Kilpatrick N, Waylen AE. Centralisation of services for children born with orofacial clefts in the United Kingdom: A cross-sectional survey. </w:t>
      </w:r>
      <w:r w:rsidRPr="0055400B">
        <w:rPr>
          <w:rFonts w:ascii="Times New Roman" w:hAnsi="Times New Roman" w:cs="Times New Roman"/>
          <w:i/>
          <w:sz w:val="24"/>
          <w:szCs w:val="24"/>
        </w:rPr>
        <w:t>Cleft Palate Craniofac J.</w:t>
      </w:r>
      <w:r>
        <w:rPr>
          <w:rFonts w:ascii="Times New Roman" w:hAnsi="Times New Roman" w:cs="Times New Roman"/>
          <w:sz w:val="24"/>
          <w:szCs w:val="24"/>
        </w:rPr>
        <w:t xml:space="preserve"> 2014;51:e102-e109.</w:t>
      </w:r>
    </w:p>
    <w:p w14:paraId="419B0E73"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Sharif MO, Callary P, Tierney S. The perspectives of children and young people living with cleft lip and palate: A review of qualitative literature. </w:t>
      </w:r>
      <w:r w:rsidRPr="00445AD3">
        <w:rPr>
          <w:rFonts w:ascii="Times New Roman" w:hAnsi="Times New Roman" w:cs="Times New Roman"/>
          <w:i/>
          <w:sz w:val="24"/>
          <w:szCs w:val="24"/>
        </w:rPr>
        <w:t>Cleft Palate Craniofac J.</w:t>
      </w:r>
      <w:r>
        <w:rPr>
          <w:rFonts w:ascii="Times New Roman" w:hAnsi="Times New Roman" w:cs="Times New Roman"/>
          <w:sz w:val="24"/>
          <w:szCs w:val="24"/>
        </w:rPr>
        <w:t xml:space="preserve"> 2012;50:297-304.</w:t>
      </w:r>
    </w:p>
    <w:p w14:paraId="748637D4"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Stock NM, Feragen KB. Psychological adjustment to cleft lip and/or palate: A narrative review of the literature. </w:t>
      </w:r>
      <w:r w:rsidRPr="002F307D">
        <w:rPr>
          <w:rFonts w:ascii="Times New Roman" w:hAnsi="Times New Roman" w:cs="Times New Roman"/>
          <w:i/>
          <w:sz w:val="24"/>
          <w:szCs w:val="24"/>
        </w:rPr>
        <w:t>Psychol Health</w:t>
      </w:r>
      <w:r>
        <w:rPr>
          <w:rFonts w:ascii="Times New Roman" w:hAnsi="Times New Roman" w:cs="Times New Roman"/>
          <w:sz w:val="24"/>
          <w:szCs w:val="24"/>
        </w:rPr>
        <w:t>. 2016;31:777-813.</w:t>
      </w:r>
    </w:p>
    <w:p w14:paraId="5C18A8FD"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Stock NM, Feragen KB, Moss TP, Rumsey N. Toward a conceptual and methodological shift in craniofacial research. </w:t>
      </w:r>
      <w:r w:rsidRPr="002F2E6A">
        <w:rPr>
          <w:rFonts w:ascii="Times New Roman" w:hAnsi="Times New Roman" w:cs="Times New Roman"/>
          <w:i/>
          <w:sz w:val="24"/>
          <w:szCs w:val="24"/>
        </w:rPr>
        <w:t>Cleft Palate Craniofac J</w:t>
      </w:r>
      <w:r>
        <w:rPr>
          <w:rFonts w:ascii="Times New Roman" w:hAnsi="Times New Roman" w:cs="Times New Roman"/>
          <w:sz w:val="24"/>
          <w:szCs w:val="24"/>
        </w:rPr>
        <w:t>. 2017;55:105-111.</w:t>
      </w:r>
    </w:p>
    <w:p w14:paraId="3917DE2F"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Stock NM, Feragen KB, Rumsey N. “It doesn’t all just stop at 18”: Psychological adjustment and support needs of adults born with cleft lip and/or palate. </w:t>
      </w:r>
      <w:r w:rsidRPr="00F55827">
        <w:rPr>
          <w:rFonts w:ascii="Times New Roman" w:hAnsi="Times New Roman" w:cs="Times New Roman"/>
          <w:i/>
          <w:sz w:val="24"/>
          <w:szCs w:val="24"/>
        </w:rPr>
        <w:t>Cleft Palate Craniofac J.</w:t>
      </w:r>
      <w:r>
        <w:rPr>
          <w:rFonts w:ascii="Times New Roman" w:hAnsi="Times New Roman" w:cs="Times New Roman"/>
          <w:sz w:val="24"/>
          <w:szCs w:val="24"/>
        </w:rPr>
        <w:t xml:space="preserve"> 2015;52:543-554.</w:t>
      </w:r>
    </w:p>
    <w:p w14:paraId="63B3769B" w14:textId="77777777" w:rsidR="009C431F" w:rsidRDefault="009C431F" w:rsidP="009C431F">
      <w:pPr>
        <w:spacing w:line="480" w:lineRule="auto"/>
        <w:ind w:left="567" w:hanging="567"/>
        <w:jc w:val="both"/>
        <w:rPr>
          <w:rFonts w:ascii="Times New Roman" w:hAnsi="Times New Roman" w:cs="Times New Roman"/>
          <w:sz w:val="24"/>
          <w:szCs w:val="24"/>
        </w:rPr>
      </w:pPr>
      <w:r w:rsidRPr="00FF027B">
        <w:rPr>
          <w:rFonts w:ascii="Times New Roman" w:hAnsi="Times New Roman" w:cs="Times New Roman"/>
          <w:sz w:val="24"/>
          <w:szCs w:val="24"/>
        </w:rPr>
        <w:t xml:space="preserve">Tiemens K, Beveridge HL, Nicholas DB. Evaluation of a therapeutic camp program for adolescents with a facial difference. </w:t>
      </w:r>
      <w:r w:rsidRPr="00FF027B">
        <w:rPr>
          <w:rFonts w:ascii="Times New Roman" w:hAnsi="Times New Roman" w:cs="Times New Roman"/>
          <w:i/>
          <w:sz w:val="24"/>
          <w:szCs w:val="24"/>
        </w:rPr>
        <w:t>Cleft Palate Craniofac J</w:t>
      </w:r>
      <w:r w:rsidRPr="00FF027B">
        <w:rPr>
          <w:rFonts w:ascii="Times New Roman" w:hAnsi="Times New Roman" w:cs="Times New Roman"/>
          <w:sz w:val="24"/>
          <w:szCs w:val="24"/>
        </w:rPr>
        <w:t xml:space="preserve">, 2006;43:44-46. </w:t>
      </w:r>
    </w:p>
    <w:p w14:paraId="76DA07B9" w14:textId="77777777" w:rsidR="009C431F" w:rsidRPr="00FF027B" w:rsidRDefault="009C431F" w:rsidP="009C431F">
      <w:pPr>
        <w:spacing w:line="480" w:lineRule="auto"/>
        <w:ind w:left="567" w:hanging="567"/>
        <w:jc w:val="both"/>
        <w:rPr>
          <w:rFonts w:ascii="Times New Roman" w:hAnsi="Times New Roman" w:cs="Times New Roman"/>
          <w:sz w:val="24"/>
          <w:szCs w:val="24"/>
        </w:rPr>
      </w:pPr>
      <w:r w:rsidRPr="00B063CB">
        <w:rPr>
          <w:rFonts w:ascii="Times New Roman" w:hAnsi="Times New Roman" w:cs="Times New Roman"/>
          <w:sz w:val="24"/>
          <w:szCs w:val="24"/>
        </w:rPr>
        <w:t xml:space="preserve">Tully C, Shneider C, Monaghan M, Hilliard ME, Streisand R. Peer coaching interventions for parents of children with Type 1 diabetes. </w:t>
      </w:r>
      <w:r w:rsidRPr="00B063CB">
        <w:rPr>
          <w:rFonts w:ascii="Times New Roman" w:hAnsi="Times New Roman" w:cs="Times New Roman"/>
          <w:i/>
          <w:sz w:val="24"/>
          <w:szCs w:val="24"/>
        </w:rPr>
        <w:t>Curr Diab Rep</w:t>
      </w:r>
      <w:r w:rsidRPr="00B063CB">
        <w:rPr>
          <w:rFonts w:ascii="Times New Roman" w:hAnsi="Times New Roman" w:cs="Times New Roman"/>
          <w:sz w:val="24"/>
          <w:szCs w:val="24"/>
        </w:rPr>
        <w:t>, 2017;17:39.</w:t>
      </w:r>
    </w:p>
    <w:p w14:paraId="2567483C"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Wehby G, Collett BR, Barron S, Romitti P, Ansley T. Children with oral clefts are at greater risk for persistent low achievement in school than classmates. </w:t>
      </w:r>
      <w:r w:rsidRPr="00194E99">
        <w:rPr>
          <w:rFonts w:ascii="Times New Roman" w:hAnsi="Times New Roman" w:cs="Times New Roman"/>
          <w:i/>
          <w:sz w:val="24"/>
          <w:szCs w:val="24"/>
        </w:rPr>
        <w:t>Arch Dis Child</w:t>
      </w:r>
      <w:r>
        <w:rPr>
          <w:rFonts w:ascii="Times New Roman" w:hAnsi="Times New Roman" w:cs="Times New Roman"/>
          <w:sz w:val="24"/>
          <w:szCs w:val="24"/>
        </w:rPr>
        <w:t>. 2015;100:1148-1154.</w:t>
      </w:r>
    </w:p>
    <w:p w14:paraId="064ADB60" w14:textId="77777777" w:rsidR="009C431F" w:rsidRDefault="009C431F" w:rsidP="009C431F">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Wehby G, Cassell CH. The impact of orofacial clefts on quality of life and health care use and costs. </w:t>
      </w:r>
      <w:r w:rsidRPr="00290E35">
        <w:rPr>
          <w:rFonts w:ascii="Times New Roman" w:hAnsi="Times New Roman" w:cs="Times New Roman"/>
          <w:i/>
          <w:sz w:val="24"/>
          <w:szCs w:val="24"/>
        </w:rPr>
        <w:t>Oral Dis</w:t>
      </w:r>
      <w:r>
        <w:rPr>
          <w:rFonts w:ascii="Times New Roman" w:hAnsi="Times New Roman" w:cs="Times New Roman"/>
          <w:sz w:val="24"/>
          <w:szCs w:val="24"/>
        </w:rPr>
        <w:t>. 2010;16:3-10.</w:t>
      </w:r>
    </w:p>
    <w:p w14:paraId="7F2C7994" w14:textId="3E47EF7F" w:rsidR="00D36D13" w:rsidRPr="002F307D" w:rsidRDefault="009C431F" w:rsidP="00086B37">
      <w:pPr>
        <w:spacing w:line="480" w:lineRule="auto"/>
        <w:ind w:left="567" w:hanging="567"/>
        <w:jc w:val="both"/>
        <w:rPr>
          <w:rFonts w:ascii="Times New Roman" w:hAnsi="Times New Roman" w:cs="Times New Roman"/>
          <w:sz w:val="24"/>
          <w:szCs w:val="24"/>
        </w:rPr>
      </w:pPr>
      <w:r w:rsidRPr="006B4783">
        <w:rPr>
          <w:rFonts w:ascii="Times New Roman" w:hAnsi="Times New Roman" w:cs="Times New Roman"/>
          <w:sz w:val="24"/>
          <w:szCs w:val="24"/>
        </w:rPr>
        <w:lastRenderedPageBreak/>
        <w:t>Yttri JE, Christensen K, Knudsen LB,</w:t>
      </w:r>
      <w:r>
        <w:rPr>
          <w:rFonts w:ascii="Times New Roman" w:hAnsi="Times New Roman" w:cs="Times New Roman"/>
          <w:sz w:val="24"/>
          <w:szCs w:val="24"/>
        </w:rPr>
        <w:t xml:space="preserve"> Bille C. Reproductive patterns </w:t>
      </w:r>
      <w:r w:rsidRPr="006B4783">
        <w:rPr>
          <w:rFonts w:ascii="Times New Roman" w:hAnsi="Times New Roman" w:cs="Times New Roman"/>
          <w:sz w:val="24"/>
          <w:szCs w:val="24"/>
        </w:rPr>
        <w:t>among Danish women with oral cl</w:t>
      </w:r>
      <w:r>
        <w:rPr>
          <w:rFonts w:ascii="Times New Roman" w:hAnsi="Times New Roman" w:cs="Times New Roman"/>
          <w:sz w:val="24"/>
          <w:szCs w:val="24"/>
        </w:rPr>
        <w:t xml:space="preserve">efts. </w:t>
      </w:r>
      <w:r w:rsidRPr="006B4783">
        <w:rPr>
          <w:rFonts w:ascii="Times New Roman" w:hAnsi="Times New Roman" w:cs="Times New Roman"/>
          <w:i/>
          <w:sz w:val="24"/>
          <w:szCs w:val="24"/>
        </w:rPr>
        <w:t>Cleft Palate Craniofac J.</w:t>
      </w:r>
      <w:r>
        <w:rPr>
          <w:rFonts w:ascii="Times New Roman" w:hAnsi="Times New Roman" w:cs="Times New Roman"/>
          <w:sz w:val="24"/>
          <w:szCs w:val="24"/>
        </w:rPr>
        <w:t xml:space="preserve"> </w:t>
      </w:r>
      <w:r w:rsidR="00086B37">
        <w:rPr>
          <w:rFonts w:ascii="Times New Roman" w:hAnsi="Times New Roman" w:cs="Times New Roman"/>
          <w:sz w:val="24"/>
          <w:szCs w:val="24"/>
        </w:rPr>
        <w:t>2011;48:601–607.</w:t>
      </w:r>
    </w:p>
    <w:sectPr w:rsidR="00D36D13" w:rsidRPr="002F307D" w:rsidSect="00086B37">
      <w:headerReference w:type="default" r:id="rId11"/>
      <w:pgSz w:w="11906" w:h="16838"/>
      <w:pgMar w:top="567" w:right="567" w:bottom="567" w:left="567" w:header="709" w:footer="709"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69B75B" w16cid:durableId="1EB2C932"/>
  <w16cid:commentId w16cid:paraId="421A4440" w16cid:durableId="1EB2C9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D0EF1" w14:textId="77777777" w:rsidR="00841095" w:rsidRDefault="00841095" w:rsidP="00841095">
      <w:pPr>
        <w:spacing w:after="0" w:line="240" w:lineRule="auto"/>
      </w:pPr>
      <w:r>
        <w:separator/>
      </w:r>
    </w:p>
  </w:endnote>
  <w:endnote w:type="continuationSeparator" w:id="0">
    <w:p w14:paraId="7A34FBF7" w14:textId="77777777" w:rsidR="00841095" w:rsidRDefault="00841095" w:rsidP="00841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B5B04" w14:textId="77777777" w:rsidR="00841095" w:rsidRDefault="00841095" w:rsidP="00841095">
      <w:pPr>
        <w:spacing w:after="0" w:line="240" w:lineRule="auto"/>
      </w:pPr>
      <w:r>
        <w:separator/>
      </w:r>
    </w:p>
  </w:footnote>
  <w:footnote w:type="continuationSeparator" w:id="0">
    <w:p w14:paraId="7C8FC02D" w14:textId="77777777" w:rsidR="00841095" w:rsidRDefault="00841095" w:rsidP="00841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318336367"/>
      <w:docPartObj>
        <w:docPartGallery w:val="Page Numbers (Top of Page)"/>
        <w:docPartUnique/>
      </w:docPartObj>
    </w:sdtPr>
    <w:sdtEndPr/>
    <w:sdtContent>
      <w:p w14:paraId="3C34C956" w14:textId="76F0310F" w:rsidR="00841095" w:rsidRPr="00841095" w:rsidRDefault="00841095">
        <w:pPr>
          <w:pStyle w:val="Header"/>
          <w:jc w:val="right"/>
          <w:rPr>
            <w:rFonts w:ascii="Times New Roman" w:hAnsi="Times New Roman" w:cs="Times New Roman"/>
            <w:sz w:val="20"/>
            <w:szCs w:val="20"/>
          </w:rPr>
        </w:pPr>
        <w:r w:rsidRPr="00841095">
          <w:rPr>
            <w:rFonts w:ascii="Times New Roman" w:hAnsi="Times New Roman" w:cs="Times New Roman"/>
            <w:sz w:val="20"/>
            <w:szCs w:val="20"/>
          </w:rPr>
          <w:t xml:space="preserve">Page </w:t>
        </w:r>
        <w:r w:rsidRPr="00841095">
          <w:rPr>
            <w:rFonts w:ascii="Times New Roman" w:hAnsi="Times New Roman" w:cs="Times New Roman"/>
            <w:b/>
            <w:bCs/>
            <w:sz w:val="20"/>
            <w:szCs w:val="20"/>
          </w:rPr>
          <w:fldChar w:fldCharType="begin"/>
        </w:r>
        <w:r w:rsidRPr="00841095">
          <w:rPr>
            <w:rFonts w:ascii="Times New Roman" w:hAnsi="Times New Roman" w:cs="Times New Roman"/>
            <w:b/>
            <w:bCs/>
            <w:sz w:val="20"/>
            <w:szCs w:val="20"/>
          </w:rPr>
          <w:instrText xml:space="preserve"> PAGE </w:instrText>
        </w:r>
        <w:r w:rsidRPr="00841095">
          <w:rPr>
            <w:rFonts w:ascii="Times New Roman" w:hAnsi="Times New Roman" w:cs="Times New Roman"/>
            <w:b/>
            <w:bCs/>
            <w:sz w:val="20"/>
            <w:szCs w:val="20"/>
          </w:rPr>
          <w:fldChar w:fldCharType="separate"/>
        </w:r>
        <w:r w:rsidR="007E34CF">
          <w:rPr>
            <w:rFonts w:ascii="Times New Roman" w:hAnsi="Times New Roman" w:cs="Times New Roman"/>
            <w:b/>
            <w:bCs/>
            <w:noProof/>
            <w:sz w:val="20"/>
            <w:szCs w:val="20"/>
          </w:rPr>
          <w:t>12</w:t>
        </w:r>
        <w:r w:rsidRPr="00841095">
          <w:rPr>
            <w:rFonts w:ascii="Times New Roman" w:hAnsi="Times New Roman" w:cs="Times New Roman"/>
            <w:b/>
            <w:bCs/>
            <w:sz w:val="20"/>
            <w:szCs w:val="20"/>
          </w:rPr>
          <w:fldChar w:fldCharType="end"/>
        </w:r>
        <w:r w:rsidRPr="00841095">
          <w:rPr>
            <w:rFonts w:ascii="Times New Roman" w:hAnsi="Times New Roman" w:cs="Times New Roman"/>
            <w:sz w:val="20"/>
            <w:szCs w:val="20"/>
          </w:rPr>
          <w:t xml:space="preserve"> of </w:t>
        </w:r>
        <w:r w:rsidRPr="00841095">
          <w:rPr>
            <w:rFonts w:ascii="Times New Roman" w:hAnsi="Times New Roman" w:cs="Times New Roman"/>
            <w:b/>
            <w:bCs/>
            <w:sz w:val="20"/>
            <w:szCs w:val="20"/>
          </w:rPr>
          <w:fldChar w:fldCharType="begin"/>
        </w:r>
        <w:r w:rsidRPr="00841095">
          <w:rPr>
            <w:rFonts w:ascii="Times New Roman" w:hAnsi="Times New Roman" w:cs="Times New Roman"/>
            <w:b/>
            <w:bCs/>
            <w:sz w:val="20"/>
            <w:szCs w:val="20"/>
          </w:rPr>
          <w:instrText xml:space="preserve"> NUMPAGES  </w:instrText>
        </w:r>
        <w:r w:rsidRPr="00841095">
          <w:rPr>
            <w:rFonts w:ascii="Times New Roman" w:hAnsi="Times New Roman" w:cs="Times New Roman"/>
            <w:b/>
            <w:bCs/>
            <w:sz w:val="20"/>
            <w:szCs w:val="20"/>
          </w:rPr>
          <w:fldChar w:fldCharType="separate"/>
        </w:r>
        <w:r w:rsidR="007E34CF">
          <w:rPr>
            <w:rFonts w:ascii="Times New Roman" w:hAnsi="Times New Roman" w:cs="Times New Roman"/>
            <w:b/>
            <w:bCs/>
            <w:noProof/>
            <w:sz w:val="20"/>
            <w:szCs w:val="20"/>
          </w:rPr>
          <w:t>16</w:t>
        </w:r>
        <w:r w:rsidRPr="00841095">
          <w:rPr>
            <w:rFonts w:ascii="Times New Roman" w:hAnsi="Times New Roman" w:cs="Times New Roman"/>
            <w:b/>
            <w:bCs/>
            <w:sz w:val="20"/>
            <w:szCs w:val="20"/>
          </w:rPr>
          <w:fldChar w:fldCharType="end"/>
        </w:r>
      </w:p>
    </w:sdtContent>
  </w:sdt>
  <w:p w14:paraId="501CBFE8" w14:textId="77777777" w:rsidR="00841095" w:rsidRDefault="00841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67D4F"/>
    <w:multiLevelType w:val="hybridMultilevel"/>
    <w:tmpl w:val="62A84DC8"/>
    <w:lvl w:ilvl="0" w:tplc="05807D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1E683D"/>
    <w:multiLevelType w:val="hybridMultilevel"/>
    <w:tmpl w:val="AD2AC81E"/>
    <w:lvl w:ilvl="0" w:tplc="23141B9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B3228"/>
    <w:multiLevelType w:val="hybridMultilevel"/>
    <w:tmpl w:val="D7B86D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7017E4"/>
    <w:multiLevelType w:val="hybridMultilevel"/>
    <w:tmpl w:val="801C2EF8"/>
    <w:lvl w:ilvl="0" w:tplc="6CB4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60"/>
    <w:rsid w:val="00005AA0"/>
    <w:rsid w:val="0000614D"/>
    <w:rsid w:val="0001377B"/>
    <w:rsid w:val="000149F3"/>
    <w:rsid w:val="0002642D"/>
    <w:rsid w:val="0003129D"/>
    <w:rsid w:val="00031E57"/>
    <w:rsid w:val="00035CD6"/>
    <w:rsid w:val="000370AD"/>
    <w:rsid w:val="00041535"/>
    <w:rsid w:val="00041C6E"/>
    <w:rsid w:val="000421DB"/>
    <w:rsid w:val="00046D84"/>
    <w:rsid w:val="00053C39"/>
    <w:rsid w:val="00056A1A"/>
    <w:rsid w:val="000827BF"/>
    <w:rsid w:val="00085EAD"/>
    <w:rsid w:val="00086B37"/>
    <w:rsid w:val="0009174C"/>
    <w:rsid w:val="000A04E9"/>
    <w:rsid w:val="000A1C37"/>
    <w:rsid w:val="000A24C2"/>
    <w:rsid w:val="000B45F1"/>
    <w:rsid w:val="000B67D6"/>
    <w:rsid w:val="000C1FFD"/>
    <w:rsid w:val="000C775F"/>
    <w:rsid w:val="000D1D8C"/>
    <w:rsid w:val="000D3A05"/>
    <w:rsid w:val="000D70C7"/>
    <w:rsid w:val="000D7A89"/>
    <w:rsid w:val="000E77B7"/>
    <w:rsid w:val="000F3290"/>
    <w:rsid w:val="000F347C"/>
    <w:rsid w:val="000F4AE0"/>
    <w:rsid w:val="000F7D69"/>
    <w:rsid w:val="00102BB6"/>
    <w:rsid w:val="00103A26"/>
    <w:rsid w:val="0010514C"/>
    <w:rsid w:val="0010638B"/>
    <w:rsid w:val="00107C30"/>
    <w:rsid w:val="001124A5"/>
    <w:rsid w:val="001134B4"/>
    <w:rsid w:val="00115782"/>
    <w:rsid w:val="00116E27"/>
    <w:rsid w:val="00120397"/>
    <w:rsid w:val="001309C8"/>
    <w:rsid w:val="00137DA7"/>
    <w:rsid w:val="00141F0B"/>
    <w:rsid w:val="001424A6"/>
    <w:rsid w:val="00146969"/>
    <w:rsid w:val="00152137"/>
    <w:rsid w:val="0015409D"/>
    <w:rsid w:val="00155E01"/>
    <w:rsid w:val="001613EE"/>
    <w:rsid w:val="00161460"/>
    <w:rsid w:val="00165EE8"/>
    <w:rsid w:val="00170802"/>
    <w:rsid w:val="00170888"/>
    <w:rsid w:val="0017164F"/>
    <w:rsid w:val="0017332D"/>
    <w:rsid w:val="00183F44"/>
    <w:rsid w:val="0018585C"/>
    <w:rsid w:val="00187B3C"/>
    <w:rsid w:val="00192E66"/>
    <w:rsid w:val="00196F83"/>
    <w:rsid w:val="001A6161"/>
    <w:rsid w:val="001B0551"/>
    <w:rsid w:val="001B6694"/>
    <w:rsid w:val="001C5B53"/>
    <w:rsid w:val="001D2EFE"/>
    <w:rsid w:val="001D5A0D"/>
    <w:rsid w:val="001E1E95"/>
    <w:rsid w:val="001E2EF3"/>
    <w:rsid w:val="001F4338"/>
    <w:rsid w:val="001F7DD7"/>
    <w:rsid w:val="00200790"/>
    <w:rsid w:val="002024BC"/>
    <w:rsid w:val="00203C18"/>
    <w:rsid w:val="00203C66"/>
    <w:rsid w:val="002070BD"/>
    <w:rsid w:val="00207159"/>
    <w:rsid w:val="002106A2"/>
    <w:rsid w:val="00212A60"/>
    <w:rsid w:val="00223337"/>
    <w:rsid w:val="00225177"/>
    <w:rsid w:val="002306FE"/>
    <w:rsid w:val="0023377C"/>
    <w:rsid w:val="00237A9E"/>
    <w:rsid w:val="002403EB"/>
    <w:rsid w:val="002426FF"/>
    <w:rsid w:val="00246AC9"/>
    <w:rsid w:val="00251EA5"/>
    <w:rsid w:val="00252D73"/>
    <w:rsid w:val="00270FA1"/>
    <w:rsid w:val="002726E0"/>
    <w:rsid w:val="00273CD8"/>
    <w:rsid w:val="00275D71"/>
    <w:rsid w:val="00276C56"/>
    <w:rsid w:val="00277892"/>
    <w:rsid w:val="00277A46"/>
    <w:rsid w:val="002815D7"/>
    <w:rsid w:val="00281F96"/>
    <w:rsid w:val="00282484"/>
    <w:rsid w:val="002825B2"/>
    <w:rsid w:val="00282AD4"/>
    <w:rsid w:val="00283A68"/>
    <w:rsid w:val="00284F3D"/>
    <w:rsid w:val="002852E5"/>
    <w:rsid w:val="002908A7"/>
    <w:rsid w:val="002915EE"/>
    <w:rsid w:val="002A145E"/>
    <w:rsid w:val="002A6849"/>
    <w:rsid w:val="002A6C9F"/>
    <w:rsid w:val="002B38F8"/>
    <w:rsid w:val="002B4F4A"/>
    <w:rsid w:val="002B5D4A"/>
    <w:rsid w:val="002B73AB"/>
    <w:rsid w:val="002B7D57"/>
    <w:rsid w:val="002C0F8B"/>
    <w:rsid w:val="002D44B8"/>
    <w:rsid w:val="002D5A84"/>
    <w:rsid w:val="002D6FB5"/>
    <w:rsid w:val="002E2E51"/>
    <w:rsid w:val="002E50A1"/>
    <w:rsid w:val="002F1F8D"/>
    <w:rsid w:val="002F307D"/>
    <w:rsid w:val="002F62C0"/>
    <w:rsid w:val="002F6E79"/>
    <w:rsid w:val="00301CCE"/>
    <w:rsid w:val="0030384E"/>
    <w:rsid w:val="00307A17"/>
    <w:rsid w:val="00320CAF"/>
    <w:rsid w:val="00321CF4"/>
    <w:rsid w:val="0032360B"/>
    <w:rsid w:val="0032715F"/>
    <w:rsid w:val="00331A43"/>
    <w:rsid w:val="003365E5"/>
    <w:rsid w:val="00336786"/>
    <w:rsid w:val="003368D6"/>
    <w:rsid w:val="00342775"/>
    <w:rsid w:val="00345F33"/>
    <w:rsid w:val="003545B4"/>
    <w:rsid w:val="003563C7"/>
    <w:rsid w:val="00356C6F"/>
    <w:rsid w:val="00375219"/>
    <w:rsid w:val="003756B3"/>
    <w:rsid w:val="003766B2"/>
    <w:rsid w:val="00383A00"/>
    <w:rsid w:val="00390DBB"/>
    <w:rsid w:val="00391B5A"/>
    <w:rsid w:val="0039225A"/>
    <w:rsid w:val="003927FE"/>
    <w:rsid w:val="003A0F46"/>
    <w:rsid w:val="003A2738"/>
    <w:rsid w:val="003A3477"/>
    <w:rsid w:val="003A6042"/>
    <w:rsid w:val="003B1A3D"/>
    <w:rsid w:val="003B3AE5"/>
    <w:rsid w:val="003B4D5C"/>
    <w:rsid w:val="003B70D9"/>
    <w:rsid w:val="003C735E"/>
    <w:rsid w:val="003D2DAB"/>
    <w:rsid w:val="003D6EFA"/>
    <w:rsid w:val="003E0A4E"/>
    <w:rsid w:val="003E64AF"/>
    <w:rsid w:val="003F2560"/>
    <w:rsid w:val="003F35C9"/>
    <w:rsid w:val="003F560F"/>
    <w:rsid w:val="003F7AF7"/>
    <w:rsid w:val="003F7F76"/>
    <w:rsid w:val="004010D5"/>
    <w:rsid w:val="0040595D"/>
    <w:rsid w:val="004067B7"/>
    <w:rsid w:val="00407689"/>
    <w:rsid w:val="00411BAE"/>
    <w:rsid w:val="004131BE"/>
    <w:rsid w:val="004134E5"/>
    <w:rsid w:val="004135F3"/>
    <w:rsid w:val="0041543C"/>
    <w:rsid w:val="0041786B"/>
    <w:rsid w:val="00424971"/>
    <w:rsid w:val="00433C4D"/>
    <w:rsid w:val="00434625"/>
    <w:rsid w:val="00441A2F"/>
    <w:rsid w:val="00445AD3"/>
    <w:rsid w:val="00446FA8"/>
    <w:rsid w:val="004556B5"/>
    <w:rsid w:val="00457EF3"/>
    <w:rsid w:val="00461DA8"/>
    <w:rsid w:val="00471DB4"/>
    <w:rsid w:val="00483C22"/>
    <w:rsid w:val="00486974"/>
    <w:rsid w:val="00492AA4"/>
    <w:rsid w:val="00494466"/>
    <w:rsid w:val="00494753"/>
    <w:rsid w:val="0049650F"/>
    <w:rsid w:val="0049664E"/>
    <w:rsid w:val="004A171F"/>
    <w:rsid w:val="004A305C"/>
    <w:rsid w:val="004A7631"/>
    <w:rsid w:val="004A7B51"/>
    <w:rsid w:val="004B0211"/>
    <w:rsid w:val="004B5918"/>
    <w:rsid w:val="004B656E"/>
    <w:rsid w:val="004B6A62"/>
    <w:rsid w:val="004D2E62"/>
    <w:rsid w:val="004D73A3"/>
    <w:rsid w:val="004E1C9E"/>
    <w:rsid w:val="004E1DC5"/>
    <w:rsid w:val="004E3B14"/>
    <w:rsid w:val="004E3F25"/>
    <w:rsid w:val="004E418F"/>
    <w:rsid w:val="004E73A9"/>
    <w:rsid w:val="004F20B8"/>
    <w:rsid w:val="004F2380"/>
    <w:rsid w:val="004F61E7"/>
    <w:rsid w:val="004F70FC"/>
    <w:rsid w:val="004F7585"/>
    <w:rsid w:val="00504AFA"/>
    <w:rsid w:val="00505E17"/>
    <w:rsid w:val="00510A13"/>
    <w:rsid w:val="00511746"/>
    <w:rsid w:val="00512259"/>
    <w:rsid w:val="005127E1"/>
    <w:rsid w:val="00517180"/>
    <w:rsid w:val="00522631"/>
    <w:rsid w:val="00525558"/>
    <w:rsid w:val="00530A30"/>
    <w:rsid w:val="005340EA"/>
    <w:rsid w:val="005532B1"/>
    <w:rsid w:val="0055400B"/>
    <w:rsid w:val="00557C1A"/>
    <w:rsid w:val="00561047"/>
    <w:rsid w:val="005719C2"/>
    <w:rsid w:val="00574B15"/>
    <w:rsid w:val="00575E69"/>
    <w:rsid w:val="005806A0"/>
    <w:rsid w:val="00582AC4"/>
    <w:rsid w:val="00582C46"/>
    <w:rsid w:val="005877EA"/>
    <w:rsid w:val="00587C50"/>
    <w:rsid w:val="0059289E"/>
    <w:rsid w:val="00595BB5"/>
    <w:rsid w:val="005972A3"/>
    <w:rsid w:val="005A1334"/>
    <w:rsid w:val="005A3849"/>
    <w:rsid w:val="005C250E"/>
    <w:rsid w:val="005C5A7C"/>
    <w:rsid w:val="005D5E01"/>
    <w:rsid w:val="005E08A5"/>
    <w:rsid w:val="005E16BB"/>
    <w:rsid w:val="005F2E80"/>
    <w:rsid w:val="005F2EF5"/>
    <w:rsid w:val="005F3A32"/>
    <w:rsid w:val="005F5721"/>
    <w:rsid w:val="005F5E70"/>
    <w:rsid w:val="005F7071"/>
    <w:rsid w:val="006005B6"/>
    <w:rsid w:val="006022D3"/>
    <w:rsid w:val="006049C3"/>
    <w:rsid w:val="00604D92"/>
    <w:rsid w:val="00605032"/>
    <w:rsid w:val="00605595"/>
    <w:rsid w:val="00611E3E"/>
    <w:rsid w:val="00614EA5"/>
    <w:rsid w:val="006208E6"/>
    <w:rsid w:val="0062486B"/>
    <w:rsid w:val="0063052D"/>
    <w:rsid w:val="00630F50"/>
    <w:rsid w:val="0063238E"/>
    <w:rsid w:val="00632DE0"/>
    <w:rsid w:val="00645C87"/>
    <w:rsid w:val="00646B0F"/>
    <w:rsid w:val="00650993"/>
    <w:rsid w:val="00651036"/>
    <w:rsid w:val="00652C05"/>
    <w:rsid w:val="00653D0A"/>
    <w:rsid w:val="00661B53"/>
    <w:rsid w:val="00673734"/>
    <w:rsid w:val="00673BDD"/>
    <w:rsid w:val="006756E1"/>
    <w:rsid w:val="00675E9A"/>
    <w:rsid w:val="006778B9"/>
    <w:rsid w:val="00680DA6"/>
    <w:rsid w:val="006853EE"/>
    <w:rsid w:val="006873FC"/>
    <w:rsid w:val="00691113"/>
    <w:rsid w:val="00692F41"/>
    <w:rsid w:val="006A1D53"/>
    <w:rsid w:val="006A6DCE"/>
    <w:rsid w:val="006B4783"/>
    <w:rsid w:val="006B741A"/>
    <w:rsid w:val="006C4BFD"/>
    <w:rsid w:val="006D6208"/>
    <w:rsid w:val="006E2CE3"/>
    <w:rsid w:val="006E544F"/>
    <w:rsid w:val="006E55D5"/>
    <w:rsid w:val="006F135B"/>
    <w:rsid w:val="006F4997"/>
    <w:rsid w:val="00702659"/>
    <w:rsid w:val="00707CE7"/>
    <w:rsid w:val="0071294A"/>
    <w:rsid w:val="00720B19"/>
    <w:rsid w:val="007213E0"/>
    <w:rsid w:val="007259EB"/>
    <w:rsid w:val="00725FAA"/>
    <w:rsid w:val="0073208B"/>
    <w:rsid w:val="007344B4"/>
    <w:rsid w:val="007447B9"/>
    <w:rsid w:val="00744AE4"/>
    <w:rsid w:val="00747197"/>
    <w:rsid w:val="007507E9"/>
    <w:rsid w:val="00753ADF"/>
    <w:rsid w:val="00756617"/>
    <w:rsid w:val="00761A9E"/>
    <w:rsid w:val="0076570E"/>
    <w:rsid w:val="00765C41"/>
    <w:rsid w:val="00766D4B"/>
    <w:rsid w:val="0077658C"/>
    <w:rsid w:val="007769D3"/>
    <w:rsid w:val="00777E0A"/>
    <w:rsid w:val="00781A2E"/>
    <w:rsid w:val="007867E9"/>
    <w:rsid w:val="00787E5B"/>
    <w:rsid w:val="0079372B"/>
    <w:rsid w:val="00793E44"/>
    <w:rsid w:val="007974E1"/>
    <w:rsid w:val="007A5AE6"/>
    <w:rsid w:val="007A6CB2"/>
    <w:rsid w:val="007B28BB"/>
    <w:rsid w:val="007B6A65"/>
    <w:rsid w:val="007B6D67"/>
    <w:rsid w:val="007C4028"/>
    <w:rsid w:val="007C4644"/>
    <w:rsid w:val="007E0396"/>
    <w:rsid w:val="007E34CF"/>
    <w:rsid w:val="007E450B"/>
    <w:rsid w:val="007E61CA"/>
    <w:rsid w:val="007F04CA"/>
    <w:rsid w:val="007F31CB"/>
    <w:rsid w:val="007F3FE4"/>
    <w:rsid w:val="007F4622"/>
    <w:rsid w:val="00800D89"/>
    <w:rsid w:val="00805555"/>
    <w:rsid w:val="008056DF"/>
    <w:rsid w:val="00806D97"/>
    <w:rsid w:val="008138E6"/>
    <w:rsid w:val="008223A1"/>
    <w:rsid w:val="0082405A"/>
    <w:rsid w:val="0083100D"/>
    <w:rsid w:val="00841095"/>
    <w:rsid w:val="00846606"/>
    <w:rsid w:val="008479B1"/>
    <w:rsid w:val="00851025"/>
    <w:rsid w:val="00852FB9"/>
    <w:rsid w:val="008544FB"/>
    <w:rsid w:val="008579E1"/>
    <w:rsid w:val="00860C5E"/>
    <w:rsid w:val="00861A22"/>
    <w:rsid w:val="00861CEF"/>
    <w:rsid w:val="00876EB3"/>
    <w:rsid w:val="00877C88"/>
    <w:rsid w:val="00884CDF"/>
    <w:rsid w:val="008850F5"/>
    <w:rsid w:val="008856AF"/>
    <w:rsid w:val="00885833"/>
    <w:rsid w:val="00892F3A"/>
    <w:rsid w:val="00895A3B"/>
    <w:rsid w:val="008A0A9C"/>
    <w:rsid w:val="008A0C31"/>
    <w:rsid w:val="008B0939"/>
    <w:rsid w:val="008B4234"/>
    <w:rsid w:val="008B4EBD"/>
    <w:rsid w:val="008C07A8"/>
    <w:rsid w:val="008C36E0"/>
    <w:rsid w:val="008C417C"/>
    <w:rsid w:val="008C7D8A"/>
    <w:rsid w:val="008D12D5"/>
    <w:rsid w:val="008E1F0E"/>
    <w:rsid w:val="008E28ED"/>
    <w:rsid w:val="008E720C"/>
    <w:rsid w:val="008E75B6"/>
    <w:rsid w:val="008F119E"/>
    <w:rsid w:val="008F1341"/>
    <w:rsid w:val="00903A99"/>
    <w:rsid w:val="00910300"/>
    <w:rsid w:val="00920801"/>
    <w:rsid w:val="009213E3"/>
    <w:rsid w:val="00921729"/>
    <w:rsid w:val="00926549"/>
    <w:rsid w:val="0092711F"/>
    <w:rsid w:val="00930769"/>
    <w:rsid w:val="00932EA1"/>
    <w:rsid w:val="009334FF"/>
    <w:rsid w:val="00935FB6"/>
    <w:rsid w:val="00940500"/>
    <w:rsid w:val="0094421F"/>
    <w:rsid w:val="0094427B"/>
    <w:rsid w:val="00946DAA"/>
    <w:rsid w:val="00947E13"/>
    <w:rsid w:val="00951785"/>
    <w:rsid w:val="0095214C"/>
    <w:rsid w:val="00954D3F"/>
    <w:rsid w:val="009560EF"/>
    <w:rsid w:val="00956A7A"/>
    <w:rsid w:val="00960653"/>
    <w:rsid w:val="009642C1"/>
    <w:rsid w:val="00964ED7"/>
    <w:rsid w:val="00971D3D"/>
    <w:rsid w:val="00973DC8"/>
    <w:rsid w:val="009779F0"/>
    <w:rsid w:val="00980F31"/>
    <w:rsid w:val="00981210"/>
    <w:rsid w:val="00993EE7"/>
    <w:rsid w:val="009946ED"/>
    <w:rsid w:val="00995FC1"/>
    <w:rsid w:val="009A40FD"/>
    <w:rsid w:val="009A5A3D"/>
    <w:rsid w:val="009A7C0E"/>
    <w:rsid w:val="009B051D"/>
    <w:rsid w:val="009B142E"/>
    <w:rsid w:val="009B628A"/>
    <w:rsid w:val="009C19E0"/>
    <w:rsid w:val="009C431F"/>
    <w:rsid w:val="009C6046"/>
    <w:rsid w:val="009D5B65"/>
    <w:rsid w:val="009D6F87"/>
    <w:rsid w:val="009E5A1A"/>
    <w:rsid w:val="009E6E02"/>
    <w:rsid w:val="009F2989"/>
    <w:rsid w:val="00A01D16"/>
    <w:rsid w:val="00A0433F"/>
    <w:rsid w:val="00A05888"/>
    <w:rsid w:val="00A07912"/>
    <w:rsid w:val="00A2310D"/>
    <w:rsid w:val="00A348B3"/>
    <w:rsid w:val="00A35153"/>
    <w:rsid w:val="00A36A85"/>
    <w:rsid w:val="00A37587"/>
    <w:rsid w:val="00A472FF"/>
    <w:rsid w:val="00A53F30"/>
    <w:rsid w:val="00A549F9"/>
    <w:rsid w:val="00A5745B"/>
    <w:rsid w:val="00A6176B"/>
    <w:rsid w:val="00A64C59"/>
    <w:rsid w:val="00A65A37"/>
    <w:rsid w:val="00A6677A"/>
    <w:rsid w:val="00A76F13"/>
    <w:rsid w:val="00A820B5"/>
    <w:rsid w:val="00A82A9A"/>
    <w:rsid w:val="00A82AE5"/>
    <w:rsid w:val="00A82EC4"/>
    <w:rsid w:val="00A8354D"/>
    <w:rsid w:val="00A875CE"/>
    <w:rsid w:val="00A9319E"/>
    <w:rsid w:val="00A96F3F"/>
    <w:rsid w:val="00A97053"/>
    <w:rsid w:val="00AA05D0"/>
    <w:rsid w:val="00AA20E4"/>
    <w:rsid w:val="00AA2130"/>
    <w:rsid w:val="00AA4B09"/>
    <w:rsid w:val="00AB3036"/>
    <w:rsid w:val="00AB6261"/>
    <w:rsid w:val="00AC670C"/>
    <w:rsid w:val="00AD12C5"/>
    <w:rsid w:val="00AD2200"/>
    <w:rsid w:val="00AD47C2"/>
    <w:rsid w:val="00AD5D17"/>
    <w:rsid w:val="00AE0657"/>
    <w:rsid w:val="00AE2443"/>
    <w:rsid w:val="00AF04C0"/>
    <w:rsid w:val="00B068BE"/>
    <w:rsid w:val="00B16993"/>
    <w:rsid w:val="00B213BB"/>
    <w:rsid w:val="00B23441"/>
    <w:rsid w:val="00B235F2"/>
    <w:rsid w:val="00B24F83"/>
    <w:rsid w:val="00B323A0"/>
    <w:rsid w:val="00B3572E"/>
    <w:rsid w:val="00B35D69"/>
    <w:rsid w:val="00B36552"/>
    <w:rsid w:val="00B40C0C"/>
    <w:rsid w:val="00B44785"/>
    <w:rsid w:val="00B51D29"/>
    <w:rsid w:val="00B5416D"/>
    <w:rsid w:val="00B80EA3"/>
    <w:rsid w:val="00B8126F"/>
    <w:rsid w:val="00B813B2"/>
    <w:rsid w:val="00B84557"/>
    <w:rsid w:val="00B862C0"/>
    <w:rsid w:val="00B90425"/>
    <w:rsid w:val="00B90D77"/>
    <w:rsid w:val="00B92C3B"/>
    <w:rsid w:val="00B92D7E"/>
    <w:rsid w:val="00B975CF"/>
    <w:rsid w:val="00B976DD"/>
    <w:rsid w:val="00BA10F3"/>
    <w:rsid w:val="00BA4CAD"/>
    <w:rsid w:val="00BB45CC"/>
    <w:rsid w:val="00BC15BA"/>
    <w:rsid w:val="00BD3682"/>
    <w:rsid w:val="00BD5753"/>
    <w:rsid w:val="00BF1D16"/>
    <w:rsid w:val="00BF6510"/>
    <w:rsid w:val="00C00003"/>
    <w:rsid w:val="00C0478D"/>
    <w:rsid w:val="00C14A55"/>
    <w:rsid w:val="00C21FE7"/>
    <w:rsid w:val="00C30230"/>
    <w:rsid w:val="00C33646"/>
    <w:rsid w:val="00C36587"/>
    <w:rsid w:val="00C37E07"/>
    <w:rsid w:val="00C53CD5"/>
    <w:rsid w:val="00C54042"/>
    <w:rsid w:val="00C54583"/>
    <w:rsid w:val="00C554D2"/>
    <w:rsid w:val="00C62300"/>
    <w:rsid w:val="00C65F7D"/>
    <w:rsid w:val="00C660AA"/>
    <w:rsid w:val="00C70778"/>
    <w:rsid w:val="00C7206F"/>
    <w:rsid w:val="00C72699"/>
    <w:rsid w:val="00C768B0"/>
    <w:rsid w:val="00C801F9"/>
    <w:rsid w:val="00C808EF"/>
    <w:rsid w:val="00C81C20"/>
    <w:rsid w:val="00C94BAB"/>
    <w:rsid w:val="00C94DB5"/>
    <w:rsid w:val="00C95760"/>
    <w:rsid w:val="00CA57E3"/>
    <w:rsid w:val="00CA71D5"/>
    <w:rsid w:val="00CB14D3"/>
    <w:rsid w:val="00CB28BE"/>
    <w:rsid w:val="00CB453B"/>
    <w:rsid w:val="00CC3BD6"/>
    <w:rsid w:val="00CD46C6"/>
    <w:rsid w:val="00CE196F"/>
    <w:rsid w:val="00CE3BA5"/>
    <w:rsid w:val="00CF20C0"/>
    <w:rsid w:val="00CF5833"/>
    <w:rsid w:val="00D02C2C"/>
    <w:rsid w:val="00D051E1"/>
    <w:rsid w:val="00D07849"/>
    <w:rsid w:val="00D10B8D"/>
    <w:rsid w:val="00D11968"/>
    <w:rsid w:val="00D17D4D"/>
    <w:rsid w:val="00D20DFF"/>
    <w:rsid w:val="00D21B50"/>
    <w:rsid w:val="00D23BF4"/>
    <w:rsid w:val="00D330BE"/>
    <w:rsid w:val="00D353BF"/>
    <w:rsid w:val="00D367B7"/>
    <w:rsid w:val="00D36D13"/>
    <w:rsid w:val="00D42667"/>
    <w:rsid w:val="00D43623"/>
    <w:rsid w:val="00D44118"/>
    <w:rsid w:val="00D46D85"/>
    <w:rsid w:val="00D50795"/>
    <w:rsid w:val="00D54529"/>
    <w:rsid w:val="00D56C6D"/>
    <w:rsid w:val="00D60222"/>
    <w:rsid w:val="00D711FA"/>
    <w:rsid w:val="00D73535"/>
    <w:rsid w:val="00D7423F"/>
    <w:rsid w:val="00D76B6B"/>
    <w:rsid w:val="00D77162"/>
    <w:rsid w:val="00D77E12"/>
    <w:rsid w:val="00D77E69"/>
    <w:rsid w:val="00D80AAE"/>
    <w:rsid w:val="00D816DB"/>
    <w:rsid w:val="00D817F5"/>
    <w:rsid w:val="00D83C74"/>
    <w:rsid w:val="00D862BC"/>
    <w:rsid w:val="00D86C11"/>
    <w:rsid w:val="00D87281"/>
    <w:rsid w:val="00D91072"/>
    <w:rsid w:val="00D91EF3"/>
    <w:rsid w:val="00D945E7"/>
    <w:rsid w:val="00D9477D"/>
    <w:rsid w:val="00DA320A"/>
    <w:rsid w:val="00DA4A1D"/>
    <w:rsid w:val="00DB0717"/>
    <w:rsid w:val="00DD1043"/>
    <w:rsid w:val="00DE10D9"/>
    <w:rsid w:val="00DE1456"/>
    <w:rsid w:val="00DE759B"/>
    <w:rsid w:val="00DE7CC7"/>
    <w:rsid w:val="00DF4D75"/>
    <w:rsid w:val="00DF7E59"/>
    <w:rsid w:val="00E0439E"/>
    <w:rsid w:val="00E06070"/>
    <w:rsid w:val="00E10077"/>
    <w:rsid w:val="00E11EF0"/>
    <w:rsid w:val="00E140F5"/>
    <w:rsid w:val="00E14BEC"/>
    <w:rsid w:val="00E258A3"/>
    <w:rsid w:val="00E461C2"/>
    <w:rsid w:val="00E46C2B"/>
    <w:rsid w:val="00E514E2"/>
    <w:rsid w:val="00E54395"/>
    <w:rsid w:val="00E63C0D"/>
    <w:rsid w:val="00E6603C"/>
    <w:rsid w:val="00E77CBC"/>
    <w:rsid w:val="00E81A23"/>
    <w:rsid w:val="00E8247D"/>
    <w:rsid w:val="00E82CC4"/>
    <w:rsid w:val="00E83D9F"/>
    <w:rsid w:val="00E84094"/>
    <w:rsid w:val="00E95B9A"/>
    <w:rsid w:val="00EA4803"/>
    <w:rsid w:val="00EB43A4"/>
    <w:rsid w:val="00EC112F"/>
    <w:rsid w:val="00EC49DA"/>
    <w:rsid w:val="00ED5E77"/>
    <w:rsid w:val="00ED6122"/>
    <w:rsid w:val="00EE13A4"/>
    <w:rsid w:val="00EE3AD0"/>
    <w:rsid w:val="00EF0831"/>
    <w:rsid w:val="00EF0935"/>
    <w:rsid w:val="00EF77D9"/>
    <w:rsid w:val="00F07DE2"/>
    <w:rsid w:val="00F212E2"/>
    <w:rsid w:val="00F26438"/>
    <w:rsid w:val="00F2732B"/>
    <w:rsid w:val="00F27B93"/>
    <w:rsid w:val="00F32FFA"/>
    <w:rsid w:val="00F40E35"/>
    <w:rsid w:val="00F4159B"/>
    <w:rsid w:val="00F422CD"/>
    <w:rsid w:val="00F42351"/>
    <w:rsid w:val="00F45074"/>
    <w:rsid w:val="00F45330"/>
    <w:rsid w:val="00F531AA"/>
    <w:rsid w:val="00F55827"/>
    <w:rsid w:val="00F67780"/>
    <w:rsid w:val="00F7135D"/>
    <w:rsid w:val="00F71790"/>
    <w:rsid w:val="00F763C9"/>
    <w:rsid w:val="00F8032E"/>
    <w:rsid w:val="00F84DD3"/>
    <w:rsid w:val="00F9060F"/>
    <w:rsid w:val="00F90AA8"/>
    <w:rsid w:val="00F93A50"/>
    <w:rsid w:val="00F9525F"/>
    <w:rsid w:val="00FA213D"/>
    <w:rsid w:val="00FA2C39"/>
    <w:rsid w:val="00FA6C2A"/>
    <w:rsid w:val="00FC13F8"/>
    <w:rsid w:val="00FC3B07"/>
    <w:rsid w:val="00FC4CCD"/>
    <w:rsid w:val="00FC7DEE"/>
    <w:rsid w:val="00FD0191"/>
    <w:rsid w:val="00FD4907"/>
    <w:rsid w:val="00FD6C7B"/>
    <w:rsid w:val="00FD75DF"/>
    <w:rsid w:val="00FD7747"/>
    <w:rsid w:val="00FE451F"/>
    <w:rsid w:val="00FE7AF9"/>
    <w:rsid w:val="00FF0DF5"/>
    <w:rsid w:val="00FF28E9"/>
    <w:rsid w:val="00FF2C06"/>
    <w:rsid w:val="00FF5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CF25"/>
  <w15:docId w15:val="{DD8816F6-E946-4691-952F-E52CE08C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095"/>
  </w:style>
  <w:style w:type="paragraph" w:styleId="Footer">
    <w:name w:val="footer"/>
    <w:basedOn w:val="Normal"/>
    <w:link w:val="FooterChar"/>
    <w:uiPriority w:val="99"/>
    <w:unhideWhenUsed/>
    <w:rsid w:val="00841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095"/>
  </w:style>
  <w:style w:type="paragraph" w:styleId="ListParagraph">
    <w:name w:val="List Paragraph"/>
    <w:basedOn w:val="Normal"/>
    <w:uiPriority w:val="34"/>
    <w:qFormat/>
    <w:rsid w:val="006022D3"/>
    <w:pPr>
      <w:ind w:left="720"/>
      <w:contextualSpacing/>
    </w:pPr>
  </w:style>
  <w:style w:type="paragraph" w:styleId="NoSpacing">
    <w:name w:val="No Spacing"/>
    <w:link w:val="NoSpacingChar"/>
    <w:uiPriority w:val="1"/>
    <w:qFormat/>
    <w:rsid w:val="006022D3"/>
    <w:pPr>
      <w:spacing w:after="0" w:line="240" w:lineRule="auto"/>
    </w:pPr>
  </w:style>
  <w:style w:type="character" w:customStyle="1" w:styleId="NoSpacingChar">
    <w:name w:val="No Spacing Char"/>
    <w:basedOn w:val="DefaultParagraphFont"/>
    <w:link w:val="NoSpacing"/>
    <w:uiPriority w:val="99"/>
    <w:locked/>
    <w:rsid w:val="006022D3"/>
  </w:style>
  <w:style w:type="character" w:styleId="CommentReference">
    <w:name w:val="annotation reference"/>
    <w:basedOn w:val="DefaultParagraphFont"/>
    <w:uiPriority w:val="99"/>
    <w:semiHidden/>
    <w:unhideWhenUsed/>
    <w:rsid w:val="005972A3"/>
    <w:rPr>
      <w:sz w:val="16"/>
      <w:szCs w:val="16"/>
    </w:rPr>
  </w:style>
  <w:style w:type="paragraph" w:styleId="CommentText">
    <w:name w:val="annotation text"/>
    <w:basedOn w:val="Normal"/>
    <w:link w:val="CommentTextChar"/>
    <w:uiPriority w:val="99"/>
    <w:semiHidden/>
    <w:unhideWhenUsed/>
    <w:rsid w:val="005972A3"/>
    <w:pPr>
      <w:spacing w:line="240" w:lineRule="auto"/>
    </w:pPr>
    <w:rPr>
      <w:sz w:val="20"/>
      <w:szCs w:val="20"/>
    </w:rPr>
  </w:style>
  <w:style w:type="character" w:customStyle="1" w:styleId="CommentTextChar">
    <w:name w:val="Comment Text Char"/>
    <w:basedOn w:val="DefaultParagraphFont"/>
    <w:link w:val="CommentText"/>
    <w:uiPriority w:val="99"/>
    <w:semiHidden/>
    <w:rsid w:val="005972A3"/>
    <w:rPr>
      <w:sz w:val="20"/>
      <w:szCs w:val="20"/>
    </w:rPr>
  </w:style>
  <w:style w:type="paragraph" w:styleId="CommentSubject">
    <w:name w:val="annotation subject"/>
    <w:basedOn w:val="CommentText"/>
    <w:next w:val="CommentText"/>
    <w:link w:val="CommentSubjectChar"/>
    <w:uiPriority w:val="99"/>
    <w:semiHidden/>
    <w:unhideWhenUsed/>
    <w:rsid w:val="005972A3"/>
    <w:rPr>
      <w:b/>
      <w:bCs/>
    </w:rPr>
  </w:style>
  <w:style w:type="character" w:customStyle="1" w:styleId="CommentSubjectChar">
    <w:name w:val="Comment Subject Char"/>
    <w:basedOn w:val="CommentTextChar"/>
    <w:link w:val="CommentSubject"/>
    <w:uiPriority w:val="99"/>
    <w:semiHidden/>
    <w:rsid w:val="005972A3"/>
    <w:rPr>
      <w:b/>
      <w:bCs/>
      <w:sz w:val="20"/>
      <w:szCs w:val="20"/>
    </w:rPr>
  </w:style>
  <w:style w:type="paragraph" w:styleId="BalloonText">
    <w:name w:val="Balloon Text"/>
    <w:basedOn w:val="Normal"/>
    <w:link w:val="BalloonTextChar"/>
    <w:uiPriority w:val="99"/>
    <w:semiHidden/>
    <w:unhideWhenUsed/>
    <w:rsid w:val="00597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2A3"/>
    <w:rPr>
      <w:rFonts w:ascii="Segoe UI" w:hAnsi="Segoe UI" w:cs="Segoe UI"/>
      <w:sz w:val="18"/>
      <w:szCs w:val="18"/>
    </w:rPr>
  </w:style>
  <w:style w:type="paragraph" w:customStyle="1" w:styleId="Default">
    <w:name w:val="Default"/>
    <w:rsid w:val="00CA71D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049C3"/>
    <w:rPr>
      <w:color w:val="0000FF" w:themeColor="hyperlink"/>
      <w:u w:val="single"/>
    </w:rPr>
  </w:style>
  <w:style w:type="character" w:styleId="LineNumber">
    <w:name w:val="line number"/>
    <w:basedOn w:val="DefaultParagraphFont"/>
    <w:uiPriority w:val="99"/>
    <w:semiHidden/>
    <w:unhideWhenUsed/>
    <w:rsid w:val="00086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ltrics.com"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clap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cvo.org.uk/ncvo-volunteering" TargetMode="External"/><Relationship Id="rId4" Type="http://schemas.openxmlformats.org/officeDocument/2006/relationships/webSettings" Target="webSettings.xml"/><Relationship Id="rId9" Type="http://schemas.openxmlformats.org/officeDocument/2006/relationships/hyperlink" Target="http://www.ns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16</Pages>
  <Words>5047</Words>
  <Characters>28770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Marie Stock</dc:creator>
  <cp:lastModifiedBy>Nicola Stock</cp:lastModifiedBy>
  <cp:revision>241</cp:revision>
  <dcterms:created xsi:type="dcterms:W3CDTF">2017-03-06T13:31:00Z</dcterms:created>
  <dcterms:modified xsi:type="dcterms:W3CDTF">2018-09-24T10:48:00Z</dcterms:modified>
</cp:coreProperties>
</file>