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74A64" w14:textId="7FBCFA7B" w:rsidR="000A12B0" w:rsidRPr="005F5E72" w:rsidRDefault="000A12B0" w:rsidP="00983FA9">
      <w:pPr>
        <w:pStyle w:val="EBHeading1"/>
        <w:spacing w:after="0" w:line="240" w:lineRule="auto"/>
        <w:outlineLvl w:val="0"/>
        <w:rPr>
          <w:rFonts w:asciiTheme="minorHAnsi" w:hAnsiTheme="minorHAnsi" w:cstheme="minorHAnsi"/>
          <w:sz w:val="24"/>
        </w:rPr>
      </w:pPr>
      <w:bookmarkStart w:id="0" w:name="_GoBack"/>
      <w:bookmarkEnd w:id="0"/>
      <w:r w:rsidRPr="005F5E72">
        <w:rPr>
          <w:rFonts w:asciiTheme="minorHAnsi" w:hAnsiTheme="minorHAnsi" w:cstheme="minorHAnsi"/>
          <w:sz w:val="24"/>
        </w:rPr>
        <w:t xml:space="preserve">Gender and </w:t>
      </w:r>
      <w:r w:rsidR="009E148A" w:rsidRPr="005F5E72">
        <w:rPr>
          <w:rFonts w:asciiTheme="minorHAnsi" w:hAnsiTheme="minorHAnsi" w:cstheme="minorHAnsi"/>
          <w:sz w:val="24"/>
        </w:rPr>
        <w:t>r</w:t>
      </w:r>
      <w:r w:rsidRPr="005F5E72">
        <w:rPr>
          <w:rFonts w:asciiTheme="minorHAnsi" w:hAnsiTheme="minorHAnsi" w:cstheme="minorHAnsi"/>
          <w:sz w:val="24"/>
        </w:rPr>
        <w:t xml:space="preserve">esistance in Kashmir: </w:t>
      </w:r>
      <w:r w:rsidR="009E148A" w:rsidRPr="005F5E72">
        <w:rPr>
          <w:rFonts w:asciiTheme="minorHAnsi" w:hAnsiTheme="minorHAnsi" w:cstheme="minorHAnsi"/>
          <w:sz w:val="24"/>
        </w:rPr>
        <w:t>o</w:t>
      </w:r>
      <w:r w:rsidRPr="005F5E72">
        <w:rPr>
          <w:rFonts w:asciiTheme="minorHAnsi" w:hAnsiTheme="minorHAnsi" w:cstheme="minorHAnsi"/>
          <w:sz w:val="24"/>
        </w:rPr>
        <w:t xml:space="preserve">ld </w:t>
      </w:r>
      <w:r w:rsidR="009E148A" w:rsidRPr="005F5E72">
        <w:rPr>
          <w:rFonts w:asciiTheme="minorHAnsi" w:hAnsiTheme="minorHAnsi" w:cstheme="minorHAnsi"/>
          <w:sz w:val="24"/>
        </w:rPr>
        <w:t>p</w:t>
      </w:r>
      <w:r w:rsidRPr="005F5E72">
        <w:rPr>
          <w:rFonts w:asciiTheme="minorHAnsi" w:hAnsiTheme="minorHAnsi" w:cstheme="minorHAnsi"/>
          <w:sz w:val="24"/>
        </w:rPr>
        <w:t xml:space="preserve">aradigms, </w:t>
      </w:r>
      <w:r w:rsidR="009E148A" w:rsidRPr="005F5E72">
        <w:rPr>
          <w:rFonts w:asciiTheme="minorHAnsi" w:hAnsiTheme="minorHAnsi" w:cstheme="minorHAnsi"/>
          <w:sz w:val="24"/>
        </w:rPr>
        <w:t>n</w:t>
      </w:r>
      <w:r w:rsidRPr="005F5E72">
        <w:rPr>
          <w:rFonts w:asciiTheme="minorHAnsi" w:hAnsiTheme="minorHAnsi" w:cstheme="minorHAnsi"/>
          <w:sz w:val="24"/>
        </w:rPr>
        <w:t xml:space="preserve">ew </w:t>
      </w:r>
      <w:r w:rsidR="009E148A" w:rsidRPr="005F5E72">
        <w:rPr>
          <w:rFonts w:asciiTheme="minorHAnsi" w:hAnsiTheme="minorHAnsi" w:cstheme="minorHAnsi"/>
          <w:sz w:val="24"/>
        </w:rPr>
        <w:t>a</w:t>
      </w:r>
      <w:r w:rsidRPr="005F5E72">
        <w:rPr>
          <w:rFonts w:asciiTheme="minorHAnsi" w:hAnsiTheme="minorHAnsi" w:cstheme="minorHAnsi"/>
          <w:sz w:val="24"/>
        </w:rPr>
        <w:t>pproaches</w:t>
      </w:r>
      <w:r w:rsidR="002D2022">
        <w:rPr>
          <w:rStyle w:val="FootnoteReference"/>
          <w:rFonts w:asciiTheme="minorHAnsi" w:hAnsiTheme="minorHAnsi" w:cstheme="minorHAnsi"/>
          <w:sz w:val="24"/>
        </w:rPr>
        <w:footnoteReference w:id="1"/>
      </w:r>
    </w:p>
    <w:p w14:paraId="121DB6E6" w14:textId="06F7B72D" w:rsidR="000A12B0" w:rsidRPr="00657178" w:rsidRDefault="00657178" w:rsidP="00983FA9">
      <w:pPr>
        <w:pStyle w:val="Emmasnormal"/>
        <w:spacing w:after="0" w:line="240" w:lineRule="auto"/>
        <w:rPr>
          <w:rFonts w:asciiTheme="minorHAnsi" w:hAnsiTheme="minorHAnsi" w:cstheme="minorHAnsi"/>
          <w:szCs w:val="24"/>
        </w:rPr>
      </w:pPr>
      <w:r>
        <w:rPr>
          <w:rFonts w:asciiTheme="minorHAnsi" w:hAnsiTheme="minorHAnsi" w:cstheme="minorHAnsi"/>
          <w:szCs w:val="24"/>
        </w:rPr>
        <w:t xml:space="preserve">Emma </w:t>
      </w:r>
      <w:r w:rsidRPr="00657178">
        <w:rPr>
          <w:rFonts w:asciiTheme="minorHAnsi" w:hAnsiTheme="minorHAnsi" w:cstheme="minorHAnsi"/>
          <w:szCs w:val="24"/>
        </w:rPr>
        <w:t>Brännlund,</w:t>
      </w:r>
      <w:r w:rsidRPr="00657178">
        <w:rPr>
          <w:rFonts w:asciiTheme="minorHAnsi" w:hAnsiTheme="minorHAnsi" w:cstheme="minorHAnsi"/>
          <w:szCs w:val="24"/>
          <w:lang w:val="en-GB"/>
        </w:rPr>
        <w:t xml:space="preserve"> University of the West of England, UK</w:t>
      </w:r>
      <w:r>
        <w:rPr>
          <w:rFonts w:asciiTheme="minorHAnsi" w:hAnsiTheme="minorHAnsi" w:cstheme="minorHAnsi"/>
          <w:szCs w:val="24"/>
          <w:lang w:val="en-GB"/>
        </w:rPr>
        <w:t>.</w:t>
      </w:r>
    </w:p>
    <w:p w14:paraId="18FE3D7F" w14:textId="4C8A7F5B" w:rsidR="000A12B0" w:rsidRPr="00657178" w:rsidRDefault="003D285F" w:rsidP="00983FA9">
      <w:pPr>
        <w:pStyle w:val="Emmasnormal"/>
        <w:spacing w:after="0" w:line="240" w:lineRule="auto"/>
        <w:rPr>
          <w:rFonts w:asciiTheme="minorHAnsi" w:hAnsiTheme="minorHAnsi" w:cstheme="minorHAnsi"/>
          <w:szCs w:val="24"/>
        </w:rPr>
      </w:pPr>
      <w:r>
        <w:rPr>
          <w:rFonts w:asciiTheme="minorHAnsi" w:hAnsiTheme="minorHAnsi" w:cstheme="minorHAnsi"/>
          <w:szCs w:val="24"/>
        </w:rPr>
        <w:t xml:space="preserve">Swati Parashar, </w:t>
      </w:r>
      <w:r w:rsidR="00657178" w:rsidRPr="00657178">
        <w:rPr>
          <w:rFonts w:asciiTheme="minorHAnsi" w:hAnsiTheme="minorHAnsi" w:cstheme="minorHAnsi"/>
          <w:szCs w:val="24"/>
          <w:lang w:val="en-GB"/>
        </w:rPr>
        <w:t>University of Gothenburg, Sweden.</w:t>
      </w:r>
    </w:p>
    <w:p w14:paraId="04B3F62C" w14:textId="77777777" w:rsidR="00657178" w:rsidRDefault="00657178" w:rsidP="00983FA9">
      <w:pPr>
        <w:pStyle w:val="Emmasnormal"/>
        <w:spacing w:after="0" w:line="240" w:lineRule="auto"/>
        <w:jc w:val="both"/>
        <w:rPr>
          <w:rFonts w:asciiTheme="minorHAnsi" w:hAnsiTheme="minorHAnsi" w:cstheme="minorHAnsi"/>
          <w:szCs w:val="24"/>
          <w:vertAlign w:val="superscript"/>
        </w:rPr>
      </w:pPr>
    </w:p>
    <w:p w14:paraId="000318FF" w14:textId="1E0D70FA" w:rsidR="000A12B0" w:rsidRPr="005F5E72" w:rsidRDefault="000A12B0" w:rsidP="00983FA9">
      <w:pPr>
        <w:pStyle w:val="Emmasnormal"/>
        <w:spacing w:after="0" w:line="240" w:lineRule="auto"/>
        <w:jc w:val="both"/>
        <w:rPr>
          <w:rFonts w:asciiTheme="minorHAnsi" w:hAnsiTheme="minorHAnsi" w:cstheme="minorHAnsi"/>
          <w:szCs w:val="24"/>
        </w:rPr>
      </w:pPr>
      <w:r w:rsidRPr="005F5E72">
        <w:rPr>
          <w:rFonts w:asciiTheme="minorHAnsi" w:hAnsiTheme="minorHAnsi" w:cstheme="minorHAnsi"/>
          <w:szCs w:val="24"/>
        </w:rPr>
        <w:t xml:space="preserve">In July 2016, violence erupted in Srinagar and other towns in the Kashmir Valley </w:t>
      </w:r>
      <w:r w:rsidR="00983FA9">
        <w:rPr>
          <w:rFonts w:asciiTheme="minorHAnsi" w:hAnsiTheme="minorHAnsi" w:cstheme="minorHAnsi"/>
          <w:szCs w:val="24"/>
        </w:rPr>
        <w:t>across</w:t>
      </w:r>
      <w:r w:rsidRPr="005F5E72">
        <w:rPr>
          <w:rFonts w:asciiTheme="minorHAnsi" w:hAnsiTheme="minorHAnsi" w:cstheme="minorHAnsi"/>
          <w:szCs w:val="24"/>
        </w:rPr>
        <w:t xml:space="preserve"> the northern Indian state of Jammu and Kashmir</w:t>
      </w:r>
      <w:r w:rsidR="002F4319" w:rsidRPr="005F5E72">
        <w:rPr>
          <w:rFonts w:asciiTheme="minorHAnsi" w:hAnsiTheme="minorHAnsi" w:cstheme="minorHAnsi"/>
          <w:szCs w:val="24"/>
        </w:rPr>
        <w:t xml:space="preserve">. This </w:t>
      </w:r>
      <w:r w:rsidR="009E148A" w:rsidRPr="005F5E72">
        <w:rPr>
          <w:rFonts w:asciiTheme="minorHAnsi" w:hAnsiTheme="minorHAnsi" w:cstheme="minorHAnsi"/>
          <w:szCs w:val="24"/>
        </w:rPr>
        <w:t>violence came</w:t>
      </w:r>
      <w:r w:rsidRPr="005F5E72">
        <w:rPr>
          <w:rFonts w:asciiTheme="minorHAnsi" w:hAnsiTheme="minorHAnsi" w:cstheme="minorHAnsi"/>
          <w:szCs w:val="24"/>
        </w:rPr>
        <w:t xml:space="preserve"> in response to the killing of a popular</w:t>
      </w:r>
      <w:r w:rsidR="0002541C" w:rsidRPr="005F5E72">
        <w:rPr>
          <w:rFonts w:asciiTheme="minorHAnsi" w:hAnsiTheme="minorHAnsi" w:cstheme="minorHAnsi"/>
          <w:szCs w:val="24"/>
        </w:rPr>
        <w:t xml:space="preserve"> young</w:t>
      </w:r>
      <w:r w:rsidRPr="005F5E72">
        <w:rPr>
          <w:rFonts w:asciiTheme="minorHAnsi" w:hAnsiTheme="minorHAnsi" w:cstheme="minorHAnsi"/>
          <w:szCs w:val="24"/>
        </w:rPr>
        <w:t xml:space="preserve"> militant, Burhan Wani, by the Indian security forces. Tens of thousands of people entered the streets for Wani’s funeral</w:t>
      </w:r>
      <w:r w:rsidR="009E148A" w:rsidRPr="005F5E72">
        <w:rPr>
          <w:rFonts w:asciiTheme="minorHAnsi" w:hAnsiTheme="minorHAnsi" w:cstheme="minorHAnsi"/>
          <w:szCs w:val="24"/>
        </w:rPr>
        <w:t>,</w:t>
      </w:r>
      <w:r w:rsidRPr="005F5E72">
        <w:rPr>
          <w:rFonts w:asciiTheme="minorHAnsi" w:hAnsiTheme="minorHAnsi" w:cstheme="minorHAnsi"/>
          <w:szCs w:val="24"/>
        </w:rPr>
        <w:t xml:space="preserve"> the processions instantly morphing into protests against</w:t>
      </w:r>
      <w:r w:rsidR="004C4DFD" w:rsidRPr="005F5E72">
        <w:rPr>
          <w:rFonts w:asciiTheme="minorHAnsi" w:hAnsiTheme="minorHAnsi" w:cstheme="minorHAnsi"/>
          <w:szCs w:val="24"/>
        </w:rPr>
        <w:t xml:space="preserve"> India</w:t>
      </w:r>
      <w:r w:rsidRPr="005F5E72">
        <w:rPr>
          <w:rFonts w:asciiTheme="minorHAnsi" w:hAnsiTheme="minorHAnsi" w:cstheme="minorHAnsi"/>
          <w:szCs w:val="24"/>
        </w:rPr>
        <w:t xml:space="preserve">. The demonstrations were met with a heavy-handed response by Indian troops, and Kashmir was brought to a standstill </w:t>
      </w:r>
      <w:r w:rsidR="00825A0A" w:rsidRPr="005F5E72">
        <w:rPr>
          <w:rFonts w:asciiTheme="minorHAnsi" w:hAnsiTheme="minorHAnsi" w:cstheme="minorHAnsi"/>
          <w:szCs w:val="24"/>
        </w:rPr>
        <w:t>for</w:t>
      </w:r>
      <w:r w:rsidRPr="005F5E72">
        <w:rPr>
          <w:rFonts w:asciiTheme="minorHAnsi" w:hAnsiTheme="minorHAnsi" w:cstheme="minorHAnsi"/>
          <w:szCs w:val="24"/>
        </w:rPr>
        <w:t xml:space="preserve"> months </w:t>
      </w:r>
      <w:r w:rsidR="00825A0A" w:rsidRPr="005F5E72">
        <w:rPr>
          <w:rFonts w:asciiTheme="minorHAnsi" w:hAnsiTheme="minorHAnsi" w:cstheme="minorHAnsi"/>
          <w:szCs w:val="24"/>
        </w:rPr>
        <w:t xml:space="preserve">by </w:t>
      </w:r>
      <w:r w:rsidRPr="005F5E72">
        <w:rPr>
          <w:rFonts w:asciiTheme="minorHAnsi" w:hAnsiTheme="minorHAnsi" w:cstheme="minorHAnsi"/>
          <w:szCs w:val="24"/>
        </w:rPr>
        <w:t xml:space="preserve">curfews and strikes. </w:t>
      </w:r>
      <w:r w:rsidR="002F4319" w:rsidRPr="005F5E72">
        <w:rPr>
          <w:rFonts w:asciiTheme="minorHAnsi" w:hAnsiTheme="minorHAnsi" w:cstheme="minorHAnsi"/>
          <w:szCs w:val="24"/>
        </w:rPr>
        <w:t>Between July and October 2016</w:t>
      </w:r>
      <w:r w:rsidR="00B96983" w:rsidRPr="005F5E72">
        <w:rPr>
          <w:rFonts w:asciiTheme="minorHAnsi" w:hAnsiTheme="minorHAnsi" w:cstheme="minorHAnsi"/>
          <w:szCs w:val="24"/>
        </w:rPr>
        <w:t>,</w:t>
      </w:r>
      <w:r w:rsidR="002F4319" w:rsidRPr="005F5E72">
        <w:rPr>
          <w:rFonts w:asciiTheme="minorHAnsi" w:hAnsiTheme="minorHAnsi" w:cstheme="minorHAnsi"/>
          <w:szCs w:val="24"/>
        </w:rPr>
        <w:t xml:space="preserve"> </w:t>
      </w:r>
      <w:r w:rsidRPr="005F5E72">
        <w:rPr>
          <w:rFonts w:asciiTheme="minorHAnsi" w:hAnsiTheme="minorHAnsi" w:cstheme="minorHAnsi"/>
          <w:szCs w:val="24"/>
        </w:rPr>
        <w:t xml:space="preserve">more than 90 people were reported killed and thousands </w:t>
      </w:r>
      <w:r w:rsidR="00FD0527" w:rsidRPr="005F5E72">
        <w:rPr>
          <w:rFonts w:asciiTheme="minorHAnsi" w:hAnsiTheme="minorHAnsi" w:cstheme="minorHAnsi"/>
          <w:szCs w:val="24"/>
        </w:rPr>
        <w:t xml:space="preserve">were </w:t>
      </w:r>
      <w:r w:rsidRPr="005F5E72">
        <w:rPr>
          <w:rFonts w:asciiTheme="minorHAnsi" w:hAnsiTheme="minorHAnsi" w:cstheme="minorHAnsi"/>
          <w:szCs w:val="24"/>
        </w:rPr>
        <w:t>injured by the rubber bullets used by the Indian army to control the masses (</w:t>
      </w:r>
      <w:r w:rsidR="00FD0527" w:rsidRPr="005F5E72">
        <w:rPr>
          <w:rFonts w:asciiTheme="minorHAnsi" w:hAnsiTheme="minorHAnsi" w:cstheme="minorHAnsi"/>
          <w:szCs w:val="24"/>
        </w:rPr>
        <w:t>Waheed 2016</w:t>
      </w:r>
      <w:r w:rsidRPr="005F5E72">
        <w:rPr>
          <w:rFonts w:asciiTheme="minorHAnsi" w:hAnsiTheme="minorHAnsi" w:cstheme="minorHAnsi"/>
          <w:szCs w:val="24"/>
        </w:rPr>
        <w:t>). A</w:t>
      </w:r>
      <w:r w:rsidR="00B96983" w:rsidRPr="005F5E72">
        <w:rPr>
          <w:rFonts w:asciiTheme="minorHAnsi" w:hAnsiTheme="minorHAnsi" w:cstheme="minorHAnsi"/>
          <w:szCs w:val="24"/>
        </w:rPr>
        <w:t xml:space="preserve">s of </w:t>
      </w:r>
      <w:r w:rsidR="00287395" w:rsidRPr="005F5E72">
        <w:rPr>
          <w:rFonts w:asciiTheme="minorHAnsi" w:hAnsiTheme="minorHAnsi" w:cstheme="minorHAnsi"/>
          <w:szCs w:val="24"/>
        </w:rPr>
        <w:t>August</w:t>
      </w:r>
      <w:r w:rsidR="00B96983" w:rsidRPr="005F5E72">
        <w:rPr>
          <w:rFonts w:asciiTheme="minorHAnsi" w:hAnsiTheme="minorHAnsi" w:cstheme="minorHAnsi"/>
          <w:szCs w:val="24"/>
        </w:rPr>
        <w:t xml:space="preserve"> 2018, when we</w:t>
      </w:r>
      <w:r w:rsidRPr="005F5E72">
        <w:rPr>
          <w:rFonts w:asciiTheme="minorHAnsi" w:hAnsiTheme="minorHAnsi" w:cstheme="minorHAnsi"/>
          <w:szCs w:val="24"/>
        </w:rPr>
        <w:t xml:space="preserve"> finaliz</w:t>
      </w:r>
      <w:r w:rsidR="00B96983" w:rsidRPr="005F5E72">
        <w:rPr>
          <w:rFonts w:asciiTheme="minorHAnsi" w:hAnsiTheme="minorHAnsi" w:cstheme="minorHAnsi"/>
          <w:szCs w:val="24"/>
        </w:rPr>
        <w:t>ed</w:t>
      </w:r>
      <w:r w:rsidRPr="005F5E72">
        <w:rPr>
          <w:rFonts w:asciiTheme="minorHAnsi" w:hAnsiTheme="minorHAnsi" w:cstheme="minorHAnsi"/>
          <w:szCs w:val="24"/>
        </w:rPr>
        <w:t xml:space="preserve"> this Conversation</w:t>
      </w:r>
      <w:r w:rsidR="00F42CD7">
        <w:rPr>
          <w:rFonts w:asciiTheme="minorHAnsi" w:hAnsiTheme="minorHAnsi" w:cstheme="minorHAnsi"/>
          <w:szCs w:val="24"/>
        </w:rPr>
        <w:t xml:space="preserve"> section</w:t>
      </w:r>
      <w:r w:rsidRPr="005F5E72">
        <w:rPr>
          <w:rFonts w:asciiTheme="minorHAnsi" w:hAnsiTheme="minorHAnsi" w:cstheme="minorHAnsi"/>
          <w:szCs w:val="24"/>
        </w:rPr>
        <w:t>, the</w:t>
      </w:r>
      <w:r w:rsidR="0002541C" w:rsidRPr="005F5E72">
        <w:rPr>
          <w:rFonts w:asciiTheme="minorHAnsi" w:hAnsiTheme="minorHAnsi" w:cstheme="minorHAnsi"/>
          <w:szCs w:val="24"/>
        </w:rPr>
        <w:t xml:space="preserve"> protests have subsided </w:t>
      </w:r>
      <w:r w:rsidR="008F218A">
        <w:rPr>
          <w:rFonts w:asciiTheme="minorHAnsi" w:hAnsiTheme="minorHAnsi" w:cstheme="minorHAnsi"/>
          <w:szCs w:val="24"/>
        </w:rPr>
        <w:t>but</w:t>
      </w:r>
      <w:r w:rsidR="0002541C" w:rsidRPr="005F5E72">
        <w:rPr>
          <w:rFonts w:asciiTheme="minorHAnsi" w:hAnsiTheme="minorHAnsi" w:cstheme="minorHAnsi"/>
          <w:szCs w:val="24"/>
        </w:rPr>
        <w:t xml:space="preserve"> solution to the conflict nowhere in sight.</w:t>
      </w:r>
    </w:p>
    <w:p w14:paraId="1FADA7E1" w14:textId="77777777" w:rsidR="00983FA9" w:rsidRDefault="00983FA9" w:rsidP="00983FA9">
      <w:pPr>
        <w:pStyle w:val="Emmasnormal"/>
        <w:spacing w:after="0" w:line="240" w:lineRule="auto"/>
        <w:rPr>
          <w:rFonts w:asciiTheme="minorHAnsi" w:hAnsiTheme="minorHAnsi" w:cstheme="minorHAnsi"/>
          <w:szCs w:val="24"/>
        </w:rPr>
      </w:pPr>
    </w:p>
    <w:p w14:paraId="669A6E4F" w14:textId="02D4139C" w:rsidR="000C198B" w:rsidRPr="005F5E72" w:rsidRDefault="000A12B0" w:rsidP="00983FA9">
      <w:pPr>
        <w:pStyle w:val="Emmasnormal"/>
        <w:spacing w:after="0" w:line="240" w:lineRule="auto"/>
        <w:jc w:val="both"/>
        <w:rPr>
          <w:rFonts w:asciiTheme="minorHAnsi" w:hAnsiTheme="minorHAnsi" w:cstheme="minorHAnsi"/>
          <w:szCs w:val="24"/>
        </w:rPr>
      </w:pPr>
      <w:r w:rsidRPr="005F5E72">
        <w:rPr>
          <w:rFonts w:asciiTheme="minorHAnsi" w:hAnsiTheme="minorHAnsi" w:cstheme="minorHAnsi"/>
          <w:szCs w:val="24"/>
        </w:rPr>
        <w:t xml:space="preserve">This violence heralded a new phase of the protracted mobilization for </w:t>
      </w:r>
      <w:r w:rsidRPr="005F5E72">
        <w:rPr>
          <w:rFonts w:asciiTheme="minorHAnsi" w:hAnsiTheme="minorHAnsi" w:cstheme="minorHAnsi"/>
          <w:i/>
          <w:szCs w:val="24"/>
        </w:rPr>
        <w:t>azaadi</w:t>
      </w:r>
      <w:r w:rsidR="002F4319" w:rsidRPr="005F5E72">
        <w:rPr>
          <w:rFonts w:asciiTheme="minorHAnsi" w:hAnsiTheme="minorHAnsi" w:cstheme="minorHAnsi"/>
          <w:szCs w:val="24"/>
        </w:rPr>
        <w:t xml:space="preserve"> (</w:t>
      </w:r>
      <w:r w:rsidRPr="005F5E72">
        <w:rPr>
          <w:rFonts w:asciiTheme="minorHAnsi" w:hAnsiTheme="minorHAnsi" w:cstheme="minorHAnsi"/>
          <w:szCs w:val="24"/>
        </w:rPr>
        <w:t>freedom</w:t>
      </w:r>
      <w:r w:rsidR="002F4319" w:rsidRPr="005F5E72">
        <w:rPr>
          <w:rFonts w:asciiTheme="minorHAnsi" w:hAnsiTheme="minorHAnsi" w:cstheme="minorHAnsi"/>
          <w:szCs w:val="24"/>
        </w:rPr>
        <w:t>)</w:t>
      </w:r>
      <w:r w:rsidRPr="005F5E72">
        <w:rPr>
          <w:rFonts w:asciiTheme="minorHAnsi" w:hAnsiTheme="minorHAnsi" w:cstheme="minorHAnsi"/>
          <w:szCs w:val="24"/>
        </w:rPr>
        <w:t xml:space="preserve"> in Kashmir</w:t>
      </w:r>
      <w:r w:rsidR="00825A0A" w:rsidRPr="005F5E72">
        <w:rPr>
          <w:rFonts w:asciiTheme="minorHAnsi" w:hAnsiTheme="minorHAnsi" w:cstheme="minorHAnsi"/>
          <w:szCs w:val="24"/>
        </w:rPr>
        <w:t>,</w:t>
      </w:r>
      <w:r w:rsidRPr="005F5E72">
        <w:rPr>
          <w:rFonts w:asciiTheme="minorHAnsi" w:hAnsiTheme="minorHAnsi" w:cstheme="minorHAnsi"/>
          <w:szCs w:val="24"/>
        </w:rPr>
        <w:t xml:space="preserve"> which can be traced to the early </w:t>
      </w:r>
      <w:r w:rsidR="00B96983" w:rsidRPr="005F5E72">
        <w:rPr>
          <w:rFonts w:asciiTheme="minorHAnsi" w:hAnsiTheme="minorHAnsi" w:cstheme="minorHAnsi"/>
          <w:szCs w:val="24"/>
        </w:rPr>
        <w:t>twentieth c</w:t>
      </w:r>
      <w:r w:rsidR="00BE5CDD" w:rsidRPr="005F5E72">
        <w:rPr>
          <w:rFonts w:asciiTheme="minorHAnsi" w:hAnsiTheme="minorHAnsi" w:cstheme="minorHAnsi"/>
          <w:szCs w:val="24"/>
        </w:rPr>
        <w:t xml:space="preserve">entury. </w:t>
      </w:r>
      <w:r w:rsidRPr="005F5E72">
        <w:rPr>
          <w:rFonts w:asciiTheme="minorHAnsi" w:hAnsiTheme="minorHAnsi" w:cstheme="minorHAnsi"/>
          <w:szCs w:val="24"/>
        </w:rPr>
        <w:t xml:space="preserve">The Kashmir region is located in the most northern part of South Asia, </w:t>
      </w:r>
      <w:r w:rsidR="00A8679F" w:rsidRPr="005F5E72">
        <w:rPr>
          <w:rFonts w:asciiTheme="minorHAnsi" w:hAnsiTheme="minorHAnsi" w:cstheme="minorHAnsi"/>
          <w:szCs w:val="24"/>
        </w:rPr>
        <w:t>roughly encompassing</w:t>
      </w:r>
      <w:r w:rsidRPr="005F5E72">
        <w:rPr>
          <w:rFonts w:asciiTheme="minorHAnsi" w:hAnsiTheme="minorHAnsi" w:cstheme="minorHAnsi"/>
          <w:szCs w:val="24"/>
        </w:rPr>
        <w:t xml:space="preserve"> the former Princely State of Jammu and Kashmir that was ruled by the </w:t>
      </w:r>
      <w:r w:rsidR="0002541C" w:rsidRPr="005F5E72">
        <w:rPr>
          <w:rFonts w:asciiTheme="minorHAnsi" w:hAnsiTheme="minorHAnsi" w:cstheme="minorHAnsi"/>
          <w:szCs w:val="24"/>
        </w:rPr>
        <w:t>Dogra</w:t>
      </w:r>
      <w:r w:rsidRPr="005F5E72">
        <w:rPr>
          <w:rFonts w:asciiTheme="minorHAnsi" w:hAnsiTheme="minorHAnsi" w:cstheme="minorHAnsi"/>
          <w:szCs w:val="24"/>
        </w:rPr>
        <w:t xml:space="preserve"> Dynasty</w:t>
      </w:r>
      <w:r w:rsidR="00983FA9">
        <w:rPr>
          <w:rFonts w:asciiTheme="minorHAnsi" w:hAnsiTheme="minorHAnsi" w:cstheme="minorHAnsi"/>
          <w:szCs w:val="24"/>
        </w:rPr>
        <w:t xml:space="preserve"> between </w:t>
      </w:r>
      <w:r w:rsidR="00983FA9">
        <w:rPr>
          <w:rFonts w:asciiTheme="minorHAnsi" w:hAnsiTheme="minorHAnsi" w:cstheme="minorHAnsi"/>
          <w:szCs w:val="24"/>
        </w:rPr>
        <w:lastRenderedPageBreak/>
        <w:t>1846 and 1952</w:t>
      </w:r>
      <w:r w:rsidRPr="005F5E72">
        <w:rPr>
          <w:rFonts w:asciiTheme="minorHAnsi" w:hAnsiTheme="minorHAnsi" w:cstheme="minorHAnsi"/>
          <w:szCs w:val="24"/>
        </w:rPr>
        <w:t xml:space="preserve">. Despite a strong indigenous mobilization demanding democracy, political rights and redistribution of land and resources, the Princely State </w:t>
      </w:r>
      <w:r w:rsidR="0002541C" w:rsidRPr="005F5E72">
        <w:rPr>
          <w:rFonts w:asciiTheme="minorHAnsi" w:hAnsiTheme="minorHAnsi" w:cstheme="minorHAnsi"/>
          <w:szCs w:val="24"/>
        </w:rPr>
        <w:t xml:space="preserve">ended up as part of both </w:t>
      </w:r>
      <w:r w:rsidRPr="005F5E72">
        <w:rPr>
          <w:rFonts w:asciiTheme="minorHAnsi" w:hAnsiTheme="minorHAnsi" w:cstheme="minorHAnsi"/>
          <w:szCs w:val="24"/>
        </w:rPr>
        <w:t>India and Pakistan following the first Indo-Pak war in 1947</w:t>
      </w:r>
      <w:r w:rsidR="00A8679F" w:rsidRPr="005F5E72">
        <w:rPr>
          <w:rFonts w:asciiTheme="minorHAnsi" w:hAnsiTheme="minorHAnsi" w:cstheme="minorHAnsi"/>
          <w:szCs w:val="24"/>
        </w:rPr>
        <w:t>–</w:t>
      </w:r>
      <w:r w:rsidRPr="005F5E72">
        <w:rPr>
          <w:rFonts w:asciiTheme="minorHAnsi" w:hAnsiTheme="minorHAnsi" w:cstheme="minorHAnsi"/>
          <w:szCs w:val="24"/>
        </w:rPr>
        <w:t>1948. India and Pakistan</w:t>
      </w:r>
      <w:r w:rsidR="001F5067" w:rsidRPr="005F5E72">
        <w:rPr>
          <w:rFonts w:asciiTheme="minorHAnsi" w:hAnsiTheme="minorHAnsi" w:cstheme="minorHAnsi"/>
          <w:szCs w:val="24"/>
        </w:rPr>
        <w:t xml:space="preserve"> base </w:t>
      </w:r>
      <w:r w:rsidR="00BF3B69" w:rsidRPr="005F5E72">
        <w:rPr>
          <w:rFonts w:asciiTheme="minorHAnsi" w:hAnsiTheme="minorHAnsi" w:cstheme="minorHAnsi"/>
          <w:szCs w:val="24"/>
        </w:rPr>
        <w:t>their territorial</w:t>
      </w:r>
      <w:r w:rsidR="00A8679F" w:rsidRPr="005F5E72">
        <w:rPr>
          <w:rFonts w:asciiTheme="minorHAnsi" w:hAnsiTheme="minorHAnsi" w:cstheme="minorHAnsi"/>
          <w:szCs w:val="24"/>
        </w:rPr>
        <w:t xml:space="preserve"> claims</w:t>
      </w:r>
      <w:r w:rsidR="001F5067" w:rsidRPr="005F5E72">
        <w:rPr>
          <w:rFonts w:asciiTheme="minorHAnsi" w:hAnsiTheme="minorHAnsi" w:cstheme="minorHAnsi"/>
          <w:szCs w:val="24"/>
        </w:rPr>
        <w:t xml:space="preserve"> on Kashmir</w:t>
      </w:r>
      <w:r w:rsidRPr="005F5E72">
        <w:rPr>
          <w:rFonts w:asciiTheme="minorHAnsi" w:hAnsiTheme="minorHAnsi" w:cstheme="minorHAnsi"/>
          <w:szCs w:val="24"/>
        </w:rPr>
        <w:t xml:space="preserve"> as an integral part </w:t>
      </w:r>
      <w:r w:rsidR="00917126" w:rsidRPr="005F5E72">
        <w:rPr>
          <w:rFonts w:asciiTheme="minorHAnsi" w:hAnsiTheme="minorHAnsi" w:cstheme="minorHAnsi"/>
          <w:szCs w:val="24"/>
        </w:rPr>
        <w:t xml:space="preserve">of </w:t>
      </w:r>
      <w:r w:rsidR="00A8679F" w:rsidRPr="005F5E72">
        <w:rPr>
          <w:rFonts w:asciiTheme="minorHAnsi" w:hAnsiTheme="minorHAnsi" w:cstheme="minorHAnsi"/>
          <w:szCs w:val="24"/>
        </w:rPr>
        <w:t>their</w:t>
      </w:r>
      <w:r w:rsidRPr="005F5E72">
        <w:rPr>
          <w:rFonts w:asciiTheme="minorHAnsi" w:hAnsiTheme="minorHAnsi" w:cstheme="minorHAnsi"/>
          <w:szCs w:val="24"/>
        </w:rPr>
        <w:t xml:space="preserve"> national identit</w:t>
      </w:r>
      <w:r w:rsidR="00A8679F" w:rsidRPr="005F5E72">
        <w:rPr>
          <w:rFonts w:asciiTheme="minorHAnsi" w:hAnsiTheme="minorHAnsi" w:cstheme="minorHAnsi"/>
          <w:szCs w:val="24"/>
        </w:rPr>
        <w:t>ies</w:t>
      </w:r>
      <w:r w:rsidR="000C198B" w:rsidRPr="005F5E72">
        <w:rPr>
          <w:rFonts w:asciiTheme="minorHAnsi" w:hAnsiTheme="minorHAnsi" w:cstheme="minorHAnsi"/>
          <w:szCs w:val="24"/>
        </w:rPr>
        <w:t xml:space="preserve"> and ha</w:t>
      </w:r>
      <w:r w:rsidR="00A8679F" w:rsidRPr="005F5E72">
        <w:rPr>
          <w:rFonts w:asciiTheme="minorHAnsi" w:hAnsiTheme="minorHAnsi" w:cstheme="minorHAnsi"/>
          <w:szCs w:val="24"/>
        </w:rPr>
        <w:t>ve</w:t>
      </w:r>
      <w:r w:rsidRPr="005F5E72">
        <w:rPr>
          <w:rFonts w:asciiTheme="minorHAnsi" w:hAnsiTheme="minorHAnsi" w:cstheme="minorHAnsi"/>
          <w:szCs w:val="24"/>
        </w:rPr>
        <w:t xml:space="preserve"> </w:t>
      </w:r>
      <w:r w:rsidR="00287395" w:rsidRPr="005F5E72">
        <w:rPr>
          <w:rFonts w:asciiTheme="minorHAnsi" w:hAnsiTheme="minorHAnsi" w:cstheme="minorHAnsi"/>
          <w:szCs w:val="24"/>
        </w:rPr>
        <w:t>been engaged in</w:t>
      </w:r>
      <w:r w:rsidR="001F5067" w:rsidRPr="005F5E72">
        <w:rPr>
          <w:rFonts w:asciiTheme="minorHAnsi" w:hAnsiTheme="minorHAnsi" w:cstheme="minorHAnsi"/>
          <w:szCs w:val="24"/>
        </w:rPr>
        <w:t xml:space="preserve"> </w:t>
      </w:r>
      <w:r w:rsidR="00D24488" w:rsidRPr="005F5E72">
        <w:rPr>
          <w:rFonts w:asciiTheme="minorHAnsi" w:hAnsiTheme="minorHAnsi" w:cstheme="minorHAnsi"/>
          <w:szCs w:val="24"/>
        </w:rPr>
        <w:t>three</w:t>
      </w:r>
      <w:r w:rsidR="001F5067" w:rsidRPr="005F5E72">
        <w:rPr>
          <w:rFonts w:asciiTheme="minorHAnsi" w:hAnsiTheme="minorHAnsi" w:cstheme="minorHAnsi"/>
          <w:szCs w:val="24"/>
        </w:rPr>
        <w:t xml:space="preserve"> major wars</w:t>
      </w:r>
      <w:r w:rsidR="00BF3B69" w:rsidRPr="005F5E72">
        <w:rPr>
          <w:rFonts w:asciiTheme="minorHAnsi" w:hAnsiTheme="minorHAnsi" w:cstheme="minorHAnsi"/>
          <w:szCs w:val="24"/>
        </w:rPr>
        <w:t xml:space="preserve"> and minor border skirmishes</w:t>
      </w:r>
      <w:r w:rsidR="000C198B" w:rsidRPr="005F5E72">
        <w:rPr>
          <w:rFonts w:asciiTheme="minorHAnsi" w:hAnsiTheme="minorHAnsi" w:cstheme="minorHAnsi"/>
          <w:szCs w:val="24"/>
        </w:rPr>
        <w:t xml:space="preserve"> since </w:t>
      </w:r>
      <w:r w:rsidR="00D24488" w:rsidRPr="005F5E72">
        <w:rPr>
          <w:rFonts w:asciiTheme="minorHAnsi" w:hAnsiTheme="minorHAnsi" w:cstheme="minorHAnsi"/>
          <w:szCs w:val="24"/>
        </w:rPr>
        <w:t>1948</w:t>
      </w:r>
      <w:r w:rsidR="001F5067" w:rsidRPr="005F5E72">
        <w:rPr>
          <w:rFonts w:asciiTheme="minorHAnsi" w:hAnsiTheme="minorHAnsi" w:cstheme="minorHAnsi"/>
          <w:szCs w:val="24"/>
        </w:rPr>
        <w:t xml:space="preserve">. </w:t>
      </w:r>
    </w:p>
    <w:p w14:paraId="640E207A" w14:textId="77777777" w:rsidR="00983FA9" w:rsidRDefault="00983FA9" w:rsidP="00983FA9">
      <w:pPr>
        <w:pStyle w:val="Emmasnormal"/>
        <w:spacing w:after="0" w:line="240" w:lineRule="auto"/>
        <w:jc w:val="both"/>
        <w:rPr>
          <w:rFonts w:asciiTheme="minorHAnsi" w:hAnsiTheme="minorHAnsi" w:cstheme="minorHAnsi"/>
          <w:szCs w:val="24"/>
        </w:rPr>
      </w:pPr>
    </w:p>
    <w:p w14:paraId="3F917747" w14:textId="6E26232E" w:rsidR="000A12B0" w:rsidRPr="005F5E72" w:rsidRDefault="000A12B0" w:rsidP="00983FA9">
      <w:pPr>
        <w:pStyle w:val="Emmasnormal"/>
        <w:spacing w:after="0" w:line="240" w:lineRule="auto"/>
        <w:jc w:val="both"/>
        <w:rPr>
          <w:rFonts w:asciiTheme="minorHAnsi" w:hAnsiTheme="minorHAnsi" w:cstheme="minorHAnsi"/>
          <w:szCs w:val="24"/>
        </w:rPr>
      </w:pPr>
      <w:r w:rsidRPr="005F5E72">
        <w:rPr>
          <w:rFonts w:asciiTheme="minorHAnsi" w:hAnsiTheme="minorHAnsi" w:cstheme="minorHAnsi"/>
          <w:szCs w:val="24"/>
        </w:rPr>
        <w:t xml:space="preserve">In 1987, people took to the street </w:t>
      </w:r>
      <w:r w:rsidRPr="008F218A">
        <w:rPr>
          <w:rFonts w:asciiTheme="minorHAnsi" w:hAnsiTheme="minorHAnsi" w:cstheme="minorHAnsi"/>
          <w:i/>
          <w:szCs w:val="24"/>
        </w:rPr>
        <w:t>en masse</w:t>
      </w:r>
      <w:r w:rsidRPr="005F5E72">
        <w:rPr>
          <w:rFonts w:asciiTheme="minorHAnsi" w:hAnsiTheme="minorHAnsi" w:cstheme="minorHAnsi"/>
          <w:szCs w:val="24"/>
        </w:rPr>
        <w:t xml:space="preserve"> to protest the defeat of a popular local party in allegedly rigged state elections. This ignited the </w:t>
      </w:r>
      <w:r w:rsidR="00825A0A" w:rsidRPr="005F5E72">
        <w:rPr>
          <w:rFonts w:asciiTheme="minorHAnsi" w:hAnsiTheme="minorHAnsi" w:cstheme="minorHAnsi"/>
          <w:szCs w:val="24"/>
        </w:rPr>
        <w:t>contemporary</w:t>
      </w:r>
      <w:r w:rsidR="000C198B" w:rsidRPr="005F5E72">
        <w:rPr>
          <w:rFonts w:asciiTheme="minorHAnsi" w:hAnsiTheme="minorHAnsi" w:cstheme="minorHAnsi"/>
          <w:szCs w:val="24"/>
        </w:rPr>
        <w:t xml:space="preserve"> Kashmiri</w:t>
      </w:r>
      <w:r w:rsidR="00825A0A" w:rsidRPr="005F5E72">
        <w:rPr>
          <w:rFonts w:asciiTheme="minorHAnsi" w:hAnsiTheme="minorHAnsi" w:cstheme="minorHAnsi"/>
          <w:szCs w:val="24"/>
        </w:rPr>
        <w:t xml:space="preserve"> </w:t>
      </w:r>
      <w:r w:rsidRPr="005F5E72">
        <w:rPr>
          <w:rFonts w:asciiTheme="minorHAnsi" w:hAnsiTheme="minorHAnsi" w:cstheme="minorHAnsi"/>
          <w:szCs w:val="24"/>
        </w:rPr>
        <w:t>movement for self-determination</w:t>
      </w:r>
      <w:r w:rsidR="000C198B" w:rsidRPr="005F5E72">
        <w:rPr>
          <w:rFonts w:asciiTheme="minorHAnsi" w:hAnsiTheme="minorHAnsi" w:cstheme="minorHAnsi"/>
          <w:szCs w:val="24"/>
        </w:rPr>
        <w:t>.</w:t>
      </w:r>
      <w:r w:rsidR="00B96983" w:rsidRPr="005F5E72">
        <w:rPr>
          <w:rFonts w:asciiTheme="minorHAnsi" w:hAnsiTheme="minorHAnsi" w:cstheme="minorHAnsi"/>
          <w:szCs w:val="24"/>
        </w:rPr>
        <w:t xml:space="preserve"> </w:t>
      </w:r>
      <w:r w:rsidR="000C198B" w:rsidRPr="005F5E72">
        <w:rPr>
          <w:rFonts w:asciiTheme="minorHAnsi" w:hAnsiTheme="minorHAnsi" w:cstheme="minorHAnsi"/>
          <w:szCs w:val="24"/>
        </w:rPr>
        <w:t>T</w:t>
      </w:r>
      <w:r w:rsidRPr="005F5E72">
        <w:rPr>
          <w:rFonts w:asciiTheme="minorHAnsi" w:hAnsiTheme="minorHAnsi" w:cstheme="minorHAnsi"/>
          <w:szCs w:val="24"/>
        </w:rPr>
        <w:t>housands of men and some women</w:t>
      </w:r>
      <w:r w:rsidR="000C198B" w:rsidRPr="005F5E72">
        <w:rPr>
          <w:rFonts w:asciiTheme="minorHAnsi" w:hAnsiTheme="minorHAnsi" w:cstheme="minorHAnsi"/>
          <w:szCs w:val="24"/>
        </w:rPr>
        <w:t xml:space="preserve"> </w:t>
      </w:r>
      <w:r w:rsidRPr="005F5E72">
        <w:rPr>
          <w:rFonts w:asciiTheme="minorHAnsi" w:hAnsiTheme="minorHAnsi" w:cstheme="minorHAnsi"/>
          <w:szCs w:val="24"/>
        </w:rPr>
        <w:t>join</w:t>
      </w:r>
      <w:r w:rsidR="000C198B" w:rsidRPr="005F5E72">
        <w:rPr>
          <w:rFonts w:asciiTheme="minorHAnsi" w:hAnsiTheme="minorHAnsi" w:cstheme="minorHAnsi"/>
          <w:szCs w:val="24"/>
        </w:rPr>
        <w:t>ed</w:t>
      </w:r>
      <w:r w:rsidRPr="005F5E72">
        <w:rPr>
          <w:rFonts w:asciiTheme="minorHAnsi" w:hAnsiTheme="minorHAnsi" w:cstheme="minorHAnsi"/>
          <w:szCs w:val="24"/>
        </w:rPr>
        <w:t xml:space="preserve"> militant </w:t>
      </w:r>
      <w:r w:rsidR="000C198B" w:rsidRPr="005F5E72">
        <w:rPr>
          <w:rFonts w:asciiTheme="minorHAnsi" w:hAnsiTheme="minorHAnsi" w:cstheme="minorHAnsi"/>
          <w:szCs w:val="24"/>
        </w:rPr>
        <w:t xml:space="preserve">resistance </w:t>
      </w:r>
      <w:r w:rsidRPr="005F5E72">
        <w:rPr>
          <w:rFonts w:asciiTheme="minorHAnsi" w:hAnsiTheme="minorHAnsi" w:cstheme="minorHAnsi"/>
          <w:szCs w:val="24"/>
        </w:rPr>
        <w:t>groups in a guerrilla war against the Indian state and security forces. The Indian authorities responded</w:t>
      </w:r>
      <w:r w:rsidR="00DB4509" w:rsidRPr="005F5E72">
        <w:rPr>
          <w:rFonts w:asciiTheme="minorHAnsi" w:hAnsiTheme="minorHAnsi" w:cstheme="minorHAnsi"/>
          <w:szCs w:val="24"/>
        </w:rPr>
        <w:t xml:space="preserve"> militarily</w:t>
      </w:r>
      <w:r w:rsidRPr="005F5E72">
        <w:rPr>
          <w:rFonts w:asciiTheme="minorHAnsi" w:hAnsiTheme="minorHAnsi" w:cstheme="minorHAnsi"/>
          <w:szCs w:val="24"/>
        </w:rPr>
        <w:t>, sending in an unprecedented number of troops and using torture, disappearances</w:t>
      </w:r>
      <w:r w:rsidR="00172B28">
        <w:rPr>
          <w:rFonts w:asciiTheme="minorHAnsi" w:hAnsiTheme="minorHAnsi" w:cstheme="minorHAnsi"/>
          <w:szCs w:val="24"/>
        </w:rPr>
        <w:t>,</w:t>
      </w:r>
      <w:r w:rsidRPr="005F5E72">
        <w:rPr>
          <w:rFonts w:asciiTheme="minorHAnsi" w:hAnsiTheme="minorHAnsi" w:cstheme="minorHAnsi"/>
          <w:szCs w:val="24"/>
        </w:rPr>
        <w:t xml:space="preserve"> and sexual violence to curb the resistance movement. As the army viewed Kashmiri men as suspicious and potential militants, women began helping with smuggling weapons and clearing civilians ahead of attacks, in addition to providing shelter, food and medical care to militants</w:t>
      </w:r>
      <w:r w:rsidR="00DB4509" w:rsidRPr="005F5E72">
        <w:rPr>
          <w:rFonts w:asciiTheme="minorHAnsi" w:hAnsiTheme="minorHAnsi" w:cstheme="minorHAnsi"/>
          <w:szCs w:val="24"/>
        </w:rPr>
        <w:t xml:space="preserve"> and their families</w:t>
      </w:r>
      <w:r w:rsidRPr="005F5E72">
        <w:rPr>
          <w:rFonts w:asciiTheme="minorHAnsi" w:hAnsiTheme="minorHAnsi" w:cstheme="minorHAnsi"/>
          <w:szCs w:val="24"/>
        </w:rPr>
        <w:t xml:space="preserve"> (Parashar 2014). While the popularity of the militan</w:t>
      </w:r>
      <w:r w:rsidR="000C198B" w:rsidRPr="005F5E72">
        <w:rPr>
          <w:rFonts w:asciiTheme="minorHAnsi" w:hAnsiTheme="minorHAnsi" w:cstheme="minorHAnsi"/>
          <w:szCs w:val="24"/>
        </w:rPr>
        <w:t>ts</w:t>
      </w:r>
      <w:r w:rsidRPr="005F5E72">
        <w:rPr>
          <w:rFonts w:asciiTheme="minorHAnsi" w:hAnsiTheme="minorHAnsi" w:cstheme="minorHAnsi"/>
          <w:szCs w:val="24"/>
        </w:rPr>
        <w:t xml:space="preserve"> waned in the mid</w:t>
      </w:r>
      <w:r w:rsidR="00924CD6" w:rsidRPr="005F5E72">
        <w:rPr>
          <w:rFonts w:asciiTheme="minorHAnsi" w:hAnsiTheme="minorHAnsi" w:cstheme="minorHAnsi"/>
          <w:szCs w:val="24"/>
        </w:rPr>
        <w:t>–</w:t>
      </w:r>
      <w:r w:rsidRPr="005F5E72">
        <w:rPr>
          <w:rFonts w:asciiTheme="minorHAnsi" w:hAnsiTheme="minorHAnsi" w:cstheme="minorHAnsi"/>
          <w:szCs w:val="24"/>
        </w:rPr>
        <w:t xml:space="preserve">1990s, anger and frustration about the political situation </w:t>
      </w:r>
      <w:r w:rsidR="000C198B" w:rsidRPr="005F5E72">
        <w:rPr>
          <w:rFonts w:asciiTheme="minorHAnsi" w:hAnsiTheme="minorHAnsi" w:cstheme="minorHAnsi"/>
          <w:szCs w:val="24"/>
        </w:rPr>
        <w:t xml:space="preserve">continued to </w:t>
      </w:r>
      <w:r w:rsidRPr="005F5E72">
        <w:rPr>
          <w:rFonts w:asciiTheme="minorHAnsi" w:hAnsiTheme="minorHAnsi" w:cstheme="minorHAnsi"/>
          <w:szCs w:val="24"/>
        </w:rPr>
        <w:t xml:space="preserve">simmer as the demands for </w:t>
      </w:r>
      <w:r w:rsidR="00DB4509" w:rsidRPr="005F5E72">
        <w:rPr>
          <w:rFonts w:asciiTheme="minorHAnsi" w:hAnsiTheme="minorHAnsi" w:cstheme="minorHAnsi"/>
          <w:szCs w:val="24"/>
        </w:rPr>
        <w:t xml:space="preserve">self-determination </w:t>
      </w:r>
      <w:r w:rsidRPr="005F5E72">
        <w:rPr>
          <w:rFonts w:asciiTheme="minorHAnsi" w:hAnsiTheme="minorHAnsi" w:cstheme="minorHAnsi"/>
          <w:szCs w:val="24"/>
        </w:rPr>
        <w:t>were not yet met. The summers of 2008, 2009 and 2010 saw large-scale clashes between th</w:t>
      </w:r>
      <w:r w:rsidR="00B058BF">
        <w:rPr>
          <w:rFonts w:asciiTheme="minorHAnsi" w:hAnsiTheme="minorHAnsi" w:cstheme="minorHAnsi"/>
          <w:szCs w:val="24"/>
        </w:rPr>
        <w:t xml:space="preserve">e Indian army and </w:t>
      </w:r>
      <w:r w:rsidR="00DB4509" w:rsidRPr="005F5E72">
        <w:rPr>
          <w:rFonts w:asciiTheme="minorHAnsi" w:hAnsiTheme="minorHAnsi" w:cstheme="minorHAnsi"/>
          <w:szCs w:val="24"/>
        </w:rPr>
        <w:t>protestors</w:t>
      </w:r>
      <w:r w:rsidR="000C198B" w:rsidRPr="005F5E72">
        <w:rPr>
          <w:rFonts w:asciiTheme="minorHAnsi" w:hAnsiTheme="minorHAnsi" w:cstheme="minorHAnsi"/>
          <w:szCs w:val="24"/>
        </w:rPr>
        <w:t xml:space="preserve">. However, the </w:t>
      </w:r>
      <w:r w:rsidR="00924CD6" w:rsidRPr="005F5E72">
        <w:rPr>
          <w:rFonts w:asciiTheme="minorHAnsi" w:hAnsiTheme="minorHAnsi" w:cstheme="minorHAnsi"/>
          <w:szCs w:val="24"/>
        </w:rPr>
        <w:t xml:space="preserve">mass mobilization of </w:t>
      </w:r>
      <w:r w:rsidR="000C198B" w:rsidRPr="005F5E72">
        <w:rPr>
          <w:rFonts w:asciiTheme="minorHAnsi" w:hAnsiTheme="minorHAnsi" w:cstheme="minorHAnsi"/>
          <w:szCs w:val="24"/>
        </w:rPr>
        <w:t xml:space="preserve">summer </w:t>
      </w:r>
      <w:r w:rsidRPr="005F5E72">
        <w:rPr>
          <w:rFonts w:asciiTheme="minorHAnsi" w:hAnsiTheme="minorHAnsi" w:cstheme="minorHAnsi"/>
          <w:szCs w:val="24"/>
        </w:rPr>
        <w:t xml:space="preserve">2016 </w:t>
      </w:r>
      <w:r w:rsidR="000C198B" w:rsidRPr="005F5E72">
        <w:rPr>
          <w:rFonts w:asciiTheme="minorHAnsi" w:hAnsiTheme="minorHAnsi" w:cstheme="minorHAnsi"/>
          <w:szCs w:val="24"/>
        </w:rPr>
        <w:t>marks a different turn</w:t>
      </w:r>
      <w:r w:rsidRPr="005F5E72">
        <w:rPr>
          <w:rFonts w:asciiTheme="minorHAnsi" w:hAnsiTheme="minorHAnsi" w:cstheme="minorHAnsi"/>
          <w:szCs w:val="24"/>
        </w:rPr>
        <w:t xml:space="preserve">. This new phase is led by young people who grew up during the </w:t>
      </w:r>
      <w:r w:rsidR="00DB4509" w:rsidRPr="005F5E72">
        <w:rPr>
          <w:rFonts w:asciiTheme="minorHAnsi" w:hAnsiTheme="minorHAnsi" w:cstheme="minorHAnsi"/>
          <w:szCs w:val="24"/>
        </w:rPr>
        <w:t xml:space="preserve">militancy years </w:t>
      </w:r>
      <w:r w:rsidR="00924CD6" w:rsidRPr="005F5E72">
        <w:rPr>
          <w:rFonts w:asciiTheme="minorHAnsi" w:hAnsiTheme="minorHAnsi" w:cstheme="minorHAnsi"/>
          <w:szCs w:val="24"/>
        </w:rPr>
        <w:t>of</w:t>
      </w:r>
      <w:r w:rsidRPr="005F5E72">
        <w:rPr>
          <w:rFonts w:asciiTheme="minorHAnsi" w:hAnsiTheme="minorHAnsi" w:cstheme="minorHAnsi"/>
          <w:szCs w:val="24"/>
        </w:rPr>
        <w:t xml:space="preserve"> the 1990s</w:t>
      </w:r>
      <w:r w:rsidR="00FD0527" w:rsidRPr="005F5E72">
        <w:rPr>
          <w:rFonts w:asciiTheme="minorHAnsi" w:hAnsiTheme="minorHAnsi" w:cstheme="minorHAnsi"/>
          <w:szCs w:val="24"/>
        </w:rPr>
        <w:t xml:space="preserve">. It </w:t>
      </w:r>
      <w:r w:rsidRPr="005F5E72">
        <w:rPr>
          <w:rFonts w:asciiTheme="minorHAnsi" w:hAnsiTheme="minorHAnsi" w:cstheme="minorHAnsi"/>
          <w:szCs w:val="24"/>
        </w:rPr>
        <w:t xml:space="preserve">can be characterized by mass demonstrations on the streets of cities and towns all </w:t>
      </w:r>
      <w:r w:rsidRPr="005F5E72">
        <w:rPr>
          <w:rFonts w:asciiTheme="minorHAnsi" w:hAnsiTheme="minorHAnsi" w:cstheme="minorHAnsi"/>
          <w:szCs w:val="24"/>
        </w:rPr>
        <w:lastRenderedPageBreak/>
        <w:t>over the Kashmir Valley</w:t>
      </w:r>
      <w:r w:rsidR="00FD0527" w:rsidRPr="005F5E72">
        <w:rPr>
          <w:rFonts w:asciiTheme="minorHAnsi" w:hAnsiTheme="minorHAnsi" w:cstheme="minorHAnsi"/>
          <w:szCs w:val="24"/>
        </w:rPr>
        <w:t>, as well as</w:t>
      </w:r>
      <w:r w:rsidR="00FD0527" w:rsidRPr="005F5E72">
        <w:rPr>
          <w:rFonts w:asciiTheme="minorHAnsi" w:hAnsiTheme="minorHAnsi" w:cstheme="minorHAnsi"/>
          <w:i/>
          <w:szCs w:val="24"/>
        </w:rPr>
        <w:t xml:space="preserve"> hartals</w:t>
      </w:r>
      <w:r w:rsidR="00FD0527" w:rsidRPr="005F5E72">
        <w:rPr>
          <w:rFonts w:asciiTheme="minorHAnsi" w:hAnsiTheme="minorHAnsi" w:cstheme="minorHAnsi"/>
          <w:szCs w:val="24"/>
        </w:rPr>
        <w:t xml:space="preserve"> (strikes) observed </w:t>
      </w:r>
      <w:r w:rsidR="00D24488" w:rsidRPr="005F5E72">
        <w:rPr>
          <w:rFonts w:asciiTheme="minorHAnsi" w:hAnsiTheme="minorHAnsi" w:cstheme="minorHAnsi"/>
          <w:szCs w:val="24"/>
        </w:rPr>
        <w:t xml:space="preserve">by </w:t>
      </w:r>
      <w:r w:rsidR="00C17256" w:rsidRPr="005F5E72">
        <w:rPr>
          <w:rFonts w:asciiTheme="minorHAnsi" w:hAnsiTheme="minorHAnsi" w:cstheme="minorHAnsi"/>
          <w:szCs w:val="24"/>
        </w:rPr>
        <w:t>government employees, school teachers and many others</w:t>
      </w:r>
      <w:r w:rsidR="00D24488" w:rsidRPr="005F5E72">
        <w:rPr>
          <w:rFonts w:asciiTheme="minorHAnsi" w:hAnsiTheme="minorHAnsi" w:cstheme="minorHAnsi"/>
          <w:szCs w:val="24"/>
        </w:rPr>
        <w:t>.</w:t>
      </w:r>
      <w:r w:rsidR="00C17256" w:rsidRPr="005F5E72">
        <w:rPr>
          <w:rFonts w:asciiTheme="minorHAnsi" w:hAnsiTheme="minorHAnsi" w:cstheme="minorHAnsi"/>
          <w:szCs w:val="24"/>
        </w:rPr>
        <w:t xml:space="preserve"> </w:t>
      </w:r>
    </w:p>
    <w:p w14:paraId="0D00DBF0" w14:textId="77777777" w:rsidR="00983FA9" w:rsidRDefault="00983FA9" w:rsidP="00983FA9">
      <w:pPr>
        <w:pStyle w:val="Emmasnormal"/>
        <w:spacing w:after="0" w:line="240" w:lineRule="auto"/>
        <w:jc w:val="both"/>
        <w:rPr>
          <w:rFonts w:asciiTheme="minorHAnsi" w:hAnsiTheme="minorHAnsi" w:cstheme="minorHAnsi"/>
          <w:szCs w:val="24"/>
        </w:rPr>
      </w:pPr>
    </w:p>
    <w:p w14:paraId="095A5CB6" w14:textId="2D9BEEC0" w:rsidR="00FA7078" w:rsidRDefault="000A12B0" w:rsidP="00983FA9">
      <w:pPr>
        <w:pStyle w:val="Emmasnormal"/>
        <w:spacing w:after="0" w:line="240" w:lineRule="auto"/>
        <w:jc w:val="both"/>
        <w:rPr>
          <w:rFonts w:asciiTheme="minorHAnsi" w:hAnsiTheme="minorHAnsi" w:cstheme="minorHAnsi"/>
          <w:szCs w:val="24"/>
        </w:rPr>
      </w:pPr>
      <w:r w:rsidRPr="005F5E72">
        <w:rPr>
          <w:rFonts w:asciiTheme="minorHAnsi" w:hAnsiTheme="minorHAnsi" w:cstheme="minorHAnsi"/>
          <w:szCs w:val="24"/>
        </w:rPr>
        <w:t xml:space="preserve">This Conversations </w:t>
      </w:r>
      <w:r w:rsidR="00F96A01" w:rsidRPr="005F5E72">
        <w:rPr>
          <w:rFonts w:asciiTheme="minorHAnsi" w:hAnsiTheme="minorHAnsi" w:cstheme="minorHAnsi"/>
          <w:szCs w:val="24"/>
        </w:rPr>
        <w:t xml:space="preserve">forum </w:t>
      </w:r>
      <w:r w:rsidRPr="005F5E72">
        <w:rPr>
          <w:rFonts w:asciiTheme="minorHAnsi" w:hAnsiTheme="minorHAnsi" w:cstheme="minorHAnsi"/>
          <w:szCs w:val="24"/>
        </w:rPr>
        <w:t xml:space="preserve">is a timely intervention to explore how a gender analysis contributes to our understanding of the </w:t>
      </w:r>
      <w:r w:rsidR="00DB4509" w:rsidRPr="005F5E72">
        <w:rPr>
          <w:rFonts w:asciiTheme="minorHAnsi" w:hAnsiTheme="minorHAnsi" w:cstheme="minorHAnsi"/>
          <w:szCs w:val="24"/>
        </w:rPr>
        <w:t xml:space="preserve">ongoing </w:t>
      </w:r>
      <w:r w:rsidRPr="005F5E72">
        <w:rPr>
          <w:rFonts w:asciiTheme="minorHAnsi" w:hAnsiTheme="minorHAnsi" w:cstheme="minorHAnsi"/>
          <w:szCs w:val="24"/>
        </w:rPr>
        <w:t>conflict in Kashmir</w:t>
      </w:r>
      <w:r w:rsidR="00DB4509" w:rsidRPr="005F5E72">
        <w:rPr>
          <w:rFonts w:asciiTheme="minorHAnsi" w:hAnsiTheme="minorHAnsi" w:cstheme="minorHAnsi"/>
          <w:szCs w:val="24"/>
        </w:rPr>
        <w:t>.</w:t>
      </w:r>
      <w:r w:rsidRPr="005F5E72">
        <w:rPr>
          <w:rFonts w:asciiTheme="minorHAnsi" w:hAnsiTheme="minorHAnsi" w:cstheme="minorHAnsi"/>
          <w:szCs w:val="24"/>
        </w:rPr>
        <w:t xml:space="preserve"> </w:t>
      </w:r>
      <w:r w:rsidR="00DB4509" w:rsidRPr="005F5E72">
        <w:rPr>
          <w:rFonts w:asciiTheme="minorHAnsi" w:hAnsiTheme="minorHAnsi" w:cstheme="minorHAnsi"/>
          <w:szCs w:val="24"/>
        </w:rPr>
        <w:t xml:space="preserve">It </w:t>
      </w:r>
      <w:r w:rsidRPr="005F5E72">
        <w:rPr>
          <w:rFonts w:asciiTheme="minorHAnsi" w:hAnsiTheme="minorHAnsi" w:cstheme="minorHAnsi"/>
          <w:szCs w:val="24"/>
        </w:rPr>
        <w:t>specifically focuses on the different conceptions of femininities and masculinities held by Kashmiris and the Indian state. A growing</w:t>
      </w:r>
      <w:r w:rsidR="005F33E4">
        <w:rPr>
          <w:rFonts w:asciiTheme="minorHAnsi" w:hAnsiTheme="minorHAnsi" w:cstheme="minorHAnsi"/>
          <w:szCs w:val="24"/>
        </w:rPr>
        <w:t xml:space="preserve"> body of feminist literature </w:t>
      </w:r>
      <w:r w:rsidRPr="005F5E72">
        <w:rPr>
          <w:rFonts w:asciiTheme="minorHAnsi" w:hAnsiTheme="minorHAnsi" w:cstheme="minorHAnsi"/>
          <w:szCs w:val="24"/>
        </w:rPr>
        <w:t xml:space="preserve">has explored the impact of the long-term conflict on </w:t>
      </w:r>
      <w:r w:rsidR="005F33E4">
        <w:rPr>
          <w:rFonts w:asciiTheme="minorHAnsi" w:hAnsiTheme="minorHAnsi" w:cstheme="minorHAnsi"/>
          <w:szCs w:val="24"/>
        </w:rPr>
        <w:t xml:space="preserve">Kashmiri </w:t>
      </w:r>
      <w:r w:rsidRPr="005F5E72">
        <w:rPr>
          <w:rFonts w:asciiTheme="minorHAnsi" w:hAnsiTheme="minorHAnsi" w:cstheme="minorHAnsi"/>
          <w:szCs w:val="24"/>
        </w:rPr>
        <w:t>women (Manchanda 2001</w:t>
      </w:r>
      <w:r w:rsidR="00924CD6" w:rsidRPr="005F5E72">
        <w:rPr>
          <w:rFonts w:asciiTheme="minorHAnsi" w:hAnsiTheme="minorHAnsi" w:cstheme="minorHAnsi"/>
          <w:szCs w:val="24"/>
        </w:rPr>
        <w:t>;</w:t>
      </w:r>
      <w:r w:rsidRPr="005F5E72">
        <w:rPr>
          <w:rFonts w:asciiTheme="minorHAnsi" w:hAnsiTheme="minorHAnsi" w:cstheme="minorHAnsi"/>
          <w:szCs w:val="24"/>
        </w:rPr>
        <w:t xml:space="preserve"> Kazi 2009), unpacked the roles women played in the resistance movement (Kazi 2009</w:t>
      </w:r>
      <w:r w:rsidR="00924CD6" w:rsidRPr="005F5E72">
        <w:rPr>
          <w:rFonts w:asciiTheme="minorHAnsi" w:hAnsiTheme="minorHAnsi" w:cstheme="minorHAnsi"/>
          <w:szCs w:val="24"/>
        </w:rPr>
        <w:t>;</w:t>
      </w:r>
      <w:r w:rsidRPr="005F5E72">
        <w:rPr>
          <w:rFonts w:asciiTheme="minorHAnsi" w:hAnsiTheme="minorHAnsi" w:cstheme="minorHAnsi"/>
          <w:szCs w:val="24"/>
        </w:rPr>
        <w:t xml:space="preserve"> Parashar 2014) and uncovered their stake in peacebuilding (Shekhawat 2014). Yet, there is a gap in the scholarship on the role of gender norms and practices in driving the resistance movement and the response</w:t>
      </w:r>
      <w:r w:rsidR="00DB4509" w:rsidRPr="005F5E72">
        <w:rPr>
          <w:rFonts w:asciiTheme="minorHAnsi" w:hAnsiTheme="minorHAnsi" w:cstheme="minorHAnsi"/>
          <w:szCs w:val="24"/>
        </w:rPr>
        <w:t>s</w:t>
      </w:r>
      <w:r w:rsidRPr="005F5E72">
        <w:rPr>
          <w:rFonts w:asciiTheme="minorHAnsi" w:hAnsiTheme="minorHAnsi" w:cstheme="minorHAnsi"/>
          <w:szCs w:val="24"/>
        </w:rPr>
        <w:t xml:space="preserve"> from the </w:t>
      </w:r>
      <w:r w:rsidR="00DB4509" w:rsidRPr="005F5E72">
        <w:rPr>
          <w:rFonts w:asciiTheme="minorHAnsi" w:hAnsiTheme="minorHAnsi" w:cstheme="minorHAnsi"/>
          <w:szCs w:val="24"/>
        </w:rPr>
        <w:t xml:space="preserve">Indian state and </w:t>
      </w:r>
      <w:r w:rsidRPr="005F5E72">
        <w:rPr>
          <w:rFonts w:asciiTheme="minorHAnsi" w:hAnsiTheme="minorHAnsi" w:cstheme="minorHAnsi"/>
          <w:szCs w:val="24"/>
        </w:rPr>
        <w:t>security forces. Since the late 1980s, gendered images of victimized, mourning women and gun-toting, violent men have frequently circulated, leaving little space for non-essentialized femininities and masculinities in representations on Kashmir. We therefore invited pe</w:t>
      </w:r>
      <w:r w:rsidR="00A70A73" w:rsidRPr="005F5E72">
        <w:rPr>
          <w:rFonts w:asciiTheme="minorHAnsi" w:hAnsiTheme="minorHAnsi" w:cstheme="minorHAnsi"/>
          <w:szCs w:val="24"/>
        </w:rPr>
        <w:t xml:space="preserve">rspectives that consider </w:t>
      </w:r>
      <w:r w:rsidRPr="005F5E72">
        <w:rPr>
          <w:rFonts w:asciiTheme="minorHAnsi" w:hAnsiTheme="minorHAnsi" w:cstheme="minorHAnsi"/>
          <w:szCs w:val="24"/>
        </w:rPr>
        <w:t>manifestations of femininities and masculinities</w:t>
      </w:r>
      <w:r w:rsidR="00A70A73" w:rsidRPr="005F5E72">
        <w:rPr>
          <w:rFonts w:asciiTheme="minorHAnsi" w:hAnsiTheme="minorHAnsi" w:cstheme="minorHAnsi"/>
          <w:szCs w:val="24"/>
        </w:rPr>
        <w:t xml:space="preserve"> </w:t>
      </w:r>
      <w:r w:rsidRPr="005F5E72">
        <w:rPr>
          <w:rFonts w:asciiTheme="minorHAnsi" w:hAnsiTheme="minorHAnsi" w:cstheme="minorHAnsi"/>
          <w:szCs w:val="24"/>
        </w:rPr>
        <w:t>in more nuance</w:t>
      </w:r>
      <w:r w:rsidR="00DB4509" w:rsidRPr="005F5E72">
        <w:rPr>
          <w:rFonts w:asciiTheme="minorHAnsi" w:hAnsiTheme="minorHAnsi" w:cstheme="minorHAnsi"/>
          <w:szCs w:val="24"/>
        </w:rPr>
        <w:t>d ways</w:t>
      </w:r>
      <w:r w:rsidRPr="005F5E72">
        <w:rPr>
          <w:rFonts w:asciiTheme="minorHAnsi" w:hAnsiTheme="minorHAnsi" w:cstheme="minorHAnsi"/>
          <w:szCs w:val="24"/>
        </w:rPr>
        <w:t>.</w:t>
      </w:r>
      <w:r w:rsidR="002929A1" w:rsidRPr="005F5E72">
        <w:rPr>
          <w:rFonts w:asciiTheme="minorHAnsi" w:hAnsiTheme="minorHAnsi" w:cstheme="minorHAnsi"/>
          <w:b/>
          <w:szCs w:val="24"/>
        </w:rPr>
        <w:t xml:space="preserve"> </w:t>
      </w:r>
      <w:r w:rsidR="00A70A73" w:rsidRPr="005F5E72">
        <w:rPr>
          <w:rFonts w:asciiTheme="minorHAnsi" w:hAnsiTheme="minorHAnsi" w:cstheme="minorHAnsi"/>
          <w:szCs w:val="24"/>
        </w:rPr>
        <w:t xml:space="preserve">The pieces in this </w:t>
      </w:r>
      <w:r w:rsidR="00F96A01" w:rsidRPr="005F5E72">
        <w:rPr>
          <w:rFonts w:asciiTheme="minorHAnsi" w:hAnsiTheme="minorHAnsi" w:cstheme="minorHAnsi"/>
          <w:szCs w:val="24"/>
        </w:rPr>
        <w:t xml:space="preserve">forum </w:t>
      </w:r>
      <w:r w:rsidR="00A70A73" w:rsidRPr="005F5E72">
        <w:rPr>
          <w:rFonts w:asciiTheme="minorHAnsi" w:hAnsiTheme="minorHAnsi" w:cstheme="minorHAnsi"/>
          <w:szCs w:val="24"/>
        </w:rPr>
        <w:t>use both theoretical and empirical approaches to</w:t>
      </w:r>
      <w:r w:rsidR="00825A0A" w:rsidRPr="005F5E72">
        <w:rPr>
          <w:rFonts w:asciiTheme="minorHAnsi" w:hAnsiTheme="minorHAnsi" w:cstheme="minorHAnsi"/>
          <w:szCs w:val="24"/>
        </w:rPr>
        <w:t xml:space="preserve"> unpack how women and men have engaged in the resistance movement,</w:t>
      </w:r>
      <w:r w:rsidR="00A70A73" w:rsidRPr="005F5E72">
        <w:rPr>
          <w:rFonts w:asciiTheme="minorHAnsi" w:hAnsiTheme="minorHAnsi" w:cstheme="minorHAnsi"/>
          <w:szCs w:val="24"/>
        </w:rPr>
        <w:t xml:space="preserve"> </w:t>
      </w:r>
      <w:r w:rsidR="00825A0A" w:rsidRPr="005F5E72">
        <w:rPr>
          <w:rFonts w:asciiTheme="minorHAnsi" w:hAnsiTheme="minorHAnsi" w:cstheme="minorHAnsi"/>
          <w:szCs w:val="24"/>
        </w:rPr>
        <w:t>tracing how femininit</w:t>
      </w:r>
      <w:r w:rsidR="0050487A" w:rsidRPr="005F5E72">
        <w:rPr>
          <w:rFonts w:asciiTheme="minorHAnsi" w:hAnsiTheme="minorHAnsi" w:cstheme="minorHAnsi"/>
          <w:szCs w:val="24"/>
        </w:rPr>
        <w:t>ies</w:t>
      </w:r>
      <w:r w:rsidR="00825A0A" w:rsidRPr="005F5E72">
        <w:rPr>
          <w:rFonts w:asciiTheme="minorHAnsi" w:hAnsiTheme="minorHAnsi" w:cstheme="minorHAnsi"/>
          <w:szCs w:val="24"/>
        </w:rPr>
        <w:t xml:space="preserve"> and masculinit</w:t>
      </w:r>
      <w:r w:rsidR="0050487A" w:rsidRPr="005F5E72">
        <w:rPr>
          <w:rFonts w:asciiTheme="minorHAnsi" w:hAnsiTheme="minorHAnsi" w:cstheme="minorHAnsi"/>
          <w:szCs w:val="24"/>
        </w:rPr>
        <w:t>ies</w:t>
      </w:r>
      <w:r w:rsidR="00825A0A" w:rsidRPr="005F5E72">
        <w:rPr>
          <w:rFonts w:asciiTheme="minorHAnsi" w:hAnsiTheme="minorHAnsi" w:cstheme="minorHAnsi"/>
          <w:szCs w:val="24"/>
        </w:rPr>
        <w:t xml:space="preserve"> map onto </w:t>
      </w:r>
      <w:r w:rsidR="002929A1" w:rsidRPr="005F5E72">
        <w:rPr>
          <w:rFonts w:asciiTheme="minorHAnsi" w:hAnsiTheme="minorHAnsi" w:cstheme="minorHAnsi"/>
          <w:bCs/>
          <w:color w:val="000000" w:themeColor="text1"/>
          <w:szCs w:val="24"/>
        </w:rPr>
        <w:t>gendered</w:t>
      </w:r>
      <w:r w:rsidR="00825A0A" w:rsidRPr="005F5E72">
        <w:rPr>
          <w:rFonts w:asciiTheme="minorHAnsi" w:hAnsiTheme="minorHAnsi" w:cstheme="minorHAnsi"/>
          <w:bCs/>
          <w:color w:val="000000" w:themeColor="text1"/>
          <w:szCs w:val="24"/>
        </w:rPr>
        <w:t xml:space="preserve"> bodies in a context shaped </w:t>
      </w:r>
      <w:r w:rsidR="004E5601" w:rsidRPr="005F5E72">
        <w:rPr>
          <w:rFonts w:asciiTheme="minorHAnsi" w:hAnsiTheme="minorHAnsi" w:cstheme="minorHAnsi"/>
          <w:bCs/>
          <w:color w:val="000000" w:themeColor="text1"/>
          <w:szCs w:val="24"/>
        </w:rPr>
        <w:t xml:space="preserve">by military occupation. </w:t>
      </w:r>
      <w:r w:rsidRPr="005F5E72">
        <w:rPr>
          <w:rFonts w:asciiTheme="minorHAnsi" w:hAnsiTheme="minorHAnsi" w:cstheme="minorHAnsi"/>
          <w:szCs w:val="24"/>
        </w:rPr>
        <w:t>In the spirit of feminist activism and politics, this dialogue between the participants seek</w:t>
      </w:r>
      <w:r w:rsidR="0050487A" w:rsidRPr="005F5E72">
        <w:rPr>
          <w:rFonts w:asciiTheme="minorHAnsi" w:hAnsiTheme="minorHAnsi" w:cstheme="minorHAnsi"/>
          <w:szCs w:val="24"/>
        </w:rPr>
        <w:t>s</w:t>
      </w:r>
      <w:r w:rsidRPr="005F5E72">
        <w:rPr>
          <w:rFonts w:asciiTheme="minorHAnsi" w:hAnsiTheme="minorHAnsi" w:cstheme="minorHAnsi"/>
          <w:szCs w:val="24"/>
        </w:rPr>
        <w:t xml:space="preserve"> to challenge established paradigms and open new approaches to the study of</w:t>
      </w:r>
      <w:r w:rsidR="00DB4509" w:rsidRPr="005F5E72">
        <w:rPr>
          <w:rFonts w:asciiTheme="minorHAnsi" w:hAnsiTheme="minorHAnsi" w:cstheme="minorHAnsi"/>
          <w:szCs w:val="24"/>
        </w:rPr>
        <w:t xml:space="preserve"> the conflict in</w:t>
      </w:r>
      <w:r w:rsidRPr="005F5E72">
        <w:rPr>
          <w:rFonts w:asciiTheme="minorHAnsi" w:hAnsiTheme="minorHAnsi" w:cstheme="minorHAnsi"/>
          <w:szCs w:val="24"/>
        </w:rPr>
        <w:t xml:space="preserve"> Kashmir.</w:t>
      </w:r>
    </w:p>
    <w:p w14:paraId="76A64DBE" w14:textId="65016736" w:rsidR="00550F1A" w:rsidRDefault="00550F1A" w:rsidP="00983FA9">
      <w:pPr>
        <w:pStyle w:val="Emmasnormal"/>
        <w:spacing w:after="0" w:line="240" w:lineRule="auto"/>
        <w:jc w:val="both"/>
        <w:rPr>
          <w:rFonts w:asciiTheme="minorHAnsi" w:hAnsiTheme="minorHAnsi" w:cstheme="minorHAnsi"/>
          <w:szCs w:val="24"/>
        </w:rPr>
      </w:pPr>
    </w:p>
    <w:p w14:paraId="1BB7875B" w14:textId="77777777" w:rsidR="00550F1A" w:rsidRPr="005F5E72" w:rsidRDefault="00550F1A" w:rsidP="00983FA9">
      <w:pPr>
        <w:pStyle w:val="Emmasnormal"/>
        <w:spacing w:after="0" w:line="240" w:lineRule="auto"/>
        <w:jc w:val="both"/>
        <w:rPr>
          <w:rFonts w:asciiTheme="minorHAnsi" w:hAnsiTheme="minorHAnsi" w:cstheme="minorHAnsi"/>
          <w:szCs w:val="24"/>
        </w:rPr>
      </w:pPr>
    </w:p>
    <w:p w14:paraId="524A7387" w14:textId="77777777" w:rsidR="00D64EAB" w:rsidRPr="005F5E72" w:rsidRDefault="00D64EAB" w:rsidP="00983FA9">
      <w:pPr>
        <w:pStyle w:val="Emmasnormal"/>
        <w:spacing w:after="0" w:line="240" w:lineRule="auto"/>
        <w:jc w:val="both"/>
        <w:outlineLvl w:val="0"/>
        <w:rPr>
          <w:rFonts w:asciiTheme="minorHAnsi" w:hAnsiTheme="minorHAnsi" w:cstheme="minorHAnsi"/>
          <w:b/>
          <w:szCs w:val="24"/>
        </w:rPr>
      </w:pPr>
      <w:r w:rsidRPr="005F5E72">
        <w:rPr>
          <w:rFonts w:asciiTheme="minorHAnsi" w:hAnsiTheme="minorHAnsi" w:cstheme="minorHAnsi"/>
          <w:b/>
          <w:szCs w:val="24"/>
        </w:rPr>
        <w:t>References</w:t>
      </w:r>
    </w:p>
    <w:p w14:paraId="6627CADB" w14:textId="6C625959" w:rsidR="00D81EFC" w:rsidRPr="005F5E72" w:rsidRDefault="00D64EAB" w:rsidP="00983FA9">
      <w:pPr>
        <w:pStyle w:val="Emmasnormal"/>
        <w:spacing w:after="0" w:line="240" w:lineRule="auto"/>
        <w:ind w:left="567" w:hanging="567"/>
        <w:jc w:val="both"/>
        <w:rPr>
          <w:rFonts w:asciiTheme="minorHAnsi" w:hAnsiTheme="minorHAnsi" w:cstheme="minorHAnsi"/>
          <w:szCs w:val="24"/>
        </w:rPr>
      </w:pPr>
      <w:r w:rsidRPr="005F5E72">
        <w:rPr>
          <w:rFonts w:asciiTheme="minorHAnsi" w:hAnsiTheme="minorHAnsi" w:cstheme="minorHAnsi"/>
          <w:szCs w:val="24"/>
        </w:rPr>
        <w:t xml:space="preserve">Kazi, S. 2009. </w:t>
      </w:r>
      <w:r w:rsidRPr="005F5E72">
        <w:rPr>
          <w:rFonts w:asciiTheme="minorHAnsi" w:hAnsiTheme="minorHAnsi" w:cstheme="minorHAnsi"/>
          <w:i/>
          <w:szCs w:val="24"/>
        </w:rPr>
        <w:t xml:space="preserve">Between Democracy </w:t>
      </w:r>
      <w:r w:rsidR="0050487A" w:rsidRPr="005F5E72">
        <w:rPr>
          <w:rFonts w:asciiTheme="minorHAnsi" w:hAnsiTheme="minorHAnsi" w:cstheme="minorHAnsi"/>
          <w:i/>
          <w:szCs w:val="24"/>
        </w:rPr>
        <w:t>and</w:t>
      </w:r>
      <w:r w:rsidRPr="005F5E72">
        <w:rPr>
          <w:rFonts w:asciiTheme="minorHAnsi" w:hAnsiTheme="minorHAnsi" w:cstheme="minorHAnsi"/>
          <w:i/>
          <w:szCs w:val="24"/>
        </w:rPr>
        <w:t xml:space="preserve"> Nation: Gender and Militarisation in Kashmir</w:t>
      </w:r>
      <w:r w:rsidRPr="005F5E72">
        <w:rPr>
          <w:rFonts w:asciiTheme="minorHAnsi" w:hAnsiTheme="minorHAnsi" w:cstheme="minorHAnsi"/>
          <w:szCs w:val="24"/>
        </w:rPr>
        <w:t>. New Delhi: Women Unlimited.</w:t>
      </w:r>
    </w:p>
    <w:p w14:paraId="77A64319" w14:textId="3AE2F730" w:rsidR="00D64EAB" w:rsidRPr="005F5E72" w:rsidRDefault="00D64EAB" w:rsidP="00983FA9">
      <w:pPr>
        <w:pStyle w:val="Emmasnormal"/>
        <w:spacing w:after="0" w:line="240" w:lineRule="auto"/>
        <w:ind w:left="567" w:hanging="567"/>
        <w:jc w:val="both"/>
        <w:rPr>
          <w:rFonts w:asciiTheme="minorHAnsi" w:hAnsiTheme="minorHAnsi" w:cstheme="minorHAnsi"/>
          <w:szCs w:val="24"/>
        </w:rPr>
      </w:pPr>
      <w:r w:rsidRPr="005F5E72">
        <w:rPr>
          <w:rFonts w:asciiTheme="minorHAnsi" w:hAnsiTheme="minorHAnsi" w:cstheme="minorHAnsi"/>
          <w:szCs w:val="24"/>
        </w:rPr>
        <w:t>Manchanda, R</w:t>
      </w:r>
      <w:r w:rsidR="0050487A" w:rsidRPr="005F5E72">
        <w:rPr>
          <w:rFonts w:asciiTheme="minorHAnsi" w:hAnsiTheme="minorHAnsi" w:cstheme="minorHAnsi"/>
          <w:szCs w:val="24"/>
        </w:rPr>
        <w:t>.</w:t>
      </w:r>
      <w:r w:rsidRPr="005F5E72">
        <w:rPr>
          <w:rFonts w:asciiTheme="minorHAnsi" w:hAnsiTheme="minorHAnsi" w:cstheme="minorHAnsi"/>
          <w:szCs w:val="24"/>
        </w:rPr>
        <w:t xml:space="preserve"> ed. 2001. </w:t>
      </w:r>
      <w:r w:rsidRPr="005F5E72">
        <w:rPr>
          <w:rFonts w:asciiTheme="minorHAnsi" w:hAnsiTheme="minorHAnsi" w:cstheme="minorHAnsi"/>
          <w:i/>
          <w:szCs w:val="24"/>
        </w:rPr>
        <w:t>Women, War and Peace in South Asia.</w:t>
      </w:r>
      <w:r w:rsidRPr="005F5E72">
        <w:rPr>
          <w:rFonts w:asciiTheme="minorHAnsi" w:hAnsiTheme="minorHAnsi" w:cstheme="minorHAnsi"/>
          <w:szCs w:val="24"/>
        </w:rPr>
        <w:t xml:space="preserve"> New Delhi: Sage.</w:t>
      </w:r>
    </w:p>
    <w:p w14:paraId="7617DC9B" w14:textId="329BC13F" w:rsidR="00D81EFC" w:rsidRPr="005F5E72" w:rsidRDefault="00D64EAB" w:rsidP="00983FA9">
      <w:pPr>
        <w:pStyle w:val="Emmasnormal"/>
        <w:spacing w:after="0" w:line="240" w:lineRule="auto"/>
        <w:ind w:left="567" w:hanging="567"/>
        <w:jc w:val="both"/>
        <w:outlineLvl w:val="0"/>
        <w:rPr>
          <w:rFonts w:asciiTheme="minorHAnsi" w:hAnsiTheme="minorHAnsi" w:cstheme="minorHAnsi"/>
          <w:szCs w:val="24"/>
        </w:rPr>
      </w:pPr>
      <w:r w:rsidRPr="005F5E72">
        <w:rPr>
          <w:rFonts w:asciiTheme="minorHAnsi" w:hAnsiTheme="minorHAnsi" w:cstheme="minorHAnsi"/>
          <w:szCs w:val="24"/>
        </w:rPr>
        <w:t xml:space="preserve">Parashar, S. 2014. </w:t>
      </w:r>
      <w:r w:rsidRPr="005F5E72">
        <w:rPr>
          <w:rFonts w:asciiTheme="minorHAnsi" w:hAnsiTheme="minorHAnsi" w:cstheme="minorHAnsi"/>
          <w:i/>
          <w:szCs w:val="24"/>
        </w:rPr>
        <w:t xml:space="preserve">Women and </w:t>
      </w:r>
      <w:r w:rsidR="0050487A" w:rsidRPr="005F5E72">
        <w:rPr>
          <w:rFonts w:asciiTheme="minorHAnsi" w:hAnsiTheme="minorHAnsi" w:cstheme="minorHAnsi"/>
          <w:i/>
          <w:szCs w:val="24"/>
        </w:rPr>
        <w:t>M</w:t>
      </w:r>
      <w:r w:rsidRPr="005F5E72">
        <w:rPr>
          <w:rFonts w:asciiTheme="minorHAnsi" w:hAnsiTheme="minorHAnsi" w:cstheme="minorHAnsi"/>
          <w:i/>
          <w:szCs w:val="24"/>
        </w:rPr>
        <w:t xml:space="preserve">ilitant </w:t>
      </w:r>
      <w:r w:rsidR="0050487A" w:rsidRPr="005F5E72">
        <w:rPr>
          <w:rFonts w:asciiTheme="minorHAnsi" w:hAnsiTheme="minorHAnsi" w:cstheme="minorHAnsi"/>
          <w:i/>
          <w:szCs w:val="24"/>
        </w:rPr>
        <w:t>W</w:t>
      </w:r>
      <w:r w:rsidRPr="005F5E72">
        <w:rPr>
          <w:rFonts w:asciiTheme="minorHAnsi" w:hAnsiTheme="minorHAnsi" w:cstheme="minorHAnsi"/>
          <w:i/>
          <w:szCs w:val="24"/>
        </w:rPr>
        <w:t xml:space="preserve">ars: The </w:t>
      </w:r>
      <w:r w:rsidR="0050487A" w:rsidRPr="005F5E72">
        <w:rPr>
          <w:rFonts w:asciiTheme="minorHAnsi" w:hAnsiTheme="minorHAnsi" w:cstheme="minorHAnsi"/>
          <w:i/>
          <w:szCs w:val="24"/>
        </w:rPr>
        <w:t>P</w:t>
      </w:r>
      <w:r w:rsidRPr="005F5E72">
        <w:rPr>
          <w:rFonts w:asciiTheme="minorHAnsi" w:hAnsiTheme="minorHAnsi" w:cstheme="minorHAnsi"/>
          <w:i/>
          <w:szCs w:val="24"/>
        </w:rPr>
        <w:t xml:space="preserve">olitics of </w:t>
      </w:r>
      <w:r w:rsidR="0050487A" w:rsidRPr="005F5E72">
        <w:rPr>
          <w:rFonts w:asciiTheme="minorHAnsi" w:hAnsiTheme="minorHAnsi" w:cstheme="minorHAnsi"/>
          <w:i/>
          <w:szCs w:val="24"/>
        </w:rPr>
        <w:t>I</w:t>
      </w:r>
      <w:r w:rsidRPr="005F5E72">
        <w:rPr>
          <w:rFonts w:asciiTheme="minorHAnsi" w:hAnsiTheme="minorHAnsi" w:cstheme="minorHAnsi"/>
          <w:i/>
          <w:szCs w:val="24"/>
        </w:rPr>
        <w:t>njury</w:t>
      </w:r>
      <w:r w:rsidRPr="005F5E72">
        <w:rPr>
          <w:rFonts w:asciiTheme="minorHAnsi" w:hAnsiTheme="minorHAnsi" w:cstheme="minorHAnsi"/>
          <w:szCs w:val="24"/>
        </w:rPr>
        <w:t>. London: Routledge.</w:t>
      </w:r>
    </w:p>
    <w:p w14:paraId="46AC1BA2" w14:textId="61C8203D" w:rsidR="00FD0527" w:rsidRPr="00550F1A" w:rsidRDefault="00D81EFC" w:rsidP="00983FA9">
      <w:pPr>
        <w:pStyle w:val="Emmasnormal"/>
        <w:spacing w:after="0" w:line="240" w:lineRule="auto"/>
        <w:ind w:left="567" w:hanging="567"/>
        <w:jc w:val="both"/>
        <w:rPr>
          <w:rFonts w:asciiTheme="minorHAnsi" w:hAnsiTheme="minorHAnsi" w:cstheme="minorHAnsi"/>
          <w:szCs w:val="24"/>
        </w:rPr>
      </w:pPr>
      <w:r w:rsidRPr="005F5E72">
        <w:rPr>
          <w:rFonts w:asciiTheme="minorHAnsi" w:hAnsiTheme="minorHAnsi" w:cstheme="minorHAnsi"/>
          <w:szCs w:val="24"/>
        </w:rPr>
        <w:t>Shekhawat</w:t>
      </w:r>
      <w:r w:rsidRPr="00550F1A">
        <w:rPr>
          <w:rFonts w:asciiTheme="minorHAnsi" w:hAnsiTheme="minorHAnsi" w:cstheme="minorHAnsi"/>
          <w:szCs w:val="24"/>
        </w:rPr>
        <w:t xml:space="preserve">, S. 2014. </w:t>
      </w:r>
      <w:r w:rsidRPr="00550F1A">
        <w:rPr>
          <w:rFonts w:asciiTheme="minorHAnsi" w:hAnsiTheme="minorHAnsi" w:cstheme="minorHAnsi"/>
          <w:i/>
          <w:szCs w:val="24"/>
        </w:rPr>
        <w:t xml:space="preserve">Gender, </w:t>
      </w:r>
      <w:r w:rsidR="0050487A" w:rsidRPr="00550F1A">
        <w:rPr>
          <w:rFonts w:asciiTheme="minorHAnsi" w:hAnsiTheme="minorHAnsi" w:cstheme="minorHAnsi"/>
          <w:i/>
          <w:szCs w:val="24"/>
        </w:rPr>
        <w:t>C</w:t>
      </w:r>
      <w:r w:rsidRPr="00550F1A">
        <w:rPr>
          <w:rFonts w:asciiTheme="minorHAnsi" w:hAnsiTheme="minorHAnsi" w:cstheme="minorHAnsi"/>
          <w:i/>
          <w:szCs w:val="24"/>
        </w:rPr>
        <w:t xml:space="preserve">onflict and </w:t>
      </w:r>
      <w:r w:rsidR="0050487A" w:rsidRPr="00550F1A">
        <w:rPr>
          <w:rFonts w:asciiTheme="minorHAnsi" w:hAnsiTheme="minorHAnsi" w:cstheme="minorHAnsi"/>
          <w:i/>
          <w:szCs w:val="24"/>
        </w:rPr>
        <w:t>P</w:t>
      </w:r>
      <w:r w:rsidRPr="00550F1A">
        <w:rPr>
          <w:rFonts w:asciiTheme="minorHAnsi" w:hAnsiTheme="minorHAnsi" w:cstheme="minorHAnsi"/>
          <w:i/>
          <w:szCs w:val="24"/>
        </w:rPr>
        <w:t xml:space="preserve">eace in Kashmir: Invisible </w:t>
      </w:r>
      <w:r w:rsidR="0050487A" w:rsidRPr="00550F1A">
        <w:rPr>
          <w:rFonts w:asciiTheme="minorHAnsi" w:hAnsiTheme="minorHAnsi" w:cstheme="minorHAnsi"/>
          <w:i/>
          <w:szCs w:val="24"/>
        </w:rPr>
        <w:t>S</w:t>
      </w:r>
      <w:r w:rsidR="00287395" w:rsidRPr="00550F1A">
        <w:rPr>
          <w:rFonts w:asciiTheme="minorHAnsi" w:hAnsiTheme="minorHAnsi" w:cstheme="minorHAnsi"/>
          <w:i/>
          <w:szCs w:val="24"/>
        </w:rPr>
        <w:t xml:space="preserve">takeholders. </w:t>
      </w:r>
      <w:r w:rsidRPr="00550F1A">
        <w:rPr>
          <w:rFonts w:asciiTheme="minorHAnsi" w:hAnsiTheme="minorHAnsi" w:cstheme="minorHAnsi"/>
          <w:szCs w:val="24"/>
        </w:rPr>
        <w:t>Cambridge</w:t>
      </w:r>
      <w:r w:rsidR="00E36443" w:rsidRPr="00550F1A">
        <w:rPr>
          <w:rFonts w:asciiTheme="minorHAnsi" w:hAnsiTheme="minorHAnsi" w:cstheme="minorHAnsi"/>
          <w:szCs w:val="24"/>
        </w:rPr>
        <w:t xml:space="preserve">: </w:t>
      </w:r>
      <w:r w:rsidRPr="00550F1A">
        <w:rPr>
          <w:rFonts w:asciiTheme="minorHAnsi" w:hAnsiTheme="minorHAnsi" w:cstheme="minorHAnsi"/>
          <w:szCs w:val="24"/>
        </w:rPr>
        <w:t>Cambridge University Press.</w:t>
      </w:r>
      <w:r w:rsidR="00FD0527" w:rsidRPr="00550F1A">
        <w:rPr>
          <w:rFonts w:asciiTheme="minorHAnsi" w:hAnsiTheme="minorHAnsi" w:cstheme="minorHAnsi"/>
          <w:szCs w:val="24"/>
        </w:rPr>
        <w:t xml:space="preserve"> </w:t>
      </w:r>
    </w:p>
    <w:p w14:paraId="49D81B09" w14:textId="72B7A54A" w:rsidR="00550F1A" w:rsidRPr="00550F1A" w:rsidRDefault="00E36443" w:rsidP="007B18D1">
      <w:pPr>
        <w:spacing w:after="0" w:line="240" w:lineRule="auto"/>
        <w:ind w:left="720" w:hanging="720"/>
        <w:jc w:val="both"/>
        <w:rPr>
          <w:rFonts w:cstheme="minorHAnsi"/>
          <w:b/>
          <w:sz w:val="24"/>
          <w:szCs w:val="24"/>
        </w:rPr>
      </w:pPr>
      <w:r w:rsidRPr="00550F1A">
        <w:rPr>
          <w:rFonts w:cstheme="minorHAnsi"/>
          <w:sz w:val="24"/>
          <w:szCs w:val="24"/>
        </w:rPr>
        <w:t>Waheed, M</w:t>
      </w:r>
      <w:r w:rsidR="00FD0527" w:rsidRPr="00550F1A">
        <w:rPr>
          <w:rFonts w:cstheme="minorHAnsi"/>
          <w:sz w:val="24"/>
          <w:szCs w:val="24"/>
        </w:rPr>
        <w:t xml:space="preserve">. 2016. India’s crackdown in Kashmir: is this the world’s first mass blinding? </w:t>
      </w:r>
      <w:r w:rsidR="007B18D1">
        <w:rPr>
          <w:rFonts w:cstheme="minorHAnsi"/>
          <w:i/>
          <w:sz w:val="24"/>
          <w:szCs w:val="24"/>
        </w:rPr>
        <w:t xml:space="preserve">The </w:t>
      </w:r>
      <w:r w:rsidR="00FD0527" w:rsidRPr="00550F1A">
        <w:rPr>
          <w:rFonts w:cstheme="minorHAnsi"/>
          <w:i/>
          <w:sz w:val="24"/>
          <w:szCs w:val="24"/>
        </w:rPr>
        <w:t>Guardian,</w:t>
      </w:r>
      <w:r w:rsidR="00FD0527" w:rsidRPr="00550F1A">
        <w:rPr>
          <w:rFonts w:cstheme="minorHAnsi"/>
          <w:sz w:val="24"/>
          <w:szCs w:val="24"/>
        </w:rPr>
        <w:t xml:space="preserve"> 8 November. https://www.theguardian.com/world/2016/nov/08/india-crackdown-in-kashmir-is-this-worlds-first-mass-blinding</w:t>
      </w:r>
      <w:r w:rsidRPr="00550F1A">
        <w:rPr>
          <w:rFonts w:cstheme="minorHAnsi"/>
          <w:sz w:val="24"/>
          <w:szCs w:val="24"/>
        </w:rPr>
        <w:t>.</w:t>
      </w:r>
      <w:r w:rsidR="00550F1A" w:rsidRPr="00550F1A">
        <w:rPr>
          <w:rFonts w:cstheme="minorHAnsi"/>
          <w:b/>
          <w:sz w:val="24"/>
          <w:szCs w:val="24"/>
        </w:rPr>
        <w:t xml:space="preserve"> </w:t>
      </w:r>
    </w:p>
    <w:p w14:paraId="3784510B" w14:textId="77777777" w:rsidR="00550F1A" w:rsidRDefault="00550F1A" w:rsidP="00550F1A">
      <w:pPr>
        <w:spacing w:after="0" w:line="240" w:lineRule="auto"/>
        <w:jc w:val="both"/>
        <w:rPr>
          <w:rFonts w:cstheme="minorHAnsi"/>
          <w:b/>
          <w:sz w:val="24"/>
          <w:szCs w:val="24"/>
        </w:rPr>
      </w:pPr>
    </w:p>
    <w:p w14:paraId="4CF043E6" w14:textId="77777777" w:rsidR="000620F3" w:rsidRPr="00550F1A" w:rsidRDefault="000620F3" w:rsidP="000620F3">
      <w:pPr>
        <w:spacing w:after="0" w:line="240" w:lineRule="auto"/>
        <w:jc w:val="both"/>
        <w:rPr>
          <w:rFonts w:cstheme="minorHAnsi"/>
          <w:sz w:val="24"/>
          <w:szCs w:val="24"/>
        </w:rPr>
      </w:pPr>
      <w:r w:rsidRPr="000817CC">
        <w:rPr>
          <w:rFonts w:cstheme="minorHAnsi"/>
          <w:sz w:val="24"/>
          <w:szCs w:val="24"/>
        </w:rPr>
        <w:t>Email</w:t>
      </w:r>
      <w:r>
        <w:rPr>
          <w:rFonts w:cstheme="minorHAnsi"/>
          <w:sz w:val="24"/>
          <w:szCs w:val="24"/>
        </w:rPr>
        <w:t xml:space="preserve">: </w:t>
      </w:r>
      <w:hyperlink r:id="rId7" w:history="1">
        <w:r w:rsidRPr="00427E29">
          <w:rPr>
            <w:rStyle w:val="Hyperlink"/>
            <w:rFonts w:cstheme="minorHAnsi"/>
            <w:sz w:val="24"/>
            <w:szCs w:val="24"/>
          </w:rPr>
          <w:t>emma.brannlund@uwe.ac.uk</w:t>
        </w:r>
      </w:hyperlink>
      <w:r>
        <w:rPr>
          <w:rFonts w:cstheme="minorHAnsi"/>
          <w:sz w:val="24"/>
          <w:szCs w:val="24"/>
        </w:rPr>
        <w:t>; A</w:t>
      </w:r>
      <w:r w:rsidRPr="000817CC">
        <w:rPr>
          <w:rFonts w:cstheme="minorHAnsi"/>
          <w:sz w:val="24"/>
          <w:szCs w:val="24"/>
        </w:rPr>
        <w:t>ddress: Uni</w:t>
      </w:r>
      <w:r>
        <w:rPr>
          <w:rFonts w:cstheme="minorHAnsi"/>
          <w:sz w:val="24"/>
          <w:szCs w:val="24"/>
        </w:rPr>
        <w:t xml:space="preserve">versity of the West of England, </w:t>
      </w:r>
      <w:r w:rsidRPr="000817CC">
        <w:rPr>
          <w:rFonts w:cstheme="minorHAnsi"/>
          <w:sz w:val="24"/>
          <w:szCs w:val="24"/>
        </w:rPr>
        <w:t>Coldharbour Lane, Bristol BS16 1QY, UK</w:t>
      </w:r>
      <w:r>
        <w:rPr>
          <w:rFonts w:cstheme="minorHAnsi"/>
          <w:sz w:val="24"/>
          <w:szCs w:val="24"/>
        </w:rPr>
        <w:t>.</w:t>
      </w:r>
    </w:p>
    <w:p w14:paraId="47BEA441" w14:textId="77777777" w:rsidR="000620F3" w:rsidRDefault="000620F3" w:rsidP="00550F1A">
      <w:pPr>
        <w:spacing w:after="0" w:line="240" w:lineRule="auto"/>
        <w:jc w:val="both"/>
        <w:rPr>
          <w:rFonts w:cstheme="minorHAnsi"/>
          <w:b/>
          <w:sz w:val="24"/>
          <w:szCs w:val="24"/>
        </w:rPr>
      </w:pPr>
    </w:p>
    <w:p w14:paraId="60AF8704" w14:textId="3869A3D3" w:rsidR="00550F1A" w:rsidRDefault="00550F1A" w:rsidP="00550F1A">
      <w:pPr>
        <w:spacing w:after="0" w:line="240" w:lineRule="auto"/>
        <w:jc w:val="both"/>
        <w:rPr>
          <w:rFonts w:cstheme="minorHAnsi"/>
          <w:sz w:val="24"/>
          <w:szCs w:val="24"/>
        </w:rPr>
      </w:pPr>
      <w:r w:rsidRPr="00E825EA">
        <w:rPr>
          <w:rFonts w:cstheme="minorHAnsi"/>
          <w:b/>
          <w:sz w:val="24"/>
          <w:szCs w:val="24"/>
        </w:rPr>
        <w:t>Emma Brännlund</w:t>
      </w:r>
      <w:r w:rsidRPr="00E825EA">
        <w:rPr>
          <w:rFonts w:cstheme="minorHAnsi"/>
          <w:sz w:val="24"/>
          <w:szCs w:val="24"/>
        </w:rPr>
        <w:t xml:space="preserve"> is a Senior Lecturer in International Relations at the University of the West of England</w:t>
      </w:r>
      <w:r>
        <w:rPr>
          <w:rFonts w:cstheme="minorHAnsi"/>
          <w:sz w:val="24"/>
          <w:szCs w:val="24"/>
        </w:rPr>
        <w:t>.</w:t>
      </w:r>
      <w:r w:rsidRPr="00E825EA">
        <w:rPr>
          <w:rFonts w:cstheme="minorHAnsi"/>
          <w:sz w:val="24"/>
          <w:szCs w:val="24"/>
        </w:rPr>
        <w:t xml:space="preserve"> Her doctoral research, </w:t>
      </w:r>
      <w:r w:rsidRPr="00E825EA">
        <w:rPr>
          <w:rFonts w:cstheme="minorHAnsi"/>
          <w:i/>
          <w:sz w:val="24"/>
          <w:szCs w:val="24"/>
        </w:rPr>
        <w:t>Narrating in/security: Women’s activism in Kashmir</w:t>
      </w:r>
      <w:r w:rsidRPr="00E825EA">
        <w:rPr>
          <w:rFonts w:cstheme="minorHAnsi"/>
          <w:sz w:val="24"/>
          <w:szCs w:val="24"/>
        </w:rPr>
        <w:t>, will be published by Routledge in 2020.</w:t>
      </w:r>
    </w:p>
    <w:p w14:paraId="48DB83B0" w14:textId="77777777" w:rsidR="00550F1A" w:rsidRDefault="00550F1A" w:rsidP="00550F1A">
      <w:pPr>
        <w:spacing w:after="0" w:line="240" w:lineRule="auto"/>
        <w:jc w:val="both"/>
        <w:rPr>
          <w:rFonts w:cstheme="minorHAnsi"/>
          <w:sz w:val="24"/>
          <w:szCs w:val="24"/>
        </w:rPr>
      </w:pPr>
    </w:p>
    <w:p w14:paraId="305CCA47" w14:textId="77777777" w:rsidR="000620F3" w:rsidRPr="005D1412" w:rsidRDefault="000620F3" w:rsidP="000620F3">
      <w:pPr>
        <w:pStyle w:val="Emmasnormal"/>
        <w:spacing w:after="0" w:line="240" w:lineRule="auto"/>
        <w:jc w:val="both"/>
        <w:outlineLvl w:val="0"/>
        <w:rPr>
          <w:rFonts w:asciiTheme="minorHAnsi" w:hAnsiTheme="minorHAnsi" w:cstheme="minorHAnsi"/>
          <w:szCs w:val="24"/>
        </w:rPr>
      </w:pPr>
      <w:r w:rsidRPr="005D1412">
        <w:rPr>
          <w:rFonts w:asciiTheme="minorHAnsi" w:hAnsiTheme="minorHAnsi" w:cstheme="minorHAnsi"/>
          <w:szCs w:val="24"/>
        </w:rPr>
        <w:t xml:space="preserve">Email: </w:t>
      </w:r>
      <w:hyperlink r:id="rId8" w:history="1">
        <w:r w:rsidRPr="005D1412">
          <w:rPr>
            <w:rStyle w:val="Hyperlink"/>
            <w:rFonts w:asciiTheme="minorHAnsi" w:hAnsiTheme="minorHAnsi" w:cstheme="minorHAnsi"/>
            <w:szCs w:val="24"/>
          </w:rPr>
          <w:t>swati.parashar@gu.se</w:t>
        </w:r>
      </w:hyperlink>
      <w:r w:rsidRPr="005D1412">
        <w:rPr>
          <w:rFonts w:asciiTheme="minorHAnsi" w:hAnsiTheme="minorHAnsi" w:cstheme="minorHAnsi"/>
          <w:szCs w:val="24"/>
        </w:rPr>
        <w:t>; Address: School of Global Studies, University of Gothenburg, Box 700, 405 30 Göteborg, Sweden.</w:t>
      </w:r>
    </w:p>
    <w:p w14:paraId="4B2ADCE3" w14:textId="77777777" w:rsidR="00550F1A" w:rsidRDefault="00550F1A" w:rsidP="00550F1A">
      <w:pPr>
        <w:pStyle w:val="Emmasnormal"/>
        <w:spacing w:after="0" w:line="240" w:lineRule="auto"/>
        <w:jc w:val="both"/>
        <w:rPr>
          <w:rFonts w:asciiTheme="minorHAnsi" w:hAnsiTheme="minorHAnsi" w:cstheme="minorHAnsi"/>
          <w:szCs w:val="24"/>
        </w:rPr>
      </w:pPr>
    </w:p>
    <w:p w14:paraId="2F9E556B" w14:textId="1F60EB17" w:rsidR="001A6AC0" w:rsidRDefault="00DD0671" w:rsidP="001A6AC0">
      <w:pPr>
        <w:spacing w:after="0" w:line="240" w:lineRule="auto"/>
        <w:jc w:val="both"/>
        <w:rPr>
          <w:rStyle w:val="Hyperlink"/>
          <w:rFonts w:cstheme="minorHAnsi"/>
          <w:color w:val="000000" w:themeColor="text1"/>
          <w:sz w:val="24"/>
          <w:szCs w:val="24"/>
          <w:u w:val="none"/>
          <w:lang w:val="en-GB"/>
        </w:rPr>
      </w:pPr>
      <w:bookmarkStart w:id="1" w:name="_Hlk526004719"/>
      <w:r w:rsidRPr="00DD0671">
        <w:rPr>
          <w:rStyle w:val="Hyperlink"/>
          <w:rFonts w:cstheme="minorHAnsi"/>
          <w:b/>
          <w:color w:val="000000" w:themeColor="text1"/>
          <w:sz w:val="24"/>
          <w:szCs w:val="24"/>
          <w:u w:val="none"/>
          <w:lang w:val="en-GB"/>
        </w:rPr>
        <w:lastRenderedPageBreak/>
        <w:t>Swati Parashar</w:t>
      </w:r>
      <w:r w:rsidRPr="00DD0671">
        <w:rPr>
          <w:rStyle w:val="Hyperlink"/>
          <w:rFonts w:cstheme="minorHAnsi"/>
          <w:color w:val="000000" w:themeColor="text1"/>
          <w:sz w:val="24"/>
          <w:szCs w:val="24"/>
          <w:u w:val="none"/>
          <w:lang w:val="en-GB"/>
        </w:rPr>
        <w:t xml:space="preserve"> is Associate Professor at the School of Global Studies, University of Gothenburg, Sweden. Her research interests are in critical security/war studies, feminist and postcolonial IR, gender, violence, and development in South Asia.</w:t>
      </w:r>
    </w:p>
    <w:bookmarkEnd w:id="1"/>
    <w:p w14:paraId="6A058213" w14:textId="3031B2DF" w:rsidR="00D64EAB" w:rsidRPr="005F5E72" w:rsidRDefault="00D64EAB" w:rsidP="00983FA9">
      <w:pPr>
        <w:pStyle w:val="Emmasnormal"/>
        <w:spacing w:after="0" w:line="240" w:lineRule="auto"/>
        <w:ind w:left="567" w:hanging="567"/>
        <w:jc w:val="both"/>
        <w:rPr>
          <w:rFonts w:asciiTheme="minorHAnsi" w:hAnsiTheme="minorHAnsi" w:cstheme="minorHAnsi"/>
          <w:szCs w:val="24"/>
        </w:rPr>
      </w:pPr>
    </w:p>
    <w:sectPr w:rsidR="00D64EAB" w:rsidRPr="005F5E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ED900" w14:textId="77777777" w:rsidR="002D3936" w:rsidRDefault="002D3936" w:rsidP="000A12B0">
      <w:pPr>
        <w:spacing w:after="0" w:line="240" w:lineRule="auto"/>
      </w:pPr>
      <w:r>
        <w:separator/>
      </w:r>
    </w:p>
  </w:endnote>
  <w:endnote w:type="continuationSeparator" w:id="0">
    <w:p w14:paraId="687A0AF4" w14:textId="77777777" w:rsidR="002D3936" w:rsidRDefault="002D3936" w:rsidP="000A1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322AB" w14:textId="77777777" w:rsidR="002D3936" w:rsidRDefault="002D3936" w:rsidP="000A12B0">
      <w:pPr>
        <w:spacing w:after="0" w:line="240" w:lineRule="auto"/>
      </w:pPr>
      <w:r>
        <w:separator/>
      </w:r>
    </w:p>
  </w:footnote>
  <w:footnote w:type="continuationSeparator" w:id="0">
    <w:p w14:paraId="149E1913" w14:textId="77777777" w:rsidR="002D3936" w:rsidRDefault="002D3936" w:rsidP="000A12B0">
      <w:pPr>
        <w:spacing w:after="0" w:line="240" w:lineRule="auto"/>
      </w:pPr>
      <w:r>
        <w:continuationSeparator/>
      </w:r>
    </w:p>
  </w:footnote>
  <w:footnote w:id="1">
    <w:p w14:paraId="0FE232F4" w14:textId="388B3EA0" w:rsidR="002D2022" w:rsidRPr="002D2022" w:rsidRDefault="002D2022">
      <w:pPr>
        <w:pStyle w:val="FootnoteText"/>
        <w:rPr>
          <w:lang w:val="en-GB"/>
        </w:rPr>
      </w:pPr>
      <w:r>
        <w:rPr>
          <w:rStyle w:val="FootnoteReference"/>
        </w:rPr>
        <w:footnoteRef/>
      </w:r>
      <w:r>
        <w:t xml:space="preserve"> We </w:t>
      </w:r>
      <w:r w:rsidR="00657178">
        <w:t>would like to</w:t>
      </w:r>
      <w:r>
        <w:t xml:space="preserve"> thank</w:t>
      </w:r>
      <w:r w:rsidRPr="002D2022">
        <w:t xml:space="preserve"> Megan</w:t>
      </w:r>
      <w:r>
        <w:t xml:space="preserve"> Daigle and Laura McLeod for </w:t>
      </w:r>
      <w:r w:rsidR="00657178">
        <w:t>thei</w:t>
      </w:r>
      <w:r w:rsidR="00B058BF">
        <w:t>r feedback on earlier drafts</w:t>
      </w:r>
      <w:r w:rsidR="00657178">
        <w:t xml:space="preserve">, </w:t>
      </w:r>
      <w:r>
        <w:t>the IFJP edi</w:t>
      </w:r>
      <w:r w:rsidR="00657178">
        <w:t xml:space="preserve">torial </w:t>
      </w:r>
      <w:r w:rsidR="00123A10">
        <w:t>team</w:t>
      </w:r>
      <w:r w:rsidR="00657178">
        <w:t xml:space="preserve"> for their support, </w:t>
      </w:r>
      <w:r>
        <w:t xml:space="preserve">and the </w:t>
      </w:r>
      <w:r w:rsidRPr="002D2022">
        <w:t>Indian Social Institute</w:t>
      </w:r>
      <w:r>
        <w:t xml:space="preserve"> for hosting </w:t>
      </w:r>
      <w:r w:rsidR="00CB460C">
        <w:t xml:space="preserve">the </w:t>
      </w:r>
      <w:r w:rsidR="004F2ED7">
        <w:t>panel “Voices from Kashmir”</w:t>
      </w:r>
      <w:r w:rsidRPr="002D2022">
        <w:t xml:space="preserve"> </w:t>
      </w:r>
      <w:r>
        <w:t>in Delhi</w:t>
      </w:r>
      <w:r w:rsidR="00123A10">
        <w:t xml:space="preserve"> in April 2017, which inspired this Conversation</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2B0"/>
    <w:rsid w:val="0002541C"/>
    <w:rsid w:val="00045CFD"/>
    <w:rsid w:val="000620F3"/>
    <w:rsid w:val="00072D5A"/>
    <w:rsid w:val="000A12B0"/>
    <w:rsid w:val="000C198B"/>
    <w:rsid w:val="000F1610"/>
    <w:rsid w:val="00123A10"/>
    <w:rsid w:val="00137205"/>
    <w:rsid w:val="00172B28"/>
    <w:rsid w:val="001A6AC0"/>
    <w:rsid w:val="001B2E2B"/>
    <w:rsid w:val="001F3898"/>
    <w:rsid w:val="001F5067"/>
    <w:rsid w:val="00201805"/>
    <w:rsid w:val="002516E5"/>
    <w:rsid w:val="0028034D"/>
    <w:rsid w:val="00287395"/>
    <w:rsid w:val="002929A1"/>
    <w:rsid w:val="002A5487"/>
    <w:rsid w:val="002A5C18"/>
    <w:rsid w:val="002D2022"/>
    <w:rsid w:val="002D3936"/>
    <w:rsid w:val="002D6129"/>
    <w:rsid w:val="002F24B6"/>
    <w:rsid w:val="002F4319"/>
    <w:rsid w:val="00315831"/>
    <w:rsid w:val="003358ED"/>
    <w:rsid w:val="003801FA"/>
    <w:rsid w:val="003D285F"/>
    <w:rsid w:val="003E54F6"/>
    <w:rsid w:val="003E6046"/>
    <w:rsid w:val="004474D1"/>
    <w:rsid w:val="00447E3E"/>
    <w:rsid w:val="004C4DFD"/>
    <w:rsid w:val="004D6100"/>
    <w:rsid w:val="004E5601"/>
    <w:rsid w:val="004F2ED7"/>
    <w:rsid w:val="0050487A"/>
    <w:rsid w:val="00550F1A"/>
    <w:rsid w:val="00584635"/>
    <w:rsid w:val="005F33E4"/>
    <w:rsid w:val="005F5E72"/>
    <w:rsid w:val="00624271"/>
    <w:rsid w:val="00644C55"/>
    <w:rsid w:val="00646945"/>
    <w:rsid w:val="00657178"/>
    <w:rsid w:val="00663445"/>
    <w:rsid w:val="00666ED5"/>
    <w:rsid w:val="006846EE"/>
    <w:rsid w:val="00734163"/>
    <w:rsid w:val="00735878"/>
    <w:rsid w:val="007A026D"/>
    <w:rsid w:val="007A0FB6"/>
    <w:rsid w:val="007B18D1"/>
    <w:rsid w:val="00825A0A"/>
    <w:rsid w:val="00827EB4"/>
    <w:rsid w:val="00874738"/>
    <w:rsid w:val="008A3638"/>
    <w:rsid w:val="008A7DB1"/>
    <w:rsid w:val="008E49FA"/>
    <w:rsid w:val="008F218A"/>
    <w:rsid w:val="00917126"/>
    <w:rsid w:val="00924CD6"/>
    <w:rsid w:val="00983FA9"/>
    <w:rsid w:val="00986A06"/>
    <w:rsid w:val="009A5315"/>
    <w:rsid w:val="009E148A"/>
    <w:rsid w:val="009E1EFD"/>
    <w:rsid w:val="00A30F8D"/>
    <w:rsid w:val="00A70A73"/>
    <w:rsid w:val="00A8679F"/>
    <w:rsid w:val="00AA42B2"/>
    <w:rsid w:val="00AB1000"/>
    <w:rsid w:val="00AB11BE"/>
    <w:rsid w:val="00B058BF"/>
    <w:rsid w:val="00B45AA7"/>
    <w:rsid w:val="00B72EB7"/>
    <w:rsid w:val="00B96983"/>
    <w:rsid w:val="00BB7247"/>
    <w:rsid w:val="00BE5CDD"/>
    <w:rsid w:val="00BE792C"/>
    <w:rsid w:val="00BF3B69"/>
    <w:rsid w:val="00C17256"/>
    <w:rsid w:val="00CA166D"/>
    <w:rsid w:val="00CB460C"/>
    <w:rsid w:val="00D1140B"/>
    <w:rsid w:val="00D24488"/>
    <w:rsid w:val="00D64EAB"/>
    <w:rsid w:val="00D81EFC"/>
    <w:rsid w:val="00DB4509"/>
    <w:rsid w:val="00DD0671"/>
    <w:rsid w:val="00DF7986"/>
    <w:rsid w:val="00E36443"/>
    <w:rsid w:val="00E642E3"/>
    <w:rsid w:val="00EB6823"/>
    <w:rsid w:val="00EB7534"/>
    <w:rsid w:val="00EC171D"/>
    <w:rsid w:val="00F04373"/>
    <w:rsid w:val="00F14CE2"/>
    <w:rsid w:val="00F30D0F"/>
    <w:rsid w:val="00F42CD7"/>
    <w:rsid w:val="00F96A01"/>
    <w:rsid w:val="00FA7078"/>
    <w:rsid w:val="00FC5A45"/>
    <w:rsid w:val="00FD0527"/>
    <w:rsid w:val="00FF7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FA45C"/>
  <w15:chartTrackingRefBased/>
  <w15:docId w15:val="{1E101736-1C95-461F-980C-8E9CF86BB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2B0"/>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manormal">
    <w:name w:val="Emma normal"/>
    <w:basedOn w:val="Normal"/>
    <w:link w:val="EmmanormalChar"/>
    <w:autoRedefine/>
    <w:qFormat/>
    <w:rsid w:val="00447E3E"/>
    <w:pPr>
      <w:spacing w:after="0" w:line="240" w:lineRule="auto"/>
      <w:jc w:val="both"/>
    </w:pPr>
    <w:rPr>
      <w:rFonts w:ascii="Times New Roman" w:eastAsia="Times New Roman" w:hAnsi="Times New Roman" w:cs="Arial"/>
      <w:color w:val="000000"/>
      <w:sz w:val="24"/>
      <w:lang w:val="en-GB" w:eastAsia="en-GB"/>
    </w:rPr>
  </w:style>
  <w:style w:type="character" w:customStyle="1" w:styleId="EmmanormalChar">
    <w:name w:val="Emma normal Char"/>
    <w:basedOn w:val="DefaultParagraphFont"/>
    <w:link w:val="Emmanormal"/>
    <w:rsid w:val="00447E3E"/>
    <w:rPr>
      <w:rFonts w:ascii="Times New Roman" w:eastAsia="Times New Roman" w:hAnsi="Times New Roman" w:cs="Arial"/>
      <w:color w:val="000000"/>
      <w:sz w:val="24"/>
      <w:lang w:eastAsia="en-GB"/>
    </w:rPr>
  </w:style>
  <w:style w:type="paragraph" w:customStyle="1" w:styleId="Emmasnormal">
    <w:name w:val="Emmas normal"/>
    <w:basedOn w:val="Normal"/>
    <w:link w:val="EmmasnormalChar"/>
    <w:qFormat/>
    <w:rsid w:val="000A12B0"/>
    <w:rPr>
      <w:rFonts w:ascii="Times New Roman" w:hAnsi="Times New Roman"/>
      <w:sz w:val="24"/>
    </w:rPr>
  </w:style>
  <w:style w:type="character" w:customStyle="1" w:styleId="EmmasnormalChar">
    <w:name w:val="Emmas normal Char"/>
    <w:basedOn w:val="DefaultParagraphFont"/>
    <w:link w:val="Emmasnormal"/>
    <w:rsid w:val="000A12B0"/>
    <w:rPr>
      <w:rFonts w:ascii="Times New Roman" w:hAnsi="Times New Roman"/>
      <w:sz w:val="24"/>
      <w:lang w:val="en-US"/>
    </w:rPr>
  </w:style>
  <w:style w:type="paragraph" w:customStyle="1" w:styleId="EBHeading1">
    <w:name w:val="EB Heading 1"/>
    <w:basedOn w:val="Normal"/>
    <w:link w:val="EBHeading1Char"/>
    <w:qFormat/>
    <w:rsid w:val="000A12B0"/>
    <w:rPr>
      <w:rFonts w:ascii="Times New Roman" w:hAnsi="Times New Roman" w:cs="Times New Roman"/>
      <w:b/>
      <w:sz w:val="28"/>
      <w:szCs w:val="24"/>
    </w:rPr>
  </w:style>
  <w:style w:type="character" w:customStyle="1" w:styleId="EBHeading1Char">
    <w:name w:val="EB Heading 1 Char"/>
    <w:basedOn w:val="DefaultParagraphFont"/>
    <w:link w:val="EBHeading1"/>
    <w:rsid w:val="000A12B0"/>
    <w:rPr>
      <w:rFonts w:ascii="Times New Roman" w:hAnsi="Times New Roman" w:cs="Times New Roman"/>
      <w:b/>
      <w:sz w:val="28"/>
      <w:szCs w:val="24"/>
      <w:lang w:val="en-US"/>
    </w:rPr>
  </w:style>
  <w:style w:type="paragraph" w:styleId="FootnoteText">
    <w:name w:val="footnote text"/>
    <w:basedOn w:val="Normal"/>
    <w:link w:val="FootnoteTextChar"/>
    <w:uiPriority w:val="99"/>
    <w:semiHidden/>
    <w:unhideWhenUsed/>
    <w:rsid w:val="000A12B0"/>
    <w:pPr>
      <w:spacing w:after="0" w:line="240" w:lineRule="auto"/>
    </w:pPr>
    <w:rPr>
      <w:rFonts w:ascii="Calibri" w:eastAsia="Calibri" w:hAnsi="Calibri" w:cs="Times New Roman"/>
      <w:sz w:val="20"/>
      <w:szCs w:val="20"/>
      <w:lang w:val="en-IN"/>
    </w:rPr>
  </w:style>
  <w:style w:type="character" w:customStyle="1" w:styleId="FootnoteTextChar">
    <w:name w:val="Footnote Text Char"/>
    <w:basedOn w:val="DefaultParagraphFont"/>
    <w:link w:val="FootnoteText"/>
    <w:uiPriority w:val="99"/>
    <w:semiHidden/>
    <w:rsid w:val="000A12B0"/>
    <w:rPr>
      <w:rFonts w:ascii="Calibri" w:eastAsia="Calibri" w:hAnsi="Calibri" w:cs="Times New Roman"/>
      <w:sz w:val="20"/>
      <w:szCs w:val="20"/>
      <w:lang w:val="en-IN"/>
    </w:rPr>
  </w:style>
  <w:style w:type="character" w:styleId="FootnoteReference">
    <w:name w:val="footnote reference"/>
    <w:basedOn w:val="DefaultParagraphFont"/>
    <w:uiPriority w:val="99"/>
    <w:semiHidden/>
    <w:unhideWhenUsed/>
    <w:rsid w:val="000A12B0"/>
    <w:rPr>
      <w:vertAlign w:val="superscript"/>
    </w:rPr>
  </w:style>
  <w:style w:type="character" w:styleId="CommentReference">
    <w:name w:val="annotation reference"/>
    <w:basedOn w:val="DefaultParagraphFont"/>
    <w:uiPriority w:val="99"/>
    <w:semiHidden/>
    <w:unhideWhenUsed/>
    <w:rsid w:val="000A12B0"/>
    <w:rPr>
      <w:sz w:val="18"/>
      <w:szCs w:val="18"/>
    </w:rPr>
  </w:style>
  <w:style w:type="paragraph" w:styleId="CommentText">
    <w:name w:val="annotation text"/>
    <w:basedOn w:val="Normal"/>
    <w:link w:val="CommentTextChar"/>
    <w:uiPriority w:val="99"/>
    <w:semiHidden/>
    <w:unhideWhenUsed/>
    <w:rsid w:val="000A12B0"/>
    <w:pPr>
      <w:spacing w:after="0" w:line="240" w:lineRule="auto"/>
    </w:pPr>
    <w:rPr>
      <w:rFonts w:ascii="Times New Roman" w:hAnsi="Times New Roman" w:cs="Times New Roman"/>
      <w:sz w:val="24"/>
      <w:szCs w:val="24"/>
      <w:lang w:val="en-GB" w:eastAsia="en-GB"/>
    </w:rPr>
  </w:style>
  <w:style w:type="character" w:customStyle="1" w:styleId="CommentTextChar">
    <w:name w:val="Comment Text Char"/>
    <w:basedOn w:val="DefaultParagraphFont"/>
    <w:link w:val="CommentText"/>
    <w:uiPriority w:val="99"/>
    <w:semiHidden/>
    <w:rsid w:val="000A12B0"/>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A12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2B0"/>
    <w:rPr>
      <w:rFonts w:ascii="Segoe UI" w:hAnsi="Segoe UI" w:cs="Segoe UI"/>
      <w:sz w:val="18"/>
      <w:szCs w:val="18"/>
      <w:lang w:val="en-US"/>
    </w:rPr>
  </w:style>
  <w:style w:type="character" w:styleId="Hyperlink">
    <w:name w:val="Hyperlink"/>
    <w:basedOn w:val="DefaultParagraphFont"/>
    <w:uiPriority w:val="99"/>
    <w:unhideWhenUsed/>
    <w:rsid w:val="00EB7534"/>
    <w:rPr>
      <w:color w:val="0000FF"/>
      <w:u w:val="single"/>
    </w:rPr>
  </w:style>
  <w:style w:type="paragraph" w:styleId="NormalWeb">
    <w:name w:val="Normal (Web)"/>
    <w:basedOn w:val="Normal"/>
    <w:uiPriority w:val="99"/>
    <w:semiHidden/>
    <w:unhideWhenUsed/>
    <w:rsid w:val="00EB7534"/>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3801FA"/>
    <w:pPr>
      <w:spacing w:after="0" w:line="240" w:lineRule="auto"/>
    </w:pPr>
    <w:rPr>
      <w:sz w:val="20"/>
      <w:szCs w:val="20"/>
    </w:rPr>
  </w:style>
  <w:style w:type="character" w:customStyle="1" w:styleId="EndnoteTextChar">
    <w:name w:val="Endnote Text Char"/>
    <w:basedOn w:val="DefaultParagraphFont"/>
    <w:link w:val="EndnoteText"/>
    <w:uiPriority w:val="99"/>
    <w:rsid w:val="003801FA"/>
    <w:rPr>
      <w:sz w:val="20"/>
      <w:szCs w:val="20"/>
      <w:lang w:val="en-US"/>
    </w:rPr>
  </w:style>
  <w:style w:type="character" w:styleId="EndnoteReference">
    <w:name w:val="endnote reference"/>
    <w:basedOn w:val="DefaultParagraphFont"/>
    <w:uiPriority w:val="99"/>
    <w:unhideWhenUsed/>
    <w:rsid w:val="003801FA"/>
    <w:rPr>
      <w:vertAlign w:val="superscript"/>
    </w:rPr>
  </w:style>
  <w:style w:type="paragraph" w:styleId="CommentSubject">
    <w:name w:val="annotation subject"/>
    <w:basedOn w:val="CommentText"/>
    <w:next w:val="CommentText"/>
    <w:link w:val="CommentSubjectChar"/>
    <w:uiPriority w:val="99"/>
    <w:semiHidden/>
    <w:unhideWhenUsed/>
    <w:rsid w:val="002F4319"/>
    <w:pPr>
      <w:spacing w:after="200"/>
    </w:pPr>
    <w:rPr>
      <w:rFonts w:asciiTheme="minorHAnsi" w:hAnsiTheme="minorHAnsi" w:cstheme="minorBidi"/>
      <w:b/>
      <w:bCs/>
      <w:sz w:val="20"/>
      <w:szCs w:val="20"/>
      <w:lang w:val="en-US" w:eastAsia="en-US"/>
    </w:rPr>
  </w:style>
  <w:style w:type="character" w:customStyle="1" w:styleId="CommentSubjectChar">
    <w:name w:val="Comment Subject Char"/>
    <w:basedOn w:val="CommentTextChar"/>
    <w:link w:val="CommentSubject"/>
    <w:uiPriority w:val="99"/>
    <w:semiHidden/>
    <w:rsid w:val="002F4319"/>
    <w:rPr>
      <w:rFonts w:ascii="Times New Roman" w:hAnsi="Times New Roman" w:cs="Times New Roman"/>
      <w:b/>
      <w:bCs/>
      <w:sz w:val="20"/>
      <w:szCs w:val="20"/>
      <w:lang w:val="en-US" w:eastAsia="en-GB"/>
    </w:rPr>
  </w:style>
  <w:style w:type="paragraph" w:styleId="Revision">
    <w:name w:val="Revision"/>
    <w:hidden/>
    <w:uiPriority w:val="99"/>
    <w:semiHidden/>
    <w:rsid w:val="00924CD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123380">
      <w:bodyDiv w:val="1"/>
      <w:marLeft w:val="0"/>
      <w:marRight w:val="0"/>
      <w:marTop w:val="0"/>
      <w:marBottom w:val="0"/>
      <w:divBdr>
        <w:top w:val="none" w:sz="0" w:space="0" w:color="auto"/>
        <w:left w:val="none" w:sz="0" w:space="0" w:color="auto"/>
        <w:bottom w:val="none" w:sz="0" w:space="0" w:color="auto"/>
        <w:right w:val="none" w:sz="0" w:space="0" w:color="auto"/>
      </w:divBdr>
    </w:div>
    <w:div w:id="197028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ati.parashar@gu.se" TargetMode="External"/><Relationship Id="rId3" Type="http://schemas.openxmlformats.org/officeDocument/2006/relationships/settings" Target="settings.xml"/><Relationship Id="rId7" Type="http://schemas.openxmlformats.org/officeDocument/2006/relationships/hyperlink" Target="mailto:emma.brannlund@uwe.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72FDF-3E23-45CD-AFEC-10F4ADB74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Brannlund</dc:creator>
  <cp:keywords/>
  <dc:description/>
  <cp:lastModifiedBy>Lisa Hacker</cp:lastModifiedBy>
  <cp:revision>2</cp:revision>
  <dcterms:created xsi:type="dcterms:W3CDTF">2019-02-06T10:02:00Z</dcterms:created>
  <dcterms:modified xsi:type="dcterms:W3CDTF">2019-02-06T10:02:00Z</dcterms:modified>
</cp:coreProperties>
</file>