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B6" w:rsidRPr="00002382" w:rsidRDefault="002B2CB6" w:rsidP="002B2CB6">
      <w:pPr>
        <w:spacing w:line="480" w:lineRule="auto"/>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Clothing Cultures 5.3</w:t>
      </w:r>
    </w:p>
    <w:p w:rsidR="00F369BD" w:rsidRPr="00002382" w:rsidRDefault="002256AB" w:rsidP="002B2CB6">
      <w:pPr>
        <w:spacing w:line="480" w:lineRule="auto"/>
        <w:rPr>
          <w:rFonts w:ascii="Times New Roman" w:hAnsi="Times New Roman" w:cs="Times New Roman"/>
          <w:b/>
          <w:color w:val="000000" w:themeColor="text1"/>
          <w:sz w:val="24"/>
          <w:szCs w:val="20"/>
        </w:rPr>
      </w:pPr>
      <w:r w:rsidRPr="00002382">
        <w:rPr>
          <w:rFonts w:ascii="Times New Roman" w:hAnsi="Times New Roman" w:cs="Times New Roman"/>
          <w:b/>
          <w:color w:val="000000" w:themeColor="text1"/>
          <w:sz w:val="24"/>
          <w:szCs w:val="20"/>
        </w:rPr>
        <w:t>Editorial: Intersectional dress</w:t>
      </w:r>
    </w:p>
    <w:p w:rsidR="002B2CB6" w:rsidRDefault="002B2CB6" w:rsidP="002B2CB6">
      <w:pPr>
        <w:spacing w:line="480" w:lineRule="auto"/>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ALEX FRANKLIN</w:t>
      </w:r>
    </w:p>
    <w:p w:rsidR="00884512" w:rsidRPr="00002382" w:rsidRDefault="00884512" w:rsidP="002B2CB6">
      <w:pPr>
        <w:spacing w:line="480" w:lineRule="auto"/>
        <w:rPr>
          <w:rFonts w:ascii="Times New Roman" w:hAnsi="Times New Roman" w:cs="Times New Roman"/>
          <w:color w:val="000000" w:themeColor="text1"/>
          <w:sz w:val="24"/>
          <w:szCs w:val="20"/>
        </w:rPr>
      </w:pPr>
      <w:r w:rsidRPr="00884512">
        <w:rPr>
          <w:rFonts w:ascii="Times New Roman" w:hAnsi="Times New Roman" w:cs="Times New Roman"/>
          <w:color w:val="000000" w:themeColor="text1"/>
          <w:sz w:val="24"/>
          <w:szCs w:val="20"/>
        </w:rPr>
        <w:t>https://orcid.org/0000-0001-5719-3307</w:t>
      </w:r>
    </w:p>
    <w:p w:rsidR="002B2CB6" w:rsidRPr="00002382" w:rsidRDefault="002B2CB6" w:rsidP="002B2CB6">
      <w:pPr>
        <w:spacing w:line="480" w:lineRule="auto"/>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University of the West of England, Bristol</w:t>
      </w:r>
    </w:p>
    <w:p w:rsidR="00AC3B7E" w:rsidRPr="00002382" w:rsidRDefault="002256AB" w:rsidP="00AC3B7E">
      <w:pPr>
        <w:spacing w:line="480" w:lineRule="auto"/>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The study of dress and adornment practices is perforce the study of</w:t>
      </w:r>
      <w:r w:rsidR="002B2CB6" w:rsidRPr="00002382">
        <w:rPr>
          <w:rFonts w:ascii="Times New Roman" w:hAnsi="Times New Roman" w:cs="Times New Roman"/>
          <w:color w:val="000000" w:themeColor="text1"/>
          <w:sz w:val="24"/>
          <w:szCs w:val="20"/>
        </w:rPr>
        <w:t xml:space="preserve"> the materialisation of</w:t>
      </w:r>
      <w:r w:rsidRPr="00002382">
        <w:rPr>
          <w:rFonts w:ascii="Times New Roman" w:hAnsi="Times New Roman" w:cs="Times New Roman"/>
          <w:color w:val="000000" w:themeColor="text1"/>
          <w:sz w:val="24"/>
          <w:szCs w:val="20"/>
        </w:rPr>
        <w:t xml:space="preserve"> intersecting identities. Class, gender, sexuality, age</w:t>
      </w:r>
      <w:r w:rsidR="00AB57CE" w:rsidRPr="00002382">
        <w:rPr>
          <w:rFonts w:ascii="Times New Roman" w:hAnsi="Times New Roman" w:cs="Times New Roman"/>
          <w:color w:val="000000" w:themeColor="text1"/>
          <w:sz w:val="24"/>
          <w:szCs w:val="20"/>
        </w:rPr>
        <w:t xml:space="preserve">, race, </w:t>
      </w:r>
      <w:r w:rsidRPr="00002382">
        <w:rPr>
          <w:rFonts w:ascii="Times New Roman" w:hAnsi="Times New Roman" w:cs="Times New Roman"/>
          <w:color w:val="000000" w:themeColor="text1"/>
          <w:sz w:val="24"/>
          <w:szCs w:val="20"/>
        </w:rPr>
        <w:t>dis/ability</w:t>
      </w:r>
      <w:r w:rsidR="00AB57CE" w:rsidRPr="00002382">
        <w:rPr>
          <w:rFonts w:ascii="Times New Roman" w:hAnsi="Times New Roman" w:cs="Times New Roman"/>
          <w:color w:val="000000" w:themeColor="text1"/>
          <w:sz w:val="24"/>
          <w:szCs w:val="20"/>
        </w:rPr>
        <w:t xml:space="preserve"> and other identity markers</w:t>
      </w:r>
      <w:r w:rsidRPr="00002382">
        <w:rPr>
          <w:rFonts w:ascii="Times New Roman" w:hAnsi="Times New Roman" w:cs="Times New Roman"/>
          <w:color w:val="000000" w:themeColor="text1"/>
          <w:sz w:val="24"/>
          <w:szCs w:val="20"/>
        </w:rPr>
        <w:t xml:space="preserve"> are all </w:t>
      </w:r>
      <w:r w:rsidR="002B2CB6" w:rsidRPr="00002382">
        <w:rPr>
          <w:rFonts w:ascii="Times New Roman" w:hAnsi="Times New Roman" w:cs="Times New Roman"/>
          <w:color w:val="000000" w:themeColor="text1"/>
          <w:sz w:val="24"/>
          <w:szCs w:val="20"/>
        </w:rPr>
        <w:t xml:space="preserve">writ large </w:t>
      </w:r>
      <w:r w:rsidR="00055636" w:rsidRPr="00002382">
        <w:rPr>
          <w:rFonts w:ascii="Times New Roman" w:hAnsi="Times New Roman" w:cs="Times New Roman"/>
          <w:color w:val="000000" w:themeColor="text1"/>
          <w:sz w:val="24"/>
          <w:szCs w:val="20"/>
        </w:rPr>
        <w:t>on</w:t>
      </w:r>
      <w:r w:rsidR="002B2CB6" w:rsidRPr="00002382">
        <w:rPr>
          <w:rFonts w:ascii="Times New Roman" w:hAnsi="Times New Roman" w:cs="Times New Roman"/>
          <w:color w:val="000000" w:themeColor="text1"/>
          <w:sz w:val="24"/>
          <w:szCs w:val="20"/>
        </w:rPr>
        <w:t xml:space="preserve"> an individual’s clothed body </w:t>
      </w:r>
      <w:r w:rsidR="00B04C03" w:rsidRPr="00002382">
        <w:rPr>
          <w:rFonts w:ascii="Times New Roman" w:hAnsi="Times New Roman" w:cs="Times New Roman"/>
          <w:color w:val="000000" w:themeColor="text1"/>
          <w:sz w:val="24"/>
          <w:szCs w:val="20"/>
        </w:rPr>
        <w:t>and Crenshaw’s (1991: 1296) suggestion</w:t>
      </w:r>
      <w:r w:rsidR="00AC3B7E" w:rsidRPr="00002382">
        <w:rPr>
          <w:rFonts w:ascii="Times New Roman" w:hAnsi="Times New Roman" w:cs="Times New Roman"/>
          <w:color w:val="000000" w:themeColor="text1"/>
          <w:sz w:val="24"/>
          <w:szCs w:val="20"/>
        </w:rPr>
        <w:t xml:space="preserve"> in her influential </w:t>
      </w:r>
      <w:r w:rsidR="00AC3B7E" w:rsidRPr="00002382">
        <w:rPr>
          <w:rFonts w:ascii="Times New Roman" w:hAnsi="Times New Roman" w:cs="Times New Roman"/>
          <w:i/>
          <w:color w:val="000000" w:themeColor="text1"/>
          <w:sz w:val="24"/>
          <w:szCs w:val="20"/>
        </w:rPr>
        <w:t xml:space="preserve">Stanford Law Review </w:t>
      </w:r>
      <w:r w:rsidR="00AC3B7E" w:rsidRPr="00002382">
        <w:rPr>
          <w:rFonts w:ascii="Times New Roman" w:hAnsi="Times New Roman" w:cs="Times New Roman"/>
          <w:color w:val="000000" w:themeColor="text1"/>
          <w:sz w:val="24"/>
          <w:szCs w:val="20"/>
        </w:rPr>
        <w:t xml:space="preserve">article, ‘Mapping the margins: intersectionality, identity politics, and violence against women of </w:t>
      </w:r>
      <w:proofErr w:type="spellStart"/>
      <w:r w:rsidR="00AC3B7E" w:rsidRPr="00002382">
        <w:rPr>
          <w:rFonts w:ascii="Times New Roman" w:hAnsi="Times New Roman" w:cs="Times New Roman"/>
          <w:color w:val="000000" w:themeColor="text1"/>
          <w:sz w:val="24"/>
          <w:szCs w:val="20"/>
        </w:rPr>
        <w:t>color</w:t>
      </w:r>
      <w:proofErr w:type="spellEnd"/>
      <w:r w:rsidR="00AC3B7E" w:rsidRPr="00002382">
        <w:rPr>
          <w:rFonts w:ascii="Times New Roman" w:hAnsi="Times New Roman" w:cs="Times New Roman"/>
          <w:color w:val="000000" w:themeColor="text1"/>
          <w:sz w:val="24"/>
          <w:szCs w:val="20"/>
        </w:rPr>
        <w:t>’,</w:t>
      </w:r>
      <w:r w:rsidR="00B04C03" w:rsidRPr="00002382">
        <w:rPr>
          <w:rFonts w:ascii="Times New Roman" w:hAnsi="Times New Roman" w:cs="Times New Roman"/>
          <w:color w:val="000000" w:themeColor="text1"/>
          <w:sz w:val="24"/>
          <w:szCs w:val="20"/>
        </w:rPr>
        <w:t xml:space="preserve"> ‘that intersectionality might be […] broadly useful as a way of mediating the tension between assertions of multiple identity and the ongoing necessity of group politics’ sits at the heart of this issue of </w:t>
      </w:r>
      <w:r w:rsidR="00B04C03" w:rsidRPr="00002382">
        <w:rPr>
          <w:rFonts w:ascii="Times New Roman" w:hAnsi="Times New Roman" w:cs="Times New Roman"/>
          <w:i/>
          <w:color w:val="000000" w:themeColor="text1"/>
          <w:sz w:val="24"/>
          <w:szCs w:val="20"/>
        </w:rPr>
        <w:t>Clothing Cultures</w:t>
      </w:r>
      <w:r w:rsidR="00B04C03" w:rsidRPr="00002382">
        <w:rPr>
          <w:rFonts w:ascii="Times New Roman" w:hAnsi="Times New Roman" w:cs="Times New Roman"/>
          <w:color w:val="000000" w:themeColor="text1"/>
          <w:sz w:val="24"/>
          <w:szCs w:val="20"/>
        </w:rPr>
        <w:t>.</w:t>
      </w:r>
      <w:r w:rsidR="00AC3B7E" w:rsidRPr="00002382">
        <w:rPr>
          <w:rFonts w:ascii="Times New Roman" w:hAnsi="Times New Roman" w:cs="Times New Roman"/>
          <w:color w:val="000000" w:themeColor="text1"/>
          <w:sz w:val="24"/>
          <w:szCs w:val="20"/>
        </w:rPr>
        <w:t xml:space="preserve"> </w:t>
      </w:r>
      <w:r w:rsidR="008A15DD" w:rsidRPr="00002382">
        <w:rPr>
          <w:rFonts w:ascii="Times New Roman" w:hAnsi="Times New Roman" w:cs="Times New Roman"/>
          <w:color w:val="000000" w:themeColor="text1"/>
          <w:sz w:val="24"/>
          <w:szCs w:val="20"/>
        </w:rPr>
        <w:t xml:space="preserve">Both explicitly and implicitly, the papers herein </w:t>
      </w:r>
      <w:r w:rsidR="003312C5" w:rsidRPr="00002382">
        <w:rPr>
          <w:rFonts w:ascii="Times New Roman" w:hAnsi="Times New Roman" w:cs="Times New Roman"/>
          <w:color w:val="000000" w:themeColor="text1"/>
          <w:sz w:val="24"/>
          <w:szCs w:val="20"/>
        </w:rPr>
        <w:t xml:space="preserve">respond to Crenshaw’s behest that intersectionality ‘be expanded by factoring in issues such as class, sexual orientation, age, and </w:t>
      </w:r>
      <w:proofErr w:type="spellStart"/>
      <w:r w:rsidR="003312C5" w:rsidRPr="00002382">
        <w:rPr>
          <w:rFonts w:ascii="Times New Roman" w:hAnsi="Times New Roman" w:cs="Times New Roman"/>
          <w:color w:val="000000" w:themeColor="text1"/>
          <w:sz w:val="24"/>
          <w:szCs w:val="20"/>
        </w:rPr>
        <w:t>color</w:t>
      </w:r>
      <w:proofErr w:type="spellEnd"/>
      <w:r w:rsidR="003312C5" w:rsidRPr="00002382">
        <w:rPr>
          <w:rFonts w:ascii="Times New Roman" w:hAnsi="Times New Roman" w:cs="Times New Roman"/>
          <w:color w:val="000000" w:themeColor="text1"/>
          <w:sz w:val="24"/>
          <w:szCs w:val="20"/>
        </w:rPr>
        <w:t>’ (</w:t>
      </w:r>
      <w:r w:rsidR="00884512">
        <w:rPr>
          <w:rFonts w:ascii="Times New Roman" w:hAnsi="Times New Roman" w:cs="Times New Roman"/>
          <w:color w:val="000000" w:themeColor="text1"/>
          <w:sz w:val="24"/>
          <w:szCs w:val="20"/>
        </w:rPr>
        <w:t xml:space="preserve">1991: </w:t>
      </w:r>
      <w:r w:rsidR="003312C5" w:rsidRPr="00002382">
        <w:rPr>
          <w:rFonts w:ascii="Times New Roman" w:hAnsi="Times New Roman" w:cs="Times New Roman"/>
          <w:color w:val="000000" w:themeColor="text1"/>
          <w:sz w:val="24"/>
          <w:szCs w:val="20"/>
        </w:rPr>
        <w:t xml:space="preserve">1245). They </w:t>
      </w:r>
      <w:r w:rsidR="008A15DD" w:rsidRPr="00002382">
        <w:rPr>
          <w:rFonts w:ascii="Times New Roman" w:hAnsi="Times New Roman" w:cs="Times New Roman"/>
          <w:color w:val="000000" w:themeColor="text1"/>
          <w:sz w:val="24"/>
          <w:szCs w:val="20"/>
        </w:rPr>
        <w:t xml:space="preserve">reveal and explore the power of </w:t>
      </w:r>
      <w:r w:rsidR="003312C5" w:rsidRPr="00002382">
        <w:rPr>
          <w:rFonts w:ascii="Times New Roman" w:hAnsi="Times New Roman" w:cs="Times New Roman"/>
          <w:color w:val="000000" w:themeColor="text1"/>
          <w:sz w:val="24"/>
          <w:szCs w:val="20"/>
        </w:rPr>
        <w:t>such</w:t>
      </w:r>
      <w:r w:rsidR="008A15DD" w:rsidRPr="00002382">
        <w:rPr>
          <w:rFonts w:ascii="Times New Roman" w:hAnsi="Times New Roman" w:cs="Times New Roman"/>
          <w:color w:val="000000" w:themeColor="text1"/>
          <w:sz w:val="24"/>
          <w:szCs w:val="20"/>
        </w:rPr>
        <w:t xml:space="preserve"> socially constructed identity categories </w:t>
      </w:r>
      <w:r w:rsidR="003312C5" w:rsidRPr="00002382">
        <w:rPr>
          <w:rFonts w:ascii="Times New Roman" w:hAnsi="Times New Roman" w:cs="Times New Roman"/>
          <w:color w:val="000000" w:themeColor="text1"/>
          <w:sz w:val="24"/>
          <w:szCs w:val="20"/>
        </w:rPr>
        <w:t>and in doing so</w:t>
      </w:r>
      <w:r w:rsidR="008A15DD" w:rsidRPr="00002382">
        <w:rPr>
          <w:rFonts w:ascii="Times New Roman" w:hAnsi="Times New Roman" w:cs="Times New Roman"/>
          <w:color w:val="000000" w:themeColor="text1"/>
          <w:sz w:val="24"/>
          <w:szCs w:val="20"/>
        </w:rPr>
        <w:t xml:space="preserve"> </w:t>
      </w:r>
      <w:r w:rsidR="00AC3B7E" w:rsidRPr="00002382">
        <w:rPr>
          <w:rFonts w:ascii="Times New Roman" w:hAnsi="Times New Roman" w:cs="Times New Roman"/>
          <w:color w:val="000000" w:themeColor="text1"/>
          <w:sz w:val="24"/>
          <w:szCs w:val="20"/>
        </w:rPr>
        <w:t>corroborat</w:t>
      </w:r>
      <w:r w:rsidR="003312C5" w:rsidRPr="00002382">
        <w:rPr>
          <w:rFonts w:ascii="Times New Roman" w:hAnsi="Times New Roman" w:cs="Times New Roman"/>
          <w:color w:val="000000" w:themeColor="text1"/>
          <w:sz w:val="24"/>
          <w:szCs w:val="20"/>
        </w:rPr>
        <w:t>e</w:t>
      </w:r>
      <w:r w:rsidR="00AC3B7E" w:rsidRPr="00002382">
        <w:rPr>
          <w:rFonts w:ascii="Times New Roman" w:hAnsi="Times New Roman" w:cs="Times New Roman"/>
          <w:color w:val="000000" w:themeColor="text1"/>
          <w:sz w:val="24"/>
          <w:szCs w:val="20"/>
        </w:rPr>
        <w:t xml:space="preserve"> </w:t>
      </w:r>
      <w:r w:rsidR="003312C5" w:rsidRPr="00002382">
        <w:rPr>
          <w:rFonts w:ascii="Times New Roman" w:hAnsi="Times New Roman" w:cs="Times New Roman"/>
          <w:color w:val="000000" w:themeColor="text1"/>
          <w:sz w:val="24"/>
          <w:szCs w:val="20"/>
        </w:rPr>
        <w:t>her</w:t>
      </w:r>
      <w:r w:rsidR="00AC3B7E" w:rsidRPr="00002382">
        <w:rPr>
          <w:rFonts w:ascii="Times New Roman" w:hAnsi="Times New Roman" w:cs="Times New Roman"/>
          <w:color w:val="000000" w:themeColor="text1"/>
          <w:sz w:val="24"/>
          <w:szCs w:val="20"/>
        </w:rPr>
        <w:t xml:space="preserve"> belief</w:t>
      </w:r>
      <w:r w:rsidR="008A15DD" w:rsidRPr="00002382">
        <w:rPr>
          <w:rFonts w:ascii="Times New Roman" w:hAnsi="Times New Roman" w:cs="Times New Roman"/>
          <w:color w:val="000000" w:themeColor="text1"/>
          <w:sz w:val="24"/>
          <w:szCs w:val="20"/>
        </w:rPr>
        <w:t xml:space="preserve"> that categories </w:t>
      </w:r>
      <w:r w:rsidR="00B04C03" w:rsidRPr="00002382">
        <w:rPr>
          <w:rFonts w:ascii="Times New Roman" w:hAnsi="Times New Roman" w:cs="Times New Roman"/>
          <w:color w:val="000000" w:themeColor="text1"/>
          <w:sz w:val="24"/>
          <w:szCs w:val="20"/>
        </w:rPr>
        <w:t>do indeed ‘</w:t>
      </w:r>
      <w:r w:rsidR="008A15DD" w:rsidRPr="00002382">
        <w:rPr>
          <w:rFonts w:ascii="Times New Roman" w:hAnsi="Times New Roman" w:cs="Times New Roman"/>
          <w:color w:val="000000" w:themeColor="text1"/>
          <w:sz w:val="24"/>
          <w:szCs w:val="20"/>
        </w:rPr>
        <w:t xml:space="preserve">have meaning and consequences’ </w:t>
      </w:r>
      <w:r w:rsidR="00B04C03" w:rsidRPr="00002382">
        <w:rPr>
          <w:rFonts w:ascii="Times New Roman" w:hAnsi="Times New Roman" w:cs="Times New Roman"/>
          <w:color w:val="000000" w:themeColor="text1"/>
          <w:sz w:val="24"/>
          <w:szCs w:val="20"/>
        </w:rPr>
        <w:t>but</w:t>
      </w:r>
      <w:r w:rsidR="008A15DD" w:rsidRPr="00002382">
        <w:rPr>
          <w:rFonts w:ascii="Times New Roman" w:hAnsi="Times New Roman" w:cs="Times New Roman"/>
          <w:color w:val="000000" w:themeColor="text1"/>
          <w:sz w:val="24"/>
          <w:szCs w:val="20"/>
        </w:rPr>
        <w:t xml:space="preserve"> that </w:t>
      </w:r>
      <w:r w:rsidR="00B04C03" w:rsidRPr="00002382">
        <w:rPr>
          <w:rFonts w:ascii="Times New Roman" w:hAnsi="Times New Roman" w:cs="Times New Roman"/>
          <w:color w:val="000000" w:themeColor="text1"/>
          <w:sz w:val="24"/>
          <w:szCs w:val="20"/>
        </w:rPr>
        <w:t xml:space="preserve">the </w:t>
      </w:r>
      <w:r w:rsidR="008A15DD" w:rsidRPr="00002382">
        <w:rPr>
          <w:rFonts w:ascii="Times New Roman" w:hAnsi="Times New Roman" w:cs="Times New Roman"/>
          <w:color w:val="000000" w:themeColor="text1"/>
          <w:sz w:val="24"/>
          <w:szCs w:val="20"/>
        </w:rPr>
        <w:t>‘most pressing problem, in many if not most cases, is not the existence of the categories, but rather the particular values attached to them, and the way those values foster and create social hierarchies’</w:t>
      </w:r>
      <w:r w:rsidR="003312C5" w:rsidRPr="00002382">
        <w:rPr>
          <w:rFonts w:ascii="Times New Roman" w:hAnsi="Times New Roman" w:cs="Times New Roman"/>
          <w:color w:val="000000" w:themeColor="text1"/>
          <w:sz w:val="24"/>
          <w:szCs w:val="20"/>
        </w:rPr>
        <w:t xml:space="preserve"> (</w:t>
      </w:r>
      <w:r w:rsidR="00884512">
        <w:rPr>
          <w:rFonts w:ascii="Times New Roman" w:hAnsi="Times New Roman" w:cs="Times New Roman"/>
          <w:color w:val="000000" w:themeColor="text1"/>
          <w:sz w:val="24"/>
          <w:szCs w:val="20"/>
        </w:rPr>
        <w:t xml:space="preserve">1991: </w:t>
      </w:r>
      <w:r w:rsidR="003312C5" w:rsidRPr="00002382">
        <w:rPr>
          <w:rFonts w:ascii="Times New Roman" w:hAnsi="Times New Roman" w:cs="Times New Roman"/>
          <w:color w:val="000000" w:themeColor="text1"/>
          <w:sz w:val="24"/>
          <w:szCs w:val="20"/>
        </w:rPr>
        <w:t>1297)</w:t>
      </w:r>
      <w:r w:rsidR="00AC3B7E" w:rsidRPr="00002382">
        <w:rPr>
          <w:rFonts w:ascii="Times New Roman" w:hAnsi="Times New Roman" w:cs="Times New Roman"/>
          <w:color w:val="000000" w:themeColor="text1"/>
          <w:sz w:val="24"/>
          <w:szCs w:val="20"/>
        </w:rPr>
        <w:t>.</w:t>
      </w:r>
    </w:p>
    <w:p w:rsidR="00B04C03" w:rsidRPr="00002382" w:rsidRDefault="00AC3B7E" w:rsidP="00B04C03">
      <w:pPr>
        <w:spacing w:line="480" w:lineRule="auto"/>
        <w:ind w:firstLine="720"/>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To begin with,</w:t>
      </w:r>
      <w:r w:rsidR="008A15DD" w:rsidRPr="00002382">
        <w:rPr>
          <w:rFonts w:ascii="Times New Roman" w:hAnsi="Times New Roman" w:cs="Times New Roman"/>
          <w:color w:val="000000" w:themeColor="text1"/>
          <w:sz w:val="24"/>
          <w:szCs w:val="20"/>
        </w:rPr>
        <w:t xml:space="preserve"> </w:t>
      </w:r>
      <w:r w:rsidRPr="00002382">
        <w:rPr>
          <w:rFonts w:ascii="Times New Roman" w:hAnsi="Times New Roman" w:cs="Times New Roman"/>
          <w:color w:val="000000" w:themeColor="text1"/>
          <w:sz w:val="24"/>
          <w:szCs w:val="20"/>
        </w:rPr>
        <w:t>i</w:t>
      </w:r>
      <w:r w:rsidR="00B04C03" w:rsidRPr="00002382">
        <w:rPr>
          <w:rFonts w:ascii="Times New Roman" w:hAnsi="Times New Roman" w:cs="Times New Roman"/>
          <w:color w:val="000000" w:themeColor="text1"/>
          <w:sz w:val="24"/>
          <w:szCs w:val="20"/>
        </w:rPr>
        <w:t>n ‘</w:t>
      </w:r>
      <w:proofErr w:type="spellStart"/>
      <w:r w:rsidR="00B04C03" w:rsidRPr="00002382">
        <w:rPr>
          <w:rFonts w:ascii="Times New Roman" w:hAnsi="Times New Roman" w:cs="Times New Roman"/>
          <w:color w:val="000000" w:themeColor="text1"/>
          <w:sz w:val="24"/>
          <w:szCs w:val="20"/>
        </w:rPr>
        <w:t>QueerCrip</w:t>
      </w:r>
      <w:proofErr w:type="spellEnd"/>
      <w:r w:rsidR="00B04C03" w:rsidRPr="00002382">
        <w:rPr>
          <w:rFonts w:ascii="Times New Roman" w:hAnsi="Times New Roman" w:cs="Times New Roman"/>
          <w:color w:val="000000" w:themeColor="text1"/>
          <w:sz w:val="24"/>
          <w:szCs w:val="20"/>
        </w:rPr>
        <w:t xml:space="preserve"> fashion in the 21st century: Sky </w:t>
      </w:r>
      <w:proofErr w:type="spellStart"/>
      <w:r w:rsidR="00B04C03" w:rsidRPr="00002382">
        <w:rPr>
          <w:rFonts w:ascii="Times New Roman" w:hAnsi="Times New Roman" w:cs="Times New Roman"/>
          <w:color w:val="000000" w:themeColor="text1"/>
          <w:sz w:val="24"/>
          <w:szCs w:val="20"/>
        </w:rPr>
        <w:t>Cubacub</w:t>
      </w:r>
      <w:proofErr w:type="spellEnd"/>
      <w:r w:rsidR="00B04C03" w:rsidRPr="00002382">
        <w:rPr>
          <w:rFonts w:ascii="Times New Roman" w:hAnsi="Times New Roman" w:cs="Times New Roman"/>
          <w:color w:val="000000" w:themeColor="text1"/>
          <w:sz w:val="24"/>
          <w:szCs w:val="20"/>
        </w:rPr>
        <w:t xml:space="preserve"> and the </w:t>
      </w:r>
      <w:proofErr w:type="spellStart"/>
      <w:r w:rsidR="00B04C03" w:rsidRPr="00002382">
        <w:rPr>
          <w:rFonts w:ascii="Times New Roman" w:hAnsi="Times New Roman" w:cs="Times New Roman"/>
          <w:color w:val="000000" w:themeColor="text1"/>
          <w:sz w:val="24"/>
          <w:szCs w:val="20"/>
        </w:rPr>
        <w:t>queercrip</w:t>
      </w:r>
      <w:proofErr w:type="spellEnd"/>
      <w:r w:rsidR="00B04C03" w:rsidRPr="00002382">
        <w:rPr>
          <w:rFonts w:ascii="Times New Roman" w:hAnsi="Times New Roman" w:cs="Times New Roman"/>
          <w:color w:val="000000" w:themeColor="text1"/>
          <w:sz w:val="24"/>
          <w:szCs w:val="20"/>
        </w:rPr>
        <w:t xml:space="preserve"> dress reform movement’, Reddy-Best and </w:t>
      </w:r>
      <w:proofErr w:type="spellStart"/>
      <w:r w:rsidR="00B04C03" w:rsidRPr="00002382">
        <w:rPr>
          <w:rFonts w:ascii="Times New Roman" w:hAnsi="Times New Roman" w:cs="Times New Roman"/>
          <w:color w:val="000000" w:themeColor="text1"/>
          <w:sz w:val="24"/>
          <w:szCs w:val="20"/>
        </w:rPr>
        <w:t>Goodin</w:t>
      </w:r>
      <w:proofErr w:type="spellEnd"/>
      <w:r w:rsidR="00B04C03" w:rsidRPr="00002382">
        <w:rPr>
          <w:rFonts w:ascii="Times New Roman" w:hAnsi="Times New Roman" w:cs="Times New Roman"/>
          <w:color w:val="000000" w:themeColor="text1"/>
          <w:sz w:val="24"/>
          <w:szCs w:val="20"/>
        </w:rPr>
        <w:t xml:space="preserve"> present a focussed study of one designer</w:t>
      </w:r>
      <w:r w:rsidR="00DB5AD0" w:rsidRPr="00002382">
        <w:rPr>
          <w:rFonts w:ascii="Times New Roman" w:hAnsi="Times New Roman" w:cs="Times New Roman"/>
          <w:color w:val="000000" w:themeColor="text1"/>
          <w:sz w:val="24"/>
          <w:szCs w:val="20"/>
        </w:rPr>
        <w:t>-activist</w:t>
      </w:r>
      <w:r w:rsidR="00B04C03" w:rsidRPr="00002382">
        <w:rPr>
          <w:rFonts w:ascii="Times New Roman" w:hAnsi="Times New Roman" w:cs="Times New Roman"/>
          <w:color w:val="000000" w:themeColor="text1"/>
          <w:sz w:val="24"/>
          <w:szCs w:val="20"/>
        </w:rPr>
        <w:t xml:space="preserve">’s exploration of the body as a site of </w:t>
      </w:r>
      <w:r w:rsidR="00DB5AD0" w:rsidRPr="00002382">
        <w:rPr>
          <w:rFonts w:ascii="Times New Roman" w:hAnsi="Times New Roman" w:cs="Times New Roman"/>
          <w:color w:val="000000" w:themeColor="text1"/>
          <w:sz w:val="24"/>
          <w:szCs w:val="20"/>
        </w:rPr>
        <w:t xml:space="preserve">both </w:t>
      </w:r>
      <w:r w:rsidR="00B04C03" w:rsidRPr="00002382">
        <w:rPr>
          <w:rFonts w:ascii="Times New Roman" w:hAnsi="Times New Roman" w:cs="Times New Roman"/>
          <w:color w:val="000000" w:themeColor="text1"/>
          <w:sz w:val="24"/>
          <w:szCs w:val="20"/>
        </w:rPr>
        <w:t xml:space="preserve">rebellion and pleasure. The authors demonstrate that </w:t>
      </w:r>
      <w:proofErr w:type="spellStart"/>
      <w:r w:rsidR="00B04C03" w:rsidRPr="00002382">
        <w:rPr>
          <w:rFonts w:ascii="Times New Roman" w:hAnsi="Times New Roman" w:cs="Times New Roman"/>
          <w:color w:val="000000" w:themeColor="text1"/>
          <w:sz w:val="24"/>
          <w:szCs w:val="20"/>
        </w:rPr>
        <w:t>Cubacub’s</w:t>
      </w:r>
      <w:proofErr w:type="spellEnd"/>
      <w:r w:rsidR="00B04C03" w:rsidRPr="00002382">
        <w:rPr>
          <w:rFonts w:ascii="Times New Roman" w:hAnsi="Times New Roman" w:cs="Times New Roman"/>
          <w:color w:val="000000" w:themeColor="text1"/>
          <w:sz w:val="24"/>
          <w:szCs w:val="20"/>
        </w:rPr>
        <w:t xml:space="preserve"> work </w:t>
      </w:r>
      <w:r w:rsidR="00DB5AD0" w:rsidRPr="00002382">
        <w:rPr>
          <w:rFonts w:ascii="Times New Roman" w:hAnsi="Times New Roman" w:cs="Times New Roman"/>
          <w:color w:val="000000" w:themeColor="text1"/>
          <w:sz w:val="24"/>
          <w:szCs w:val="20"/>
        </w:rPr>
        <w:t xml:space="preserve">for their label </w:t>
      </w:r>
      <w:r w:rsidR="00DB5AD0" w:rsidRPr="00002382">
        <w:rPr>
          <w:rFonts w:ascii="Times New Roman" w:hAnsi="Times New Roman" w:cs="Times New Roman"/>
          <w:i/>
          <w:color w:val="000000" w:themeColor="text1"/>
          <w:sz w:val="24"/>
          <w:szCs w:val="20"/>
        </w:rPr>
        <w:t>Rebirth Garments</w:t>
      </w:r>
      <w:r w:rsidR="00DB5AD0" w:rsidRPr="00002382">
        <w:rPr>
          <w:rFonts w:ascii="Times New Roman" w:hAnsi="Times New Roman" w:cs="Times New Roman"/>
          <w:color w:val="000000" w:themeColor="text1"/>
          <w:sz w:val="24"/>
          <w:szCs w:val="20"/>
        </w:rPr>
        <w:t xml:space="preserve">, </w:t>
      </w:r>
      <w:r w:rsidR="00B04C03" w:rsidRPr="00002382">
        <w:rPr>
          <w:rFonts w:ascii="Times New Roman" w:hAnsi="Times New Roman" w:cs="Times New Roman"/>
          <w:color w:val="000000" w:themeColor="text1"/>
          <w:sz w:val="24"/>
          <w:szCs w:val="20"/>
        </w:rPr>
        <w:t xml:space="preserve">unpacks ‘the processes of subordination and the various ways those processes are experienced by people </w:t>
      </w:r>
      <w:r w:rsidR="00B04C03" w:rsidRPr="00002382">
        <w:rPr>
          <w:rFonts w:ascii="Times New Roman" w:hAnsi="Times New Roman" w:cs="Times New Roman"/>
          <w:color w:val="000000" w:themeColor="text1"/>
          <w:sz w:val="24"/>
          <w:szCs w:val="20"/>
        </w:rPr>
        <w:lastRenderedPageBreak/>
        <w:t>who are subordinated and people who are privileged’ (Crenshaw 1991: 1297)</w:t>
      </w:r>
      <w:r w:rsidR="00DB5AD0" w:rsidRPr="00002382">
        <w:rPr>
          <w:rFonts w:ascii="Times New Roman" w:hAnsi="Times New Roman" w:cs="Times New Roman"/>
          <w:color w:val="000000" w:themeColor="text1"/>
          <w:sz w:val="24"/>
          <w:szCs w:val="20"/>
        </w:rPr>
        <w:t>,</w:t>
      </w:r>
      <w:r w:rsidR="00B04C03" w:rsidRPr="00002382">
        <w:rPr>
          <w:rFonts w:ascii="Times New Roman" w:hAnsi="Times New Roman" w:cs="Times New Roman"/>
          <w:color w:val="000000" w:themeColor="text1"/>
          <w:sz w:val="24"/>
          <w:szCs w:val="20"/>
        </w:rPr>
        <w:t xml:space="preserve"> to produce clothing that endeavours to liberate all bodies, whatever their size, </w:t>
      </w:r>
      <w:r w:rsidR="00DB5AD0" w:rsidRPr="00002382">
        <w:rPr>
          <w:rFonts w:ascii="Times New Roman" w:hAnsi="Times New Roman" w:cs="Times New Roman"/>
          <w:color w:val="000000" w:themeColor="text1"/>
          <w:sz w:val="24"/>
          <w:szCs w:val="20"/>
        </w:rPr>
        <w:t>sexuality and dis/</w:t>
      </w:r>
      <w:r w:rsidR="00B04C03" w:rsidRPr="00002382">
        <w:rPr>
          <w:rFonts w:ascii="Times New Roman" w:hAnsi="Times New Roman" w:cs="Times New Roman"/>
          <w:color w:val="000000" w:themeColor="text1"/>
          <w:sz w:val="24"/>
          <w:szCs w:val="20"/>
        </w:rPr>
        <w:t xml:space="preserve">ability. Indeed, </w:t>
      </w:r>
      <w:proofErr w:type="spellStart"/>
      <w:r w:rsidR="00B04C03" w:rsidRPr="00002382">
        <w:rPr>
          <w:rFonts w:ascii="Times New Roman" w:hAnsi="Times New Roman" w:cs="Times New Roman"/>
          <w:color w:val="000000" w:themeColor="text1"/>
          <w:sz w:val="24"/>
          <w:szCs w:val="20"/>
        </w:rPr>
        <w:t>Cubacub’s</w:t>
      </w:r>
      <w:proofErr w:type="spellEnd"/>
      <w:r w:rsidR="00B04C03" w:rsidRPr="00002382">
        <w:rPr>
          <w:rFonts w:ascii="Times New Roman" w:hAnsi="Times New Roman" w:cs="Times New Roman"/>
          <w:color w:val="000000" w:themeColor="text1"/>
          <w:sz w:val="24"/>
          <w:szCs w:val="20"/>
        </w:rPr>
        <w:t xml:space="preserve"> usage of the ‘queer </w:t>
      </w:r>
      <w:proofErr w:type="spellStart"/>
      <w:r w:rsidR="00B04C03" w:rsidRPr="00002382">
        <w:rPr>
          <w:rFonts w:ascii="Times New Roman" w:hAnsi="Times New Roman" w:cs="Times New Roman"/>
          <w:color w:val="000000" w:themeColor="text1"/>
          <w:sz w:val="24"/>
          <w:szCs w:val="20"/>
        </w:rPr>
        <w:t>crip</w:t>
      </w:r>
      <w:proofErr w:type="spellEnd"/>
      <w:r w:rsidR="00B04C03" w:rsidRPr="00002382">
        <w:rPr>
          <w:rFonts w:ascii="Times New Roman" w:hAnsi="Times New Roman" w:cs="Times New Roman"/>
          <w:color w:val="000000" w:themeColor="text1"/>
          <w:sz w:val="24"/>
          <w:szCs w:val="20"/>
        </w:rPr>
        <w:t>’ identifier speaks to the ‘agency that people can and do exert in the politics of naming’ and ‘that categorization is not a one-way street’, rather it can function as a ‘site of resistance for members of different subordinated groups’ (</w:t>
      </w:r>
      <w:r w:rsidR="00884512" w:rsidRPr="00002382">
        <w:rPr>
          <w:rFonts w:ascii="Times New Roman" w:hAnsi="Times New Roman" w:cs="Times New Roman"/>
          <w:color w:val="000000" w:themeColor="text1"/>
          <w:sz w:val="24"/>
          <w:szCs w:val="20"/>
        </w:rPr>
        <w:t>Crenshaw 1991: 1297</w:t>
      </w:r>
      <w:bookmarkStart w:id="0" w:name="_GoBack"/>
      <w:bookmarkEnd w:id="0"/>
      <w:r w:rsidR="00B04C03" w:rsidRPr="00002382">
        <w:rPr>
          <w:rFonts w:ascii="Times New Roman" w:hAnsi="Times New Roman" w:cs="Times New Roman"/>
          <w:color w:val="000000" w:themeColor="text1"/>
          <w:sz w:val="24"/>
          <w:szCs w:val="20"/>
        </w:rPr>
        <w:t>).</w:t>
      </w:r>
    </w:p>
    <w:p w:rsidR="00AC3B7E" w:rsidRPr="00002382" w:rsidRDefault="00AC3B7E" w:rsidP="00AC3B7E">
      <w:pPr>
        <w:spacing w:after="120" w:line="480" w:lineRule="auto"/>
        <w:ind w:firstLine="720"/>
        <w:rPr>
          <w:rStyle w:val="normaltextrun"/>
          <w:rFonts w:ascii="Times New Roman" w:hAnsi="Times New Roman" w:cs="Times New Roman"/>
          <w:color w:val="000000" w:themeColor="text1"/>
          <w:sz w:val="24"/>
          <w:szCs w:val="24"/>
          <w:shd w:val="clear" w:color="auto" w:fill="FFFFFF"/>
        </w:rPr>
      </w:pPr>
      <w:r w:rsidRPr="00002382">
        <w:rPr>
          <w:rFonts w:ascii="Times New Roman" w:hAnsi="Times New Roman" w:cs="Times New Roman"/>
          <w:color w:val="000000" w:themeColor="text1"/>
          <w:sz w:val="24"/>
          <w:szCs w:val="20"/>
        </w:rPr>
        <w:t xml:space="preserve">By contrast </w:t>
      </w:r>
      <w:r w:rsidR="00DB5AD0" w:rsidRPr="00002382">
        <w:rPr>
          <w:rFonts w:ascii="Times New Roman" w:hAnsi="Times New Roman" w:cs="Times New Roman"/>
          <w:color w:val="000000" w:themeColor="text1"/>
          <w:sz w:val="24"/>
          <w:szCs w:val="20"/>
        </w:rPr>
        <w:t xml:space="preserve">Morgan’s article, rather than examining the clothed body as a space of resistance, explores the transformative power of </w:t>
      </w:r>
      <w:r w:rsidRPr="00002382">
        <w:rPr>
          <w:rFonts w:ascii="Times New Roman" w:hAnsi="Times New Roman" w:cs="Times New Roman"/>
          <w:color w:val="000000" w:themeColor="text1"/>
          <w:sz w:val="24"/>
          <w:szCs w:val="20"/>
        </w:rPr>
        <w:t>conforming to specific dress</w:t>
      </w:r>
      <w:r w:rsidR="00903F9B" w:rsidRPr="00002382">
        <w:rPr>
          <w:rFonts w:ascii="Times New Roman" w:hAnsi="Times New Roman" w:cs="Times New Roman"/>
          <w:color w:val="000000" w:themeColor="text1"/>
          <w:sz w:val="24"/>
          <w:szCs w:val="20"/>
        </w:rPr>
        <w:t xml:space="preserve"> </w:t>
      </w:r>
      <w:r w:rsidRPr="00002382">
        <w:rPr>
          <w:rFonts w:ascii="Times New Roman" w:hAnsi="Times New Roman" w:cs="Times New Roman"/>
          <w:color w:val="000000" w:themeColor="text1"/>
          <w:sz w:val="24"/>
          <w:szCs w:val="20"/>
        </w:rPr>
        <w:t xml:space="preserve">practices </w:t>
      </w:r>
      <w:r w:rsidR="00903F9B" w:rsidRPr="00002382">
        <w:rPr>
          <w:rFonts w:ascii="Times New Roman" w:hAnsi="Times New Roman" w:cs="Times New Roman"/>
          <w:color w:val="000000" w:themeColor="text1"/>
          <w:sz w:val="24"/>
          <w:szCs w:val="20"/>
        </w:rPr>
        <w:t xml:space="preserve">for one whose intersecting identities </w:t>
      </w:r>
      <w:r w:rsidRPr="00002382">
        <w:rPr>
          <w:rFonts w:ascii="Times New Roman" w:hAnsi="Times New Roman" w:cs="Times New Roman"/>
          <w:color w:val="000000" w:themeColor="text1"/>
          <w:sz w:val="24"/>
          <w:szCs w:val="20"/>
        </w:rPr>
        <w:t xml:space="preserve">function to both include – white, </w:t>
      </w:r>
      <w:proofErr w:type="spellStart"/>
      <w:r w:rsidRPr="00002382">
        <w:rPr>
          <w:rFonts w:ascii="Times New Roman" w:hAnsi="Times New Roman" w:cs="Times New Roman"/>
          <w:color w:val="000000" w:themeColor="text1"/>
          <w:sz w:val="24"/>
          <w:szCs w:val="20"/>
        </w:rPr>
        <w:t>hypermuscular</w:t>
      </w:r>
      <w:proofErr w:type="spellEnd"/>
      <w:r w:rsidRPr="00002382">
        <w:rPr>
          <w:rFonts w:ascii="Times New Roman" w:hAnsi="Times New Roman" w:cs="Times New Roman"/>
          <w:color w:val="000000" w:themeColor="text1"/>
          <w:sz w:val="24"/>
          <w:szCs w:val="20"/>
        </w:rPr>
        <w:t>, male – and exclude – young, short, working-class – him from upper middle-class hegemonic masculinity and the power entailed to it</w:t>
      </w:r>
      <w:r w:rsidR="00DB5AD0" w:rsidRPr="00002382">
        <w:rPr>
          <w:rFonts w:ascii="Times New Roman" w:hAnsi="Times New Roman" w:cs="Times New Roman"/>
          <w:color w:val="000000" w:themeColor="text1"/>
          <w:sz w:val="24"/>
          <w:szCs w:val="20"/>
        </w:rPr>
        <w:t xml:space="preserve">. </w:t>
      </w:r>
      <w:r w:rsidRPr="00002382">
        <w:rPr>
          <w:rFonts w:ascii="Times New Roman" w:hAnsi="Times New Roman" w:cs="Times New Roman"/>
          <w:color w:val="000000" w:themeColor="text1"/>
          <w:sz w:val="24"/>
          <w:szCs w:val="20"/>
        </w:rPr>
        <w:t>By tracking the character Gary ‘</w:t>
      </w:r>
      <w:proofErr w:type="spellStart"/>
      <w:r w:rsidRPr="00002382">
        <w:rPr>
          <w:rFonts w:ascii="Times New Roman" w:hAnsi="Times New Roman" w:cs="Times New Roman"/>
          <w:color w:val="000000" w:themeColor="text1"/>
          <w:sz w:val="24"/>
          <w:szCs w:val="20"/>
        </w:rPr>
        <w:t>Eggsy</w:t>
      </w:r>
      <w:proofErr w:type="spellEnd"/>
      <w:r w:rsidRPr="00002382">
        <w:rPr>
          <w:rFonts w:ascii="Times New Roman" w:hAnsi="Times New Roman" w:cs="Times New Roman"/>
          <w:color w:val="000000" w:themeColor="text1"/>
          <w:sz w:val="24"/>
          <w:szCs w:val="20"/>
        </w:rPr>
        <w:t>’ Unwin’s transformation from working-class ‘chav’ to upper middle-class ‘gentleman’ as given form in his dress, ‘</w:t>
      </w:r>
      <w:r w:rsidRPr="00002382">
        <w:rPr>
          <w:rStyle w:val="normaltextrun"/>
          <w:rFonts w:ascii="Times New Roman" w:hAnsi="Times New Roman" w:cs="Times New Roman"/>
          <w:color w:val="000000" w:themeColor="text1"/>
          <w:sz w:val="24"/>
          <w:szCs w:val="24"/>
          <w:shd w:val="clear" w:color="auto" w:fill="FFFFFF"/>
        </w:rPr>
        <w:t>The suit </w:t>
      </w:r>
      <w:proofErr w:type="spellStart"/>
      <w:r w:rsidRPr="00002382">
        <w:rPr>
          <w:rStyle w:val="spellingerror"/>
          <w:rFonts w:ascii="Times New Roman" w:hAnsi="Times New Roman" w:cs="Times New Roman"/>
          <w:color w:val="000000" w:themeColor="text1"/>
          <w:sz w:val="24"/>
          <w:szCs w:val="24"/>
          <w:shd w:val="clear" w:color="auto" w:fill="FFFFFF"/>
        </w:rPr>
        <w:t>maketh</w:t>
      </w:r>
      <w:proofErr w:type="spellEnd"/>
      <w:r w:rsidRPr="00002382">
        <w:rPr>
          <w:rStyle w:val="normaltextrun"/>
          <w:rFonts w:ascii="Times New Roman" w:hAnsi="Times New Roman" w:cs="Times New Roman"/>
          <w:color w:val="000000" w:themeColor="text1"/>
          <w:sz w:val="24"/>
          <w:szCs w:val="24"/>
          <w:shd w:val="clear" w:color="auto" w:fill="FFFFFF"/>
        </w:rPr>
        <w:t> the man: masculinity and social class in </w:t>
      </w:r>
      <w:r w:rsidRPr="00002382">
        <w:rPr>
          <w:rStyle w:val="normaltextrun"/>
          <w:rFonts w:ascii="Times New Roman" w:hAnsi="Times New Roman" w:cs="Times New Roman"/>
          <w:i/>
          <w:iCs/>
          <w:color w:val="000000" w:themeColor="text1"/>
          <w:sz w:val="24"/>
          <w:szCs w:val="24"/>
          <w:shd w:val="clear" w:color="auto" w:fill="FFFFFF"/>
        </w:rPr>
        <w:t>Kingsman: The Secret Service </w:t>
      </w:r>
      <w:r w:rsidRPr="00002382">
        <w:rPr>
          <w:rStyle w:val="normaltextrun"/>
          <w:rFonts w:ascii="Times New Roman" w:hAnsi="Times New Roman" w:cs="Times New Roman"/>
          <w:color w:val="000000" w:themeColor="text1"/>
          <w:sz w:val="24"/>
          <w:szCs w:val="24"/>
          <w:shd w:val="clear" w:color="auto" w:fill="FFFFFF"/>
        </w:rPr>
        <w:t>(Vaughn, 2014)’</w:t>
      </w:r>
      <w:r w:rsidRPr="00002382">
        <w:rPr>
          <w:rStyle w:val="normaltextrun"/>
          <w:rFonts w:ascii="Times New Roman" w:hAnsi="Times New Roman" w:cs="Times New Roman"/>
          <w:b/>
          <w:color w:val="000000" w:themeColor="text1"/>
          <w:sz w:val="24"/>
          <w:szCs w:val="24"/>
          <w:shd w:val="clear" w:color="auto" w:fill="FFFFFF"/>
        </w:rPr>
        <w:t xml:space="preserve"> </w:t>
      </w:r>
      <w:r w:rsidRPr="00002382">
        <w:rPr>
          <w:rStyle w:val="normaltextrun"/>
          <w:rFonts w:ascii="Times New Roman" w:hAnsi="Times New Roman" w:cs="Times New Roman"/>
          <w:color w:val="000000" w:themeColor="text1"/>
          <w:sz w:val="24"/>
          <w:szCs w:val="24"/>
          <w:shd w:val="clear" w:color="auto" w:fill="FFFFFF"/>
        </w:rPr>
        <w:t>demonstrates clearly the mutability of such identity categories and, hence, their arbitrariness, while simultaneously emphasising their ‘</w:t>
      </w:r>
      <w:r w:rsidRPr="00002382">
        <w:rPr>
          <w:rFonts w:ascii="Times New Roman" w:hAnsi="Times New Roman" w:cs="Times New Roman"/>
          <w:color w:val="000000" w:themeColor="text1"/>
          <w:sz w:val="24"/>
          <w:szCs w:val="20"/>
        </w:rPr>
        <w:t>social and material consequences’ (Crenshaw 1991: 1297)</w:t>
      </w:r>
    </w:p>
    <w:p w:rsidR="003312C5" w:rsidRPr="00002382" w:rsidRDefault="00CA7DDF" w:rsidP="003312C5">
      <w:pPr>
        <w:spacing w:line="480" w:lineRule="auto"/>
        <w:ind w:firstLine="720"/>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 xml:space="preserve">Franklin’s </w:t>
      </w:r>
      <w:r w:rsidR="00E50BC9" w:rsidRPr="00002382">
        <w:rPr>
          <w:rFonts w:ascii="Times New Roman" w:hAnsi="Times New Roman" w:cs="Times New Roman"/>
          <w:color w:val="000000" w:themeColor="text1"/>
          <w:sz w:val="24"/>
          <w:szCs w:val="20"/>
        </w:rPr>
        <w:t xml:space="preserve">art historic study, </w:t>
      </w:r>
      <w:r w:rsidRPr="00002382">
        <w:rPr>
          <w:rFonts w:ascii="Times New Roman" w:hAnsi="Times New Roman" w:cs="Times New Roman"/>
          <w:color w:val="000000" w:themeColor="text1"/>
          <w:sz w:val="24"/>
          <w:szCs w:val="20"/>
        </w:rPr>
        <w:t>‘</w:t>
      </w:r>
      <w:r w:rsidRPr="00002382">
        <w:rPr>
          <w:rFonts w:ascii="Times New Roman" w:hAnsi="Times New Roman" w:cs="Times New Roman"/>
          <w:i/>
          <w:color w:val="000000" w:themeColor="text1"/>
          <w:sz w:val="24"/>
          <w:szCs w:val="20"/>
        </w:rPr>
        <w:t>Untitled</w:t>
      </w:r>
      <w:r w:rsidRPr="00002382">
        <w:rPr>
          <w:rFonts w:ascii="Times New Roman" w:hAnsi="Times New Roman" w:cs="Times New Roman"/>
          <w:color w:val="000000" w:themeColor="text1"/>
          <w:sz w:val="24"/>
          <w:szCs w:val="20"/>
        </w:rPr>
        <w:t>: Women’s clothing and ageing femininity in the portraits of Chaim Soutine</w:t>
      </w:r>
      <w:r w:rsidR="00FE415B" w:rsidRPr="00002382">
        <w:rPr>
          <w:rFonts w:ascii="Times New Roman" w:hAnsi="Times New Roman" w:cs="Times New Roman"/>
          <w:color w:val="000000" w:themeColor="text1"/>
          <w:sz w:val="24"/>
          <w:szCs w:val="20"/>
        </w:rPr>
        <w:t>’</w:t>
      </w:r>
      <w:r w:rsidR="00E50BC9" w:rsidRPr="00002382">
        <w:rPr>
          <w:rFonts w:ascii="Times New Roman" w:hAnsi="Times New Roman" w:cs="Times New Roman"/>
          <w:color w:val="000000" w:themeColor="text1"/>
          <w:sz w:val="24"/>
          <w:szCs w:val="20"/>
        </w:rPr>
        <w:t>,</w:t>
      </w:r>
      <w:r w:rsidR="00FE415B" w:rsidRPr="00002382">
        <w:rPr>
          <w:rFonts w:ascii="Times New Roman" w:hAnsi="Times New Roman" w:cs="Times New Roman"/>
          <w:color w:val="000000" w:themeColor="text1"/>
          <w:sz w:val="24"/>
          <w:szCs w:val="20"/>
        </w:rPr>
        <w:t xml:space="preserve"> </w:t>
      </w:r>
      <w:r w:rsidR="00AC3B7E" w:rsidRPr="00002382">
        <w:rPr>
          <w:rFonts w:ascii="Times New Roman" w:hAnsi="Times New Roman" w:cs="Times New Roman"/>
          <w:color w:val="000000" w:themeColor="text1"/>
          <w:sz w:val="24"/>
          <w:szCs w:val="20"/>
        </w:rPr>
        <w:t xml:space="preserve">takes as its focus an overlooked </w:t>
      </w:r>
      <w:r w:rsidR="00DE549E" w:rsidRPr="00002382">
        <w:rPr>
          <w:rFonts w:ascii="Times New Roman" w:hAnsi="Times New Roman" w:cs="Times New Roman"/>
          <w:color w:val="000000" w:themeColor="text1"/>
          <w:sz w:val="24"/>
          <w:szCs w:val="20"/>
        </w:rPr>
        <w:t>subgroup within Chaim</w:t>
      </w:r>
      <w:r w:rsidR="00AC3B7E" w:rsidRPr="00002382">
        <w:rPr>
          <w:rFonts w:ascii="Times New Roman" w:hAnsi="Times New Roman" w:cs="Times New Roman"/>
          <w:color w:val="000000" w:themeColor="text1"/>
          <w:sz w:val="24"/>
          <w:szCs w:val="20"/>
        </w:rPr>
        <w:t xml:space="preserve"> </w:t>
      </w:r>
      <w:r w:rsidR="00DE549E" w:rsidRPr="00002382">
        <w:rPr>
          <w:rFonts w:ascii="Times New Roman" w:hAnsi="Times New Roman" w:cs="Times New Roman"/>
          <w:color w:val="000000" w:themeColor="text1"/>
          <w:sz w:val="24"/>
          <w:szCs w:val="20"/>
        </w:rPr>
        <w:t xml:space="preserve">Soutine’s portraiture oeuvre, that of studies of older women. In doing so, the author </w:t>
      </w:r>
      <w:r w:rsidR="003312C5" w:rsidRPr="00002382">
        <w:rPr>
          <w:rFonts w:ascii="Times New Roman" w:hAnsi="Times New Roman" w:cs="Times New Roman"/>
          <w:color w:val="000000" w:themeColor="text1"/>
          <w:sz w:val="24"/>
          <w:szCs w:val="20"/>
        </w:rPr>
        <w:t xml:space="preserve">both engages in an analysis of ‘representational intersectionality’ (Crenshaw 1991: 1283) while at the same time </w:t>
      </w:r>
      <w:r w:rsidR="00DE549E" w:rsidRPr="00002382">
        <w:rPr>
          <w:rFonts w:ascii="Times New Roman" w:hAnsi="Times New Roman" w:cs="Times New Roman"/>
          <w:color w:val="000000" w:themeColor="text1"/>
          <w:sz w:val="24"/>
          <w:szCs w:val="20"/>
        </w:rPr>
        <w:t>c</w:t>
      </w:r>
      <w:r w:rsidR="00AC3B7E" w:rsidRPr="00002382">
        <w:rPr>
          <w:rFonts w:ascii="Times New Roman" w:hAnsi="Times New Roman" w:cs="Times New Roman"/>
          <w:color w:val="000000" w:themeColor="text1"/>
          <w:sz w:val="24"/>
          <w:szCs w:val="20"/>
        </w:rPr>
        <w:t>halleng</w:t>
      </w:r>
      <w:r w:rsidR="003312C5" w:rsidRPr="00002382">
        <w:rPr>
          <w:rFonts w:ascii="Times New Roman" w:hAnsi="Times New Roman" w:cs="Times New Roman"/>
          <w:color w:val="000000" w:themeColor="text1"/>
          <w:sz w:val="24"/>
          <w:szCs w:val="20"/>
        </w:rPr>
        <w:t>ing</w:t>
      </w:r>
      <w:r w:rsidR="00AC3B7E" w:rsidRPr="00002382">
        <w:rPr>
          <w:rFonts w:ascii="Times New Roman" w:hAnsi="Times New Roman" w:cs="Times New Roman"/>
          <w:color w:val="000000" w:themeColor="text1"/>
          <w:sz w:val="24"/>
          <w:szCs w:val="20"/>
        </w:rPr>
        <w:t xml:space="preserve"> the dominant narrative of Soutine’</w:t>
      </w:r>
      <w:r w:rsidR="00DE549E" w:rsidRPr="00002382">
        <w:rPr>
          <w:rFonts w:ascii="Times New Roman" w:hAnsi="Times New Roman" w:cs="Times New Roman"/>
          <w:color w:val="000000" w:themeColor="text1"/>
          <w:sz w:val="24"/>
          <w:szCs w:val="20"/>
        </w:rPr>
        <w:t>s life and practice, which positions</w:t>
      </w:r>
      <w:r w:rsidR="00AC3B7E" w:rsidRPr="00002382">
        <w:rPr>
          <w:rFonts w:ascii="Times New Roman" w:hAnsi="Times New Roman" w:cs="Times New Roman"/>
          <w:color w:val="000000" w:themeColor="text1"/>
          <w:sz w:val="24"/>
          <w:szCs w:val="20"/>
        </w:rPr>
        <w:t xml:space="preserve"> </w:t>
      </w:r>
      <w:r w:rsidRPr="00002382">
        <w:rPr>
          <w:rFonts w:ascii="Times New Roman" w:hAnsi="Times New Roman" w:cs="Times New Roman"/>
          <w:color w:val="000000" w:themeColor="text1"/>
          <w:sz w:val="24"/>
          <w:szCs w:val="20"/>
        </w:rPr>
        <w:t xml:space="preserve">the </w:t>
      </w:r>
      <w:proofErr w:type="spellStart"/>
      <w:r w:rsidRPr="00002382">
        <w:rPr>
          <w:rFonts w:ascii="Times New Roman" w:hAnsi="Times New Roman" w:cs="Times New Roman"/>
          <w:i/>
          <w:color w:val="000000" w:themeColor="text1"/>
          <w:sz w:val="24"/>
          <w:szCs w:val="20"/>
        </w:rPr>
        <w:t>École</w:t>
      </w:r>
      <w:proofErr w:type="spellEnd"/>
      <w:r w:rsidRPr="00002382">
        <w:rPr>
          <w:rFonts w:ascii="Times New Roman" w:hAnsi="Times New Roman" w:cs="Times New Roman"/>
          <w:i/>
          <w:color w:val="000000" w:themeColor="text1"/>
          <w:sz w:val="24"/>
          <w:szCs w:val="20"/>
        </w:rPr>
        <w:t xml:space="preserve"> de Paris</w:t>
      </w:r>
      <w:r w:rsidRPr="00002382">
        <w:rPr>
          <w:rFonts w:ascii="Times New Roman" w:hAnsi="Times New Roman" w:cs="Times New Roman"/>
          <w:color w:val="000000" w:themeColor="text1"/>
          <w:sz w:val="24"/>
          <w:szCs w:val="20"/>
        </w:rPr>
        <w:t xml:space="preserve"> </w:t>
      </w:r>
      <w:r w:rsidR="002B2CB6" w:rsidRPr="00002382">
        <w:rPr>
          <w:rFonts w:ascii="Times New Roman" w:hAnsi="Times New Roman" w:cs="Times New Roman"/>
          <w:color w:val="000000" w:themeColor="text1"/>
          <w:sz w:val="24"/>
          <w:szCs w:val="20"/>
        </w:rPr>
        <w:t>‘</w:t>
      </w:r>
      <w:r w:rsidRPr="00002382">
        <w:rPr>
          <w:rFonts w:ascii="Times New Roman" w:hAnsi="Times New Roman" w:cs="Times New Roman"/>
          <w:color w:val="000000" w:themeColor="text1"/>
          <w:sz w:val="24"/>
          <w:szCs w:val="20"/>
        </w:rPr>
        <w:t>painter’s painter</w:t>
      </w:r>
      <w:r w:rsidR="00DE549E" w:rsidRPr="00002382">
        <w:rPr>
          <w:rFonts w:ascii="Times New Roman" w:hAnsi="Times New Roman" w:cs="Times New Roman"/>
          <w:color w:val="000000" w:themeColor="text1"/>
          <w:sz w:val="24"/>
          <w:szCs w:val="20"/>
        </w:rPr>
        <w:t xml:space="preserve">’ as </w:t>
      </w:r>
      <w:r w:rsidR="00AC3B7E" w:rsidRPr="00002382">
        <w:rPr>
          <w:rFonts w:ascii="Times New Roman" w:hAnsi="Times New Roman" w:cs="Times New Roman"/>
          <w:color w:val="000000" w:themeColor="text1"/>
          <w:sz w:val="24"/>
          <w:szCs w:val="20"/>
        </w:rPr>
        <w:t xml:space="preserve">the archetypal tormented romantic genius who </w:t>
      </w:r>
      <w:r w:rsidR="00DE549E" w:rsidRPr="00002382">
        <w:rPr>
          <w:rFonts w:ascii="Times New Roman" w:hAnsi="Times New Roman" w:cs="Times New Roman"/>
          <w:color w:val="000000" w:themeColor="text1"/>
          <w:sz w:val="24"/>
          <w:szCs w:val="20"/>
        </w:rPr>
        <w:t xml:space="preserve">is supposed to have </w:t>
      </w:r>
      <w:r w:rsidR="00DE549E" w:rsidRPr="00002382">
        <w:rPr>
          <w:rFonts w:ascii="Times New Roman" w:hAnsi="Times New Roman" w:cs="Times New Roman"/>
          <w:color w:val="000000" w:themeColor="text1"/>
          <w:sz w:val="24"/>
          <w:szCs w:val="24"/>
        </w:rPr>
        <w:t>‘</w:t>
      </w:r>
      <w:r w:rsidR="00AC3B7E" w:rsidRPr="00002382">
        <w:rPr>
          <w:rFonts w:ascii="Times New Roman" w:hAnsi="Times New Roman" w:cs="Times New Roman"/>
          <w:color w:val="000000" w:themeColor="text1"/>
          <w:sz w:val="24"/>
          <w:szCs w:val="24"/>
        </w:rPr>
        <w:t>attacked his canvases like a madman</w:t>
      </w:r>
      <w:r w:rsidR="00DE549E" w:rsidRPr="00002382">
        <w:rPr>
          <w:rFonts w:ascii="Times New Roman" w:hAnsi="Times New Roman" w:cs="Times New Roman"/>
          <w:color w:val="000000" w:themeColor="text1"/>
          <w:sz w:val="24"/>
          <w:szCs w:val="24"/>
        </w:rPr>
        <w:t>’</w:t>
      </w:r>
      <w:r w:rsidR="00AC3B7E" w:rsidRPr="00002382">
        <w:rPr>
          <w:rFonts w:ascii="Times New Roman" w:hAnsi="Times New Roman" w:cs="Times New Roman"/>
          <w:color w:val="000000" w:themeColor="text1"/>
          <w:sz w:val="24"/>
          <w:szCs w:val="24"/>
        </w:rPr>
        <w:t xml:space="preserve"> (Thrall </w:t>
      </w:r>
      <w:proofErr w:type="spellStart"/>
      <w:r w:rsidR="00AC3B7E" w:rsidRPr="00002382">
        <w:rPr>
          <w:rFonts w:ascii="Times New Roman" w:hAnsi="Times New Roman" w:cs="Times New Roman"/>
          <w:color w:val="000000" w:themeColor="text1"/>
          <w:sz w:val="24"/>
          <w:szCs w:val="24"/>
        </w:rPr>
        <w:t>Soby</w:t>
      </w:r>
      <w:proofErr w:type="spellEnd"/>
      <w:r w:rsidR="00AC3B7E" w:rsidRPr="00002382">
        <w:rPr>
          <w:rFonts w:ascii="Times New Roman" w:hAnsi="Times New Roman" w:cs="Times New Roman"/>
          <w:color w:val="000000" w:themeColor="text1"/>
          <w:sz w:val="24"/>
          <w:szCs w:val="24"/>
        </w:rPr>
        <w:t xml:space="preserve"> 1948: 98)</w:t>
      </w:r>
      <w:r w:rsidR="00DE549E" w:rsidRPr="00002382">
        <w:rPr>
          <w:rFonts w:ascii="Times New Roman" w:hAnsi="Times New Roman" w:cs="Times New Roman"/>
          <w:color w:val="000000" w:themeColor="text1"/>
          <w:sz w:val="24"/>
          <w:szCs w:val="24"/>
        </w:rPr>
        <w:t xml:space="preserve"> and whose painting process was recently described as seemingly like ‘something between a mud-wrestling match and a fight to the death’ (</w:t>
      </w:r>
      <w:proofErr w:type="spellStart"/>
      <w:r w:rsidR="00DE549E" w:rsidRPr="00002382">
        <w:rPr>
          <w:rFonts w:ascii="Times New Roman" w:hAnsi="Times New Roman" w:cs="Times New Roman"/>
          <w:color w:val="000000" w:themeColor="text1"/>
          <w:sz w:val="24"/>
          <w:szCs w:val="24"/>
        </w:rPr>
        <w:t>Schjeldahl</w:t>
      </w:r>
      <w:proofErr w:type="spellEnd"/>
      <w:r w:rsidR="00DE549E" w:rsidRPr="00002382">
        <w:rPr>
          <w:rFonts w:ascii="Times New Roman" w:hAnsi="Times New Roman" w:cs="Times New Roman"/>
          <w:color w:val="000000" w:themeColor="text1"/>
          <w:sz w:val="24"/>
          <w:szCs w:val="24"/>
        </w:rPr>
        <w:t xml:space="preserve"> 2018). Rather, </w:t>
      </w:r>
      <w:r w:rsidR="00DE549E" w:rsidRPr="00002382">
        <w:rPr>
          <w:rFonts w:ascii="Times New Roman" w:hAnsi="Times New Roman" w:cs="Times New Roman"/>
          <w:color w:val="000000" w:themeColor="text1"/>
          <w:sz w:val="24"/>
          <w:szCs w:val="20"/>
        </w:rPr>
        <w:t xml:space="preserve">Franklin argues, </w:t>
      </w:r>
      <w:r w:rsidR="001337FC" w:rsidRPr="00002382">
        <w:rPr>
          <w:rFonts w:ascii="Times New Roman" w:hAnsi="Times New Roman" w:cs="Times New Roman"/>
          <w:color w:val="000000" w:themeColor="text1"/>
          <w:sz w:val="24"/>
          <w:szCs w:val="20"/>
        </w:rPr>
        <w:lastRenderedPageBreak/>
        <w:t xml:space="preserve">Soutine’s eschewing as </w:t>
      </w:r>
      <w:r w:rsidR="003312C5" w:rsidRPr="00002382">
        <w:rPr>
          <w:rFonts w:ascii="Times New Roman" w:hAnsi="Times New Roman" w:cs="Times New Roman"/>
          <w:color w:val="000000" w:themeColor="text1"/>
          <w:sz w:val="24"/>
          <w:szCs w:val="20"/>
        </w:rPr>
        <w:t xml:space="preserve">a </w:t>
      </w:r>
      <w:r w:rsidR="001337FC" w:rsidRPr="00002382">
        <w:rPr>
          <w:rFonts w:ascii="Times New Roman" w:hAnsi="Times New Roman" w:cs="Times New Roman"/>
          <w:color w:val="000000" w:themeColor="text1"/>
          <w:sz w:val="24"/>
          <w:szCs w:val="20"/>
        </w:rPr>
        <w:t>subject for his portraits the more fashionable bright young things of the 1920’s in favour of an atypical focus on distinctly mature and likely working-class women speaks to a considered and sustained interest in the lived reality of the intersection of gender, age and powerlessness</w:t>
      </w:r>
      <w:r w:rsidR="003312C5" w:rsidRPr="00002382">
        <w:rPr>
          <w:rFonts w:ascii="Times New Roman" w:hAnsi="Times New Roman" w:cs="Times New Roman"/>
          <w:color w:val="000000" w:themeColor="text1"/>
          <w:sz w:val="24"/>
          <w:szCs w:val="20"/>
        </w:rPr>
        <w:t>, an image at odds with that of a tormented artist at the mercy of his creativity.</w:t>
      </w:r>
    </w:p>
    <w:p w:rsidR="00991B14" w:rsidRPr="00002382" w:rsidRDefault="00055636" w:rsidP="00991B14">
      <w:pPr>
        <w:spacing w:line="480" w:lineRule="auto"/>
        <w:ind w:firstLine="720"/>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 xml:space="preserve">Finally, </w:t>
      </w:r>
      <w:proofErr w:type="spellStart"/>
      <w:r w:rsidRPr="00002382">
        <w:rPr>
          <w:rFonts w:ascii="Times New Roman" w:hAnsi="Times New Roman" w:cs="Times New Roman"/>
          <w:color w:val="000000" w:themeColor="text1"/>
          <w:sz w:val="24"/>
          <w:szCs w:val="20"/>
        </w:rPr>
        <w:t>MacIndoe’s</w:t>
      </w:r>
      <w:proofErr w:type="spellEnd"/>
      <w:r w:rsidRPr="00002382">
        <w:rPr>
          <w:rFonts w:ascii="Times New Roman" w:hAnsi="Times New Roman" w:cs="Times New Roman"/>
          <w:color w:val="000000" w:themeColor="text1"/>
          <w:sz w:val="24"/>
          <w:szCs w:val="20"/>
        </w:rPr>
        <w:t>, ‘A sense of forgetting and remembering: memories of smell and clothing’</w:t>
      </w:r>
      <w:r w:rsidR="00215C51" w:rsidRPr="00002382">
        <w:rPr>
          <w:rFonts w:ascii="Times New Roman" w:hAnsi="Times New Roman" w:cs="Times New Roman"/>
          <w:color w:val="000000" w:themeColor="text1"/>
          <w:sz w:val="24"/>
          <w:szCs w:val="20"/>
        </w:rPr>
        <w:t xml:space="preserve">, </w:t>
      </w:r>
      <w:r w:rsidR="003B5155">
        <w:rPr>
          <w:rFonts w:ascii="Times New Roman" w:hAnsi="Times New Roman" w:cs="Times New Roman"/>
          <w:color w:val="000000" w:themeColor="text1"/>
          <w:sz w:val="24"/>
          <w:szCs w:val="20"/>
        </w:rPr>
        <w:t xml:space="preserve">places the </w:t>
      </w:r>
      <w:proofErr w:type="spellStart"/>
      <w:r w:rsidR="003B5155">
        <w:rPr>
          <w:rFonts w:ascii="Times New Roman" w:hAnsi="Times New Roman" w:cs="Times New Roman"/>
          <w:color w:val="000000" w:themeColor="text1"/>
          <w:sz w:val="24"/>
          <w:szCs w:val="20"/>
        </w:rPr>
        <w:t>bodiliness</w:t>
      </w:r>
      <w:proofErr w:type="spellEnd"/>
      <w:r w:rsidR="003B5155">
        <w:rPr>
          <w:rFonts w:ascii="Times New Roman" w:hAnsi="Times New Roman" w:cs="Times New Roman"/>
          <w:color w:val="000000" w:themeColor="text1"/>
          <w:sz w:val="24"/>
          <w:szCs w:val="20"/>
        </w:rPr>
        <w:t xml:space="preserve"> of the dressed body </w:t>
      </w:r>
      <w:r w:rsidR="004229BA">
        <w:rPr>
          <w:rFonts w:ascii="Times New Roman" w:hAnsi="Times New Roman" w:cs="Times New Roman"/>
          <w:color w:val="000000" w:themeColor="text1"/>
          <w:sz w:val="24"/>
          <w:szCs w:val="20"/>
        </w:rPr>
        <w:t>centre stage</w:t>
      </w:r>
      <w:r w:rsidR="003B5155">
        <w:rPr>
          <w:rFonts w:ascii="Times New Roman" w:hAnsi="Times New Roman" w:cs="Times New Roman"/>
          <w:color w:val="000000" w:themeColor="text1"/>
          <w:sz w:val="24"/>
          <w:szCs w:val="20"/>
        </w:rPr>
        <w:t xml:space="preserve">, </w:t>
      </w:r>
      <w:r w:rsidR="00577F12">
        <w:rPr>
          <w:rFonts w:ascii="Times New Roman" w:hAnsi="Times New Roman" w:cs="Times New Roman"/>
          <w:color w:val="000000" w:themeColor="text1"/>
          <w:sz w:val="24"/>
          <w:szCs w:val="20"/>
        </w:rPr>
        <w:t>tak</w:t>
      </w:r>
      <w:r w:rsidR="003B5155">
        <w:rPr>
          <w:rFonts w:ascii="Times New Roman" w:hAnsi="Times New Roman" w:cs="Times New Roman"/>
          <w:color w:val="000000" w:themeColor="text1"/>
          <w:sz w:val="24"/>
          <w:szCs w:val="20"/>
        </w:rPr>
        <w:t>ing</w:t>
      </w:r>
      <w:r w:rsidR="00577F12">
        <w:rPr>
          <w:rFonts w:ascii="Times New Roman" w:hAnsi="Times New Roman" w:cs="Times New Roman"/>
          <w:color w:val="000000" w:themeColor="text1"/>
          <w:sz w:val="24"/>
          <w:szCs w:val="20"/>
        </w:rPr>
        <w:t xml:space="preserve"> as its focus</w:t>
      </w:r>
      <w:r w:rsidR="00215C51" w:rsidRPr="00002382">
        <w:rPr>
          <w:rFonts w:ascii="Times New Roman" w:hAnsi="Times New Roman" w:cs="Times New Roman"/>
          <w:color w:val="000000" w:themeColor="text1"/>
          <w:sz w:val="24"/>
          <w:szCs w:val="20"/>
        </w:rPr>
        <w:t xml:space="preserve"> </w:t>
      </w:r>
      <w:r w:rsidR="00183F40">
        <w:rPr>
          <w:rFonts w:ascii="Times New Roman" w:hAnsi="Times New Roman" w:cs="Times New Roman"/>
          <w:color w:val="000000" w:themeColor="text1"/>
          <w:sz w:val="24"/>
          <w:szCs w:val="20"/>
        </w:rPr>
        <w:t xml:space="preserve">the </w:t>
      </w:r>
      <w:r w:rsidR="00183F40" w:rsidRPr="00002382">
        <w:rPr>
          <w:rFonts w:ascii="Times New Roman" w:hAnsi="Times New Roman" w:cs="Times New Roman"/>
          <w:color w:val="000000" w:themeColor="text1"/>
          <w:sz w:val="24"/>
          <w:szCs w:val="20"/>
        </w:rPr>
        <w:t xml:space="preserve">ubiquitous by-product of </w:t>
      </w:r>
      <w:r w:rsidR="003B5155">
        <w:rPr>
          <w:rFonts w:ascii="Times New Roman" w:hAnsi="Times New Roman" w:cs="Times New Roman"/>
          <w:color w:val="000000" w:themeColor="text1"/>
          <w:sz w:val="24"/>
          <w:szCs w:val="20"/>
        </w:rPr>
        <w:t>all</w:t>
      </w:r>
      <w:r w:rsidR="00183F40" w:rsidRPr="00002382">
        <w:rPr>
          <w:rFonts w:ascii="Times New Roman" w:hAnsi="Times New Roman" w:cs="Times New Roman"/>
          <w:color w:val="000000" w:themeColor="text1"/>
          <w:sz w:val="24"/>
          <w:szCs w:val="20"/>
        </w:rPr>
        <w:t xml:space="preserve"> dressed bod</w:t>
      </w:r>
      <w:r w:rsidR="003B5155">
        <w:rPr>
          <w:rFonts w:ascii="Times New Roman" w:hAnsi="Times New Roman" w:cs="Times New Roman"/>
          <w:color w:val="000000" w:themeColor="text1"/>
          <w:sz w:val="24"/>
          <w:szCs w:val="20"/>
        </w:rPr>
        <w:t>ies</w:t>
      </w:r>
      <w:r w:rsidR="00183F40">
        <w:rPr>
          <w:rFonts w:ascii="Times New Roman" w:hAnsi="Times New Roman" w:cs="Times New Roman"/>
          <w:color w:val="000000" w:themeColor="text1"/>
          <w:sz w:val="24"/>
          <w:szCs w:val="20"/>
        </w:rPr>
        <w:t>:</w:t>
      </w:r>
      <w:r w:rsidR="00183F40" w:rsidRPr="00002382">
        <w:rPr>
          <w:rFonts w:ascii="Times New Roman" w:hAnsi="Times New Roman" w:cs="Times New Roman"/>
          <w:color w:val="000000" w:themeColor="text1"/>
          <w:sz w:val="24"/>
          <w:szCs w:val="20"/>
        </w:rPr>
        <w:t xml:space="preserve"> worn clothing and the deeply evocative </w:t>
      </w:r>
      <w:r w:rsidR="003B5155">
        <w:rPr>
          <w:rFonts w:ascii="Times New Roman" w:hAnsi="Times New Roman" w:cs="Times New Roman"/>
          <w:color w:val="000000" w:themeColor="text1"/>
          <w:sz w:val="24"/>
          <w:szCs w:val="20"/>
        </w:rPr>
        <w:t xml:space="preserve">smells that they capture. </w:t>
      </w:r>
      <w:r w:rsidR="004229BA">
        <w:rPr>
          <w:rFonts w:ascii="Times New Roman" w:hAnsi="Times New Roman" w:cs="Times New Roman"/>
          <w:color w:val="000000" w:themeColor="text1"/>
          <w:sz w:val="24"/>
          <w:szCs w:val="20"/>
        </w:rPr>
        <w:t>Through the exploration of personal clothing narratives</w:t>
      </w:r>
      <w:r w:rsidR="00991B14">
        <w:rPr>
          <w:rFonts w:ascii="Times New Roman" w:hAnsi="Times New Roman" w:cs="Times New Roman"/>
          <w:color w:val="000000" w:themeColor="text1"/>
          <w:sz w:val="24"/>
          <w:szCs w:val="20"/>
        </w:rPr>
        <w:t xml:space="preserve"> from diverse </w:t>
      </w:r>
      <w:r w:rsidR="004229BA">
        <w:rPr>
          <w:rFonts w:ascii="Times New Roman" w:hAnsi="Times New Roman" w:cs="Times New Roman"/>
          <w:color w:val="000000" w:themeColor="text1"/>
          <w:sz w:val="24"/>
          <w:szCs w:val="20"/>
        </w:rPr>
        <w:t xml:space="preserve">respondents, the author demonstrates that, irrespective of the age or ethnicity of the owner, a garment’s scent is a significant component of how it functions as </w:t>
      </w:r>
      <w:r w:rsidR="00521F5D">
        <w:rPr>
          <w:rFonts w:ascii="Times New Roman" w:hAnsi="Times New Roman" w:cs="Times New Roman"/>
          <w:color w:val="000000" w:themeColor="text1"/>
          <w:sz w:val="24"/>
          <w:szCs w:val="20"/>
        </w:rPr>
        <w:t xml:space="preserve">both </w:t>
      </w:r>
      <w:r w:rsidR="004229BA">
        <w:rPr>
          <w:rFonts w:ascii="Times New Roman" w:hAnsi="Times New Roman" w:cs="Times New Roman"/>
          <w:color w:val="000000" w:themeColor="text1"/>
          <w:sz w:val="24"/>
          <w:szCs w:val="20"/>
        </w:rPr>
        <w:t xml:space="preserve">a material and psychic object. </w:t>
      </w:r>
      <w:r w:rsidR="00521F5D">
        <w:rPr>
          <w:rFonts w:ascii="Times New Roman" w:hAnsi="Times New Roman" w:cs="Times New Roman"/>
          <w:color w:val="000000" w:themeColor="text1"/>
          <w:sz w:val="24"/>
          <w:szCs w:val="20"/>
        </w:rPr>
        <w:t>In the context an ever-more image-saturated and ocularcentric culture, a shift in focus to the role that the other bodily senses play in shaping lived experience offers an interesting counterpoint to the stress placed on visible differences</w:t>
      </w:r>
      <w:r w:rsidR="00991B14">
        <w:rPr>
          <w:rFonts w:ascii="Times New Roman" w:hAnsi="Times New Roman" w:cs="Times New Roman"/>
          <w:color w:val="000000" w:themeColor="text1"/>
          <w:sz w:val="24"/>
          <w:szCs w:val="20"/>
        </w:rPr>
        <w:t xml:space="preserve">. </w:t>
      </w:r>
    </w:p>
    <w:p w:rsidR="00002382" w:rsidRPr="00002382" w:rsidRDefault="00002382" w:rsidP="00FE415B">
      <w:pPr>
        <w:spacing w:line="480" w:lineRule="auto"/>
        <w:ind w:firstLine="720"/>
        <w:rPr>
          <w:rFonts w:ascii="Times New Roman" w:hAnsi="Times New Roman" w:cs="Times New Roman"/>
          <w:color w:val="000000" w:themeColor="text1"/>
          <w:sz w:val="24"/>
          <w:szCs w:val="20"/>
        </w:rPr>
      </w:pPr>
    </w:p>
    <w:p w:rsidR="00002382" w:rsidRPr="00002382" w:rsidRDefault="00002382" w:rsidP="00002382">
      <w:pPr>
        <w:spacing w:line="480" w:lineRule="auto"/>
        <w:ind w:left="709" w:hanging="709"/>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REFERENCES</w:t>
      </w:r>
    </w:p>
    <w:p w:rsidR="00002382" w:rsidRPr="00002382" w:rsidRDefault="00002382" w:rsidP="00002382">
      <w:pPr>
        <w:spacing w:line="480" w:lineRule="auto"/>
        <w:ind w:left="709" w:hanging="709"/>
        <w:rPr>
          <w:rFonts w:ascii="Times New Roman" w:hAnsi="Times New Roman" w:cs="Times New Roman"/>
          <w:color w:val="000000" w:themeColor="text1"/>
          <w:sz w:val="24"/>
          <w:szCs w:val="20"/>
        </w:rPr>
      </w:pPr>
      <w:r w:rsidRPr="00002382">
        <w:rPr>
          <w:rFonts w:ascii="Times New Roman" w:hAnsi="Times New Roman" w:cs="Times New Roman"/>
          <w:color w:val="000000" w:themeColor="text1"/>
          <w:sz w:val="24"/>
          <w:szCs w:val="20"/>
        </w:rPr>
        <w:t xml:space="preserve">Crenshaw, </w:t>
      </w:r>
      <w:proofErr w:type="spellStart"/>
      <w:r w:rsidRPr="00002382">
        <w:rPr>
          <w:rFonts w:ascii="Times New Roman" w:hAnsi="Times New Roman" w:cs="Times New Roman"/>
          <w:color w:val="000000" w:themeColor="text1"/>
          <w:sz w:val="24"/>
          <w:szCs w:val="20"/>
        </w:rPr>
        <w:t>Kimberle</w:t>
      </w:r>
      <w:proofErr w:type="spellEnd"/>
      <w:r w:rsidRPr="00002382">
        <w:rPr>
          <w:rFonts w:ascii="Times New Roman" w:hAnsi="Times New Roman" w:cs="Times New Roman"/>
          <w:color w:val="000000" w:themeColor="text1"/>
          <w:sz w:val="24"/>
          <w:szCs w:val="20"/>
        </w:rPr>
        <w:t xml:space="preserve"> (1991), ‘Mapping the margins: intersectionality, identity politics, and violence against women of </w:t>
      </w:r>
      <w:proofErr w:type="spellStart"/>
      <w:r w:rsidRPr="00002382">
        <w:rPr>
          <w:rFonts w:ascii="Times New Roman" w:hAnsi="Times New Roman" w:cs="Times New Roman"/>
          <w:color w:val="000000" w:themeColor="text1"/>
          <w:sz w:val="24"/>
          <w:szCs w:val="20"/>
        </w:rPr>
        <w:t>color</w:t>
      </w:r>
      <w:proofErr w:type="spellEnd"/>
      <w:r w:rsidRPr="00002382">
        <w:rPr>
          <w:rFonts w:ascii="Times New Roman" w:hAnsi="Times New Roman" w:cs="Times New Roman"/>
          <w:color w:val="000000" w:themeColor="text1"/>
          <w:sz w:val="24"/>
          <w:szCs w:val="20"/>
        </w:rPr>
        <w:t>’</w:t>
      </w:r>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 xml:space="preserve">Stanford Law Review, </w:t>
      </w:r>
      <w:r>
        <w:rPr>
          <w:rFonts w:ascii="Times New Roman" w:hAnsi="Times New Roman" w:cs="Times New Roman"/>
          <w:color w:val="000000" w:themeColor="text1"/>
          <w:sz w:val="24"/>
          <w:szCs w:val="20"/>
        </w:rPr>
        <w:t>43: 6, pp. 1241-1299.</w:t>
      </w:r>
    </w:p>
    <w:p w:rsidR="00002382" w:rsidRDefault="00002382" w:rsidP="00002382">
      <w:pPr>
        <w:spacing w:line="480" w:lineRule="auto"/>
        <w:ind w:left="709" w:hanging="709"/>
        <w:rPr>
          <w:rFonts w:ascii="Times New Roman" w:hAnsi="Times New Roman" w:cs="Times New Roman"/>
          <w:color w:val="000000" w:themeColor="text1"/>
          <w:sz w:val="24"/>
          <w:szCs w:val="20"/>
        </w:rPr>
      </w:pPr>
      <w:proofErr w:type="spellStart"/>
      <w:r w:rsidRPr="00002382">
        <w:rPr>
          <w:rFonts w:ascii="Times New Roman" w:hAnsi="Times New Roman" w:cs="Times New Roman"/>
          <w:color w:val="000000" w:themeColor="text1"/>
          <w:sz w:val="24"/>
          <w:szCs w:val="24"/>
        </w:rPr>
        <w:t>Schjeldahl</w:t>
      </w:r>
      <w:proofErr w:type="spellEnd"/>
      <w:r w:rsidRPr="00002382">
        <w:rPr>
          <w:rFonts w:ascii="Times New Roman" w:hAnsi="Times New Roman" w:cs="Times New Roman"/>
          <w:color w:val="000000" w:themeColor="text1"/>
          <w:sz w:val="24"/>
          <w:szCs w:val="24"/>
        </w:rPr>
        <w:t xml:space="preserve">, P. (2018), </w:t>
      </w:r>
      <w:r>
        <w:rPr>
          <w:rFonts w:ascii="Times New Roman" w:hAnsi="Times New Roman" w:cs="Times New Roman"/>
          <w:color w:val="000000" w:themeColor="text1"/>
          <w:sz w:val="24"/>
          <w:szCs w:val="24"/>
        </w:rPr>
        <w:t>‘</w:t>
      </w:r>
      <w:r w:rsidRPr="00002382">
        <w:rPr>
          <w:rFonts w:ascii="Times New Roman" w:hAnsi="Times New Roman" w:cs="Times New Roman"/>
          <w:color w:val="000000" w:themeColor="text1"/>
          <w:sz w:val="24"/>
          <w:szCs w:val="20"/>
        </w:rPr>
        <w:t xml:space="preserve">The </w:t>
      </w:r>
      <w:r>
        <w:rPr>
          <w:rFonts w:ascii="Times New Roman" w:hAnsi="Times New Roman" w:cs="Times New Roman"/>
          <w:color w:val="000000" w:themeColor="text1"/>
          <w:sz w:val="24"/>
          <w:szCs w:val="20"/>
        </w:rPr>
        <w:t>v</w:t>
      </w:r>
      <w:r w:rsidRPr="00002382">
        <w:rPr>
          <w:rFonts w:ascii="Times New Roman" w:hAnsi="Times New Roman" w:cs="Times New Roman"/>
          <w:color w:val="000000" w:themeColor="text1"/>
          <w:sz w:val="24"/>
          <w:szCs w:val="20"/>
        </w:rPr>
        <w:t xml:space="preserve">ulnerable </w:t>
      </w:r>
      <w:r>
        <w:rPr>
          <w:rFonts w:ascii="Times New Roman" w:hAnsi="Times New Roman" w:cs="Times New Roman"/>
          <w:color w:val="000000" w:themeColor="text1"/>
          <w:sz w:val="24"/>
          <w:szCs w:val="20"/>
        </w:rPr>
        <w:t>f</w:t>
      </w:r>
      <w:r w:rsidRPr="00002382">
        <w:rPr>
          <w:rFonts w:ascii="Times New Roman" w:hAnsi="Times New Roman" w:cs="Times New Roman"/>
          <w:color w:val="000000" w:themeColor="text1"/>
          <w:sz w:val="24"/>
          <w:szCs w:val="20"/>
        </w:rPr>
        <w:t>erocity of Chaim Soutine</w:t>
      </w:r>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The New Yorker</w:t>
      </w:r>
      <w:r>
        <w:rPr>
          <w:rFonts w:ascii="Times New Roman" w:hAnsi="Times New Roman" w:cs="Times New Roman"/>
          <w:color w:val="000000" w:themeColor="text1"/>
          <w:sz w:val="24"/>
          <w:szCs w:val="20"/>
        </w:rPr>
        <w:t xml:space="preserve">, 14 May, </w:t>
      </w:r>
      <w:r w:rsidRPr="00002382">
        <w:rPr>
          <w:rFonts w:ascii="Times New Roman" w:hAnsi="Times New Roman" w:cs="Times New Roman"/>
          <w:color w:val="000000" w:themeColor="text1"/>
          <w:sz w:val="24"/>
          <w:szCs w:val="20"/>
        </w:rPr>
        <w:t>https://www.newyorker.com/magazine/2018/05/14/the-vulnerable-ferocity-of-chaim-soutine</w:t>
      </w:r>
      <w:r>
        <w:rPr>
          <w:rFonts w:ascii="Times New Roman" w:hAnsi="Times New Roman" w:cs="Times New Roman"/>
          <w:color w:val="000000" w:themeColor="text1"/>
          <w:sz w:val="24"/>
          <w:szCs w:val="20"/>
        </w:rPr>
        <w:t>. Accessed 10 February 2019.</w:t>
      </w:r>
    </w:p>
    <w:p w:rsidR="00002382" w:rsidRPr="00AA535C" w:rsidRDefault="00002382" w:rsidP="00002382">
      <w:pPr>
        <w:spacing w:after="120" w:line="480" w:lineRule="auto"/>
        <w:ind w:left="567" w:hanging="567"/>
        <w:jc w:val="both"/>
        <w:rPr>
          <w:rFonts w:ascii="Times New Roman" w:hAnsi="Times New Roman" w:cs="Times New Roman"/>
          <w:sz w:val="24"/>
          <w:szCs w:val="24"/>
        </w:rPr>
      </w:pPr>
      <w:r w:rsidRPr="00AA535C">
        <w:rPr>
          <w:rFonts w:ascii="Times New Roman" w:hAnsi="Times New Roman" w:cs="Times New Roman"/>
          <w:sz w:val="24"/>
          <w:szCs w:val="24"/>
        </w:rPr>
        <w:t xml:space="preserve">Thrall </w:t>
      </w:r>
      <w:proofErr w:type="spellStart"/>
      <w:r w:rsidRPr="00AA535C">
        <w:rPr>
          <w:rFonts w:ascii="Times New Roman" w:hAnsi="Times New Roman" w:cs="Times New Roman"/>
          <w:sz w:val="24"/>
          <w:szCs w:val="24"/>
        </w:rPr>
        <w:t>Soby</w:t>
      </w:r>
      <w:proofErr w:type="spellEnd"/>
      <w:r w:rsidRPr="00AA535C">
        <w:rPr>
          <w:rFonts w:ascii="Times New Roman" w:hAnsi="Times New Roman" w:cs="Times New Roman"/>
          <w:sz w:val="24"/>
          <w:szCs w:val="24"/>
        </w:rPr>
        <w:t xml:space="preserve">, J. (1948) </w:t>
      </w:r>
      <w:r w:rsidRPr="00AA535C">
        <w:rPr>
          <w:rFonts w:ascii="Times New Roman" w:hAnsi="Times New Roman" w:cs="Times New Roman"/>
          <w:i/>
          <w:sz w:val="24"/>
          <w:szCs w:val="24"/>
        </w:rPr>
        <w:t>Contemporary Painters</w:t>
      </w:r>
      <w:r w:rsidRPr="00AA535C">
        <w:rPr>
          <w:rFonts w:ascii="Times New Roman" w:hAnsi="Times New Roman" w:cs="Times New Roman"/>
          <w:sz w:val="24"/>
          <w:szCs w:val="24"/>
        </w:rPr>
        <w:t xml:space="preserve">. MoMA: New York. </w:t>
      </w:r>
    </w:p>
    <w:p w:rsidR="00002382" w:rsidRPr="00002382" w:rsidRDefault="00002382" w:rsidP="00002382">
      <w:pPr>
        <w:spacing w:line="480" w:lineRule="auto"/>
        <w:ind w:left="709" w:hanging="709"/>
        <w:rPr>
          <w:rFonts w:ascii="Times New Roman" w:hAnsi="Times New Roman" w:cs="Times New Roman"/>
          <w:color w:val="000000" w:themeColor="text1"/>
          <w:sz w:val="24"/>
          <w:szCs w:val="20"/>
        </w:rPr>
      </w:pPr>
    </w:p>
    <w:sectPr w:rsidR="00002382" w:rsidRPr="00002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04"/>
    <w:rsid w:val="00002382"/>
    <w:rsid w:val="00055636"/>
    <w:rsid w:val="00111CD8"/>
    <w:rsid w:val="001337FC"/>
    <w:rsid w:val="00183F40"/>
    <w:rsid w:val="00215C51"/>
    <w:rsid w:val="002256AB"/>
    <w:rsid w:val="00280D14"/>
    <w:rsid w:val="002B2CB6"/>
    <w:rsid w:val="003312C5"/>
    <w:rsid w:val="00351D20"/>
    <w:rsid w:val="003B5155"/>
    <w:rsid w:val="003B5D44"/>
    <w:rsid w:val="004229BA"/>
    <w:rsid w:val="004E30C4"/>
    <w:rsid w:val="00521F5D"/>
    <w:rsid w:val="005317BF"/>
    <w:rsid w:val="00576FD9"/>
    <w:rsid w:val="00577F12"/>
    <w:rsid w:val="005F5B67"/>
    <w:rsid w:val="00845E95"/>
    <w:rsid w:val="00884512"/>
    <w:rsid w:val="008A15DD"/>
    <w:rsid w:val="00903F9B"/>
    <w:rsid w:val="00945CB6"/>
    <w:rsid w:val="00991B14"/>
    <w:rsid w:val="00A5485B"/>
    <w:rsid w:val="00AB57CE"/>
    <w:rsid w:val="00AC3B7E"/>
    <w:rsid w:val="00AD0C17"/>
    <w:rsid w:val="00B017F2"/>
    <w:rsid w:val="00B04C03"/>
    <w:rsid w:val="00CA7DDF"/>
    <w:rsid w:val="00CF0620"/>
    <w:rsid w:val="00D60004"/>
    <w:rsid w:val="00D77D50"/>
    <w:rsid w:val="00DB5AD0"/>
    <w:rsid w:val="00DE549E"/>
    <w:rsid w:val="00DE756A"/>
    <w:rsid w:val="00DF5800"/>
    <w:rsid w:val="00E50BC9"/>
    <w:rsid w:val="00E63792"/>
    <w:rsid w:val="00F369BD"/>
    <w:rsid w:val="00F674DB"/>
    <w:rsid w:val="00FE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C531"/>
  <w15:chartTrackingRefBased/>
  <w15:docId w15:val="{3FF4AB1C-DFE8-44D6-9FBF-E699A838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004"/>
    <w:rPr>
      <w:color w:val="0000FF"/>
      <w:u w:val="single"/>
    </w:rPr>
  </w:style>
  <w:style w:type="character" w:styleId="FollowedHyperlink">
    <w:name w:val="FollowedHyperlink"/>
    <w:basedOn w:val="DefaultParagraphFont"/>
    <w:uiPriority w:val="99"/>
    <w:semiHidden/>
    <w:unhideWhenUsed/>
    <w:rsid w:val="00D60004"/>
    <w:rPr>
      <w:color w:val="954F72" w:themeColor="followedHyperlink"/>
      <w:u w:val="single"/>
    </w:rPr>
  </w:style>
  <w:style w:type="character" w:customStyle="1" w:styleId="spellingerror">
    <w:name w:val="spellingerror"/>
    <w:basedOn w:val="DefaultParagraphFont"/>
    <w:rsid w:val="00AC3B7E"/>
  </w:style>
  <w:style w:type="character" w:customStyle="1" w:styleId="normaltextrun">
    <w:name w:val="normaltextrun"/>
    <w:basedOn w:val="DefaultParagraphFont"/>
    <w:rsid w:val="00AC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Franklin</dc:creator>
  <cp:keywords/>
  <dc:description/>
  <cp:lastModifiedBy>Alex Franklin</cp:lastModifiedBy>
  <cp:revision>2</cp:revision>
  <dcterms:created xsi:type="dcterms:W3CDTF">2019-05-13T09:45:00Z</dcterms:created>
  <dcterms:modified xsi:type="dcterms:W3CDTF">2019-05-13T09:45:00Z</dcterms:modified>
</cp:coreProperties>
</file>