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FC4FC" w14:textId="77777777" w:rsidR="000F666E" w:rsidRDefault="000F666E" w:rsidP="000F666E">
      <w:pP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n-AU"/>
        </w:rPr>
      </w:pPr>
      <w:r w:rsidRPr="006A665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n-AU"/>
        </w:rPr>
        <w:t xml:space="preserve">Table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n-AU"/>
        </w:rPr>
        <w:t>4</w:t>
      </w:r>
      <w:r w:rsidRPr="006A665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n-AU"/>
        </w:rPr>
        <w:t xml:space="preserve"> Case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n-AU"/>
        </w:rPr>
        <w:t>Synopsis of patients presenting</w:t>
      </w:r>
      <w:r w:rsidRPr="006A665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n-AU"/>
        </w:rPr>
        <w:t xml:space="preserve"> after 24 hours with clinically important traumatic brain injury </w:t>
      </w:r>
    </w:p>
    <w:p w14:paraId="2034DD74" w14:textId="77777777" w:rsidR="000F666E" w:rsidRPr="006A665B" w:rsidRDefault="000F666E" w:rsidP="000F666E">
      <w:pP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n-AU"/>
        </w:rPr>
      </w:pPr>
    </w:p>
    <w:tbl>
      <w:tblPr>
        <w:tblpPr w:leftFromText="180" w:rightFromText="180" w:vertAnchor="text" w:horzAnchor="margin" w:tblpX="74" w:tblpY="58"/>
        <w:tblW w:w="15309" w:type="dxa"/>
        <w:tblLayout w:type="fixed"/>
        <w:tblLook w:val="04A0" w:firstRow="1" w:lastRow="0" w:firstColumn="1" w:lastColumn="0" w:noHBand="0" w:noVBand="1"/>
      </w:tblPr>
      <w:tblGrid>
        <w:gridCol w:w="995"/>
        <w:gridCol w:w="852"/>
        <w:gridCol w:w="1084"/>
        <w:gridCol w:w="1258"/>
        <w:gridCol w:w="1031"/>
        <w:gridCol w:w="3517"/>
        <w:gridCol w:w="2064"/>
        <w:gridCol w:w="1137"/>
        <w:gridCol w:w="1279"/>
        <w:gridCol w:w="994"/>
        <w:gridCol w:w="1098"/>
      </w:tblGrid>
      <w:tr w:rsidR="000F666E" w:rsidRPr="006A665B" w14:paraId="29558FD1" w14:textId="77777777" w:rsidTr="000F666E">
        <w:trPr>
          <w:trHeight w:val="867"/>
        </w:trPr>
        <w:tc>
          <w:tcPr>
            <w:tcW w:w="99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7205FD1" w14:textId="77777777" w:rsidR="000F666E" w:rsidRDefault="000F666E" w:rsidP="006D36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>Age</w:t>
            </w:r>
          </w:p>
          <w:p w14:paraId="2008A301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6621B2F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>Gender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CB987ED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>GCS on presentation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4A09597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>Mechanism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F97C3DB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>Time of presentation after injury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C418818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>Symptoms /signs on presentation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90ECAE6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>Injury recorded on CT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78AACA6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 xml:space="preserve">Hospital admission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E0E4700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>Neurosurgery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4C6BE05" w14:textId="77777777" w:rsidR="000F666E" w:rsidRPr="006A665B" w:rsidRDefault="000F666E" w:rsidP="006D36D7">
            <w:pPr>
              <w:tabs>
                <w:tab w:val="left" w:pos="13183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>Intubated &gt;24hrs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7747266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>Death due to HI</w:t>
            </w:r>
          </w:p>
        </w:tc>
      </w:tr>
      <w:tr w:rsidR="000F666E" w:rsidRPr="006A665B" w14:paraId="67CB1ABD" w14:textId="77777777" w:rsidTr="000F666E">
        <w:trPr>
          <w:trHeight w:val="752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B19D2" w14:textId="77777777" w:rsidR="000F666E" w:rsidRPr="007971DC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6-12</w:t>
            </w:r>
            <w:r w:rsidRPr="007971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months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A5F69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Male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B1BFB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D480B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Low level fall 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en-AU"/>
              </w:rPr>
              <w:t>&lt;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1 m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1C25C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&gt;2 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days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A20A2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C8799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>Ongoing vomiting &gt;3 times;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 xml:space="preserve"> irritable,</w:t>
            </w:r>
            <w:r w:rsidRPr="00C8799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>&lt; 5 cm parietal scalp h</w:t>
            </w:r>
            <w:r w:rsidRPr="00C8799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>ematoma parietal; Possible skull fracture on palpation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2BF31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Extra-axial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hemorrhage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, non-depressed skull fracture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D9A90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&gt;2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 days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F3F08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Craniotomy with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hematoma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 evacuation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20300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No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A02D2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No</w:t>
            </w:r>
          </w:p>
        </w:tc>
      </w:tr>
      <w:tr w:rsidR="000F666E" w:rsidRPr="006A665B" w14:paraId="302C2D27" w14:textId="77777777" w:rsidTr="000F666E">
        <w:trPr>
          <w:trHeight w:val="631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DA670" w14:textId="77777777" w:rsidR="000F666E" w:rsidRPr="007971DC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years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71876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Female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257CA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E89AB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Low level fall 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en-AU"/>
              </w:rPr>
              <w:t>&lt;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1 m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4422E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&gt;2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 days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BCF7B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>S</w:t>
            </w:r>
            <w:r w:rsidRPr="00C8799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>ingle vomit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; Presented </w:t>
            </w:r>
            <w:r w:rsidRPr="00C8799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 xml:space="preserve">with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>&gt;5 cm</w:t>
            </w:r>
            <w:r w:rsidRPr="00C8799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 xml:space="preserve"> boggy temporal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 xml:space="preserve">scalp </w:t>
            </w:r>
            <w:r w:rsidRPr="00C8799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>hematoma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36353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Epidural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hematoma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; 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non-depressed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 skull fracture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61F1F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2 days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4DC66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No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823B9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No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F54FB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No</w:t>
            </w:r>
          </w:p>
        </w:tc>
      </w:tr>
      <w:tr w:rsidR="000F666E" w:rsidRPr="006A665B" w14:paraId="1F395D9F" w14:textId="77777777" w:rsidTr="000F666E">
        <w:trPr>
          <w:trHeight w:val="73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CF056" w14:textId="77777777" w:rsidR="000F666E" w:rsidRPr="007971DC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7971DC">
              <w:rPr>
                <w:rFonts w:ascii="Times New Roman" w:hAnsi="Times New Roman"/>
                <w:color w:val="000000"/>
                <w:sz w:val="16"/>
                <w:szCs w:val="16"/>
              </w:rPr>
              <w:t>6 years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CCB70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Female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56A5E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E7A74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Low level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 fall 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en-AU"/>
              </w:rPr>
              <w:t>&lt;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1 m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C99F9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2 day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s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B933C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C8799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 xml:space="preserve">Presented with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 xml:space="preserve">&lt; 5cm </w:t>
            </w:r>
            <w:r w:rsidRPr="00C8799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>boggy swelling parietal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 xml:space="preserve"> scalp hematoma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C6454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Extradural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hemorrhage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; 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non-depressed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 skull fracture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1A3FC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&gt;2 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days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CE099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No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14219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No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17DF0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No</w:t>
            </w:r>
          </w:p>
        </w:tc>
      </w:tr>
      <w:tr w:rsidR="000F666E" w:rsidRPr="006A665B" w14:paraId="0A7AC9CE" w14:textId="77777777" w:rsidTr="000F666E">
        <w:trPr>
          <w:trHeight w:val="63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952C8" w14:textId="77777777" w:rsidR="000F666E" w:rsidRPr="007971DC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6-12</w:t>
            </w:r>
            <w:r w:rsidRPr="007971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months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9C170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Male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EA60C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51BAF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Low level fall 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en-AU"/>
              </w:rPr>
              <w:t>&lt;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1 m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3F631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1 day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8AC09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>V</w:t>
            </w:r>
            <w:r w:rsidRPr="00C8799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 xml:space="preserve">omited x </w:t>
            </w:r>
            <w:r w:rsidRPr="00C8799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 xml:space="preserve">2; </w:t>
            </w:r>
            <w:r w:rsidRPr="001015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Presented</w:t>
            </w:r>
            <w:r w:rsidRPr="001015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 with</w:t>
            </w:r>
            <w:r w:rsidRPr="00C8799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 xml:space="preserve"> &gt; 5 cm boggy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>parietal scalp hematoma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CC73C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Extra-axial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hemorrhage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; 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non-depressed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 skull fracture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42D34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2 days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6E6A8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No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B6870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No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26D60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No</w:t>
            </w:r>
          </w:p>
        </w:tc>
      </w:tr>
      <w:tr w:rsidR="000F666E" w:rsidRPr="006A665B" w14:paraId="153DCC94" w14:textId="77777777" w:rsidTr="000F666E">
        <w:trPr>
          <w:trHeight w:val="588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C93B8" w14:textId="77777777" w:rsidR="000F666E" w:rsidRPr="007971DC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 years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BAFF1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Male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98FF0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3A66E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Struck by h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igh speed object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4A54D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&gt;2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 days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63E8E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 Presented with moderate </w:t>
            </w:r>
            <w:r w:rsidRPr="0010150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>headache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 and </w:t>
            </w:r>
            <w:r w:rsidRPr="00C8799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 xml:space="preserve">irritability,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>&lt;5 cm occipital scalp hematoma</w:t>
            </w:r>
            <w:r w:rsidRPr="00C8799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AC7A5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Extra-axial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hemorrhage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9DAA8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&gt;2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 days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65771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No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55FFF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No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07A3A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No</w:t>
            </w:r>
          </w:p>
        </w:tc>
      </w:tr>
      <w:tr w:rsidR="000F666E" w:rsidRPr="006A665B" w14:paraId="0C7403A4" w14:textId="77777777" w:rsidTr="000F666E">
        <w:trPr>
          <w:trHeight w:val="843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E0482" w14:textId="77777777" w:rsidR="000F666E" w:rsidRPr="007971DC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 years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FD8A7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Male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74806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2E15A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Blunt injury with bat during sports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C0500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1 day 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89988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Presented with mild </w:t>
            </w:r>
            <w:r w:rsidRPr="006D5C2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>headache</w:t>
            </w:r>
            <w:r w:rsidRPr="006D5C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,</w:t>
            </w:r>
            <w:r w:rsidRPr="006D5C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  <w:r w:rsidRPr="001015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&lt; 5</w:t>
            </w:r>
            <w:r w:rsidRPr="006D5C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  <w:r w:rsidRPr="001015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cm </w:t>
            </w:r>
            <w:r w:rsidRPr="001015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frontal scalp</w:t>
            </w:r>
            <w:r w:rsidRPr="001015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 hematoma,</w:t>
            </w:r>
            <w:r w:rsidRPr="006D5C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 ptosis and periorbital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 swelling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6C9A8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Extra-axial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hemorrhage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; 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non-depressed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 skull fracture; 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Also,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 orbital fracture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2DDF1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&gt;2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 days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92AF6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Craniotomy with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hematoma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 evacuation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1F2FC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No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3A2A9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No</w:t>
            </w:r>
          </w:p>
        </w:tc>
      </w:tr>
      <w:tr w:rsidR="000F666E" w:rsidRPr="006A665B" w14:paraId="58D5737A" w14:textId="77777777" w:rsidTr="000F666E">
        <w:trPr>
          <w:trHeight w:val="646"/>
        </w:trPr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BC60AD" w14:textId="77777777" w:rsidR="000F666E" w:rsidRPr="007971DC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6-12</w:t>
            </w:r>
            <w:r w:rsidRPr="007971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months</w:t>
            </w: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AD5AC3C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Female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23D360A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25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14EF8F8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Fall out of bed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&gt;2 d prior </w:t>
            </w:r>
          </w:p>
        </w:tc>
        <w:tc>
          <w:tcPr>
            <w:tcW w:w="103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DB22C0B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&gt;2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 days</w:t>
            </w:r>
          </w:p>
        </w:tc>
        <w:tc>
          <w:tcPr>
            <w:tcW w:w="35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75075B1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Swelling for 2 days. 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Presented with </w:t>
            </w:r>
            <w:r w:rsidRPr="00C8799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 xml:space="preserve">5 cm boggy temporal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>scalp hematoma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; </w:t>
            </w:r>
          </w:p>
        </w:tc>
        <w:tc>
          <w:tcPr>
            <w:tcW w:w="206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4BFDD05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Depressed skull fracture and small extra-axial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hemorrhage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F8EDADC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&gt;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2 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days</w:t>
            </w:r>
          </w:p>
        </w:tc>
        <w:tc>
          <w:tcPr>
            <w:tcW w:w="1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66F2628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No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178626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No</w:t>
            </w:r>
          </w:p>
        </w:tc>
        <w:tc>
          <w:tcPr>
            <w:tcW w:w="10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E8253CC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No</w:t>
            </w:r>
          </w:p>
        </w:tc>
      </w:tr>
      <w:tr w:rsidR="000F666E" w:rsidRPr="006A665B" w14:paraId="6E94C12D" w14:textId="77777777" w:rsidTr="000F666E">
        <w:trPr>
          <w:trHeight w:val="693"/>
        </w:trPr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BBFC45" w14:textId="77777777" w:rsidR="000F666E" w:rsidRPr="007971DC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 years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C99A97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Male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3C5D30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CFB51B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Low level fall 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en-AU"/>
              </w:rPr>
              <w:t>&lt;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1 m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3AF44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1 day 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47911A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A</w:t>
            </w:r>
            <w:r w:rsidRPr="00C8799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>ltered mental status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, </w:t>
            </w:r>
            <w:r w:rsidRPr="006D5C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moderate</w:t>
            </w:r>
            <w:r w:rsidRPr="006D5C2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AU"/>
              </w:rPr>
              <w:t xml:space="preserve"> headache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684A3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Subdural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hemorrhage</w:t>
            </w: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 xml:space="preserve"> with midline shift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6B342A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2 days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BCE5A8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No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C332ED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No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858037" w14:textId="77777777" w:rsidR="000F666E" w:rsidRPr="006A665B" w:rsidRDefault="000F666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</w:pPr>
            <w:r w:rsidRPr="006A6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AU"/>
              </w:rPr>
              <w:t>No</w:t>
            </w:r>
          </w:p>
        </w:tc>
      </w:tr>
    </w:tbl>
    <w:p w14:paraId="5BC3DDA6" w14:textId="77777777" w:rsidR="000F666E" w:rsidRDefault="000F666E" w:rsidP="000F666E">
      <w:pPr>
        <w:spacing w:after="160" w:line="259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n-AU"/>
        </w:rPr>
      </w:pPr>
      <w:r>
        <w:rPr>
          <w:rFonts w:ascii="Times New Roman" w:eastAsia="Times New Roman" w:hAnsi="Times New Roman"/>
          <w:bCs/>
          <w:color w:val="000000"/>
          <w:sz w:val="16"/>
          <w:szCs w:val="16"/>
          <w:lang w:eastAsia="en-AU"/>
        </w:rPr>
        <w:t>GCS Glasgow Coma Score, CT computed tomography, HI Head Injury, LOC loss of consciousness, Bolded symptoms/signs positive for Clinical Decision Rule predictor variables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n-AU"/>
        </w:rPr>
        <w:br w:type="page"/>
      </w:r>
    </w:p>
    <w:p w14:paraId="51092B25" w14:textId="77777777" w:rsidR="000F666E" w:rsidRDefault="000F666E"/>
    <w:sectPr w:rsidR="000F666E" w:rsidSect="000F66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6E"/>
    <w:rsid w:val="000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BE020"/>
  <w15:chartTrackingRefBased/>
  <w15:docId w15:val="{86DE1BBF-EB11-475C-80BF-75E393E6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66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Borland</dc:creator>
  <cp:keywords/>
  <dc:description/>
  <cp:lastModifiedBy>Meredith Borland</cp:lastModifiedBy>
  <cp:revision>1</cp:revision>
  <dcterms:created xsi:type="dcterms:W3CDTF">2018-09-16T06:03:00Z</dcterms:created>
  <dcterms:modified xsi:type="dcterms:W3CDTF">2018-09-16T06:03:00Z</dcterms:modified>
</cp:coreProperties>
</file>