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552" w:rsidRDefault="009A0119">
      <w:pPr>
        <w:rPr>
          <w:rFonts w:ascii="Cambria" w:hAnsi="Cambria"/>
          <w:sz w:val="28"/>
          <w:szCs w:val="28"/>
        </w:rPr>
      </w:pPr>
      <w:r w:rsidRPr="005F4763">
        <w:rPr>
          <w:rFonts w:ascii="Cambria" w:hAnsi="Cambria"/>
          <w:sz w:val="28"/>
          <w:szCs w:val="28"/>
        </w:rPr>
        <w:t xml:space="preserve">The meaning of names: </w:t>
      </w:r>
      <w:r w:rsidR="00993A76" w:rsidRPr="00993A76">
        <w:rPr>
          <w:rFonts w:ascii="Cambria" w:hAnsi="Cambria"/>
          <w:sz w:val="28"/>
          <w:szCs w:val="28"/>
        </w:rPr>
        <w:t xml:space="preserve">a defence of The Pragmatic Theory of </w:t>
      </w:r>
      <w:proofErr w:type="spellStart"/>
      <w:r w:rsidR="00993A76" w:rsidRPr="00993A76">
        <w:rPr>
          <w:rFonts w:ascii="Cambria" w:hAnsi="Cambria"/>
          <w:sz w:val="28"/>
          <w:szCs w:val="28"/>
        </w:rPr>
        <w:t>Properhood</w:t>
      </w:r>
      <w:proofErr w:type="spellEnd"/>
      <w:r w:rsidR="00993A76" w:rsidRPr="00993A76">
        <w:rPr>
          <w:rFonts w:ascii="Cambria" w:hAnsi="Cambria"/>
          <w:sz w:val="28"/>
          <w:szCs w:val="28"/>
        </w:rPr>
        <w:t xml:space="preserve"> (TPTP) addressed to Van </w:t>
      </w:r>
      <w:proofErr w:type="spellStart"/>
      <w:r w:rsidR="00993A76" w:rsidRPr="00993A76">
        <w:rPr>
          <w:rFonts w:ascii="Cambria" w:hAnsi="Cambria"/>
          <w:sz w:val="28"/>
          <w:szCs w:val="28"/>
        </w:rPr>
        <w:t>Langendonck</w:t>
      </w:r>
      <w:proofErr w:type="spellEnd"/>
      <w:r w:rsidR="00993A76" w:rsidRPr="00993A76">
        <w:rPr>
          <w:rFonts w:ascii="Cambria" w:hAnsi="Cambria"/>
          <w:sz w:val="28"/>
          <w:szCs w:val="28"/>
        </w:rPr>
        <w:t>, Anderson, Colman and McClure</w:t>
      </w:r>
    </w:p>
    <w:p w:rsidR="00993A76" w:rsidRPr="005F4763" w:rsidRDefault="00993A76">
      <w:pPr>
        <w:rPr>
          <w:rFonts w:ascii="Cambria" w:hAnsi="Cambria"/>
          <w:sz w:val="28"/>
          <w:szCs w:val="28"/>
        </w:rPr>
      </w:pPr>
    </w:p>
    <w:p w:rsidR="009A0119" w:rsidRPr="009A0119" w:rsidRDefault="00A74185" w:rsidP="00065D81">
      <w:pPr>
        <w:ind w:left="720"/>
        <w:rPr>
          <w:rFonts w:ascii="Cambria" w:hAnsi="Cambria"/>
          <w:sz w:val="24"/>
          <w:szCs w:val="24"/>
        </w:rPr>
      </w:pPr>
      <w:r>
        <w:rPr>
          <w:rFonts w:ascii="Cambria" w:hAnsi="Cambria"/>
          <w:sz w:val="24"/>
          <w:szCs w:val="24"/>
        </w:rPr>
        <w:t xml:space="preserve">Professor </w:t>
      </w:r>
      <w:r w:rsidR="009A0119" w:rsidRPr="009A0119">
        <w:rPr>
          <w:rFonts w:ascii="Cambria" w:hAnsi="Cambria"/>
          <w:sz w:val="24"/>
          <w:szCs w:val="24"/>
        </w:rPr>
        <w:t>Richard Coates</w:t>
      </w:r>
    </w:p>
    <w:p w:rsidR="00A74185" w:rsidRDefault="00A74185" w:rsidP="00065D81">
      <w:pPr>
        <w:ind w:left="720"/>
        <w:rPr>
          <w:rFonts w:ascii="Cambria" w:hAnsi="Cambria"/>
          <w:sz w:val="24"/>
          <w:szCs w:val="24"/>
        </w:rPr>
      </w:pPr>
      <w:r>
        <w:rPr>
          <w:rFonts w:ascii="Cambria" w:hAnsi="Cambria"/>
          <w:sz w:val="24"/>
          <w:szCs w:val="24"/>
        </w:rPr>
        <w:t>Bristol Centre for Linguistics</w:t>
      </w:r>
    </w:p>
    <w:p w:rsidR="00A74185" w:rsidRDefault="009A0119" w:rsidP="00065D81">
      <w:pPr>
        <w:ind w:left="720"/>
        <w:rPr>
          <w:rFonts w:ascii="Cambria" w:hAnsi="Cambria"/>
          <w:sz w:val="24"/>
          <w:szCs w:val="24"/>
        </w:rPr>
      </w:pPr>
      <w:r w:rsidRPr="009A0119">
        <w:rPr>
          <w:rFonts w:ascii="Cambria" w:hAnsi="Cambria"/>
          <w:sz w:val="24"/>
          <w:szCs w:val="24"/>
        </w:rPr>
        <w:t>Uni</w:t>
      </w:r>
      <w:r w:rsidR="00A74185">
        <w:rPr>
          <w:rFonts w:ascii="Cambria" w:hAnsi="Cambria"/>
          <w:sz w:val="24"/>
          <w:szCs w:val="24"/>
        </w:rPr>
        <w:t>versity of the West of England</w:t>
      </w:r>
    </w:p>
    <w:p w:rsidR="009A0119" w:rsidRDefault="009A0119" w:rsidP="00065D81">
      <w:pPr>
        <w:ind w:left="720"/>
        <w:rPr>
          <w:rFonts w:ascii="Cambria" w:hAnsi="Cambria"/>
          <w:sz w:val="24"/>
          <w:szCs w:val="24"/>
        </w:rPr>
      </w:pPr>
      <w:r w:rsidRPr="009A0119">
        <w:rPr>
          <w:rFonts w:ascii="Cambria" w:hAnsi="Cambria"/>
          <w:sz w:val="24"/>
          <w:szCs w:val="24"/>
        </w:rPr>
        <w:t>Bristol</w:t>
      </w:r>
      <w:r w:rsidR="00A74185">
        <w:rPr>
          <w:rFonts w:ascii="Cambria" w:hAnsi="Cambria"/>
          <w:sz w:val="24"/>
          <w:szCs w:val="24"/>
        </w:rPr>
        <w:t xml:space="preserve"> BS16 1QY</w:t>
      </w:r>
    </w:p>
    <w:p w:rsidR="00A74185" w:rsidRDefault="00A74185" w:rsidP="00065D81">
      <w:pPr>
        <w:ind w:left="720"/>
        <w:rPr>
          <w:rFonts w:ascii="Cambria" w:hAnsi="Cambria"/>
          <w:sz w:val="24"/>
          <w:szCs w:val="24"/>
        </w:rPr>
      </w:pPr>
      <w:r>
        <w:rPr>
          <w:rFonts w:ascii="Cambria" w:hAnsi="Cambria"/>
          <w:sz w:val="24"/>
          <w:szCs w:val="24"/>
        </w:rPr>
        <w:t>United Kingdom</w:t>
      </w:r>
    </w:p>
    <w:p w:rsidR="00A74185" w:rsidRPr="009A0119" w:rsidRDefault="00A74185" w:rsidP="00065D81">
      <w:pPr>
        <w:ind w:left="720"/>
        <w:rPr>
          <w:rFonts w:ascii="Cambria" w:hAnsi="Cambria"/>
          <w:sz w:val="24"/>
          <w:szCs w:val="24"/>
        </w:rPr>
      </w:pPr>
      <w:r>
        <w:rPr>
          <w:rFonts w:ascii="Cambria" w:hAnsi="Cambria"/>
          <w:sz w:val="24"/>
          <w:szCs w:val="24"/>
        </w:rPr>
        <w:t>richard.coates@uwe.ac.uk</w:t>
      </w:r>
    </w:p>
    <w:p w:rsidR="007E6B7C" w:rsidRDefault="007E6B7C" w:rsidP="0023297B">
      <w:pPr>
        <w:spacing w:line="276" w:lineRule="auto"/>
        <w:rPr>
          <w:rFonts w:ascii="Cambria" w:hAnsi="Cambria"/>
          <w:i/>
          <w:sz w:val="24"/>
          <w:szCs w:val="24"/>
        </w:rPr>
      </w:pPr>
    </w:p>
    <w:p w:rsidR="00634DE4" w:rsidRDefault="00634DE4" w:rsidP="0023297B">
      <w:pPr>
        <w:spacing w:line="276" w:lineRule="auto"/>
        <w:rPr>
          <w:rFonts w:ascii="Cambria" w:hAnsi="Cambria"/>
          <w:i/>
          <w:sz w:val="24"/>
          <w:szCs w:val="24"/>
        </w:rPr>
      </w:pPr>
      <w:r w:rsidRPr="007E6B7C">
        <w:rPr>
          <w:rFonts w:ascii="Cambria" w:hAnsi="Cambria"/>
          <w:i/>
          <w:sz w:val="24"/>
          <w:szCs w:val="24"/>
        </w:rPr>
        <w:t>Abstract</w:t>
      </w:r>
      <w:r w:rsidR="007E6B7C" w:rsidRPr="007E6B7C">
        <w:rPr>
          <w:rFonts w:ascii="Cambria" w:hAnsi="Cambria"/>
          <w:i/>
          <w:sz w:val="24"/>
          <w:szCs w:val="24"/>
        </w:rPr>
        <w:t>/R</w:t>
      </w:r>
      <w:r w:rsidR="007E6B7C" w:rsidRPr="007E6B7C">
        <w:rPr>
          <w:rFonts w:ascii="Cambria" w:hAnsi="Cambria"/>
          <w:i/>
          <w:sz w:val="24"/>
          <w:szCs w:val="24"/>
          <w:lang w:val="fr-FR"/>
        </w:rPr>
        <w:t>é</w:t>
      </w:r>
      <w:r w:rsidR="007E6B7C" w:rsidRPr="007E6B7C">
        <w:rPr>
          <w:rFonts w:ascii="Cambria" w:hAnsi="Cambria"/>
          <w:i/>
          <w:sz w:val="24"/>
          <w:szCs w:val="24"/>
        </w:rPr>
        <w:t>sum</w:t>
      </w:r>
      <w:r w:rsidR="007E6B7C" w:rsidRPr="007E6B7C">
        <w:rPr>
          <w:rFonts w:ascii="Cambria" w:hAnsi="Cambria"/>
          <w:i/>
          <w:sz w:val="24"/>
          <w:szCs w:val="24"/>
          <w:lang w:val="fr-FR"/>
        </w:rPr>
        <w:t>é</w:t>
      </w:r>
      <w:r w:rsidR="007E6B7C" w:rsidRPr="007E6B7C">
        <w:rPr>
          <w:rFonts w:ascii="Cambria" w:hAnsi="Cambria"/>
          <w:i/>
          <w:sz w:val="24"/>
          <w:szCs w:val="24"/>
        </w:rPr>
        <w:t>/</w:t>
      </w:r>
      <w:proofErr w:type="spellStart"/>
      <w:r w:rsidR="007E6B7C" w:rsidRPr="007E6B7C">
        <w:rPr>
          <w:rFonts w:ascii="Cambria" w:hAnsi="Cambria"/>
          <w:i/>
          <w:sz w:val="24"/>
          <w:szCs w:val="24"/>
        </w:rPr>
        <w:t>Zusammenfassung</w:t>
      </w:r>
      <w:proofErr w:type="spellEnd"/>
    </w:p>
    <w:p w:rsidR="00993A76" w:rsidRPr="007E6B7C" w:rsidRDefault="00993A76" w:rsidP="0023297B">
      <w:pPr>
        <w:spacing w:line="276" w:lineRule="auto"/>
        <w:rPr>
          <w:rFonts w:ascii="Cambria" w:hAnsi="Cambria"/>
          <w:i/>
          <w:sz w:val="24"/>
          <w:szCs w:val="24"/>
        </w:rPr>
      </w:pPr>
    </w:p>
    <w:p w:rsidR="00993A76" w:rsidRPr="00993A76" w:rsidRDefault="00993A76" w:rsidP="00993A76">
      <w:pPr>
        <w:rPr>
          <w:rFonts w:ascii="Cambria" w:hAnsi="Cambria"/>
          <w:sz w:val="24"/>
          <w:szCs w:val="24"/>
        </w:rPr>
      </w:pPr>
      <w:r w:rsidRPr="00993A76">
        <w:rPr>
          <w:rFonts w:ascii="Cambria" w:hAnsi="Cambria"/>
          <w:sz w:val="24"/>
          <w:szCs w:val="24"/>
        </w:rPr>
        <w:t xml:space="preserve">The meaning of names: a defence of The Pragmatic Theory of </w:t>
      </w:r>
      <w:proofErr w:type="spellStart"/>
      <w:r w:rsidRPr="00993A76">
        <w:rPr>
          <w:rFonts w:ascii="Cambria" w:hAnsi="Cambria"/>
          <w:sz w:val="24"/>
          <w:szCs w:val="24"/>
        </w:rPr>
        <w:t>Properhood</w:t>
      </w:r>
      <w:proofErr w:type="spellEnd"/>
      <w:r w:rsidRPr="00993A76">
        <w:rPr>
          <w:rFonts w:ascii="Cambria" w:hAnsi="Cambria"/>
          <w:sz w:val="24"/>
          <w:szCs w:val="24"/>
        </w:rPr>
        <w:t xml:space="preserve"> (TPTP) addressed to Van </w:t>
      </w:r>
      <w:proofErr w:type="spellStart"/>
      <w:r w:rsidRPr="00993A76">
        <w:rPr>
          <w:rFonts w:ascii="Cambria" w:hAnsi="Cambria"/>
          <w:sz w:val="24"/>
          <w:szCs w:val="24"/>
        </w:rPr>
        <w:t>Langendonck</w:t>
      </w:r>
      <w:proofErr w:type="spellEnd"/>
      <w:r w:rsidRPr="00993A76">
        <w:rPr>
          <w:rFonts w:ascii="Cambria" w:hAnsi="Cambria"/>
          <w:sz w:val="24"/>
          <w:szCs w:val="24"/>
        </w:rPr>
        <w:t>, Anderson, Colman and McClure</w:t>
      </w:r>
    </w:p>
    <w:p w:rsidR="00993A76" w:rsidRPr="00993A76" w:rsidRDefault="00993A76" w:rsidP="00993A76">
      <w:pPr>
        <w:spacing w:line="276" w:lineRule="auto"/>
        <w:rPr>
          <w:rFonts w:ascii="Cambria" w:hAnsi="Cambria"/>
          <w:sz w:val="24"/>
          <w:szCs w:val="24"/>
        </w:rPr>
      </w:pPr>
      <w:r w:rsidRPr="00993A76">
        <w:rPr>
          <w:rFonts w:ascii="Cambria" w:hAnsi="Cambria"/>
          <w:sz w:val="24"/>
          <w:szCs w:val="24"/>
        </w:rPr>
        <w:t xml:space="preserve">The meaning of names: </w:t>
      </w:r>
    </w:p>
    <w:p w:rsidR="009A0119" w:rsidRPr="00E12B8A" w:rsidRDefault="0023297B" w:rsidP="00993A76">
      <w:pPr>
        <w:spacing w:line="276" w:lineRule="auto"/>
        <w:rPr>
          <w:rFonts w:ascii="Cambria" w:hAnsi="Cambria"/>
          <w:sz w:val="24"/>
          <w:szCs w:val="24"/>
        </w:rPr>
      </w:pPr>
      <w:r w:rsidRPr="00993A76">
        <w:rPr>
          <w:rFonts w:ascii="Cambria" w:hAnsi="Cambria"/>
          <w:sz w:val="24"/>
          <w:szCs w:val="24"/>
        </w:rPr>
        <w:t>I</w:t>
      </w:r>
      <w:r w:rsidRPr="00E12B8A">
        <w:rPr>
          <w:rFonts w:ascii="Cambria" w:hAnsi="Cambria"/>
          <w:sz w:val="24"/>
          <w:szCs w:val="24"/>
        </w:rPr>
        <w:t xml:space="preserve">n </w:t>
      </w:r>
      <w:r w:rsidR="002D68D2">
        <w:rPr>
          <w:rFonts w:ascii="Cambria" w:hAnsi="Cambria"/>
          <w:sz w:val="24"/>
          <w:szCs w:val="24"/>
        </w:rPr>
        <w:t>a number of</w:t>
      </w:r>
      <w:r w:rsidR="009F4897" w:rsidRPr="00E12B8A">
        <w:rPr>
          <w:rFonts w:ascii="Cambria" w:hAnsi="Cambria"/>
          <w:sz w:val="24"/>
          <w:szCs w:val="24"/>
        </w:rPr>
        <w:t xml:space="preserve"> </w:t>
      </w:r>
      <w:r w:rsidR="00A74185">
        <w:rPr>
          <w:rFonts w:ascii="Cambria" w:hAnsi="Cambria"/>
          <w:sz w:val="24"/>
          <w:szCs w:val="24"/>
        </w:rPr>
        <w:t>interrelated</w:t>
      </w:r>
      <w:r w:rsidR="009F4897" w:rsidRPr="00E12B8A">
        <w:rPr>
          <w:rFonts w:ascii="Cambria" w:hAnsi="Cambria"/>
          <w:sz w:val="24"/>
          <w:szCs w:val="24"/>
        </w:rPr>
        <w:t xml:space="preserve"> </w:t>
      </w:r>
      <w:r w:rsidR="005205FE">
        <w:rPr>
          <w:rFonts w:ascii="Cambria" w:hAnsi="Cambria"/>
          <w:sz w:val="24"/>
          <w:szCs w:val="24"/>
        </w:rPr>
        <w:t>articles,</w:t>
      </w:r>
      <w:r w:rsidR="009F4897" w:rsidRPr="00E12B8A">
        <w:rPr>
          <w:rFonts w:ascii="Cambria" w:hAnsi="Cambria"/>
          <w:sz w:val="24"/>
          <w:szCs w:val="24"/>
        </w:rPr>
        <w:t xml:space="preserve"> </w:t>
      </w:r>
      <w:r w:rsidR="008D3F74" w:rsidRPr="00E12B8A">
        <w:rPr>
          <w:rFonts w:ascii="Cambria" w:hAnsi="Cambria"/>
          <w:sz w:val="24"/>
          <w:szCs w:val="24"/>
        </w:rPr>
        <w:t>I</w:t>
      </w:r>
      <w:r w:rsidRPr="00E12B8A">
        <w:rPr>
          <w:rFonts w:ascii="Cambria" w:hAnsi="Cambria"/>
          <w:sz w:val="24"/>
          <w:szCs w:val="24"/>
        </w:rPr>
        <w:t xml:space="preserve"> </w:t>
      </w:r>
      <w:r w:rsidR="0050568D">
        <w:rPr>
          <w:rFonts w:ascii="Cambria" w:hAnsi="Cambria"/>
          <w:sz w:val="24"/>
          <w:szCs w:val="24"/>
        </w:rPr>
        <w:t xml:space="preserve">have </w:t>
      </w:r>
      <w:r w:rsidRPr="00E12B8A">
        <w:rPr>
          <w:rFonts w:ascii="Cambria" w:hAnsi="Cambria"/>
          <w:sz w:val="24"/>
          <w:szCs w:val="24"/>
        </w:rPr>
        <w:t xml:space="preserve">presented </w:t>
      </w:r>
      <w:r w:rsidR="008D3F74" w:rsidRPr="00E12B8A">
        <w:rPr>
          <w:rFonts w:ascii="Cambria" w:hAnsi="Cambria"/>
          <w:sz w:val="24"/>
          <w:szCs w:val="24"/>
        </w:rPr>
        <w:t xml:space="preserve">some ideas </w:t>
      </w:r>
      <w:r w:rsidR="009A0119" w:rsidRPr="00E12B8A">
        <w:rPr>
          <w:rFonts w:ascii="Cambria" w:hAnsi="Cambria"/>
          <w:sz w:val="24"/>
          <w:szCs w:val="24"/>
        </w:rPr>
        <w:t>about the nature of proper names, and specifically about the</w:t>
      </w:r>
      <w:r w:rsidR="007139B9" w:rsidRPr="00E12B8A">
        <w:rPr>
          <w:rFonts w:ascii="Cambria" w:hAnsi="Cambria"/>
          <w:sz w:val="24"/>
          <w:szCs w:val="24"/>
        </w:rPr>
        <w:t>ir</w:t>
      </w:r>
      <w:r w:rsidR="009A0119" w:rsidRPr="00E12B8A">
        <w:rPr>
          <w:rFonts w:ascii="Cambria" w:hAnsi="Cambria"/>
          <w:sz w:val="24"/>
          <w:szCs w:val="24"/>
        </w:rPr>
        <w:t xml:space="preserve"> me</w:t>
      </w:r>
      <w:r w:rsidR="005205FE">
        <w:rPr>
          <w:rFonts w:ascii="Cambria" w:hAnsi="Cambria"/>
          <w:sz w:val="24"/>
          <w:szCs w:val="24"/>
        </w:rPr>
        <w:t>aning. A central concept of the</w:t>
      </w:r>
      <w:r w:rsidR="009F4897" w:rsidRPr="00E12B8A">
        <w:rPr>
          <w:rFonts w:ascii="Cambria" w:hAnsi="Cambria"/>
          <w:sz w:val="24"/>
          <w:szCs w:val="24"/>
        </w:rPr>
        <w:t xml:space="preserve">se </w:t>
      </w:r>
      <w:r w:rsidR="00600E23" w:rsidRPr="00E12B8A">
        <w:rPr>
          <w:rFonts w:ascii="Cambria" w:hAnsi="Cambria"/>
          <w:sz w:val="24"/>
          <w:szCs w:val="24"/>
        </w:rPr>
        <w:t>paper</w:t>
      </w:r>
      <w:r w:rsidR="009F4897" w:rsidRPr="00E12B8A">
        <w:rPr>
          <w:rFonts w:ascii="Cambria" w:hAnsi="Cambria"/>
          <w:sz w:val="24"/>
          <w:szCs w:val="24"/>
        </w:rPr>
        <w:t>s</w:t>
      </w:r>
      <w:r w:rsidR="00600E23" w:rsidRPr="00E12B8A">
        <w:rPr>
          <w:rFonts w:ascii="Cambria" w:hAnsi="Cambria"/>
          <w:sz w:val="24"/>
          <w:szCs w:val="24"/>
        </w:rPr>
        <w:t xml:space="preserve"> </w:t>
      </w:r>
      <w:proofErr w:type="gramStart"/>
      <w:r w:rsidR="002B297B">
        <w:rPr>
          <w:rFonts w:ascii="Cambria" w:hAnsi="Cambria"/>
          <w:sz w:val="24"/>
          <w:szCs w:val="24"/>
        </w:rPr>
        <w:t>has been</w:t>
      </w:r>
      <w:r w:rsidR="005205FE">
        <w:rPr>
          <w:rFonts w:ascii="Cambria" w:hAnsi="Cambria"/>
          <w:sz w:val="24"/>
          <w:szCs w:val="24"/>
        </w:rPr>
        <w:t xml:space="preserve"> subjected</w:t>
      </w:r>
      <w:proofErr w:type="gramEnd"/>
      <w:r w:rsidR="005205FE">
        <w:rPr>
          <w:rFonts w:ascii="Cambria" w:hAnsi="Cambria"/>
          <w:sz w:val="24"/>
          <w:szCs w:val="24"/>
        </w:rPr>
        <w:t xml:space="preserve"> to criticism</w:t>
      </w:r>
      <w:r w:rsidR="009A0119" w:rsidRPr="00E12B8A">
        <w:rPr>
          <w:rFonts w:ascii="Cambria" w:hAnsi="Cambria"/>
          <w:sz w:val="24"/>
          <w:szCs w:val="24"/>
        </w:rPr>
        <w:t>, I believe inappropriat</w:t>
      </w:r>
      <w:r w:rsidR="00B34500" w:rsidRPr="00E12B8A">
        <w:rPr>
          <w:rFonts w:ascii="Cambria" w:hAnsi="Cambria"/>
          <w:sz w:val="24"/>
          <w:szCs w:val="24"/>
        </w:rPr>
        <w:t xml:space="preserve">ely, by </w:t>
      </w:r>
      <w:r w:rsidR="00C263AA">
        <w:rPr>
          <w:rFonts w:ascii="Cambria" w:hAnsi="Cambria"/>
          <w:sz w:val="24"/>
          <w:szCs w:val="24"/>
        </w:rPr>
        <w:t>several</w:t>
      </w:r>
      <w:r w:rsidR="007E6B7C">
        <w:rPr>
          <w:rFonts w:ascii="Cambria" w:hAnsi="Cambria"/>
          <w:sz w:val="24"/>
          <w:szCs w:val="24"/>
        </w:rPr>
        <w:t xml:space="preserve"> scholars. T</w:t>
      </w:r>
      <w:r w:rsidR="00B34500" w:rsidRPr="00E12B8A">
        <w:rPr>
          <w:rFonts w:ascii="Cambria" w:hAnsi="Cambria"/>
          <w:sz w:val="24"/>
          <w:szCs w:val="24"/>
        </w:rPr>
        <w:t>he present</w:t>
      </w:r>
      <w:r w:rsidR="009A0119" w:rsidRPr="00E12B8A">
        <w:rPr>
          <w:rFonts w:ascii="Cambria" w:hAnsi="Cambria"/>
          <w:sz w:val="24"/>
          <w:szCs w:val="24"/>
        </w:rPr>
        <w:t xml:space="preserve"> paper is a </w:t>
      </w:r>
      <w:proofErr w:type="gramStart"/>
      <w:r w:rsidR="009A0119" w:rsidRPr="00E12B8A">
        <w:rPr>
          <w:rFonts w:ascii="Cambria" w:hAnsi="Cambria"/>
          <w:sz w:val="24"/>
          <w:szCs w:val="24"/>
        </w:rPr>
        <w:t xml:space="preserve">rejoinder </w:t>
      </w:r>
      <w:r w:rsidR="005205FE">
        <w:rPr>
          <w:rFonts w:ascii="Cambria" w:hAnsi="Cambria"/>
          <w:sz w:val="24"/>
          <w:szCs w:val="24"/>
        </w:rPr>
        <w:t>which</w:t>
      </w:r>
      <w:proofErr w:type="gramEnd"/>
      <w:r w:rsidR="009A0119" w:rsidRPr="00E12B8A">
        <w:rPr>
          <w:rFonts w:ascii="Cambria" w:hAnsi="Cambria"/>
          <w:sz w:val="24"/>
          <w:szCs w:val="24"/>
        </w:rPr>
        <w:t xml:space="preserve"> </w:t>
      </w:r>
      <w:r w:rsidR="005205FE">
        <w:rPr>
          <w:rFonts w:ascii="Cambria" w:hAnsi="Cambria"/>
          <w:sz w:val="24"/>
          <w:szCs w:val="24"/>
        </w:rPr>
        <w:t>defends</w:t>
      </w:r>
      <w:r w:rsidR="009A0119" w:rsidRPr="00E12B8A">
        <w:rPr>
          <w:rFonts w:ascii="Cambria" w:hAnsi="Cambria"/>
          <w:sz w:val="24"/>
          <w:szCs w:val="24"/>
        </w:rPr>
        <w:t xml:space="preserve"> </w:t>
      </w:r>
      <w:r w:rsidR="005205FE">
        <w:rPr>
          <w:rFonts w:ascii="Cambria" w:hAnsi="Cambria"/>
          <w:sz w:val="24"/>
          <w:szCs w:val="24"/>
        </w:rPr>
        <w:t>a close</w:t>
      </w:r>
      <w:r w:rsidR="00E12B8A" w:rsidRPr="00E12B8A">
        <w:rPr>
          <w:rFonts w:ascii="Cambria" w:hAnsi="Cambria"/>
          <w:sz w:val="24"/>
          <w:szCs w:val="24"/>
        </w:rPr>
        <w:t xml:space="preserve"> approximation to </w:t>
      </w:r>
      <w:r w:rsidR="009A0119" w:rsidRPr="00E12B8A">
        <w:rPr>
          <w:rFonts w:ascii="Cambria" w:hAnsi="Cambria"/>
          <w:sz w:val="24"/>
          <w:szCs w:val="24"/>
        </w:rPr>
        <w:t>the posi</w:t>
      </w:r>
      <w:r w:rsidR="00BE017C" w:rsidRPr="00E12B8A">
        <w:rPr>
          <w:rFonts w:ascii="Cambria" w:hAnsi="Cambria"/>
          <w:sz w:val="24"/>
          <w:szCs w:val="24"/>
        </w:rPr>
        <w:t xml:space="preserve">tion taken in </w:t>
      </w:r>
      <w:r w:rsidR="000D5990" w:rsidRPr="00E12B8A">
        <w:rPr>
          <w:rFonts w:ascii="Cambria" w:hAnsi="Cambria"/>
          <w:sz w:val="24"/>
          <w:szCs w:val="24"/>
        </w:rPr>
        <w:t>the</w:t>
      </w:r>
      <w:r w:rsidR="00BE017C" w:rsidRPr="00E12B8A">
        <w:rPr>
          <w:rFonts w:ascii="Cambria" w:hAnsi="Cambria"/>
          <w:sz w:val="24"/>
          <w:szCs w:val="24"/>
        </w:rPr>
        <w:t xml:space="preserve"> earlier </w:t>
      </w:r>
      <w:r w:rsidR="000D5990" w:rsidRPr="00E12B8A">
        <w:rPr>
          <w:rFonts w:ascii="Cambria" w:hAnsi="Cambria"/>
          <w:sz w:val="24"/>
          <w:szCs w:val="24"/>
        </w:rPr>
        <w:t>one</w:t>
      </w:r>
      <w:r w:rsidR="001A0A9E">
        <w:rPr>
          <w:rFonts w:ascii="Cambria" w:hAnsi="Cambria"/>
          <w:sz w:val="24"/>
          <w:szCs w:val="24"/>
        </w:rPr>
        <w:t>s</w:t>
      </w:r>
      <w:r w:rsidR="00BE017C" w:rsidRPr="00E12B8A">
        <w:rPr>
          <w:rFonts w:ascii="Cambria" w:hAnsi="Cambria"/>
          <w:sz w:val="24"/>
          <w:szCs w:val="24"/>
        </w:rPr>
        <w:t>. It shows</w:t>
      </w:r>
      <w:r w:rsidR="001A0A9E">
        <w:rPr>
          <w:rFonts w:ascii="Cambria" w:hAnsi="Cambria"/>
          <w:sz w:val="24"/>
          <w:szCs w:val="24"/>
        </w:rPr>
        <w:t xml:space="preserve"> how that </w:t>
      </w:r>
      <w:r w:rsidR="00065D81">
        <w:rPr>
          <w:rFonts w:ascii="Cambria" w:hAnsi="Cambria"/>
          <w:sz w:val="24"/>
          <w:szCs w:val="24"/>
        </w:rPr>
        <w:t>position</w:t>
      </w:r>
      <w:r w:rsidR="009A0119" w:rsidRPr="00E12B8A">
        <w:rPr>
          <w:rFonts w:ascii="Cambria" w:hAnsi="Cambria"/>
          <w:sz w:val="24"/>
          <w:szCs w:val="24"/>
        </w:rPr>
        <w:t xml:space="preserve"> can be reconciled in some measure with their apparently divergent vi</w:t>
      </w:r>
      <w:r w:rsidRPr="00E12B8A">
        <w:rPr>
          <w:rFonts w:ascii="Cambria" w:hAnsi="Cambria"/>
          <w:sz w:val="24"/>
          <w:szCs w:val="24"/>
        </w:rPr>
        <w:t>ews</w:t>
      </w:r>
      <w:r w:rsidR="00C263AA">
        <w:rPr>
          <w:rFonts w:ascii="Cambria" w:hAnsi="Cambria"/>
          <w:sz w:val="24"/>
          <w:szCs w:val="24"/>
        </w:rPr>
        <w:t>,</w:t>
      </w:r>
      <w:r w:rsidRPr="00E12B8A">
        <w:rPr>
          <w:rFonts w:ascii="Cambria" w:hAnsi="Cambria"/>
          <w:sz w:val="24"/>
          <w:szCs w:val="24"/>
        </w:rPr>
        <w:t xml:space="preserve"> whilst rejecting </w:t>
      </w:r>
      <w:r w:rsidR="0050568D">
        <w:rPr>
          <w:rFonts w:ascii="Cambria" w:hAnsi="Cambria"/>
          <w:sz w:val="24"/>
          <w:szCs w:val="24"/>
        </w:rPr>
        <w:t xml:space="preserve">or suggesting modification of </w:t>
      </w:r>
      <w:r w:rsidRPr="00E12B8A">
        <w:rPr>
          <w:rFonts w:ascii="Cambria" w:hAnsi="Cambria"/>
          <w:sz w:val="24"/>
          <w:szCs w:val="24"/>
        </w:rPr>
        <w:t xml:space="preserve">other aspects of </w:t>
      </w:r>
      <w:r w:rsidR="001A0A9E">
        <w:rPr>
          <w:rFonts w:ascii="Cambria" w:hAnsi="Cambria"/>
          <w:sz w:val="24"/>
          <w:szCs w:val="24"/>
        </w:rPr>
        <w:t xml:space="preserve">both </w:t>
      </w:r>
      <w:r w:rsidRPr="00E12B8A">
        <w:rPr>
          <w:rFonts w:ascii="Cambria" w:hAnsi="Cambria"/>
          <w:sz w:val="24"/>
          <w:szCs w:val="24"/>
        </w:rPr>
        <w:t xml:space="preserve">their </w:t>
      </w:r>
      <w:r w:rsidR="001A0A9E">
        <w:rPr>
          <w:rFonts w:ascii="Cambria" w:hAnsi="Cambria"/>
          <w:sz w:val="24"/>
          <w:szCs w:val="24"/>
        </w:rPr>
        <w:t xml:space="preserve">critiques and my </w:t>
      </w:r>
      <w:r w:rsidR="003327EC">
        <w:rPr>
          <w:rFonts w:ascii="Cambria" w:hAnsi="Cambria"/>
          <w:sz w:val="24"/>
          <w:szCs w:val="24"/>
        </w:rPr>
        <w:t xml:space="preserve">stated </w:t>
      </w:r>
      <w:r w:rsidR="001A0A9E">
        <w:rPr>
          <w:rFonts w:ascii="Cambria" w:hAnsi="Cambria"/>
          <w:sz w:val="24"/>
          <w:szCs w:val="24"/>
        </w:rPr>
        <w:t>position</w:t>
      </w:r>
      <w:r w:rsidRPr="00E12B8A">
        <w:rPr>
          <w:rFonts w:ascii="Cambria" w:hAnsi="Cambria"/>
          <w:sz w:val="24"/>
          <w:szCs w:val="24"/>
        </w:rPr>
        <w:t>.</w:t>
      </w:r>
    </w:p>
    <w:p w:rsidR="00993A76" w:rsidRDefault="00993A76" w:rsidP="00065D81">
      <w:pPr>
        <w:spacing w:line="276" w:lineRule="auto"/>
        <w:rPr>
          <w:rFonts w:ascii="Cambria" w:hAnsi="Cambria"/>
          <w:sz w:val="24"/>
          <w:szCs w:val="24"/>
        </w:rPr>
      </w:pPr>
    </w:p>
    <w:p w:rsidR="00993A76" w:rsidRDefault="00993A76" w:rsidP="00065D81">
      <w:pPr>
        <w:spacing w:line="276" w:lineRule="auto"/>
        <w:rPr>
          <w:rFonts w:ascii="Cambria" w:hAnsi="Cambria"/>
          <w:sz w:val="24"/>
          <w:szCs w:val="24"/>
        </w:rPr>
      </w:pPr>
      <w:r w:rsidRPr="00993A76">
        <w:rPr>
          <w:rFonts w:ascii="Cambria" w:hAnsi="Cambria"/>
          <w:sz w:val="24"/>
          <w:szCs w:val="24"/>
        </w:rPr>
        <w:t xml:space="preserve">La signification des </w:t>
      </w:r>
      <w:proofErr w:type="spellStart"/>
      <w:r w:rsidRPr="00993A76">
        <w:rPr>
          <w:rFonts w:ascii="Cambria" w:hAnsi="Cambria"/>
          <w:sz w:val="24"/>
          <w:szCs w:val="24"/>
        </w:rPr>
        <w:t>noms</w:t>
      </w:r>
      <w:proofErr w:type="spellEnd"/>
      <w:r w:rsidRPr="00993A76">
        <w:rPr>
          <w:rFonts w:ascii="Cambria" w:hAnsi="Cambria"/>
          <w:sz w:val="24"/>
          <w:szCs w:val="24"/>
        </w:rPr>
        <w:t xml:space="preserve"> </w:t>
      </w:r>
      <w:proofErr w:type="spellStart"/>
      <w:r w:rsidRPr="00993A76">
        <w:rPr>
          <w:rFonts w:ascii="Cambria" w:hAnsi="Cambria"/>
          <w:sz w:val="24"/>
          <w:szCs w:val="24"/>
        </w:rPr>
        <w:t>propres</w:t>
      </w:r>
      <w:proofErr w:type="spellEnd"/>
      <w:r w:rsidRPr="00993A76">
        <w:rPr>
          <w:rFonts w:ascii="Cambria" w:hAnsi="Cambria"/>
          <w:sz w:val="24"/>
          <w:szCs w:val="24"/>
        </w:rPr>
        <w:t xml:space="preserve">: travail </w:t>
      </w:r>
      <w:proofErr w:type="spellStart"/>
      <w:r w:rsidRPr="00993A76">
        <w:rPr>
          <w:rFonts w:ascii="Cambria" w:hAnsi="Cambria"/>
          <w:sz w:val="24"/>
          <w:szCs w:val="24"/>
        </w:rPr>
        <w:t>en</w:t>
      </w:r>
      <w:proofErr w:type="spellEnd"/>
      <w:r w:rsidRPr="00993A76">
        <w:rPr>
          <w:rFonts w:ascii="Cambria" w:hAnsi="Cambria"/>
          <w:sz w:val="24"/>
          <w:szCs w:val="24"/>
        </w:rPr>
        <w:t xml:space="preserve"> </w:t>
      </w:r>
      <w:proofErr w:type="spellStart"/>
      <w:r w:rsidRPr="00993A76">
        <w:rPr>
          <w:rFonts w:ascii="Cambria" w:hAnsi="Cambria"/>
          <w:sz w:val="24"/>
          <w:szCs w:val="24"/>
        </w:rPr>
        <w:t>défense</w:t>
      </w:r>
      <w:proofErr w:type="spellEnd"/>
      <w:r w:rsidRPr="00993A76">
        <w:rPr>
          <w:rFonts w:ascii="Cambria" w:hAnsi="Cambria"/>
          <w:sz w:val="24"/>
          <w:szCs w:val="24"/>
        </w:rPr>
        <w:t xml:space="preserve"> de la </w:t>
      </w:r>
      <w:proofErr w:type="spellStart"/>
      <w:r w:rsidRPr="00993A76">
        <w:rPr>
          <w:rFonts w:ascii="Cambria" w:hAnsi="Cambria"/>
          <w:sz w:val="24"/>
          <w:szCs w:val="24"/>
        </w:rPr>
        <w:t>Théorie</w:t>
      </w:r>
      <w:proofErr w:type="spellEnd"/>
      <w:r w:rsidRPr="00993A76">
        <w:rPr>
          <w:rFonts w:ascii="Cambria" w:hAnsi="Cambria"/>
          <w:sz w:val="24"/>
          <w:szCs w:val="24"/>
        </w:rPr>
        <w:t xml:space="preserve"> </w:t>
      </w:r>
      <w:proofErr w:type="spellStart"/>
      <w:r w:rsidRPr="00993A76">
        <w:rPr>
          <w:rFonts w:ascii="Cambria" w:hAnsi="Cambria"/>
          <w:sz w:val="24"/>
          <w:szCs w:val="24"/>
        </w:rPr>
        <w:t>pragmatique</w:t>
      </w:r>
      <w:proofErr w:type="spellEnd"/>
      <w:r w:rsidRPr="00993A76">
        <w:rPr>
          <w:rFonts w:ascii="Cambria" w:hAnsi="Cambria"/>
          <w:sz w:val="24"/>
          <w:szCs w:val="24"/>
        </w:rPr>
        <w:t xml:space="preserve"> des </w:t>
      </w:r>
      <w:proofErr w:type="spellStart"/>
      <w:r w:rsidRPr="00993A76">
        <w:rPr>
          <w:rFonts w:ascii="Cambria" w:hAnsi="Cambria"/>
          <w:sz w:val="24"/>
          <w:szCs w:val="24"/>
        </w:rPr>
        <w:t>noms</w:t>
      </w:r>
      <w:proofErr w:type="spellEnd"/>
      <w:r w:rsidRPr="00993A76">
        <w:rPr>
          <w:rFonts w:ascii="Cambria" w:hAnsi="Cambria"/>
          <w:sz w:val="24"/>
          <w:szCs w:val="24"/>
        </w:rPr>
        <w:t xml:space="preserve"> </w:t>
      </w:r>
      <w:proofErr w:type="spellStart"/>
      <w:r w:rsidRPr="00993A76">
        <w:rPr>
          <w:rFonts w:ascii="Cambria" w:hAnsi="Cambria"/>
          <w:sz w:val="24"/>
          <w:szCs w:val="24"/>
        </w:rPr>
        <w:t>propres</w:t>
      </w:r>
      <w:proofErr w:type="spellEnd"/>
      <w:r w:rsidRPr="00993A76">
        <w:rPr>
          <w:rFonts w:ascii="Cambria" w:hAnsi="Cambria"/>
          <w:sz w:val="24"/>
          <w:szCs w:val="24"/>
        </w:rPr>
        <w:t xml:space="preserve"> (TPTP) </w:t>
      </w:r>
      <w:proofErr w:type="spellStart"/>
      <w:r w:rsidRPr="00993A76">
        <w:rPr>
          <w:rFonts w:ascii="Cambria" w:hAnsi="Cambria"/>
          <w:sz w:val="24"/>
          <w:szCs w:val="24"/>
        </w:rPr>
        <w:t>addressé</w:t>
      </w:r>
      <w:proofErr w:type="spellEnd"/>
      <w:r w:rsidRPr="00993A76">
        <w:rPr>
          <w:rFonts w:ascii="Cambria" w:hAnsi="Cambria"/>
          <w:sz w:val="24"/>
          <w:szCs w:val="24"/>
        </w:rPr>
        <w:t xml:space="preserve"> à Van </w:t>
      </w:r>
      <w:proofErr w:type="spellStart"/>
      <w:r w:rsidRPr="00993A76">
        <w:rPr>
          <w:rFonts w:ascii="Cambria" w:hAnsi="Cambria"/>
          <w:sz w:val="24"/>
          <w:szCs w:val="24"/>
        </w:rPr>
        <w:t>Langendonck</w:t>
      </w:r>
      <w:proofErr w:type="spellEnd"/>
      <w:r w:rsidRPr="00993A76">
        <w:rPr>
          <w:rFonts w:ascii="Cambria" w:hAnsi="Cambria"/>
          <w:sz w:val="24"/>
          <w:szCs w:val="24"/>
        </w:rPr>
        <w:t xml:space="preserve">, Anderson, Colman </w:t>
      </w:r>
      <w:proofErr w:type="gramStart"/>
      <w:r w:rsidRPr="00993A76">
        <w:rPr>
          <w:rFonts w:ascii="Cambria" w:hAnsi="Cambria"/>
          <w:sz w:val="24"/>
          <w:szCs w:val="24"/>
        </w:rPr>
        <w:t>et</w:t>
      </w:r>
      <w:proofErr w:type="gramEnd"/>
      <w:r w:rsidRPr="00993A76">
        <w:rPr>
          <w:rFonts w:ascii="Cambria" w:hAnsi="Cambria"/>
          <w:sz w:val="24"/>
          <w:szCs w:val="24"/>
        </w:rPr>
        <w:t xml:space="preserve"> McClure </w:t>
      </w:r>
    </w:p>
    <w:p w:rsidR="00065D81" w:rsidRPr="00065D81" w:rsidRDefault="00065D81" w:rsidP="00065D81">
      <w:pPr>
        <w:spacing w:line="276" w:lineRule="auto"/>
        <w:rPr>
          <w:rFonts w:ascii="Cambria" w:hAnsi="Cambria"/>
          <w:sz w:val="24"/>
          <w:szCs w:val="24"/>
        </w:rPr>
      </w:pPr>
      <w:r>
        <w:rPr>
          <w:rFonts w:ascii="Cambria" w:hAnsi="Cambria"/>
          <w:sz w:val="24"/>
          <w:szCs w:val="24"/>
        </w:rPr>
        <w:t xml:space="preserve">Au </w:t>
      </w:r>
      <w:proofErr w:type="spellStart"/>
      <w:r>
        <w:rPr>
          <w:rFonts w:ascii="Cambria" w:hAnsi="Cambria"/>
          <w:sz w:val="24"/>
          <w:szCs w:val="24"/>
        </w:rPr>
        <w:t>cours</w:t>
      </w:r>
      <w:proofErr w:type="spellEnd"/>
      <w:r>
        <w:rPr>
          <w:rFonts w:ascii="Cambria" w:hAnsi="Cambria"/>
          <w:sz w:val="24"/>
          <w:szCs w:val="24"/>
        </w:rPr>
        <w:t xml:space="preserve"> d’</w:t>
      </w:r>
      <w:r w:rsidRPr="00065D81">
        <w:rPr>
          <w:rFonts w:ascii="Cambria" w:hAnsi="Cambria"/>
          <w:sz w:val="24"/>
          <w:szCs w:val="24"/>
          <w:lang w:val="fr-FR"/>
        </w:rPr>
        <w:t xml:space="preserve">un certain nombre d'articles interdépendants, j'ai présenté quelques idées sur la nature des noms propres, </w:t>
      </w:r>
      <w:proofErr w:type="gramStart"/>
      <w:r w:rsidRPr="00065D81">
        <w:rPr>
          <w:rFonts w:ascii="Cambria" w:hAnsi="Cambria"/>
          <w:sz w:val="24"/>
          <w:szCs w:val="24"/>
          <w:lang w:val="fr-FR"/>
        </w:rPr>
        <w:t>et</w:t>
      </w:r>
      <w:proofErr w:type="gramEnd"/>
      <w:r w:rsidRPr="00065D81">
        <w:rPr>
          <w:rFonts w:ascii="Cambria" w:hAnsi="Cambria"/>
          <w:sz w:val="24"/>
          <w:szCs w:val="24"/>
          <w:lang w:val="fr-FR"/>
        </w:rPr>
        <w:t xml:space="preserve"> en particulier sur leur </w:t>
      </w:r>
      <w:r>
        <w:rPr>
          <w:rFonts w:ascii="Cambria" w:hAnsi="Cambria"/>
          <w:sz w:val="24"/>
          <w:szCs w:val="24"/>
          <w:lang w:val="fr-FR"/>
        </w:rPr>
        <w:t>contenu et leur fonction sémantiques</w:t>
      </w:r>
      <w:r w:rsidRPr="00065D81">
        <w:rPr>
          <w:rFonts w:ascii="Cambria" w:hAnsi="Cambria"/>
          <w:sz w:val="24"/>
          <w:szCs w:val="24"/>
          <w:lang w:val="fr-FR"/>
        </w:rPr>
        <w:t>. Plusie</w:t>
      </w:r>
      <w:r>
        <w:rPr>
          <w:rFonts w:ascii="Cambria" w:hAnsi="Cambria"/>
          <w:sz w:val="24"/>
          <w:szCs w:val="24"/>
          <w:lang w:val="fr-FR"/>
        </w:rPr>
        <w:t>urs spécialistes ont critiqué</w:t>
      </w:r>
      <w:r w:rsidR="008F16E6">
        <w:rPr>
          <w:rFonts w:ascii="Cambria" w:hAnsi="Cambria"/>
          <w:sz w:val="24"/>
          <w:szCs w:val="24"/>
          <w:lang w:val="fr-FR"/>
        </w:rPr>
        <w:t xml:space="preserve">̶ </w:t>
      </w:r>
      <w:r>
        <w:rPr>
          <w:rFonts w:ascii="Cambria" w:hAnsi="Cambria"/>
          <w:sz w:val="24"/>
          <w:szCs w:val="24"/>
          <w:lang w:val="fr-FR"/>
        </w:rPr>
        <w:t xml:space="preserve"> </w:t>
      </w:r>
      <w:r w:rsidR="008F16E6">
        <w:rPr>
          <w:rFonts w:ascii="Cambria" w:hAnsi="Cambria"/>
          <w:sz w:val="24"/>
          <w:szCs w:val="24"/>
          <w:lang w:val="fr-FR"/>
        </w:rPr>
        <w:t xml:space="preserve"> </w:t>
      </w:r>
      <w:proofErr w:type="gramStart"/>
      <w:r w:rsidR="008F16E6">
        <w:rPr>
          <w:rFonts w:ascii="Cambria" w:hAnsi="Cambria"/>
          <w:sz w:val="24"/>
          <w:szCs w:val="24"/>
          <w:lang w:val="fr-FR"/>
        </w:rPr>
        <w:t xml:space="preserve">̶  </w:t>
      </w:r>
      <w:r w:rsidR="007E6B7C">
        <w:rPr>
          <w:rFonts w:ascii="Cambria" w:hAnsi="Cambria"/>
          <w:sz w:val="24"/>
          <w:szCs w:val="24"/>
          <w:lang w:val="fr-FR"/>
        </w:rPr>
        <w:t>à</w:t>
      </w:r>
      <w:proofErr w:type="gramEnd"/>
      <w:r w:rsidR="007E6B7C">
        <w:rPr>
          <w:rFonts w:ascii="Cambria" w:hAnsi="Cambria"/>
          <w:sz w:val="24"/>
          <w:szCs w:val="24"/>
          <w:lang w:val="fr-FR"/>
        </w:rPr>
        <w:t xml:space="preserve"> </w:t>
      </w:r>
      <w:r w:rsidR="00212552">
        <w:rPr>
          <w:rFonts w:ascii="Cambria" w:hAnsi="Cambria"/>
          <w:sz w:val="24"/>
          <w:szCs w:val="24"/>
          <w:lang w:val="fr-FR"/>
        </w:rPr>
        <w:t xml:space="preserve">mon avis improprement </w:t>
      </w:r>
      <w:r w:rsidR="00212552" w:rsidRPr="00212552">
        <w:rPr>
          <w:rFonts w:ascii="Cambria" w:hAnsi="Cambria"/>
          <w:sz w:val="24"/>
          <w:szCs w:val="24"/>
          <w:lang w:val="fr-FR"/>
        </w:rPr>
        <w:t>–</w:t>
      </w:r>
      <w:r w:rsidR="007E6B7C">
        <w:rPr>
          <w:rFonts w:ascii="Cambria" w:hAnsi="Cambria"/>
          <w:sz w:val="24"/>
          <w:szCs w:val="24"/>
          <w:lang w:val="fr-FR"/>
        </w:rPr>
        <w:t xml:space="preserve"> </w:t>
      </w:r>
      <w:r>
        <w:rPr>
          <w:rFonts w:ascii="Cambria" w:hAnsi="Cambria"/>
          <w:sz w:val="24"/>
          <w:szCs w:val="24"/>
          <w:lang w:val="fr-FR"/>
        </w:rPr>
        <w:t>un des</w:t>
      </w:r>
      <w:r w:rsidRPr="00065D81">
        <w:rPr>
          <w:rFonts w:ascii="Cambria" w:hAnsi="Cambria"/>
          <w:sz w:val="24"/>
          <w:szCs w:val="24"/>
          <w:lang w:val="fr-FR"/>
        </w:rPr>
        <w:t xml:space="preserve"> concept</w:t>
      </w:r>
      <w:r>
        <w:rPr>
          <w:rFonts w:ascii="Cambria" w:hAnsi="Cambria"/>
          <w:sz w:val="24"/>
          <w:szCs w:val="24"/>
          <w:lang w:val="fr-FR"/>
        </w:rPr>
        <w:t>s centraux</w:t>
      </w:r>
      <w:r w:rsidR="007E6B7C">
        <w:rPr>
          <w:rFonts w:ascii="Cambria" w:hAnsi="Cambria"/>
          <w:sz w:val="24"/>
          <w:szCs w:val="24"/>
          <w:lang w:val="fr-FR"/>
        </w:rPr>
        <w:t xml:space="preserve"> de ces documents. L</w:t>
      </w:r>
      <w:r w:rsidRPr="00065D81">
        <w:rPr>
          <w:rFonts w:ascii="Cambria" w:hAnsi="Cambria"/>
          <w:sz w:val="24"/>
          <w:szCs w:val="24"/>
          <w:lang w:val="fr-FR"/>
        </w:rPr>
        <w:t xml:space="preserve">e présent </w:t>
      </w:r>
      <w:r>
        <w:rPr>
          <w:rFonts w:ascii="Cambria" w:hAnsi="Cambria"/>
          <w:sz w:val="24"/>
          <w:szCs w:val="24"/>
          <w:lang w:val="fr-FR"/>
        </w:rPr>
        <w:t>article</w:t>
      </w:r>
      <w:r w:rsidRPr="00065D81">
        <w:rPr>
          <w:rFonts w:ascii="Cambria" w:hAnsi="Cambria"/>
          <w:sz w:val="24"/>
          <w:szCs w:val="24"/>
          <w:lang w:val="fr-FR"/>
        </w:rPr>
        <w:t xml:space="preserve"> </w:t>
      </w:r>
      <w:r w:rsidR="007E6B7C">
        <w:rPr>
          <w:rFonts w:ascii="Cambria" w:hAnsi="Cambria"/>
          <w:sz w:val="24"/>
          <w:szCs w:val="24"/>
          <w:lang w:val="fr-FR"/>
        </w:rPr>
        <w:t>constitue</w:t>
      </w:r>
      <w:r w:rsidRPr="00065D81">
        <w:rPr>
          <w:rFonts w:ascii="Cambria" w:hAnsi="Cambria"/>
          <w:sz w:val="24"/>
          <w:szCs w:val="24"/>
          <w:lang w:val="fr-FR"/>
        </w:rPr>
        <w:t xml:space="preserve"> une réplique qui </w:t>
      </w:r>
      <w:r w:rsidR="00212552">
        <w:rPr>
          <w:rFonts w:ascii="Cambria" w:hAnsi="Cambria"/>
          <w:sz w:val="24"/>
          <w:szCs w:val="24"/>
          <w:lang w:val="fr-FR"/>
        </w:rPr>
        <w:t>aura le but de justifier</w:t>
      </w:r>
      <w:r w:rsidRPr="00065D81">
        <w:rPr>
          <w:rFonts w:ascii="Cambria" w:hAnsi="Cambria"/>
          <w:sz w:val="24"/>
          <w:szCs w:val="24"/>
          <w:lang w:val="fr-FR"/>
        </w:rPr>
        <w:t xml:space="preserve"> une approximation proche de la position adoptée dans les précédents. </w:t>
      </w:r>
      <w:r>
        <w:rPr>
          <w:rFonts w:ascii="Cambria" w:hAnsi="Cambria"/>
          <w:sz w:val="24"/>
          <w:szCs w:val="24"/>
          <w:lang w:val="fr-FR"/>
        </w:rPr>
        <w:t>Il</w:t>
      </w:r>
      <w:r w:rsidRPr="00065D81">
        <w:rPr>
          <w:rFonts w:ascii="Cambria" w:hAnsi="Cambria"/>
          <w:sz w:val="24"/>
          <w:szCs w:val="24"/>
          <w:lang w:val="fr-FR"/>
        </w:rPr>
        <w:t xml:space="preserve"> montre</w:t>
      </w:r>
      <w:r w:rsidR="007E6B7C">
        <w:rPr>
          <w:rFonts w:ascii="Cambria" w:hAnsi="Cambria"/>
          <w:sz w:val="24"/>
          <w:szCs w:val="24"/>
          <w:lang w:val="fr-FR"/>
        </w:rPr>
        <w:t xml:space="preserve">ra comment cette position </w:t>
      </w:r>
      <w:r w:rsidR="00212552">
        <w:rPr>
          <w:rFonts w:ascii="Cambria" w:hAnsi="Cambria"/>
          <w:sz w:val="24"/>
          <w:szCs w:val="24"/>
          <w:lang w:val="fr-FR"/>
        </w:rPr>
        <w:t>peut</w:t>
      </w:r>
      <w:r w:rsidR="007E6B7C">
        <w:rPr>
          <w:rFonts w:ascii="Cambria" w:hAnsi="Cambria"/>
          <w:sz w:val="24"/>
          <w:szCs w:val="24"/>
          <w:lang w:val="fr-FR"/>
        </w:rPr>
        <w:t xml:space="preserve"> </w:t>
      </w:r>
      <w:r w:rsidRPr="00065D81">
        <w:rPr>
          <w:rFonts w:ascii="Cambria" w:hAnsi="Cambria"/>
          <w:sz w:val="24"/>
          <w:szCs w:val="24"/>
          <w:lang w:val="fr-FR"/>
        </w:rPr>
        <w:t>être concilié</w:t>
      </w:r>
      <w:r>
        <w:rPr>
          <w:rFonts w:ascii="Cambria" w:hAnsi="Cambria"/>
          <w:sz w:val="24"/>
          <w:szCs w:val="24"/>
          <w:lang w:val="fr-FR"/>
        </w:rPr>
        <w:t>e</w:t>
      </w:r>
      <w:r w:rsidRPr="00065D81">
        <w:rPr>
          <w:rFonts w:ascii="Cambria" w:hAnsi="Cambria"/>
          <w:sz w:val="24"/>
          <w:szCs w:val="24"/>
          <w:lang w:val="fr-FR"/>
        </w:rPr>
        <w:t xml:space="preserve"> dans une certaine mesure avec leurs points de vue apparemment divergents, tout en rejetant ou en suggérant de modifier d'autres aspects de leurs critiques et de ma position déclarée.</w:t>
      </w:r>
    </w:p>
    <w:p w:rsidR="00993A76" w:rsidRPr="00993A76" w:rsidRDefault="00993A76" w:rsidP="00993A76">
      <w:pPr>
        <w:spacing w:line="276" w:lineRule="auto"/>
        <w:rPr>
          <w:rFonts w:ascii="Cambria" w:hAnsi="Cambria"/>
          <w:sz w:val="24"/>
          <w:szCs w:val="24"/>
        </w:rPr>
      </w:pPr>
    </w:p>
    <w:p w:rsidR="00993A76" w:rsidRDefault="00993A76" w:rsidP="00993A76">
      <w:pPr>
        <w:spacing w:line="276" w:lineRule="auto"/>
        <w:rPr>
          <w:rFonts w:ascii="Cambria" w:hAnsi="Cambria"/>
          <w:sz w:val="24"/>
          <w:szCs w:val="24"/>
        </w:rPr>
      </w:pPr>
      <w:r w:rsidRPr="00993A76">
        <w:rPr>
          <w:rFonts w:ascii="Cambria" w:hAnsi="Cambria"/>
          <w:sz w:val="24"/>
          <w:szCs w:val="24"/>
        </w:rPr>
        <w:lastRenderedPageBreak/>
        <w:t xml:space="preserve">Die </w:t>
      </w:r>
      <w:proofErr w:type="spellStart"/>
      <w:r w:rsidRPr="00993A76">
        <w:rPr>
          <w:rFonts w:ascii="Cambria" w:hAnsi="Cambria"/>
          <w:sz w:val="24"/>
          <w:szCs w:val="24"/>
        </w:rPr>
        <w:t>Bedeutung</w:t>
      </w:r>
      <w:proofErr w:type="spellEnd"/>
      <w:r w:rsidRPr="00993A76">
        <w:rPr>
          <w:rFonts w:ascii="Cambria" w:hAnsi="Cambria"/>
          <w:sz w:val="24"/>
          <w:szCs w:val="24"/>
        </w:rPr>
        <w:t xml:space="preserve"> der </w:t>
      </w:r>
      <w:proofErr w:type="spellStart"/>
      <w:r w:rsidRPr="00993A76">
        <w:rPr>
          <w:rFonts w:ascii="Cambria" w:hAnsi="Cambria"/>
          <w:sz w:val="24"/>
          <w:szCs w:val="24"/>
        </w:rPr>
        <w:t>Eigennamen</w:t>
      </w:r>
      <w:proofErr w:type="spellEnd"/>
      <w:r w:rsidRPr="00993A76">
        <w:rPr>
          <w:rFonts w:ascii="Cambria" w:hAnsi="Cambria"/>
          <w:sz w:val="24"/>
          <w:szCs w:val="24"/>
        </w:rPr>
        <w:t xml:space="preserve">: </w:t>
      </w:r>
      <w:proofErr w:type="spellStart"/>
      <w:r w:rsidRPr="00993A76">
        <w:rPr>
          <w:rFonts w:ascii="Cambria" w:hAnsi="Cambria"/>
          <w:sz w:val="24"/>
          <w:szCs w:val="24"/>
        </w:rPr>
        <w:t>eine</w:t>
      </w:r>
      <w:proofErr w:type="spellEnd"/>
      <w:r w:rsidRPr="00993A76">
        <w:rPr>
          <w:rFonts w:ascii="Cambria" w:hAnsi="Cambria"/>
          <w:sz w:val="24"/>
          <w:szCs w:val="24"/>
        </w:rPr>
        <w:t xml:space="preserve"> </w:t>
      </w:r>
      <w:proofErr w:type="spellStart"/>
      <w:r w:rsidRPr="00993A76">
        <w:rPr>
          <w:rFonts w:ascii="Cambria" w:hAnsi="Cambria"/>
          <w:sz w:val="24"/>
          <w:szCs w:val="24"/>
        </w:rPr>
        <w:t>Verteidigung</w:t>
      </w:r>
      <w:proofErr w:type="spellEnd"/>
      <w:r w:rsidRPr="00993A76">
        <w:rPr>
          <w:rFonts w:ascii="Cambria" w:hAnsi="Cambria"/>
          <w:sz w:val="24"/>
          <w:szCs w:val="24"/>
        </w:rPr>
        <w:t xml:space="preserve"> der </w:t>
      </w:r>
      <w:proofErr w:type="spellStart"/>
      <w:r w:rsidRPr="00993A76">
        <w:rPr>
          <w:rFonts w:ascii="Cambria" w:hAnsi="Cambria"/>
          <w:sz w:val="24"/>
          <w:szCs w:val="24"/>
        </w:rPr>
        <w:t>Pragmatischen</w:t>
      </w:r>
      <w:proofErr w:type="spellEnd"/>
      <w:r w:rsidRPr="00993A76">
        <w:rPr>
          <w:rFonts w:ascii="Cambria" w:hAnsi="Cambria"/>
          <w:sz w:val="24"/>
          <w:szCs w:val="24"/>
        </w:rPr>
        <w:t xml:space="preserve"> </w:t>
      </w:r>
      <w:proofErr w:type="spellStart"/>
      <w:r w:rsidRPr="00993A76">
        <w:rPr>
          <w:rFonts w:ascii="Cambria" w:hAnsi="Cambria"/>
          <w:sz w:val="24"/>
          <w:szCs w:val="24"/>
        </w:rPr>
        <w:t>Theorie</w:t>
      </w:r>
      <w:proofErr w:type="spellEnd"/>
      <w:r w:rsidRPr="00993A76">
        <w:rPr>
          <w:rFonts w:ascii="Cambria" w:hAnsi="Cambria"/>
          <w:sz w:val="24"/>
          <w:szCs w:val="24"/>
        </w:rPr>
        <w:t xml:space="preserve"> der </w:t>
      </w:r>
      <w:proofErr w:type="spellStart"/>
      <w:r w:rsidRPr="00993A76">
        <w:rPr>
          <w:rFonts w:ascii="Cambria" w:hAnsi="Cambria"/>
          <w:sz w:val="24"/>
          <w:szCs w:val="24"/>
        </w:rPr>
        <w:t>Eigennamen</w:t>
      </w:r>
      <w:proofErr w:type="spellEnd"/>
      <w:r w:rsidRPr="00993A76">
        <w:rPr>
          <w:rFonts w:ascii="Cambria" w:hAnsi="Cambria"/>
          <w:sz w:val="24"/>
          <w:szCs w:val="24"/>
        </w:rPr>
        <w:t xml:space="preserve"> (TPTP) </w:t>
      </w:r>
      <w:proofErr w:type="gramStart"/>
      <w:r w:rsidRPr="00993A76">
        <w:rPr>
          <w:rFonts w:ascii="Cambria" w:hAnsi="Cambria"/>
          <w:sz w:val="24"/>
          <w:szCs w:val="24"/>
        </w:rPr>
        <w:t>an</w:t>
      </w:r>
      <w:proofErr w:type="gramEnd"/>
      <w:r w:rsidRPr="00993A76">
        <w:rPr>
          <w:rFonts w:ascii="Cambria" w:hAnsi="Cambria"/>
          <w:sz w:val="24"/>
          <w:szCs w:val="24"/>
        </w:rPr>
        <w:t xml:space="preserve"> Van </w:t>
      </w:r>
      <w:proofErr w:type="spellStart"/>
      <w:r w:rsidRPr="00993A76">
        <w:rPr>
          <w:rFonts w:ascii="Cambria" w:hAnsi="Cambria"/>
          <w:sz w:val="24"/>
          <w:szCs w:val="24"/>
        </w:rPr>
        <w:t>Langendonck</w:t>
      </w:r>
      <w:proofErr w:type="spellEnd"/>
      <w:r w:rsidRPr="00993A76">
        <w:rPr>
          <w:rFonts w:ascii="Cambria" w:hAnsi="Cambria"/>
          <w:sz w:val="24"/>
          <w:szCs w:val="24"/>
        </w:rPr>
        <w:t xml:space="preserve">, Anderson, Colman und McClure </w:t>
      </w:r>
      <w:proofErr w:type="spellStart"/>
      <w:r w:rsidRPr="00993A76">
        <w:rPr>
          <w:rFonts w:ascii="Cambria" w:hAnsi="Cambria"/>
          <w:sz w:val="24"/>
          <w:szCs w:val="24"/>
        </w:rPr>
        <w:t>gerichtet</w:t>
      </w:r>
      <w:proofErr w:type="spellEnd"/>
    </w:p>
    <w:p w:rsidR="00A74185" w:rsidRPr="00065D81" w:rsidRDefault="00065D81" w:rsidP="0023297B">
      <w:pPr>
        <w:spacing w:line="276" w:lineRule="auto"/>
        <w:rPr>
          <w:rFonts w:ascii="Cambria" w:hAnsi="Cambria"/>
          <w:sz w:val="24"/>
          <w:szCs w:val="24"/>
        </w:rPr>
      </w:pPr>
      <w:r w:rsidRPr="00065D81">
        <w:rPr>
          <w:rFonts w:ascii="Cambria" w:hAnsi="Cambria"/>
          <w:sz w:val="24"/>
          <w:szCs w:val="24"/>
          <w:lang w:val="de-DE"/>
        </w:rPr>
        <w:t>In einer Reihe miteinander zusammenhängender Artikel habe ich einige Ideen zur Natur von Eigennamen und insbesondere zu deren Bedeutung vorgestellt. Ein zentrales Konzept dieser Papiere wurde, wie ich glaube, von einigen Wissenschaftler</w:t>
      </w:r>
      <w:r w:rsidR="007E6B7C">
        <w:rPr>
          <w:rFonts w:ascii="Cambria" w:hAnsi="Cambria"/>
          <w:sz w:val="24"/>
          <w:szCs w:val="24"/>
          <w:lang w:val="de-DE"/>
        </w:rPr>
        <w:t>n unangemessen kritisiert. D</w:t>
      </w:r>
      <w:r w:rsidRPr="00065D81">
        <w:rPr>
          <w:rFonts w:ascii="Cambria" w:hAnsi="Cambria"/>
          <w:sz w:val="24"/>
          <w:szCs w:val="24"/>
          <w:lang w:val="de-DE"/>
        </w:rPr>
        <w:t>ie vorliegende Arbeit ist eine Gegenerwiderung, die eine Annäherung an die Position der früheren Papiere verteidigt. Es zeigt, wie diese Position in gewissem Maße mit ihren anscheinend unterschiedlichen Ansichten in Einklang gebracht werden kann, während andere Aspekte ihrer Kritik und meiner erklärten Position abgelehnt oder modifiziert werden.</w:t>
      </w:r>
    </w:p>
    <w:p w:rsidR="007E6B7C" w:rsidRDefault="007E6B7C" w:rsidP="0023297B">
      <w:pPr>
        <w:spacing w:line="276" w:lineRule="auto"/>
        <w:rPr>
          <w:rFonts w:ascii="Cambria" w:hAnsi="Cambria"/>
          <w:i/>
          <w:sz w:val="24"/>
          <w:szCs w:val="24"/>
        </w:rPr>
      </w:pPr>
    </w:p>
    <w:p w:rsidR="007E6B7C" w:rsidRDefault="007E6B7C" w:rsidP="0023297B">
      <w:pPr>
        <w:spacing w:line="276" w:lineRule="auto"/>
        <w:rPr>
          <w:rFonts w:ascii="Cambria" w:hAnsi="Cambria"/>
          <w:i/>
          <w:sz w:val="24"/>
          <w:szCs w:val="24"/>
        </w:rPr>
      </w:pPr>
    </w:p>
    <w:p w:rsidR="002B297B" w:rsidRDefault="002B297B" w:rsidP="0023297B">
      <w:pPr>
        <w:spacing w:line="276" w:lineRule="auto"/>
        <w:rPr>
          <w:rFonts w:ascii="Cambria" w:hAnsi="Cambria"/>
          <w:i/>
          <w:sz w:val="24"/>
          <w:szCs w:val="24"/>
        </w:rPr>
      </w:pPr>
      <w:r>
        <w:rPr>
          <w:rFonts w:ascii="Cambria" w:hAnsi="Cambria"/>
          <w:i/>
          <w:sz w:val="24"/>
          <w:szCs w:val="24"/>
        </w:rPr>
        <w:t>Keywords</w:t>
      </w:r>
    </w:p>
    <w:p w:rsidR="002B297B" w:rsidRDefault="002B297B" w:rsidP="002B297B">
      <w:pPr>
        <w:spacing w:line="276" w:lineRule="auto"/>
        <w:rPr>
          <w:rFonts w:ascii="Cambria" w:hAnsi="Cambria"/>
          <w:sz w:val="24"/>
          <w:szCs w:val="24"/>
        </w:rPr>
      </w:pPr>
      <w:r w:rsidRPr="002B297B">
        <w:rPr>
          <w:rFonts w:ascii="Cambria" w:hAnsi="Cambria"/>
          <w:sz w:val="24"/>
          <w:szCs w:val="24"/>
        </w:rPr>
        <w:t xml:space="preserve">The Pragmatic Theory of </w:t>
      </w:r>
      <w:proofErr w:type="spellStart"/>
      <w:r w:rsidRPr="002B297B">
        <w:rPr>
          <w:rFonts w:ascii="Cambria" w:hAnsi="Cambria"/>
          <w:sz w:val="24"/>
          <w:szCs w:val="24"/>
        </w:rPr>
        <w:t>Properhood</w:t>
      </w:r>
      <w:proofErr w:type="spellEnd"/>
      <w:r w:rsidRPr="002B297B">
        <w:rPr>
          <w:rFonts w:ascii="Cambria" w:hAnsi="Cambria"/>
          <w:sz w:val="24"/>
          <w:szCs w:val="24"/>
        </w:rPr>
        <w:t xml:space="preserve"> (TPTP)</w:t>
      </w:r>
      <w:r>
        <w:rPr>
          <w:rFonts w:ascii="Cambria" w:hAnsi="Cambria"/>
          <w:sz w:val="24"/>
          <w:szCs w:val="24"/>
        </w:rPr>
        <w:t>; sense, denotation, reference – their definition and interrelation; logic, necessity, presupposition and probability; pronouns and nonsense; epiphenomena and prototypes.</w:t>
      </w:r>
    </w:p>
    <w:p w:rsidR="00A74185" w:rsidRDefault="00A74185" w:rsidP="00A74185">
      <w:pPr>
        <w:spacing w:line="276" w:lineRule="auto"/>
        <w:rPr>
          <w:rFonts w:ascii="Cambria" w:hAnsi="Cambria"/>
          <w:sz w:val="24"/>
          <w:szCs w:val="24"/>
        </w:rPr>
      </w:pPr>
      <w:r>
        <w:rPr>
          <w:rFonts w:ascii="Cambria" w:hAnsi="Cambria"/>
          <w:sz w:val="24"/>
          <w:szCs w:val="24"/>
        </w:rPr>
        <w:t xml:space="preserve">La </w:t>
      </w:r>
      <w:proofErr w:type="spellStart"/>
      <w:r>
        <w:rPr>
          <w:rFonts w:ascii="Cambria" w:hAnsi="Cambria"/>
          <w:sz w:val="24"/>
          <w:szCs w:val="24"/>
        </w:rPr>
        <w:t>Théorie</w:t>
      </w:r>
      <w:proofErr w:type="spellEnd"/>
      <w:r>
        <w:rPr>
          <w:rFonts w:ascii="Cambria" w:hAnsi="Cambria"/>
          <w:sz w:val="24"/>
          <w:szCs w:val="24"/>
        </w:rPr>
        <w:t xml:space="preserve"> </w:t>
      </w:r>
      <w:proofErr w:type="spellStart"/>
      <w:r>
        <w:rPr>
          <w:rFonts w:ascii="Cambria" w:hAnsi="Cambria"/>
          <w:sz w:val="24"/>
          <w:szCs w:val="24"/>
        </w:rPr>
        <w:t>pragmatique</w:t>
      </w:r>
      <w:proofErr w:type="spellEnd"/>
      <w:r>
        <w:rPr>
          <w:rFonts w:ascii="Cambria" w:hAnsi="Cambria"/>
          <w:sz w:val="24"/>
          <w:szCs w:val="24"/>
        </w:rPr>
        <w:t xml:space="preserve"> des </w:t>
      </w:r>
      <w:proofErr w:type="spellStart"/>
      <w:r>
        <w:rPr>
          <w:rFonts w:ascii="Cambria" w:hAnsi="Cambria"/>
          <w:sz w:val="24"/>
          <w:szCs w:val="24"/>
        </w:rPr>
        <w:t>noms</w:t>
      </w:r>
      <w:proofErr w:type="spellEnd"/>
      <w:r>
        <w:rPr>
          <w:rFonts w:ascii="Cambria" w:hAnsi="Cambria"/>
          <w:sz w:val="24"/>
          <w:szCs w:val="24"/>
        </w:rPr>
        <w:t xml:space="preserve"> </w:t>
      </w:r>
      <w:proofErr w:type="spellStart"/>
      <w:r>
        <w:rPr>
          <w:rFonts w:ascii="Cambria" w:hAnsi="Cambria"/>
          <w:sz w:val="24"/>
          <w:szCs w:val="24"/>
        </w:rPr>
        <w:t>propres</w:t>
      </w:r>
      <w:proofErr w:type="spellEnd"/>
      <w:r>
        <w:rPr>
          <w:rFonts w:ascii="Cambria" w:hAnsi="Cambria"/>
          <w:sz w:val="24"/>
          <w:szCs w:val="24"/>
        </w:rPr>
        <w:t xml:space="preserve"> (“TPTP”); </w:t>
      </w:r>
      <w:proofErr w:type="spellStart"/>
      <w:r>
        <w:rPr>
          <w:rFonts w:ascii="Cambria" w:hAnsi="Cambria"/>
          <w:sz w:val="24"/>
          <w:szCs w:val="24"/>
        </w:rPr>
        <w:t>définition</w:t>
      </w:r>
      <w:proofErr w:type="spellEnd"/>
      <w:r>
        <w:rPr>
          <w:rFonts w:ascii="Cambria" w:hAnsi="Cambria"/>
          <w:sz w:val="24"/>
          <w:szCs w:val="24"/>
        </w:rPr>
        <w:t xml:space="preserve"> des modes de signification</w:t>
      </w:r>
      <w:r w:rsidRPr="00A74185">
        <w:rPr>
          <w:rFonts w:ascii="Cambria" w:hAnsi="Cambria"/>
          <w:sz w:val="24"/>
          <w:szCs w:val="24"/>
        </w:rPr>
        <w:t xml:space="preserve"> </w:t>
      </w:r>
      <w:proofErr w:type="gramStart"/>
      <w:r>
        <w:rPr>
          <w:rFonts w:ascii="Cambria" w:hAnsi="Cambria"/>
          <w:sz w:val="24"/>
          <w:szCs w:val="24"/>
        </w:rPr>
        <w:t>et</w:t>
      </w:r>
      <w:proofErr w:type="gramEnd"/>
      <w:r>
        <w:rPr>
          <w:rFonts w:ascii="Cambria" w:hAnsi="Cambria"/>
          <w:sz w:val="24"/>
          <w:szCs w:val="24"/>
        </w:rPr>
        <w:t xml:space="preserve"> relations entre </w:t>
      </w:r>
      <w:proofErr w:type="spellStart"/>
      <w:r>
        <w:rPr>
          <w:rFonts w:ascii="Cambria" w:hAnsi="Cambria"/>
          <w:sz w:val="24"/>
          <w:szCs w:val="24"/>
        </w:rPr>
        <w:t>eux</w:t>
      </w:r>
      <w:proofErr w:type="spellEnd"/>
      <w:r>
        <w:rPr>
          <w:rFonts w:ascii="Cambria" w:hAnsi="Cambria"/>
          <w:sz w:val="24"/>
          <w:szCs w:val="24"/>
        </w:rPr>
        <w:t xml:space="preserve">; </w:t>
      </w:r>
      <w:proofErr w:type="spellStart"/>
      <w:r>
        <w:rPr>
          <w:rFonts w:ascii="Cambria" w:hAnsi="Cambria"/>
          <w:sz w:val="24"/>
          <w:szCs w:val="24"/>
        </w:rPr>
        <w:t>logique</w:t>
      </w:r>
      <w:proofErr w:type="spellEnd"/>
      <w:r>
        <w:rPr>
          <w:rFonts w:ascii="Cambria" w:hAnsi="Cambria"/>
          <w:sz w:val="24"/>
          <w:szCs w:val="24"/>
        </w:rPr>
        <w:t xml:space="preserve">: </w:t>
      </w:r>
      <w:proofErr w:type="spellStart"/>
      <w:r>
        <w:rPr>
          <w:rFonts w:ascii="Cambria" w:hAnsi="Cambria"/>
          <w:sz w:val="24"/>
          <w:szCs w:val="24"/>
        </w:rPr>
        <w:t>nécessité</w:t>
      </w:r>
      <w:proofErr w:type="spellEnd"/>
      <w:r>
        <w:rPr>
          <w:rFonts w:ascii="Cambria" w:hAnsi="Cambria"/>
          <w:sz w:val="24"/>
          <w:szCs w:val="24"/>
        </w:rPr>
        <w:t xml:space="preserve">, </w:t>
      </w:r>
      <w:proofErr w:type="spellStart"/>
      <w:r>
        <w:rPr>
          <w:rFonts w:ascii="Cambria" w:hAnsi="Cambria"/>
          <w:sz w:val="24"/>
          <w:szCs w:val="24"/>
        </w:rPr>
        <w:t>présupposition</w:t>
      </w:r>
      <w:proofErr w:type="spellEnd"/>
      <w:r>
        <w:rPr>
          <w:rFonts w:ascii="Cambria" w:hAnsi="Cambria"/>
          <w:sz w:val="24"/>
          <w:szCs w:val="24"/>
        </w:rPr>
        <w:t xml:space="preserve"> et </w:t>
      </w:r>
      <w:proofErr w:type="spellStart"/>
      <w:r>
        <w:rPr>
          <w:rFonts w:ascii="Cambria" w:hAnsi="Cambria"/>
          <w:sz w:val="24"/>
          <w:szCs w:val="24"/>
        </w:rPr>
        <w:t>probabilité</w:t>
      </w:r>
      <w:proofErr w:type="spellEnd"/>
      <w:r>
        <w:rPr>
          <w:rFonts w:ascii="Cambria" w:hAnsi="Cambria"/>
          <w:sz w:val="24"/>
          <w:szCs w:val="24"/>
        </w:rPr>
        <w:t xml:space="preserve">; les </w:t>
      </w:r>
      <w:proofErr w:type="spellStart"/>
      <w:r>
        <w:rPr>
          <w:rFonts w:ascii="Cambria" w:hAnsi="Cambria"/>
          <w:sz w:val="24"/>
          <w:szCs w:val="24"/>
        </w:rPr>
        <w:t>pronoms</w:t>
      </w:r>
      <w:proofErr w:type="spellEnd"/>
      <w:r>
        <w:rPr>
          <w:rFonts w:ascii="Cambria" w:hAnsi="Cambria"/>
          <w:sz w:val="24"/>
          <w:szCs w:val="24"/>
        </w:rPr>
        <w:t xml:space="preserve"> et le non-</w:t>
      </w:r>
      <w:proofErr w:type="spellStart"/>
      <w:r>
        <w:rPr>
          <w:rFonts w:ascii="Cambria" w:hAnsi="Cambria"/>
          <w:sz w:val="24"/>
          <w:szCs w:val="24"/>
        </w:rPr>
        <w:t>sens</w:t>
      </w:r>
      <w:proofErr w:type="spellEnd"/>
      <w:r>
        <w:rPr>
          <w:rFonts w:ascii="Cambria" w:hAnsi="Cambria"/>
          <w:sz w:val="24"/>
          <w:szCs w:val="24"/>
        </w:rPr>
        <w:t xml:space="preserve">; </w:t>
      </w:r>
      <w:proofErr w:type="spellStart"/>
      <w:r>
        <w:rPr>
          <w:rFonts w:ascii="Cambria" w:hAnsi="Cambria"/>
          <w:sz w:val="24"/>
          <w:szCs w:val="24"/>
        </w:rPr>
        <w:t>épiphénomène</w:t>
      </w:r>
      <w:proofErr w:type="spellEnd"/>
      <w:r>
        <w:rPr>
          <w:rFonts w:ascii="Cambria" w:hAnsi="Cambria"/>
          <w:sz w:val="24"/>
          <w:szCs w:val="24"/>
        </w:rPr>
        <w:t xml:space="preserve"> et prototype.</w:t>
      </w:r>
    </w:p>
    <w:p w:rsidR="00211915" w:rsidRDefault="00211915" w:rsidP="00A74185">
      <w:pPr>
        <w:spacing w:line="276" w:lineRule="auto"/>
        <w:rPr>
          <w:rFonts w:ascii="Cambria" w:hAnsi="Cambria"/>
          <w:sz w:val="24"/>
          <w:szCs w:val="24"/>
        </w:rPr>
      </w:pPr>
      <w:r>
        <w:rPr>
          <w:rFonts w:ascii="Cambria" w:hAnsi="Cambria"/>
          <w:sz w:val="24"/>
          <w:szCs w:val="24"/>
        </w:rPr>
        <w:t xml:space="preserve">Die </w:t>
      </w:r>
      <w:proofErr w:type="spellStart"/>
      <w:r>
        <w:rPr>
          <w:rFonts w:ascii="Cambria" w:hAnsi="Cambria"/>
          <w:sz w:val="24"/>
          <w:szCs w:val="24"/>
        </w:rPr>
        <w:t>Pragmatische</w:t>
      </w:r>
      <w:proofErr w:type="spellEnd"/>
      <w:r>
        <w:rPr>
          <w:rFonts w:ascii="Cambria" w:hAnsi="Cambria"/>
          <w:sz w:val="24"/>
          <w:szCs w:val="24"/>
        </w:rPr>
        <w:t xml:space="preserve"> </w:t>
      </w:r>
      <w:proofErr w:type="spellStart"/>
      <w:r>
        <w:rPr>
          <w:rFonts w:ascii="Cambria" w:hAnsi="Cambria"/>
          <w:sz w:val="24"/>
          <w:szCs w:val="24"/>
        </w:rPr>
        <w:t>Theorie</w:t>
      </w:r>
      <w:proofErr w:type="spellEnd"/>
      <w:r>
        <w:rPr>
          <w:rFonts w:ascii="Cambria" w:hAnsi="Cambria"/>
          <w:sz w:val="24"/>
          <w:szCs w:val="24"/>
        </w:rPr>
        <w:t xml:space="preserve"> der </w:t>
      </w:r>
      <w:proofErr w:type="spellStart"/>
      <w:r>
        <w:rPr>
          <w:rFonts w:ascii="Cambria" w:hAnsi="Cambria"/>
          <w:sz w:val="24"/>
          <w:szCs w:val="24"/>
        </w:rPr>
        <w:t>Eigennamen</w:t>
      </w:r>
      <w:proofErr w:type="spellEnd"/>
      <w:r>
        <w:rPr>
          <w:rFonts w:ascii="Cambria" w:hAnsi="Cambria"/>
          <w:sz w:val="24"/>
          <w:szCs w:val="24"/>
        </w:rPr>
        <w:t xml:space="preserve"> (“TPTP”); </w:t>
      </w:r>
      <w:proofErr w:type="spellStart"/>
      <w:r>
        <w:rPr>
          <w:rFonts w:ascii="Cambria" w:hAnsi="Cambria"/>
          <w:sz w:val="24"/>
          <w:szCs w:val="24"/>
        </w:rPr>
        <w:t>Bestimmung</w:t>
      </w:r>
      <w:proofErr w:type="spellEnd"/>
      <w:r>
        <w:rPr>
          <w:rFonts w:ascii="Cambria" w:hAnsi="Cambria"/>
          <w:sz w:val="24"/>
          <w:szCs w:val="24"/>
        </w:rPr>
        <w:t xml:space="preserve"> der </w:t>
      </w:r>
      <w:proofErr w:type="spellStart"/>
      <w:r>
        <w:rPr>
          <w:rFonts w:ascii="Cambria" w:hAnsi="Cambria"/>
          <w:sz w:val="24"/>
          <w:szCs w:val="24"/>
        </w:rPr>
        <w:t>Bedeutungsarten</w:t>
      </w:r>
      <w:proofErr w:type="spellEnd"/>
      <w:r>
        <w:rPr>
          <w:rFonts w:ascii="Cambria" w:hAnsi="Cambria"/>
          <w:sz w:val="24"/>
          <w:szCs w:val="24"/>
        </w:rPr>
        <w:t xml:space="preserve"> und </w:t>
      </w:r>
      <w:proofErr w:type="spellStart"/>
      <w:r>
        <w:rPr>
          <w:rFonts w:ascii="Cambria" w:hAnsi="Cambria"/>
          <w:sz w:val="24"/>
          <w:szCs w:val="24"/>
        </w:rPr>
        <w:t>ihrer</w:t>
      </w:r>
      <w:proofErr w:type="spellEnd"/>
      <w:r>
        <w:rPr>
          <w:rFonts w:ascii="Cambria" w:hAnsi="Cambria"/>
          <w:sz w:val="24"/>
          <w:szCs w:val="24"/>
        </w:rPr>
        <w:t xml:space="preserve"> </w:t>
      </w:r>
      <w:proofErr w:type="spellStart"/>
      <w:r>
        <w:rPr>
          <w:rFonts w:ascii="Cambria" w:hAnsi="Cambria"/>
          <w:sz w:val="24"/>
          <w:szCs w:val="24"/>
        </w:rPr>
        <w:t>Verhältnisse</w:t>
      </w:r>
      <w:proofErr w:type="spellEnd"/>
      <w:r>
        <w:rPr>
          <w:rFonts w:ascii="Cambria" w:hAnsi="Cambria"/>
          <w:sz w:val="24"/>
          <w:szCs w:val="24"/>
        </w:rPr>
        <w:t xml:space="preserve">; </w:t>
      </w:r>
      <w:proofErr w:type="spellStart"/>
      <w:r>
        <w:rPr>
          <w:rFonts w:ascii="Cambria" w:hAnsi="Cambria"/>
          <w:sz w:val="24"/>
          <w:szCs w:val="24"/>
        </w:rPr>
        <w:t>Logik</w:t>
      </w:r>
      <w:proofErr w:type="spellEnd"/>
      <w:r>
        <w:rPr>
          <w:rFonts w:ascii="Cambria" w:hAnsi="Cambria"/>
          <w:sz w:val="24"/>
          <w:szCs w:val="24"/>
        </w:rPr>
        <w:t xml:space="preserve">: </w:t>
      </w:r>
      <w:proofErr w:type="spellStart"/>
      <w:r>
        <w:rPr>
          <w:rFonts w:ascii="Cambria" w:hAnsi="Cambria"/>
          <w:sz w:val="24"/>
          <w:szCs w:val="24"/>
        </w:rPr>
        <w:t>Notwendigkeit</w:t>
      </w:r>
      <w:proofErr w:type="spellEnd"/>
      <w:r>
        <w:rPr>
          <w:rFonts w:ascii="Cambria" w:hAnsi="Cambria"/>
          <w:sz w:val="24"/>
          <w:szCs w:val="24"/>
        </w:rPr>
        <w:t xml:space="preserve">, </w:t>
      </w:r>
      <w:proofErr w:type="spellStart"/>
      <w:r>
        <w:rPr>
          <w:rFonts w:ascii="Cambria" w:hAnsi="Cambria"/>
          <w:sz w:val="24"/>
          <w:szCs w:val="24"/>
        </w:rPr>
        <w:t>Voraussetzung</w:t>
      </w:r>
      <w:proofErr w:type="spellEnd"/>
      <w:r>
        <w:rPr>
          <w:rFonts w:ascii="Cambria" w:hAnsi="Cambria"/>
          <w:sz w:val="24"/>
          <w:szCs w:val="24"/>
        </w:rPr>
        <w:t xml:space="preserve"> und </w:t>
      </w:r>
      <w:proofErr w:type="spellStart"/>
      <w:r>
        <w:rPr>
          <w:rFonts w:ascii="Cambria" w:hAnsi="Cambria"/>
          <w:sz w:val="24"/>
          <w:szCs w:val="24"/>
        </w:rPr>
        <w:t>Wahrscheinlichkeit</w:t>
      </w:r>
      <w:proofErr w:type="spellEnd"/>
      <w:r>
        <w:rPr>
          <w:rFonts w:ascii="Cambria" w:hAnsi="Cambria"/>
          <w:sz w:val="24"/>
          <w:szCs w:val="24"/>
        </w:rPr>
        <w:t xml:space="preserve">; </w:t>
      </w:r>
      <w:proofErr w:type="spellStart"/>
      <w:r>
        <w:rPr>
          <w:rFonts w:ascii="Cambria" w:hAnsi="Cambria"/>
          <w:sz w:val="24"/>
          <w:szCs w:val="24"/>
        </w:rPr>
        <w:t>Pronomina</w:t>
      </w:r>
      <w:proofErr w:type="spellEnd"/>
      <w:r>
        <w:rPr>
          <w:rFonts w:ascii="Cambria" w:hAnsi="Cambria"/>
          <w:sz w:val="24"/>
          <w:szCs w:val="24"/>
        </w:rPr>
        <w:t xml:space="preserve"> und </w:t>
      </w:r>
      <w:proofErr w:type="spellStart"/>
      <w:r>
        <w:rPr>
          <w:rFonts w:ascii="Cambria" w:hAnsi="Cambria"/>
          <w:sz w:val="24"/>
          <w:szCs w:val="24"/>
        </w:rPr>
        <w:t>Unsinn</w:t>
      </w:r>
      <w:proofErr w:type="spellEnd"/>
      <w:r>
        <w:rPr>
          <w:rFonts w:ascii="Cambria" w:hAnsi="Cambria"/>
          <w:sz w:val="24"/>
          <w:szCs w:val="24"/>
        </w:rPr>
        <w:t xml:space="preserve">; </w:t>
      </w:r>
      <w:proofErr w:type="spellStart"/>
      <w:r>
        <w:rPr>
          <w:rFonts w:ascii="Cambria" w:hAnsi="Cambria"/>
          <w:sz w:val="24"/>
          <w:szCs w:val="24"/>
        </w:rPr>
        <w:t>Epiphänomena</w:t>
      </w:r>
      <w:proofErr w:type="spellEnd"/>
      <w:r>
        <w:rPr>
          <w:rFonts w:ascii="Cambria" w:hAnsi="Cambria"/>
          <w:sz w:val="24"/>
          <w:szCs w:val="24"/>
        </w:rPr>
        <w:t xml:space="preserve"> und Prototype.</w:t>
      </w:r>
    </w:p>
    <w:p w:rsidR="002B297B" w:rsidRPr="002B297B" w:rsidRDefault="002B297B" w:rsidP="002B297B">
      <w:pPr>
        <w:spacing w:line="276" w:lineRule="auto"/>
        <w:rPr>
          <w:rFonts w:ascii="Cambria" w:hAnsi="Cambria"/>
          <w:sz w:val="24"/>
          <w:szCs w:val="24"/>
        </w:rPr>
      </w:pPr>
    </w:p>
    <w:p w:rsidR="00A74185" w:rsidRDefault="00A74185" w:rsidP="0023297B">
      <w:pPr>
        <w:spacing w:line="276" w:lineRule="auto"/>
        <w:rPr>
          <w:rFonts w:ascii="Cambria" w:hAnsi="Cambria"/>
          <w:i/>
          <w:sz w:val="24"/>
          <w:szCs w:val="24"/>
        </w:rPr>
      </w:pPr>
    </w:p>
    <w:p w:rsidR="00212552" w:rsidRDefault="00212552" w:rsidP="0023297B">
      <w:pPr>
        <w:spacing w:line="276" w:lineRule="auto"/>
        <w:rPr>
          <w:rFonts w:ascii="Cambria" w:hAnsi="Cambria"/>
          <w:i/>
          <w:sz w:val="24"/>
          <w:szCs w:val="24"/>
        </w:rPr>
      </w:pPr>
    </w:p>
    <w:p w:rsidR="00A74185" w:rsidRDefault="00A74185" w:rsidP="0023297B">
      <w:pPr>
        <w:spacing w:line="276" w:lineRule="auto"/>
        <w:rPr>
          <w:rFonts w:ascii="Cambria" w:hAnsi="Cambria"/>
          <w:i/>
          <w:sz w:val="24"/>
          <w:szCs w:val="24"/>
        </w:rPr>
      </w:pPr>
    </w:p>
    <w:p w:rsidR="00A74185" w:rsidRDefault="00A74185" w:rsidP="0023297B">
      <w:pPr>
        <w:spacing w:line="276" w:lineRule="auto"/>
        <w:rPr>
          <w:rFonts w:ascii="Cambria" w:hAnsi="Cambria"/>
          <w:i/>
          <w:sz w:val="24"/>
          <w:szCs w:val="24"/>
        </w:rPr>
      </w:pPr>
    </w:p>
    <w:p w:rsidR="00A74185" w:rsidRDefault="00A74185" w:rsidP="0023297B">
      <w:pPr>
        <w:spacing w:line="276" w:lineRule="auto"/>
        <w:rPr>
          <w:rFonts w:ascii="Cambria" w:hAnsi="Cambria"/>
          <w:i/>
          <w:sz w:val="24"/>
          <w:szCs w:val="24"/>
        </w:rPr>
      </w:pPr>
    </w:p>
    <w:p w:rsidR="00A74185" w:rsidRDefault="00A74185" w:rsidP="0023297B">
      <w:pPr>
        <w:spacing w:line="276" w:lineRule="auto"/>
        <w:rPr>
          <w:rFonts w:ascii="Cambria" w:hAnsi="Cambria"/>
          <w:i/>
          <w:sz w:val="24"/>
          <w:szCs w:val="24"/>
        </w:rPr>
      </w:pPr>
    </w:p>
    <w:p w:rsidR="007E6B7C" w:rsidRDefault="007E6B7C" w:rsidP="0023297B">
      <w:pPr>
        <w:spacing w:line="276" w:lineRule="auto"/>
        <w:rPr>
          <w:rFonts w:ascii="Cambria" w:hAnsi="Cambria"/>
          <w:i/>
          <w:sz w:val="24"/>
          <w:szCs w:val="24"/>
        </w:rPr>
      </w:pPr>
    </w:p>
    <w:p w:rsidR="007E6B7C" w:rsidRDefault="007E6B7C" w:rsidP="0023297B">
      <w:pPr>
        <w:spacing w:line="276" w:lineRule="auto"/>
        <w:rPr>
          <w:rFonts w:ascii="Cambria" w:hAnsi="Cambria"/>
          <w:i/>
          <w:sz w:val="24"/>
          <w:szCs w:val="24"/>
        </w:rPr>
      </w:pPr>
    </w:p>
    <w:p w:rsidR="007E6B7C" w:rsidRDefault="007E6B7C" w:rsidP="0023297B">
      <w:pPr>
        <w:spacing w:line="276" w:lineRule="auto"/>
        <w:rPr>
          <w:rFonts w:ascii="Cambria" w:hAnsi="Cambria"/>
          <w:i/>
          <w:sz w:val="24"/>
          <w:szCs w:val="24"/>
        </w:rPr>
      </w:pPr>
    </w:p>
    <w:p w:rsidR="007E6B7C" w:rsidRDefault="007E6B7C" w:rsidP="0023297B">
      <w:pPr>
        <w:spacing w:line="276" w:lineRule="auto"/>
        <w:rPr>
          <w:rFonts w:ascii="Cambria" w:hAnsi="Cambria"/>
          <w:i/>
          <w:sz w:val="24"/>
          <w:szCs w:val="24"/>
        </w:rPr>
      </w:pPr>
    </w:p>
    <w:p w:rsidR="00E46CA2" w:rsidRDefault="00E46CA2" w:rsidP="0023297B">
      <w:pPr>
        <w:spacing w:line="276" w:lineRule="auto"/>
        <w:rPr>
          <w:rFonts w:ascii="Cambria" w:hAnsi="Cambria"/>
          <w:i/>
          <w:sz w:val="24"/>
          <w:szCs w:val="24"/>
        </w:rPr>
      </w:pPr>
    </w:p>
    <w:p w:rsidR="009A0119" w:rsidRPr="009A0119" w:rsidRDefault="009A0119" w:rsidP="0023297B">
      <w:pPr>
        <w:spacing w:line="276" w:lineRule="auto"/>
        <w:rPr>
          <w:rFonts w:ascii="Cambria" w:hAnsi="Cambria"/>
          <w:i/>
          <w:sz w:val="24"/>
          <w:szCs w:val="24"/>
        </w:rPr>
      </w:pPr>
      <w:r w:rsidRPr="009A0119">
        <w:rPr>
          <w:rFonts w:ascii="Cambria" w:hAnsi="Cambria"/>
          <w:i/>
          <w:sz w:val="24"/>
          <w:szCs w:val="24"/>
        </w:rPr>
        <w:t xml:space="preserve">The </w:t>
      </w:r>
      <w:r w:rsidR="001A0A9E">
        <w:rPr>
          <w:rFonts w:ascii="Cambria" w:hAnsi="Cambria"/>
          <w:i/>
          <w:sz w:val="24"/>
          <w:szCs w:val="24"/>
        </w:rPr>
        <w:t>fundamentals of</w:t>
      </w:r>
      <w:r w:rsidR="00270928">
        <w:rPr>
          <w:rFonts w:ascii="Cambria" w:hAnsi="Cambria"/>
          <w:i/>
          <w:sz w:val="24"/>
          <w:szCs w:val="24"/>
        </w:rPr>
        <w:t xml:space="preserve"> </w:t>
      </w:r>
      <w:r w:rsidR="00DB4AC8">
        <w:rPr>
          <w:rFonts w:ascii="Cambria" w:hAnsi="Cambria"/>
          <w:i/>
          <w:sz w:val="24"/>
          <w:szCs w:val="24"/>
        </w:rPr>
        <w:t>the project</w:t>
      </w:r>
      <w:r w:rsidR="002D68D2">
        <w:rPr>
          <w:rFonts w:ascii="Cambria" w:hAnsi="Cambria"/>
          <w:i/>
          <w:sz w:val="24"/>
          <w:szCs w:val="24"/>
        </w:rPr>
        <w:t xml:space="preserve"> “The Pragmatic Theory of </w:t>
      </w:r>
      <w:proofErr w:type="spellStart"/>
      <w:r w:rsidR="002D68D2">
        <w:rPr>
          <w:rFonts w:ascii="Cambria" w:hAnsi="Cambria"/>
          <w:i/>
          <w:sz w:val="24"/>
          <w:szCs w:val="24"/>
        </w:rPr>
        <w:t>Properhood</w:t>
      </w:r>
      <w:proofErr w:type="spellEnd"/>
      <w:r w:rsidR="002D68D2">
        <w:rPr>
          <w:rFonts w:ascii="Cambria" w:hAnsi="Cambria"/>
          <w:i/>
          <w:sz w:val="24"/>
          <w:szCs w:val="24"/>
        </w:rPr>
        <w:t>” (“TPTP”)</w:t>
      </w:r>
    </w:p>
    <w:p w:rsidR="004C39E8" w:rsidRDefault="004C39E8" w:rsidP="004C39E8">
      <w:pPr>
        <w:spacing w:line="276" w:lineRule="auto"/>
        <w:rPr>
          <w:rFonts w:ascii="Cambria" w:hAnsi="Cambria"/>
          <w:sz w:val="24"/>
          <w:szCs w:val="24"/>
        </w:rPr>
      </w:pPr>
      <w:r>
        <w:rPr>
          <w:rFonts w:ascii="Cambria" w:hAnsi="Cambria"/>
          <w:sz w:val="24"/>
          <w:szCs w:val="24"/>
        </w:rPr>
        <w:t xml:space="preserve">For a number of years </w:t>
      </w:r>
      <w:r w:rsidR="00212552">
        <w:rPr>
          <w:rFonts w:ascii="Cambria" w:hAnsi="Cambria"/>
          <w:sz w:val="24"/>
          <w:szCs w:val="24"/>
        </w:rPr>
        <w:t xml:space="preserve">now </w:t>
      </w:r>
      <w:r>
        <w:rPr>
          <w:rFonts w:ascii="Cambria" w:hAnsi="Cambria"/>
          <w:sz w:val="24"/>
          <w:szCs w:val="24"/>
        </w:rPr>
        <w:t xml:space="preserve">I have been developing an approach to proper name meaning which diverges in </w:t>
      </w:r>
      <w:r w:rsidR="005205FE">
        <w:rPr>
          <w:rFonts w:ascii="Cambria" w:hAnsi="Cambria"/>
          <w:sz w:val="24"/>
          <w:szCs w:val="24"/>
        </w:rPr>
        <w:t xml:space="preserve">some </w:t>
      </w:r>
      <w:r>
        <w:rPr>
          <w:rFonts w:ascii="Cambria" w:hAnsi="Cambria"/>
          <w:sz w:val="24"/>
          <w:szCs w:val="24"/>
        </w:rPr>
        <w:t>important respects from all previous theories (</w:t>
      </w:r>
      <w:proofErr w:type="gramStart"/>
      <w:r>
        <w:rPr>
          <w:rFonts w:ascii="Cambria" w:hAnsi="Cambria"/>
          <w:sz w:val="24"/>
          <w:szCs w:val="24"/>
        </w:rPr>
        <w:t>so</w:t>
      </w:r>
      <w:proofErr w:type="gramEnd"/>
      <w:r>
        <w:rPr>
          <w:rFonts w:ascii="Cambria" w:hAnsi="Cambria"/>
          <w:sz w:val="24"/>
          <w:szCs w:val="24"/>
        </w:rPr>
        <w:t xml:space="preserve"> far as I can tell). T</w:t>
      </w:r>
      <w:r w:rsidR="005205FE">
        <w:rPr>
          <w:rFonts w:ascii="Cambria" w:hAnsi="Cambria"/>
          <w:sz w:val="24"/>
          <w:szCs w:val="24"/>
        </w:rPr>
        <w:t xml:space="preserve">he central divergence is this: </w:t>
      </w:r>
      <w:r w:rsidR="005205FE" w:rsidRPr="002B297B">
        <w:rPr>
          <w:rFonts w:ascii="Cambria" w:hAnsi="Cambria"/>
          <w:sz w:val="24"/>
          <w:szCs w:val="24"/>
        </w:rPr>
        <w:t xml:space="preserve">The Pragmatic Theory of </w:t>
      </w:r>
      <w:proofErr w:type="spellStart"/>
      <w:r w:rsidR="005205FE" w:rsidRPr="002B297B">
        <w:rPr>
          <w:rFonts w:ascii="Cambria" w:hAnsi="Cambria"/>
          <w:sz w:val="24"/>
          <w:szCs w:val="24"/>
        </w:rPr>
        <w:t>Properhood</w:t>
      </w:r>
      <w:proofErr w:type="spellEnd"/>
      <w:r>
        <w:rPr>
          <w:rFonts w:ascii="Cambria" w:hAnsi="Cambria"/>
          <w:sz w:val="24"/>
          <w:szCs w:val="24"/>
        </w:rPr>
        <w:t xml:space="preserve"> is founded on the notion that proper names [hereafter simply </w:t>
      </w:r>
      <w:r>
        <w:rPr>
          <w:rFonts w:ascii="Cambria" w:hAnsi="Cambria"/>
          <w:i/>
          <w:sz w:val="24"/>
          <w:szCs w:val="24"/>
        </w:rPr>
        <w:t>names</w:t>
      </w:r>
      <w:r>
        <w:rPr>
          <w:rFonts w:ascii="Cambria" w:hAnsi="Cambria"/>
          <w:sz w:val="24"/>
          <w:szCs w:val="24"/>
        </w:rPr>
        <w:t>] are best defined on the basis of their referential function rather than on the basis of their denotation, and that, crucially, they l</w:t>
      </w:r>
      <w:r w:rsidR="005205FE">
        <w:rPr>
          <w:rFonts w:ascii="Cambria" w:hAnsi="Cambria"/>
          <w:sz w:val="24"/>
          <w:szCs w:val="24"/>
        </w:rPr>
        <w:t>ack sense altogether. T</w:t>
      </w:r>
      <w:r>
        <w:rPr>
          <w:rFonts w:ascii="Cambria" w:hAnsi="Cambria"/>
          <w:sz w:val="24"/>
          <w:szCs w:val="24"/>
        </w:rPr>
        <w:t>he signature idea</w:t>
      </w:r>
      <w:r w:rsidR="005205FE">
        <w:rPr>
          <w:rFonts w:ascii="Cambria" w:hAnsi="Cambria"/>
          <w:sz w:val="24"/>
          <w:szCs w:val="24"/>
        </w:rPr>
        <w:t>, concisely expressed,</w:t>
      </w:r>
      <w:r>
        <w:rPr>
          <w:rFonts w:ascii="Cambria" w:hAnsi="Cambria"/>
          <w:sz w:val="24"/>
          <w:szCs w:val="24"/>
        </w:rPr>
        <w:t xml:space="preserve"> </w:t>
      </w:r>
      <w:r w:rsidR="005205FE">
        <w:rPr>
          <w:rFonts w:ascii="Cambria" w:hAnsi="Cambria"/>
          <w:sz w:val="24"/>
          <w:szCs w:val="24"/>
        </w:rPr>
        <w:t>is</w:t>
      </w:r>
      <w:r>
        <w:rPr>
          <w:rFonts w:ascii="Cambria" w:hAnsi="Cambria"/>
          <w:sz w:val="24"/>
          <w:szCs w:val="24"/>
        </w:rPr>
        <w:t xml:space="preserve"> that the notion of </w:t>
      </w:r>
      <w:r>
        <w:rPr>
          <w:rFonts w:ascii="Cambria" w:hAnsi="Cambria"/>
          <w:i/>
          <w:sz w:val="24"/>
          <w:szCs w:val="24"/>
        </w:rPr>
        <w:t>proper name</w:t>
      </w:r>
      <w:r>
        <w:rPr>
          <w:rFonts w:ascii="Cambria" w:hAnsi="Cambria"/>
          <w:sz w:val="24"/>
          <w:szCs w:val="24"/>
        </w:rPr>
        <w:t xml:space="preserve"> is to </w:t>
      </w:r>
      <w:proofErr w:type="gramStart"/>
      <w:r>
        <w:rPr>
          <w:rFonts w:ascii="Cambria" w:hAnsi="Cambria"/>
          <w:sz w:val="24"/>
          <w:szCs w:val="24"/>
        </w:rPr>
        <w:t>be equated</w:t>
      </w:r>
      <w:proofErr w:type="gramEnd"/>
      <w:r>
        <w:rPr>
          <w:rFonts w:ascii="Cambria" w:hAnsi="Cambria"/>
          <w:sz w:val="24"/>
          <w:szCs w:val="24"/>
        </w:rPr>
        <w:t xml:space="preserve"> with the notion of a </w:t>
      </w:r>
      <w:r>
        <w:rPr>
          <w:rFonts w:ascii="Cambria" w:hAnsi="Cambria"/>
          <w:i/>
          <w:sz w:val="24"/>
          <w:szCs w:val="24"/>
        </w:rPr>
        <w:t>senseless</w:t>
      </w:r>
      <w:r w:rsidR="005627B9">
        <w:rPr>
          <w:rFonts w:ascii="Cambria" w:hAnsi="Cambria"/>
          <w:i/>
          <w:sz w:val="24"/>
          <w:szCs w:val="24"/>
        </w:rPr>
        <w:t>ly</w:t>
      </w:r>
      <w:r>
        <w:rPr>
          <w:rFonts w:ascii="Cambria" w:hAnsi="Cambria"/>
          <w:i/>
          <w:sz w:val="24"/>
          <w:szCs w:val="24"/>
        </w:rPr>
        <w:t xml:space="preserve"> referring expression</w:t>
      </w:r>
      <w:r>
        <w:rPr>
          <w:rFonts w:ascii="Cambria" w:hAnsi="Cambria"/>
          <w:sz w:val="24"/>
          <w:szCs w:val="24"/>
        </w:rPr>
        <w:t xml:space="preserve">. This has given rise to misunderstandings in the technical </w:t>
      </w:r>
      <w:proofErr w:type="gramStart"/>
      <w:r>
        <w:rPr>
          <w:rFonts w:ascii="Cambria" w:hAnsi="Cambria"/>
          <w:sz w:val="24"/>
          <w:szCs w:val="24"/>
        </w:rPr>
        <w:t>literature which</w:t>
      </w:r>
      <w:proofErr w:type="gramEnd"/>
      <w:r>
        <w:rPr>
          <w:rFonts w:ascii="Cambria" w:hAnsi="Cambria"/>
          <w:sz w:val="24"/>
          <w:szCs w:val="24"/>
        </w:rPr>
        <w:t xml:space="preserve"> need to be addressed. </w:t>
      </w:r>
      <w:proofErr w:type="gramStart"/>
      <w:r>
        <w:rPr>
          <w:rFonts w:ascii="Cambria" w:hAnsi="Cambria"/>
          <w:sz w:val="24"/>
          <w:szCs w:val="24"/>
        </w:rPr>
        <w:t xml:space="preserve">No doubt the problem is partly due to the inherent difficulty of the relevant concepts, which have been clawed over </w:t>
      </w:r>
      <w:r w:rsidR="005627B9">
        <w:rPr>
          <w:rFonts w:ascii="Cambria" w:hAnsi="Cambria"/>
          <w:sz w:val="24"/>
          <w:szCs w:val="24"/>
        </w:rPr>
        <w:t xml:space="preserve">and dissected </w:t>
      </w:r>
      <w:r>
        <w:rPr>
          <w:rFonts w:ascii="Cambria" w:hAnsi="Cambria"/>
          <w:sz w:val="24"/>
          <w:szCs w:val="24"/>
        </w:rPr>
        <w:t>for the best part of 2500 years; partly due to inconsistent use of terminology both within and between linguistics and philosophical logic; partly due to my struggle to formulate and express my ideas with suitable clarity; and partly, it must be said, to the preconceptions which some readers have brought to the task.</w:t>
      </w:r>
      <w:proofErr w:type="gramEnd"/>
      <w:r>
        <w:rPr>
          <w:rFonts w:ascii="Cambria" w:hAnsi="Cambria"/>
          <w:sz w:val="24"/>
          <w:szCs w:val="24"/>
        </w:rPr>
        <w:t xml:space="preserve"> This paper is an attempt to restate my position, responding to claims made by several influential writers, showing in some cases why I believe their criticisms to be </w:t>
      </w:r>
      <w:r w:rsidR="005627B9">
        <w:rPr>
          <w:rFonts w:ascii="Cambria" w:hAnsi="Cambria"/>
          <w:sz w:val="24"/>
          <w:szCs w:val="24"/>
        </w:rPr>
        <w:t xml:space="preserve">at least in part </w:t>
      </w:r>
      <w:r>
        <w:rPr>
          <w:rFonts w:ascii="Cambria" w:hAnsi="Cambria"/>
          <w:sz w:val="24"/>
          <w:szCs w:val="24"/>
        </w:rPr>
        <w:t xml:space="preserve">mistaken, and trying to </w:t>
      </w:r>
      <w:r w:rsidR="00ED5F00">
        <w:rPr>
          <w:rFonts w:ascii="Cambria" w:hAnsi="Cambria"/>
          <w:sz w:val="24"/>
          <w:szCs w:val="24"/>
        </w:rPr>
        <w:t xml:space="preserve">improve and to </w:t>
      </w:r>
      <w:r>
        <w:rPr>
          <w:rFonts w:ascii="Cambria" w:hAnsi="Cambria"/>
          <w:sz w:val="24"/>
          <w:szCs w:val="24"/>
        </w:rPr>
        <w:t xml:space="preserve">introduce greater clarity in my own thinking in other cases where their criticisms suggest </w:t>
      </w:r>
      <w:r w:rsidR="00ED5F00">
        <w:rPr>
          <w:rFonts w:ascii="Cambria" w:hAnsi="Cambria"/>
          <w:sz w:val="24"/>
          <w:szCs w:val="24"/>
        </w:rPr>
        <w:t xml:space="preserve">rigour or </w:t>
      </w:r>
      <w:r>
        <w:rPr>
          <w:rFonts w:ascii="Cambria" w:hAnsi="Cambria"/>
          <w:sz w:val="24"/>
          <w:szCs w:val="24"/>
        </w:rPr>
        <w:t xml:space="preserve">clarity is lacking. It should be borne in mind that </w:t>
      </w:r>
      <w:r w:rsidR="002D68D2">
        <w:rPr>
          <w:rFonts w:ascii="Cambria" w:hAnsi="Cambria"/>
          <w:sz w:val="24"/>
          <w:szCs w:val="24"/>
        </w:rPr>
        <w:t xml:space="preserve">The Pragmatic Theory of </w:t>
      </w:r>
      <w:proofErr w:type="spellStart"/>
      <w:r w:rsidR="002D68D2">
        <w:rPr>
          <w:rFonts w:ascii="Cambria" w:hAnsi="Cambria"/>
          <w:sz w:val="24"/>
          <w:szCs w:val="24"/>
        </w:rPr>
        <w:t>Properhood</w:t>
      </w:r>
      <w:proofErr w:type="spellEnd"/>
      <w:r>
        <w:rPr>
          <w:rFonts w:ascii="Cambria" w:hAnsi="Cambria"/>
          <w:sz w:val="24"/>
          <w:szCs w:val="24"/>
        </w:rPr>
        <w:t xml:space="preserve"> is a project to reconcile the sometimes abrasively conflicting histories, and some </w:t>
      </w:r>
      <w:r w:rsidR="005205FE">
        <w:rPr>
          <w:rFonts w:ascii="Cambria" w:hAnsi="Cambria"/>
          <w:sz w:val="24"/>
          <w:szCs w:val="24"/>
        </w:rPr>
        <w:t xml:space="preserve">of the </w:t>
      </w:r>
      <w:r>
        <w:rPr>
          <w:rFonts w:ascii="Cambria" w:hAnsi="Cambria"/>
          <w:sz w:val="24"/>
          <w:szCs w:val="24"/>
        </w:rPr>
        <w:t xml:space="preserve">persistently discrete interests, of theoretical and historical linguistics, philology and </w:t>
      </w:r>
      <w:r w:rsidR="005627B9">
        <w:rPr>
          <w:rFonts w:ascii="Cambria" w:hAnsi="Cambria"/>
          <w:sz w:val="24"/>
          <w:szCs w:val="24"/>
        </w:rPr>
        <w:t>logic</w:t>
      </w:r>
      <w:r>
        <w:rPr>
          <w:rFonts w:ascii="Cambria" w:hAnsi="Cambria"/>
          <w:sz w:val="24"/>
          <w:szCs w:val="24"/>
        </w:rPr>
        <w:t xml:space="preserve">. It should also be borne in mind that a central plank in the </w:t>
      </w:r>
      <w:r w:rsidR="00ED5F00">
        <w:rPr>
          <w:rFonts w:ascii="Cambria" w:hAnsi="Cambria"/>
          <w:sz w:val="24"/>
          <w:szCs w:val="24"/>
        </w:rPr>
        <w:t>theory</w:t>
      </w:r>
      <w:r>
        <w:rPr>
          <w:rFonts w:ascii="Cambria" w:hAnsi="Cambria"/>
          <w:sz w:val="24"/>
          <w:szCs w:val="24"/>
        </w:rPr>
        <w:t xml:space="preserve"> is an attempt to </w:t>
      </w:r>
      <w:r w:rsidR="00ED5F00">
        <w:rPr>
          <w:rFonts w:ascii="Cambria" w:hAnsi="Cambria"/>
          <w:sz w:val="24"/>
          <w:szCs w:val="24"/>
        </w:rPr>
        <w:t>deal with</w:t>
      </w:r>
      <w:r>
        <w:rPr>
          <w:rFonts w:ascii="Cambria" w:hAnsi="Cambria"/>
          <w:sz w:val="24"/>
          <w:szCs w:val="24"/>
        </w:rPr>
        <w:t xml:space="preserve"> </w:t>
      </w:r>
      <w:proofErr w:type="gramStart"/>
      <w:r>
        <w:rPr>
          <w:rFonts w:ascii="Cambria" w:hAnsi="Cambria"/>
          <w:sz w:val="24"/>
          <w:szCs w:val="24"/>
        </w:rPr>
        <w:t>expressions which</w:t>
      </w:r>
      <w:proofErr w:type="gramEnd"/>
      <w:r>
        <w:rPr>
          <w:rFonts w:ascii="Cambria" w:hAnsi="Cambria"/>
          <w:sz w:val="24"/>
          <w:szCs w:val="24"/>
        </w:rPr>
        <w:t xml:space="preserve"> may be ambiguous between proper and common status, essentially those which consist of more than one word and are lexically and grammatically tr</w:t>
      </w:r>
      <w:r w:rsidR="002D68D2">
        <w:rPr>
          <w:rFonts w:ascii="Cambria" w:hAnsi="Cambria"/>
          <w:sz w:val="24"/>
          <w:szCs w:val="24"/>
        </w:rPr>
        <w:t>ansparent, within the same fram</w:t>
      </w:r>
      <w:r>
        <w:rPr>
          <w:rFonts w:ascii="Cambria" w:hAnsi="Cambria"/>
          <w:sz w:val="24"/>
          <w:szCs w:val="24"/>
        </w:rPr>
        <w:t>ework as archetypal proper nouns.</w:t>
      </w:r>
    </w:p>
    <w:p w:rsidR="00270928" w:rsidRPr="00270928" w:rsidRDefault="00270928" w:rsidP="0023297B">
      <w:pPr>
        <w:spacing w:line="276" w:lineRule="auto"/>
        <w:rPr>
          <w:rFonts w:ascii="Cambria" w:hAnsi="Cambria"/>
          <w:i/>
          <w:sz w:val="24"/>
          <w:szCs w:val="24"/>
        </w:rPr>
      </w:pPr>
      <w:r w:rsidRPr="00270928">
        <w:rPr>
          <w:rFonts w:ascii="Cambria" w:hAnsi="Cambria"/>
          <w:i/>
          <w:sz w:val="24"/>
          <w:szCs w:val="24"/>
        </w:rPr>
        <w:t>The key ideas</w:t>
      </w:r>
      <w:r w:rsidR="00DB4AC8">
        <w:rPr>
          <w:rFonts w:ascii="Cambria" w:hAnsi="Cambria"/>
          <w:i/>
          <w:sz w:val="24"/>
          <w:szCs w:val="24"/>
        </w:rPr>
        <w:t xml:space="preserve"> of The Pragmatic Theory of </w:t>
      </w:r>
      <w:proofErr w:type="spellStart"/>
      <w:r w:rsidR="00DB4AC8">
        <w:rPr>
          <w:rFonts w:ascii="Cambria" w:hAnsi="Cambria"/>
          <w:i/>
          <w:sz w:val="24"/>
          <w:szCs w:val="24"/>
        </w:rPr>
        <w:t>Properhood</w:t>
      </w:r>
      <w:proofErr w:type="spellEnd"/>
    </w:p>
    <w:p w:rsidR="002D68D2" w:rsidRDefault="009A0119" w:rsidP="0023297B">
      <w:pPr>
        <w:spacing w:line="276" w:lineRule="auto"/>
        <w:rPr>
          <w:rFonts w:ascii="Cambria" w:hAnsi="Cambria"/>
          <w:sz w:val="24"/>
          <w:szCs w:val="24"/>
        </w:rPr>
      </w:pPr>
      <w:r>
        <w:rPr>
          <w:rFonts w:ascii="Cambria" w:hAnsi="Cambria"/>
          <w:sz w:val="24"/>
          <w:szCs w:val="24"/>
        </w:rPr>
        <w:t xml:space="preserve">This is not the place to rehearse the nature of the entire theoretical </w:t>
      </w:r>
      <w:r w:rsidR="00600E23">
        <w:rPr>
          <w:rFonts w:ascii="Cambria" w:hAnsi="Cambria"/>
          <w:sz w:val="24"/>
          <w:szCs w:val="24"/>
        </w:rPr>
        <w:t>apparatus</w:t>
      </w:r>
      <w:r w:rsidR="005205FE">
        <w:rPr>
          <w:rFonts w:ascii="Cambria" w:hAnsi="Cambria"/>
          <w:sz w:val="24"/>
          <w:szCs w:val="24"/>
        </w:rPr>
        <w:t xml:space="preserve"> of TPTP</w:t>
      </w:r>
      <w:r>
        <w:rPr>
          <w:rFonts w:ascii="Cambria" w:hAnsi="Cambria"/>
          <w:sz w:val="24"/>
          <w:szCs w:val="24"/>
        </w:rPr>
        <w:t xml:space="preserve">, which I have done </w:t>
      </w:r>
      <w:r w:rsidR="005205FE">
        <w:rPr>
          <w:rFonts w:ascii="Cambria" w:hAnsi="Cambria"/>
          <w:sz w:val="24"/>
          <w:szCs w:val="24"/>
        </w:rPr>
        <w:t xml:space="preserve">generally </w:t>
      </w:r>
      <w:r>
        <w:rPr>
          <w:rFonts w:ascii="Cambria" w:hAnsi="Cambria"/>
          <w:sz w:val="24"/>
          <w:szCs w:val="24"/>
        </w:rPr>
        <w:t xml:space="preserve">in several other places </w:t>
      </w:r>
      <w:r w:rsidR="005205FE">
        <w:rPr>
          <w:rFonts w:ascii="Cambria" w:hAnsi="Cambria"/>
          <w:sz w:val="24"/>
          <w:szCs w:val="24"/>
        </w:rPr>
        <w:t>(particularly Coates 2006a</w:t>
      </w:r>
      <w:r w:rsidR="00A74185">
        <w:rPr>
          <w:rFonts w:ascii="Cambria" w:hAnsi="Cambria"/>
          <w:sz w:val="24"/>
          <w:szCs w:val="24"/>
        </w:rPr>
        <w:t>, 2006b,</w:t>
      </w:r>
      <w:r w:rsidR="005205FE">
        <w:rPr>
          <w:rFonts w:ascii="Cambria" w:hAnsi="Cambria"/>
          <w:sz w:val="24"/>
          <w:szCs w:val="24"/>
        </w:rPr>
        <w:t xml:space="preserve"> </w:t>
      </w:r>
      <w:r w:rsidR="00A74185">
        <w:rPr>
          <w:rFonts w:ascii="Cambria" w:hAnsi="Cambria"/>
          <w:sz w:val="24"/>
          <w:szCs w:val="24"/>
        </w:rPr>
        <w:t>2009a and 2012</w:t>
      </w:r>
      <w:r w:rsidR="005205FE">
        <w:rPr>
          <w:rFonts w:ascii="Cambria" w:hAnsi="Cambria"/>
          <w:sz w:val="24"/>
          <w:szCs w:val="24"/>
        </w:rPr>
        <w:t xml:space="preserve">) </w:t>
      </w:r>
      <w:r>
        <w:rPr>
          <w:rFonts w:ascii="Cambria" w:hAnsi="Cambria"/>
          <w:sz w:val="24"/>
          <w:szCs w:val="24"/>
        </w:rPr>
        <w:t>and with a range of applications</w:t>
      </w:r>
      <w:r w:rsidR="00074A07">
        <w:rPr>
          <w:rFonts w:ascii="Cambria" w:hAnsi="Cambria"/>
          <w:sz w:val="24"/>
          <w:szCs w:val="24"/>
        </w:rPr>
        <w:t xml:space="preserve"> </w:t>
      </w:r>
      <w:r w:rsidR="00BE017C">
        <w:rPr>
          <w:rFonts w:ascii="Cambria" w:hAnsi="Cambria"/>
          <w:sz w:val="24"/>
          <w:szCs w:val="24"/>
        </w:rPr>
        <w:t>dealing with</w:t>
      </w:r>
      <w:r w:rsidR="00074A07">
        <w:rPr>
          <w:rFonts w:ascii="Cambria" w:hAnsi="Cambria"/>
          <w:sz w:val="24"/>
          <w:szCs w:val="24"/>
        </w:rPr>
        <w:t xml:space="preserve"> </w:t>
      </w:r>
      <w:r w:rsidR="00600E23">
        <w:rPr>
          <w:rFonts w:ascii="Cambria" w:hAnsi="Cambria"/>
          <w:sz w:val="24"/>
          <w:szCs w:val="24"/>
        </w:rPr>
        <w:t>linguistics</w:t>
      </w:r>
      <w:r w:rsidR="000D5990">
        <w:rPr>
          <w:rFonts w:ascii="Cambria" w:hAnsi="Cambria"/>
          <w:sz w:val="24"/>
          <w:szCs w:val="24"/>
        </w:rPr>
        <w:t xml:space="preserve"> and philosophy</w:t>
      </w:r>
      <w:r w:rsidR="00600E23">
        <w:rPr>
          <w:rFonts w:ascii="Cambria" w:hAnsi="Cambria"/>
          <w:sz w:val="24"/>
          <w:szCs w:val="24"/>
        </w:rPr>
        <w:t xml:space="preserve">, </w:t>
      </w:r>
      <w:r w:rsidR="00074A07">
        <w:rPr>
          <w:rFonts w:ascii="Cambria" w:hAnsi="Cambria"/>
          <w:sz w:val="24"/>
          <w:szCs w:val="24"/>
        </w:rPr>
        <w:t xml:space="preserve">historical linguistics, </w:t>
      </w:r>
      <w:r w:rsidR="00600E23">
        <w:rPr>
          <w:rFonts w:ascii="Cambria" w:hAnsi="Cambria"/>
          <w:sz w:val="24"/>
          <w:szCs w:val="24"/>
        </w:rPr>
        <w:t>top</w:t>
      </w:r>
      <w:r w:rsidR="00074A07">
        <w:rPr>
          <w:rFonts w:ascii="Cambria" w:hAnsi="Cambria"/>
          <w:sz w:val="24"/>
          <w:szCs w:val="24"/>
        </w:rPr>
        <w:t>onomastics and literary onomastics</w:t>
      </w:r>
      <w:r>
        <w:rPr>
          <w:rFonts w:ascii="Cambria" w:hAnsi="Cambria"/>
          <w:sz w:val="24"/>
          <w:szCs w:val="24"/>
        </w:rPr>
        <w:t>, e.g. Coates (</w:t>
      </w:r>
      <w:r w:rsidR="00D357F8">
        <w:rPr>
          <w:rFonts w:ascii="Cambria" w:hAnsi="Cambria"/>
          <w:sz w:val="24"/>
          <w:szCs w:val="24"/>
        </w:rPr>
        <w:t>2009</w:t>
      </w:r>
      <w:r w:rsidR="00DB4AC8">
        <w:rPr>
          <w:rFonts w:ascii="Cambria" w:hAnsi="Cambria"/>
          <w:sz w:val="24"/>
          <w:szCs w:val="24"/>
        </w:rPr>
        <w:t>a), (2016</w:t>
      </w:r>
      <w:r w:rsidR="00767A7C">
        <w:rPr>
          <w:rFonts w:ascii="Cambria" w:hAnsi="Cambria"/>
          <w:sz w:val="24"/>
          <w:szCs w:val="24"/>
        </w:rPr>
        <w:t>a</w:t>
      </w:r>
      <w:r>
        <w:rPr>
          <w:rFonts w:ascii="Cambria" w:hAnsi="Cambria"/>
          <w:sz w:val="24"/>
          <w:szCs w:val="24"/>
        </w:rPr>
        <w:t>)</w:t>
      </w:r>
      <w:r w:rsidR="00600E23">
        <w:rPr>
          <w:rFonts w:ascii="Cambria" w:hAnsi="Cambria"/>
          <w:sz w:val="24"/>
          <w:szCs w:val="24"/>
        </w:rPr>
        <w:t xml:space="preserve">, </w:t>
      </w:r>
      <w:r>
        <w:rPr>
          <w:rFonts w:ascii="Cambria" w:hAnsi="Cambria"/>
          <w:sz w:val="24"/>
          <w:szCs w:val="24"/>
        </w:rPr>
        <w:t>(</w:t>
      </w:r>
      <w:r w:rsidR="00600E23">
        <w:rPr>
          <w:rFonts w:ascii="Cambria" w:hAnsi="Cambria"/>
          <w:sz w:val="24"/>
          <w:szCs w:val="24"/>
        </w:rPr>
        <w:t>2013</w:t>
      </w:r>
      <w:r>
        <w:rPr>
          <w:rFonts w:ascii="Cambria" w:hAnsi="Cambria"/>
          <w:sz w:val="24"/>
          <w:szCs w:val="24"/>
        </w:rPr>
        <w:t>)</w:t>
      </w:r>
      <w:r w:rsidR="00600E23">
        <w:rPr>
          <w:rFonts w:ascii="Cambria" w:hAnsi="Cambria"/>
          <w:sz w:val="24"/>
          <w:szCs w:val="24"/>
        </w:rPr>
        <w:t xml:space="preserve"> and </w:t>
      </w:r>
      <w:r>
        <w:rPr>
          <w:rFonts w:ascii="Cambria" w:hAnsi="Cambria"/>
          <w:sz w:val="24"/>
          <w:szCs w:val="24"/>
        </w:rPr>
        <w:t>(</w:t>
      </w:r>
      <w:r w:rsidR="00D357F8">
        <w:rPr>
          <w:rFonts w:ascii="Cambria" w:hAnsi="Cambria"/>
          <w:sz w:val="24"/>
          <w:szCs w:val="24"/>
        </w:rPr>
        <w:t>2015</w:t>
      </w:r>
      <w:r w:rsidR="00767A7C">
        <w:rPr>
          <w:rFonts w:ascii="Cambria" w:hAnsi="Cambria"/>
          <w:sz w:val="24"/>
          <w:szCs w:val="24"/>
        </w:rPr>
        <w:t>, forthcoming b</w:t>
      </w:r>
      <w:r>
        <w:rPr>
          <w:rFonts w:ascii="Cambria" w:hAnsi="Cambria"/>
          <w:sz w:val="24"/>
          <w:szCs w:val="24"/>
        </w:rPr>
        <w:t>)</w:t>
      </w:r>
      <w:r w:rsidR="00074A07">
        <w:rPr>
          <w:rFonts w:ascii="Cambria" w:hAnsi="Cambria"/>
          <w:sz w:val="24"/>
          <w:szCs w:val="24"/>
        </w:rPr>
        <w:t xml:space="preserve"> respectively</w:t>
      </w:r>
      <w:r>
        <w:rPr>
          <w:rFonts w:ascii="Cambria" w:hAnsi="Cambria"/>
          <w:sz w:val="24"/>
          <w:szCs w:val="24"/>
        </w:rPr>
        <w:t>.</w:t>
      </w:r>
      <w:r w:rsidR="00DB4AC8">
        <w:rPr>
          <w:rFonts w:ascii="Cambria" w:hAnsi="Cambria"/>
          <w:sz w:val="24"/>
          <w:szCs w:val="24"/>
        </w:rPr>
        <w:t xml:space="preserve"> </w:t>
      </w:r>
      <w:r w:rsidR="002D68D2">
        <w:rPr>
          <w:rFonts w:ascii="Cambria" w:hAnsi="Cambria"/>
          <w:sz w:val="24"/>
          <w:szCs w:val="24"/>
        </w:rPr>
        <w:t xml:space="preserve">Van </w:t>
      </w:r>
      <w:proofErr w:type="spellStart"/>
      <w:r w:rsidR="002D68D2">
        <w:rPr>
          <w:rFonts w:ascii="Cambria" w:hAnsi="Cambria"/>
          <w:sz w:val="24"/>
          <w:szCs w:val="24"/>
        </w:rPr>
        <w:t>Langendonck</w:t>
      </w:r>
      <w:proofErr w:type="spellEnd"/>
      <w:r w:rsidR="002D68D2">
        <w:rPr>
          <w:rFonts w:ascii="Cambria" w:hAnsi="Cambria"/>
          <w:sz w:val="24"/>
          <w:szCs w:val="24"/>
        </w:rPr>
        <w:t xml:space="preserve"> (2012: 100) dignifies it with the description “a full-fledged pragmatic name theory”. </w:t>
      </w:r>
      <w:r w:rsidR="00DB4AC8">
        <w:rPr>
          <w:rFonts w:ascii="Cambria" w:hAnsi="Cambria"/>
          <w:sz w:val="24"/>
          <w:szCs w:val="24"/>
        </w:rPr>
        <w:t xml:space="preserve">In the absence of a monograph, </w:t>
      </w:r>
      <w:r w:rsidR="005205FE">
        <w:rPr>
          <w:rFonts w:ascii="Cambria" w:hAnsi="Cambria"/>
          <w:sz w:val="24"/>
          <w:szCs w:val="24"/>
        </w:rPr>
        <w:t xml:space="preserve">all </w:t>
      </w:r>
      <w:r w:rsidR="00DB4AC8">
        <w:rPr>
          <w:rFonts w:ascii="Cambria" w:hAnsi="Cambria"/>
          <w:sz w:val="24"/>
          <w:szCs w:val="24"/>
        </w:rPr>
        <w:t xml:space="preserve">the relevant </w:t>
      </w:r>
      <w:r w:rsidR="005205FE">
        <w:rPr>
          <w:rFonts w:ascii="Cambria" w:hAnsi="Cambria"/>
          <w:sz w:val="24"/>
          <w:szCs w:val="24"/>
        </w:rPr>
        <w:t>papers</w:t>
      </w:r>
      <w:r w:rsidR="00DB4AC8">
        <w:rPr>
          <w:rFonts w:ascii="Cambria" w:hAnsi="Cambria"/>
          <w:sz w:val="24"/>
          <w:szCs w:val="24"/>
        </w:rPr>
        <w:t xml:space="preserve"> </w:t>
      </w:r>
      <w:proofErr w:type="gramStart"/>
      <w:r w:rsidR="00DB4AC8">
        <w:rPr>
          <w:rFonts w:ascii="Cambria" w:hAnsi="Cambria"/>
          <w:sz w:val="24"/>
          <w:szCs w:val="24"/>
        </w:rPr>
        <w:t>are listed</w:t>
      </w:r>
      <w:proofErr w:type="gramEnd"/>
      <w:r w:rsidR="00DB4AC8">
        <w:rPr>
          <w:rFonts w:ascii="Cambria" w:hAnsi="Cambria"/>
          <w:sz w:val="24"/>
          <w:szCs w:val="24"/>
        </w:rPr>
        <w:t xml:space="preserve"> </w:t>
      </w:r>
      <w:r w:rsidR="005627B9">
        <w:rPr>
          <w:rFonts w:ascii="Cambria" w:hAnsi="Cambria"/>
          <w:sz w:val="24"/>
          <w:szCs w:val="24"/>
        </w:rPr>
        <w:t xml:space="preserve">in the bibliography </w:t>
      </w:r>
      <w:r w:rsidR="005205FE">
        <w:rPr>
          <w:rFonts w:ascii="Cambria" w:hAnsi="Cambria"/>
          <w:sz w:val="24"/>
          <w:szCs w:val="24"/>
        </w:rPr>
        <w:t>at the end of this</w:t>
      </w:r>
      <w:r w:rsidR="00DB4AC8">
        <w:rPr>
          <w:rFonts w:ascii="Cambria" w:hAnsi="Cambria"/>
          <w:sz w:val="24"/>
          <w:szCs w:val="24"/>
        </w:rPr>
        <w:t xml:space="preserve"> </w:t>
      </w:r>
      <w:r w:rsidR="005205FE">
        <w:rPr>
          <w:rFonts w:ascii="Cambria" w:hAnsi="Cambria"/>
          <w:sz w:val="24"/>
          <w:szCs w:val="24"/>
        </w:rPr>
        <w:t>article</w:t>
      </w:r>
      <w:r w:rsidR="00DB4AC8">
        <w:rPr>
          <w:rFonts w:ascii="Cambria" w:hAnsi="Cambria"/>
          <w:sz w:val="24"/>
          <w:szCs w:val="24"/>
        </w:rPr>
        <w:t>.</w:t>
      </w:r>
      <w:r w:rsidR="00074A07">
        <w:rPr>
          <w:rFonts w:ascii="Cambria" w:hAnsi="Cambria"/>
          <w:sz w:val="24"/>
          <w:szCs w:val="24"/>
        </w:rPr>
        <w:t xml:space="preserve"> </w:t>
      </w:r>
      <w:proofErr w:type="gramStart"/>
      <w:r w:rsidR="0023297B" w:rsidRPr="0050568D">
        <w:rPr>
          <w:rFonts w:ascii="Cambria" w:hAnsi="Cambria"/>
          <w:sz w:val="24"/>
          <w:szCs w:val="24"/>
        </w:rPr>
        <w:t>But o</w:t>
      </w:r>
      <w:r w:rsidR="00600E23" w:rsidRPr="0050568D">
        <w:rPr>
          <w:rFonts w:ascii="Cambria" w:hAnsi="Cambria"/>
          <w:sz w:val="24"/>
          <w:szCs w:val="24"/>
        </w:rPr>
        <w:t>ne</w:t>
      </w:r>
      <w:r w:rsidR="00074A07" w:rsidRPr="0050568D">
        <w:rPr>
          <w:rFonts w:ascii="Cambria" w:hAnsi="Cambria"/>
          <w:sz w:val="24"/>
          <w:szCs w:val="24"/>
        </w:rPr>
        <w:t xml:space="preserve"> </w:t>
      </w:r>
      <w:r w:rsidR="000D5990" w:rsidRPr="0050568D">
        <w:rPr>
          <w:rFonts w:ascii="Cambria" w:hAnsi="Cambria"/>
          <w:sz w:val="24"/>
          <w:szCs w:val="24"/>
        </w:rPr>
        <w:t xml:space="preserve">central </w:t>
      </w:r>
      <w:r w:rsidR="00074A07" w:rsidRPr="0050568D">
        <w:rPr>
          <w:rFonts w:ascii="Cambria" w:hAnsi="Cambria"/>
          <w:sz w:val="24"/>
          <w:szCs w:val="24"/>
        </w:rPr>
        <w:t xml:space="preserve">element </w:t>
      </w:r>
      <w:r w:rsidR="00ED5F00">
        <w:rPr>
          <w:rFonts w:ascii="Cambria" w:hAnsi="Cambria"/>
          <w:sz w:val="24"/>
          <w:szCs w:val="24"/>
        </w:rPr>
        <w:t xml:space="preserve">especially </w:t>
      </w:r>
      <w:r w:rsidR="00074A07" w:rsidRPr="0050568D">
        <w:rPr>
          <w:rFonts w:ascii="Cambria" w:hAnsi="Cambria"/>
          <w:sz w:val="24"/>
          <w:szCs w:val="24"/>
        </w:rPr>
        <w:t xml:space="preserve">has caused misunderstanding and </w:t>
      </w:r>
      <w:r w:rsidR="00BE017C" w:rsidRPr="0050568D">
        <w:rPr>
          <w:rFonts w:ascii="Cambria" w:hAnsi="Cambria"/>
          <w:sz w:val="24"/>
          <w:szCs w:val="24"/>
        </w:rPr>
        <w:t>led commentators to reject i</w:t>
      </w:r>
      <w:r w:rsidR="00BE017C">
        <w:rPr>
          <w:rFonts w:ascii="Cambria" w:hAnsi="Cambria"/>
          <w:sz w:val="24"/>
          <w:szCs w:val="24"/>
        </w:rPr>
        <w:t>t</w:t>
      </w:r>
      <w:r w:rsidR="00ED5F00">
        <w:rPr>
          <w:rFonts w:ascii="Cambria" w:hAnsi="Cambria"/>
          <w:sz w:val="24"/>
          <w:szCs w:val="24"/>
        </w:rPr>
        <w:t>:</w:t>
      </w:r>
      <w:r w:rsidR="0023297B">
        <w:rPr>
          <w:rFonts w:ascii="Cambria" w:hAnsi="Cambria"/>
          <w:sz w:val="24"/>
          <w:szCs w:val="24"/>
        </w:rPr>
        <w:t xml:space="preserve"> namely</w:t>
      </w:r>
      <w:r w:rsidR="00074A07">
        <w:rPr>
          <w:rFonts w:ascii="Cambria" w:hAnsi="Cambria"/>
          <w:sz w:val="24"/>
          <w:szCs w:val="24"/>
        </w:rPr>
        <w:t xml:space="preserve"> the idea that the essential </w:t>
      </w:r>
      <w:r w:rsidR="00C73FCF">
        <w:rPr>
          <w:rFonts w:ascii="Cambria" w:hAnsi="Cambria"/>
          <w:sz w:val="24"/>
          <w:szCs w:val="24"/>
        </w:rPr>
        <w:t>change</w:t>
      </w:r>
      <w:r w:rsidR="00074A07">
        <w:rPr>
          <w:rFonts w:ascii="Cambria" w:hAnsi="Cambria"/>
          <w:sz w:val="24"/>
          <w:szCs w:val="24"/>
        </w:rPr>
        <w:t xml:space="preserve"> in </w:t>
      </w:r>
      <w:r w:rsidR="00C73FCF">
        <w:rPr>
          <w:rFonts w:ascii="Cambria" w:hAnsi="Cambria"/>
          <w:sz w:val="24"/>
          <w:szCs w:val="24"/>
        </w:rPr>
        <w:t xml:space="preserve">the process of becoming a name is </w:t>
      </w:r>
      <w:r w:rsidR="00270928">
        <w:rPr>
          <w:rFonts w:ascii="Cambria" w:hAnsi="Cambria"/>
          <w:sz w:val="24"/>
          <w:szCs w:val="24"/>
        </w:rPr>
        <w:t xml:space="preserve">(as implied above) </w:t>
      </w:r>
      <w:r w:rsidR="00BE017C">
        <w:rPr>
          <w:rFonts w:ascii="Cambria" w:hAnsi="Cambria"/>
          <w:sz w:val="24"/>
          <w:szCs w:val="24"/>
        </w:rPr>
        <w:t>for</w:t>
      </w:r>
      <w:r w:rsidR="00074A07">
        <w:rPr>
          <w:rFonts w:ascii="Cambria" w:hAnsi="Cambria"/>
          <w:sz w:val="24"/>
          <w:szCs w:val="24"/>
        </w:rPr>
        <w:t xml:space="preserve"> the expression in question </w:t>
      </w:r>
      <w:r w:rsidR="00BE017C">
        <w:rPr>
          <w:rFonts w:ascii="Cambria" w:hAnsi="Cambria"/>
          <w:sz w:val="24"/>
          <w:szCs w:val="24"/>
        </w:rPr>
        <w:t>to lose</w:t>
      </w:r>
      <w:r w:rsidR="00074A07">
        <w:rPr>
          <w:rFonts w:ascii="Cambria" w:hAnsi="Cambria"/>
          <w:sz w:val="24"/>
          <w:szCs w:val="24"/>
        </w:rPr>
        <w:t xml:space="preserve"> </w:t>
      </w:r>
      <w:r w:rsidR="00BE017C">
        <w:rPr>
          <w:rFonts w:ascii="Cambria" w:hAnsi="Cambria"/>
          <w:sz w:val="24"/>
          <w:szCs w:val="24"/>
        </w:rPr>
        <w:t>any</w:t>
      </w:r>
      <w:r w:rsidR="00600E23">
        <w:rPr>
          <w:rFonts w:ascii="Cambria" w:hAnsi="Cambria"/>
          <w:sz w:val="24"/>
          <w:szCs w:val="24"/>
        </w:rPr>
        <w:t xml:space="preserve"> </w:t>
      </w:r>
      <w:r w:rsidR="00074A07">
        <w:rPr>
          <w:rFonts w:ascii="Cambria" w:hAnsi="Cambria"/>
          <w:sz w:val="24"/>
          <w:szCs w:val="24"/>
        </w:rPr>
        <w:t>sense</w:t>
      </w:r>
      <w:r w:rsidR="00BE017C">
        <w:rPr>
          <w:rFonts w:ascii="Cambria" w:hAnsi="Cambria"/>
          <w:sz w:val="24"/>
          <w:szCs w:val="24"/>
        </w:rPr>
        <w:t xml:space="preserve"> it possessed</w:t>
      </w:r>
      <w:r w:rsidR="008D3F74">
        <w:rPr>
          <w:rFonts w:ascii="Cambria" w:hAnsi="Cambria"/>
          <w:sz w:val="24"/>
          <w:szCs w:val="24"/>
        </w:rPr>
        <w:t xml:space="preserve">, </w:t>
      </w:r>
      <w:r w:rsidR="00074A07">
        <w:rPr>
          <w:rFonts w:ascii="Cambria" w:hAnsi="Cambria"/>
          <w:sz w:val="24"/>
          <w:szCs w:val="24"/>
        </w:rPr>
        <w:t xml:space="preserve">and that the two </w:t>
      </w:r>
      <w:r w:rsidR="00BE017C">
        <w:rPr>
          <w:rFonts w:ascii="Cambria" w:hAnsi="Cambria"/>
          <w:sz w:val="24"/>
          <w:szCs w:val="24"/>
        </w:rPr>
        <w:t>notions</w:t>
      </w:r>
      <w:r w:rsidR="00074A07" w:rsidRPr="0023297B">
        <w:rPr>
          <w:rFonts w:ascii="Cambria" w:hAnsi="Cambria"/>
          <w:sz w:val="24"/>
          <w:szCs w:val="24"/>
        </w:rPr>
        <w:t xml:space="preserve"> </w:t>
      </w:r>
      <w:r w:rsidR="00074A07" w:rsidRPr="0023297B">
        <w:rPr>
          <w:rFonts w:ascii="Cambria" w:hAnsi="Cambria"/>
          <w:i/>
          <w:sz w:val="24"/>
          <w:szCs w:val="24"/>
        </w:rPr>
        <w:t>becoming a name</w:t>
      </w:r>
      <w:r w:rsidR="00074A07" w:rsidRPr="0023297B">
        <w:rPr>
          <w:rFonts w:ascii="Cambria" w:hAnsi="Cambria"/>
          <w:sz w:val="24"/>
          <w:szCs w:val="24"/>
        </w:rPr>
        <w:t xml:space="preserve"> and </w:t>
      </w:r>
      <w:r w:rsidR="00074A07" w:rsidRPr="0023297B">
        <w:rPr>
          <w:rFonts w:ascii="Cambria" w:hAnsi="Cambria"/>
          <w:i/>
          <w:sz w:val="24"/>
          <w:szCs w:val="24"/>
        </w:rPr>
        <w:t>losing sense</w:t>
      </w:r>
      <w:r w:rsidR="00074A07" w:rsidRPr="0023297B">
        <w:rPr>
          <w:rFonts w:ascii="Cambria" w:hAnsi="Cambria"/>
          <w:sz w:val="24"/>
          <w:szCs w:val="24"/>
        </w:rPr>
        <w:t xml:space="preserve"> are in fact one </w:t>
      </w:r>
      <w:r w:rsidR="0023297B">
        <w:rPr>
          <w:rFonts w:ascii="Cambria" w:hAnsi="Cambria"/>
          <w:sz w:val="24"/>
          <w:szCs w:val="24"/>
        </w:rPr>
        <w:t>and the same co</w:t>
      </w:r>
      <w:r w:rsidR="008D3F74">
        <w:rPr>
          <w:rFonts w:ascii="Cambria" w:hAnsi="Cambria"/>
          <w:sz w:val="24"/>
          <w:szCs w:val="24"/>
        </w:rPr>
        <w:t>ncept.</w:t>
      </w:r>
      <w:proofErr w:type="gramEnd"/>
      <w:r w:rsidR="008D3F74">
        <w:rPr>
          <w:rFonts w:ascii="Cambria" w:hAnsi="Cambria"/>
          <w:sz w:val="24"/>
          <w:szCs w:val="24"/>
        </w:rPr>
        <w:t xml:space="preserve"> </w:t>
      </w:r>
    </w:p>
    <w:p w:rsidR="0023297B" w:rsidRPr="0023297B" w:rsidRDefault="002D68D2" w:rsidP="0023297B">
      <w:pPr>
        <w:spacing w:line="276" w:lineRule="auto"/>
        <w:rPr>
          <w:rFonts w:ascii="Cambria" w:hAnsi="Cambria"/>
          <w:sz w:val="24"/>
          <w:szCs w:val="24"/>
        </w:rPr>
      </w:pPr>
      <w:r>
        <w:rPr>
          <w:rFonts w:ascii="Cambria" w:hAnsi="Cambria"/>
          <w:sz w:val="24"/>
          <w:szCs w:val="24"/>
        </w:rPr>
        <w:lastRenderedPageBreak/>
        <w:t xml:space="preserve">With this in focus, I amplify the troublesome </w:t>
      </w:r>
      <w:r w:rsidR="005627B9">
        <w:rPr>
          <w:rFonts w:ascii="Cambria" w:hAnsi="Cambria"/>
          <w:sz w:val="24"/>
          <w:szCs w:val="24"/>
        </w:rPr>
        <w:t xml:space="preserve">central </w:t>
      </w:r>
      <w:r>
        <w:rPr>
          <w:rFonts w:ascii="Cambria" w:hAnsi="Cambria"/>
          <w:sz w:val="24"/>
          <w:szCs w:val="24"/>
        </w:rPr>
        <w:t>element</w:t>
      </w:r>
      <w:r w:rsidR="008D3F74">
        <w:rPr>
          <w:rFonts w:ascii="Cambria" w:hAnsi="Cambria"/>
          <w:sz w:val="24"/>
          <w:szCs w:val="24"/>
        </w:rPr>
        <w:t xml:space="preserve"> in </w:t>
      </w:r>
      <w:r w:rsidR="009F4897">
        <w:rPr>
          <w:rFonts w:ascii="Cambria" w:hAnsi="Cambria"/>
          <w:sz w:val="24"/>
          <w:szCs w:val="24"/>
        </w:rPr>
        <w:t>t</w:t>
      </w:r>
      <w:r w:rsidR="00DB4AC8">
        <w:rPr>
          <w:rFonts w:ascii="Cambria" w:hAnsi="Cambria"/>
          <w:sz w:val="24"/>
          <w:szCs w:val="24"/>
        </w:rPr>
        <w:t>he three related propositions</w:t>
      </w:r>
      <w:r w:rsidR="009F4897">
        <w:rPr>
          <w:rFonts w:ascii="Cambria" w:hAnsi="Cambria"/>
          <w:sz w:val="24"/>
          <w:szCs w:val="24"/>
        </w:rPr>
        <w:t xml:space="preserve"> (1.</w:t>
      </w:r>
      <w:r w:rsidR="00DB4AC8">
        <w:rPr>
          <w:rFonts w:ascii="Cambria" w:hAnsi="Cambria"/>
          <w:sz w:val="24"/>
          <w:szCs w:val="24"/>
        </w:rPr>
        <w:t>1-1.3</w:t>
      </w:r>
      <w:r w:rsidR="009F4897">
        <w:rPr>
          <w:rFonts w:ascii="Cambria" w:hAnsi="Cambria"/>
          <w:sz w:val="24"/>
          <w:szCs w:val="24"/>
        </w:rPr>
        <w:t xml:space="preserve">), </w:t>
      </w:r>
      <w:r w:rsidR="0050568D">
        <w:rPr>
          <w:rFonts w:ascii="Cambria" w:hAnsi="Cambria"/>
          <w:sz w:val="24"/>
          <w:szCs w:val="24"/>
        </w:rPr>
        <w:t>adapting</w:t>
      </w:r>
      <w:r w:rsidR="0023297B">
        <w:rPr>
          <w:rFonts w:ascii="Cambria" w:hAnsi="Cambria"/>
          <w:sz w:val="24"/>
          <w:szCs w:val="24"/>
        </w:rPr>
        <w:t xml:space="preserve"> wording I have used </w:t>
      </w:r>
      <w:r w:rsidR="00C263AA">
        <w:rPr>
          <w:rFonts w:ascii="Cambria" w:hAnsi="Cambria"/>
          <w:sz w:val="24"/>
          <w:szCs w:val="24"/>
        </w:rPr>
        <w:t>in previous publications</w:t>
      </w:r>
      <w:r w:rsidR="0023297B">
        <w:rPr>
          <w:rFonts w:ascii="Cambria" w:hAnsi="Cambria"/>
          <w:sz w:val="24"/>
          <w:szCs w:val="24"/>
        </w:rPr>
        <w:t>:</w:t>
      </w:r>
    </w:p>
    <w:p w:rsidR="008740C0" w:rsidRPr="008740C0" w:rsidRDefault="0023297B" w:rsidP="008740C0">
      <w:pPr>
        <w:pStyle w:val="ListParagraph"/>
        <w:numPr>
          <w:ilvl w:val="1"/>
          <w:numId w:val="1"/>
        </w:numPr>
        <w:spacing w:line="276" w:lineRule="auto"/>
        <w:rPr>
          <w:rFonts w:ascii="Cambria" w:hAnsi="Cambria"/>
        </w:rPr>
      </w:pPr>
      <w:r w:rsidRPr="008740C0">
        <w:rPr>
          <w:rFonts w:ascii="Cambria" w:hAnsi="Cambria"/>
        </w:rPr>
        <w:t>Names are linguistic devi</w:t>
      </w:r>
      <w:r w:rsidR="008D3F74" w:rsidRPr="008740C0">
        <w:rPr>
          <w:rFonts w:ascii="Cambria" w:hAnsi="Cambria"/>
        </w:rPr>
        <w:t>ces for referring senselessly. [</w:t>
      </w:r>
      <w:r w:rsidRPr="008740C0">
        <w:rPr>
          <w:rFonts w:ascii="Cambria" w:hAnsi="Cambria"/>
        </w:rPr>
        <w:t xml:space="preserve">= Names have no sense, </w:t>
      </w:r>
      <w:r w:rsidR="008740C0">
        <w:rPr>
          <w:rFonts w:ascii="Cambria" w:hAnsi="Cambria"/>
        </w:rPr>
        <w:t xml:space="preserve">i.e. </w:t>
      </w:r>
      <w:r w:rsidRPr="008740C0">
        <w:rPr>
          <w:rFonts w:ascii="Cambria" w:hAnsi="Cambria"/>
        </w:rPr>
        <w:t>they have n</w:t>
      </w:r>
      <w:r w:rsidR="008D3F74" w:rsidRPr="008740C0">
        <w:rPr>
          <w:rFonts w:ascii="Cambria" w:hAnsi="Cambria"/>
        </w:rPr>
        <w:t xml:space="preserve">o synchronic </w:t>
      </w:r>
      <w:r w:rsidR="00DB6606" w:rsidRPr="008740C0">
        <w:rPr>
          <w:rFonts w:ascii="Cambria" w:hAnsi="Cambria"/>
        </w:rPr>
        <w:t>semantic</w:t>
      </w:r>
      <w:r w:rsidR="008D3F74" w:rsidRPr="008740C0">
        <w:rPr>
          <w:rFonts w:ascii="Cambria" w:hAnsi="Cambria"/>
        </w:rPr>
        <w:t xml:space="preserve"> content</w:t>
      </w:r>
      <w:r w:rsidR="009F4897" w:rsidRPr="008740C0">
        <w:rPr>
          <w:rFonts w:ascii="Cambria" w:hAnsi="Cambria"/>
        </w:rPr>
        <w:t xml:space="preserve"> (defined below)</w:t>
      </w:r>
      <w:r w:rsidR="008D3F74" w:rsidRPr="008740C0">
        <w:rPr>
          <w:rFonts w:ascii="Cambria" w:hAnsi="Cambria"/>
        </w:rPr>
        <w:t>.]</w:t>
      </w:r>
    </w:p>
    <w:p w:rsidR="00BE017C" w:rsidRPr="008740C0" w:rsidRDefault="0023297B" w:rsidP="008740C0">
      <w:pPr>
        <w:pStyle w:val="ListParagraph"/>
        <w:numPr>
          <w:ilvl w:val="1"/>
          <w:numId w:val="1"/>
        </w:numPr>
        <w:spacing w:after="200" w:line="276" w:lineRule="auto"/>
        <w:rPr>
          <w:rFonts w:ascii="Cambria" w:eastAsiaTheme="minorHAnsi" w:hAnsi="Cambria"/>
        </w:rPr>
      </w:pPr>
      <w:r w:rsidRPr="008740C0">
        <w:rPr>
          <w:rFonts w:ascii="Cambria" w:eastAsiaTheme="minorHAnsi" w:hAnsi="Cambria"/>
        </w:rPr>
        <w:t xml:space="preserve">An expression which is used on some occasion to refer senselessly is a name [= a corollary of </w:t>
      </w:r>
      <w:r w:rsidR="008740C0">
        <w:rPr>
          <w:rFonts w:ascii="Cambria" w:eastAsiaTheme="minorHAnsi" w:hAnsi="Cambria"/>
        </w:rPr>
        <w:t>(</w:t>
      </w:r>
      <w:r w:rsidRPr="008740C0">
        <w:rPr>
          <w:rFonts w:ascii="Cambria" w:eastAsiaTheme="minorHAnsi" w:hAnsi="Cambria"/>
        </w:rPr>
        <w:t>1.1</w:t>
      </w:r>
      <w:r w:rsidR="008740C0">
        <w:rPr>
          <w:rFonts w:ascii="Cambria" w:eastAsiaTheme="minorHAnsi" w:hAnsi="Cambria"/>
        </w:rPr>
        <w:t>)</w:t>
      </w:r>
      <w:r w:rsidRPr="008740C0">
        <w:rPr>
          <w:rFonts w:ascii="Cambria" w:eastAsiaTheme="minorHAnsi" w:hAnsi="Cambria"/>
        </w:rPr>
        <w:t>, but not one which is espoused explicitly by theorists in this area].</w:t>
      </w:r>
    </w:p>
    <w:p w:rsidR="0023297B" w:rsidRPr="008740C0" w:rsidRDefault="0023297B" w:rsidP="008740C0">
      <w:pPr>
        <w:pStyle w:val="ListParagraph"/>
        <w:numPr>
          <w:ilvl w:val="1"/>
          <w:numId w:val="1"/>
        </w:numPr>
        <w:spacing w:after="200" w:line="276" w:lineRule="auto"/>
        <w:rPr>
          <w:rFonts w:ascii="Cambria" w:eastAsiaTheme="minorHAnsi" w:hAnsi="Cambria"/>
        </w:rPr>
      </w:pPr>
      <w:r w:rsidRPr="008740C0">
        <w:rPr>
          <w:rFonts w:ascii="Cambria" w:eastAsiaTheme="minorHAnsi" w:hAnsi="Cambria"/>
        </w:rPr>
        <w:t>Etymological sense is cancelled or suspended by the process of becoming a name</w:t>
      </w:r>
      <w:r w:rsidR="008D3F74" w:rsidRPr="008740C0">
        <w:rPr>
          <w:rFonts w:ascii="Cambria" w:eastAsiaTheme="minorHAnsi" w:hAnsi="Cambria"/>
        </w:rPr>
        <w:t xml:space="preserve"> and by the act of creating one</w:t>
      </w:r>
      <w:r w:rsidRPr="008740C0">
        <w:rPr>
          <w:rFonts w:ascii="Cambria" w:eastAsiaTheme="minorHAnsi" w:hAnsi="Cambria"/>
        </w:rPr>
        <w:t xml:space="preserve"> [= the </w:t>
      </w:r>
      <w:r w:rsidR="008D3F74" w:rsidRPr="008740C0">
        <w:rPr>
          <w:rFonts w:ascii="Cambria" w:eastAsiaTheme="minorHAnsi" w:hAnsi="Cambria"/>
        </w:rPr>
        <w:t xml:space="preserve">historical precondition for </w:t>
      </w:r>
      <w:r w:rsidR="008740C0">
        <w:rPr>
          <w:rFonts w:ascii="Cambria" w:eastAsiaTheme="minorHAnsi" w:hAnsi="Cambria"/>
        </w:rPr>
        <w:t>(</w:t>
      </w:r>
      <w:r w:rsidR="008D3F74" w:rsidRPr="008740C0">
        <w:rPr>
          <w:rFonts w:ascii="Cambria" w:eastAsiaTheme="minorHAnsi" w:hAnsi="Cambria"/>
        </w:rPr>
        <w:t>1.1</w:t>
      </w:r>
      <w:r w:rsidR="008740C0">
        <w:rPr>
          <w:rFonts w:ascii="Cambria" w:eastAsiaTheme="minorHAnsi" w:hAnsi="Cambria"/>
        </w:rPr>
        <w:t>)</w:t>
      </w:r>
      <w:r w:rsidRPr="008740C0">
        <w:rPr>
          <w:rFonts w:ascii="Cambria" w:eastAsiaTheme="minorHAnsi" w:hAnsi="Cambria"/>
        </w:rPr>
        <w:t>]</w:t>
      </w:r>
      <w:r w:rsidR="008D3F74" w:rsidRPr="008740C0">
        <w:rPr>
          <w:rFonts w:ascii="Cambria" w:eastAsiaTheme="minorHAnsi" w:hAnsi="Cambria"/>
        </w:rPr>
        <w:t>.</w:t>
      </w:r>
    </w:p>
    <w:p w:rsidR="008D3F74" w:rsidRDefault="00D357F8" w:rsidP="008D3F74">
      <w:pPr>
        <w:spacing w:line="276" w:lineRule="auto"/>
        <w:rPr>
          <w:rFonts w:ascii="Cambria" w:hAnsi="Cambria"/>
          <w:sz w:val="24"/>
          <w:szCs w:val="24"/>
        </w:rPr>
      </w:pPr>
      <w:r w:rsidRPr="0023297B">
        <w:rPr>
          <w:rFonts w:ascii="Cambria" w:hAnsi="Cambria"/>
          <w:sz w:val="24"/>
          <w:szCs w:val="24"/>
        </w:rPr>
        <w:t xml:space="preserve">A speculative psycholinguistic </w:t>
      </w:r>
      <w:r w:rsidR="005627B9">
        <w:rPr>
          <w:rFonts w:ascii="Cambria" w:hAnsi="Cambria"/>
          <w:sz w:val="24"/>
          <w:szCs w:val="24"/>
        </w:rPr>
        <w:t xml:space="preserve">or neurolinguistic </w:t>
      </w:r>
      <w:r w:rsidRPr="0023297B">
        <w:rPr>
          <w:rFonts w:ascii="Cambria" w:hAnsi="Cambria"/>
          <w:sz w:val="24"/>
          <w:szCs w:val="24"/>
        </w:rPr>
        <w:t>model</w:t>
      </w:r>
      <w:r>
        <w:rPr>
          <w:rFonts w:ascii="Cambria" w:hAnsi="Cambria"/>
          <w:sz w:val="24"/>
          <w:szCs w:val="24"/>
        </w:rPr>
        <w:t xml:space="preserve"> for the operation of the process </w:t>
      </w:r>
      <w:proofErr w:type="gramStart"/>
      <w:r>
        <w:rPr>
          <w:rFonts w:ascii="Cambria" w:hAnsi="Cambria"/>
          <w:sz w:val="24"/>
          <w:szCs w:val="24"/>
        </w:rPr>
        <w:t xml:space="preserve">was </w:t>
      </w:r>
      <w:r w:rsidR="00BE017C">
        <w:rPr>
          <w:rFonts w:ascii="Cambria" w:hAnsi="Cambria"/>
          <w:sz w:val="24"/>
          <w:szCs w:val="24"/>
        </w:rPr>
        <w:t>put</w:t>
      </w:r>
      <w:proofErr w:type="gramEnd"/>
      <w:r w:rsidR="00BE017C">
        <w:rPr>
          <w:rFonts w:ascii="Cambria" w:hAnsi="Cambria"/>
          <w:sz w:val="24"/>
          <w:szCs w:val="24"/>
        </w:rPr>
        <w:t xml:space="preserve"> forward</w:t>
      </w:r>
      <w:r>
        <w:rPr>
          <w:rFonts w:ascii="Cambria" w:hAnsi="Cambria"/>
          <w:sz w:val="24"/>
          <w:szCs w:val="24"/>
        </w:rPr>
        <w:t xml:space="preserve"> in Coates (2005</w:t>
      </w:r>
      <w:r w:rsidR="00DB4AC8">
        <w:rPr>
          <w:rFonts w:ascii="Cambria" w:hAnsi="Cambria"/>
          <w:sz w:val="24"/>
          <w:szCs w:val="24"/>
        </w:rPr>
        <w:t>b</w:t>
      </w:r>
      <w:r>
        <w:rPr>
          <w:rFonts w:ascii="Cambria" w:hAnsi="Cambria"/>
          <w:sz w:val="24"/>
          <w:szCs w:val="24"/>
        </w:rPr>
        <w:t xml:space="preserve">). </w:t>
      </w:r>
    </w:p>
    <w:p w:rsidR="008437BB" w:rsidRDefault="00994425" w:rsidP="0050568D">
      <w:pPr>
        <w:spacing w:line="276" w:lineRule="auto"/>
        <w:rPr>
          <w:rFonts w:ascii="Cambria" w:hAnsi="Cambria"/>
          <w:sz w:val="24"/>
          <w:szCs w:val="24"/>
        </w:rPr>
      </w:pPr>
      <w:r>
        <w:rPr>
          <w:rFonts w:ascii="Cambria" w:hAnsi="Cambria"/>
          <w:sz w:val="24"/>
          <w:szCs w:val="24"/>
        </w:rPr>
        <w:t xml:space="preserve">Some of the many difficulties that have arisen in complex discussions of names stem from the fact that key terms such as </w:t>
      </w:r>
      <w:r w:rsidRPr="00994425">
        <w:rPr>
          <w:rFonts w:ascii="Cambria" w:hAnsi="Cambria"/>
          <w:i/>
          <w:sz w:val="24"/>
          <w:szCs w:val="24"/>
        </w:rPr>
        <w:t>meaning</w:t>
      </w:r>
      <w:r>
        <w:rPr>
          <w:rFonts w:ascii="Cambria" w:hAnsi="Cambria"/>
          <w:sz w:val="24"/>
          <w:szCs w:val="24"/>
        </w:rPr>
        <w:t xml:space="preserve">, </w:t>
      </w:r>
      <w:r w:rsidRPr="00994425">
        <w:rPr>
          <w:rFonts w:ascii="Cambria" w:hAnsi="Cambria"/>
          <w:i/>
          <w:sz w:val="24"/>
          <w:szCs w:val="24"/>
        </w:rPr>
        <w:t>sense</w:t>
      </w:r>
      <w:r>
        <w:rPr>
          <w:rFonts w:ascii="Cambria" w:hAnsi="Cambria"/>
          <w:sz w:val="24"/>
          <w:szCs w:val="24"/>
        </w:rPr>
        <w:t xml:space="preserve">, </w:t>
      </w:r>
      <w:r w:rsidRPr="00994425">
        <w:rPr>
          <w:rFonts w:ascii="Cambria" w:hAnsi="Cambria"/>
          <w:i/>
          <w:sz w:val="24"/>
          <w:szCs w:val="24"/>
        </w:rPr>
        <w:t>denotation</w:t>
      </w:r>
      <w:r>
        <w:rPr>
          <w:rFonts w:ascii="Cambria" w:hAnsi="Cambria"/>
          <w:sz w:val="24"/>
          <w:szCs w:val="24"/>
        </w:rPr>
        <w:t xml:space="preserve"> and </w:t>
      </w:r>
      <w:r w:rsidRPr="00994425">
        <w:rPr>
          <w:rFonts w:ascii="Cambria" w:hAnsi="Cambria"/>
          <w:i/>
          <w:sz w:val="24"/>
          <w:szCs w:val="24"/>
        </w:rPr>
        <w:t>reference</w:t>
      </w:r>
      <w:r>
        <w:rPr>
          <w:rFonts w:ascii="Cambria" w:hAnsi="Cambria"/>
          <w:sz w:val="24"/>
          <w:szCs w:val="24"/>
        </w:rPr>
        <w:t xml:space="preserve"> have not achieved unified definitions across philosophy and linguistics. I re-present here my</w:t>
      </w:r>
      <w:r w:rsidR="007139B9">
        <w:rPr>
          <w:rFonts w:ascii="Cambria" w:hAnsi="Cambria"/>
          <w:sz w:val="24"/>
          <w:szCs w:val="24"/>
        </w:rPr>
        <w:t xml:space="preserve"> understanding of these terms following</w:t>
      </w:r>
      <w:r>
        <w:rPr>
          <w:rFonts w:ascii="Cambria" w:hAnsi="Cambria"/>
          <w:sz w:val="24"/>
          <w:szCs w:val="24"/>
        </w:rPr>
        <w:t xml:space="preserve"> the </w:t>
      </w:r>
      <w:r w:rsidR="000D5990">
        <w:rPr>
          <w:rFonts w:ascii="Cambria" w:hAnsi="Cambria"/>
          <w:sz w:val="24"/>
          <w:szCs w:val="24"/>
        </w:rPr>
        <w:t>spirit of definitions offered by</w:t>
      </w:r>
      <w:r>
        <w:rPr>
          <w:rFonts w:ascii="Cambria" w:hAnsi="Cambria"/>
          <w:sz w:val="24"/>
          <w:szCs w:val="24"/>
        </w:rPr>
        <w:t xml:space="preserve"> </w:t>
      </w:r>
      <w:r w:rsidR="005205FE">
        <w:rPr>
          <w:rFonts w:ascii="Cambria" w:hAnsi="Cambria"/>
          <w:sz w:val="24"/>
          <w:szCs w:val="24"/>
        </w:rPr>
        <w:t xml:space="preserve">John </w:t>
      </w:r>
      <w:r>
        <w:rPr>
          <w:rFonts w:ascii="Cambria" w:hAnsi="Cambria"/>
          <w:sz w:val="24"/>
          <w:szCs w:val="24"/>
        </w:rPr>
        <w:t>Lyons some 40 years ago</w:t>
      </w:r>
      <w:r w:rsidR="000D5990">
        <w:rPr>
          <w:rFonts w:ascii="Cambria" w:hAnsi="Cambria"/>
          <w:sz w:val="24"/>
          <w:szCs w:val="24"/>
        </w:rPr>
        <w:t xml:space="preserve"> (</w:t>
      </w:r>
      <w:r w:rsidR="0050568D">
        <w:rPr>
          <w:rFonts w:ascii="Cambria" w:hAnsi="Cambria"/>
          <w:sz w:val="24"/>
          <w:szCs w:val="24"/>
        </w:rPr>
        <w:t xml:space="preserve">Lyons </w:t>
      </w:r>
      <w:r w:rsidR="000D5990">
        <w:rPr>
          <w:rFonts w:ascii="Cambria" w:hAnsi="Cambria"/>
          <w:sz w:val="24"/>
          <w:szCs w:val="24"/>
        </w:rPr>
        <w:t>1977: 197-206), and these definitions are the ones adhered to throughout</w:t>
      </w:r>
      <w:r w:rsidR="00C263AA">
        <w:rPr>
          <w:rFonts w:ascii="Cambria" w:hAnsi="Cambria"/>
          <w:sz w:val="24"/>
          <w:szCs w:val="24"/>
        </w:rPr>
        <w:t xml:space="preserve"> my work, including this paper</w:t>
      </w:r>
      <w:r>
        <w:rPr>
          <w:rFonts w:ascii="Cambria" w:hAnsi="Cambria"/>
          <w:sz w:val="24"/>
          <w:szCs w:val="24"/>
        </w:rPr>
        <w:t>:</w:t>
      </w:r>
      <w:r w:rsidR="008D3F74" w:rsidRPr="008D3F74">
        <w:rPr>
          <w:rFonts w:ascii="Cambria" w:hAnsi="Cambria"/>
          <w:sz w:val="24"/>
          <w:szCs w:val="24"/>
        </w:rPr>
        <w:t xml:space="preserve"> </w:t>
      </w:r>
    </w:p>
    <w:p w:rsidR="00994425" w:rsidRPr="00994425" w:rsidRDefault="008740C0" w:rsidP="008740C0">
      <w:pPr>
        <w:spacing w:line="276" w:lineRule="auto"/>
        <w:rPr>
          <w:rFonts w:ascii="Cambria" w:hAnsi="Cambria"/>
          <w:sz w:val="24"/>
          <w:szCs w:val="24"/>
        </w:rPr>
      </w:pPr>
      <w:r>
        <w:rPr>
          <w:rFonts w:ascii="Cambria" w:hAnsi="Cambria"/>
          <w:sz w:val="24"/>
          <w:szCs w:val="24"/>
        </w:rPr>
        <w:t>2.1</w:t>
      </w:r>
      <w:r w:rsidR="000D5990">
        <w:rPr>
          <w:rFonts w:ascii="Cambria" w:hAnsi="Cambria"/>
          <w:i/>
          <w:sz w:val="24"/>
          <w:szCs w:val="24"/>
        </w:rPr>
        <w:t xml:space="preserve"> </w:t>
      </w:r>
      <w:r w:rsidR="00994425" w:rsidRPr="008437BB">
        <w:rPr>
          <w:rFonts w:ascii="Cambria" w:hAnsi="Cambria"/>
          <w:i/>
          <w:sz w:val="24"/>
          <w:szCs w:val="24"/>
        </w:rPr>
        <w:t>Reference</w:t>
      </w:r>
      <w:r w:rsidR="00994425" w:rsidRPr="00994425">
        <w:rPr>
          <w:rFonts w:ascii="Cambria" w:hAnsi="Cambria"/>
          <w:sz w:val="24"/>
          <w:szCs w:val="24"/>
        </w:rPr>
        <w:t xml:space="preserve"> is the act of picking out an individual referent in a context of utterance (which can be defined in relation to speech, signing or writing, or non-linguistically through gesture; in the last case it is sometimes sub-classified as </w:t>
      </w:r>
      <w:r w:rsidR="00994425" w:rsidRPr="007139B9">
        <w:rPr>
          <w:rFonts w:ascii="Cambria" w:hAnsi="Cambria"/>
          <w:i/>
          <w:sz w:val="24"/>
          <w:szCs w:val="24"/>
        </w:rPr>
        <w:t>ostension</w:t>
      </w:r>
      <w:r w:rsidR="00994425" w:rsidRPr="00994425">
        <w:rPr>
          <w:rFonts w:ascii="Cambria" w:hAnsi="Cambria"/>
          <w:sz w:val="24"/>
          <w:szCs w:val="24"/>
        </w:rPr>
        <w:t>)</w:t>
      </w:r>
      <w:r w:rsidR="008437BB">
        <w:rPr>
          <w:rFonts w:ascii="Cambria" w:hAnsi="Cambria"/>
          <w:sz w:val="24"/>
          <w:szCs w:val="24"/>
        </w:rPr>
        <w:t>.</w:t>
      </w:r>
      <w:r w:rsidR="009F4897">
        <w:rPr>
          <w:rFonts w:ascii="Cambria" w:hAnsi="Cambria"/>
          <w:sz w:val="24"/>
          <w:szCs w:val="24"/>
        </w:rPr>
        <w:t xml:space="preserve"> A </w:t>
      </w:r>
      <w:r w:rsidR="009F4897" w:rsidRPr="009F4897">
        <w:rPr>
          <w:rFonts w:ascii="Cambria" w:hAnsi="Cambria"/>
          <w:i/>
          <w:sz w:val="24"/>
          <w:szCs w:val="24"/>
        </w:rPr>
        <w:t>referring expression</w:t>
      </w:r>
      <w:r w:rsidR="009F4897">
        <w:rPr>
          <w:rFonts w:ascii="Cambria" w:hAnsi="Cambria"/>
          <w:sz w:val="24"/>
          <w:szCs w:val="24"/>
        </w:rPr>
        <w:t xml:space="preserve"> is a noun phrase </w:t>
      </w:r>
      <w:r w:rsidR="008E18EA">
        <w:rPr>
          <w:rFonts w:ascii="Cambria" w:hAnsi="Cambria"/>
          <w:sz w:val="24"/>
          <w:szCs w:val="24"/>
        </w:rPr>
        <w:t xml:space="preserve">that does this </w:t>
      </w:r>
      <w:r w:rsidR="00270928">
        <w:rPr>
          <w:rFonts w:ascii="Cambria" w:hAnsi="Cambria"/>
          <w:sz w:val="24"/>
          <w:szCs w:val="24"/>
        </w:rPr>
        <w:t>(</w:t>
      </w:r>
      <w:r w:rsidR="008E18EA">
        <w:rPr>
          <w:rFonts w:ascii="Cambria" w:hAnsi="Cambria"/>
          <w:sz w:val="24"/>
          <w:szCs w:val="24"/>
        </w:rPr>
        <w:t xml:space="preserve">N-double bar, </w:t>
      </w:r>
      <w:r w:rsidR="00270928">
        <w:rPr>
          <w:rFonts w:ascii="Cambria" w:hAnsi="Cambria"/>
          <w:sz w:val="24"/>
          <w:szCs w:val="24"/>
        </w:rPr>
        <w:t xml:space="preserve">or </w:t>
      </w:r>
      <w:r w:rsidR="008E18EA">
        <w:rPr>
          <w:rFonts w:ascii="Cambria" w:hAnsi="Cambria"/>
          <w:sz w:val="24"/>
          <w:szCs w:val="24"/>
        </w:rPr>
        <w:t>the</w:t>
      </w:r>
      <w:r w:rsidR="00270928">
        <w:rPr>
          <w:rFonts w:ascii="Cambria" w:hAnsi="Cambria"/>
          <w:sz w:val="24"/>
          <w:szCs w:val="24"/>
        </w:rPr>
        <w:t xml:space="preserve"> functional equivalent </w:t>
      </w:r>
      <w:r w:rsidR="008E18EA">
        <w:rPr>
          <w:rFonts w:ascii="Cambria" w:hAnsi="Cambria"/>
          <w:sz w:val="24"/>
          <w:szCs w:val="24"/>
        </w:rPr>
        <w:t xml:space="preserve">of a noun phrase </w:t>
      </w:r>
      <w:r w:rsidR="00270928">
        <w:rPr>
          <w:rFonts w:ascii="Cambria" w:hAnsi="Cambria"/>
          <w:sz w:val="24"/>
          <w:szCs w:val="24"/>
        </w:rPr>
        <w:t xml:space="preserve">in other </w:t>
      </w:r>
      <w:r w:rsidR="008E18EA">
        <w:rPr>
          <w:rFonts w:ascii="Cambria" w:hAnsi="Cambria"/>
          <w:sz w:val="24"/>
          <w:szCs w:val="24"/>
        </w:rPr>
        <w:t>approaches</w:t>
      </w:r>
      <w:r w:rsidR="00270928">
        <w:rPr>
          <w:rFonts w:ascii="Cambria" w:hAnsi="Cambria"/>
          <w:sz w:val="24"/>
          <w:szCs w:val="24"/>
        </w:rPr>
        <w:t>, such as</w:t>
      </w:r>
      <w:r w:rsidR="005627B9">
        <w:rPr>
          <w:rFonts w:ascii="Cambria" w:hAnsi="Cambria"/>
          <w:sz w:val="24"/>
          <w:szCs w:val="24"/>
        </w:rPr>
        <w:t xml:space="preserve"> a</w:t>
      </w:r>
      <w:r w:rsidR="00270928">
        <w:rPr>
          <w:rFonts w:ascii="Cambria" w:hAnsi="Cambria"/>
          <w:sz w:val="24"/>
          <w:szCs w:val="24"/>
        </w:rPr>
        <w:t xml:space="preserve"> </w:t>
      </w:r>
      <w:r w:rsidR="00270928" w:rsidRPr="005627B9">
        <w:rPr>
          <w:rFonts w:ascii="Cambria" w:hAnsi="Cambria"/>
          <w:sz w:val="24"/>
          <w:szCs w:val="24"/>
        </w:rPr>
        <w:t>determiner phrase</w:t>
      </w:r>
      <w:r w:rsidR="008E18EA">
        <w:rPr>
          <w:rFonts w:ascii="Cambria" w:hAnsi="Cambria"/>
          <w:sz w:val="24"/>
          <w:szCs w:val="24"/>
        </w:rPr>
        <w:t xml:space="preserve"> in frameworks that distinguish the two concepts</w:t>
      </w:r>
      <w:r w:rsidR="00270928">
        <w:rPr>
          <w:rFonts w:ascii="Cambria" w:hAnsi="Cambria"/>
          <w:sz w:val="24"/>
          <w:szCs w:val="24"/>
        </w:rPr>
        <w:t>)</w:t>
      </w:r>
      <w:r w:rsidR="009F4897">
        <w:rPr>
          <w:rFonts w:ascii="Cambria" w:hAnsi="Cambria"/>
          <w:sz w:val="24"/>
          <w:szCs w:val="24"/>
        </w:rPr>
        <w:t>.</w:t>
      </w:r>
    </w:p>
    <w:p w:rsidR="00994425" w:rsidRPr="00994425" w:rsidRDefault="008740C0" w:rsidP="008740C0">
      <w:pPr>
        <w:spacing w:line="276" w:lineRule="auto"/>
        <w:rPr>
          <w:rFonts w:ascii="Cambria" w:hAnsi="Cambria"/>
          <w:sz w:val="24"/>
          <w:szCs w:val="24"/>
        </w:rPr>
      </w:pPr>
      <w:r>
        <w:rPr>
          <w:rFonts w:ascii="Cambria" w:hAnsi="Cambria"/>
          <w:sz w:val="24"/>
          <w:szCs w:val="24"/>
        </w:rPr>
        <w:t>2.2</w:t>
      </w:r>
      <w:r w:rsidR="000D5990">
        <w:rPr>
          <w:rFonts w:ascii="Cambria" w:hAnsi="Cambria"/>
          <w:i/>
          <w:sz w:val="24"/>
          <w:szCs w:val="24"/>
        </w:rPr>
        <w:t xml:space="preserve"> </w:t>
      </w:r>
      <w:r w:rsidR="00994425" w:rsidRPr="008437BB">
        <w:rPr>
          <w:rFonts w:ascii="Cambria" w:hAnsi="Cambria"/>
          <w:i/>
          <w:sz w:val="24"/>
          <w:szCs w:val="24"/>
        </w:rPr>
        <w:t>Denotation</w:t>
      </w:r>
      <w:r w:rsidR="00994425" w:rsidRPr="00994425">
        <w:rPr>
          <w:rFonts w:ascii="Cambria" w:hAnsi="Cambria"/>
          <w:sz w:val="24"/>
          <w:szCs w:val="24"/>
        </w:rPr>
        <w:t xml:space="preserve"> is the range of p</w:t>
      </w:r>
      <w:r w:rsidR="009F4897">
        <w:rPr>
          <w:rFonts w:ascii="Cambria" w:hAnsi="Cambria"/>
          <w:sz w:val="24"/>
          <w:szCs w:val="24"/>
        </w:rPr>
        <w:t xml:space="preserve">otential referents of a word, </w:t>
      </w:r>
      <w:r w:rsidR="00994425" w:rsidRPr="00994425">
        <w:rPr>
          <w:rFonts w:ascii="Cambria" w:hAnsi="Cambria"/>
          <w:sz w:val="24"/>
          <w:szCs w:val="24"/>
        </w:rPr>
        <w:t>other lexical expression</w:t>
      </w:r>
      <w:r w:rsidR="009F4897">
        <w:rPr>
          <w:rFonts w:ascii="Cambria" w:hAnsi="Cambria"/>
          <w:sz w:val="24"/>
          <w:szCs w:val="24"/>
        </w:rPr>
        <w:t>, or noun phrase</w:t>
      </w:r>
      <w:r w:rsidR="00994425" w:rsidRPr="00994425">
        <w:rPr>
          <w:rFonts w:ascii="Cambria" w:hAnsi="Cambria"/>
          <w:sz w:val="24"/>
          <w:szCs w:val="24"/>
        </w:rPr>
        <w:t>; that is, it is an abstraction from reference and must not be confused with it</w:t>
      </w:r>
      <w:r w:rsidR="008437BB">
        <w:rPr>
          <w:rFonts w:ascii="Cambria" w:hAnsi="Cambria"/>
          <w:sz w:val="24"/>
          <w:szCs w:val="24"/>
        </w:rPr>
        <w:t>.</w:t>
      </w:r>
      <w:r w:rsidR="004D5164">
        <w:rPr>
          <w:rFonts w:ascii="Cambria" w:hAnsi="Cambria"/>
          <w:sz w:val="24"/>
          <w:szCs w:val="24"/>
        </w:rPr>
        <w:t xml:space="preserve"> </w:t>
      </w:r>
      <w:proofErr w:type="gramStart"/>
      <w:r w:rsidR="004D5164">
        <w:rPr>
          <w:rFonts w:ascii="Cambria" w:hAnsi="Cambria"/>
          <w:sz w:val="24"/>
          <w:szCs w:val="24"/>
        </w:rPr>
        <w:t xml:space="preserve">The notion is called the </w:t>
      </w:r>
      <w:r w:rsidR="004D5164" w:rsidRPr="004D5164">
        <w:rPr>
          <w:rFonts w:ascii="Cambria" w:hAnsi="Cambria"/>
          <w:i/>
          <w:sz w:val="24"/>
          <w:szCs w:val="24"/>
        </w:rPr>
        <w:t>extension</w:t>
      </w:r>
      <w:r w:rsidR="004D5164">
        <w:rPr>
          <w:rFonts w:ascii="Cambria" w:hAnsi="Cambria"/>
          <w:sz w:val="24"/>
          <w:szCs w:val="24"/>
        </w:rPr>
        <w:t xml:space="preserve"> of the</w:t>
      </w:r>
      <w:r w:rsidR="0050568D">
        <w:rPr>
          <w:rFonts w:ascii="Cambria" w:hAnsi="Cambria"/>
          <w:sz w:val="24"/>
          <w:szCs w:val="24"/>
        </w:rPr>
        <w:t xml:space="preserve"> expression </w:t>
      </w:r>
      <w:r w:rsidR="004D5164">
        <w:rPr>
          <w:rFonts w:ascii="Cambria" w:hAnsi="Cambria"/>
          <w:sz w:val="24"/>
          <w:szCs w:val="24"/>
        </w:rPr>
        <w:t>by philosophers</w:t>
      </w:r>
      <w:proofErr w:type="gramEnd"/>
      <w:r w:rsidR="004D5164">
        <w:rPr>
          <w:rFonts w:ascii="Cambria" w:hAnsi="Cambria"/>
          <w:sz w:val="24"/>
          <w:szCs w:val="24"/>
        </w:rPr>
        <w:t>.</w:t>
      </w:r>
      <w:r w:rsidR="004D5164">
        <w:rPr>
          <w:rStyle w:val="FootnoteReference"/>
          <w:rFonts w:ascii="Cambria" w:hAnsi="Cambria"/>
          <w:sz w:val="24"/>
          <w:szCs w:val="24"/>
        </w:rPr>
        <w:footnoteReference w:id="1"/>
      </w:r>
    </w:p>
    <w:p w:rsidR="00994425" w:rsidRDefault="000D5990" w:rsidP="008740C0">
      <w:pPr>
        <w:spacing w:line="276" w:lineRule="auto"/>
        <w:rPr>
          <w:rFonts w:ascii="Cambria" w:hAnsi="Cambria"/>
          <w:sz w:val="24"/>
          <w:szCs w:val="24"/>
        </w:rPr>
      </w:pPr>
      <w:proofErr w:type="gramStart"/>
      <w:r w:rsidRPr="000D5990">
        <w:rPr>
          <w:rFonts w:ascii="Cambria" w:hAnsi="Cambria"/>
          <w:sz w:val="24"/>
          <w:szCs w:val="24"/>
        </w:rPr>
        <w:t>2.3</w:t>
      </w:r>
      <w:r>
        <w:rPr>
          <w:rFonts w:ascii="Cambria" w:hAnsi="Cambria"/>
          <w:i/>
          <w:sz w:val="24"/>
          <w:szCs w:val="24"/>
        </w:rPr>
        <w:t xml:space="preserve"> </w:t>
      </w:r>
      <w:r w:rsidR="00994425" w:rsidRPr="008437BB">
        <w:rPr>
          <w:rFonts w:ascii="Cambria" w:hAnsi="Cambria"/>
          <w:i/>
          <w:sz w:val="24"/>
          <w:szCs w:val="24"/>
        </w:rPr>
        <w:t>Sense</w:t>
      </w:r>
      <w:r w:rsidR="00994425" w:rsidRPr="00994425">
        <w:rPr>
          <w:rFonts w:ascii="Cambria" w:hAnsi="Cambria"/>
          <w:sz w:val="24"/>
          <w:szCs w:val="24"/>
        </w:rPr>
        <w:t xml:space="preserve"> is the network of semantic relations in which lexical words and more complex </w:t>
      </w:r>
      <w:r w:rsidR="005627B9">
        <w:rPr>
          <w:rFonts w:ascii="Cambria" w:hAnsi="Cambria"/>
          <w:sz w:val="24"/>
          <w:szCs w:val="24"/>
        </w:rPr>
        <w:t xml:space="preserve">lexical </w:t>
      </w:r>
      <w:r w:rsidR="00994425" w:rsidRPr="00994425">
        <w:rPr>
          <w:rFonts w:ascii="Cambria" w:hAnsi="Cambria"/>
          <w:sz w:val="24"/>
          <w:szCs w:val="24"/>
        </w:rPr>
        <w:t xml:space="preserve">expressions participate; those relations include synonymy, antonymy, hyponymy, meronymy, polysemy, and so on: i.e. a set of logically definable relations among lexical items in a conceptual space or field, involving identity, negation </w:t>
      </w:r>
      <w:r w:rsidR="009F4897">
        <w:rPr>
          <w:rFonts w:ascii="Cambria" w:hAnsi="Cambria"/>
          <w:sz w:val="24"/>
          <w:szCs w:val="24"/>
        </w:rPr>
        <w:t xml:space="preserve">and inclusion of various sorts; </w:t>
      </w:r>
      <w:r w:rsidR="00994425" w:rsidRPr="00994425">
        <w:rPr>
          <w:rFonts w:ascii="Cambria" w:hAnsi="Cambria"/>
          <w:sz w:val="24"/>
          <w:szCs w:val="24"/>
        </w:rPr>
        <w:t xml:space="preserve">along with tropes (meta-denotations, </w:t>
      </w:r>
      <w:r w:rsidR="00C263AA">
        <w:rPr>
          <w:rFonts w:ascii="Cambria" w:hAnsi="Cambria"/>
          <w:sz w:val="24"/>
          <w:szCs w:val="24"/>
        </w:rPr>
        <w:t xml:space="preserve">i.e. </w:t>
      </w:r>
      <w:r w:rsidR="00994425" w:rsidRPr="00994425">
        <w:rPr>
          <w:rFonts w:ascii="Cambria" w:hAnsi="Cambria"/>
          <w:sz w:val="24"/>
          <w:szCs w:val="24"/>
        </w:rPr>
        <w:t xml:space="preserve">relations between </w:t>
      </w:r>
      <w:r w:rsidR="00994425" w:rsidRPr="00994425">
        <w:rPr>
          <w:rFonts w:ascii="Cambria" w:hAnsi="Cambria"/>
          <w:sz w:val="24"/>
          <w:szCs w:val="24"/>
        </w:rPr>
        <w:lastRenderedPageBreak/>
        <w:t xml:space="preserve">denotations) such as metaphor and metonymy, </w:t>
      </w:r>
      <w:r w:rsidR="008D3F74">
        <w:rPr>
          <w:rFonts w:ascii="Cambria" w:hAnsi="Cambria"/>
          <w:sz w:val="24"/>
          <w:szCs w:val="24"/>
        </w:rPr>
        <w:t xml:space="preserve">which are </w:t>
      </w:r>
      <w:r w:rsidR="00994425" w:rsidRPr="00994425">
        <w:rPr>
          <w:rFonts w:ascii="Cambria" w:hAnsi="Cambria"/>
          <w:sz w:val="24"/>
          <w:szCs w:val="24"/>
        </w:rPr>
        <w:t>based on comparability and association</w:t>
      </w:r>
      <w:r w:rsidR="008D3F74">
        <w:rPr>
          <w:rFonts w:ascii="Cambria" w:hAnsi="Cambria"/>
          <w:sz w:val="24"/>
          <w:szCs w:val="24"/>
        </w:rPr>
        <w:t xml:space="preserve"> respectively</w:t>
      </w:r>
      <w:r w:rsidR="008437BB">
        <w:rPr>
          <w:rFonts w:ascii="Cambria" w:hAnsi="Cambria"/>
          <w:sz w:val="24"/>
          <w:szCs w:val="24"/>
        </w:rPr>
        <w:t>.</w:t>
      </w:r>
      <w:proofErr w:type="gramEnd"/>
      <w:r w:rsidR="004D5164">
        <w:rPr>
          <w:rFonts w:ascii="Cambria" w:hAnsi="Cambria"/>
          <w:sz w:val="24"/>
          <w:szCs w:val="24"/>
        </w:rPr>
        <w:t xml:space="preserve"> It </w:t>
      </w:r>
      <w:proofErr w:type="gramStart"/>
      <w:r w:rsidR="004D5164">
        <w:rPr>
          <w:rFonts w:ascii="Cambria" w:hAnsi="Cambria"/>
          <w:sz w:val="24"/>
          <w:szCs w:val="24"/>
        </w:rPr>
        <w:t>can practically be equated</w:t>
      </w:r>
      <w:proofErr w:type="gramEnd"/>
      <w:r w:rsidR="004D5164">
        <w:rPr>
          <w:rFonts w:ascii="Cambria" w:hAnsi="Cambria"/>
          <w:sz w:val="24"/>
          <w:szCs w:val="24"/>
        </w:rPr>
        <w:t xml:space="preserve"> with the </w:t>
      </w:r>
      <w:r w:rsidR="004D5164" w:rsidRPr="004D5164">
        <w:rPr>
          <w:rFonts w:ascii="Cambria" w:hAnsi="Cambria"/>
          <w:i/>
          <w:sz w:val="24"/>
          <w:szCs w:val="24"/>
        </w:rPr>
        <w:t>intension</w:t>
      </w:r>
      <w:r w:rsidR="004D5164">
        <w:rPr>
          <w:rFonts w:ascii="Cambria" w:hAnsi="Cambria"/>
          <w:sz w:val="24"/>
          <w:szCs w:val="24"/>
        </w:rPr>
        <w:t xml:space="preserve"> of the item.</w:t>
      </w:r>
    </w:p>
    <w:p w:rsidR="008437BB" w:rsidRDefault="008437BB" w:rsidP="00513C68">
      <w:pPr>
        <w:spacing w:line="276" w:lineRule="auto"/>
        <w:rPr>
          <w:rFonts w:ascii="Cambria" w:hAnsi="Cambria"/>
          <w:sz w:val="24"/>
          <w:szCs w:val="24"/>
        </w:rPr>
      </w:pPr>
      <w:r w:rsidRPr="008437BB">
        <w:rPr>
          <w:rFonts w:ascii="Cambria" w:hAnsi="Cambria"/>
          <w:sz w:val="24"/>
          <w:szCs w:val="24"/>
        </w:rPr>
        <w:t>The</w:t>
      </w:r>
      <w:r>
        <w:rPr>
          <w:rFonts w:ascii="Cambria" w:hAnsi="Cambria"/>
          <w:i/>
          <w:sz w:val="24"/>
          <w:szCs w:val="24"/>
        </w:rPr>
        <w:t xml:space="preserve"> m</w:t>
      </w:r>
      <w:r w:rsidRPr="008437BB">
        <w:rPr>
          <w:rFonts w:ascii="Cambria" w:hAnsi="Cambria"/>
          <w:i/>
          <w:sz w:val="24"/>
          <w:szCs w:val="24"/>
        </w:rPr>
        <w:t>eaning</w:t>
      </w:r>
      <w:r>
        <w:rPr>
          <w:rFonts w:ascii="Cambria" w:hAnsi="Cambria"/>
          <w:sz w:val="24"/>
          <w:szCs w:val="24"/>
        </w:rPr>
        <w:t xml:space="preserve"> of an expression might be viewed as the integration of its sense and what it denotes (its </w:t>
      </w:r>
      <w:r w:rsidRPr="003C3BCD">
        <w:rPr>
          <w:rFonts w:ascii="Cambria" w:hAnsi="Cambria"/>
          <w:i/>
          <w:sz w:val="24"/>
          <w:szCs w:val="24"/>
        </w:rPr>
        <w:t>semantic value</w:t>
      </w:r>
      <w:r>
        <w:rPr>
          <w:rFonts w:ascii="Cambria" w:hAnsi="Cambria"/>
          <w:sz w:val="24"/>
          <w:szCs w:val="24"/>
        </w:rPr>
        <w:t xml:space="preserve">), or that </w:t>
      </w:r>
      <w:r w:rsidR="00ED5F00">
        <w:rPr>
          <w:rFonts w:ascii="Cambria" w:hAnsi="Cambria"/>
          <w:sz w:val="24"/>
          <w:szCs w:val="24"/>
        </w:rPr>
        <w:t xml:space="preserve">integrated construct </w:t>
      </w:r>
      <w:r>
        <w:rPr>
          <w:rFonts w:ascii="Cambria" w:hAnsi="Cambria"/>
          <w:sz w:val="24"/>
          <w:szCs w:val="24"/>
        </w:rPr>
        <w:t xml:space="preserve">coupled with its reference in a context (its </w:t>
      </w:r>
      <w:r w:rsidRPr="003C3BCD">
        <w:rPr>
          <w:rFonts w:ascii="Cambria" w:hAnsi="Cambria"/>
          <w:i/>
          <w:sz w:val="24"/>
          <w:szCs w:val="24"/>
        </w:rPr>
        <w:t>pragmatic value</w:t>
      </w:r>
      <w:r>
        <w:rPr>
          <w:rFonts w:ascii="Cambria" w:hAnsi="Cambria"/>
          <w:sz w:val="24"/>
          <w:szCs w:val="24"/>
        </w:rPr>
        <w:t>). Reference may trump the other</w:t>
      </w:r>
      <w:r w:rsidR="008D27DE">
        <w:rPr>
          <w:rFonts w:ascii="Cambria" w:hAnsi="Cambria"/>
          <w:sz w:val="24"/>
          <w:szCs w:val="24"/>
        </w:rPr>
        <w:t xml:space="preserve"> aspects of meaning, as</w:t>
      </w:r>
      <w:r w:rsidR="009F4897">
        <w:rPr>
          <w:rFonts w:ascii="Cambria" w:hAnsi="Cambria"/>
          <w:sz w:val="24"/>
          <w:szCs w:val="24"/>
        </w:rPr>
        <w:t xml:space="preserve"> can be seen</w:t>
      </w:r>
      <w:r w:rsidR="008D27DE">
        <w:rPr>
          <w:rFonts w:ascii="Cambria" w:hAnsi="Cambria"/>
          <w:sz w:val="24"/>
          <w:szCs w:val="24"/>
        </w:rPr>
        <w:t xml:space="preserve"> in </w:t>
      </w:r>
      <w:r w:rsidR="0050568D">
        <w:rPr>
          <w:rFonts w:ascii="Cambria" w:hAnsi="Cambria"/>
          <w:sz w:val="24"/>
          <w:szCs w:val="24"/>
        </w:rPr>
        <w:t>such</w:t>
      </w:r>
      <w:r w:rsidR="009F4897">
        <w:rPr>
          <w:rFonts w:ascii="Cambria" w:hAnsi="Cambria"/>
          <w:sz w:val="24"/>
          <w:szCs w:val="24"/>
        </w:rPr>
        <w:t xml:space="preserve"> example</w:t>
      </w:r>
      <w:r w:rsidR="0050568D">
        <w:rPr>
          <w:rFonts w:ascii="Cambria" w:hAnsi="Cambria"/>
          <w:sz w:val="24"/>
          <w:szCs w:val="24"/>
        </w:rPr>
        <w:t>s as</w:t>
      </w:r>
      <w:r w:rsidR="009F4897">
        <w:rPr>
          <w:rFonts w:ascii="Cambria" w:hAnsi="Cambria"/>
          <w:sz w:val="24"/>
          <w:szCs w:val="24"/>
        </w:rPr>
        <w:t xml:space="preserve"> </w:t>
      </w:r>
      <w:r w:rsidR="008D27DE">
        <w:rPr>
          <w:rFonts w:ascii="Cambria" w:hAnsi="Cambria"/>
          <w:i/>
          <w:sz w:val="24"/>
          <w:szCs w:val="24"/>
        </w:rPr>
        <w:t>She</w:t>
      </w:r>
      <w:r w:rsidR="00513C68">
        <w:rPr>
          <w:rFonts w:ascii="Cambria" w:hAnsi="Cambria"/>
          <w:i/>
          <w:sz w:val="24"/>
          <w:szCs w:val="24"/>
        </w:rPr>
        <w:t>’s</w:t>
      </w:r>
      <w:r w:rsidR="008D27DE">
        <w:rPr>
          <w:rFonts w:ascii="Cambria" w:hAnsi="Cambria"/>
          <w:i/>
          <w:sz w:val="24"/>
          <w:szCs w:val="24"/>
        </w:rPr>
        <w:t xml:space="preserve"> spilled her vodka </w:t>
      </w:r>
      <w:r w:rsidR="008D27DE">
        <w:rPr>
          <w:rFonts w:ascii="Cambria" w:hAnsi="Cambria"/>
          <w:sz w:val="24"/>
          <w:szCs w:val="24"/>
        </w:rPr>
        <w:t xml:space="preserve">spoken in the </w:t>
      </w:r>
      <w:r w:rsidR="00513C68">
        <w:rPr>
          <w:rFonts w:ascii="Cambria" w:hAnsi="Cambria"/>
          <w:sz w:val="24"/>
          <w:szCs w:val="24"/>
        </w:rPr>
        <w:t xml:space="preserve">false </w:t>
      </w:r>
      <w:r w:rsidR="008D27DE">
        <w:rPr>
          <w:rFonts w:ascii="Cambria" w:hAnsi="Cambria"/>
          <w:sz w:val="24"/>
          <w:szCs w:val="24"/>
        </w:rPr>
        <w:t xml:space="preserve">belief that the gin in her glass was actually vodka and where the bar staff </w:t>
      </w:r>
      <w:r w:rsidR="00513C68">
        <w:rPr>
          <w:rFonts w:ascii="Cambria" w:hAnsi="Cambria"/>
          <w:sz w:val="24"/>
          <w:szCs w:val="24"/>
        </w:rPr>
        <w:t>a</w:t>
      </w:r>
      <w:r w:rsidR="008D27DE">
        <w:rPr>
          <w:rFonts w:ascii="Cambria" w:hAnsi="Cambria"/>
          <w:sz w:val="24"/>
          <w:szCs w:val="24"/>
        </w:rPr>
        <w:t xml:space="preserve">re motivated by </w:t>
      </w:r>
      <w:r w:rsidR="008D3F74">
        <w:rPr>
          <w:rFonts w:ascii="Cambria" w:hAnsi="Cambria"/>
          <w:sz w:val="24"/>
          <w:szCs w:val="24"/>
        </w:rPr>
        <w:t xml:space="preserve">hearing </w:t>
      </w:r>
      <w:r w:rsidR="008D27DE">
        <w:rPr>
          <w:rFonts w:ascii="Cambria" w:hAnsi="Cambria"/>
          <w:sz w:val="24"/>
          <w:szCs w:val="24"/>
        </w:rPr>
        <w:t xml:space="preserve">the word </w:t>
      </w:r>
      <w:r w:rsidR="003C3BCD" w:rsidRPr="003C3BCD">
        <w:rPr>
          <w:rFonts w:ascii="Cambria" w:hAnsi="Cambria"/>
          <w:i/>
          <w:sz w:val="24"/>
          <w:szCs w:val="24"/>
        </w:rPr>
        <w:t>vodka</w:t>
      </w:r>
      <w:r w:rsidR="003C3BCD">
        <w:rPr>
          <w:rFonts w:ascii="Cambria" w:hAnsi="Cambria"/>
          <w:sz w:val="24"/>
          <w:szCs w:val="24"/>
        </w:rPr>
        <w:t xml:space="preserve"> </w:t>
      </w:r>
      <w:r w:rsidR="008D27DE">
        <w:rPr>
          <w:rFonts w:ascii="Cambria" w:hAnsi="Cambria"/>
          <w:sz w:val="24"/>
          <w:szCs w:val="24"/>
        </w:rPr>
        <w:t xml:space="preserve">to bring her a </w:t>
      </w:r>
      <w:r w:rsidR="007139B9">
        <w:rPr>
          <w:rFonts w:ascii="Cambria" w:hAnsi="Cambria"/>
          <w:sz w:val="24"/>
          <w:szCs w:val="24"/>
        </w:rPr>
        <w:t xml:space="preserve">glass of </w:t>
      </w:r>
      <w:r w:rsidR="008D27DE">
        <w:rPr>
          <w:rFonts w:ascii="Cambria" w:hAnsi="Cambria"/>
          <w:sz w:val="24"/>
          <w:szCs w:val="24"/>
        </w:rPr>
        <w:t>vodka to replace her spillage.</w:t>
      </w:r>
      <w:r w:rsidR="00513C68">
        <w:rPr>
          <w:rFonts w:ascii="Cambria" w:hAnsi="Cambria"/>
          <w:sz w:val="24"/>
          <w:szCs w:val="24"/>
        </w:rPr>
        <w:t xml:space="preserve"> It should be remembered that semantic </w:t>
      </w:r>
      <w:r w:rsidR="008D3F74">
        <w:rPr>
          <w:rFonts w:ascii="Cambria" w:hAnsi="Cambria"/>
          <w:sz w:val="24"/>
          <w:szCs w:val="24"/>
        </w:rPr>
        <w:t>value</w:t>
      </w:r>
      <w:r w:rsidR="00513C68">
        <w:rPr>
          <w:rFonts w:ascii="Cambria" w:hAnsi="Cambria"/>
          <w:sz w:val="24"/>
          <w:szCs w:val="24"/>
        </w:rPr>
        <w:t xml:space="preserve"> is not fixed for ever, and that denotation, and hence sense, may be statistically skewed and ultimately </w:t>
      </w:r>
      <w:r w:rsidR="007139B9">
        <w:rPr>
          <w:rFonts w:ascii="Cambria" w:hAnsi="Cambria"/>
          <w:sz w:val="24"/>
          <w:szCs w:val="24"/>
        </w:rPr>
        <w:t>modified</w:t>
      </w:r>
      <w:r w:rsidR="00513C68">
        <w:rPr>
          <w:rFonts w:ascii="Cambria" w:hAnsi="Cambria"/>
          <w:sz w:val="24"/>
          <w:szCs w:val="24"/>
        </w:rPr>
        <w:t xml:space="preserve"> by </w:t>
      </w:r>
      <w:r w:rsidR="0091494D">
        <w:rPr>
          <w:rFonts w:ascii="Cambria" w:hAnsi="Cambria"/>
          <w:sz w:val="24"/>
          <w:szCs w:val="24"/>
        </w:rPr>
        <w:t>cumulative</w:t>
      </w:r>
      <w:r w:rsidR="000D5990">
        <w:rPr>
          <w:rFonts w:ascii="Cambria" w:hAnsi="Cambria"/>
          <w:sz w:val="24"/>
          <w:szCs w:val="24"/>
        </w:rPr>
        <w:t xml:space="preserve"> </w:t>
      </w:r>
      <w:r w:rsidR="00513C68">
        <w:rPr>
          <w:rFonts w:ascii="Cambria" w:hAnsi="Cambria"/>
          <w:sz w:val="24"/>
          <w:szCs w:val="24"/>
        </w:rPr>
        <w:t>acts of reference</w:t>
      </w:r>
      <w:r w:rsidR="003C3BCD">
        <w:rPr>
          <w:rFonts w:ascii="Cambria" w:hAnsi="Cambria"/>
          <w:sz w:val="24"/>
          <w:szCs w:val="24"/>
        </w:rPr>
        <w:t xml:space="preserve"> </w:t>
      </w:r>
      <w:r w:rsidR="00A95A94">
        <w:rPr>
          <w:rFonts w:ascii="Cambria" w:hAnsi="Cambria"/>
          <w:sz w:val="24"/>
          <w:szCs w:val="24"/>
        </w:rPr>
        <w:t>‒</w:t>
      </w:r>
      <w:r w:rsidR="003C3BCD">
        <w:rPr>
          <w:rFonts w:ascii="Cambria" w:hAnsi="Cambria"/>
          <w:sz w:val="24"/>
          <w:szCs w:val="24"/>
        </w:rPr>
        <w:t xml:space="preserve"> </w:t>
      </w:r>
      <w:r w:rsidR="007139B9">
        <w:rPr>
          <w:rFonts w:ascii="Cambria" w:hAnsi="Cambria"/>
          <w:sz w:val="24"/>
          <w:szCs w:val="24"/>
        </w:rPr>
        <w:t xml:space="preserve">and </w:t>
      </w:r>
      <w:r w:rsidR="00C263AA">
        <w:rPr>
          <w:rFonts w:ascii="Cambria" w:hAnsi="Cambria"/>
          <w:sz w:val="24"/>
          <w:szCs w:val="24"/>
        </w:rPr>
        <w:t xml:space="preserve">equally </w:t>
      </w:r>
      <w:r w:rsidR="007139B9">
        <w:rPr>
          <w:rFonts w:ascii="Cambria" w:hAnsi="Cambria"/>
          <w:sz w:val="24"/>
          <w:szCs w:val="24"/>
        </w:rPr>
        <w:t xml:space="preserve">by </w:t>
      </w:r>
      <w:r w:rsidR="000D5990">
        <w:rPr>
          <w:rFonts w:ascii="Cambria" w:hAnsi="Cambria"/>
          <w:sz w:val="24"/>
          <w:szCs w:val="24"/>
        </w:rPr>
        <w:t xml:space="preserve">any </w:t>
      </w:r>
      <w:r w:rsidR="007139B9">
        <w:rPr>
          <w:rFonts w:ascii="Cambria" w:hAnsi="Cambria"/>
          <w:sz w:val="24"/>
          <w:szCs w:val="24"/>
        </w:rPr>
        <w:t>unders</w:t>
      </w:r>
      <w:r w:rsidR="003C3BCD">
        <w:rPr>
          <w:rFonts w:ascii="Cambria" w:hAnsi="Cambria"/>
          <w:sz w:val="24"/>
          <w:szCs w:val="24"/>
        </w:rPr>
        <w:t xml:space="preserve">tandings of what is referred to </w:t>
      </w:r>
      <w:r w:rsidR="00A95A94">
        <w:rPr>
          <w:rFonts w:ascii="Cambria" w:hAnsi="Cambria"/>
          <w:sz w:val="24"/>
          <w:szCs w:val="24"/>
        </w:rPr>
        <w:t>‒</w:t>
      </w:r>
      <w:r w:rsidR="00513C68">
        <w:rPr>
          <w:rFonts w:ascii="Cambria" w:hAnsi="Cambria"/>
          <w:sz w:val="24"/>
          <w:szCs w:val="24"/>
        </w:rPr>
        <w:t xml:space="preserve"> </w:t>
      </w:r>
      <w:r w:rsidR="009F4897">
        <w:rPr>
          <w:rFonts w:ascii="Cambria" w:hAnsi="Cambria"/>
          <w:sz w:val="24"/>
          <w:szCs w:val="24"/>
        </w:rPr>
        <w:t>that</w:t>
      </w:r>
      <w:r w:rsidR="00513C68">
        <w:rPr>
          <w:rFonts w:ascii="Cambria" w:hAnsi="Cambria"/>
          <w:sz w:val="24"/>
          <w:szCs w:val="24"/>
        </w:rPr>
        <w:t xml:space="preserve"> are untypical </w:t>
      </w:r>
      <w:r w:rsidR="000D5990">
        <w:rPr>
          <w:rFonts w:ascii="Cambria" w:hAnsi="Cambria"/>
          <w:sz w:val="24"/>
          <w:szCs w:val="24"/>
        </w:rPr>
        <w:t xml:space="preserve">of the referring expression in question </w:t>
      </w:r>
      <w:r w:rsidR="00513C68">
        <w:rPr>
          <w:rFonts w:ascii="Cambria" w:hAnsi="Cambria"/>
          <w:sz w:val="24"/>
          <w:szCs w:val="24"/>
        </w:rPr>
        <w:t xml:space="preserve">at the moment of utterance. </w:t>
      </w:r>
      <w:r w:rsidR="00C263AA">
        <w:rPr>
          <w:rFonts w:ascii="Cambria" w:hAnsi="Cambria"/>
          <w:sz w:val="24"/>
          <w:szCs w:val="24"/>
        </w:rPr>
        <w:t xml:space="preserve">Such shifts </w:t>
      </w:r>
      <w:r w:rsidR="005627B9">
        <w:rPr>
          <w:rFonts w:ascii="Cambria" w:hAnsi="Cambria"/>
          <w:sz w:val="24"/>
          <w:szCs w:val="24"/>
        </w:rPr>
        <w:t>may derive from the behaviour</w:t>
      </w:r>
      <w:r w:rsidR="00C263AA">
        <w:rPr>
          <w:rFonts w:ascii="Cambria" w:hAnsi="Cambria"/>
          <w:sz w:val="24"/>
          <w:szCs w:val="24"/>
        </w:rPr>
        <w:t xml:space="preserve"> of </w:t>
      </w:r>
      <w:r w:rsidR="008E18EA">
        <w:rPr>
          <w:rFonts w:ascii="Cambria" w:hAnsi="Cambria"/>
          <w:sz w:val="24"/>
          <w:szCs w:val="24"/>
        </w:rPr>
        <w:t xml:space="preserve">either or </w:t>
      </w:r>
      <w:r w:rsidR="00C263AA">
        <w:rPr>
          <w:rFonts w:ascii="Cambria" w:hAnsi="Cambria"/>
          <w:sz w:val="24"/>
          <w:szCs w:val="24"/>
        </w:rPr>
        <w:t>both</w:t>
      </w:r>
      <w:r w:rsidR="008E18EA">
        <w:rPr>
          <w:rFonts w:ascii="Cambria" w:hAnsi="Cambria"/>
          <w:sz w:val="24"/>
          <w:szCs w:val="24"/>
        </w:rPr>
        <w:t xml:space="preserve"> of </w:t>
      </w:r>
      <w:r w:rsidR="00C263AA">
        <w:rPr>
          <w:rFonts w:ascii="Cambria" w:hAnsi="Cambria"/>
          <w:sz w:val="24"/>
          <w:szCs w:val="24"/>
        </w:rPr>
        <w:t>the speaker</w:t>
      </w:r>
      <w:r w:rsidR="008E18EA">
        <w:rPr>
          <w:rFonts w:ascii="Cambria" w:hAnsi="Cambria"/>
          <w:sz w:val="24"/>
          <w:szCs w:val="24"/>
        </w:rPr>
        <w:t>/writer/signer</w:t>
      </w:r>
      <w:r w:rsidR="00C263AA">
        <w:rPr>
          <w:rFonts w:ascii="Cambria" w:hAnsi="Cambria"/>
          <w:sz w:val="24"/>
          <w:szCs w:val="24"/>
        </w:rPr>
        <w:t xml:space="preserve"> and the interlocutor.</w:t>
      </w:r>
    </w:p>
    <w:p w:rsidR="00994425" w:rsidRPr="004D5164" w:rsidRDefault="008437BB" w:rsidP="00513C68">
      <w:pPr>
        <w:spacing w:line="276" w:lineRule="auto"/>
        <w:rPr>
          <w:rFonts w:ascii="Cambria" w:hAnsi="Cambria"/>
          <w:sz w:val="24"/>
          <w:szCs w:val="24"/>
        </w:rPr>
      </w:pPr>
      <w:r w:rsidRPr="004D5164">
        <w:rPr>
          <w:rFonts w:ascii="Cambria" w:hAnsi="Cambria"/>
          <w:sz w:val="24"/>
          <w:szCs w:val="24"/>
        </w:rPr>
        <w:t xml:space="preserve">The </w:t>
      </w:r>
      <w:r w:rsidRPr="004D5164">
        <w:rPr>
          <w:rFonts w:ascii="Cambria" w:hAnsi="Cambria"/>
          <w:i/>
          <w:sz w:val="24"/>
          <w:szCs w:val="24"/>
        </w:rPr>
        <w:t>associations</w:t>
      </w:r>
      <w:r w:rsidRPr="004D5164">
        <w:rPr>
          <w:rFonts w:ascii="Cambria" w:hAnsi="Cambria"/>
          <w:sz w:val="24"/>
          <w:szCs w:val="24"/>
        </w:rPr>
        <w:t xml:space="preserve"> or </w:t>
      </w:r>
      <w:r w:rsidRPr="004D5164">
        <w:rPr>
          <w:rFonts w:ascii="Cambria" w:hAnsi="Cambria"/>
          <w:i/>
          <w:sz w:val="24"/>
          <w:szCs w:val="24"/>
        </w:rPr>
        <w:t>connotations</w:t>
      </w:r>
      <w:r w:rsidRPr="004D5164">
        <w:rPr>
          <w:rFonts w:ascii="Cambria" w:hAnsi="Cambria"/>
          <w:sz w:val="24"/>
          <w:szCs w:val="24"/>
        </w:rPr>
        <w:t xml:space="preserve"> of an expression consist of any </w:t>
      </w:r>
      <w:r w:rsidR="00A95A94">
        <w:rPr>
          <w:rFonts w:ascii="Cambria" w:hAnsi="Cambria"/>
          <w:sz w:val="24"/>
          <w:szCs w:val="24"/>
        </w:rPr>
        <w:t xml:space="preserve">non-definitional </w:t>
      </w:r>
      <w:r w:rsidRPr="004D5164">
        <w:rPr>
          <w:rFonts w:ascii="Cambria" w:hAnsi="Cambria"/>
          <w:sz w:val="24"/>
          <w:szCs w:val="24"/>
        </w:rPr>
        <w:t xml:space="preserve">propositions which are held to be true of the </w:t>
      </w:r>
      <w:proofErr w:type="spellStart"/>
      <w:r w:rsidRPr="004D5164">
        <w:rPr>
          <w:rFonts w:ascii="Cambria" w:hAnsi="Cambria"/>
          <w:sz w:val="24"/>
          <w:szCs w:val="24"/>
        </w:rPr>
        <w:t>denotata</w:t>
      </w:r>
      <w:proofErr w:type="spellEnd"/>
      <w:r w:rsidRPr="004D5164">
        <w:rPr>
          <w:rFonts w:ascii="Cambria" w:hAnsi="Cambria"/>
          <w:sz w:val="24"/>
          <w:szCs w:val="24"/>
        </w:rPr>
        <w:t xml:space="preserve"> of that expression, and which may exist on a cline of agreement or acceptance from conventional </w:t>
      </w:r>
      <w:proofErr w:type="gramStart"/>
      <w:r w:rsidR="003C01C6" w:rsidRPr="004D5164">
        <w:rPr>
          <w:rFonts w:ascii="Cambria" w:hAnsi="Cambria"/>
          <w:sz w:val="24"/>
          <w:szCs w:val="24"/>
        </w:rPr>
        <w:t>culturally-held</w:t>
      </w:r>
      <w:proofErr w:type="gramEnd"/>
      <w:r w:rsidR="003C01C6" w:rsidRPr="004D5164">
        <w:rPr>
          <w:rFonts w:ascii="Cambria" w:hAnsi="Cambria"/>
          <w:sz w:val="24"/>
          <w:szCs w:val="24"/>
        </w:rPr>
        <w:t xml:space="preserve"> </w:t>
      </w:r>
      <w:r w:rsidRPr="004D5164">
        <w:rPr>
          <w:rFonts w:ascii="Cambria" w:hAnsi="Cambria"/>
          <w:sz w:val="24"/>
          <w:szCs w:val="24"/>
        </w:rPr>
        <w:t>belief in their truth to individual and idiosyncratic belief in their truth.</w:t>
      </w:r>
      <w:r w:rsidR="003C01C6" w:rsidRPr="004D5164">
        <w:rPr>
          <w:rStyle w:val="FootnoteReference"/>
          <w:rFonts w:ascii="Cambria" w:hAnsi="Cambria"/>
          <w:sz w:val="24"/>
          <w:szCs w:val="24"/>
        </w:rPr>
        <w:footnoteReference w:id="2"/>
      </w:r>
      <w:r w:rsidRPr="004D5164">
        <w:rPr>
          <w:rFonts w:ascii="Cambria" w:hAnsi="Cambria"/>
          <w:sz w:val="24"/>
          <w:szCs w:val="24"/>
        </w:rPr>
        <w:t xml:space="preserve"> They have no role in the computation of the core (logical) meaning of an expression</w:t>
      </w:r>
      <w:r w:rsidR="009F4897">
        <w:rPr>
          <w:rFonts w:ascii="Cambria" w:hAnsi="Cambria"/>
          <w:sz w:val="24"/>
          <w:szCs w:val="24"/>
        </w:rPr>
        <w:t xml:space="preserve"> (grounded i</w:t>
      </w:r>
      <w:r w:rsidR="004D5164">
        <w:rPr>
          <w:rFonts w:ascii="Cambria" w:hAnsi="Cambria"/>
          <w:sz w:val="24"/>
          <w:szCs w:val="24"/>
        </w:rPr>
        <w:t>n sense and denotation)</w:t>
      </w:r>
      <w:r w:rsidR="00513C68" w:rsidRPr="004D5164">
        <w:rPr>
          <w:rFonts w:ascii="Cambria" w:hAnsi="Cambria"/>
          <w:sz w:val="24"/>
          <w:szCs w:val="24"/>
        </w:rPr>
        <w:t xml:space="preserve">, i.e. the meaning abstracted </w:t>
      </w:r>
      <w:r w:rsidR="008E18EA">
        <w:rPr>
          <w:rFonts w:ascii="Cambria" w:hAnsi="Cambria"/>
          <w:sz w:val="24"/>
          <w:szCs w:val="24"/>
        </w:rPr>
        <w:t xml:space="preserve">away </w:t>
      </w:r>
      <w:r w:rsidR="00513C68" w:rsidRPr="004D5164">
        <w:rPr>
          <w:rFonts w:ascii="Cambria" w:hAnsi="Cambria"/>
          <w:sz w:val="24"/>
          <w:szCs w:val="24"/>
        </w:rPr>
        <w:t>from the behaviour of individuals on particular occasions</w:t>
      </w:r>
      <w:r w:rsidRPr="004D5164">
        <w:rPr>
          <w:rFonts w:ascii="Cambria" w:hAnsi="Cambria"/>
          <w:sz w:val="24"/>
          <w:szCs w:val="24"/>
        </w:rPr>
        <w:t xml:space="preserve">, but </w:t>
      </w:r>
      <w:r w:rsidR="00513C68" w:rsidRPr="004D5164">
        <w:rPr>
          <w:rFonts w:ascii="Cambria" w:hAnsi="Cambria"/>
          <w:sz w:val="24"/>
          <w:szCs w:val="24"/>
        </w:rPr>
        <w:t xml:space="preserve">they </w:t>
      </w:r>
      <w:r w:rsidRPr="004D5164">
        <w:rPr>
          <w:rFonts w:ascii="Cambria" w:hAnsi="Cambria"/>
          <w:sz w:val="24"/>
          <w:szCs w:val="24"/>
        </w:rPr>
        <w:t>may be contextually invoked.</w:t>
      </w:r>
      <w:r w:rsidR="00513C68" w:rsidRPr="004D5164">
        <w:rPr>
          <w:rFonts w:ascii="Cambria" w:hAnsi="Cambria"/>
          <w:sz w:val="24"/>
          <w:szCs w:val="24"/>
        </w:rPr>
        <w:t xml:space="preserve"> There is no harm in calling them part of the </w:t>
      </w:r>
      <w:r w:rsidR="00513C68" w:rsidRPr="004D5164">
        <w:rPr>
          <w:rFonts w:ascii="Cambria" w:hAnsi="Cambria"/>
          <w:i/>
          <w:sz w:val="24"/>
          <w:szCs w:val="24"/>
        </w:rPr>
        <w:t>meaning</w:t>
      </w:r>
      <w:r w:rsidR="00513C68" w:rsidRPr="004D5164">
        <w:rPr>
          <w:rFonts w:ascii="Cambria" w:hAnsi="Cambria"/>
          <w:sz w:val="24"/>
          <w:szCs w:val="24"/>
        </w:rPr>
        <w:t xml:space="preserve"> of an expression in use provided their contingent nature is fully accepted.</w:t>
      </w:r>
      <w:r w:rsidR="005322BE" w:rsidRPr="004D5164">
        <w:rPr>
          <w:rFonts w:ascii="Cambria" w:hAnsi="Cambria"/>
          <w:sz w:val="24"/>
          <w:szCs w:val="24"/>
        </w:rPr>
        <w:t xml:space="preserve"> Van </w:t>
      </w:r>
      <w:proofErr w:type="spellStart"/>
      <w:r w:rsidR="005322BE" w:rsidRPr="004D5164">
        <w:rPr>
          <w:rFonts w:ascii="Cambria" w:hAnsi="Cambria"/>
          <w:sz w:val="24"/>
          <w:szCs w:val="24"/>
        </w:rPr>
        <w:t>Langendonck</w:t>
      </w:r>
      <w:proofErr w:type="spellEnd"/>
      <w:r w:rsidR="005322BE" w:rsidRPr="004D5164">
        <w:rPr>
          <w:rFonts w:ascii="Cambria" w:hAnsi="Cambria"/>
          <w:sz w:val="24"/>
          <w:szCs w:val="24"/>
        </w:rPr>
        <w:t xml:space="preserve"> (2007: 69) </w:t>
      </w:r>
      <w:r w:rsidR="004D5164">
        <w:rPr>
          <w:rFonts w:ascii="Cambria" w:hAnsi="Cambria"/>
          <w:sz w:val="24"/>
          <w:szCs w:val="24"/>
        </w:rPr>
        <w:t>states</w:t>
      </w:r>
      <w:r w:rsidR="005322BE" w:rsidRPr="004D5164">
        <w:rPr>
          <w:rFonts w:ascii="Cambria" w:hAnsi="Cambria"/>
          <w:sz w:val="24"/>
          <w:szCs w:val="24"/>
        </w:rPr>
        <w:t xml:space="preserve"> that I</w:t>
      </w:r>
      <w:r w:rsidR="00A95A94">
        <w:rPr>
          <w:rFonts w:ascii="Cambria" w:hAnsi="Cambria"/>
          <w:sz w:val="24"/>
          <w:szCs w:val="24"/>
        </w:rPr>
        <w:t xml:space="preserve"> [RC]</w:t>
      </w:r>
      <w:r w:rsidR="005322BE" w:rsidRPr="004D5164">
        <w:rPr>
          <w:rFonts w:ascii="Cambria" w:hAnsi="Cambria"/>
          <w:sz w:val="24"/>
          <w:szCs w:val="24"/>
        </w:rPr>
        <w:t xml:space="preserve"> “admit” that names are not meaningless, because they may have associations. Why he should view that as a concession or admission </w:t>
      </w:r>
      <w:r w:rsidR="004D5164">
        <w:rPr>
          <w:rFonts w:ascii="Cambria" w:hAnsi="Cambria"/>
          <w:sz w:val="24"/>
          <w:szCs w:val="24"/>
        </w:rPr>
        <w:t xml:space="preserve">on my part </w:t>
      </w:r>
      <w:r w:rsidR="005322BE" w:rsidRPr="004D5164">
        <w:rPr>
          <w:rFonts w:ascii="Cambria" w:hAnsi="Cambria"/>
          <w:sz w:val="24"/>
          <w:szCs w:val="24"/>
        </w:rPr>
        <w:t>I do not know. It is of course true</w:t>
      </w:r>
      <w:r w:rsidR="004D5164">
        <w:rPr>
          <w:rFonts w:ascii="Cambria" w:hAnsi="Cambria"/>
          <w:sz w:val="24"/>
          <w:szCs w:val="24"/>
        </w:rPr>
        <w:t>, and I have never said that names are meaningless</w:t>
      </w:r>
      <w:r w:rsidR="005322BE" w:rsidRPr="004D5164">
        <w:rPr>
          <w:rFonts w:ascii="Cambria" w:hAnsi="Cambria"/>
          <w:sz w:val="24"/>
          <w:szCs w:val="24"/>
        </w:rPr>
        <w:t>.</w:t>
      </w:r>
      <w:r w:rsidR="004D5164">
        <w:rPr>
          <w:rFonts w:ascii="Cambria" w:hAnsi="Cambria"/>
          <w:sz w:val="24"/>
          <w:szCs w:val="24"/>
        </w:rPr>
        <w:t xml:space="preserve"> To lack sense </w:t>
      </w:r>
      <w:r w:rsidR="009F4897">
        <w:rPr>
          <w:rFonts w:ascii="Cambria" w:hAnsi="Cambria"/>
          <w:sz w:val="24"/>
          <w:szCs w:val="24"/>
        </w:rPr>
        <w:t xml:space="preserve">(1.1) </w:t>
      </w:r>
      <w:r w:rsidR="004D5164">
        <w:rPr>
          <w:rFonts w:ascii="Cambria" w:hAnsi="Cambria"/>
          <w:sz w:val="24"/>
          <w:szCs w:val="24"/>
        </w:rPr>
        <w:t>is not to be meaningless.</w:t>
      </w:r>
    </w:p>
    <w:p w:rsidR="00513C68" w:rsidRPr="00513C68" w:rsidRDefault="005627B9" w:rsidP="00513C68">
      <w:pPr>
        <w:spacing w:line="276" w:lineRule="auto"/>
        <w:rPr>
          <w:rFonts w:ascii="Cambria" w:hAnsi="Cambria"/>
          <w:i/>
          <w:sz w:val="24"/>
          <w:szCs w:val="24"/>
        </w:rPr>
      </w:pPr>
      <w:r>
        <w:rPr>
          <w:rFonts w:ascii="Cambria" w:hAnsi="Cambria"/>
          <w:i/>
          <w:sz w:val="24"/>
          <w:szCs w:val="24"/>
        </w:rPr>
        <w:t>Six</w:t>
      </w:r>
      <w:r w:rsidR="00513C68" w:rsidRPr="00513C68">
        <w:rPr>
          <w:rFonts w:ascii="Cambria" w:hAnsi="Cambria"/>
          <w:i/>
          <w:sz w:val="24"/>
          <w:szCs w:val="24"/>
        </w:rPr>
        <w:t xml:space="preserve"> challenges</w:t>
      </w:r>
    </w:p>
    <w:p w:rsidR="009A0119" w:rsidRDefault="005627B9" w:rsidP="0023297B">
      <w:pPr>
        <w:spacing w:line="276" w:lineRule="auto"/>
        <w:rPr>
          <w:rFonts w:ascii="Cambria" w:hAnsi="Cambria"/>
          <w:sz w:val="24"/>
          <w:szCs w:val="24"/>
        </w:rPr>
      </w:pPr>
      <w:r>
        <w:rPr>
          <w:rFonts w:ascii="Cambria" w:hAnsi="Cambria"/>
          <w:sz w:val="24"/>
          <w:szCs w:val="24"/>
        </w:rPr>
        <w:t>Six</w:t>
      </w:r>
      <w:r w:rsidR="00600E23">
        <w:rPr>
          <w:rFonts w:ascii="Cambria" w:hAnsi="Cambria"/>
          <w:sz w:val="24"/>
          <w:szCs w:val="24"/>
        </w:rPr>
        <w:t xml:space="preserve"> </w:t>
      </w:r>
      <w:r w:rsidR="005B15E1">
        <w:rPr>
          <w:rFonts w:ascii="Cambria" w:hAnsi="Cambria"/>
          <w:sz w:val="24"/>
          <w:szCs w:val="24"/>
        </w:rPr>
        <w:t xml:space="preserve">influential </w:t>
      </w:r>
      <w:r w:rsidR="00BA1797">
        <w:rPr>
          <w:rFonts w:ascii="Cambria" w:hAnsi="Cambria"/>
          <w:sz w:val="24"/>
          <w:szCs w:val="24"/>
        </w:rPr>
        <w:t>texts</w:t>
      </w:r>
      <w:r w:rsidR="005B15E1">
        <w:rPr>
          <w:rFonts w:ascii="Cambria" w:hAnsi="Cambria"/>
          <w:sz w:val="24"/>
          <w:szCs w:val="24"/>
        </w:rPr>
        <w:t xml:space="preserve"> </w:t>
      </w:r>
      <w:r w:rsidR="00BA1797">
        <w:rPr>
          <w:rFonts w:ascii="Cambria" w:hAnsi="Cambria"/>
          <w:sz w:val="24"/>
          <w:szCs w:val="24"/>
        </w:rPr>
        <w:t>by</w:t>
      </w:r>
      <w:r w:rsidR="00600E23">
        <w:rPr>
          <w:rFonts w:ascii="Cambria" w:hAnsi="Cambria"/>
          <w:sz w:val="24"/>
          <w:szCs w:val="24"/>
        </w:rPr>
        <w:t xml:space="preserve"> </w:t>
      </w:r>
      <w:r w:rsidR="00BA1797">
        <w:rPr>
          <w:rFonts w:ascii="Cambria" w:hAnsi="Cambria"/>
          <w:sz w:val="24"/>
          <w:szCs w:val="24"/>
        </w:rPr>
        <w:t xml:space="preserve">a range of scholars with differing backgrounds, </w:t>
      </w:r>
      <w:r w:rsidR="00600E23">
        <w:rPr>
          <w:rFonts w:ascii="Cambria" w:hAnsi="Cambria"/>
          <w:sz w:val="24"/>
          <w:szCs w:val="24"/>
        </w:rPr>
        <w:t xml:space="preserve">Willy Van </w:t>
      </w:r>
      <w:proofErr w:type="spellStart"/>
      <w:r w:rsidR="00600E23">
        <w:rPr>
          <w:rFonts w:ascii="Cambria" w:hAnsi="Cambria"/>
          <w:sz w:val="24"/>
          <w:szCs w:val="24"/>
        </w:rPr>
        <w:t>Langendonck</w:t>
      </w:r>
      <w:proofErr w:type="spellEnd"/>
      <w:r w:rsidR="00600E23">
        <w:rPr>
          <w:rFonts w:ascii="Cambria" w:hAnsi="Cambria"/>
          <w:sz w:val="24"/>
          <w:szCs w:val="24"/>
        </w:rPr>
        <w:t xml:space="preserve"> (2007</w:t>
      </w:r>
      <w:r w:rsidR="002D68D2">
        <w:rPr>
          <w:rFonts w:ascii="Cambria" w:hAnsi="Cambria"/>
          <w:sz w:val="24"/>
          <w:szCs w:val="24"/>
        </w:rPr>
        <w:t>; also 2013</w:t>
      </w:r>
      <w:r w:rsidR="00600E23">
        <w:rPr>
          <w:rFonts w:ascii="Cambria" w:hAnsi="Cambria"/>
          <w:sz w:val="24"/>
          <w:szCs w:val="24"/>
        </w:rPr>
        <w:t xml:space="preserve">), John </w:t>
      </w:r>
      <w:r w:rsidR="003A4D41">
        <w:rPr>
          <w:rFonts w:ascii="Cambria" w:hAnsi="Cambria"/>
          <w:sz w:val="24"/>
          <w:szCs w:val="24"/>
        </w:rPr>
        <w:t xml:space="preserve">M. </w:t>
      </w:r>
      <w:r w:rsidR="00600E23">
        <w:rPr>
          <w:rFonts w:ascii="Cambria" w:hAnsi="Cambria"/>
          <w:sz w:val="24"/>
          <w:szCs w:val="24"/>
        </w:rPr>
        <w:t>Anderson (2007)</w:t>
      </w:r>
      <w:r w:rsidR="007B1F95">
        <w:rPr>
          <w:rFonts w:ascii="Cambria" w:hAnsi="Cambria"/>
          <w:sz w:val="24"/>
          <w:szCs w:val="24"/>
        </w:rPr>
        <w:t>, Fran Colman (2014)</w:t>
      </w:r>
      <w:r w:rsidR="00BA1797">
        <w:rPr>
          <w:rFonts w:ascii="Cambria" w:hAnsi="Cambria"/>
          <w:sz w:val="24"/>
          <w:szCs w:val="24"/>
        </w:rPr>
        <w:t xml:space="preserve">, </w:t>
      </w:r>
      <w:r w:rsidR="00DB4AC8">
        <w:rPr>
          <w:rFonts w:ascii="Cambria" w:hAnsi="Cambria"/>
          <w:sz w:val="24"/>
          <w:szCs w:val="24"/>
        </w:rPr>
        <w:t xml:space="preserve">Willy Van </w:t>
      </w:r>
      <w:proofErr w:type="spellStart"/>
      <w:r w:rsidR="00DB4AC8">
        <w:rPr>
          <w:rFonts w:ascii="Cambria" w:hAnsi="Cambria"/>
          <w:sz w:val="24"/>
          <w:szCs w:val="24"/>
        </w:rPr>
        <w:t>Langendonck</w:t>
      </w:r>
      <w:proofErr w:type="spellEnd"/>
      <w:r w:rsidR="00DB4AC8">
        <w:rPr>
          <w:rFonts w:ascii="Cambria" w:hAnsi="Cambria"/>
          <w:sz w:val="24"/>
          <w:szCs w:val="24"/>
        </w:rPr>
        <w:t xml:space="preserve"> </w:t>
      </w:r>
      <w:r w:rsidR="00D252CF">
        <w:rPr>
          <w:rFonts w:ascii="Cambria" w:hAnsi="Cambria"/>
          <w:sz w:val="24"/>
          <w:szCs w:val="24"/>
        </w:rPr>
        <w:t>with</w:t>
      </w:r>
      <w:r w:rsidR="00DB4AC8">
        <w:rPr>
          <w:rFonts w:ascii="Cambria" w:hAnsi="Cambria"/>
          <w:sz w:val="24"/>
          <w:szCs w:val="24"/>
        </w:rPr>
        <w:t xml:space="preserve"> Mark Van de </w:t>
      </w:r>
      <w:proofErr w:type="spellStart"/>
      <w:r w:rsidR="00DB4AC8">
        <w:rPr>
          <w:rFonts w:ascii="Cambria" w:hAnsi="Cambria"/>
          <w:sz w:val="24"/>
          <w:szCs w:val="24"/>
        </w:rPr>
        <w:t>Velde</w:t>
      </w:r>
      <w:proofErr w:type="spellEnd"/>
      <w:r w:rsidR="00DB4AC8">
        <w:rPr>
          <w:rFonts w:ascii="Cambria" w:hAnsi="Cambria"/>
          <w:sz w:val="24"/>
          <w:szCs w:val="24"/>
        </w:rPr>
        <w:t xml:space="preserve"> (2016), and Peter McClure (2017) </w:t>
      </w:r>
      <w:r w:rsidR="005B15E1">
        <w:rPr>
          <w:rFonts w:ascii="Cambria" w:hAnsi="Cambria"/>
          <w:sz w:val="24"/>
          <w:szCs w:val="24"/>
        </w:rPr>
        <w:t xml:space="preserve">have </w:t>
      </w:r>
      <w:r w:rsidR="00624F08">
        <w:rPr>
          <w:rFonts w:ascii="Cambria" w:hAnsi="Cambria"/>
          <w:sz w:val="24"/>
          <w:szCs w:val="24"/>
        </w:rPr>
        <w:t>criticized</w:t>
      </w:r>
      <w:r w:rsidR="00FA7F0E">
        <w:rPr>
          <w:rFonts w:ascii="Cambria" w:hAnsi="Cambria"/>
          <w:sz w:val="24"/>
          <w:szCs w:val="24"/>
        </w:rPr>
        <w:t xml:space="preserve"> the above position</w:t>
      </w:r>
      <w:r w:rsidR="00C345A4">
        <w:rPr>
          <w:rFonts w:ascii="Cambria" w:hAnsi="Cambria"/>
          <w:sz w:val="24"/>
          <w:szCs w:val="24"/>
        </w:rPr>
        <w:t>. They have taken issue with</w:t>
      </w:r>
      <w:r w:rsidR="009F4897">
        <w:rPr>
          <w:rFonts w:ascii="Cambria" w:hAnsi="Cambria"/>
          <w:sz w:val="24"/>
          <w:szCs w:val="24"/>
        </w:rPr>
        <w:t xml:space="preserve"> certain ideas deriving from it</w:t>
      </w:r>
      <w:r w:rsidR="0091494D">
        <w:rPr>
          <w:rFonts w:ascii="Cambria" w:hAnsi="Cambria"/>
          <w:sz w:val="24"/>
          <w:szCs w:val="24"/>
        </w:rPr>
        <w:t>,</w:t>
      </w:r>
      <w:r w:rsidR="00FA7F0E">
        <w:rPr>
          <w:rFonts w:ascii="Cambria" w:hAnsi="Cambria"/>
          <w:sz w:val="24"/>
          <w:szCs w:val="24"/>
        </w:rPr>
        <w:t xml:space="preserve"> and</w:t>
      </w:r>
      <w:r w:rsidR="00C345A4">
        <w:rPr>
          <w:rFonts w:ascii="Cambria" w:hAnsi="Cambria"/>
          <w:sz w:val="24"/>
          <w:szCs w:val="24"/>
        </w:rPr>
        <w:t xml:space="preserve"> with</w:t>
      </w:r>
      <w:r w:rsidR="00FA7F0E">
        <w:rPr>
          <w:rFonts w:ascii="Cambria" w:hAnsi="Cambria"/>
          <w:sz w:val="24"/>
          <w:szCs w:val="24"/>
        </w:rPr>
        <w:t xml:space="preserve"> </w:t>
      </w:r>
      <w:r w:rsidR="00624F08">
        <w:rPr>
          <w:rFonts w:ascii="Cambria" w:hAnsi="Cambria"/>
          <w:sz w:val="24"/>
          <w:szCs w:val="24"/>
        </w:rPr>
        <w:t>its</w:t>
      </w:r>
      <w:r w:rsidR="00600E23">
        <w:rPr>
          <w:rFonts w:ascii="Cambria" w:hAnsi="Cambria"/>
          <w:sz w:val="24"/>
          <w:szCs w:val="24"/>
        </w:rPr>
        <w:t xml:space="preserve"> apparent implications for expressions which are understood to be names but which remain lexically</w:t>
      </w:r>
      <w:r w:rsidR="00513C68">
        <w:rPr>
          <w:rFonts w:ascii="Cambria" w:hAnsi="Cambria"/>
          <w:sz w:val="24"/>
          <w:szCs w:val="24"/>
        </w:rPr>
        <w:t>,</w:t>
      </w:r>
      <w:r w:rsidR="00A95A94">
        <w:rPr>
          <w:rFonts w:ascii="Cambria" w:hAnsi="Cambria"/>
          <w:sz w:val="24"/>
          <w:szCs w:val="24"/>
        </w:rPr>
        <w:t xml:space="preserve"> and (</w:t>
      </w:r>
      <w:r w:rsidR="00445AF1">
        <w:rPr>
          <w:rFonts w:ascii="Cambria" w:hAnsi="Cambria"/>
          <w:sz w:val="24"/>
          <w:szCs w:val="24"/>
        </w:rPr>
        <w:t>they have</w:t>
      </w:r>
      <w:r w:rsidR="00A95A94">
        <w:rPr>
          <w:rFonts w:ascii="Cambria" w:hAnsi="Cambria"/>
          <w:sz w:val="24"/>
          <w:szCs w:val="24"/>
        </w:rPr>
        <w:t xml:space="preserve"> claimed) </w:t>
      </w:r>
      <w:r w:rsidR="00600E23">
        <w:rPr>
          <w:rFonts w:ascii="Cambria" w:hAnsi="Cambria"/>
          <w:sz w:val="24"/>
          <w:szCs w:val="24"/>
        </w:rPr>
        <w:t>semantically</w:t>
      </w:r>
      <w:r w:rsidR="00513C68">
        <w:rPr>
          <w:rFonts w:ascii="Cambria" w:hAnsi="Cambria"/>
          <w:sz w:val="24"/>
          <w:szCs w:val="24"/>
        </w:rPr>
        <w:t>,</w:t>
      </w:r>
      <w:r w:rsidR="00624F08">
        <w:rPr>
          <w:rFonts w:ascii="Cambria" w:hAnsi="Cambria"/>
          <w:sz w:val="24"/>
          <w:szCs w:val="24"/>
        </w:rPr>
        <w:t xml:space="preserve"> transparent. A case in point would be</w:t>
      </w:r>
      <w:r w:rsidR="00600E23">
        <w:rPr>
          <w:rFonts w:ascii="Cambria" w:hAnsi="Cambria"/>
          <w:sz w:val="24"/>
          <w:szCs w:val="24"/>
        </w:rPr>
        <w:t xml:space="preserve"> the lead example from my </w:t>
      </w:r>
      <w:r w:rsidR="00C345A4">
        <w:rPr>
          <w:rFonts w:ascii="Cambria" w:hAnsi="Cambria"/>
          <w:sz w:val="24"/>
          <w:szCs w:val="24"/>
        </w:rPr>
        <w:t>key</w:t>
      </w:r>
      <w:r w:rsidR="00600E23">
        <w:rPr>
          <w:rFonts w:ascii="Cambria" w:hAnsi="Cambria"/>
          <w:sz w:val="24"/>
          <w:szCs w:val="24"/>
        </w:rPr>
        <w:t xml:space="preserve"> paper</w:t>
      </w:r>
      <w:r w:rsidR="00C345A4">
        <w:rPr>
          <w:rFonts w:ascii="Cambria" w:hAnsi="Cambria"/>
          <w:sz w:val="24"/>
          <w:szCs w:val="24"/>
        </w:rPr>
        <w:t xml:space="preserve"> (Coates 2006a)</w:t>
      </w:r>
      <w:r w:rsidR="00600E23">
        <w:rPr>
          <w:rFonts w:ascii="Cambria" w:hAnsi="Cambria"/>
          <w:sz w:val="24"/>
          <w:szCs w:val="24"/>
        </w:rPr>
        <w:t xml:space="preserve">, </w:t>
      </w:r>
      <w:r w:rsidR="00600E23" w:rsidRPr="00600E23">
        <w:rPr>
          <w:rFonts w:ascii="Cambria" w:hAnsi="Cambria"/>
          <w:i/>
          <w:sz w:val="24"/>
          <w:szCs w:val="24"/>
        </w:rPr>
        <w:t>The Old Vicarage</w:t>
      </w:r>
      <w:r w:rsidR="00BE017C">
        <w:rPr>
          <w:rFonts w:ascii="Cambria" w:hAnsi="Cambria"/>
          <w:sz w:val="24"/>
          <w:szCs w:val="24"/>
        </w:rPr>
        <w:t xml:space="preserve">, </w:t>
      </w:r>
      <w:r w:rsidR="00600E23">
        <w:rPr>
          <w:rFonts w:ascii="Cambria" w:hAnsi="Cambria"/>
          <w:sz w:val="24"/>
          <w:szCs w:val="24"/>
        </w:rPr>
        <w:t xml:space="preserve">understood as a house-name. </w:t>
      </w:r>
      <w:r w:rsidR="0023297B">
        <w:rPr>
          <w:rFonts w:ascii="Cambria" w:hAnsi="Cambria"/>
          <w:sz w:val="24"/>
          <w:szCs w:val="24"/>
        </w:rPr>
        <w:t xml:space="preserve">If they are right, it is possible for names to retain sense, </w:t>
      </w:r>
      <w:r w:rsidR="0023297B">
        <w:rPr>
          <w:rFonts w:ascii="Cambria" w:hAnsi="Cambria"/>
          <w:sz w:val="24"/>
          <w:szCs w:val="24"/>
        </w:rPr>
        <w:lastRenderedPageBreak/>
        <w:t xml:space="preserve">and/or the sense of </w:t>
      </w:r>
      <w:r w:rsidR="00A95A94">
        <w:rPr>
          <w:rFonts w:ascii="Cambria" w:hAnsi="Cambria"/>
          <w:sz w:val="24"/>
          <w:szCs w:val="24"/>
        </w:rPr>
        <w:t xml:space="preserve">some or all of the </w:t>
      </w:r>
      <w:r w:rsidR="0023297B">
        <w:rPr>
          <w:rFonts w:ascii="Cambria" w:hAnsi="Cambria"/>
          <w:sz w:val="24"/>
          <w:szCs w:val="24"/>
        </w:rPr>
        <w:t xml:space="preserve">elements they contain, and the position I have </w:t>
      </w:r>
      <w:r w:rsidR="00A95A94">
        <w:rPr>
          <w:rFonts w:ascii="Cambria" w:hAnsi="Cambria"/>
          <w:sz w:val="24"/>
          <w:szCs w:val="24"/>
        </w:rPr>
        <w:t>expressed</w:t>
      </w:r>
      <w:r w:rsidR="0023297B">
        <w:rPr>
          <w:rFonts w:ascii="Cambria" w:hAnsi="Cambria"/>
          <w:sz w:val="24"/>
          <w:szCs w:val="24"/>
        </w:rPr>
        <w:t xml:space="preserve"> </w:t>
      </w:r>
      <w:r w:rsidR="003C01C6">
        <w:rPr>
          <w:rFonts w:ascii="Cambria" w:hAnsi="Cambria"/>
          <w:sz w:val="24"/>
          <w:szCs w:val="24"/>
        </w:rPr>
        <w:t xml:space="preserve">in </w:t>
      </w:r>
      <w:r w:rsidR="002D68D2">
        <w:rPr>
          <w:rFonts w:ascii="Cambria" w:hAnsi="Cambria"/>
          <w:sz w:val="24"/>
          <w:szCs w:val="24"/>
        </w:rPr>
        <w:t>(</w:t>
      </w:r>
      <w:r w:rsidR="003C01C6">
        <w:rPr>
          <w:rFonts w:ascii="Cambria" w:hAnsi="Cambria"/>
          <w:sz w:val="24"/>
          <w:szCs w:val="24"/>
        </w:rPr>
        <w:t>1.1-1.3</w:t>
      </w:r>
      <w:r w:rsidR="002D68D2">
        <w:rPr>
          <w:rFonts w:ascii="Cambria" w:hAnsi="Cambria"/>
          <w:sz w:val="24"/>
          <w:szCs w:val="24"/>
        </w:rPr>
        <w:t>)</w:t>
      </w:r>
      <w:r w:rsidR="003C01C6">
        <w:rPr>
          <w:rFonts w:ascii="Cambria" w:hAnsi="Cambria"/>
          <w:sz w:val="24"/>
          <w:szCs w:val="24"/>
        </w:rPr>
        <w:t xml:space="preserve"> </w:t>
      </w:r>
      <w:r w:rsidR="0023297B">
        <w:rPr>
          <w:rFonts w:ascii="Cambria" w:hAnsi="Cambria"/>
          <w:sz w:val="24"/>
          <w:szCs w:val="24"/>
        </w:rPr>
        <w:t>is therefore indefensible.</w:t>
      </w:r>
      <w:r w:rsidR="00E12B8A">
        <w:rPr>
          <w:rFonts w:ascii="Cambria" w:hAnsi="Cambria"/>
          <w:sz w:val="24"/>
          <w:szCs w:val="24"/>
        </w:rPr>
        <w:t xml:space="preserve"> Whilst it is </w:t>
      </w:r>
      <w:proofErr w:type="gramStart"/>
      <w:r w:rsidR="00E12B8A">
        <w:rPr>
          <w:rFonts w:ascii="Cambria" w:hAnsi="Cambria"/>
          <w:sz w:val="24"/>
          <w:szCs w:val="24"/>
        </w:rPr>
        <w:t>gratifying</w:t>
      </w:r>
      <w:proofErr w:type="gramEnd"/>
      <w:r w:rsidR="00E12B8A">
        <w:rPr>
          <w:rFonts w:ascii="Cambria" w:hAnsi="Cambria"/>
          <w:sz w:val="24"/>
          <w:szCs w:val="24"/>
        </w:rPr>
        <w:t xml:space="preserve"> </w:t>
      </w:r>
      <w:r w:rsidR="00730E8D">
        <w:rPr>
          <w:rFonts w:ascii="Cambria" w:hAnsi="Cambria"/>
          <w:sz w:val="24"/>
          <w:szCs w:val="24"/>
        </w:rPr>
        <w:t xml:space="preserve">that </w:t>
      </w:r>
      <w:r w:rsidR="002D68D2">
        <w:rPr>
          <w:rFonts w:ascii="Cambria" w:hAnsi="Cambria"/>
          <w:sz w:val="24"/>
          <w:szCs w:val="24"/>
        </w:rPr>
        <w:t>TPTP</w:t>
      </w:r>
      <w:r w:rsidR="00730E8D">
        <w:rPr>
          <w:rFonts w:ascii="Cambria" w:hAnsi="Cambria"/>
          <w:sz w:val="24"/>
          <w:szCs w:val="24"/>
        </w:rPr>
        <w:t xml:space="preserve"> has </w:t>
      </w:r>
      <w:r w:rsidR="00E12B8A">
        <w:rPr>
          <w:rFonts w:ascii="Cambria" w:hAnsi="Cambria"/>
          <w:sz w:val="24"/>
          <w:szCs w:val="24"/>
        </w:rPr>
        <w:t xml:space="preserve">been discussed seriously by scholars of </w:t>
      </w:r>
      <w:r w:rsidR="00445AF1">
        <w:rPr>
          <w:rFonts w:ascii="Cambria" w:hAnsi="Cambria"/>
          <w:sz w:val="24"/>
          <w:szCs w:val="24"/>
        </w:rPr>
        <w:t xml:space="preserve">their </w:t>
      </w:r>
      <w:r w:rsidR="00E12B8A">
        <w:rPr>
          <w:rFonts w:ascii="Cambria" w:hAnsi="Cambria"/>
          <w:sz w:val="24"/>
          <w:szCs w:val="24"/>
        </w:rPr>
        <w:t xml:space="preserve">standing, </w:t>
      </w:r>
      <w:r w:rsidR="00C345A4">
        <w:rPr>
          <w:rFonts w:ascii="Cambria" w:hAnsi="Cambria"/>
          <w:sz w:val="24"/>
          <w:szCs w:val="24"/>
        </w:rPr>
        <w:t>its initiator has</w:t>
      </w:r>
      <w:r w:rsidR="00E12B8A">
        <w:rPr>
          <w:rFonts w:ascii="Cambria" w:hAnsi="Cambria"/>
          <w:sz w:val="24"/>
          <w:szCs w:val="24"/>
        </w:rPr>
        <w:t xml:space="preserve"> been cast as the “bad guy”, and a response is called for.</w:t>
      </w:r>
      <w:r w:rsidR="00C10918">
        <w:rPr>
          <w:rStyle w:val="FootnoteReference"/>
          <w:rFonts w:ascii="Cambria" w:hAnsi="Cambria"/>
          <w:sz w:val="24"/>
          <w:szCs w:val="24"/>
        </w:rPr>
        <w:footnoteReference w:id="3"/>
      </w:r>
      <w:r w:rsidR="0023297B">
        <w:rPr>
          <w:rFonts w:ascii="Cambria" w:hAnsi="Cambria"/>
          <w:sz w:val="24"/>
          <w:szCs w:val="24"/>
        </w:rPr>
        <w:t xml:space="preserve"> </w:t>
      </w:r>
      <w:r w:rsidR="00600E23">
        <w:rPr>
          <w:rFonts w:ascii="Cambria" w:hAnsi="Cambria"/>
          <w:sz w:val="24"/>
          <w:szCs w:val="24"/>
        </w:rPr>
        <w:t xml:space="preserve">I shall </w:t>
      </w:r>
      <w:r w:rsidR="00BE017C">
        <w:rPr>
          <w:rFonts w:ascii="Cambria" w:hAnsi="Cambria"/>
          <w:sz w:val="24"/>
          <w:szCs w:val="24"/>
        </w:rPr>
        <w:t>discuss</w:t>
      </w:r>
      <w:r w:rsidR="00600E23">
        <w:rPr>
          <w:rFonts w:ascii="Cambria" w:hAnsi="Cambria"/>
          <w:sz w:val="24"/>
          <w:szCs w:val="24"/>
        </w:rPr>
        <w:t xml:space="preserve"> the counter-opinions of these critics, and evaluate the </w:t>
      </w:r>
      <w:r w:rsidR="00A95A94">
        <w:rPr>
          <w:rFonts w:ascii="Cambria" w:hAnsi="Cambria"/>
          <w:sz w:val="24"/>
          <w:szCs w:val="24"/>
        </w:rPr>
        <w:t>status</w:t>
      </w:r>
      <w:r w:rsidR="00600E23">
        <w:rPr>
          <w:rFonts w:ascii="Cambria" w:hAnsi="Cambria"/>
          <w:sz w:val="24"/>
          <w:szCs w:val="24"/>
        </w:rPr>
        <w:t xml:space="preserve"> of my position in the light of that discussion.</w:t>
      </w:r>
      <w:r w:rsidR="00E12B8A">
        <w:rPr>
          <w:rFonts w:ascii="Cambria" w:hAnsi="Cambria"/>
          <w:sz w:val="24"/>
          <w:szCs w:val="24"/>
        </w:rPr>
        <w:t xml:space="preserve"> I think we are not so far </w:t>
      </w:r>
      <w:proofErr w:type="gramStart"/>
      <w:r w:rsidR="00E12B8A">
        <w:rPr>
          <w:rFonts w:ascii="Cambria" w:hAnsi="Cambria"/>
          <w:sz w:val="24"/>
          <w:szCs w:val="24"/>
        </w:rPr>
        <w:t>apart</w:t>
      </w:r>
      <w:proofErr w:type="gramEnd"/>
      <w:r w:rsidR="00E12B8A">
        <w:rPr>
          <w:rFonts w:ascii="Cambria" w:hAnsi="Cambria"/>
          <w:sz w:val="24"/>
          <w:szCs w:val="24"/>
        </w:rPr>
        <w:t xml:space="preserve"> as they </w:t>
      </w:r>
      <w:r w:rsidR="00730E8D">
        <w:rPr>
          <w:rFonts w:ascii="Cambria" w:hAnsi="Cambria"/>
          <w:sz w:val="24"/>
          <w:szCs w:val="24"/>
        </w:rPr>
        <w:t>seem to believe</w:t>
      </w:r>
      <w:r w:rsidR="00A95A94">
        <w:rPr>
          <w:rFonts w:ascii="Cambria" w:hAnsi="Cambria"/>
          <w:sz w:val="24"/>
          <w:szCs w:val="24"/>
        </w:rPr>
        <w:t xml:space="preserve">. </w:t>
      </w:r>
      <w:proofErr w:type="gramStart"/>
      <w:r w:rsidR="00A95A94">
        <w:rPr>
          <w:rFonts w:ascii="Cambria" w:hAnsi="Cambria"/>
          <w:sz w:val="24"/>
          <w:szCs w:val="24"/>
        </w:rPr>
        <w:t>B</w:t>
      </w:r>
      <w:r w:rsidR="00E12B8A">
        <w:rPr>
          <w:rFonts w:ascii="Cambria" w:hAnsi="Cambria"/>
          <w:sz w:val="24"/>
          <w:szCs w:val="24"/>
        </w:rPr>
        <w:t>ut</w:t>
      </w:r>
      <w:proofErr w:type="gramEnd"/>
      <w:r w:rsidR="00E12B8A">
        <w:rPr>
          <w:rFonts w:ascii="Cambria" w:hAnsi="Cambria"/>
          <w:sz w:val="24"/>
          <w:szCs w:val="24"/>
        </w:rPr>
        <w:t xml:space="preserve"> there is </w:t>
      </w:r>
      <w:r w:rsidR="00951BB8">
        <w:rPr>
          <w:rFonts w:ascii="Cambria" w:hAnsi="Cambria"/>
          <w:sz w:val="24"/>
          <w:szCs w:val="24"/>
        </w:rPr>
        <w:t xml:space="preserve">at least </w:t>
      </w:r>
      <w:r w:rsidR="00E12B8A">
        <w:rPr>
          <w:rFonts w:ascii="Cambria" w:hAnsi="Cambria"/>
          <w:sz w:val="24"/>
          <w:szCs w:val="24"/>
        </w:rPr>
        <w:t xml:space="preserve">one major </w:t>
      </w:r>
      <w:r w:rsidR="003C3BCD">
        <w:rPr>
          <w:rFonts w:ascii="Cambria" w:hAnsi="Cambria"/>
          <w:sz w:val="24"/>
          <w:szCs w:val="24"/>
        </w:rPr>
        <w:t xml:space="preserve">and </w:t>
      </w:r>
      <w:r w:rsidR="00E12B8A">
        <w:rPr>
          <w:rFonts w:ascii="Cambria" w:hAnsi="Cambria"/>
          <w:sz w:val="24"/>
          <w:szCs w:val="24"/>
        </w:rPr>
        <w:t>fundamental</w:t>
      </w:r>
      <w:r w:rsidR="00BA1797">
        <w:rPr>
          <w:rFonts w:ascii="Cambria" w:hAnsi="Cambria"/>
          <w:sz w:val="24"/>
          <w:szCs w:val="24"/>
        </w:rPr>
        <w:t>, though largely technical,</w:t>
      </w:r>
      <w:r w:rsidR="00E12B8A">
        <w:rPr>
          <w:rFonts w:ascii="Cambria" w:hAnsi="Cambria"/>
          <w:sz w:val="24"/>
          <w:szCs w:val="24"/>
        </w:rPr>
        <w:t xml:space="preserve"> issue that </w:t>
      </w:r>
      <w:r w:rsidR="00951BB8">
        <w:rPr>
          <w:rFonts w:ascii="Cambria" w:hAnsi="Cambria"/>
          <w:sz w:val="24"/>
          <w:szCs w:val="24"/>
        </w:rPr>
        <w:t xml:space="preserve">needs to be resolved, namely that of the existence of categorical presuppositions as argued for by Van </w:t>
      </w:r>
      <w:proofErr w:type="spellStart"/>
      <w:r w:rsidR="00951BB8">
        <w:rPr>
          <w:rFonts w:ascii="Cambria" w:hAnsi="Cambria"/>
          <w:sz w:val="24"/>
          <w:szCs w:val="24"/>
        </w:rPr>
        <w:t>Langendonck</w:t>
      </w:r>
      <w:proofErr w:type="spellEnd"/>
      <w:r w:rsidR="00951BB8">
        <w:rPr>
          <w:rFonts w:ascii="Cambria" w:hAnsi="Cambria"/>
          <w:sz w:val="24"/>
          <w:szCs w:val="24"/>
        </w:rPr>
        <w:t xml:space="preserve"> (2007</w:t>
      </w:r>
      <w:r w:rsidR="002D68D2">
        <w:rPr>
          <w:rFonts w:ascii="Cambria" w:hAnsi="Cambria"/>
          <w:sz w:val="24"/>
          <w:szCs w:val="24"/>
        </w:rPr>
        <w:t>, 2013</w:t>
      </w:r>
      <w:r w:rsidR="00C345A4">
        <w:rPr>
          <w:rFonts w:ascii="Cambria" w:hAnsi="Cambria"/>
          <w:sz w:val="24"/>
          <w:szCs w:val="24"/>
        </w:rPr>
        <w:t xml:space="preserve">) and </w:t>
      </w:r>
      <w:proofErr w:type="spellStart"/>
      <w:r w:rsidR="00C345A4">
        <w:rPr>
          <w:rFonts w:ascii="Cambria" w:hAnsi="Cambria"/>
          <w:sz w:val="24"/>
          <w:szCs w:val="24"/>
        </w:rPr>
        <w:t>Nyström</w:t>
      </w:r>
      <w:proofErr w:type="spellEnd"/>
      <w:r w:rsidR="00C345A4">
        <w:rPr>
          <w:rFonts w:ascii="Cambria" w:hAnsi="Cambria"/>
          <w:sz w:val="24"/>
          <w:szCs w:val="24"/>
        </w:rPr>
        <w:t xml:space="preserve"> (2016), alongside </w:t>
      </w:r>
      <w:r w:rsidR="00951BB8">
        <w:rPr>
          <w:rFonts w:ascii="Cambria" w:hAnsi="Cambria"/>
          <w:sz w:val="24"/>
          <w:szCs w:val="24"/>
        </w:rPr>
        <w:t xml:space="preserve">many others. In my </w:t>
      </w:r>
      <w:proofErr w:type="gramStart"/>
      <w:r w:rsidR="00951BB8">
        <w:rPr>
          <w:rFonts w:ascii="Cambria" w:hAnsi="Cambria"/>
          <w:sz w:val="24"/>
          <w:szCs w:val="24"/>
        </w:rPr>
        <w:t>view</w:t>
      </w:r>
      <w:proofErr w:type="gramEnd"/>
      <w:r w:rsidR="00951BB8">
        <w:rPr>
          <w:rFonts w:ascii="Cambria" w:hAnsi="Cambria"/>
          <w:sz w:val="24"/>
          <w:szCs w:val="24"/>
        </w:rPr>
        <w:t xml:space="preserve"> a weaker logical relationship between names and their </w:t>
      </w:r>
      <w:proofErr w:type="spellStart"/>
      <w:r w:rsidR="00951BB8">
        <w:rPr>
          <w:rFonts w:ascii="Cambria" w:hAnsi="Cambria"/>
          <w:sz w:val="24"/>
          <w:szCs w:val="24"/>
        </w:rPr>
        <w:t>denotata</w:t>
      </w:r>
      <w:proofErr w:type="spellEnd"/>
      <w:r w:rsidR="00951BB8">
        <w:rPr>
          <w:rFonts w:ascii="Cambria" w:hAnsi="Cambria"/>
          <w:sz w:val="24"/>
          <w:szCs w:val="24"/>
        </w:rPr>
        <w:t xml:space="preserve"> is required, and the reasons for this, which I think are compelling, will be expounded below. The broader contentious issue is my equation of </w:t>
      </w:r>
      <w:r w:rsidR="00951BB8" w:rsidRPr="00951BB8">
        <w:rPr>
          <w:rFonts w:ascii="Cambria" w:hAnsi="Cambria"/>
          <w:i/>
          <w:sz w:val="24"/>
          <w:szCs w:val="24"/>
        </w:rPr>
        <w:t>name</w:t>
      </w:r>
      <w:r w:rsidR="00951BB8">
        <w:rPr>
          <w:rFonts w:ascii="Cambria" w:hAnsi="Cambria"/>
          <w:sz w:val="24"/>
          <w:szCs w:val="24"/>
        </w:rPr>
        <w:t xml:space="preserve"> with </w:t>
      </w:r>
      <w:r w:rsidR="00951BB8" w:rsidRPr="00951BB8">
        <w:rPr>
          <w:rFonts w:ascii="Cambria" w:hAnsi="Cambria"/>
          <w:i/>
          <w:sz w:val="24"/>
          <w:szCs w:val="24"/>
        </w:rPr>
        <w:t>senselessly referring expression</w:t>
      </w:r>
      <w:r w:rsidR="00951BB8">
        <w:rPr>
          <w:rFonts w:ascii="Cambria" w:hAnsi="Cambria"/>
          <w:sz w:val="24"/>
          <w:szCs w:val="24"/>
        </w:rPr>
        <w:t>. I hope the following discussion will shed some light on these two points, and the relation between them, where there seem</w:t>
      </w:r>
      <w:r w:rsidR="00A95A94">
        <w:rPr>
          <w:rFonts w:ascii="Cambria" w:hAnsi="Cambria"/>
          <w:sz w:val="24"/>
          <w:szCs w:val="24"/>
        </w:rPr>
        <w:t>s</w:t>
      </w:r>
      <w:r w:rsidR="00951BB8">
        <w:rPr>
          <w:rFonts w:ascii="Cambria" w:hAnsi="Cambria"/>
          <w:sz w:val="24"/>
          <w:szCs w:val="24"/>
        </w:rPr>
        <w:t xml:space="preserve"> to have been </w:t>
      </w:r>
      <w:r w:rsidR="00A95A94">
        <w:rPr>
          <w:rFonts w:ascii="Cambria" w:hAnsi="Cambria"/>
          <w:sz w:val="24"/>
          <w:szCs w:val="24"/>
        </w:rPr>
        <w:t>a pool</w:t>
      </w:r>
      <w:r w:rsidR="00951BB8">
        <w:rPr>
          <w:rFonts w:ascii="Cambria" w:hAnsi="Cambria"/>
          <w:sz w:val="24"/>
          <w:szCs w:val="24"/>
        </w:rPr>
        <w:t xml:space="preserve"> of shadow.</w:t>
      </w:r>
    </w:p>
    <w:p w:rsidR="00600E23" w:rsidRDefault="00A21860">
      <w:pPr>
        <w:rPr>
          <w:rFonts w:ascii="Cambria" w:hAnsi="Cambria"/>
          <w:i/>
          <w:sz w:val="24"/>
          <w:szCs w:val="24"/>
        </w:rPr>
      </w:pPr>
      <w:r>
        <w:rPr>
          <w:rFonts w:ascii="Cambria" w:hAnsi="Cambria"/>
          <w:i/>
          <w:sz w:val="24"/>
          <w:szCs w:val="24"/>
        </w:rPr>
        <w:t xml:space="preserve">Willy </w:t>
      </w:r>
      <w:r w:rsidR="009A0119" w:rsidRPr="009A0119">
        <w:rPr>
          <w:rFonts w:ascii="Cambria" w:hAnsi="Cambria"/>
          <w:i/>
          <w:sz w:val="24"/>
          <w:szCs w:val="24"/>
        </w:rPr>
        <w:t xml:space="preserve">Van </w:t>
      </w:r>
      <w:proofErr w:type="spellStart"/>
      <w:r w:rsidR="009A0119" w:rsidRPr="009A0119">
        <w:rPr>
          <w:rFonts w:ascii="Cambria" w:hAnsi="Cambria"/>
          <w:i/>
          <w:sz w:val="24"/>
          <w:szCs w:val="24"/>
        </w:rPr>
        <w:t>L</w:t>
      </w:r>
      <w:r w:rsidR="00600E23">
        <w:rPr>
          <w:rFonts w:ascii="Cambria" w:hAnsi="Cambria"/>
          <w:i/>
          <w:sz w:val="24"/>
          <w:szCs w:val="24"/>
        </w:rPr>
        <w:t>angendonck</w:t>
      </w:r>
      <w:proofErr w:type="spellEnd"/>
      <w:r w:rsidR="005B15E1">
        <w:rPr>
          <w:rFonts w:ascii="Cambria" w:hAnsi="Cambria"/>
          <w:i/>
          <w:sz w:val="24"/>
          <w:szCs w:val="24"/>
        </w:rPr>
        <w:t xml:space="preserve"> (2007</w:t>
      </w:r>
      <w:r w:rsidR="00BD25DD">
        <w:rPr>
          <w:rFonts w:ascii="Cambria" w:hAnsi="Cambria"/>
          <w:i/>
          <w:sz w:val="24"/>
          <w:szCs w:val="24"/>
        </w:rPr>
        <w:t>, 2013</w:t>
      </w:r>
      <w:r w:rsidR="005B15E1">
        <w:rPr>
          <w:rFonts w:ascii="Cambria" w:hAnsi="Cambria"/>
          <w:i/>
          <w:sz w:val="24"/>
          <w:szCs w:val="24"/>
        </w:rPr>
        <w:t>), a</w:t>
      </w:r>
      <w:r w:rsidR="00FC4EE0">
        <w:rPr>
          <w:rFonts w:ascii="Cambria" w:hAnsi="Cambria"/>
          <w:i/>
          <w:sz w:val="24"/>
          <w:szCs w:val="24"/>
        </w:rPr>
        <w:t xml:space="preserve">lso with Mark Van de </w:t>
      </w:r>
      <w:proofErr w:type="spellStart"/>
      <w:r w:rsidR="00FC4EE0">
        <w:rPr>
          <w:rFonts w:ascii="Cambria" w:hAnsi="Cambria"/>
          <w:i/>
          <w:sz w:val="24"/>
          <w:szCs w:val="24"/>
        </w:rPr>
        <w:t>Velde</w:t>
      </w:r>
      <w:proofErr w:type="spellEnd"/>
      <w:r w:rsidR="00FC4EE0">
        <w:rPr>
          <w:rFonts w:ascii="Cambria" w:hAnsi="Cambria"/>
          <w:i/>
          <w:sz w:val="24"/>
          <w:szCs w:val="24"/>
        </w:rPr>
        <w:t xml:space="preserve"> (2016</w:t>
      </w:r>
      <w:r w:rsidR="005B15E1">
        <w:rPr>
          <w:rFonts w:ascii="Cambria" w:hAnsi="Cambria"/>
          <w:i/>
          <w:sz w:val="24"/>
          <w:szCs w:val="24"/>
        </w:rPr>
        <w:t>)</w:t>
      </w:r>
    </w:p>
    <w:p w:rsidR="00C73FCF" w:rsidRDefault="00BE017C" w:rsidP="000767EB">
      <w:pPr>
        <w:spacing w:line="276" w:lineRule="auto"/>
        <w:rPr>
          <w:rFonts w:ascii="Cambria" w:hAnsi="Cambria"/>
          <w:sz w:val="24"/>
          <w:szCs w:val="24"/>
        </w:rPr>
      </w:pPr>
      <w:proofErr w:type="gramStart"/>
      <w:r>
        <w:rPr>
          <w:rFonts w:ascii="Cambria" w:hAnsi="Cambria"/>
          <w:sz w:val="24"/>
          <w:szCs w:val="24"/>
        </w:rPr>
        <w:t xml:space="preserve">The </w:t>
      </w:r>
      <w:r w:rsidR="00A95A94">
        <w:rPr>
          <w:rFonts w:ascii="Cambria" w:hAnsi="Cambria"/>
          <w:sz w:val="24"/>
          <w:szCs w:val="24"/>
        </w:rPr>
        <w:t xml:space="preserve">elements of </w:t>
      </w:r>
      <w:r w:rsidR="003C3BCD">
        <w:rPr>
          <w:rFonts w:ascii="Cambria" w:hAnsi="Cambria"/>
          <w:sz w:val="24"/>
          <w:szCs w:val="24"/>
        </w:rPr>
        <w:t xml:space="preserve">TPTP </w:t>
      </w:r>
      <w:r w:rsidR="00A95A94">
        <w:rPr>
          <w:rFonts w:ascii="Cambria" w:hAnsi="Cambria"/>
          <w:sz w:val="24"/>
          <w:szCs w:val="24"/>
        </w:rPr>
        <w:t>in question are</w:t>
      </w:r>
      <w:r>
        <w:rPr>
          <w:rFonts w:ascii="Cambria" w:hAnsi="Cambria"/>
          <w:sz w:val="24"/>
          <w:szCs w:val="24"/>
        </w:rPr>
        <w:t xml:space="preserve"> discussed b</w:t>
      </w:r>
      <w:r w:rsidR="002A25F7">
        <w:rPr>
          <w:rFonts w:ascii="Cambria" w:hAnsi="Cambria"/>
          <w:sz w:val="24"/>
          <w:szCs w:val="24"/>
        </w:rPr>
        <w:t xml:space="preserve">y Van </w:t>
      </w:r>
      <w:proofErr w:type="spellStart"/>
      <w:r w:rsidR="002A25F7">
        <w:rPr>
          <w:rFonts w:ascii="Cambria" w:hAnsi="Cambria"/>
          <w:sz w:val="24"/>
          <w:szCs w:val="24"/>
        </w:rPr>
        <w:t>Langendonck</w:t>
      </w:r>
      <w:proofErr w:type="spellEnd"/>
      <w:proofErr w:type="gramEnd"/>
      <w:r w:rsidR="002A25F7">
        <w:rPr>
          <w:rFonts w:ascii="Cambria" w:hAnsi="Cambria"/>
          <w:sz w:val="24"/>
          <w:szCs w:val="24"/>
        </w:rPr>
        <w:t xml:space="preserve"> (2007: 65-71)</w:t>
      </w:r>
      <w:r w:rsidR="00CF362F">
        <w:rPr>
          <w:rFonts w:ascii="Cambria" w:hAnsi="Cambria"/>
          <w:sz w:val="24"/>
          <w:szCs w:val="24"/>
        </w:rPr>
        <w:t>.</w:t>
      </w:r>
      <w:r w:rsidR="002A25F7">
        <w:rPr>
          <w:rFonts w:ascii="Cambria" w:hAnsi="Cambria"/>
          <w:sz w:val="24"/>
          <w:szCs w:val="24"/>
        </w:rPr>
        <w:t xml:space="preserve"> </w:t>
      </w:r>
      <w:r w:rsidR="00CF362F">
        <w:rPr>
          <w:rFonts w:ascii="Cambria" w:hAnsi="Cambria"/>
          <w:sz w:val="24"/>
          <w:szCs w:val="24"/>
        </w:rPr>
        <w:t>He</w:t>
      </w:r>
      <w:r w:rsidR="002A25F7">
        <w:rPr>
          <w:rFonts w:ascii="Cambria" w:hAnsi="Cambria"/>
          <w:sz w:val="24"/>
          <w:szCs w:val="24"/>
        </w:rPr>
        <w:t xml:space="preserve"> characterizes </w:t>
      </w:r>
      <w:r w:rsidR="00CF362F">
        <w:rPr>
          <w:rFonts w:ascii="Cambria" w:hAnsi="Cambria"/>
          <w:sz w:val="24"/>
          <w:szCs w:val="24"/>
        </w:rPr>
        <w:t xml:space="preserve">TPTP </w:t>
      </w:r>
      <w:r w:rsidR="002A25F7">
        <w:rPr>
          <w:rFonts w:ascii="Cambria" w:hAnsi="Cambria"/>
          <w:sz w:val="24"/>
          <w:szCs w:val="24"/>
        </w:rPr>
        <w:t>as “reductionist” in an article devoted specifically to rebutting it</w:t>
      </w:r>
      <w:r w:rsidR="002D68D2">
        <w:rPr>
          <w:rFonts w:ascii="Cambria" w:hAnsi="Cambria"/>
          <w:sz w:val="24"/>
          <w:szCs w:val="24"/>
        </w:rPr>
        <w:t>s essentials</w:t>
      </w:r>
      <w:r w:rsidR="002A25F7">
        <w:rPr>
          <w:rFonts w:ascii="Cambria" w:hAnsi="Cambria"/>
          <w:sz w:val="24"/>
          <w:szCs w:val="24"/>
        </w:rPr>
        <w:t xml:space="preserve"> (Van </w:t>
      </w:r>
      <w:proofErr w:type="spellStart"/>
      <w:r w:rsidR="002A25F7">
        <w:rPr>
          <w:rFonts w:ascii="Cambria" w:hAnsi="Cambria"/>
          <w:sz w:val="24"/>
          <w:szCs w:val="24"/>
        </w:rPr>
        <w:t>Langendonck</w:t>
      </w:r>
      <w:proofErr w:type="spellEnd"/>
      <w:r w:rsidR="002A25F7">
        <w:rPr>
          <w:rFonts w:ascii="Cambria" w:hAnsi="Cambria"/>
          <w:sz w:val="24"/>
          <w:szCs w:val="24"/>
        </w:rPr>
        <w:t xml:space="preserve"> 2013: 99).</w:t>
      </w:r>
      <w:r w:rsidR="002A25F7">
        <w:rPr>
          <w:rStyle w:val="FootnoteReference"/>
          <w:rFonts w:ascii="Cambria" w:hAnsi="Cambria"/>
          <w:sz w:val="24"/>
          <w:szCs w:val="24"/>
        </w:rPr>
        <w:footnoteReference w:id="4"/>
      </w:r>
      <w:r w:rsidR="002A25F7">
        <w:rPr>
          <w:rFonts w:ascii="Cambria" w:hAnsi="Cambria"/>
          <w:sz w:val="24"/>
          <w:szCs w:val="24"/>
        </w:rPr>
        <w:t xml:space="preserve"> </w:t>
      </w:r>
      <w:r w:rsidR="00997B1C">
        <w:rPr>
          <w:rFonts w:ascii="Cambria" w:hAnsi="Cambria"/>
          <w:sz w:val="24"/>
          <w:szCs w:val="24"/>
        </w:rPr>
        <w:t xml:space="preserve">The first two </w:t>
      </w:r>
      <w:r w:rsidR="00624F08">
        <w:rPr>
          <w:rFonts w:ascii="Cambria" w:hAnsi="Cambria"/>
          <w:sz w:val="24"/>
          <w:szCs w:val="24"/>
        </w:rPr>
        <w:t xml:space="preserve">of these </w:t>
      </w:r>
      <w:r w:rsidR="00997B1C">
        <w:rPr>
          <w:rFonts w:ascii="Cambria" w:hAnsi="Cambria"/>
          <w:sz w:val="24"/>
          <w:szCs w:val="24"/>
        </w:rPr>
        <w:t xml:space="preserve">pages </w:t>
      </w:r>
      <w:r w:rsidR="002A25F7">
        <w:rPr>
          <w:rFonts w:ascii="Cambria" w:hAnsi="Cambria"/>
          <w:sz w:val="24"/>
          <w:szCs w:val="24"/>
        </w:rPr>
        <w:t xml:space="preserve">(2007: 65-66) </w:t>
      </w:r>
      <w:r w:rsidR="00997B1C">
        <w:rPr>
          <w:rFonts w:ascii="Cambria" w:hAnsi="Cambria"/>
          <w:sz w:val="24"/>
          <w:szCs w:val="24"/>
        </w:rPr>
        <w:t>present a broadly</w:t>
      </w:r>
      <w:r w:rsidR="0091494D">
        <w:rPr>
          <w:rFonts w:ascii="Cambria" w:hAnsi="Cambria"/>
          <w:sz w:val="24"/>
          <w:szCs w:val="24"/>
        </w:rPr>
        <w:t xml:space="preserve"> accurate characterization of </w:t>
      </w:r>
      <w:r w:rsidR="00A95A94">
        <w:rPr>
          <w:rFonts w:ascii="Cambria" w:hAnsi="Cambria"/>
          <w:sz w:val="24"/>
          <w:szCs w:val="24"/>
        </w:rPr>
        <w:t>my position</w:t>
      </w:r>
      <w:r w:rsidR="002A25F7">
        <w:rPr>
          <w:rFonts w:ascii="Cambria" w:hAnsi="Cambria"/>
          <w:sz w:val="24"/>
          <w:szCs w:val="24"/>
        </w:rPr>
        <w:t xml:space="preserve">. </w:t>
      </w:r>
      <w:proofErr w:type="gramStart"/>
      <w:r w:rsidR="00BD25DD">
        <w:rPr>
          <w:rFonts w:ascii="Cambria" w:hAnsi="Cambria"/>
          <w:sz w:val="24"/>
          <w:szCs w:val="24"/>
        </w:rPr>
        <w:t>But</w:t>
      </w:r>
      <w:proofErr w:type="gramEnd"/>
      <w:r w:rsidR="00997B1C">
        <w:rPr>
          <w:rFonts w:ascii="Cambria" w:hAnsi="Cambria"/>
          <w:sz w:val="24"/>
          <w:szCs w:val="24"/>
        </w:rPr>
        <w:t xml:space="preserve"> he </w:t>
      </w:r>
      <w:r w:rsidR="00B24DD3">
        <w:rPr>
          <w:rFonts w:ascii="Cambria" w:hAnsi="Cambria"/>
          <w:sz w:val="24"/>
          <w:szCs w:val="24"/>
        </w:rPr>
        <w:t>states</w:t>
      </w:r>
      <w:r w:rsidR="00997B1C">
        <w:rPr>
          <w:rFonts w:ascii="Cambria" w:hAnsi="Cambria"/>
          <w:sz w:val="24"/>
          <w:szCs w:val="24"/>
        </w:rPr>
        <w:t xml:space="preserve">: “Coates does not seem to recognize a linguistic convention level of denotation (extension), at least not for proper names …” (2007: 66), i.e. what Van </w:t>
      </w:r>
      <w:proofErr w:type="spellStart"/>
      <w:r w:rsidR="00997B1C">
        <w:rPr>
          <w:rFonts w:ascii="Cambria" w:hAnsi="Cambria"/>
          <w:sz w:val="24"/>
          <w:szCs w:val="24"/>
        </w:rPr>
        <w:t>Langendonck</w:t>
      </w:r>
      <w:proofErr w:type="spellEnd"/>
      <w:r w:rsidR="00997B1C">
        <w:rPr>
          <w:rFonts w:ascii="Cambria" w:hAnsi="Cambria"/>
          <w:sz w:val="24"/>
          <w:szCs w:val="24"/>
        </w:rPr>
        <w:t xml:space="preserve"> </w:t>
      </w:r>
      <w:r w:rsidR="00EB6C68">
        <w:rPr>
          <w:rFonts w:ascii="Cambria" w:hAnsi="Cambria"/>
          <w:sz w:val="24"/>
          <w:szCs w:val="24"/>
        </w:rPr>
        <w:t xml:space="preserve">[hereafter </w:t>
      </w:r>
      <w:r w:rsidR="004D5164">
        <w:rPr>
          <w:rFonts w:ascii="Cambria" w:hAnsi="Cambria"/>
          <w:sz w:val="24"/>
          <w:szCs w:val="24"/>
        </w:rPr>
        <w:t>W</w:t>
      </w:r>
      <w:r w:rsidR="00EB6C68">
        <w:rPr>
          <w:rFonts w:ascii="Cambria" w:hAnsi="Cambria"/>
          <w:sz w:val="24"/>
          <w:szCs w:val="24"/>
        </w:rPr>
        <w:t xml:space="preserve">VL] </w:t>
      </w:r>
      <w:r w:rsidR="00997B1C">
        <w:rPr>
          <w:rFonts w:ascii="Cambria" w:hAnsi="Cambria"/>
          <w:sz w:val="24"/>
          <w:szCs w:val="24"/>
        </w:rPr>
        <w:t xml:space="preserve">has elsewhere called </w:t>
      </w:r>
      <w:proofErr w:type="spellStart"/>
      <w:r w:rsidR="00997B1C" w:rsidRPr="00997B1C">
        <w:rPr>
          <w:rFonts w:ascii="Cambria" w:hAnsi="Cambria"/>
          <w:i/>
          <w:sz w:val="24"/>
          <w:szCs w:val="24"/>
        </w:rPr>
        <w:t>proprial</w:t>
      </w:r>
      <w:proofErr w:type="spellEnd"/>
      <w:r w:rsidR="00997B1C" w:rsidRPr="00997B1C">
        <w:rPr>
          <w:rFonts w:ascii="Cambria" w:hAnsi="Cambria"/>
          <w:i/>
          <w:sz w:val="24"/>
          <w:szCs w:val="24"/>
        </w:rPr>
        <w:t xml:space="preserve"> lemmas</w:t>
      </w:r>
      <w:r w:rsidR="00997B1C">
        <w:rPr>
          <w:rFonts w:ascii="Cambria" w:hAnsi="Cambria"/>
          <w:sz w:val="24"/>
          <w:szCs w:val="24"/>
        </w:rPr>
        <w:t>.</w:t>
      </w:r>
      <w:r w:rsidR="00664A59">
        <w:rPr>
          <w:rStyle w:val="FootnoteReference"/>
          <w:rFonts w:ascii="Cambria" w:hAnsi="Cambria"/>
          <w:sz w:val="24"/>
          <w:szCs w:val="24"/>
        </w:rPr>
        <w:footnoteReference w:id="5"/>
      </w:r>
      <w:r w:rsidR="00997B1C">
        <w:rPr>
          <w:rFonts w:ascii="Cambria" w:hAnsi="Cambria"/>
          <w:sz w:val="24"/>
          <w:szCs w:val="24"/>
        </w:rPr>
        <w:t xml:space="preserve"> However, he also </w:t>
      </w:r>
      <w:r w:rsidR="00B24DD3">
        <w:rPr>
          <w:rFonts w:ascii="Cambria" w:hAnsi="Cambria"/>
          <w:sz w:val="24"/>
          <w:szCs w:val="24"/>
        </w:rPr>
        <w:t>states</w:t>
      </w:r>
      <w:r w:rsidR="00997B1C">
        <w:rPr>
          <w:rFonts w:ascii="Cambria" w:hAnsi="Cambria"/>
          <w:sz w:val="24"/>
          <w:szCs w:val="24"/>
        </w:rPr>
        <w:t xml:space="preserve"> that I allow room for “the proper nouns which are the prototypical proper names”. There is no difficulty in accommodating what he th</w:t>
      </w:r>
      <w:r w:rsidR="00B24DD3">
        <w:rPr>
          <w:rFonts w:ascii="Cambria" w:hAnsi="Cambria"/>
          <w:sz w:val="24"/>
          <w:szCs w:val="24"/>
        </w:rPr>
        <w:t>inks is absent. The denotation or extension</w:t>
      </w:r>
      <w:r w:rsidR="00997B1C">
        <w:rPr>
          <w:rFonts w:ascii="Cambria" w:hAnsi="Cambria"/>
          <w:sz w:val="24"/>
          <w:szCs w:val="24"/>
        </w:rPr>
        <w:t xml:space="preserve"> of </w:t>
      </w:r>
      <w:r w:rsidR="00440853">
        <w:rPr>
          <w:rFonts w:ascii="Cambria" w:hAnsi="Cambria"/>
          <w:sz w:val="24"/>
          <w:szCs w:val="24"/>
        </w:rPr>
        <w:t>a proper name</w:t>
      </w:r>
      <w:r w:rsidR="00997B1C">
        <w:rPr>
          <w:rFonts w:ascii="Cambria" w:hAnsi="Cambria"/>
          <w:sz w:val="24"/>
          <w:szCs w:val="24"/>
        </w:rPr>
        <w:t xml:space="preserve"> is the set of individuals </w:t>
      </w:r>
      <w:r w:rsidR="00B24DD3">
        <w:rPr>
          <w:rFonts w:ascii="Cambria" w:hAnsi="Cambria"/>
          <w:sz w:val="24"/>
          <w:szCs w:val="24"/>
        </w:rPr>
        <w:t xml:space="preserve">that </w:t>
      </w:r>
      <w:r w:rsidR="00997B1C">
        <w:rPr>
          <w:rFonts w:ascii="Cambria" w:hAnsi="Cambria"/>
          <w:sz w:val="24"/>
          <w:szCs w:val="24"/>
        </w:rPr>
        <w:t xml:space="preserve">the </w:t>
      </w:r>
      <w:r w:rsidR="00440853">
        <w:rPr>
          <w:rFonts w:ascii="Cambria" w:hAnsi="Cambria"/>
          <w:sz w:val="24"/>
          <w:szCs w:val="24"/>
        </w:rPr>
        <w:t>expression in question may</w:t>
      </w:r>
      <w:r w:rsidR="00B24DD3">
        <w:rPr>
          <w:rFonts w:ascii="Cambria" w:hAnsi="Cambria"/>
          <w:sz w:val="24"/>
          <w:szCs w:val="24"/>
        </w:rPr>
        <w:t xml:space="preserve"> be used to</w:t>
      </w:r>
      <w:r w:rsidR="00440853">
        <w:rPr>
          <w:rFonts w:ascii="Cambria" w:hAnsi="Cambria"/>
          <w:sz w:val="24"/>
          <w:szCs w:val="24"/>
        </w:rPr>
        <w:t xml:space="preserve"> refer</w:t>
      </w:r>
      <w:r w:rsidR="00B24DD3">
        <w:rPr>
          <w:rFonts w:ascii="Cambria" w:hAnsi="Cambria"/>
          <w:sz w:val="24"/>
          <w:szCs w:val="24"/>
        </w:rPr>
        <w:t xml:space="preserve"> to.</w:t>
      </w:r>
      <w:r w:rsidR="00B24DD3">
        <w:rPr>
          <w:rStyle w:val="FootnoteReference"/>
          <w:rFonts w:ascii="Cambria" w:hAnsi="Cambria"/>
          <w:sz w:val="24"/>
          <w:szCs w:val="24"/>
        </w:rPr>
        <w:footnoteReference w:id="6"/>
      </w:r>
      <w:r w:rsidR="00B24DD3">
        <w:rPr>
          <w:rFonts w:ascii="Cambria" w:hAnsi="Cambria"/>
          <w:sz w:val="24"/>
          <w:szCs w:val="24"/>
        </w:rPr>
        <w:t xml:space="preserve"> </w:t>
      </w:r>
      <w:proofErr w:type="gramStart"/>
      <w:r w:rsidR="00440853">
        <w:rPr>
          <w:rFonts w:ascii="Cambria" w:hAnsi="Cambria"/>
          <w:sz w:val="24"/>
          <w:szCs w:val="24"/>
        </w:rPr>
        <w:t xml:space="preserve">The issue for </w:t>
      </w:r>
      <w:r w:rsidR="00B24DD3">
        <w:rPr>
          <w:rFonts w:ascii="Cambria" w:hAnsi="Cambria"/>
          <w:sz w:val="24"/>
          <w:szCs w:val="24"/>
        </w:rPr>
        <w:t>W</w:t>
      </w:r>
      <w:r w:rsidR="00EB6C68">
        <w:rPr>
          <w:rFonts w:ascii="Cambria" w:hAnsi="Cambria"/>
          <w:sz w:val="24"/>
          <w:szCs w:val="24"/>
        </w:rPr>
        <w:t>VL</w:t>
      </w:r>
      <w:r w:rsidR="00A95A94">
        <w:rPr>
          <w:rFonts w:ascii="Cambria" w:hAnsi="Cambria"/>
          <w:sz w:val="24"/>
          <w:szCs w:val="24"/>
        </w:rPr>
        <w:t xml:space="preserve"> is </w:t>
      </w:r>
      <w:r w:rsidR="00440853">
        <w:rPr>
          <w:rFonts w:ascii="Cambria" w:hAnsi="Cambria"/>
          <w:sz w:val="24"/>
          <w:szCs w:val="24"/>
        </w:rPr>
        <w:t xml:space="preserve">whether such a set can be characterized as anything more substantial and interesting than a collection of individuals, i.e. whether the individuals in question </w:t>
      </w:r>
      <w:r w:rsidR="00440853">
        <w:rPr>
          <w:rFonts w:ascii="Cambria" w:hAnsi="Cambria"/>
          <w:sz w:val="24"/>
          <w:szCs w:val="24"/>
        </w:rPr>
        <w:lastRenderedPageBreak/>
        <w:t>share any properties and th</w:t>
      </w:r>
      <w:r w:rsidR="00624F08">
        <w:rPr>
          <w:rFonts w:ascii="Cambria" w:hAnsi="Cambria"/>
          <w:sz w:val="24"/>
          <w:szCs w:val="24"/>
        </w:rPr>
        <w:t>erefore justify our categorizing the expressions</w:t>
      </w:r>
      <w:r w:rsidR="00A95A94">
        <w:rPr>
          <w:rFonts w:ascii="Cambria" w:hAnsi="Cambria"/>
          <w:sz w:val="24"/>
          <w:szCs w:val="24"/>
        </w:rPr>
        <w:t xml:space="preserve"> denoting them</w:t>
      </w:r>
      <w:r w:rsidR="00440853">
        <w:rPr>
          <w:rFonts w:ascii="Cambria" w:hAnsi="Cambria"/>
          <w:sz w:val="24"/>
          <w:szCs w:val="24"/>
        </w:rPr>
        <w:t xml:space="preserve"> </w:t>
      </w:r>
      <w:r w:rsidR="00A95A94">
        <w:rPr>
          <w:rFonts w:ascii="Cambria" w:hAnsi="Cambria"/>
          <w:sz w:val="24"/>
          <w:szCs w:val="24"/>
        </w:rPr>
        <w:t xml:space="preserve">into verifiable groups such </w:t>
      </w:r>
      <w:r w:rsidR="00624F08">
        <w:rPr>
          <w:rFonts w:ascii="Cambria" w:hAnsi="Cambria"/>
          <w:sz w:val="24"/>
          <w:szCs w:val="24"/>
        </w:rPr>
        <w:t xml:space="preserve">as </w:t>
      </w:r>
      <w:r w:rsidR="00440853">
        <w:rPr>
          <w:rFonts w:ascii="Cambria" w:hAnsi="Cambria"/>
          <w:sz w:val="24"/>
          <w:szCs w:val="24"/>
        </w:rPr>
        <w:t>personal names, dog-names</w:t>
      </w:r>
      <w:r w:rsidR="00BD25DD">
        <w:rPr>
          <w:rFonts w:ascii="Cambria" w:hAnsi="Cambria"/>
          <w:sz w:val="24"/>
          <w:szCs w:val="24"/>
        </w:rPr>
        <w:t xml:space="preserve"> (</w:t>
      </w:r>
      <w:proofErr w:type="spellStart"/>
      <w:r w:rsidR="00BD25DD">
        <w:rPr>
          <w:rFonts w:ascii="Cambria" w:hAnsi="Cambria"/>
          <w:sz w:val="24"/>
          <w:szCs w:val="24"/>
        </w:rPr>
        <w:t>cynonyms</w:t>
      </w:r>
      <w:proofErr w:type="spellEnd"/>
      <w:r w:rsidR="00BD25DD">
        <w:rPr>
          <w:rFonts w:ascii="Cambria" w:hAnsi="Cambria"/>
          <w:sz w:val="24"/>
          <w:szCs w:val="24"/>
        </w:rPr>
        <w:t>)</w:t>
      </w:r>
      <w:r w:rsidR="00440853">
        <w:rPr>
          <w:rFonts w:ascii="Cambria" w:hAnsi="Cambria"/>
          <w:sz w:val="24"/>
          <w:szCs w:val="24"/>
        </w:rPr>
        <w:t>, place-names or whatever</w:t>
      </w:r>
      <w:r w:rsidR="003C01C6">
        <w:rPr>
          <w:rFonts w:ascii="Cambria" w:hAnsi="Cambria"/>
          <w:sz w:val="24"/>
          <w:szCs w:val="24"/>
        </w:rPr>
        <w:t xml:space="preserve">, and whether the </w:t>
      </w:r>
      <w:r w:rsidR="00C345A4">
        <w:rPr>
          <w:rFonts w:ascii="Cambria" w:hAnsi="Cambria"/>
          <w:sz w:val="24"/>
          <w:szCs w:val="24"/>
        </w:rPr>
        <w:t xml:space="preserve">denotational </w:t>
      </w:r>
      <w:r w:rsidR="0091494D">
        <w:rPr>
          <w:rFonts w:ascii="Cambria" w:hAnsi="Cambria"/>
          <w:sz w:val="24"/>
          <w:szCs w:val="24"/>
        </w:rPr>
        <w:t>duplication</w:t>
      </w:r>
      <w:r w:rsidR="003C01C6">
        <w:rPr>
          <w:rFonts w:ascii="Cambria" w:hAnsi="Cambria"/>
          <w:sz w:val="24"/>
          <w:szCs w:val="24"/>
        </w:rPr>
        <w:t xml:space="preserve"> of </w:t>
      </w:r>
      <w:r w:rsidR="00C345A4">
        <w:rPr>
          <w:rFonts w:ascii="Cambria" w:hAnsi="Cambria"/>
          <w:sz w:val="24"/>
          <w:szCs w:val="24"/>
        </w:rPr>
        <w:t>a name</w:t>
      </w:r>
      <w:r w:rsidR="00C263AA">
        <w:rPr>
          <w:rFonts w:ascii="Cambria" w:hAnsi="Cambria"/>
          <w:sz w:val="24"/>
          <w:szCs w:val="24"/>
        </w:rPr>
        <w:t>,</w:t>
      </w:r>
      <w:r w:rsidR="003C01C6">
        <w:rPr>
          <w:rFonts w:ascii="Cambria" w:hAnsi="Cambria"/>
          <w:sz w:val="24"/>
          <w:szCs w:val="24"/>
        </w:rPr>
        <w:t xml:space="preserve"> even within a putative class</w:t>
      </w:r>
      <w:r w:rsidR="00C263AA">
        <w:rPr>
          <w:rFonts w:ascii="Cambria" w:hAnsi="Cambria"/>
          <w:sz w:val="24"/>
          <w:szCs w:val="24"/>
        </w:rPr>
        <w:t>,</w:t>
      </w:r>
      <w:r w:rsidR="003C01C6">
        <w:rPr>
          <w:rFonts w:ascii="Cambria" w:hAnsi="Cambria"/>
          <w:sz w:val="24"/>
          <w:szCs w:val="24"/>
        </w:rPr>
        <w:t xml:space="preserve"> merely represents </w:t>
      </w:r>
      <w:r w:rsidR="0091494D">
        <w:rPr>
          <w:rFonts w:ascii="Cambria" w:hAnsi="Cambria"/>
          <w:sz w:val="24"/>
          <w:szCs w:val="24"/>
        </w:rPr>
        <w:t xml:space="preserve">a case of </w:t>
      </w:r>
      <w:r w:rsidR="003C01C6">
        <w:rPr>
          <w:rFonts w:ascii="Cambria" w:hAnsi="Cambria"/>
          <w:sz w:val="24"/>
          <w:szCs w:val="24"/>
        </w:rPr>
        <w:t>homonymy</w:t>
      </w:r>
      <w:r w:rsidR="00440853">
        <w:rPr>
          <w:rFonts w:ascii="Cambria" w:hAnsi="Cambria"/>
          <w:sz w:val="24"/>
          <w:szCs w:val="24"/>
        </w:rPr>
        <w:t>.</w:t>
      </w:r>
      <w:proofErr w:type="gramEnd"/>
      <w:r w:rsidR="00440853">
        <w:rPr>
          <w:rFonts w:ascii="Cambria" w:hAnsi="Cambria"/>
          <w:sz w:val="24"/>
          <w:szCs w:val="24"/>
        </w:rPr>
        <w:t xml:space="preserve"> </w:t>
      </w:r>
      <w:r w:rsidR="003C3BCD">
        <w:rPr>
          <w:rFonts w:ascii="Cambria" w:hAnsi="Cambria"/>
          <w:sz w:val="24"/>
          <w:szCs w:val="24"/>
        </w:rPr>
        <w:t xml:space="preserve">Putting it differently: does the set of such individuals share any intensional properties? </w:t>
      </w:r>
      <w:r w:rsidR="00440853">
        <w:rPr>
          <w:rFonts w:ascii="Cambria" w:hAnsi="Cambria"/>
          <w:sz w:val="24"/>
          <w:szCs w:val="24"/>
        </w:rPr>
        <w:t>I have addressed this issue elsewhere (</w:t>
      </w:r>
      <w:r w:rsidR="00440853" w:rsidRPr="00865435">
        <w:rPr>
          <w:rFonts w:ascii="Cambria" w:hAnsi="Cambria"/>
          <w:sz w:val="24"/>
          <w:szCs w:val="24"/>
        </w:rPr>
        <w:t xml:space="preserve">Coates </w:t>
      </w:r>
      <w:r w:rsidR="00FC4EE0">
        <w:rPr>
          <w:rFonts w:ascii="Cambria" w:hAnsi="Cambria"/>
          <w:sz w:val="24"/>
          <w:szCs w:val="24"/>
        </w:rPr>
        <w:t>2014a</w:t>
      </w:r>
      <w:r w:rsidR="00440853" w:rsidRPr="00865435">
        <w:rPr>
          <w:rFonts w:ascii="Cambria" w:hAnsi="Cambria"/>
          <w:sz w:val="24"/>
          <w:szCs w:val="24"/>
        </w:rPr>
        <w:t>), and conclude</w:t>
      </w:r>
      <w:r w:rsidR="006B0690" w:rsidRPr="00865435">
        <w:rPr>
          <w:rFonts w:ascii="Cambria" w:hAnsi="Cambria"/>
          <w:sz w:val="24"/>
          <w:szCs w:val="24"/>
        </w:rPr>
        <w:t>d</w:t>
      </w:r>
      <w:r w:rsidR="00440853" w:rsidRPr="00865435">
        <w:rPr>
          <w:rFonts w:ascii="Cambria" w:hAnsi="Cambria"/>
          <w:sz w:val="24"/>
          <w:szCs w:val="24"/>
        </w:rPr>
        <w:t xml:space="preserve"> </w:t>
      </w:r>
      <w:r w:rsidR="00440853">
        <w:rPr>
          <w:rFonts w:ascii="Cambria" w:hAnsi="Cambria"/>
          <w:sz w:val="24"/>
          <w:szCs w:val="24"/>
        </w:rPr>
        <w:t xml:space="preserve">that names are not </w:t>
      </w:r>
      <w:proofErr w:type="spellStart"/>
      <w:r w:rsidR="00440853">
        <w:rPr>
          <w:rFonts w:ascii="Cambria" w:hAnsi="Cambria"/>
          <w:sz w:val="24"/>
          <w:szCs w:val="24"/>
        </w:rPr>
        <w:t>categorizable</w:t>
      </w:r>
      <w:proofErr w:type="spellEnd"/>
      <w:r w:rsidR="00440853">
        <w:rPr>
          <w:rFonts w:ascii="Cambria" w:hAnsi="Cambria"/>
          <w:sz w:val="24"/>
          <w:szCs w:val="24"/>
        </w:rPr>
        <w:t xml:space="preserve"> in any way that </w:t>
      </w:r>
      <w:r w:rsidR="00F93D3A">
        <w:rPr>
          <w:rFonts w:ascii="Cambria" w:hAnsi="Cambria"/>
          <w:sz w:val="24"/>
          <w:szCs w:val="24"/>
        </w:rPr>
        <w:t>allows</w:t>
      </w:r>
      <w:r w:rsidR="00440853">
        <w:rPr>
          <w:rFonts w:ascii="Cambria" w:hAnsi="Cambria"/>
          <w:sz w:val="24"/>
          <w:szCs w:val="24"/>
        </w:rPr>
        <w:t xml:space="preserve"> the formulation of </w:t>
      </w:r>
      <w:proofErr w:type="spellStart"/>
      <w:r w:rsidR="003C3BCD">
        <w:rPr>
          <w:rFonts w:ascii="Cambria" w:hAnsi="Cambria"/>
          <w:sz w:val="24"/>
          <w:szCs w:val="24"/>
        </w:rPr>
        <w:t>intensional</w:t>
      </w:r>
      <w:proofErr w:type="spellEnd"/>
      <w:r w:rsidR="003C3BCD">
        <w:rPr>
          <w:rFonts w:ascii="Cambria" w:hAnsi="Cambria"/>
          <w:sz w:val="24"/>
          <w:szCs w:val="24"/>
        </w:rPr>
        <w:t xml:space="preserve"> </w:t>
      </w:r>
      <w:r w:rsidR="0073675D">
        <w:rPr>
          <w:rFonts w:ascii="Cambria" w:hAnsi="Cambria"/>
          <w:sz w:val="24"/>
          <w:szCs w:val="24"/>
        </w:rPr>
        <w:t>presuppositions</w:t>
      </w:r>
      <w:r w:rsidR="00D252CF">
        <w:rPr>
          <w:rFonts w:ascii="Cambria" w:hAnsi="Cambria"/>
          <w:sz w:val="24"/>
          <w:szCs w:val="24"/>
        </w:rPr>
        <w:t xml:space="preserve"> of the kind recognizable by logicians</w:t>
      </w:r>
      <w:r w:rsidR="00440853">
        <w:rPr>
          <w:rFonts w:ascii="Cambria" w:hAnsi="Cambria"/>
          <w:sz w:val="24"/>
          <w:szCs w:val="24"/>
        </w:rPr>
        <w:t>. Consider this:</w:t>
      </w:r>
    </w:p>
    <w:p w:rsidR="00440853" w:rsidRDefault="00B24DD3" w:rsidP="008740C0">
      <w:pPr>
        <w:spacing w:line="276" w:lineRule="auto"/>
        <w:rPr>
          <w:rFonts w:ascii="Cambria" w:hAnsi="Cambria"/>
          <w:sz w:val="24"/>
          <w:szCs w:val="24"/>
        </w:rPr>
      </w:pPr>
      <w:r>
        <w:rPr>
          <w:rFonts w:ascii="Cambria" w:hAnsi="Cambria"/>
          <w:sz w:val="24"/>
          <w:szCs w:val="24"/>
        </w:rPr>
        <w:t>3</w:t>
      </w:r>
      <w:r w:rsidR="00440853">
        <w:rPr>
          <w:rFonts w:ascii="Cambria" w:hAnsi="Cambria"/>
          <w:sz w:val="24"/>
          <w:szCs w:val="24"/>
        </w:rPr>
        <w:t>.1 Louise enjoys ginger biscuits.</w:t>
      </w:r>
    </w:p>
    <w:p w:rsidR="00440853" w:rsidRDefault="00B24DD3" w:rsidP="000767EB">
      <w:pPr>
        <w:spacing w:line="276" w:lineRule="auto"/>
        <w:rPr>
          <w:rFonts w:ascii="Cambria" w:hAnsi="Cambria"/>
          <w:sz w:val="24"/>
          <w:szCs w:val="24"/>
        </w:rPr>
      </w:pPr>
      <w:r>
        <w:rPr>
          <w:rFonts w:ascii="Cambria" w:hAnsi="Cambria"/>
          <w:sz w:val="24"/>
          <w:szCs w:val="24"/>
        </w:rPr>
        <w:t xml:space="preserve">If </w:t>
      </w:r>
      <w:r w:rsidR="00A95A94">
        <w:rPr>
          <w:rFonts w:ascii="Cambria" w:hAnsi="Cambria"/>
          <w:sz w:val="24"/>
          <w:szCs w:val="24"/>
        </w:rPr>
        <w:t>(</w:t>
      </w:r>
      <w:r>
        <w:rPr>
          <w:rFonts w:ascii="Cambria" w:hAnsi="Cambria"/>
          <w:sz w:val="24"/>
          <w:szCs w:val="24"/>
        </w:rPr>
        <w:t>3</w:t>
      </w:r>
      <w:r w:rsidR="00440853">
        <w:rPr>
          <w:rFonts w:ascii="Cambria" w:hAnsi="Cambria"/>
          <w:sz w:val="24"/>
          <w:szCs w:val="24"/>
        </w:rPr>
        <w:t>.1</w:t>
      </w:r>
      <w:r w:rsidR="00A95A94">
        <w:rPr>
          <w:rFonts w:ascii="Cambria" w:hAnsi="Cambria"/>
          <w:sz w:val="24"/>
          <w:szCs w:val="24"/>
        </w:rPr>
        <w:t>)</w:t>
      </w:r>
      <w:r w:rsidR="00440853">
        <w:rPr>
          <w:rFonts w:ascii="Cambria" w:hAnsi="Cambria"/>
          <w:sz w:val="24"/>
          <w:szCs w:val="24"/>
        </w:rPr>
        <w:t>. is true of some individual</w:t>
      </w:r>
      <w:r w:rsidR="003C01C6">
        <w:rPr>
          <w:rFonts w:ascii="Cambria" w:hAnsi="Cambria"/>
          <w:sz w:val="24"/>
          <w:szCs w:val="24"/>
        </w:rPr>
        <w:t>,</w:t>
      </w:r>
      <w:r w:rsidR="00440853">
        <w:rPr>
          <w:rFonts w:ascii="Cambria" w:hAnsi="Cambria"/>
          <w:sz w:val="24"/>
          <w:szCs w:val="24"/>
        </w:rPr>
        <w:t xml:space="preserve"> and if </w:t>
      </w:r>
      <w:r w:rsidR="00865435">
        <w:rPr>
          <w:rFonts w:ascii="Cambria" w:hAnsi="Cambria"/>
          <w:sz w:val="24"/>
          <w:szCs w:val="24"/>
        </w:rPr>
        <w:t>W</w:t>
      </w:r>
      <w:r w:rsidR="00EB6C68">
        <w:rPr>
          <w:rFonts w:ascii="Cambria" w:hAnsi="Cambria"/>
          <w:sz w:val="24"/>
          <w:szCs w:val="24"/>
        </w:rPr>
        <w:t>VL</w:t>
      </w:r>
      <w:r w:rsidR="00440853">
        <w:rPr>
          <w:rFonts w:ascii="Cambria" w:hAnsi="Cambria"/>
          <w:sz w:val="24"/>
          <w:szCs w:val="24"/>
        </w:rPr>
        <w:t xml:space="preserve"> would categorize </w:t>
      </w:r>
      <w:r w:rsidR="006B0690">
        <w:rPr>
          <w:rFonts w:ascii="Cambria" w:hAnsi="Cambria"/>
          <w:i/>
          <w:sz w:val="24"/>
          <w:szCs w:val="24"/>
        </w:rPr>
        <w:t>Louise</w:t>
      </w:r>
      <w:r w:rsidR="00440853">
        <w:rPr>
          <w:rFonts w:ascii="Cambria" w:hAnsi="Cambria"/>
          <w:sz w:val="24"/>
          <w:szCs w:val="24"/>
        </w:rPr>
        <w:t xml:space="preserve"> as a female given </w:t>
      </w:r>
      <w:r w:rsidR="003C01C6">
        <w:rPr>
          <w:rFonts w:ascii="Cambria" w:hAnsi="Cambria"/>
          <w:sz w:val="24"/>
          <w:szCs w:val="24"/>
        </w:rPr>
        <w:t xml:space="preserve">(personal) </w:t>
      </w:r>
      <w:r w:rsidR="00440853">
        <w:rPr>
          <w:rFonts w:ascii="Cambria" w:hAnsi="Cambria"/>
          <w:sz w:val="24"/>
          <w:szCs w:val="24"/>
        </w:rPr>
        <w:t>name</w:t>
      </w:r>
      <w:r>
        <w:rPr>
          <w:rFonts w:ascii="Cambria" w:hAnsi="Cambria"/>
          <w:sz w:val="24"/>
          <w:szCs w:val="24"/>
        </w:rPr>
        <w:t xml:space="preserve"> as seems probable</w:t>
      </w:r>
      <w:r w:rsidR="00440853">
        <w:rPr>
          <w:rFonts w:ascii="Cambria" w:hAnsi="Cambria"/>
          <w:sz w:val="24"/>
          <w:szCs w:val="24"/>
        </w:rPr>
        <w:t xml:space="preserve">, that would seem to entail </w:t>
      </w:r>
      <w:r w:rsidR="00F93D3A">
        <w:rPr>
          <w:rFonts w:ascii="Cambria" w:hAnsi="Cambria"/>
          <w:sz w:val="24"/>
          <w:szCs w:val="24"/>
        </w:rPr>
        <w:t xml:space="preserve">the </w:t>
      </w:r>
      <w:r w:rsidR="00CA4C9D">
        <w:rPr>
          <w:rFonts w:ascii="Cambria" w:hAnsi="Cambria"/>
          <w:sz w:val="24"/>
          <w:szCs w:val="24"/>
        </w:rPr>
        <w:t>decontextualized</w:t>
      </w:r>
      <w:r w:rsidR="0050568D">
        <w:rPr>
          <w:rFonts w:ascii="Cambria" w:hAnsi="Cambria"/>
          <w:sz w:val="24"/>
          <w:szCs w:val="24"/>
        </w:rPr>
        <w:t xml:space="preserve"> </w:t>
      </w:r>
      <w:r w:rsidR="00F93D3A">
        <w:rPr>
          <w:rFonts w:ascii="Cambria" w:hAnsi="Cambria"/>
          <w:sz w:val="24"/>
          <w:szCs w:val="24"/>
        </w:rPr>
        <w:t xml:space="preserve">truth of </w:t>
      </w:r>
      <w:r w:rsidR="00A95A94">
        <w:rPr>
          <w:rFonts w:ascii="Cambria" w:hAnsi="Cambria"/>
          <w:sz w:val="24"/>
          <w:szCs w:val="24"/>
        </w:rPr>
        <w:t>(</w:t>
      </w:r>
      <w:r>
        <w:rPr>
          <w:rFonts w:ascii="Cambria" w:hAnsi="Cambria"/>
          <w:sz w:val="24"/>
          <w:szCs w:val="24"/>
        </w:rPr>
        <w:t>3</w:t>
      </w:r>
      <w:r w:rsidR="00440853">
        <w:rPr>
          <w:rFonts w:ascii="Cambria" w:hAnsi="Cambria"/>
          <w:sz w:val="24"/>
          <w:szCs w:val="24"/>
        </w:rPr>
        <w:t>.2</w:t>
      </w:r>
      <w:r w:rsidR="00A95A94">
        <w:rPr>
          <w:rFonts w:ascii="Cambria" w:hAnsi="Cambria"/>
          <w:sz w:val="24"/>
          <w:szCs w:val="24"/>
        </w:rPr>
        <w:t>)</w:t>
      </w:r>
      <w:r w:rsidR="00440853">
        <w:rPr>
          <w:rFonts w:ascii="Cambria" w:hAnsi="Cambria"/>
          <w:sz w:val="24"/>
          <w:szCs w:val="24"/>
        </w:rPr>
        <w:t>:</w:t>
      </w:r>
    </w:p>
    <w:p w:rsidR="00440853" w:rsidRDefault="00B24DD3" w:rsidP="008740C0">
      <w:pPr>
        <w:spacing w:line="276" w:lineRule="auto"/>
        <w:rPr>
          <w:rFonts w:ascii="Cambria" w:hAnsi="Cambria"/>
          <w:sz w:val="24"/>
          <w:szCs w:val="24"/>
        </w:rPr>
      </w:pPr>
      <w:r>
        <w:rPr>
          <w:rFonts w:ascii="Cambria" w:hAnsi="Cambria"/>
          <w:sz w:val="24"/>
          <w:szCs w:val="24"/>
        </w:rPr>
        <w:t>3</w:t>
      </w:r>
      <w:r w:rsidR="006B0690">
        <w:rPr>
          <w:rFonts w:ascii="Cambria" w:hAnsi="Cambria"/>
          <w:sz w:val="24"/>
          <w:szCs w:val="24"/>
        </w:rPr>
        <w:t>.2 Some</w:t>
      </w:r>
      <w:r w:rsidR="00440853">
        <w:rPr>
          <w:rFonts w:ascii="Cambria" w:hAnsi="Cambria"/>
          <w:sz w:val="24"/>
          <w:szCs w:val="24"/>
        </w:rPr>
        <w:t xml:space="preserve"> female person enjoys ginger biscuits.</w:t>
      </w:r>
    </w:p>
    <w:p w:rsidR="006B0690" w:rsidRDefault="00440853" w:rsidP="000767EB">
      <w:pPr>
        <w:spacing w:line="276" w:lineRule="auto"/>
        <w:rPr>
          <w:rFonts w:ascii="Cambria" w:hAnsi="Cambria"/>
          <w:sz w:val="24"/>
          <w:szCs w:val="24"/>
        </w:rPr>
      </w:pPr>
      <w:r>
        <w:rPr>
          <w:rFonts w:ascii="Cambria" w:hAnsi="Cambria"/>
          <w:sz w:val="24"/>
          <w:szCs w:val="24"/>
        </w:rPr>
        <w:t xml:space="preserve">I submit that this is not logically defensible. </w:t>
      </w:r>
      <w:r>
        <w:rPr>
          <w:rFonts w:ascii="Cambria" w:hAnsi="Cambria"/>
          <w:i/>
          <w:sz w:val="24"/>
          <w:szCs w:val="24"/>
        </w:rPr>
        <w:t>Louise</w:t>
      </w:r>
      <w:r>
        <w:rPr>
          <w:rFonts w:ascii="Cambria" w:hAnsi="Cambria"/>
          <w:sz w:val="24"/>
          <w:szCs w:val="24"/>
        </w:rPr>
        <w:t xml:space="preserve"> as a name can be used to refer to individuals in other categories without logical impropriety, for example a dog or a cat</w:t>
      </w:r>
      <w:r w:rsidR="00C345A4">
        <w:rPr>
          <w:rFonts w:ascii="Cambria" w:hAnsi="Cambria"/>
          <w:sz w:val="24"/>
          <w:szCs w:val="24"/>
        </w:rPr>
        <w:t xml:space="preserve"> (a </w:t>
      </w:r>
      <w:proofErr w:type="spellStart"/>
      <w:r w:rsidR="00C345A4">
        <w:rPr>
          <w:rFonts w:ascii="Cambria" w:hAnsi="Cambria"/>
          <w:sz w:val="24"/>
          <w:szCs w:val="24"/>
        </w:rPr>
        <w:t>Google</w:t>
      </w:r>
      <w:r w:rsidR="00C345A4" w:rsidRPr="00C345A4">
        <w:rPr>
          <w:rFonts w:ascii="Cambria" w:hAnsi="Cambria"/>
          <w:sz w:val="24"/>
          <w:szCs w:val="24"/>
          <w:vertAlign w:val="superscript"/>
        </w:rPr>
        <w:t>TM</w:t>
      </w:r>
      <w:proofErr w:type="spellEnd"/>
      <w:r w:rsidR="00C345A4">
        <w:rPr>
          <w:rFonts w:ascii="Cambria" w:hAnsi="Cambria"/>
          <w:sz w:val="24"/>
          <w:szCs w:val="24"/>
        </w:rPr>
        <w:t xml:space="preserve"> search will reveal examples of both)</w:t>
      </w:r>
      <w:r>
        <w:rPr>
          <w:rFonts w:ascii="Cambria" w:hAnsi="Cambria"/>
          <w:sz w:val="24"/>
          <w:szCs w:val="24"/>
        </w:rPr>
        <w:t>, or even a place (Louise, Mississippi, USA)</w:t>
      </w:r>
      <w:r w:rsidR="00865435">
        <w:rPr>
          <w:rFonts w:ascii="Cambria" w:hAnsi="Cambria"/>
          <w:sz w:val="24"/>
          <w:szCs w:val="24"/>
        </w:rPr>
        <w:t xml:space="preserve"> or a ship (the</w:t>
      </w:r>
      <w:r w:rsidR="0050568D">
        <w:rPr>
          <w:rFonts w:ascii="Cambria" w:hAnsi="Cambria"/>
          <w:sz w:val="24"/>
          <w:szCs w:val="24"/>
        </w:rPr>
        <w:t xml:space="preserve"> former American naval patrol vessel</w:t>
      </w:r>
      <w:r w:rsidR="00865435">
        <w:rPr>
          <w:rFonts w:ascii="Cambria" w:hAnsi="Cambria"/>
          <w:sz w:val="24"/>
          <w:szCs w:val="24"/>
        </w:rPr>
        <w:t xml:space="preserve"> </w:t>
      </w:r>
      <w:r w:rsidR="00BD25DD">
        <w:rPr>
          <w:rFonts w:ascii="Cambria" w:hAnsi="Cambria"/>
          <w:i/>
          <w:sz w:val="24"/>
          <w:szCs w:val="24"/>
        </w:rPr>
        <w:t>(U</w:t>
      </w:r>
      <w:r w:rsidR="00865435" w:rsidRPr="00865435">
        <w:rPr>
          <w:rFonts w:ascii="Cambria" w:hAnsi="Cambria"/>
          <w:i/>
          <w:sz w:val="24"/>
          <w:szCs w:val="24"/>
        </w:rPr>
        <w:t>SS</w:t>
      </w:r>
      <w:r w:rsidR="00BD25DD">
        <w:rPr>
          <w:rFonts w:ascii="Cambria" w:hAnsi="Cambria"/>
          <w:i/>
          <w:sz w:val="24"/>
          <w:szCs w:val="24"/>
        </w:rPr>
        <w:t>)</w:t>
      </w:r>
      <w:r w:rsidR="00865435" w:rsidRPr="00865435">
        <w:rPr>
          <w:rFonts w:ascii="Cambria" w:hAnsi="Cambria"/>
          <w:i/>
          <w:sz w:val="24"/>
          <w:szCs w:val="24"/>
        </w:rPr>
        <w:t xml:space="preserve"> Louise</w:t>
      </w:r>
      <w:r w:rsidR="00865435">
        <w:rPr>
          <w:rFonts w:ascii="Cambria" w:hAnsi="Cambria"/>
          <w:sz w:val="24"/>
          <w:szCs w:val="24"/>
        </w:rPr>
        <w:t>)</w:t>
      </w:r>
      <w:r>
        <w:rPr>
          <w:rFonts w:ascii="Cambria" w:hAnsi="Cambria"/>
          <w:sz w:val="24"/>
          <w:szCs w:val="24"/>
        </w:rPr>
        <w:t>.</w:t>
      </w:r>
      <w:r w:rsidR="006B0690">
        <w:rPr>
          <w:rFonts w:ascii="Cambria" w:hAnsi="Cambria"/>
          <w:sz w:val="24"/>
          <w:szCs w:val="24"/>
        </w:rPr>
        <w:t xml:space="preserve"> The name </w:t>
      </w:r>
      <w:r w:rsidR="006B0690" w:rsidRPr="00FA7F0E">
        <w:rPr>
          <w:rFonts w:ascii="Cambria" w:hAnsi="Cambria"/>
          <w:i/>
          <w:sz w:val="24"/>
          <w:szCs w:val="24"/>
        </w:rPr>
        <w:t>Louise</w:t>
      </w:r>
      <w:r w:rsidR="006B0690">
        <w:rPr>
          <w:rFonts w:ascii="Cambria" w:hAnsi="Cambria"/>
          <w:sz w:val="24"/>
          <w:szCs w:val="24"/>
        </w:rPr>
        <w:t xml:space="preserve"> is therefore </w:t>
      </w:r>
      <w:proofErr w:type="spellStart"/>
      <w:r w:rsidR="006B0690">
        <w:rPr>
          <w:rFonts w:ascii="Cambria" w:hAnsi="Cambria"/>
          <w:sz w:val="24"/>
          <w:szCs w:val="24"/>
        </w:rPr>
        <w:t>uncategorizable</w:t>
      </w:r>
      <w:proofErr w:type="spellEnd"/>
      <w:r w:rsidR="006B0690">
        <w:rPr>
          <w:rFonts w:ascii="Cambria" w:hAnsi="Cambria"/>
          <w:sz w:val="24"/>
          <w:szCs w:val="24"/>
        </w:rPr>
        <w:t xml:space="preserve"> </w:t>
      </w:r>
      <w:r w:rsidR="006B0690" w:rsidRPr="00865435">
        <w:rPr>
          <w:rFonts w:ascii="Cambria" w:hAnsi="Cambria"/>
          <w:i/>
          <w:sz w:val="24"/>
          <w:szCs w:val="24"/>
        </w:rPr>
        <w:t>logically</w:t>
      </w:r>
      <w:r w:rsidR="00865435">
        <w:rPr>
          <w:rFonts w:ascii="Cambria" w:hAnsi="Cambria"/>
          <w:sz w:val="24"/>
          <w:szCs w:val="24"/>
        </w:rPr>
        <w:t xml:space="preserve">. Of </w:t>
      </w:r>
      <w:proofErr w:type="gramStart"/>
      <w:r w:rsidR="00865435">
        <w:rPr>
          <w:rFonts w:ascii="Cambria" w:hAnsi="Cambria"/>
          <w:sz w:val="24"/>
          <w:szCs w:val="24"/>
        </w:rPr>
        <w:t>course</w:t>
      </w:r>
      <w:proofErr w:type="gramEnd"/>
      <w:r w:rsidR="00865435">
        <w:rPr>
          <w:rFonts w:ascii="Cambria" w:hAnsi="Cambria"/>
          <w:sz w:val="24"/>
          <w:szCs w:val="24"/>
        </w:rPr>
        <w:t xml:space="preserve"> t</w:t>
      </w:r>
      <w:r w:rsidR="006B0690">
        <w:rPr>
          <w:rFonts w:ascii="Cambria" w:hAnsi="Cambria"/>
          <w:sz w:val="24"/>
          <w:szCs w:val="24"/>
        </w:rPr>
        <w:t xml:space="preserve">hat does not mean that it cannot give rise to stereotypical, </w:t>
      </w:r>
      <w:r w:rsidR="00D55C39">
        <w:rPr>
          <w:rFonts w:ascii="Cambria" w:hAnsi="Cambria"/>
          <w:sz w:val="24"/>
          <w:szCs w:val="24"/>
        </w:rPr>
        <w:t xml:space="preserve">even </w:t>
      </w:r>
      <w:r w:rsidR="006B0690">
        <w:rPr>
          <w:rFonts w:ascii="Cambria" w:hAnsi="Cambria"/>
          <w:sz w:val="24"/>
          <w:szCs w:val="24"/>
        </w:rPr>
        <w:t xml:space="preserve">prototypical, probabilistic expectations, allowing weaker inferences such as: </w:t>
      </w:r>
    </w:p>
    <w:p w:rsidR="00440853" w:rsidRDefault="00B24DD3" w:rsidP="008740C0">
      <w:pPr>
        <w:spacing w:line="276" w:lineRule="auto"/>
        <w:rPr>
          <w:rFonts w:ascii="Cambria" w:hAnsi="Cambria"/>
          <w:sz w:val="24"/>
          <w:szCs w:val="24"/>
        </w:rPr>
      </w:pPr>
      <w:proofErr w:type="gramStart"/>
      <w:r>
        <w:rPr>
          <w:rFonts w:ascii="Cambria" w:hAnsi="Cambria"/>
          <w:sz w:val="24"/>
          <w:szCs w:val="24"/>
        </w:rPr>
        <w:t>3</w:t>
      </w:r>
      <w:r w:rsidR="006B0690">
        <w:rPr>
          <w:rFonts w:ascii="Cambria" w:hAnsi="Cambria"/>
          <w:sz w:val="24"/>
          <w:szCs w:val="24"/>
        </w:rPr>
        <w:t>.3  Some</w:t>
      </w:r>
      <w:proofErr w:type="gramEnd"/>
      <w:r w:rsidR="006B0690">
        <w:rPr>
          <w:rFonts w:ascii="Cambria" w:hAnsi="Cambria"/>
          <w:sz w:val="24"/>
          <w:szCs w:val="24"/>
        </w:rPr>
        <w:t xml:space="preserve"> individual who</w:t>
      </w:r>
      <w:r w:rsidR="00D55C39">
        <w:rPr>
          <w:rFonts w:ascii="Cambria" w:hAnsi="Cambria"/>
          <w:sz w:val="24"/>
          <w:szCs w:val="24"/>
        </w:rPr>
        <w:t>/which</w:t>
      </w:r>
      <w:r w:rsidR="006B0690">
        <w:rPr>
          <w:rFonts w:ascii="Cambria" w:hAnsi="Cambria"/>
          <w:sz w:val="24"/>
          <w:szCs w:val="24"/>
        </w:rPr>
        <w:t xml:space="preserve"> is probably a female person enjoys ginger biscuits.</w:t>
      </w:r>
    </w:p>
    <w:p w:rsidR="00CA4C9D" w:rsidRDefault="003C01C6" w:rsidP="000767EB">
      <w:pPr>
        <w:spacing w:line="276" w:lineRule="auto"/>
        <w:rPr>
          <w:rFonts w:ascii="Cambria" w:hAnsi="Cambria"/>
          <w:sz w:val="24"/>
          <w:szCs w:val="24"/>
        </w:rPr>
      </w:pPr>
      <w:r>
        <w:rPr>
          <w:rFonts w:ascii="Cambria" w:hAnsi="Cambria"/>
          <w:sz w:val="24"/>
          <w:szCs w:val="24"/>
        </w:rPr>
        <w:t xml:space="preserve">The inference </w:t>
      </w:r>
      <w:r w:rsidR="00A95A94">
        <w:rPr>
          <w:rFonts w:ascii="Cambria" w:hAnsi="Cambria"/>
          <w:sz w:val="24"/>
          <w:szCs w:val="24"/>
        </w:rPr>
        <w:t>(</w:t>
      </w:r>
      <w:r w:rsidR="00865435">
        <w:rPr>
          <w:rFonts w:ascii="Cambria" w:hAnsi="Cambria"/>
          <w:sz w:val="24"/>
          <w:szCs w:val="24"/>
        </w:rPr>
        <w:t>3</w:t>
      </w:r>
      <w:r w:rsidR="006B0690">
        <w:rPr>
          <w:rFonts w:ascii="Cambria" w:hAnsi="Cambria"/>
          <w:sz w:val="24"/>
          <w:szCs w:val="24"/>
        </w:rPr>
        <w:t>.2</w:t>
      </w:r>
      <w:r w:rsidR="00A95A94">
        <w:rPr>
          <w:rFonts w:ascii="Cambria" w:hAnsi="Cambria"/>
          <w:sz w:val="24"/>
          <w:szCs w:val="24"/>
        </w:rPr>
        <w:t>)</w:t>
      </w:r>
      <w:r w:rsidR="006B0690">
        <w:rPr>
          <w:rFonts w:ascii="Cambria" w:hAnsi="Cambria"/>
          <w:sz w:val="24"/>
          <w:szCs w:val="24"/>
        </w:rPr>
        <w:t xml:space="preserve"> is defeasible, for example if the individual called </w:t>
      </w:r>
      <w:r w:rsidR="006B0690" w:rsidRPr="006B0690">
        <w:rPr>
          <w:rFonts w:ascii="Cambria" w:hAnsi="Cambria"/>
          <w:i/>
          <w:sz w:val="24"/>
          <w:szCs w:val="24"/>
        </w:rPr>
        <w:t>Louise</w:t>
      </w:r>
      <w:r w:rsidR="006B0690">
        <w:rPr>
          <w:rFonts w:ascii="Cambria" w:hAnsi="Cambria"/>
          <w:sz w:val="24"/>
          <w:szCs w:val="24"/>
        </w:rPr>
        <w:t xml:space="preserve"> in some context turns out</w:t>
      </w:r>
      <w:r w:rsidR="00865435">
        <w:rPr>
          <w:rFonts w:ascii="Cambria" w:hAnsi="Cambria"/>
          <w:sz w:val="24"/>
          <w:szCs w:val="24"/>
        </w:rPr>
        <w:t xml:space="preserve"> to be a dog. The </w:t>
      </w:r>
      <w:r w:rsidR="00CA4C9D">
        <w:rPr>
          <w:rFonts w:ascii="Cambria" w:hAnsi="Cambria"/>
          <w:sz w:val="24"/>
          <w:szCs w:val="24"/>
        </w:rPr>
        <w:t xml:space="preserve">decontextualized </w:t>
      </w:r>
      <w:r w:rsidR="00865435">
        <w:rPr>
          <w:rFonts w:ascii="Cambria" w:hAnsi="Cambria"/>
          <w:sz w:val="24"/>
          <w:szCs w:val="24"/>
        </w:rPr>
        <w:t xml:space="preserve">inference in </w:t>
      </w:r>
      <w:r w:rsidR="00A95A94">
        <w:rPr>
          <w:rFonts w:ascii="Cambria" w:hAnsi="Cambria"/>
          <w:sz w:val="24"/>
          <w:szCs w:val="24"/>
        </w:rPr>
        <w:t>(</w:t>
      </w:r>
      <w:r w:rsidR="00865435">
        <w:rPr>
          <w:rFonts w:ascii="Cambria" w:hAnsi="Cambria"/>
          <w:sz w:val="24"/>
          <w:szCs w:val="24"/>
        </w:rPr>
        <w:t>3</w:t>
      </w:r>
      <w:r w:rsidR="006B0690">
        <w:rPr>
          <w:rFonts w:ascii="Cambria" w:hAnsi="Cambria"/>
          <w:sz w:val="24"/>
          <w:szCs w:val="24"/>
        </w:rPr>
        <w:t>.3</w:t>
      </w:r>
      <w:r w:rsidR="00A95A94">
        <w:rPr>
          <w:rFonts w:ascii="Cambria" w:hAnsi="Cambria"/>
          <w:sz w:val="24"/>
          <w:szCs w:val="24"/>
        </w:rPr>
        <w:t>)</w:t>
      </w:r>
      <w:r w:rsidR="006B0690">
        <w:rPr>
          <w:rFonts w:ascii="Cambria" w:hAnsi="Cambria"/>
          <w:sz w:val="24"/>
          <w:szCs w:val="24"/>
        </w:rPr>
        <w:t xml:space="preserve"> is unharmed by such </w:t>
      </w:r>
      <w:r w:rsidR="00FA7F0E">
        <w:rPr>
          <w:rFonts w:ascii="Cambria" w:hAnsi="Cambria"/>
          <w:sz w:val="24"/>
          <w:szCs w:val="24"/>
        </w:rPr>
        <w:t xml:space="preserve">a discovery. The falsity of </w:t>
      </w:r>
      <w:r w:rsidR="00C345A4">
        <w:rPr>
          <w:rFonts w:ascii="Cambria" w:hAnsi="Cambria"/>
          <w:sz w:val="24"/>
          <w:szCs w:val="24"/>
        </w:rPr>
        <w:t xml:space="preserve">the entailment </w:t>
      </w:r>
      <w:r w:rsidR="00865435">
        <w:rPr>
          <w:rFonts w:ascii="Cambria" w:hAnsi="Cambria"/>
          <w:sz w:val="24"/>
          <w:szCs w:val="24"/>
        </w:rPr>
        <w:t xml:space="preserve">(3.2) </w:t>
      </w:r>
      <w:r w:rsidR="006B0690" w:rsidRPr="006B0690">
        <w:rPr>
          <w:rFonts w:ascii="Cambria" w:hAnsi="Cambria"/>
          <w:i/>
          <w:sz w:val="24"/>
          <w:szCs w:val="24"/>
        </w:rPr>
        <w:t xml:space="preserve">Louise </w:t>
      </w:r>
      <w:r w:rsidR="00FA7F0E" w:rsidRPr="00FA7F0E">
        <w:rPr>
          <w:rFonts w:ascii="Cambria Math" w:hAnsi="Cambria Math" w:cs="Cambria Math"/>
        </w:rPr>
        <w:t>∈</w:t>
      </w:r>
      <w:r w:rsidR="006B0690" w:rsidRPr="006B0690">
        <w:rPr>
          <w:rFonts w:ascii="Cambria" w:hAnsi="Cambria"/>
          <w:i/>
          <w:sz w:val="24"/>
          <w:szCs w:val="24"/>
        </w:rPr>
        <w:t xml:space="preserve"> female person</w:t>
      </w:r>
      <w:r w:rsidR="006B0690">
        <w:rPr>
          <w:rFonts w:ascii="Cambria" w:hAnsi="Cambria"/>
          <w:i/>
          <w:sz w:val="24"/>
          <w:szCs w:val="24"/>
        </w:rPr>
        <w:t xml:space="preserve"> </w:t>
      </w:r>
      <w:r w:rsidR="00FA7F0E">
        <w:rPr>
          <w:rFonts w:ascii="Cambria" w:hAnsi="Cambria"/>
          <w:sz w:val="24"/>
          <w:szCs w:val="24"/>
        </w:rPr>
        <w:t>does not damage</w:t>
      </w:r>
      <w:r w:rsidR="00865435">
        <w:rPr>
          <w:rFonts w:ascii="Cambria" w:hAnsi="Cambria"/>
          <w:sz w:val="24"/>
          <w:szCs w:val="24"/>
        </w:rPr>
        <w:t xml:space="preserve"> (3.3)</w:t>
      </w:r>
      <w:r w:rsidR="00FA7F0E">
        <w:rPr>
          <w:rFonts w:ascii="Cambria" w:hAnsi="Cambria"/>
          <w:sz w:val="24"/>
          <w:szCs w:val="24"/>
        </w:rPr>
        <w:t xml:space="preserve"> </w:t>
      </w:r>
      <w:r w:rsidR="006B0690" w:rsidRPr="006B0690">
        <w:rPr>
          <w:rFonts w:ascii="Cambria" w:hAnsi="Cambria"/>
          <w:i/>
          <w:sz w:val="24"/>
          <w:szCs w:val="24"/>
        </w:rPr>
        <w:t xml:space="preserve">Louise </w:t>
      </w:r>
      <w:r w:rsidR="00FA7F0E">
        <w:rPr>
          <w:rStyle w:val="ilfuvd"/>
          <w:rFonts w:ascii="Cambria Math" w:hAnsi="Cambria Math" w:cs="Cambria Math"/>
        </w:rPr>
        <w:t>∈</w:t>
      </w:r>
      <w:r w:rsidR="006B0690" w:rsidRPr="006B0690">
        <w:rPr>
          <w:rFonts w:ascii="Cambria" w:hAnsi="Cambria"/>
          <w:i/>
          <w:sz w:val="24"/>
          <w:szCs w:val="24"/>
        </w:rPr>
        <w:t xml:space="preserve"> (</w:t>
      </w:r>
      <w:r w:rsidR="006B0690">
        <w:rPr>
          <w:rFonts w:ascii="Cambria" w:hAnsi="Cambria"/>
          <w:i/>
          <w:sz w:val="24"/>
          <w:szCs w:val="24"/>
        </w:rPr>
        <w:t>above</w:t>
      </w:r>
      <w:r w:rsidR="006B0690" w:rsidRPr="006B0690">
        <w:rPr>
          <w:rFonts w:ascii="Cambria" w:hAnsi="Cambria"/>
          <w:i/>
          <w:sz w:val="24"/>
          <w:szCs w:val="24"/>
        </w:rPr>
        <w:t xml:space="preserve"> some </w:t>
      </w:r>
      <w:r w:rsidR="006B0690">
        <w:rPr>
          <w:rFonts w:ascii="Cambria" w:hAnsi="Cambria"/>
          <w:i/>
          <w:sz w:val="24"/>
          <w:szCs w:val="24"/>
        </w:rPr>
        <w:t xml:space="preserve">threshold of </w:t>
      </w:r>
      <w:r w:rsidR="006B0690" w:rsidRPr="006B0690">
        <w:rPr>
          <w:rFonts w:ascii="Cambria" w:hAnsi="Cambria"/>
          <w:i/>
          <w:sz w:val="24"/>
          <w:szCs w:val="24"/>
        </w:rPr>
        <w:t>probability) female person</w:t>
      </w:r>
      <w:r w:rsidR="006B0690">
        <w:rPr>
          <w:rFonts w:ascii="Cambria" w:hAnsi="Cambria"/>
          <w:sz w:val="24"/>
          <w:szCs w:val="24"/>
        </w:rPr>
        <w:t>.</w:t>
      </w:r>
      <w:r w:rsidR="00F93D3A">
        <w:rPr>
          <w:rFonts w:ascii="Cambria" w:hAnsi="Cambria"/>
          <w:sz w:val="24"/>
          <w:szCs w:val="24"/>
        </w:rPr>
        <w:t xml:space="preserve"> </w:t>
      </w:r>
    </w:p>
    <w:p w:rsidR="003070B8" w:rsidRDefault="00F93D3A" w:rsidP="000767EB">
      <w:pPr>
        <w:spacing w:line="276" w:lineRule="auto"/>
        <w:rPr>
          <w:rFonts w:ascii="Cambria" w:hAnsi="Cambria"/>
          <w:sz w:val="24"/>
          <w:szCs w:val="24"/>
        </w:rPr>
      </w:pPr>
      <w:r>
        <w:rPr>
          <w:rFonts w:ascii="Cambria" w:hAnsi="Cambria"/>
          <w:sz w:val="24"/>
          <w:szCs w:val="24"/>
        </w:rPr>
        <w:t>I do not have a quarrel with the idea that certain names prototypically name individuals in c</w:t>
      </w:r>
      <w:r w:rsidR="003070B8">
        <w:rPr>
          <w:rFonts w:ascii="Cambria" w:hAnsi="Cambria"/>
          <w:sz w:val="24"/>
          <w:szCs w:val="24"/>
        </w:rPr>
        <w:t xml:space="preserve">ertain classes. </w:t>
      </w:r>
      <w:proofErr w:type="gramStart"/>
      <w:r w:rsidR="003070B8">
        <w:rPr>
          <w:rFonts w:ascii="Cambria" w:hAnsi="Cambria"/>
          <w:sz w:val="24"/>
          <w:szCs w:val="24"/>
        </w:rPr>
        <w:t>But</w:t>
      </w:r>
      <w:proofErr w:type="gramEnd"/>
      <w:r w:rsidR="003070B8">
        <w:rPr>
          <w:rFonts w:ascii="Cambria" w:hAnsi="Cambria"/>
          <w:sz w:val="24"/>
          <w:szCs w:val="24"/>
        </w:rPr>
        <w:t xml:space="preserve"> c</w:t>
      </w:r>
      <w:r>
        <w:rPr>
          <w:rFonts w:ascii="Cambria" w:hAnsi="Cambria"/>
          <w:sz w:val="24"/>
          <w:szCs w:val="24"/>
        </w:rPr>
        <w:t xml:space="preserve">onsidering </w:t>
      </w:r>
      <w:r w:rsidRPr="00F93D3A">
        <w:rPr>
          <w:rFonts w:ascii="Cambria" w:hAnsi="Cambria"/>
          <w:i/>
          <w:sz w:val="24"/>
          <w:szCs w:val="24"/>
        </w:rPr>
        <w:t>Louise</w:t>
      </w:r>
      <w:r>
        <w:rPr>
          <w:rFonts w:ascii="Cambria" w:hAnsi="Cambria"/>
          <w:sz w:val="24"/>
          <w:szCs w:val="24"/>
        </w:rPr>
        <w:t xml:space="preserve"> as a candidate </w:t>
      </w:r>
      <w:proofErr w:type="spellStart"/>
      <w:r>
        <w:rPr>
          <w:rFonts w:ascii="Cambria" w:hAnsi="Cambria"/>
          <w:sz w:val="24"/>
          <w:szCs w:val="24"/>
        </w:rPr>
        <w:t>proprial</w:t>
      </w:r>
      <w:proofErr w:type="spellEnd"/>
      <w:r>
        <w:rPr>
          <w:rFonts w:ascii="Cambria" w:hAnsi="Cambria"/>
          <w:sz w:val="24"/>
          <w:szCs w:val="24"/>
        </w:rPr>
        <w:t xml:space="preserve"> lemma does not require us to embrace the idea that it is a female given name </w:t>
      </w:r>
      <w:r w:rsidRPr="00F93D3A">
        <w:rPr>
          <w:rFonts w:ascii="Cambria" w:hAnsi="Cambria"/>
          <w:i/>
          <w:sz w:val="24"/>
          <w:szCs w:val="24"/>
        </w:rPr>
        <w:t>tout court</w:t>
      </w:r>
      <w:r>
        <w:rPr>
          <w:rFonts w:ascii="Cambria" w:hAnsi="Cambria"/>
          <w:sz w:val="24"/>
          <w:szCs w:val="24"/>
        </w:rPr>
        <w:t xml:space="preserve">, merely that it carries the expectation </w:t>
      </w:r>
      <w:r w:rsidR="00FA7F0E">
        <w:rPr>
          <w:rFonts w:ascii="Cambria" w:hAnsi="Cambria"/>
          <w:sz w:val="24"/>
          <w:szCs w:val="24"/>
        </w:rPr>
        <w:t xml:space="preserve">in </w:t>
      </w:r>
      <w:r w:rsidR="00CA4C9D">
        <w:rPr>
          <w:rFonts w:ascii="Cambria" w:hAnsi="Cambria"/>
          <w:sz w:val="24"/>
          <w:szCs w:val="24"/>
        </w:rPr>
        <w:t>most</w:t>
      </w:r>
      <w:r w:rsidR="00FA7F0E">
        <w:rPr>
          <w:rFonts w:ascii="Cambria" w:hAnsi="Cambria"/>
          <w:sz w:val="24"/>
          <w:szCs w:val="24"/>
        </w:rPr>
        <w:t xml:space="preserve"> context</w:t>
      </w:r>
      <w:r w:rsidR="00CA4C9D">
        <w:rPr>
          <w:rFonts w:ascii="Cambria" w:hAnsi="Cambria"/>
          <w:sz w:val="24"/>
          <w:szCs w:val="24"/>
        </w:rPr>
        <w:t>s</w:t>
      </w:r>
      <w:r w:rsidR="00FA7F0E">
        <w:rPr>
          <w:rFonts w:ascii="Cambria" w:hAnsi="Cambria"/>
          <w:sz w:val="24"/>
          <w:szCs w:val="24"/>
        </w:rPr>
        <w:t xml:space="preserve"> </w:t>
      </w:r>
      <w:r>
        <w:rPr>
          <w:rFonts w:ascii="Cambria" w:hAnsi="Cambria"/>
          <w:sz w:val="24"/>
          <w:szCs w:val="24"/>
        </w:rPr>
        <w:t>that it names a female person.</w:t>
      </w:r>
      <w:r w:rsidR="005C0F77">
        <w:rPr>
          <w:rFonts w:ascii="Cambria" w:hAnsi="Cambria"/>
          <w:sz w:val="24"/>
          <w:szCs w:val="24"/>
        </w:rPr>
        <w:t xml:space="preserve"> </w:t>
      </w:r>
      <w:r w:rsidR="00865435">
        <w:rPr>
          <w:rFonts w:ascii="Cambria" w:hAnsi="Cambria"/>
          <w:sz w:val="24"/>
          <w:szCs w:val="24"/>
        </w:rPr>
        <w:t>W</w:t>
      </w:r>
      <w:r w:rsidR="00EB6C68">
        <w:rPr>
          <w:rFonts w:ascii="Cambria" w:hAnsi="Cambria"/>
          <w:sz w:val="24"/>
          <w:szCs w:val="24"/>
        </w:rPr>
        <w:t>VL</w:t>
      </w:r>
      <w:r w:rsidR="005C0F77">
        <w:rPr>
          <w:rFonts w:ascii="Cambria" w:hAnsi="Cambria"/>
          <w:sz w:val="24"/>
          <w:szCs w:val="24"/>
        </w:rPr>
        <w:t xml:space="preserve"> </w:t>
      </w:r>
      <w:r w:rsidR="00C345A4">
        <w:rPr>
          <w:rFonts w:ascii="Cambria" w:hAnsi="Cambria"/>
          <w:sz w:val="24"/>
          <w:szCs w:val="24"/>
        </w:rPr>
        <w:t xml:space="preserve">is inconsistent on the </w:t>
      </w:r>
      <w:r w:rsidR="0050604D">
        <w:rPr>
          <w:rFonts w:ascii="Cambria" w:hAnsi="Cambria"/>
          <w:sz w:val="24"/>
          <w:szCs w:val="24"/>
        </w:rPr>
        <w:t>point</w:t>
      </w:r>
      <w:r w:rsidR="00C345A4">
        <w:rPr>
          <w:rFonts w:ascii="Cambria" w:hAnsi="Cambria"/>
          <w:sz w:val="24"/>
          <w:szCs w:val="24"/>
        </w:rPr>
        <w:t xml:space="preserve">: he </w:t>
      </w:r>
      <w:r w:rsidR="005C0F77">
        <w:rPr>
          <w:rFonts w:ascii="Cambria" w:hAnsi="Cambria"/>
          <w:sz w:val="24"/>
          <w:szCs w:val="24"/>
        </w:rPr>
        <w:t xml:space="preserve">concedes </w:t>
      </w:r>
      <w:r w:rsidR="0050604D">
        <w:rPr>
          <w:rFonts w:ascii="Cambria" w:hAnsi="Cambria"/>
          <w:sz w:val="24"/>
          <w:szCs w:val="24"/>
        </w:rPr>
        <w:t>that this is a probabilistic matter</w:t>
      </w:r>
      <w:r w:rsidR="005C0F77">
        <w:rPr>
          <w:rFonts w:ascii="Cambria" w:hAnsi="Cambria"/>
          <w:sz w:val="24"/>
          <w:szCs w:val="24"/>
        </w:rPr>
        <w:t xml:space="preserve"> (2007: 68) whilst at the same time insisting on the validity of “categorical presupposition”</w:t>
      </w:r>
      <w:r w:rsidR="00865435">
        <w:rPr>
          <w:rFonts w:ascii="Cambria" w:hAnsi="Cambria"/>
          <w:sz w:val="24"/>
          <w:szCs w:val="24"/>
        </w:rPr>
        <w:t>, i.e. the idea that names carry a presupposable categorial status with them</w:t>
      </w:r>
      <w:r w:rsidR="00664A59">
        <w:rPr>
          <w:rFonts w:ascii="Cambria" w:hAnsi="Cambria"/>
          <w:sz w:val="24"/>
          <w:szCs w:val="24"/>
        </w:rPr>
        <w:t xml:space="preserve"> (see also Van </w:t>
      </w:r>
      <w:proofErr w:type="spellStart"/>
      <w:r w:rsidR="00664A59">
        <w:rPr>
          <w:rFonts w:ascii="Cambria" w:hAnsi="Cambria"/>
          <w:sz w:val="24"/>
          <w:szCs w:val="24"/>
        </w:rPr>
        <w:t>Langendo</w:t>
      </w:r>
      <w:r w:rsidR="00FC4EE0">
        <w:rPr>
          <w:rFonts w:ascii="Cambria" w:hAnsi="Cambria"/>
          <w:sz w:val="24"/>
          <w:szCs w:val="24"/>
        </w:rPr>
        <w:t>nck</w:t>
      </w:r>
      <w:proofErr w:type="spellEnd"/>
      <w:r w:rsidR="00FC4EE0">
        <w:rPr>
          <w:rFonts w:ascii="Cambria" w:hAnsi="Cambria"/>
          <w:sz w:val="24"/>
          <w:szCs w:val="24"/>
        </w:rPr>
        <w:t xml:space="preserve"> </w:t>
      </w:r>
      <w:r w:rsidR="00212552">
        <w:rPr>
          <w:rFonts w:ascii="Cambria" w:hAnsi="Cambria"/>
          <w:sz w:val="24"/>
          <w:szCs w:val="24"/>
        </w:rPr>
        <w:t>&amp;</w:t>
      </w:r>
      <w:r w:rsidR="00FC4EE0">
        <w:rPr>
          <w:rFonts w:ascii="Cambria" w:hAnsi="Cambria"/>
          <w:sz w:val="24"/>
          <w:szCs w:val="24"/>
        </w:rPr>
        <w:t xml:space="preserve"> Van de </w:t>
      </w:r>
      <w:proofErr w:type="spellStart"/>
      <w:r w:rsidR="00FC4EE0">
        <w:rPr>
          <w:rFonts w:ascii="Cambria" w:hAnsi="Cambria"/>
          <w:sz w:val="24"/>
          <w:szCs w:val="24"/>
        </w:rPr>
        <w:t>Velde</w:t>
      </w:r>
      <w:proofErr w:type="spellEnd"/>
      <w:r w:rsidR="00FC4EE0">
        <w:rPr>
          <w:rFonts w:ascii="Cambria" w:hAnsi="Cambria"/>
          <w:sz w:val="24"/>
          <w:szCs w:val="24"/>
        </w:rPr>
        <w:t xml:space="preserve"> 2016</w:t>
      </w:r>
      <w:r w:rsidR="00664A59">
        <w:rPr>
          <w:rFonts w:ascii="Cambria" w:hAnsi="Cambria"/>
          <w:sz w:val="24"/>
          <w:szCs w:val="24"/>
        </w:rPr>
        <w:t>: 24).</w:t>
      </w:r>
      <w:r w:rsidR="00CA4C9D">
        <w:rPr>
          <w:rFonts w:ascii="Cambria" w:hAnsi="Cambria"/>
          <w:sz w:val="24"/>
          <w:szCs w:val="24"/>
        </w:rPr>
        <w:t xml:space="preserve"> </w:t>
      </w:r>
      <w:r w:rsidR="00664A59">
        <w:rPr>
          <w:rFonts w:ascii="Cambria" w:hAnsi="Cambria"/>
          <w:sz w:val="24"/>
          <w:szCs w:val="24"/>
        </w:rPr>
        <w:t xml:space="preserve">He </w:t>
      </w:r>
      <w:proofErr w:type="gramStart"/>
      <w:r w:rsidR="0050604D">
        <w:rPr>
          <w:rFonts w:ascii="Cambria" w:hAnsi="Cambria"/>
          <w:sz w:val="24"/>
          <w:szCs w:val="24"/>
        </w:rPr>
        <w:t>will be</w:t>
      </w:r>
      <w:r w:rsidR="00CA4C9D">
        <w:rPr>
          <w:rFonts w:ascii="Cambria" w:hAnsi="Cambria"/>
          <w:sz w:val="24"/>
          <w:szCs w:val="24"/>
        </w:rPr>
        <w:t xml:space="preserve"> reduced</w:t>
      </w:r>
      <w:proofErr w:type="gramEnd"/>
      <w:r w:rsidR="00CA4C9D">
        <w:rPr>
          <w:rFonts w:ascii="Cambria" w:hAnsi="Cambria"/>
          <w:sz w:val="24"/>
          <w:szCs w:val="24"/>
        </w:rPr>
        <w:t xml:space="preserve"> to claiming that </w:t>
      </w:r>
      <w:r w:rsidR="00CA4C9D" w:rsidRPr="00CA4C9D">
        <w:rPr>
          <w:rFonts w:ascii="Cambria" w:hAnsi="Cambria"/>
          <w:i/>
          <w:sz w:val="24"/>
          <w:szCs w:val="24"/>
        </w:rPr>
        <w:t>Louise</w:t>
      </w:r>
      <w:r w:rsidR="00CA4C9D">
        <w:rPr>
          <w:rFonts w:ascii="Cambria" w:hAnsi="Cambria"/>
          <w:sz w:val="24"/>
          <w:szCs w:val="24"/>
        </w:rPr>
        <w:t xml:space="preserve"> the human given name and </w:t>
      </w:r>
      <w:r w:rsidR="00CA4C9D" w:rsidRPr="00CA4C9D">
        <w:rPr>
          <w:rFonts w:ascii="Cambria" w:hAnsi="Cambria"/>
          <w:i/>
          <w:sz w:val="24"/>
          <w:szCs w:val="24"/>
        </w:rPr>
        <w:t>Louise</w:t>
      </w:r>
      <w:r w:rsidR="00CA4C9D">
        <w:rPr>
          <w:rFonts w:ascii="Cambria" w:hAnsi="Cambria"/>
          <w:sz w:val="24"/>
          <w:szCs w:val="24"/>
        </w:rPr>
        <w:t xml:space="preserve"> the </w:t>
      </w:r>
      <w:proofErr w:type="spellStart"/>
      <w:r w:rsidR="00CA4C9D">
        <w:rPr>
          <w:rFonts w:ascii="Cambria" w:hAnsi="Cambria"/>
          <w:sz w:val="24"/>
          <w:szCs w:val="24"/>
        </w:rPr>
        <w:t>cynonym</w:t>
      </w:r>
      <w:proofErr w:type="spellEnd"/>
      <w:r w:rsidR="00CA4C9D">
        <w:rPr>
          <w:rFonts w:ascii="Cambria" w:hAnsi="Cambria"/>
          <w:sz w:val="24"/>
          <w:szCs w:val="24"/>
        </w:rPr>
        <w:t xml:space="preserve"> must be different </w:t>
      </w:r>
      <w:proofErr w:type="spellStart"/>
      <w:r w:rsidR="00CA4C9D">
        <w:rPr>
          <w:rFonts w:ascii="Cambria" w:hAnsi="Cambria"/>
          <w:sz w:val="24"/>
          <w:szCs w:val="24"/>
        </w:rPr>
        <w:t>proprial</w:t>
      </w:r>
      <w:proofErr w:type="spellEnd"/>
      <w:r w:rsidR="00CA4C9D">
        <w:rPr>
          <w:rFonts w:ascii="Cambria" w:hAnsi="Cambria"/>
          <w:sz w:val="24"/>
          <w:szCs w:val="24"/>
        </w:rPr>
        <w:t xml:space="preserve"> lemmas</w:t>
      </w:r>
      <w:r w:rsidR="00167982">
        <w:rPr>
          <w:rFonts w:ascii="Cambria" w:hAnsi="Cambria"/>
          <w:sz w:val="24"/>
          <w:szCs w:val="24"/>
        </w:rPr>
        <w:t>, which is bizarre, of course, given the conventional status of one but not of the other</w:t>
      </w:r>
      <w:r w:rsidR="0050604D">
        <w:rPr>
          <w:rFonts w:ascii="Cambria" w:hAnsi="Cambria"/>
          <w:sz w:val="24"/>
          <w:szCs w:val="24"/>
        </w:rPr>
        <w:t xml:space="preserve">, and the conventional status of the tactic of bestowing </w:t>
      </w:r>
      <w:r w:rsidR="005B60DA">
        <w:rPr>
          <w:rFonts w:ascii="Cambria" w:hAnsi="Cambria"/>
          <w:sz w:val="24"/>
          <w:szCs w:val="24"/>
        </w:rPr>
        <w:t xml:space="preserve">names recognized as </w:t>
      </w:r>
      <w:r w:rsidR="0050604D">
        <w:rPr>
          <w:rFonts w:ascii="Cambria" w:hAnsi="Cambria"/>
          <w:sz w:val="24"/>
          <w:szCs w:val="24"/>
        </w:rPr>
        <w:t>human names on domestic animals.</w:t>
      </w:r>
      <w:r w:rsidR="005C0F77">
        <w:rPr>
          <w:rFonts w:ascii="Cambria" w:hAnsi="Cambria"/>
          <w:sz w:val="24"/>
          <w:szCs w:val="24"/>
        </w:rPr>
        <w:t xml:space="preserve"> </w:t>
      </w:r>
    </w:p>
    <w:p w:rsidR="006B0690" w:rsidRDefault="005C0F77" w:rsidP="000767EB">
      <w:pPr>
        <w:spacing w:line="276" w:lineRule="auto"/>
        <w:rPr>
          <w:rFonts w:ascii="Cambria" w:hAnsi="Cambria"/>
          <w:sz w:val="24"/>
          <w:szCs w:val="24"/>
        </w:rPr>
      </w:pPr>
      <w:r>
        <w:rPr>
          <w:rFonts w:ascii="Cambria" w:hAnsi="Cambria"/>
          <w:sz w:val="24"/>
          <w:szCs w:val="24"/>
        </w:rPr>
        <w:t>I do not</w:t>
      </w:r>
      <w:r w:rsidR="00A95A94">
        <w:rPr>
          <w:rFonts w:ascii="Cambria" w:hAnsi="Cambria"/>
          <w:sz w:val="24"/>
          <w:szCs w:val="24"/>
        </w:rPr>
        <w:t xml:space="preserve"> </w:t>
      </w:r>
      <w:r>
        <w:rPr>
          <w:rFonts w:ascii="Cambria" w:hAnsi="Cambria"/>
          <w:sz w:val="24"/>
          <w:szCs w:val="24"/>
        </w:rPr>
        <w:t xml:space="preserve">dispute the </w:t>
      </w:r>
      <w:r w:rsidR="001244C3">
        <w:rPr>
          <w:rFonts w:ascii="Cambria" w:hAnsi="Cambria"/>
          <w:sz w:val="24"/>
          <w:szCs w:val="24"/>
        </w:rPr>
        <w:t xml:space="preserve">broad-brush </w:t>
      </w:r>
      <w:r w:rsidR="00FA7F0E">
        <w:rPr>
          <w:rFonts w:ascii="Cambria" w:hAnsi="Cambria"/>
          <w:sz w:val="24"/>
          <w:szCs w:val="24"/>
        </w:rPr>
        <w:t>usefulness</w:t>
      </w:r>
      <w:r>
        <w:rPr>
          <w:rFonts w:ascii="Cambria" w:hAnsi="Cambria"/>
          <w:sz w:val="24"/>
          <w:szCs w:val="24"/>
        </w:rPr>
        <w:t xml:space="preserve"> of </w:t>
      </w:r>
      <w:r w:rsidR="00865435">
        <w:rPr>
          <w:rFonts w:ascii="Cambria" w:hAnsi="Cambria"/>
          <w:sz w:val="24"/>
          <w:szCs w:val="24"/>
        </w:rPr>
        <w:t>W</w:t>
      </w:r>
      <w:r w:rsidR="00EB6C68">
        <w:rPr>
          <w:rFonts w:ascii="Cambria" w:hAnsi="Cambria"/>
          <w:sz w:val="24"/>
          <w:szCs w:val="24"/>
        </w:rPr>
        <w:t>VL</w:t>
      </w:r>
      <w:r>
        <w:rPr>
          <w:rFonts w:ascii="Cambria" w:hAnsi="Cambria"/>
          <w:sz w:val="24"/>
          <w:szCs w:val="24"/>
        </w:rPr>
        <w:t>’</w:t>
      </w:r>
      <w:r w:rsidR="00865435">
        <w:rPr>
          <w:rFonts w:ascii="Cambria" w:hAnsi="Cambria"/>
          <w:sz w:val="24"/>
          <w:szCs w:val="24"/>
        </w:rPr>
        <w:t xml:space="preserve">s concept of the </w:t>
      </w:r>
      <w:proofErr w:type="spellStart"/>
      <w:r w:rsidR="00865435">
        <w:rPr>
          <w:rFonts w:ascii="Cambria" w:hAnsi="Cambria"/>
          <w:sz w:val="24"/>
          <w:szCs w:val="24"/>
        </w:rPr>
        <w:t>proprial</w:t>
      </w:r>
      <w:proofErr w:type="spellEnd"/>
      <w:r w:rsidR="00865435">
        <w:rPr>
          <w:rFonts w:ascii="Cambria" w:hAnsi="Cambria"/>
          <w:sz w:val="24"/>
          <w:szCs w:val="24"/>
        </w:rPr>
        <w:t xml:space="preserve"> lemma.</w:t>
      </w:r>
      <w:r w:rsidR="00A95A94">
        <w:rPr>
          <w:rFonts w:ascii="Cambria" w:hAnsi="Cambria"/>
          <w:sz w:val="24"/>
          <w:szCs w:val="24"/>
        </w:rPr>
        <w:t xml:space="preserve"> It is handy for many purposes </w:t>
      </w:r>
      <w:r w:rsidR="00865435">
        <w:rPr>
          <w:rFonts w:ascii="Cambria" w:hAnsi="Cambria"/>
          <w:sz w:val="24"/>
          <w:szCs w:val="24"/>
        </w:rPr>
        <w:t>– especially everyday ones – to be able to talk</w:t>
      </w:r>
      <w:r w:rsidR="00A95A94">
        <w:rPr>
          <w:rFonts w:ascii="Cambria" w:hAnsi="Cambria"/>
          <w:sz w:val="24"/>
          <w:szCs w:val="24"/>
        </w:rPr>
        <w:t xml:space="preserve"> about</w:t>
      </w:r>
      <w:r w:rsidR="0050604D">
        <w:rPr>
          <w:rFonts w:ascii="Cambria" w:hAnsi="Cambria"/>
          <w:sz w:val="24"/>
          <w:szCs w:val="24"/>
        </w:rPr>
        <w:t>,</w:t>
      </w:r>
      <w:r w:rsidR="0019267A">
        <w:rPr>
          <w:rFonts w:ascii="Cambria" w:hAnsi="Cambria"/>
          <w:sz w:val="24"/>
          <w:szCs w:val="24"/>
        </w:rPr>
        <w:t xml:space="preserve"> </w:t>
      </w:r>
      <w:r w:rsidR="0073675D">
        <w:rPr>
          <w:rFonts w:ascii="Cambria" w:hAnsi="Cambria"/>
          <w:sz w:val="24"/>
          <w:szCs w:val="24"/>
        </w:rPr>
        <w:t xml:space="preserve">for </w:t>
      </w:r>
      <w:r w:rsidR="0073675D">
        <w:rPr>
          <w:rFonts w:ascii="Cambria" w:hAnsi="Cambria"/>
          <w:sz w:val="24"/>
          <w:szCs w:val="24"/>
        </w:rPr>
        <w:lastRenderedPageBreak/>
        <w:t>example</w:t>
      </w:r>
      <w:r w:rsidR="0050604D">
        <w:rPr>
          <w:rFonts w:ascii="Cambria" w:hAnsi="Cambria"/>
          <w:sz w:val="24"/>
          <w:szCs w:val="24"/>
        </w:rPr>
        <w:t>,</w:t>
      </w:r>
      <w:r w:rsidR="00A95A94">
        <w:rPr>
          <w:rFonts w:ascii="Cambria" w:hAnsi="Cambria"/>
          <w:sz w:val="24"/>
          <w:szCs w:val="24"/>
        </w:rPr>
        <w:t xml:space="preserve"> </w:t>
      </w:r>
      <w:r w:rsidR="00865435" w:rsidRPr="00865435">
        <w:rPr>
          <w:rFonts w:ascii="Cambria" w:hAnsi="Cambria"/>
          <w:i/>
          <w:sz w:val="24"/>
          <w:szCs w:val="24"/>
        </w:rPr>
        <w:t>boys’ names</w:t>
      </w:r>
      <w:r w:rsidR="00865435">
        <w:rPr>
          <w:rFonts w:ascii="Cambria" w:hAnsi="Cambria"/>
          <w:sz w:val="24"/>
          <w:szCs w:val="24"/>
        </w:rPr>
        <w:t xml:space="preserve"> and </w:t>
      </w:r>
      <w:r w:rsidR="00865435" w:rsidRPr="00865435">
        <w:rPr>
          <w:rFonts w:ascii="Cambria" w:hAnsi="Cambria"/>
          <w:i/>
          <w:sz w:val="24"/>
          <w:szCs w:val="24"/>
        </w:rPr>
        <w:t>girls’ names</w:t>
      </w:r>
      <w:r w:rsidR="00865435">
        <w:rPr>
          <w:rFonts w:ascii="Cambria" w:hAnsi="Cambria"/>
          <w:sz w:val="24"/>
          <w:szCs w:val="24"/>
        </w:rPr>
        <w:t xml:space="preserve">, </w:t>
      </w:r>
      <w:r>
        <w:rPr>
          <w:rFonts w:ascii="Cambria" w:hAnsi="Cambria"/>
          <w:sz w:val="24"/>
          <w:szCs w:val="24"/>
        </w:rPr>
        <w:t xml:space="preserve">but </w:t>
      </w:r>
      <w:r w:rsidR="00FA7F0E">
        <w:rPr>
          <w:rFonts w:ascii="Cambria" w:hAnsi="Cambria"/>
          <w:sz w:val="24"/>
          <w:szCs w:val="24"/>
        </w:rPr>
        <w:t xml:space="preserve">I </w:t>
      </w:r>
      <w:r w:rsidR="00CA4C9D">
        <w:rPr>
          <w:rFonts w:ascii="Cambria" w:hAnsi="Cambria"/>
          <w:sz w:val="24"/>
          <w:szCs w:val="24"/>
        </w:rPr>
        <w:t>dispute</w:t>
      </w:r>
      <w:r>
        <w:rPr>
          <w:rFonts w:ascii="Cambria" w:hAnsi="Cambria"/>
          <w:sz w:val="24"/>
          <w:szCs w:val="24"/>
        </w:rPr>
        <w:t xml:space="preserve"> his insistence that individual instances of it carry with them some kind of obligatory categorial status.</w:t>
      </w:r>
      <w:r w:rsidR="0019267A">
        <w:rPr>
          <w:rFonts w:ascii="Cambria" w:hAnsi="Cambria"/>
          <w:sz w:val="24"/>
          <w:szCs w:val="24"/>
        </w:rPr>
        <w:t xml:space="preserve"> I suggest rather that </w:t>
      </w:r>
      <w:r w:rsidR="0019267A" w:rsidRPr="0019267A">
        <w:rPr>
          <w:rFonts w:ascii="Cambria" w:hAnsi="Cambria"/>
          <w:i/>
          <w:sz w:val="24"/>
          <w:szCs w:val="24"/>
        </w:rPr>
        <w:t>Louise</w:t>
      </w:r>
      <w:r w:rsidR="00994425">
        <w:rPr>
          <w:rFonts w:ascii="Cambria" w:hAnsi="Cambria"/>
          <w:sz w:val="24"/>
          <w:szCs w:val="24"/>
        </w:rPr>
        <w:t xml:space="preserve"> is one </w:t>
      </w:r>
      <w:r w:rsidR="0019267A">
        <w:rPr>
          <w:rFonts w:ascii="Cambria" w:hAnsi="Cambria"/>
          <w:sz w:val="24"/>
          <w:szCs w:val="24"/>
        </w:rPr>
        <w:t xml:space="preserve">single </w:t>
      </w:r>
      <w:r w:rsidR="00994425">
        <w:rPr>
          <w:rFonts w:ascii="Cambria" w:hAnsi="Cambria"/>
          <w:sz w:val="24"/>
          <w:szCs w:val="24"/>
        </w:rPr>
        <w:t>name (</w:t>
      </w:r>
      <w:proofErr w:type="spellStart"/>
      <w:r w:rsidR="00994425">
        <w:rPr>
          <w:rFonts w:ascii="Cambria" w:hAnsi="Cambria"/>
          <w:sz w:val="24"/>
          <w:szCs w:val="24"/>
        </w:rPr>
        <w:t>proprial</w:t>
      </w:r>
      <w:proofErr w:type="spellEnd"/>
      <w:r w:rsidR="00994425">
        <w:rPr>
          <w:rFonts w:ascii="Cambria" w:hAnsi="Cambria"/>
          <w:sz w:val="24"/>
          <w:szCs w:val="24"/>
        </w:rPr>
        <w:t xml:space="preserve"> lemma if you wish) that has a greater probability </w:t>
      </w:r>
      <w:r w:rsidR="00167982">
        <w:rPr>
          <w:rFonts w:ascii="Cambria" w:hAnsi="Cambria"/>
          <w:sz w:val="24"/>
          <w:szCs w:val="24"/>
        </w:rPr>
        <w:t xml:space="preserve">in any context </w:t>
      </w:r>
      <w:r w:rsidR="00994425">
        <w:rPr>
          <w:rFonts w:ascii="Cambria" w:hAnsi="Cambria"/>
          <w:sz w:val="24"/>
          <w:szCs w:val="24"/>
        </w:rPr>
        <w:t xml:space="preserve">of </w:t>
      </w:r>
      <w:r w:rsidR="0019267A">
        <w:rPr>
          <w:rFonts w:ascii="Cambria" w:hAnsi="Cambria"/>
          <w:sz w:val="24"/>
          <w:szCs w:val="24"/>
        </w:rPr>
        <w:t>being used to refer</w:t>
      </w:r>
      <w:r w:rsidR="00994425">
        <w:rPr>
          <w:rFonts w:ascii="Cambria" w:hAnsi="Cambria"/>
          <w:sz w:val="24"/>
          <w:szCs w:val="24"/>
        </w:rPr>
        <w:t xml:space="preserve"> to a human being than </w:t>
      </w:r>
      <w:r w:rsidR="0019267A">
        <w:rPr>
          <w:rFonts w:ascii="Cambria" w:hAnsi="Cambria"/>
          <w:sz w:val="24"/>
          <w:szCs w:val="24"/>
        </w:rPr>
        <w:t xml:space="preserve">to </w:t>
      </w:r>
      <w:r w:rsidR="00994425">
        <w:rPr>
          <w:rFonts w:ascii="Cambria" w:hAnsi="Cambria"/>
          <w:sz w:val="24"/>
          <w:szCs w:val="24"/>
        </w:rPr>
        <w:t xml:space="preserve">a dog – a probability which may vary </w:t>
      </w:r>
      <w:r w:rsidR="00FA7F0E">
        <w:rPr>
          <w:rFonts w:ascii="Cambria" w:hAnsi="Cambria"/>
          <w:sz w:val="24"/>
          <w:szCs w:val="24"/>
        </w:rPr>
        <w:t xml:space="preserve">diachronically </w:t>
      </w:r>
      <w:r w:rsidR="00994425">
        <w:rPr>
          <w:rFonts w:ascii="Cambria" w:hAnsi="Cambria"/>
          <w:sz w:val="24"/>
          <w:szCs w:val="24"/>
        </w:rPr>
        <w:t>with the swings of fashion and commemoration.</w:t>
      </w:r>
      <w:r w:rsidR="00493382">
        <w:rPr>
          <w:rFonts w:ascii="Cambria" w:hAnsi="Cambria"/>
          <w:sz w:val="24"/>
          <w:szCs w:val="24"/>
        </w:rPr>
        <w:t xml:space="preserve"> I offer again my contention (2005</w:t>
      </w:r>
      <w:r w:rsidR="00FC4EE0">
        <w:rPr>
          <w:rFonts w:ascii="Cambria" w:hAnsi="Cambria"/>
          <w:sz w:val="24"/>
          <w:szCs w:val="24"/>
        </w:rPr>
        <w:t>a</w:t>
      </w:r>
      <w:r w:rsidR="00493382">
        <w:rPr>
          <w:rFonts w:ascii="Cambria" w:hAnsi="Cambria"/>
          <w:sz w:val="24"/>
          <w:szCs w:val="24"/>
        </w:rPr>
        <w:t>: 13) that “[n]</w:t>
      </w:r>
      <w:proofErr w:type="spellStart"/>
      <w:r w:rsidR="00493382">
        <w:rPr>
          <w:rFonts w:ascii="Cambria" w:hAnsi="Cambria"/>
          <w:sz w:val="24"/>
          <w:szCs w:val="24"/>
        </w:rPr>
        <w:t>ames</w:t>
      </w:r>
      <w:proofErr w:type="spellEnd"/>
      <w:r w:rsidR="00493382">
        <w:rPr>
          <w:rFonts w:ascii="Cambria" w:hAnsi="Cambria"/>
          <w:sz w:val="24"/>
          <w:szCs w:val="24"/>
        </w:rPr>
        <w:t xml:space="preserve"> identify individuals without specifying any of their characteristics.” </w:t>
      </w:r>
      <w:r w:rsidR="00865435">
        <w:rPr>
          <w:rFonts w:ascii="Cambria" w:hAnsi="Cambria"/>
          <w:sz w:val="24"/>
          <w:szCs w:val="24"/>
        </w:rPr>
        <w:t>W</w:t>
      </w:r>
      <w:r w:rsidR="00EB6C68">
        <w:rPr>
          <w:rFonts w:ascii="Cambria" w:hAnsi="Cambria"/>
          <w:sz w:val="24"/>
          <w:szCs w:val="24"/>
        </w:rPr>
        <w:t>VL</w:t>
      </w:r>
      <w:r w:rsidR="00493382">
        <w:rPr>
          <w:rFonts w:ascii="Cambria" w:hAnsi="Cambria"/>
          <w:sz w:val="24"/>
          <w:szCs w:val="24"/>
        </w:rPr>
        <w:t xml:space="preserve"> and I probably differ only in what we mean by </w:t>
      </w:r>
      <w:r w:rsidR="00493382" w:rsidRPr="00493382">
        <w:rPr>
          <w:rFonts w:ascii="Cambria" w:hAnsi="Cambria"/>
          <w:i/>
          <w:sz w:val="24"/>
          <w:szCs w:val="24"/>
        </w:rPr>
        <w:t>specify</w:t>
      </w:r>
      <w:r w:rsidR="00830F53">
        <w:rPr>
          <w:rFonts w:ascii="Cambria" w:hAnsi="Cambria"/>
          <w:sz w:val="24"/>
          <w:szCs w:val="24"/>
        </w:rPr>
        <w:t xml:space="preserve">. </w:t>
      </w:r>
      <w:proofErr w:type="gramStart"/>
      <w:r w:rsidR="00493382">
        <w:rPr>
          <w:rFonts w:ascii="Cambria" w:hAnsi="Cambria"/>
          <w:sz w:val="24"/>
          <w:szCs w:val="24"/>
        </w:rPr>
        <w:t xml:space="preserve">I mean that names do not require or </w:t>
      </w:r>
      <w:r w:rsidR="002D68D2">
        <w:rPr>
          <w:rFonts w:ascii="Cambria" w:hAnsi="Cambria"/>
          <w:sz w:val="24"/>
          <w:szCs w:val="24"/>
        </w:rPr>
        <w:t xml:space="preserve">(logically) </w:t>
      </w:r>
      <w:r w:rsidR="0073675D">
        <w:rPr>
          <w:rFonts w:ascii="Cambria" w:hAnsi="Cambria"/>
          <w:sz w:val="24"/>
          <w:szCs w:val="24"/>
        </w:rPr>
        <w:t>presuppose</w:t>
      </w:r>
      <w:r w:rsidR="00493382">
        <w:rPr>
          <w:rFonts w:ascii="Cambria" w:hAnsi="Cambria"/>
          <w:sz w:val="24"/>
          <w:szCs w:val="24"/>
        </w:rPr>
        <w:t xml:space="preserve"> any characteristics, though they may suggest them probabilistically, whilst </w:t>
      </w:r>
      <w:r w:rsidR="00865435">
        <w:rPr>
          <w:rFonts w:ascii="Cambria" w:hAnsi="Cambria"/>
          <w:sz w:val="24"/>
          <w:szCs w:val="24"/>
        </w:rPr>
        <w:t>W</w:t>
      </w:r>
      <w:r w:rsidR="00EB6C68">
        <w:rPr>
          <w:rFonts w:ascii="Cambria" w:hAnsi="Cambria"/>
          <w:sz w:val="24"/>
          <w:szCs w:val="24"/>
        </w:rPr>
        <w:t>VL</w:t>
      </w:r>
      <w:r w:rsidR="00493382">
        <w:rPr>
          <w:rFonts w:ascii="Cambria" w:hAnsi="Cambria"/>
          <w:sz w:val="24"/>
          <w:szCs w:val="24"/>
        </w:rPr>
        <w:t xml:space="preserve"> appears to believe </w:t>
      </w:r>
      <w:r w:rsidR="00830F53">
        <w:rPr>
          <w:rFonts w:ascii="Cambria" w:hAnsi="Cambria"/>
          <w:sz w:val="24"/>
          <w:szCs w:val="24"/>
        </w:rPr>
        <w:t xml:space="preserve">either </w:t>
      </w:r>
      <w:r w:rsidR="0059284A">
        <w:rPr>
          <w:rFonts w:ascii="Cambria" w:hAnsi="Cambria"/>
          <w:sz w:val="24"/>
          <w:szCs w:val="24"/>
        </w:rPr>
        <w:t xml:space="preserve">(1) </w:t>
      </w:r>
      <w:r w:rsidR="00493382">
        <w:rPr>
          <w:rFonts w:ascii="Cambria" w:hAnsi="Cambria"/>
          <w:sz w:val="24"/>
          <w:szCs w:val="24"/>
        </w:rPr>
        <w:t xml:space="preserve">that they </w:t>
      </w:r>
      <w:r w:rsidR="00624F08">
        <w:rPr>
          <w:rFonts w:ascii="Cambria" w:hAnsi="Cambria"/>
          <w:sz w:val="24"/>
          <w:szCs w:val="24"/>
        </w:rPr>
        <w:t xml:space="preserve">really </w:t>
      </w:r>
      <w:r w:rsidR="00493382">
        <w:rPr>
          <w:rFonts w:ascii="Cambria" w:hAnsi="Cambria"/>
          <w:sz w:val="24"/>
          <w:szCs w:val="24"/>
        </w:rPr>
        <w:t xml:space="preserve">do </w:t>
      </w:r>
      <w:r w:rsidR="0073675D">
        <w:rPr>
          <w:rFonts w:ascii="Cambria" w:hAnsi="Cambria"/>
          <w:sz w:val="24"/>
          <w:szCs w:val="24"/>
        </w:rPr>
        <w:t>presuppose</w:t>
      </w:r>
      <w:r w:rsidR="00493382">
        <w:rPr>
          <w:rFonts w:ascii="Cambria" w:hAnsi="Cambria"/>
          <w:sz w:val="24"/>
          <w:szCs w:val="24"/>
        </w:rPr>
        <w:t xml:space="preserve"> certain characteristics, which is</w:t>
      </w:r>
      <w:r w:rsidR="003070B8">
        <w:rPr>
          <w:rFonts w:ascii="Cambria" w:hAnsi="Cambria"/>
          <w:sz w:val="24"/>
          <w:szCs w:val="24"/>
        </w:rPr>
        <w:t xml:space="preserve"> </w:t>
      </w:r>
      <w:r w:rsidR="00830F53">
        <w:rPr>
          <w:rFonts w:ascii="Cambria" w:hAnsi="Cambria"/>
          <w:sz w:val="24"/>
          <w:szCs w:val="24"/>
        </w:rPr>
        <w:t xml:space="preserve">demonstrably false, or </w:t>
      </w:r>
      <w:r w:rsidR="0059284A">
        <w:rPr>
          <w:rFonts w:ascii="Cambria" w:hAnsi="Cambria"/>
          <w:sz w:val="24"/>
          <w:szCs w:val="24"/>
        </w:rPr>
        <w:t xml:space="preserve">(2) </w:t>
      </w:r>
      <w:r w:rsidR="00830F53">
        <w:rPr>
          <w:rFonts w:ascii="Cambria" w:hAnsi="Cambria"/>
          <w:sz w:val="24"/>
          <w:szCs w:val="24"/>
        </w:rPr>
        <w:t xml:space="preserve">that formally identical names in different categories are homonyms, which gives rise to evident problems when naming-after is considered: does a “human” name given to a cat become an </w:t>
      </w:r>
      <w:proofErr w:type="spellStart"/>
      <w:r w:rsidR="00830F53">
        <w:rPr>
          <w:rFonts w:ascii="Cambria" w:hAnsi="Cambria"/>
          <w:sz w:val="24"/>
          <w:szCs w:val="24"/>
        </w:rPr>
        <w:t>ailuronym</w:t>
      </w:r>
      <w:proofErr w:type="spellEnd"/>
      <w:r w:rsidR="00923AB3">
        <w:rPr>
          <w:rFonts w:ascii="Cambria" w:hAnsi="Cambria"/>
          <w:sz w:val="24"/>
          <w:szCs w:val="24"/>
        </w:rPr>
        <w:t xml:space="preserve"> (= ‘cat name’)</w:t>
      </w:r>
      <w:r w:rsidR="00830F53">
        <w:rPr>
          <w:rFonts w:ascii="Cambria" w:hAnsi="Cambria"/>
          <w:sz w:val="24"/>
          <w:szCs w:val="24"/>
        </w:rPr>
        <w:t>?</w:t>
      </w:r>
      <w:proofErr w:type="gramEnd"/>
      <w:r w:rsidR="00830F53">
        <w:rPr>
          <w:rFonts w:ascii="Cambria" w:hAnsi="Cambria"/>
          <w:sz w:val="24"/>
          <w:szCs w:val="24"/>
        </w:rPr>
        <w:t xml:space="preserve"> </w:t>
      </w:r>
      <w:proofErr w:type="gramStart"/>
      <w:r w:rsidR="00830F53">
        <w:rPr>
          <w:rFonts w:ascii="Cambria" w:hAnsi="Cambria"/>
          <w:sz w:val="24"/>
          <w:szCs w:val="24"/>
        </w:rPr>
        <w:t>Or</w:t>
      </w:r>
      <w:proofErr w:type="gramEnd"/>
      <w:r w:rsidR="00830F53">
        <w:rPr>
          <w:rFonts w:ascii="Cambria" w:hAnsi="Cambria"/>
          <w:sz w:val="24"/>
          <w:szCs w:val="24"/>
        </w:rPr>
        <w:t xml:space="preserve"> a “human” name given to a locomotive become a …? (I cannot inve</w:t>
      </w:r>
      <w:r w:rsidR="00BD25DD">
        <w:rPr>
          <w:rFonts w:ascii="Cambria" w:hAnsi="Cambria"/>
          <w:sz w:val="24"/>
          <w:szCs w:val="24"/>
        </w:rPr>
        <w:t>nt a technical term for that.) On completion of the act of naming, t</w:t>
      </w:r>
      <w:r w:rsidR="00830F53">
        <w:rPr>
          <w:rFonts w:ascii="Cambria" w:hAnsi="Cambria"/>
          <w:sz w:val="24"/>
          <w:szCs w:val="24"/>
        </w:rPr>
        <w:t xml:space="preserve">hey are undoubtedly the names of the cat or the locomotive in question respectively, and that is </w:t>
      </w:r>
      <w:r w:rsidR="00830F53" w:rsidRPr="003070B8">
        <w:rPr>
          <w:rFonts w:ascii="Cambria" w:hAnsi="Cambria"/>
          <w:i/>
          <w:sz w:val="24"/>
          <w:szCs w:val="24"/>
        </w:rPr>
        <w:t>all</w:t>
      </w:r>
      <w:r w:rsidR="00830F53">
        <w:rPr>
          <w:rFonts w:ascii="Cambria" w:hAnsi="Cambria"/>
          <w:sz w:val="24"/>
          <w:szCs w:val="24"/>
        </w:rPr>
        <w:t xml:space="preserve"> they are for a language-user who does not recognize their human origins, i.e. who does not understand their aetiology.</w:t>
      </w:r>
    </w:p>
    <w:p w:rsidR="00493382" w:rsidRDefault="0073675D" w:rsidP="000767EB">
      <w:pPr>
        <w:spacing w:line="276" w:lineRule="auto"/>
        <w:rPr>
          <w:rFonts w:ascii="Cambria" w:hAnsi="Cambria"/>
          <w:sz w:val="24"/>
          <w:szCs w:val="24"/>
        </w:rPr>
      </w:pPr>
      <w:r>
        <w:rPr>
          <w:rFonts w:ascii="Cambria" w:hAnsi="Cambria"/>
          <w:sz w:val="24"/>
          <w:szCs w:val="24"/>
        </w:rPr>
        <w:t>WVL</w:t>
      </w:r>
      <w:r w:rsidR="00493382">
        <w:rPr>
          <w:rFonts w:ascii="Cambria" w:hAnsi="Cambria"/>
          <w:sz w:val="24"/>
          <w:szCs w:val="24"/>
        </w:rPr>
        <w:t xml:space="preserve"> (2007: 69) proceeds to accuse me of denying “Saussure’s thesis that all linguistic elements have both form and sense.” This is unfortunately an instance of the problems caused by lack of agreement on terminology. Despite my clarity on what I mean by </w:t>
      </w:r>
      <w:r w:rsidR="00493382" w:rsidRPr="00EB6C68">
        <w:rPr>
          <w:rFonts w:ascii="Cambria" w:hAnsi="Cambria"/>
          <w:i/>
          <w:sz w:val="24"/>
          <w:szCs w:val="24"/>
        </w:rPr>
        <w:t>sense</w:t>
      </w:r>
      <w:r w:rsidR="00493382">
        <w:rPr>
          <w:rFonts w:ascii="Cambria" w:hAnsi="Cambria"/>
          <w:sz w:val="24"/>
          <w:szCs w:val="24"/>
        </w:rPr>
        <w:t xml:space="preserve"> (2.</w:t>
      </w:r>
      <w:r w:rsidR="00865435">
        <w:rPr>
          <w:rFonts w:ascii="Cambria" w:hAnsi="Cambria"/>
          <w:sz w:val="24"/>
          <w:szCs w:val="24"/>
        </w:rPr>
        <w:t>3</w:t>
      </w:r>
      <w:r w:rsidR="00493382">
        <w:rPr>
          <w:rFonts w:ascii="Cambria" w:hAnsi="Cambria"/>
          <w:sz w:val="24"/>
          <w:szCs w:val="24"/>
        </w:rPr>
        <w:t xml:space="preserve">), </w:t>
      </w:r>
      <w:r w:rsidR="00865435">
        <w:rPr>
          <w:rFonts w:ascii="Cambria" w:hAnsi="Cambria"/>
          <w:sz w:val="24"/>
          <w:szCs w:val="24"/>
        </w:rPr>
        <w:t>W</w:t>
      </w:r>
      <w:r w:rsidR="00493382">
        <w:rPr>
          <w:rFonts w:ascii="Cambria" w:hAnsi="Cambria"/>
          <w:sz w:val="24"/>
          <w:szCs w:val="24"/>
        </w:rPr>
        <w:t>VL uses the term differently, following</w:t>
      </w:r>
      <w:r w:rsidR="0021676D">
        <w:rPr>
          <w:rFonts w:ascii="Cambria" w:hAnsi="Cambria"/>
          <w:sz w:val="24"/>
          <w:szCs w:val="24"/>
        </w:rPr>
        <w:t xml:space="preserve"> the lead of</w:t>
      </w:r>
      <w:r w:rsidR="00493382">
        <w:rPr>
          <w:rFonts w:ascii="Cambria" w:hAnsi="Cambria"/>
          <w:sz w:val="24"/>
          <w:szCs w:val="24"/>
        </w:rPr>
        <w:t xml:space="preserve"> Saussure’s own terminology</w:t>
      </w:r>
      <w:r w:rsidR="00865435">
        <w:rPr>
          <w:rFonts w:ascii="Cambria" w:hAnsi="Cambria"/>
          <w:sz w:val="24"/>
          <w:szCs w:val="24"/>
        </w:rPr>
        <w:t xml:space="preserve"> (</w:t>
      </w:r>
      <w:r w:rsidR="00FC4EE0">
        <w:rPr>
          <w:rFonts w:ascii="Cambria" w:hAnsi="Cambria"/>
          <w:sz w:val="24"/>
          <w:szCs w:val="24"/>
        </w:rPr>
        <w:t>1916</w:t>
      </w:r>
      <w:r w:rsidR="0021676D">
        <w:rPr>
          <w:rFonts w:ascii="Cambria" w:hAnsi="Cambria"/>
          <w:sz w:val="24"/>
          <w:szCs w:val="24"/>
        </w:rPr>
        <w:t>: 98</w:t>
      </w:r>
      <w:r w:rsidR="00FC4EE0">
        <w:rPr>
          <w:rFonts w:ascii="Cambria" w:hAnsi="Cambria"/>
          <w:sz w:val="24"/>
          <w:szCs w:val="24"/>
        </w:rPr>
        <w:t>)</w:t>
      </w:r>
      <w:r w:rsidR="00167982">
        <w:rPr>
          <w:rFonts w:ascii="Cambria" w:hAnsi="Cambria"/>
          <w:sz w:val="24"/>
          <w:szCs w:val="24"/>
        </w:rPr>
        <w:t>,</w:t>
      </w:r>
      <w:r w:rsidR="00624F08">
        <w:rPr>
          <w:rFonts w:ascii="Cambria" w:hAnsi="Cambria"/>
          <w:sz w:val="24"/>
          <w:szCs w:val="24"/>
        </w:rPr>
        <w:t xml:space="preserve"> </w:t>
      </w:r>
      <w:r w:rsidR="00865435">
        <w:rPr>
          <w:rFonts w:ascii="Cambria" w:hAnsi="Cambria"/>
          <w:sz w:val="24"/>
          <w:szCs w:val="24"/>
        </w:rPr>
        <w:t>as transmit</w:t>
      </w:r>
      <w:r w:rsidR="00FC4EE0">
        <w:rPr>
          <w:rFonts w:ascii="Cambria" w:hAnsi="Cambria"/>
          <w:sz w:val="24"/>
          <w:szCs w:val="24"/>
        </w:rPr>
        <w:t>ted posthumously by his editors</w:t>
      </w:r>
      <w:r w:rsidR="00493382">
        <w:rPr>
          <w:rFonts w:ascii="Cambria" w:hAnsi="Cambria"/>
          <w:sz w:val="24"/>
          <w:szCs w:val="24"/>
        </w:rPr>
        <w:t xml:space="preserve">. </w:t>
      </w:r>
      <w:r w:rsidR="00493382" w:rsidRPr="00EB6C68">
        <w:rPr>
          <w:rFonts w:ascii="Cambria" w:hAnsi="Cambria"/>
          <w:i/>
          <w:sz w:val="24"/>
          <w:szCs w:val="24"/>
        </w:rPr>
        <w:t>Sense</w:t>
      </w:r>
      <w:r w:rsidR="00D60959">
        <w:rPr>
          <w:rFonts w:ascii="Cambria" w:hAnsi="Cambria"/>
          <w:i/>
          <w:sz w:val="24"/>
          <w:szCs w:val="24"/>
        </w:rPr>
        <w:t xml:space="preserve"> </w:t>
      </w:r>
      <w:r w:rsidR="00D60959" w:rsidRPr="00D60959">
        <w:rPr>
          <w:rFonts w:ascii="Cambria" w:hAnsi="Cambria"/>
          <w:sz w:val="24"/>
          <w:szCs w:val="24"/>
        </w:rPr>
        <w:t>(</w:t>
      </w:r>
      <w:r w:rsidR="0021676D">
        <w:rPr>
          <w:rFonts w:ascii="Cambria" w:hAnsi="Cambria"/>
          <w:i/>
          <w:sz w:val="24"/>
          <w:szCs w:val="24"/>
        </w:rPr>
        <w:t>concept</w:t>
      </w:r>
      <w:r w:rsidR="00D60959" w:rsidRPr="00D60959">
        <w:rPr>
          <w:rFonts w:ascii="Cambria" w:hAnsi="Cambria"/>
          <w:sz w:val="24"/>
          <w:szCs w:val="24"/>
        </w:rPr>
        <w:t>, explicitly equated</w:t>
      </w:r>
      <w:r w:rsidR="00D60959">
        <w:rPr>
          <w:rFonts w:ascii="Cambria" w:hAnsi="Cambria"/>
          <w:i/>
          <w:sz w:val="24"/>
          <w:szCs w:val="24"/>
        </w:rPr>
        <w:t xml:space="preserve"> with </w:t>
      </w:r>
      <w:proofErr w:type="spellStart"/>
      <w:r w:rsidR="00D60959">
        <w:rPr>
          <w:rFonts w:ascii="Cambria" w:hAnsi="Cambria"/>
          <w:i/>
          <w:sz w:val="24"/>
          <w:szCs w:val="24"/>
        </w:rPr>
        <w:t>signifié</w:t>
      </w:r>
      <w:proofErr w:type="spellEnd"/>
      <w:r w:rsidR="00D60959">
        <w:rPr>
          <w:rFonts w:ascii="Cambria" w:hAnsi="Cambria"/>
          <w:i/>
          <w:sz w:val="24"/>
          <w:szCs w:val="24"/>
        </w:rPr>
        <w:t xml:space="preserve"> </w:t>
      </w:r>
      <w:r w:rsidR="00D60959" w:rsidRPr="00D60959">
        <w:rPr>
          <w:rFonts w:ascii="Cambria" w:hAnsi="Cambria"/>
          <w:sz w:val="24"/>
          <w:szCs w:val="24"/>
        </w:rPr>
        <w:t>(1916: 100)</w:t>
      </w:r>
      <w:r w:rsidR="0021676D" w:rsidRPr="00D60959">
        <w:rPr>
          <w:rFonts w:ascii="Cambria" w:hAnsi="Cambria"/>
          <w:sz w:val="24"/>
          <w:szCs w:val="24"/>
        </w:rPr>
        <w:t>)</w:t>
      </w:r>
      <w:r w:rsidR="00493382">
        <w:rPr>
          <w:rFonts w:ascii="Cambria" w:hAnsi="Cambria"/>
          <w:sz w:val="24"/>
          <w:szCs w:val="24"/>
        </w:rPr>
        <w:t xml:space="preserve">, for Saussure, </w:t>
      </w:r>
      <w:r w:rsidR="00EB6C68">
        <w:rPr>
          <w:rFonts w:ascii="Cambria" w:hAnsi="Cambria"/>
          <w:sz w:val="24"/>
          <w:szCs w:val="24"/>
        </w:rPr>
        <w:t xml:space="preserve">covers both of what Lyons and those who follow him carefully distinguish as </w:t>
      </w:r>
      <w:r w:rsidR="00EB6C68" w:rsidRPr="00EB6C68">
        <w:rPr>
          <w:rFonts w:ascii="Cambria" w:hAnsi="Cambria"/>
          <w:i/>
          <w:sz w:val="24"/>
          <w:szCs w:val="24"/>
        </w:rPr>
        <w:t>deno</w:t>
      </w:r>
      <w:r w:rsidR="00493382" w:rsidRPr="00EB6C68">
        <w:rPr>
          <w:rFonts w:ascii="Cambria" w:hAnsi="Cambria"/>
          <w:i/>
          <w:sz w:val="24"/>
          <w:szCs w:val="24"/>
        </w:rPr>
        <w:t>tation</w:t>
      </w:r>
      <w:r w:rsidR="00493382">
        <w:rPr>
          <w:rFonts w:ascii="Cambria" w:hAnsi="Cambria"/>
          <w:sz w:val="24"/>
          <w:szCs w:val="24"/>
        </w:rPr>
        <w:t xml:space="preserve"> and </w:t>
      </w:r>
      <w:r w:rsidR="00493382" w:rsidRPr="00EB6C68">
        <w:rPr>
          <w:rFonts w:ascii="Cambria" w:hAnsi="Cambria"/>
          <w:i/>
          <w:sz w:val="24"/>
          <w:szCs w:val="24"/>
        </w:rPr>
        <w:t>sense</w:t>
      </w:r>
      <w:r w:rsidR="00EB6C68">
        <w:rPr>
          <w:rFonts w:ascii="Cambria" w:hAnsi="Cambria"/>
          <w:sz w:val="24"/>
          <w:szCs w:val="24"/>
        </w:rPr>
        <w:t xml:space="preserve">. Of course I agree that any linguistic sign has </w:t>
      </w:r>
      <w:r w:rsidR="0050604D">
        <w:rPr>
          <w:rFonts w:ascii="Cambria" w:hAnsi="Cambria"/>
          <w:sz w:val="24"/>
          <w:szCs w:val="24"/>
        </w:rPr>
        <w:t xml:space="preserve">both </w:t>
      </w:r>
      <w:r w:rsidR="00EB6C68">
        <w:rPr>
          <w:rFonts w:ascii="Cambria" w:hAnsi="Cambria"/>
          <w:sz w:val="24"/>
          <w:szCs w:val="24"/>
        </w:rPr>
        <w:t xml:space="preserve">form and </w:t>
      </w:r>
      <w:r w:rsidR="00D60959">
        <w:rPr>
          <w:rFonts w:ascii="Cambria" w:hAnsi="Cambria"/>
          <w:sz w:val="24"/>
          <w:szCs w:val="24"/>
        </w:rPr>
        <w:t xml:space="preserve">a </w:t>
      </w:r>
      <w:proofErr w:type="spellStart"/>
      <w:r w:rsidR="00D60959" w:rsidRPr="00D60959">
        <w:rPr>
          <w:rFonts w:ascii="Cambria" w:hAnsi="Cambria"/>
          <w:i/>
          <w:sz w:val="24"/>
          <w:szCs w:val="24"/>
        </w:rPr>
        <w:t>signifié</w:t>
      </w:r>
      <w:proofErr w:type="spellEnd"/>
      <w:r w:rsidR="00D60959">
        <w:rPr>
          <w:rFonts w:ascii="Cambria" w:hAnsi="Cambria"/>
          <w:sz w:val="24"/>
          <w:szCs w:val="24"/>
        </w:rPr>
        <w:t xml:space="preserve"> or </w:t>
      </w:r>
      <w:proofErr w:type="spellStart"/>
      <w:r w:rsidR="00EB6C68">
        <w:rPr>
          <w:rFonts w:ascii="Cambria" w:hAnsi="Cambria"/>
          <w:sz w:val="24"/>
          <w:szCs w:val="24"/>
        </w:rPr>
        <w:t>Saussurean</w:t>
      </w:r>
      <w:proofErr w:type="spellEnd"/>
      <w:r w:rsidR="00EB6C68">
        <w:rPr>
          <w:rFonts w:ascii="Cambria" w:hAnsi="Cambria"/>
          <w:sz w:val="24"/>
          <w:szCs w:val="24"/>
        </w:rPr>
        <w:t>-</w:t>
      </w:r>
      <w:r w:rsidR="00EB6C68" w:rsidRPr="00EB6C68">
        <w:rPr>
          <w:rFonts w:ascii="Cambria" w:hAnsi="Cambria"/>
          <w:i/>
          <w:sz w:val="24"/>
          <w:szCs w:val="24"/>
        </w:rPr>
        <w:t>sense</w:t>
      </w:r>
      <w:r w:rsidR="00EB6C68">
        <w:rPr>
          <w:rFonts w:ascii="Cambria" w:hAnsi="Cambria"/>
          <w:sz w:val="24"/>
          <w:szCs w:val="24"/>
        </w:rPr>
        <w:t xml:space="preserve">; proper names have it in the guise of </w:t>
      </w:r>
      <w:r w:rsidR="00EB6C68" w:rsidRPr="00EB6C68">
        <w:rPr>
          <w:rFonts w:ascii="Cambria" w:hAnsi="Cambria"/>
          <w:i/>
          <w:sz w:val="24"/>
          <w:szCs w:val="24"/>
        </w:rPr>
        <w:t>denotation</w:t>
      </w:r>
      <w:r w:rsidR="00167982">
        <w:rPr>
          <w:rFonts w:ascii="Cambria" w:hAnsi="Cambria"/>
          <w:sz w:val="24"/>
          <w:szCs w:val="24"/>
        </w:rPr>
        <w:t xml:space="preserve"> with no necessary </w:t>
      </w:r>
      <w:proofErr w:type="spellStart"/>
      <w:r w:rsidR="00167982">
        <w:rPr>
          <w:rFonts w:ascii="Cambria" w:hAnsi="Cambria"/>
          <w:sz w:val="24"/>
          <w:szCs w:val="24"/>
        </w:rPr>
        <w:t>intensional</w:t>
      </w:r>
      <w:proofErr w:type="spellEnd"/>
      <w:r w:rsidR="00167982">
        <w:rPr>
          <w:rFonts w:ascii="Cambria" w:hAnsi="Cambria"/>
          <w:sz w:val="24"/>
          <w:szCs w:val="24"/>
        </w:rPr>
        <w:t xml:space="preserve"> definition of any such denotation.</w:t>
      </w:r>
      <w:r w:rsidR="0021676D">
        <w:rPr>
          <w:rStyle w:val="FootnoteReference"/>
          <w:rFonts w:ascii="Cambria" w:hAnsi="Cambria"/>
          <w:sz w:val="24"/>
          <w:szCs w:val="24"/>
        </w:rPr>
        <w:footnoteReference w:id="7"/>
      </w:r>
    </w:p>
    <w:p w:rsidR="00D55C39" w:rsidRDefault="0073675D" w:rsidP="000767EB">
      <w:pPr>
        <w:spacing w:line="276" w:lineRule="auto"/>
        <w:rPr>
          <w:rFonts w:ascii="Cambria" w:hAnsi="Cambria"/>
          <w:sz w:val="24"/>
          <w:szCs w:val="24"/>
        </w:rPr>
      </w:pPr>
      <w:r>
        <w:rPr>
          <w:rFonts w:ascii="Cambria" w:hAnsi="Cambria"/>
          <w:sz w:val="24"/>
          <w:szCs w:val="24"/>
        </w:rPr>
        <w:t>WVL</w:t>
      </w:r>
      <w:r w:rsidR="00D55C39">
        <w:rPr>
          <w:rFonts w:ascii="Cambria" w:hAnsi="Cambria"/>
          <w:sz w:val="24"/>
          <w:szCs w:val="24"/>
        </w:rPr>
        <w:t xml:space="preserve"> </w:t>
      </w:r>
      <w:r>
        <w:rPr>
          <w:rFonts w:ascii="Cambria" w:hAnsi="Cambria"/>
          <w:sz w:val="24"/>
          <w:szCs w:val="24"/>
        </w:rPr>
        <w:t xml:space="preserve">also </w:t>
      </w:r>
      <w:r w:rsidR="00D55C39">
        <w:rPr>
          <w:rFonts w:ascii="Cambria" w:hAnsi="Cambria"/>
          <w:sz w:val="24"/>
          <w:szCs w:val="24"/>
        </w:rPr>
        <w:t xml:space="preserve">(2007: 67) </w:t>
      </w:r>
      <w:r w:rsidR="00EB6C68">
        <w:rPr>
          <w:rFonts w:ascii="Cambria" w:hAnsi="Cambria"/>
          <w:sz w:val="24"/>
          <w:szCs w:val="24"/>
        </w:rPr>
        <w:t>takes</w:t>
      </w:r>
      <w:r w:rsidR="00D55C39">
        <w:rPr>
          <w:rFonts w:ascii="Cambria" w:hAnsi="Cambria"/>
          <w:sz w:val="24"/>
          <w:szCs w:val="24"/>
        </w:rPr>
        <w:t xml:space="preserve"> issue with my concept of </w:t>
      </w:r>
      <w:proofErr w:type="spellStart"/>
      <w:r w:rsidR="00D55C39" w:rsidRPr="00D55C39">
        <w:rPr>
          <w:rFonts w:ascii="Cambria" w:hAnsi="Cambria"/>
          <w:i/>
          <w:sz w:val="24"/>
          <w:szCs w:val="24"/>
        </w:rPr>
        <w:t>onymic</w:t>
      </w:r>
      <w:proofErr w:type="spellEnd"/>
      <w:r w:rsidR="00D55C39" w:rsidRPr="00D55C39">
        <w:rPr>
          <w:rFonts w:ascii="Cambria" w:hAnsi="Cambria"/>
          <w:i/>
          <w:sz w:val="24"/>
          <w:szCs w:val="24"/>
        </w:rPr>
        <w:t xml:space="preserve"> reference</w:t>
      </w:r>
      <w:r w:rsidR="00D55C39">
        <w:rPr>
          <w:rFonts w:ascii="Cambria" w:hAnsi="Cambria"/>
          <w:sz w:val="24"/>
          <w:szCs w:val="24"/>
        </w:rPr>
        <w:t xml:space="preserve">, i.e. the </w:t>
      </w:r>
      <w:r w:rsidR="00454411">
        <w:rPr>
          <w:rFonts w:ascii="Cambria" w:hAnsi="Cambria"/>
          <w:sz w:val="24"/>
          <w:szCs w:val="24"/>
        </w:rPr>
        <w:t xml:space="preserve">successful </w:t>
      </w:r>
      <w:r w:rsidR="00D55C39">
        <w:rPr>
          <w:rFonts w:ascii="Cambria" w:hAnsi="Cambria"/>
          <w:sz w:val="24"/>
          <w:szCs w:val="24"/>
        </w:rPr>
        <w:t xml:space="preserve">achievement of reference without recourse to the senses of any </w:t>
      </w:r>
      <w:r w:rsidR="00FA7F0E">
        <w:rPr>
          <w:rFonts w:ascii="Cambria" w:hAnsi="Cambria"/>
          <w:sz w:val="24"/>
          <w:szCs w:val="24"/>
        </w:rPr>
        <w:t xml:space="preserve">transparent </w:t>
      </w:r>
      <w:r w:rsidR="00D55C39">
        <w:rPr>
          <w:rFonts w:ascii="Cambria" w:hAnsi="Cambria"/>
          <w:sz w:val="24"/>
          <w:szCs w:val="24"/>
        </w:rPr>
        <w:t>words in the referring expression, saying that it “remains to be defined”</w:t>
      </w:r>
      <w:r w:rsidR="00865435">
        <w:rPr>
          <w:rFonts w:ascii="Cambria" w:hAnsi="Cambria"/>
          <w:sz w:val="24"/>
          <w:szCs w:val="24"/>
        </w:rPr>
        <w:t>,</w:t>
      </w:r>
      <w:r w:rsidR="00D55C39">
        <w:rPr>
          <w:rFonts w:ascii="Cambria" w:hAnsi="Cambria"/>
          <w:sz w:val="24"/>
          <w:szCs w:val="24"/>
        </w:rPr>
        <w:t xml:space="preserve"> despite my defining it as I have just done. I am</w:t>
      </w:r>
      <w:r w:rsidR="00FA7F0E">
        <w:rPr>
          <w:rFonts w:ascii="Cambria" w:hAnsi="Cambria"/>
          <w:sz w:val="24"/>
          <w:szCs w:val="24"/>
        </w:rPr>
        <w:t xml:space="preserve"> said to be</w:t>
      </w:r>
      <w:r w:rsidR="00D55C39">
        <w:rPr>
          <w:rFonts w:ascii="Cambria" w:hAnsi="Cambria"/>
          <w:sz w:val="24"/>
          <w:szCs w:val="24"/>
        </w:rPr>
        <w:t xml:space="preserve"> “aware of this problem but relegate it to other sciences such as psychology and </w:t>
      </w:r>
      <w:proofErr w:type="gramStart"/>
      <w:r w:rsidR="00D55C39">
        <w:rPr>
          <w:rFonts w:ascii="Cambria" w:hAnsi="Cambria"/>
          <w:sz w:val="24"/>
          <w:szCs w:val="24"/>
        </w:rPr>
        <w:t>neurology</w:t>
      </w:r>
      <w:r w:rsidR="007A04B8">
        <w:rPr>
          <w:rFonts w:ascii="Cambria" w:hAnsi="Cambria"/>
          <w:sz w:val="24"/>
          <w:szCs w:val="24"/>
        </w:rPr>
        <w:t>[</w:t>
      </w:r>
      <w:proofErr w:type="gramEnd"/>
      <w:r w:rsidR="00D55C39">
        <w:rPr>
          <w:rFonts w:ascii="Cambria" w:hAnsi="Cambria"/>
          <w:sz w:val="24"/>
          <w:szCs w:val="24"/>
        </w:rPr>
        <w:t>.</w:t>
      </w:r>
      <w:r w:rsidR="007A04B8">
        <w:rPr>
          <w:rFonts w:ascii="Cambria" w:hAnsi="Cambria"/>
          <w:sz w:val="24"/>
          <w:szCs w:val="24"/>
        </w:rPr>
        <w:t>]</w:t>
      </w:r>
      <w:r w:rsidR="00D55C39">
        <w:rPr>
          <w:rFonts w:ascii="Cambria" w:hAnsi="Cambria"/>
          <w:sz w:val="24"/>
          <w:szCs w:val="24"/>
        </w:rPr>
        <w:t xml:space="preserve">” </w:t>
      </w:r>
      <w:r w:rsidR="005B60DA">
        <w:rPr>
          <w:rFonts w:ascii="Cambria" w:hAnsi="Cambria"/>
          <w:sz w:val="24"/>
          <w:szCs w:val="24"/>
        </w:rPr>
        <w:t>(</w:t>
      </w:r>
      <w:proofErr w:type="gramStart"/>
      <w:r w:rsidR="005B60DA">
        <w:rPr>
          <w:rFonts w:ascii="Cambria" w:hAnsi="Cambria"/>
          <w:sz w:val="24"/>
          <w:szCs w:val="24"/>
        </w:rPr>
        <w:t>presumably</w:t>
      </w:r>
      <w:proofErr w:type="gramEnd"/>
      <w:r w:rsidR="005B60DA">
        <w:rPr>
          <w:rFonts w:ascii="Cambria" w:hAnsi="Cambria"/>
          <w:sz w:val="24"/>
          <w:szCs w:val="24"/>
        </w:rPr>
        <w:t xml:space="preserve"> a reference to Coates</w:t>
      </w:r>
      <w:r w:rsidR="007A04B8">
        <w:rPr>
          <w:rFonts w:ascii="Cambria" w:hAnsi="Cambria"/>
          <w:sz w:val="24"/>
          <w:szCs w:val="24"/>
        </w:rPr>
        <w:t xml:space="preserve"> 2005b</w:t>
      </w:r>
      <w:r w:rsidR="005B60DA">
        <w:rPr>
          <w:rFonts w:ascii="Cambria" w:hAnsi="Cambria"/>
          <w:sz w:val="24"/>
          <w:szCs w:val="24"/>
        </w:rPr>
        <w:t xml:space="preserve">). </w:t>
      </w:r>
      <w:r w:rsidR="00D55C39">
        <w:rPr>
          <w:rFonts w:ascii="Cambria" w:hAnsi="Cambria"/>
          <w:sz w:val="24"/>
          <w:szCs w:val="24"/>
        </w:rPr>
        <w:t>This is simply not true. I define it as indicated</w:t>
      </w:r>
      <w:r w:rsidR="00865435">
        <w:rPr>
          <w:rFonts w:ascii="Cambria" w:hAnsi="Cambria"/>
          <w:sz w:val="24"/>
          <w:szCs w:val="24"/>
        </w:rPr>
        <w:t xml:space="preserve">, “the </w:t>
      </w:r>
      <w:r w:rsidR="00454411">
        <w:rPr>
          <w:rFonts w:ascii="Cambria" w:hAnsi="Cambria"/>
          <w:sz w:val="24"/>
          <w:szCs w:val="24"/>
        </w:rPr>
        <w:t xml:space="preserve">successful </w:t>
      </w:r>
      <w:r w:rsidR="00865435">
        <w:rPr>
          <w:rFonts w:ascii="Cambria" w:hAnsi="Cambria"/>
          <w:sz w:val="24"/>
          <w:szCs w:val="24"/>
        </w:rPr>
        <w:t>achievement of reference without recourse to the senses of any transparent words in the referring expression”</w:t>
      </w:r>
      <w:r w:rsidR="00D55C39">
        <w:rPr>
          <w:rFonts w:ascii="Cambria" w:hAnsi="Cambria"/>
          <w:sz w:val="24"/>
          <w:szCs w:val="24"/>
        </w:rPr>
        <w:t xml:space="preserve">. </w:t>
      </w:r>
      <w:r w:rsidR="0050604D">
        <w:rPr>
          <w:rFonts w:ascii="Cambria" w:hAnsi="Cambria"/>
          <w:sz w:val="24"/>
          <w:szCs w:val="24"/>
        </w:rPr>
        <w:t xml:space="preserve">That this happens scarcely needs demonstrating: but witness references to the racehorses called </w:t>
      </w:r>
      <w:r w:rsidR="0050604D" w:rsidRPr="0050604D">
        <w:rPr>
          <w:rFonts w:ascii="Cambria" w:hAnsi="Cambria"/>
          <w:i/>
          <w:sz w:val="24"/>
          <w:szCs w:val="24"/>
        </w:rPr>
        <w:t>April the Fifth</w:t>
      </w:r>
      <w:r w:rsidR="0050604D">
        <w:rPr>
          <w:rFonts w:ascii="Cambria" w:hAnsi="Cambria"/>
          <w:sz w:val="24"/>
          <w:szCs w:val="24"/>
        </w:rPr>
        <w:t xml:space="preserve">, </w:t>
      </w:r>
      <w:r w:rsidR="0050604D" w:rsidRPr="0050604D">
        <w:rPr>
          <w:rFonts w:ascii="Cambria" w:hAnsi="Cambria"/>
          <w:i/>
          <w:sz w:val="24"/>
          <w:szCs w:val="24"/>
        </w:rPr>
        <w:t>Commander in Chief</w:t>
      </w:r>
      <w:r w:rsidR="0050604D">
        <w:rPr>
          <w:rFonts w:ascii="Cambria" w:hAnsi="Cambria"/>
          <w:sz w:val="24"/>
          <w:szCs w:val="24"/>
        </w:rPr>
        <w:t xml:space="preserve"> or </w:t>
      </w:r>
      <w:r w:rsidR="0050604D" w:rsidRPr="0050604D">
        <w:rPr>
          <w:rFonts w:ascii="Cambria" w:hAnsi="Cambria"/>
          <w:i/>
          <w:sz w:val="24"/>
          <w:szCs w:val="24"/>
        </w:rPr>
        <w:t>Ruler of the World</w:t>
      </w:r>
      <w:r w:rsidR="0050604D">
        <w:rPr>
          <w:rFonts w:ascii="Cambria" w:hAnsi="Cambria"/>
          <w:sz w:val="24"/>
          <w:szCs w:val="24"/>
        </w:rPr>
        <w:t>.</w:t>
      </w:r>
      <w:r w:rsidR="0050604D">
        <w:rPr>
          <w:rStyle w:val="FootnoteReference"/>
          <w:rFonts w:ascii="Cambria" w:hAnsi="Cambria"/>
          <w:sz w:val="24"/>
          <w:szCs w:val="24"/>
        </w:rPr>
        <w:footnoteReference w:id="8"/>
      </w:r>
      <w:r w:rsidR="0050604D">
        <w:rPr>
          <w:rFonts w:ascii="Cambria" w:hAnsi="Cambria"/>
          <w:sz w:val="24"/>
          <w:szCs w:val="24"/>
        </w:rPr>
        <w:t xml:space="preserve"> </w:t>
      </w:r>
      <w:r w:rsidR="00D55C39">
        <w:rPr>
          <w:rFonts w:ascii="Cambria" w:hAnsi="Cambria"/>
          <w:sz w:val="24"/>
          <w:szCs w:val="24"/>
        </w:rPr>
        <w:t xml:space="preserve">I invoke other disciplines to suggest how the concept </w:t>
      </w:r>
      <w:proofErr w:type="gramStart"/>
      <w:r w:rsidR="00D55C39">
        <w:rPr>
          <w:rFonts w:ascii="Cambria" w:hAnsi="Cambria"/>
          <w:sz w:val="24"/>
          <w:szCs w:val="24"/>
        </w:rPr>
        <w:t>might be operationalized</w:t>
      </w:r>
      <w:proofErr w:type="gramEnd"/>
      <w:r w:rsidR="00D55C39">
        <w:rPr>
          <w:rFonts w:ascii="Cambria" w:hAnsi="Cambria"/>
          <w:sz w:val="24"/>
          <w:szCs w:val="24"/>
        </w:rPr>
        <w:t xml:space="preserve"> in </w:t>
      </w:r>
      <w:r w:rsidR="00FA7F0E">
        <w:rPr>
          <w:rFonts w:ascii="Cambria" w:hAnsi="Cambria"/>
          <w:sz w:val="24"/>
          <w:szCs w:val="24"/>
        </w:rPr>
        <w:t xml:space="preserve">a model of </w:t>
      </w:r>
      <w:r w:rsidR="00D55C39">
        <w:rPr>
          <w:rFonts w:ascii="Cambria" w:hAnsi="Cambria"/>
          <w:sz w:val="24"/>
          <w:szCs w:val="24"/>
        </w:rPr>
        <w:t>the physical body, but I do not need them to define it. Nor</w:t>
      </w:r>
      <w:r w:rsidR="0019267A">
        <w:rPr>
          <w:rFonts w:ascii="Cambria" w:hAnsi="Cambria"/>
          <w:sz w:val="24"/>
          <w:szCs w:val="24"/>
        </w:rPr>
        <w:t>,</w:t>
      </w:r>
      <w:r w:rsidR="00D55C39">
        <w:rPr>
          <w:rFonts w:ascii="Cambria" w:hAnsi="Cambria"/>
          <w:sz w:val="24"/>
          <w:szCs w:val="24"/>
        </w:rPr>
        <w:t xml:space="preserve"> incidentally</w:t>
      </w:r>
      <w:r w:rsidR="0019267A">
        <w:rPr>
          <w:rFonts w:ascii="Cambria" w:hAnsi="Cambria"/>
          <w:sz w:val="24"/>
          <w:szCs w:val="24"/>
        </w:rPr>
        <w:t>,</w:t>
      </w:r>
      <w:r w:rsidR="00D55C39">
        <w:rPr>
          <w:rFonts w:ascii="Cambria" w:hAnsi="Cambria"/>
          <w:sz w:val="24"/>
          <w:szCs w:val="24"/>
        </w:rPr>
        <w:t xml:space="preserve"> should we be </w:t>
      </w:r>
      <w:r w:rsidR="00D55C39">
        <w:rPr>
          <w:rFonts w:ascii="Cambria" w:hAnsi="Cambria"/>
          <w:sz w:val="24"/>
          <w:szCs w:val="24"/>
        </w:rPr>
        <w:lastRenderedPageBreak/>
        <w:t>thi</w:t>
      </w:r>
      <w:r w:rsidR="004761CE">
        <w:rPr>
          <w:rFonts w:ascii="Cambria" w:hAnsi="Cambria"/>
          <w:sz w:val="24"/>
          <w:szCs w:val="24"/>
        </w:rPr>
        <w:t xml:space="preserve">nking of other disciplines as </w:t>
      </w:r>
      <w:r w:rsidR="00D55C39">
        <w:rPr>
          <w:rFonts w:ascii="Cambria" w:hAnsi="Cambria"/>
          <w:sz w:val="24"/>
          <w:szCs w:val="24"/>
        </w:rPr>
        <w:t>mere parking place</w:t>
      </w:r>
      <w:r w:rsidR="004761CE">
        <w:rPr>
          <w:rFonts w:ascii="Cambria" w:hAnsi="Cambria"/>
          <w:sz w:val="24"/>
          <w:szCs w:val="24"/>
        </w:rPr>
        <w:t>s</w:t>
      </w:r>
      <w:r w:rsidR="00D55C39">
        <w:rPr>
          <w:rFonts w:ascii="Cambria" w:hAnsi="Cambria"/>
          <w:sz w:val="24"/>
          <w:szCs w:val="24"/>
        </w:rPr>
        <w:t xml:space="preserve"> </w:t>
      </w:r>
      <w:r w:rsidR="00454411">
        <w:rPr>
          <w:rFonts w:ascii="Cambria" w:hAnsi="Cambria"/>
          <w:sz w:val="24"/>
          <w:szCs w:val="24"/>
        </w:rPr>
        <w:t xml:space="preserve">for ideas </w:t>
      </w:r>
      <w:r w:rsidR="00D55C39">
        <w:rPr>
          <w:rFonts w:ascii="Cambria" w:hAnsi="Cambria"/>
          <w:sz w:val="24"/>
          <w:szCs w:val="24"/>
        </w:rPr>
        <w:t xml:space="preserve">when </w:t>
      </w:r>
      <w:r w:rsidR="00BD25DD">
        <w:rPr>
          <w:rFonts w:ascii="Cambria" w:hAnsi="Cambria"/>
          <w:sz w:val="24"/>
          <w:szCs w:val="24"/>
        </w:rPr>
        <w:t>our own</w:t>
      </w:r>
      <w:r w:rsidR="00D55C39">
        <w:rPr>
          <w:rFonts w:ascii="Cambria" w:hAnsi="Cambria"/>
          <w:sz w:val="24"/>
          <w:szCs w:val="24"/>
        </w:rPr>
        <w:t xml:space="preserve"> road</w:t>
      </w:r>
      <w:r w:rsidR="004761CE">
        <w:rPr>
          <w:rFonts w:ascii="Cambria" w:hAnsi="Cambria"/>
          <w:sz w:val="24"/>
          <w:szCs w:val="24"/>
        </w:rPr>
        <w:t xml:space="preserve"> gets rocky</w:t>
      </w:r>
      <w:r w:rsidR="00D55C39">
        <w:rPr>
          <w:rFonts w:ascii="Cambria" w:hAnsi="Cambria"/>
          <w:sz w:val="24"/>
          <w:szCs w:val="24"/>
        </w:rPr>
        <w:t xml:space="preserve">. </w:t>
      </w:r>
      <w:proofErr w:type="gramStart"/>
      <w:r w:rsidR="00D55C39">
        <w:rPr>
          <w:rFonts w:ascii="Cambria" w:hAnsi="Cambria"/>
          <w:sz w:val="24"/>
          <w:szCs w:val="24"/>
        </w:rPr>
        <w:t>Surely</w:t>
      </w:r>
      <w:proofErr w:type="gramEnd"/>
      <w:r w:rsidR="00D55C39">
        <w:rPr>
          <w:rFonts w:ascii="Cambria" w:hAnsi="Cambria"/>
          <w:sz w:val="24"/>
          <w:szCs w:val="24"/>
        </w:rPr>
        <w:t xml:space="preserve"> one should not retreat to a linguistic silo when </w:t>
      </w:r>
      <w:r w:rsidR="001258D1">
        <w:rPr>
          <w:rFonts w:ascii="Cambria" w:hAnsi="Cambria"/>
          <w:sz w:val="24"/>
          <w:szCs w:val="24"/>
        </w:rPr>
        <w:t xml:space="preserve">one acknowledges that </w:t>
      </w:r>
      <w:r w:rsidR="00D55C39">
        <w:rPr>
          <w:rFonts w:ascii="Cambria" w:hAnsi="Cambria"/>
          <w:sz w:val="24"/>
          <w:szCs w:val="24"/>
        </w:rPr>
        <w:t>work in other disciplines has the potential to complement and be integrated with one’s own</w:t>
      </w:r>
      <w:r w:rsidR="001258D1">
        <w:rPr>
          <w:rFonts w:ascii="Cambria" w:hAnsi="Cambria"/>
          <w:sz w:val="24"/>
          <w:szCs w:val="24"/>
        </w:rPr>
        <w:t>, even if one is not a practitioner of those disciplines</w:t>
      </w:r>
      <w:r w:rsidR="00D55C39">
        <w:rPr>
          <w:rFonts w:ascii="Cambria" w:hAnsi="Cambria"/>
          <w:sz w:val="24"/>
          <w:szCs w:val="24"/>
        </w:rPr>
        <w:t>.</w:t>
      </w:r>
    </w:p>
    <w:p w:rsidR="00D55C39" w:rsidRPr="006B0690" w:rsidRDefault="001258D1" w:rsidP="000767EB">
      <w:pPr>
        <w:spacing w:line="276" w:lineRule="auto"/>
        <w:rPr>
          <w:rFonts w:ascii="Cambria" w:hAnsi="Cambria"/>
          <w:sz w:val="24"/>
          <w:szCs w:val="24"/>
        </w:rPr>
      </w:pPr>
      <w:r>
        <w:rPr>
          <w:rFonts w:ascii="Cambria" w:hAnsi="Cambria"/>
          <w:sz w:val="24"/>
          <w:szCs w:val="24"/>
        </w:rPr>
        <w:t>W</w:t>
      </w:r>
      <w:r w:rsidR="00EB6C68">
        <w:rPr>
          <w:rFonts w:ascii="Cambria" w:hAnsi="Cambria"/>
          <w:sz w:val="24"/>
          <w:szCs w:val="24"/>
        </w:rPr>
        <w:t>VL</w:t>
      </w:r>
      <w:r w:rsidR="00D55C39">
        <w:rPr>
          <w:rFonts w:ascii="Cambria" w:hAnsi="Cambria"/>
          <w:sz w:val="24"/>
          <w:szCs w:val="24"/>
        </w:rPr>
        <w:t xml:space="preserve"> then proceeds to wonder </w:t>
      </w:r>
      <w:r w:rsidR="001B3B4C">
        <w:rPr>
          <w:rFonts w:ascii="Cambria" w:hAnsi="Cambria"/>
          <w:sz w:val="24"/>
          <w:szCs w:val="24"/>
        </w:rPr>
        <w:t>how I am able to differentiate proper names from personal and demonstrative pronouns, a revival of an old problem arising fr</w:t>
      </w:r>
      <w:r w:rsidR="004761CE">
        <w:rPr>
          <w:rFonts w:ascii="Cambria" w:hAnsi="Cambria"/>
          <w:sz w:val="24"/>
          <w:szCs w:val="24"/>
        </w:rPr>
        <w:t>om th</w:t>
      </w:r>
      <w:r w:rsidR="00C475E3">
        <w:rPr>
          <w:rFonts w:ascii="Cambria" w:hAnsi="Cambria"/>
          <w:sz w:val="24"/>
          <w:szCs w:val="24"/>
        </w:rPr>
        <w:t>e work of Russell (1905</w:t>
      </w:r>
      <w:r w:rsidR="004761CE">
        <w:rPr>
          <w:rFonts w:ascii="Cambria" w:hAnsi="Cambria"/>
          <w:sz w:val="24"/>
          <w:szCs w:val="24"/>
        </w:rPr>
        <w:t xml:space="preserve">) which </w:t>
      </w:r>
      <w:proofErr w:type="gramStart"/>
      <w:r w:rsidR="004761CE">
        <w:rPr>
          <w:rFonts w:ascii="Cambria" w:hAnsi="Cambria"/>
          <w:sz w:val="24"/>
          <w:szCs w:val="24"/>
        </w:rPr>
        <w:t>can be put</w:t>
      </w:r>
      <w:proofErr w:type="gramEnd"/>
      <w:r w:rsidR="004761CE">
        <w:rPr>
          <w:rFonts w:ascii="Cambria" w:hAnsi="Cambria"/>
          <w:sz w:val="24"/>
          <w:szCs w:val="24"/>
        </w:rPr>
        <w:t xml:space="preserve"> to sleep finally within the framework of </w:t>
      </w:r>
      <w:r w:rsidR="0019267A">
        <w:rPr>
          <w:rFonts w:ascii="Cambria" w:hAnsi="Cambria"/>
          <w:sz w:val="24"/>
          <w:szCs w:val="24"/>
        </w:rPr>
        <w:t>TPTP</w:t>
      </w:r>
      <w:r w:rsidR="004761CE">
        <w:rPr>
          <w:rFonts w:ascii="Cambria" w:hAnsi="Cambria"/>
          <w:sz w:val="24"/>
          <w:szCs w:val="24"/>
        </w:rPr>
        <w:t xml:space="preserve">. </w:t>
      </w:r>
      <w:r w:rsidR="00E12B8A">
        <w:rPr>
          <w:rFonts w:ascii="Cambria" w:hAnsi="Cambria"/>
          <w:sz w:val="24"/>
          <w:szCs w:val="24"/>
        </w:rPr>
        <w:t xml:space="preserve">The same criticism </w:t>
      </w:r>
      <w:proofErr w:type="gramStart"/>
      <w:r w:rsidR="00E12B8A">
        <w:rPr>
          <w:rFonts w:ascii="Cambria" w:hAnsi="Cambria"/>
          <w:sz w:val="24"/>
          <w:szCs w:val="24"/>
        </w:rPr>
        <w:t>is made</w:t>
      </w:r>
      <w:proofErr w:type="gramEnd"/>
      <w:r w:rsidR="00E12B8A">
        <w:rPr>
          <w:rFonts w:ascii="Cambria" w:hAnsi="Cambria"/>
          <w:sz w:val="24"/>
          <w:szCs w:val="24"/>
        </w:rPr>
        <w:t xml:space="preserve"> again by </w:t>
      </w:r>
      <w:r w:rsidR="00830F53">
        <w:rPr>
          <w:rFonts w:ascii="Cambria" w:hAnsi="Cambria"/>
          <w:sz w:val="24"/>
          <w:szCs w:val="24"/>
        </w:rPr>
        <w:t>WVL (2013), and by WVL</w:t>
      </w:r>
      <w:r w:rsidR="00FC4EE0">
        <w:rPr>
          <w:rFonts w:ascii="Cambria" w:hAnsi="Cambria"/>
          <w:sz w:val="24"/>
          <w:szCs w:val="24"/>
        </w:rPr>
        <w:t xml:space="preserve"> and Van de </w:t>
      </w:r>
      <w:proofErr w:type="spellStart"/>
      <w:r w:rsidR="00FC4EE0">
        <w:rPr>
          <w:rFonts w:ascii="Cambria" w:hAnsi="Cambria"/>
          <w:sz w:val="24"/>
          <w:szCs w:val="24"/>
        </w:rPr>
        <w:t>Velde</w:t>
      </w:r>
      <w:proofErr w:type="spellEnd"/>
      <w:r w:rsidR="00FC4EE0">
        <w:rPr>
          <w:rFonts w:ascii="Cambria" w:hAnsi="Cambria"/>
          <w:sz w:val="24"/>
          <w:szCs w:val="24"/>
        </w:rPr>
        <w:t xml:space="preserve"> (2016</w:t>
      </w:r>
      <w:r w:rsidR="00E12B8A">
        <w:rPr>
          <w:rFonts w:ascii="Cambria" w:hAnsi="Cambria"/>
          <w:sz w:val="24"/>
          <w:szCs w:val="24"/>
        </w:rPr>
        <w:t xml:space="preserve">: 19). </w:t>
      </w:r>
      <w:r w:rsidR="004761CE">
        <w:rPr>
          <w:rFonts w:ascii="Cambria" w:hAnsi="Cambria"/>
          <w:sz w:val="24"/>
          <w:szCs w:val="24"/>
        </w:rPr>
        <w:t xml:space="preserve">It is difficult to see why </w:t>
      </w:r>
      <w:r>
        <w:rPr>
          <w:rFonts w:ascii="Cambria" w:hAnsi="Cambria"/>
          <w:sz w:val="24"/>
          <w:szCs w:val="24"/>
        </w:rPr>
        <w:t>WVL</w:t>
      </w:r>
      <w:r w:rsidR="004761CE">
        <w:rPr>
          <w:rFonts w:ascii="Cambria" w:hAnsi="Cambria"/>
          <w:sz w:val="24"/>
          <w:szCs w:val="24"/>
        </w:rPr>
        <w:t xml:space="preserve"> thinks this is a problem. Pronouns of either sort </w:t>
      </w:r>
      <w:r>
        <w:rPr>
          <w:rFonts w:ascii="Cambria" w:hAnsi="Cambria"/>
          <w:sz w:val="24"/>
          <w:szCs w:val="24"/>
        </w:rPr>
        <w:t xml:space="preserve">that he mentions </w:t>
      </w:r>
      <w:r w:rsidR="004761CE">
        <w:rPr>
          <w:rFonts w:ascii="Cambria" w:hAnsi="Cambria"/>
          <w:sz w:val="24"/>
          <w:szCs w:val="24"/>
        </w:rPr>
        <w:t>have sense</w:t>
      </w:r>
      <w:r w:rsidR="00FA7F0E">
        <w:rPr>
          <w:rFonts w:ascii="Cambria" w:hAnsi="Cambria"/>
          <w:sz w:val="24"/>
          <w:szCs w:val="24"/>
        </w:rPr>
        <w:t>s</w:t>
      </w:r>
      <w:r w:rsidR="004761CE">
        <w:rPr>
          <w:rFonts w:ascii="Cambria" w:hAnsi="Cambria"/>
          <w:sz w:val="24"/>
          <w:szCs w:val="24"/>
        </w:rPr>
        <w:t xml:space="preserve"> through participating in systems of the simplest </w:t>
      </w:r>
      <w:proofErr w:type="spellStart"/>
      <w:r w:rsidR="004761CE">
        <w:rPr>
          <w:rFonts w:ascii="Cambria" w:hAnsi="Cambria"/>
          <w:sz w:val="24"/>
          <w:szCs w:val="24"/>
        </w:rPr>
        <w:t>Saussurean</w:t>
      </w:r>
      <w:proofErr w:type="spellEnd"/>
      <w:r w:rsidR="004761CE">
        <w:rPr>
          <w:rFonts w:ascii="Cambria" w:hAnsi="Cambria"/>
          <w:sz w:val="24"/>
          <w:szCs w:val="24"/>
        </w:rPr>
        <w:t xml:space="preserve"> </w:t>
      </w:r>
      <w:proofErr w:type="spellStart"/>
      <w:r w:rsidR="004761CE">
        <w:rPr>
          <w:rFonts w:ascii="Cambria" w:hAnsi="Cambria"/>
          <w:sz w:val="24"/>
          <w:szCs w:val="24"/>
        </w:rPr>
        <w:t>oppositive</w:t>
      </w:r>
      <w:proofErr w:type="spellEnd"/>
      <w:r w:rsidR="004761CE">
        <w:rPr>
          <w:rFonts w:ascii="Cambria" w:hAnsi="Cambria"/>
          <w:sz w:val="24"/>
          <w:szCs w:val="24"/>
        </w:rPr>
        <w:t xml:space="preserve"> and negative type. Personal pronouns </w:t>
      </w:r>
      <w:r>
        <w:rPr>
          <w:rFonts w:ascii="Cambria" w:hAnsi="Cambria"/>
          <w:sz w:val="24"/>
          <w:szCs w:val="24"/>
        </w:rPr>
        <w:t xml:space="preserve">in English </w:t>
      </w:r>
      <w:r w:rsidR="0065326D">
        <w:rPr>
          <w:rFonts w:ascii="Cambria" w:hAnsi="Cambria"/>
          <w:sz w:val="24"/>
          <w:szCs w:val="24"/>
        </w:rPr>
        <w:t>includ</w:t>
      </w:r>
      <w:r w:rsidR="004761CE">
        <w:rPr>
          <w:rFonts w:ascii="Cambria" w:hAnsi="Cambria"/>
          <w:sz w:val="24"/>
          <w:szCs w:val="24"/>
        </w:rPr>
        <w:t xml:space="preserve">e, for example, </w:t>
      </w:r>
      <w:r w:rsidR="00454411">
        <w:rPr>
          <w:rFonts w:ascii="Cambria" w:hAnsi="Cambria"/>
          <w:i/>
          <w:sz w:val="24"/>
          <w:szCs w:val="24"/>
        </w:rPr>
        <w:t>me</w:t>
      </w:r>
      <w:r w:rsidR="00454411">
        <w:rPr>
          <w:rFonts w:ascii="Cambria" w:hAnsi="Cambria"/>
          <w:sz w:val="24"/>
          <w:szCs w:val="24"/>
        </w:rPr>
        <w:t xml:space="preserve">: </w:t>
      </w:r>
      <w:r w:rsidR="004761CE">
        <w:rPr>
          <w:rFonts w:ascii="Cambria" w:hAnsi="Cambria"/>
          <w:sz w:val="24"/>
          <w:szCs w:val="24"/>
        </w:rPr>
        <w:t>first and not-second and not-third person</w:t>
      </w:r>
      <w:r w:rsidR="00FA7F0E">
        <w:rPr>
          <w:rFonts w:ascii="Cambria" w:hAnsi="Cambria"/>
          <w:sz w:val="24"/>
          <w:szCs w:val="24"/>
        </w:rPr>
        <w:t xml:space="preserve">, singular and </w:t>
      </w:r>
      <w:proofErr w:type="gramStart"/>
      <w:r w:rsidR="00FA7F0E">
        <w:rPr>
          <w:rFonts w:ascii="Cambria" w:hAnsi="Cambria"/>
          <w:sz w:val="24"/>
          <w:szCs w:val="24"/>
        </w:rPr>
        <w:t>not-</w:t>
      </w:r>
      <w:r w:rsidR="00454411">
        <w:rPr>
          <w:rFonts w:ascii="Cambria" w:hAnsi="Cambria"/>
          <w:sz w:val="24"/>
          <w:szCs w:val="24"/>
        </w:rPr>
        <w:t>plural</w:t>
      </w:r>
      <w:proofErr w:type="gramEnd"/>
      <w:r w:rsidR="00454411">
        <w:rPr>
          <w:rFonts w:ascii="Cambria" w:hAnsi="Cambria"/>
          <w:sz w:val="24"/>
          <w:szCs w:val="24"/>
        </w:rPr>
        <w:t>. The d</w:t>
      </w:r>
      <w:r w:rsidR="004761CE">
        <w:rPr>
          <w:rFonts w:ascii="Cambria" w:hAnsi="Cambria"/>
          <w:sz w:val="24"/>
          <w:szCs w:val="24"/>
        </w:rPr>
        <w:t xml:space="preserve">emonstrative pronouns </w:t>
      </w:r>
      <w:r w:rsidR="00454411">
        <w:rPr>
          <w:rFonts w:ascii="Cambria" w:hAnsi="Cambria"/>
          <w:sz w:val="24"/>
          <w:szCs w:val="24"/>
        </w:rPr>
        <w:t>of</w:t>
      </w:r>
      <w:r w:rsidR="0073675D">
        <w:rPr>
          <w:rFonts w:ascii="Cambria" w:hAnsi="Cambria"/>
          <w:sz w:val="24"/>
          <w:szCs w:val="24"/>
        </w:rPr>
        <w:t xml:space="preserve"> </w:t>
      </w:r>
      <w:proofErr w:type="gramStart"/>
      <w:r w:rsidR="0073675D">
        <w:rPr>
          <w:rFonts w:ascii="Cambria" w:hAnsi="Cambria"/>
          <w:sz w:val="24"/>
          <w:szCs w:val="24"/>
        </w:rPr>
        <w:t>standard</w:t>
      </w:r>
      <w:proofErr w:type="gramEnd"/>
      <w:r w:rsidR="0073675D">
        <w:rPr>
          <w:rFonts w:ascii="Cambria" w:hAnsi="Cambria"/>
          <w:sz w:val="24"/>
          <w:szCs w:val="24"/>
        </w:rPr>
        <w:t xml:space="preserve"> English </w:t>
      </w:r>
      <w:r w:rsidR="004761CE">
        <w:rPr>
          <w:rFonts w:ascii="Cambria" w:hAnsi="Cambria"/>
          <w:sz w:val="24"/>
          <w:szCs w:val="24"/>
        </w:rPr>
        <w:t>a</w:t>
      </w:r>
      <w:r w:rsidR="00454411">
        <w:rPr>
          <w:rFonts w:ascii="Cambria" w:hAnsi="Cambria"/>
          <w:sz w:val="24"/>
          <w:szCs w:val="24"/>
        </w:rPr>
        <w:t xml:space="preserve">re </w:t>
      </w:r>
      <w:r w:rsidR="004761CE">
        <w:rPr>
          <w:rFonts w:ascii="Cambria" w:hAnsi="Cambria"/>
          <w:sz w:val="24"/>
          <w:szCs w:val="24"/>
        </w:rPr>
        <w:t xml:space="preserve">proximal </w:t>
      </w:r>
      <w:r w:rsidR="00454411">
        <w:rPr>
          <w:rFonts w:ascii="Cambria" w:hAnsi="Cambria"/>
          <w:sz w:val="24"/>
          <w:szCs w:val="24"/>
        </w:rPr>
        <w:t>vs. distal</w:t>
      </w:r>
      <w:r w:rsidR="0073675D">
        <w:rPr>
          <w:rFonts w:ascii="Cambria" w:hAnsi="Cambria"/>
          <w:sz w:val="24"/>
          <w:szCs w:val="24"/>
        </w:rPr>
        <w:t xml:space="preserve">, singular </w:t>
      </w:r>
      <w:r w:rsidR="00454411">
        <w:rPr>
          <w:rFonts w:ascii="Cambria" w:hAnsi="Cambria"/>
          <w:sz w:val="24"/>
          <w:szCs w:val="24"/>
        </w:rPr>
        <w:t>vs. plural</w:t>
      </w:r>
      <w:r w:rsidR="004761CE">
        <w:rPr>
          <w:rFonts w:ascii="Cambria" w:hAnsi="Cambria"/>
          <w:sz w:val="24"/>
          <w:szCs w:val="24"/>
        </w:rPr>
        <w:t xml:space="preserve">. </w:t>
      </w:r>
      <w:proofErr w:type="gramStart"/>
      <w:r w:rsidR="004761CE">
        <w:rPr>
          <w:rFonts w:ascii="Cambria" w:hAnsi="Cambria"/>
          <w:sz w:val="24"/>
          <w:szCs w:val="24"/>
        </w:rPr>
        <w:t>Accordingly</w:t>
      </w:r>
      <w:proofErr w:type="gramEnd"/>
      <w:r w:rsidR="004761CE">
        <w:rPr>
          <w:rFonts w:ascii="Cambria" w:hAnsi="Cambria"/>
          <w:sz w:val="24"/>
          <w:szCs w:val="24"/>
        </w:rPr>
        <w:t xml:space="preserve"> they have senses, grounded </w:t>
      </w:r>
      <w:r w:rsidR="00CA4C9D">
        <w:rPr>
          <w:rFonts w:ascii="Cambria" w:hAnsi="Cambria"/>
          <w:sz w:val="24"/>
          <w:szCs w:val="24"/>
        </w:rPr>
        <w:t xml:space="preserve">logically </w:t>
      </w:r>
      <w:r w:rsidR="004761CE">
        <w:rPr>
          <w:rFonts w:ascii="Cambria" w:hAnsi="Cambria"/>
          <w:sz w:val="24"/>
          <w:szCs w:val="24"/>
        </w:rPr>
        <w:t>in the sense-relation</w:t>
      </w:r>
      <w:r w:rsidR="00454411">
        <w:rPr>
          <w:rFonts w:ascii="Cambria" w:hAnsi="Cambria"/>
          <w:sz w:val="24"/>
          <w:szCs w:val="24"/>
        </w:rPr>
        <w:t>s</w:t>
      </w:r>
      <w:r w:rsidR="004761CE">
        <w:rPr>
          <w:rFonts w:ascii="Cambria" w:hAnsi="Cambria"/>
          <w:sz w:val="24"/>
          <w:szCs w:val="24"/>
        </w:rPr>
        <w:t xml:space="preserve"> of </w:t>
      </w:r>
      <w:r w:rsidR="005C0F77">
        <w:rPr>
          <w:rFonts w:ascii="Cambria" w:hAnsi="Cambria"/>
          <w:sz w:val="24"/>
          <w:szCs w:val="24"/>
        </w:rPr>
        <w:t xml:space="preserve">co-hyponymic mutual </w:t>
      </w:r>
      <w:r w:rsidR="004761CE">
        <w:rPr>
          <w:rFonts w:ascii="Cambria" w:hAnsi="Cambria"/>
          <w:sz w:val="24"/>
          <w:szCs w:val="24"/>
        </w:rPr>
        <w:t>exclusion</w:t>
      </w:r>
      <w:r w:rsidR="00454411">
        <w:rPr>
          <w:rFonts w:ascii="Cambria" w:hAnsi="Cambria"/>
          <w:sz w:val="24"/>
          <w:szCs w:val="24"/>
        </w:rPr>
        <w:t xml:space="preserve"> or antonymy</w:t>
      </w:r>
      <w:r w:rsidR="004761CE">
        <w:rPr>
          <w:rFonts w:ascii="Cambria" w:hAnsi="Cambria"/>
          <w:sz w:val="24"/>
          <w:szCs w:val="24"/>
        </w:rPr>
        <w:t xml:space="preserve">. Proper names precisely do not have </w:t>
      </w:r>
      <w:r w:rsidR="00454411">
        <w:rPr>
          <w:rFonts w:ascii="Cambria" w:hAnsi="Cambria"/>
          <w:sz w:val="24"/>
          <w:szCs w:val="24"/>
        </w:rPr>
        <w:t xml:space="preserve">any </w:t>
      </w:r>
      <w:r w:rsidR="004761CE">
        <w:rPr>
          <w:rFonts w:ascii="Cambria" w:hAnsi="Cambria"/>
          <w:sz w:val="24"/>
          <w:szCs w:val="24"/>
        </w:rPr>
        <w:t>such senses, and names and pronouns as linguistic objects are</w:t>
      </w:r>
      <w:r>
        <w:rPr>
          <w:rFonts w:ascii="Cambria" w:hAnsi="Cambria"/>
          <w:sz w:val="24"/>
          <w:szCs w:val="24"/>
        </w:rPr>
        <w:t xml:space="preserve"> therefore</w:t>
      </w:r>
      <w:r w:rsidR="004761CE">
        <w:rPr>
          <w:rFonts w:ascii="Cambria" w:hAnsi="Cambria"/>
          <w:sz w:val="24"/>
          <w:szCs w:val="24"/>
        </w:rPr>
        <w:t xml:space="preserve"> clearly distinct in virtue of the way they refer into the real world.</w:t>
      </w:r>
    </w:p>
    <w:p w:rsidR="00440853" w:rsidRPr="001244C3" w:rsidRDefault="0030471F" w:rsidP="000767EB">
      <w:pPr>
        <w:spacing w:line="276" w:lineRule="auto"/>
        <w:rPr>
          <w:rFonts w:ascii="Cambria" w:hAnsi="Cambria"/>
          <w:sz w:val="24"/>
          <w:szCs w:val="24"/>
        </w:rPr>
      </w:pPr>
      <w:r>
        <w:rPr>
          <w:rFonts w:ascii="Cambria" w:hAnsi="Cambria"/>
          <w:sz w:val="24"/>
          <w:szCs w:val="24"/>
        </w:rPr>
        <w:t>Very c</w:t>
      </w:r>
      <w:r w:rsidR="00454411">
        <w:rPr>
          <w:rFonts w:ascii="Cambria" w:hAnsi="Cambria"/>
          <w:sz w:val="24"/>
          <w:szCs w:val="24"/>
        </w:rPr>
        <w:t xml:space="preserve">uriously, </w:t>
      </w:r>
      <w:r w:rsidR="001258D1">
        <w:rPr>
          <w:rFonts w:ascii="Cambria" w:hAnsi="Cambria"/>
          <w:sz w:val="24"/>
          <w:szCs w:val="24"/>
        </w:rPr>
        <w:t>W</w:t>
      </w:r>
      <w:r w:rsidR="00EB6C68">
        <w:rPr>
          <w:rFonts w:ascii="Cambria" w:hAnsi="Cambria"/>
          <w:sz w:val="24"/>
          <w:szCs w:val="24"/>
        </w:rPr>
        <w:t>VL</w:t>
      </w:r>
      <w:r w:rsidR="00994425">
        <w:rPr>
          <w:rFonts w:ascii="Cambria" w:hAnsi="Cambria"/>
          <w:sz w:val="24"/>
          <w:szCs w:val="24"/>
        </w:rPr>
        <w:t xml:space="preserve"> seems to think that TPTP will have difficulty in differentiating proper names from nonsense-words if the former lack sense.</w:t>
      </w:r>
      <w:r w:rsidR="00513C68">
        <w:rPr>
          <w:rFonts w:ascii="Cambria" w:hAnsi="Cambria"/>
          <w:sz w:val="24"/>
          <w:szCs w:val="24"/>
        </w:rPr>
        <w:t xml:space="preserve"> This </w:t>
      </w:r>
      <w:r w:rsidR="00454411">
        <w:rPr>
          <w:rFonts w:ascii="Cambria" w:hAnsi="Cambria"/>
          <w:sz w:val="24"/>
          <w:szCs w:val="24"/>
        </w:rPr>
        <w:t xml:space="preserve">idea </w:t>
      </w:r>
      <w:r w:rsidR="0065326D">
        <w:rPr>
          <w:rFonts w:ascii="Cambria" w:hAnsi="Cambria"/>
          <w:sz w:val="24"/>
          <w:szCs w:val="24"/>
        </w:rPr>
        <w:t>is</w:t>
      </w:r>
      <w:r w:rsidR="00513C68">
        <w:rPr>
          <w:rFonts w:ascii="Cambria" w:hAnsi="Cambria"/>
          <w:sz w:val="24"/>
          <w:szCs w:val="24"/>
        </w:rPr>
        <w:t xml:space="preserve"> extremely odd</w:t>
      </w:r>
      <w:r w:rsidR="001258D1">
        <w:rPr>
          <w:rFonts w:ascii="Cambria" w:hAnsi="Cambria"/>
          <w:sz w:val="24"/>
          <w:szCs w:val="24"/>
        </w:rPr>
        <w:t xml:space="preserve"> because it </w:t>
      </w:r>
      <w:r w:rsidR="005B60DA">
        <w:rPr>
          <w:rFonts w:ascii="Cambria" w:hAnsi="Cambria"/>
          <w:sz w:val="24"/>
          <w:szCs w:val="24"/>
        </w:rPr>
        <w:t>embodies a</w:t>
      </w:r>
      <w:r w:rsidR="0065326D">
        <w:rPr>
          <w:rFonts w:ascii="Cambria" w:hAnsi="Cambria"/>
          <w:sz w:val="24"/>
          <w:szCs w:val="24"/>
        </w:rPr>
        <w:t xml:space="preserve"> mistaken </w:t>
      </w:r>
      <w:r w:rsidR="005B60DA">
        <w:rPr>
          <w:rFonts w:ascii="Cambria" w:hAnsi="Cambria"/>
          <w:sz w:val="24"/>
          <w:szCs w:val="24"/>
        </w:rPr>
        <w:t xml:space="preserve">idea </w:t>
      </w:r>
      <w:r w:rsidR="0065326D">
        <w:rPr>
          <w:rFonts w:ascii="Cambria" w:hAnsi="Cambria"/>
          <w:sz w:val="24"/>
          <w:szCs w:val="24"/>
        </w:rPr>
        <w:t>about</w:t>
      </w:r>
      <w:r w:rsidR="001258D1">
        <w:rPr>
          <w:rFonts w:ascii="Cambria" w:hAnsi="Cambria"/>
          <w:sz w:val="24"/>
          <w:szCs w:val="24"/>
        </w:rPr>
        <w:t xml:space="preserve"> the nature of </w:t>
      </w:r>
      <w:r w:rsidR="005B60DA">
        <w:rPr>
          <w:rFonts w:ascii="Cambria" w:hAnsi="Cambria"/>
          <w:sz w:val="24"/>
          <w:szCs w:val="24"/>
        </w:rPr>
        <w:t xml:space="preserve">(at least literary) </w:t>
      </w:r>
      <w:r w:rsidR="001258D1">
        <w:rPr>
          <w:rFonts w:ascii="Cambria" w:hAnsi="Cambria"/>
          <w:sz w:val="24"/>
          <w:szCs w:val="24"/>
        </w:rPr>
        <w:t>nonsense</w:t>
      </w:r>
      <w:r w:rsidR="00513C68">
        <w:rPr>
          <w:rFonts w:ascii="Cambria" w:hAnsi="Cambria"/>
          <w:sz w:val="24"/>
          <w:szCs w:val="24"/>
        </w:rPr>
        <w:t xml:space="preserve">. Nonsense-words are interesting in that they </w:t>
      </w:r>
      <w:r w:rsidR="00CA4C9D">
        <w:rPr>
          <w:rFonts w:ascii="Cambria" w:hAnsi="Cambria"/>
          <w:sz w:val="24"/>
          <w:szCs w:val="24"/>
        </w:rPr>
        <w:t>are novelties. Paradoxically these novelties</w:t>
      </w:r>
      <w:r w:rsidR="005B60DA">
        <w:rPr>
          <w:rFonts w:ascii="Cambria" w:hAnsi="Cambria"/>
          <w:sz w:val="24"/>
          <w:szCs w:val="24"/>
        </w:rPr>
        <w:t xml:space="preserve"> </w:t>
      </w:r>
      <w:proofErr w:type="gramStart"/>
      <w:r w:rsidR="005B60DA">
        <w:rPr>
          <w:rFonts w:ascii="Cambria" w:hAnsi="Cambria"/>
          <w:sz w:val="24"/>
          <w:szCs w:val="24"/>
        </w:rPr>
        <w:t>are used</w:t>
      </w:r>
      <w:proofErr w:type="gramEnd"/>
      <w:r w:rsidR="005B60DA">
        <w:rPr>
          <w:rFonts w:ascii="Cambria" w:hAnsi="Cambria"/>
          <w:sz w:val="24"/>
          <w:szCs w:val="24"/>
        </w:rPr>
        <w:t xml:space="preserve"> in ways that suggest, usually playfully,</w:t>
      </w:r>
      <w:r w:rsidR="009E1835">
        <w:rPr>
          <w:rFonts w:ascii="Cambria" w:hAnsi="Cambria"/>
          <w:sz w:val="24"/>
          <w:szCs w:val="24"/>
        </w:rPr>
        <w:t xml:space="preserve"> that they have a sense and denotation but that th</w:t>
      </w:r>
      <w:r w:rsidR="009D09C7">
        <w:rPr>
          <w:rFonts w:ascii="Cambria" w:hAnsi="Cambria"/>
          <w:sz w:val="24"/>
          <w:szCs w:val="24"/>
        </w:rPr>
        <w:t>o</w:t>
      </w:r>
      <w:r w:rsidR="009E1835">
        <w:rPr>
          <w:rFonts w:ascii="Cambria" w:hAnsi="Cambria"/>
          <w:sz w:val="24"/>
          <w:szCs w:val="24"/>
        </w:rPr>
        <w:t xml:space="preserve">se are </w:t>
      </w:r>
      <w:r>
        <w:rPr>
          <w:rFonts w:ascii="Cambria" w:hAnsi="Cambria"/>
          <w:sz w:val="24"/>
          <w:szCs w:val="24"/>
        </w:rPr>
        <w:t xml:space="preserve">hidden or </w:t>
      </w:r>
      <w:r w:rsidR="009E1835">
        <w:rPr>
          <w:rFonts w:ascii="Cambria" w:hAnsi="Cambria"/>
          <w:sz w:val="24"/>
          <w:szCs w:val="24"/>
        </w:rPr>
        <w:t xml:space="preserve">unknown, </w:t>
      </w:r>
      <w:r w:rsidR="001258D1">
        <w:rPr>
          <w:rFonts w:ascii="Cambria" w:hAnsi="Cambria"/>
          <w:sz w:val="24"/>
          <w:szCs w:val="24"/>
        </w:rPr>
        <w:t>al</w:t>
      </w:r>
      <w:r w:rsidR="009E1835">
        <w:rPr>
          <w:rFonts w:ascii="Cambria" w:hAnsi="Cambria"/>
          <w:sz w:val="24"/>
          <w:szCs w:val="24"/>
        </w:rPr>
        <w:t xml:space="preserve">though </w:t>
      </w:r>
      <w:r w:rsidR="00BD5369">
        <w:rPr>
          <w:rFonts w:ascii="Cambria" w:hAnsi="Cambria"/>
          <w:sz w:val="24"/>
          <w:szCs w:val="24"/>
        </w:rPr>
        <w:t>they</w:t>
      </w:r>
      <w:r w:rsidR="009E1835">
        <w:rPr>
          <w:rFonts w:ascii="Cambria" w:hAnsi="Cambria"/>
          <w:sz w:val="24"/>
          <w:szCs w:val="24"/>
        </w:rPr>
        <w:t xml:space="preserve"> may be supplied by the reader or listener at will. Any </w:t>
      </w:r>
      <w:r w:rsidR="00FA7F0E">
        <w:rPr>
          <w:rFonts w:ascii="Cambria" w:hAnsi="Cambria"/>
          <w:sz w:val="24"/>
          <w:szCs w:val="24"/>
        </w:rPr>
        <w:t xml:space="preserve">user of </w:t>
      </w:r>
      <w:r w:rsidR="009E1835">
        <w:rPr>
          <w:rFonts w:ascii="Cambria" w:hAnsi="Cambria"/>
          <w:sz w:val="24"/>
          <w:szCs w:val="24"/>
        </w:rPr>
        <w:t xml:space="preserve">English will recognize that Lewis Carroll’s </w:t>
      </w:r>
      <w:proofErr w:type="spellStart"/>
      <w:r w:rsidR="009E1835" w:rsidRPr="009E1835">
        <w:rPr>
          <w:rFonts w:ascii="Cambria" w:hAnsi="Cambria"/>
          <w:i/>
          <w:sz w:val="24"/>
          <w:szCs w:val="24"/>
        </w:rPr>
        <w:t>slithy</w:t>
      </w:r>
      <w:proofErr w:type="spellEnd"/>
      <w:r w:rsidR="009E1835" w:rsidRPr="009E1835">
        <w:rPr>
          <w:rFonts w:ascii="Cambria" w:hAnsi="Cambria"/>
          <w:i/>
          <w:sz w:val="24"/>
          <w:szCs w:val="24"/>
        </w:rPr>
        <w:t xml:space="preserve"> </w:t>
      </w:r>
      <w:proofErr w:type="spellStart"/>
      <w:r w:rsidR="009E1835" w:rsidRPr="009E1835">
        <w:rPr>
          <w:rFonts w:ascii="Cambria" w:hAnsi="Cambria"/>
          <w:i/>
          <w:sz w:val="24"/>
          <w:szCs w:val="24"/>
        </w:rPr>
        <w:t>toves</w:t>
      </w:r>
      <w:proofErr w:type="spellEnd"/>
      <w:r w:rsidR="009E1835">
        <w:rPr>
          <w:rFonts w:ascii="Cambria" w:hAnsi="Cambria"/>
          <w:sz w:val="24"/>
          <w:szCs w:val="24"/>
        </w:rPr>
        <w:t xml:space="preserve"> in the </w:t>
      </w:r>
      <w:r w:rsidR="009E1835" w:rsidRPr="009E1835">
        <w:rPr>
          <w:rFonts w:ascii="Cambria" w:hAnsi="Cambria"/>
          <w:i/>
          <w:sz w:val="24"/>
          <w:szCs w:val="24"/>
        </w:rPr>
        <w:t>Jabberwocky</w:t>
      </w:r>
      <w:r w:rsidR="009E1835">
        <w:rPr>
          <w:rFonts w:ascii="Cambria" w:hAnsi="Cambria"/>
          <w:sz w:val="24"/>
          <w:szCs w:val="24"/>
        </w:rPr>
        <w:t xml:space="preserve"> poem </w:t>
      </w:r>
      <w:r>
        <w:rPr>
          <w:rFonts w:ascii="Cambria" w:hAnsi="Cambria"/>
          <w:sz w:val="24"/>
          <w:szCs w:val="24"/>
        </w:rPr>
        <w:t xml:space="preserve">(in </w:t>
      </w:r>
      <w:proofErr w:type="gramStart"/>
      <w:r w:rsidR="001244C3" w:rsidRPr="001244C3">
        <w:rPr>
          <w:rFonts w:ascii="Cambria" w:hAnsi="Cambria"/>
          <w:i/>
          <w:sz w:val="24"/>
          <w:szCs w:val="24"/>
        </w:rPr>
        <w:t>Through</w:t>
      </w:r>
      <w:proofErr w:type="gramEnd"/>
      <w:r w:rsidR="001244C3" w:rsidRPr="001244C3">
        <w:rPr>
          <w:rFonts w:ascii="Cambria" w:hAnsi="Cambria"/>
          <w:i/>
          <w:sz w:val="24"/>
          <w:szCs w:val="24"/>
        </w:rPr>
        <w:t xml:space="preserve"> the looking glass</w:t>
      </w:r>
      <w:r>
        <w:rPr>
          <w:rFonts w:ascii="Cambria" w:hAnsi="Cambria"/>
          <w:sz w:val="24"/>
          <w:szCs w:val="24"/>
        </w:rPr>
        <w:t xml:space="preserve">, </w:t>
      </w:r>
      <w:r w:rsidR="00C475E3">
        <w:rPr>
          <w:rFonts w:ascii="Cambria" w:hAnsi="Cambria"/>
          <w:sz w:val="24"/>
          <w:szCs w:val="24"/>
        </w:rPr>
        <w:t>Carroll 1871</w:t>
      </w:r>
      <w:r w:rsidR="00FC4EE0">
        <w:rPr>
          <w:rFonts w:ascii="Cambria" w:hAnsi="Cambria"/>
          <w:sz w:val="24"/>
          <w:szCs w:val="24"/>
        </w:rPr>
        <w:t xml:space="preserve">) </w:t>
      </w:r>
      <w:r w:rsidR="009E1835">
        <w:rPr>
          <w:rFonts w:ascii="Cambria" w:hAnsi="Cambria"/>
          <w:sz w:val="24"/>
          <w:szCs w:val="24"/>
        </w:rPr>
        <w:t xml:space="preserve">are countable individuals which have a property. The </w:t>
      </w:r>
      <w:proofErr w:type="gramStart"/>
      <w:r w:rsidR="009E1835">
        <w:rPr>
          <w:rFonts w:ascii="Cambria" w:hAnsi="Cambria"/>
          <w:sz w:val="24"/>
          <w:szCs w:val="24"/>
        </w:rPr>
        <w:t xml:space="preserve">lexical, as opposed to grammatical, properties </w:t>
      </w:r>
      <w:r w:rsidR="0073675D">
        <w:rPr>
          <w:rFonts w:ascii="Cambria" w:hAnsi="Cambria"/>
          <w:sz w:val="24"/>
          <w:szCs w:val="24"/>
        </w:rPr>
        <w:t>can be</w:t>
      </w:r>
      <w:r w:rsidR="009E1835">
        <w:rPr>
          <w:rFonts w:ascii="Cambria" w:hAnsi="Cambria"/>
          <w:sz w:val="24"/>
          <w:szCs w:val="24"/>
        </w:rPr>
        <w:t xml:space="preserve"> supplied by the reader</w:t>
      </w:r>
      <w:proofErr w:type="gramEnd"/>
      <w:r w:rsidR="009E1835">
        <w:rPr>
          <w:rFonts w:ascii="Cambria" w:hAnsi="Cambria"/>
          <w:sz w:val="24"/>
          <w:szCs w:val="24"/>
        </w:rPr>
        <w:t xml:space="preserve">, but few will have read this poem without mentally actualizing a </w:t>
      </w:r>
      <w:proofErr w:type="spellStart"/>
      <w:r w:rsidR="009E1835" w:rsidRPr="009E1835">
        <w:rPr>
          <w:rFonts w:ascii="Cambria" w:hAnsi="Cambria"/>
          <w:i/>
          <w:sz w:val="24"/>
          <w:szCs w:val="24"/>
        </w:rPr>
        <w:t>tove</w:t>
      </w:r>
      <w:proofErr w:type="spellEnd"/>
      <w:r w:rsidR="009E1835">
        <w:rPr>
          <w:rFonts w:ascii="Cambria" w:hAnsi="Cambria"/>
          <w:sz w:val="24"/>
          <w:szCs w:val="24"/>
        </w:rPr>
        <w:t xml:space="preserve"> in some guise or other, and attributing a</w:t>
      </w:r>
      <w:r w:rsidR="0065326D">
        <w:rPr>
          <w:rFonts w:ascii="Cambria" w:hAnsi="Cambria"/>
          <w:sz w:val="24"/>
          <w:szCs w:val="24"/>
        </w:rPr>
        <w:t>t least one</w:t>
      </w:r>
      <w:r w:rsidR="009E1835">
        <w:rPr>
          <w:rFonts w:ascii="Cambria" w:hAnsi="Cambria"/>
          <w:sz w:val="24"/>
          <w:szCs w:val="24"/>
        </w:rPr>
        <w:t xml:space="preserve"> property to it. </w:t>
      </w:r>
      <w:r w:rsidR="001244C3">
        <w:rPr>
          <w:rFonts w:ascii="Cambria" w:hAnsi="Cambria"/>
          <w:sz w:val="24"/>
          <w:szCs w:val="24"/>
        </w:rPr>
        <w:t xml:space="preserve">Carroll himself, in the guise of Humpty Dumpty, supplied a model </w:t>
      </w:r>
      <w:r w:rsidR="001244C3" w:rsidRPr="001244C3">
        <w:rPr>
          <w:rFonts w:ascii="Cambria" w:hAnsi="Cambria"/>
          <w:sz w:val="24"/>
          <w:szCs w:val="24"/>
        </w:rPr>
        <w:t>interpretation: “Well, ‘</w:t>
      </w:r>
      <w:proofErr w:type="spellStart"/>
      <w:r w:rsidR="001244C3" w:rsidRPr="001244C3">
        <w:rPr>
          <w:rFonts w:ascii="Cambria" w:hAnsi="Cambria"/>
          <w:sz w:val="24"/>
          <w:szCs w:val="24"/>
        </w:rPr>
        <w:t>slithy</w:t>
      </w:r>
      <w:proofErr w:type="spellEnd"/>
      <w:r w:rsidR="001244C3" w:rsidRPr="001244C3">
        <w:rPr>
          <w:rFonts w:ascii="Cambria" w:hAnsi="Cambria"/>
          <w:sz w:val="24"/>
          <w:szCs w:val="24"/>
        </w:rPr>
        <w:t>’ means</w:t>
      </w:r>
      <w:r w:rsidR="009E1835" w:rsidRPr="001244C3">
        <w:rPr>
          <w:rFonts w:ascii="Cambria" w:hAnsi="Cambria"/>
          <w:sz w:val="24"/>
          <w:szCs w:val="24"/>
        </w:rPr>
        <w:t xml:space="preserve"> </w:t>
      </w:r>
      <w:r w:rsidR="001244C3" w:rsidRPr="001244C3">
        <w:rPr>
          <w:rFonts w:ascii="Cambria" w:hAnsi="Cambria"/>
          <w:sz w:val="24"/>
          <w:szCs w:val="24"/>
        </w:rPr>
        <w:t>‘</w:t>
      </w:r>
      <w:r w:rsidR="009E1835" w:rsidRPr="001244C3">
        <w:rPr>
          <w:rFonts w:ascii="Cambria" w:hAnsi="Cambria"/>
          <w:sz w:val="24"/>
          <w:szCs w:val="24"/>
        </w:rPr>
        <w:t>lithe and slimy</w:t>
      </w:r>
      <w:r w:rsidR="001244C3" w:rsidRPr="001244C3">
        <w:rPr>
          <w:rFonts w:ascii="Cambria" w:hAnsi="Cambria"/>
          <w:sz w:val="24"/>
          <w:szCs w:val="24"/>
        </w:rPr>
        <w:t>’ …. ‘</w:t>
      </w:r>
      <w:proofErr w:type="spellStart"/>
      <w:proofErr w:type="gramStart"/>
      <w:r w:rsidR="001244C3" w:rsidRPr="001244C3">
        <w:rPr>
          <w:rFonts w:ascii="Cambria" w:hAnsi="Cambria"/>
          <w:sz w:val="24"/>
          <w:szCs w:val="24"/>
        </w:rPr>
        <w:t>toves</w:t>
      </w:r>
      <w:proofErr w:type="spellEnd"/>
      <w:proofErr w:type="gramEnd"/>
      <w:r w:rsidR="001244C3" w:rsidRPr="001244C3">
        <w:rPr>
          <w:rFonts w:ascii="Cambria" w:hAnsi="Cambria"/>
          <w:sz w:val="24"/>
          <w:szCs w:val="24"/>
        </w:rPr>
        <w:t xml:space="preserve">’ are something like badgers – they’re </w:t>
      </w:r>
      <w:r w:rsidR="009E1835" w:rsidRPr="001244C3">
        <w:rPr>
          <w:rFonts w:ascii="Cambria" w:hAnsi="Cambria"/>
          <w:sz w:val="24"/>
          <w:szCs w:val="24"/>
        </w:rPr>
        <w:t>something like lizards</w:t>
      </w:r>
      <w:r w:rsidR="001244C3" w:rsidRPr="001244C3">
        <w:rPr>
          <w:rFonts w:ascii="Cambria" w:hAnsi="Cambria"/>
          <w:sz w:val="24"/>
          <w:szCs w:val="24"/>
        </w:rPr>
        <w:t xml:space="preserve"> –</w:t>
      </w:r>
      <w:r w:rsidR="009E1835" w:rsidRPr="001244C3">
        <w:rPr>
          <w:rFonts w:ascii="Cambria" w:hAnsi="Cambria"/>
          <w:sz w:val="24"/>
          <w:szCs w:val="24"/>
        </w:rPr>
        <w:t xml:space="preserve"> and </w:t>
      </w:r>
      <w:r w:rsidR="001244C3" w:rsidRPr="001244C3">
        <w:rPr>
          <w:rFonts w:ascii="Cambria" w:hAnsi="Cambria"/>
          <w:sz w:val="24"/>
          <w:szCs w:val="24"/>
        </w:rPr>
        <w:t xml:space="preserve">they’re </w:t>
      </w:r>
      <w:r w:rsidR="009E1835" w:rsidRPr="001244C3">
        <w:rPr>
          <w:rFonts w:ascii="Cambria" w:hAnsi="Cambria"/>
          <w:sz w:val="24"/>
          <w:szCs w:val="24"/>
        </w:rPr>
        <w:t>something like corkscrews.</w:t>
      </w:r>
      <w:r w:rsidR="001244C3" w:rsidRPr="001244C3">
        <w:rPr>
          <w:rFonts w:ascii="Cambria" w:hAnsi="Cambria"/>
          <w:sz w:val="24"/>
          <w:szCs w:val="24"/>
        </w:rPr>
        <w:t>”</w:t>
      </w:r>
      <w:r w:rsidR="009E1835" w:rsidRPr="001244C3">
        <w:rPr>
          <w:rFonts w:ascii="Cambria" w:hAnsi="Cambria"/>
          <w:sz w:val="24"/>
          <w:szCs w:val="24"/>
        </w:rPr>
        <w:t xml:space="preserve"> </w:t>
      </w:r>
      <w:r w:rsidR="001244C3" w:rsidRPr="001244C3">
        <w:rPr>
          <w:rFonts w:ascii="Cambria" w:hAnsi="Cambria"/>
          <w:sz w:val="24"/>
          <w:szCs w:val="24"/>
        </w:rPr>
        <w:t xml:space="preserve"> You</w:t>
      </w:r>
      <w:r w:rsidR="00EB6C68">
        <w:rPr>
          <w:rFonts w:ascii="Cambria" w:hAnsi="Cambria"/>
          <w:sz w:val="24"/>
          <w:szCs w:val="24"/>
        </w:rPr>
        <w:t>,</w:t>
      </w:r>
      <w:r w:rsidR="001244C3" w:rsidRPr="001244C3">
        <w:rPr>
          <w:rFonts w:ascii="Cambria" w:hAnsi="Cambria"/>
          <w:sz w:val="24"/>
          <w:szCs w:val="24"/>
        </w:rPr>
        <w:t xml:space="preserve"> the reader</w:t>
      </w:r>
      <w:r w:rsidR="00EB6C68">
        <w:rPr>
          <w:rFonts w:ascii="Cambria" w:hAnsi="Cambria"/>
          <w:sz w:val="24"/>
          <w:szCs w:val="24"/>
        </w:rPr>
        <w:t>,</w:t>
      </w:r>
      <w:r w:rsidR="001244C3" w:rsidRPr="001244C3">
        <w:rPr>
          <w:rFonts w:ascii="Cambria" w:hAnsi="Cambria"/>
          <w:sz w:val="24"/>
          <w:szCs w:val="24"/>
        </w:rPr>
        <w:t xml:space="preserve"> could substitute any </w:t>
      </w:r>
      <w:r w:rsidR="001244C3">
        <w:rPr>
          <w:rFonts w:ascii="Cambria" w:hAnsi="Cambria"/>
          <w:sz w:val="24"/>
          <w:szCs w:val="24"/>
        </w:rPr>
        <w:t>explanation</w:t>
      </w:r>
      <w:r w:rsidR="001244C3" w:rsidRPr="001244C3">
        <w:rPr>
          <w:rFonts w:ascii="Cambria" w:hAnsi="Cambria"/>
          <w:sz w:val="24"/>
          <w:szCs w:val="24"/>
        </w:rPr>
        <w:t xml:space="preserve"> for Humpty Dumpty’s, and you would have supplied </w:t>
      </w:r>
      <w:r w:rsidR="001244C3">
        <w:rPr>
          <w:rFonts w:ascii="Cambria" w:hAnsi="Cambria"/>
          <w:sz w:val="24"/>
          <w:szCs w:val="24"/>
        </w:rPr>
        <w:t>the words with s</w:t>
      </w:r>
      <w:r w:rsidR="001244C3" w:rsidRPr="001244C3">
        <w:rPr>
          <w:rFonts w:ascii="Cambria" w:hAnsi="Cambria"/>
          <w:sz w:val="24"/>
          <w:szCs w:val="24"/>
        </w:rPr>
        <w:t>enses</w:t>
      </w:r>
      <w:r w:rsidR="00EB6C68">
        <w:rPr>
          <w:rFonts w:ascii="Cambria" w:hAnsi="Cambria"/>
          <w:sz w:val="24"/>
          <w:szCs w:val="24"/>
        </w:rPr>
        <w:t xml:space="preserve"> and denotations</w:t>
      </w:r>
      <w:r w:rsidR="001244C3" w:rsidRPr="001244C3">
        <w:rPr>
          <w:rFonts w:ascii="Cambria" w:hAnsi="Cambria"/>
          <w:sz w:val="24"/>
          <w:szCs w:val="24"/>
        </w:rPr>
        <w:t xml:space="preserve">. </w:t>
      </w:r>
      <w:r w:rsidR="00EB6C68">
        <w:rPr>
          <w:rFonts w:ascii="Cambria" w:hAnsi="Cambria"/>
          <w:sz w:val="24"/>
          <w:szCs w:val="24"/>
        </w:rPr>
        <w:t xml:space="preserve">They will lack sense and denotation </w:t>
      </w:r>
      <w:r w:rsidR="001258D1">
        <w:rPr>
          <w:rFonts w:ascii="Cambria" w:hAnsi="Cambria"/>
          <w:sz w:val="24"/>
          <w:szCs w:val="24"/>
        </w:rPr>
        <w:t xml:space="preserve">only </w:t>
      </w:r>
      <w:r w:rsidR="00EB6C68">
        <w:rPr>
          <w:rFonts w:ascii="Cambria" w:hAnsi="Cambria"/>
          <w:sz w:val="24"/>
          <w:szCs w:val="24"/>
        </w:rPr>
        <w:t xml:space="preserve">if you </w:t>
      </w:r>
      <w:r w:rsidR="0019267A">
        <w:rPr>
          <w:rFonts w:ascii="Cambria" w:hAnsi="Cambria"/>
          <w:sz w:val="24"/>
          <w:szCs w:val="24"/>
        </w:rPr>
        <w:t>fail to</w:t>
      </w:r>
      <w:r w:rsidR="00EB6C68">
        <w:rPr>
          <w:rFonts w:ascii="Cambria" w:hAnsi="Cambria"/>
          <w:sz w:val="24"/>
          <w:szCs w:val="24"/>
        </w:rPr>
        <w:t xml:space="preserve"> supply them; the opportunity</w:t>
      </w:r>
      <w:r>
        <w:rPr>
          <w:rFonts w:ascii="Cambria" w:hAnsi="Cambria"/>
          <w:sz w:val="24"/>
          <w:szCs w:val="24"/>
        </w:rPr>
        <w:t xml:space="preserve"> to do so</w:t>
      </w:r>
      <w:r w:rsidR="00EB6C68">
        <w:rPr>
          <w:rFonts w:ascii="Cambria" w:hAnsi="Cambria"/>
          <w:sz w:val="24"/>
          <w:szCs w:val="24"/>
        </w:rPr>
        <w:t xml:space="preserve"> </w:t>
      </w:r>
      <w:proofErr w:type="gramStart"/>
      <w:r w:rsidR="00EB6C68">
        <w:rPr>
          <w:rFonts w:ascii="Cambria" w:hAnsi="Cambria"/>
          <w:sz w:val="24"/>
          <w:szCs w:val="24"/>
        </w:rPr>
        <w:t>is handed</w:t>
      </w:r>
      <w:proofErr w:type="gramEnd"/>
      <w:r w:rsidR="00EB6C68">
        <w:rPr>
          <w:rFonts w:ascii="Cambria" w:hAnsi="Cambria"/>
          <w:sz w:val="24"/>
          <w:szCs w:val="24"/>
        </w:rPr>
        <w:t xml:space="preserve"> to you on a silver plate. Even if you do not supply them, you will still know that </w:t>
      </w:r>
      <w:proofErr w:type="spellStart"/>
      <w:r w:rsidR="00EB6C68">
        <w:rPr>
          <w:rFonts w:ascii="Cambria" w:hAnsi="Cambria"/>
          <w:sz w:val="24"/>
          <w:szCs w:val="24"/>
        </w:rPr>
        <w:t>slithy</w:t>
      </w:r>
      <w:proofErr w:type="spellEnd"/>
      <w:r w:rsidR="00EB6C68">
        <w:rPr>
          <w:rFonts w:ascii="Cambria" w:hAnsi="Cambria"/>
          <w:sz w:val="24"/>
          <w:szCs w:val="24"/>
        </w:rPr>
        <w:t xml:space="preserve"> </w:t>
      </w:r>
      <w:proofErr w:type="spellStart"/>
      <w:r w:rsidR="00EB6C68">
        <w:rPr>
          <w:rFonts w:ascii="Cambria" w:hAnsi="Cambria"/>
          <w:sz w:val="24"/>
          <w:szCs w:val="24"/>
        </w:rPr>
        <w:t>toves</w:t>
      </w:r>
      <w:proofErr w:type="spellEnd"/>
      <w:r w:rsidR="00EB6C68">
        <w:rPr>
          <w:rFonts w:ascii="Cambria" w:hAnsi="Cambria"/>
          <w:sz w:val="24"/>
          <w:szCs w:val="24"/>
        </w:rPr>
        <w:t xml:space="preserve"> are </w:t>
      </w:r>
      <w:proofErr w:type="gramStart"/>
      <w:r w:rsidR="00EB6C68">
        <w:rPr>
          <w:rFonts w:ascii="Cambria" w:hAnsi="Cambria"/>
          <w:sz w:val="24"/>
          <w:szCs w:val="24"/>
        </w:rPr>
        <w:t>individuals,</w:t>
      </w:r>
      <w:proofErr w:type="gramEnd"/>
      <w:r w:rsidR="00EB6C68">
        <w:rPr>
          <w:rFonts w:ascii="Cambria" w:hAnsi="Cambria"/>
          <w:sz w:val="24"/>
          <w:szCs w:val="24"/>
        </w:rPr>
        <w:t xml:space="preserve"> and that either they share characteristics (meaning that the expression is common</w:t>
      </w:r>
      <w:r w:rsidR="001258D1">
        <w:rPr>
          <w:rFonts w:ascii="Cambria" w:hAnsi="Cambria"/>
          <w:sz w:val="24"/>
          <w:szCs w:val="24"/>
        </w:rPr>
        <w:t xml:space="preserve"> not proper</w:t>
      </w:r>
      <w:r w:rsidR="00EB6C68">
        <w:rPr>
          <w:rFonts w:ascii="Cambria" w:hAnsi="Cambria"/>
          <w:sz w:val="24"/>
          <w:szCs w:val="24"/>
        </w:rPr>
        <w:t xml:space="preserve">), or they may not (in which case the expression is consistent with being proper: things sharing only the name </w:t>
      </w:r>
      <w:proofErr w:type="spellStart"/>
      <w:r w:rsidR="00EB6C68" w:rsidRPr="00EB6C68">
        <w:rPr>
          <w:rFonts w:ascii="Cambria" w:hAnsi="Cambria"/>
          <w:i/>
          <w:sz w:val="24"/>
          <w:szCs w:val="24"/>
        </w:rPr>
        <w:t>Slithy</w:t>
      </w:r>
      <w:proofErr w:type="spellEnd"/>
      <w:r w:rsidR="00EB6C68" w:rsidRPr="00EB6C68">
        <w:rPr>
          <w:rFonts w:ascii="Cambria" w:hAnsi="Cambria"/>
          <w:i/>
          <w:sz w:val="24"/>
          <w:szCs w:val="24"/>
        </w:rPr>
        <w:t xml:space="preserve"> </w:t>
      </w:r>
      <w:proofErr w:type="spellStart"/>
      <w:r w:rsidR="00EB6C68" w:rsidRPr="00EB6C68">
        <w:rPr>
          <w:rFonts w:ascii="Cambria" w:hAnsi="Cambria"/>
          <w:i/>
          <w:sz w:val="24"/>
          <w:szCs w:val="24"/>
        </w:rPr>
        <w:t>Tove</w:t>
      </w:r>
      <w:proofErr w:type="spellEnd"/>
      <w:r w:rsidR="00EB6C68">
        <w:rPr>
          <w:rFonts w:ascii="Cambria" w:hAnsi="Cambria"/>
          <w:sz w:val="24"/>
          <w:szCs w:val="24"/>
        </w:rPr>
        <w:t xml:space="preserve">). </w:t>
      </w:r>
      <w:r w:rsidR="009E1835" w:rsidRPr="001244C3">
        <w:rPr>
          <w:rFonts w:ascii="Cambria" w:hAnsi="Cambria"/>
          <w:sz w:val="24"/>
          <w:szCs w:val="24"/>
        </w:rPr>
        <w:t xml:space="preserve">It is proper names that have no sense, </w:t>
      </w:r>
      <w:r w:rsidR="001244C3">
        <w:rPr>
          <w:rFonts w:ascii="Cambria" w:hAnsi="Cambria"/>
          <w:sz w:val="24"/>
          <w:szCs w:val="24"/>
        </w:rPr>
        <w:t xml:space="preserve">and </w:t>
      </w:r>
      <w:r w:rsidR="009E1835" w:rsidRPr="001244C3">
        <w:rPr>
          <w:rFonts w:ascii="Cambria" w:hAnsi="Cambria"/>
          <w:sz w:val="24"/>
          <w:szCs w:val="24"/>
        </w:rPr>
        <w:t>not nonsense-words</w:t>
      </w:r>
      <w:r w:rsidR="001258D1">
        <w:rPr>
          <w:rFonts w:ascii="Cambria" w:hAnsi="Cambria"/>
          <w:sz w:val="24"/>
          <w:szCs w:val="24"/>
        </w:rPr>
        <w:t xml:space="preserve">, which </w:t>
      </w:r>
      <w:r w:rsidR="00BD25DD">
        <w:rPr>
          <w:rFonts w:ascii="Cambria" w:hAnsi="Cambria"/>
          <w:sz w:val="24"/>
          <w:szCs w:val="24"/>
        </w:rPr>
        <w:t>command</w:t>
      </w:r>
      <w:r w:rsidR="001258D1">
        <w:rPr>
          <w:rFonts w:ascii="Cambria" w:hAnsi="Cambria"/>
          <w:sz w:val="24"/>
          <w:szCs w:val="24"/>
        </w:rPr>
        <w:t xml:space="preserve"> a bank-vault of sense whose </w:t>
      </w:r>
      <w:proofErr w:type="gramStart"/>
      <w:r w:rsidR="001258D1">
        <w:rPr>
          <w:rFonts w:ascii="Cambria" w:hAnsi="Cambria"/>
          <w:sz w:val="24"/>
          <w:szCs w:val="24"/>
        </w:rPr>
        <w:t>doors</w:t>
      </w:r>
      <w:proofErr w:type="gramEnd"/>
      <w:r w:rsidR="001258D1">
        <w:rPr>
          <w:rFonts w:ascii="Cambria" w:hAnsi="Cambria"/>
          <w:sz w:val="24"/>
          <w:szCs w:val="24"/>
        </w:rPr>
        <w:t xml:space="preserve"> are left </w:t>
      </w:r>
      <w:r w:rsidR="00E556D0">
        <w:rPr>
          <w:rFonts w:ascii="Cambria" w:hAnsi="Cambria"/>
          <w:sz w:val="24"/>
          <w:szCs w:val="24"/>
        </w:rPr>
        <w:t xml:space="preserve">wide </w:t>
      </w:r>
      <w:r w:rsidR="001258D1">
        <w:rPr>
          <w:rFonts w:ascii="Cambria" w:hAnsi="Cambria"/>
          <w:sz w:val="24"/>
          <w:szCs w:val="24"/>
        </w:rPr>
        <w:t>open</w:t>
      </w:r>
      <w:r w:rsidR="009E1835" w:rsidRPr="001244C3">
        <w:rPr>
          <w:rFonts w:ascii="Cambria" w:hAnsi="Cambria"/>
          <w:sz w:val="24"/>
          <w:szCs w:val="24"/>
        </w:rPr>
        <w:t>.</w:t>
      </w:r>
    </w:p>
    <w:p w:rsidR="001244C3" w:rsidRDefault="001258D1" w:rsidP="000767EB">
      <w:pPr>
        <w:spacing w:line="276" w:lineRule="auto"/>
        <w:rPr>
          <w:rFonts w:ascii="Cambria" w:hAnsi="Cambria"/>
          <w:sz w:val="24"/>
          <w:szCs w:val="24"/>
        </w:rPr>
      </w:pPr>
      <w:r>
        <w:rPr>
          <w:rFonts w:ascii="Cambria" w:hAnsi="Cambria"/>
          <w:sz w:val="24"/>
          <w:szCs w:val="24"/>
        </w:rPr>
        <w:t>Finally, WVL states that “[</w:t>
      </w:r>
      <w:proofErr w:type="spellStart"/>
      <w:r>
        <w:rPr>
          <w:rFonts w:ascii="Cambria" w:hAnsi="Cambria"/>
          <w:sz w:val="24"/>
          <w:szCs w:val="24"/>
        </w:rPr>
        <w:t>i</w:t>
      </w:r>
      <w:proofErr w:type="spellEnd"/>
      <w:r>
        <w:rPr>
          <w:rFonts w:ascii="Cambria" w:hAnsi="Cambria"/>
          <w:sz w:val="24"/>
          <w:szCs w:val="24"/>
        </w:rPr>
        <w:t xml:space="preserve">]t is not clear how Coates will deal with more marginal names like the names of languages, brands, years, months, or autonyms” (2007: 69), </w:t>
      </w:r>
      <w:r w:rsidR="009B3EFF">
        <w:rPr>
          <w:rFonts w:ascii="Cambria" w:hAnsi="Cambria"/>
          <w:sz w:val="24"/>
          <w:szCs w:val="24"/>
        </w:rPr>
        <w:t xml:space="preserve">asserting </w:t>
      </w:r>
      <w:r w:rsidR="009B3EFF">
        <w:rPr>
          <w:rFonts w:ascii="Cambria" w:hAnsi="Cambria"/>
          <w:sz w:val="24"/>
          <w:szCs w:val="24"/>
        </w:rPr>
        <w:lastRenderedPageBreak/>
        <w:t xml:space="preserve">that </w:t>
      </w:r>
      <w:r>
        <w:rPr>
          <w:rFonts w:ascii="Cambria" w:hAnsi="Cambria"/>
          <w:sz w:val="24"/>
          <w:szCs w:val="24"/>
        </w:rPr>
        <w:t xml:space="preserve">the first word in </w:t>
      </w:r>
      <w:r w:rsidR="004C39E8">
        <w:rPr>
          <w:rFonts w:ascii="Cambria" w:hAnsi="Cambria"/>
          <w:sz w:val="24"/>
          <w:szCs w:val="24"/>
        </w:rPr>
        <w:t>(</w:t>
      </w:r>
      <w:r>
        <w:rPr>
          <w:rFonts w:ascii="Cambria" w:hAnsi="Cambria"/>
          <w:sz w:val="24"/>
          <w:szCs w:val="24"/>
        </w:rPr>
        <w:t>4.1</w:t>
      </w:r>
      <w:r w:rsidR="004C39E8">
        <w:rPr>
          <w:rFonts w:ascii="Cambria" w:hAnsi="Cambria"/>
          <w:sz w:val="24"/>
          <w:szCs w:val="24"/>
        </w:rPr>
        <w:t xml:space="preserve">), </w:t>
      </w:r>
      <w:r w:rsidR="009B3EFF">
        <w:rPr>
          <w:rFonts w:ascii="Cambria" w:hAnsi="Cambria"/>
          <w:sz w:val="24"/>
          <w:szCs w:val="24"/>
        </w:rPr>
        <w:t>and analogously for expressions in the other catego</w:t>
      </w:r>
      <w:r w:rsidR="004C39E8">
        <w:rPr>
          <w:rFonts w:ascii="Cambria" w:hAnsi="Cambria"/>
          <w:sz w:val="24"/>
          <w:szCs w:val="24"/>
        </w:rPr>
        <w:t>ries,</w:t>
      </w:r>
      <w:r w:rsidR="009B3EFF">
        <w:rPr>
          <w:rFonts w:ascii="Cambria" w:hAnsi="Cambria"/>
          <w:sz w:val="24"/>
          <w:szCs w:val="24"/>
        </w:rPr>
        <w:t xml:space="preserve"> i</w:t>
      </w:r>
      <w:r w:rsidR="00150B86">
        <w:rPr>
          <w:rFonts w:ascii="Cambria" w:hAnsi="Cambria"/>
          <w:sz w:val="24"/>
          <w:szCs w:val="24"/>
        </w:rPr>
        <w:t>s a proper name:</w:t>
      </w:r>
    </w:p>
    <w:p w:rsidR="00150B86" w:rsidRDefault="00150B86" w:rsidP="008740C0">
      <w:pPr>
        <w:spacing w:line="276" w:lineRule="auto"/>
        <w:rPr>
          <w:rFonts w:ascii="Cambria" w:hAnsi="Cambria"/>
          <w:sz w:val="24"/>
          <w:szCs w:val="24"/>
        </w:rPr>
      </w:pPr>
      <w:proofErr w:type="gramStart"/>
      <w:r>
        <w:rPr>
          <w:rFonts w:ascii="Cambria" w:hAnsi="Cambria"/>
          <w:sz w:val="24"/>
          <w:szCs w:val="24"/>
        </w:rPr>
        <w:t>4.1</w:t>
      </w:r>
      <w:proofErr w:type="gramEnd"/>
      <w:r>
        <w:rPr>
          <w:rFonts w:ascii="Cambria" w:hAnsi="Cambria"/>
          <w:sz w:val="24"/>
          <w:szCs w:val="24"/>
        </w:rPr>
        <w:t xml:space="preserve"> [WVL’s (21) a</w:t>
      </w:r>
      <w:r w:rsidR="00AC744F">
        <w:rPr>
          <w:rFonts w:ascii="Cambria" w:hAnsi="Cambria"/>
          <w:sz w:val="24"/>
          <w:szCs w:val="24"/>
        </w:rPr>
        <w:t>.</w:t>
      </w:r>
      <w:r>
        <w:rPr>
          <w:rFonts w:ascii="Cambria" w:hAnsi="Cambria"/>
          <w:sz w:val="24"/>
          <w:szCs w:val="24"/>
        </w:rPr>
        <w:t>] Latin is a dead language.</w:t>
      </w:r>
    </w:p>
    <w:p w:rsidR="009B3EFF" w:rsidRDefault="009B3EFF" w:rsidP="009B3EFF">
      <w:pPr>
        <w:spacing w:line="276" w:lineRule="auto"/>
        <w:rPr>
          <w:rFonts w:ascii="Cambria" w:hAnsi="Cambria"/>
          <w:sz w:val="24"/>
          <w:szCs w:val="24"/>
        </w:rPr>
      </w:pPr>
      <w:proofErr w:type="gramStart"/>
      <w:r>
        <w:rPr>
          <w:rFonts w:ascii="Cambria" w:hAnsi="Cambria"/>
          <w:sz w:val="24"/>
          <w:szCs w:val="24"/>
        </w:rPr>
        <w:t>and</w:t>
      </w:r>
      <w:proofErr w:type="gramEnd"/>
      <w:r>
        <w:rPr>
          <w:rFonts w:ascii="Cambria" w:hAnsi="Cambria"/>
          <w:sz w:val="24"/>
          <w:szCs w:val="24"/>
        </w:rPr>
        <w:t xml:space="preserve"> that the last word in </w:t>
      </w:r>
      <w:r w:rsidR="00830F53">
        <w:rPr>
          <w:rFonts w:ascii="Cambria" w:hAnsi="Cambria"/>
          <w:sz w:val="24"/>
          <w:szCs w:val="24"/>
        </w:rPr>
        <w:t>(</w:t>
      </w:r>
      <w:r>
        <w:rPr>
          <w:rFonts w:ascii="Cambria" w:hAnsi="Cambria"/>
          <w:sz w:val="24"/>
          <w:szCs w:val="24"/>
        </w:rPr>
        <w:t>4.2</w:t>
      </w:r>
      <w:r w:rsidR="00830F53">
        <w:rPr>
          <w:rFonts w:ascii="Cambria" w:hAnsi="Cambria"/>
          <w:sz w:val="24"/>
          <w:szCs w:val="24"/>
        </w:rPr>
        <w:t>)</w:t>
      </w:r>
      <w:r>
        <w:rPr>
          <w:rFonts w:ascii="Cambria" w:hAnsi="Cambria"/>
          <w:sz w:val="24"/>
          <w:szCs w:val="24"/>
        </w:rPr>
        <w:t xml:space="preserve"> </w:t>
      </w:r>
      <w:r w:rsidR="00F6294E">
        <w:rPr>
          <w:rFonts w:ascii="Cambria" w:hAnsi="Cambria"/>
          <w:sz w:val="24"/>
          <w:szCs w:val="24"/>
        </w:rPr>
        <w:t>must be</w:t>
      </w:r>
      <w:r w:rsidR="00AC744F">
        <w:rPr>
          <w:rFonts w:ascii="Cambria" w:hAnsi="Cambria"/>
          <w:sz w:val="24"/>
          <w:szCs w:val="24"/>
        </w:rPr>
        <w:t xml:space="preserve"> an appellative (common noun) on the grammatical grounds that it can (and here does) form </w:t>
      </w:r>
      <w:r w:rsidR="0073675D">
        <w:rPr>
          <w:rFonts w:ascii="Cambria" w:hAnsi="Cambria"/>
          <w:sz w:val="24"/>
          <w:szCs w:val="24"/>
        </w:rPr>
        <w:t xml:space="preserve">an element of </w:t>
      </w:r>
      <w:r w:rsidR="00AC744F">
        <w:rPr>
          <w:rFonts w:ascii="Cambria" w:hAnsi="Cambria"/>
          <w:sz w:val="24"/>
          <w:szCs w:val="24"/>
        </w:rPr>
        <w:t>an indefinite noun phrase</w:t>
      </w:r>
      <w:r>
        <w:rPr>
          <w:rFonts w:ascii="Cambria" w:hAnsi="Cambria"/>
          <w:sz w:val="24"/>
          <w:szCs w:val="24"/>
        </w:rPr>
        <w:t>:</w:t>
      </w:r>
    </w:p>
    <w:p w:rsidR="009B3EFF" w:rsidRDefault="009B3EFF" w:rsidP="008740C0">
      <w:pPr>
        <w:spacing w:line="276" w:lineRule="auto"/>
        <w:rPr>
          <w:rFonts w:ascii="Cambria" w:hAnsi="Cambria"/>
          <w:sz w:val="24"/>
          <w:szCs w:val="24"/>
        </w:rPr>
      </w:pPr>
      <w:proofErr w:type="gramStart"/>
      <w:r>
        <w:rPr>
          <w:rFonts w:ascii="Cambria" w:hAnsi="Cambria"/>
          <w:sz w:val="24"/>
          <w:szCs w:val="24"/>
        </w:rPr>
        <w:t>4.2</w:t>
      </w:r>
      <w:proofErr w:type="gramEnd"/>
      <w:r>
        <w:rPr>
          <w:rFonts w:ascii="Cambria" w:hAnsi="Cambria"/>
          <w:sz w:val="24"/>
          <w:szCs w:val="24"/>
        </w:rPr>
        <w:t xml:space="preserve"> [WVL’s (22) a</w:t>
      </w:r>
      <w:r w:rsidR="00AC744F">
        <w:rPr>
          <w:rFonts w:ascii="Cambria" w:hAnsi="Cambria"/>
          <w:sz w:val="24"/>
          <w:szCs w:val="24"/>
        </w:rPr>
        <w:t>.</w:t>
      </w:r>
      <w:r>
        <w:rPr>
          <w:rFonts w:ascii="Cambria" w:hAnsi="Cambria"/>
          <w:sz w:val="24"/>
          <w:szCs w:val="24"/>
        </w:rPr>
        <w:t xml:space="preserve">] </w:t>
      </w:r>
      <w:r w:rsidR="00EE36F1">
        <w:rPr>
          <w:rFonts w:ascii="Cambria" w:hAnsi="Cambria"/>
          <w:sz w:val="24"/>
          <w:szCs w:val="24"/>
        </w:rPr>
        <w:t>I learnt</w:t>
      </w:r>
      <w:r>
        <w:rPr>
          <w:rFonts w:ascii="Cambria" w:hAnsi="Cambria"/>
          <w:sz w:val="24"/>
          <w:szCs w:val="24"/>
        </w:rPr>
        <w:t xml:space="preserve"> a lot of Latin.</w:t>
      </w:r>
    </w:p>
    <w:p w:rsidR="00AC744F" w:rsidRDefault="00E556D0" w:rsidP="00AC744F">
      <w:pPr>
        <w:spacing w:line="276" w:lineRule="auto"/>
        <w:rPr>
          <w:rFonts w:ascii="Cambria" w:hAnsi="Cambria"/>
          <w:sz w:val="24"/>
          <w:szCs w:val="24"/>
        </w:rPr>
      </w:pPr>
      <w:r>
        <w:rPr>
          <w:rFonts w:ascii="Cambria" w:hAnsi="Cambria"/>
          <w:sz w:val="24"/>
          <w:szCs w:val="24"/>
        </w:rPr>
        <w:t>His point is backed up by examples such as</w:t>
      </w:r>
      <w:r w:rsidR="00AC744F">
        <w:rPr>
          <w:rFonts w:ascii="Cambria" w:hAnsi="Cambria"/>
          <w:sz w:val="24"/>
          <w:szCs w:val="24"/>
        </w:rPr>
        <w:t xml:space="preserve"> </w:t>
      </w:r>
      <w:r w:rsidR="00AC744F" w:rsidRPr="00AC744F">
        <w:rPr>
          <w:rFonts w:ascii="Cambria" w:hAnsi="Cambria"/>
          <w:i/>
          <w:sz w:val="24"/>
          <w:szCs w:val="24"/>
        </w:rPr>
        <w:t>a Ford</w:t>
      </w:r>
      <w:r w:rsidR="00AC744F">
        <w:rPr>
          <w:rFonts w:ascii="Cambria" w:hAnsi="Cambria"/>
          <w:sz w:val="24"/>
          <w:szCs w:val="24"/>
        </w:rPr>
        <w:t xml:space="preserve"> (meaning </w:t>
      </w:r>
      <w:r w:rsidR="00EE36F1">
        <w:rPr>
          <w:rFonts w:ascii="Cambria" w:hAnsi="Cambria"/>
          <w:sz w:val="24"/>
          <w:szCs w:val="24"/>
        </w:rPr>
        <w:t>‘</w:t>
      </w:r>
      <w:r w:rsidR="00AC744F">
        <w:rPr>
          <w:rFonts w:ascii="Cambria" w:hAnsi="Cambria"/>
          <w:sz w:val="24"/>
          <w:szCs w:val="24"/>
        </w:rPr>
        <w:t xml:space="preserve">a car made by the Ford company’) and </w:t>
      </w:r>
      <w:r w:rsidR="00AC744F" w:rsidRPr="00AC744F">
        <w:rPr>
          <w:rFonts w:ascii="Cambria" w:hAnsi="Cambria"/>
          <w:i/>
          <w:sz w:val="24"/>
          <w:szCs w:val="24"/>
        </w:rPr>
        <w:t>another such June</w:t>
      </w:r>
      <w:r w:rsidR="00AC744F">
        <w:rPr>
          <w:rFonts w:ascii="Cambria" w:hAnsi="Cambria"/>
          <w:sz w:val="24"/>
          <w:szCs w:val="24"/>
        </w:rPr>
        <w:t xml:space="preserve"> in</w:t>
      </w:r>
      <w:r w:rsidR="00AC744F" w:rsidRPr="00AC744F">
        <w:rPr>
          <w:rFonts w:ascii="Cambria" w:hAnsi="Cambria"/>
          <w:sz w:val="24"/>
          <w:szCs w:val="24"/>
        </w:rPr>
        <w:t xml:space="preserve"> </w:t>
      </w:r>
      <w:r w:rsidR="0073675D">
        <w:rPr>
          <w:rFonts w:ascii="Cambria" w:hAnsi="Cambria"/>
          <w:sz w:val="24"/>
          <w:szCs w:val="24"/>
        </w:rPr>
        <w:t xml:space="preserve">WVL’s </w:t>
      </w:r>
      <w:r w:rsidR="00AC744F">
        <w:rPr>
          <w:rFonts w:ascii="Cambria" w:hAnsi="Cambria"/>
          <w:sz w:val="24"/>
          <w:szCs w:val="24"/>
        </w:rPr>
        <w:t xml:space="preserve">(22) b. and d. </w:t>
      </w:r>
    </w:p>
    <w:p w:rsidR="009B3EFF" w:rsidRDefault="00F6294E" w:rsidP="009B3EFF">
      <w:pPr>
        <w:spacing w:line="276" w:lineRule="auto"/>
        <w:rPr>
          <w:rFonts w:ascii="Cambria" w:hAnsi="Cambria"/>
          <w:sz w:val="24"/>
          <w:szCs w:val="24"/>
        </w:rPr>
      </w:pPr>
      <w:r>
        <w:rPr>
          <w:rFonts w:ascii="Cambria" w:hAnsi="Cambria"/>
          <w:sz w:val="24"/>
          <w:szCs w:val="24"/>
        </w:rPr>
        <w:t xml:space="preserve">I accept that expressions in these categories can be troublesome. I </w:t>
      </w:r>
      <w:r w:rsidR="0073675D">
        <w:rPr>
          <w:rFonts w:ascii="Cambria" w:hAnsi="Cambria"/>
          <w:sz w:val="24"/>
          <w:szCs w:val="24"/>
        </w:rPr>
        <w:t>will</w:t>
      </w:r>
      <w:r>
        <w:rPr>
          <w:rFonts w:ascii="Cambria" w:hAnsi="Cambria"/>
          <w:sz w:val="24"/>
          <w:szCs w:val="24"/>
        </w:rPr>
        <w:t xml:space="preserve"> leave numerical year-“names” and autonyms out of the discussion because, frankly, they leave me puzzled</w:t>
      </w:r>
      <w:r w:rsidR="00830F53">
        <w:rPr>
          <w:rFonts w:ascii="Cambria" w:hAnsi="Cambria"/>
          <w:sz w:val="24"/>
          <w:szCs w:val="24"/>
        </w:rPr>
        <w:t xml:space="preserve"> </w:t>
      </w:r>
      <w:proofErr w:type="gramStart"/>
      <w:r w:rsidR="00830F53">
        <w:rPr>
          <w:rFonts w:ascii="Cambria" w:hAnsi="Cambria"/>
          <w:sz w:val="24"/>
          <w:szCs w:val="24"/>
        </w:rPr>
        <w:t>at the moment</w:t>
      </w:r>
      <w:proofErr w:type="gramEnd"/>
      <w:r w:rsidR="0073675D">
        <w:rPr>
          <w:rFonts w:ascii="Cambria" w:hAnsi="Cambria"/>
          <w:sz w:val="24"/>
          <w:szCs w:val="24"/>
        </w:rPr>
        <w:t xml:space="preserve">, and they </w:t>
      </w:r>
      <w:r w:rsidR="00E556D0">
        <w:rPr>
          <w:rFonts w:ascii="Cambria" w:hAnsi="Cambria"/>
          <w:sz w:val="24"/>
          <w:szCs w:val="24"/>
        </w:rPr>
        <w:t xml:space="preserve">are </w:t>
      </w:r>
      <w:r w:rsidR="0073675D">
        <w:rPr>
          <w:rFonts w:ascii="Cambria" w:hAnsi="Cambria"/>
          <w:sz w:val="24"/>
          <w:szCs w:val="24"/>
        </w:rPr>
        <w:t>certainly abnormal</w:t>
      </w:r>
      <w:r w:rsidR="00454411">
        <w:rPr>
          <w:rFonts w:ascii="Cambria" w:hAnsi="Cambria"/>
          <w:sz w:val="24"/>
          <w:szCs w:val="24"/>
        </w:rPr>
        <w:t xml:space="preserve"> as potential “names”</w:t>
      </w:r>
      <w:r>
        <w:rPr>
          <w:rFonts w:ascii="Cambria" w:hAnsi="Cambria"/>
          <w:sz w:val="24"/>
          <w:szCs w:val="24"/>
        </w:rPr>
        <w:t xml:space="preserve">. </w:t>
      </w:r>
      <w:r w:rsidR="00454411">
        <w:rPr>
          <w:rFonts w:ascii="Cambria" w:hAnsi="Cambria"/>
          <w:sz w:val="24"/>
          <w:szCs w:val="24"/>
        </w:rPr>
        <w:t xml:space="preserve">Even </w:t>
      </w:r>
      <w:r w:rsidR="0030471F">
        <w:rPr>
          <w:rFonts w:ascii="Cambria" w:hAnsi="Cambria"/>
          <w:sz w:val="24"/>
          <w:szCs w:val="24"/>
        </w:rPr>
        <w:t>WVL regards these</w:t>
      </w:r>
      <w:r>
        <w:rPr>
          <w:rFonts w:ascii="Cambria" w:hAnsi="Cambria"/>
          <w:sz w:val="24"/>
          <w:szCs w:val="24"/>
        </w:rPr>
        <w:t xml:space="preserve">, but also even the ones </w:t>
      </w:r>
      <w:r w:rsidR="0073675D">
        <w:rPr>
          <w:rFonts w:ascii="Cambria" w:hAnsi="Cambria"/>
          <w:sz w:val="24"/>
          <w:szCs w:val="24"/>
        </w:rPr>
        <w:t xml:space="preserve">in </w:t>
      </w:r>
      <w:r w:rsidR="004C39E8">
        <w:rPr>
          <w:rFonts w:ascii="Cambria" w:hAnsi="Cambria"/>
          <w:sz w:val="24"/>
          <w:szCs w:val="24"/>
        </w:rPr>
        <w:t>(</w:t>
      </w:r>
      <w:r w:rsidR="0073675D">
        <w:rPr>
          <w:rFonts w:ascii="Cambria" w:hAnsi="Cambria"/>
          <w:sz w:val="24"/>
          <w:szCs w:val="24"/>
        </w:rPr>
        <w:t>4.1</w:t>
      </w:r>
      <w:r w:rsidR="004C39E8">
        <w:rPr>
          <w:rFonts w:ascii="Cambria" w:hAnsi="Cambria"/>
          <w:sz w:val="24"/>
          <w:szCs w:val="24"/>
        </w:rPr>
        <w:t>)</w:t>
      </w:r>
      <w:r w:rsidR="0073675D">
        <w:rPr>
          <w:rFonts w:ascii="Cambria" w:hAnsi="Cambria"/>
          <w:sz w:val="24"/>
          <w:szCs w:val="24"/>
        </w:rPr>
        <w:t xml:space="preserve"> and </w:t>
      </w:r>
      <w:r w:rsidR="004C39E8">
        <w:rPr>
          <w:rFonts w:ascii="Cambria" w:hAnsi="Cambria"/>
          <w:sz w:val="24"/>
          <w:szCs w:val="24"/>
        </w:rPr>
        <w:t>(</w:t>
      </w:r>
      <w:r w:rsidR="0073675D">
        <w:rPr>
          <w:rFonts w:ascii="Cambria" w:hAnsi="Cambria"/>
          <w:sz w:val="24"/>
          <w:szCs w:val="24"/>
        </w:rPr>
        <w:t>4.2</w:t>
      </w:r>
      <w:r w:rsidR="004C39E8">
        <w:rPr>
          <w:rFonts w:ascii="Cambria" w:hAnsi="Cambria"/>
          <w:sz w:val="24"/>
          <w:szCs w:val="24"/>
        </w:rPr>
        <w:t>)</w:t>
      </w:r>
      <w:r>
        <w:rPr>
          <w:rFonts w:ascii="Cambria" w:hAnsi="Cambria"/>
          <w:sz w:val="24"/>
          <w:szCs w:val="24"/>
        </w:rPr>
        <w:t>, as “marginal”</w:t>
      </w:r>
      <w:r w:rsidR="005B60DA">
        <w:rPr>
          <w:rFonts w:ascii="Cambria" w:hAnsi="Cambria"/>
          <w:sz w:val="24"/>
          <w:szCs w:val="24"/>
        </w:rPr>
        <w:t>,</w:t>
      </w:r>
      <w:r>
        <w:rPr>
          <w:rFonts w:ascii="Cambria" w:hAnsi="Cambria"/>
          <w:sz w:val="24"/>
          <w:szCs w:val="24"/>
        </w:rPr>
        <w:t xml:space="preserve"> and therefore in some way different from “mainstream” names. </w:t>
      </w:r>
      <w:r w:rsidR="009B3EFF">
        <w:rPr>
          <w:rFonts w:ascii="Cambria" w:hAnsi="Cambria"/>
          <w:sz w:val="24"/>
          <w:szCs w:val="24"/>
        </w:rPr>
        <w:t xml:space="preserve">On the grounds that “it is hard to come up with lexical senses” for such words as </w:t>
      </w:r>
      <w:r w:rsidR="009B3EFF" w:rsidRPr="009B3EFF">
        <w:rPr>
          <w:rFonts w:ascii="Cambria" w:hAnsi="Cambria"/>
          <w:i/>
          <w:sz w:val="24"/>
          <w:szCs w:val="24"/>
        </w:rPr>
        <w:t>Latin</w:t>
      </w:r>
      <w:r w:rsidR="009B3EFF">
        <w:rPr>
          <w:rFonts w:ascii="Cambria" w:hAnsi="Cambria"/>
          <w:sz w:val="24"/>
          <w:szCs w:val="24"/>
        </w:rPr>
        <w:t xml:space="preserve">, WVL believes </w:t>
      </w:r>
      <w:r>
        <w:rPr>
          <w:rFonts w:ascii="Cambria" w:hAnsi="Cambria"/>
          <w:sz w:val="24"/>
          <w:szCs w:val="24"/>
        </w:rPr>
        <w:t xml:space="preserve">(2007: 70) </w:t>
      </w:r>
      <w:r w:rsidR="009B3EFF">
        <w:rPr>
          <w:rFonts w:ascii="Cambria" w:hAnsi="Cambria"/>
          <w:sz w:val="24"/>
          <w:szCs w:val="24"/>
        </w:rPr>
        <w:t>that I will have to conclude that they are</w:t>
      </w:r>
      <w:r>
        <w:rPr>
          <w:rFonts w:ascii="Cambria" w:hAnsi="Cambria"/>
          <w:sz w:val="24"/>
          <w:szCs w:val="24"/>
        </w:rPr>
        <w:t xml:space="preserve"> senseless and therefore</w:t>
      </w:r>
      <w:r w:rsidR="009B3EFF">
        <w:rPr>
          <w:rFonts w:ascii="Cambria" w:hAnsi="Cambria"/>
          <w:sz w:val="24"/>
          <w:szCs w:val="24"/>
        </w:rPr>
        <w:t xml:space="preserve"> proper in both sentences, thereby blurring the distinction between sense and no-sense and </w:t>
      </w:r>
      <w:r>
        <w:rPr>
          <w:rFonts w:ascii="Cambria" w:hAnsi="Cambria"/>
          <w:sz w:val="24"/>
          <w:szCs w:val="24"/>
        </w:rPr>
        <w:t xml:space="preserve">accordingly </w:t>
      </w:r>
      <w:r w:rsidR="009B3EFF">
        <w:rPr>
          <w:rFonts w:ascii="Cambria" w:hAnsi="Cambria"/>
          <w:sz w:val="24"/>
          <w:szCs w:val="24"/>
        </w:rPr>
        <w:t xml:space="preserve">between the two types of reference identified above. </w:t>
      </w:r>
    </w:p>
    <w:p w:rsidR="00F6294E" w:rsidRDefault="00F6294E" w:rsidP="009B3EFF">
      <w:pPr>
        <w:spacing w:line="276" w:lineRule="auto"/>
        <w:rPr>
          <w:rFonts w:ascii="Cambria" w:hAnsi="Cambria"/>
          <w:sz w:val="24"/>
          <w:szCs w:val="24"/>
        </w:rPr>
      </w:pPr>
      <w:r>
        <w:rPr>
          <w:rFonts w:ascii="Cambria" w:hAnsi="Cambria"/>
          <w:sz w:val="24"/>
          <w:szCs w:val="24"/>
        </w:rPr>
        <w:t xml:space="preserve">It is notable that those </w:t>
      </w:r>
      <w:proofErr w:type="gramStart"/>
      <w:r>
        <w:rPr>
          <w:rFonts w:ascii="Cambria" w:hAnsi="Cambria"/>
          <w:sz w:val="24"/>
          <w:szCs w:val="24"/>
        </w:rPr>
        <w:t>languages which use overt criteria</w:t>
      </w:r>
      <w:r w:rsidR="00EE36F1">
        <w:rPr>
          <w:rFonts w:ascii="Cambria" w:hAnsi="Cambria"/>
          <w:sz w:val="24"/>
          <w:szCs w:val="24"/>
        </w:rPr>
        <w:t>,</w:t>
      </w:r>
      <w:r>
        <w:rPr>
          <w:rFonts w:ascii="Cambria" w:hAnsi="Cambria"/>
          <w:sz w:val="24"/>
          <w:szCs w:val="24"/>
        </w:rPr>
        <w:t xml:space="preserve"> such as capitalization</w:t>
      </w:r>
      <w:r w:rsidR="00EE36F1">
        <w:rPr>
          <w:rFonts w:ascii="Cambria" w:hAnsi="Cambria"/>
          <w:sz w:val="24"/>
          <w:szCs w:val="24"/>
        </w:rPr>
        <w:t xml:space="preserve"> in writing,</w:t>
      </w:r>
      <w:r>
        <w:rPr>
          <w:rFonts w:ascii="Cambria" w:hAnsi="Cambria"/>
          <w:sz w:val="24"/>
          <w:szCs w:val="24"/>
        </w:rPr>
        <w:t xml:space="preserve"> to distinguish proper from common expressions</w:t>
      </w:r>
      <w:proofErr w:type="gramEnd"/>
      <w:r>
        <w:rPr>
          <w:rFonts w:ascii="Cambria" w:hAnsi="Cambria"/>
          <w:sz w:val="24"/>
          <w:szCs w:val="24"/>
        </w:rPr>
        <w:t xml:space="preserve"> differ in how they treat language “names”:</w:t>
      </w:r>
    </w:p>
    <w:p w:rsidR="00F6294E" w:rsidRDefault="00F6294E" w:rsidP="008740C0">
      <w:pPr>
        <w:spacing w:line="276" w:lineRule="auto"/>
        <w:rPr>
          <w:rFonts w:ascii="Cambria" w:hAnsi="Cambria"/>
          <w:sz w:val="24"/>
          <w:szCs w:val="24"/>
        </w:rPr>
      </w:pPr>
      <w:r>
        <w:rPr>
          <w:rFonts w:ascii="Cambria" w:hAnsi="Cambria"/>
          <w:sz w:val="24"/>
          <w:szCs w:val="24"/>
        </w:rPr>
        <w:t xml:space="preserve">5.1 </w:t>
      </w:r>
      <w:r w:rsidR="00EE36F1">
        <w:rPr>
          <w:rFonts w:ascii="Cambria" w:hAnsi="Cambria"/>
          <w:sz w:val="24"/>
          <w:szCs w:val="24"/>
        </w:rPr>
        <w:t xml:space="preserve">Today Latin </w:t>
      </w:r>
      <w:proofErr w:type="gramStart"/>
      <w:r w:rsidR="00EE36F1">
        <w:rPr>
          <w:rFonts w:ascii="Cambria" w:hAnsi="Cambria"/>
          <w:sz w:val="24"/>
          <w:szCs w:val="24"/>
        </w:rPr>
        <w:t>is no longer spoken</w:t>
      </w:r>
      <w:proofErr w:type="gramEnd"/>
      <w:r w:rsidR="00EE36F1">
        <w:rPr>
          <w:rFonts w:ascii="Cambria" w:hAnsi="Cambria"/>
          <w:sz w:val="24"/>
          <w:szCs w:val="24"/>
        </w:rPr>
        <w:t>.</w:t>
      </w:r>
    </w:p>
    <w:p w:rsidR="00F6294E" w:rsidRDefault="00F6294E" w:rsidP="008740C0">
      <w:pPr>
        <w:spacing w:line="276" w:lineRule="auto"/>
        <w:rPr>
          <w:rFonts w:ascii="Cambria" w:hAnsi="Cambria"/>
          <w:sz w:val="24"/>
          <w:szCs w:val="24"/>
        </w:rPr>
      </w:pPr>
      <w:r>
        <w:rPr>
          <w:rFonts w:ascii="Cambria" w:hAnsi="Cambria"/>
          <w:sz w:val="24"/>
          <w:szCs w:val="24"/>
        </w:rPr>
        <w:t xml:space="preserve">5.2 </w:t>
      </w:r>
      <w:proofErr w:type="spellStart"/>
      <w:r w:rsidR="00EE36F1">
        <w:rPr>
          <w:rFonts w:ascii="Cambria" w:hAnsi="Cambria"/>
          <w:sz w:val="24"/>
          <w:szCs w:val="24"/>
        </w:rPr>
        <w:t>Aujourd’hui</w:t>
      </w:r>
      <w:proofErr w:type="spellEnd"/>
      <w:r w:rsidR="00EE36F1">
        <w:rPr>
          <w:rFonts w:ascii="Cambria" w:hAnsi="Cambria"/>
          <w:sz w:val="24"/>
          <w:szCs w:val="24"/>
        </w:rPr>
        <w:t xml:space="preserve"> le </w:t>
      </w:r>
      <w:proofErr w:type="spellStart"/>
      <w:proofErr w:type="gramStart"/>
      <w:r w:rsidR="00EE36F1">
        <w:rPr>
          <w:rFonts w:ascii="Cambria" w:hAnsi="Cambria"/>
          <w:sz w:val="24"/>
          <w:szCs w:val="24"/>
        </w:rPr>
        <w:t>latin</w:t>
      </w:r>
      <w:proofErr w:type="spellEnd"/>
      <w:proofErr w:type="gramEnd"/>
      <w:r w:rsidR="005A2609">
        <w:rPr>
          <w:rFonts w:ascii="Cambria" w:hAnsi="Cambria"/>
          <w:sz w:val="24"/>
          <w:szCs w:val="24"/>
        </w:rPr>
        <w:t xml:space="preserve"> </w:t>
      </w:r>
      <w:proofErr w:type="spellStart"/>
      <w:r w:rsidR="005A2609">
        <w:rPr>
          <w:rFonts w:ascii="Cambria" w:hAnsi="Cambria"/>
          <w:sz w:val="24"/>
          <w:szCs w:val="24"/>
        </w:rPr>
        <w:t>n’est</w:t>
      </w:r>
      <w:proofErr w:type="spellEnd"/>
      <w:r w:rsidR="005A2609">
        <w:rPr>
          <w:rFonts w:ascii="Cambria" w:hAnsi="Cambria"/>
          <w:sz w:val="24"/>
          <w:szCs w:val="24"/>
        </w:rPr>
        <w:t xml:space="preserve"> plus </w:t>
      </w:r>
      <w:proofErr w:type="spellStart"/>
      <w:r w:rsidR="005A2609">
        <w:rPr>
          <w:rFonts w:ascii="Cambria" w:hAnsi="Cambria"/>
          <w:sz w:val="24"/>
          <w:szCs w:val="24"/>
        </w:rPr>
        <w:t>parlé</w:t>
      </w:r>
      <w:proofErr w:type="spellEnd"/>
      <w:r>
        <w:rPr>
          <w:rFonts w:ascii="Cambria" w:hAnsi="Cambria"/>
          <w:sz w:val="24"/>
          <w:szCs w:val="24"/>
        </w:rPr>
        <w:t>.</w:t>
      </w:r>
    </w:p>
    <w:p w:rsidR="00EE36F1" w:rsidRPr="00FE672B" w:rsidRDefault="00AC53AC" w:rsidP="00EE36F1">
      <w:pPr>
        <w:spacing w:line="276" w:lineRule="auto"/>
        <w:rPr>
          <w:rFonts w:ascii="Cambria" w:hAnsi="Cambria"/>
          <w:i/>
          <w:sz w:val="24"/>
          <w:szCs w:val="24"/>
        </w:rPr>
      </w:pPr>
      <w:r w:rsidRPr="00AC53AC">
        <w:rPr>
          <w:rFonts w:ascii="Cambria" w:hAnsi="Cambria"/>
          <w:sz w:val="24"/>
          <w:szCs w:val="24"/>
        </w:rPr>
        <w:t>I think the solution is that language “names” are treated</w:t>
      </w:r>
      <w:r w:rsidR="0030471F">
        <w:rPr>
          <w:rFonts w:ascii="Cambria" w:hAnsi="Cambria"/>
          <w:sz w:val="24"/>
          <w:szCs w:val="24"/>
        </w:rPr>
        <w:t xml:space="preserve"> </w:t>
      </w:r>
      <w:proofErr w:type="gramStart"/>
      <w:r w:rsidR="0030471F">
        <w:rPr>
          <w:rFonts w:ascii="Cambria" w:hAnsi="Cambria"/>
          <w:sz w:val="24"/>
          <w:szCs w:val="24"/>
        </w:rPr>
        <w:t>superficially</w:t>
      </w:r>
      <w:proofErr w:type="gramEnd"/>
      <w:r w:rsidRPr="00AC53AC">
        <w:rPr>
          <w:rFonts w:ascii="Cambria" w:hAnsi="Cambria"/>
          <w:sz w:val="24"/>
          <w:szCs w:val="24"/>
        </w:rPr>
        <w:t xml:space="preserve"> </w:t>
      </w:r>
      <w:r w:rsidRPr="00AC53AC">
        <w:rPr>
          <w:rFonts w:ascii="Cambria" w:hAnsi="Cambria"/>
          <w:i/>
          <w:sz w:val="24"/>
          <w:szCs w:val="24"/>
        </w:rPr>
        <w:t>as if</w:t>
      </w:r>
      <w:r w:rsidRPr="00AC53AC">
        <w:rPr>
          <w:rFonts w:ascii="Cambria" w:hAnsi="Cambria"/>
          <w:sz w:val="24"/>
          <w:szCs w:val="24"/>
        </w:rPr>
        <w:t xml:space="preserve"> proper in English but not in French, and that they are in fact </w:t>
      </w:r>
      <w:proofErr w:type="spellStart"/>
      <w:r w:rsidRPr="00AC53AC">
        <w:rPr>
          <w:rFonts w:ascii="Cambria" w:hAnsi="Cambria"/>
          <w:sz w:val="24"/>
          <w:szCs w:val="24"/>
        </w:rPr>
        <w:t>taxonyms</w:t>
      </w:r>
      <w:proofErr w:type="spellEnd"/>
      <w:r w:rsidRPr="00AC53AC">
        <w:rPr>
          <w:rFonts w:ascii="Cambria" w:hAnsi="Cambria"/>
          <w:sz w:val="24"/>
          <w:szCs w:val="24"/>
        </w:rPr>
        <w:t xml:space="preserve">, not proper names. </w:t>
      </w:r>
      <w:proofErr w:type="gramStart"/>
      <w:r w:rsidRPr="00AC53AC">
        <w:rPr>
          <w:rFonts w:ascii="Cambria" w:hAnsi="Cambria"/>
          <w:sz w:val="24"/>
          <w:szCs w:val="24"/>
        </w:rPr>
        <w:t xml:space="preserve">If one examines undisputed </w:t>
      </w:r>
      <w:proofErr w:type="spellStart"/>
      <w:r w:rsidRPr="00AC53AC">
        <w:rPr>
          <w:rFonts w:ascii="Cambria" w:hAnsi="Cambria"/>
          <w:sz w:val="24"/>
          <w:szCs w:val="24"/>
        </w:rPr>
        <w:t>taxonyms</w:t>
      </w:r>
      <w:proofErr w:type="spellEnd"/>
      <w:r w:rsidRPr="00AC53AC">
        <w:rPr>
          <w:rFonts w:ascii="Cambria" w:hAnsi="Cambria"/>
          <w:sz w:val="24"/>
          <w:szCs w:val="24"/>
        </w:rPr>
        <w:t xml:space="preserve"> like </w:t>
      </w:r>
      <w:r w:rsidRPr="00AC53AC">
        <w:rPr>
          <w:rFonts w:ascii="Cambria" w:hAnsi="Cambria"/>
          <w:i/>
          <w:sz w:val="24"/>
          <w:szCs w:val="24"/>
        </w:rPr>
        <w:t>tiger</w:t>
      </w:r>
      <w:r w:rsidRPr="00AC53AC">
        <w:rPr>
          <w:rFonts w:ascii="Cambria" w:hAnsi="Cambria"/>
          <w:sz w:val="24"/>
          <w:szCs w:val="24"/>
        </w:rPr>
        <w:t xml:space="preserve">, </w:t>
      </w:r>
      <w:r w:rsidRPr="00AC53AC">
        <w:rPr>
          <w:rFonts w:ascii="Cambria" w:hAnsi="Cambria"/>
          <w:i/>
          <w:sz w:val="24"/>
          <w:szCs w:val="24"/>
        </w:rPr>
        <w:t>leopard</w:t>
      </w:r>
      <w:r w:rsidRPr="00AC53AC">
        <w:rPr>
          <w:rFonts w:ascii="Cambria" w:hAnsi="Cambria"/>
          <w:sz w:val="24"/>
          <w:szCs w:val="24"/>
        </w:rPr>
        <w:t xml:space="preserve">, </w:t>
      </w:r>
      <w:r w:rsidRPr="00AC53AC">
        <w:rPr>
          <w:rFonts w:ascii="Cambria" w:hAnsi="Cambria"/>
          <w:i/>
          <w:sz w:val="24"/>
          <w:szCs w:val="24"/>
        </w:rPr>
        <w:t>cheetah</w:t>
      </w:r>
      <w:r w:rsidRPr="00AC53AC">
        <w:rPr>
          <w:rFonts w:ascii="Cambria" w:hAnsi="Cambria"/>
          <w:sz w:val="24"/>
          <w:szCs w:val="24"/>
        </w:rPr>
        <w:t xml:space="preserve">, </w:t>
      </w:r>
      <w:r w:rsidRPr="00AC53AC">
        <w:rPr>
          <w:rFonts w:ascii="Cambria" w:hAnsi="Cambria"/>
          <w:i/>
          <w:sz w:val="24"/>
          <w:szCs w:val="24"/>
        </w:rPr>
        <w:t>lynx</w:t>
      </w:r>
      <w:r w:rsidRPr="00AC53AC">
        <w:rPr>
          <w:rFonts w:ascii="Cambria" w:hAnsi="Cambria"/>
          <w:sz w:val="24"/>
          <w:szCs w:val="24"/>
        </w:rPr>
        <w:t xml:space="preserve"> and so on, one will conclude that they are </w:t>
      </w:r>
      <w:r w:rsidR="00AE2E10">
        <w:rPr>
          <w:rFonts w:ascii="Cambria" w:hAnsi="Cambria"/>
          <w:sz w:val="24"/>
          <w:szCs w:val="24"/>
        </w:rPr>
        <w:t xml:space="preserve">common nouns which are </w:t>
      </w:r>
      <w:r w:rsidRPr="00AC53AC">
        <w:rPr>
          <w:rFonts w:ascii="Cambria" w:hAnsi="Cambria"/>
          <w:sz w:val="24"/>
          <w:szCs w:val="24"/>
        </w:rPr>
        <w:t xml:space="preserve">co-hyponyms of (let us say for the sake of argument) </w:t>
      </w:r>
      <w:r w:rsidRPr="00AC53AC">
        <w:rPr>
          <w:rFonts w:ascii="Cambria" w:hAnsi="Cambria"/>
          <w:i/>
          <w:sz w:val="24"/>
          <w:szCs w:val="24"/>
        </w:rPr>
        <w:t>cat</w:t>
      </w:r>
      <w:r w:rsidRPr="00AC53AC">
        <w:rPr>
          <w:rFonts w:ascii="Cambria" w:hAnsi="Cambria"/>
          <w:sz w:val="24"/>
          <w:szCs w:val="24"/>
        </w:rPr>
        <w:t>, and that their senses are distinguishable in accordance with an encyclop</w:t>
      </w:r>
      <w:r w:rsidR="00AE2E10">
        <w:rPr>
          <w:rFonts w:ascii="Cambria" w:hAnsi="Cambria"/>
          <w:sz w:val="24"/>
          <w:szCs w:val="24"/>
        </w:rPr>
        <w:t>a</w:t>
      </w:r>
      <w:r w:rsidRPr="00AC53AC">
        <w:rPr>
          <w:rFonts w:ascii="Cambria" w:hAnsi="Cambria"/>
          <w:sz w:val="24"/>
          <w:szCs w:val="24"/>
        </w:rPr>
        <w:t xml:space="preserve">edic list of characteristic </w:t>
      </w:r>
      <w:r w:rsidR="0065326D">
        <w:rPr>
          <w:rFonts w:ascii="Cambria" w:hAnsi="Cambria"/>
          <w:sz w:val="24"/>
          <w:szCs w:val="24"/>
        </w:rPr>
        <w:t xml:space="preserve">(i.e. generalizable) </w:t>
      </w:r>
      <w:r w:rsidRPr="00AC53AC">
        <w:rPr>
          <w:rFonts w:ascii="Cambria" w:hAnsi="Cambria"/>
          <w:sz w:val="24"/>
          <w:szCs w:val="24"/>
        </w:rPr>
        <w:t>features including skin colour and pattern, size, gregariousness, mating behaviour, geographical distribution and so on.</w:t>
      </w:r>
      <w:proofErr w:type="gramEnd"/>
      <w:r w:rsidRPr="00AC53AC">
        <w:rPr>
          <w:rFonts w:ascii="Cambria" w:hAnsi="Cambria"/>
          <w:sz w:val="24"/>
          <w:szCs w:val="24"/>
        </w:rPr>
        <w:t xml:space="preserve"> Language “names” </w:t>
      </w:r>
      <w:proofErr w:type="gramStart"/>
      <w:r w:rsidRPr="00AC53AC">
        <w:rPr>
          <w:rFonts w:ascii="Cambria" w:hAnsi="Cambria"/>
          <w:sz w:val="24"/>
          <w:szCs w:val="24"/>
        </w:rPr>
        <w:t>can be viewed</w:t>
      </w:r>
      <w:proofErr w:type="gramEnd"/>
      <w:r w:rsidRPr="00AC53AC">
        <w:rPr>
          <w:rFonts w:ascii="Cambria" w:hAnsi="Cambria"/>
          <w:sz w:val="24"/>
          <w:szCs w:val="24"/>
        </w:rPr>
        <w:t xml:space="preserve"> in the same way. Their </w:t>
      </w:r>
      <w:r w:rsidR="00AE2E10">
        <w:rPr>
          <w:rFonts w:ascii="Cambria" w:hAnsi="Cambria"/>
          <w:sz w:val="24"/>
          <w:szCs w:val="24"/>
        </w:rPr>
        <w:t>referential potential is</w:t>
      </w:r>
      <w:r w:rsidRPr="00AC53AC">
        <w:rPr>
          <w:rFonts w:ascii="Cambria" w:hAnsi="Cambria"/>
          <w:sz w:val="24"/>
          <w:szCs w:val="24"/>
        </w:rPr>
        <w:t xml:space="preserve"> </w:t>
      </w:r>
      <w:r w:rsidR="00AE2E10">
        <w:rPr>
          <w:rFonts w:ascii="Cambria" w:hAnsi="Cambria"/>
          <w:sz w:val="24"/>
          <w:szCs w:val="24"/>
        </w:rPr>
        <w:t xml:space="preserve">patrolled </w:t>
      </w:r>
      <w:r w:rsidRPr="00AC53AC">
        <w:rPr>
          <w:rFonts w:ascii="Cambria" w:hAnsi="Cambria"/>
          <w:sz w:val="24"/>
          <w:szCs w:val="24"/>
        </w:rPr>
        <w:t xml:space="preserve">by characteristic features of lexis, syntax, phonology, </w:t>
      </w:r>
      <w:r w:rsidR="00E556D0">
        <w:rPr>
          <w:rFonts w:ascii="Cambria" w:hAnsi="Cambria"/>
          <w:sz w:val="24"/>
          <w:szCs w:val="24"/>
        </w:rPr>
        <w:t>culturally agreed labelling</w:t>
      </w:r>
      <w:r w:rsidR="0019267A">
        <w:rPr>
          <w:rFonts w:ascii="Cambria" w:hAnsi="Cambria"/>
          <w:sz w:val="24"/>
          <w:szCs w:val="24"/>
        </w:rPr>
        <w:t xml:space="preserve"> (agreement about what “counts as” </w:t>
      </w:r>
      <w:r w:rsidR="005B60DA">
        <w:rPr>
          <w:rFonts w:ascii="Cambria" w:hAnsi="Cambria"/>
          <w:sz w:val="24"/>
          <w:szCs w:val="24"/>
        </w:rPr>
        <w:t xml:space="preserve">material in </w:t>
      </w:r>
      <w:r w:rsidR="0019267A">
        <w:rPr>
          <w:rFonts w:ascii="Cambria" w:hAnsi="Cambria"/>
          <w:sz w:val="24"/>
          <w:szCs w:val="24"/>
        </w:rPr>
        <w:t>that language)</w:t>
      </w:r>
      <w:r w:rsidR="00E556D0">
        <w:rPr>
          <w:rFonts w:ascii="Cambria" w:hAnsi="Cambria"/>
          <w:sz w:val="24"/>
          <w:szCs w:val="24"/>
        </w:rPr>
        <w:t xml:space="preserve">, </w:t>
      </w:r>
      <w:r w:rsidR="00AE2E10">
        <w:rPr>
          <w:rFonts w:ascii="Cambria" w:hAnsi="Cambria"/>
          <w:sz w:val="24"/>
          <w:szCs w:val="24"/>
        </w:rPr>
        <w:t>geographical distribution</w:t>
      </w:r>
      <w:r w:rsidR="00FE672B">
        <w:rPr>
          <w:rFonts w:ascii="Cambria" w:hAnsi="Cambria"/>
          <w:sz w:val="24"/>
          <w:szCs w:val="24"/>
        </w:rPr>
        <w:t xml:space="preserve"> </w:t>
      </w:r>
      <w:r w:rsidRPr="00AC53AC">
        <w:rPr>
          <w:rFonts w:ascii="Cambria" w:hAnsi="Cambria"/>
          <w:sz w:val="24"/>
          <w:szCs w:val="24"/>
        </w:rPr>
        <w:t>and so on</w:t>
      </w:r>
      <w:r w:rsidR="00FE672B">
        <w:rPr>
          <w:rFonts w:ascii="Cambria" w:hAnsi="Cambria"/>
          <w:sz w:val="24"/>
          <w:szCs w:val="24"/>
        </w:rPr>
        <w:t>, the varying values of which constitute their sense;</w:t>
      </w:r>
      <w:r w:rsidRPr="00AC53AC">
        <w:rPr>
          <w:rFonts w:ascii="Cambria" w:hAnsi="Cambria"/>
          <w:sz w:val="24"/>
          <w:szCs w:val="24"/>
        </w:rPr>
        <w:t xml:space="preserve"> and they are co-hyponyms of </w:t>
      </w:r>
      <w:r w:rsidR="00FE672B">
        <w:rPr>
          <w:rFonts w:ascii="Cambria" w:hAnsi="Cambria"/>
          <w:sz w:val="24"/>
          <w:szCs w:val="24"/>
        </w:rPr>
        <w:t xml:space="preserve">the count-noun </w:t>
      </w:r>
      <w:r w:rsidRPr="00AC53AC">
        <w:rPr>
          <w:rFonts w:ascii="Cambria" w:hAnsi="Cambria"/>
          <w:i/>
          <w:sz w:val="24"/>
          <w:szCs w:val="24"/>
        </w:rPr>
        <w:t>language</w:t>
      </w:r>
      <w:r w:rsidRPr="00AC53AC">
        <w:rPr>
          <w:rFonts w:ascii="Cambria" w:hAnsi="Cambria"/>
          <w:sz w:val="24"/>
          <w:szCs w:val="24"/>
        </w:rPr>
        <w:t xml:space="preserve"> (irrespective of whether intermediate levels of </w:t>
      </w:r>
      <w:r w:rsidR="00AE2E10">
        <w:rPr>
          <w:rFonts w:ascii="Cambria" w:hAnsi="Cambria"/>
          <w:sz w:val="24"/>
          <w:szCs w:val="24"/>
        </w:rPr>
        <w:t>typological</w:t>
      </w:r>
      <w:r>
        <w:rPr>
          <w:rFonts w:ascii="Cambria" w:hAnsi="Cambria"/>
          <w:sz w:val="24"/>
          <w:szCs w:val="24"/>
        </w:rPr>
        <w:t xml:space="preserve"> or </w:t>
      </w:r>
      <w:r w:rsidR="00AE2E10">
        <w:rPr>
          <w:rFonts w:ascii="Cambria" w:hAnsi="Cambria"/>
          <w:sz w:val="24"/>
          <w:szCs w:val="24"/>
        </w:rPr>
        <w:t>historical</w:t>
      </w:r>
      <w:r>
        <w:rPr>
          <w:rFonts w:ascii="Cambria" w:hAnsi="Cambria"/>
          <w:sz w:val="24"/>
          <w:szCs w:val="24"/>
        </w:rPr>
        <w:t xml:space="preserve"> </w:t>
      </w:r>
      <w:r w:rsidRPr="00AC53AC">
        <w:rPr>
          <w:rFonts w:ascii="Cambria" w:hAnsi="Cambria"/>
          <w:sz w:val="24"/>
          <w:szCs w:val="24"/>
        </w:rPr>
        <w:t>taxonomic status are introduced</w:t>
      </w:r>
      <w:r w:rsidRPr="00BD25DD">
        <w:rPr>
          <w:rFonts w:ascii="Cambria" w:hAnsi="Cambria"/>
          <w:sz w:val="24"/>
          <w:szCs w:val="24"/>
        </w:rPr>
        <w:t>)</w:t>
      </w:r>
      <w:r w:rsidRPr="00FE672B">
        <w:rPr>
          <w:rFonts w:ascii="Cambria" w:hAnsi="Cambria"/>
          <w:i/>
          <w:sz w:val="24"/>
          <w:szCs w:val="24"/>
        </w:rPr>
        <w:t>.</w:t>
      </w:r>
      <w:r w:rsidR="00FE672B">
        <w:rPr>
          <w:rFonts w:ascii="Cambria" w:hAnsi="Cambria"/>
          <w:i/>
          <w:sz w:val="24"/>
          <w:szCs w:val="24"/>
        </w:rPr>
        <w:t xml:space="preserve"> </w:t>
      </w:r>
      <w:proofErr w:type="gramStart"/>
      <w:r w:rsidR="00FE672B" w:rsidRPr="00FE672B">
        <w:rPr>
          <w:rFonts w:ascii="Cambria" w:hAnsi="Cambria"/>
          <w:sz w:val="24"/>
          <w:szCs w:val="24"/>
        </w:rPr>
        <w:t>Thus</w:t>
      </w:r>
      <w:proofErr w:type="gramEnd"/>
      <w:r w:rsidR="00FE672B">
        <w:rPr>
          <w:rFonts w:ascii="Cambria" w:hAnsi="Cambria"/>
          <w:i/>
          <w:sz w:val="24"/>
          <w:szCs w:val="24"/>
        </w:rPr>
        <w:t xml:space="preserve"> She</w:t>
      </w:r>
      <w:r w:rsidR="00FE672B" w:rsidRPr="00FE672B">
        <w:rPr>
          <w:rFonts w:ascii="Cambria" w:hAnsi="Cambria"/>
          <w:i/>
          <w:sz w:val="24"/>
          <w:szCs w:val="24"/>
        </w:rPr>
        <w:t xml:space="preserve"> speak</w:t>
      </w:r>
      <w:r w:rsidR="00FE672B">
        <w:rPr>
          <w:rFonts w:ascii="Cambria" w:hAnsi="Cambria"/>
          <w:i/>
          <w:sz w:val="24"/>
          <w:szCs w:val="24"/>
        </w:rPr>
        <w:t>s</w:t>
      </w:r>
      <w:r w:rsidR="00FE672B" w:rsidRPr="00FE672B">
        <w:rPr>
          <w:rFonts w:ascii="Cambria" w:hAnsi="Cambria"/>
          <w:i/>
          <w:sz w:val="24"/>
          <w:szCs w:val="24"/>
        </w:rPr>
        <w:t xml:space="preserve"> Vietnamese</w:t>
      </w:r>
      <w:r w:rsidR="0030471F">
        <w:rPr>
          <w:rFonts w:ascii="Cambria" w:hAnsi="Cambria"/>
          <w:i/>
          <w:sz w:val="24"/>
          <w:szCs w:val="24"/>
        </w:rPr>
        <w:t xml:space="preserve"> / Elle </w:t>
      </w:r>
      <w:proofErr w:type="spellStart"/>
      <w:r w:rsidR="0030471F">
        <w:rPr>
          <w:rFonts w:ascii="Cambria" w:hAnsi="Cambria"/>
          <w:i/>
          <w:sz w:val="24"/>
          <w:szCs w:val="24"/>
        </w:rPr>
        <w:t>parle</w:t>
      </w:r>
      <w:proofErr w:type="spellEnd"/>
      <w:r w:rsidR="0030471F">
        <w:rPr>
          <w:rFonts w:ascii="Cambria" w:hAnsi="Cambria"/>
          <w:i/>
          <w:sz w:val="24"/>
          <w:szCs w:val="24"/>
        </w:rPr>
        <w:t xml:space="preserve"> </w:t>
      </w:r>
      <w:proofErr w:type="spellStart"/>
      <w:r w:rsidR="0030471F">
        <w:rPr>
          <w:rFonts w:ascii="Cambria" w:hAnsi="Cambria"/>
          <w:i/>
          <w:sz w:val="24"/>
          <w:szCs w:val="24"/>
        </w:rPr>
        <w:t>vietnamien</w:t>
      </w:r>
      <w:proofErr w:type="spellEnd"/>
      <w:r w:rsidR="00FE672B" w:rsidRPr="00FE672B">
        <w:rPr>
          <w:rFonts w:ascii="Cambria" w:hAnsi="Cambria"/>
          <w:sz w:val="24"/>
          <w:szCs w:val="24"/>
        </w:rPr>
        <w:t xml:space="preserve"> ϵ </w:t>
      </w:r>
      <w:r w:rsidR="00FE672B">
        <w:rPr>
          <w:rFonts w:ascii="Cambria" w:hAnsi="Cambria"/>
          <w:i/>
          <w:sz w:val="24"/>
          <w:szCs w:val="24"/>
        </w:rPr>
        <w:t>She</w:t>
      </w:r>
      <w:r w:rsidR="00FE672B" w:rsidRPr="00FE672B">
        <w:rPr>
          <w:rFonts w:ascii="Cambria" w:hAnsi="Cambria"/>
          <w:i/>
          <w:sz w:val="24"/>
          <w:szCs w:val="24"/>
        </w:rPr>
        <w:t xml:space="preserve"> speak</w:t>
      </w:r>
      <w:r w:rsidR="00FE672B">
        <w:rPr>
          <w:rFonts w:ascii="Cambria" w:hAnsi="Cambria"/>
          <w:i/>
          <w:sz w:val="24"/>
          <w:szCs w:val="24"/>
        </w:rPr>
        <w:t>s</w:t>
      </w:r>
      <w:r w:rsidR="00FE672B" w:rsidRPr="00FE672B">
        <w:rPr>
          <w:rFonts w:ascii="Cambria" w:hAnsi="Cambria"/>
          <w:i/>
          <w:sz w:val="24"/>
          <w:szCs w:val="24"/>
        </w:rPr>
        <w:t xml:space="preserve"> a</w:t>
      </w:r>
      <w:r w:rsidR="0030471F">
        <w:rPr>
          <w:rFonts w:ascii="Cambria" w:hAnsi="Cambria"/>
          <w:i/>
          <w:sz w:val="24"/>
          <w:szCs w:val="24"/>
        </w:rPr>
        <w:t>/some</w:t>
      </w:r>
      <w:r w:rsidR="00FE672B" w:rsidRPr="00FE672B">
        <w:rPr>
          <w:rFonts w:ascii="Cambria" w:hAnsi="Cambria"/>
          <w:i/>
          <w:sz w:val="24"/>
          <w:szCs w:val="24"/>
        </w:rPr>
        <w:t xml:space="preserve"> language</w:t>
      </w:r>
      <w:r w:rsidR="0030471F">
        <w:rPr>
          <w:rFonts w:ascii="Cambria" w:hAnsi="Cambria"/>
          <w:i/>
          <w:sz w:val="24"/>
          <w:szCs w:val="24"/>
        </w:rPr>
        <w:t xml:space="preserve"> / Elle </w:t>
      </w:r>
      <w:proofErr w:type="spellStart"/>
      <w:r w:rsidR="0030471F">
        <w:rPr>
          <w:rFonts w:ascii="Cambria" w:hAnsi="Cambria"/>
          <w:i/>
          <w:sz w:val="24"/>
          <w:szCs w:val="24"/>
        </w:rPr>
        <w:t>parle</w:t>
      </w:r>
      <w:proofErr w:type="spellEnd"/>
      <w:r w:rsidR="0030471F">
        <w:rPr>
          <w:rFonts w:ascii="Cambria" w:hAnsi="Cambria"/>
          <w:i/>
          <w:sz w:val="24"/>
          <w:szCs w:val="24"/>
        </w:rPr>
        <w:t xml:space="preserve"> </w:t>
      </w:r>
      <w:proofErr w:type="spellStart"/>
      <w:r w:rsidR="0030471F">
        <w:rPr>
          <w:rFonts w:ascii="Cambria" w:hAnsi="Cambria"/>
          <w:i/>
          <w:sz w:val="24"/>
          <w:szCs w:val="24"/>
        </w:rPr>
        <w:t>une</w:t>
      </w:r>
      <w:proofErr w:type="spellEnd"/>
      <w:r w:rsidR="0030471F">
        <w:rPr>
          <w:rFonts w:ascii="Cambria" w:hAnsi="Cambria"/>
          <w:i/>
          <w:sz w:val="24"/>
          <w:szCs w:val="24"/>
        </w:rPr>
        <w:t xml:space="preserve"> langue (</w:t>
      </w:r>
      <w:proofErr w:type="spellStart"/>
      <w:r w:rsidR="0030471F">
        <w:rPr>
          <w:rFonts w:ascii="Cambria" w:hAnsi="Cambria"/>
          <w:i/>
          <w:sz w:val="24"/>
          <w:szCs w:val="24"/>
        </w:rPr>
        <w:t>quelconque</w:t>
      </w:r>
      <w:proofErr w:type="spellEnd"/>
      <w:r w:rsidR="0030471F">
        <w:rPr>
          <w:rFonts w:ascii="Cambria" w:hAnsi="Cambria"/>
          <w:i/>
          <w:sz w:val="24"/>
          <w:szCs w:val="24"/>
        </w:rPr>
        <w:t>)</w:t>
      </w:r>
      <w:r w:rsidR="00FE672B" w:rsidRPr="00FE672B">
        <w:rPr>
          <w:rFonts w:ascii="Cambria" w:hAnsi="Cambria"/>
          <w:i/>
          <w:sz w:val="24"/>
          <w:szCs w:val="24"/>
        </w:rPr>
        <w:t>.</w:t>
      </w:r>
    </w:p>
    <w:p w:rsidR="00600E23" w:rsidRDefault="00A21860">
      <w:pPr>
        <w:rPr>
          <w:rFonts w:ascii="Cambria" w:hAnsi="Cambria"/>
          <w:i/>
          <w:sz w:val="24"/>
          <w:szCs w:val="24"/>
        </w:rPr>
      </w:pPr>
      <w:r>
        <w:rPr>
          <w:rFonts w:ascii="Cambria" w:hAnsi="Cambria"/>
          <w:i/>
          <w:sz w:val="24"/>
          <w:szCs w:val="24"/>
        </w:rPr>
        <w:lastRenderedPageBreak/>
        <w:t xml:space="preserve">John </w:t>
      </w:r>
      <w:r w:rsidR="00DB6606">
        <w:rPr>
          <w:rFonts w:ascii="Cambria" w:hAnsi="Cambria"/>
          <w:i/>
          <w:sz w:val="24"/>
          <w:szCs w:val="24"/>
        </w:rPr>
        <w:t xml:space="preserve">M. </w:t>
      </w:r>
      <w:r w:rsidR="00600E23">
        <w:rPr>
          <w:rFonts w:ascii="Cambria" w:hAnsi="Cambria"/>
          <w:i/>
          <w:sz w:val="24"/>
          <w:szCs w:val="24"/>
        </w:rPr>
        <w:t>Anderson</w:t>
      </w:r>
      <w:r w:rsidR="005B15E1">
        <w:rPr>
          <w:rFonts w:ascii="Cambria" w:hAnsi="Cambria"/>
          <w:i/>
          <w:sz w:val="24"/>
          <w:szCs w:val="24"/>
        </w:rPr>
        <w:t xml:space="preserve"> (2007)</w:t>
      </w:r>
      <w:r w:rsidR="0019267A">
        <w:rPr>
          <w:rFonts w:ascii="Cambria" w:hAnsi="Cambria"/>
          <w:i/>
          <w:sz w:val="24"/>
          <w:szCs w:val="24"/>
        </w:rPr>
        <w:t xml:space="preserve"> and Fran Colman (2014)</w:t>
      </w:r>
    </w:p>
    <w:p w:rsidR="00BD2EDD" w:rsidRDefault="00A21860" w:rsidP="00BD2EDD">
      <w:pPr>
        <w:rPr>
          <w:rFonts w:ascii="Cambria" w:hAnsi="Cambria"/>
          <w:sz w:val="24"/>
          <w:szCs w:val="24"/>
        </w:rPr>
      </w:pPr>
      <w:r>
        <w:rPr>
          <w:rFonts w:ascii="Cambria" w:hAnsi="Cambria"/>
          <w:sz w:val="24"/>
          <w:szCs w:val="24"/>
        </w:rPr>
        <w:t xml:space="preserve">Anderson </w:t>
      </w:r>
      <w:r w:rsidR="00BD2EDD">
        <w:rPr>
          <w:rFonts w:ascii="Cambria" w:hAnsi="Cambria"/>
          <w:sz w:val="24"/>
          <w:szCs w:val="24"/>
        </w:rPr>
        <w:t>[hereafter J</w:t>
      </w:r>
      <w:r w:rsidR="00DB6606">
        <w:rPr>
          <w:rFonts w:ascii="Cambria" w:hAnsi="Cambria"/>
          <w:sz w:val="24"/>
          <w:szCs w:val="24"/>
        </w:rPr>
        <w:t>M</w:t>
      </w:r>
      <w:r w:rsidR="00BD2EDD">
        <w:rPr>
          <w:rFonts w:ascii="Cambria" w:hAnsi="Cambria"/>
          <w:sz w:val="24"/>
          <w:szCs w:val="24"/>
        </w:rPr>
        <w:t xml:space="preserve">A] </w:t>
      </w:r>
      <w:proofErr w:type="gramStart"/>
      <w:r>
        <w:rPr>
          <w:rFonts w:ascii="Cambria" w:hAnsi="Cambria"/>
          <w:sz w:val="24"/>
          <w:szCs w:val="24"/>
        </w:rPr>
        <w:t>makes reference</w:t>
      </w:r>
      <w:proofErr w:type="gramEnd"/>
      <w:r>
        <w:rPr>
          <w:rFonts w:ascii="Cambria" w:hAnsi="Cambria"/>
          <w:sz w:val="24"/>
          <w:szCs w:val="24"/>
        </w:rPr>
        <w:t xml:space="preserve"> </w:t>
      </w:r>
      <w:r w:rsidR="00BD2EDD">
        <w:rPr>
          <w:rFonts w:ascii="Cambria" w:hAnsi="Cambria"/>
          <w:sz w:val="24"/>
          <w:szCs w:val="24"/>
        </w:rPr>
        <w:t xml:space="preserve">(2007: 5 and 76n) </w:t>
      </w:r>
      <w:r>
        <w:rPr>
          <w:rFonts w:ascii="Cambria" w:hAnsi="Cambria"/>
          <w:sz w:val="24"/>
          <w:szCs w:val="24"/>
        </w:rPr>
        <w:t xml:space="preserve">to an opinion which should not need refutation, because </w:t>
      </w:r>
      <w:r w:rsidR="00E556D0">
        <w:rPr>
          <w:rFonts w:ascii="Cambria" w:hAnsi="Cambria"/>
          <w:sz w:val="24"/>
          <w:szCs w:val="24"/>
        </w:rPr>
        <w:t>he and I</w:t>
      </w:r>
      <w:r>
        <w:rPr>
          <w:rFonts w:ascii="Cambria" w:hAnsi="Cambria"/>
          <w:sz w:val="24"/>
          <w:szCs w:val="24"/>
        </w:rPr>
        <w:t xml:space="preserve"> agree fully. He quotes me </w:t>
      </w:r>
      <w:r w:rsidR="00F860EF">
        <w:rPr>
          <w:rFonts w:ascii="Cambria" w:hAnsi="Cambria"/>
          <w:sz w:val="24"/>
          <w:szCs w:val="24"/>
        </w:rPr>
        <w:t xml:space="preserve">as saying in a review (2002): </w:t>
      </w:r>
      <w:r>
        <w:rPr>
          <w:rFonts w:ascii="Cambria" w:hAnsi="Cambria"/>
          <w:sz w:val="24"/>
          <w:szCs w:val="24"/>
        </w:rPr>
        <w:t>“… onomastics may concern itself not only</w:t>
      </w:r>
      <w:r w:rsidR="0030471F">
        <w:rPr>
          <w:rFonts w:ascii="Cambria" w:hAnsi="Cambria"/>
          <w:sz w:val="24"/>
          <w:szCs w:val="24"/>
        </w:rPr>
        <w:t xml:space="preserve"> with proper names …</w:t>
      </w:r>
      <w:proofErr w:type="gramStart"/>
      <w:r w:rsidR="0030471F">
        <w:rPr>
          <w:rFonts w:ascii="Cambria" w:hAnsi="Cambria"/>
          <w:sz w:val="24"/>
          <w:szCs w:val="24"/>
        </w:rPr>
        <w:t>”.</w:t>
      </w:r>
      <w:proofErr w:type="gramEnd"/>
      <w:r w:rsidR="0030471F">
        <w:rPr>
          <w:rFonts w:ascii="Cambria" w:hAnsi="Cambria"/>
          <w:sz w:val="24"/>
          <w:szCs w:val="24"/>
        </w:rPr>
        <w:t xml:space="preserve"> This was</w:t>
      </w:r>
      <w:r>
        <w:rPr>
          <w:rFonts w:ascii="Cambria" w:hAnsi="Cambria"/>
          <w:sz w:val="24"/>
          <w:szCs w:val="24"/>
        </w:rPr>
        <w:t xml:space="preserve"> not phrased as well as it should have been, but it </w:t>
      </w:r>
      <w:proofErr w:type="gramStart"/>
      <w:r>
        <w:rPr>
          <w:rFonts w:ascii="Cambria" w:hAnsi="Cambria"/>
          <w:sz w:val="24"/>
          <w:szCs w:val="24"/>
        </w:rPr>
        <w:t xml:space="preserve">was </w:t>
      </w:r>
      <w:r w:rsidR="00651BF3">
        <w:rPr>
          <w:rFonts w:ascii="Cambria" w:hAnsi="Cambria"/>
          <w:sz w:val="24"/>
          <w:szCs w:val="24"/>
        </w:rPr>
        <w:t>intended</w:t>
      </w:r>
      <w:proofErr w:type="gramEnd"/>
      <w:r>
        <w:rPr>
          <w:rFonts w:ascii="Cambria" w:hAnsi="Cambria"/>
          <w:sz w:val="24"/>
          <w:szCs w:val="24"/>
        </w:rPr>
        <w:t xml:space="preserve"> to be an observation on the way </w:t>
      </w:r>
      <w:r w:rsidR="00BD2EDD">
        <w:rPr>
          <w:rFonts w:ascii="Cambria" w:hAnsi="Cambria"/>
          <w:sz w:val="24"/>
          <w:szCs w:val="24"/>
        </w:rPr>
        <w:t xml:space="preserve">the scope of </w:t>
      </w:r>
      <w:r>
        <w:rPr>
          <w:rFonts w:ascii="Cambria" w:hAnsi="Cambria"/>
          <w:sz w:val="24"/>
          <w:szCs w:val="24"/>
        </w:rPr>
        <w:t xml:space="preserve">onomastics </w:t>
      </w:r>
      <w:r w:rsidR="004F6DC8">
        <w:rPr>
          <w:rFonts w:ascii="Cambria" w:hAnsi="Cambria"/>
          <w:sz w:val="24"/>
          <w:szCs w:val="24"/>
        </w:rPr>
        <w:t xml:space="preserve">was understood </w:t>
      </w:r>
      <w:r>
        <w:rPr>
          <w:rFonts w:ascii="Cambria" w:hAnsi="Cambria"/>
          <w:sz w:val="24"/>
          <w:szCs w:val="24"/>
        </w:rPr>
        <w:t>at the date of the conference I was reviewing</w:t>
      </w:r>
      <w:r w:rsidR="004F6DC8">
        <w:rPr>
          <w:rFonts w:ascii="Cambria" w:hAnsi="Cambria"/>
          <w:sz w:val="24"/>
          <w:szCs w:val="24"/>
        </w:rPr>
        <w:t xml:space="preserve">, because the proceedings included an abstract of a paper dealing with what should be distinguished as </w:t>
      </w:r>
      <w:proofErr w:type="spellStart"/>
      <w:r w:rsidR="004F6DC8" w:rsidRPr="004F6DC8">
        <w:rPr>
          <w:rFonts w:ascii="Cambria" w:hAnsi="Cambria"/>
          <w:i/>
          <w:sz w:val="24"/>
          <w:szCs w:val="24"/>
        </w:rPr>
        <w:t>taxonyms</w:t>
      </w:r>
      <w:proofErr w:type="spellEnd"/>
      <w:r w:rsidR="004F6DC8">
        <w:rPr>
          <w:rFonts w:ascii="Cambria" w:hAnsi="Cambria"/>
          <w:sz w:val="24"/>
          <w:szCs w:val="24"/>
        </w:rPr>
        <w:t xml:space="preserve">, such as bird-“names”. </w:t>
      </w:r>
      <w:r w:rsidR="00090E1D">
        <w:rPr>
          <w:rFonts w:ascii="Cambria" w:hAnsi="Cambria"/>
          <w:sz w:val="24"/>
          <w:szCs w:val="24"/>
        </w:rPr>
        <w:t xml:space="preserve">At the era in question, the journal </w:t>
      </w:r>
      <w:r w:rsidR="00090E1D" w:rsidRPr="005A2609">
        <w:rPr>
          <w:rFonts w:ascii="Cambria" w:hAnsi="Cambria"/>
          <w:i/>
          <w:sz w:val="24"/>
          <w:szCs w:val="24"/>
        </w:rPr>
        <w:t>Names</w:t>
      </w:r>
      <w:r w:rsidR="00090E1D">
        <w:rPr>
          <w:rFonts w:ascii="Cambria" w:hAnsi="Cambria"/>
          <w:sz w:val="24"/>
          <w:szCs w:val="24"/>
        </w:rPr>
        <w:t xml:space="preserve"> included material on plant-“names”</w:t>
      </w:r>
      <w:r w:rsidR="005A2609">
        <w:rPr>
          <w:rFonts w:ascii="Cambria" w:hAnsi="Cambria"/>
          <w:sz w:val="24"/>
          <w:szCs w:val="24"/>
        </w:rPr>
        <w:t xml:space="preserve"> (</w:t>
      </w:r>
      <w:proofErr w:type="spellStart"/>
      <w:r w:rsidR="005A2609">
        <w:rPr>
          <w:rFonts w:ascii="Cambria" w:hAnsi="Cambria"/>
          <w:sz w:val="24"/>
          <w:szCs w:val="24"/>
        </w:rPr>
        <w:t>vols</w:t>
      </w:r>
      <w:proofErr w:type="spellEnd"/>
      <w:r w:rsidR="005A2609">
        <w:rPr>
          <w:rFonts w:ascii="Cambria" w:hAnsi="Cambria"/>
          <w:sz w:val="24"/>
          <w:szCs w:val="24"/>
        </w:rPr>
        <w:t xml:space="preserve"> 33 and</w:t>
      </w:r>
      <w:r w:rsidR="00090E1D">
        <w:rPr>
          <w:rFonts w:ascii="Cambria" w:hAnsi="Cambria"/>
          <w:sz w:val="24"/>
          <w:szCs w:val="24"/>
        </w:rPr>
        <w:t xml:space="preserve"> 35)</w:t>
      </w:r>
      <w:r w:rsidR="005A2609">
        <w:rPr>
          <w:rFonts w:ascii="Cambria" w:hAnsi="Cambria"/>
          <w:sz w:val="24"/>
          <w:szCs w:val="24"/>
        </w:rPr>
        <w:t xml:space="preserve">, </w:t>
      </w:r>
      <w:r w:rsidR="00BD2EDD">
        <w:rPr>
          <w:rFonts w:ascii="Cambria" w:hAnsi="Cambria"/>
          <w:sz w:val="24"/>
          <w:szCs w:val="24"/>
        </w:rPr>
        <w:t xml:space="preserve">words for ‘turkey’ (vol. 31) and </w:t>
      </w:r>
      <w:r w:rsidR="005A2609">
        <w:rPr>
          <w:rFonts w:ascii="Cambria" w:hAnsi="Cambria"/>
          <w:sz w:val="24"/>
          <w:szCs w:val="24"/>
        </w:rPr>
        <w:t>dog breed “names” (</w:t>
      </w:r>
      <w:proofErr w:type="spellStart"/>
      <w:r w:rsidR="005A2609">
        <w:rPr>
          <w:rFonts w:ascii="Cambria" w:hAnsi="Cambria"/>
          <w:sz w:val="24"/>
          <w:szCs w:val="24"/>
        </w:rPr>
        <w:t>vols</w:t>
      </w:r>
      <w:proofErr w:type="spellEnd"/>
      <w:r w:rsidR="005A2609">
        <w:rPr>
          <w:rFonts w:ascii="Cambria" w:hAnsi="Cambria"/>
          <w:sz w:val="24"/>
          <w:szCs w:val="24"/>
        </w:rPr>
        <w:t xml:space="preserve"> 43 and 45)</w:t>
      </w:r>
      <w:r w:rsidR="00BD2EDD">
        <w:rPr>
          <w:rFonts w:ascii="Cambria" w:hAnsi="Cambria"/>
          <w:sz w:val="24"/>
          <w:szCs w:val="24"/>
        </w:rPr>
        <w:t>.</w:t>
      </w:r>
      <w:r w:rsidR="00090E1D">
        <w:rPr>
          <w:rFonts w:ascii="Cambria" w:hAnsi="Cambria"/>
          <w:sz w:val="24"/>
          <w:szCs w:val="24"/>
        </w:rPr>
        <w:t xml:space="preserve"> </w:t>
      </w:r>
      <w:r w:rsidR="002B297B">
        <w:rPr>
          <w:rFonts w:ascii="Cambria" w:hAnsi="Cambria"/>
          <w:sz w:val="24"/>
          <w:szCs w:val="24"/>
        </w:rPr>
        <w:t xml:space="preserve">As late as 2014, </w:t>
      </w:r>
      <w:proofErr w:type="spellStart"/>
      <w:r w:rsidR="002B297B" w:rsidRPr="002B297B">
        <w:rPr>
          <w:rFonts w:ascii="Cambria" w:hAnsi="Cambria"/>
          <w:i/>
          <w:sz w:val="24"/>
          <w:szCs w:val="24"/>
        </w:rPr>
        <w:t>Nomina</w:t>
      </w:r>
      <w:proofErr w:type="spellEnd"/>
      <w:r w:rsidR="002B297B">
        <w:rPr>
          <w:rFonts w:ascii="Cambria" w:hAnsi="Cambria"/>
          <w:sz w:val="24"/>
          <w:szCs w:val="24"/>
        </w:rPr>
        <w:t xml:space="preserve"> (vol. 37) included a reference to a piece on “the plant name </w:t>
      </w:r>
      <w:r w:rsidR="002B297B" w:rsidRPr="002B297B">
        <w:rPr>
          <w:rFonts w:ascii="Cambria" w:hAnsi="Cambria"/>
          <w:i/>
          <w:sz w:val="24"/>
          <w:szCs w:val="24"/>
        </w:rPr>
        <w:t>flag</w:t>
      </w:r>
      <w:r w:rsidR="002B297B">
        <w:rPr>
          <w:rFonts w:ascii="Cambria" w:hAnsi="Cambria"/>
          <w:sz w:val="24"/>
          <w:szCs w:val="24"/>
        </w:rPr>
        <w:t xml:space="preserve">” in its annual bibliography. </w:t>
      </w:r>
      <w:r w:rsidR="005B60DA">
        <w:rPr>
          <w:rFonts w:ascii="Cambria" w:hAnsi="Cambria"/>
          <w:sz w:val="24"/>
          <w:szCs w:val="24"/>
        </w:rPr>
        <w:t>During</w:t>
      </w:r>
      <w:r w:rsidR="00DB6606">
        <w:rPr>
          <w:rFonts w:ascii="Cambria" w:hAnsi="Cambria"/>
          <w:sz w:val="24"/>
          <w:szCs w:val="24"/>
        </w:rPr>
        <w:t xml:space="preserve"> the same period, </w:t>
      </w:r>
      <w:proofErr w:type="spellStart"/>
      <w:r w:rsidR="00DB6606" w:rsidRPr="00DB6606">
        <w:rPr>
          <w:rFonts w:ascii="Cambria" w:hAnsi="Cambria"/>
          <w:i/>
          <w:sz w:val="24"/>
          <w:szCs w:val="24"/>
        </w:rPr>
        <w:t>Onoma</w:t>
      </w:r>
      <w:proofErr w:type="spellEnd"/>
      <w:r w:rsidR="00DB6606">
        <w:rPr>
          <w:rFonts w:ascii="Cambria" w:hAnsi="Cambria"/>
          <w:sz w:val="24"/>
          <w:szCs w:val="24"/>
        </w:rPr>
        <w:t xml:space="preserve"> was free from such things. </w:t>
      </w:r>
      <w:r w:rsidR="00BD2EDD">
        <w:rPr>
          <w:rFonts w:ascii="Cambria" w:hAnsi="Cambria"/>
          <w:sz w:val="24"/>
          <w:szCs w:val="24"/>
        </w:rPr>
        <w:t>My quoted remark</w:t>
      </w:r>
      <w:r w:rsidR="004F6DC8">
        <w:rPr>
          <w:rFonts w:ascii="Cambria" w:hAnsi="Cambria"/>
          <w:sz w:val="24"/>
          <w:szCs w:val="24"/>
        </w:rPr>
        <w:t xml:space="preserve"> </w:t>
      </w:r>
      <w:proofErr w:type="gramStart"/>
      <w:r w:rsidR="004F6DC8">
        <w:rPr>
          <w:rFonts w:ascii="Cambria" w:hAnsi="Cambria"/>
          <w:sz w:val="24"/>
          <w:szCs w:val="24"/>
        </w:rPr>
        <w:t>was not meant</w:t>
      </w:r>
      <w:proofErr w:type="gramEnd"/>
      <w:r w:rsidR="004F6DC8">
        <w:rPr>
          <w:rFonts w:ascii="Cambria" w:hAnsi="Cambria"/>
          <w:sz w:val="24"/>
          <w:szCs w:val="24"/>
        </w:rPr>
        <w:t xml:space="preserve"> to suggest a programmatic definition</w:t>
      </w:r>
      <w:r w:rsidR="00BD2EDD">
        <w:rPr>
          <w:rFonts w:ascii="Cambria" w:hAnsi="Cambria"/>
          <w:sz w:val="24"/>
          <w:szCs w:val="24"/>
        </w:rPr>
        <w:t xml:space="preserve"> of onomastics</w:t>
      </w:r>
      <w:r w:rsidR="004F6DC8">
        <w:rPr>
          <w:rFonts w:ascii="Cambria" w:hAnsi="Cambria"/>
          <w:sz w:val="24"/>
          <w:szCs w:val="24"/>
        </w:rPr>
        <w:t xml:space="preserve">. Like </w:t>
      </w:r>
      <w:r w:rsidR="00BD2EDD">
        <w:rPr>
          <w:rFonts w:ascii="Cambria" w:hAnsi="Cambria"/>
          <w:sz w:val="24"/>
          <w:szCs w:val="24"/>
        </w:rPr>
        <w:t>J</w:t>
      </w:r>
      <w:r w:rsidR="00DB6606">
        <w:rPr>
          <w:rFonts w:ascii="Cambria" w:hAnsi="Cambria"/>
          <w:sz w:val="24"/>
          <w:szCs w:val="24"/>
        </w:rPr>
        <w:t>M</w:t>
      </w:r>
      <w:r w:rsidR="00BD2EDD">
        <w:rPr>
          <w:rFonts w:ascii="Cambria" w:hAnsi="Cambria"/>
          <w:sz w:val="24"/>
          <w:szCs w:val="24"/>
        </w:rPr>
        <w:t>A</w:t>
      </w:r>
      <w:r w:rsidR="004F6DC8">
        <w:rPr>
          <w:rFonts w:ascii="Cambria" w:hAnsi="Cambria"/>
          <w:sz w:val="24"/>
          <w:szCs w:val="24"/>
        </w:rPr>
        <w:t xml:space="preserve">, I would firmly reject the idea that the study of </w:t>
      </w:r>
      <w:proofErr w:type="spellStart"/>
      <w:r w:rsidR="00C1232B">
        <w:rPr>
          <w:rFonts w:ascii="Cambria" w:hAnsi="Cambria"/>
          <w:sz w:val="24"/>
          <w:szCs w:val="24"/>
        </w:rPr>
        <w:t>taxonyms</w:t>
      </w:r>
      <w:proofErr w:type="spellEnd"/>
      <w:r w:rsidR="00C1232B">
        <w:rPr>
          <w:rFonts w:ascii="Cambria" w:hAnsi="Cambria"/>
          <w:sz w:val="24"/>
          <w:szCs w:val="24"/>
        </w:rPr>
        <w:t xml:space="preserve"> ha</w:t>
      </w:r>
      <w:r w:rsidR="004F6DC8">
        <w:rPr>
          <w:rFonts w:ascii="Cambria" w:hAnsi="Cambria"/>
          <w:sz w:val="24"/>
          <w:szCs w:val="24"/>
        </w:rPr>
        <w:t>s</w:t>
      </w:r>
      <w:r w:rsidR="00BD2EDD">
        <w:rPr>
          <w:rFonts w:ascii="Cambria" w:hAnsi="Cambria"/>
          <w:sz w:val="24"/>
          <w:szCs w:val="24"/>
        </w:rPr>
        <w:t xml:space="preserve"> anything directly to do with onomastics, and </w:t>
      </w:r>
      <w:proofErr w:type="gramStart"/>
      <w:r w:rsidR="00BD2EDD">
        <w:rPr>
          <w:rFonts w:ascii="Cambria" w:hAnsi="Cambria"/>
          <w:sz w:val="24"/>
          <w:szCs w:val="24"/>
        </w:rPr>
        <w:t xml:space="preserve">it is a pity that this issue may have </w:t>
      </w:r>
      <w:r w:rsidR="00651BF3">
        <w:rPr>
          <w:rFonts w:ascii="Cambria" w:hAnsi="Cambria"/>
          <w:sz w:val="24"/>
          <w:szCs w:val="24"/>
        </w:rPr>
        <w:t>helped to colour</w:t>
      </w:r>
      <w:r w:rsidR="00BD2EDD">
        <w:rPr>
          <w:rFonts w:ascii="Cambria" w:hAnsi="Cambria"/>
          <w:sz w:val="24"/>
          <w:szCs w:val="24"/>
        </w:rPr>
        <w:t xml:space="preserve"> the rest of the discussion</w:t>
      </w:r>
      <w:r w:rsidR="002B297B">
        <w:rPr>
          <w:rFonts w:ascii="Cambria" w:hAnsi="Cambria"/>
          <w:sz w:val="24"/>
          <w:szCs w:val="24"/>
        </w:rPr>
        <w:t xml:space="preserve"> negatively</w:t>
      </w:r>
      <w:proofErr w:type="gramEnd"/>
      <w:r w:rsidR="00BD2EDD">
        <w:rPr>
          <w:rFonts w:ascii="Cambria" w:hAnsi="Cambria"/>
          <w:sz w:val="24"/>
          <w:szCs w:val="24"/>
        </w:rPr>
        <w:t>.</w:t>
      </w:r>
    </w:p>
    <w:p w:rsidR="00BD2EDD" w:rsidRDefault="00BD2EDD" w:rsidP="00BD2EDD">
      <w:pPr>
        <w:rPr>
          <w:rFonts w:ascii="Cambria" w:hAnsi="Cambria"/>
          <w:sz w:val="24"/>
          <w:szCs w:val="24"/>
        </w:rPr>
      </w:pPr>
      <w:r>
        <w:rPr>
          <w:rFonts w:ascii="Cambria" w:hAnsi="Cambria"/>
          <w:sz w:val="24"/>
          <w:szCs w:val="24"/>
        </w:rPr>
        <w:t xml:space="preserve">The </w:t>
      </w:r>
      <w:proofErr w:type="gramStart"/>
      <w:r>
        <w:rPr>
          <w:rFonts w:ascii="Cambria" w:hAnsi="Cambria"/>
          <w:sz w:val="24"/>
          <w:szCs w:val="24"/>
        </w:rPr>
        <w:t>more substantive</w:t>
      </w:r>
      <w:proofErr w:type="gramEnd"/>
      <w:r>
        <w:rPr>
          <w:rFonts w:ascii="Cambria" w:hAnsi="Cambria"/>
          <w:sz w:val="24"/>
          <w:szCs w:val="24"/>
        </w:rPr>
        <w:t xml:space="preserve"> issues can now be pursued. </w:t>
      </w:r>
      <w:r w:rsidR="003607EA">
        <w:rPr>
          <w:rFonts w:ascii="Cambria" w:hAnsi="Cambria"/>
          <w:sz w:val="24"/>
          <w:szCs w:val="24"/>
        </w:rPr>
        <w:t>J</w:t>
      </w:r>
      <w:r w:rsidR="00DB6606">
        <w:rPr>
          <w:rFonts w:ascii="Cambria" w:hAnsi="Cambria"/>
          <w:sz w:val="24"/>
          <w:szCs w:val="24"/>
        </w:rPr>
        <w:t>M</w:t>
      </w:r>
      <w:r w:rsidR="003607EA">
        <w:rPr>
          <w:rFonts w:ascii="Cambria" w:hAnsi="Cambria"/>
          <w:sz w:val="24"/>
          <w:szCs w:val="24"/>
        </w:rPr>
        <w:t>A</w:t>
      </w:r>
      <w:r>
        <w:rPr>
          <w:rFonts w:ascii="Cambria" w:hAnsi="Cambria"/>
          <w:sz w:val="24"/>
          <w:szCs w:val="24"/>
        </w:rPr>
        <w:t xml:space="preserve"> (2007: 116-130</w:t>
      </w:r>
      <w:r w:rsidR="00651BF3">
        <w:rPr>
          <w:rFonts w:ascii="Cambria" w:hAnsi="Cambria"/>
          <w:sz w:val="24"/>
          <w:szCs w:val="24"/>
        </w:rPr>
        <w:t xml:space="preserve"> </w:t>
      </w:r>
      <w:proofErr w:type="spellStart"/>
      <w:r w:rsidR="00651BF3" w:rsidRPr="00651BF3">
        <w:rPr>
          <w:rFonts w:ascii="Cambria" w:hAnsi="Cambria"/>
          <w:i/>
          <w:sz w:val="24"/>
          <w:szCs w:val="24"/>
        </w:rPr>
        <w:t>sparsim</w:t>
      </w:r>
      <w:proofErr w:type="spellEnd"/>
      <w:r>
        <w:rPr>
          <w:rFonts w:ascii="Cambria" w:hAnsi="Cambria"/>
          <w:sz w:val="24"/>
          <w:szCs w:val="24"/>
        </w:rPr>
        <w:t xml:space="preserve">) devotes space to attacking aspects of </w:t>
      </w:r>
      <w:r w:rsidR="00651BF3">
        <w:rPr>
          <w:rFonts w:ascii="Cambria" w:hAnsi="Cambria"/>
          <w:sz w:val="24"/>
          <w:szCs w:val="24"/>
        </w:rPr>
        <w:t xml:space="preserve">what he considers to be </w:t>
      </w:r>
      <w:r>
        <w:rPr>
          <w:rFonts w:ascii="Cambria" w:hAnsi="Cambria"/>
          <w:sz w:val="24"/>
          <w:szCs w:val="24"/>
        </w:rPr>
        <w:t xml:space="preserve">my “confusion”, so a response is appropriate. </w:t>
      </w:r>
    </w:p>
    <w:p w:rsidR="00651BF3" w:rsidRDefault="003607EA">
      <w:pPr>
        <w:rPr>
          <w:rFonts w:ascii="Cambria" w:hAnsi="Cambria"/>
          <w:sz w:val="24"/>
          <w:szCs w:val="24"/>
        </w:rPr>
      </w:pPr>
      <w:r>
        <w:rPr>
          <w:rFonts w:ascii="Cambria" w:hAnsi="Cambria"/>
          <w:sz w:val="24"/>
          <w:szCs w:val="24"/>
        </w:rPr>
        <w:t>J</w:t>
      </w:r>
      <w:r w:rsidR="00DB6606">
        <w:rPr>
          <w:rFonts w:ascii="Cambria" w:hAnsi="Cambria"/>
          <w:sz w:val="24"/>
          <w:szCs w:val="24"/>
        </w:rPr>
        <w:t>M</w:t>
      </w:r>
      <w:r>
        <w:rPr>
          <w:rFonts w:ascii="Cambria" w:hAnsi="Cambria"/>
          <w:sz w:val="24"/>
          <w:szCs w:val="24"/>
        </w:rPr>
        <w:t xml:space="preserve">A </w:t>
      </w:r>
      <w:r w:rsidR="00E556D0">
        <w:rPr>
          <w:rFonts w:ascii="Cambria" w:hAnsi="Cambria"/>
          <w:sz w:val="24"/>
          <w:szCs w:val="24"/>
        </w:rPr>
        <w:t xml:space="preserve">correctly </w:t>
      </w:r>
      <w:r>
        <w:rPr>
          <w:rFonts w:ascii="Cambria" w:hAnsi="Cambria"/>
          <w:sz w:val="24"/>
          <w:szCs w:val="24"/>
        </w:rPr>
        <w:t>quotes me (Coates 2005</w:t>
      </w:r>
      <w:r w:rsidR="00FC4EE0">
        <w:rPr>
          <w:rFonts w:ascii="Cambria" w:hAnsi="Cambria"/>
          <w:sz w:val="24"/>
          <w:szCs w:val="24"/>
        </w:rPr>
        <w:t>a</w:t>
      </w:r>
      <w:r>
        <w:rPr>
          <w:rFonts w:ascii="Cambria" w:hAnsi="Cambria"/>
          <w:sz w:val="24"/>
          <w:szCs w:val="24"/>
        </w:rPr>
        <w:t xml:space="preserve">: 130) as subscribing to the view that saying </w:t>
      </w:r>
      <w:r w:rsidRPr="003607EA">
        <w:rPr>
          <w:rFonts w:ascii="Cambria" w:hAnsi="Cambria"/>
          <w:i/>
          <w:sz w:val="24"/>
          <w:szCs w:val="24"/>
        </w:rPr>
        <w:t>I live at the old vicarage</w:t>
      </w:r>
      <w:r>
        <w:rPr>
          <w:rFonts w:ascii="Cambria" w:hAnsi="Cambria"/>
          <w:sz w:val="24"/>
          <w:szCs w:val="24"/>
        </w:rPr>
        <w:t xml:space="preserve"> entails </w:t>
      </w:r>
      <w:r w:rsidRPr="003607EA">
        <w:rPr>
          <w:rFonts w:ascii="Cambria" w:hAnsi="Cambria"/>
          <w:i/>
          <w:sz w:val="24"/>
          <w:szCs w:val="24"/>
        </w:rPr>
        <w:t>I live at the house which was formerly that of some Anglican priest</w:t>
      </w:r>
      <w:r>
        <w:rPr>
          <w:rFonts w:ascii="Cambria" w:hAnsi="Cambria"/>
          <w:sz w:val="24"/>
          <w:szCs w:val="24"/>
        </w:rPr>
        <w:t xml:space="preserve">, whilst saying </w:t>
      </w:r>
      <w:r w:rsidRPr="003607EA">
        <w:rPr>
          <w:rFonts w:ascii="Cambria" w:hAnsi="Cambria"/>
          <w:i/>
          <w:sz w:val="24"/>
          <w:szCs w:val="24"/>
        </w:rPr>
        <w:t>I live at The Old Vicarage</w:t>
      </w:r>
      <w:r>
        <w:rPr>
          <w:rFonts w:ascii="Cambria" w:hAnsi="Cambria"/>
          <w:sz w:val="24"/>
          <w:szCs w:val="24"/>
        </w:rPr>
        <w:t xml:space="preserve"> entails only </w:t>
      </w:r>
      <w:r w:rsidRPr="003607EA">
        <w:rPr>
          <w:rFonts w:ascii="Cambria" w:hAnsi="Cambria"/>
          <w:i/>
          <w:sz w:val="24"/>
          <w:szCs w:val="24"/>
        </w:rPr>
        <w:t>I live at the place called The Old Vicarage</w:t>
      </w:r>
      <w:r>
        <w:rPr>
          <w:rFonts w:ascii="Cambria" w:hAnsi="Cambria"/>
          <w:sz w:val="24"/>
          <w:szCs w:val="24"/>
        </w:rPr>
        <w:t>. He notes that the entailment of the latter is what amounts to an acceptance of the categorical presupposition mentioned in my discussion of WVL’s opinions above.</w:t>
      </w:r>
      <w:r w:rsidR="00651BF3">
        <w:rPr>
          <w:rFonts w:ascii="Cambria" w:hAnsi="Cambria"/>
          <w:sz w:val="24"/>
          <w:szCs w:val="24"/>
        </w:rPr>
        <w:t xml:space="preserve"> It follows from that that the name </w:t>
      </w:r>
      <w:r w:rsidR="00651BF3" w:rsidRPr="00651BF3">
        <w:rPr>
          <w:rFonts w:ascii="Cambria" w:hAnsi="Cambria"/>
          <w:i/>
          <w:sz w:val="24"/>
          <w:szCs w:val="24"/>
        </w:rPr>
        <w:t>The Old Vicarage</w:t>
      </w:r>
      <w:r w:rsidR="00651BF3">
        <w:rPr>
          <w:rFonts w:ascii="Cambria" w:hAnsi="Cambria"/>
          <w:sz w:val="24"/>
          <w:szCs w:val="24"/>
        </w:rPr>
        <w:t xml:space="preserve"> has a </w:t>
      </w:r>
      <w:proofErr w:type="gramStart"/>
      <w:r w:rsidR="00651BF3">
        <w:rPr>
          <w:rFonts w:ascii="Cambria" w:hAnsi="Cambria"/>
          <w:sz w:val="24"/>
          <w:szCs w:val="24"/>
        </w:rPr>
        <w:t>sense which</w:t>
      </w:r>
      <w:proofErr w:type="gramEnd"/>
      <w:r w:rsidR="00651BF3">
        <w:rPr>
          <w:rFonts w:ascii="Cambria" w:hAnsi="Cambria"/>
          <w:sz w:val="24"/>
          <w:szCs w:val="24"/>
        </w:rPr>
        <w:t xml:space="preserve"> involves hyponymy with </w:t>
      </w:r>
      <w:r w:rsidR="00651BF3" w:rsidRPr="00651BF3">
        <w:rPr>
          <w:rFonts w:ascii="Cambria" w:hAnsi="Cambria"/>
          <w:i/>
          <w:sz w:val="24"/>
          <w:szCs w:val="24"/>
        </w:rPr>
        <w:t>place</w:t>
      </w:r>
      <w:r w:rsidR="00651BF3">
        <w:rPr>
          <w:rFonts w:ascii="Cambria" w:hAnsi="Cambria"/>
          <w:sz w:val="24"/>
          <w:szCs w:val="24"/>
        </w:rPr>
        <w:t>. J</w:t>
      </w:r>
      <w:r w:rsidR="00DB6606">
        <w:rPr>
          <w:rFonts w:ascii="Cambria" w:hAnsi="Cambria"/>
          <w:sz w:val="24"/>
          <w:szCs w:val="24"/>
        </w:rPr>
        <w:t>M</w:t>
      </w:r>
      <w:r w:rsidR="00651BF3">
        <w:rPr>
          <w:rFonts w:ascii="Cambria" w:hAnsi="Cambria"/>
          <w:sz w:val="24"/>
          <w:szCs w:val="24"/>
        </w:rPr>
        <w:t xml:space="preserve">A’s criticism </w:t>
      </w:r>
      <w:r w:rsidR="00DB6606">
        <w:rPr>
          <w:rFonts w:ascii="Cambria" w:hAnsi="Cambria"/>
          <w:sz w:val="24"/>
          <w:szCs w:val="24"/>
        </w:rPr>
        <w:t xml:space="preserve">of my wording </w:t>
      </w:r>
      <w:r w:rsidR="00651BF3">
        <w:rPr>
          <w:rFonts w:ascii="Cambria" w:hAnsi="Cambria"/>
          <w:sz w:val="24"/>
          <w:szCs w:val="24"/>
        </w:rPr>
        <w:t>is correct</w:t>
      </w:r>
      <w:r w:rsidR="005B60DA">
        <w:rPr>
          <w:rFonts w:ascii="Cambria" w:hAnsi="Cambria"/>
          <w:sz w:val="24"/>
          <w:szCs w:val="24"/>
        </w:rPr>
        <w:t>. I reca</w:t>
      </w:r>
      <w:r w:rsidR="0030471F">
        <w:rPr>
          <w:rFonts w:ascii="Cambria" w:hAnsi="Cambria"/>
          <w:sz w:val="24"/>
          <w:szCs w:val="24"/>
        </w:rPr>
        <w:t xml:space="preserve">nt, and </w:t>
      </w:r>
      <w:r w:rsidR="00651BF3">
        <w:rPr>
          <w:rFonts w:ascii="Cambria" w:hAnsi="Cambria"/>
          <w:sz w:val="24"/>
          <w:szCs w:val="24"/>
        </w:rPr>
        <w:t>I would now, in line with my observations above</w:t>
      </w:r>
      <w:r w:rsidR="00BD5369">
        <w:rPr>
          <w:rFonts w:ascii="Cambria" w:hAnsi="Cambria"/>
          <w:sz w:val="24"/>
          <w:szCs w:val="24"/>
        </w:rPr>
        <w:t>,</w:t>
      </w:r>
      <w:r w:rsidR="00651BF3">
        <w:rPr>
          <w:rFonts w:ascii="Cambria" w:hAnsi="Cambria"/>
          <w:sz w:val="24"/>
          <w:szCs w:val="24"/>
        </w:rPr>
        <w:t xml:space="preserve"> state that the relationship with place is probabilistic</w:t>
      </w:r>
      <w:r w:rsidR="00BD5369">
        <w:rPr>
          <w:rFonts w:ascii="Cambria" w:hAnsi="Cambria"/>
          <w:sz w:val="24"/>
          <w:szCs w:val="24"/>
        </w:rPr>
        <w:t>,</w:t>
      </w:r>
      <w:r w:rsidR="00651BF3">
        <w:rPr>
          <w:rFonts w:ascii="Cambria" w:hAnsi="Cambria"/>
          <w:sz w:val="24"/>
          <w:szCs w:val="24"/>
        </w:rPr>
        <w:t xml:space="preserve"> and </w:t>
      </w:r>
      <w:r w:rsidR="0030471F">
        <w:rPr>
          <w:rFonts w:ascii="Cambria" w:hAnsi="Cambria"/>
          <w:sz w:val="24"/>
          <w:szCs w:val="24"/>
        </w:rPr>
        <w:t xml:space="preserve">acknowledge </w:t>
      </w:r>
      <w:r w:rsidR="00BD5369">
        <w:rPr>
          <w:rFonts w:ascii="Cambria" w:hAnsi="Cambria"/>
          <w:sz w:val="24"/>
          <w:szCs w:val="24"/>
        </w:rPr>
        <w:t xml:space="preserve">that </w:t>
      </w:r>
      <w:r w:rsidR="00651BF3">
        <w:rPr>
          <w:rFonts w:ascii="Cambria" w:hAnsi="Cambria"/>
          <w:sz w:val="24"/>
          <w:szCs w:val="24"/>
        </w:rPr>
        <w:t>what I called an entailment in Coates (2005</w:t>
      </w:r>
      <w:r w:rsidR="00FC4EE0">
        <w:rPr>
          <w:rFonts w:ascii="Cambria" w:hAnsi="Cambria"/>
          <w:sz w:val="24"/>
          <w:szCs w:val="24"/>
        </w:rPr>
        <w:t>a</w:t>
      </w:r>
      <w:r w:rsidR="00651BF3">
        <w:rPr>
          <w:rFonts w:ascii="Cambria" w:hAnsi="Cambria"/>
          <w:sz w:val="24"/>
          <w:szCs w:val="24"/>
        </w:rPr>
        <w:t xml:space="preserve">) has no such logical </w:t>
      </w:r>
      <w:r w:rsidR="00651BF3" w:rsidRPr="00651BF3">
        <w:rPr>
          <w:rFonts w:ascii="Cambria" w:hAnsi="Cambria"/>
          <w:sz w:val="24"/>
          <w:szCs w:val="24"/>
        </w:rPr>
        <w:t xml:space="preserve">security. </w:t>
      </w:r>
      <w:r w:rsidR="0030471F">
        <w:rPr>
          <w:rFonts w:ascii="Cambria" w:hAnsi="Cambria"/>
          <w:sz w:val="24"/>
          <w:szCs w:val="24"/>
        </w:rPr>
        <w:t>The</w:t>
      </w:r>
      <w:r w:rsidR="00C1232B" w:rsidRPr="00651BF3">
        <w:rPr>
          <w:rFonts w:ascii="Cambria" w:hAnsi="Cambria"/>
          <w:sz w:val="24"/>
          <w:szCs w:val="24"/>
        </w:rPr>
        <w:t xml:space="preserve"> defect </w:t>
      </w:r>
      <w:r w:rsidR="00651BF3">
        <w:rPr>
          <w:rFonts w:ascii="Cambria" w:hAnsi="Cambria"/>
          <w:sz w:val="24"/>
          <w:szCs w:val="24"/>
        </w:rPr>
        <w:t xml:space="preserve">in the cited paper </w:t>
      </w:r>
      <w:r w:rsidR="00C1232B" w:rsidRPr="00651BF3">
        <w:rPr>
          <w:rFonts w:ascii="Cambria" w:hAnsi="Cambria"/>
          <w:sz w:val="24"/>
          <w:szCs w:val="24"/>
        </w:rPr>
        <w:t xml:space="preserve">can be remedied </w:t>
      </w:r>
      <w:r w:rsidR="00651BF3">
        <w:rPr>
          <w:rFonts w:ascii="Cambria" w:hAnsi="Cambria"/>
          <w:sz w:val="24"/>
          <w:szCs w:val="24"/>
        </w:rPr>
        <w:t xml:space="preserve">easily </w:t>
      </w:r>
      <w:r w:rsidR="00C1232B" w:rsidRPr="00651BF3">
        <w:rPr>
          <w:rFonts w:ascii="Cambria" w:hAnsi="Cambria"/>
          <w:sz w:val="24"/>
          <w:szCs w:val="24"/>
        </w:rPr>
        <w:t>without damage to the position I would now espouse</w:t>
      </w:r>
      <w:r w:rsidR="00F860EF">
        <w:rPr>
          <w:rFonts w:ascii="Cambria" w:hAnsi="Cambria"/>
          <w:sz w:val="24"/>
          <w:szCs w:val="24"/>
        </w:rPr>
        <w:t>, and which I have used i</w:t>
      </w:r>
      <w:r w:rsidR="004C39E8">
        <w:rPr>
          <w:rFonts w:ascii="Cambria" w:hAnsi="Cambria"/>
          <w:sz w:val="24"/>
          <w:szCs w:val="24"/>
        </w:rPr>
        <w:t>n subsequent papers (</w:t>
      </w:r>
      <w:r w:rsidR="009D09C7">
        <w:rPr>
          <w:rFonts w:ascii="Cambria" w:hAnsi="Cambria"/>
          <w:sz w:val="24"/>
          <w:szCs w:val="24"/>
        </w:rPr>
        <w:t xml:space="preserve">e.g. 2012, </w:t>
      </w:r>
      <w:r w:rsidR="004C39E8">
        <w:rPr>
          <w:rFonts w:ascii="Cambria" w:hAnsi="Cambria"/>
          <w:sz w:val="24"/>
          <w:szCs w:val="24"/>
        </w:rPr>
        <w:t>2014a</w:t>
      </w:r>
      <w:r w:rsidR="00FC4EE0">
        <w:rPr>
          <w:rFonts w:ascii="Cambria" w:hAnsi="Cambria"/>
          <w:sz w:val="24"/>
          <w:szCs w:val="24"/>
        </w:rPr>
        <w:t>)</w:t>
      </w:r>
      <w:r w:rsidR="004C39E8">
        <w:rPr>
          <w:rFonts w:ascii="Cambria" w:hAnsi="Cambria"/>
          <w:sz w:val="24"/>
          <w:szCs w:val="24"/>
        </w:rPr>
        <w:t>.</w:t>
      </w:r>
      <w:r w:rsidR="00C1232B" w:rsidRPr="00651BF3">
        <w:rPr>
          <w:rFonts w:ascii="Cambria" w:hAnsi="Cambria"/>
          <w:sz w:val="24"/>
          <w:szCs w:val="24"/>
        </w:rPr>
        <w:t xml:space="preserve"> </w:t>
      </w:r>
      <w:r w:rsidR="00155EE2">
        <w:rPr>
          <w:rFonts w:ascii="Cambria" w:hAnsi="Cambria"/>
          <w:sz w:val="24"/>
          <w:szCs w:val="24"/>
        </w:rPr>
        <w:t xml:space="preserve">The name-expression in question </w:t>
      </w:r>
      <w:r w:rsidR="00DB6606">
        <w:rPr>
          <w:rFonts w:ascii="Cambria" w:hAnsi="Cambria"/>
          <w:sz w:val="24"/>
          <w:szCs w:val="24"/>
        </w:rPr>
        <w:t xml:space="preserve">indeed </w:t>
      </w:r>
      <w:r w:rsidR="00155EE2">
        <w:rPr>
          <w:rFonts w:ascii="Cambria" w:hAnsi="Cambria"/>
          <w:sz w:val="24"/>
          <w:szCs w:val="24"/>
        </w:rPr>
        <w:t xml:space="preserve">has nothing that </w:t>
      </w:r>
      <w:proofErr w:type="gramStart"/>
      <w:r w:rsidR="00155EE2">
        <w:rPr>
          <w:rFonts w:ascii="Cambria" w:hAnsi="Cambria"/>
          <w:sz w:val="24"/>
          <w:szCs w:val="24"/>
        </w:rPr>
        <w:t>could be characterized</w:t>
      </w:r>
      <w:proofErr w:type="gramEnd"/>
      <w:r w:rsidR="00155EE2">
        <w:rPr>
          <w:rFonts w:ascii="Cambria" w:hAnsi="Cambria"/>
          <w:sz w:val="24"/>
          <w:szCs w:val="24"/>
        </w:rPr>
        <w:t xml:space="preserve"> with the logical certainty of a </w:t>
      </w:r>
      <w:r w:rsidR="00155EE2" w:rsidRPr="00155EE2">
        <w:rPr>
          <w:rFonts w:ascii="Cambria" w:hAnsi="Cambria"/>
          <w:i/>
          <w:sz w:val="24"/>
          <w:szCs w:val="24"/>
        </w:rPr>
        <w:t>sense</w:t>
      </w:r>
      <w:r w:rsidR="00155EE2">
        <w:rPr>
          <w:rFonts w:ascii="Cambria" w:hAnsi="Cambria"/>
          <w:sz w:val="24"/>
          <w:szCs w:val="24"/>
        </w:rPr>
        <w:t>, though what might appear to be a sense-like quality has the nature of an implicature or a reasonable guess in the context of utterance.</w:t>
      </w:r>
    </w:p>
    <w:p w:rsidR="00651BF3" w:rsidRDefault="00651BF3">
      <w:pPr>
        <w:rPr>
          <w:rFonts w:ascii="Cambria" w:hAnsi="Cambria"/>
          <w:sz w:val="24"/>
          <w:szCs w:val="24"/>
        </w:rPr>
      </w:pPr>
      <w:r>
        <w:rPr>
          <w:rFonts w:ascii="Cambria" w:hAnsi="Cambria"/>
          <w:sz w:val="24"/>
          <w:szCs w:val="24"/>
        </w:rPr>
        <w:t>J</w:t>
      </w:r>
      <w:r w:rsidR="00DB6606">
        <w:rPr>
          <w:rFonts w:ascii="Cambria" w:hAnsi="Cambria"/>
          <w:sz w:val="24"/>
          <w:szCs w:val="24"/>
        </w:rPr>
        <w:t>M</w:t>
      </w:r>
      <w:r>
        <w:rPr>
          <w:rFonts w:ascii="Cambria" w:hAnsi="Cambria"/>
          <w:sz w:val="24"/>
          <w:szCs w:val="24"/>
        </w:rPr>
        <w:t>A continues (2007: 117)</w:t>
      </w:r>
      <w:r w:rsidR="00155EE2">
        <w:rPr>
          <w:rFonts w:ascii="Cambria" w:hAnsi="Cambria"/>
          <w:sz w:val="24"/>
          <w:szCs w:val="24"/>
        </w:rPr>
        <w:t xml:space="preserve"> by calling my “objection to the traditional view that what characterizes names is refer</w:t>
      </w:r>
      <w:r w:rsidR="00DB6606">
        <w:rPr>
          <w:rFonts w:ascii="Cambria" w:hAnsi="Cambria"/>
          <w:sz w:val="24"/>
          <w:szCs w:val="24"/>
        </w:rPr>
        <w:t>ring uniquely”</w:t>
      </w:r>
      <w:r w:rsidR="00155EE2">
        <w:rPr>
          <w:rFonts w:ascii="Cambria" w:hAnsi="Cambria"/>
          <w:sz w:val="24"/>
          <w:szCs w:val="24"/>
        </w:rPr>
        <w:t xml:space="preserve"> a “trivial quibble”. This is extremely unfortunate, because it trades on the widespread confusion between </w:t>
      </w:r>
      <w:r w:rsidR="00155EE2" w:rsidRPr="00155EE2">
        <w:rPr>
          <w:rFonts w:ascii="Cambria" w:hAnsi="Cambria"/>
          <w:i/>
          <w:sz w:val="24"/>
          <w:szCs w:val="24"/>
        </w:rPr>
        <w:t>reference</w:t>
      </w:r>
      <w:r w:rsidR="00155EE2">
        <w:rPr>
          <w:rFonts w:ascii="Cambria" w:hAnsi="Cambria"/>
          <w:sz w:val="24"/>
          <w:szCs w:val="24"/>
        </w:rPr>
        <w:t xml:space="preserve"> and </w:t>
      </w:r>
      <w:r w:rsidR="00155EE2" w:rsidRPr="00155EE2">
        <w:rPr>
          <w:rFonts w:ascii="Cambria" w:hAnsi="Cambria"/>
          <w:i/>
          <w:sz w:val="24"/>
          <w:szCs w:val="24"/>
        </w:rPr>
        <w:t>denotation</w:t>
      </w:r>
      <w:r w:rsidR="00155EE2">
        <w:rPr>
          <w:rFonts w:ascii="Cambria" w:hAnsi="Cambria"/>
          <w:sz w:val="24"/>
          <w:szCs w:val="24"/>
        </w:rPr>
        <w:t xml:space="preserve"> that I mentioned above (2.1-2.2). The wording </w:t>
      </w:r>
      <w:r w:rsidR="0052693D">
        <w:rPr>
          <w:rFonts w:ascii="Cambria" w:hAnsi="Cambria"/>
          <w:sz w:val="24"/>
          <w:szCs w:val="24"/>
        </w:rPr>
        <w:t>by</w:t>
      </w:r>
      <w:r w:rsidR="00155EE2">
        <w:rPr>
          <w:rFonts w:ascii="Cambria" w:hAnsi="Cambria"/>
          <w:sz w:val="24"/>
          <w:szCs w:val="24"/>
        </w:rPr>
        <w:t xml:space="preserve"> </w:t>
      </w:r>
      <w:r w:rsidR="0052693D">
        <w:rPr>
          <w:rFonts w:ascii="Cambria" w:hAnsi="Cambria"/>
          <w:sz w:val="24"/>
          <w:szCs w:val="24"/>
        </w:rPr>
        <w:t>which</w:t>
      </w:r>
      <w:r w:rsidR="00155EE2">
        <w:rPr>
          <w:rFonts w:ascii="Cambria" w:hAnsi="Cambria"/>
          <w:sz w:val="24"/>
          <w:szCs w:val="24"/>
        </w:rPr>
        <w:t xml:space="preserve"> J</w:t>
      </w:r>
      <w:r w:rsidR="00DB6606">
        <w:rPr>
          <w:rFonts w:ascii="Cambria" w:hAnsi="Cambria"/>
          <w:sz w:val="24"/>
          <w:szCs w:val="24"/>
        </w:rPr>
        <w:t>M</w:t>
      </w:r>
      <w:r w:rsidR="00155EE2">
        <w:rPr>
          <w:rFonts w:ascii="Cambria" w:hAnsi="Cambria"/>
          <w:sz w:val="24"/>
          <w:szCs w:val="24"/>
        </w:rPr>
        <w:t xml:space="preserve">A </w:t>
      </w:r>
      <w:r w:rsidR="0052693D">
        <w:rPr>
          <w:rFonts w:ascii="Cambria" w:hAnsi="Cambria"/>
          <w:sz w:val="24"/>
          <w:szCs w:val="24"/>
        </w:rPr>
        <w:t>expresses</w:t>
      </w:r>
      <w:r w:rsidR="00155EE2">
        <w:rPr>
          <w:rFonts w:ascii="Cambria" w:hAnsi="Cambria"/>
          <w:sz w:val="24"/>
          <w:szCs w:val="24"/>
        </w:rPr>
        <w:t xml:space="preserve"> “the traditional view” is precisely the position I </w:t>
      </w:r>
      <w:r w:rsidR="00430528">
        <w:rPr>
          <w:rFonts w:ascii="Cambria" w:hAnsi="Cambria"/>
          <w:sz w:val="24"/>
          <w:szCs w:val="24"/>
        </w:rPr>
        <w:t>hold</w:t>
      </w:r>
      <w:r w:rsidR="00155EE2">
        <w:rPr>
          <w:rFonts w:ascii="Cambria" w:hAnsi="Cambria"/>
          <w:sz w:val="24"/>
          <w:szCs w:val="24"/>
        </w:rPr>
        <w:t xml:space="preserve">, not one I reject. </w:t>
      </w:r>
      <w:proofErr w:type="gramStart"/>
      <w:r w:rsidR="00155EE2">
        <w:rPr>
          <w:rFonts w:ascii="Cambria" w:hAnsi="Cambria"/>
          <w:sz w:val="24"/>
          <w:szCs w:val="24"/>
        </w:rPr>
        <w:t>The substance of what I reject is the “traditional view that what characterizes names is denoting uniquely”</w:t>
      </w:r>
      <w:r w:rsidR="00DB6606">
        <w:rPr>
          <w:rFonts w:ascii="Cambria" w:hAnsi="Cambria"/>
          <w:sz w:val="24"/>
          <w:szCs w:val="24"/>
        </w:rPr>
        <w:t xml:space="preserve"> (though it may not be worded </w:t>
      </w:r>
      <w:r w:rsidR="00BD5369">
        <w:rPr>
          <w:rFonts w:ascii="Cambria" w:hAnsi="Cambria"/>
          <w:sz w:val="24"/>
          <w:szCs w:val="24"/>
        </w:rPr>
        <w:t xml:space="preserve">in </w:t>
      </w:r>
      <w:r w:rsidR="00DB6606">
        <w:rPr>
          <w:rFonts w:ascii="Cambria" w:hAnsi="Cambria"/>
          <w:sz w:val="24"/>
          <w:szCs w:val="24"/>
        </w:rPr>
        <w:t>that way in venerable texts</w:t>
      </w:r>
      <w:r w:rsidR="00E556D0">
        <w:rPr>
          <w:rFonts w:ascii="Cambria" w:hAnsi="Cambria"/>
          <w:sz w:val="24"/>
          <w:szCs w:val="24"/>
        </w:rPr>
        <w:t xml:space="preserve">, such as those that </w:t>
      </w:r>
      <w:r w:rsidR="009300CB">
        <w:rPr>
          <w:rFonts w:ascii="Cambria" w:hAnsi="Cambria"/>
          <w:sz w:val="24"/>
          <w:szCs w:val="24"/>
        </w:rPr>
        <w:t xml:space="preserve">exemplify the problem </w:t>
      </w:r>
      <w:r w:rsidR="0065326D">
        <w:rPr>
          <w:rFonts w:ascii="Cambria" w:hAnsi="Cambria"/>
          <w:sz w:val="24"/>
          <w:szCs w:val="24"/>
        </w:rPr>
        <w:t>by invoking</w:t>
      </w:r>
      <w:r w:rsidR="00E556D0">
        <w:rPr>
          <w:rFonts w:ascii="Cambria" w:hAnsi="Cambria"/>
          <w:sz w:val="24"/>
          <w:szCs w:val="24"/>
        </w:rPr>
        <w:t xml:space="preserve"> persons </w:t>
      </w:r>
      <w:r w:rsidR="00F3074A">
        <w:rPr>
          <w:rFonts w:ascii="Cambria" w:hAnsi="Cambria"/>
          <w:sz w:val="24"/>
          <w:szCs w:val="24"/>
        </w:rPr>
        <w:t>bearing</w:t>
      </w:r>
      <w:r w:rsidR="00E556D0">
        <w:rPr>
          <w:rFonts w:ascii="Cambria" w:hAnsi="Cambria"/>
          <w:sz w:val="24"/>
          <w:szCs w:val="24"/>
        </w:rPr>
        <w:t xml:space="preserve"> names which, so far as </w:t>
      </w:r>
      <w:r w:rsidR="0030471F">
        <w:rPr>
          <w:rFonts w:ascii="Cambria" w:hAnsi="Cambria"/>
          <w:sz w:val="24"/>
          <w:szCs w:val="24"/>
        </w:rPr>
        <w:t>is widely known</w:t>
      </w:r>
      <w:r w:rsidR="00E556D0">
        <w:rPr>
          <w:rFonts w:ascii="Cambria" w:hAnsi="Cambria"/>
          <w:sz w:val="24"/>
          <w:szCs w:val="24"/>
        </w:rPr>
        <w:t xml:space="preserve">, </w:t>
      </w:r>
      <w:r w:rsidR="0065326D">
        <w:rPr>
          <w:rFonts w:ascii="Cambria" w:hAnsi="Cambria"/>
          <w:sz w:val="24"/>
          <w:szCs w:val="24"/>
        </w:rPr>
        <w:t>have</w:t>
      </w:r>
      <w:r w:rsidR="00E556D0">
        <w:rPr>
          <w:rFonts w:ascii="Cambria" w:hAnsi="Cambria"/>
          <w:sz w:val="24"/>
          <w:szCs w:val="24"/>
        </w:rPr>
        <w:t xml:space="preserve"> </w:t>
      </w:r>
      <w:r w:rsidR="0065326D">
        <w:rPr>
          <w:rFonts w:ascii="Cambria" w:hAnsi="Cambria"/>
          <w:sz w:val="24"/>
          <w:szCs w:val="24"/>
        </w:rPr>
        <w:t xml:space="preserve">been uniquely </w:t>
      </w:r>
      <w:r w:rsidR="00E556D0">
        <w:rPr>
          <w:rFonts w:ascii="Cambria" w:hAnsi="Cambria"/>
          <w:sz w:val="24"/>
          <w:szCs w:val="24"/>
        </w:rPr>
        <w:t xml:space="preserve">those of particular individual humans, such as </w:t>
      </w:r>
      <w:r w:rsidR="00E556D0" w:rsidRPr="00E556D0">
        <w:rPr>
          <w:rFonts w:ascii="Cambria" w:hAnsi="Cambria"/>
          <w:i/>
          <w:sz w:val="24"/>
          <w:szCs w:val="24"/>
        </w:rPr>
        <w:t>Vercingetorix</w:t>
      </w:r>
      <w:r w:rsidR="00E556D0">
        <w:rPr>
          <w:rFonts w:ascii="Cambria" w:hAnsi="Cambria"/>
          <w:sz w:val="24"/>
          <w:szCs w:val="24"/>
        </w:rPr>
        <w:t xml:space="preserve">, </w:t>
      </w:r>
      <w:r w:rsidR="00F860EF" w:rsidRPr="00F860EF">
        <w:rPr>
          <w:rFonts w:ascii="Cambria" w:hAnsi="Cambria"/>
          <w:i/>
          <w:sz w:val="24"/>
          <w:szCs w:val="24"/>
        </w:rPr>
        <w:lastRenderedPageBreak/>
        <w:t>Cicero</w:t>
      </w:r>
      <w:r w:rsidR="00F860EF">
        <w:rPr>
          <w:rFonts w:ascii="Cambria" w:hAnsi="Cambria"/>
          <w:sz w:val="24"/>
          <w:szCs w:val="24"/>
        </w:rPr>
        <w:t xml:space="preserve"> and </w:t>
      </w:r>
      <w:r w:rsidR="00E556D0" w:rsidRPr="00E556D0">
        <w:rPr>
          <w:rFonts w:ascii="Cambria" w:hAnsi="Cambria"/>
          <w:i/>
          <w:sz w:val="24"/>
          <w:szCs w:val="24"/>
        </w:rPr>
        <w:t>Caligula</w:t>
      </w:r>
      <w:r w:rsidR="00DB6606">
        <w:rPr>
          <w:rFonts w:ascii="Cambria" w:hAnsi="Cambria"/>
          <w:sz w:val="24"/>
          <w:szCs w:val="24"/>
        </w:rPr>
        <w:t>)</w:t>
      </w:r>
      <w:r w:rsidR="00155EE2">
        <w:rPr>
          <w:rFonts w:ascii="Cambria" w:hAnsi="Cambria"/>
          <w:sz w:val="24"/>
          <w:szCs w:val="24"/>
        </w:rPr>
        <w:t>.</w:t>
      </w:r>
      <w:proofErr w:type="gramEnd"/>
      <w:r w:rsidR="0052693D">
        <w:rPr>
          <w:rFonts w:ascii="Cambria" w:hAnsi="Cambria"/>
          <w:sz w:val="24"/>
          <w:szCs w:val="24"/>
        </w:rPr>
        <w:t xml:space="preserve"> I cannot </w:t>
      </w:r>
      <w:r w:rsidR="002F6B00">
        <w:rPr>
          <w:rFonts w:ascii="Cambria" w:hAnsi="Cambria"/>
          <w:sz w:val="24"/>
          <w:szCs w:val="24"/>
        </w:rPr>
        <w:t>grasp</w:t>
      </w:r>
      <w:r w:rsidR="0052693D">
        <w:rPr>
          <w:rFonts w:ascii="Cambria" w:hAnsi="Cambria"/>
          <w:sz w:val="24"/>
          <w:szCs w:val="24"/>
        </w:rPr>
        <w:t xml:space="preserve"> how it can be a trivial quibble to show that names </w:t>
      </w:r>
      <w:proofErr w:type="gramStart"/>
      <w:r w:rsidR="0052693D">
        <w:rPr>
          <w:rFonts w:ascii="Cambria" w:hAnsi="Cambria"/>
          <w:sz w:val="24"/>
          <w:szCs w:val="24"/>
        </w:rPr>
        <w:t>are not characterized</w:t>
      </w:r>
      <w:proofErr w:type="gramEnd"/>
      <w:r w:rsidR="0052693D">
        <w:rPr>
          <w:rFonts w:ascii="Cambria" w:hAnsi="Cambria"/>
          <w:sz w:val="24"/>
          <w:szCs w:val="24"/>
        </w:rPr>
        <w:t xml:space="preserve"> by denoting uniquely when one long-standing traditional view is precisely that they do. It</w:t>
      </w:r>
      <w:r w:rsidR="00F860EF">
        <w:rPr>
          <w:rFonts w:ascii="Cambria" w:hAnsi="Cambria"/>
          <w:sz w:val="24"/>
          <w:szCs w:val="24"/>
        </w:rPr>
        <w:t xml:space="preserve"> is simplicity itself to show that </w:t>
      </w:r>
      <w:r w:rsidR="002B297B">
        <w:rPr>
          <w:rFonts w:ascii="Cambria" w:hAnsi="Cambria"/>
          <w:sz w:val="24"/>
          <w:szCs w:val="24"/>
        </w:rPr>
        <w:t>they do not d</w:t>
      </w:r>
      <w:r w:rsidR="00452F13">
        <w:rPr>
          <w:rFonts w:ascii="Cambria" w:hAnsi="Cambria"/>
          <w:sz w:val="24"/>
          <w:szCs w:val="24"/>
        </w:rPr>
        <w:t>enote uniquely (that is, that they</w:t>
      </w:r>
      <w:r w:rsidR="002B297B">
        <w:rPr>
          <w:rFonts w:ascii="Cambria" w:hAnsi="Cambria"/>
          <w:sz w:val="24"/>
          <w:szCs w:val="24"/>
        </w:rPr>
        <w:t xml:space="preserve"> cannot by definition </w:t>
      </w:r>
      <w:r w:rsidR="0030471F">
        <w:rPr>
          <w:rFonts w:ascii="Cambria" w:hAnsi="Cambria"/>
          <w:sz w:val="24"/>
          <w:szCs w:val="24"/>
        </w:rPr>
        <w:t>denote uniquely</w:t>
      </w:r>
      <w:r w:rsidR="002B297B">
        <w:rPr>
          <w:rFonts w:ascii="Cambria" w:hAnsi="Cambria"/>
          <w:sz w:val="24"/>
          <w:szCs w:val="24"/>
        </w:rPr>
        <w:t>)</w:t>
      </w:r>
      <w:r w:rsidR="00F860EF">
        <w:rPr>
          <w:rFonts w:ascii="Cambria" w:hAnsi="Cambria"/>
          <w:sz w:val="24"/>
          <w:szCs w:val="24"/>
        </w:rPr>
        <w:t xml:space="preserve"> – one </w:t>
      </w:r>
      <w:r w:rsidR="002B297B">
        <w:rPr>
          <w:rFonts w:ascii="Cambria" w:hAnsi="Cambria"/>
          <w:sz w:val="24"/>
          <w:szCs w:val="24"/>
        </w:rPr>
        <w:t>simply</w:t>
      </w:r>
      <w:r w:rsidR="00F860EF">
        <w:rPr>
          <w:rFonts w:ascii="Cambria" w:hAnsi="Cambria"/>
          <w:sz w:val="24"/>
          <w:szCs w:val="24"/>
        </w:rPr>
        <w:t xml:space="preserve"> has to point to </w:t>
      </w:r>
      <w:r w:rsidR="002B297B">
        <w:rPr>
          <w:rFonts w:ascii="Cambria" w:hAnsi="Cambria"/>
          <w:sz w:val="24"/>
          <w:szCs w:val="24"/>
        </w:rPr>
        <w:t xml:space="preserve">two persons with the same name. </w:t>
      </w:r>
      <w:proofErr w:type="gramStart"/>
      <w:r w:rsidR="002B297B">
        <w:rPr>
          <w:rFonts w:ascii="Cambria" w:hAnsi="Cambria"/>
          <w:sz w:val="24"/>
          <w:szCs w:val="24"/>
        </w:rPr>
        <w:t>B</w:t>
      </w:r>
      <w:r w:rsidR="0052693D">
        <w:rPr>
          <w:rFonts w:ascii="Cambria" w:hAnsi="Cambria"/>
          <w:sz w:val="24"/>
          <w:szCs w:val="24"/>
        </w:rPr>
        <w:t>ut</w:t>
      </w:r>
      <w:proofErr w:type="gramEnd"/>
      <w:r w:rsidR="0052693D">
        <w:rPr>
          <w:rFonts w:ascii="Cambria" w:hAnsi="Cambria"/>
          <w:sz w:val="24"/>
          <w:szCs w:val="24"/>
        </w:rPr>
        <w:t xml:space="preserve"> to make the point is something that causes difficulty for a supporter of that traditional view</w:t>
      </w:r>
      <w:r w:rsidR="00F3074A">
        <w:rPr>
          <w:rFonts w:ascii="Cambria" w:hAnsi="Cambria"/>
          <w:sz w:val="24"/>
          <w:szCs w:val="24"/>
        </w:rPr>
        <w:t>, which should evidently be discarded for ever</w:t>
      </w:r>
      <w:r w:rsidR="0052693D">
        <w:rPr>
          <w:rFonts w:ascii="Cambria" w:hAnsi="Cambria"/>
          <w:sz w:val="24"/>
          <w:szCs w:val="24"/>
        </w:rPr>
        <w:t>.</w:t>
      </w:r>
    </w:p>
    <w:p w:rsidR="00B814B0" w:rsidRDefault="0052693D">
      <w:pPr>
        <w:rPr>
          <w:rFonts w:ascii="Cambria" w:hAnsi="Cambria"/>
          <w:sz w:val="24"/>
          <w:szCs w:val="24"/>
        </w:rPr>
      </w:pPr>
      <w:r>
        <w:rPr>
          <w:rFonts w:ascii="Cambria" w:hAnsi="Cambria"/>
          <w:sz w:val="24"/>
          <w:szCs w:val="24"/>
        </w:rPr>
        <w:t>A</w:t>
      </w:r>
      <w:r w:rsidR="00B814B0">
        <w:rPr>
          <w:rFonts w:ascii="Cambria" w:hAnsi="Cambria"/>
          <w:sz w:val="24"/>
          <w:szCs w:val="24"/>
        </w:rPr>
        <w:t xml:space="preserve"> persistent difficulty for JMA is that I characterized name-expressions such as </w:t>
      </w:r>
      <w:r w:rsidR="00B814B0" w:rsidRPr="00B814B0">
        <w:rPr>
          <w:rFonts w:ascii="Cambria" w:hAnsi="Cambria"/>
          <w:i/>
          <w:sz w:val="24"/>
          <w:szCs w:val="24"/>
        </w:rPr>
        <w:t xml:space="preserve">The Old Vicarage </w:t>
      </w:r>
      <w:r w:rsidR="00B814B0">
        <w:rPr>
          <w:rFonts w:ascii="Cambria" w:hAnsi="Cambria"/>
          <w:sz w:val="24"/>
          <w:szCs w:val="24"/>
        </w:rPr>
        <w:t xml:space="preserve">as necessarily lacking sense, and by implication, lacking grammatical structure, with the result that I appear to claim that such expressions are not transparent and therefore cannot be interpreted by a listener in line with the linguistic appearance of the expression. JMA says (2007: 117) that “Coates’ confusion arises precisely from a failure to recognize the validity of associating with names both a distinctive ‘mode of reference’ [my main contribution to this </w:t>
      </w:r>
      <w:r w:rsidR="00BD5369">
        <w:rPr>
          <w:rFonts w:ascii="Cambria" w:hAnsi="Cambria"/>
          <w:sz w:val="24"/>
          <w:szCs w:val="24"/>
        </w:rPr>
        <w:t>debate</w:t>
      </w:r>
      <w:r w:rsidR="00B814B0">
        <w:rPr>
          <w:rFonts w:ascii="Cambria" w:hAnsi="Cambria"/>
          <w:sz w:val="24"/>
          <w:szCs w:val="24"/>
        </w:rPr>
        <w:t>, RC] and the content and structure of the category whose existence he denies, i.e. the name.” Rather, the difficulty arises from my exposition focusing on the speaker and leaving no room for the interlocutor to pick up the structure of such a name-expression, i.e. to recognize the expression as referring semantically and therefore to fail to understand it as a name.</w:t>
      </w:r>
      <w:r w:rsidR="00D36243">
        <w:rPr>
          <w:rFonts w:ascii="Cambria" w:hAnsi="Cambria"/>
          <w:sz w:val="24"/>
          <w:szCs w:val="24"/>
        </w:rPr>
        <w:t xml:space="preserve"> JMA is therefore right to conclude that the </w:t>
      </w:r>
      <w:proofErr w:type="gramStart"/>
      <w:r w:rsidR="00D36243">
        <w:rPr>
          <w:rFonts w:ascii="Cambria" w:hAnsi="Cambria"/>
          <w:sz w:val="24"/>
          <w:szCs w:val="24"/>
        </w:rPr>
        <w:t xml:space="preserve">same expression may be understood </w:t>
      </w:r>
      <w:r w:rsidR="00F860EF">
        <w:rPr>
          <w:rFonts w:ascii="Cambria" w:hAnsi="Cambria"/>
          <w:sz w:val="24"/>
          <w:szCs w:val="24"/>
        </w:rPr>
        <w:t xml:space="preserve">by the speaker and the hearer </w:t>
      </w:r>
      <w:r w:rsidR="00D36243">
        <w:rPr>
          <w:rFonts w:ascii="Cambria" w:hAnsi="Cambria"/>
          <w:sz w:val="24"/>
          <w:szCs w:val="24"/>
        </w:rPr>
        <w:t>in a dyadic conversation as referring in different modes</w:t>
      </w:r>
      <w:proofErr w:type="gramEnd"/>
      <w:r w:rsidR="00D36243">
        <w:rPr>
          <w:rFonts w:ascii="Cambria" w:hAnsi="Cambria"/>
          <w:sz w:val="24"/>
          <w:szCs w:val="24"/>
        </w:rPr>
        <w:t>. That is, such expressions may indeed be ambiguous</w:t>
      </w:r>
      <w:r w:rsidR="009D09C7">
        <w:rPr>
          <w:rFonts w:ascii="Cambria" w:hAnsi="Cambria"/>
          <w:sz w:val="24"/>
          <w:szCs w:val="24"/>
        </w:rPr>
        <w:t xml:space="preserve"> as regards referential mode</w:t>
      </w:r>
      <w:r w:rsidR="00D36243">
        <w:rPr>
          <w:rFonts w:ascii="Cambria" w:hAnsi="Cambria"/>
          <w:sz w:val="24"/>
          <w:szCs w:val="24"/>
        </w:rPr>
        <w:t>, and I have rectified this oversimplification of the matter in work</w:t>
      </w:r>
      <w:r w:rsidR="001C6BAF">
        <w:rPr>
          <w:rFonts w:ascii="Cambria" w:hAnsi="Cambria"/>
          <w:sz w:val="24"/>
          <w:szCs w:val="24"/>
        </w:rPr>
        <w:t xml:space="preserve"> published since 2005</w:t>
      </w:r>
      <w:r w:rsidR="009D09C7">
        <w:rPr>
          <w:rFonts w:ascii="Cambria" w:hAnsi="Cambria"/>
          <w:sz w:val="24"/>
          <w:szCs w:val="24"/>
        </w:rPr>
        <w:t xml:space="preserve">. </w:t>
      </w:r>
      <w:r w:rsidR="001C6BAF">
        <w:rPr>
          <w:rFonts w:ascii="Cambria" w:hAnsi="Cambria"/>
          <w:sz w:val="24"/>
          <w:szCs w:val="24"/>
        </w:rPr>
        <w:t xml:space="preserve">It is unfortunate that JMA has based his main disagreement with me on a </w:t>
      </w:r>
      <w:r w:rsidR="00F860EF">
        <w:rPr>
          <w:rFonts w:ascii="Cambria" w:hAnsi="Cambria"/>
          <w:sz w:val="24"/>
          <w:szCs w:val="24"/>
        </w:rPr>
        <w:t xml:space="preserve">short </w:t>
      </w:r>
      <w:r w:rsidR="001C6BAF">
        <w:rPr>
          <w:rFonts w:ascii="Cambria" w:hAnsi="Cambria"/>
          <w:sz w:val="24"/>
          <w:szCs w:val="24"/>
        </w:rPr>
        <w:t>preparatory conference paper, though clearly I can apportion no blame to him for that</w:t>
      </w:r>
      <w:r w:rsidR="00D36243">
        <w:rPr>
          <w:rFonts w:ascii="Cambria" w:hAnsi="Cambria"/>
          <w:sz w:val="24"/>
          <w:szCs w:val="24"/>
        </w:rPr>
        <w:t>. In agreeing</w:t>
      </w:r>
      <w:r w:rsidR="001C6BAF">
        <w:rPr>
          <w:rFonts w:ascii="Cambria" w:hAnsi="Cambria"/>
          <w:sz w:val="24"/>
          <w:szCs w:val="24"/>
        </w:rPr>
        <w:t xml:space="preserve"> in essence</w:t>
      </w:r>
      <w:r w:rsidR="00D36243">
        <w:rPr>
          <w:rFonts w:ascii="Cambria" w:hAnsi="Cambria"/>
          <w:sz w:val="24"/>
          <w:szCs w:val="24"/>
        </w:rPr>
        <w:t xml:space="preserve"> with </w:t>
      </w:r>
      <w:r w:rsidR="001C6BAF">
        <w:rPr>
          <w:rFonts w:ascii="Cambria" w:hAnsi="Cambria"/>
          <w:sz w:val="24"/>
          <w:szCs w:val="24"/>
        </w:rPr>
        <w:t>his criticism</w:t>
      </w:r>
      <w:r w:rsidR="00D36243">
        <w:rPr>
          <w:rFonts w:ascii="Cambria" w:hAnsi="Cambria"/>
          <w:sz w:val="24"/>
          <w:szCs w:val="24"/>
        </w:rPr>
        <w:t xml:space="preserve">, I continue to maintain that to do so does not damage the fundamental equation set out in (1.1-1.2). </w:t>
      </w:r>
      <w:proofErr w:type="gramStart"/>
      <w:r w:rsidR="00D36243">
        <w:rPr>
          <w:rFonts w:ascii="Cambria" w:hAnsi="Cambria"/>
          <w:sz w:val="24"/>
          <w:szCs w:val="24"/>
        </w:rPr>
        <w:t xml:space="preserve">In the instance under discussion, the speaker in saying </w:t>
      </w:r>
      <w:r w:rsidR="00D36243" w:rsidRPr="00D36243">
        <w:rPr>
          <w:rFonts w:ascii="Cambria" w:hAnsi="Cambria"/>
          <w:i/>
          <w:sz w:val="24"/>
          <w:szCs w:val="24"/>
        </w:rPr>
        <w:t>The Old Vicarage</w:t>
      </w:r>
      <w:r w:rsidR="00D36243">
        <w:rPr>
          <w:rFonts w:ascii="Cambria" w:hAnsi="Cambria"/>
          <w:sz w:val="24"/>
          <w:szCs w:val="24"/>
        </w:rPr>
        <w:t xml:space="preserve"> commits to no categorial presupposition, but the very wording of the </w:t>
      </w:r>
      <w:r w:rsidR="00F3074A">
        <w:rPr>
          <w:rFonts w:ascii="Cambria" w:hAnsi="Cambria"/>
          <w:sz w:val="24"/>
          <w:szCs w:val="24"/>
        </w:rPr>
        <w:t>name-</w:t>
      </w:r>
      <w:r w:rsidR="00D36243">
        <w:rPr>
          <w:rFonts w:ascii="Cambria" w:hAnsi="Cambria"/>
          <w:sz w:val="24"/>
          <w:szCs w:val="24"/>
        </w:rPr>
        <w:t xml:space="preserve">expression leaves it open for an interlocutor to hear such a categorial presupposition, i.e. that the thing referred to is a place of a particular type, as if the speaker had </w:t>
      </w:r>
      <w:r w:rsidR="001C6BAF">
        <w:rPr>
          <w:rFonts w:ascii="Cambria" w:hAnsi="Cambria"/>
          <w:sz w:val="24"/>
          <w:szCs w:val="24"/>
        </w:rPr>
        <w:t>used the phonologically identical expression</w:t>
      </w:r>
      <w:r w:rsidR="00D36243">
        <w:rPr>
          <w:rFonts w:ascii="Cambria" w:hAnsi="Cambria"/>
          <w:sz w:val="24"/>
          <w:szCs w:val="24"/>
        </w:rPr>
        <w:t xml:space="preserve"> </w:t>
      </w:r>
      <w:r w:rsidR="00D36243" w:rsidRPr="00D36243">
        <w:rPr>
          <w:rFonts w:ascii="Cambria" w:hAnsi="Cambria"/>
          <w:i/>
          <w:sz w:val="24"/>
          <w:szCs w:val="24"/>
        </w:rPr>
        <w:t>the old vicarage</w:t>
      </w:r>
      <w:r w:rsidR="00D36243">
        <w:rPr>
          <w:rFonts w:ascii="Cambria" w:hAnsi="Cambria"/>
          <w:sz w:val="24"/>
          <w:szCs w:val="24"/>
        </w:rPr>
        <w:t>.</w:t>
      </w:r>
      <w:proofErr w:type="gramEnd"/>
    </w:p>
    <w:p w:rsidR="0095068E" w:rsidRDefault="001C6BAF">
      <w:pPr>
        <w:rPr>
          <w:rFonts w:ascii="Cambria" w:hAnsi="Cambria"/>
          <w:sz w:val="24"/>
          <w:szCs w:val="24"/>
        </w:rPr>
      </w:pPr>
      <w:r w:rsidRPr="001C6BAF">
        <w:rPr>
          <w:rFonts w:ascii="Cambria" w:hAnsi="Cambria"/>
          <w:sz w:val="24"/>
          <w:szCs w:val="24"/>
        </w:rPr>
        <w:t>JMA then (2007: 120) appears to misunderstand a remark I made (Coates 2005</w:t>
      </w:r>
      <w:r w:rsidR="00FC4EE0">
        <w:rPr>
          <w:rFonts w:ascii="Cambria" w:hAnsi="Cambria"/>
          <w:sz w:val="24"/>
          <w:szCs w:val="24"/>
        </w:rPr>
        <w:t>a</w:t>
      </w:r>
      <w:r w:rsidRPr="001C6BAF">
        <w:rPr>
          <w:rFonts w:ascii="Cambria" w:hAnsi="Cambria"/>
          <w:sz w:val="24"/>
          <w:szCs w:val="24"/>
        </w:rPr>
        <w:t xml:space="preserve">: 131): “the category of proper nouns is epiphenomenal upon the basic category of proper name-expressions”. </w:t>
      </w:r>
      <w:r>
        <w:rPr>
          <w:rFonts w:ascii="Cambria" w:hAnsi="Cambria"/>
          <w:sz w:val="24"/>
          <w:szCs w:val="24"/>
        </w:rPr>
        <w:t>He queries what kind of category or categories is involved. He and I appear to agree that</w:t>
      </w:r>
      <w:r w:rsidR="003B7E71">
        <w:rPr>
          <w:rFonts w:ascii="Cambria" w:hAnsi="Cambria"/>
          <w:sz w:val="24"/>
          <w:szCs w:val="24"/>
        </w:rPr>
        <w:t xml:space="preserve"> names </w:t>
      </w:r>
      <w:r w:rsidR="00F43F32">
        <w:rPr>
          <w:rFonts w:ascii="Cambria" w:hAnsi="Cambria"/>
          <w:sz w:val="24"/>
          <w:szCs w:val="24"/>
        </w:rPr>
        <w:t xml:space="preserve">as functional entities </w:t>
      </w:r>
      <w:r w:rsidR="004D7E8F">
        <w:rPr>
          <w:rFonts w:ascii="Cambria" w:hAnsi="Cambria"/>
          <w:sz w:val="24"/>
          <w:szCs w:val="24"/>
        </w:rPr>
        <w:t xml:space="preserve">operate as </w:t>
      </w:r>
      <w:r w:rsidR="00F3074A">
        <w:rPr>
          <w:rFonts w:ascii="Cambria" w:hAnsi="Cambria"/>
          <w:sz w:val="24"/>
          <w:szCs w:val="24"/>
        </w:rPr>
        <w:t>noun</w:t>
      </w:r>
      <w:r w:rsidR="003B7E71">
        <w:rPr>
          <w:rFonts w:ascii="Cambria" w:hAnsi="Cambria"/>
          <w:sz w:val="24"/>
          <w:szCs w:val="24"/>
        </w:rPr>
        <w:t xml:space="preserve"> phrases (</w:t>
      </w:r>
      <w:r w:rsidR="0052693D">
        <w:rPr>
          <w:rFonts w:ascii="Cambria" w:hAnsi="Cambria"/>
          <w:sz w:val="24"/>
          <w:szCs w:val="24"/>
        </w:rPr>
        <w:t xml:space="preserve">or </w:t>
      </w:r>
      <w:r w:rsidR="00F3074A">
        <w:rPr>
          <w:rFonts w:ascii="Cambria" w:hAnsi="Cambria"/>
          <w:sz w:val="24"/>
          <w:szCs w:val="24"/>
        </w:rPr>
        <w:t>determiner</w:t>
      </w:r>
      <w:r w:rsidR="003B7E71">
        <w:rPr>
          <w:rFonts w:ascii="Cambria" w:hAnsi="Cambria"/>
          <w:sz w:val="24"/>
          <w:szCs w:val="24"/>
        </w:rPr>
        <w:t xml:space="preserve"> phrases, or the equivalent concept in other grammatical frameworks, i.e. archetypal referring expressions</w:t>
      </w:r>
      <w:r w:rsidR="0052693D">
        <w:rPr>
          <w:rFonts w:ascii="Cambria" w:hAnsi="Cambria"/>
          <w:sz w:val="24"/>
          <w:szCs w:val="24"/>
        </w:rPr>
        <w:t xml:space="preserve">, however one theorizes them in some particular </w:t>
      </w:r>
      <w:r w:rsidR="00F860EF">
        <w:rPr>
          <w:rFonts w:ascii="Cambria" w:hAnsi="Cambria"/>
          <w:sz w:val="24"/>
          <w:szCs w:val="24"/>
        </w:rPr>
        <w:t>approach</w:t>
      </w:r>
      <w:r w:rsidR="0052693D">
        <w:rPr>
          <w:rFonts w:ascii="Cambria" w:hAnsi="Cambria"/>
          <w:sz w:val="24"/>
          <w:szCs w:val="24"/>
        </w:rPr>
        <w:t xml:space="preserve">); in any </w:t>
      </w:r>
      <w:proofErr w:type="gramStart"/>
      <w:r w:rsidR="0052693D">
        <w:rPr>
          <w:rFonts w:ascii="Cambria" w:hAnsi="Cambria"/>
          <w:sz w:val="24"/>
          <w:szCs w:val="24"/>
        </w:rPr>
        <w:t>case</w:t>
      </w:r>
      <w:proofErr w:type="gramEnd"/>
      <w:r w:rsidR="0052693D">
        <w:rPr>
          <w:rFonts w:ascii="Cambria" w:hAnsi="Cambria"/>
          <w:sz w:val="24"/>
          <w:szCs w:val="24"/>
        </w:rPr>
        <w:t xml:space="preserve"> they do the job of referring as, or as if, phrasal</w:t>
      </w:r>
      <w:r w:rsidR="003B7E71">
        <w:rPr>
          <w:rFonts w:ascii="Cambria" w:hAnsi="Cambria"/>
          <w:sz w:val="24"/>
          <w:szCs w:val="24"/>
        </w:rPr>
        <w:t xml:space="preserve">. We differ in that I assert that any lexis and structure they may appear to show does not contribute </w:t>
      </w:r>
      <w:r w:rsidR="002F6B00">
        <w:rPr>
          <w:rFonts w:ascii="Cambria" w:hAnsi="Cambria"/>
          <w:sz w:val="24"/>
          <w:szCs w:val="24"/>
        </w:rPr>
        <w:t>logically to the act of reference</w:t>
      </w:r>
      <w:r w:rsidR="004D7E8F">
        <w:rPr>
          <w:rFonts w:ascii="Cambria" w:hAnsi="Cambria"/>
          <w:sz w:val="24"/>
          <w:szCs w:val="24"/>
        </w:rPr>
        <w:t xml:space="preserve">. </w:t>
      </w:r>
      <w:r w:rsidR="009300CB">
        <w:rPr>
          <w:rFonts w:ascii="Cambria" w:hAnsi="Cambria"/>
          <w:sz w:val="24"/>
          <w:szCs w:val="24"/>
        </w:rPr>
        <w:t xml:space="preserve">I </w:t>
      </w:r>
      <w:r w:rsidR="003B7E71">
        <w:rPr>
          <w:rFonts w:ascii="Cambria" w:hAnsi="Cambria"/>
          <w:sz w:val="24"/>
          <w:szCs w:val="24"/>
        </w:rPr>
        <w:t xml:space="preserve">have often used the example of the linguistic </w:t>
      </w:r>
      <w:proofErr w:type="spellStart"/>
      <w:r w:rsidR="003B7E71">
        <w:rPr>
          <w:rFonts w:ascii="Cambria" w:hAnsi="Cambria"/>
          <w:sz w:val="24"/>
          <w:szCs w:val="24"/>
        </w:rPr>
        <w:t>unrestrictedness</w:t>
      </w:r>
      <w:proofErr w:type="spellEnd"/>
      <w:r w:rsidR="003B7E71">
        <w:rPr>
          <w:rFonts w:ascii="Cambria" w:hAnsi="Cambria"/>
          <w:sz w:val="24"/>
          <w:szCs w:val="24"/>
        </w:rPr>
        <w:t xml:space="preserve"> of names for racehorses to make this point, though in my view it can be made more subtly but </w:t>
      </w:r>
      <w:r w:rsidR="0059284A">
        <w:rPr>
          <w:rFonts w:ascii="Cambria" w:hAnsi="Cambria"/>
          <w:sz w:val="24"/>
          <w:szCs w:val="24"/>
        </w:rPr>
        <w:t xml:space="preserve">just </w:t>
      </w:r>
      <w:r w:rsidR="003B7E71">
        <w:rPr>
          <w:rFonts w:ascii="Cambria" w:hAnsi="Cambria"/>
          <w:sz w:val="24"/>
          <w:szCs w:val="24"/>
        </w:rPr>
        <w:t xml:space="preserve">as potently with examples such as </w:t>
      </w:r>
      <w:r w:rsidR="003B7E71" w:rsidRPr="003B7E71">
        <w:rPr>
          <w:rFonts w:ascii="Cambria" w:hAnsi="Cambria"/>
          <w:i/>
          <w:sz w:val="24"/>
          <w:szCs w:val="24"/>
        </w:rPr>
        <w:t>The Old Vicarage</w:t>
      </w:r>
      <w:r w:rsidR="00A47715">
        <w:rPr>
          <w:rFonts w:ascii="Cambria" w:hAnsi="Cambria"/>
          <w:sz w:val="24"/>
          <w:szCs w:val="24"/>
        </w:rPr>
        <w:t xml:space="preserve">, </w:t>
      </w:r>
      <w:r w:rsidR="0059284A">
        <w:rPr>
          <w:rFonts w:ascii="Cambria" w:hAnsi="Cambria"/>
          <w:sz w:val="24"/>
          <w:szCs w:val="24"/>
        </w:rPr>
        <w:t>as</w:t>
      </w:r>
      <w:r w:rsidR="00A47715">
        <w:rPr>
          <w:rFonts w:ascii="Cambria" w:hAnsi="Cambria"/>
          <w:sz w:val="24"/>
          <w:szCs w:val="24"/>
        </w:rPr>
        <w:t xml:space="preserve"> </w:t>
      </w:r>
      <w:proofErr w:type="gramStart"/>
      <w:r w:rsidR="00A47715">
        <w:rPr>
          <w:rFonts w:ascii="Cambria" w:hAnsi="Cambria"/>
          <w:sz w:val="24"/>
          <w:szCs w:val="24"/>
        </w:rPr>
        <w:t>discussed:</w:t>
      </w:r>
      <w:proofErr w:type="gramEnd"/>
      <w:r w:rsidR="003B7E71">
        <w:rPr>
          <w:rFonts w:ascii="Cambria" w:hAnsi="Cambria"/>
          <w:sz w:val="24"/>
          <w:szCs w:val="24"/>
        </w:rPr>
        <w:t xml:space="preserve"> the point being that there is no logical requirement for The Vicarage to be a vicarage. </w:t>
      </w:r>
      <w:r w:rsidR="002F6B00">
        <w:rPr>
          <w:rFonts w:ascii="Cambria" w:hAnsi="Cambria"/>
          <w:sz w:val="24"/>
          <w:szCs w:val="24"/>
        </w:rPr>
        <w:t>A</w:t>
      </w:r>
      <w:r w:rsidR="003B7E71">
        <w:rPr>
          <w:rFonts w:ascii="Cambria" w:hAnsi="Cambria"/>
          <w:sz w:val="24"/>
          <w:szCs w:val="24"/>
        </w:rPr>
        <w:t xml:space="preserve"> high probability that </w:t>
      </w:r>
      <w:r w:rsidR="0095068E">
        <w:rPr>
          <w:rFonts w:ascii="Cambria" w:hAnsi="Cambria"/>
          <w:sz w:val="24"/>
          <w:szCs w:val="24"/>
        </w:rPr>
        <w:t xml:space="preserve">on some conversational occasion </w:t>
      </w:r>
      <w:r w:rsidR="0095068E" w:rsidRPr="0095068E">
        <w:rPr>
          <w:rFonts w:ascii="Cambria" w:hAnsi="Cambria"/>
          <w:i/>
          <w:sz w:val="24"/>
          <w:szCs w:val="24"/>
        </w:rPr>
        <w:t>The Old Vicarage</w:t>
      </w:r>
      <w:r w:rsidR="0095068E">
        <w:rPr>
          <w:rFonts w:ascii="Cambria" w:hAnsi="Cambria"/>
          <w:sz w:val="24"/>
          <w:szCs w:val="24"/>
        </w:rPr>
        <w:t xml:space="preserve"> does </w:t>
      </w:r>
      <w:r w:rsidR="00F860EF">
        <w:rPr>
          <w:rFonts w:ascii="Cambria" w:hAnsi="Cambria"/>
          <w:sz w:val="24"/>
          <w:szCs w:val="24"/>
        </w:rPr>
        <w:t xml:space="preserve">indeed </w:t>
      </w:r>
      <w:r w:rsidR="0095068E">
        <w:rPr>
          <w:rFonts w:ascii="Cambria" w:hAnsi="Cambria"/>
          <w:sz w:val="24"/>
          <w:szCs w:val="24"/>
        </w:rPr>
        <w:t xml:space="preserve">refer to an old vicarage </w:t>
      </w:r>
      <w:r w:rsidR="003B7E71">
        <w:rPr>
          <w:rFonts w:ascii="Cambria" w:hAnsi="Cambria"/>
          <w:sz w:val="24"/>
          <w:szCs w:val="24"/>
        </w:rPr>
        <w:t>does not address the issue of logic, and therefore of presupposition</w:t>
      </w:r>
      <w:r w:rsidR="00F3074A">
        <w:rPr>
          <w:rFonts w:ascii="Cambria" w:hAnsi="Cambria"/>
          <w:sz w:val="24"/>
          <w:szCs w:val="24"/>
        </w:rPr>
        <w:t xml:space="preserve"> and entailment</w:t>
      </w:r>
      <w:r w:rsidR="003B7E71">
        <w:rPr>
          <w:rFonts w:ascii="Cambria" w:hAnsi="Cambria"/>
          <w:sz w:val="24"/>
          <w:szCs w:val="24"/>
        </w:rPr>
        <w:t xml:space="preserve">, which I spelt out above. In that light, I can </w:t>
      </w:r>
      <w:r w:rsidR="009300CB">
        <w:rPr>
          <w:rFonts w:ascii="Cambria" w:hAnsi="Cambria"/>
          <w:sz w:val="24"/>
          <w:szCs w:val="24"/>
        </w:rPr>
        <w:t>reiterate</w:t>
      </w:r>
      <w:r w:rsidR="003B7E71">
        <w:rPr>
          <w:rFonts w:ascii="Cambria" w:hAnsi="Cambria"/>
          <w:sz w:val="24"/>
          <w:szCs w:val="24"/>
        </w:rPr>
        <w:t xml:space="preserve"> that </w:t>
      </w:r>
      <w:r w:rsidR="003B7E71">
        <w:rPr>
          <w:rFonts w:ascii="Cambria" w:hAnsi="Cambria"/>
          <w:sz w:val="24"/>
          <w:szCs w:val="24"/>
        </w:rPr>
        <w:lastRenderedPageBreak/>
        <w:t>“</w:t>
      </w:r>
      <w:r w:rsidR="003B7E71" w:rsidRPr="001C6BAF">
        <w:rPr>
          <w:rFonts w:ascii="Cambria" w:hAnsi="Cambria"/>
          <w:sz w:val="24"/>
          <w:szCs w:val="24"/>
        </w:rPr>
        <w:t>the basic category of proper name-expressions</w:t>
      </w:r>
      <w:r w:rsidR="003B7E71">
        <w:rPr>
          <w:rFonts w:ascii="Cambria" w:hAnsi="Cambria"/>
          <w:sz w:val="24"/>
          <w:szCs w:val="24"/>
        </w:rPr>
        <w:t xml:space="preserve">” just means any linguistic </w:t>
      </w:r>
      <w:proofErr w:type="gramStart"/>
      <w:r w:rsidR="003B7E71">
        <w:rPr>
          <w:rFonts w:ascii="Cambria" w:hAnsi="Cambria"/>
          <w:sz w:val="24"/>
          <w:szCs w:val="24"/>
        </w:rPr>
        <w:t>material which</w:t>
      </w:r>
      <w:proofErr w:type="gramEnd"/>
      <w:r w:rsidR="003B7E71">
        <w:rPr>
          <w:rFonts w:ascii="Cambria" w:hAnsi="Cambria"/>
          <w:sz w:val="24"/>
          <w:szCs w:val="24"/>
        </w:rPr>
        <w:t xml:space="preserve"> is used senselessly as a referring expression on some occasion</w:t>
      </w:r>
      <w:r w:rsidR="009300CB">
        <w:rPr>
          <w:rFonts w:ascii="Cambria" w:hAnsi="Cambria"/>
          <w:sz w:val="24"/>
          <w:szCs w:val="24"/>
        </w:rPr>
        <w:t xml:space="preserve"> (see 1.2)</w:t>
      </w:r>
      <w:r w:rsidR="003B7E71">
        <w:rPr>
          <w:rFonts w:ascii="Cambria" w:hAnsi="Cambria"/>
          <w:sz w:val="24"/>
          <w:szCs w:val="24"/>
        </w:rPr>
        <w:t>.</w:t>
      </w:r>
      <w:r w:rsidR="0095068E">
        <w:rPr>
          <w:rFonts w:ascii="Cambria" w:hAnsi="Cambria"/>
          <w:sz w:val="24"/>
          <w:szCs w:val="24"/>
        </w:rPr>
        <w:t xml:space="preserve"> </w:t>
      </w:r>
      <w:r w:rsidR="0052693D">
        <w:rPr>
          <w:rFonts w:ascii="Cambria" w:hAnsi="Cambria"/>
          <w:sz w:val="24"/>
          <w:szCs w:val="24"/>
        </w:rPr>
        <w:t xml:space="preserve">I should have made it clear just how </w:t>
      </w:r>
      <w:proofErr w:type="gramStart"/>
      <w:r w:rsidR="0052693D">
        <w:rPr>
          <w:rFonts w:ascii="Cambria" w:hAnsi="Cambria"/>
          <w:sz w:val="24"/>
          <w:szCs w:val="24"/>
        </w:rPr>
        <w:t>all-embracing</w:t>
      </w:r>
      <w:proofErr w:type="gramEnd"/>
      <w:r w:rsidR="0052693D">
        <w:rPr>
          <w:rFonts w:ascii="Cambria" w:hAnsi="Cambria"/>
          <w:sz w:val="24"/>
          <w:szCs w:val="24"/>
        </w:rPr>
        <w:t xml:space="preserve"> that “category” can be, and it is inappropriate in that light to call it a “category” at all.</w:t>
      </w:r>
    </w:p>
    <w:p w:rsidR="003A4D41" w:rsidRDefault="0095068E">
      <w:pPr>
        <w:rPr>
          <w:rFonts w:ascii="Cambria" w:hAnsi="Cambria"/>
          <w:sz w:val="24"/>
          <w:szCs w:val="24"/>
        </w:rPr>
      </w:pPr>
      <w:r>
        <w:rPr>
          <w:rFonts w:ascii="Cambria" w:hAnsi="Cambria"/>
          <w:sz w:val="24"/>
          <w:szCs w:val="24"/>
        </w:rPr>
        <w:t>JMA finds it odd that I can characterize proper nouns as both epiphenomenal and prototypical</w:t>
      </w:r>
      <w:r w:rsidR="009300CB">
        <w:rPr>
          <w:rFonts w:ascii="Cambria" w:hAnsi="Cambria"/>
          <w:sz w:val="24"/>
          <w:szCs w:val="24"/>
        </w:rPr>
        <w:t>, but it is not</w:t>
      </w:r>
      <w:r w:rsidR="00A01C10">
        <w:rPr>
          <w:rFonts w:ascii="Cambria" w:hAnsi="Cambria"/>
          <w:sz w:val="24"/>
          <w:szCs w:val="24"/>
        </w:rPr>
        <w:t xml:space="preserve"> odd</w:t>
      </w:r>
      <w:r w:rsidR="00F3074A">
        <w:rPr>
          <w:rFonts w:ascii="Cambria" w:hAnsi="Cambria"/>
          <w:sz w:val="24"/>
          <w:szCs w:val="24"/>
        </w:rPr>
        <w:t xml:space="preserve"> at all</w:t>
      </w:r>
      <w:r>
        <w:rPr>
          <w:rFonts w:ascii="Cambria" w:hAnsi="Cambria"/>
          <w:sz w:val="24"/>
          <w:szCs w:val="24"/>
        </w:rPr>
        <w:t xml:space="preserve">. The </w:t>
      </w:r>
      <w:proofErr w:type="spellStart"/>
      <w:r>
        <w:rPr>
          <w:rFonts w:ascii="Cambria" w:hAnsi="Cambria"/>
          <w:sz w:val="24"/>
          <w:szCs w:val="24"/>
        </w:rPr>
        <w:t>epiphenomenality</w:t>
      </w:r>
      <w:proofErr w:type="spellEnd"/>
      <w:r>
        <w:rPr>
          <w:rFonts w:ascii="Cambria" w:hAnsi="Cambria"/>
          <w:sz w:val="24"/>
          <w:szCs w:val="24"/>
        </w:rPr>
        <w:t xml:space="preserve"> of proper nouns, i.e. </w:t>
      </w:r>
      <w:r w:rsidR="009300CB">
        <w:rPr>
          <w:rFonts w:ascii="Cambria" w:hAnsi="Cambria"/>
          <w:sz w:val="24"/>
          <w:szCs w:val="24"/>
        </w:rPr>
        <w:t xml:space="preserve">of </w:t>
      </w:r>
      <w:r>
        <w:rPr>
          <w:rFonts w:ascii="Cambria" w:hAnsi="Cambria"/>
          <w:sz w:val="24"/>
          <w:szCs w:val="24"/>
        </w:rPr>
        <w:t xml:space="preserve">the readily recognizable </w:t>
      </w:r>
      <w:proofErr w:type="gramStart"/>
      <w:r w:rsidR="00A47715">
        <w:rPr>
          <w:rFonts w:ascii="Cambria" w:hAnsi="Cambria"/>
          <w:sz w:val="24"/>
          <w:szCs w:val="24"/>
        </w:rPr>
        <w:t>nouns</w:t>
      </w:r>
      <w:r>
        <w:rPr>
          <w:rFonts w:ascii="Cambria" w:hAnsi="Cambria"/>
          <w:sz w:val="24"/>
          <w:szCs w:val="24"/>
        </w:rPr>
        <w:t xml:space="preserve"> which</w:t>
      </w:r>
      <w:proofErr w:type="gramEnd"/>
      <w:r>
        <w:rPr>
          <w:rFonts w:ascii="Cambria" w:hAnsi="Cambria"/>
          <w:sz w:val="24"/>
          <w:szCs w:val="24"/>
        </w:rPr>
        <w:t xml:space="preserve"> are never used outside tropes to refer </w:t>
      </w:r>
      <w:proofErr w:type="spellStart"/>
      <w:r>
        <w:rPr>
          <w:rFonts w:ascii="Cambria" w:hAnsi="Cambria"/>
          <w:sz w:val="24"/>
          <w:szCs w:val="24"/>
        </w:rPr>
        <w:t>sensefully</w:t>
      </w:r>
      <w:proofErr w:type="spellEnd"/>
      <w:r>
        <w:rPr>
          <w:rFonts w:ascii="Cambria" w:hAnsi="Cambria"/>
          <w:sz w:val="24"/>
          <w:szCs w:val="24"/>
        </w:rPr>
        <w:t xml:space="preserve">, such as </w:t>
      </w:r>
      <w:r w:rsidRPr="0095068E">
        <w:rPr>
          <w:rFonts w:ascii="Cambria" w:hAnsi="Cambria"/>
          <w:i/>
          <w:sz w:val="24"/>
          <w:szCs w:val="24"/>
        </w:rPr>
        <w:t>John</w:t>
      </w:r>
      <w:r>
        <w:rPr>
          <w:rFonts w:ascii="Cambria" w:hAnsi="Cambria"/>
          <w:sz w:val="24"/>
          <w:szCs w:val="24"/>
        </w:rPr>
        <w:t xml:space="preserve">, </w:t>
      </w:r>
      <w:r w:rsidRPr="0095068E">
        <w:rPr>
          <w:rFonts w:ascii="Cambria" w:hAnsi="Cambria"/>
          <w:i/>
          <w:sz w:val="24"/>
          <w:szCs w:val="24"/>
        </w:rPr>
        <w:t>Willy</w:t>
      </w:r>
      <w:r>
        <w:rPr>
          <w:rFonts w:ascii="Cambria" w:hAnsi="Cambria"/>
          <w:sz w:val="24"/>
          <w:szCs w:val="24"/>
        </w:rPr>
        <w:t xml:space="preserve">, </w:t>
      </w:r>
      <w:r>
        <w:rPr>
          <w:rFonts w:ascii="Cambria" w:hAnsi="Cambria"/>
          <w:i/>
          <w:sz w:val="24"/>
          <w:szCs w:val="24"/>
        </w:rPr>
        <w:t>Louvain</w:t>
      </w:r>
      <w:r>
        <w:rPr>
          <w:rFonts w:ascii="Cambria" w:hAnsi="Cambria"/>
          <w:sz w:val="24"/>
          <w:szCs w:val="24"/>
        </w:rPr>
        <w:t xml:space="preserve">, </w:t>
      </w:r>
      <w:r>
        <w:rPr>
          <w:rFonts w:ascii="Cambria" w:hAnsi="Cambria"/>
          <w:i/>
          <w:sz w:val="24"/>
          <w:szCs w:val="24"/>
        </w:rPr>
        <w:t>Edinburgh</w:t>
      </w:r>
      <w:r>
        <w:rPr>
          <w:rFonts w:ascii="Cambria" w:hAnsi="Cambria"/>
          <w:sz w:val="24"/>
          <w:szCs w:val="24"/>
        </w:rPr>
        <w:t xml:space="preserve">, is self-evident. Given </w:t>
      </w:r>
      <w:proofErr w:type="gramStart"/>
      <w:r>
        <w:rPr>
          <w:rFonts w:ascii="Cambria" w:hAnsi="Cambria"/>
          <w:sz w:val="24"/>
          <w:szCs w:val="24"/>
        </w:rPr>
        <w:t>that</w:t>
      </w:r>
      <w:proofErr w:type="gramEnd"/>
      <w:r>
        <w:rPr>
          <w:rFonts w:ascii="Cambria" w:hAnsi="Cambria"/>
          <w:sz w:val="24"/>
          <w:szCs w:val="24"/>
        </w:rPr>
        <w:t xml:space="preserve"> literally any linguistic material can serve as a proper name,</w:t>
      </w:r>
      <w:r w:rsidR="00664A59">
        <w:rPr>
          <w:rStyle w:val="FootnoteReference"/>
          <w:rFonts w:ascii="Cambria" w:hAnsi="Cambria"/>
          <w:sz w:val="24"/>
          <w:szCs w:val="24"/>
        </w:rPr>
        <w:footnoteReference w:id="9"/>
      </w:r>
      <w:r>
        <w:rPr>
          <w:rFonts w:ascii="Cambria" w:hAnsi="Cambria"/>
          <w:sz w:val="24"/>
          <w:szCs w:val="24"/>
        </w:rPr>
        <w:t xml:space="preserve"> such material as can </w:t>
      </w:r>
      <w:r w:rsidRPr="0095068E">
        <w:rPr>
          <w:rFonts w:ascii="Cambria" w:hAnsi="Cambria"/>
          <w:i/>
          <w:sz w:val="24"/>
          <w:szCs w:val="24"/>
        </w:rPr>
        <w:t>only</w:t>
      </w:r>
      <w:r>
        <w:rPr>
          <w:rFonts w:ascii="Cambria" w:hAnsi="Cambria"/>
          <w:sz w:val="24"/>
          <w:szCs w:val="24"/>
        </w:rPr>
        <w:t xml:space="preserve"> do that job is unusual and </w:t>
      </w:r>
      <w:r w:rsidR="00EE737C">
        <w:rPr>
          <w:rFonts w:ascii="Cambria" w:hAnsi="Cambria"/>
          <w:sz w:val="24"/>
          <w:szCs w:val="24"/>
        </w:rPr>
        <w:t>special</w:t>
      </w:r>
      <w:r>
        <w:rPr>
          <w:rFonts w:ascii="Cambria" w:hAnsi="Cambria"/>
          <w:sz w:val="24"/>
          <w:szCs w:val="24"/>
        </w:rPr>
        <w:t xml:space="preserve"> at the type level as opposed to the token level. </w:t>
      </w:r>
      <w:r w:rsidR="00EE737C">
        <w:rPr>
          <w:rFonts w:ascii="Cambria" w:hAnsi="Cambria"/>
          <w:sz w:val="24"/>
          <w:szCs w:val="24"/>
        </w:rPr>
        <w:t xml:space="preserve">Conversely, material of the </w:t>
      </w:r>
      <w:r w:rsidR="00EE737C" w:rsidRPr="00EE737C">
        <w:rPr>
          <w:rFonts w:ascii="Cambria" w:hAnsi="Cambria"/>
          <w:i/>
          <w:sz w:val="24"/>
          <w:szCs w:val="24"/>
        </w:rPr>
        <w:t>John</w:t>
      </w:r>
      <w:r w:rsidR="00EE737C">
        <w:rPr>
          <w:rFonts w:ascii="Cambria" w:hAnsi="Cambria"/>
          <w:sz w:val="24"/>
          <w:szCs w:val="24"/>
        </w:rPr>
        <w:t xml:space="preserve"> and </w:t>
      </w:r>
      <w:r w:rsidR="00EE737C" w:rsidRPr="00EE737C">
        <w:rPr>
          <w:rFonts w:ascii="Cambria" w:hAnsi="Cambria"/>
          <w:i/>
          <w:sz w:val="24"/>
          <w:szCs w:val="24"/>
        </w:rPr>
        <w:t>Willy</w:t>
      </w:r>
      <w:r w:rsidR="00EE737C">
        <w:rPr>
          <w:rFonts w:ascii="Cambria" w:hAnsi="Cambria"/>
          <w:sz w:val="24"/>
          <w:szCs w:val="24"/>
        </w:rPr>
        <w:t xml:space="preserve"> type is prototypical at the token level; they are the </w:t>
      </w:r>
      <w:r w:rsidR="009300CB">
        <w:rPr>
          <w:rFonts w:ascii="Cambria" w:hAnsi="Cambria"/>
          <w:sz w:val="24"/>
          <w:szCs w:val="24"/>
        </w:rPr>
        <w:t xml:space="preserve">kind of </w:t>
      </w:r>
      <w:r w:rsidR="00EE737C">
        <w:rPr>
          <w:rFonts w:ascii="Cambria" w:hAnsi="Cambria"/>
          <w:sz w:val="24"/>
          <w:szCs w:val="24"/>
        </w:rPr>
        <w:t xml:space="preserve">material </w:t>
      </w:r>
      <w:r w:rsidR="009300CB">
        <w:rPr>
          <w:rFonts w:ascii="Cambria" w:hAnsi="Cambria"/>
          <w:sz w:val="24"/>
          <w:szCs w:val="24"/>
        </w:rPr>
        <w:t>that</w:t>
      </w:r>
      <w:r w:rsidR="00EE737C">
        <w:rPr>
          <w:rFonts w:ascii="Cambria" w:hAnsi="Cambria"/>
          <w:sz w:val="24"/>
          <w:szCs w:val="24"/>
        </w:rPr>
        <w:t xml:space="preserve"> is most often used to fill the role of proper names through their capacity repeatedly and cumulatively to refer to individuals with economy of </w:t>
      </w:r>
      <w:r w:rsidR="009300CB">
        <w:rPr>
          <w:rFonts w:ascii="Cambria" w:hAnsi="Cambria"/>
          <w:sz w:val="24"/>
          <w:szCs w:val="24"/>
        </w:rPr>
        <w:t>(psycho</w:t>
      </w:r>
      <w:proofErr w:type="gramStart"/>
      <w:r w:rsidR="009300CB">
        <w:rPr>
          <w:rFonts w:ascii="Cambria" w:hAnsi="Cambria"/>
          <w:sz w:val="24"/>
          <w:szCs w:val="24"/>
        </w:rPr>
        <w:t>)</w:t>
      </w:r>
      <w:r w:rsidR="00EE737C">
        <w:rPr>
          <w:rFonts w:ascii="Cambria" w:hAnsi="Cambria"/>
          <w:sz w:val="24"/>
          <w:szCs w:val="24"/>
        </w:rPr>
        <w:t>linguistic</w:t>
      </w:r>
      <w:proofErr w:type="gramEnd"/>
      <w:r w:rsidR="00EE737C">
        <w:rPr>
          <w:rFonts w:ascii="Cambria" w:hAnsi="Cambria"/>
          <w:sz w:val="24"/>
          <w:szCs w:val="24"/>
        </w:rPr>
        <w:t xml:space="preserve"> means.</w:t>
      </w:r>
      <w:r w:rsidR="003A4D41">
        <w:rPr>
          <w:rFonts w:ascii="Cambria" w:hAnsi="Cambria"/>
          <w:sz w:val="24"/>
          <w:szCs w:val="24"/>
        </w:rPr>
        <w:t xml:space="preserve"> </w:t>
      </w:r>
    </w:p>
    <w:p w:rsidR="00285C74" w:rsidRPr="00A21860" w:rsidRDefault="003A4D41">
      <w:pPr>
        <w:rPr>
          <w:rFonts w:ascii="Cambria" w:hAnsi="Cambria"/>
          <w:sz w:val="24"/>
          <w:szCs w:val="24"/>
        </w:rPr>
      </w:pPr>
      <w:r>
        <w:rPr>
          <w:rFonts w:ascii="Cambria" w:hAnsi="Cambria"/>
          <w:sz w:val="24"/>
          <w:szCs w:val="24"/>
        </w:rPr>
        <w:t xml:space="preserve">JMA also believes that the </w:t>
      </w:r>
      <w:proofErr w:type="spellStart"/>
      <w:r>
        <w:rPr>
          <w:rFonts w:ascii="Cambria" w:hAnsi="Cambria"/>
          <w:sz w:val="24"/>
          <w:szCs w:val="24"/>
        </w:rPr>
        <w:t>prototypicality</w:t>
      </w:r>
      <w:proofErr w:type="spellEnd"/>
      <w:r>
        <w:rPr>
          <w:rFonts w:ascii="Cambria" w:hAnsi="Cambria"/>
          <w:sz w:val="24"/>
          <w:szCs w:val="24"/>
        </w:rPr>
        <w:t xml:space="preserve"> of proper names does not require them to lack sense. He therefore subscribes to the </w:t>
      </w:r>
      <w:r w:rsidR="002F6B00">
        <w:rPr>
          <w:rFonts w:ascii="Cambria" w:hAnsi="Cambria"/>
          <w:sz w:val="24"/>
          <w:szCs w:val="24"/>
        </w:rPr>
        <w:t xml:space="preserve">same </w:t>
      </w:r>
      <w:r>
        <w:rPr>
          <w:rFonts w:ascii="Cambria" w:hAnsi="Cambria"/>
          <w:sz w:val="24"/>
          <w:szCs w:val="24"/>
        </w:rPr>
        <w:t xml:space="preserve">view of their supposed categorial presuppositions </w:t>
      </w:r>
      <w:r w:rsidR="002F6B00">
        <w:rPr>
          <w:rFonts w:ascii="Cambria" w:hAnsi="Cambria"/>
          <w:sz w:val="24"/>
          <w:szCs w:val="24"/>
        </w:rPr>
        <w:t xml:space="preserve">as is espoused by WVL, which </w:t>
      </w:r>
      <w:r>
        <w:rPr>
          <w:rFonts w:ascii="Cambria" w:hAnsi="Cambria"/>
          <w:sz w:val="24"/>
          <w:szCs w:val="24"/>
        </w:rPr>
        <w:t xml:space="preserve">I have argued against </w:t>
      </w:r>
      <w:proofErr w:type="gramStart"/>
      <w:r>
        <w:rPr>
          <w:rFonts w:ascii="Cambria" w:hAnsi="Cambria"/>
          <w:sz w:val="24"/>
          <w:szCs w:val="24"/>
        </w:rPr>
        <w:t>above</w:t>
      </w:r>
      <w:proofErr w:type="gramEnd"/>
      <w:r>
        <w:rPr>
          <w:rFonts w:ascii="Cambria" w:hAnsi="Cambria"/>
          <w:sz w:val="24"/>
          <w:szCs w:val="24"/>
        </w:rPr>
        <w:t>.</w:t>
      </w:r>
    </w:p>
    <w:p w:rsidR="00C73FCF" w:rsidRPr="005B15E1" w:rsidRDefault="007B1F95">
      <w:pPr>
        <w:rPr>
          <w:rFonts w:ascii="Cambria" w:hAnsi="Cambria"/>
          <w:sz w:val="24"/>
          <w:szCs w:val="24"/>
        </w:rPr>
      </w:pPr>
      <w:r>
        <w:rPr>
          <w:rFonts w:ascii="Cambria" w:hAnsi="Cambria"/>
          <w:sz w:val="24"/>
          <w:szCs w:val="24"/>
        </w:rPr>
        <w:t>Much the same position as JMA’s is espoused by</w:t>
      </w:r>
      <w:r w:rsidR="008206F5">
        <w:rPr>
          <w:rFonts w:ascii="Cambria" w:hAnsi="Cambria"/>
          <w:sz w:val="24"/>
          <w:szCs w:val="24"/>
        </w:rPr>
        <w:t xml:space="preserve"> Colman (2008: 38) and </w:t>
      </w:r>
      <w:proofErr w:type="gramStart"/>
      <w:r w:rsidR="008206F5">
        <w:rPr>
          <w:rFonts w:ascii="Cambria" w:hAnsi="Cambria"/>
          <w:sz w:val="24"/>
          <w:szCs w:val="24"/>
        </w:rPr>
        <w:t>later also</w:t>
      </w:r>
      <w:proofErr w:type="gramEnd"/>
      <w:r w:rsidR="008206F5">
        <w:rPr>
          <w:rFonts w:ascii="Cambria" w:hAnsi="Cambria"/>
          <w:sz w:val="24"/>
          <w:szCs w:val="24"/>
        </w:rPr>
        <w:t xml:space="preserve"> by</w:t>
      </w:r>
      <w:r>
        <w:rPr>
          <w:rFonts w:ascii="Cambria" w:hAnsi="Cambria"/>
          <w:sz w:val="24"/>
          <w:szCs w:val="24"/>
        </w:rPr>
        <w:t xml:space="preserve"> </w:t>
      </w:r>
      <w:r w:rsidR="008206F5">
        <w:rPr>
          <w:rFonts w:ascii="Cambria" w:hAnsi="Cambria"/>
          <w:sz w:val="24"/>
          <w:szCs w:val="24"/>
        </w:rPr>
        <w:t>the same author</w:t>
      </w:r>
      <w:r>
        <w:rPr>
          <w:rFonts w:ascii="Cambria" w:hAnsi="Cambria"/>
          <w:sz w:val="24"/>
          <w:szCs w:val="24"/>
        </w:rPr>
        <w:t xml:space="preserve"> (20</w:t>
      </w:r>
      <w:r w:rsidR="009300CB">
        <w:rPr>
          <w:rFonts w:ascii="Cambria" w:hAnsi="Cambria"/>
          <w:sz w:val="24"/>
          <w:szCs w:val="24"/>
        </w:rPr>
        <w:t>14: 36-37), and I respond</w:t>
      </w:r>
      <w:r>
        <w:rPr>
          <w:rFonts w:ascii="Cambria" w:hAnsi="Cambria"/>
          <w:sz w:val="24"/>
          <w:szCs w:val="24"/>
        </w:rPr>
        <w:t xml:space="preserve"> to it separately in a review of the </w:t>
      </w:r>
      <w:r w:rsidR="008206F5">
        <w:rPr>
          <w:rFonts w:ascii="Cambria" w:hAnsi="Cambria"/>
          <w:sz w:val="24"/>
          <w:szCs w:val="24"/>
        </w:rPr>
        <w:t>2014</w:t>
      </w:r>
      <w:r>
        <w:rPr>
          <w:rFonts w:ascii="Cambria" w:hAnsi="Cambria"/>
          <w:sz w:val="24"/>
          <w:szCs w:val="24"/>
        </w:rPr>
        <w:t xml:space="preserve"> book (Coates forthcoming</w:t>
      </w:r>
      <w:r w:rsidR="00767A7C">
        <w:rPr>
          <w:rFonts w:ascii="Cambria" w:hAnsi="Cambria"/>
          <w:sz w:val="24"/>
          <w:szCs w:val="24"/>
        </w:rPr>
        <w:t xml:space="preserve"> a</w:t>
      </w:r>
      <w:r>
        <w:rPr>
          <w:rFonts w:ascii="Cambria" w:hAnsi="Cambria"/>
          <w:sz w:val="24"/>
          <w:szCs w:val="24"/>
        </w:rPr>
        <w:t xml:space="preserve">). She also objects to my proliferation of category-labelling terms yielding a range of potential </w:t>
      </w:r>
      <w:r w:rsidR="005B15E1">
        <w:rPr>
          <w:rFonts w:ascii="Cambria" w:hAnsi="Cambria"/>
          <w:sz w:val="24"/>
          <w:szCs w:val="24"/>
        </w:rPr>
        <w:t>“</w:t>
      </w:r>
      <w:r>
        <w:rPr>
          <w:rFonts w:ascii="Cambria" w:hAnsi="Cambria"/>
          <w:sz w:val="24"/>
          <w:szCs w:val="24"/>
        </w:rPr>
        <w:t>-</w:t>
      </w:r>
      <w:proofErr w:type="spellStart"/>
      <w:r>
        <w:rPr>
          <w:rFonts w:ascii="Cambria" w:hAnsi="Cambria"/>
          <w:sz w:val="24"/>
          <w:szCs w:val="24"/>
        </w:rPr>
        <w:t>onymies</w:t>
      </w:r>
      <w:proofErr w:type="spellEnd"/>
      <w:r w:rsidR="005B15E1">
        <w:rPr>
          <w:rFonts w:ascii="Cambria" w:hAnsi="Cambria"/>
          <w:sz w:val="24"/>
          <w:szCs w:val="24"/>
        </w:rPr>
        <w:t>”</w:t>
      </w:r>
      <w:r>
        <w:rPr>
          <w:rFonts w:ascii="Cambria" w:hAnsi="Cambria"/>
          <w:sz w:val="24"/>
          <w:szCs w:val="24"/>
        </w:rPr>
        <w:t xml:space="preserve">: this in an early paper (Coates 2000) dating from before my views on </w:t>
      </w:r>
      <w:proofErr w:type="spellStart"/>
      <w:r w:rsidR="009300CB">
        <w:rPr>
          <w:rFonts w:ascii="Cambria" w:hAnsi="Cambria"/>
          <w:sz w:val="24"/>
          <w:szCs w:val="24"/>
        </w:rPr>
        <w:t>categoriality</w:t>
      </w:r>
      <w:proofErr w:type="spellEnd"/>
      <w:r w:rsidR="009300CB">
        <w:rPr>
          <w:rFonts w:ascii="Cambria" w:hAnsi="Cambria"/>
          <w:sz w:val="24"/>
          <w:szCs w:val="24"/>
        </w:rPr>
        <w:t xml:space="preserve"> were fully formed</w:t>
      </w:r>
      <w:r w:rsidR="00730E8D">
        <w:rPr>
          <w:rFonts w:ascii="Cambria" w:hAnsi="Cambria"/>
          <w:sz w:val="24"/>
          <w:szCs w:val="24"/>
        </w:rPr>
        <w:t xml:space="preserve"> (see now </w:t>
      </w:r>
      <w:r w:rsidR="009D09C7">
        <w:rPr>
          <w:rFonts w:ascii="Cambria" w:hAnsi="Cambria"/>
          <w:sz w:val="24"/>
          <w:szCs w:val="24"/>
        </w:rPr>
        <w:t xml:space="preserve">especially </w:t>
      </w:r>
      <w:r w:rsidR="00730E8D" w:rsidRPr="009D09C7">
        <w:rPr>
          <w:rFonts w:ascii="Cambria" w:hAnsi="Cambria"/>
          <w:sz w:val="24"/>
          <w:szCs w:val="24"/>
        </w:rPr>
        <w:t xml:space="preserve">Coates </w:t>
      </w:r>
      <w:r w:rsidR="009D09C7" w:rsidRPr="009D09C7">
        <w:rPr>
          <w:rFonts w:ascii="Cambria" w:hAnsi="Cambria"/>
          <w:sz w:val="24"/>
          <w:szCs w:val="24"/>
        </w:rPr>
        <w:t>2014a</w:t>
      </w:r>
      <w:r w:rsidR="00730E8D" w:rsidRPr="009D09C7">
        <w:rPr>
          <w:rFonts w:ascii="Cambria" w:hAnsi="Cambria"/>
          <w:sz w:val="24"/>
          <w:szCs w:val="24"/>
        </w:rPr>
        <w:t>)</w:t>
      </w:r>
      <w:r w:rsidR="009300CB" w:rsidRPr="009D09C7">
        <w:rPr>
          <w:rFonts w:ascii="Cambria" w:hAnsi="Cambria"/>
          <w:sz w:val="24"/>
          <w:szCs w:val="24"/>
        </w:rPr>
        <w:t xml:space="preserve">, </w:t>
      </w:r>
      <w:r w:rsidR="009300CB">
        <w:rPr>
          <w:rFonts w:ascii="Cambria" w:hAnsi="Cambria"/>
          <w:sz w:val="24"/>
          <w:szCs w:val="24"/>
        </w:rPr>
        <w:t xml:space="preserve">and I do not wish to insist on </w:t>
      </w:r>
      <w:r w:rsidR="00730E8D">
        <w:rPr>
          <w:rFonts w:ascii="Cambria" w:hAnsi="Cambria"/>
          <w:sz w:val="24"/>
          <w:szCs w:val="24"/>
        </w:rPr>
        <w:t xml:space="preserve">certain aspects of the detail of </w:t>
      </w:r>
      <w:r w:rsidR="009300CB">
        <w:rPr>
          <w:rFonts w:ascii="Cambria" w:hAnsi="Cambria"/>
          <w:sz w:val="24"/>
          <w:szCs w:val="24"/>
        </w:rPr>
        <w:t xml:space="preserve">what I said in that </w:t>
      </w:r>
      <w:r w:rsidR="00BD5369">
        <w:rPr>
          <w:rFonts w:ascii="Cambria" w:hAnsi="Cambria"/>
          <w:sz w:val="24"/>
          <w:szCs w:val="24"/>
        </w:rPr>
        <w:t xml:space="preserve">early </w:t>
      </w:r>
      <w:r w:rsidR="009300CB">
        <w:rPr>
          <w:rFonts w:ascii="Cambria" w:hAnsi="Cambria"/>
          <w:sz w:val="24"/>
          <w:szCs w:val="24"/>
        </w:rPr>
        <w:t>paper.</w:t>
      </w:r>
      <w:bookmarkStart w:id="0" w:name="_GoBack"/>
      <w:bookmarkEnd w:id="0"/>
    </w:p>
    <w:p w:rsidR="00BA1797" w:rsidRDefault="00BA1797">
      <w:pPr>
        <w:rPr>
          <w:rFonts w:ascii="Cambria" w:hAnsi="Cambria"/>
          <w:i/>
          <w:sz w:val="24"/>
          <w:szCs w:val="24"/>
        </w:rPr>
      </w:pPr>
      <w:r>
        <w:rPr>
          <w:rFonts w:ascii="Cambria" w:hAnsi="Cambria"/>
          <w:i/>
          <w:sz w:val="24"/>
          <w:szCs w:val="24"/>
        </w:rPr>
        <w:t>Peter McClure (2017)</w:t>
      </w:r>
    </w:p>
    <w:p w:rsidR="00BA0084" w:rsidRDefault="00BA1797">
      <w:pPr>
        <w:rPr>
          <w:rFonts w:ascii="Cambria" w:hAnsi="Cambria"/>
          <w:sz w:val="24"/>
          <w:szCs w:val="24"/>
        </w:rPr>
      </w:pPr>
      <w:r>
        <w:rPr>
          <w:rFonts w:ascii="Cambria" w:hAnsi="Cambria"/>
          <w:sz w:val="24"/>
          <w:szCs w:val="24"/>
        </w:rPr>
        <w:t>Peter McClure has reviewed the handbook edi</w:t>
      </w:r>
      <w:r w:rsidR="00FC4EE0">
        <w:rPr>
          <w:rFonts w:ascii="Cambria" w:hAnsi="Cambria"/>
          <w:sz w:val="24"/>
          <w:szCs w:val="24"/>
        </w:rPr>
        <w:t xml:space="preserve">ted by Hough with </w:t>
      </w:r>
      <w:proofErr w:type="spellStart"/>
      <w:r w:rsidR="00FC4EE0">
        <w:rPr>
          <w:rFonts w:ascii="Cambria" w:hAnsi="Cambria"/>
          <w:sz w:val="24"/>
          <w:szCs w:val="24"/>
        </w:rPr>
        <w:t>Izdebska</w:t>
      </w:r>
      <w:proofErr w:type="spellEnd"/>
      <w:r w:rsidR="00FC4EE0">
        <w:rPr>
          <w:rFonts w:ascii="Cambria" w:hAnsi="Cambria"/>
          <w:sz w:val="24"/>
          <w:szCs w:val="24"/>
        </w:rPr>
        <w:t xml:space="preserve"> (2016</w:t>
      </w:r>
      <w:r>
        <w:rPr>
          <w:rFonts w:ascii="Cambria" w:hAnsi="Cambria"/>
          <w:sz w:val="24"/>
          <w:szCs w:val="24"/>
        </w:rPr>
        <w:t>)</w:t>
      </w:r>
      <w:r w:rsidR="00A01C10">
        <w:rPr>
          <w:rFonts w:ascii="Cambria" w:hAnsi="Cambria"/>
          <w:sz w:val="24"/>
          <w:szCs w:val="24"/>
        </w:rPr>
        <w:t>,</w:t>
      </w:r>
      <w:r>
        <w:rPr>
          <w:rFonts w:ascii="Cambria" w:hAnsi="Cambria"/>
          <w:sz w:val="24"/>
          <w:szCs w:val="24"/>
        </w:rPr>
        <w:t xml:space="preserve"> to which I make a contribution rehearsing some of the ideas set out above as part of an assessment of the relationship between onomastics and historical linguistics. McClure (2017: 135) characterizes my view that “… names are, by definition, semantically empty even when they simultaneously connote something true about their referents” as “extreme”</w:t>
      </w:r>
      <w:r w:rsidR="00730E8D">
        <w:rPr>
          <w:rFonts w:ascii="Cambria" w:hAnsi="Cambria"/>
          <w:sz w:val="24"/>
          <w:szCs w:val="24"/>
        </w:rPr>
        <w:t>, and he is “…</w:t>
      </w:r>
      <w:r w:rsidR="00105700">
        <w:rPr>
          <w:rFonts w:ascii="Cambria" w:hAnsi="Cambria"/>
          <w:sz w:val="24"/>
          <w:szCs w:val="24"/>
        </w:rPr>
        <w:t xml:space="preserve"> </w:t>
      </w:r>
      <w:r w:rsidR="00730E8D">
        <w:rPr>
          <w:rFonts w:ascii="Cambria" w:hAnsi="Cambria"/>
          <w:sz w:val="24"/>
          <w:szCs w:val="24"/>
        </w:rPr>
        <w:t xml:space="preserve">not in the slightest bit convinced that it [loss of lexical sense, RC] is a necessary prerequisite for </w:t>
      </w:r>
      <w:proofErr w:type="spellStart"/>
      <w:r w:rsidR="00730E8D">
        <w:rPr>
          <w:rFonts w:ascii="Cambria" w:hAnsi="Cambria"/>
          <w:sz w:val="24"/>
          <w:szCs w:val="24"/>
        </w:rPr>
        <w:t>onymisation</w:t>
      </w:r>
      <w:proofErr w:type="spellEnd"/>
      <w:r w:rsidR="00730E8D">
        <w:rPr>
          <w:rFonts w:ascii="Cambria" w:hAnsi="Cambria"/>
          <w:sz w:val="24"/>
          <w:szCs w:val="24"/>
        </w:rPr>
        <w:t xml:space="preserve">.” </w:t>
      </w:r>
      <w:proofErr w:type="gramStart"/>
      <w:r w:rsidR="00730E8D">
        <w:rPr>
          <w:rFonts w:ascii="Cambria" w:hAnsi="Cambria"/>
          <w:sz w:val="24"/>
          <w:szCs w:val="24"/>
        </w:rPr>
        <w:t xml:space="preserve">For consistency with other work in linguistics including my own, I would not have chosen this wording; for </w:t>
      </w:r>
      <w:r w:rsidR="00730E8D" w:rsidRPr="00730E8D">
        <w:rPr>
          <w:rFonts w:ascii="Cambria" w:hAnsi="Cambria"/>
          <w:i/>
          <w:sz w:val="24"/>
          <w:szCs w:val="24"/>
        </w:rPr>
        <w:t>semantically empty</w:t>
      </w:r>
      <w:r w:rsidR="00730E8D">
        <w:rPr>
          <w:rFonts w:ascii="Cambria" w:hAnsi="Cambria"/>
          <w:sz w:val="24"/>
          <w:szCs w:val="24"/>
        </w:rPr>
        <w:t xml:space="preserve"> I would have put </w:t>
      </w:r>
      <w:r w:rsidR="00730E8D" w:rsidRPr="00730E8D">
        <w:rPr>
          <w:rFonts w:ascii="Cambria" w:hAnsi="Cambria"/>
          <w:i/>
          <w:sz w:val="24"/>
          <w:szCs w:val="24"/>
        </w:rPr>
        <w:t>devoid of sense</w:t>
      </w:r>
      <w:r w:rsidR="00730E8D">
        <w:rPr>
          <w:rFonts w:ascii="Cambria" w:hAnsi="Cambria"/>
          <w:sz w:val="24"/>
          <w:szCs w:val="24"/>
        </w:rPr>
        <w:t xml:space="preserve">, </w:t>
      </w:r>
      <w:r w:rsidR="004D7E8F">
        <w:rPr>
          <w:rFonts w:ascii="Cambria" w:hAnsi="Cambria"/>
          <w:sz w:val="24"/>
          <w:szCs w:val="24"/>
        </w:rPr>
        <w:t xml:space="preserve">for </w:t>
      </w:r>
      <w:r w:rsidR="004D7E8F" w:rsidRPr="004D7E8F">
        <w:rPr>
          <w:rFonts w:ascii="Cambria" w:hAnsi="Cambria"/>
          <w:i/>
          <w:sz w:val="24"/>
          <w:szCs w:val="24"/>
        </w:rPr>
        <w:t>connote something true</w:t>
      </w:r>
      <w:r w:rsidR="004D7E8F">
        <w:rPr>
          <w:rFonts w:ascii="Cambria" w:hAnsi="Cambria"/>
          <w:sz w:val="24"/>
          <w:szCs w:val="24"/>
        </w:rPr>
        <w:t xml:space="preserve"> I would have put </w:t>
      </w:r>
      <w:r w:rsidR="004D7E8F" w:rsidRPr="004D7E8F">
        <w:rPr>
          <w:rFonts w:ascii="Cambria" w:hAnsi="Cambria"/>
          <w:i/>
          <w:sz w:val="24"/>
          <w:szCs w:val="24"/>
        </w:rPr>
        <w:t xml:space="preserve">have </w:t>
      </w:r>
      <w:r w:rsidR="004D7E8F">
        <w:rPr>
          <w:rFonts w:ascii="Cambria" w:hAnsi="Cambria"/>
          <w:i/>
          <w:sz w:val="24"/>
          <w:szCs w:val="24"/>
        </w:rPr>
        <w:t xml:space="preserve">valid </w:t>
      </w:r>
      <w:r w:rsidR="004D7E8F" w:rsidRPr="004D7E8F">
        <w:rPr>
          <w:rFonts w:ascii="Cambria" w:hAnsi="Cambria"/>
          <w:i/>
          <w:sz w:val="24"/>
          <w:szCs w:val="24"/>
        </w:rPr>
        <w:t xml:space="preserve">entailments </w:t>
      </w:r>
      <w:r w:rsidR="004D7E8F" w:rsidRPr="004D7E8F">
        <w:rPr>
          <w:rFonts w:ascii="Cambria" w:hAnsi="Cambria"/>
          <w:sz w:val="24"/>
          <w:szCs w:val="24"/>
        </w:rPr>
        <w:t>and/or</w:t>
      </w:r>
      <w:r w:rsidR="004D7E8F">
        <w:rPr>
          <w:rFonts w:ascii="Cambria" w:hAnsi="Cambria"/>
          <w:i/>
          <w:sz w:val="24"/>
          <w:szCs w:val="24"/>
        </w:rPr>
        <w:t xml:space="preserve"> presuppositions</w:t>
      </w:r>
      <w:r w:rsidR="004D7E8F">
        <w:rPr>
          <w:rFonts w:ascii="Cambria" w:hAnsi="Cambria"/>
          <w:sz w:val="24"/>
          <w:szCs w:val="24"/>
        </w:rPr>
        <w:t xml:space="preserve">, </w:t>
      </w:r>
      <w:r w:rsidR="00730E8D">
        <w:rPr>
          <w:rFonts w:ascii="Cambria" w:hAnsi="Cambria"/>
          <w:sz w:val="24"/>
          <w:szCs w:val="24"/>
        </w:rPr>
        <w:t xml:space="preserve">and for </w:t>
      </w:r>
      <w:r w:rsidR="00730E8D" w:rsidRPr="00730E8D">
        <w:rPr>
          <w:rFonts w:ascii="Cambria" w:hAnsi="Cambria"/>
          <w:i/>
          <w:sz w:val="24"/>
          <w:szCs w:val="24"/>
        </w:rPr>
        <w:t>true about their referents</w:t>
      </w:r>
      <w:r w:rsidR="00730E8D">
        <w:rPr>
          <w:rFonts w:ascii="Cambria" w:hAnsi="Cambria"/>
          <w:sz w:val="24"/>
          <w:szCs w:val="24"/>
        </w:rPr>
        <w:t xml:space="preserve">, I am not sure whether McClure might not have meant </w:t>
      </w:r>
      <w:r w:rsidR="00730E8D" w:rsidRPr="00730E8D">
        <w:rPr>
          <w:rFonts w:ascii="Cambria" w:hAnsi="Cambria"/>
          <w:i/>
          <w:sz w:val="24"/>
          <w:szCs w:val="24"/>
        </w:rPr>
        <w:t xml:space="preserve">true about their </w:t>
      </w:r>
      <w:proofErr w:type="spellStart"/>
      <w:r w:rsidR="00730E8D" w:rsidRPr="00730E8D">
        <w:rPr>
          <w:rFonts w:ascii="Cambria" w:hAnsi="Cambria"/>
          <w:i/>
          <w:sz w:val="24"/>
          <w:szCs w:val="24"/>
        </w:rPr>
        <w:t>denotata</w:t>
      </w:r>
      <w:proofErr w:type="spellEnd"/>
      <w:r w:rsidR="00730E8D">
        <w:rPr>
          <w:rFonts w:ascii="Cambria" w:hAnsi="Cambria"/>
          <w:sz w:val="24"/>
          <w:szCs w:val="24"/>
        </w:rPr>
        <w:t>; there is an ambiguity here.</w:t>
      </w:r>
      <w:proofErr w:type="gramEnd"/>
      <w:r w:rsidR="00730E8D">
        <w:rPr>
          <w:rFonts w:ascii="Cambria" w:hAnsi="Cambria"/>
          <w:sz w:val="24"/>
          <w:szCs w:val="24"/>
        </w:rPr>
        <w:t xml:space="preserve"> </w:t>
      </w:r>
      <w:proofErr w:type="gramStart"/>
      <w:r w:rsidR="00730E8D">
        <w:rPr>
          <w:rFonts w:ascii="Cambria" w:hAnsi="Cambria"/>
          <w:sz w:val="24"/>
          <w:szCs w:val="24"/>
        </w:rPr>
        <w:t>But</w:t>
      </w:r>
      <w:proofErr w:type="gramEnd"/>
      <w:r w:rsidR="00730E8D">
        <w:rPr>
          <w:rFonts w:ascii="Cambria" w:hAnsi="Cambria"/>
          <w:sz w:val="24"/>
          <w:szCs w:val="24"/>
        </w:rPr>
        <w:t xml:space="preserve"> the essence of the point McClure makes is nonetheless clear: he rejects the idea that expressions functioning as names necessarily lack sense</w:t>
      </w:r>
      <w:r w:rsidR="00105700">
        <w:rPr>
          <w:rFonts w:ascii="Cambria" w:hAnsi="Cambria"/>
          <w:sz w:val="24"/>
          <w:szCs w:val="24"/>
        </w:rPr>
        <w:t xml:space="preserve">, citing my example of </w:t>
      </w:r>
      <w:r w:rsidR="00105700" w:rsidRPr="00105700">
        <w:rPr>
          <w:rFonts w:ascii="Cambria" w:hAnsi="Cambria"/>
          <w:i/>
          <w:sz w:val="24"/>
          <w:szCs w:val="24"/>
        </w:rPr>
        <w:t>The Houses of Parliament</w:t>
      </w:r>
      <w:r w:rsidR="00730E8D">
        <w:rPr>
          <w:rFonts w:ascii="Cambria" w:hAnsi="Cambria"/>
          <w:sz w:val="24"/>
          <w:szCs w:val="24"/>
        </w:rPr>
        <w:t>.</w:t>
      </w:r>
      <w:r w:rsidR="00105700">
        <w:rPr>
          <w:rFonts w:ascii="Cambria" w:hAnsi="Cambria"/>
          <w:sz w:val="24"/>
          <w:szCs w:val="24"/>
        </w:rPr>
        <w:t xml:space="preserve"> He cites semantically transparent by-names such </w:t>
      </w:r>
      <w:r w:rsidR="00105700">
        <w:rPr>
          <w:rFonts w:ascii="Cambria" w:hAnsi="Cambria"/>
          <w:sz w:val="24"/>
          <w:szCs w:val="24"/>
        </w:rPr>
        <w:lastRenderedPageBreak/>
        <w:t xml:space="preserve">as Middle English </w:t>
      </w:r>
      <w:proofErr w:type="spellStart"/>
      <w:r w:rsidR="00105700" w:rsidRPr="00830F53">
        <w:rPr>
          <w:rFonts w:ascii="Cambria" w:hAnsi="Cambria"/>
          <w:i/>
          <w:sz w:val="24"/>
          <w:szCs w:val="24"/>
        </w:rPr>
        <w:t>Talkewell</w:t>
      </w:r>
      <w:proofErr w:type="spellEnd"/>
      <w:r w:rsidR="00105700" w:rsidRPr="00830F53">
        <w:rPr>
          <w:rFonts w:ascii="Cambria" w:hAnsi="Cambria"/>
          <w:sz w:val="24"/>
          <w:szCs w:val="24"/>
        </w:rPr>
        <w:t xml:space="preserve"> </w:t>
      </w:r>
      <w:r w:rsidR="00105700">
        <w:rPr>
          <w:rFonts w:ascii="Cambria" w:hAnsi="Cambria"/>
          <w:sz w:val="24"/>
          <w:szCs w:val="24"/>
        </w:rPr>
        <w:t xml:space="preserve">as counterevidence; expressions with this lexically and grammatically transparent structure appear to be exclusively </w:t>
      </w:r>
      <w:proofErr w:type="spellStart"/>
      <w:r w:rsidR="00105700">
        <w:rPr>
          <w:rFonts w:ascii="Cambria" w:hAnsi="Cambria"/>
          <w:sz w:val="24"/>
          <w:szCs w:val="24"/>
        </w:rPr>
        <w:t>onymic</w:t>
      </w:r>
      <w:proofErr w:type="spellEnd"/>
      <w:r w:rsidR="00105700">
        <w:rPr>
          <w:rFonts w:ascii="Cambria" w:hAnsi="Cambria"/>
          <w:sz w:val="24"/>
          <w:szCs w:val="24"/>
        </w:rPr>
        <w:t>.</w:t>
      </w:r>
    </w:p>
    <w:p w:rsidR="00BA0084" w:rsidRPr="00BA0084" w:rsidRDefault="00730E8D" w:rsidP="00BA0084">
      <w:pPr>
        <w:rPr>
          <w:rFonts w:ascii="Cambria" w:hAnsi="Cambria"/>
          <w:sz w:val="24"/>
          <w:szCs w:val="24"/>
        </w:rPr>
      </w:pPr>
      <w:r w:rsidRPr="00BA0084">
        <w:rPr>
          <w:rFonts w:ascii="Cambria" w:hAnsi="Cambria"/>
          <w:sz w:val="24"/>
          <w:szCs w:val="24"/>
        </w:rPr>
        <w:t xml:space="preserve">My response to this </w:t>
      </w:r>
      <w:r w:rsidR="00BA0084" w:rsidRPr="00BA0084">
        <w:rPr>
          <w:rFonts w:ascii="Cambria" w:hAnsi="Cambria"/>
          <w:sz w:val="24"/>
          <w:szCs w:val="24"/>
        </w:rPr>
        <w:t>begins by offering an analogy.</w:t>
      </w:r>
      <w:r w:rsidR="00BF6CFE" w:rsidRPr="00BA0084">
        <w:rPr>
          <w:rFonts w:ascii="Cambria" w:hAnsi="Cambria"/>
          <w:sz w:val="24"/>
          <w:szCs w:val="24"/>
        </w:rPr>
        <w:t xml:space="preserve"> </w:t>
      </w:r>
      <w:r w:rsidR="00BA0084" w:rsidRPr="00BA0084">
        <w:rPr>
          <w:rFonts w:ascii="Cambria" w:hAnsi="Cambria"/>
          <w:sz w:val="24"/>
          <w:szCs w:val="24"/>
        </w:rPr>
        <w:t xml:space="preserve">At the level of lexical category, the name </w:t>
      </w:r>
      <w:r w:rsidR="00BA0084" w:rsidRPr="00BA0084">
        <w:rPr>
          <w:rFonts w:ascii="Cambria" w:hAnsi="Cambria"/>
          <w:i/>
          <w:sz w:val="24"/>
          <w:szCs w:val="24"/>
        </w:rPr>
        <w:t>The Houses of Parliament</w:t>
      </w:r>
      <w:r w:rsidR="00BA0084" w:rsidRPr="00BA0084">
        <w:rPr>
          <w:rFonts w:ascii="Cambria" w:hAnsi="Cambria"/>
          <w:sz w:val="24"/>
          <w:szCs w:val="24"/>
        </w:rPr>
        <w:t xml:space="preserve"> is structurally parallel to </w:t>
      </w:r>
      <w:r w:rsidR="00BA0084" w:rsidRPr="00BA0084">
        <w:rPr>
          <w:rFonts w:ascii="Cambria" w:hAnsi="Cambria"/>
          <w:i/>
          <w:sz w:val="24"/>
          <w:szCs w:val="24"/>
        </w:rPr>
        <w:t>The Stadium of Light</w:t>
      </w:r>
      <w:r w:rsidR="00BA0084" w:rsidRPr="00BA0084">
        <w:rPr>
          <w:rFonts w:ascii="Cambria" w:hAnsi="Cambria"/>
          <w:sz w:val="24"/>
          <w:szCs w:val="24"/>
        </w:rPr>
        <w:t xml:space="preserve">, the name of the home of Sunderland Association Football Club. Few, I suspect, would argue that the name of the venue in Sunderland </w:t>
      </w:r>
      <w:proofErr w:type="gramStart"/>
      <w:r w:rsidR="00BA0084" w:rsidRPr="00BA0084">
        <w:rPr>
          <w:rFonts w:ascii="Cambria" w:hAnsi="Cambria"/>
          <w:sz w:val="24"/>
          <w:szCs w:val="24"/>
        </w:rPr>
        <w:t>is processed</w:t>
      </w:r>
      <w:proofErr w:type="gramEnd"/>
      <w:r w:rsidR="00BA0084" w:rsidRPr="00BA0084">
        <w:rPr>
          <w:rFonts w:ascii="Cambria" w:hAnsi="Cambria"/>
          <w:sz w:val="24"/>
          <w:szCs w:val="24"/>
        </w:rPr>
        <w:t xml:space="preserve"> for </w:t>
      </w:r>
      <w:r w:rsidR="00AE255D">
        <w:rPr>
          <w:rFonts w:ascii="Cambria" w:hAnsi="Cambria"/>
          <w:sz w:val="24"/>
          <w:szCs w:val="24"/>
        </w:rPr>
        <w:t xml:space="preserve">lexical </w:t>
      </w:r>
      <w:r w:rsidR="00BA0084" w:rsidRPr="00BA0084">
        <w:rPr>
          <w:rFonts w:ascii="Cambria" w:hAnsi="Cambria"/>
          <w:sz w:val="24"/>
          <w:szCs w:val="24"/>
        </w:rPr>
        <w:t xml:space="preserve">sense when used referentially by most English-speakers. It </w:t>
      </w:r>
      <w:proofErr w:type="gramStart"/>
      <w:r w:rsidR="00BA0084" w:rsidRPr="00BA0084">
        <w:rPr>
          <w:rFonts w:ascii="Cambria" w:hAnsi="Cambria"/>
          <w:sz w:val="24"/>
          <w:szCs w:val="24"/>
        </w:rPr>
        <w:t>is processed</w:t>
      </w:r>
      <w:proofErr w:type="gramEnd"/>
      <w:r w:rsidR="00BA0084" w:rsidRPr="00BA0084">
        <w:rPr>
          <w:rFonts w:ascii="Cambria" w:hAnsi="Cambria"/>
          <w:sz w:val="24"/>
          <w:szCs w:val="24"/>
        </w:rPr>
        <w:t xml:space="preserve"> as a chunk or idiom. Its lexical elements are detached from their senses because of the </w:t>
      </w:r>
      <w:proofErr w:type="spellStart"/>
      <w:r w:rsidR="00BA0084" w:rsidRPr="00BA0084">
        <w:rPr>
          <w:rFonts w:ascii="Cambria" w:hAnsi="Cambria"/>
          <w:sz w:val="24"/>
          <w:szCs w:val="24"/>
        </w:rPr>
        <w:t>onymization</w:t>
      </w:r>
      <w:proofErr w:type="spellEnd"/>
      <w:r w:rsidR="00BA0084" w:rsidRPr="00BA0084">
        <w:rPr>
          <w:rFonts w:ascii="Cambria" w:hAnsi="Cambria"/>
          <w:sz w:val="24"/>
          <w:szCs w:val="24"/>
        </w:rPr>
        <w:t xml:space="preserve"> of the expression. A straightforward consequence of that is that their senses do not participate in ordinary logical relations. In (6</w:t>
      </w:r>
      <w:r w:rsidR="008740C0">
        <w:rPr>
          <w:rFonts w:ascii="Cambria" w:hAnsi="Cambria"/>
          <w:sz w:val="24"/>
          <w:szCs w:val="24"/>
        </w:rPr>
        <w:t>.1</w:t>
      </w:r>
      <w:r w:rsidR="00BA0084" w:rsidRPr="00BA0084">
        <w:rPr>
          <w:rFonts w:ascii="Cambria" w:hAnsi="Cambria"/>
          <w:sz w:val="24"/>
          <w:szCs w:val="24"/>
        </w:rPr>
        <w:t>):</w:t>
      </w:r>
    </w:p>
    <w:p w:rsidR="00BA0084" w:rsidRPr="00BA0084" w:rsidRDefault="008740C0" w:rsidP="008740C0">
      <w:pPr>
        <w:rPr>
          <w:rFonts w:ascii="Cambria" w:hAnsi="Cambria"/>
          <w:sz w:val="24"/>
          <w:szCs w:val="24"/>
        </w:rPr>
      </w:pPr>
      <w:r>
        <w:rPr>
          <w:rFonts w:ascii="Cambria" w:hAnsi="Cambria"/>
          <w:sz w:val="24"/>
          <w:szCs w:val="24"/>
        </w:rPr>
        <w:t>6.1</w:t>
      </w:r>
      <w:r w:rsidR="00BA0084" w:rsidRPr="00BA0084">
        <w:rPr>
          <w:rFonts w:ascii="Cambria" w:hAnsi="Cambria"/>
          <w:sz w:val="24"/>
          <w:szCs w:val="24"/>
        </w:rPr>
        <w:t xml:space="preserve"> The Stadium of Light is a place of darkness these days.</w:t>
      </w:r>
    </w:p>
    <w:p w:rsidR="00BA0084" w:rsidRPr="00BA0084" w:rsidRDefault="00BA0084" w:rsidP="00BA0084">
      <w:pPr>
        <w:rPr>
          <w:rFonts w:ascii="Cambria" w:hAnsi="Cambria"/>
          <w:sz w:val="24"/>
          <w:szCs w:val="24"/>
        </w:rPr>
      </w:pPr>
      <w:proofErr w:type="gramStart"/>
      <w:r w:rsidRPr="00BA0084">
        <w:rPr>
          <w:rFonts w:ascii="Cambria" w:hAnsi="Cambria"/>
          <w:sz w:val="24"/>
          <w:szCs w:val="24"/>
        </w:rPr>
        <w:t>may</w:t>
      </w:r>
      <w:proofErr w:type="gramEnd"/>
      <w:r w:rsidRPr="00BA0084">
        <w:rPr>
          <w:rFonts w:ascii="Cambria" w:hAnsi="Cambria"/>
          <w:sz w:val="24"/>
          <w:szCs w:val="24"/>
        </w:rPr>
        <w:t xml:space="preserve"> be taken </w:t>
      </w:r>
      <w:r>
        <w:rPr>
          <w:rFonts w:ascii="Cambria" w:hAnsi="Cambria"/>
          <w:sz w:val="24"/>
          <w:szCs w:val="24"/>
        </w:rPr>
        <w:t xml:space="preserve">(charitably) </w:t>
      </w:r>
      <w:r w:rsidRPr="00BA0084">
        <w:rPr>
          <w:rFonts w:ascii="Cambria" w:hAnsi="Cambria"/>
          <w:sz w:val="24"/>
          <w:szCs w:val="24"/>
        </w:rPr>
        <w:t>as a witticism, but it</w:t>
      </w:r>
      <w:r w:rsidR="008740C0">
        <w:rPr>
          <w:rFonts w:ascii="Cambria" w:hAnsi="Cambria"/>
          <w:sz w:val="24"/>
          <w:szCs w:val="24"/>
        </w:rPr>
        <w:t xml:space="preserve"> is not self-contradictory as (6.2</w:t>
      </w:r>
      <w:r w:rsidRPr="00BA0084">
        <w:rPr>
          <w:rFonts w:ascii="Cambria" w:hAnsi="Cambria"/>
          <w:sz w:val="24"/>
          <w:szCs w:val="24"/>
        </w:rPr>
        <w:t>) is:</w:t>
      </w:r>
    </w:p>
    <w:p w:rsidR="00BA0084" w:rsidRPr="00BA0084" w:rsidRDefault="008740C0" w:rsidP="008740C0">
      <w:pPr>
        <w:rPr>
          <w:rFonts w:ascii="Cambria" w:hAnsi="Cambria"/>
          <w:sz w:val="24"/>
          <w:szCs w:val="24"/>
        </w:rPr>
      </w:pPr>
      <w:r>
        <w:rPr>
          <w:rFonts w:ascii="Cambria" w:hAnsi="Cambria"/>
          <w:sz w:val="24"/>
          <w:szCs w:val="24"/>
        </w:rPr>
        <w:t xml:space="preserve">6.2 </w:t>
      </w:r>
      <w:r w:rsidR="00BA0084" w:rsidRPr="00BA0084">
        <w:rPr>
          <w:rFonts w:ascii="Cambria" w:hAnsi="Cambria"/>
          <w:sz w:val="24"/>
          <w:szCs w:val="24"/>
        </w:rPr>
        <w:t>The stadium of light is a place of darkness these days.</w:t>
      </w:r>
    </w:p>
    <w:p w:rsidR="00167700" w:rsidRDefault="00BA0084">
      <w:pPr>
        <w:rPr>
          <w:rFonts w:ascii="Cambria" w:hAnsi="Cambria"/>
          <w:sz w:val="24"/>
          <w:szCs w:val="24"/>
        </w:rPr>
      </w:pPr>
      <w:r w:rsidRPr="00AE255D">
        <w:rPr>
          <w:rFonts w:ascii="Cambria" w:hAnsi="Cambria"/>
          <w:sz w:val="24"/>
          <w:szCs w:val="24"/>
        </w:rPr>
        <w:t>Of course, if someone says (6</w:t>
      </w:r>
      <w:r w:rsidR="008740C0">
        <w:rPr>
          <w:rFonts w:ascii="Cambria" w:hAnsi="Cambria"/>
          <w:sz w:val="24"/>
          <w:szCs w:val="24"/>
        </w:rPr>
        <w:t>.1</w:t>
      </w:r>
      <w:r w:rsidRPr="00AE255D">
        <w:rPr>
          <w:rFonts w:ascii="Cambria" w:hAnsi="Cambria"/>
          <w:sz w:val="24"/>
          <w:szCs w:val="24"/>
        </w:rPr>
        <w:t xml:space="preserve">), they are likely to be doing so because they intend the etymology of the </w:t>
      </w:r>
      <w:r w:rsidR="002F6B00">
        <w:rPr>
          <w:rFonts w:ascii="Cambria" w:hAnsi="Cambria"/>
          <w:sz w:val="24"/>
          <w:szCs w:val="24"/>
        </w:rPr>
        <w:t>name-</w:t>
      </w:r>
      <w:r w:rsidRPr="00AE255D">
        <w:rPr>
          <w:rFonts w:ascii="Cambria" w:hAnsi="Cambria"/>
          <w:sz w:val="24"/>
          <w:szCs w:val="24"/>
        </w:rPr>
        <w:t xml:space="preserve">expression to </w:t>
      </w:r>
      <w:proofErr w:type="gramStart"/>
      <w:r w:rsidRPr="00AE255D">
        <w:rPr>
          <w:rFonts w:ascii="Cambria" w:hAnsi="Cambria"/>
          <w:sz w:val="24"/>
          <w:szCs w:val="24"/>
        </w:rPr>
        <w:t>be accessed</w:t>
      </w:r>
      <w:proofErr w:type="gramEnd"/>
      <w:r w:rsidRPr="00AE255D">
        <w:rPr>
          <w:rFonts w:ascii="Cambria" w:hAnsi="Cambria"/>
          <w:sz w:val="24"/>
          <w:szCs w:val="24"/>
        </w:rPr>
        <w:t xml:space="preserve"> by an interlocutor. </w:t>
      </w:r>
      <w:proofErr w:type="gramStart"/>
      <w:r w:rsidRPr="00AE255D">
        <w:rPr>
          <w:rFonts w:ascii="Cambria" w:hAnsi="Cambria"/>
          <w:sz w:val="24"/>
          <w:szCs w:val="24"/>
        </w:rPr>
        <w:t>But</w:t>
      </w:r>
      <w:proofErr w:type="gramEnd"/>
      <w:r w:rsidRPr="00AE255D">
        <w:rPr>
          <w:rFonts w:ascii="Cambria" w:hAnsi="Cambria"/>
          <w:sz w:val="24"/>
          <w:szCs w:val="24"/>
        </w:rPr>
        <w:t xml:space="preserve"> in so doing they are not committed to any propositions which would follow from it if it were non-</w:t>
      </w:r>
      <w:proofErr w:type="spellStart"/>
      <w:r w:rsidRPr="00AE255D">
        <w:rPr>
          <w:rFonts w:ascii="Cambria" w:hAnsi="Cambria"/>
          <w:sz w:val="24"/>
          <w:szCs w:val="24"/>
        </w:rPr>
        <w:t>onymic</w:t>
      </w:r>
      <w:proofErr w:type="spellEnd"/>
      <w:r w:rsidRPr="00AE255D">
        <w:rPr>
          <w:rFonts w:ascii="Cambria" w:hAnsi="Cambria"/>
          <w:sz w:val="24"/>
          <w:szCs w:val="24"/>
        </w:rPr>
        <w:t xml:space="preserve">, not even that the place is a stadium. The </w:t>
      </w:r>
      <w:r w:rsidR="00AE255D" w:rsidRPr="00AE255D">
        <w:rPr>
          <w:rFonts w:ascii="Cambria" w:hAnsi="Cambria"/>
          <w:sz w:val="24"/>
          <w:szCs w:val="24"/>
        </w:rPr>
        <w:t>stadium</w:t>
      </w:r>
      <w:r w:rsidRPr="00AE255D">
        <w:rPr>
          <w:rFonts w:ascii="Cambria" w:hAnsi="Cambria"/>
          <w:sz w:val="24"/>
          <w:szCs w:val="24"/>
        </w:rPr>
        <w:t xml:space="preserve"> of Manchester United is </w:t>
      </w:r>
      <w:r w:rsidR="00AE255D" w:rsidRPr="00AE255D">
        <w:rPr>
          <w:rFonts w:ascii="Cambria" w:hAnsi="Cambria"/>
          <w:sz w:val="24"/>
          <w:szCs w:val="24"/>
        </w:rPr>
        <w:t>(nick</w:t>
      </w:r>
      <w:proofErr w:type="gramStart"/>
      <w:r w:rsidR="00AE255D" w:rsidRPr="00AE255D">
        <w:rPr>
          <w:rFonts w:ascii="Cambria" w:hAnsi="Cambria"/>
          <w:sz w:val="24"/>
          <w:szCs w:val="24"/>
        </w:rPr>
        <w:t>)named</w:t>
      </w:r>
      <w:proofErr w:type="gramEnd"/>
      <w:r w:rsidR="00AE255D" w:rsidRPr="00AE255D">
        <w:rPr>
          <w:rFonts w:ascii="Cambria" w:hAnsi="Cambria"/>
          <w:sz w:val="24"/>
          <w:szCs w:val="24"/>
        </w:rPr>
        <w:t xml:space="preserve"> </w:t>
      </w:r>
      <w:r w:rsidR="00AE255D" w:rsidRPr="00AE255D">
        <w:rPr>
          <w:rFonts w:ascii="Cambria" w:hAnsi="Cambria"/>
          <w:i/>
          <w:sz w:val="24"/>
          <w:szCs w:val="24"/>
        </w:rPr>
        <w:t>The Theatre of Dreams</w:t>
      </w:r>
      <w:r w:rsidR="00AE255D" w:rsidRPr="00AE255D">
        <w:rPr>
          <w:rFonts w:ascii="Cambria" w:hAnsi="Cambria"/>
          <w:sz w:val="24"/>
          <w:szCs w:val="24"/>
        </w:rPr>
        <w:t xml:space="preserve">, but it is not a theatre; The Stadium of Light is not </w:t>
      </w:r>
      <w:r w:rsidR="00AE255D" w:rsidRPr="00AE255D">
        <w:rPr>
          <w:rFonts w:ascii="Cambria" w:hAnsi="Cambria"/>
          <w:i/>
          <w:sz w:val="24"/>
          <w:szCs w:val="24"/>
        </w:rPr>
        <w:t>required</w:t>
      </w:r>
      <w:r w:rsidR="00AE255D" w:rsidRPr="00AE255D">
        <w:rPr>
          <w:rFonts w:ascii="Cambria" w:hAnsi="Cambria"/>
          <w:sz w:val="24"/>
          <w:szCs w:val="24"/>
        </w:rPr>
        <w:t xml:space="preserve"> to be a stadium for its name to be used in successful reference.</w:t>
      </w:r>
      <w:r w:rsidR="00AE255D">
        <w:rPr>
          <w:rFonts w:ascii="Cambria" w:hAnsi="Cambria"/>
          <w:sz w:val="24"/>
          <w:szCs w:val="24"/>
        </w:rPr>
        <w:t xml:space="preserve"> That does not detract from the expectation that a place with this name is </w:t>
      </w:r>
      <w:r w:rsidR="00AE255D" w:rsidRPr="00AE255D">
        <w:rPr>
          <w:rFonts w:ascii="Cambria" w:hAnsi="Cambria"/>
          <w:i/>
          <w:sz w:val="24"/>
          <w:szCs w:val="24"/>
        </w:rPr>
        <w:t>likely</w:t>
      </w:r>
      <w:r w:rsidR="00AE255D">
        <w:rPr>
          <w:rFonts w:ascii="Cambria" w:hAnsi="Cambria"/>
          <w:sz w:val="24"/>
          <w:szCs w:val="24"/>
        </w:rPr>
        <w:t xml:space="preserve"> to be a stadium. </w:t>
      </w:r>
      <w:proofErr w:type="gramStart"/>
      <w:r w:rsidR="00AE255D">
        <w:rPr>
          <w:rFonts w:ascii="Cambria" w:hAnsi="Cambria"/>
          <w:sz w:val="24"/>
          <w:szCs w:val="24"/>
        </w:rPr>
        <w:t>By the same token</w:t>
      </w:r>
      <w:proofErr w:type="gramEnd"/>
      <w:r w:rsidR="00AE255D">
        <w:rPr>
          <w:rFonts w:ascii="Cambria" w:hAnsi="Cambria"/>
          <w:sz w:val="24"/>
          <w:szCs w:val="24"/>
        </w:rPr>
        <w:t xml:space="preserve">, </w:t>
      </w:r>
      <w:r w:rsidR="00AE255D" w:rsidRPr="00AE255D">
        <w:rPr>
          <w:rFonts w:ascii="Cambria" w:hAnsi="Cambria"/>
          <w:i/>
          <w:sz w:val="24"/>
          <w:szCs w:val="24"/>
        </w:rPr>
        <w:t>The Theatre of Dreams</w:t>
      </w:r>
      <w:r w:rsidR="00AE255D">
        <w:rPr>
          <w:rFonts w:ascii="Cambria" w:hAnsi="Cambria"/>
          <w:sz w:val="24"/>
          <w:szCs w:val="24"/>
        </w:rPr>
        <w:t xml:space="preserve"> is </w:t>
      </w:r>
      <w:r w:rsidR="00AE255D" w:rsidRPr="003373C2">
        <w:rPr>
          <w:rFonts w:ascii="Cambria" w:hAnsi="Cambria"/>
          <w:i/>
          <w:sz w:val="24"/>
          <w:szCs w:val="24"/>
        </w:rPr>
        <w:t>likely</w:t>
      </w:r>
      <w:r w:rsidR="00AE255D">
        <w:rPr>
          <w:rFonts w:ascii="Cambria" w:hAnsi="Cambria"/>
          <w:sz w:val="24"/>
          <w:szCs w:val="24"/>
        </w:rPr>
        <w:t xml:space="preserve"> to denote a theatre. The expectation </w:t>
      </w:r>
      <w:r w:rsidR="003373C2">
        <w:rPr>
          <w:rFonts w:ascii="Cambria" w:hAnsi="Cambria"/>
          <w:sz w:val="24"/>
          <w:szCs w:val="24"/>
        </w:rPr>
        <w:t xml:space="preserve">aroused </w:t>
      </w:r>
      <w:r w:rsidR="00AE255D">
        <w:rPr>
          <w:rFonts w:ascii="Cambria" w:hAnsi="Cambria"/>
          <w:sz w:val="24"/>
          <w:szCs w:val="24"/>
        </w:rPr>
        <w:t>is true in one case, and false in the other</w:t>
      </w:r>
      <w:r w:rsidR="003373C2">
        <w:rPr>
          <w:rFonts w:ascii="Cambria" w:hAnsi="Cambria"/>
          <w:sz w:val="24"/>
          <w:szCs w:val="24"/>
        </w:rPr>
        <w:t xml:space="preserve">, a matter of pure contingency. It follows that if these expressions are of the same type (i.e. names), it must be a general fact about that type that the expectations arising from their lexical content </w:t>
      </w:r>
      <w:proofErr w:type="gramStart"/>
      <w:r w:rsidR="003373C2">
        <w:rPr>
          <w:rFonts w:ascii="Cambria" w:hAnsi="Cambria"/>
          <w:sz w:val="24"/>
          <w:szCs w:val="24"/>
        </w:rPr>
        <w:t>are not guaranteed</w:t>
      </w:r>
      <w:proofErr w:type="gramEnd"/>
      <w:r w:rsidR="003373C2">
        <w:rPr>
          <w:rFonts w:ascii="Cambria" w:hAnsi="Cambria"/>
          <w:sz w:val="24"/>
          <w:szCs w:val="24"/>
        </w:rPr>
        <w:t xml:space="preserve"> to be true as they would be by presupposition or entailment. </w:t>
      </w:r>
    </w:p>
    <w:p w:rsidR="00DD2D66" w:rsidRDefault="00167700">
      <w:pPr>
        <w:rPr>
          <w:rFonts w:ascii="Cambria" w:hAnsi="Cambria"/>
          <w:sz w:val="24"/>
          <w:szCs w:val="24"/>
        </w:rPr>
      </w:pPr>
      <w:r w:rsidRPr="00167700">
        <w:rPr>
          <w:rFonts w:ascii="Cambria" w:hAnsi="Cambria"/>
          <w:sz w:val="24"/>
          <w:szCs w:val="24"/>
        </w:rPr>
        <w:t>Similarly, i</w:t>
      </w:r>
      <w:r w:rsidR="00105700" w:rsidRPr="00167700">
        <w:rPr>
          <w:rFonts w:ascii="Cambria" w:hAnsi="Cambria"/>
          <w:sz w:val="24"/>
          <w:szCs w:val="24"/>
        </w:rPr>
        <w:t xml:space="preserve">f the expression </w:t>
      </w:r>
      <w:r w:rsidR="00105700" w:rsidRPr="00167700">
        <w:rPr>
          <w:rFonts w:ascii="Cambria" w:hAnsi="Cambria"/>
          <w:i/>
          <w:sz w:val="24"/>
          <w:szCs w:val="24"/>
        </w:rPr>
        <w:t>the houses of parliament</w:t>
      </w:r>
      <w:r w:rsidR="00105700" w:rsidRPr="00167700">
        <w:rPr>
          <w:rFonts w:ascii="Cambria" w:hAnsi="Cambria"/>
          <w:sz w:val="24"/>
          <w:szCs w:val="24"/>
        </w:rPr>
        <w:t xml:space="preserve"> </w:t>
      </w:r>
      <w:proofErr w:type="gramStart"/>
      <w:r w:rsidR="00105700" w:rsidRPr="00167700">
        <w:rPr>
          <w:rFonts w:ascii="Cambria" w:hAnsi="Cambria"/>
          <w:sz w:val="24"/>
          <w:szCs w:val="24"/>
        </w:rPr>
        <w:t>is used</w:t>
      </w:r>
      <w:proofErr w:type="gramEnd"/>
      <w:r w:rsidR="00105700" w:rsidRPr="00167700">
        <w:rPr>
          <w:rFonts w:ascii="Cambria" w:hAnsi="Cambria"/>
          <w:sz w:val="24"/>
          <w:szCs w:val="24"/>
        </w:rPr>
        <w:t xml:space="preserve"> </w:t>
      </w:r>
      <w:r w:rsidR="003373C2" w:rsidRPr="00167700">
        <w:rPr>
          <w:rFonts w:ascii="Cambria" w:hAnsi="Cambria"/>
          <w:sz w:val="24"/>
          <w:szCs w:val="24"/>
        </w:rPr>
        <w:t xml:space="preserve">in conversation </w:t>
      </w:r>
      <w:r w:rsidR="00105700" w:rsidRPr="00167700">
        <w:rPr>
          <w:rFonts w:ascii="Cambria" w:hAnsi="Cambria"/>
          <w:sz w:val="24"/>
          <w:szCs w:val="24"/>
        </w:rPr>
        <w:t xml:space="preserve">with a knowledgeable interlocutor, successful reference can no doubt be achieved </w:t>
      </w:r>
      <w:r w:rsidR="00DD2D66" w:rsidRPr="00167700">
        <w:rPr>
          <w:rFonts w:ascii="Cambria" w:hAnsi="Cambria"/>
          <w:sz w:val="24"/>
          <w:szCs w:val="24"/>
        </w:rPr>
        <w:t>in a suitable context</w:t>
      </w:r>
      <w:r w:rsidR="00105700" w:rsidRPr="00167700">
        <w:rPr>
          <w:rFonts w:ascii="Cambria" w:hAnsi="Cambria"/>
          <w:sz w:val="24"/>
          <w:szCs w:val="24"/>
        </w:rPr>
        <w:t>.</w:t>
      </w:r>
      <w:r w:rsidRPr="00167700">
        <w:rPr>
          <w:rFonts w:ascii="Cambria" w:hAnsi="Cambria"/>
          <w:sz w:val="24"/>
          <w:szCs w:val="24"/>
        </w:rPr>
        <w:t xml:space="preserve"> </w:t>
      </w:r>
      <w:proofErr w:type="gramStart"/>
      <w:r w:rsidRPr="00167700">
        <w:rPr>
          <w:rFonts w:ascii="Cambria" w:hAnsi="Cambria"/>
          <w:sz w:val="24"/>
          <w:szCs w:val="24"/>
        </w:rPr>
        <w:t>N</w:t>
      </w:r>
      <w:r w:rsidR="00DD2D66" w:rsidRPr="00167700">
        <w:rPr>
          <w:rFonts w:ascii="Cambria" w:hAnsi="Cambria"/>
          <w:sz w:val="24"/>
          <w:szCs w:val="24"/>
        </w:rPr>
        <w:t>o-one</w:t>
      </w:r>
      <w:proofErr w:type="gramEnd"/>
      <w:r w:rsidR="00DD2D66" w:rsidRPr="00167700">
        <w:rPr>
          <w:rFonts w:ascii="Cambria" w:hAnsi="Cambria"/>
          <w:sz w:val="24"/>
          <w:szCs w:val="24"/>
        </w:rPr>
        <w:t xml:space="preserve"> will dispute that </w:t>
      </w:r>
      <w:r w:rsidR="00DD2D66" w:rsidRPr="00167700">
        <w:rPr>
          <w:rFonts w:ascii="Cambria" w:hAnsi="Cambria"/>
          <w:i/>
          <w:sz w:val="24"/>
          <w:szCs w:val="24"/>
        </w:rPr>
        <w:t>The Houses of Parliament</w:t>
      </w:r>
      <w:r w:rsidR="00DD2D66" w:rsidRPr="00167700">
        <w:rPr>
          <w:rFonts w:ascii="Cambria" w:hAnsi="Cambria"/>
          <w:sz w:val="24"/>
          <w:szCs w:val="24"/>
        </w:rPr>
        <w:t xml:space="preserve"> is also the name of the relevant building</w:t>
      </w:r>
      <w:r w:rsidR="00BF6CFE" w:rsidRPr="00167700">
        <w:rPr>
          <w:rFonts w:ascii="Cambria" w:hAnsi="Cambria"/>
          <w:sz w:val="24"/>
          <w:szCs w:val="24"/>
        </w:rPr>
        <w:t xml:space="preserve"> (whether by bestowal or evolution)</w:t>
      </w:r>
      <w:r w:rsidR="00DD2D66" w:rsidRPr="00167700">
        <w:rPr>
          <w:rFonts w:ascii="Cambria" w:hAnsi="Cambria"/>
          <w:sz w:val="24"/>
          <w:szCs w:val="24"/>
        </w:rPr>
        <w:t>, and that the building could be correctly identified in context even if an interlocutor lacked relevant lexical knowledge.</w:t>
      </w:r>
      <w:r w:rsidR="00A01C10" w:rsidRPr="00167700">
        <w:rPr>
          <w:rFonts w:ascii="Cambria" w:hAnsi="Cambria"/>
          <w:sz w:val="24"/>
          <w:szCs w:val="24"/>
        </w:rPr>
        <w:t xml:space="preserve"> </w:t>
      </w:r>
      <w:r w:rsidRPr="00167700">
        <w:rPr>
          <w:rFonts w:ascii="Cambria" w:hAnsi="Cambria"/>
          <w:sz w:val="24"/>
          <w:szCs w:val="24"/>
        </w:rPr>
        <w:t>That is</w:t>
      </w:r>
      <w:r w:rsidR="00BF6CFE" w:rsidRPr="00167700">
        <w:rPr>
          <w:rFonts w:ascii="Cambria" w:hAnsi="Cambria"/>
          <w:sz w:val="24"/>
          <w:szCs w:val="24"/>
        </w:rPr>
        <w:t xml:space="preserve">, </w:t>
      </w:r>
      <w:r w:rsidR="00BF6CFE" w:rsidRPr="00F3074A">
        <w:rPr>
          <w:rFonts w:ascii="Cambria" w:hAnsi="Cambria"/>
          <w:i/>
          <w:sz w:val="24"/>
          <w:szCs w:val="24"/>
        </w:rPr>
        <w:t>The</w:t>
      </w:r>
      <w:r w:rsidR="00BF6CFE" w:rsidRPr="00167700">
        <w:rPr>
          <w:rFonts w:ascii="Cambria" w:hAnsi="Cambria"/>
          <w:sz w:val="24"/>
          <w:szCs w:val="24"/>
        </w:rPr>
        <w:t xml:space="preserve"> </w:t>
      </w:r>
      <w:r w:rsidR="00BF6CFE" w:rsidRPr="00167700">
        <w:rPr>
          <w:rFonts w:ascii="Cambria" w:hAnsi="Cambria"/>
          <w:i/>
          <w:sz w:val="24"/>
          <w:szCs w:val="24"/>
        </w:rPr>
        <w:t>Houses of Parliament</w:t>
      </w:r>
      <w:r w:rsidR="00BF6CFE" w:rsidRPr="00167700">
        <w:rPr>
          <w:rFonts w:ascii="Cambria" w:hAnsi="Cambria"/>
          <w:sz w:val="24"/>
          <w:szCs w:val="24"/>
        </w:rPr>
        <w:t xml:space="preserve"> can successfully refer </w:t>
      </w:r>
      <w:proofErr w:type="spellStart"/>
      <w:r w:rsidR="00BF6CFE" w:rsidRPr="00167700">
        <w:rPr>
          <w:rFonts w:ascii="Cambria" w:hAnsi="Cambria"/>
          <w:sz w:val="24"/>
          <w:szCs w:val="24"/>
        </w:rPr>
        <w:t>onymically</w:t>
      </w:r>
      <w:proofErr w:type="spellEnd"/>
      <w:r w:rsidRPr="00167700">
        <w:rPr>
          <w:rFonts w:ascii="Cambria" w:hAnsi="Cambria"/>
          <w:sz w:val="24"/>
          <w:szCs w:val="24"/>
        </w:rPr>
        <w:t xml:space="preserve"> even though</w:t>
      </w:r>
      <w:r w:rsidR="00BF6CFE" w:rsidRPr="00167700">
        <w:rPr>
          <w:rFonts w:ascii="Cambria" w:hAnsi="Cambria"/>
          <w:sz w:val="24"/>
          <w:szCs w:val="24"/>
        </w:rPr>
        <w:t xml:space="preserve"> </w:t>
      </w:r>
      <w:r w:rsidR="00BF6CFE" w:rsidRPr="00167700">
        <w:rPr>
          <w:rFonts w:ascii="Cambria" w:hAnsi="Cambria"/>
          <w:i/>
          <w:sz w:val="24"/>
          <w:szCs w:val="24"/>
        </w:rPr>
        <w:t>house(s)</w:t>
      </w:r>
      <w:r w:rsidR="00BF6CFE" w:rsidRPr="00167700">
        <w:rPr>
          <w:rFonts w:ascii="Cambria" w:hAnsi="Cambria"/>
          <w:sz w:val="24"/>
          <w:szCs w:val="24"/>
        </w:rPr>
        <w:t xml:space="preserve"> </w:t>
      </w:r>
      <w:proofErr w:type="gramStart"/>
      <w:r w:rsidR="00BF6CFE" w:rsidRPr="00167700">
        <w:rPr>
          <w:rFonts w:ascii="Cambria" w:hAnsi="Cambria"/>
          <w:sz w:val="24"/>
          <w:szCs w:val="24"/>
        </w:rPr>
        <w:t>is used</w:t>
      </w:r>
      <w:proofErr w:type="gramEnd"/>
      <w:r w:rsidR="00BF6CFE" w:rsidRPr="00167700">
        <w:rPr>
          <w:rFonts w:ascii="Cambria" w:hAnsi="Cambria"/>
          <w:sz w:val="24"/>
          <w:szCs w:val="24"/>
        </w:rPr>
        <w:t xml:space="preserve"> </w:t>
      </w:r>
      <w:r w:rsidR="00830F53">
        <w:rPr>
          <w:rFonts w:ascii="Cambria" w:hAnsi="Cambria"/>
          <w:sz w:val="24"/>
          <w:szCs w:val="24"/>
        </w:rPr>
        <w:t>in a somewhat</w:t>
      </w:r>
      <w:r w:rsidR="00BF6CFE" w:rsidRPr="00167700">
        <w:rPr>
          <w:rFonts w:ascii="Cambria" w:hAnsi="Cambria"/>
          <w:sz w:val="24"/>
          <w:szCs w:val="24"/>
        </w:rPr>
        <w:t xml:space="preserve"> abnormal </w:t>
      </w:r>
      <w:r w:rsidR="00830F53">
        <w:rPr>
          <w:rFonts w:ascii="Cambria" w:hAnsi="Cambria"/>
          <w:sz w:val="24"/>
          <w:szCs w:val="24"/>
        </w:rPr>
        <w:t>sub-</w:t>
      </w:r>
      <w:r w:rsidR="00BF6CFE" w:rsidRPr="00167700">
        <w:rPr>
          <w:rFonts w:ascii="Cambria" w:hAnsi="Cambria"/>
          <w:sz w:val="24"/>
          <w:szCs w:val="24"/>
        </w:rPr>
        <w:t>sense and</w:t>
      </w:r>
      <w:r w:rsidRPr="00167700">
        <w:rPr>
          <w:rFonts w:ascii="Cambria" w:hAnsi="Cambria"/>
          <w:sz w:val="24"/>
          <w:szCs w:val="24"/>
        </w:rPr>
        <w:t xml:space="preserve"> even if</w:t>
      </w:r>
      <w:r w:rsidR="00BF6CFE" w:rsidRPr="00167700">
        <w:rPr>
          <w:rFonts w:ascii="Cambria" w:hAnsi="Cambria"/>
          <w:sz w:val="24"/>
          <w:szCs w:val="24"/>
        </w:rPr>
        <w:t xml:space="preserve"> the sense of </w:t>
      </w:r>
      <w:r w:rsidR="00BF6CFE" w:rsidRPr="00167700">
        <w:rPr>
          <w:rFonts w:ascii="Cambria" w:hAnsi="Cambria"/>
          <w:i/>
          <w:sz w:val="24"/>
          <w:szCs w:val="24"/>
        </w:rPr>
        <w:t>parliament</w:t>
      </w:r>
      <w:r w:rsidR="00BF6CFE" w:rsidRPr="00167700">
        <w:rPr>
          <w:rFonts w:ascii="Cambria" w:hAnsi="Cambria"/>
          <w:sz w:val="24"/>
          <w:szCs w:val="24"/>
        </w:rPr>
        <w:t xml:space="preserve"> is not understood.</w:t>
      </w:r>
    </w:p>
    <w:p w:rsidR="00254D4A" w:rsidRPr="00FC1E45" w:rsidRDefault="00254D4A" w:rsidP="00254D4A">
      <w:pPr>
        <w:rPr>
          <w:rFonts w:ascii="Cambria" w:hAnsi="Cambria"/>
          <w:sz w:val="24"/>
          <w:szCs w:val="24"/>
        </w:rPr>
      </w:pPr>
      <w:r>
        <w:rPr>
          <w:rFonts w:ascii="Cambria" w:hAnsi="Cambria"/>
          <w:sz w:val="24"/>
          <w:szCs w:val="24"/>
        </w:rPr>
        <w:t xml:space="preserve">On this foundation, I think it is clear that a lexically and grammatically transparent expression can refer on some occasion in either mode, </w:t>
      </w:r>
      <w:proofErr w:type="spellStart"/>
      <w:r>
        <w:rPr>
          <w:rFonts w:ascii="Cambria" w:hAnsi="Cambria"/>
          <w:sz w:val="24"/>
          <w:szCs w:val="24"/>
        </w:rPr>
        <w:t>onymically</w:t>
      </w:r>
      <w:proofErr w:type="spellEnd"/>
      <w:r>
        <w:rPr>
          <w:rFonts w:ascii="Cambria" w:hAnsi="Cambria"/>
          <w:sz w:val="24"/>
          <w:szCs w:val="24"/>
        </w:rPr>
        <w:t xml:space="preserve"> or semantically. The constructs and requirements of TPTP acknowledge that this is possible, but apply the term </w:t>
      </w:r>
      <w:r w:rsidRPr="00167700">
        <w:rPr>
          <w:rFonts w:ascii="Cambria" w:hAnsi="Cambria"/>
          <w:i/>
          <w:sz w:val="24"/>
          <w:szCs w:val="24"/>
        </w:rPr>
        <w:t>name</w:t>
      </w:r>
      <w:r>
        <w:rPr>
          <w:rFonts w:ascii="Cambria" w:hAnsi="Cambria"/>
          <w:sz w:val="24"/>
          <w:szCs w:val="24"/>
        </w:rPr>
        <w:t xml:space="preserve"> to such an expression only when it </w:t>
      </w:r>
      <w:proofErr w:type="gramStart"/>
      <w:r>
        <w:rPr>
          <w:rFonts w:ascii="Cambria" w:hAnsi="Cambria"/>
          <w:sz w:val="24"/>
          <w:szCs w:val="24"/>
        </w:rPr>
        <w:t>is used</w:t>
      </w:r>
      <w:proofErr w:type="gramEnd"/>
      <w:r>
        <w:rPr>
          <w:rFonts w:ascii="Cambria" w:hAnsi="Cambria"/>
          <w:sz w:val="24"/>
          <w:szCs w:val="24"/>
        </w:rPr>
        <w:t xml:space="preserve"> to refer </w:t>
      </w:r>
      <w:proofErr w:type="spellStart"/>
      <w:r>
        <w:rPr>
          <w:rFonts w:ascii="Cambria" w:hAnsi="Cambria"/>
          <w:sz w:val="24"/>
          <w:szCs w:val="24"/>
        </w:rPr>
        <w:t>onymically</w:t>
      </w:r>
      <w:proofErr w:type="spellEnd"/>
      <w:r>
        <w:rPr>
          <w:rFonts w:ascii="Cambria" w:hAnsi="Cambria"/>
          <w:sz w:val="24"/>
          <w:szCs w:val="24"/>
        </w:rPr>
        <w:t xml:space="preserve">. In a dyadic conversation, one participant may use it to refer </w:t>
      </w:r>
      <w:proofErr w:type="spellStart"/>
      <w:r>
        <w:rPr>
          <w:rFonts w:ascii="Cambria" w:hAnsi="Cambria"/>
          <w:sz w:val="24"/>
          <w:szCs w:val="24"/>
        </w:rPr>
        <w:t>onymically</w:t>
      </w:r>
      <w:proofErr w:type="spellEnd"/>
      <w:r>
        <w:rPr>
          <w:rFonts w:ascii="Cambria" w:hAnsi="Cambria"/>
          <w:sz w:val="24"/>
          <w:szCs w:val="24"/>
        </w:rPr>
        <w:t xml:space="preserve"> and the other may understand it semantically, i.e. decode it lexically and grammatically </w:t>
      </w:r>
      <w:r w:rsidRPr="00167700">
        <w:rPr>
          <w:rFonts w:ascii="Cambria" w:hAnsi="Cambria"/>
          <w:i/>
          <w:sz w:val="24"/>
          <w:szCs w:val="24"/>
        </w:rPr>
        <w:t>in order to</w:t>
      </w:r>
      <w:r>
        <w:rPr>
          <w:rFonts w:ascii="Cambria" w:hAnsi="Cambria"/>
          <w:sz w:val="24"/>
          <w:szCs w:val="24"/>
        </w:rPr>
        <w:t xml:space="preserve"> identify the intended referent</w:t>
      </w:r>
      <w:r w:rsidR="004D7E8F">
        <w:rPr>
          <w:rFonts w:ascii="Cambria" w:hAnsi="Cambria"/>
          <w:sz w:val="24"/>
          <w:szCs w:val="24"/>
        </w:rPr>
        <w:t xml:space="preserve"> (compare above, p. </w:t>
      </w:r>
      <w:r w:rsidR="004D7E8F" w:rsidRPr="00F3074A">
        <w:rPr>
          <w:rFonts w:ascii="Cambria" w:hAnsi="Cambria"/>
          <w:color w:val="FF0000"/>
          <w:sz w:val="24"/>
          <w:szCs w:val="24"/>
        </w:rPr>
        <w:t>000</w:t>
      </w:r>
      <w:r w:rsidR="004D7E8F">
        <w:rPr>
          <w:rFonts w:ascii="Cambria" w:hAnsi="Cambria"/>
          <w:sz w:val="24"/>
          <w:szCs w:val="24"/>
        </w:rPr>
        <w:t>)</w:t>
      </w:r>
      <w:r>
        <w:rPr>
          <w:rFonts w:ascii="Cambria" w:hAnsi="Cambria"/>
          <w:sz w:val="24"/>
          <w:szCs w:val="24"/>
        </w:rPr>
        <w:t xml:space="preserve">. Either participant may access the etymology of the name in order to do second-order processing (i.e. to do anything other than achieve reference). The speaker may make a joke (the darkness of The Stadium of </w:t>
      </w:r>
      <w:r>
        <w:rPr>
          <w:rFonts w:ascii="Cambria" w:hAnsi="Cambria"/>
          <w:sz w:val="24"/>
          <w:szCs w:val="24"/>
        </w:rPr>
        <w:lastRenderedPageBreak/>
        <w:t>Light); their interlocutor may identify a paradox (</w:t>
      </w:r>
      <w:r w:rsidRPr="00FC1E45">
        <w:rPr>
          <w:rFonts w:ascii="Cambria" w:hAnsi="Cambria"/>
          <w:sz w:val="24"/>
          <w:szCs w:val="24"/>
        </w:rPr>
        <w:t>The Long Island</w:t>
      </w:r>
      <w:r>
        <w:rPr>
          <w:rFonts w:ascii="Cambria" w:hAnsi="Cambria"/>
          <w:sz w:val="24"/>
          <w:szCs w:val="24"/>
        </w:rPr>
        <w:t xml:space="preserve"> of the Hebrides is not an island); either may make an observation based on etymology, i.e. on </w:t>
      </w:r>
      <w:r w:rsidRPr="00FC1E45">
        <w:rPr>
          <w:rFonts w:ascii="Cambria" w:hAnsi="Cambria"/>
          <w:i/>
          <w:sz w:val="24"/>
          <w:szCs w:val="24"/>
        </w:rPr>
        <w:t>apparent</w:t>
      </w:r>
      <w:r>
        <w:rPr>
          <w:rFonts w:ascii="Cambria" w:hAnsi="Cambria"/>
          <w:sz w:val="24"/>
          <w:szCs w:val="24"/>
        </w:rPr>
        <w:t xml:space="preserve"> or </w:t>
      </w:r>
      <w:r>
        <w:rPr>
          <w:rFonts w:ascii="Cambria" w:hAnsi="Cambria"/>
          <w:i/>
          <w:sz w:val="24"/>
          <w:szCs w:val="24"/>
        </w:rPr>
        <w:t>histori</w:t>
      </w:r>
      <w:r w:rsidRPr="00FC1E45">
        <w:rPr>
          <w:rFonts w:ascii="Cambria" w:hAnsi="Cambria"/>
          <w:i/>
          <w:sz w:val="24"/>
          <w:szCs w:val="24"/>
        </w:rPr>
        <w:t>cal</w:t>
      </w:r>
      <w:r>
        <w:rPr>
          <w:rFonts w:ascii="Cambria" w:hAnsi="Cambria"/>
          <w:sz w:val="24"/>
          <w:szCs w:val="24"/>
        </w:rPr>
        <w:t xml:space="preserve"> sense (some </w:t>
      </w:r>
      <w:r w:rsidR="0059284A">
        <w:rPr>
          <w:rFonts w:ascii="Cambria" w:hAnsi="Cambria"/>
          <w:sz w:val="24"/>
          <w:szCs w:val="24"/>
        </w:rPr>
        <w:t>individual</w:t>
      </w:r>
      <w:r>
        <w:rPr>
          <w:rFonts w:ascii="Cambria" w:hAnsi="Cambria"/>
          <w:sz w:val="24"/>
          <w:szCs w:val="24"/>
        </w:rPr>
        <w:t xml:space="preserve"> called </w:t>
      </w:r>
      <w:r>
        <w:rPr>
          <w:rFonts w:ascii="Cambria" w:hAnsi="Cambria"/>
          <w:i/>
          <w:sz w:val="24"/>
          <w:szCs w:val="24"/>
        </w:rPr>
        <w:t>Faith</w:t>
      </w:r>
      <w:r>
        <w:rPr>
          <w:rFonts w:ascii="Cambria" w:hAnsi="Cambria"/>
          <w:sz w:val="24"/>
          <w:szCs w:val="24"/>
        </w:rPr>
        <w:t xml:space="preserve"> is indeed religious). The point is that none of these perfectly legitimate conversational activities has anything to do with using the lexis or grammar of the name-expression to achieve reference, which is what the essence of this paper</w:t>
      </w:r>
      <w:r w:rsidR="00F3074A">
        <w:rPr>
          <w:rFonts w:ascii="Cambria" w:hAnsi="Cambria"/>
          <w:sz w:val="24"/>
          <w:szCs w:val="24"/>
        </w:rPr>
        <w:t>, and indeed of TPTP,</w:t>
      </w:r>
      <w:r>
        <w:rPr>
          <w:rFonts w:ascii="Cambria" w:hAnsi="Cambria"/>
          <w:sz w:val="24"/>
          <w:szCs w:val="24"/>
        </w:rPr>
        <w:t xml:space="preserve"> deals </w:t>
      </w:r>
      <w:proofErr w:type="gramStart"/>
      <w:r>
        <w:rPr>
          <w:rFonts w:ascii="Cambria" w:hAnsi="Cambria"/>
          <w:sz w:val="24"/>
          <w:szCs w:val="24"/>
        </w:rPr>
        <w:t>with</w:t>
      </w:r>
      <w:proofErr w:type="gramEnd"/>
      <w:r>
        <w:rPr>
          <w:rFonts w:ascii="Cambria" w:hAnsi="Cambria"/>
          <w:sz w:val="24"/>
          <w:szCs w:val="24"/>
        </w:rPr>
        <w:t>.</w:t>
      </w:r>
    </w:p>
    <w:p w:rsidR="00830F53" w:rsidRDefault="00830F53">
      <w:pPr>
        <w:rPr>
          <w:rFonts w:ascii="Cambria" w:hAnsi="Cambria"/>
          <w:sz w:val="24"/>
          <w:szCs w:val="24"/>
        </w:rPr>
      </w:pPr>
      <w:r>
        <w:rPr>
          <w:rFonts w:ascii="Cambria" w:hAnsi="Cambria"/>
          <w:sz w:val="24"/>
          <w:szCs w:val="24"/>
        </w:rPr>
        <w:t xml:space="preserve">Let us return to </w:t>
      </w:r>
      <w:r w:rsidR="00A1097A">
        <w:rPr>
          <w:rFonts w:ascii="Cambria" w:hAnsi="Cambria"/>
          <w:sz w:val="24"/>
          <w:szCs w:val="24"/>
        </w:rPr>
        <w:t>McClure’s</w:t>
      </w:r>
      <w:r>
        <w:rPr>
          <w:rFonts w:ascii="Cambria" w:hAnsi="Cambria"/>
          <w:sz w:val="24"/>
          <w:szCs w:val="24"/>
        </w:rPr>
        <w:t xml:space="preserve"> </w:t>
      </w:r>
      <w:r w:rsidR="00A1097A">
        <w:rPr>
          <w:rFonts w:ascii="Cambria" w:hAnsi="Cambria"/>
          <w:sz w:val="24"/>
          <w:szCs w:val="24"/>
        </w:rPr>
        <w:t xml:space="preserve">example of the </w:t>
      </w:r>
      <w:r>
        <w:rPr>
          <w:rFonts w:ascii="Cambria" w:hAnsi="Cambria"/>
          <w:sz w:val="24"/>
          <w:szCs w:val="24"/>
        </w:rPr>
        <w:t xml:space="preserve">Middle English by-name </w:t>
      </w:r>
      <w:proofErr w:type="spellStart"/>
      <w:r w:rsidRPr="00830F53">
        <w:rPr>
          <w:rFonts w:ascii="Cambria" w:hAnsi="Cambria"/>
          <w:i/>
          <w:sz w:val="24"/>
          <w:szCs w:val="24"/>
        </w:rPr>
        <w:t>Talkewell</w:t>
      </w:r>
      <w:proofErr w:type="spellEnd"/>
      <w:r>
        <w:rPr>
          <w:rFonts w:ascii="Cambria" w:hAnsi="Cambria"/>
          <w:sz w:val="24"/>
          <w:szCs w:val="24"/>
        </w:rPr>
        <w:t>, a fine and challenging example. To call it a by-name requires us to believe that it remains transparent</w:t>
      </w:r>
      <w:r w:rsidR="00A1097A">
        <w:rPr>
          <w:rFonts w:ascii="Cambria" w:hAnsi="Cambria"/>
          <w:sz w:val="24"/>
          <w:szCs w:val="24"/>
        </w:rPr>
        <w:t xml:space="preserve"> in some sense</w:t>
      </w:r>
      <w:r>
        <w:rPr>
          <w:rFonts w:ascii="Cambria" w:hAnsi="Cambria"/>
          <w:sz w:val="24"/>
          <w:szCs w:val="24"/>
        </w:rPr>
        <w:t>. T</w:t>
      </w:r>
      <w:r w:rsidR="00A1097A">
        <w:rPr>
          <w:rFonts w:ascii="Cambria" w:hAnsi="Cambria"/>
          <w:sz w:val="24"/>
          <w:szCs w:val="24"/>
        </w:rPr>
        <w:t>o call it a name requires t</w:t>
      </w:r>
      <w:r>
        <w:rPr>
          <w:rFonts w:ascii="Cambria" w:hAnsi="Cambria"/>
          <w:sz w:val="24"/>
          <w:szCs w:val="24"/>
        </w:rPr>
        <w:t xml:space="preserve">he apparatus of TPTP </w:t>
      </w:r>
      <w:r w:rsidR="00A1097A">
        <w:rPr>
          <w:rFonts w:ascii="Cambria" w:hAnsi="Cambria"/>
          <w:sz w:val="24"/>
          <w:szCs w:val="24"/>
        </w:rPr>
        <w:t xml:space="preserve">to enforce the belief that it is not </w:t>
      </w:r>
      <w:proofErr w:type="gramStart"/>
      <w:r w:rsidR="00A1097A">
        <w:rPr>
          <w:rFonts w:ascii="Cambria" w:hAnsi="Cambria"/>
          <w:sz w:val="24"/>
          <w:szCs w:val="24"/>
        </w:rPr>
        <w:t>sense-bearing</w:t>
      </w:r>
      <w:proofErr w:type="gramEnd"/>
      <w:r w:rsidR="00A1097A">
        <w:rPr>
          <w:rFonts w:ascii="Cambria" w:hAnsi="Cambria"/>
          <w:sz w:val="24"/>
          <w:szCs w:val="24"/>
        </w:rPr>
        <w:t xml:space="preserve"> once </w:t>
      </w:r>
      <w:r w:rsidR="006B2A7B">
        <w:rPr>
          <w:rFonts w:ascii="Cambria" w:hAnsi="Cambria"/>
          <w:sz w:val="24"/>
          <w:szCs w:val="24"/>
        </w:rPr>
        <w:t xml:space="preserve">it has been </w:t>
      </w:r>
      <w:r w:rsidR="00A1097A">
        <w:rPr>
          <w:rFonts w:ascii="Cambria" w:hAnsi="Cambria"/>
          <w:sz w:val="24"/>
          <w:szCs w:val="24"/>
        </w:rPr>
        <w:t xml:space="preserve">bestowed. The apparent paradox is that such names were coined and bestowed in order to continue </w:t>
      </w:r>
      <w:proofErr w:type="gramStart"/>
      <w:r w:rsidR="00A1097A">
        <w:rPr>
          <w:rFonts w:ascii="Cambria" w:hAnsi="Cambria"/>
          <w:sz w:val="24"/>
          <w:szCs w:val="24"/>
        </w:rPr>
        <w:t xml:space="preserve">to </w:t>
      </w:r>
      <w:r w:rsidR="00EA3F98">
        <w:rPr>
          <w:rFonts w:ascii="Cambria" w:hAnsi="Cambria"/>
          <w:sz w:val="24"/>
          <w:szCs w:val="24"/>
        </w:rPr>
        <w:t xml:space="preserve">(somehow) </w:t>
      </w:r>
      <w:r w:rsidR="00A1097A">
        <w:rPr>
          <w:rFonts w:ascii="Cambria" w:hAnsi="Cambria"/>
          <w:sz w:val="24"/>
          <w:szCs w:val="24"/>
        </w:rPr>
        <w:t>convey</w:t>
      </w:r>
      <w:proofErr w:type="gramEnd"/>
      <w:r w:rsidR="00A1097A">
        <w:rPr>
          <w:rFonts w:ascii="Cambria" w:hAnsi="Cambria"/>
          <w:sz w:val="24"/>
          <w:szCs w:val="24"/>
        </w:rPr>
        <w:t xml:space="preserve"> meaning after bestowal in the society in which the coining and bestowal took place. The TPTP resolution of the issue is that the expression was clearly intended to be </w:t>
      </w:r>
      <w:proofErr w:type="gramStart"/>
      <w:r w:rsidR="00A1097A">
        <w:rPr>
          <w:rFonts w:ascii="Cambria" w:hAnsi="Cambria"/>
          <w:sz w:val="24"/>
          <w:szCs w:val="24"/>
        </w:rPr>
        <w:t>sense-bearing</w:t>
      </w:r>
      <w:proofErr w:type="gramEnd"/>
      <w:r w:rsidR="00A1097A">
        <w:rPr>
          <w:rFonts w:ascii="Cambria" w:hAnsi="Cambria"/>
          <w:sz w:val="24"/>
          <w:szCs w:val="24"/>
        </w:rPr>
        <w:t xml:space="preserve"> at the pivotal moment of bestowal; that was the rationale for its bestowal. But it </w:t>
      </w:r>
      <w:r w:rsidR="00F3074A">
        <w:rPr>
          <w:rFonts w:ascii="Cambria" w:hAnsi="Cambria"/>
          <w:sz w:val="24"/>
          <w:szCs w:val="24"/>
        </w:rPr>
        <w:t xml:space="preserve">also </w:t>
      </w:r>
      <w:r w:rsidR="00A1097A">
        <w:rPr>
          <w:rFonts w:ascii="Cambria" w:hAnsi="Cambria"/>
          <w:sz w:val="24"/>
          <w:szCs w:val="24"/>
        </w:rPr>
        <w:t xml:space="preserve">lost that sense at the moment of its bestowal on, say, Henry, meaning </w:t>
      </w:r>
      <w:r w:rsidR="00EA3F98">
        <w:rPr>
          <w:rFonts w:ascii="Cambria" w:hAnsi="Cambria"/>
          <w:sz w:val="24"/>
          <w:szCs w:val="24"/>
        </w:rPr>
        <w:t xml:space="preserve">specifically </w:t>
      </w:r>
      <w:r w:rsidR="00A1097A">
        <w:rPr>
          <w:rFonts w:ascii="Cambria" w:hAnsi="Cambria"/>
          <w:sz w:val="24"/>
          <w:szCs w:val="24"/>
        </w:rPr>
        <w:t xml:space="preserve">that the </w:t>
      </w:r>
      <w:r w:rsidR="00254D4A">
        <w:rPr>
          <w:rFonts w:ascii="Cambria" w:hAnsi="Cambria"/>
          <w:sz w:val="24"/>
          <w:szCs w:val="24"/>
        </w:rPr>
        <w:t xml:space="preserve">sense of the </w:t>
      </w:r>
      <w:r w:rsidR="00A1097A">
        <w:rPr>
          <w:rFonts w:ascii="Cambria" w:hAnsi="Cambria"/>
          <w:sz w:val="24"/>
          <w:szCs w:val="24"/>
        </w:rPr>
        <w:t xml:space="preserve">proposition </w:t>
      </w:r>
      <w:r w:rsidR="00A1097A" w:rsidRPr="00A1097A">
        <w:rPr>
          <w:rFonts w:ascii="Cambria" w:hAnsi="Cambria"/>
          <w:i/>
          <w:sz w:val="24"/>
          <w:szCs w:val="24"/>
        </w:rPr>
        <w:t>Henry talks well</w:t>
      </w:r>
      <w:r w:rsidR="00A1097A">
        <w:rPr>
          <w:rFonts w:ascii="Cambria" w:hAnsi="Cambria"/>
          <w:sz w:val="24"/>
          <w:szCs w:val="24"/>
        </w:rPr>
        <w:t xml:space="preserve"> was no longer obligatorily accessed in order to achieve reference to Henry in the context of utterance. If the transparency of the expression was called upon at some subsequent point in Henry’s life</w:t>
      </w:r>
      <w:r w:rsidR="00EA3F98">
        <w:rPr>
          <w:rFonts w:ascii="Cambria" w:hAnsi="Cambria"/>
          <w:sz w:val="24"/>
          <w:szCs w:val="24"/>
        </w:rPr>
        <w:t>, for example to be made fun of, or to have its continuing truth affirmed, then what was accessed for that purpose was the etymology of the expression</w:t>
      </w:r>
      <w:r w:rsidR="00254D4A">
        <w:rPr>
          <w:rFonts w:ascii="Cambria" w:hAnsi="Cambria"/>
          <w:sz w:val="24"/>
          <w:szCs w:val="24"/>
        </w:rPr>
        <w:t xml:space="preserve">, i.e. what it </w:t>
      </w:r>
      <w:r w:rsidR="00F3074A">
        <w:rPr>
          <w:rFonts w:ascii="Cambria" w:hAnsi="Cambria"/>
          <w:sz w:val="24"/>
          <w:szCs w:val="24"/>
        </w:rPr>
        <w:t xml:space="preserve">had </w:t>
      </w:r>
      <w:r w:rsidR="00254D4A">
        <w:rPr>
          <w:rFonts w:ascii="Cambria" w:hAnsi="Cambria"/>
          <w:sz w:val="24"/>
          <w:szCs w:val="24"/>
        </w:rPr>
        <w:t>meant when it was bestowed</w:t>
      </w:r>
      <w:r w:rsidR="00EA3F98">
        <w:rPr>
          <w:rFonts w:ascii="Cambria" w:hAnsi="Cambria"/>
          <w:sz w:val="24"/>
          <w:szCs w:val="24"/>
        </w:rPr>
        <w:t>.</w:t>
      </w:r>
      <w:r w:rsidR="00254D4A">
        <w:rPr>
          <w:rFonts w:ascii="Cambria" w:hAnsi="Cambria"/>
          <w:sz w:val="24"/>
          <w:szCs w:val="24"/>
        </w:rPr>
        <w:t xml:space="preserve"> In other words</w:t>
      </w:r>
      <w:r w:rsidR="00F3074A">
        <w:rPr>
          <w:rFonts w:ascii="Cambria" w:hAnsi="Cambria"/>
          <w:sz w:val="24"/>
          <w:szCs w:val="24"/>
        </w:rPr>
        <w:t>,</w:t>
      </w:r>
      <w:r w:rsidR="00254D4A">
        <w:rPr>
          <w:rFonts w:ascii="Cambria" w:hAnsi="Cambria"/>
          <w:sz w:val="24"/>
          <w:szCs w:val="24"/>
        </w:rPr>
        <w:t xml:space="preserve"> successful reference does not depend on the transparency of the expression as uttered in some context; Henry </w:t>
      </w:r>
      <w:proofErr w:type="spellStart"/>
      <w:r w:rsidR="00254D4A">
        <w:rPr>
          <w:rFonts w:ascii="Cambria" w:hAnsi="Cambria"/>
          <w:sz w:val="24"/>
          <w:szCs w:val="24"/>
        </w:rPr>
        <w:t>Talkewell</w:t>
      </w:r>
      <w:proofErr w:type="spellEnd"/>
      <w:r w:rsidR="00254D4A">
        <w:rPr>
          <w:rFonts w:ascii="Cambria" w:hAnsi="Cambria"/>
          <w:sz w:val="24"/>
          <w:szCs w:val="24"/>
        </w:rPr>
        <w:t xml:space="preserve"> might be silent in the relevant context and therefore more easily identified by his characteristic green jacket</w:t>
      </w:r>
      <w:r w:rsidR="00F3074A">
        <w:rPr>
          <w:rFonts w:ascii="Cambria" w:hAnsi="Cambria"/>
          <w:sz w:val="24"/>
          <w:szCs w:val="24"/>
        </w:rPr>
        <w:t xml:space="preserve"> and hose</w:t>
      </w:r>
      <w:r w:rsidR="00254D4A">
        <w:rPr>
          <w:rFonts w:ascii="Cambria" w:hAnsi="Cambria"/>
          <w:sz w:val="24"/>
          <w:szCs w:val="24"/>
        </w:rPr>
        <w:t xml:space="preserve">, even whilst someone refers to him as </w:t>
      </w:r>
      <w:r w:rsidR="00254D4A" w:rsidRPr="00254D4A">
        <w:rPr>
          <w:rFonts w:ascii="Cambria" w:hAnsi="Cambria"/>
          <w:i/>
          <w:sz w:val="24"/>
          <w:szCs w:val="24"/>
        </w:rPr>
        <w:t xml:space="preserve">Henry </w:t>
      </w:r>
      <w:proofErr w:type="spellStart"/>
      <w:r w:rsidR="00254D4A" w:rsidRPr="00254D4A">
        <w:rPr>
          <w:rFonts w:ascii="Cambria" w:hAnsi="Cambria"/>
          <w:i/>
          <w:sz w:val="24"/>
          <w:szCs w:val="24"/>
        </w:rPr>
        <w:t>Talkewell</w:t>
      </w:r>
      <w:proofErr w:type="spellEnd"/>
      <w:r w:rsidR="00254D4A">
        <w:rPr>
          <w:rFonts w:ascii="Cambria" w:hAnsi="Cambria"/>
          <w:sz w:val="24"/>
          <w:szCs w:val="24"/>
        </w:rPr>
        <w:t xml:space="preserve">. Understanding it as a name, in the sense I have defined, trumps the </w:t>
      </w:r>
      <w:r w:rsidR="00767A7C">
        <w:rPr>
          <w:rFonts w:ascii="Cambria" w:hAnsi="Cambria"/>
          <w:sz w:val="24"/>
          <w:szCs w:val="24"/>
        </w:rPr>
        <w:t>validity</w:t>
      </w:r>
      <w:r w:rsidR="00254D4A">
        <w:rPr>
          <w:rFonts w:ascii="Cambria" w:hAnsi="Cambria"/>
          <w:sz w:val="24"/>
          <w:szCs w:val="24"/>
        </w:rPr>
        <w:t xml:space="preserve"> of its </w:t>
      </w:r>
      <w:proofErr w:type="gramStart"/>
      <w:r w:rsidR="00254D4A">
        <w:rPr>
          <w:rFonts w:ascii="Cambria" w:hAnsi="Cambria"/>
          <w:sz w:val="24"/>
          <w:szCs w:val="24"/>
        </w:rPr>
        <w:t>being understood</w:t>
      </w:r>
      <w:proofErr w:type="gramEnd"/>
      <w:r w:rsidR="00254D4A">
        <w:rPr>
          <w:rFonts w:ascii="Cambria" w:hAnsi="Cambria"/>
          <w:sz w:val="24"/>
          <w:szCs w:val="24"/>
        </w:rPr>
        <w:t xml:space="preserve"> as a </w:t>
      </w:r>
      <w:r w:rsidR="00767A7C">
        <w:rPr>
          <w:rFonts w:ascii="Cambria" w:hAnsi="Cambria"/>
          <w:sz w:val="24"/>
          <w:szCs w:val="24"/>
        </w:rPr>
        <w:t xml:space="preserve">synchronically accurate </w:t>
      </w:r>
      <w:r w:rsidR="00254D4A">
        <w:rPr>
          <w:rFonts w:ascii="Cambria" w:hAnsi="Cambria"/>
          <w:sz w:val="24"/>
          <w:szCs w:val="24"/>
        </w:rPr>
        <w:t>description.</w:t>
      </w:r>
    </w:p>
    <w:p w:rsidR="00600E23" w:rsidRPr="00DD2D66" w:rsidRDefault="00600E23">
      <w:pPr>
        <w:rPr>
          <w:rFonts w:ascii="Cambria" w:hAnsi="Cambria"/>
          <w:sz w:val="24"/>
          <w:szCs w:val="24"/>
        </w:rPr>
      </w:pPr>
      <w:r>
        <w:rPr>
          <w:rFonts w:ascii="Cambria" w:hAnsi="Cambria"/>
          <w:i/>
          <w:sz w:val="24"/>
          <w:szCs w:val="24"/>
        </w:rPr>
        <w:t>Taking stock</w:t>
      </w:r>
    </w:p>
    <w:p w:rsidR="00C73FCF" w:rsidRDefault="00FC1E45">
      <w:pPr>
        <w:rPr>
          <w:rFonts w:ascii="Cambria" w:hAnsi="Cambria"/>
          <w:sz w:val="24"/>
          <w:szCs w:val="24"/>
        </w:rPr>
      </w:pPr>
      <w:r>
        <w:rPr>
          <w:rFonts w:ascii="Cambria" w:hAnsi="Cambria"/>
          <w:sz w:val="24"/>
          <w:szCs w:val="24"/>
        </w:rPr>
        <w:t>Taking account of all of the above, I continue to defend the position that:</w:t>
      </w:r>
    </w:p>
    <w:p w:rsidR="008740C0" w:rsidRPr="008740C0" w:rsidRDefault="00EE326C" w:rsidP="008740C0">
      <w:pPr>
        <w:pStyle w:val="ListParagraph"/>
        <w:numPr>
          <w:ilvl w:val="1"/>
          <w:numId w:val="5"/>
        </w:numPr>
        <w:spacing w:line="276" w:lineRule="auto"/>
        <w:rPr>
          <w:rFonts w:ascii="Cambria" w:hAnsi="Cambria"/>
        </w:rPr>
      </w:pPr>
      <w:r w:rsidRPr="008740C0">
        <w:rPr>
          <w:rFonts w:ascii="Cambria" w:hAnsi="Cambria"/>
        </w:rPr>
        <w:t xml:space="preserve">Names are linguistic devices for referring senselessly, i.e. without commitment to any </w:t>
      </w:r>
      <w:r w:rsidR="007A04B8">
        <w:rPr>
          <w:rFonts w:ascii="Cambria" w:hAnsi="Cambria"/>
        </w:rPr>
        <w:t xml:space="preserve">logical </w:t>
      </w:r>
      <w:r w:rsidRPr="008740C0">
        <w:rPr>
          <w:rFonts w:ascii="Cambria" w:hAnsi="Cambria"/>
        </w:rPr>
        <w:t>proposition that might appear to follow from their lexis or grammar.</w:t>
      </w:r>
    </w:p>
    <w:p w:rsidR="00EE326C" w:rsidRPr="008740C0" w:rsidRDefault="00EE326C" w:rsidP="008740C0">
      <w:pPr>
        <w:pStyle w:val="ListParagraph"/>
        <w:numPr>
          <w:ilvl w:val="1"/>
          <w:numId w:val="5"/>
        </w:numPr>
        <w:spacing w:after="200" w:line="276" w:lineRule="auto"/>
        <w:rPr>
          <w:rFonts w:ascii="Cambria" w:eastAsiaTheme="minorHAnsi" w:hAnsi="Cambria"/>
        </w:rPr>
      </w:pPr>
      <w:r w:rsidRPr="008740C0">
        <w:rPr>
          <w:rFonts w:ascii="Cambria" w:eastAsiaTheme="minorHAnsi" w:hAnsi="Cambria"/>
        </w:rPr>
        <w:t>An expression which is used on some occasion to refer senselessly is a name</w:t>
      </w:r>
      <w:r w:rsidR="008740C0">
        <w:rPr>
          <w:rFonts w:ascii="Cambria" w:eastAsiaTheme="minorHAnsi" w:hAnsi="Cambria"/>
        </w:rPr>
        <w:t xml:space="preserve">, even if </w:t>
      </w:r>
      <w:r w:rsidRPr="008740C0">
        <w:rPr>
          <w:rFonts w:ascii="Cambria" w:eastAsiaTheme="minorHAnsi" w:hAnsi="Cambria"/>
        </w:rPr>
        <w:t xml:space="preserve">its lexis and grammar are (etymologically) transparent. Users of such an expression may access any </w:t>
      </w:r>
      <w:r w:rsidR="00C51FB9">
        <w:rPr>
          <w:rFonts w:ascii="Cambria" w:eastAsiaTheme="minorHAnsi" w:hAnsi="Cambria"/>
        </w:rPr>
        <w:t xml:space="preserve">etmological </w:t>
      </w:r>
      <w:r w:rsidRPr="008740C0">
        <w:rPr>
          <w:rFonts w:ascii="Cambria" w:eastAsiaTheme="minorHAnsi" w:hAnsi="Cambria"/>
        </w:rPr>
        <w:t xml:space="preserve">sense inherent in lexis and grammar for second-order processing </w:t>
      </w:r>
      <w:r w:rsidR="007A04B8">
        <w:rPr>
          <w:rFonts w:ascii="Cambria" w:eastAsiaTheme="minorHAnsi" w:hAnsi="Cambria"/>
        </w:rPr>
        <w:t xml:space="preserve">tasks </w:t>
      </w:r>
      <w:r w:rsidRPr="008740C0">
        <w:rPr>
          <w:rFonts w:ascii="Cambria" w:eastAsiaTheme="minorHAnsi" w:hAnsi="Cambria"/>
        </w:rPr>
        <w:t>of various types.</w:t>
      </w:r>
    </w:p>
    <w:p w:rsidR="00CE0BB5" w:rsidRPr="00892998" w:rsidRDefault="00CE0BB5" w:rsidP="00CE0BB5">
      <w:pPr>
        <w:spacing w:after="200" w:line="276" w:lineRule="auto"/>
        <w:rPr>
          <w:rFonts w:ascii="Cambria" w:hAnsi="Cambria"/>
          <w:sz w:val="24"/>
          <w:szCs w:val="24"/>
        </w:rPr>
      </w:pPr>
      <w:r w:rsidRPr="00892998">
        <w:rPr>
          <w:rFonts w:ascii="Cambria" w:hAnsi="Cambria"/>
          <w:sz w:val="24"/>
          <w:szCs w:val="24"/>
        </w:rPr>
        <w:t xml:space="preserve">To accommodate some aspects of the critique by Van </w:t>
      </w:r>
      <w:proofErr w:type="spellStart"/>
      <w:r w:rsidRPr="00892998">
        <w:rPr>
          <w:rFonts w:ascii="Cambria" w:hAnsi="Cambria"/>
          <w:sz w:val="24"/>
          <w:szCs w:val="24"/>
        </w:rPr>
        <w:t>Langendonck</w:t>
      </w:r>
      <w:proofErr w:type="spellEnd"/>
      <w:r w:rsidRPr="00892998">
        <w:rPr>
          <w:rFonts w:ascii="Cambria" w:hAnsi="Cambria"/>
          <w:sz w:val="24"/>
          <w:szCs w:val="24"/>
        </w:rPr>
        <w:t xml:space="preserve"> and especially </w:t>
      </w:r>
      <w:r w:rsidR="007A04B8">
        <w:rPr>
          <w:rFonts w:ascii="Cambria" w:hAnsi="Cambria"/>
          <w:sz w:val="24"/>
          <w:szCs w:val="24"/>
        </w:rPr>
        <w:t xml:space="preserve">by </w:t>
      </w:r>
      <w:r w:rsidRPr="00892998">
        <w:rPr>
          <w:rFonts w:ascii="Cambria" w:hAnsi="Cambria"/>
          <w:sz w:val="24"/>
          <w:szCs w:val="24"/>
        </w:rPr>
        <w:t>Anderson, I would clarify that names may give rise to expectations of a categorial status, but I continue to defend the idea that such statuses are never presupposed, and that the lexical and grammatical c</w:t>
      </w:r>
      <w:r w:rsidR="0059284A">
        <w:rPr>
          <w:rFonts w:ascii="Cambria" w:hAnsi="Cambria"/>
          <w:sz w:val="24"/>
          <w:szCs w:val="24"/>
        </w:rPr>
        <w:t>ontent of names (as defined in 7</w:t>
      </w:r>
      <w:r w:rsidRPr="00892998">
        <w:rPr>
          <w:rFonts w:ascii="Cambria" w:hAnsi="Cambria"/>
          <w:sz w:val="24"/>
          <w:szCs w:val="24"/>
        </w:rPr>
        <w:t>.1) never give rise to entailments.</w:t>
      </w:r>
    </w:p>
    <w:p w:rsidR="00EE326C" w:rsidRPr="00892998" w:rsidRDefault="00EE326C" w:rsidP="00EE326C">
      <w:pPr>
        <w:spacing w:after="200" w:line="276" w:lineRule="auto"/>
        <w:rPr>
          <w:rFonts w:ascii="Cambria" w:hAnsi="Cambria"/>
          <w:sz w:val="24"/>
          <w:szCs w:val="24"/>
        </w:rPr>
      </w:pPr>
      <w:r w:rsidRPr="00892998">
        <w:rPr>
          <w:rFonts w:ascii="Cambria" w:hAnsi="Cambria"/>
          <w:sz w:val="24"/>
          <w:szCs w:val="24"/>
        </w:rPr>
        <w:t>To accommodate especially McClure</w:t>
      </w:r>
      <w:r w:rsidR="006B2A7B">
        <w:rPr>
          <w:rFonts w:ascii="Cambria" w:hAnsi="Cambria"/>
          <w:sz w:val="24"/>
          <w:szCs w:val="24"/>
        </w:rPr>
        <w:t xml:space="preserve"> and Anderson</w:t>
      </w:r>
      <w:r w:rsidRPr="00892998">
        <w:rPr>
          <w:rFonts w:ascii="Cambria" w:hAnsi="Cambria"/>
          <w:sz w:val="24"/>
          <w:szCs w:val="24"/>
        </w:rPr>
        <w:t>, I would add:</w:t>
      </w:r>
    </w:p>
    <w:p w:rsidR="00EE326C" w:rsidRPr="0059284A" w:rsidRDefault="00EE326C" w:rsidP="0059284A">
      <w:pPr>
        <w:pStyle w:val="ListParagraph"/>
        <w:numPr>
          <w:ilvl w:val="1"/>
          <w:numId w:val="5"/>
        </w:numPr>
        <w:spacing w:after="200" w:line="276" w:lineRule="auto"/>
        <w:rPr>
          <w:rFonts w:ascii="Cambria" w:hAnsi="Cambria"/>
        </w:rPr>
      </w:pPr>
      <w:r w:rsidRPr="0059284A">
        <w:rPr>
          <w:rFonts w:ascii="Cambria" w:hAnsi="Cambria"/>
        </w:rPr>
        <w:lastRenderedPageBreak/>
        <w:t xml:space="preserve">In a dyadic conversation, an expression which is potentially </w:t>
      </w:r>
      <w:r w:rsidR="00892998" w:rsidRPr="0059284A">
        <w:rPr>
          <w:rFonts w:ascii="Cambria" w:hAnsi="Cambria"/>
        </w:rPr>
        <w:t xml:space="preserve">ambiguous as to </w:t>
      </w:r>
      <w:r w:rsidRPr="0059284A">
        <w:rPr>
          <w:rFonts w:ascii="Cambria" w:hAnsi="Cambria"/>
        </w:rPr>
        <w:t xml:space="preserve">referential mode </w:t>
      </w:r>
      <w:r w:rsidR="008740C0" w:rsidRPr="0059284A">
        <w:rPr>
          <w:rFonts w:ascii="Cambria" w:hAnsi="Cambria"/>
        </w:rPr>
        <w:t xml:space="preserve">(semantic or onymic) </w:t>
      </w:r>
      <w:r w:rsidRPr="0059284A">
        <w:rPr>
          <w:rFonts w:ascii="Cambria" w:hAnsi="Cambria"/>
        </w:rPr>
        <w:t>may be processed differently by each participant.</w:t>
      </w:r>
    </w:p>
    <w:p w:rsidR="00CE0BB5" w:rsidRPr="00892998" w:rsidRDefault="00CE0BB5">
      <w:pPr>
        <w:rPr>
          <w:rFonts w:ascii="Cambria" w:hAnsi="Cambria"/>
          <w:sz w:val="24"/>
          <w:szCs w:val="24"/>
        </w:rPr>
      </w:pPr>
      <w:proofErr w:type="gramStart"/>
      <w:r w:rsidRPr="00892998">
        <w:rPr>
          <w:rFonts w:ascii="Cambria" w:hAnsi="Cambria"/>
          <w:sz w:val="24"/>
          <w:szCs w:val="24"/>
        </w:rPr>
        <w:t>But</w:t>
      </w:r>
      <w:proofErr w:type="gramEnd"/>
      <w:r w:rsidRPr="00892998">
        <w:rPr>
          <w:rFonts w:ascii="Cambria" w:hAnsi="Cambria"/>
          <w:sz w:val="24"/>
          <w:szCs w:val="24"/>
        </w:rPr>
        <w:t xml:space="preserve"> I continue to defend the idea that it is philosophically, semantically, pragmatically and psycholinguistically appropriate to equate </w:t>
      </w:r>
      <w:r w:rsidRPr="00892998">
        <w:rPr>
          <w:rFonts w:ascii="Cambria" w:hAnsi="Cambria"/>
          <w:i/>
          <w:sz w:val="24"/>
          <w:szCs w:val="24"/>
        </w:rPr>
        <w:t>names</w:t>
      </w:r>
      <w:r w:rsidRPr="00892998">
        <w:rPr>
          <w:rFonts w:ascii="Cambria" w:hAnsi="Cambria"/>
          <w:sz w:val="24"/>
          <w:szCs w:val="24"/>
        </w:rPr>
        <w:t xml:space="preserve"> with </w:t>
      </w:r>
      <w:r w:rsidRPr="00892998">
        <w:rPr>
          <w:rFonts w:ascii="Cambria" w:hAnsi="Cambria"/>
          <w:i/>
          <w:sz w:val="24"/>
          <w:szCs w:val="24"/>
        </w:rPr>
        <w:t>expressions used in a particular referential mode that does not access sense</w:t>
      </w:r>
      <w:r w:rsidRPr="00892998">
        <w:rPr>
          <w:rFonts w:ascii="Cambria" w:hAnsi="Cambria"/>
          <w:sz w:val="24"/>
          <w:szCs w:val="24"/>
        </w:rPr>
        <w:t>. What this allows is:</w:t>
      </w:r>
    </w:p>
    <w:p w:rsidR="00CE0BB5" w:rsidRPr="00892998" w:rsidRDefault="0059284A" w:rsidP="00254D4A">
      <w:pPr>
        <w:rPr>
          <w:rFonts w:ascii="Cambria" w:hAnsi="Cambria"/>
          <w:sz w:val="24"/>
          <w:szCs w:val="24"/>
        </w:rPr>
      </w:pPr>
      <w:r>
        <w:rPr>
          <w:rFonts w:ascii="Cambria" w:hAnsi="Cambria"/>
          <w:sz w:val="24"/>
          <w:szCs w:val="24"/>
        </w:rPr>
        <w:t>8</w:t>
      </w:r>
      <w:r w:rsidR="00254D4A">
        <w:rPr>
          <w:rFonts w:ascii="Cambria" w:hAnsi="Cambria"/>
          <w:sz w:val="24"/>
          <w:szCs w:val="24"/>
        </w:rPr>
        <w:t xml:space="preserve">.1 </w:t>
      </w:r>
      <w:r w:rsidR="00CE0BB5" w:rsidRPr="00892998">
        <w:rPr>
          <w:rFonts w:ascii="Cambria" w:hAnsi="Cambria"/>
          <w:sz w:val="24"/>
          <w:szCs w:val="24"/>
        </w:rPr>
        <w:t>The elimination</w:t>
      </w:r>
      <w:r w:rsidR="008740C0" w:rsidRPr="00892998">
        <w:rPr>
          <w:rFonts w:ascii="Cambria" w:hAnsi="Cambria"/>
          <w:sz w:val="24"/>
          <w:szCs w:val="24"/>
        </w:rPr>
        <w:t xml:space="preserve"> of the </w:t>
      </w:r>
      <w:r w:rsidR="008740C0" w:rsidRPr="00892998">
        <w:rPr>
          <w:rFonts w:ascii="Cambria" w:hAnsi="Cambria"/>
          <w:i/>
          <w:sz w:val="24"/>
          <w:szCs w:val="24"/>
        </w:rPr>
        <w:t>structural</w:t>
      </w:r>
      <w:r w:rsidR="008740C0" w:rsidRPr="00892998">
        <w:rPr>
          <w:rFonts w:ascii="Cambria" w:hAnsi="Cambria"/>
          <w:sz w:val="24"/>
          <w:szCs w:val="24"/>
        </w:rPr>
        <w:t xml:space="preserve"> boundary between names and non-names, i.e. </w:t>
      </w:r>
      <w:r w:rsidR="00254D4A">
        <w:rPr>
          <w:rFonts w:ascii="Cambria" w:hAnsi="Cambria"/>
          <w:sz w:val="24"/>
          <w:szCs w:val="24"/>
        </w:rPr>
        <w:t xml:space="preserve">        </w:t>
      </w:r>
      <w:proofErr w:type="gramStart"/>
      <w:r w:rsidR="008740C0" w:rsidRPr="00892998">
        <w:rPr>
          <w:rFonts w:ascii="Cambria" w:hAnsi="Cambria"/>
          <w:sz w:val="24"/>
          <w:szCs w:val="24"/>
        </w:rPr>
        <w:t>between</w:t>
      </w:r>
      <w:proofErr w:type="gramEnd"/>
      <w:r w:rsidR="008740C0" w:rsidRPr="00892998">
        <w:rPr>
          <w:rFonts w:ascii="Cambria" w:hAnsi="Cambria"/>
          <w:sz w:val="24"/>
          <w:szCs w:val="24"/>
        </w:rPr>
        <w:t xml:space="preserve"> proper and common expressions</w:t>
      </w:r>
      <w:r w:rsidR="00892998" w:rsidRPr="00892998">
        <w:rPr>
          <w:rFonts w:ascii="Cambria" w:hAnsi="Cambria"/>
          <w:sz w:val="24"/>
          <w:szCs w:val="24"/>
        </w:rPr>
        <w:t xml:space="preserve">, acknowledging that any linguistic material </w:t>
      </w:r>
      <w:r w:rsidR="006B2A7B">
        <w:rPr>
          <w:rFonts w:ascii="Cambria" w:hAnsi="Cambria"/>
          <w:sz w:val="24"/>
          <w:szCs w:val="24"/>
        </w:rPr>
        <w:t xml:space="preserve">whatever </w:t>
      </w:r>
      <w:r w:rsidR="00892998" w:rsidRPr="00892998">
        <w:rPr>
          <w:rFonts w:ascii="Cambria" w:hAnsi="Cambria"/>
          <w:sz w:val="24"/>
          <w:szCs w:val="24"/>
        </w:rPr>
        <w:t xml:space="preserve">can fulfil the </w:t>
      </w:r>
      <w:r w:rsidR="00892998" w:rsidRPr="00892998">
        <w:rPr>
          <w:rFonts w:ascii="Cambria" w:hAnsi="Cambria"/>
          <w:i/>
          <w:sz w:val="24"/>
          <w:szCs w:val="24"/>
        </w:rPr>
        <w:t>function</w:t>
      </w:r>
      <w:r w:rsidR="00892998" w:rsidRPr="00892998">
        <w:rPr>
          <w:rFonts w:ascii="Cambria" w:hAnsi="Cambria"/>
          <w:sz w:val="24"/>
          <w:szCs w:val="24"/>
        </w:rPr>
        <w:t xml:space="preserve"> of name</w:t>
      </w:r>
      <w:r w:rsidR="006B2A7B">
        <w:rPr>
          <w:rFonts w:ascii="Cambria" w:hAnsi="Cambria"/>
          <w:sz w:val="24"/>
          <w:szCs w:val="24"/>
        </w:rPr>
        <w:t xml:space="preserve"> (</w:t>
      </w:r>
      <w:r w:rsidR="007A04B8">
        <w:rPr>
          <w:rFonts w:ascii="Cambria" w:hAnsi="Cambria"/>
          <w:sz w:val="24"/>
          <w:szCs w:val="24"/>
        </w:rPr>
        <w:t xml:space="preserve">that is: </w:t>
      </w:r>
      <w:r w:rsidR="006B2A7B">
        <w:rPr>
          <w:rFonts w:ascii="Cambria" w:hAnsi="Cambria"/>
          <w:sz w:val="24"/>
          <w:szCs w:val="24"/>
        </w:rPr>
        <w:t>the default interpretation of any string is as a proper name)</w:t>
      </w:r>
      <w:r w:rsidR="00892998" w:rsidRPr="00892998">
        <w:rPr>
          <w:rFonts w:ascii="Cambria" w:hAnsi="Cambria"/>
          <w:sz w:val="24"/>
          <w:szCs w:val="24"/>
        </w:rPr>
        <w:t>.</w:t>
      </w:r>
    </w:p>
    <w:p w:rsidR="008740C0" w:rsidRPr="00892998" w:rsidRDefault="0059284A" w:rsidP="008740C0">
      <w:pPr>
        <w:rPr>
          <w:rFonts w:ascii="Cambria" w:hAnsi="Cambria"/>
          <w:sz w:val="24"/>
          <w:szCs w:val="24"/>
        </w:rPr>
      </w:pPr>
      <w:r>
        <w:rPr>
          <w:rFonts w:ascii="Cambria" w:hAnsi="Cambria"/>
          <w:sz w:val="24"/>
          <w:szCs w:val="24"/>
        </w:rPr>
        <w:t>8.</w:t>
      </w:r>
      <w:r w:rsidR="008740C0" w:rsidRPr="00892998">
        <w:rPr>
          <w:rFonts w:ascii="Cambria" w:hAnsi="Cambria"/>
          <w:sz w:val="24"/>
          <w:szCs w:val="24"/>
        </w:rPr>
        <w:t>2 The acknowledgement that</w:t>
      </w:r>
      <w:r w:rsidR="006B2A7B">
        <w:rPr>
          <w:rFonts w:ascii="Cambria" w:hAnsi="Cambria"/>
          <w:sz w:val="24"/>
          <w:szCs w:val="24"/>
        </w:rPr>
        <w:t>,</w:t>
      </w:r>
      <w:r w:rsidR="008740C0" w:rsidRPr="00892998">
        <w:rPr>
          <w:rFonts w:ascii="Cambria" w:hAnsi="Cambria"/>
          <w:sz w:val="24"/>
          <w:szCs w:val="24"/>
        </w:rPr>
        <w:t xml:space="preserve"> in use</w:t>
      </w:r>
      <w:r w:rsidR="006B2A7B">
        <w:rPr>
          <w:rFonts w:ascii="Cambria" w:hAnsi="Cambria"/>
          <w:sz w:val="24"/>
          <w:szCs w:val="24"/>
        </w:rPr>
        <w:t>,</w:t>
      </w:r>
      <w:r w:rsidR="008740C0" w:rsidRPr="00892998">
        <w:rPr>
          <w:rFonts w:ascii="Cambria" w:hAnsi="Cambria"/>
          <w:sz w:val="24"/>
          <w:szCs w:val="24"/>
        </w:rPr>
        <w:t xml:space="preserve"> some expressions may be processed differently without an obligation to label the expression in question definitively a name or a non-name; in such </w:t>
      </w:r>
      <w:proofErr w:type="gramStart"/>
      <w:r w:rsidR="008740C0" w:rsidRPr="00892998">
        <w:rPr>
          <w:rFonts w:ascii="Cambria" w:hAnsi="Cambria"/>
          <w:sz w:val="24"/>
          <w:szCs w:val="24"/>
        </w:rPr>
        <w:t>cases</w:t>
      </w:r>
      <w:proofErr w:type="gramEnd"/>
      <w:r w:rsidR="008740C0" w:rsidRPr="00892998">
        <w:rPr>
          <w:rFonts w:ascii="Cambria" w:hAnsi="Cambria"/>
          <w:sz w:val="24"/>
          <w:szCs w:val="24"/>
        </w:rPr>
        <w:t xml:space="preserve"> it is the </w:t>
      </w:r>
      <w:r w:rsidR="007A04B8" w:rsidRPr="007A04B8">
        <w:rPr>
          <w:rFonts w:ascii="Cambria" w:hAnsi="Cambria"/>
          <w:i/>
          <w:sz w:val="24"/>
          <w:szCs w:val="24"/>
        </w:rPr>
        <w:t xml:space="preserve">(referential) </w:t>
      </w:r>
      <w:r w:rsidR="008740C0" w:rsidRPr="00892998">
        <w:rPr>
          <w:rFonts w:ascii="Cambria" w:hAnsi="Cambria"/>
          <w:i/>
          <w:sz w:val="24"/>
          <w:szCs w:val="24"/>
        </w:rPr>
        <w:t>use</w:t>
      </w:r>
      <w:r w:rsidR="008740C0" w:rsidRPr="00892998">
        <w:rPr>
          <w:rFonts w:ascii="Cambria" w:hAnsi="Cambria"/>
          <w:sz w:val="24"/>
          <w:szCs w:val="24"/>
        </w:rPr>
        <w:t xml:space="preserve"> that is </w:t>
      </w:r>
      <w:proofErr w:type="spellStart"/>
      <w:r w:rsidR="008740C0" w:rsidRPr="00892998">
        <w:rPr>
          <w:rFonts w:ascii="Cambria" w:hAnsi="Cambria"/>
          <w:sz w:val="24"/>
          <w:szCs w:val="24"/>
        </w:rPr>
        <w:t>onymic</w:t>
      </w:r>
      <w:proofErr w:type="spellEnd"/>
      <w:r w:rsidR="008740C0" w:rsidRPr="00892998">
        <w:rPr>
          <w:rFonts w:ascii="Cambria" w:hAnsi="Cambria"/>
          <w:sz w:val="24"/>
          <w:szCs w:val="24"/>
        </w:rPr>
        <w:t xml:space="preserve">, not the </w:t>
      </w:r>
      <w:r w:rsidR="008740C0" w:rsidRPr="00892998">
        <w:rPr>
          <w:rFonts w:ascii="Cambria" w:hAnsi="Cambria"/>
          <w:i/>
          <w:sz w:val="24"/>
          <w:szCs w:val="24"/>
        </w:rPr>
        <w:t>expression</w:t>
      </w:r>
      <w:r w:rsidR="008740C0" w:rsidRPr="00892998">
        <w:rPr>
          <w:rFonts w:ascii="Cambria" w:hAnsi="Cambria"/>
          <w:sz w:val="24"/>
          <w:szCs w:val="24"/>
        </w:rPr>
        <w:t xml:space="preserve"> </w:t>
      </w:r>
      <w:r w:rsidR="008740C0" w:rsidRPr="00892998">
        <w:rPr>
          <w:rFonts w:ascii="Cambria" w:hAnsi="Cambria"/>
          <w:i/>
          <w:sz w:val="24"/>
          <w:szCs w:val="24"/>
        </w:rPr>
        <w:t>itself</w:t>
      </w:r>
      <w:r w:rsidR="008740C0" w:rsidRPr="00892998">
        <w:rPr>
          <w:rFonts w:ascii="Cambria" w:hAnsi="Cambria"/>
          <w:sz w:val="24"/>
          <w:szCs w:val="24"/>
        </w:rPr>
        <w:t>.</w:t>
      </w:r>
    </w:p>
    <w:p w:rsidR="00FC1E45" w:rsidRPr="00FC1E45" w:rsidRDefault="00EE326C">
      <w:pPr>
        <w:rPr>
          <w:rFonts w:ascii="Cambria" w:hAnsi="Cambria"/>
          <w:sz w:val="24"/>
          <w:szCs w:val="24"/>
        </w:rPr>
      </w:pPr>
      <w:proofErr w:type="gramStart"/>
      <w:r w:rsidRPr="00892998">
        <w:rPr>
          <w:rFonts w:ascii="Cambria" w:hAnsi="Cambria"/>
          <w:sz w:val="24"/>
          <w:szCs w:val="24"/>
        </w:rPr>
        <w:t>On the whole, critics</w:t>
      </w:r>
      <w:proofErr w:type="gramEnd"/>
      <w:r w:rsidRPr="00892998">
        <w:rPr>
          <w:rFonts w:ascii="Cambria" w:hAnsi="Cambria"/>
          <w:sz w:val="24"/>
          <w:szCs w:val="24"/>
        </w:rPr>
        <w:t xml:space="preserve"> have not fully understood the intended relation</w:t>
      </w:r>
      <w:r w:rsidR="00767A7C">
        <w:rPr>
          <w:rFonts w:ascii="Cambria" w:hAnsi="Cambria"/>
          <w:sz w:val="24"/>
          <w:szCs w:val="24"/>
        </w:rPr>
        <w:t>ships</w:t>
      </w:r>
      <w:r w:rsidRPr="00892998">
        <w:rPr>
          <w:rFonts w:ascii="Cambria" w:hAnsi="Cambria"/>
          <w:sz w:val="24"/>
          <w:szCs w:val="24"/>
        </w:rPr>
        <w:t xml:space="preserve"> </w:t>
      </w:r>
      <w:r w:rsidR="00767A7C">
        <w:rPr>
          <w:rFonts w:ascii="Cambria" w:hAnsi="Cambria"/>
          <w:sz w:val="24"/>
          <w:szCs w:val="24"/>
        </w:rPr>
        <w:t>among</w:t>
      </w:r>
      <w:r w:rsidRPr="00892998">
        <w:rPr>
          <w:rFonts w:ascii="Cambria" w:hAnsi="Cambria"/>
          <w:sz w:val="24"/>
          <w:szCs w:val="24"/>
        </w:rPr>
        <w:t xml:space="preserve"> transparency, </w:t>
      </w:r>
      <w:proofErr w:type="spellStart"/>
      <w:r w:rsidRPr="00892998">
        <w:rPr>
          <w:rFonts w:ascii="Cambria" w:hAnsi="Cambria"/>
          <w:sz w:val="24"/>
          <w:szCs w:val="24"/>
        </w:rPr>
        <w:t>referentiality</w:t>
      </w:r>
      <w:proofErr w:type="spellEnd"/>
      <w:r w:rsidRPr="00892998">
        <w:rPr>
          <w:rFonts w:ascii="Cambria" w:hAnsi="Cambria"/>
          <w:sz w:val="24"/>
          <w:szCs w:val="24"/>
        </w:rPr>
        <w:t xml:space="preserve"> and etymology that</w:t>
      </w:r>
      <w:r>
        <w:rPr>
          <w:rFonts w:ascii="Cambria" w:hAnsi="Cambria"/>
          <w:sz w:val="24"/>
          <w:szCs w:val="24"/>
        </w:rPr>
        <w:t xml:space="preserve"> I have reiterated here. I hope that this paper goes some way towards</w:t>
      </w:r>
      <w:r w:rsidR="00CE0BB5">
        <w:rPr>
          <w:rFonts w:ascii="Cambria" w:hAnsi="Cambria"/>
          <w:sz w:val="24"/>
          <w:szCs w:val="24"/>
        </w:rPr>
        <w:t xml:space="preserve"> clarifying, and</w:t>
      </w:r>
      <w:r>
        <w:rPr>
          <w:rFonts w:ascii="Cambria" w:hAnsi="Cambria"/>
          <w:sz w:val="24"/>
          <w:szCs w:val="24"/>
        </w:rPr>
        <w:t xml:space="preserve"> increasing understanding</w:t>
      </w:r>
      <w:r w:rsidR="00CE0BB5">
        <w:rPr>
          <w:rFonts w:ascii="Cambria" w:hAnsi="Cambria"/>
          <w:sz w:val="24"/>
          <w:szCs w:val="24"/>
        </w:rPr>
        <w:t>,</w:t>
      </w:r>
      <w:r>
        <w:rPr>
          <w:rFonts w:ascii="Cambria" w:hAnsi="Cambria"/>
          <w:sz w:val="24"/>
          <w:szCs w:val="24"/>
        </w:rPr>
        <w:t xml:space="preserve"> of the position I have taken</w:t>
      </w:r>
      <w:r w:rsidR="00CE0BB5">
        <w:rPr>
          <w:rFonts w:ascii="Cambria" w:hAnsi="Cambria"/>
          <w:sz w:val="24"/>
          <w:szCs w:val="24"/>
        </w:rPr>
        <w:t>,</w:t>
      </w:r>
      <w:r>
        <w:rPr>
          <w:rFonts w:ascii="Cambria" w:hAnsi="Cambria"/>
          <w:sz w:val="24"/>
          <w:szCs w:val="24"/>
        </w:rPr>
        <w:t xml:space="preserve"> and towards clearing the ground for further exploration on an agreed </w:t>
      </w:r>
      <w:r w:rsidR="00CE0BB5">
        <w:rPr>
          <w:rFonts w:ascii="Cambria" w:hAnsi="Cambria"/>
          <w:sz w:val="24"/>
          <w:szCs w:val="24"/>
        </w:rPr>
        <w:t>foundation</w:t>
      </w:r>
      <w:r>
        <w:rPr>
          <w:rFonts w:ascii="Cambria" w:hAnsi="Cambria"/>
          <w:sz w:val="24"/>
          <w:szCs w:val="24"/>
        </w:rPr>
        <w:t>.</w:t>
      </w:r>
    </w:p>
    <w:p w:rsidR="00C73FCF" w:rsidRDefault="00C73FCF">
      <w:pPr>
        <w:rPr>
          <w:rFonts w:ascii="Cambria" w:hAnsi="Cambria"/>
          <w:i/>
          <w:sz w:val="24"/>
          <w:szCs w:val="24"/>
        </w:rPr>
      </w:pPr>
    </w:p>
    <w:p w:rsidR="00600E23" w:rsidRDefault="00600E23">
      <w:pPr>
        <w:rPr>
          <w:rFonts w:ascii="Cambria" w:hAnsi="Cambria"/>
          <w:i/>
          <w:sz w:val="24"/>
          <w:szCs w:val="24"/>
        </w:rPr>
      </w:pPr>
      <w:r>
        <w:rPr>
          <w:rFonts w:ascii="Cambria" w:hAnsi="Cambria"/>
          <w:i/>
          <w:sz w:val="24"/>
          <w:szCs w:val="24"/>
        </w:rPr>
        <w:t>References</w:t>
      </w:r>
    </w:p>
    <w:p w:rsidR="00C73FCF" w:rsidRDefault="00C73FCF">
      <w:pPr>
        <w:rPr>
          <w:rFonts w:ascii="Cambria" w:hAnsi="Cambria"/>
          <w:sz w:val="24"/>
          <w:szCs w:val="24"/>
        </w:rPr>
      </w:pPr>
      <w:r>
        <w:rPr>
          <w:rFonts w:ascii="Cambria" w:hAnsi="Cambria"/>
          <w:sz w:val="24"/>
          <w:szCs w:val="24"/>
        </w:rPr>
        <w:t>Anderson</w:t>
      </w:r>
      <w:r w:rsidR="00360729">
        <w:rPr>
          <w:rFonts w:ascii="Cambria" w:hAnsi="Cambria"/>
          <w:sz w:val="24"/>
          <w:szCs w:val="24"/>
        </w:rPr>
        <w:t>, John M. 2007.</w:t>
      </w:r>
      <w:r w:rsidR="00C10918">
        <w:rPr>
          <w:rFonts w:ascii="Cambria" w:hAnsi="Cambria"/>
          <w:sz w:val="24"/>
          <w:szCs w:val="24"/>
        </w:rPr>
        <w:t xml:space="preserve"> </w:t>
      </w:r>
      <w:r w:rsidR="00C10918" w:rsidRPr="00C10918">
        <w:rPr>
          <w:rFonts w:ascii="Cambria" w:hAnsi="Cambria"/>
          <w:i/>
          <w:sz w:val="24"/>
          <w:szCs w:val="24"/>
        </w:rPr>
        <w:t>The grammar of names.</w:t>
      </w:r>
      <w:r w:rsidR="00C10918">
        <w:rPr>
          <w:rFonts w:ascii="Cambria" w:hAnsi="Cambria"/>
          <w:sz w:val="24"/>
          <w:szCs w:val="24"/>
        </w:rPr>
        <w:t xml:space="preserve"> Oxford: Oxford University Press.</w:t>
      </w:r>
    </w:p>
    <w:p w:rsidR="00C475E3" w:rsidRPr="00C475E3" w:rsidRDefault="00360729" w:rsidP="00C475E3">
      <w:pPr>
        <w:rPr>
          <w:rFonts w:ascii="Cambria" w:hAnsi="Cambria"/>
          <w:sz w:val="24"/>
          <w:szCs w:val="24"/>
        </w:rPr>
      </w:pPr>
      <w:r>
        <w:rPr>
          <w:rFonts w:ascii="Cambria" w:hAnsi="Cambria"/>
          <w:sz w:val="24"/>
          <w:szCs w:val="24"/>
        </w:rPr>
        <w:t>Carroll, Lewis. 1871.</w:t>
      </w:r>
      <w:r w:rsidR="00C475E3" w:rsidRPr="00C475E3">
        <w:t xml:space="preserve"> </w:t>
      </w:r>
      <w:proofErr w:type="gramStart"/>
      <w:r w:rsidR="00C475E3">
        <w:rPr>
          <w:rFonts w:ascii="Cambria" w:hAnsi="Cambria"/>
          <w:i/>
          <w:sz w:val="24"/>
          <w:szCs w:val="24"/>
        </w:rPr>
        <w:t>T</w:t>
      </w:r>
      <w:r w:rsidR="00C475E3" w:rsidRPr="00C475E3">
        <w:rPr>
          <w:rFonts w:ascii="Cambria" w:hAnsi="Cambria"/>
          <w:i/>
          <w:sz w:val="24"/>
          <w:szCs w:val="24"/>
        </w:rPr>
        <w:t>hrou</w:t>
      </w:r>
      <w:r w:rsidR="00C475E3">
        <w:rPr>
          <w:rFonts w:ascii="Cambria" w:hAnsi="Cambria"/>
          <w:i/>
          <w:sz w:val="24"/>
          <w:szCs w:val="24"/>
        </w:rPr>
        <w:t>gh</w:t>
      </w:r>
      <w:proofErr w:type="gramEnd"/>
      <w:r w:rsidR="00C475E3">
        <w:rPr>
          <w:rFonts w:ascii="Cambria" w:hAnsi="Cambria"/>
          <w:i/>
          <w:sz w:val="24"/>
          <w:szCs w:val="24"/>
        </w:rPr>
        <w:t xml:space="preserve"> the looking-glass, and what A</w:t>
      </w:r>
      <w:r w:rsidR="00C475E3" w:rsidRPr="00C475E3">
        <w:rPr>
          <w:rFonts w:ascii="Cambria" w:hAnsi="Cambria"/>
          <w:i/>
          <w:sz w:val="24"/>
          <w:szCs w:val="24"/>
        </w:rPr>
        <w:t>lice found there.</w:t>
      </w:r>
      <w:r w:rsidR="00C475E3" w:rsidRPr="00C475E3">
        <w:rPr>
          <w:rFonts w:ascii="Cambria" w:hAnsi="Cambria"/>
          <w:sz w:val="24"/>
          <w:szCs w:val="24"/>
        </w:rPr>
        <w:t xml:space="preserve"> London: Macmillan.</w:t>
      </w:r>
    </w:p>
    <w:p w:rsidR="007E1C30" w:rsidRPr="00CB2E97" w:rsidRDefault="00C73FCF" w:rsidP="007E1C30">
      <w:pPr>
        <w:rPr>
          <w:rFonts w:ascii="Cambria" w:hAnsi="Cambria"/>
          <w:sz w:val="24"/>
          <w:szCs w:val="24"/>
        </w:rPr>
      </w:pPr>
      <w:r w:rsidRPr="00CB2E97">
        <w:rPr>
          <w:rFonts w:ascii="Cambria" w:hAnsi="Cambria"/>
          <w:sz w:val="24"/>
          <w:szCs w:val="24"/>
        </w:rPr>
        <w:t>Coates</w:t>
      </w:r>
      <w:r w:rsidR="00360729">
        <w:rPr>
          <w:rFonts w:ascii="Cambria" w:hAnsi="Cambria"/>
          <w:sz w:val="24"/>
          <w:szCs w:val="24"/>
        </w:rPr>
        <w:t>, Richard. 2000.</w:t>
      </w:r>
      <w:r w:rsidR="00CB2E97" w:rsidRPr="00CB2E97">
        <w:rPr>
          <w:rFonts w:ascii="Cambria" w:hAnsi="Cambria"/>
          <w:sz w:val="24"/>
          <w:szCs w:val="24"/>
        </w:rPr>
        <w:t xml:space="preserve"> </w:t>
      </w:r>
      <w:r w:rsidR="007E1C30" w:rsidRPr="00CB2E97">
        <w:rPr>
          <w:rFonts w:ascii="Cambria" w:hAnsi="Cambria"/>
          <w:sz w:val="24"/>
          <w:szCs w:val="24"/>
          <w:lang w:val="en-US"/>
        </w:rPr>
        <w:t xml:space="preserve">Singular definite expressions with a unique </w:t>
      </w:r>
      <w:proofErr w:type="spellStart"/>
      <w:r w:rsidR="007E1C30" w:rsidRPr="00CB2E97">
        <w:rPr>
          <w:rFonts w:ascii="Cambria" w:hAnsi="Cambria"/>
          <w:sz w:val="24"/>
          <w:szCs w:val="24"/>
          <w:lang w:val="en-US"/>
        </w:rPr>
        <w:t>denotatum</w:t>
      </w:r>
      <w:proofErr w:type="spellEnd"/>
      <w:r w:rsidR="007E1C30" w:rsidRPr="00CB2E97">
        <w:rPr>
          <w:rFonts w:ascii="Cambria" w:hAnsi="Cambria"/>
          <w:sz w:val="24"/>
          <w:szCs w:val="24"/>
          <w:lang w:val="en-US"/>
        </w:rPr>
        <w:t xml:space="preserve"> and the limits of </w:t>
      </w:r>
      <w:proofErr w:type="spellStart"/>
      <w:r w:rsidR="007E1C30" w:rsidRPr="00CB2E97">
        <w:rPr>
          <w:rFonts w:ascii="Cambria" w:hAnsi="Cambria"/>
          <w:sz w:val="24"/>
          <w:szCs w:val="24"/>
          <w:lang w:val="en-US"/>
        </w:rPr>
        <w:t>properhood</w:t>
      </w:r>
      <w:proofErr w:type="spellEnd"/>
      <w:r w:rsidR="007E1C30" w:rsidRPr="00CB2E97">
        <w:rPr>
          <w:rFonts w:ascii="Cambria" w:hAnsi="Cambria"/>
          <w:sz w:val="24"/>
          <w:szCs w:val="24"/>
          <w:lang w:val="en-US"/>
        </w:rPr>
        <w:t xml:space="preserve">. </w:t>
      </w:r>
      <w:r w:rsidR="007E1C30" w:rsidRPr="00CB2E97">
        <w:rPr>
          <w:rFonts w:ascii="Cambria" w:hAnsi="Cambria"/>
          <w:i/>
          <w:iCs/>
          <w:sz w:val="24"/>
          <w:szCs w:val="24"/>
          <w:lang w:val="en-US"/>
        </w:rPr>
        <w:t>Linguistics</w:t>
      </w:r>
      <w:r w:rsidR="007E1C30" w:rsidRPr="00CB2E97">
        <w:rPr>
          <w:rFonts w:ascii="Cambria" w:hAnsi="Cambria"/>
          <w:sz w:val="24"/>
          <w:szCs w:val="24"/>
          <w:lang w:val="en-US"/>
        </w:rPr>
        <w:t xml:space="preserve"> 38.6, 1161-1174.</w:t>
      </w:r>
    </w:p>
    <w:p w:rsidR="00FC4EE0" w:rsidRPr="00C475E3" w:rsidRDefault="00360729" w:rsidP="00C475E3">
      <w:pPr>
        <w:rPr>
          <w:rFonts w:ascii="Cambria" w:hAnsi="Cambria"/>
          <w:sz w:val="24"/>
          <w:szCs w:val="24"/>
        </w:rPr>
      </w:pPr>
      <w:r>
        <w:rPr>
          <w:rFonts w:ascii="Cambria" w:hAnsi="Cambria"/>
          <w:sz w:val="24"/>
          <w:szCs w:val="24"/>
        </w:rPr>
        <w:t>Coates, Richard. 2002.</w:t>
      </w:r>
      <w:r w:rsidR="00FC4EE0">
        <w:rPr>
          <w:rFonts w:ascii="Cambria" w:hAnsi="Cambria"/>
          <w:sz w:val="24"/>
          <w:szCs w:val="24"/>
        </w:rPr>
        <w:t xml:space="preserve"> Review of</w:t>
      </w:r>
      <w:r w:rsidR="00C475E3" w:rsidRPr="00C475E3">
        <w:rPr>
          <w:rFonts w:ascii="Arial" w:eastAsia="SimHei" w:hAnsi="Arial"/>
          <w:color w:val="000000"/>
          <w:szCs w:val="18"/>
          <w:lang w:val="en-US"/>
        </w:rPr>
        <w:t xml:space="preserve"> </w:t>
      </w:r>
      <w:r w:rsidR="00923AB3">
        <w:rPr>
          <w:rFonts w:ascii="Cambria" w:hAnsi="Cambria"/>
          <w:sz w:val="24"/>
          <w:szCs w:val="24"/>
          <w:lang w:val="en-US"/>
        </w:rPr>
        <w:t xml:space="preserve">W. F. H. </w:t>
      </w:r>
      <w:proofErr w:type="spellStart"/>
      <w:r w:rsidR="00923AB3">
        <w:rPr>
          <w:rFonts w:ascii="Cambria" w:hAnsi="Cambria"/>
          <w:sz w:val="24"/>
          <w:szCs w:val="24"/>
          <w:lang w:val="en-US"/>
        </w:rPr>
        <w:t>Nicolaisen</w:t>
      </w:r>
      <w:proofErr w:type="spellEnd"/>
      <w:r w:rsidR="00923AB3">
        <w:rPr>
          <w:rFonts w:ascii="Cambria" w:hAnsi="Cambria"/>
          <w:sz w:val="24"/>
          <w:szCs w:val="24"/>
          <w:lang w:val="en-US"/>
        </w:rPr>
        <w:t xml:space="preserve"> (</w:t>
      </w:r>
      <w:proofErr w:type="gramStart"/>
      <w:r w:rsidR="00C475E3" w:rsidRPr="00C475E3">
        <w:rPr>
          <w:rFonts w:ascii="Cambria" w:hAnsi="Cambria"/>
          <w:sz w:val="24"/>
          <w:szCs w:val="24"/>
          <w:lang w:val="en-US"/>
        </w:rPr>
        <w:t>ed</w:t>
      </w:r>
      <w:proofErr w:type="gramEnd"/>
      <w:r w:rsidR="00C475E3" w:rsidRPr="00C475E3">
        <w:rPr>
          <w:rFonts w:ascii="Cambria" w:hAnsi="Cambria"/>
          <w:sz w:val="24"/>
          <w:szCs w:val="24"/>
          <w:lang w:val="en-US"/>
        </w:rPr>
        <w:t>.</w:t>
      </w:r>
      <w:r w:rsidR="00923AB3">
        <w:rPr>
          <w:rFonts w:ascii="Cambria" w:hAnsi="Cambria"/>
          <w:sz w:val="24"/>
          <w:szCs w:val="24"/>
          <w:lang w:val="en-US"/>
        </w:rPr>
        <w:t>)</w:t>
      </w:r>
      <w:r w:rsidR="00256C9C">
        <w:rPr>
          <w:rFonts w:ascii="Cambria" w:hAnsi="Cambria"/>
          <w:sz w:val="24"/>
          <w:szCs w:val="24"/>
          <w:lang w:val="en-US"/>
        </w:rPr>
        <w:t>. 1998.</w:t>
      </w:r>
      <w:r w:rsidR="00C475E3" w:rsidRPr="00C475E3">
        <w:rPr>
          <w:rFonts w:ascii="Cambria" w:hAnsi="Cambria"/>
          <w:sz w:val="24"/>
          <w:szCs w:val="24"/>
          <w:lang w:val="en-US"/>
        </w:rPr>
        <w:t xml:space="preserve"> </w:t>
      </w:r>
      <w:r w:rsidR="00C475E3" w:rsidRPr="00C475E3">
        <w:rPr>
          <w:rFonts w:ascii="Cambria" w:hAnsi="Cambria"/>
          <w:i/>
          <w:iCs/>
          <w:sz w:val="24"/>
          <w:szCs w:val="24"/>
          <w:lang w:val="en-US"/>
        </w:rPr>
        <w:t xml:space="preserve">Proceedings of the </w:t>
      </w:r>
      <w:proofErr w:type="spellStart"/>
      <w:r w:rsidR="00C475E3" w:rsidRPr="00C475E3">
        <w:rPr>
          <w:rFonts w:ascii="Cambria" w:hAnsi="Cambria"/>
          <w:i/>
          <w:iCs/>
          <w:sz w:val="24"/>
          <w:szCs w:val="24"/>
          <w:lang w:val="en-US"/>
        </w:rPr>
        <w:t>XIXth</w:t>
      </w:r>
      <w:proofErr w:type="spellEnd"/>
      <w:r w:rsidR="00C475E3" w:rsidRPr="00C475E3">
        <w:rPr>
          <w:rFonts w:ascii="Cambria" w:hAnsi="Cambria"/>
          <w:i/>
          <w:iCs/>
          <w:sz w:val="24"/>
          <w:szCs w:val="24"/>
          <w:lang w:val="en-US"/>
        </w:rPr>
        <w:t xml:space="preserve"> International Congress of Onomastic Sciences</w:t>
      </w:r>
      <w:r w:rsidR="00C475E3">
        <w:rPr>
          <w:rFonts w:ascii="Cambria" w:hAnsi="Cambria"/>
          <w:i/>
          <w:iCs/>
          <w:sz w:val="24"/>
          <w:szCs w:val="24"/>
          <w:lang w:val="en-US"/>
        </w:rPr>
        <w:t xml:space="preserve"> [ICOS-19]</w:t>
      </w:r>
      <w:r w:rsidR="00C475E3" w:rsidRPr="00C475E3">
        <w:rPr>
          <w:rFonts w:ascii="Cambria" w:hAnsi="Cambria"/>
          <w:i/>
          <w:iCs/>
          <w:sz w:val="24"/>
          <w:szCs w:val="24"/>
          <w:lang w:val="en-US"/>
        </w:rPr>
        <w:t>, Aberdeen, August 4-11, 1996: “Scope, perspectives and methods of onomastics”</w:t>
      </w:r>
      <w:r w:rsidR="00C475E3" w:rsidRPr="00C475E3">
        <w:rPr>
          <w:rFonts w:ascii="Cambria" w:hAnsi="Cambria"/>
          <w:sz w:val="24"/>
          <w:szCs w:val="24"/>
          <w:lang w:val="en-US"/>
        </w:rPr>
        <w:t xml:space="preserve"> (</w:t>
      </w:r>
      <w:proofErr w:type="gramStart"/>
      <w:r w:rsidR="00C475E3" w:rsidRPr="00C475E3">
        <w:rPr>
          <w:rFonts w:ascii="Cambria" w:hAnsi="Cambria"/>
          <w:sz w:val="24"/>
          <w:szCs w:val="24"/>
          <w:lang w:val="en-US"/>
        </w:rPr>
        <w:t>3</w:t>
      </w:r>
      <w:proofErr w:type="gramEnd"/>
      <w:r w:rsidR="00C475E3" w:rsidRPr="00C475E3">
        <w:rPr>
          <w:rFonts w:ascii="Cambria" w:hAnsi="Cambria"/>
          <w:sz w:val="24"/>
          <w:szCs w:val="24"/>
          <w:lang w:val="en-US"/>
        </w:rPr>
        <w:t xml:space="preserve"> </w:t>
      </w:r>
      <w:proofErr w:type="spellStart"/>
      <w:r w:rsidR="00C475E3" w:rsidRPr="00C475E3">
        <w:rPr>
          <w:rFonts w:ascii="Cambria" w:hAnsi="Cambria"/>
          <w:sz w:val="24"/>
          <w:szCs w:val="24"/>
          <w:lang w:val="en-US"/>
        </w:rPr>
        <w:t>vols</w:t>
      </w:r>
      <w:proofErr w:type="spellEnd"/>
      <w:r w:rsidR="00C475E3" w:rsidRPr="00C475E3">
        <w:rPr>
          <w:rFonts w:ascii="Cambria" w:hAnsi="Cambria"/>
          <w:sz w:val="24"/>
          <w:szCs w:val="24"/>
          <w:lang w:val="en-US"/>
        </w:rPr>
        <w:t>). Aberdeen: Department of Englis</w:t>
      </w:r>
      <w:r w:rsidR="00256C9C">
        <w:rPr>
          <w:rFonts w:ascii="Cambria" w:hAnsi="Cambria"/>
          <w:sz w:val="24"/>
          <w:szCs w:val="24"/>
          <w:lang w:val="en-US"/>
        </w:rPr>
        <w:t>h, University of Aberdeen</w:t>
      </w:r>
      <w:r w:rsidR="00C475E3" w:rsidRPr="00C475E3">
        <w:rPr>
          <w:rFonts w:ascii="Cambria" w:hAnsi="Cambria"/>
          <w:sz w:val="24"/>
          <w:szCs w:val="24"/>
          <w:lang w:val="en-US"/>
        </w:rPr>
        <w:t xml:space="preserve">. </w:t>
      </w:r>
      <w:proofErr w:type="spellStart"/>
      <w:r w:rsidR="00C475E3" w:rsidRPr="00C475E3">
        <w:rPr>
          <w:rFonts w:ascii="Cambria" w:hAnsi="Cambria"/>
          <w:i/>
          <w:iCs/>
          <w:sz w:val="24"/>
          <w:szCs w:val="24"/>
          <w:lang w:val="en-US"/>
        </w:rPr>
        <w:t>Nomina</w:t>
      </w:r>
      <w:proofErr w:type="spellEnd"/>
      <w:r w:rsidR="00C475E3" w:rsidRPr="00C475E3">
        <w:rPr>
          <w:rFonts w:ascii="Cambria" w:hAnsi="Cambria"/>
          <w:sz w:val="24"/>
          <w:szCs w:val="24"/>
          <w:lang w:val="en-US"/>
        </w:rPr>
        <w:t xml:space="preserve"> 25, 155-165.</w:t>
      </w:r>
    </w:p>
    <w:p w:rsidR="007E1C30" w:rsidRPr="00CB2E97" w:rsidRDefault="00360729" w:rsidP="00CB2E97">
      <w:pPr>
        <w:rPr>
          <w:rFonts w:ascii="Cambria" w:eastAsia="Times New Roman" w:hAnsi="Cambria"/>
          <w:sz w:val="24"/>
          <w:szCs w:val="24"/>
          <w:lang w:val="en-US"/>
        </w:rPr>
      </w:pPr>
      <w:r>
        <w:rPr>
          <w:rFonts w:ascii="Cambria" w:hAnsi="Cambria"/>
          <w:sz w:val="24"/>
          <w:szCs w:val="24"/>
        </w:rPr>
        <w:t>Coates, Richard. 2005a.</w:t>
      </w:r>
      <w:r w:rsidR="00CB2E97" w:rsidRPr="00CB2E97">
        <w:rPr>
          <w:rFonts w:ascii="Cambria" w:hAnsi="Cambria"/>
          <w:sz w:val="24"/>
          <w:szCs w:val="24"/>
        </w:rPr>
        <w:t xml:space="preserve"> </w:t>
      </w:r>
      <w:r w:rsidR="007E1C30" w:rsidRPr="00CB2E97">
        <w:rPr>
          <w:rFonts w:ascii="Cambria" w:eastAsia="SimHei" w:hAnsi="Cambria"/>
          <w:sz w:val="24"/>
          <w:szCs w:val="24"/>
          <w:lang w:val="en-US"/>
        </w:rPr>
        <w:t xml:space="preserve">A new theory of </w:t>
      </w:r>
      <w:proofErr w:type="spellStart"/>
      <w:r w:rsidR="007E1C30" w:rsidRPr="00CB2E97">
        <w:rPr>
          <w:rFonts w:ascii="Cambria" w:eastAsia="SimHei" w:hAnsi="Cambria"/>
          <w:sz w:val="24"/>
          <w:szCs w:val="24"/>
          <w:lang w:val="en-US"/>
        </w:rPr>
        <w:t>properhood</w:t>
      </w:r>
      <w:proofErr w:type="spellEnd"/>
      <w:r w:rsidR="007E1C30" w:rsidRPr="00CB2E97">
        <w:rPr>
          <w:rFonts w:ascii="Cambria" w:eastAsia="SimHei" w:hAnsi="Cambria"/>
          <w:sz w:val="24"/>
          <w:szCs w:val="24"/>
          <w:lang w:val="en-US"/>
        </w:rPr>
        <w:t xml:space="preserve">. In </w:t>
      </w:r>
      <w:proofErr w:type="spellStart"/>
      <w:r w:rsidR="007E1C30" w:rsidRPr="00CB2E97">
        <w:rPr>
          <w:rFonts w:ascii="Cambria" w:eastAsia="SimHei" w:hAnsi="Cambria"/>
          <w:sz w:val="24"/>
          <w:szCs w:val="24"/>
          <w:lang w:val="en-US"/>
        </w:rPr>
        <w:t>Brylla</w:t>
      </w:r>
      <w:proofErr w:type="spellEnd"/>
      <w:r>
        <w:rPr>
          <w:rFonts w:ascii="Cambria" w:eastAsia="SimHei" w:hAnsi="Cambria"/>
          <w:sz w:val="24"/>
          <w:szCs w:val="24"/>
          <w:lang w:val="en-US"/>
        </w:rPr>
        <w:t>, Eva</w:t>
      </w:r>
      <w:r w:rsidR="007E1C30" w:rsidRPr="00CB2E97">
        <w:rPr>
          <w:rFonts w:ascii="Cambria" w:eastAsia="SimHei" w:hAnsi="Cambria"/>
          <w:sz w:val="24"/>
          <w:szCs w:val="24"/>
          <w:lang w:val="en-US"/>
        </w:rPr>
        <w:t xml:space="preserve"> </w:t>
      </w:r>
      <w:r w:rsidR="00923AB3">
        <w:rPr>
          <w:rFonts w:ascii="Cambria" w:eastAsia="SimHei" w:hAnsi="Cambria"/>
          <w:sz w:val="24"/>
          <w:szCs w:val="24"/>
          <w:lang w:val="en-US"/>
        </w:rPr>
        <w:t>&amp;</w:t>
      </w:r>
      <w:r>
        <w:rPr>
          <w:rFonts w:ascii="Cambria" w:eastAsia="SimHei" w:hAnsi="Cambria"/>
          <w:sz w:val="24"/>
          <w:szCs w:val="24"/>
          <w:lang w:val="en-US"/>
        </w:rPr>
        <w:t xml:space="preserve"> Wahlberg, Mats </w:t>
      </w:r>
      <w:r w:rsidR="00923AB3">
        <w:rPr>
          <w:rFonts w:ascii="Cambria" w:eastAsia="SimHei" w:hAnsi="Cambria"/>
          <w:sz w:val="24"/>
          <w:szCs w:val="24"/>
          <w:lang w:val="en-US"/>
        </w:rPr>
        <w:t>(</w:t>
      </w:r>
      <w:r w:rsidR="007E1C30" w:rsidRPr="00CB2E97">
        <w:rPr>
          <w:rFonts w:ascii="Cambria" w:eastAsia="SimHei" w:hAnsi="Cambria"/>
          <w:sz w:val="24"/>
          <w:szCs w:val="24"/>
          <w:lang w:val="en-US"/>
        </w:rPr>
        <w:t>eds</w:t>
      </w:r>
      <w:r>
        <w:rPr>
          <w:rFonts w:ascii="Cambria" w:eastAsia="SimHei" w:hAnsi="Cambria"/>
          <w:sz w:val="24"/>
          <w:szCs w:val="24"/>
          <w:lang w:val="en-US"/>
        </w:rPr>
        <w:t>.)</w:t>
      </w:r>
      <w:r w:rsidR="00256C9C">
        <w:rPr>
          <w:rFonts w:ascii="Cambria" w:eastAsia="SimHei" w:hAnsi="Cambria"/>
          <w:sz w:val="24"/>
          <w:szCs w:val="24"/>
          <w:lang w:val="en-US"/>
        </w:rPr>
        <w:t xml:space="preserve">, </w:t>
      </w:r>
      <w:r w:rsidR="007E1C30" w:rsidRPr="00CB2E97">
        <w:rPr>
          <w:rFonts w:ascii="Cambria" w:eastAsia="SimHei" w:hAnsi="Cambria"/>
          <w:i/>
          <w:iCs/>
          <w:sz w:val="24"/>
          <w:szCs w:val="24"/>
          <w:lang w:val="en-US"/>
        </w:rPr>
        <w:t>Proceedings of the 21st International Congress of Onomastic Sciences</w:t>
      </w:r>
      <w:r w:rsidR="00C10918">
        <w:rPr>
          <w:rFonts w:ascii="Cambria" w:eastAsia="SimHei" w:hAnsi="Cambria"/>
          <w:i/>
          <w:iCs/>
          <w:sz w:val="24"/>
          <w:szCs w:val="24"/>
          <w:lang w:val="en-US"/>
        </w:rPr>
        <w:t xml:space="preserve"> [ICOS-21]</w:t>
      </w:r>
      <w:r w:rsidR="007E1C30" w:rsidRPr="00CB2E97">
        <w:rPr>
          <w:rFonts w:ascii="Cambria" w:eastAsia="SimHei" w:hAnsi="Cambria"/>
          <w:i/>
          <w:iCs/>
          <w:sz w:val="24"/>
          <w:szCs w:val="24"/>
          <w:lang w:val="en-US"/>
        </w:rPr>
        <w:t>, Uppsala, August 19-24 2002</w:t>
      </w:r>
      <w:r w:rsidR="00256C9C">
        <w:rPr>
          <w:rFonts w:ascii="Cambria" w:eastAsia="SimHei" w:hAnsi="Cambria"/>
          <w:sz w:val="24"/>
          <w:szCs w:val="24"/>
          <w:lang w:val="en-US"/>
        </w:rPr>
        <w:t>, vol. I, 125-137. Uppsala: SOFI</w:t>
      </w:r>
      <w:r w:rsidR="007E1C30" w:rsidRPr="00CB2E97">
        <w:rPr>
          <w:rFonts w:ascii="Cambria" w:eastAsia="SimHei" w:hAnsi="Cambria"/>
          <w:sz w:val="24"/>
          <w:szCs w:val="24"/>
          <w:lang w:val="en-US"/>
        </w:rPr>
        <w:t xml:space="preserve">. </w:t>
      </w:r>
    </w:p>
    <w:p w:rsidR="007E1C30" w:rsidRPr="00CB2E97" w:rsidRDefault="00360729" w:rsidP="00CB2E97">
      <w:pPr>
        <w:rPr>
          <w:rFonts w:ascii="Cambria" w:eastAsia="Times New Roman" w:hAnsi="Cambria"/>
          <w:sz w:val="24"/>
          <w:szCs w:val="24"/>
          <w:lang w:val="en-US"/>
        </w:rPr>
      </w:pPr>
      <w:r>
        <w:rPr>
          <w:rFonts w:ascii="Cambria" w:hAnsi="Cambria"/>
          <w:sz w:val="24"/>
          <w:szCs w:val="24"/>
        </w:rPr>
        <w:t>Coates, Richard. 2005b.</w:t>
      </w:r>
      <w:r w:rsidR="00CB2E97" w:rsidRPr="00CB2E97">
        <w:rPr>
          <w:rFonts w:ascii="Cambria" w:hAnsi="Cambria"/>
          <w:sz w:val="24"/>
          <w:szCs w:val="24"/>
        </w:rPr>
        <w:t xml:space="preserve"> </w:t>
      </w:r>
      <w:r w:rsidR="007E1C30" w:rsidRPr="00CB2E97">
        <w:rPr>
          <w:rFonts w:ascii="Cambria" w:eastAsia="SimHei" w:hAnsi="Cambria"/>
          <w:color w:val="000000"/>
          <w:sz w:val="24"/>
          <w:szCs w:val="24"/>
          <w:lang w:val="en-US"/>
        </w:rPr>
        <w:t xml:space="preserve">A speculative psycholinguistic model of </w:t>
      </w:r>
      <w:proofErr w:type="spellStart"/>
      <w:r w:rsidR="007E1C30" w:rsidRPr="00CB2E97">
        <w:rPr>
          <w:rFonts w:ascii="Cambria" w:eastAsia="SimHei" w:hAnsi="Cambria"/>
          <w:color w:val="000000"/>
          <w:sz w:val="24"/>
          <w:szCs w:val="24"/>
          <w:lang w:val="en-US"/>
        </w:rPr>
        <w:t>onymization</w:t>
      </w:r>
      <w:proofErr w:type="spellEnd"/>
      <w:r w:rsidR="007E1C30" w:rsidRPr="00CB2E97">
        <w:rPr>
          <w:rFonts w:ascii="Cambria" w:eastAsia="SimHei" w:hAnsi="Cambria"/>
          <w:color w:val="000000"/>
          <w:sz w:val="24"/>
          <w:szCs w:val="24"/>
          <w:lang w:val="en-US"/>
        </w:rPr>
        <w:t xml:space="preserve">. In </w:t>
      </w:r>
      <w:proofErr w:type="spellStart"/>
      <w:r w:rsidR="007E1C30" w:rsidRPr="00CB2E97">
        <w:rPr>
          <w:rFonts w:ascii="Cambria" w:eastAsia="SimHei" w:hAnsi="Cambria"/>
          <w:color w:val="000000"/>
          <w:sz w:val="24"/>
          <w:szCs w:val="24"/>
          <w:lang w:val="en-US"/>
        </w:rPr>
        <w:t>Dunja</w:t>
      </w:r>
      <w:proofErr w:type="spellEnd"/>
      <w:r w:rsidR="007E1C30" w:rsidRPr="00CB2E97">
        <w:rPr>
          <w:rFonts w:ascii="Cambria" w:eastAsia="SimHei" w:hAnsi="Cambria"/>
          <w:color w:val="000000"/>
          <w:sz w:val="24"/>
          <w:szCs w:val="24"/>
          <w:lang w:val="en-US"/>
        </w:rPr>
        <w:t xml:space="preserve"> </w:t>
      </w:r>
      <w:proofErr w:type="spellStart"/>
      <w:r w:rsidR="007E1C30" w:rsidRPr="00CB2E97">
        <w:rPr>
          <w:rFonts w:ascii="Cambria" w:eastAsia="SimHei" w:hAnsi="Cambria"/>
          <w:color w:val="000000"/>
          <w:sz w:val="24"/>
          <w:szCs w:val="24"/>
          <w:lang w:val="en-US"/>
        </w:rPr>
        <w:t>Brozovi</w:t>
      </w:r>
      <w:r w:rsidR="007E1C30" w:rsidRPr="00CB2E97">
        <w:rPr>
          <w:rFonts w:ascii="Cambria" w:eastAsia="SimHei" w:hAnsi="Cambria" w:cs="Arial"/>
          <w:color w:val="000000"/>
          <w:sz w:val="24"/>
          <w:szCs w:val="24"/>
          <w:lang w:val="en-US"/>
        </w:rPr>
        <w:t>ć</w:t>
      </w:r>
      <w:r w:rsidR="007E1C30" w:rsidRPr="00CB2E97">
        <w:rPr>
          <w:rFonts w:ascii="Cambria" w:eastAsia="SimHei" w:hAnsi="Cambria"/>
          <w:color w:val="000000"/>
          <w:sz w:val="24"/>
          <w:szCs w:val="24"/>
          <w:lang w:val="en-US"/>
        </w:rPr>
        <w:t>-Ron</w:t>
      </w:r>
      <w:r w:rsidR="007E1C30" w:rsidRPr="00CB2E97">
        <w:rPr>
          <w:rFonts w:ascii="Cambria" w:eastAsia="SimHei" w:hAnsi="Cambria" w:cs="Arial"/>
          <w:color w:val="000000"/>
          <w:sz w:val="24"/>
          <w:szCs w:val="24"/>
          <w:lang w:val="en-US"/>
        </w:rPr>
        <w:t>č</w:t>
      </w:r>
      <w:r w:rsidR="007E1C30" w:rsidRPr="00CB2E97">
        <w:rPr>
          <w:rFonts w:ascii="Cambria" w:eastAsia="SimHei" w:hAnsi="Cambria"/>
          <w:color w:val="000000"/>
          <w:sz w:val="24"/>
          <w:szCs w:val="24"/>
          <w:lang w:val="en-US"/>
        </w:rPr>
        <w:t>evi</w:t>
      </w:r>
      <w:r w:rsidR="007E1C30" w:rsidRPr="00CB2E97">
        <w:rPr>
          <w:rFonts w:ascii="Cambria" w:eastAsia="SimHei" w:hAnsi="Cambria" w:cs="Arial"/>
          <w:color w:val="000000"/>
          <w:sz w:val="24"/>
          <w:szCs w:val="24"/>
          <w:lang w:val="en-US"/>
        </w:rPr>
        <w:t>ć</w:t>
      </w:r>
      <w:proofErr w:type="spellEnd"/>
      <w:r>
        <w:rPr>
          <w:rFonts w:ascii="Cambria" w:eastAsia="SimHei" w:hAnsi="Cambria" w:cs="Arial"/>
          <w:color w:val="000000"/>
          <w:sz w:val="24"/>
          <w:szCs w:val="24"/>
          <w:lang w:val="en-US"/>
        </w:rPr>
        <w:t xml:space="preserve">, </w:t>
      </w:r>
      <w:proofErr w:type="spellStart"/>
      <w:r>
        <w:rPr>
          <w:rFonts w:ascii="Cambria" w:eastAsia="SimHei" w:hAnsi="Cambria" w:cs="Arial"/>
          <w:color w:val="000000"/>
          <w:sz w:val="24"/>
          <w:szCs w:val="24"/>
          <w:lang w:val="en-US"/>
        </w:rPr>
        <w:t>Dunja</w:t>
      </w:r>
      <w:proofErr w:type="spellEnd"/>
      <w:r w:rsidR="007E1C30" w:rsidRPr="00CB2E97">
        <w:rPr>
          <w:rFonts w:ascii="Cambria" w:eastAsia="SimHei" w:hAnsi="Cambria"/>
          <w:color w:val="000000"/>
          <w:sz w:val="24"/>
          <w:szCs w:val="24"/>
          <w:lang w:val="en-US"/>
        </w:rPr>
        <w:t xml:space="preserve"> </w:t>
      </w:r>
      <w:r>
        <w:rPr>
          <w:rFonts w:ascii="Cambria" w:eastAsia="SimHei" w:hAnsi="Cambria"/>
          <w:color w:val="000000"/>
          <w:sz w:val="24"/>
          <w:szCs w:val="24"/>
          <w:lang w:val="en-US"/>
        </w:rPr>
        <w:t xml:space="preserve">&amp; </w:t>
      </w:r>
      <w:proofErr w:type="spellStart"/>
      <w:r>
        <w:rPr>
          <w:rFonts w:ascii="Cambria" w:eastAsia="SimHei" w:hAnsi="Cambria"/>
          <w:color w:val="000000"/>
          <w:sz w:val="24"/>
          <w:szCs w:val="24"/>
          <w:lang w:val="en-US"/>
        </w:rPr>
        <w:t>Caffarelli</w:t>
      </w:r>
      <w:proofErr w:type="spellEnd"/>
      <w:r>
        <w:rPr>
          <w:rFonts w:ascii="Cambria" w:eastAsia="SimHei" w:hAnsi="Cambria"/>
          <w:color w:val="000000"/>
          <w:sz w:val="24"/>
          <w:szCs w:val="24"/>
          <w:lang w:val="en-US"/>
        </w:rPr>
        <w:t>, Enzo (</w:t>
      </w:r>
      <w:r w:rsidR="007E1C30" w:rsidRPr="00CB2E97">
        <w:rPr>
          <w:rFonts w:ascii="Cambria" w:eastAsia="SimHei" w:hAnsi="Cambria"/>
          <w:color w:val="000000"/>
          <w:sz w:val="24"/>
          <w:szCs w:val="24"/>
          <w:lang w:val="en-US"/>
        </w:rPr>
        <w:t>eds</w:t>
      </w:r>
      <w:r>
        <w:rPr>
          <w:rFonts w:ascii="Cambria" w:eastAsia="SimHei" w:hAnsi="Cambria"/>
          <w:color w:val="000000"/>
          <w:sz w:val="24"/>
          <w:szCs w:val="24"/>
          <w:lang w:val="en-US"/>
        </w:rPr>
        <w:t>.)</w:t>
      </w:r>
      <w:r w:rsidR="00256C9C">
        <w:rPr>
          <w:rFonts w:ascii="Cambria" w:eastAsia="SimHei" w:hAnsi="Cambria"/>
          <w:color w:val="000000"/>
          <w:sz w:val="24"/>
          <w:szCs w:val="24"/>
          <w:lang w:val="en-US"/>
        </w:rPr>
        <w:t xml:space="preserve">, </w:t>
      </w:r>
      <w:proofErr w:type="spellStart"/>
      <w:r w:rsidR="007E1C30" w:rsidRPr="00CB2E97">
        <w:rPr>
          <w:rFonts w:ascii="Cambria" w:eastAsia="SimHei" w:hAnsi="Cambria"/>
          <w:i/>
          <w:iCs/>
          <w:color w:val="000000"/>
          <w:sz w:val="24"/>
          <w:szCs w:val="24"/>
          <w:lang w:val="en-US"/>
        </w:rPr>
        <w:t>Quaderni</w:t>
      </w:r>
      <w:proofErr w:type="spellEnd"/>
      <w:r w:rsidR="007E1C30" w:rsidRPr="00CB2E97">
        <w:rPr>
          <w:rFonts w:ascii="Cambria" w:eastAsia="SimHei" w:hAnsi="Cambria"/>
          <w:i/>
          <w:iCs/>
          <w:color w:val="000000"/>
          <w:sz w:val="24"/>
          <w:szCs w:val="24"/>
          <w:lang w:val="en-US"/>
        </w:rPr>
        <w:t xml:space="preserve"> </w:t>
      </w:r>
      <w:proofErr w:type="spellStart"/>
      <w:r w:rsidR="007E1C30" w:rsidRPr="00CB2E97">
        <w:rPr>
          <w:rFonts w:ascii="Cambria" w:eastAsia="SimHei" w:hAnsi="Cambria"/>
          <w:i/>
          <w:iCs/>
          <w:color w:val="000000"/>
          <w:sz w:val="24"/>
          <w:szCs w:val="24"/>
          <w:lang w:val="en-US"/>
        </w:rPr>
        <w:t>Internazionali</w:t>
      </w:r>
      <w:proofErr w:type="spellEnd"/>
      <w:r w:rsidR="007E1C30" w:rsidRPr="00CB2E97">
        <w:rPr>
          <w:rFonts w:ascii="Cambria" w:eastAsia="SimHei" w:hAnsi="Cambria"/>
          <w:i/>
          <w:iCs/>
          <w:color w:val="000000"/>
          <w:sz w:val="24"/>
          <w:szCs w:val="24"/>
          <w:lang w:val="en-US"/>
        </w:rPr>
        <w:t xml:space="preserve"> di </w:t>
      </w:r>
      <w:proofErr w:type="spellStart"/>
      <w:r w:rsidR="007E1C30" w:rsidRPr="00CB2E97">
        <w:rPr>
          <w:rFonts w:ascii="Cambria" w:eastAsia="SimHei" w:hAnsi="Cambria"/>
          <w:i/>
          <w:iCs/>
          <w:color w:val="000000"/>
          <w:sz w:val="24"/>
          <w:szCs w:val="24"/>
          <w:lang w:val="en-US"/>
        </w:rPr>
        <w:t>Rivista</w:t>
      </w:r>
      <w:proofErr w:type="spellEnd"/>
      <w:r w:rsidR="007E1C30" w:rsidRPr="00CB2E97">
        <w:rPr>
          <w:rFonts w:ascii="Cambria" w:eastAsia="SimHei" w:hAnsi="Cambria"/>
          <w:i/>
          <w:iCs/>
          <w:color w:val="000000"/>
          <w:sz w:val="24"/>
          <w:szCs w:val="24"/>
          <w:lang w:val="en-US"/>
        </w:rPr>
        <w:t xml:space="preserve"> </w:t>
      </w:r>
      <w:proofErr w:type="spellStart"/>
      <w:r w:rsidR="007E1C30" w:rsidRPr="00CB2E97">
        <w:rPr>
          <w:rFonts w:ascii="Cambria" w:eastAsia="SimHei" w:hAnsi="Cambria"/>
          <w:i/>
          <w:iCs/>
          <w:color w:val="000000"/>
          <w:sz w:val="24"/>
          <w:szCs w:val="24"/>
          <w:lang w:val="en-US"/>
        </w:rPr>
        <w:t>Italiana</w:t>
      </w:r>
      <w:proofErr w:type="spellEnd"/>
      <w:r w:rsidR="007E1C30" w:rsidRPr="00CB2E97">
        <w:rPr>
          <w:rFonts w:ascii="Cambria" w:eastAsia="SimHei" w:hAnsi="Cambria"/>
          <w:i/>
          <w:iCs/>
          <w:color w:val="000000"/>
          <w:sz w:val="24"/>
          <w:szCs w:val="24"/>
          <w:lang w:val="en-US"/>
        </w:rPr>
        <w:t xml:space="preserve"> di </w:t>
      </w:r>
      <w:proofErr w:type="spellStart"/>
      <w:r w:rsidR="007E1C30" w:rsidRPr="00CB2E97">
        <w:rPr>
          <w:rFonts w:ascii="Cambria" w:eastAsia="SimHei" w:hAnsi="Cambria"/>
          <w:i/>
          <w:iCs/>
          <w:color w:val="000000"/>
          <w:sz w:val="24"/>
          <w:szCs w:val="24"/>
          <w:lang w:val="en-US"/>
        </w:rPr>
        <w:t>Onomastica</w:t>
      </w:r>
      <w:proofErr w:type="spellEnd"/>
      <w:r w:rsidR="007E1C30" w:rsidRPr="00CB2E97">
        <w:rPr>
          <w:rFonts w:ascii="Cambria" w:eastAsia="SimHei" w:hAnsi="Cambria"/>
          <w:i/>
          <w:iCs/>
          <w:color w:val="000000"/>
          <w:sz w:val="24"/>
          <w:szCs w:val="24"/>
          <w:lang w:val="en-US"/>
        </w:rPr>
        <w:t xml:space="preserve"> </w:t>
      </w:r>
      <w:r w:rsidR="007E1C30" w:rsidRPr="00CB2E97">
        <w:rPr>
          <w:rFonts w:ascii="Cambria" w:eastAsia="SimHei" w:hAnsi="Cambria"/>
          <w:color w:val="000000"/>
          <w:sz w:val="24"/>
          <w:szCs w:val="24"/>
          <w:lang w:val="en-US"/>
        </w:rPr>
        <w:t xml:space="preserve">1 </w:t>
      </w:r>
      <w:r w:rsidR="007E1C30" w:rsidRPr="00CB2E97">
        <w:rPr>
          <w:rFonts w:ascii="Cambria" w:eastAsia="SimHei" w:hAnsi="Cambria"/>
          <w:i/>
          <w:iCs/>
          <w:color w:val="000000"/>
          <w:sz w:val="24"/>
          <w:szCs w:val="24"/>
          <w:lang w:val="en-US"/>
        </w:rPr>
        <w:t>(Naming the world: from common nouns to proper names)</w:t>
      </w:r>
      <w:r w:rsidR="007E1C30" w:rsidRPr="00CB2E97">
        <w:rPr>
          <w:rFonts w:ascii="Cambria" w:eastAsia="SimHei" w:hAnsi="Cambria"/>
          <w:color w:val="000000"/>
          <w:sz w:val="24"/>
          <w:szCs w:val="24"/>
          <w:lang w:val="en-US"/>
        </w:rPr>
        <w:t>, 3-13. [Proceedings of “Naming the World: from Common Nouns to Proper Names”, Zadar, Croatia, 1-4 September 2004.]</w:t>
      </w:r>
    </w:p>
    <w:p w:rsidR="007E1C30" w:rsidRPr="00CB2E97" w:rsidRDefault="00360729" w:rsidP="00CB2E97">
      <w:pPr>
        <w:rPr>
          <w:rFonts w:ascii="Cambria" w:eastAsia="Times New Roman" w:hAnsi="Cambria"/>
          <w:sz w:val="24"/>
          <w:szCs w:val="24"/>
          <w:lang w:val="en-US"/>
        </w:rPr>
      </w:pPr>
      <w:r>
        <w:rPr>
          <w:rFonts w:ascii="Cambria" w:hAnsi="Cambria"/>
          <w:sz w:val="24"/>
          <w:szCs w:val="24"/>
        </w:rPr>
        <w:t>Coates, Richard. 2006a.</w:t>
      </w:r>
      <w:r w:rsidR="00CB2E97" w:rsidRPr="00CB2E97">
        <w:rPr>
          <w:rFonts w:ascii="Cambria" w:hAnsi="Cambria"/>
          <w:sz w:val="24"/>
          <w:szCs w:val="24"/>
        </w:rPr>
        <w:t xml:space="preserve"> </w:t>
      </w:r>
      <w:proofErr w:type="spellStart"/>
      <w:r w:rsidR="007E1C30" w:rsidRPr="00CB2E97">
        <w:rPr>
          <w:rFonts w:ascii="Cambria" w:eastAsia="SimHei" w:hAnsi="Cambria"/>
          <w:sz w:val="24"/>
          <w:szCs w:val="24"/>
          <w:lang w:val="en-US"/>
        </w:rPr>
        <w:t>Properhood</w:t>
      </w:r>
      <w:proofErr w:type="spellEnd"/>
      <w:r w:rsidR="007E1C30" w:rsidRPr="00CB2E97">
        <w:rPr>
          <w:rFonts w:ascii="Cambria" w:eastAsia="SimHei" w:hAnsi="Cambria"/>
          <w:sz w:val="24"/>
          <w:szCs w:val="24"/>
          <w:lang w:val="en-US"/>
        </w:rPr>
        <w:t xml:space="preserve">. </w:t>
      </w:r>
      <w:r w:rsidR="007E1C30" w:rsidRPr="00CB2E97">
        <w:rPr>
          <w:rFonts w:ascii="Cambria" w:eastAsia="SimHei" w:hAnsi="Cambria"/>
          <w:i/>
          <w:iCs/>
          <w:sz w:val="24"/>
          <w:szCs w:val="24"/>
          <w:lang w:val="en-US"/>
        </w:rPr>
        <w:t>Language</w:t>
      </w:r>
      <w:r w:rsidR="007E1C30" w:rsidRPr="00CB2E97">
        <w:rPr>
          <w:rFonts w:ascii="Cambria" w:eastAsia="SimHei" w:hAnsi="Cambria"/>
          <w:sz w:val="24"/>
          <w:szCs w:val="24"/>
          <w:lang w:val="en-US"/>
        </w:rPr>
        <w:t xml:space="preserve"> 82.2, 356-382. </w:t>
      </w:r>
    </w:p>
    <w:p w:rsidR="007E1C30" w:rsidRPr="00CB2E97" w:rsidRDefault="00360729" w:rsidP="00CB2E97">
      <w:pPr>
        <w:rPr>
          <w:rFonts w:ascii="Cambria" w:hAnsi="Cambria"/>
          <w:sz w:val="24"/>
          <w:szCs w:val="24"/>
          <w:lang w:val="en-US"/>
        </w:rPr>
      </w:pPr>
      <w:r>
        <w:rPr>
          <w:rFonts w:ascii="Cambria" w:hAnsi="Cambria"/>
          <w:sz w:val="24"/>
          <w:szCs w:val="24"/>
        </w:rPr>
        <w:lastRenderedPageBreak/>
        <w:t>Coates, Richard. 2006b.</w:t>
      </w:r>
      <w:r w:rsidR="00CB2E97" w:rsidRPr="00CB2E97">
        <w:rPr>
          <w:rFonts w:ascii="Cambria" w:hAnsi="Cambria"/>
          <w:sz w:val="24"/>
          <w:szCs w:val="24"/>
        </w:rPr>
        <w:t xml:space="preserve"> </w:t>
      </w:r>
      <w:proofErr w:type="gramStart"/>
      <w:r w:rsidR="007E1C30" w:rsidRPr="00CB2E97">
        <w:rPr>
          <w:rFonts w:ascii="Cambria" w:hAnsi="Cambria"/>
          <w:sz w:val="24"/>
          <w:szCs w:val="24"/>
        </w:rPr>
        <w:t>Some</w:t>
      </w:r>
      <w:proofErr w:type="gramEnd"/>
      <w:r w:rsidR="007E1C30" w:rsidRPr="00CB2E97">
        <w:rPr>
          <w:rFonts w:ascii="Cambria" w:hAnsi="Cambria"/>
          <w:sz w:val="24"/>
          <w:szCs w:val="24"/>
        </w:rPr>
        <w:t xml:space="preserve"> critiques and consequences of The Pragmatic Theory of </w:t>
      </w:r>
      <w:proofErr w:type="spellStart"/>
      <w:r w:rsidR="007E1C30" w:rsidRPr="00CB2E97">
        <w:rPr>
          <w:rFonts w:ascii="Cambria" w:hAnsi="Cambria"/>
          <w:sz w:val="24"/>
          <w:szCs w:val="24"/>
        </w:rPr>
        <w:t>Properhood</w:t>
      </w:r>
      <w:proofErr w:type="spellEnd"/>
      <w:r w:rsidR="007E1C30" w:rsidRPr="00CB2E97">
        <w:rPr>
          <w:rFonts w:ascii="Cambria" w:hAnsi="Cambria"/>
          <w:sz w:val="24"/>
          <w:szCs w:val="24"/>
        </w:rPr>
        <w:t xml:space="preserve">. </w:t>
      </w:r>
      <w:proofErr w:type="spellStart"/>
      <w:r w:rsidR="007E1C30" w:rsidRPr="00CB2E97">
        <w:rPr>
          <w:rFonts w:ascii="Cambria" w:hAnsi="Cambria"/>
          <w:i/>
          <w:sz w:val="24"/>
          <w:szCs w:val="24"/>
        </w:rPr>
        <w:t>Onoma</w:t>
      </w:r>
      <w:proofErr w:type="spellEnd"/>
      <w:r w:rsidR="007E1C30" w:rsidRPr="00CB2E97">
        <w:rPr>
          <w:rFonts w:ascii="Cambria" w:hAnsi="Cambria"/>
          <w:sz w:val="24"/>
          <w:szCs w:val="24"/>
        </w:rPr>
        <w:t xml:space="preserve"> 41, 27-44.</w:t>
      </w:r>
    </w:p>
    <w:p w:rsidR="007E1C30" w:rsidRPr="00CB2E97" w:rsidRDefault="00360729" w:rsidP="00CB2E97">
      <w:pPr>
        <w:rPr>
          <w:rFonts w:ascii="Cambria" w:hAnsi="Cambria"/>
          <w:sz w:val="24"/>
          <w:szCs w:val="24"/>
        </w:rPr>
      </w:pPr>
      <w:r>
        <w:rPr>
          <w:rFonts w:ascii="Cambria" w:hAnsi="Cambria"/>
          <w:sz w:val="24"/>
          <w:szCs w:val="24"/>
        </w:rPr>
        <w:t>Coates, Richard. 2009a.</w:t>
      </w:r>
      <w:r w:rsidR="00CB2E97" w:rsidRPr="00CB2E97">
        <w:rPr>
          <w:rFonts w:ascii="Cambria" w:hAnsi="Cambria"/>
          <w:sz w:val="24"/>
          <w:szCs w:val="24"/>
        </w:rPr>
        <w:t xml:space="preserve"> </w:t>
      </w:r>
      <w:r w:rsidR="007E1C30" w:rsidRPr="00CB2E97">
        <w:rPr>
          <w:rFonts w:ascii="Cambria" w:hAnsi="Cambria"/>
          <w:sz w:val="24"/>
          <w:szCs w:val="24"/>
        </w:rPr>
        <w:t xml:space="preserve">A strictly </w:t>
      </w:r>
      <w:proofErr w:type="spellStart"/>
      <w:r w:rsidR="007E1C30" w:rsidRPr="00CB2E97">
        <w:rPr>
          <w:rFonts w:ascii="Cambria" w:hAnsi="Cambria"/>
          <w:sz w:val="24"/>
          <w:szCs w:val="24"/>
        </w:rPr>
        <w:t>Millian</w:t>
      </w:r>
      <w:proofErr w:type="spellEnd"/>
      <w:r w:rsidR="007E1C30" w:rsidRPr="00CB2E97">
        <w:rPr>
          <w:rFonts w:ascii="Cambria" w:hAnsi="Cambria"/>
          <w:sz w:val="24"/>
          <w:szCs w:val="24"/>
        </w:rPr>
        <w:t xml:space="preserve"> approach to the definition of the proper name. </w:t>
      </w:r>
      <w:r w:rsidR="007E1C30" w:rsidRPr="00CB2E97">
        <w:rPr>
          <w:rFonts w:ascii="Cambria" w:hAnsi="Cambria"/>
          <w:i/>
          <w:sz w:val="24"/>
          <w:szCs w:val="24"/>
        </w:rPr>
        <w:t>Mind and Language</w:t>
      </w:r>
      <w:r w:rsidR="007E1C30" w:rsidRPr="00CB2E97">
        <w:rPr>
          <w:rFonts w:ascii="Cambria" w:hAnsi="Cambria"/>
          <w:sz w:val="24"/>
          <w:szCs w:val="24"/>
        </w:rPr>
        <w:t xml:space="preserve"> 24.4, 433-444. </w:t>
      </w:r>
    </w:p>
    <w:p w:rsidR="007E1C30" w:rsidRPr="00CB2E97" w:rsidRDefault="00360729" w:rsidP="00CB2E97">
      <w:pPr>
        <w:rPr>
          <w:rFonts w:ascii="Cambria" w:eastAsia="Times New Roman" w:hAnsi="Cambria" w:cs="Times New Roman"/>
          <w:sz w:val="24"/>
          <w:szCs w:val="24"/>
        </w:rPr>
      </w:pPr>
      <w:r>
        <w:rPr>
          <w:rFonts w:ascii="Cambria" w:hAnsi="Cambria"/>
          <w:sz w:val="24"/>
          <w:szCs w:val="24"/>
        </w:rPr>
        <w:t>Coates, Richard. 2009b.</w:t>
      </w:r>
      <w:r w:rsidR="00CB2E97" w:rsidRPr="00CB2E97">
        <w:rPr>
          <w:rFonts w:ascii="Cambria" w:hAnsi="Cambria"/>
          <w:sz w:val="24"/>
          <w:szCs w:val="24"/>
        </w:rPr>
        <w:t xml:space="preserve"> </w:t>
      </w:r>
      <w:proofErr w:type="gramStart"/>
      <w:r w:rsidR="007E1C30" w:rsidRPr="00CB2E97">
        <w:rPr>
          <w:rFonts w:ascii="Cambria" w:hAnsi="Cambria" w:cs="Arial"/>
          <w:sz w:val="24"/>
          <w:szCs w:val="24"/>
        </w:rPr>
        <w:t>A</w:t>
      </w:r>
      <w:proofErr w:type="gramEnd"/>
      <w:r w:rsidR="007E1C30" w:rsidRPr="00CB2E97">
        <w:rPr>
          <w:rFonts w:ascii="Cambria" w:hAnsi="Cambria" w:cs="Arial"/>
          <w:sz w:val="24"/>
          <w:szCs w:val="24"/>
        </w:rPr>
        <w:t xml:space="preserve"> natural history of proper naming in the context of emerging mass production: the case of British railway locomotives. In Ahrens, </w:t>
      </w:r>
      <w:r>
        <w:rPr>
          <w:rFonts w:ascii="Cambria" w:hAnsi="Cambria" w:cs="Arial"/>
          <w:sz w:val="24"/>
          <w:szCs w:val="24"/>
        </w:rPr>
        <w:t xml:space="preserve">Wolfgang   </w:t>
      </w:r>
      <w:proofErr w:type="gramStart"/>
      <w:r>
        <w:rPr>
          <w:rFonts w:ascii="Cambria" w:hAnsi="Cambria" w:cs="Arial"/>
          <w:sz w:val="24"/>
          <w:szCs w:val="24"/>
        </w:rPr>
        <w:t xml:space="preserve">̶  </w:t>
      </w:r>
      <w:proofErr w:type="spellStart"/>
      <w:r w:rsidR="007E1C30" w:rsidRPr="00CB2E97">
        <w:rPr>
          <w:rFonts w:ascii="Cambria" w:hAnsi="Cambria" w:cs="Arial"/>
          <w:sz w:val="24"/>
          <w:szCs w:val="24"/>
        </w:rPr>
        <w:t>Embleton</w:t>
      </w:r>
      <w:proofErr w:type="spellEnd"/>
      <w:proofErr w:type="gramEnd"/>
      <w:r>
        <w:rPr>
          <w:rFonts w:ascii="Cambria" w:hAnsi="Cambria" w:cs="Arial"/>
          <w:sz w:val="24"/>
          <w:szCs w:val="24"/>
        </w:rPr>
        <w:t>, Sheila</w:t>
      </w:r>
      <w:r w:rsidR="007E1C30" w:rsidRPr="00CB2E97">
        <w:rPr>
          <w:rFonts w:ascii="Cambria" w:hAnsi="Cambria" w:cs="Arial"/>
          <w:sz w:val="24"/>
          <w:szCs w:val="24"/>
        </w:rPr>
        <w:t xml:space="preserve"> </w:t>
      </w:r>
      <w:r>
        <w:rPr>
          <w:rFonts w:ascii="Cambria" w:hAnsi="Cambria" w:cs="Arial"/>
          <w:sz w:val="24"/>
          <w:szCs w:val="24"/>
        </w:rPr>
        <w:t xml:space="preserve">  ̶ </w:t>
      </w:r>
      <w:r w:rsidR="007E1C30" w:rsidRPr="00CB2E97">
        <w:rPr>
          <w:rFonts w:ascii="Cambria" w:hAnsi="Cambria" w:cs="Arial"/>
          <w:sz w:val="24"/>
          <w:szCs w:val="24"/>
        </w:rPr>
        <w:t xml:space="preserve"> </w:t>
      </w:r>
      <w:proofErr w:type="spellStart"/>
      <w:r>
        <w:rPr>
          <w:rFonts w:ascii="Cambria" w:hAnsi="Cambria" w:cs="Arial"/>
          <w:sz w:val="24"/>
          <w:szCs w:val="24"/>
        </w:rPr>
        <w:t>Lapierre</w:t>
      </w:r>
      <w:proofErr w:type="spellEnd"/>
      <w:r>
        <w:rPr>
          <w:rFonts w:ascii="Cambria" w:hAnsi="Cambria" w:cs="Arial"/>
          <w:sz w:val="24"/>
          <w:szCs w:val="24"/>
        </w:rPr>
        <w:t xml:space="preserve">, </w:t>
      </w:r>
      <w:r w:rsidR="007E1C30" w:rsidRPr="00CB2E97">
        <w:rPr>
          <w:rFonts w:ascii="Cambria" w:hAnsi="Cambria" w:cs="Arial"/>
          <w:sz w:val="24"/>
          <w:szCs w:val="24"/>
        </w:rPr>
        <w:t xml:space="preserve">André </w:t>
      </w:r>
      <w:r>
        <w:rPr>
          <w:rFonts w:ascii="Cambria" w:hAnsi="Cambria" w:cs="Arial"/>
          <w:sz w:val="24"/>
          <w:szCs w:val="24"/>
        </w:rPr>
        <w:t>(</w:t>
      </w:r>
      <w:r w:rsidR="007E1C30" w:rsidRPr="00CB2E97">
        <w:rPr>
          <w:rFonts w:ascii="Cambria" w:hAnsi="Cambria" w:cs="Arial"/>
          <w:sz w:val="24"/>
          <w:szCs w:val="24"/>
        </w:rPr>
        <w:t>eds</w:t>
      </w:r>
      <w:r>
        <w:rPr>
          <w:rFonts w:ascii="Cambria" w:hAnsi="Cambria" w:cs="Arial"/>
          <w:sz w:val="24"/>
          <w:szCs w:val="24"/>
        </w:rPr>
        <w:t>.)</w:t>
      </w:r>
      <w:r w:rsidR="00256C9C">
        <w:rPr>
          <w:rFonts w:ascii="Cambria" w:hAnsi="Cambria" w:cs="Arial"/>
          <w:sz w:val="24"/>
          <w:szCs w:val="24"/>
        </w:rPr>
        <w:t xml:space="preserve">, </w:t>
      </w:r>
      <w:r w:rsidR="007E1C30" w:rsidRPr="00CB2E97">
        <w:rPr>
          <w:rFonts w:ascii="Cambria" w:hAnsi="Cambria" w:cs="Arial"/>
          <w:i/>
          <w:sz w:val="24"/>
          <w:szCs w:val="24"/>
        </w:rPr>
        <w:t>Names in multi-lingual, multi-cultural and multi-ethnic contact. Proceedings of the 23rd International Congress of Onomastic Sciences</w:t>
      </w:r>
      <w:r w:rsidR="00C10918">
        <w:rPr>
          <w:rFonts w:ascii="Cambria" w:hAnsi="Cambria" w:cs="Arial"/>
          <w:i/>
          <w:sz w:val="24"/>
          <w:szCs w:val="24"/>
        </w:rPr>
        <w:t xml:space="preserve"> [ICOS-23]</w:t>
      </w:r>
      <w:r w:rsidR="007E1C30" w:rsidRPr="00CB2E97">
        <w:rPr>
          <w:rFonts w:ascii="Cambria" w:hAnsi="Cambria" w:cs="Arial"/>
          <w:i/>
          <w:sz w:val="24"/>
          <w:szCs w:val="24"/>
        </w:rPr>
        <w:t>, 17-22 August 2008, York University, Toronto, Canada</w:t>
      </w:r>
      <w:r w:rsidR="00256C9C">
        <w:rPr>
          <w:rFonts w:ascii="Cambria" w:hAnsi="Cambria" w:cs="Arial"/>
          <w:sz w:val="24"/>
          <w:szCs w:val="24"/>
        </w:rPr>
        <w:t>, 209-227.</w:t>
      </w:r>
      <w:r w:rsidR="007E1C30" w:rsidRPr="00CB2E97">
        <w:rPr>
          <w:rFonts w:ascii="Cambria" w:hAnsi="Cambria" w:cs="Arial"/>
          <w:sz w:val="24"/>
          <w:szCs w:val="24"/>
        </w:rPr>
        <w:t xml:space="preserve"> Toronto: York University (published on CD, </w:t>
      </w:r>
      <w:r w:rsidR="00256C9C">
        <w:rPr>
          <w:rFonts w:ascii="Cambria" w:hAnsi="Cambria" w:cs="Arial"/>
          <w:sz w:val="24"/>
          <w:szCs w:val="24"/>
        </w:rPr>
        <w:t>ISBN 978-1-55014-521-2)</w:t>
      </w:r>
      <w:r w:rsidR="007E1C30" w:rsidRPr="00CB2E97">
        <w:rPr>
          <w:rFonts w:ascii="Cambria" w:hAnsi="Cambria" w:cs="Arial"/>
          <w:sz w:val="24"/>
          <w:szCs w:val="24"/>
        </w:rPr>
        <w:t xml:space="preserve">. </w:t>
      </w:r>
    </w:p>
    <w:p w:rsidR="007E1C30" w:rsidRPr="00CB2E97" w:rsidRDefault="00360729" w:rsidP="007E1C30">
      <w:pPr>
        <w:rPr>
          <w:rFonts w:ascii="Cambria" w:hAnsi="Cambria"/>
          <w:sz w:val="24"/>
          <w:szCs w:val="24"/>
        </w:rPr>
      </w:pPr>
      <w:r>
        <w:rPr>
          <w:rFonts w:ascii="Cambria" w:hAnsi="Cambria"/>
          <w:sz w:val="24"/>
          <w:szCs w:val="24"/>
        </w:rPr>
        <w:t>Coates, Richard. 2012.</w:t>
      </w:r>
      <w:r w:rsidR="00CB2E97" w:rsidRPr="00CB2E97">
        <w:rPr>
          <w:rFonts w:ascii="Cambria" w:hAnsi="Cambria"/>
          <w:sz w:val="24"/>
          <w:szCs w:val="24"/>
        </w:rPr>
        <w:t xml:space="preserve"> </w:t>
      </w:r>
      <w:r w:rsidR="007E1C30" w:rsidRPr="00CB2E97">
        <w:rPr>
          <w:rFonts w:ascii="Cambria" w:hAnsi="Cambria"/>
          <w:sz w:val="24"/>
          <w:szCs w:val="24"/>
        </w:rPr>
        <w:t xml:space="preserve">Eight issues in The Pragmatic Theory of </w:t>
      </w:r>
      <w:proofErr w:type="spellStart"/>
      <w:r w:rsidR="007E1C30" w:rsidRPr="00CB2E97">
        <w:rPr>
          <w:rFonts w:ascii="Cambria" w:hAnsi="Cambria"/>
          <w:sz w:val="24"/>
          <w:szCs w:val="24"/>
        </w:rPr>
        <w:t>Properhood</w:t>
      </w:r>
      <w:proofErr w:type="spellEnd"/>
      <w:r w:rsidR="007E1C30" w:rsidRPr="00CB2E97">
        <w:rPr>
          <w:rFonts w:ascii="Cambria" w:hAnsi="Cambria"/>
          <w:sz w:val="24"/>
          <w:szCs w:val="24"/>
        </w:rPr>
        <w:t xml:space="preserve">. </w:t>
      </w:r>
      <w:proofErr w:type="spellStart"/>
      <w:r w:rsidR="007E1C30" w:rsidRPr="00C10918">
        <w:rPr>
          <w:rFonts w:ascii="Cambria" w:hAnsi="Cambria"/>
          <w:i/>
          <w:sz w:val="24"/>
          <w:szCs w:val="24"/>
        </w:rPr>
        <w:t>Acta</w:t>
      </w:r>
      <w:proofErr w:type="spellEnd"/>
      <w:r w:rsidR="007E1C30" w:rsidRPr="00C10918">
        <w:rPr>
          <w:rFonts w:ascii="Cambria" w:hAnsi="Cambria"/>
          <w:i/>
          <w:sz w:val="24"/>
          <w:szCs w:val="24"/>
        </w:rPr>
        <w:t xml:space="preserve"> </w:t>
      </w:r>
      <w:proofErr w:type="spellStart"/>
      <w:r w:rsidR="007E1C30" w:rsidRPr="00C10918">
        <w:rPr>
          <w:rFonts w:ascii="Cambria" w:hAnsi="Cambria"/>
          <w:i/>
          <w:sz w:val="24"/>
          <w:szCs w:val="24"/>
        </w:rPr>
        <w:t>Linguistica</w:t>
      </w:r>
      <w:proofErr w:type="spellEnd"/>
      <w:r w:rsidR="007E1C30" w:rsidRPr="00C10918">
        <w:rPr>
          <w:rFonts w:ascii="Cambria" w:hAnsi="Cambria"/>
          <w:i/>
          <w:sz w:val="24"/>
          <w:szCs w:val="24"/>
        </w:rPr>
        <w:t xml:space="preserve"> </w:t>
      </w:r>
      <w:proofErr w:type="spellStart"/>
      <w:r w:rsidR="007E1C30" w:rsidRPr="00C10918">
        <w:rPr>
          <w:rFonts w:ascii="Cambria" w:hAnsi="Cambria"/>
          <w:i/>
          <w:sz w:val="24"/>
          <w:szCs w:val="24"/>
        </w:rPr>
        <w:t>Lithuanica</w:t>
      </w:r>
      <w:proofErr w:type="spellEnd"/>
      <w:r w:rsidR="007E1C30" w:rsidRPr="00C10918">
        <w:rPr>
          <w:rFonts w:ascii="Cambria" w:hAnsi="Cambria"/>
          <w:i/>
          <w:sz w:val="24"/>
          <w:szCs w:val="24"/>
        </w:rPr>
        <w:t>/</w:t>
      </w:r>
      <w:r w:rsidR="007E1C30" w:rsidRPr="00C10918">
        <w:rPr>
          <w:rFonts w:ascii="Cambria" w:hAnsi="Cambria"/>
          <w:i/>
          <w:iCs/>
          <w:sz w:val="24"/>
          <w:szCs w:val="24"/>
        </w:rPr>
        <w:t xml:space="preserve"> </w:t>
      </w:r>
      <w:proofErr w:type="spellStart"/>
      <w:r w:rsidR="007E1C30" w:rsidRPr="00C10918">
        <w:rPr>
          <w:rFonts w:ascii="Cambria" w:hAnsi="Cambria"/>
          <w:bCs/>
          <w:i/>
          <w:iCs/>
          <w:sz w:val="24"/>
          <w:szCs w:val="24"/>
        </w:rPr>
        <w:t>Lietuvių</w:t>
      </w:r>
      <w:proofErr w:type="spellEnd"/>
      <w:r w:rsidR="007E1C30" w:rsidRPr="00C10918">
        <w:rPr>
          <w:rFonts w:ascii="Cambria" w:hAnsi="Cambria"/>
          <w:bCs/>
          <w:i/>
          <w:iCs/>
          <w:sz w:val="24"/>
          <w:szCs w:val="24"/>
        </w:rPr>
        <w:t xml:space="preserve"> </w:t>
      </w:r>
      <w:proofErr w:type="spellStart"/>
      <w:r w:rsidR="007E1C30" w:rsidRPr="00C10918">
        <w:rPr>
          <w:rFonts w:ascii="Cambria" w:hAnsi="Cambria"/>
          <w:bCs/>
          <w:i/>
          <w:iCs/>
          <w:sz w:val="24"/>
          <w:szCs w:val="24"/>
        </w:rPr>
        <w:t>kalbotyros</w:t>
      </w:r>
      <w:proofErr w:type="spellEnd"/>
      <w:r w:rsidR="007E1C30" w:rsidRPr="00C10918">
        <w:rPr>
          <w:rFonts w:ascii="Cambria" w:hAnsi="Cambria"/>
          <w:bCs/>
          <w:i/>
          <w:iCs/>
          <w:sz w:val="24"/>
          <w:szCs w:val="24"/>
        </w:rPr>
        <w:t xml:space="preserve"> </w:t>
      </w:r>
      <w:proofErr w:type="spellStart"/>
      <w:r w:rsidR="007E1C30" w:rsidRPr="00C10918">
        <w:rPr>
          <w:rFonts w:ascii="Cambria" w:hAnsi="Cambria"/>
          <w:bCs/>
          <w:i/>
          <w:iCs/>
          <w:sz w:val="24"/>
          <w:szCs w:val="24"/>
        </w:rPr>
        <w:t>klausimai</w:t>
      </w:r>
      <w:proofErr w:type="spellEnd"/>
      <w:r w:rsidR="007E1C30" w:rsidRPr="00CB2E97">
        <w:rPr>
          <w:rFonts w:ascii="Cambria" w:hAnsi="Cambria"/>
          <w:i/>
          <w:sz w:val="24"/>
          <w:szCs w:val="24"/>
        </w:rPr>
        <w:t xml:space="preserve"> </w:t>
      </w:r>
      <w:r w:rsidR="007E1C30" w:rsidRPr="00CB2E97">
        <w:rPr>
          <w:rFonts w:ascii="Cambria" w:hAnsi="Cambria"/>
          <w:sz w:val="24"/>
          <w:szCs w:val="24"/>
        </w:rPr>
        <w:t>66, 119-</w:t>
      </w:r>
      <w:r w:rsidR="00C10918">
        <w:rPr>
          <w:rFonts w:ascii="Cambria" w:hAnsi="Cambria"/>
          <w:sz w:val="24"/>
          <w:szCs w:val="24"/>
        </w:rPr>
        <w:t>140.</w:t>
      </w:r>
    </w:p>
    <w:p w:rsidR="007E1C30" w:rsidRPr="00CB2E97" w:rsidRDefault="00360729" w:rsidP="00CB2E97">
      <w:pPr>
        <w:rPr>
          <w:rFonts w:ascii="Cambria" w:hAnsi="Cambria"/>
          <w:i/>
          <w:sz w:val="24"/>
          <w:szCs w:val="24"/>
        </w:rPr>
      </w:pPr>
      <w:r>
        <w:rPr>
          <w:rFonts w:ascii="Cambria" w:hAnsi="Cambria"/>
          <w:sz w:val="24"/>
          <w:szCs w:val="24"/>
        </w:rPr>
        <w:t>Coates, Richard. 2013.</w:t>
      </w:r>
      <w:r w:rsidR="00CB2E97" w:rsidRPr="00CB2E97">
        <w:rPr>
          <w:rFonts w:ascii="Cambria" w:hAnsi="Cambria"/>
          <w:sz w:val="24"/>
          <w:szCs w:val="24"/>
        </w:rPr>
        <w:t xml:space="preserve"> </w:t>
      </w:r>
      <w:r w:rsidR="007E1C30" w:rsidRPr="00CB2E97">
        <w:rPr>
          <w:rFonts w:ascii="Cambria" w:hAnsi="Cambria"/>
          <w:sz w:val="24"/>
          <w:szCs w:val="24"/>
        </w:rPr>
        <w:t>Place-names and linguistics. In Carroll</w:t>
      </w:r>
      <w:r>
        <w:rPr>
          <w:rFonts w:ascii="Cambria" w:hAnsi="Cambria"/>
          <w:sz w:val="24"/>
          <w:szCs w:val="24"/>
        </w:rPr>
        <w:t>, Jayne</w:t>
      </w:r>
      <w:r w:rsidR="007E1C30" w:rsidRPr="00CB2E97">
        <w:rPr>
          <w:rFonts w:ascii="Cambria" w:hAnsi="Cambria"/>
          <w:sz w:val="24"/>
          <w:szCs w:val="24"/>
        </w:rPr>
        <w:t xml:space="preserve"> </w:t>
      </w:r>
      <w:r>
        <w:rPr>
          <w:rFonts w:ascii="Cambria" w:hAnsi="Cambria"/>
          <w:sz w:val="24"/>
          <w:szCs w:val="24"/>
        </w:rPr>
        <w:t>&amp;</w:t>
      </w:r>
      <w:r w:rsidR="007E1C30" w:rsidRPr="00CB2E97">
        <w:rPr>
          <w:rFonts w:ascii="Cambria" w:hAnsi="Cambria"/>
          <w:sz w:val="24"/>
          <w:szCs w:val="24"/>
        </w:rPr>
        <w:t xml:space="preserve"> Parsons, </w:t>
      </w:r>
      <w:r>
        <w:rPr>
          <w:rFonts w:ascii="Cambria" w:hAnsi="Cambria"/>
          <w:sz w:val="24"/>
          <w:szCs w:val="24"/>
        </w:rPr>
        <w:t>David (e</w:t>
      </w:r>
      <w:r w:rsidR="007E1C30" w:rsidRPr="00CB2E97">
        <w:rPr>
          <w:rFonts w:ascii="Cambria" w:hAnsi="Cambria"/>
          <w:sz w:val="24"/>
          <w:szCs w:val="24"/>
        </w:rPr>
        <w:t>ds</w:t>
      </w:r>
      <w:r>
        <w:rPr>
          <w:rFonts w:ascii="Cambria" w:hAnsi="Cambria"/>
          <w:sz w:val="24"/>
          <w:szCs w:val="24"/>
        </w:rPr>
        <w:t>.)</w:t>
      </w:r>
      <w:r w:rsidR="007E1C30" w:rsidRPr="00CB2E97">
        <w:rPr>
          <w:rFonts w:ascii="Cambria" w:hAnsi="Cambria"/>
          <w:sz w:val="24"/>
          <w:szCs w:val="24"/>
        </w:rPr>
        <w:t xml:space="preserve">, </w:t>
      </w:r>
      <w:r w:rsidR="007E1C30" w:rsidRPr="00CB2E97">
        <w:rPr>
          <w:rFonts w:ascii="Cambria" w:hAnsi="Cambria"/>
          <w:i/>
          <w:sz w:val="24"/>
          <w:szCs w:val="24"/>
        </w:rPr>
        <w:t xml:space="preserve">Perceptions of place: twenty-first-century interpretations of English </w:t>
      </w:r>
      <w:proofErr w:type="spellStart"/>
      <w:r w:rsidR="007E1C30" w:rsidRPr="00CB2E97">
        <w:rPr>
          <w:rFonts w:ascii="Cambria" w:hAnsi="Cambria"/>
          <w:i/>
          <w:sz w:val="24"/>
          <w:szCs w:val="24"/>
        </w:rPr>
        <w:t>pl</w:t>
      </w:r>
      <w:r w:rsidR="00256C9C">
        <w:rPr>
          <w:rFonts w:ascii="Cambria" w:hAnsi="Cambria"/>
          <w:i/>
          <w:sz w:val="24"/>
          <w:szCs w:val="24"/>
        </w:rPr>
        <w:t>ace-name</w:t>
      </w:r>
      <w:proofErr w:type="spellEnd"/>
      <w:r w:rsidR="00256C9C">
        <w:rPr>
          <w:rFonts w:ascii="Cambria" w:hAnsi="Cambria"/>
          <w:i/>
          <w:sz w:val="24"/>
          <w:szCs w:val="24"/>
        </w:rPr>
        <w:t xml:space="preserve"> studies</w:t>
      </w:r>
      <w:r w:rsidR="00256C9C" w:rsidRPr="00256C9C">
        <w:rPr>
          <w:rFonts w:ascii="Cambria" w:hAnsi="Cambria"/>
          <w:sz w:val="24"/>
          <w:szCs w:val="24"/>
        </w:rPr>
        <w:t>, 129-161.</w:t>
      </w:r>
      <w:r w:rsidR="007E1C30" w:rsidRPr="00256C9C">
        <w:rPr>
          <w:rFonts w:ascii="Cambria" w:hAnsi="Cambria"/>
          <w:sz w:val="24"/>
          <w:szCs w:val="24"/>
        </w:rPr>
        <w:t xml:space="preserve"> </w:t>
      </w:r>
      <w:r w:rsidR="007E1C30" w:rsidRPr="00CB2E97">
        <w:rPr>
          <w:rFonts w:ascii="Cambria" w:hAnsi="Cambria"/>
          <w:sz w:val="24"/>
          <w:szCs w:val="24"/>
        </w:rPr>
        <w:t>Nottingham: Eng</w:t>
      </w:r>
      <w:r w:rsidR="00256C9C">
        <w:rPr>
          <w:rFonts w:ascii="Cambria" w:hAnsi="Cambria"/>
          <w:sz w:val="24"/>
          <w:szCs w:val="24"/>
        </w:rPr>
        <w:t>lish Place-Name Society</w:t>
      </w:r>
      <w:r w:rsidR="007E1C30" w:rsidRPr="00CB2E97">
        <w:rPr>
          <w:rFonts w:ascii="Cambria" w:hAnsi="Cambria"/>
          <w:i/>
          <w:sz w:val="24"/>
          <w:szCs w:val="24"/>
        </w:rPr>
        <w:t xml:space="preserve">. </w:t>
      </w:r>
    </w:p>
    <w:p w:rsidR="007E1C30" w:rsidRPr="00CB2E97" w:rsidRDefault="00360729" w:rsidP="00CB2E97">
      <w:pPr>
        <w:rPr>
          <w:rFonts w:ascii="Cambria" w:hAnsi="Cambria"/>
          <w:sz w:val="24"/>
          <w:szCs w:val="24"/>
          <w:lang w:val="en-US"/>
        </w:rPr>
      </w:pPr>
      <w:r>
        <w:rPr>
          <w:rFonts w:ascii="Cambria" w:hAnsi="Cambria"/>
          <w:sz w:val="24"/>
          <w:szCs w:val="24"/>
        </w:rPr>
        <w:t>Coates, Richard. 2014a.</w:t>
      </w:r>
      <w:r w:rsidR="00CB2E97" w:rsidRPr="00CB2E97">
        <w:rPr>
          <w:rFonts w:ascii="Cambria" w:hAnsi="Cambria"/>
          <w:sz w:val="24"/>
          <w:szCs w:val="24"/>
        </w:rPr>
        <w:t xml:space="preserve"> </w:t>
      </w:r>
      <w:proofErr w:type="gramStart"/>
      <w:r w:rsidR="007E1C30" w:rsidRPr="00CB2E97">
        <w:rPr>
          <w:rFonts w:ascii="Cambria" w:hAnsi="Cambria"/>
          <w:sz w:val="24"/>
          <w:szCs w:val="24"/>
        </w:rPr>
        <w:t>We</w:t>
      </w:r>
      <w:proofErr w:type="gramEnd"/>
      <w:r w:rsidR="007E1C30" w:rsidRPr="00CB2E97">
        <w:rPr>
          <w:rFonts w:ascii="Cambria" w:hAnsi="Cambria"/>
          <w:sz w:val="24"/>
          <w:szCs w:val="24"/>
        </w:rPr>
        <w:t xml:space="preserve"> are surrounded by </w:t>
      </w:r>
      <w:proofErr w:type="spellStart"/>
      <w:r w:rsidR="007E1C30" w:rsidRPr="00CB2E97">
        <w:rPr>
          <w:rFonts w:ascii="Cambria" w:hAnsi="Cambria"/>
          <w:sz w:val="24"/>
          <w:szCs w:val="24"/>
        </w:rPr>
        <w:t>onymies</w:t>
      </w:r>
      <w:proofErr w:type="spellEnd"/>
      <w:r w:rsidR="007E1C30" w:rsidRPr="00CB2E97">
        <w:rPr>
          <w:rFonts w:ascii="Cambria" w:hAnsi="Cambria"/>
          <w:sz w:val="24"/>
          <w:szCs w:val="24"/>
        </w:rPr>
        <w:t xml:space="preserve">: relations among names, name-types, </w:t>
      </w:r>
      <w:r w:rsidR="00256C9C">
        <w:rPr>
          <w:rFonts w:ascii="Cambria" w:hAnsi="Cambria"/>
          <w:sz w:val="24"/>
          <w:szCs w:val="24"/>
        </w:rPr>
        <w:t xml:space="preserve">and terminological categories. </w:t>
      </w:r>
      <w:r w:rsidR="007E1C30" w:rsidRPr="00CB2E97">
        <w:rPr>
          <w:rFonts w:ascii="Cambria" w:hAnsi="Cambria"/>
          <w:sz w:val="24"/>
          <w:szCs w:val="24"/>
          <w:lang w:val="en-US"/>
        </w:rPr>
        <w:t xml:space="preserve">In </w:t>
      </w:r>
      <w:proofErr w:type="spellStart"/>
      <w:r>
        <w:rPr>
          <w:rFonts w:ascii="Cambria" w:hAnsi="Cambria"/>
          <w:sz w:val="24"/>
          <w:szCs w:val="24"/>
          <w:lang w:val="en-US"/>
        </w:rPr>
        <w:t>Donada</w:t>
      </w:r>
      <w:proofErr w:type="spellEnd"/>
      <w:r>
        <w:rPr>
          <w:rFonts w:ascii="Cambria" w:hAnsi="Cambria"/>
          <w:sz w:val="24"/>
          <w:szCs w:val="24"/>
          <w:lang w:val="en-US"/>
        </w:rPr>
        <w:t xml:space="preserve">, </w:t>
      </w:r>
      <w:r w:rsidR="007E1C30" w:rsidRPr="00CB2E97">
        <w:rPr>
          <w:rFonts w:ascii="Cambria" w:hAnsi="Cambria"/>
          <w:sz w:val="24"/>
          <w:szCs w:val="24"/>
          <w:lang w:val="en-US"/>
        </w:rPr>
        <w:t xml:space="preserve">Joan Tort </w:t>
      </w:r>
      <w:r>
        <w:rPr>
          <w:rFonts w:ascii="Cambria" w:hAnsi="Cambria"/>
          <w:sz w:val="24"/>
          <w:szCs w:val="24"/>
          <w:lang w:val="en-US"/>
        </w:rPr>
        <w:t>&amp;</w:t>
      </w:r>
      <w:r w:rsidR="007E1C30" w:rsidRPr="00CB2E97">
        <w:rPr>
          <w:rFonts w:ascii="Cambria" w:hAnsi="Cambria"/>
          <w:sz w:val="24"/>
          <w:szCs w:val="24"/>
          <w:lang w:val="en-US"/>
        </w:rPr>
        <w:t xml:space="preserve"> </w:t>
      </w:r>
      <w:proofErr w:type="spellStart"/>
      <w:r w:rsidR="007E1C30" w:rsidRPr="00CB2E97">
        <w:rPr>
          <w:rFonts w:ascii="Cambria" w:hAnsi="Cambria"/>
          <w:sz w:val="24"/>
          <w:szCs w:val="24"/>
        </w:rPr>
        <w:t>Montagut</w:t>
      </w:r>
      <w:proofErr w:type="spellEnd"/>
      <w:r w:rsidR="007E1C30" w:rsidRPr="00CB2E97">
        <w:rPr>
          <w:rFonts w:ascii="Cambria" w:hAnsi="Cambria"/>
          <w:sz w:val="24"/>
          <w:szCs w:val="24"/>
        </w:rPr>
        <w:t xml:space="preserve"> </w:t>
      </w:r>
      <w:proofErr w:type="spellStart"/>
      <w:r w:rsidR="007E1C30" w:rsidRPr="00CB2E97">
        <w:rPr>
          <w:rFonts w:ascii="Cambria" w:hAnsi="Cambria"/>
          <w:sz w:val="24"/>
          <w:szCs w:val="24"/>
        </w:rPr>
        <w:t>i</w:t>
      </w:r>
      <w:proofErr w:type="spellEnd"/>
      <w:r w:rsidR="007E1C30" w:rsidRPr="00CB2E97">
        <w:rPr>
          <w:rFonts w:ascii="Cambria" w:hAnsi="Cambria"/>
          <w:sz w:val="24"/>
          <w:szCs w:val="24"/>
        </w:rPr>
        <w:t xml:space="preserve"> </w:t>
      </w:r>
      <w:proofErr w:type="spellStart"/>
      <w:r w:rsidR="007E1C30" w:rsidRPr="00CB2E97">
        <w:rPr>
          <w:rFonts w:ascii="Cambria" w:hAnsi="Cambria"/>
          <w:sz w:val="24"/>
          <w:szCs w:val="24"/>
        </w:rPr>
        <w:t>Montagut</w:t>
      </w:r>
      <w:proofErr w:type="spellEnd"/>
      <w:r w:rsidR="007E1C30" w:rsidRPr="00CB2E97">
        <w:rPr>
          <w:rFonts w:ascii="Cambria" w:hAnsi="Cambria"/>
          <w:sz w:val="24"/>
          <w:szCs w:val="24"/>
          <w:lang w:val="en-US"/>
        </w:rPr>
        <w:t xml:space="preserve">, </w:t>
      </w:r>
      <w:r>
        <w:rPr>
          <w:rFonts w:ascii="Cambria" w:hAnsi="Cambria"/>
          <w:sz w:val="24"/>
          <w:szCs w:val="24"/>
          <w:lang w:val="en-US"/>
        </w:rPr>
        <w:t>Montserrat (</w:t>
      </w:r>
      <w:r w:rsidR="007E1C30" w:rsidRPr="00CB2E97">
        <w:rPr>
          <w:rFonts w:ascii="Cambria" w:hAnsi="Cambria"/>
          <w:sz w:val="24"/>
          <w:szCs w:val="24"/>
          <w:lang w:val="en-US"/>
        </w:rPr>
        <w:t>eds</w:t>
      </w:r>
      <w:r>
        <w:rPr>
          <w:rFonts w:ascii="Cambria" w:hAnsi="Cambria"/>
          <w:sz w:val="24"/>
          <w:szCs w:val="24"/>
          <w:lang w:val="en-US"/>
        </w:rPr>
        <w:t>.)</w:t>
      </w:r>
      <w:r w:rsidR="00256C9C">
        <w:rPr>
          <w:rFonts w:ascii="Cambria" w:hAnsi="Cambria"/>
          <w:sz w:val="24"/>
          <w:szCs w:val="24"/>
          <w:lang w:val="en-US"/>
        </w:rPr>
        <w:t xml:space="preserve">, </w:t>
      </w:r>
      <w:proofErr w:type="spellStart"/>
      <w:r w:rsidR="007E1C30" w:rsidRPr="00CB2E97">
        <w:rPr>
          <w:rFonts w:ascii="Cambria" w:hAnsi="Cambria"/>
          <w:i/>
          <w:sz w:val="24"/>
          <w:szCs w:val="24"/>
          <w:lang w:val="en-US"/>
        </w:rPr>
        <w:t>Els</w:t>
      </w:r>
      <w:proofErr w:type="spellEnd"/>
      <w:r w:rsidR="007E1C30" w:rsidRPr="00CB2E97">
        <w:rPr>
          <w:rFonts w:ascii="Cambria" w:hAnsi="Cambria"/>
          <w:i/>
          <w:sz w:val="24"/>
          <w:szCs w:val="24"/>
          <w:lang w:val="en-US"/>
        </w:rPr>
        <w:t xml:space="preserve"> </w:t>
      </w:r>
      <w:proofErr w:type="spellStart"/>
      <w:r w:rsidR="007E1C30" w:rsidRPr="00CB2E97">
        <w:rPr>
          <w:rFonts w:ascii="Cambria" w:hAnsi="Cambria"/>
          <w:i/>
          <w:sz w:val="24"/>
          <w:szCs w:val="24"/>
        </w:rPr>
        <w:t>noms</w:t>
      </w:r>
      <w:proofErr w:type="spellEnd"/>
      <w:r w:rsidR="007E1C30" w:rsidRPr="00CB2E97">
        <w:rPr>
          <w:rFonts w:ascii="Cambria" w:hAnsi="Cambria"/>
          <w:i/>
          <w:sz w:val="24"/>
          <w:szCs w:val="24"/>
        </w:rPr>
        <w:t xml:space="preserve"> </w:t>
      </w:r>
      <w:proofErr w:type="spellStart"/>
      <w:r w:rsidR="007E1C30" w:rsidRPr="00CB2E97">
        <w:rPr>
          <w:rFonts w:ascii="Cambria" w:hAnsi="Cambria"/>
          <w:i/>
          <w:sz w:val="24"/>
          <w:szCs w:val="24"/>
        </w:rPr>
        <w:t>en</w:t>
      </w:r>
      <w:proofErr w:type="spellEnd"/>
      <w:r w:rsidR="007E1C30" w:rsidRPr="00CB2E97">
        <w:rPr>
          <w:rFonts w:ascii="Cambria" w:hAnsi="Cambria"/>
          <w:i/>
          <w:sz w:val="24"/>
          <w:szCs w:val="24"/>
        </w:rPr>
        <w:t xml:space="preserve"> la </w:t>
      </w:r>
      <w:proofErr w:type="spellStart"/>
      <w:r w:rsidR="007E1C30" w:rsidRPr="00CB2E97">
        <w:rPr>
          <w:rFonts w:ascii="Cambria" w:hAnsi="Cambria"/>
          <w:i/>
          <w:sz w:val="24"/>
          <w:szCs w:val="24"/>
        </w:rPr>
        <w:t>vida</w:t>
      </w:r>
      <w:proofErr w:type="spellEnd"/>
      <w:r w:rsidR="007E1C30" w:rsidRPr="00CB2E97">
        <w:rPr>
          <w:rFonts w:ascii="Cambria" w:hAnsi="Cambria"/>
          <w:i/>
          <w:sz w:val="24"/>
          <w:szCs w:val="24"/>
        </w:rPr>
        <w:t xml:space="preserve"> </w:t>
      </w:r>
      <w:proofErr w:type="spellStart"/>
      <w:r w:rsidR="007E1C30" w:rsidRPr="00CB2E97">
        <w:rPr>
          <w:rFonts w:ascii="Cambria" w:hAnsi="Cambria"/>
          <w:i/>
          <w:sz w:val="24"/>
          <w:szCs w:val="24"/>
        </w:rPr>
        <w:t>quotidiana</w:t>
      </w:r>
      <w:proofErr w:type="spellEnd"/>
      <w:r w:rsidR="007E1C30" w:rsidRPr="00CB2E97">
        <w:rPr>
          <w:rFonts w:ascii="Cambria" w:hAnsi="Cambria"/>
          <w:i/>
          <w:sz w:val="24"/>
          <w:szCs w:val="24"/>
        </w:rPr>
        <w:t xml:space="preserve">. </w:t>
      </w:r>
      <w:proofErr w:type="spellStart"/>
      <w:r w:rsidR="007E1C30" w:rsidRPr="00CB2E97">
        <w:rPr>
          <w:rFonts w:ascii="Cambria" w:hAnsi="Cambria"/>
          <w:i/>
          <w:sz w:val="24"/>
          <w:szCs w:val="24"/>
        </w:rPr>
        <w:t>Actes</w:t>
      </w:r>
      <w:proofErr w:type="spellEnd"/>
      <w:r w:rsidR="007E1C30" w:rsidRPr="00CB2E97">
        <w:rPr>
          <w:rFonts w:ascii="Cambria" w:hAnsi="Cambria"/>
          <w:i/>
          <w:sz w:val="24"/>
          <w:szCs w:val="24"/>
        </w:rPr>
        <w:t xml:space="preserve"> </w:t>
      </w:r>
      <w:proofErr w:type="gramStart"/>
      <w:r w:rsidR="007E1C30" w:rsidRPr="00CB2E97">
        <w:rPr>
          <w:rFonts w:ascii="Cambria" w:hAnsi="Cambria"/>
          <w:i/>
          <w:sz w:val="24"/>
          <w:szCs w:val="24"/>
        </w:rPr>
        <w:t>del</w:t>
      </w:r>
      <w:proofErr w:type="gramEnd"/>
      <w:r w:rsidR="007E1C30" w:rsidRPr="00CB2E97">
        <w:rPr>
          <w:rFonts w:ascii="Cambria" w:hAnsi="Cambria"/>
          <w:i/>
          <w:sz w:val="24"/>
          <w:szCs w:val="24"/>
        </w:rPr>
        <w:t xml:space="preserve"> XXIV </w:t>
      </w:r>
      <w:proofErr w:type="spellStart"/>
      <w:r w:rsidR="007E1C30" w:rsidRPr="00CB2E97">
        <w:rPr>
          <w:rFonts w:ascii="Cambria" w:hAnsi="Cambria"/>
          <w:i/>
          <w:sz w:val="24"/>
          <w:szCs w:val="24"/>
        </w:rPr>
        <w:t>Congrés</w:t>
      </w:r>
      <w:proofErr w:type="spellEnd"/>
      <w:r w:rsidR="007E1C30" w:rsidRPr="00CB2E97">
        <w:rPr>
          <w:rFonts w:ascii="Cambria" w:hAnsi="Cambria"/>
          <w:i/>
          <w:sz w:val="24"/>
          <w:szCs w:val="24"/>
        </w:rPr>
        <w:t xml:space="preserve"> </w:t>
      </w:r>
      <w:proofErr w:type="spellStart"/>
      <w:r w:rsidR="007E1C30" w:rsidRPr="00CB2E97">
        <w:rPr>
          <w:rFonts w:ascii="Cambria" w:hAnsi="Cambria"/>
          <w:i/>
          <w:sz w:val="24"/>
          <w:szCs w:val="24"/>
        </w:rPr>
        <w:t>Internacional</w:t>
      </w:r>
      <w:proofErr w:type="spellEnd"/>
      <w:r w:rsidR="007E1C30" w:rsidRPr="00CB2E97">
        <w:rPr>
          <w:rFonts w:ascii="Cambria" w:hAnsi="Cambria"/>
          <w:i/>
          <w:sz w:val="24"/>
          <w:szCs w:val="24"/>
        </w:rPr>
        <w:t xml:space="preserve"> de </w:t>
      </w:r>
      <w:proofErr w:type="spellStart"/>
      <w:r w:rsidR="007E1C30" w:rsidRPr="00CB2E97">
        <w:rPr>
          <w:rFonts w:ascii="Cambria" w:hAnsi="Cambria"/>
          <w:i/>
          <w:sz w:val="24"/>
          <w:szCs w:val="24"/>
        </w:rPr>
        <w:t>Ciències</w:t>
      </w:r>
      <w:proofErr w:type="spellEnd"/>
      <w:r w:rsidR="007E1C30" w:rsidRPr="00CB2E97">
        <w:rPr>
          <w:rFonts w:ascii="Cambria" w:hAnsi="Cambria"/>
          <w:i/>
          <w:sz w:val="24"/>
          <w:szCs w:val="24"/>
        </w:rPr>
        <w:t xml:space="preserve"> </w:t>
      </w:r>
      <w:proofErr w:type="spellStart"/>
      <w:r w:rsidR="007E1C30" w:rsidRPr="00CB2E97">
        <w:rPr>
          <w:rFonts w:ascii="Cambria" w:hAnsi="Cambria"/>
          <w:i/>
          <w:sz w:val="24"/>
          <w:szCs w:val="24"/>
        </w:rPr>
        <w:t>Onomàstiques</w:t>
      </w:r>
      <w:proofErr w:type="spellEnd"/>
      <w:r w:rsidR="007E1C30" w:rsidRPr="00CB2E97">
        <w:rPr>
          <w:rFonts w:ascii="Cambria" w:hAnsi="Cambria"/>
          <w:i/>
          <w:sz w:val="24"/>
          <w:szCs w:val="24"/>
        </w:rPr>
        <w:t xml:space="preserve"> (ICOS), </w:t>
      </w:r>
      <w:proofErr w:type="spellStart"/>
      <w:r w:rsidR="007E1C30" w:rsidRPr="00CB2E97">
        <w:rPr>
          <w:rFonts w:ascii="Cambria" w:hAnsi="Cambria"/>
          <w:i/>
          <w:sz w:val="24"/>
          <w:szCs w:val="24"/>
        </w:rPr>
        <w:t>secció</w:t>
      </w:r>
      <w:proofErr w:type="spellEnd"/>
      <w:r w:rsidR="007E1C30" w:rsidRPr="00CB2E97">
        <w:rPr>
          <w:rFonts w:ascii="Cambria" w:hAnsi="Cambria"/>
          <w:i/>
          <w:sz w:val="24"/>
          <w:szCs w:val="24"/>
        </w:rPr>
        <w:t xml:space="preserve"> 1</w:t>
      </w:r>
      <w:r w:rsidR="00127F88">
        <w:rPr>
          <w:rFonts w:ascii="Cambria" w:hAnsi="Cambria"/>
          <w:sz w:val="24"/>
          <w:szCs w:val="24"/>
        </w:rPr>
        <w:t xml:space="preserve">, </w:t>
      </w:r>
      <w:r w:rsidR="00127F88" w:rsidRPr="00127F88">
        <w:rPr>
          <w:rFonts w:ascii="Cambria" w:hAnsi="Cambria"/>
          <w:sz w:val="24"/>
          <w:szCs w:val="24"/>
        </w:rPr>
        <w:t>6-13.</w:t>
      </w:r>
      <w:r w:rsidR="00127F88">
        <w:rPr>
          <w:rFonts w:ascii="Cambria" w:hAnsi="Cambria"/>
          <w:i/>
          <w:sz w:val="24"/>
          <w:szCs w:val="24"/>
        </w:rPr>
        <w:t xml:space="preserve"> </w:t>
      </w:r>
      <w:r w:rsidR="007E1C30" w:rsidRPr="00CB2E97">
        <w:rPr>
          <w:rFonts w:ascii="Cambria" w:hAnsi="Cambria"/>
          <w:sz w:val="24"/>
          <w:szCs w:val="24"/>
        </w:rPr>
        <w:t xml:space="preserve">Barcelona: </w:t>
      </w:r>
      <w:proofErr w:type="spellStart"/>
      <w:r w:rsidR="007E1C30" w:rsidRPr="00CB2E97">
        <w:rPr>
          <w:rFonts w:ascii="Cambria" w:hAnsi="Cambria"/>
          <w:sz w:val="24"/>
          <w:szCs w:val="24"/>
        </w:rPr>
        <w:t>Generalitat</w:t>
      </w:r>
      <w:proofErr w:type="spellEnd"/>
      <w:r w:rsidR="007E1C30" w:rsidRPr="00CB2E97">
        <w:rPr>
          <w:rFonts w:ascii="Cambria" w:hAnsi="Cambria"/>
          <w:sz w:val="24"/>
          <w:szCs w:val="24"/>
        </w:rPr>
        <w:t xml:space="preserve"> </w:t>
      </w:r>
      <w:r w:rsidR="00127F88">
        <w:rPr>
          <w:rFonts w:ascii="Cambria" w:hAnsi="Cambria"/>
          <w:sz w:val="24"/>
          <w:szCs w:val="24"/>
        </w:rPr>
        <w:t xml:space="preserve">de </w:t>
      </w:r>
      <w:proofErr w:type="spellStart"/>
      <w:r w:rsidR="00127F88">
        <w:rPr>
          <w:rFonts w:ascii="Cambria" w:hAnsi="Cambria"/>
          <w:sz w:val="24"/>
          <w:szCs w:val="24"/>
        </w:rPr>
        <w:t>Catalunya</w:t>
      </w:r>
      <w:proofErr w:type="spellEnd"/>
      <w:r w:rsidR="007E1C30" w:rsidRPr="00CB2E97">
        <w:rPr>
          <w:rFonts w:ascii="Cambria" w:hAnsi="Cambria"/>
          <w:sz w:val="24"/>
          <w:szCs w:val="24"/>
        </w:rPr>
        <w:t>.</w:t>
      </w:r>
    </w:p>
    <w:p w:rsidR="007E1C30" w:rsidRPr="00CB2E97" w:rsidRDefault="00360729" w:rsidP="00CB2E97">
      <w:pPr>
        <w:rPr>
          <w:rFonts w:ascii="Cambria" w:eastAsia="SimHei" w:hAnsi="Cambria"/>
          <w:sz w:val="24"/>
          <w:szCs w:val="24"/>
          <w:lang w:val="en-US"/>
        </w:rPr>
      </w:pPr>
      <w:r>
        <w:rPr>
          <w:rFonts w:ascii="Cambria" w:hAnsi="Cambria"/>
          <w:sz w:val="24"/>
          <w:szCs w:val="24"/>
        </w:rPr>
        <w:t>Coates, Richard. 2014b.</w:t>
      </w:r>
      <w:r w:rsidR="00CB2E97" w:rsidRPr="00CB2E97">
        <w:rPr>
          <w:rFonts w:ascii="Cambria" w:hAnsi="Cambria"/>
          <w:sz w:val="24"/>
          <w:szCs w:val="24"/>
        </w:rPr>
        <w:t xml:space="preserve"> </w:t>
      </w:r>
      <w:r w:rsidR="007E1C30" w:rsidRPr="00CB2E97">
        <w:rPr>
          <w:rFonts w:ascii="Cambria" w:hAnsi="Cambria"/>
          <w:sz w:val="24"/>
          <w:szCs w:val="24"/>
        </w:rPr>
        <w:t xml:space="preserve">Where are the limits of the name? Some remaining issues with The Pragmatic Theory of </w:t>
      </w:r>
      <w:proofErr w:type="spellStart"/>
      <w:r w:rsidR="007E1C30" w:rsidRPr="00CB2E97">
        <w:rPr>
          <w:rFonts w:ascii="Cambria" w:hAnsi="Cambria"/>
          <w:sz w:val="24"/>
          <w:szCs w:val="24"/>
        </w:rPr>
        <w:t>Properhood</w:t>
      </w:r>
      <w:proofErr w:type="spellEnd"/>
      <w:r w:rsidR="007E1C30" w:rsidRPr="00CB2E97">
        <w:rPr>
          <w:rFonts w:ascii="Cambria" w:hAnsi="Cambria"/>
          <w:sz w:val="24"/>
          <w:szCs w:val="24"/>
        </w:rPr>
        <w:t xml:space="preserve">. </w:t>
      </w:r>
      <w:r w:rsidRPr="00CB2E97">
        <w:rPr>
          <w:rFonts w:ascii="Cambria" w:hAnsi="Cambria"/>
          <w:sz w:val="24"/>
          <w:szCs w:val="24"/>
          <w:lang w:val="en-US"/>
        </w:rPr>
        <w:t xml:space="preserve">In </w:t>
      </w:r>
      <w:proofErr w:type="spellStart"/>
      <w:r>
        <w:rPr>
          <w:rFonts w:ascii="Cambria" w:hAnsi="Cambria"/>
          <w:sz w:val="24"/>
          <w:szCs w:val="24"/>
          <w:lang w:val="en-US"/>
        </w:rPr>
        <w:t>Donada</w:t>
      </w:r>
      <w:proofErr w:type="spellEnd"/>
      <w:r>
        <w:rPr>
          <w:rFonts w:ascii="Cambria" w:hAnsi="Cambria"/>
          <w:sz w:val="24"/>
          <w:szCs w:val="24"/>
          <w:lang w:val="en-US"/>
        </w:rPr>
        <w:t xml:space="preserve">, </w:t>
      </w:r>
      <w:r w:rsidRPr="00CB2E97">
        <w:rPr>
          <w:rFonts w:ascii="Cambria" w:hAnsi="Cambria"/>
          <w:sz w:val="24"/>
          <w:szCs w:val="24"/>
          <w:lang w:val="en-US"/>
        </w:rPr>
        <w:t xml:space="preserve">Joan Tort </w:t>
      </w:r>
      <w:r>
        <w:rPr>
          <w:rFonts w:ascii="Cambria" w:hAnsi="Cambria"/>
          <w:sz w:val="24"/>
          <w:szCs w:val="24"/>
          <w:lang w:val="en-US"/>
        </w:rPr>
        <w:t>&amp;</w:t>
      </w:r>
      <w:r w:rsidRPr="00CB2E97">
        <w:rPr>
          <w:rFonts w:ascii="Cambria" w:hAnsi="Cambria"/>
          <w:sz w:val="24"/>
          <w:szCs w:val="24"/>
          <w:lang w:val="en-US"/>
        </w:rPr>
        <w:t xml:space="preserve"> </w:t>
      </w:r>
      <w:proofErr w:type="spellStart"/>
      <w:r w:rsidRPr="00CB2E97">
        <w:rPr>
          <w:rFonts w:ascii="Cambria" w:hAnsi="Cambria"/>
          <w:sz w:val="24"/>
          <w:szCs w:val="24"/>
        </w:rPr>
        <w:t>Montagut</w:t>
      </w:r>
      <w:proofErr w:type="spellEnd"/>
      <w:r w:rsidRPr="00CB2E97">
        <w:rPr>
          <w:rFonts w:ascii="Cambria" w:hAnsi="Cambria"/>
          <w:sz w:val="24"/>
          <w:szCs w:val="24"/>
        </w:rPr>
        <w:t xml:space="preserve"> </w:t>
      </w:r>
      <w:proofErr w:type="spellStart"/>
      <w:r w:rsidRPr="00CB2E97">
        <w:rPr>
          <w:rFonts w:ascii="Cambria" w:hAnsi="Cambria"/>
          <w:sz w:val="24"/>
          <w:szCs w:val="24"/>
        </w:rPr>
        <w:t>i</w:t>
      </w:r>
      <w:proofErr w:type="spellEnd"/>
      <w:r w:rsidRPr="00CB2E97">
        <w:rPr>
          <w:rFonts w:ascii="Cambria" w:hAnsi="Cambria"/>
          <w:sz w:val="24"/>
          <w:szCs w:val="24"/>
        </w:rPr>
        <w:t xml:space="preserve"> </w:t>
      </w:r>
      <w:proofErr w:type="spellStart"/>
      <w:r w:rsidRPr="00CB2E97">
        <w:rPr>
          <w:rFonts w:ascii="Cambria" w:hAnsi="Cambria"/>
          <w:sz w:val="24"/>
          <w:szCs w:val="24"/>
        </w:rPr>
        <w:t>Montagut</w:t>
      </w:r>
      <w:proofErr w:type="spellEnd"/>
      <w:r w:rsidRPr="00CB2E97">
        <w:rPr>
          <w:rFonts w:ascii="Cambria" w:hAnsi="Cambria"/>
          <w:sz w:val="24"/>
          <w:szCs w:val="24"/>
          <w:lang w:val="en-US"/>
        </w:rPr>
        <w:t xml:space="preserve">, </w:t>
      </w:r>
      <w:r>
        <w:rPr>
          <w:rFonts w:ascii="Cambria" w:hAnsi="Cambria"/>
          <w:sz w:val="24"/>
          <w:szCs w:val="24"/>
          <w:lang w:val="en-US"/>
        </w:rPr>
        <w:t>Montserrat (</w:t>
      </w:r>
      <w:r w:rsidRPr="00CB2E97">
        <w:rPr>
          <w:rFonts w:ascii="Cambria" w:hAnsi="Cambria"/>
          <w:sz w:val="24"/>
          <w:szCs w:val="24"/>
          <w:lang w:val="en-US"/>
        </w:rPr>
        <w:t>eds</w:t>
      </w:r>
      <w:r>
        <w:rPr>
          <w:rFonts w:ascii="Cambria" w:hAnsi="Cambria"/>
          <w:sz w:val="24"/>
          <w:szCs w:val="24"/>
          <w:lang w:val="en-US"/>
        </w:rPr>
        <w:t>.)</w:t>
      </w:r>
      <w:r w:rsidR="00256C9C">
        <w:rPr>
          <w:rFonts w:ascii="Cambria" w:hAnsi="Cambria"/>
          <w:sz w:val="24"/>
          <w:szCs w:val="24"/>
          <w:lang w:val="en-US"/>
        </w:rPr>
        <w:t xml:space="preserve">, </w:t>
      </w:r>
      <w:proofErr w:type="spellStart"/>
      <w:r w:rsidRPr="00CB2E97">
        <w:rPr>
          <w:rFonts w:ascii="Cambria" w:hAnsi="Cambria"/>
          <w:i/>
          <w:sz w:val="24"/>
          <w:szCs w:val="24"/>
          <w:lang w:val="en-US"/>
        </w:rPr>
        <w:t>Els</w:t>
      </w:r>
      <w:proofErr w:type="spellEnd"/>
      <w:r w:rsidRPr="00CB2E97">
        <w:rPr>
          <w:rFonts w:ascii="Cambria" w:hAnsi="Cambria"/>
          <w:i/>
          <w:sz w:val="24"/>
          <w:szCs w:val="24"/>
          <w:lang w:val="en-US"/>
        </w:rPr>
        <w:t xml:space="preserve"> </w:t>
      </w:r>
      <w:proofErr w:type="spellStart"/>
      <w:r w:rsidRPr="00CB2E97">
        <w:rPr>
          <w:rFonts w:ascii="Cambria" w:hAnsi="Cambria"/>
          <w:i/>
          <w:sz w:val="24"/>
          <w:szCs w:val="24"/>
        </w:rPr>
        <w:t>noms</w:t>
      </w:r>
      <w:proofErr w:type="spellEnd"/>
      <w:r w:rsidRPr="00CB2E97">
        <w:rPr>
          <w:rFonts w:ascii="Cambria" w:hAnsi="Cambria"/>
          <w:i/>
          <w:sz w:val="24"/>
          <w:szCs w:val="24"/>
        </w:rPr>
        <w:t xml:space="preserve"> </w:t>
      </w:r>
      <w:proofErr w:type="spellStart"/>
      <w:r w:rsidRPr="00CB2E97">
        <w:rPr>
          <w:rFonts w:ascii="Cambria" w:hAnsi="Cambria"/>
          <w:i/>
          <w:sz w:val="24"/>
          <w:szCs w:val="24"/>
        </w:rPr>
        <w:t>en</w:t>
      </w:r>
      <w:proofErr w:type="spellEnd"/>
      <w:r w:rsidRPr="00CB2E97">
        <w:rPr>
          <w:rFonts w:ascii="Cambria" w:hAnsi="Cambria"/>
          <w:i/>
          <w:sz w:val="24"/>
          <w:szCs w:val="24"/>
        </w:rPr>
        <w:t xml:space="preserve"> la </w:t>
      </w:r>
      <w:proofErr w:type="spellStart"/>
      <w:r w:rsidRPr="00CB2E97">
        <w:rPr>
          <w:rFonts w:ascii="Cambria" w:hAnsi="Cambria"/>
          <w:i/>
          <w:sz w:val="24"/>
          <w:szCs w:val="24"/>
        </w:rPr>
        <w:t>vida</w:t>
      </w:r>
      <w:proofErr w:type="spellEnd"/>
      <w:r w:rsidRPr="00CB2E97">
        <w:rPr>
          <w:rFonts w:ascii="Cambria" w:hAnsi="Cambria"/>
          <w:i/>
          <w:sz w:val="24"/>
          <w:szCs w:val="24"/>
        </w:rPr>
        <w:t xml:space="preserve"> </w:t>
      </w:r>
      <w:proofErr w:type="spellStart"/>
      <w:r w:rsidRPr="00CB2E97">
        <w:rPr>
          <w:rFonts w:ascii="Cambria" w:hAnsi="Cambria"/>
          <w:i/>
          <w:sz w:val="24"/>
          <w:szCs w:val="24"/>
        </w:rPr>
        <w:t>quotidiana</w:t>
      </w:r>
      <w:proofErr w:type="spellEnd"/>
      <w:r w:rsidRPr="00CB2E97">
        <w:rPr>
          <w:rFonts w:ascii="Cambria" w:hAnsi="Cambria"/>
          <w:i/>
          <w:sz w:val="24"/>
          <w:szCs w:val="24"/>
        </w:rPr>
        <w:t xml:space="preserve">. </w:t>
      </w:r>
      <w:proofErr w:type="spellStart"/>
      <w:r w:rsidRPr="00CB2E97">
        <w:rPr>
          <w:rFonts w:ascii="Cambria" w:hAnsi="Cambria"/>
          <w:i/>
          <w:sz w:val="24"/>
          <w:szCs w:val="24"/>
        </w:rPr>
        <w:t>Actes</w:t>
      </w:r>
      <w:proofErr w:type="spellEnd"/>
      <w:r w:rsidRPr="00CB2E97">
        <w:rPr>
          <w:rFonts w:ascii="Cambria" w:hAnsi="Cambria"/>
          <w:i/>
          <w:sz w:val="24"/>
          <w:szCs w:val="24"/>
        </w:rPr>
        <w:t xml:space="preserve"> </w:t>
      </w:r>
      <w:proofErr w:type="gramStart"/>
      <w:r w:rsidRPr="00CB2E97">
        <w:rPr>
          <w:rFonts w:ascii="Cambria" w:hAnsi="Cambria"/>
          <w:i/>
          <w:sz w:val="24"/>
          <w:szCs w:val="24"/>
        </w:rPr>
        <w:t>del</w:t>
      </w:r>
      <w:proofErr w:type="gramEnd"/>
      <w:r w:rsidRPr="00CB2E97">
        <w:rPr>
          <w:rFonts w:ascii="Cambria" w:hAnsi="Cambria"/>
          <w:i/>
          <w:sz w:val="24"/>
          <w:szCs w:val="24"/>
        </w:rPr>
        <w:t xml:space="preserve"> XXIV </w:t>
      </w:r>
      <w:proofErr w:type="spellStart"/>
      <w:r w:rsidRPr="00CB2E97">
        <w:rPr>
          <w:rFonts w:ascii="Cambria" w:hAnsi="Cambria"/>
          <w:i/>
          <w:sz w:val="24"/>
          <w:szCs w:val="24"/>
        </w:rPr>
        <w:t>Congrés</w:t>
      </w:r>
      <w:proofErr w:type="spellEnd"/>
      <w:r w:rsidRPr="00CB2E97">
        <w:rPr>
          <w:rFonts w:ascii="Cambria" w:hAnsi="Cambria"/>
          <w:i/>
          <w:sz w:val="24"/>
          <w:szCs w:val="24"/>
        </w:rPr>
        <w:t xml:space="preserve"> </w:t>
      </w:r>
      <w:proofErr w:type="spellStart"/>
      <w:r w:rsidRPr="00CB2E97">
        <w:rPr>
          <w:rFonts w:ascii="Cambria" w:hAnsi="Cambria"/>
          <w:i/>
          <w:sz w:val="24"/>
          <w:szCs w:val="24"/>
        </w:rPr>
        <w:t>Internacional</w:t>
      </w:r>
      <w:proofErr w:type="spellEnd"/>
      <w:r w:rsidRPr="00CB2E97">
        <w:rPr>
          <w:rFonts w:ascii="Cambria" w:hAnsi="Cambria"/>
          <w:i/>
          <w:sz w:val="24"/>
          <w:szCs w:val="24"/>
        </w:rPr>
        <w:t xml:space="preserve"> de </w:t>
      </w:r>
      <w:proofErr w:type="spellStart"/>
      <w:r w:rsidRPr="00CB2E97">
        <w:rPr>
          <w:rFonts w:ascii="Cambria" w:hAnsi="Cambria"/>
          <w:i/>
          <w:sz w:val="24"/>
          <w:szCs w:val="24"/>
        </w:rPr>
        <w:t>Ciències</w:t>
      </w:r>
      <w:proofErr w:type="spellEnd"/>
      <w:r w:rsidRPr="00CB2E97">
        <w:rPr>
          <w:rFonts w:ascii="Cambria" w:hAnsi="Cambria"/>
          <w:i/>
          <w:sz w:val="24"/>
          <w:szCs w:val="24"/>
        </w:rPr>
        <w:t xml:space="preserve"> </w:t>
      </w:r>
      <w:proofErr w:type="spellStart"/>
      <w:r w:rsidRPr="00CB2E97">
        <w:rPr>
          <w:rFonts w:ascii="Cambria" w:hAnsi="Cambria"/>
          <w:i/>
          <w:sz w:val="24"/>
          <w:szCs w:val="24"/>
        </w:rPr>
        <w:t>Onomàstiques</w:t>
      </w:r>
      <w:proofErr w:type="spellEnd"/>
      <w:r w:rsidRPr="00CB2E97">
        <w:rPr>
          <w:rFonts w:ascii="Cambria" w:hAnsi="Cambria"/>
          <w:i/>
          <w:sz w:val="24"/>
          <w:szCs w:val="24"/>
        </w:rPr>
        <w:t xml:space="preserve"> (ICOS), </w:t>
      </w:r>
      <w:proofErr w:type="spellStart"/>
      <w:r w:rsidRPr="00CB2E97">
        <w:rPr>
          <w:rFonts w:ascii="Cambria" w:hAnsi="Cambria"/>
          <w:i/>
          <w:sz w:val="24"/>
          <w:szCs w:val="24"/>
        </w:rPr>
        <w:t>secció</w:t>
      </w:r>
      <w:proofErr w:type="spellEnd"/>
      <w:r w:rsidRPr="00CB2E97">
        <w:rPr>
          <w:rFonts w:ascii="Cambria" w:hAnsi="Cambria"/>
          <w:i/>
          <w:sz w:val="24"/>
          <w:szCs w:val="24"/>
        </w:rPr>
        <w:t xml:space="preserve"> </w:t>
      </w:r>
      <w:r w:rsidR="007E1C30" w:rsidRPr="00CB2E97">
        <w:rPr>
          <w:rFonts w:ascii="Cambria" w:hAnsi="Cambria"/>
          <w:i/>
          <w:sz w:val="24"/>
          <w:szCs w:val="24"/>
        </w:rPr>
        <w:t>2</w:t>
      </w:r>
      <w:r w:rsidR="00127F88" w:rsidRPr="00127F88">
        <w:rPr>
          <w:rFonts w:ascii="Cambria" w:hAnsi="Cambria"/>
          <w:sz w:val="24"/>
          <w:szCs w:val="24"/>
        </w:rPr>
        <w:t>, 124-132</w:t>
      </w:r>
      <w:r w:rsidR="007E1C30" w:rsidRPr="00127F88">
        <w:rPr>
          <w:rFonts w:ascii="Cambria" w:hAnsi="Cambria"/>
          <w:sz w:val="24"/>
          <w:szCs w:val="24"/>
        </w:rPr>
        <w:t xml:space="preserve">. </w:t>
      </w:r>
      <w:r w:rsidR="007E1C30" w:rsidRPr="00CB2E97">
        <w:rPr>
          <w:rFonts w:ascii="Cambria" w:hAnsi="Cambria"/>
          <w:sz w:val="24"/>
          <w:szCs w:val="24"/>
        </w:rPr>
        <w:t xml:space="preserve">Barcelona: </w:t>
      </w:r>
      <w:proofErr w:type="spellStart"/>
      <w:r w:rsidR="007E1C30" w:rsidRPr="00CB2E97">
        <w:rPr>
          <w:rFonts w:ascii="Cambria" w:hAnsi="Cambria"/>
          <w:sz w:val="24"/>
          <w:szCs w:val="24"/>
        </w:rPr>
        <w:t>G</w:t>
      </w:r>
      <w:r w:rsidR="00127F88">
        <w:rPr>
          <w:rFonts w:ascii="Cambria" w:hAnsi="Cambria"/>
          <w:sz w:val="24"/>
          <w:szCs w:val="24"/>
        </w:rPr>
        <w:t>eneralitat</w:t>
      </w:r>
      <w:proofErr w:type="spellEnd"/>
      <w:r w:rsidR="00127F88">
        <w:rPr>
          <w:rFonts w:ascii="Cambria" w:hAnsi="Cambria"/>
          <w:sz w:val="24"/>
          <w:szCs w:val="24"/>
        </w:rPr>
        <w:t xml:space="preserve"> de </w:t>
      </w:r>
      <w:proofErr w:type="spellStart"/>
      <w:r w:rsidR="00127F88">
        <w:rPr>
          <w:rFonts w:ascii="Cambria" w:hAnsi="Cambria"/>
          <w:sz w:val="24"/>
          <w:szCs w:val="24"/>
        </w:rPr>
        <w:t>Catalunya</w:t>
      </w:r>
      <w:proofErr w:type="spellEnd"/>
      <w:r w:rsidR="007E1C30" w:rsidRPr="00CB2E97">
        <w:rPr>
          <w:rFonts w:ascii="Cambria" w:hAnsi="Cambria"/>
          <w:sz w:val="24"/>
          <w:szCs w:val="24"/>
        </w:rPr>
        <w:t>.</w:t>
      </w:r>
    </w:p>
    <w:p w:rsidR="007E1C30" w:rsidRPr="00CB2E97" w:rsidRDefault="00360729" w:rsidP="00CB2E97">
      <w:pPr>
        <w:rPr>
          <w:rFonts w:ascii="Cambria" w:hAnsi="Cambria"/>
          <w:i/>
          <w:sz w:val="24"/>
          <w:szCs w:val="24"/>
        </w:rPr>
      </w:pPr>
      <w:r>
        <w:rPr>
          <w:rFonts w:ascii="Cambria" w:hAnsi="Cambria"/>
          <w:sz w:val="24"/>
          <w:szCs w:val="24"/>
        </w:rPr>
        <w:t xml:space="preserve">Coates, Richard. 2015. </w:t>
      </w:r>
      <w:r w:rsidR="007E1C30" w:rsidRPr="00CB2E97">
        <w:rPr>
          <w:rFonts w:ascii="Cambria" w:hAnsi="Cambria"/>
          <w:sz w:val="24"/>
          <w:szCs w:val="24"/>
        </w:rPr>
        <w:t xml:space="preserve">A concise theory of meaningfulness in literary naming within the framework of The Pragmatic Theory of </w:t>
      </w:r>
      <w:proofErr w:type="spellStart"/>
      <w:r w:rsidR="007E1C30" w:rsidRPr="00CB2E97">
        <w:rPr>
          <w:rFonts w:ascii="Cambria" w:hAnsi="Cambria"/>
          <w:sz w:val="24"/>
          <w:szCs w:val="24"/>
        </w:rPr>
        <w:t>Properhood</w:t>
      </w:r>
      <w:proofErr w:type="spellEnd"/>
      <w:r w:rsidR="007E1C30" w:rsidRPr="00CB2E97">
        <w:rPr>
          <w:rFonts w:ascii="Cambria" w:hAnsi="Cambria"/>
          <w:sz w:val="24"/>
          <w:szCs w:val="24"/>
        </w:rPr>
        <w:t>.</w:t>
      </w:r>
      <w:r w:rsidR="007E1C30" w:rsidRPr="00CB2E97">
        <w:rPr>
          <w:rFonts w:ascii="Cambria" w:hAnsi="Cambria"/>
          <w:i/>
          <w:sz w:val="24"/>
          <w:szCs w:val="24"/>
        </w:rPr>
        <w:t xml:space="preserve"> Journal of Literary Onomastics </w:t>
      </w:r>
      <w:r w:rsidR="007E1C30" w:rsidRPr="00CB2E97">
        <w:rPr>
          <w:rFonts w:ascii="Cambria" w:hAnsi="Cambria"/>
          <w:sz w:val="24"/>
          <w:szCs w:val="24"/>
        </w:rPr>
        <w:t>4.1, 31-34.</w:t>
      </w:r>
    </w:p>
    <w:p w:rsidR="00CB2E97" w:rsidRPr="00CB2E97" w:rsidRDefault="00360729" w:rsidP="00CB2E97">
      <w:pPr>
        <w:rPr>
          <w:rFonts w:ascii="Cambria" w:hAnsi="Cambria"/>
          <w:sz w:val="24"/>
          <w:szCs w:val="24"/>
        </w:rPr>
      </w:pPr>
      <w:r>
        <w:rPr>
          <w:rFonts w:ascii="Cambria" w:hAnsi="Cambria"/>
          <w:sz w:val="24"/>
          <w:szCs w:val="24"/>
        </w:rPr>
        <w:t>Coates, Richard. 2016a.</w:t>
      </w:r>
      <w:r w:rsidR="00CB2E97" w:rsidRPr="00CB2E97">
        <w:rPr>
          <w:rFonts w:ascii="Cambria" w:hAnsi="Cambria"/>
          <w:sz w:val="24"/>
          <w:szCs w:val="24"/>
        </w:rPr>
        <w:t xml:space="preserve"> </w:t>
      </w:r>
      <w:r w:rsidR="00CB2E97">
        <w:rPr>
          <w:rFonts w:ascii="Cambria" w:hAnsi="Cambria"/>
          <w:sz w:val="24"/>
          <w:szCs w:val="24"/>
        </w:rPr>
        <w:t>Chapter 37.</w:t>
      </w:r>
      <w:r w:rsidR="00CB2E97" w:rsidRPr="00CB2E97">
        <w:rPr>
          <w:rFonts w:ascii="Cambria" w:hAnsi="Cambria"/>
          <w:sz w:val="24"/>
          <w:szCs w:val="24"/>
        </w:rPr>
        <w:t xml:space="preserve"> Names and historical linguistics. In </w:t>
      </w:r>
      <w:r w:rsidR="00127F88" w:rsidRPr="00CB2E97">
        <w:rPr>
          <w:rFonts w:ascii="Cambria" w:hAnsi="Cambria"/>
          <w:sz w:val="24"/>
          <w:szCs w:val="24"/>
        </w:rPr>
        <w:t xml:space="preserve">Hough, </w:t>
      </w:r>
      <w:r w:rsidR="00127F88">
        <w:rPr>
          <w:rFonts w:ascii="Cambria" w:hAnsi="Cambria"/>
          <w:sz w:val="24"/>
          <w:szCs w:val="24"/>
        </w:rPr>
        <w:t xml:space="preserve">Carole, </w:t>
      </w:r>
      <w:r w:rsidR="00127F88" w:rsidRPr="00CB2E97">
        <w:rPr>
          <w:rFonts w:ascii="Cambria" w:hAnsi="Cambria"/>
          <w:sz w:val="24"/>
          <w:szCs w:val="24"/>
        </w:rPr>
        <w:t xml:space="preserve">with </w:t>
      </w:r>
      <w:proofErr w:type="spellStart"/>
      <w:r w:rsidR="00127F88" w:rsidRPr="00CB2E97">
        <w:rPr>
          <w:rFonts w:ascii="Cambria" w:hAnsi="Cambria"/>
          <w:sz w:val="24"/>
          <w:szCs w:val="24"/>
        </w:rPr>
        <w:t>Izdebska</w:t>
      </w:r>
      <w:proofErr w:type="spellEnd"/>
      <w:r w:rsidR="00127F88" w:rsidRPr="00CB2E97">
        <w:rPr>
          <w:rFonts w:ascii="Cambria" w:hAnsi="Cambria"/>
          <w:sz w:val="24"/>
          <w:szCs w:val="24"/>
        </w:rPr>
        <w:t xml:space="preserve">, </w:t>
      </w:r>
      <w:r w:rsidR="00127F88">
        <w:rPr>
          <w:rFonts w:ascii="Cambria" w:hAnsi="Cambria"/>
          <w:sz w:val="24"/>
          <w:szCs w:val="24"/>
        </w:rPr>
        <w:t>Daria (eds.)</w:t>
      </w:r>
      <w:r w:rsidR="00256C9C">
        <w:rPr>
          <w:rFonts w:ascii="Cambria" w:hAnsi="Cambria"/>
          <w:sz w:val="24"/>
          <w:szCs w:val="24"/>
        </w:rPr>
        <w:t xml:space="preserve">, </w:t>
      </w:r>
      <w:r w:rsidR="00127F88">
        <w:rPr>
          <w:rFonts w:ascii="Cambria" w:hAnsi="Cambria"/>
          <w:i/>
          <w:sz w:val="24"/>
          <w:szCs w:val="24"/>
        </w:rPr>
        <w:t>Handbook of names and naming</w:t>
      </w:r>
      <w:r w:rsidR="00127F88" w:rsidRPr="00127F88">
        <w:rPr>
          <w:rFonts w:ascii="Cambria" w:hAnsi="Cambria"/>
          <w:sz w:val="24"/>
          <w:szCs w:val="24"/>
        </w:rPr>
        <w:t>, 525-539.</w:t>
      </w:r>
      <w:r w:rsidR="00127F88">
        <w:rPr>
          <w:rFonts w:ascii="Cambria" w:hAnsi="Cambria"/>
          <w:i/>
          <w:sz w:val="24"/>
          <w:szCs w:val="24"/>
        </w:rPr>
        <w:t xml:space="preserve"> </w:t>
      </w:r>
      <w:r w:rsidR="00127F88" w:rsidRPr="00CB2E97">
        <w:rPr>
          <w:rFonts w:ascii="Cambria" w:hAnsi="Cambria"/>
          <w:sz w:val="24"/>
          <w:szCs w:val="24"/>
        </w:rPr>
        <w:t>O</w:t>
      </w:r>
      <w:r w:rsidR="00127F88">
        <w:rPr>
          <w:rFonts w:ascii="Cambria" w:hAnsi="Cambria"/>
          <w:sz w:val="24"/>
          <w:szCs w:val="24"/>
        </w:rPr>
        <w:t>xford: Oxford University Press</w:t>
      </w:r>
      <w:r w:rsidR="00CB2E97" w:rsidRPr="00CB2E97">
        <w:rPr>
          <w:rFonts w:ascii="Cambria" w:hAnsi="Cambria"/>
          <w:sz w:val="24"/>
          <w:szCs w:val="24"/>
        </w:rPr>
        <w:t>.</w:t>
      </w:r>
    </w:p>
    <w:p w:rsidR="00CB2E97" w:rsidRPr="00CB2E97" w:rsidRDefault="00127F88" w:rsidP="00CB2E97">
      <w:pPr>
        <w:rPr>
          <w:rFonts w:ascii="Cambria" w:hAnsi="Cambria"/>
          <w:i/>
          <w:sz w:val="24"/>
          <w:szCs w:val="24"/>
        </w:rPr>
      </w:pPr>
      <w:r>
        <w:rPr>
          <w:rFonts w:ascii="Cambria" w:hAnsi="Cambria"/>
          <w:sz w:val="24"/>
          <w:szCs w:val="24"/>
        </w:rPr>
        <w:t>Coates, Richard. 2016b.</w:t>
      </w:r>
      <w:r w:rsidR="00CB2E97" w:rsidRPr="00CB2E97">
        <w:rPr>
          <w:rFonts w:ascii="Cambria" w:hAnsi="Cambria"/>
          <w:sz w:val="24"/>
          <w:szCs w:val="24"/>
        </w:rPr>
        <w:t xml:space="preserve"> </w:t>
      </w:r>
      <w:proofErr w:type="gramStart"/>
      <w:r w:rsidR="00CB2E97" w:rsidRPr="00CB2E97">
        <w:rPr>
          <w:rFonts w:ascii="Cambria" w:hAnsi="Cambria"/>
          <w:sz w:val="24"/>
          <w:szCs w:val="24"/>
        </w:rPr>
        <w:t>On</w:t>
      </w:r>
      <w:proofErr w:type="gramEnd"/>
      <w:r w:rsidR="00CB2E97" w:rsidRPr="00CB2E97">
        <w:rPr>
          <w:rFonts w:ascii="Cambria" w:hAnsi="Cambria"/>
          <w:sz w:val="24"/>
          <w:szCs w:val="24"/>
        </w:rPr>
        <w:t xml:space="preserve"> the possibility of proper verbs.</w:t>
      </w:r>
      <w:r w:rsidR="00CB2E97" w:rsidRPr="00CB2E97">
        <w:rPr>
          <w:rFonts w:ascii="Cambria" w:hAnsi="Cambria"/>
          <w:i/>
          <w:sz w:val="24"/>
          <w:szCs w:val="24"/>
        </w:rPr>
        <w:t xml:space="preserve"> Linguistics </w:t>
      </w:r>
      <w:r w:rsidR="00CB2E97" w:rsidRPr="00CB2E97">
        <w:rPr>
          <w:rFonts w:ascii="Cambria" w:hAnsi="Cambria"/>
          <w:sz w:val="24"/>
          <w:szCs w:val="24"/>
        </w:rPr>
        <w:t>54.2, 411-431.</w:t>
      </w:r>
    </w:p>
    <w:p w:rsidR="00CB2E97" w:rsidRDefault="00127F88" w:rsidP="00CB2E97">
      <w:pPr>
        <w:rPr>
          <w:rFonts w:ascii="Cambria" w:hAnsi="Cambria"/>
          <w:sz w:val="24"/>
          <w:szCs w:val="24"/>
        </w:rPr>
      </w:pPr>
      <w:r>
        <w:rPr>
          <w:rFonts w:ascii="Cambria" w:hAnsi="Cambria"/>
          <w:sz w:val="24"/>
          <w:szCs w:val="24"/>
        </w:rPr>
        <w:t>Coates, Richard. 2019.</w:t>
      </w:r>
      <w:r w:rsidR="00CB2E97" w:rsidRPr="00CB2E97">
        <w:rPr>
          <w:rFonts w:ascii="Cambria" w:hAnsi="Cambria"/>
          <w:sz w:val="24"/>
          <w:szCs w:val="24"/>
        </w:rPr>
        <w:t xml:space="preserve"> Meaningfulness in literary naming within the framework of The Pragmatic Theory of </w:t>
      </w:r>
      <w:proofErr w:type="spellStart"/>
      <w:r w:rsidR="00CB2E97" w:rsidRPr="00CB2E97">
        <w:rPr>
          <w:rFonts w:ascii="Cambria" w:hAnsi="Cambria"/>
          <w:sz w:val="24"/>
          <w:szCs w:val="24"/>
        </w:rPr>
        <w:t>Properhood</w:t>
      </w:r>
      <w:proofErr w:type="spellEnd"/>
      <w:r w:rsidR="00CB2E97" w:rsidRPr="00CB2E97">
        <w:rPr>
          <w:rFonts w:ascii="Cambria" w:hAnsi="Cambria"/>
          <w:sz w:val="24"/>
          <w:szCs w:val="24"/>
        </w:rPr>
        <w:t xml:space="preserve"> (TPTP).</w:t>
      </w:r>
      <w:r w:rsidR="00CB2E97" w:rsidRPr="00CB2E97">
        <w:rPr>
          <w:rFonts w:ascii="Cambria" w:hAnsi="Cambria"/>
          <w:i/>
          <w:sz w:val="24"/>
          <w:szCs w:val="24"/>
        </w:rPr>
        <w:t xml:space="preserve"> </w:t>
      </w:r>
      <w:proofErr w:type="spellStart"/>
      <w:r w:rsidR="00CB2E97" w:rsidRPr="00CB2E97">
        <w:rPr>
          <w:rFonts w:ascii="Cambria" w:hAnsi="Cambria"/>
          <w:i/>
          <w:sz w:val="24"/>
          <w:szCs w:val="24"/>
        </w:rPr>
        <w:t>Onomastica</w:t>
      </w:r>
      <w:proofErr w:type="spellEnd"/>
      <w:r w:rsidR="00CB2E97" w:rsidRPr="00CB2E97">
        <w:rPr>
          <w:rFonts w:ascii="Cambria" w:hAnsi="Cambria"/>
          <w:i/>
          <w:sz w:val="24"/>
          <w:szCs w:val="24"/>
        </w:rPr>
        <w:t xml:space="preserve"> </w:t>
      </w:r>
      <w:proofErr w:type="spellStart"/>
      <w:r w:rsidR="00CB2E97" w:rsidRPr="00CB2E97">
        <w:rPr>
          <w:rFonts w:ascii="Cambria" w:hAnsi="Cambria"/>
          <w:i/>
          <w:sz w:val="24"/>
          <w:szCs w:val="24"/>
        </w:rPr>
        <w:t>Uralica</w:t>
      </w:r>
      <w:proofErr w:type="spellEnd"/>
      <w:r w:rsidR="00CB2E97" w:rsidRPr="00CB2E97">
        <w:rPr>
          <w:rFonts w:ascii="Cambria" w:hAnsi="Cambria"/>
          <w:i/>
          <w:sz w:val="24"/>
          <w:szCs w:val="24"/>
        </w:rPr>
        <w:t xml:space="preserve"> </w:t>
      </w:r>
      <w:r w:rsidR="00CB2E97" w:rsidRPr="00CB2E97">
        <w:rPr>
          <w:rFonts w:ascii="Cambria" w:hAnsi="Cambria"/>
          <w:sz w:val="24"/>
          <w:szCs w:val="24"/>
        </w:rPr>
        <w:t>14</w:t>
      </w:r>
      <w:r>
        <w:rPr>
          <w:rFonts w:ascii="Cambria" w:hAnsi="Cambria"/>
          <w:sz w:val="24"/>
          <w:szCs w:val="24"/>
        </w:rPr>
        <w:t>, 191-201</w:t>
      </w:r>
      <w:r w:rsidR="00CB2E97" w:rsidRPr="00CB2E97">
        <w:rPr>
          <w:rFonts w:ascii="Cambria" w:hAnsi="Cambria"/>
          <w:sz w:val="24"/>
          <w:szCs w:val="24"/>
        </w:rPr>
        <w:t xml:space="preserve">, thematic volume, representing </w:t>
      </w:r>
      <w:r w:rsidR="00CB2E97" w:rsidRPr="00CB2E97">
        <w:rPr>
          <w:rFonts w:ascii="Cambria" w:hAnsi="Cambria"/>
          <w:i/>
          <w:sz w:val="24"/>
          <w:szCs w:val="24"/>
        </w:rPr>
        <w:t>Proceedings of the 26th International Congress of Onomastic Sciences [ICOS-26]</w:t>
      </w:r>
      <w:r w:rsidR="00CB2E97" w:rsidRPr="00CB2E97">
        <w:rPr>
          <w:rFonts w:ascii="Cambria" w:hAnsi="Cambria"/>
          <w:sz w:val="24"/>
          <w:szCs w:val="24"/>
        </w:rPr>
        <w:t>, Debrecen, Hungar</w:t>
      </w:r>
      <w:r>
        <w:rPr>
          <w:rFonts w:ascii="Cambria" w:hAnsi="Cambria"/>
          <w:sz w:val="24"/>
          <w:szCs w:val="24"/>
        </w:rPr>
        <w:t>y, 27 August – 1 September 2017</w:t>
      </w:r>
      <w:r w:rsidR="00CB2E97" w:rsidRPr="00CB2E97">
        <w:rPr>
          <w:rFonts w:ascii="Cambria" w:hAnsi="Cambria"/>
          <w:sz w:val="24"/>
          <w:szCs w:val="24"/>
        </w:rPr>
        <w:t>.</w:t>
      </w:r>
    </w:p>
    <w:p w:rsidR="00FC4EE0" w:rsidRPr="00127F88" w:rsidRDefault="00127F88" w:rsidP="00CB2E97">
      <w:pPr>
        <w:rPr>
          <w:rFonts w:ascii="Cambria" w:hAnsi="Cambria"/>
          <w:sz w:val="24"/>
          <w:szCs w:val="24"/>
        </w:rPr>
      </w:pPr>
      <w:r>
        <w:rPr>
          <w:rFonts w:ascii="Cambria" w:hAnsi="Cambria"/>
          <w:sz w:val="24"/>
          <w:szCs w:val="24"/>
        </w:rPr>
        <w:t xml:space="preserve">Coates, Richard. </w:t>
      </w:r>
      <w:proofErr w:type="gramStart"/>
      <w:r w:rsidR="00FC4EE0">
        <w:rPr>
          <w:rFonts w:ascii="Cambria" w:hAnsi="Cambria"/>
          <w:sz w:val="24"/>
          <w:szCs w:val="24"/>
        </w:rPr>
        <w:t>forthcoming</w:t>
      </w:r>
      <w:proofErr w:type="gramEnd"/>
      <w:r w:rsidR="00951BB8">
        <w:rPr>
          <w:rFonts w:ascii="Cambria" w:hAnsi="Cambria"/>
          <w:sz w:val="24"/>
          <w:szCs w:val="24"/>
        </w:rPr>
        <w:t xml:space="preserve"> a</w:t>
      </w:r>
      <w:r>
        <w:rPr>
          <w:rFonts w:ascii="Cambria" w:hAnsi="Cambria"/>
          <w:sz w:val="24"/>
          <w:szCs w:val="24"/>
        </w:rPr>
        <w:t>.</w:t>
      </w:r>
      <w:r w:rsidR="00FC4EE0">
        <w:rPr>
          <w:rFonts w:ascii="Cambria" w:hAnsi="Cambria"/>
          <w:sz w:val="24"/>
          <w:szCs w:val="24"/>
        </w:rPr>
        <w:t xml:space="preserve"> Review of </w:t>
      </w:r>
      <w:r>
        <w:rPr>
          <w:rFonts w:ascii="Cambria" w:hAnsi="Cambria"/>
          <w:sz w:val="24"/>
          <w:szCs w:val="24"/>
        </w:rPr>
        <w:t>Colman</w:t>
      </w:r>
      <w:r w:rsidR="00256C9C">
        <w:rPr>
          <w:rFonts w:ascii="Cambria" w:hAnsi="Cambria"/>
          <w:sz w:val="24"/>
          <w:szCs w:val="24"/>
        </w:rPr>
        <w:t>, Fran. 2014.</w:t>
      </w:r>
      <w:r>
        <w:rPr>
          <w:rFonts w:ascii="Cambria" w:hAnsi="Cambria"/>
          <w:sz w:val="24"/>
          <w:szCs w:val="24"/>
        </w:rPr>
        <w:t xml:space="preserve"> </w:t>
      </w:r>
      <w:r w:rsidRPr="00C10918">
        <w:rPr>
          <w:rFonts w:ascii="Cambria" w:hAnsi="Cambria"/>
          <w:i/>
          <w:sz w:val="24"/>
          <w:szCs w:val="24"/>
        </w:rPr>
        <w:t>The grammar of names in Anglo-Saxon England.</w:t>
      </w:r>
      <w:r>
        <w:rPr>
          <w:rFonts w:ascii="Cambria" w:hAnsi="Cambria"/>
          <w:sz w:val="24"/>
          <w:szCs w:val="24"/>
        </w:rPr>
        <w:t xml:space="preserve"> Oxford: Oxford University Press. </w:t>
      </w:r>
      <w:r w:rsidR="00FC4EE0" w:rsidRPr="00FC4EE0">
        <w:rPr>
          <w:rFonts w:ascii="Cambria" w:hAnsi="Cambria"/>
          <w:i/>
          <w:sz w:val="24"/>
          <w:szCs w:val="24"/>
        </w:rPr>
        <w:t>English Language and Linguistics.</w:t>
      </w:r>
    </w:p>
    <w:p w:rsidR="00951BB8" w:rsidRPr="00951BB8" w:rsidRDefault="00127F88" w:rsidP="00CB2E97">
      <w:pPr>
        <w:rPr>
          <w:rFonts w:ascii="Cambria" w:hAnsi="Cambria"/>
          <w:sz w:val="24"/>
          <w:szCs w:val="24"/>
        </w:rPr>
      </w:pPr>
      <w:r>
        <w:rPr>
          <w:rFonts w:ascii="Cambria" w:hAnsi="Cambria"/>
          <w:sz w:val="24"/>
          <w:szCs w:val="24"/>
        </w:rPr>
        <w:t xml:space="preserve">Coates, Richard. </w:t>
      </w:r>
      <w:proofErr w:type="gramStart"/>
      <w:r>
        <w:rPr>
          <w:rFonts w:ascii="Cambria" w:hAnsi="Cambria"/>
          <w:sz w:val="24"/>
          <w:szCs w:val="24"/>
        </w:rPr>
        <w:t>forthcoming</w:t>
      </w:r>
      <w:proofErr w:type="gramEnd"/>
      <w:r>
        <w:rPr>
          <w:rFonts w:ascii="Cambria" w:hAnsi="Cambria"/>
          <w:sz w:val="24"/>
          <w:szCs w:val="24"/>
        </w:rPr>
        <w:t xml:space="preserve"> b.</w:t>
      </w:r>
      <w:r w:rsidR="00951BB8">
        <w:rPr>
          <w:rFonts w:ascii="Cambria" w:hAnsi="Cambria"/>
          <w:sz w:val="24"/>
          <w:szCs w:val="24"/>
        </w:rPr>
        <w:t xml:space="preserve"> </w:t>
      </w:r>
      <w:r w:rsidR="00951BB8" w:rsidRPr="00951BB8">
        <w:rPr>
          <w:rFonts w:ascii="Cambria" w:hAnsi="Cambria"/>
          <w:sz w:val="24"/>
          <w:szCs w:val="24"/>
        </w:rPr>
        <w:t>Linguistic aspects of literary name origination</w:t>
      </w:r>
      <w:r w:rsidR="00951BB8">
        <w:rPr>
          <w:rFonts w:ascii="Cambria" w:hAnsi="Cambria"/>
          <w:sz w:val="24"/>
          <w:szCs w:val="24"/>
        </w:rPr>
        <w:t>.</w:t>
      </w:r>
    </w:p>
    <w:p w:rsidR="008206F5" w:rsidRDefault="008206F5">
      <w:pPr>
        <w:rPr>
          <w:rFonts w:ascii="Cambria" w:hAnsi="Cambria"/>
          <w:sz w:val="24"/>
          <w:szCs w:val="24"/>
        </w:rPr>
      </w:pPr>
      <w:r>
        <w:rPr>
          <w:rFonts w:ascii="Cambria" w:hAnsi="Cambria"/>
          <w:sz w:val="24"/>
          <w:szCs w:val="24"/>
        </w:rPr>
        <w:t xml:space="preserve">Colman, Fran. 2008. Names, derivational morphology and Old English gender. </w:t>
      </w:r>
      <w:proofErr w:type="spellStart"/>
      <w:r w:rsidRPr="008206F5">
        <w:rPr>
          <w:rFonts w:ascii="Cambria" w:hAnsi="Cambria"/>
          <w:i/>
          <w:sz w:val="24"/>
          <w:szCs w:val="24"/>
        </w:rPr>
        <w:t>Studia</w:t>
      </w:r>
      <w:proofErr w:type="spellEnd"/>
      <w:r w:rsidRPr="008206F5">
        <w:rPr>
          <w:rFonts w:ascii="Cambria" w:hAnsi="Cambria"/>
          <w:i/>
          <w:sz w:val="24"/>
          <w:szCs w:val="24"/>
        </w:rPr>
        <w:t xml:space="preserve"> </w:t>
      </w:r>
      <w:proofErr w:type="spellStart"/>
      <w:r w:rsidRPr="008206F5">
        <w:rPr>
          <w:rFonts w:ascii="Cambria" w:hAnsi="Cambria"/>
          <w:i/>
          <w:sz w:val="24"/>
          <w:szCs w:val="24"/>
        </w:rPr>
        <w:t>Anglica</w:t>
      </w:r>
      <w:proofErr w:type="spellEnd"/>
      <w:r w:rsidRPr="008206F5">
        <w:rPr>
          <w:rFonts w:ascii="Cambria" w:hAnsi="Cambria"/>
          <w:i/>
          <w:sz w:val="24"/>
          <w:szCs w:val="24"/>
        </w:rPr>
        <w:t xml:space="preserve"> </w:t>
      </w:r>
      <w:proofErr w:type="spellStart"/>
      <w:r w:rsidRPr="008206F5">
        <w:rPr>
          <w:rFonts w:ascii="Cambria" w:hAnsi="Cambria"/>
          <w:i/>
          <w:sz w:val="24"/>
          <w:szCs w:val="24"/>
        </w:rPr>
        <w:t>Posnaniensia</w:t>
      </w:r>
      <w:proofErr w:type="spellEnd"/>
      <w:r>
        <w:rPr>
          <w:rFonts w:ascii="Cambria" w:hAnsi="Cambria"/>
          <w:sz w:val="24"/>
          <w:szCs w:val="24"/>
        </w:rPr>
        <w:t xml:space="preserve"> 44, 29-52.</w:t>
      </w:r>
    </w:p>
    <w:p w:rsidR="008206F5" w:rsidRDefault="008206F5">
      <w:pPr>
        <w:rPr>
          <w:rFonts w:ascii="Cambria" w:hAnsi="Cambria"/>
          <w:sz w:val="24"/>
          <w:szCs w:val="24"/>
        </w:rPr>
      </w:pPr>
      <w:proofErr w:type="gramStart"/>
      <w:r>
        <w:rPr>
          <w:rFonts w:ascii="Cambria" w:hAnsi="Cambria"/>
          <w:sz w:val="24"/>
          <w:szCs w:val="24"/>
        </w:rPr>
        <w:lastRenderedPageBreak/>
        <w:t>Colman ,</w:t>
      </w:r>
      <w:proofErr w:type="gramEnd"/>
      <w:r>
        <w:rPr>
          <w:rFonts w:ascii="Cambria" w:hAnsi="Cambria"/>
          <w:sz w:val="24"/>
          <w:szCs w:val="24"/>
        </w:rPr>
        <w:t xml:space="preserve"> Fran. 2014. </w:t>
      </w:r>
      <w:r w:rsidRPr="008206F5">
        <w:rPr>
          <w:rFonts w:ascii="Cambria" w:hAnsi="Cambria"/>
          <w:i/>
          <w:sz w:val="24"/>
          <w:szCs w:val="24"/>
        </w:rPr>
        <w:t>The grammar of names in Anglo-Saxon England.</w:t>
      </w:r>
      <w:r>
        <w:rPr>
          <w:rFonts w:ascii="Cambria" w:hAnsi="Cambria"/>
          <w:sz w:val="24"/>
          <w:szCs w:val="24"/>
        </w:rPr>
        <w:t xml:space="preserve"> Oxford: Oxford University Press. </w:t>
      </w:r>
    </w:p>
    <w:p w:rsidR="00C73FCF" w:rsidRDefault="00C73FCF">
      <w:pPr>
        <w:rPr>
          <w:rFonts w:ascii="Cambria" w:hAnsi="Cambria"/>
          <w:sz w:val="24"/>
          <w:szCs w:val="24"/>
        </w:rPr>
      </w:pPr>
      <w:r w:rsidRPr="00C73FCF">
        <w:rPr>
          <w:rFonts w:ascii="Cambria" w:hAnsi="Cambria"/>
          <w:sz w:val="24"/>
          <w:szCs w:val="24"/>
        </w:rPr>
        <w:t>Lyons</w:t>
      </w:r>
      <w:r w:rsidR="00127F88">
        <w:rPr>
          <w:rFonts w:ascii="Cambria" w:hAnsi="Cambria"/>
          <w:sz w:val="24"/>
          <w:szCs w:val="24"/>
        </w:rPr>
        <w:t>, John. 1977.</w:t>
      </w:r>
      <w:r w:rsidR="00C10918">
        <w:rPr>
          <w:rFonts w:ascii="Cambria" w:hAnsi="Cambria"/>
          <w:sz w:val="24"/>
          <w:szCs w:val="24"/>
        </w:rPr>
        <w:t xml:space="preserve"> </w:t>
      </w:r>
      <w:r w:rsidR="00C10918" w:rsidRPr="00C10918">
        <w:rPr>
          <w:rFonts w:ascii="Cambria" w:hAnsi="Cambria"/>
          <w:i/>
          <w:sz w:val="24"/>
          <w:szCs w:val="24"/>
        </w:rPr>
        <w:t>Semantics</w:t>
      </w:r>
      <w:r w:rsidR="00C10918">
        <w:rPr>
          <w:rFonts w:ascii="Cambria" w:hAnsi="Cambria"/>
          <w:sz w:val="24"/>
          <w:szCs w:val="24"/>
        </w:rPr>
        <w:t xml:space="preserve">, </w:t>
      </w:r>
      <w:proofErr w:type="spellStart"/>
      <w:r w:rsidR="00C10918">
        <w:rPr>
          <w:rFonts w:ascii="Cambria" w:hAnsi="Cambria"/>
          <w:sz w:val="24"/>
          <w:szCs w:val="24"/>
        </w:rPr>
        <w:t>vols</w:t>
      </w:r>
      <w:proofErr w:type="spellEnd"/>
      <w:r w:rsidR="00C10918">
        <w:rPr>
          <w:rFonts w:ascii="Cambria" w:hAnsi="Cambria"/>
          <w:sz w:val="24"/>
          <w:szCs w:val="24"/>
        </w:rPr>
        <w:t xml:space="preserve"> I and II. Cambridge: Cambridge University Press.</w:t>
      </w:r>
    </w:p>
    <w:p w:rsidR="00FC4EE0" w:rsidRDefault="00127F88">
      <w:pPr>
        <w:rPr>
          <w:rFonts w:ascii="Cambria" w:hAnsi="Cambria"/>
          <w:sz w:val="24"/>
          <w:szCs w:val="24"/>
        </w:rPr>
      </w:pPr>
      <w:r>
        <w:rPr>
          <w:rFonts w:ascii="Cambria" w:hAnsi="Cambria"/>
          <w:sz w:val="24"/>
          <w:szCs w:val="24"/>
        </w:rPr>
        <w:t>McClure, Peter. 2017.</w:t>
      </w:r>
      <w:r w:rsidR="00FC4EE0">
        <w:rPr>
          <w:rFonts w:ascii="Cambria" w:hAnsi="Cambria"/>
          <w:sz w:val="24"/>
          <w:szCs w:val="24"/>
        </w:rPr>
        <w:t xml:space="preserve"> Review of </w:t>
      </w:r>
      <w:r w:rsidRPr="00CB2E97">
        <w:rPr>
          <w:rFonts w:ascii="Cambria" w:hAnsi="Cambria"/>
          <w:sz w:val="24"/>
          <w:szCs w:val="24"/>
        </w:rPr>
        <w:t xml:space="preserve">Hough, </w:t>
      </w:r>
      <w:r>
        <w:rPr>
          <w:rFonts w:ascii="Cambria" w:hAnsi="Cambria"/>
          <w:sz w:val="24"/>
          <w:szCs w:val="24"/>
        </w:rPr>
        <w:t xml:space="preserve">Carole, </w:t>
      </w:r>
      <w:r w:rsidRPr="00CB2E97">
        <w:rPr>
          <w:rFonts w:ascii="Cambria" w:hAnsi="Cambria"/>
          <w:sz w:val="24"/>
          <w:szCs w:val="24"/>
        </w:rPr>
        <w:t xml:space="preserve">with </w:t>
      </w:r>
      <w:proofErr w:type="spellStart"/>
      <w:r w:rsidRPr="00CB2E97">
        <w:rPr>
          <w:rFonts w:ascii="Cambria" w:hAnsi="Cambria"/>
          <w:sz w:val="24"/>
          <w:szCs w:val="24"/>
        </w:rPr>
        <w:t>Izdebska</w:t>
      </w:r>
      <w:proofErr w:type="spellEnd"/>
      <w:r w:rsidRPr="00CB2E97">
        <w:rPr>
          <w:rFonts w:ascii="Cambria" w:hAnsi="Cambria"/>
          <w:sz w:val="24"/>
          <w:szCs w:val="24"/>
        </w:rPr>
        <w:t xml:space="preserve">, </w:t>
      </w:r>
      <w:r>
        <w:rPr>
          <w:rFonts w:ascii="Cambria" w:hAnsi="Cambria"/>
          <w:sz w:val="24"/>
          <w:szCs w:val="24"/>
        </w:rPr>
        <w:t>Daria (</w:t>
      </w:r>
      <w:proofErr w:type="gramStart"/>
      <w:r>
        <w:rPr>
          <w:rFonts w:ascii="Cambria" w:hAnsi="Cambria"/>
          <w:sz w:val="24"/>
          <w:szCs w:val="24"/>
        </w:rPr>
        <w:t>eds</w:t>
      </w:r>
      <w:proofErr w:type="gramEnd"/>
      <w:r>
        <w:rPr>
          <w:rFonts w:ascii="Cambria" w:hAnsi="Cambria"/>
          <w:sz w:val="24"/>
          <w:szCs w:val="24"/>
        </w:rPr>
        <w:t>.)</w:t>
      </w:r>
      <w:r w:rsidR="00256C9C">
        <w:rPr>
          <w:rFonts w:ascii="Cambria" w:hAnsi="Cambria"/>
          <w:sz w:val="24"/>
          <w:szCs w:val="24"/>
        </w:rPr>
        <w:t xml:space="preserve">. 2016. </w:t>
      </w:r>
      <w:r w:rsidRPr="00CB2E97">
        <w:rPr>
          <w:rFonts w:ascii="Cambria" w:hAnsi="Cambria"/>
          <w:i/>
          <w:sz w:val="24"/>
          <w:szCs w:val="24"/>
        </w:rPr>
        <w:t xml:space="preserve">Handbook of names and naming. </w:t>
      </w:r>
      <w:r w:rsidRPr="00CB2E97">
        <w:rPr>
          <w:rFonts w:ascii="Cambria" w:hAnsi="Cambria"/>
          <w:sz w:val="24"/>
          <w:szCs w:val="24"/>
        </w:rPr>
        <w:t>O</w:t>
      </w:r>
      <w:r>
        <w:rPr>
          <w:rFonts w:ascii="Cambria" w:hAnsi="Cambria"/>
          <w:sz w:val="24"/>
          <w:szCs w:val="24"/>
        </w:rPr>
        <w:t>xf</w:t>
      </w:r>
      <w:r w:rsidR="00256C9C">
        <w:rPr>
          <w:rFonts w:ascii="Cambria" w:hAnsi="Cambria"/>
          <w:sz w:val="24"/>
          <w:szCs w:val="24"/>
        </w:rPr>
        <w:t>ord: Oxford University Press.</w:t>
      </w:r>
      <w:r>
        <w:rPr>
          <w:rFonts w:ascii="Cambria" w:hAnsi="Cambria"/>
          <w:sz w:val="24"/>
          <w:szCs w:val="24"/>
        </w:rPr>
        <w:t xml:space="preserve"> </w:t>
      </w:r>
      <w:r w:rsidR="00FC4EE0" w:rsidRPr="00FC4EE0">
        <w:rPr>
          <w:rFonts w:ascii="Cambria" w:hAnsi="Cambria"/>
          <w:i/>
          <w:sz w:val="24"/>
          <w:szCs w:val="24"/>
        </w:rPr>
        <w:t>Journal of the English Place-Name Society</w:t>
      </w:r>
      <w:r w:rsidR="00FC4EE0">
        <w:rPr>
          <w:rFonts w:ascii="Cambria" w:hAnsi="Cambria"/>
          <w:sz w:val="24"/>
          <w:szCs w:val="24"/>
        </w:rPr>
        <w:t xml:space="preserve"> 49, 129-149.</w:t>
      </w:r>
    </w:p>
    <w:p w:rsidR="00C10918" w:rsidRDefault="00C10918">
      <w:pPr>
        <w:rPr>
          <w:rFonts w:ascii="Cambria" w:hAnsi="Cambria"/>
          <w:sz w:val="24"/>
          <w:szCs w:val="24"/>
        </w:rPr>
      </w:pPr>
      <w:proofErr w:type="spellStart"/>
      <w:r>
        <w:rPr>
          <w:rFonts w:ascii="Cambria" w:hAnsi="Cambria"/>
          <w:sz w:val="24"/>
          <w:szCs w:val="24"/>
        </w:rPr>
        <w:t>Nystr</w:t>
      </w:r>
      <w:r w:rsidR="00DB4AC8">
        <w:rPr>
          <w:rFonts w:ascii="Cambria" w:hAnsi="Cambria"/>
          <w:sz w:val="24"/>
          <w:szCs w:val="24"/>
        </w:rPr>
        <w:t>ö</w:t>
      </w:r>
      <w:r>
        <w:rPr>
          <w:rFonts w:ascii="Cambria" w:hAnsi="Cambria"/>
          <w:sz w:val="24"/>
          <w:szCs w:val="24"/>
        </w:rPr>
        <w:t>m</w:t>
      </w:r>
      <w:proofErr w:type="spellEnd"/>
      <w:r>
        <w:rPr>
          <w:rFonts w:ascii="Cambria" w:hAnsi="Cambria"/>
          <w:sz w:val="24"/>
          <w:szCs w:val="24"/>
        </w:rPr>
        <w:t xml:space="preserve">, </w:t>
      </w:r>
      <w:proofErr w:type="spellStart"/>
      <w:r>
        <w:rPr>
          <w:rFonts w:ascii="Cambria" w:hAnsi="Cambria"/>
          <w:sz w:val="24"/>
          <w:szCs w:val="24"/>
        </w:rPr>
        <w:t>Staff</w:t>
      </w:r>
      <w:r w:rsidR="00127F88">
        <w:rPr>
          <w:rFonts w:ascii="Cambria" w:hAnsi="Cambria"/>
          <w:sz w:val="24"/>
          <w:szCs w:val="24"/>
        </w:rPr>
        <w:t>an</w:t>
      </w:r>
      <w:proofErr w:type="spellEnd"/>
      <w:r w:rsidR="00127F88">
        <w:rPr>
          <w:rFonts w:ascii="Cambria" w:hAnsi="Cambria"/>
          <w:sz w:val="24"/>
          <w:szCs w:val="24"/>
        </w:rPr>
        <w:t>. 2016.</w:t>
      </w:r>
      <w:r w:rsidR="00FC4EE0">
        <w:rPr>
          <w:rFonts w:ascii="Cambria" w:hAnsi="Cambria"/>
          <w:sz w:val="24"/>
          <w:szCs w:val="24"/>
        </w:rPr>
        <w:t xml:space="preserve"> Names and meaning. In</w:t>
      </w:r>
      <w:r w:rsidR="00FC4EE0" w:rsidRPr="00CB2E97">
        <w:rPr>
          <w:rFonts w:ascii="Cambria" w:hAnsi="Cambria"/>
          <w:sz w:val="24"/>
          <w:szCs w:val="24"/>
        </w:rPr>
        <w:t xml:space="preserve"> </w:t>
      </w:r>
      <w:r w:rsidR="00127F88" w:rsidRPr="00CB2E97">
        <w:rPr>
          <w:rFonts w:ascii="Cambria" w:hAnsi="Cambria"/>
          <w:sz w:val="24"/>
          <w:szCs w:val="24"/>
        </w:rPr>
        <w:t xml:space="preserve">Hough, </w:t>
      </w:r>
      <w:r w:rsidR="00127F88">
        <w:rPr>
          <w:rFonts w:ascii="Cambria" w:hAnsi="Cambria"/>
          <w:sz w:val="24"/>
          <w:szCs w:val="24"/>
        </w:rPr>
        <w:t xml:space="preserve">Carole, </w:t>
      </w:r>
      <w:r w:rsidR="00127F88" w:rsidRPr="00CB2E97">
        <w:rPr>
          <w:rFonts w:ascii="Cambria" w:hAnsi="Cambria"/>
          <w:sz w:val="24"/>
          <w:szCs w:val="24"/>
        </w:rPr>
        <w:t xml:space="preserve">with </w:t>
      </w:r>
      <w:proofErr w:type="spellStart"/>
      <w:r w:rsidR="00127F88" w:rsidRPr="00CB2E97">
        <w:rPr>
          <w:rFonts w:ascii="Cambria" w:hAnsi="Cambria"/>
          <w:sz w:val="24"/>
          <w:szCs w:val="24"/>
        </w:rPr>
        <w:t>Izdebska</w:t>
      </w:r>
      <w:proofErr w:type="spellEnd"/>
      <w:r w:rsidR="00127F88" w:rsidRPr="00CB2E97">
        <w:rPr>
          <w:rFonts w:ascii="Cambria" w:hAnsi="Cambria"/>
          <w:sz w:val="24"/>
          <w:szCs w:val="24"/>
        </w:rPr>
        <w:t xml:space="preserve">, </w:t>
      </w:r>
      <w:r w:rsidR="00127F88">
        <w:rPr>
          <w:rFonts w:ascii="Cambria" w:hAnsi="Cambria"/>
          <w:sz w:val="24"/>
          <w:szCs w:val="24"/>
        </w:rPr>
        <w:t>Daria (eds.)</w:t>
      </w:r>
      <w:r w:rsidR="00256C9C">
        <w:rPr>
          <w:rFonts w:ascii="Cambria" w:hAnsi="Cambria"/>
          <w:sz w:val="24"/>
          <w:szCs w:val="24"/>
        </w:rPr>
        <w:t xml:space="preserve">, </w:t>
      </w:r>
      <w:r w:rsidR="00127F88">
        <w:rPr>
          <w:rFonts w:ascii="Cambria" w:hAnsi="Cambria"/>
          <w:i/>
          <w:sz w:val="24"/>
          <w:szCs w:val="24"/>
        </w:rPr>
        <w:t>Handbook of names and naming</w:t>
      </w:r>
      <w:r w:rsidR="00127F88" w:rsidRPr="00127F88">
        <w:rPr>
          <w:rFonts w:ascii="Cambria" w:hAnsi="Cambria"/>
          <w:sz w:val="24"/>
          <w:szCs w:val="24"/>
        </w:rPr>
        <w:t xml:space="preserve">, 39-51. </w:t>
      </w:r>
      <w:r w:rsidR="00127F88" w:rsidRPr="00CB2E97">
        <w:rPr>
          <w:rFonts w:ascii="Cambria" w:hAnsi="Cambria"/>
          <w:sz w:val="24"/>
          <w:szCs w:val="24"/>
        </w:rPr>
        <w:t>O</w:t>
      </w:r>
      <w:r w:rsidR="00127F88">
        <w:rPr>
          <w:rFonts w:ascii="Cambria" w:hAnsi="Cambria"/>
          <w:sz w:val="24"/>
          <w:szCs w:val="24"/>
        </w:rPr>
        <w:t>xford: Oxford University Press.</w:t>
      </w:r>
    </w:p>
    <w:p w:rsidR="00C475E3" w:rsidRDefault="00127F88">
      <w:pPr>
        <w:rPr>
          <w:rFonts w:ascii="Cambria" w:hAnsi="Cambria"/>
          <w:sz w:val="24"/>
          <w:szCs w:val="24"/>
        </w:rPr>
      </w:pPr>
      <w:r>
        <w:rPr>
          <w:rFonts w:ascii="Cambria" w:hAnsi="Cambria"/>
          <w:sz w:val="24"/>
          <w:szCs w:val="24"/>
        </w:rPr>
        <w:t>Russell, Bertrand. 1905.</w:t>
      </w:r>
      <w:r w:rsidR="00C475E3">
        <w:rPr>
          <w:rFonts w:ascii="Cambria" w:hAnsi="Cambria"/>
          <w:sz w:val="24"/>
          <w:szCs w:val="24"/>
        </w:rPr>
        <w:t xml:space="preserve"> On denoting. </w:t>
      </w:r>
      <w:r w:rsidR="00C475E3" w:rsidRPr="00C475E3">
        <w:rPr>
          <w:rFonts w:ascii="Cambria" w:hAnsi="Cambria"/>
          <w:i/>
          <w:sz w:val="24"/>
          <w:szCs w:val="24"/>
        </w:rPr>
        <w:t>Mind</w:t>
      </w:r>
      <w:r w:rsidR="00C475E3">
        <w:rPr>
          <w:rFonts w:ascii="Cambria" w:hAnsi="Cambria"/>
          <w:sz w:val="24"/>
          <w:szCs w:val="24"/>
        </w:rPr>
        <w:t xml:space="preserve"> 14, 479-493.</w:t>
      </w:r>
    </w:p>
    <w:p w:rsidR="00EE326C" w:rsidRDefault="00EE326C">
      <w:pPr>
        <w:rPr>
          <w:rFonts w:ascii="Cambria" w:hAnsi="Cambria"/>
          <w:sz w:val="24"/>
          <w:szCs w:val="24"/>
        </w:rPr>
      </w:pPr>
      <w:r>
        <w:rPr>
          <w:rFonts w:ascii="Cambria" w:hAnsi="Cambria"/>
          <w:sz w:val="24"/>
          <w:szCs w:val="24"/>
        </w:rPr>
        <w:t>Saussure</w:t>
      </w:r>
      <w:r w:rsidR="00C10918">
        <w:rPr>
          <w:rFonts w:ascii="Cambria" w:hAnsi="Cambria"/>
          <w:sz w:val="24"/>
          <w:szCs w:val="24"/>
        </w:rPr>
        <w:t>, Ferdinand de</w:t>
      </w:r>
      <w:r w:rsidR="00DB4AC8">
        <w:rPr>
          <w:rFonts w:ascii="Cambria" w:hAnsi="Cambria"/>
          <w:sz w:val="24"/>
          <w:szCs w:val="24"/>
        </w:rPr>
        <w:t>,</w:t>
      </w:r>
      <w:r w:rsidR="00127F88">
        <w:rPr>
          <w:rFonts w:ascii="Cambria" w:hAnsi="Cambria"/>
          <w:sz w:val="24"/>
          <w:szCs w:val="24"/>
        </w:rPr>
        <w:t xml:space="preserve"> ed. by </w:t>
      </w:r>
      <w:r w:rsidR="00DB4AC8">
        <w:rPr>
          <w:rFonts w:ascii="Cambria" w:hAnsi="Cambria"/>
          <w:sz w:val="24"/>
          <w:szCs w:val="24"/>
        </w:rPr>
        <w:t>Bally</w:t>
      </w:r>
      <w:r w:rsidR="00127F88">
        <w:rPr>
          <w:rFonts w:ascii="Cambria" w:hAnsi="Cambria"/>
          <w:sz w:val="24"/>
          <w:szCs w:val="24"/>
        </w:rPr>
        <w:t>, Charles &amp;</w:t>
      </w:r>
      <w:r w:rsidR="00DB4AC8">
        <w:rPr>
          <w:rFonts w:ascii="Cambria" w:hAnsi="Cambria"/>
          <w:sz w:val="24"/>
          <w:szCs w:val="24"/>
        </w:rPr>
        <w:t xml:space="preserve"> </w:t>
      </w:r>
      <w:proofErr w:type="spellStart"/>
      <w:r w:rsidR="00DB4AC8">
        <w:rPr>
          <w:rFonts w:ascii="Cambria" w:hAnsi="Cambria"/>
          <w:sz w:val="24"/>
          <w:szCs w:val="24"/>
        </w:rPr>
        <w:t>Sechehaye</w:t>
      </w:r>
      <w:proofErr w:type="spellEnd"/>
      <w:r w:rsidR="00127F88">
        <w:rPr>
          <w:rFonts w:ascii="Cambria" w:hAnsi="Cambria"/>
          <w:sz w:val="24"/>
          <w:szCs w:val="24"/>
        </w:rPr>
        <w:t>, Albert. 1916.</w:t>
      </w:r>
      <w:r w:rsidR="00C10918">
        <w:rPr>
          <w:rFonts w:ascii="Cambria" w:hAnsi="Cambria"/>
          <w:sz w:val="24"/>
          <w:szCs w:val="24"/>
        </w:rPr>
        <w:t xml:space="preserve"> </w:t>
      </w:r>
      <w:proofErr w:type="spellStart"/>
      <w:r w:rsidR="00C10918" w:rsidRPr="00C10918">
        <w:rPr>
          <w:rFonts w:ascii="Cambria" w:hAnsi="Cambria"/>
          <w:i/>
          <w:sz w:val="24"/>
          <w:szCs w:val="24"/>
        </w:rPr>
        <w:t>Cours</w:t>
      </w:r>
      <w:proofErr w:type="spellEnd"/>
      <w:r w:rsidR="00C10918" w:rsidRPr="00C10918">
        <w:rPr>
          <w:rFonts w:ascii="Cambria" w:hAnsi="Cambria"/>
          <w:i/>
          <w:sz w:val="24"/>
          <w:szCs w:val="24"/>
        </w:rPr>
        <w:t xml:space="preserve"> de </w:t>
      </w:r>
      <w:proofErr w:type="spellStart"/>
      <w:r w:rsidR="00C10918" w:rsidRPr="00C10918">
        <w:rPr>
          <w:rFonts w:ascii="Cambria" w:hAnsi="Cambria"/>
          <w:i/>
          <w:sz w:val="24"/>
          <w:szCs w:val="24"/>
        </w:rPr>
        <w:t>linguïstique</w:t>
      </w:r>
      <w:proofErr w:type="spellEnd"/>
      <w:r w:rsidR="00C10918" w:rsidRPr="00C10918">
        <w:rPr>
          <w:rFonts w:ascii="Cambria" w:hAnsi="Cambria"/>
          <w:i/>
          <w:sz w:val="24"/>
          <w:szCs w:val="24"/>
        </w:rPr>
        <w:t xml:space="preserve"> </w:t>
      </w:r>
      <w:proofErr w:type="spellStart"/>
      <w:r w:rsidR="00C10918" w:rsidRPr="00C10918">
        <w:rPr>
          <w:rFonts w:ascii="Cambria" w:hAnsi="Cambria"/>
          <w:i/>
          <w:sz w:val="24"/>
          <w:szCs w:val="24"/>
        </w:rPr>
        <w:t>générale</w:t>
      </w:r>
      <w:proofErr w:type="spellEnd"/>
      <w:r w:rsidR="00C10918" w:rsidRPr="00C10918">
        <w:rPr>
          <w:rFonts w:ascii="Cambria" w:hAnsi="Cambria"/>
          <w:i/>
          <w:sz w:val="24"/>
          <w:szCs w:val="24"/>
        </w:rPr>
        <w:t>.</w:t>
      </w:r>
      <w:r w:rsidR="00C10918">
        <w:rPr>
          <w:rFonts w:ascii="Cambria" w:hAnsi="Cambria"/>
          <w:sz w:val="24"/>
          <w:szCs w:val="24"/>
        </w:rPr>
        <w:t xml:space="preserve"> </w:t>
      </w:r>
      <w:r w:rsidR="00DB4AC8">
        <w:rPr>
          <w:rFonts w:ascii="Cambria" w:hAnsi="Cambria"/>
          <w:sz w:val="24"/>
          <w:szCs w:val="24"/>
        </w:rPr>
        <w:t xml:space="preserve">Lausanne and </w:t>
      </w:r>
      <w:r w:rsidR="00C10918">
        <w:rPr>
          <w:rFonts w:ascii="Cambria" w:hAnsi="Cambria"/>
          <w:sz w:val="24"/>
          <w:szCs w:val="24"/>
        </w:rPr>
        <w:t xml:space="preserve">Paris: </w:t>
      </w:r>
      <w:proofErr w:type="spellStart"/>
      <w:r w:rsidR="00DB4AC8">
        <w:rPr>
          <w:rFonts w:ascii="Cambria" w:hAnsi="Cambria"/>
          <w:sz w:val="24"/>
          <w:szCs w:val="24"/>
        </w:rPr>
        <w:t>Payot</w:t>
      </w:r>
      <w:proofErr w:type="spellEnd"/>
      <w:r w:rsidR="00C10918">
        <w:rPr>
          <w:rFonts w:ascii="Cambria" w:hAnsi="Cambria"/>
          <w:sz w:val="24"/>
          <w:szCs w:val="24"/>
        </w:rPr>
        <w:t>.</w:t>
      </w:r>
    </w:p>
    <w:p w:rsidR="00C73FCF" w:rsidRDefault="00C73FCF">
      <w:pPr>
        <w:rPr>
          <w:rFonts w:ascii="Cambria" w:hAnsi="Cambria"/>
          <w:sz w:val="24"/>
          <w:szCs w:val="24"/>
        </w:rPr>
      </w:pPr>
      <w:r w:rsidRPr="00C73FCF">
        <w:rPr>
          <w:rFonts w:ascii="Cambria" w:hAnsi="Cambria"/>
          <w:sz w:val="24"/>
          <w:szCs w:val="24"/>
        </w:rPr>
        <w:t xml:space="preserve">Van </w:t>
      </w:r>
      <w:proofErr w:type="spellStart"/>
      <w:r w:rsidRPr="00C73FCF">
        <w:rPr>
          <w:rFonts w:ascii="Cambria" w:hAnsi="Cambria"/>
          <w:sz w:val="24"/>
          <w:szCs w:val="24"/>
        </w:rPr>
        <w:t>Langendonck</w:t>
      </w:r>
      <w:proofErr w:type="spellEnd"/>
      <w:r w:rsidR="00127F88">
        <w:rPr>
          <w:rFonts w:ascii="Cambria" w:hAnsi="Cambria"/>
          <w:sz w:val="24"/>
          <w:szCs w:val="24"/>
        </w:rPr>
        <w:t>, Willy. 2007.</w:t>
      </w:r>
      <w:r w:rsidR="00C10918">
        <w:rPr>
          <w:rFonts w:ascii="Cambria" w:hAnsi="Cambria"/>
          <w:sz w:val="24"/>
          <w:szCs w:val="24"/>
        </w:rPr>
        <w:t xml:space="preserve"> </w:t>
      </w:r>
      <w:r w:rsidR="00C10918" w:rsidRPr="00C10918">
        <w:rPr>
          <w:rFonts w:ascii="Cambria" w:hAnsi="Cambria"/>
          <w:i/>
          <w:sz w:val="24"/>
          <w:szCs w:val="24"/>
        </w:rPr>
        <w:t>Theory and typology of proper names.</w:t>
      </w:r>
      <w:r w:rsidR="00C10918">
        <w:rPr>
          <w:rFonts w:ascii="Cambria" w:hAnsi="Cambria"/>
          <w:sz w:val="24"/>
          <w:szCs w:val="24"/>
        </w:rPr>
        <w:t xml:space="preserve"> Berlin and New York: Mouton de </w:t>
      </w:r>
      <w:proofErr w:type="spellStart"/>
      <w:r w:rsidR="00C10918">
        <w:rPr>
          <w:rFonts w:ascii="Cambria" w:hAnsi="Cambria"/>
          <w:sz w:val="24"/>
          <w:szCs w:val="24"/>
        </w:rPr>
        <w:t>Gruyter</w:t>
      </w:r>
      <w:proofErr w:type="spellEnd"/>
      <w:r w:rsidR="00C10918">
        <w:rPr>
          <w:rFonts w:ascii="Cambria" w:hAnsi="Cambria"/>
          <w:sz w:val="24"/>
          <w:szCs w:val="24"/>
        </w:rPr>
        <w:t>.</w:t>
      </w:r>
    </w:p>
    <w:p w:rsidR="002A25F7" w:rsidRPr="00CB2E97" w:rsidRDefault="002A25F7" w:rsidP="002A25F7">
      <w:pPr>
        <w:rPr>
          <w:rFonts w:ascii="Cambria" w:hAnsi="Cambria"/>
          <w:sz w:val="24"/>
          <w:szCs w:val="24"/>
        </w:rPr>
      </w:pPr>
      <w:r w:rsidRPr="002A25F7">
        <w:rPr>
          <w:rFonts w:ascii="Cambria" w:hAnsi="Cambria"/>
          <w:sz w:val="24"/>
          <w:szCs w:val="24"/>
        </w:rPr>
        <w:t>Va</w:t>
      </w:r>
      <w:r w:rsidR="00127F88">
        <w:rPr>
          <w:rFonts w:ascii="Cambria" w:hAnsi="Cambria"/>
          <w:sz w:val="24"/>
          <w:szCs w:val="24"/>
        </w:rPr>
        <w:t xml:space="preserve">n </w:t>
      </w:r>
      <w:proofErr w:type="spellStart"/>
      <w:r w:rsidR="00127F88">
        <w:rPr>
          <w:rFonts w:ascii="Cambria" w:hAnsi="Cambria"/>
          <w:sz w:val="24"/>
          <w:szCs w:val="24"/>
        </w:rPr>
        <w:t>Langendonck</w:t>
      </w:r>
      <w:proofErr w:type="spellEnd"/>
      <w:r w:rsidR="00127F88">
        <w:rPr>
          <w:rFonts w:ascii="Cambria" w:hAnsi="Cambria"/>
          <w:sz w:val="24"/>
          <w:szCs w:val="24"/>
        </w:rPr>
        <w:t xml:space="preserve">, Willy. </w:t>
      </w:r>
      <w:r>
        <w:rPr>
          <w:rFonts w:ascii="Cambria" w:hAnsi="Cambria"/>
          <w:sz w:val="24"/>
          <w:szCs w:val="24"/>
        </w:rPr>
        <w:t>2013</w:t>
      </w:r>
      <w:r w:rsidR="00127F88">
        <w:rPr>
          <w:rFonts w:ascii="Cambria" w:hAnsi="Cambria"/>
          <w:sz w:val="24"/>
          <w:szCs w:val="24"/>
        </w:rPr>
        <w:t xml:space="preserve">. </w:t>
      </w:r>
      <w:r>
        <w:rPr>
          <w:rFonts w:ascii="Cambria" w:hAnsi="Cambria"/>
          <w:sz w:val="24"/>
          <w:szCs w:val="24"/>
        </w:rPr>
        <w:t xml:space="preserve">A semantic-pragmatic theory of proper names. </w:t>
      </w:r>
      <w:proofErr w:type="spellStart"/>
      <w:r w:rsidRPr="00C10918">
        <w:rPr>
          <w:rFonts w:ascii="Cambria" w:hAnsi="Cambria"/>
          <w:i/>
          <w:sz w:val="24"/>
          <w:szCs w:val="24"/>
        </w:rPr>
        <w:t>Acta</w:t>
      </w:r>
      <w:proofErr w:type="spellEnd"/>
      <w:r w:rsidRPr="00C10918">
        <w:rPr>
          <w:rFonts w:ascii="Cambria" w:hAnsi="Cambria"/>
          <w:i/>
          <w:sz w:val="24"/>
          <w:szCs w:val="24"/>
        </w:rPr>
        <w:t xml:space="preserve"> </w:t>
      </w:r>
      <w:proofErr w:type="spellStart"/>
      <w:r w:rsidRPr="00C10918">
        <w:rPr>
          <w:rFonts w:ascii="Cambria" w:hAnsi="Cambria"/>
          <w:i/>
          <w:sz w:val="24"/>
          <w:szCs w:val="24"/>
        </w:rPr>
        <w:t>Linguistica</w:t>
      </w:r>
      <w:proofErr w:type="spellEnd"/>
      <w:r w:rsidRPr="00C10918">
        <w:rPr>
          <w:rFonts w:ascii="Cambria" w:hAnsi="Cambria"/>
          <w:i/>
          <w:sz w:val="24"/>
          <w:szCs w:val="24"/>
        </w:rPr>
        <w:t xml:space="preserve"> </w:t>
      </w:r>
      <w:proofErr w:type="spellStart"/>
      <w:r w:rsidRPr="00C10918">
        <w:rPr>
          <w:rFonts w:ascii="Cambria" w:hAnsi="Cambria"/>
          <w:i/>
          <w:sz w:val="24"/>
          <w:szCs w:val="24"/>
        </w:rPr>
        <w:t>Lithuanica</w:t>
      </w:r>
      <w:proofErr w:type="spellEnd"/>
      <w:r w:rsidRPr="00C10918">
        <w:rPr>
          <w:rFonts w:ascii="Cambria" w:hAnsi="Cambria"/>
          <w:i/>
          <w:sz w:val="24"/>
          <w:szCs w:val="24"/>
        </w:rPr>
        <w:t>/</w:t>
      </w:r>
      <w:r w:rsidRPr="00C10918">
        <w:rPr>
          <w:rFonts w:ascii="Cambria" w:hAnsi="Cambria"/>
          <w:i/>
          <w:iCs/>
          <w:sz w:val="24"/>
          <w:szCs w:val="24"/>
        </w:rPr>
        <w:t xml:space="preserve"> </w:t>
      </w:r>
      <w:proofErr w:type="spellStart"/>
      <w:r w:rsidRPr="00C10918">
        <w:rPr>
          <w:rFonts w:ascii="Cambria" w:hAnsi="Cambria"/>
          <w:bCs/>
          <w:i/>
          <w:iCs/>
          <w:sz w:val="24"/>
          <w:szCs w:val="24"/>
        </w:rPr>
        <w:t>Lietuvių</w:t>
      </w:r>
      <w:proofErr w:type="spellEnd"/>
      <w:r w:rsidRPr="00C10918">
        <w:rPr>
          <w:rFonts w:ascii="Cambria" w:hAnsi="Cambria"/>
          <w:bCs/>
          <w:i/>
          <w:iCs/>
          <w:sz w:val="24"/>
          <w:szCs w:val="24"/>
        </w:rPr>
        <w:t xml:space="preserve"> </w:t>
      </w:r>
      <w:proofErr w:type="spellStart"/>
      <w:r w:rsidRPr="00C10918">
        <w:rPr>
          <w:rFonts w:ascii="Cambria" w:hAnsi="Cambria"/>
          <w:bCs/>
          <w:i/>
          <w:iCs/>
          <w:sz w:val="24"/>
          <w:szCs w:val="24"/>
        </w:rPr>
        <w:t>kalbotyros</w:t>
      </w:r>
      <w:proofErr w:type="spellEnd"/>
      <w:r w:rsidRPr="00C10918">
        <w:rPr>
          <w:rFonts w:ascii="Cambria" w:hAnsi="Cambria"/>
          <w:bCs/>
          <w:i/>
          <w:iCs/>
          <w:sz w:val="24"/>
          <w:szCs w:val="24"/>
        </w:rPr>
        <w:t xml:space="preserve"> </w:t>
      </w:r>
      <w:proofErr w:type="spellStart"/>
      <w:r w:rsidRPr="00C10918">
        <w:rPr>
          <w:rFonts w:ascii="Cambria" w:hAnsi="Cambria"/>
          <w:bCs/>
          <w:i/>
          <w:iCs/>
          <w:sz w:val="24"/>
          <w:szCs w:val="24"/>
        </w:rPr>
        <w:t>klausimai</w:t>
      </w:r>
      <w:proofErr w:type="spellEnd"/>
      <w:r w:rsidRPr="00CB2E97">
        <w:rPr>
          <w:rFonts w:ascii="Cambria" w:hAnsi="Cambria"/>
          <w:i/>
          <w:sz w:val="24"/>
          <w:szCs w:val="24"/>
        </w:rPr>
        <w:t xml:space="preserve"> </w:t>
      </w:r>
      <w:r>
        <w:rPr>
          <w:rFonts w:ascii="Cambria" w:hAnsi="Cambria"/>
          <w:sz w:val="24"/>
          <w:szCs w:val="24"/>
        </w:rPr>
        <w:t>69</w:t>
      </w:r>
      <w:r w:rsidRPr="00CB2E97">
        <w:rPr>
          <w:rFonts w:ascii="Cambria" w:hAnsi="Cambria"/>
          <w:sz w:val="24"/>
          <w:szCs w:val="24"/>
        </w:rPr>
        <w:t xml:space="preserve">, </w:t>
      </w:r>
      <w:r>
        <w:rPr>
          <w:rFonts w:ascii="Cambria" w:hAnsi="Cambria"/>
          <w:sz w:val="24"/>
          <w:szCs w:val="24"/>
        </w:rPr>
        <w:t>99-129.</w:t>
      </w:r>
    </w:p>
    <w:p w:rsidR="00C10918" w:rsidRPr="00CB2E97" w:rsidRDefault="005B15E1" w:rsidP="00C10918">
      <w:pPr>
        <w:rPr>
          <w:rFonts w:ascii="Cambria" w:hAnsi="Cambria"/>
          <w:sz w:val="24"/>
          <w:szCs w:val="24"/>
        </w:rPr>
      </w:pPr>
      <w:r w:rsidRPr="00C73FCF">
        <w:rPr>
          <w:rFonts w:ascii="Cambria" w:hAnsi="Cambria"/>
          <w:sz w:val="24"/>
          <w:szCs w:val="24"/>
        </w:rPr>
        <w:t xml:space="preserve">Van </w:t>
      </w:r>
      <w:proofErr w:type="spellStart"/>
      <w:r w:rsidRPr="00C73FCF">
        <w:rPr>
          <w:rFonts w:ascii="Cambria" w:hAnsi="Cambria"/>
          <w:sz w:val="24"/>
          <w:szCs w:val="24"/>
        </w:rPr>
        <w:t>Langendonck</w:t>
      </w:r>
      <w:proofErr w:type="spellEnd"/>
      <w:r w:rsidR="00C10918">
        <w:rPr>
          <w:rFonts w:ascii="Cambria" w:hAnsi="Cambria"/>
          <w:sz w:val="24"/>
          <w:szCs w:val="24"/>
        </w:rPr>
        <w:t>, Willy,</w:t>
      </w:r>
      <w:r>
        <w:rPr>
          <w:rFonts w:ascii="Cambria" w:hAnsi="Cambria"/>
          <w:sz w:val="24"/>
          <w:szCs w:val="24"/>
        </w:rPr>
        <w:t xml:space="preserve"> and Van de </w:t>
      </w:r>
      <w:proofErr w:type="spellStart"/>
      <w:r>
        <w:rPr>
          <w:rFonts w:ascii="Cambria" w:hAnsi="Cambria"/>
          <w:sz w:val="24"/>
          <w:szCs w:val="24"/>
        </w:rPr>
        <w:t>Velde</w:t>
      </w:r>
      <w:proofErr w:type="spellEnd"/>
      <w:r w:rsidR="00127F88">
        <w:rPr>
          <w:rFonts w:ascii="Cambria" w:hAnsi="Cambria"/>
          <w:sz w:val="24"/>
          <w:szCs w:val="24"/>
        </w:rPr>
        <w:t>, Mark. 2016.</w:t>
      </w:r>
      <w:r w:rsidR="00FC4EE0">
        <w:rPr>
          <w:rFonts w:ascii="Cambria" w:hAnsi="Cambria"/>
          <w:sz w:val="24"/>
          <w:szCs w:val="24"/>
        </w:rPr>
        <w:t xml:space="preserve"> Names and grammar.</w:t>
      </w:r>
      <w:r w:rsidR="00C10918">
        <w:rPr>
          <w:rFonts w:ascii="Cambria" w:hAnsi="Cambria"/>
          <w:sz w:val="24"/>
          <w:szCs w:val="24"/>
        </w:rPr>
        <w:t xml:space="preserve"> </w:t>
      </w:r>
      <w:r w:rsidR="00FC4EE0" w:rsidRPr="00CB2E97">
        <w:rPr>
          <w:rFonts w:ascii="Cambria" w:hAnsi="Cambria"/>
          <w:sz w:val="24"/>
          <w:szCs w:val="24"/>
        </w:rPr>
        <w:t xml:space="preserve">In </w:t>
      </w:r>
      <w:r w:rsidR="00127F88" w:rsidRPr="00CB2E97">
        <w:rPr>
          <w:rFonts w:ascii="Cambria" w:hAnsi="Cambria"/>
          <w:sz w:val="24"/>
          <w:szCs w:val="24"/>
        </w:rPr>
        <w:t xml:space="preserve">Hough, </w:t>
      </w:r>
      <w:r w:rsidR="00127F88">
        <w:rPr>
          <w:rFonts w:ascii="Cambria" w:hAnsi="Cambria"/>
          <w:sz w:val="24"/>
          <w:szCs w:val="24"/>
        </w:rPr>
        <w:t xml:space="preserve">Carole, </w:t>
      </w:r>
      <w:r w:rsidR="00127F88" w:rsidRPr="00CB2E97">
        <w:rPr>
          <w:rFonts w:ascii="Cambria" w:hAnsi="Cambria"/>
          <w:sz w:val="24"/>
          <w:szCs w:val="24"/>
        </w:rPr>
        <w:t xml:space="preserve">with </w:t>
      </w:r>
      <w:proofErr w:type="spellStart"/>
      <w:r w:rsidR="00127F88" w:rsidRPr="00CB2E97">
        <w:rPr>
          <w:rFonts w:ascii="Cambria" w:hAnsi="Cambria"/>
          <w:sz w:val="24"/>
          <w:szCs w:val="24"/>
        </w:rPr>
        <w:t>Izdebska</w:t>
      </w:r>
      <w:proofErr w:type="spellEnd"/>
      <w:r w:rsidR="00127F88" w:rsidRPr="00CB2E97">
        <w:rPr>
          <w:rFonts w:ascii="Cambria" w:hAnsi="Cambria"/>
          <w:sz w:val="24"/>
          <w:szCs w:val="24"/>
        </w:rPr>
        <w:t xml:space="preserve">, </w:t>
      </w:r>
      <w:r w:rsidR="00127F88">
        <w:rPr>
          <w:rFonts w:ascii="Cambria" w:hAnsi="Cambria"/>
          <w:sz w:val="24"/>
          <w:szCs w:val="24"/>
        </w:rPr>
        <w:t>Daria (eds.)</w:t>
      </w:r>
      <w:r w:rsidR="00256C9C">
        <w:rPr>
          <w:rFonts w:ascii="Cambria" w:hAnsi="Cambria"/>
          <w:sz w:val="24"/>
          <w:szCs w:val="24"/>
        </w:rPr>
        <w:t xml:space="preserve">, </w:t>
      </w:r>
      <w:r w:rsidR="00127F88">
        <w:rPr>
          <w:rFonts w:ascii="Cambria" w:hAnsi="Cambria"/>
          <w:i/>
          <w:sz w:val="24"/>
          <w:szCs w:val="24"/>
        </w:rPr>
        <w:t>Handbook of names and naming</w:t>
      </w:r>
      <w:r w:rsidR="00127F88" w:rsidRPr="00127F88">
        <w:rPr>
          <w:rFonts w:ascii="Cambria" w:hAnsi="Cambria"/>
          <w:sz w:val="24"/>
          <w:szCs w:val="24"/>
        </w:rPr>
        <w:t>,</w:t>
      </w:r>
      <w:r w:rsidR="00127F88">
        <w:rPr>
          <w:rFonts w:ascii="Cambria" w:hAnsi="Cambria"/>
          <w:i/>
          <w:sz w:val="24"/>
          <w:szCs w:val="24"/>
        </w:rPr>
        <w:t xml:space="preserve"> </w:t>
      </w:r>
      <w:r w:rsidR="00127F88" w:rsidRPr="00127F88">
        <w:rPr>
          <w:rFonts w:ascii="Cambria" w:hAnsi="Cambria"/>
          <w:sz w:val="24"/>
          <w:szCs w:val="24"/>
        </w:rPr>
        <w:t>17-38.</w:t>
      </w:r>
      <w:r w:rsidR="00127F88" w:rsidRPr="00CB2E97">
        <w:rPr>
          <w:rFonts w:ascii="Cambria" w:hAnsi="Cambria"/>
          <w:i/>
          <w:sz w:val="24"/>
          <w:szCs w:val="24"/>
        </w:rPr>
        <w:t xml:space="preserve"> </w:t>
      </w:r>
      <w:r w:rsidR="00127F88" w:rsidRPr="00CB2E97">
        <w:rPr>
          <w:rFonts w:ascii="Cambria" w:hAnsi="Cambria"/>
          <w:sz w:val="24"/>
          <w:szCs w:val="24"/>
        </w:rPr>
        <w:t>O</w:t>
      </w:r>
      <w:r w:rsidR="00127F88">
        <w:rPr>
          <w:rFonts w:ascii="Cambria" w:hAnsi="Cambria"/>
          <w:sz w:val="24"/>
          <w:szCs w:val="24"/>
        </w:rPr>
        <w:t>xford: Oxford University Press</w:t>
      </w:r>
      <w:r w:rsidR="00C10918" w:rsidRPr="00CB2E97">
        <w:rPr>
          <w:rFonts w:ascii="Cambria" w:hAnsi="Cambria"/>
          <w:sz w:val="24"/>
          <w:szCs w:val="24"/>
        </w:rPr>
        <w:t>.</w:t>
      </w:r>
    </w:p>
    <w:p w:rsidR="005B15E1" w:rsidRPr="00C73FCF" w:rsidRDefault="005B15E1" w:rsidP="005B15E1">
      <w:pPr>
        <w:rPr>
          <w:rFonts w:ascii="Cambria" w:hAnsi="Cambria"/>
          <w:sz w:val="24"/>
          <w:szCs w:val="24"/>
        </w:rPr>
      </w:pPr>
    </w:p>
    <w:p w:rsidR="009A0119" w:rsidRDefault="009A0119"/>
    <w:sectPr w:rsidR="009A011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515" w:rsidRDefault="00024515" w:rsidP="003C01C6">
      <w:pPr>
        <w:spacing w:after="0" w:line="240" w:lineRule="auto"/>
      </w:pPr>
      <w:r>
        <w:separator/>
      </w:r>
    </w:p>
  </w:endnote>
  <w:endnote w:type="continuationSeparator" w:id="0">
    <w:p w:rsidR="00024515" w:rsidRDefault="00024515" w:rsidP="003C0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493503"/>
      <w:docPartObj>
        <w:docPartGallery w:val="Page Numbers (Bottom of Page)"/>
        <w:docPartUnique/>
      </w:docPartObj>
    </w:sdtPr>
    <w:sdtEndPr>
      <w:rPr>
        <w:noProof/>
      </w:rPr>
    </w:sdtEndPr>
    <w:sdtContent>
      <w:p w:rsidR="00951BB8" w:rsidRDefault="00951BB8">
        <w:pPr>
          <w:pStyle w:val="Footer"/>
          <w:jc w:val="center"/>
        </w:pPr>
        <w:r>
          <w:fldChar w:fldCharType="begin"/>
        </w:r>
        <w:r>
          <w:instrText xml:space="preserve"> PAGE   \* MERGEFORMAT </w:instrText>
        </w:r>
        <w:r>
          <w:fldChar w:fldCharType="separate"/>
        </w:r>
        <w:r w:rsidR="008206F5">
          <w:rPr>
            <w:noProof/>
          </w:rPr>
          <w:t>13</w:t>
        </w:r>
        <w:r>
          <w:rPr>
            <w:noProof/>
          </w:rPr>
          <w:fldChar w:fldCharType="end"/>
        </w:r>
      </w:p>
    </w:sdtContent>
  </w:sdt>
  <w:p w:rsidR="00951BB8" w:rsidRDefault="00951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515" w:rsidRDefault="00024515" w:rsidP="003C01C6">
      <w:pPr>
        <w:spacing w:after="0" w:line="240" w:lineRule="auto"/>
      </w:pPr>
      <w:r>
        <w:separator/>
      </w:r>
    </w:p>
  </w:footnote>
  <w:footnote w:type="continuationSeparator" w:id="0">
    <w:p w:rsidR="00024515" w:rsidRDefault="00024515" w:rsidP="003C01C6">
      <w:pPr>
        <w:spacing w:after="0" w:line="240" w:lineRule="auto"/>
      </w:pPr>
      <w:r>
        <w:continuationSeparator/>
      </w:r>
    </w:p>
  </w:footnote>
  <w:footnote w:id="1">
    <w:p w:rsidR="004D5164" w:rsidRPr="00B24DD3" w:rsidRDefault="004D5164" w:rsidP="00B24DD3">
      <w:pPr>
        <w:pStyle w:val="FootnoteText"/>
        <w:spacing w:line="276" w:lineRule="auto"/>
        <w:rPr>
          <w:rFonts w:ascii="Cambria" w:hAnsi="Cambria"/>
          <w:sz w:val="24"/>
          <w:szCs w:val="24"/>
        </w:rPr>
      </w:pPr>
      <w:r w:rsidRPr="00B24DD3">
        <w:rPr>
          <w:rStyle w:val="FootnoteReference"/>
          <w:rFonts w:ascii="Cambria" w:hAnsi="Cambria"/>
          <w:sz w:val="24"/>
          <w:szCs w:val="24"/>
        </w:rPr>
        <w:footnoteRef/>
      </w:r>
      <w:r w:rsidR="00523D95">
        <w:rPr>
          <w:rFonts w:ascii="Cambria" w:hAnsi="Cambria"/>
          <w:sz w:val="24"/>
          <w:szCs w:val="24"/>
        </w:rPr>
        <w:t xml:space="preserve">    It might</w:t>
      </w:r>
      <w:r w:rsidR="00C263AA">
        <w:rPr>
          <w:rFonts w:ascii="Cambria" w:hAnsi="Cambria"/>
          <w:sz w:val="24"/>
          <w:szCs w:val="24"/>
        </w:rPr>
        <w:t xml:space="preserve"> be</w:t>
      </w:r>
      <w:r w:rsidRPr="00B24DD3">
        <w:rPr>
          <w:rFonts w:ascii="Cambria" w:hAnsi="Cambria"/>
          <w:sz w:val="24"/>
          <w:szCs w:val="24"/>
        </w:rPr>
        <w:t xml:space="preserve"> </w:t>
      </w:r>
      <w:r w:rsidR="0091494D">
        <w:rPr>
          <w:rFonts w:ascii="Cambria" w:hAnsi="Cambria"/>
          <w:sz w:val="24"/>
          <w:szCs w:val="24"/>
        </w:rPr>
        <w:t>tempting</w:t>
      </w:r>
      <w:r w:rsidRPr="00B24DD3">
        <w:rPr>
          <w:rFonts w:ascii="Cambria" w:hAnsi="Cambria"/>
          <w:sz w:val="24"/>
          <w:szCs w:val="24"/>
        </w:rPr>
        <w:t xml:space="preserve"> to regard the extension of a term as </w:t>
      </w:r>
      <w:proofErr w:type="gramStart"/>
      <w:r w:rsidRPr="00B24DD3">
        <w:rPr>
          <w:rFonts w:ascii="Cambria" w:hAnsi="Cambria"/>
          <w:sz w:val="24"/>
          <w:szCs w:val="24"/>
        </w:rPr>
        <w:t>being determined</w:t>
      </w:r>
      <w:proofErr w:type="gramEnd"/>
      <w:r w:rsidRPr="00B24DD3">
        <w:rPr>
          <w:rFonts w:ascii="Cambria" w:hAnsi="Cambria"/>
          <w:sz w:val="24"/>
          <w:szCs w:val="24"/>
        </w:rPr>
        <w:t xml:space="preserve"> by </w:t>
      </w:r>
      <w:r w:rsidR="00B24DD3">
        <w:rPr>
          <w:rFonts w:ascii="Cambria" w:hAnsi="Cambria"/>
          <w:sz w:val="24"/>
          <w:szCs w:val="24"/>
        </w:rPr>
        <w:t>its</w:t>
      </w:r>
      <w:r w:rsidRPr="00B24DD3">
        <w:rPr>
          <w:rFonts w:ascii="Cambria" w:hAnsi="Cambria"/>
          <w:sz w:val="24"/>
          <w:szCs w:val="24"/>
        </w:rPr>
        <w:t xml:space="preserve"> intension</w:t>
      </w:r>
      <w:r w:rsidR="003C3BCD">
        <w:rPr>
          <w:rFonts w:ascii="Cambria" w:hAnsi="Cambria"/>
          <w:sz w:val="24"/>
          <w:szCs w:val="24"/>
        </w:rPr>
        <w:t xml:space="preserve"> (see 2.3)</w:t>
      </w:r>
      <w:r w:rsidRPr="00B24DD3">
        <w:rPr>
          <w:rFonts w:ascii="Cambria" w:hAnsi="Cambria"/>
          <w:sz w:val="24"/>
          <w:szCs w:val="24"/>
        </w:rPr>
        <w:t xml:space="preserve">. </w:t>
      </w:r>
      <w:proofErr w:type="gramStart"/>
      <w:r w:rsidRPr="00B24DD3">
        <w:rPr>
          <w:rFonts w:ascii="Cambria" w:hAnsi="Cambria"/>
          <w:sz w:val="24"/>
          <w:szCs w:val="24"/>
        </w:rPr>
        <w:t>But</w:t>
      </w:r>
      <w:proofErr w:type="gramEnd"/>
      <w:r w:rsidRPr="00B24DD3">
        <w:rPr>
          <w:rFonts w:ascii="Cambria" w:hAnsi="Cambria"/>
          <w:sz w:val="24"/>
          <w:szCs w:val="24"/>
        </w:rPr>
        <w:t xml:space="preserve"> this is false. The intension of a term is in an evolutionary </w:t>
      </w:r>
      <w:r w:rsidR="009F4897">
        <w:rPr>
          <w:rFonts w:ascii="Cambria" w:hAnsi="Cambria"/>
          <w:sz w:val="24"/>
          <w:szCs w:val="24"/>
        </w:rPr>
        <w:t xml:space="preserve">and </w:t>
      </w:r>
      <w:r w:rsidR="00C263AA">
        <w:rPr>
          <w:rFonts w:ascii="Cambria" w:hAnsi="Cambria"/>
          <w:sz w:val="24"/>
          <w:szCs w:val="24"/>
        </w:rPr>
        <w:t>helical</w:t>
      </w:r>
      <w:r w:rsidR="009F4897">
        <w:rPr>
          <w:rFonts w:ascii="Cambria" w:hAnsi="Cambria"/>
          <w:sz w:val="24"/>
          <w:szCs w:val="24"/>
        </w:rPr>
        <w:t xml:space="preserve"> </w:t>
      </w:r>
      <w:r w:rsidRPr="00B24DD3">
        <w:rPr>
          <w:rFonts w:ascii="Cambria" w:hAnsi="Cambria"/>
          <w:sz w:val="24"/>
          <w:szCs w:val="24"/>
        </w:rPr>
        <w:t xml:space="preserve">relation with its extension. The use of a term in referring expressions is </w:t>
      </w:r>
      <w:r w:rsidR="0050568D">
        <w:rPr>
          <w:rFonts w:ascii="Cambria" w:hAnsi="Cambria"/>
          <w:sz w:val="24"/>
          <w:szCs w:val="24"/>
        </w:rPr>
        <w:t xml:space="preserve">typically, </w:t>
      </w:r>
      <w:r w:rsidRPr="00B24DD3">
        <w:rPr>
          <w:rFonts w:ascii="Cambria" w:hAnsi="Cambria"/>
          <w:sz w:val="24"/>
          <w:szCs w:val="24"/>
        </w:rPr>
        <w:t>largely</w:t>
      </w:r>
      <w:r w:rsidR="0050568D">
        <w:rPr>
          <w:rFonts w:ascii="Cambria" w:hAnsi="Cambria"/>
          <w:sz w:val="24"/>
          <w:szCs w:val="24"/>
        </w:rPr>
        <w:t>,</w:t>
      </w:r>
      <w:r w:rsidRPr="00B24DD3">
        <w:rPr>
          <w:rFonts w:ascii="Cambria" w:hAnsi="Cambria"/>
          <w:sz w:val="24"/>
          <w:szCs w:val="24"/>
        </w:rPr>
        <w:t xml:space="preserve"> in accordance with its accepted </w:t>
      </w:r>
      <w:r w:rsidR="008E18EA">
        <w:rPr>
          <w:rFonts w:ascii="Cambria" w:hAnsi="Cambria"/>
          <w:sz w:val="24"/>
          <w:szCs w:val="24"/>
        </w:rPr>
        <w:t xml:space="preserve">or conventional </w:t>
      </w:r>
      <w:r w:rsidRPr="00B24DD3">
        <w:rPr>
          <w:rFonts w:ascii="Cambria" w:hAnsi="Cambria"/>
          <w:sz w:val="24"/>
          <w:szCs w:val="24"/>
        </w:rPr>
        <w:t>intension, but</w:t>
      </w:r>
      <w:r w:rsidR="00B24DD3" w:rsidRPr="00B24DD3">
        <w:rPr>
          <w:rFonts w:ascii="Cambria" w:hAnsi="Cambria"/>
          <w:sz w:val="24"/>
          <w:szCs w:val="24"/>
        </w:rPr>
        <w:t xml:space="preserve"> if </w:t>
      </w:r>
      <w:r w:rsidR="00B24DD3">
        <w:rPr>
          <w:rFonts w:ascii="Cambria" w:hAnsi="Cambria"/>
          <w:sz w:val="24"/>
          <w:szCs w:val="24"/>
        </w:rPr>
        <w:t>some</w:t>
      </w:r>
      <w:r w:rsidR="00B24DD3" w:rsidRPr="00B24DD3">
        <w:rPr>
          <w:rFonts w:ascii="Cambria" w:hAnsi="Cambria"/>
          <w:sz w:val="24"/>
          <w:szCs w:val="24"/>
        </w:rPr>
        <w:t xml:space="preserve"> act of reference </w:t>
      </w:r>
      <w:r w:rsidR="00B24DD3">
        <w:rPr>
          <w:rFonts w:ascii="Cambria" w:hAnsi="Cambria"/>
          <w:sz w:val="24"/>
          <w:szCs w:val="24"/>
        </w:rPr>
        <w:t>links</w:t>
      </w:r>
      <w:r w:rsidRPr="00B24DD3">
        <w:rPr>
          <w:rFonts w:ascii="Cambria" w:hAnsi="Cambria"/>
          <w:sz w:val="24"/>
          <w:szCs w:val="24"/>
        </w:rPr>
        <w:t xml:space="preserve"> a term with </w:t>
      </w:r>
      <w:r w:rsidR="00B24DD3" w:rsidRPr="00B24DD3">
        <w:rPr>
          <w:rFonts w:ascii="Cambria" w:hAnsi="Cambria"/>
          <w:sz w:val="24"/>
          <w:szCs w:val="24"/>
        </w:rPr>
        <w:t>some</w:t>
      </w:r>
      <w:r w:rsidR="00B24DD3">
        <w:rPr>
          <w:rFonts w:ascii="Cambria" w:hAnsi="Cambria"/>
          <w:sz w:val="24"/>
          <w:szCs w:val="24"/>
        </w:rPr>
        <w:t xml:space="preserve"> individual</w:t>
      </w:r>
      <w:r w:rsidR="00B24DD3" w:rsidRPr="00B24DD3">
        <w:rPr>
          <w:rFonts w:ascii="Cambria" w:hAnsi="Cambria"/>
          <w:sz w:val="24"/>
          <w:szCs w:val="24"/>
        </w:rPr>
        <w:t xml:space="preserve"> </w:t>
      </w:r>
      <w:r w:rsidR="00B24DD3">
        <w:rPr>
          <w:rFonts w:ascii="Cambria" w:hAnsi="Cambria"/>
          <w:sz w:val="24"/>
          <w:szCs w:val="24"/>
        </w:rPr>
        <w:t>beyond its accepted ex</w:t>
      </w:r>
      <w:r w:rsidR="00B24DD3" w:rsidRPr="00B24DD3">
        <w:rPr>
          <w:rFonts w:ascii="Cambria" w:hAnsi="Cambria"/>
          <w:sz w:val="24"/>
          <w:szCs w:val="24"/>
        </w:rPr>
        <w:t xml:space="preserve">tension, whether deliberately in error, then this new usage, if </w:t>
      </w:r>
      <w:r w:rsidR="00ED5F00">
        <w:rPr>
          <w:rFonts w:ascii="Cambria" w:hAnsi="Cambria"/>
          <w:sz w:val="24"/>
          <w:szCs w:val="24"/>
        </w:rPr>
        <w:t xml:space="preserve">it is </w:t>
      </w:r>
      <w:r w:rsidR="00B24DD3" w:rsidRPr="00B24DD3">
        <w:rPr>
          <w:rFonts w:ascii="Cambria" w:hAnsi="Cambria"/>
          <w:sz w:val="24"/>
          <w:szCs w:val="24"/>
        </w:rPr>
        <w:t>repeated and socialized, expands the intension.</w:t>
      </w:r>
      <w:r w:rsidR="008E18EA">
        <w:rPr>
          <w:rFonts w:ascii="Cambria" w:hAnsi="Cambria"/>
          <w:sz w:val="24"/>
          <w:szCs w:val="24"/>
        </w:rPr>
        <w:t xml:space="preserve"> The way r</w:t>
      </w:r>
      <w:r w:rsidR="00B24DD3">
        <w:rPr>
          <w:rFonts w:ascii="Cambria" w:hAnsi="Cambria"/>
          <w:sz w:val="24"/>
          <w:szCs w:val="24"/>
        </w:rPr>
        <w:t xml:space="preserve">eal-world usage </w:t>
      </w:r>
      <w:r w:rsidR="008E18EA">
        <w:rPr>
          <w:rFonts w:ascii="Cambria" w:hAnsi="Cambria"/>
          <w:sz w:val="24"/>
          <w:szCs w:val="24"/>
        </w:rPr>
        <w:t xml:space="preserve">develops is what </w:t>
      </w:r>
      <w:r w:rsidR="00B24DD3">
        <w:rPr>
          <w:rFonts w:ascii="Cambria" w:hAnsi="Cambria"/>
          <w:sz w:val="24"/>
          <w:szCs w:val="24"/>
        </w:rPr>
        <w:t xml:space="preserve">determines the continuing story. This </w:t>
      </w:r>
      <w:proofErr w:type="gramStart"/>
      <w:r w:rsidR="00B24DD3">
        <w:rPr>
          <w:rFonts w:ascii="Cambria" w:hAnsi="Cambria"/>
          <w:sz w:val="24"/>
          <w:szCs w:val="24"/>
        </w:rPr>
        <w:t>is a matter that</w:t>
      </w:r>
      <w:proofErr w:type="gramEnd"/>
      <w:r w:rsidR="00B24DD3">
        <w:rPr>
          <w:rFonts w:ascii="Cambria" w:hAnsi="Cambria"/>
          <w:sz w:val="24"/>
          <w:szCs w:val="24"/>
        </w:rPr>
        <w:t xml:space="preserve"> takes us </w:t>
      </w:r>
      <w:r w:rsidR="00ED5F00">
        <w:rPr>
          <w:rFonts w:ascii="Cambria" w:hAnsi="Cambria"/>
          <w:sz w:val="24"/>
          <w:szCs w:val="24"/>
        </w:rPr>
        <w:t>well beyond the concerns of the present</w:t>
      </w:r>
      <w:r w:rsidR="00B24DD3">
        <w:rPr>
          <w:rFonts w:ascii="Cambria" w:hAnsi="Cambria"/>
          <w:sz w:val="24"/>
          <w:szCs w:val="24"/>
        </w:rPr>
        <w:t xml:space="preserve"> paper, and must be left aside here.</w:t>
      </w:r>
    </w:p>
  </w:footnote>
  <w:footnote w:id="2">
    <w:p w:rsidR="003C01C6" w:rsidRPr="00664A59" w:rsidRDefault="003C01C6" w:rsidP="00664A59">
      <w:pPr>
        <w:pStyle w:val="FootnoteText"/>
        <w:spacing w:line="276" w:lineRule="auto"/>
        <w:rPr>
          <w:rFonts w:ascii="Cambria" w:hAnsi="Cambria"/>
          <w:sz w:val="24"/>
          <w:szCs w:val="24"/>
        </w:rPr>
      </w:pPr>
      <w:r w:rsidRPr="003C01C6">
        <w:rPr>
          <w:rStyle w:val="FootnoteReference"/>
          <w:rFonts w:ascii="Cambria" w:hAnsi="Cambria"/>
          <w:sz w:val="24"/>
          <w:szCs w:val="24"/>
        </w:rPr>
        <w:footnoteRef/>
      </w:r>
      <w:r w:rsidRPr="003C01C6">
        <w:rPr>
          <w:rFonts w:ascii="Cambria" w:hAnsi="Cambria"/>
          <w:sz w:val="24"/>
          <w:szCs w:val="24"/>
        </w:rPr>
        <w:t xml:space="preserve">   I leave aside here the </w:t>
      </w:r>
      <w:r w:rsidRPr="003C01C6">
        <w:rPr>
          <w:rFonts w:ascii="Cambria" w:hAnsi="Cambria"/>
          <w:i/>
          <w:sz w:val="24"/>
          <w:szCs w:val="24"/>
        </w:rPr>
        <w:t>associations</w:t>
      </w:r>
      <w:r w:rsidRPr="003C01C6">
        <w:rPr>
          <w:rFonts w:ascii="Cambria" w:hAnsi="Cambria"/>
          <w:sz w:val="24"/>
          <w:szCs w:val="24"/>
        </w:rPr>
        <w:t xml:space="preserve"> or </w:t>
      </w:r>
      <w:r w:rsidRPr="003C01C6">
        <w:rPr>
          <w:rFonts w:ascii="Cambria" w:hAnsi="Cambria"/>
          <w:i/>
          <w:sz w:val="24"/>
          <w:szCs w:val="24"/>
        </w:rPr>
        <w:t>connotations</w:t>
      </w:r>
      <w:r w:rsidRPr="003C01C6">
        <w:rPr>
          <w:rFonts w:ascii="Cambria" w:hAnsi="Cambria"/>
          <w:sz w:val="24"/>
          <w:szCs w:val="24"/>
        </w:rPr>
        <w:t xml:space="preserve"> which the </w:t>
      </w:r>
      <w:r w:rsidRPr="003C01C6">
        <w:rPr>
          <w:rFonts w:ascii="Cambria" w:hAnsi="Cambria"/>
          <w:i/>
          <w:sz w:val="24"/>
          <w:szCs w:val="24"/>
        </w:rPr>
        <w:t>form</w:t>
      </w:r>
      <w:r w:rsidRPr="003C01C6">
        <w:rPr>
          <w:rFonts w:ascii="Cambria" w:hAnsi="Cambria"/>
          <w:sz w:val="24"/>
          <w:szCs w:val="24"/>
        </w:rPr>
        <w:t xml:space="preserve"> of an expression itself may have</w:t>
      </w:r>
      <w:r>
        <w:rPr>
          <w:rFonts w:ascii="Cambria" w:hAnsi="Cambria"/>
          <w:sz w:val="24"/>
          <w:szCs w:val="24"/>
        </w:rPr>
        <w:t xml:space="preserve"> as opposed to its </w:t>
      </w:r>
      <w:r w:rsidRPr="003C01C6">
        <w:rPr>
          <w:rFonts w:ascii="Cambria" w:hAnsi="Cambria"/>
          <w:i/>
          <w:sz w:val="24"/>
          <w:szCs w:val="24"/>
        </w:rPr>
        <w:t>content</w:t>
      </w:r>
      <w:r>
        <w:rPr>
          <w:rFonts w:ascii="Cambria" w:hAnsi="Cambria"/>
          <w:sz w:val="24"/>
          <w:szCs w:val="24"/>
        </w:rPr>
        <w:t>, though such connotations</w:t>
      </w:r>
      <w:r w:rsidR="000C2CD4">
        <w:rPr>
          <w:rFonts w:ascii="Cambria" w:hAnsi="Cambria"/>
          <w:sz w:val="24"/>
          <w:szCs w:val="24"/>
        </w:rPr>
        <w:t xml:space="preserve"> of form</w:t>
      </w:r>
      <w:r>
        <w:rPr>
          <w:rFonts w:ascii="Cambria" w:hAnsi="Cambria"/>
          <w:sz w:val="24"/>
          <w:szCs w:val="24"/>
        </w:rPr>
        <w:t xml:space="preserve"> may contribute to the wider cultural meaning of a</w:t>
      </w:r>
      <w:r w:rsidR="000C2CD4">
        <w:rPr>
          <w:rFonts w:ascii="Cambria" w:hAnsi="Cambria"/>
          <w:sz w:val="24"/>
          <w:szCs w:val="24"/>
        </w:rPr>
        <w:t xml:space="preserve">n expression (e.g. taboo status of the form as opposed to the content, the </w:t>
      </w:r>
      <w:r w:rsidR="00624F08">
        <w:rPr>
          <w:rFonts w:ascii="Cambria" w:hAnsi="Cambria"/>
          <w:sz w:val="24"/>
          <w:szCs w:val="24"/>
        </w:rPr>
        <w:t>potential for</w:t>
      </w:r>
      <w:r w:rsidR="000C2CD4">
        <w:rPr>
          <w:rFonts w:ascii="Cambria" w:hAnsi="Cambria"/>
          <w:sz w:val="24"/>
          <w:szCs w:val="24"/>
        </w:rPr>
        <w:t xml:space="preserve"> </w:t>
      </w:r>
      <w:r>
        <w:rPr>
          <w:rFonts w:ascii="Cambria" w:hAnsi="Cambria"/>
          <w:sz w:val="24"/>
          <w:szCs w:val="24"/>
        </w:rPr>
        <w:t>humour</w:t>
      </w:r>
      <w:r w:rsidR="000C2CD4">
        <w:rPr>
          <w:rFonts w:ascii="Cambria" w:hAnsi="Cambria"/>
          <w:sz w:val="24"/>
          <w:szCs w:val="24"/>
        </w:rPr>
        <w:t xml:space="preserve"> in the shape of puns, and the </w:t>
      </w:r>
      <w:r w:rsidR="000C2CD4" w:rsidRPr="00664A59">
        <w:rPr>
          <w:rFonts w:ascii="Cambria" w:hAnsi="Cambria"/>
          <w:sz w:val="24"/>
          <w:szCs w:val="24"/>
        </w:rPr>
        <w:t>significance of atypical spellings</w:t>
      </w:r>
      <w:r w:rsidRPr="00664A59">
        <w:rPr>
          <w:rFonts w:ascii="Cambria" w:hAnsi="Cambria"/>
          <w:sz w:val="24"/>
          <w:szCs w:val="24"/>
        </w:rPr>
        <w:t>).</w:t>
      </w:r>
    </w:p>
  </w:footnote>
  <w:footnote w:id="3">
    <w:p w:rsidR="00C10918" w:rsidRPr="00C10918" w:rsidRDefault="00C10918" w:rsidP="00C10918">
      <w:pPr>
        <w:pStyle w:val="FootnoteText"/>
        <w:spacing w:line="276" w:lineRule="auto"/>
        <w:rPr>
          <w:rFonts w:ascii="Cambria" w:hAnsi="Cambria"/>
          <w:sz w:val="24"/>
          <w:szCs w:val="24"/>
        </w:rPr>
      </w:pPr>
      <w:r w:rsidRPr="00C10918">
        <w:rPr>
          <w:rStyle w:val="FootnoteReference"/>
          <w:rFonts w:ascii="Cambria" w:hAnsi="Cambria"/>
          <w:sz w:val="24"/>
          <w:szCs w:val="24"/>
        </w:rPr>
        <w:footnoteRef/>
      </w:r>
      <w:r w:rsidRPr="00C10918">
        <w:rPr>
          <w:rFonts w:ascii="Cambria" w:hAnsi="Cambria"/>
          <w:sz w:val="24"/>
          <w:szCs w:val="24"/>
        </w:rPr>
        <w:t xml:space="preserve">    </w:t>
      </w:r>
      <w:proofErr w:type="gramStart"/>
      <w:r w:rsidRPr="00C10918">
        <w:rPr>
          <w:rFonts w:ascii="Cambria" w:hAnsi="Cambria"/>
          <w:sz w:val="24"/>
          <w:szCs w:val="24"/>
        </w:rPr>
        <w:t>Some of the key issues are also importantly discussed by Nystr</w:t>
      </w:r>
      <w:r>
        <w:rPr>
          <w:rFonts w:ascii="Cambria" w:hAnsi="Cambria"/>
          <w:sz w:val="24"/>
          <w:szCs w:val="24"/>
        </w:rPr>
        <w:t>ö</w:t>
      </w:r>
      <w:r w:rsidRPr="00C10918">
        <w:rPr>
          <w:rFonts w:ascii="Cambria" w:hAnsi="Cambria"/>
          <w:sz w:val="24"/>
          <w:szCs w:val="24"/>
        </w:rPr>
        <w:t>m (2016)</w:t>
      </w:r>
      <w:proofErr w:type="gramEnd"/>
      <w:r w:rsidR="00FC4EE0">
        <w:rPr>
          <w:rFonts w:ascii="Cambria" w:hAnsi="Cambria"/>
          <w:sz w:val="24"/>
          <w:szCs w:val="24"/>
        </w:rPr>
        <w:t>. He does not explicitly</w:t>
      </w:r>
      <w:r w:rsidRPr="00C10918">
        <w:rPr>
          <w:rFonts w:ascii="Cambria" w:hAnsi="Cambria"/>
          <w:sz w:val="24"/>
          <w:szCs w:val="24"/>
        </w:rPr>
        <w:t xml:space="preserve"> </w:t>
      </w:r>
      <w:r w:rsidR="00FC4EE0">
        <w:rPr>
          <w:rFonts w:ascii="Cambria" w:hAnsi="Cambria"/>
          <w:sz w:val="24"/>
          <w:szCs w:val="24"/>
        </w:rPr>
        <w:t>target</w:t>
      </w:r>
      <w:r w:rsidRPr="00C10918">
        <w:rPr>
          <w:rFonts w:ascii="Cambria" w:hAnsi="Cambria"/>
          <w:sz w:val="24"/>
          <w:szCs w:val="24"/>
        </w:rPr>
        <w:t xml:space="preserve"> the framework of TPTP</w:t>
      </w:r>
      <w:r w:rsidR="00FC4EE0">
        <w:rPr>
          <w:rFonts w:ascii="Cambria" w:hAnsi="Cambria"/>
          <w:sz w:val="24"/>
          <w:szCs w:val="24"/>
        </w:rPr>
        <w:t>, but it is clear that</w:t>
      </w:r>
      <w:r w:rsidR="00C345A4">
        <w:rPr>
          <w:rFonts w:ascii="Cambria" w:hAnsi="Cambria"/>
          <w:sz w:val="24"/>
          <w:szCs w:val="24"/>
        </w:rPr>
        <w:t>, like the cited scholars,</w:t>
      </w:r>
      <w:r w:rsidR="00FC4EE0">
        <w:rPr>
          <w:rFonts w:ascii="Cambria" w:hAnsi="Cambria"/>
          <w:sz w:val="24"/>
          <w:szCs w:val="24"/>
        </w:rPr>
        <w:t xml:space="preserve"> he would </w:t>
      </w:r>
      <w:r w:rsidR="00BD25DD">
        <w:rPr>
          <w:rFonts w:ascii="Cambria" w:hAnsi="Cambria"/>
          <w:sz w:val="24"/>
          <w:szCs w:val="24"/>
        </w:rPr>
        <w:t>not accept</w:t>
      </w:r>
      <w:r w:rsidR="00FC4EE0">
        <w:rPr>
          <w:rFonts w:ascii="Cambria" w:hAnsi="Cambria"/>
          <w:sz w:val="24"/>
          <w:szCs w:val="24"/>
        </w:rPr>
        <w:t xml:space="preserve"> its central ideas</w:t>
      </w:r>
      <w:r w:rsidRPr="00C10918">
        <w:rPr>
          <w:rFonts w:ascii="Cambria" w:hAnsi="Cambria"/>
          <w:sz w:val="24"/>
          <w:szCs w:val="24"/>
        </w:rPr>
        <w:t>.</w:t>
      </w:r>
    </w:p>
  </w:footnote>
  <w:footnote w:id="4">
    <w:p w:rsidR="002A25F7" w:rsidRPr="002A25F7" w:rsidRDefault="002A25F7" w:rsidP="002A25F7">
      <w:pPr>
        <w:pStyle w:val="FootnoteText"/>
        <w:spacing w:line="276" w:lineRule="auto"/>
        <w:rPr>
          <w:rFonts w:ascii="Cambria" w:hAnsi="Cambria"/>
          <w:sz w:val="24"/>
          <w:szCs w:val="24"/>
        </w:rPr>
      </w:pPr>
      <w:r w:rsidRPr="002A25F7">
        <w:rPr>
          <w:rStyle w:val="FootnoteReference"/>
          <w:rFonts w:ascii="Cambria" w:hAnsi="Cambria"/>
          <w:sz w:val="24"/>
          <w:szCs w:val="24"/>
        </w:rPr>
        <w:footnoteRef/>
      </w:r>
      <w:r w:rsidRPr="002A25F7">
        <w:rPr>
          <w:rFonts w:ascii="Cambria" w:hAnsi="Cambria"/>
          <w:sz w:val="24"/>
          <w:szCs w:val="24"/>
        </w:rPr>
        <w:t xml:space="preserve">    I would reply that he multiplies entities </w:t>
      </w:r>
      <w:proofErr w:type="spellStart"/>
      <w:r w:rsidRPr="002A25F7">
        <w:rPr>
          <w:rFonts w:ascii="Cambria" w:hAnsi="Cambria"/>
          <w:i/>
          <w:sz w:val="24"/>
          <w:szCs w:val="24"/>
        </w:rPr>
        <w:t>praeter</w:t>
      </w:r>
      <w:proofErr w:type="spellEnd"/>
      <w:r w:rsidRPr="002A25F7">
        <w:rPr>
          <w:rFonts w:ascii="Cambria" w:hAnsi="Cambria"/>
          <w:i/>
          <w:sz w:val="24"/>
          <w:szCs w:val="24"/>
        </w:rPr>
        <w:t xml:space="preserve"> </w:t>
      </w:r>
      <w:proofErr w:type="spellStart"/>
      <w:r w:rsidRPr="002A25F7">
        <w:rPr>
          <w:rFonts w:ascii="Cambria" w:hAnsi="Cambria"/>
          <w:i/>
          <w:sz w:val="24"/>
          <w:szCs w:val="24"/>
        </w:rPr>
        <w:t>necessitatem</w:t>
      </w:r>
      <w:proofErr w:type="spellEnd"/>
      <w:r w:rsidRPr="002A25F7">
        <w:rPr>
          <w:rFonts w:ascii="Cambria" w:hAnsi="Cambria"/>
          <w:sz w:val="24"/>
          <w:szCs w:val="24"/>
        </w:rPr>
        <w:t xml:space="preserve"> – see below.</w:t>
      </w:r>
    </w:p>
  </w:footnote>
  <w:footnote w:id="5">
    <w:p w:rsidR="00664A59" w:rsidRPr="00664A59" w:rsidRDefault="00664A59" w:rsidP="00664A59">
      <w:pPr>
        <w:pStyle w:val="FootnoteText"/>
        <w:spacing w:line="276" w:lineRule="auto"/>
        <w:rPr>
          <w:rFonts w:ascii="Cambria" w:hAnsi="Cambria"/>
          <w:sz w:val="24"/>
          <w:szCs w:val="24"/>
        </w:rPr>
      </w:pPr>
      <w:r w:rsidRPr="00664A59">
        <w:rPr>
          <w:rStyle w:val="FootnoteReference"/>
          <w:rFonts w:ascii="Cambria" w:hAnsi="Cambria"/>
          <w:sz w:val="24"/>
          <w:szCs w:val="24"/>
        </w:rPr>
        <w:footnoteRef/>
      </w:r>
      <w:r w:rsidRPr="00664A59">
        <w:rPr>
          <w:rFonts w:ascii="Cambria" w:hAnsi="Cambria"/>
          <w:sz w:val="24"/>
          <w:szCs w:val="24"/>
        </w:rPr>
        <w:t xml:space="preserve">    It must be this </w:t>
      </w:r>
      <w:proofErr w:type="gramStart"/>
      <w:r w:rsidRPr="00664A59">
        <w:rPr>
          <w:rFonts w:ascii="Cambria" w:hAnsi="Cambria"/>
          <w:sz w:val="24"/>
          <w:szCs w:val="24"/>
        </w:rPr>
        <w:t>concept which</w:t>
      </w:r>
      <w:proofErr w:type="gramEnd"/>
      <w:r w:rsidRPr="00664A59">
        <w:rPr>
          <w:rFonts w:ascii="Cambria" w:hAnsi="Cambria"/>
          <w:sz w:val="24"/>
          <w:szCs w:val="24"/>
        </w:rPr>
        <w:t xml:space="preserve"> permits Van </w:t>
      </w:r>
      <w:proofErr w:type="spellStart"/>
      <w:r w:rsidRPr="00664A59">
        <w:rPr>
          <w:rFonts w:ascii="Cambria" w:hAnsi="Cambria"/>
          <w:sz w:val="24"/>
          <w:szCs w:val="24"/>
        </w:rPr>
        <w:t>La</w:t>
      </w:r>
      <w:r w:rsidR="00FC4EE0">
        <w:rPr>
          <w:rFonts w:ascii="Cambria" w:hAnsi="Cambria"/>
          <w:sz w:val="24"/>
          <w:szCs w:val="24"/>
        </w:rPr>
        <w:t>ngendonck</w:t>
      </w:r>
      <w:proofErr w:type="spellEnd"/>
      <w:r w:rsidR="00FC4EE0">
        <w:rPr>
          <w:rFonts w:ascii="Cambria" w:hAnsi="Cambria"/>
          <w:sz w:val="24"/>
          <w:szCs w:val="24"/>
        </w:rPr>
        <w:t xml:space="preserve"> </w:t>
      </w:r>
      <w:r w:rsidR="00212552">
        <w:rPr>
          <w:rFonts w:ascii="Cambria" w:hAnsi="Cambria"/>
          <w:sz w:val="24"/>
          <w:szCs w:val="24"/>
        </w:rPr>
        <w:t>&amp;</w:t>
      </w:r>
      <w:r w:rsidR="00FC4EE0">
        <w:rPr>
          <w:rFonts w:ascii="Cambria" w:hAnsi="Cambria"/>
          <w:sz w:val="24"/>
          <w:szCs w:val="24"/>
        </w:rPr>
        <w:t xml:space="preserve"> Van de </w:t>
      </w:r>
      <w:proofErr w:type="spellStart"/>
      <w:r w:rsidR="00FC4EE0">
        <w:rPr>
          <w:rFonts w:ascii="Cambria" w:hAnsi="Cambria"/>
          <w:sz w:val="24"/>
          <w:szCs w:val="24"/>
        </w:rPr>
        <w:t>Velde</w:t>
      </w:r>
      <w:proofErr w:type="spellEnd"/>
      <w:r w:rsidR="00FC4EE0">
        <w:rPr>
          <w:rFonts w:ascii="Cambria" w:hAnsi="Cambria"/>
          <w:sz w:val="24"/>
          <w:szCs w:val="24"/>
        </w:rPr>
        <w:t xml:space="preserve"> (2016</w:t>
      </w:r>
      <w:r w:rsidRPr="00664A59">
        <w:rPr>
          <w:rFonts w:ascii="Cambria" w:hAnsi="Cambria"/>
          <w:sz w:val="24"/>
          <w:szCs w:val="24"/>
        </w:rPr>
        <w:t>: 22</w:t>
      </w:r>
      <w:r w:rsidR="00167982">
        <w:rPr>
          <w:rFonts w:ascii="Cambria" w:hAnsi="Cambria"/>
          <w:sz w:val="24"/>
          <w:szCs w:val="24"/>
        </w:rPr>
        <w:t>) to continue to use the term “t</w:t>
      </w:r>
      <w:r w:rsidRPr="00664A59">
        <w:rPr>
          <w:rFonts w:ascii="Cambria" w:hAnsi="Cambria"/>
          <w:sz w:val="24"/>
          <w:szCs w:val="24"/>
        </w:rPr>
        <w:t>he unique denotation of names”</w:t>
      </w:r>
      <w:r>
        <w:rPr>
          <w:rFonts w:ascii="Cambria" w:hAnsi="Cambria"/>
          <w:sz w:val="24"/>
          <w:szCs w:val="24"/>
        </w:rPr>
        <w:t xml:space="preserve">, meaning that a name may uniquely exemplify a particular </w:t>
      </w:r>
      <w:r w:rsidRPr="00D252CF">
        <w:rPr>
          <w:rFonts w:ascii="Cambria" w:hAnsi="Cambria"/>
          <w:i/>
          <w:sz w:val="24"/>
          <w:szCs w:val="24"/>
        </w:rPr>
        <w:t>category</w:t>
      </w:r>
      <w:r w:rsidRPr="00664A59">
        <w:rPr>
          <w:rFonts w:ascii="Cambria" w:hAnsi="Cambria"/>
          <w:sz w:val="24"/>
          <w:szCs w:val="24"/>
        </w:rPr>
        <w:t xml:space="preserve">. In the framework adopted in this paper, this </w:t>
      </w:r>
      <w:r>
        <w:rPr>
          <w:rFonts w:ascii="Cambria" w:hAnsi="Cambria"/>
          <w:sz w:val="24"/>
          <w:szCs w:val="24"/>
        </w:rPr>
        <w:t xml:space="preserve">term </w:t>
      </w:r>
      <w:r w:rsidRPr="00664A59">
        <w:rPr>
          <w:rFonts w:ascii="Cambria" w:hAnsi="Cambria"/>
          <w:sz w:val="24"/>
          <w:szCs w:val="24"/>
        </w:rPr>
        <w:t xml:space="preserve">could only apply to names </w:t>
      </w:r>
      <w:r>
        <w:rPr>
          <w:rFonts w:ascii="Cambria" w:hAnsi="Cambria"/>
          <w:sz w:val="24"/>
          <w:szCs w:val="24"/>
        </w:rPr>
        <w:t xml:space="preserve">for which </w:t>
      </w:r>
      <w:r w:rsidRPr="00664A59">
        <w:rPr>
          <w:rFonts w:ascii="Cambria" w:hAnsi="Cambria"/>
          <w:sz w:val="24"/>
          <w:szCs w:val="24"/>
        </w:rPr>
        <w:t xml:space="preserve">precisely one </w:t>
      </w:r>
      <w:r>
        <w:rPr>
          <w:rFonts w:ascii="Cambria" w:hAnsi="Cambria"/>
          <w:sz w:val="24"/>
          <w:szCs w:val="24"/>
        </w:rPr>
        <w:t>actual</w:t>
      </w:r>
      <w:r w:rsidRPr="00664A59">
        <w:rPr>
          <w:rFonts w:ascii="Cambria" w:hAnsi="Cambria"/>
          <w:sz w:val="24"/>
          <w:szCs w:val="24"/>
        </w:rPr>
        <w:t xml:space="preserve"> </w:t>
      </w:r>
      <w:proofErr w:type="spellStart"/>
      <w:r w:rsidR="003C3BCD">
        <w:rPr>
          <w:rFonts w:ascii="Cambria" w:hAnsi="Cambria"/>
          <w:sz w:val="24"/>
          <w:szCs w:val="24"/>
        </w:rPr>
        <w:t>denotatum</w:t>
      </w:r>
      <w:proofErr w:type="spellEnd"/>
      <w:r>
        <w:rPr>
          <w:rFonts w:ascii="Cambria" w:hAnsi="Cambria"/>
          <w:sz w:val="24"/>
          <w:szCs w:val="24"/>
        </w:rPr>
        <w:t xml:space="preserve"> exists, no matter </w:t>
      </w:r>
      <w:r w:rsidR="00C345A4">
        <w:rPr>
          <w:rFonts w:ascii="Cambria" w:hAnsi="Cambria"/>
          <w:sz w:val="24"/>
          <w:szCs w:val="24"/>
        </w:rPr>
        <w:t xml:space="preserve">in </w:t>
      </w:r>
      <w:r>
        <w:rPr>
          <w:rFonts w:ascii="Cambria" w:hAnsi="Cambria"/>
          <w:sz w:val="24"/>
          <w:szCs w:val="24"/>
        </w:rPr>
        <w:t>what category</w:t>
      </w:r>
      <w:r w:rsidRPr="00664A59">
        <w:rPr>
          <w:rFonts w:ascii="Cambria" w:hAnsi="Cambria"/>
          <w:sz w:val="24"/>
          <w:szCs w:val="24"/>
        </w:rPr>
        <w:t>.</w:t>
      </w:r>
      <w:r>
        <w:rPr>
          <w:rFonts w:ascii="Cambria" w:hAnsi="Cambria"/>
          <w:sz w:val="24"/>
          <w:szCs w:val="24"/>
        </w:rPr>
        <w:t xml:space="preserve"> </w:t>
      </w:r>
      <w:r w:rsidR="003C3BCD">
        <w:rPr>
          <w:rFonts w:ascii="Cambria" w:hAnsi="Cambria"/>
          <w:sz w:val="24"/>
          <w:szCs w:val="24"/>
        </w:rPr>
        <w:t xml:space="preserve">A </w:t>
      </w:r>
      <w:r w:rsidR="00D252CF">
        <w:rPr>
          <w:rFonts w:ascii="Cambria" w:hAnsi="Cambria"/>
          <w:sz w:val="24"/>
          <w:szCs w:val="24"/>
        </w:rPr>
        <w:t xml:space="preserve">very </w:t>
      </w:r>
      <w:r w:rsidR="003C3BCD">
        <w:rPr>
          <w:rFonts w:ascii="Cambria" w:hAnsi="Cambria"/>
          <w:sz w:val="24"/>
          <w:szCs w:val="24"/>
        </w:rPr>
        <w:t>significant proportion</w:t>
      </w:r>
      <w:r>
        <w:rPr>
          <w:rFonts w:ascii="Cambria" w:hAnsi="Cambria"/>
          <w:sz w:val="24"/>
          <w:szCs w:val="24"/>
        </w:rPr>
        <w:t xml:space="preserve"> of names</w:t>
      </w:r>
      <w:r w:rsidR="003C3BCD">
        <w:rPr>
          <w:rFonts w:ascii="Cambria" w:hAnsi="Cambria"/>
          <w:sz w:val="24"/>
          <w:szCs w:val="24"/>
        </w:rPr>
        <w:t>, especially those of human beings</w:t>
      </w:r>
      <w:r w:rsidR="00D252CF">
        <w:rPr>
          <w:rFonts w:ascii="Cambria" w:hAnsi="Cambria"/>
          <w:sz w:val="24"/>
          <w:szCs w:val="24"/>
        </w:rPr>
        <w:t xml:space="preserve"> in Western cultures</w:t>
      </w:r>
      <w:r w:rsidR="003C3BCD">
        <w:rPr>
          <w:rFonts w:ascii="Cambria" w:hAnsi="Cambria"/>
          <w:sz w:val="24"/>
          <w:szCs w:val="24"/>
        </w:rPr>
        <w:t>,</w:t>
      </w:r>
      <w:r>
        <w:rPr>
          <w:rFonts w:ascii="Cambria" w:hAnsi="Cambria"/>
          <w:sz w:val="24"/>
          <w:szCs w:val="24"/>
        </w:rPr>
        <w:t xml:space="preserve"> do not have this property.</w:t>
      </w:r>
    </w:p>
  </w:footnote>
  <w:footnote w:id="6">
    <w:p w:rsidR="00B24DD3" w:rsidRPr="00B24DD3" w:rsidRDefault="00B24DD3" w:rsidP="00B24DD3">
      <w:pPr>
        <w:pStyle w:val="FootnoteText"/>
        <w:spacing w:line="276" w:lineRule="auto"/>
        <w:rPr>
          <w:rFonts w:ascii="Cambria" w:hAnsi="Cambria"/>
          <w:sz w:val="24"/>
          <w:szCs w:val="24"/>
        </w:rPr>
      </w:pPr>
      <w:r w:rsidRPr="00B24DD3">
        <w:rPr>
          <w:rStyle w:val="FootnoteReference"/>
          <w:rFonts w:ascii="Cambria" w:hAnsi="Cambria"/>
          <w:sz w:val="24"/>
          <w:szCs w:val="24"/>
        </w:rPr>
        <w:footnoteRef/>
      </w:r>
      <w:r w:rsidRPr="00B24DD3">
        <w:rPr>
          <w:rFonts w:ascii="Cambria" w:hAnsi="Cambria"/>
          <w:sz w:val="24"/>
          <w:szCs w:val="24"/>
        </w:rPr>
        <w:t xml:space="preserve">   With the </w:t>
      </w:r>
      <w:r w:rsidR="003C3BCD">
        <w:rPr>
          <w:rFonts w:ascii="Cambria" w:hAnsi="Cambria"/>
          <w:sz w:val="24"/>
          <w:szCs w:val="24"/>
        </w:rPr>
        <w:t>proviso</w:t>
      </w:r>
      <w:r w:rsidRPr="00B24DD3">
        <w:rPr>
          <w:rFonts w:ascii="Cambria" w:hAnsi="Cambria"/>
          <w:sz w:val="24"/>
          <w:szCs w:val="24"/>
        </w:rPr>
        <w:t xml:space="preserve">, alluded to in footnote 1, that the denotation of any lexical item </w:t>
      </w:r>
      <w:r>
        <w:rPr>
          <w:rFonts w:ascii="Cambria" w:hAnsi="Cambria"/>
          <w:sz w:val="24"/>
          <w:szCs w:val="24"/>
        </w:rPr>
        <w:t>is not</w:t>
      </w:r>
      <w:r w:rsidRPr="00B24DD3">
        <w:rPr>
          <w:rFonts w:ascii="Cambria" w:hAnsi="Cambria"/>
          <w:sz w:val="24"/>
          <w:szCs w:val="24"/>
        </w:rPr>
        <w:t xml:space="preserve"> </w:t>
      </w:r>
      <w:proofErr w:type="gramStart"/>
      <w:r>
        <w:rPr>
          <w:rFonts w:ascii="Cambria" w:hAnsi="Cambria"/>
          <w:sz w:val="24"/>
          <w:szCs w:val="24"/>
        </w:rPr>
        <w:t>for ever</w:t>
      </w:r>
      <w:proofErr w:type="gramEnd"/>
      <w:r w:rsidRPr="00B24DD3">
        <w:rPr>
          <w:rFonts w:ascii="Cambria" w:hAnsi="Cambria"/>
          <w:sz w:val="24"/>
          <w:szCs w:val="24"/>
        </w:rPr>
        <w:t xml:space="preserve"> fully determinate.</w:t>
      </w:r>
      <w:r w:rsidR="00D252CF">
        <w:rPr>
          <w:rFonts w:ascii="Cambria" w:hAnsi="Cambria"/>
          <w:sz w:val="24"/>
          <w:szCs w:val="24"/>
        </w:rPr>
        <w:t xml:space="preserve"> Class membership of a name, if we acknowledge it (see more on this point below), is always provisional, and the boundaries of such classes are indeterminate.</w:t>
      </w:r>
    </w:p>
  </w:footnote>
  <w:footnote w:id="7">
    <w:p w:rsidR="0021676D" w:rsidRPr="0021676D" w:rsidRDefault="0021676D" w:rsidP="0021676D">
      <w:pPr>
        <w:pStyle w:val="FootnoteText"/>
        <w:spacing w:line="276" w:lineRule="auto"/>
        <w:rPr>
          <w:rFonts w:ascii="Cambria" w:hAnsi="Cambria"/>
          <w:sz w:val="24"/>
          <w:szCs w:val="24"/>
        </w:rPr>
      </w:pPr>
      <w:r w:rsidRPr="0021676D">
        <w:rPr>
          <w:rStyle w:val="FootnoteReference"/>
          <w:rFonts w:ascii="Cambria" w:hAnsi="Cambria"/>
          <w:sz w:val="24"/>
          <w:szCs w:val="24"/>
        </w:rPr>
        <w:footnoteRef/>
      </w:r>
      <w:r w:rsidRPr="0021676D">
        <w:rPr>
          <w:rFonts w:ascii="Cambria" w:hAnsi="Cambria"/>
          <w:sz w:val="24"/>
          <w:szCs w:val="24"/>
        </w:rPr>
        <w:t xml:space="preserve">   Saussure’s use of the word </w:t>
      </w:r>
      <w:proofErr w:type="spellStart"/>
      <w:r w:rsidRPr="0021676D">
        <w:rPr>
          <w:rFonts w:ascii="Cambria" w:hAnsi="Cambria"/>
          <w:i/>
          <w:sz w:val="24"/>
          <w:szCs w:val="24"/>
        </w:rPr>
        <w:t>sens</w:t>
      </w:r>
      <w:proofErr w:type="spellEnd"/>
      <w:r w:rsidRPr="0021676D">
        <w:rPr>
          <w:rFonts w:ascii="Cambria" w:hAnsi="Cambria"/>
          <w:sz w:val="24"/>
          <w:szCs w:val="24"/>
        </w:rPr>
        <w:t xml:space="preserve"> would require a further full discussion</w:t>
      </w:r>
      <w:r>
        <w:rPr>
          <w:rFonts w:ascii="Cambria" w:hAnsi="Cambria"/>
          <w:sz w:val="24"/>
          <w:szCs w:val="24"/>
        </w:rPr>
        <w:t xml:space="preserve">, but he appears to use it in a way compatible with a generalized sense of ‘meaning’ (1916: e.g. </w:t>
      </w:r>
      <w:r w:rsidR="00D60959">
        <w:rPr>
          <w:rFonts w:ascii="Cambria" w:hAnsi="Cambria"/>
          <w:sz w:val="24"/>
          <w:szCs w:val="24"/>
        </w:rPr>
        <w:t>166, 174, 193</w:t>
      </w:r>
      <w:r>
        <w:rPr>
          <w:rFonts w:ascii="Cambria" w:hAnsi="Cambria"/>
          <w:sz w:val="24"/>
          <w:szCs w:val="24"/>
        </w:rPr>
        <w:t>)</w:t>
      </w:r>
      <w:r w:rsidR="00D60959">
        <w:rPr>
          <w:rFonts w:ascii="Cambria" w:hAnsi="Cambria"/>
          <w:sz w:val="24"/>
          <w:szCs w:val="24"/>
        </w:rPr>
        <w:t>, labelling one pole of the linguistic sign</w:t>
      </w:r>
      <w:r w:rsidRPr="0021676D">
        <w:rPr>
          <w:rFonts w:ascii="Cambria" w:hAnsi="Cambria"/>
          <w:sz w:val="24"/>
          <w:szCs w:val="24"/>
        </w:rPr>
        <w:t>.</w:t>
      </w:r>
    </w:p>
  </w:footnote>
  <w:footnote w:id="8">
    <w:p w:rsidR="0050604D" w:rsidRPr="0050604D" w:rsidRDefault="0050604D">
      <w:pPr>
        <w:pStyle w:val="FootnoteText"/>
        <w:rPr>
          <w:rFonts w:ascii="Cambria" w:hAnsi="Cambria"/>
          <w:sz w:val="24"/>
          <w:szCs w:val="24"/>
        </w:rPr>
      </w:pPr>
      <w:r w:rsidRPr="0050604D">
        <w:rPr>
          <w:rStyle w:val="FootnoteReference"/>
          <w:rFonts w:ascii="Cambria" w:hAnsi="Cambria"/>
          <w:sz w:val="24"/>
          <w:szCs w:val="24"/>
        </w:rPr>
        <w:footnoteRef/>
      </w:r>
      <w:r w:rsidRPr="0050604D">
        <w:rPr>
          <w:rFonts w:ascii="Cambria" w:hAnsi="Cambria"/>
          <w:sz w:val="24"/>
          <w:szCs w:val="24"/>
        </w:rPr>
        <w:t xml:space="preserve">   Winners of the Derby Stakes in 1932, 1993 and 2013 respectively.</w:t>
      </w:r>
    </w:p>
  </w:footnote>
  <w:footnote w:id="9">
    <w:p w:rsidR="00664A59" w:rsidRPr="00664A59" w:rsidRDefault="00664A59" w:rsidP="004D7E8F">
      <w:pPr>
        <w:pStyle w:val="FootnoteText"/>
        <w:spacing w:line="276" w:lineRule="auto"/>
        <w:rPr>
          <w:rFonts w:ascii="Cambria" w:hAnsi="Cambria"/>
          <w:sz w:val="24"/>
          <w:szCs w:val="24"/>
        </w:rPr>
      </w:pPr>
      <w:r w:rsidRPr="00664A59">
        <w:rPr>
          <w:rStyle w:val="FootnoteReference"/>
          <w:rFonts w:ascii="Cambria" w:hAnsi="Cambria"/>
          <w:sz w:val="24"/>
          <w:szCs w:val="24"/>
        </w:rPr>
        <w:footnoteRef/>
      </w:r>
      <w:r w:rsidRPr="00664A59">
        <w:rPr>
          <w:rFonts w:ascii="Cambria" w:hAnsi="Cambria"/>
          <w:sz w:val="24"/>
          <w:szCs w:val="24"/>
        </w:rPr>
        <w:t xml:space="preserve">   </w:t>
      </w:r>
      <w:r w:rsidR="004D7E8F" w:rsidRPr="00664A59">
        <w:rPr>
          <w:rFonts w:ascii="Cambria" w:hAnsi="Cambria"/>
          <w:sz w:val="24"/>
          <w:szCs w:val="24"/>
        </w:rPr>
        <w:t xml:space="preserve">Van </w:t>
      </w:r>
      <w:proofErr w:type="spellStart"/>
      <w:r w:rsidR="004D7E8F" w:rsidRPr="00664A59">
        <w:rPr>
          <w:rFonts w:ascii="Cambria" w:hAnsi="Cambria"/>
          <w:sz w:val="24"/>
          <w:szCs w:val="24"/>
        </w:rPr>
        <w:t>Langendonck</w:t>
      </w:r>
      <w:proofErr w:type="spellEnd"/>
      <w:r w:rsidR="004D7E8F" w:rsidRPr="00664A59">
        <w:rPr>
          <w:rFonts w:ascii="Cambria" w:hAnsi="Cambria"/>
          <w:sz w:val="24"/>
          <w:szCs w:val="24"/>
        </w:rPr>
        <w:t xml:space="preserve"> </w:t>
      </w:r>
      <w:r w:rsidR="00212552">
        <w:rPr>
          <w:rFonts w:ascii="Cambria" w:hAnsi="Cambria"/>
          <w:sz w:val="24"/>
          <w:szCs w:val="24"/>
        </w:rPr>
        <w:t>&amp;</w:t>
      </w:r>
      <w:r w:rsidR="004D7E8F" w:rsidRPr="00664A59">
        <w:rPr>
          <w:rFonts w:ascii="Cambria" w:hAnsi="Cambria"/>
          <w:sz w:val="24"/>
          <w:szCs w:val="24"/>
        </w:rPr>
        <w:t xml:space="preserve"> Van de </w:t>
      </w:r>
      <w:proofErr w:type="spellStart"/>
      <w:r w:rsidR="004D7E8F" w:rsidRPr="00664A59">
        <w:rPr>
          <w:rFonts w:ascii="Cambria" w:hAnsi="Cambria"/>
          <w:sz w:val="24"/>
          <w:szCs w:val="24"/>
        </w:rPr>
        <w:t>V</w:t>
      </w:r>
      <w:r w:rsidR="004D7E8F">
        <w:rPr>
          <w:rFonts w:ascii="Cambria" w:hAnsi="Cambria"/>
          <w:sz w:val="24"/>
          <w:szCs w:val="24"/>
        </w:rPr>
        <w:t>elde</w:t>
      </w:r>
      <w:proofErr w:type="spellEnd"/>
      <w:r w:rsidR="004D7E8F">
        <w:rPr>
          <w:rFonts w:ascii="Cambria" w:hAnsi="Cambria"/>
          <w:sz w:val="24"/>
          <w:szCs w:val="24"/>
        </w:rPr>
        <w:t xml:space="preserve"> (2016</w:t>
      </w:r>
      <w:r w:rsidR="004D7E8F" w:rsidRPr="00664A59">
        <w:rPr>
          <w:rFonts w:ascii="Cambria" w:hAnsi="Cambria"/>
          <w:sz w:val="24"/>
          <w:szCs w:val="24"/>
        </w:rPr>
        <w:t>: 20)</w:t>
      </w:r>
      <w:r w:rsidR="004D7E8F">
        <w:rPr>
          <w:rFonts w:ascii="Cambria" w:hAnsi="Cambria"/>
          <w:sz w:val="24"/>
          <w:szCs w:val="24"/>
        </w:rPr>
        <w:t xml:space="preserve"> appear to concede the point:</w:t>
      </w:r>
      <w:r w:rsidR="004D7E8F" w:rsidRPr="00664A59">
        <w:rPr>
          <w:rFonts w:ascii="Cambria" w:hAnsi="Cambria"/>
          <w:sz w:val="24"/>
          <w:szCs w:val="24"/>
        </w:rPr>
        <w:t xml:space="preserve"> </w:t>
      </w:r>
      <w:r w:rsidRPr="00664A59">
        <w:rPr>
          <w:rFonts w:ascii="Cambria" w:hAnsi="Cambria"/>
          <w:sz w:val="24"/>
          <w:szCs w:val="24"/>
        </w:rPr>
        <w:t>“… names can be based on all kinds of lemmas.”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7903"/>
    <w:multiLevelType w:val="hybridMultilevel"/>
    <w:tmpl w:val="F1B2B9E4"/>
    <w:lvl w:ilvl="0" w:tplc="8C1444E2">
      <w:start w:val="2005"/>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F5DE3"/>
    <w:multiLevelType w:val="hybridMultilevel"/>
    <w:tmpl w:val="EC843C96"/>
    <w:lvl w:ilvl="0" w:tplc="9D16BBBE">
      <w:start w:val="2009"/>
      <w:numFmt w:val="decimal"/>
      <w:lvlText w:val="%1"/>
      <w:lvlJc w:val="left"/>
      <w:pPr>
        <w:ind w:left="954" w:hanging="528"/>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A127F27"/>
    <w:multiLevelType w:val="multilevel"/>
    <w:tmpl w:val="A3A6B258"/>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162810"/>
    <w:multiLevelType w:val="multilevel"/>
    <w:tmpl w:val="E434461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A42FB0"/>
    <w:multiLevelType w:val="multilevel"/>
    <w:tmpl w:val="5CFE013A"/>
    <w:lvl w:ilvl="0">
      <w:start w:val="8"/>
      <w:numFmt w:val="decimal"/>
      <w:lvlText w:val="%1"/>
      <w:lvlJc w:val="left"/>
      <w:pPr>
        <w:ind w:left="360" w:hanging="360"/>
      </w:pPr>
      <w:rPr>
        <w:rFonts w:eastAsiaTheme="minorHAnsi" w:hint="default"/>
      </w:rPr>
    </w:lvl>
    <w:lvl w:ilvl="1">
      <w:start w:val="3"/>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5" w15:restartNumberingAfterBreak="0">
    <w:nsid w:val="1EA130F0"/>
    <w:multiLevelType w:val="multilevel"/>
    <w:tmpl w:val="D8C215E0"/>
    <w:lvl w:ilvl="0">
      <w:start w:val="1"/>
      <w:numFmt w:val="decimal"/>
      <w:lvlText w:val="%1."/>
      <w:lvlJc w:val="left"/>
      <w:pPr>
        <w:ind w:left="360" w:hanging="360"/>
      </w:pPr>
      <w:rPr>
        <w:rFonts w:eastAsia="Calibri" w:cs="Times New Roman"/>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6" w15:restartNumberingAfterBreak="0">
    <w:nsid w:val="21D06CFA"/>
    <w:multiLevelType w:val="hybridMultilevel"/>
    <w:tmpl w:val="ABAA095E"/>
    <w:lvl w:ilvl="0" w:tplc="69AE9EDC">
      <w:start w:val="1"/>
      <w:numFmt w:val="decimal"/>
      <w:lvlText w:val="%1."/>
      <w:lvlJc w:val="left"/>
      <w:pPr>
        <w:ind w:left="786" w:hanging="360"/>
      </w:pPr>
      <w:rPr>
        <w:rFonts w:ascii="Arial" w:hAnsi="Arial" w:cs="Arial" w:hint="default"/>
        <w:b w:val="0"/>
        <w:i w:val="0"/>
      </w:rPr>
    </w:lvl>
    <w:lvl w:ilvl="1" w:tplc="08090019">
      <w:start w:val="1"/>
      <w:numFmt w:val="lowerLetter"/>
      <w:lvlText w:val="%2."/>
      <w:lvlJc w:val="left"/>
      <w:pPr>
        <w:ind w:left="1560" w:hanging="360"/>
      </w:pPr>
    </w:lvl>
    <w:lvl w:ilvl="2" w:tplc="0809001B">
      <w:start w:val="1"/>
      <w:numFmt w:val="lowerRoman"/>
      <w:lvlText w:val="%3."/>
      <w:lvlJc w:val="right"/>
      <w:pPr>
        <w:ind w:left="2280" w:hanging="180"/>
      </w:pPr>
    </w:lvl>
    <w:lvl w:ilvl="3" w:tplc="0809000F">
      <w:start w:val="1"/>
      <w:numFmt w:val="decimal"/>
      <w:lvlText w:val="%4."/>
      <w:lvlJc w:val="left"/>
      <w:pPr>
        <w:ind w:left="3000" w:hanging="360"/>
      </w:pPr>
    </w:lvl>
    <w:lvl w:ilvl="4" w:tplc="08090019">
      <w:start w:val="1"/>
      <w:numFmt w:val="lowerLetter"/>
      <w:lvlText w:val="%5."/>
      <w:lvlJc w:val="left"/>
      <w:pPr>
        <w:ind w:left="3720" w:hanging="360"/>
      </w:pPr>
    </w:lvl>
    <w:lvl w:ilvl="5" w:tplc="0809001B">
      <w:start w:val="1"/>
      <w:numFmt w:val="lowerRoman"/>
      <w:lvlText w:val="%6."/>
      <w:lvlJc w:val="right"/>
      <w:pPr>
        <w:ind w:left="4440" w:hanging="180"/>
      </w:pPr>
    </w:lvl>
    <w:lvl w:ilvl="6" w:tplc="0809000F">
      <w:start w:val="1"/>
      <w:numFmt w:val="decimal"/>
      <w:lvlText w:val="%7."/>
      <w:lvlJc w:val="left"/>
      <w:pPr>
        <w:ind w:left="5160" w:hanging="360"/>
      </w:pPr>
    </w:lvl>
    <w:lvl w:ilvl="7" w:tplc="08090019">
      <w:start w:val="1"/>
      <w:numFmt w:val="lowerLetter"/>
      <w:lvlText w:val="%8."/>
      <w:lvlJc w:val="left"/>
      <w:pPr>
        <w:ind w:left="5880" w:hanging="360"/>
      </w:pPr>
    </w:lvl>
    <w:lvl w:ilvl="8" w:tplc="0809001B">
      <w:start w:val="1"/>
      <w:numFmt w:val="lowerRoman"/>
      <w:lvlText w:val="%9."/>
      <w:lvlJc w:val="right"/>
      <w:pPr>
        <w:ind w:left="6600" w:hanging="180"/>
      </w:pPr>
    </w:lvl>
  </w:abstractNum>
  <w:abstractNum w:abstractNumId="7" w15:restartNumberingAfterBreak="0">
    <w:nsid w:val="302405B5"/>
    <w:multiLevelType w:val="hybridMultilevel"/>
    <w:tmpl w:val="41B4E132"/>
    <w:lvl w:ilvl="0" w:tplc="91060C10">
      <w:start w:val="2006"/>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383B15"/>
    <w:multiLevelType w:val="hybridMultilevel"/>
    <w:tmpl w:val="AEDA8BAA"/>
    <w:lvl w:ilvl="0" w:tplc="5270018C">
      <w:start w:val="2005"/>
      <w:numFmt w:val="decimal"/>
      <w:lvlText w:val="%1"/>
      <w:lvlJc w:val="left"/>
      <w:pPr>
        <w:ind w:left="840" w:hanging="480"/>
      </w:pPr>
      <w:rPr>
        <w:rFonts w:ascii="Arial" w:eastAsia="SimHei" w:hAnsi="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0C1CA2"/>
    <w:multiLevelType w:val="hybridMultilevel"/>
    <w:tmpl w:val="7D4AEE5A"/>
    <w:lvl w:ilvl="0" w:tplc="6EB488DA">
      <w:start w:val="2009"/>
      <w:numFmt w:val="decimal"/>
      <w:lvlText w:val="%1"/>
      <w:lvlJc w:val="left"/>
      <w:pPr>
        <w:ind w:left="906" w:hanging="48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3F611C1C"/>
    <w:multiLevelType w:val="hybridMultilevel"/>
    <w:tmpl w:val="F5486C36"/>
    <w:lvl w:ilvl="0" w:tplc="B6BE4D24">
      <w:start w:val="2014"/>
      <w:numFmt w:val="decimal"/>
      <w:lvlText w:val="%1"/>
      <w:lvlJc w:val="left"/>
      <w:pPr>
        <w:ind w:left="1314" w:hanging="528"/>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40C3302D"/>
    <w:multiLevelType w:val="multilevel"/>
    <w:tmpl w:val="F05A654C"/>
    <w:lvl w:ilvl="0">
      <w:start w:val="8"/>
      <w:numFmt w:val="decimal"/>
      <w:lvlText w:val="%1"/>
      <w:lvlJc w:val="left"/>
      <w:pPr>
        <w:ind w:left="360" w:hanging="360"/>
      </w:pPr>
      <w:rPr>
        <w:rFonts w:eastAsiaTheme="minorHAnsi" w:hint="default"/>
      </w:rPr>
    </w:lvl>
    <w:lvl w:ilvl="1">
      <w:start w:val="4"/>
      <w:numFmt w:val="decimal"/>
      <w:lvlText w:val="%1.%2"/>
      <w:lvlJc w:val="left"/>
      <w:pPr>
        <w:ind w:left="720" w:hanging="36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12" w15:restartNumberingAfterBreak="0">
    <w:nsid w:val="4ADC1D29"/>
    <w:multiLevelType w:val="multilevel"/>
    <w:tmpl w:val="D930A3A6"/>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2"/>
  </w:num>
  <w:num w:numId="3">
    <w:abstractNumId w:val="11"/>
  </w:num>
  <w:num w:numId="4">
    <w:abstractNumId w:val="12"/>
  </w:num>
  <w:num w:numId="5">
    <w:abstractNumId w:val="3"/>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9"/>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40"/>
    <w:rsid w:val="00024515"/>
    <w:rsid w:val="000543C2"/>
    <w:rsid w:val="00065D81"/>
    <w:rsid w:val="00074A07"/>
    <w:rsid w:val="000767EB"/>
    <w:rsid w:val="00090E1D"/>
    <w:rsid w:val="000C2CD4"/>
    <w:rsid w:val="000D5990"/>
    <w:rsid w:val="00105700"/>
    <w:rsid w:val="001244C3"/>
    <w:rsid w:val="001258D1"/>
    <w:rsid w:val="00127F88"/>
    <w:rsid w:val="00150B86"/>
    <w:rsid w:val="00155EE2"/>
    <w:rsid w:val="00167700"/>
    <w:rsid w:val="00167982"/>
    <w:rsid w:val="0019267A"/>
    <w:rsid w:val="001A0A9E"/>
    <w:rsid w:val="001B3B4C"/>
    <w:rsid w:val="001C6BAF"/>
    <w:rsid w:val="00211915"/>
    <w:rsid w:val="00212552"/>
    <w:rsid w:val="0021676D"/>
    <w:rsid w:val="00230765"/>
    <w:rsid w:val="0023297B"/>
    <w:rsid w:val="00254D4A"/>
    <w:rsid w:val="00256C9C"/>
    <w:rsid w:val="00265176"/>
    <w:rsid w:val="00270928"/>
    <w:rsid w:val="00285C74"/>
    <w:rsid w:val="002A25F7"/>
    <w:rsid w:val="002B297B"/>
    <w:rsid w:val="002D68D2"/>
    <w:rsid w:val="002F6B00"/>
    <w:rsid w:val="0030471F"/>
    <w:rsid w:val="003070B8"/>
    <w:rsid w:val="00324F68"/>
    <w:rsid w:val="003327EC"/>
    <w:rsid w:val="003373C2"/>
    <w:rsid w:val="00360729"/>
    <w:rsid w:val="003607EA"/>
    <w:rsid w:val="00367473"/>
    <w:rsid w:val="00381E51"/>
    <w:rsid w:val="00382806"/>
    <w:rsid w:val="00393049"/>
    <w:rsid w:val="003A4D41"/>
    <w:rsid w:val="003B7E71"/>
    <w:rsid w:val="003C01C6"/>
    <w:rsid w:val="003C3BCD"/>
    <w:rsid w:val="004200AA"/>
    <w:rsid w:val="0042262E"/>
    <w:rsid w:val="00430528"/>
    <w:rsid w:val="00436B1D"/>
    <w:rsid w:val="00440853"/>
    <w:rsid w:val="00445AF1"/>
    <w:rsid w:val="00452F13"/>
    <w:rsid w:val="00454411"/>
    <w:rsid w:val="004761CE"/>
    <w:rsid w:val="00493382"/>
    <w:rsid w:val="004C39E8"/>
    <w:rsid w:val="004D5164"/>
    <w:rsid w:val="004D7E8F"/>
    <w:rsid w:val="004F6DC8"/>
    <w:rsid w:val="0050568D"/>
    <w:rsid w:val="0050604D"/>
    <w:rsid w:val="00513C68"/>
    <w:rsid w:val="00514CF2"/>
    <w:rsid w:val="005205FE"/>
    <w:rsid w:val="00523D95"/>
    <w:rsid w:val="0052693D"/>
    <w:rsid w:val="005322BE"/>
    <w:rsid w:val="00537C24"/>
    <w:rsid w:val="005627B9"/>
    <w:rsid w:val="0059284A"/>
    <w:rsid w:val="00595A8D"/>
    <w:rsid w:val="005A05A8"/>
    <w:rsid w:val="005A2609"/>
    <w:rsid w:val="005B15E1"/>
    <w:rsid w:val="005B60DA"/>
    <w:rsid w:val="005C0F77"/>
    <w:rsid w:val="005F4763"/>
    <w:rsid w:val="00600E23"/>
    <w:rsid w:val="00624F08"/>
    <w:rsid w:val="00634DE4"/>
    <w:rsid w:val="00651BF3"/>
    <w:rsid w:val="0065326D"/>
    <w:rsid w:val="00664A59"/>
    <w:rsid w:val="006B0690"/>
    <w:rsid w:val="006B2A7B"/>
    <w:rsid w:val="007139B9"/>
    <w:rsid w:val="00730E8D"/>
    <w:rsid w:val="0073675D"/>
    <w:rsid w:val="00767A7C"/>
    <w:rsid w:val="007A04B8"/>
    <w:rsid w:val="007A6CFF"/>
    <w:rsid w:val="007B1F95"/>
    <w:rsid w:val="007D3897"/>
    <w:rsid w:val="007E1C30"/>
    <w:rsid w:val="007E6B7C"/>
    <w:rsid w:val="008206F5"/>
    <w:rsid w:val="00830F53"/>
    <w:rsid w:val="00840B83"/>
    <w:rsid w:val="008437BB"/>
    <w:rsid w:val="00865435"/>
    <w:rsid w:val="0087274A"/>
    <w:rsid w:val="008740C0"/>
    <w:rsid w:val="00887A0A"/>
    <w:rsid w:val="00892998"/>
    <w:rsid w:val="008D27DE"/>
    <w:rsid w:val="008D3F74"/>
    <w:rsid w:val="008E18EA"/>
    <w:rsid w:val="008F16E6"/>
    <w:rsid w:val="0091494D"/>
    <w:rsid w:val="00923AB3"/>
    <w:rsid w:val="009300CB"/>
    <w:rsid w:val="00936E23"/>
    <w:rsid w:val="0095068E"/>
    <w:rsid w:val="00951BB8"/>
    <w:rsid w:val="00973974"/>
    <w:rsid w:val="009878CE"/>
    <w:rsid w:val="00993A76"/>
    <w:rsid w:val="00994425"/>
    <w:rsid w:val="00997B1C"/>
    <w:rsid w:val="009A0119"/>
    <w:rsid w:val="009B3EFF"/>
    <w:rsid w:val="009D09C7"/>
    <w:rsid w:val="009E1835"/>
    <w:rsid w:val="009F4897"/>
    <w:rsid w:val="00A01C10"/>
    <w:rsid w:val="00A1097A"/>
    <w:rsid w:val="00A21860"/>
    <w:rsid w:val="00A47715"/>
    <w:rsid w:val="00A6722F"/>
    <w:rsid w:val="00A74185"/>
    <w:rsid w:val="00A95A94"/>
    <w:rsid w:val="00AC31AA"/>
    <w:rsid w:val="00AC53AC"/>
    <w:rsid w:val="00AC744F"/>
    <w:rsid w:val="00AE255D"/>
    <w:rsid w:val="00AE2E10"/>
    <w:rsid w:val="00AF781D"/>
    <w:rsid w:val="00B24DD3"/>
    <w:rsid w:val="00B34500"/>
    <w:rsid w:val="00B56904"/>
    <w:rsid w:val="00B814B0"/>
    <w:rsid w:val="00B8409D"/>
    <w:rsid w:val="00BA0084"/>
    <w:rsid w:val="00BA1797"/>
    <w:rsid w:val="00BD25DD"/>
    <w:rsid w:val="00BD2EDD"/>
    <w:rsid w:val="00BD5369"/>
    <w:rsid w:val="00BE017C"/>
    <w:rsid w:val="00BF3E13"/>
    <w:rsid w:val="00BF6CFE"/>
    <w:rsid w:val="00C10918"/>
    <w:rsid w:val="00C1232B"/>
    <w:rsid w:val="00C263AA"/>
    <w:rsid w:val="00C345A4"/>
    <w:rsid w:val="00C475E3"/>
    <w:rsid w:val="00C51FB9"/>
    <w:rsid w:val="00C73FCF"/>
    <w:rsid w:val="00CA4C9D"/>
    <w:rsid w:val="00CB2E97"/>
    <w:rsid w:val="00CE0BB5"/>
    <w:rsid w:val="00CF362F"/>
    <w:rsid w:val="00CF41C0"/>
    <w:rsid w:val="00D252CF"/>
    <w:rsid w:val="00D357F8"/>
    <w:rsid w:val="00D36243"/>
    <w:rsid w:val="00D55C39"/>
    <w:rsid w:val="00D60959"/>
    <w:rsid w:val="00D840E9"/>
    <w:rsid w:val="00DA310C"/>
    <w:rsid w:val="00DB4AC8"/>
    <w:rsid w:val="00DB6606"/>
    <w:rsid w:val="00DD2D66"/>
    <w:rsid w:val="00E11B08"/>
    <w:rsid w:val="00E12B8A"/>
    <w:rsid w:val="00E46CA2"/>
    <w:rsid w:val="00E556D0"/>
    <w:rsid w:val="00E66740"/>
    <w:rsid w:val="00EA3F98"/>
    <w:rsid w:val="00EB6C68"/>
    <w:rsid w:val="00ED5F00"/>
    <w:rsid w:val="00EE326C"/>
    <w:rsid w:val="00EE36F1"/>
    <w:rsid w:val="00EE737C"/>
    <w:rsid w:val="00EF6563"/>
    <w:rsid w:val="00F0765A"/>
    <w:rsid w:val="00F3074A"/>
    <w:rsid w:val="00F43F32"/>
    <w:rsid w:val="00F6294E"/>
    <w:rsid w:val="00F62C7B"/>
    <w:rsid w:val="00F860EF"/>
    <w:rsid w:val="00F93D3A"/>
    <w:rsid w:val="00FA7F0E"/>
    <w:rsid w:val="00FC0EAD"/>
    <w:rsid w:val="00FC1E45"/>
    <w:rsid w:val="00FC4EE0"/>
    <w:rsid w:val="00FE6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8E767"/>
  <w15:chartTrackingRefBased/>
  <w15:docId w15:val="{BEC6A8AE-F89A-4BD4-BCBF-657A4395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97B"/>
    <w:pPr>
      <w:spacing w:after="0" w:line="240" w:lineRule="auto"/>
      <w:ind w:left="720"/>
      <w:contextualSpacing/>
    </w:pPr>
    <w:rPr>
      <w:rFonts w:ascii="Times New Roman" w:eastAsia="Times New Roman" w:hAnsi="Times New Roman" w:cs="Times New Roman"/>
      <w:sz w:val="24"/>
      <w:szCs w:val="24"/>
      <w:lang w:val="pl-PL" w:eastAsia="pl-PL"/>
    </w:rPr>
  </w:style>
  <w:style w:type="paragraph" w:styleId="FootnoteText">
    <w:name w:val="footnote text"/>
    <w:basedOn w:val="Normal"/>
    <w:link w:val="FootnoteTextChar"/>
    <w:uiPriority w:val="99"/>
    <w:semiHidden/>
    <w:unhideWhenUsed/>
    <w:rsid w:val="003C01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01C6"/>
    <w:rPr>
      <w:sz w:val="20"/>
      <w:szCs w:val="20"/>
    </w:rPr>
  </w:style>
  <w:style w:type="character" w:styleId="FootnoteReference">
    <w:name w:val="footnote reference"/>
    <w:basedOn w:val="DefaultParagraphFont"/>
    <w:uiPriority w:val="99"/>
    <w:semiHidden/>
    <w:unhideWhenUsed/>
    <w:rsid w:val="003C01C6"/>
    <w:rPr>
      <w:vertAlign w:val="superscript"/>
    </w:rPr>
  </w:style>
  <w:style w:type="character" w:customStyle="1" w:styleId="ilfuvd">
    <w:name w:val="ilfuvd"/>
    <w:basedOn w:val="DefaultParagraphFont"/>
    <w:rsid w:val="00FA7F0E"/>
  </w:style>
  <w:style w:type="paragraph" w:styleId="PlainText">
    <w:name w:val="Plain Text"/>
    <w:basedOn w:val="Normal"/>
    <w:link w:val="PlainTextChar"/>
    <w:uiPriority w:val="99"/>
    <w:semiHidden/>
    <w:unhideWhenUsed/>
    <w:rsid w:val="00CB2E9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B2E97"/>
    <w:rPr>
      <w:rFonts w:ascii="Consolas" w:hAnsi="Consolas"/>
      <w:sz w:val="21"/>
      <w:szCs w:val="21"/>
    </w:rPr>
  </w:style>
  <w:style w:type="paragraph" w:styleId="Header">
    <w:name w:val="header"/>
    <w:basedOn w:val="Normal"/>
    <w:link w:val="HeaderChar"/>
    <w:uiPriority w:val="99"/>
    <w:unhideWhenUsed/>
    <w:rsid w:val="00951B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BB8"/>
  </w:style>
  <w:style w:type="paragraph" w:styleId="Footer">
    <w:name w:val="footer"/>
    <w:basedOn w:val="Normal"/>
    <w:link w:val="FooterChar"/>
    <w:uiPriority w:val="99"/>
    <w:unhideWhenUsed/>
    <w:rsid w:val="00951B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BB8"/>
  </w:style>
  <w:style w:type="paragraph" w:styleId="HTMLPreformatted">
    <w:name w:val="HTML Preformatted"/>
    <w:basedOn w:val="Normal"/>
    <w:link w:val="HTMLPreformattedChar"/>
    <w:uiPriority w:val="99"/>
    <w:semiHidden/>
    <w:unhideWhenUsed/>
    <w:rsid w:val="00065D8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65D8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01891">
      <w:bodyDiv w:val="1"/>
      <w:marLeft w:val="0"/>
      <w:marRight w:val="0"/>
      <w:marTop w:val="0"/>
      <w:marBottom w:val="0"/>
      <w:divBdr>
        <w:top w:val="none" w:sz="0" w:space="0" w:color="auto"/>
        <w:left w:val="none" w:sz="0" w:space="0" w:color="auto"/>
        <w:bottom w:val="none" w:sz="0" w:space="0" w:color="auto"/>
        <w:right w:val="none" w:sz="0" w:space="0" w:color="auto"/>
      </w:divBdr>
    </w:div>
    <w:div w:id="255098774">
      <w:bodyDiv w:val="1"/>
      <w:marLeft w:val="0"/>
      <w:marRight w:val="0"/>
      <w:marTop w:val="0"/>
      <w:marBottom w:val="0"/>
      <w:divBdr>
        <w:top w:val="none" w:sz="0" w:space="0" w:color="auto"/>
        <w:left w:val="none" w:sz="0" w:space="0" w:color="auto"/>
        <w:bottom w:val="none" w:sz="0" w:space="0" w:color="auto"/>
        <w:right w:val="none" w:sz="0" w:space="0" w:color="auto"/>
      </w:divBdr>
    </w:div>
    <w:div w:id="411397304">
      <w:bodyDiv w:val="1"/>
      <w:marLeft w:val="0"/>
      <w:marRight w:val="0"/>
      <w:marTop w:val="0"/>
      <w:marBottom w:val="0"/>
      <w:divBdr>
        <w:top w:val="none" w:sz="0" w:space="0" w:color="auto"/>
        <w:left w:val="none" w:sz="0" w:space="0" w:color="auto"/>
        <w:bottom w:val="none" w:sz="0" w:space="0" w:color="auto"/>
        <w:right w:val="none" w:sz="0" w:space="0" w:color="auto"/>
      </w:divBdr>
    </w:div>
    <w:div w:id="485900556">
      <w:bodyDiv w:val="1"/>
      <w:marLeft w:val="0"/>
      <w:marRight w:val="0"/>
      <w:marTop w:val="0"/>
      <w:marBottom w:val="0"/>
      <w:divBdr>
        <w:top w:val="none" w:sz="0" w:space="0" w:color="auto"/>
        <w:left w:val="none" w:sz="0" w:space="0" w:color="auto"/>
        <w:bottom w:val="none" w:sz="0" w:space="0" w:color="auto"/>
        <w:right w:val="none" w:sz="0" w:space="0" w:color="auto"/>
      </w:divBdr>
    </w:div>
    <w:div w:id="490802739">
      <w:bodyDiv w:val="1"/>
      <w:marLeft w:val="0"/>
      <w:marRight w:val="0"/>
      <w:marTop w:val="0"/>
      <w:marBottom w:val="0"/>
      <w:divBdr>
        <w:top w:val="none" w:sz="0" w:space="0" w:color="auto"/>
        <w:left w:val="none" w:sz="0" w:space="0" w:color="auto"/>
        <w:bottom w:val="none" w:sz="0" w:space="0" w:color="auto"/>
        <w:right w:val="none" w:sz="0" w:space="0" w:color="auto"/>
      </w:divBdr>
      <w:divsChild>
        <w:div w:id="498473202">
          <w:marLeft w:val="0"/>
          <w:marRight w:val="0"/>
          <w:marTop w:val="0"/>
          <w:marBottom w:val="0"/>
          <w:divBdr>
            <w:top w:val="none" w:sz="0" w:space="0" w:color="auto"/>
            <w:left w:val="none" w:sz="0" w:space="0" w:color="auto"/>
            <w:bottom w:val="none" w:sz="0" w:space="0" w:color="auto"/>
            <w:right w:val="none" w:sz="0" w:space="0" w:color="auto"/>
          </w:divBdr>
          <w:divsChild>
            <w:div w:id="1296372888">
              <w:marLeft w:val="0"/>
              <w:marRight w:val="0"/>
              <w:marTop w:val="0"/>
              <w:marBottom w:val="0"/>
              <w:divBdr>
                <w:top w:val="none" w:sz="0" w:space="0" w:color="auto"/>
                <w:left w:val="none" w:sz="0" w:space="0" w:color="auto"/>
                <w:bottom w:val="none" w:sz="0" w:space="0" w:color="auto"/>
                <w:right w:val="none" w:sz="0" w:space="0" w:color="auto"/>
              </w:divBdr>
              <w:divsChild>
                <w:div w:id="15233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81445">
      <w:bodyDiv w:val="1"/>
      <w:marLeft w:val="0"/>
      <w:marRight w:val="0"/>
      <w:marTop w:val="0"/>
      <w:marBottom w:val="0"/>
      <w:divBdr>
        <w:top w:val="none" w:sz="0" w:space="0" w:color="auto"/>
        <w:left w:val="none" w:sz="0" w:space="0" w:color="auto"/>
        <w:bottom w:val="none" w:sz="0" w:space="0" w:color="auto"/>
        <w:right w:val="none" w:sz="0" w:space="0" w:color="auto"/>
      </w:divBdr>
    </w:div>
    <w:div w:id="717823215">
      <w:bodyDiv w:val="1"/>
      <w:marLeft w:val="0"/>
      <w:marRight w:val="0"/>
      <w:marTop w:val="0"/>
      <w:marBottom w:val="0"/>
      <w:divBdr>
        <w:top w:val="none" w:sz="0" w:space="0" w:color="auto"/>
        <w:left w:val="none" w:sz="0" w:space="0" w:color="auto"/>
        <w:bottom w:val="none" w:sz="0" w:space="0" w:color="auto"/>
        <w:right w:val="none" w:sz="0" w:space="0" w:color="auto"/>
      </w:divBdr>
    </w:div>
    <w:div w:id="844710770">
      <w:bodyDiv w:val="1"/>
      <w:marLeft w:val="0"/>
      <w:marRight w:val="0"/>
      <w:marTop w:val="0"/>
      <w:marBottom w:val="0"/>
      <w:divBdr>
        <w:top w:val="none" w:sz="0" w:space="0" w:color="auto"/>
        <w:left w:val="none" w:sz="0" w:space="0" w:color="auto"/>
        <w:bottom w:val="none" w:sz="0" w:space="0" w:color="auto"/>
        <w:right w:val="none" w:sz="0" w:space="0" w:color="auto"/>
      </w:divBdr>
    </w:div>
    <w:div w:id="1016233660">
      <w:bodyDiv w:val="1"/>
      <w:marLeft w:val="0"/>
      <w:marRight w:val="0"/>
      <w:marTop w:val="0"/>
      <w:marBottom w:val="0"/>
      <w:divBdr>
        <w:top w:val="none" w:sz="0" w:space="0" w:color="auto"/>
        <w:left w:val="none" w:sz="0" w:space="0" w:color="auto"/>
        <w:bottom w:val="none" w:sz="0" w:space="0" w:color="auto"/>
        <w:right w:val="none" w:sz="0" w:space="0" w:color="auto"/>
      </w:divBdr>
    </w:div>
    <w:div w:id="1029333043">
      <w:bodyDiv w:val="1"/>
      <w:marLeft w:val="0"/>
      <w:marRight w:val="0"/>
      <w:marTop w:val="0"/>
      <w:marBottom w:val="0"/>
      <w:divBdr>
        <w:top w:val="none" w:sz="0" w:space="0" w:color="auto"/>
        <w:left w:val="none" w:sz="0" w:space="0" w:color="auto"/>
        <w:bottom w:val="none" w:sz="0" w:space="0" w:color="auto"/>
        <w:right w:val="none" w:sz="0" w:space="0" w:color="auto"/>
      </w:divBdr>
    </w:div>
    <w:div w:id="1122649370">
      <w:bodyDiv w:val="1"/>
      <w:marLeft w:val="0"/>
      <w:marRight w:val="0"/>
      <w:marTop w:val="0"/>
      <w:marBottom w:val="0"/>
      <w:divBdr>
        <w:top w:val="none" w:sz="0" w:space="0" w:color="auto"/>
        <w:left w:val="none" w:sz="0" w:space="0" w:color="auto"/>
        <w:bottom w:val="none" w:sz="0" w:space="0" w:color="auto"/>
        <w:right w:val="none" w:sz="0" w:space="0" w:color="auto"/>
      </w:divBdr>
    </w:div>
    <w:div w:id="1165785415">
      <w:bodyDiv w:val="1"/>
      <w:marLeft w:val="0"/>
      <w:marRight w:val="0"/>
      <w:marTop w:val="0"/>
      <w:marBottom w:val="0"/>
      <w:divBdr>
        <w:top w:val="none" w:sz="0" w:space="0" w:color="auto"/>
        <w:left w:val="none" w:sz="0" w:space="0" w:color="auto"/>
        <w:bottom w:val="none" w:sz="0" w:space="0" w:color="auto"/>
        <w:right w:val="none" w:sz="0" w:space="0" w:color="auto"/>
      </w:divBdr>
    </w:div>
    <w:div w:id="1182012584">
      <w:bodyDiv w:val="1"/>
      <w:marLeft w:val="0"/>
      <w:marRight w:val="0"/>
      <w:marTop w:val="0"/>
      <w:marBottom w:val="0"/>
      <w:divBdr>
        <w:top w:val="none" w:sz="0" w:space="0" w:color="auto"/>
        <w:left w:val="none" w:sz="0" w:space="0" w:color="auto"/>
        <w:bottom w:val="none" w:sz="0" w:space="0" w:color="auto"/>
        <w:right w:val="none" w:sz="0" w:space="0" w:color="auto"/>
      </w:divBdr>
    </w:div>
    <w:div w:id="1308437163">
      <w:bodyDiv w:val="1"/>
      <w:marLeft w:val="0"/>
      <w:marRight w:val="0"/>
      <w:marTop w:val="0"/>
      <w:marBottom w:val="0"/>
      <w:divBdr>
        <w:top w:val="none" w:sz="0" w:space="0" w:color="auto"/>
        <w:left w:val="none" w:sz="0" w:space="0" w:color="auto"/>
        <w:bottom w:val="none" w:sz="0" w:space="0" w:color="auto"/>
        <w:right w:val="none" w:sz="0" w:space="0" w:color="auto"/>
      </w:divBdr>
    </w:div>
    <w:div w:id="1397362387">
      <w:bodyDiv w:val="1"/>
      <w:marLeft w:val="0"/>
      <w:marRight w:val="0"/>
      <w:marTop w:val="0"/>
      <w:marBottom w:val="0"/>
      <w:divBdr>
        <w:top w:val="none" w:sz="0" w:space="0" w:color="auto"/>
        <w:left w:val="none" w:sz="0" w:space="0" w:color="auto"/>
        <w:bottom w:val="none" w:sz="0" w:space="0" w:color="auto"/>
        <w:right w:val="none" w:sz="0" w:space="0" w:color="auto"/>
      </w:divBdr>
    </w:div>
    <w:div w:id="1841003973">
      <w:bodyDiv w:val="1"/>
      <w:marLeft w:val="0"/>
      <w:marRight w:val="0"/>
      <w:marTop w:val="0"/>
      <w:marBottom w:val="0"/>
      <w:divBdr>
        <w:top w:val="none" w:sz="0" w:space="0" w:color="auto"/>
        <w:left w:val="none" w:sz="0" w:space="0" w:color="auto"/>
        <w:bottom w:val="none" w:sz="0" w:space="0" w:color="auto"/>
        <w:right w:val="none" w:sz="0" w:space="0" w:color="auto"/>
      </w:divBdr>
    </w:div>
    <w:div w:id="1911571803">
      <w:bodyDiv w:val="1"/>
      <w:marLeft w:val="0"/>
      <w:marRight w:val="0"/>
      <w:marTop w:val="0"/>
      <w:marBottom w:val="0"/>
      <w:divBdr>
        <w:top w:val="none" w:sz="0" w:space="0" w:color="auto"/>
        <w:left w:val="none" w:sz="0" w:space="0" w:color="auto"/>
        <w:bottom w:val="none" w:sz="0" w:space="0" w:color="auto"/>
        <w:right w:val="none" w:sz="0" w:space="0" w:color="auto"/>
      </w:divBdr>
    </w:div>
    <w:div w:id="1966621519">
      <w:bodyDiv w:val="1"/>
      <w:marLeft w:val="0"/>
      <w:marRight w:val="0"/>
      <w:marTop w:val="0"/>
      <w:marBottom w:val="0"/>
      <w:divBdr>
        <w:top w:val="none" w:sz="0" w:space="0" w:color="auto"/>
        <w:left w:val="none" w:sz="0" w:space="0" w:color="auto"/>
        <w:bottom w:val="none" w:sz="0" w:space="0" w:color="auto"/>
        <w:right w:val="none" w:sz="0" w:space="0" w:color="auto"/>
      </w:divBdr>
    </w:div>
    <w:div w:id="2063366198">
      <w:bodyDiv w:val="1"/>
      <w:marLeft w:val="0"/>
      <w:marRight w:val="0"/>
      <w:marTop w:val="0"/>
      <w:marBottom w:val="0"/>
      <w:divBdr>
        <w:top w:val="none" w:sz="0" w:space="0" w:color="auto"/>
        <w:left w:val="none" w:sz="0" w:space="0" w:color="auto"/>
        <w:bottom w:val="none" w:sz="0" w:space="0" w:color="auto"/>
        <w:right w:val="none" w:sz="0" w:space="0" w:color="auto"/>
      </w:divBdr>
    </w:div>
    <w:div w:id="210456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0D60B-9F43-45D8-B10D-BCB6F1988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18</Pages>
  <Words>7432</Words>
  <Characters>42368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Coates</dc:creator>
  <cp:keywords/>
  <dc:description/>
  <cp:lastModifiedBy>Richard Coates</cp:lastModifiedBy>
  <cp:revision>35</cp:revision>
  <dcterms:created xsi:type="dcterms:W3CDTF">2019-02-08T15:25:00Z</dcterms:created>
  <dcterms:modified xsi:type="dcterms:W3CDTF">2019-04-08T13:17:00Z</dcterms:modified>
</cp:coreProperties>
</file>