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6032F" w14:textId="77777777" w:rsidR="00DB1937" w:rsidRPr="00F41CD7" w:rsidRDefault="00DB1937" w:rsidP="00831CC7">
      <w:pPr>
        <w:pStyle w:val="AUTHORSNAME"/>
        <w:spacing w:line="480" w:lineRule="auto"/>
        <w:rPr>
          <w:b/>
          <w:sz w:val="24"/>
          <w:lang w:val="en-GB"/>
        </w:rPr>
      </w:pPr>
      <w:r w:rsidRPr="00F41CD7">
        <w:rPr>
          <w:b/>
          <w:sz w:val="24"/>
          <w:lang w:val="en-GB"/>
        </w:rPr>
        <w:t xml:space="preserve">Cognitive and affective benefits of </w:t>
      </w:r>
      <w:proofErr w:type="spellStart"/>
      <w:r w:rsidRPr="00F41CD7">
        <w:rPr>
          <w:b/>
          <w:sz w:val="24"/>
          <w:lang w:val="en-GB"/>
        </w:rPr>
        <w:t>coloring</w:t>
      </w:r>
      <w:proofErr w:type="spellEnd"/>
      <w:r w:rsidRPr="00F41CD7">
        <w:rPr>
          <w:b/>
          <w:sz w:val="24"/>
          <w:lang w:val="en-GB"/>
        </w:rPr>
        <w:t xml:space="preserve">: Two randomized controlled crossover studies </w:t>
      </w:r>
    </w:p>
    <w:p w14:paraId="000CF0E7" w14:textId="77777777" w:rsidR="00DB1937" w:rsidRPr="00F41CD7" w:rsidRDefault="00DB1937" w:rsidP="00831CC7">
      <w:pPr>
        <w:pStyle w:val="AUTHORSNAME"/>
        <w:spacing w:line="480" w:lineRule="auto"/>
        <w:rPr>
          <w:sz w:val="24"/>
          <w:lang w:val="en-GB"/>
        </w:rPr>
      </w:pPr>
      <w:r w:rsidRPr="00F41CD7">
        <w:rPr>
          <w:sz w:val="24"/>
          <w:lang w:val="en-GB"/>
        </w:rPr>
        <w:t xml:space="preserve">Article </w:t>
      </w:r>
    </w:p>
    <w:p w14:paraId="51E8BEAF" w14:textId="20C43072" w:rsidR="00DB1937" w:rsidRPr="00F41CD7" w:rsidRDefault="00DB1937" w:rsidP="00831CC7">
      <w:pPr>
        <w:pStyle w:val="AUTHORSNAME"/>
        <w:spacing w:line="480" w:lineRule="auto"/>
        <w:rPr>
          <w:sz w:val="24"/>
          <w:lang w:val="en-GB"/>
        </w:rPr>
      </w:pPr>
      <w:r w:rsidRPr="00F41CD7">
        <w:rPr>
          <w:i/>
          <w:sz w:val="24"/>
          <w:lang w:val="en-GB"/>
        </w:rPr>
        <w:t>Art Therapy: Journal of the American Art Therapy Association</w:t>
      </w:r>
    </w:p>
    <w:p w14:paraId="21833C30" w14:textId="6112BF14" w:rsidR="00DB1937" w:rsidRPr="00F41CD7" w:rsidRDefault="00DB1937" w:rsidP="00831CC7">
      <w:pPr>
        <w:pStyle w:val="AUTHORSNAME"/>
        <w:spacing w:line="480" w:lineRule="auto"/>
        <w:rPr>
          <w:sz w:val="24"/>
          <w:lang w:val="en-GB"/>
        </w:rPr>
      </w:pPr>
      <w:r w:rsidRPr="00F41CD7">
        <w:rPr>
          <w:sz w:val="24"/>
          <w:lang w:val="en-GB"/>
        </w:rPr>
        <w:t>ARTTHERAPY-D-18-00024</w:t>
      </w:r>
    </w:p>
    <w:p w14:paraId="273940FA" w14:textId="77777777" w:rsidR="00DB1937" w:rsidRPr="00F41CD7" w:rsidRDefault="00DB1937" w:rsidP="00831CC7">
      <w:pPr>
        <w:pStyle w:val="AUTHORSNAME"/>
        <w:spacing w:line="480" w:lineRule="auto"/>
        <w:rPr>
          <w:sz w:val="24"/>
          <w:lang w:val="en-GB"/>
        </w:rPr>
      </w:pPr>
    </w:p>
    <w:p w14:paraId="422A8FF7" w14:textId="3075B8F8" w:rsidR="00DB1937" w:rsidRPr="00F41CD7" w:rsidRDefault="00DB1937" w:rsidP="00831CC7">
      <w:pPr>
        <w:pStyle w:val="AUTHORSNAME"/>
        <w:spacing w:line="480" w:lineRule="auto"/>
        <w:rPr>
          <w:sz w:val="24"/>
          <w:lang w:val="en-GB"/>
        </w:rPr>
      </w:pPr>
      <w:r w:rsidRPr="00F41CD7">
        <w:rPr>
          <w:sz w:val="24"/>
          <w:lang w:val="en-GB"/>
        </w:rPr>
        <w:t>Nicola J. Holt</w:t>
      </w:r>
      <w:r w:rsidR="005A644B" w:rsidRPr="00F41CD7">
        <w:rPr>
          <w:sz w:val="24"/>
          <w:lang w:val="en-GB"/>
        </w:rPr>
        <w:t xml:space="preserve">, </w:t>
      </w:r>
      <w:r w:rsidR="007B3099" w:rsidRPr="00F41CD7">
        <w:rPr>
          <w:sz w:val="24"/>
          <w:lang w:val="en-GB"/>
        </w:rPr>
        <w:t>PhD</w:t>
      </w:r>
    </w:p>
    <w:p w14:paraId="58160757" w14:textId="60246860" w:rsidR="005A644B" w:rsidRPr="00F41CD7" w:rsidRDefault="005A644B" w:rsidP="00831CC7">
      <w:pPr>
        <w:pStyle w:val="AUTHORSNAME"/>
        <w:spacing w:line="480" w:lineRule="auto"/>
        <w:rPr>
          <w:sz w:val="24"/>
          <w:szCs w:val="24"/>
          <w:lang w:val="en-GB"/>
        </w:rPr>
      </w:pPr>
      <w:r w:rsidRPr="00F41CD7">
        <w:rPr>
          <w:sz w:val="24"/>
          <w:szCs w:val="24"/>
          <w:lang w:val="en-GB"/>
        </w:rPr>
        <w:t>University of the West of England</w:t>
      </w:r>
    </w:p>
    <w:p w14:paraId="3B55A0FF" w14:textId="5F0E25C2" w:rsidR="005A644B" w:rsidRPr="00F41CD7" w:rsidRDefault="005A644B" w:rsidP="00831CC7">
      <w:pPr>
        <w:pStyle w:val="AUTHORSNAME"/>
        <w:spacing w:line="480" w:lineRule="auto"/>
        <w:rPr>
          <w:sz w:val="24"/>
          <w:szCs w:val="24"/>
          <w:lang w:val="en-GB"/>
        </w:rPr>
      </w:pPr>
      <w:r w:rsidRPr="00F41CD7">
        <w:rPr>
          <w:sz w:val="24"/>
          <w:szCs w:val="24"/>
          <w:lang w:val="en-GB"/>
        </w:rPr>
        <w:t>Bristol, United Kingdom</w:t>
      </w:r>
    </w:p>
    <w:p w14:paraId="3D239E8A" w14:textId="77777777" w:rsidR="005A644B" w:rsidRPr="00F41CD7" w:rsidRDefault="005A644B" w:rsidP="00831CC7">
      <w:pPr>
        <w:pStyle w:val="AUTHORSNAME"/>
        <w:spacing w:line="480" w:lineRule="auto"/>
        <w:rPr>
          <w:sz w:val="24"/>
          <w:lang w:val="en-GB"/>
        </w:rPr>
      </w:pPr>
    </w:p>
    <w:p w14:paraId="22638E26" w14:textId="17A5DA5B" w:rsidR="005A644B" w:rsidRPr="00F41CD7" w:rsidRDefault="00DB1937" w:rsidP="00831CC7">
      <w:pPr>
        <w:pStyle w:val="AUTHORSNAME"/>
        <w:spacing w:line="480" w:lineRule="auto"/>
        <w:rPr>
          <w:sz w:val="24"/>
          <w:lang w:val="en-GB"/>
        </w:rPr>
      </w:pPr>
      <w:r w:rsidRPr="00F41CD7">
        <w:rPr>
          <w:sz w:val="24"/>
          <w:lang w:val="en-GB"/>
        </w:rPr>
        <w:t>Leah Furbert,</w:t>
      </w:r>
      <w:r w:rsidR="005A644B" w:rsidRPr="00F41CD7">
        <w:rPr>
          <w:sz w:val="24"/>
          <w:lang w:val="en-GB"/>
        </w:rPr>
        <w:t xml:space="preserve"> </w:t>
      </w:r>
      <w:r w:rsidR="00C3233C" w:rsidRPr="00F41CD7">
        <w:rPr>
          <w:sz w:val="24"/>
          <w:lang w:val="en-GB"/>
        </w:rPr>
        <w:t>BSc</w:t>
      </w:r>
    </w:p>
    <w:p w14:paraId="60511547" w14:textId="77777777" w:rsidR="005A644B" w:rsidRPr="00F41CD7" w:rsidRDefault="005A644B" w:rsidP="00831CC7">
      <w:pPr>
        <w:pStyle w:val="AUTHORSNAME"/>
        <w:spacing w:line="480" w:lineRule="auto"/>
        <w:rPr>
          <w:sz w:val="24"/>
          <w:szCs w:val="24"/>
          <w:lang w:val="en-GB"/>
        </w:rPr>
      </w:pPr>
      <w:r w:rsidRPr="00F41CD7">
        <w:rPr>
          <w:sz w:val="24"/>
          <w:szCs w:val="24"/>
          <w:lang w:val="en-GB"/>
        </w:rPr>
        <w:t>University of the West of England</w:t>
      </w:r>
    </w:p>
    <w:p w14:paraId="7F8BA0FE" w14:textId="21AA3DF4" w:rsidR="00DB1937" w:rsidRPr="00F41CD7" w:rsidRDefault="005A644B" w:rsidP="00831CC7">
      <w:pPr>
        <w:pStyle w:val="AUTHORSNAME"/>
        <w:spacing w:line="480" w:lineRule="auto"/>
        <w:rPr>
          <w:sz w:val="24"/>
          <w:szCs w:val="24"/>
          <w:lang w:val="en-GB"/>
        </w:rPr>
      </w:pPr>
      <w:r w:rsidRPr="00F41CD7">
        <w:rPr>
          <w:sz w:val="24"/>
          <w:szCs w:val="24"/>
          <w:lang w:val="en-GB"/>
        </w:rPr>
        <w:t>Bristol, United Kingdom</w:t>
      </w:r>
    </w:p>
    <w:p w14:paraId="7589A8F4" w14:textId="77777777" w:rsidR="005A644B" w:rsidRPr="00F41CD7" w:rsidRDefault="005A644B" w:rsidP="00831CC7">
      <w:pPr>
        <w:pStyle w:val="AUTHORSNAME"/>
        <w:spacing w:line="480" w:lineRule="auto"/>
        <w:rPr>
          <w:sz w:val="24"/>
          <w:lang w:val="en-GB"/>
        </w:rPr>
      </w:pPr>
    </w:p>
    <w:p w14:paraId="70DB1A5D" w14:textId="160C16DF" w:rsidR="005A644B" w:rsidRPr="00F41CD7" w:rsidRDefault="00DB1937" w:rsidP="00831CC7">
      <w:pPr>
        <w:pStyle w:val="AUTHORSNAME"/>
        <w:spacing w:line="480" w:lineRule="auto"/>
        <w:rPr>
          <w:sz w:val="24"/>
          <w:lang w:val="en-GB"/>
        </w:rPr>
      </w:pPr>
      <w:r w:rsidRPr="00F41CD7">
        <w:rPr>
          <w:sz w:val="24"/>
          <w:lang w:val="en-GB"/>
        </w:rPr>
        <w:t>Emily Sweetingham</w:t>
      </w:r>
      <w:r w:rsidR="005A644B" w:rsidRPr="00F41CD7">
        <w:rPr>
          <w:sz w:val="24"/>
          <w:lang w:val="en-GB"/>
        </w:rPr>
        <w:t xml:space="preserve">, </w:t>
      </w:r>
      <w:r w:rsidR="00C3233C" w:rsidRPr="00F41CD7">
        <w:rPr>
          <w:sz w:val="24"/>
          <w:lang w:val="en-GB"/>
        </w:rPr>
        <w:t>BSc</w:t>
      </w:r>
    </w:p>
    <w:p w14:paraId="208F5986" w14:textId="77777777" w:rsidR="005A644B" w:rsidRPr="00F41CD7" w:rsidRDefault="005A644B" w:rsidP="00831CC7">
      <w:pPr>
        <w:pStyle w:val="AUTHORSNAME"/>
        <w:spacing w:line="480" w:lineRule="auto"/>
        <w:rPr>
          <w:sz w:val="24"/>
          <w:szCs w:val="24"/>
          <w:lang w:val="en-GB"/>
        </w:rPr>
      </w:pPr>
      <w:r w:rsidRPr="00F41CD7">
        <w:rPr>
          <w:sz w:val="24"/>
          <w:szCs w:val="24"/>
          <w:lang w:val="en-GB"/>
        </w:rPr>
        <w:t>University of the West of England</w:t>
      </w:r>
    </w:p>
    <w:p w14:paraId="048658D2" w14:textId="366A2759" w:rsidR="00DB1937" w:rsidRPr="00F41CD7" w:rsidRDefault="005A644B" w:rsidP="00831CC7">
      <w:pPr>
        <w:pStyle w:val="AUTHORSNAME"/>
        <w:spacing w:line="480" w:lineRule="auto"/>
        <w:rPr>
          <w:sz w:val="24"/>
          <w:lang w:val="en-GB"/>
        </w:rPr>
      </w:pPr>
      <w:r w:rsidRPr="00F41CD7">
        <w:rPr>
          <w:sz w:val="24"/>
          <w:szCs w:val="24"/>
          <w:lang w:val="en-GB"/>
        </w:rPr>
        <w:t>Bristol, United Kingdom</w:t>
      </w:r>
    </w:p>
    <w:p w14:paraId="2C001C4E" w14:textId="77777777" w:rsidR="00DB1937" w:rsidRPr="00F41CD7" w:rsidRDefault="00DB1937" w:rsidP="00831CC7">
      <w:pPr>
        <w:pStyle w:val="AUTHORSNAME"/>
        <w:spacing w:line="480" w:lineRule="auto"/>
        <w:jc w:val="left"/>
        <w:rPr>
          <w:sz w:val="24"/>
          <w:lang w:val="en-GB"/>
        </w:rPr>
      </w:pPr>
    </w:p>
    <w:p w14:paraId="0CEC98FB" w14:textId="5FA5B800" w:rsidR="005A644B" w:rsidRPr="00F41CD7" w:rsidRDefault="005A644B" w:rsidP="00831CC7">
      <w:pPr>
        <w:pStyle w:val="INSTITUTION"/>
        <w:spacing w:line="480" w:lineRule="auto"/>
        <w:jc w:val="left"/>
        <w:rPr>
          <w:i w:val="0"/>
          <w:sz w:val="24"/>
          <w:szCs w:val="24"/>
          <w:lang w:val="en-GB"/>
        </w:rPr>
      </w:pPr>
      <w:r w:rsidRPr="00F41CD7">
        <w:rPr>
          <w:b/>
          <w:i w:val="0"/>
          <w:sz w:val="24"/>
          <w:lang w:val="en-GB"/>
        </w:rPr>
        <w:t>Editor’s Note:</w:t>
      </w:r>
      <w:r w:rsidRPr="00F41CD7">
        <w:rPr>
          <w:sz w:val="24"/>
          <w:lang w:val="en-GB"/>
        </w:rPr>
        <w:t xml:space="preserve"> </w:t>
      </w:r>
      <w:r w:rsidRPr="00F41CD7">
        <w:rPr>
          <w:i w:val="0"/>
          <w:sz w:val="24"/>
          <w:szCs w:val="24"/>
          <w:lang w:val="en-GB"/>
        </w:rPr>
        <w:t xml:space="preserve">Nicola J. Holt, </w:t>
      </w:r>
      <w:r w:rsidR="007B3099" w:rsidRPr="00F41CD7">
        <w:rPr>
          <w:i w:val="0"/>
          <w:sz w:val="24"/>
          <w:lang w:val="en-GB"/>
        </w:rPr>
        <w:t>PhD</w:t>
      </w:r>
      <w:r w:rsidRPr="00F41CD7">
        <w:rPr>
          <w:i w:val="0"/>
          <w:sz w:val="24"/>
          <w:lang w:val="en-GB"/>
        </w:rPr>
        <w:t xml:space="preserve"> is </w:t>
      </w:r>
      <w:r w:rsidR="005A6874" w:rsidRPr="00F41CD7">
        <w:rPr>
          <w:i w:val="0"/>
          <w:sz w:val="24"/>
          <w:lang w:val="en-GB"/>
        </w:rPr>
        <w:t>Senior Lecturer in Psychology</w:t>
      </w:r>
      <w:r w:rsidRPr="00F41CD7">
        <w:rPr>
          <w:i w:val="0"/>
          <w:sz w:val="24"/>
          <w:lang w:val="en-GB"/>
        </w:rPr>
        <w:t>,</w:t>
      </w:r>
      <w:r w:rsidRPr="00F41CD7">
        <w:rPr>
          <w:i w:val="0"/>
          <w:sz w:val="24"/>
          <w:szCs w:val="24"/>
          <w:lang w:val="en-GB"/>
        </w:rPr>
        <w:t xml:space="preserve"> </w:t>
      </w:r>
      <w:r w:rsidRPr="00F41CD7">
        <w:rPr>
          <w:i w:val="0"/>
          <w:sz w:val="24"/>
          <w:lang w:val="en-GB"/>
        </w:rPr>
        <w:t>Leah Furbert</w:t>
      </w:r>
      <w:r w:rsidRPr="00F41CD7">
        <w:rPr>
          <w:i w:val="0"/>
          <w:sz w:val="24"/>
          <w:szCs w:val="24"/>
          <w:lang w:val="en-GB"/>
        </w:rPr>
        <w:t xml:space="preserve">, </w:t>
      </w:r>
      <w:r w:rsidR="00C3233C" w:rsidRPr="00F41CD7">
        <w:rPr>
          <w:i w:val="0"/>
          <w:sz w:val="24"/>
          <w:lang w:val="en-GB"/>
        </w:rPr>
        <w:t>BSc</w:t>
      </w:r>
      <w:r w:rsidRPr="00F41CD7">
        <w:rPr>
          <w:i w:val="0"/>
          <w:sz w:val="24"/>
          <w:lang w:val="en-GB"/>
        </w:rPr>
        <w:t xml:space="preserve"> is </w:t>
      </w:r>
      <w:r w:rsidR="005A6874" w:rsidRPr="00F41CD7">
        <w:rPr>
          <w:i w:val="0"/>
          <w:sz w:val="24"/>
          <w:lang w:val="en-GB"/>
        </w:rPr>
        <w:t>a psychology graduate</w:t>
      </w:r>
      <w:r w:rsidRPr="00F41CD7">
        <w:rPr>
          <w:i w:val="0"/>
          <w:sz w:val="24"/>
          <w:lang w:val="en-GB"/>
        </w:rPr>
        <w:t>, and Emily Sweetingham</w:t>
      </w:r>
      <w:r w:rsidR="00C3233C" w:rsidRPr="00F41CD7">
        <w:rPr>
          <w:i w:val="0"/>
          <w:sz w:val="24"/>
          <w:lang w:val="en-GB"/>
        </w:rPr>
        <w:t>,</w:t>
      </w:r>
      <w:r w:rsidR="00C3233C" w:rsidRPr="00F41CD7">
        <w:rPr>
          <w:sz w:val="24"/>
          <w:lang w:val="en-GB"/>
        </w:rPr>
        <w:t xml:space="preserve"> </w:t>
      </w:r>
      <w:r w:rsidR="00C3233C" w:rsidRPr="00F41CD7">
        <w:rPr>
          <w:i w:val="0"/>
          <w:sz w:val="24"/>
          <w:lang w:val="en-GB"/>
        </w:rPr>
        <w:t xml:space="preserve">BSc </w:t>
      </w:r>
      <w:r w:rsidRPr="00F41CD7">
        <w:rPr>
          <w:i w:val="0"/>
          <w:sz w:val="24"/>
          <w:lang w:val="en-GB"/>
        </w:rPr>
        <w:t xml:space="preserve">is </w:t>
      </w:r>
      <w:r w:rsidR="005A6874" w:rsidRPr="00F41CD7">
        <w:rPr>
          <w:i w:val="0"/>
          <w:sz w:val="24"/>
          <w:lang w:val="en-GB"/>
        </w:rPr>
        <w:t xml:space="preserve">a psychology graduate </w:t>
      </w:r>
      <w:r w:rsidRPr="00F41CD7">
        <w:rPr>
          <w:i w:val="0"/>
          <w:sz w:val="24"/>
          <w:lang w:val="en-GB"/>
        </w:rPr>
        <w:t>in the</w:t>
      </w:r>
      <w:r w:rsidRPr="00F41CD7">
        <w:rPr>
          <w:i w:val="0"/>
          <w:sz w:val="24"/>
          <w:szCs w:val="24"/>
          <w:lang w:val="en-GB"/>
        </w:rPr>
        <w:t xml:space="preserve"> Department of Health and Social Sciences, University of the West of England, Bristol, United Kingdom. Correspondence</w:t>
      </w:r>
      <w:r w:rsidR="0061769A" w:rsidRPr="00F41CD7">
        <w:rPr>
          <w:i w:val="0"/>
          <w:sz w:val="24"/>
          <w:szCs w:val="24"/>
          <w:lang w:val="en-GB"/>
        </w:rPr>
        <w:t xml:space="preserve"> concerning this article may be addressed to the first author at</w:t>
      </w:r>
      <w:r w:rsidRPr="00F41CD7">
        <w:rPr>
          <w:i w:val="0"/>
          <w:sz w:val="24"/>
          <w:szCs w:val="24"/>
          <w:lang w:val="en-GB"/>
        </w:rPr>
        <w:t xml:space="preserve"> </w:t>
      </w:r>
      <w:hyperlink r:id="rId8" w:history="1">
        <w:r w:rsidR="0061769A" w:rsidRPr="00F41CD7">
          <w:rPr>
            <w:rStyle w:val="Hyperlink"/>
            <w:i w:val="0"/>
            <w:sz w:val="24"/>
            <w:szCs w:val="24"/>
            <w:lang w:val="en-GB"/>
          </w:rPr>
          <w:t>Nicola.holt@uwe.ac.uk</w:t>
        </w:r>
      </w:hyperlink>
      <w:r w:rsidR="0061769A" w:rsidRPr="00F41CD7">
        <w:rPr>
          <w:i w:val="0"/>
          <w:sz w:val="24"/>
          <w:szCs w:val="24"/>
          <w:lang w:val="en-GB"/>
        </w:rPr>
        <w:t>.</w:t>
      </w:r>
    </w:p>
    <w:p w14:paraId="1B4AB0B5" w14:textId="59A0E7E1" w:rsidR="00DB1937" w:rsidRPr="00F41CD7" w:rsidRDefault="00DB1937" w:rsidP="00831CC7">
      <w:pPr>
        <w:pStyle w:val="AUTHORSNAME"/>
        <w:spacing w:line="480" w:lineRule="auto"/>
        <w:jc w:val="left"/>
        <w:rPr>
          <w:sz w:val="24"/>
          <w:lang w:val="en-GB"/>
        </w:rPr>
      </w:pPr>
    </w:p>
    <w:p w14:paraId="6B759A1C" w14:textId="77777777" w:rsidR="00DB1937" w:rsidRPr="00F41CD7" w:rsidRDefault="00DB1937" w:rsidP="00831CC7">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br w:type="page"/>
      </w:r>
    </w:p>
    <w:p w14:paraId="35C2522F" w14:textId="310A1933" w:rsidR="00F25C96" w:rsidRPr="00F41CD7" w:rsidRDefault="00F25C96" w:rsidP="00831CC7">
      <w:pPr>
        <w:spacing w:after="0" w:line="480" w:lineRule="auto"/>
        <w:jc w:val="center"/>
        <w:rPr>
          <w:rFonts w:ascii="Times New Roman" w:hAnsi="Times New Roman" w:cs="Times New Roman"/>
          <w:sz w:val="24"/>
          <w:szCs w:val="24"/>
          <w:lang w:val="en-US"/>
        </w:rPr>
      </w:pPr>
      <w:r w:rsidRPr="00F41CD7">
        <w:rPr>
          <w:rFonts w:ascii="Times New Roman" w:hAnsi="Times New Roman" w:cs="Times New Roman"/>
          <w:b/>
          <w:sz w:val="24"/>
          <w:szCs w:val="24"/>
          <w:lang w:val="en-US"/>
        </w:rPr>
        <w:lastRenderedPageBreak/>
        <w:t>Abstract</w:t>
      </w:r>
    </w:p>
    <w:p w14:paraId="1BD7069A" w14:textId="216FA4B8" w:rsidR="00620D23" w:rsidRPr="00F41CD7" w:rsidRDefault="00620D23" w:rsidP="00831CC7">
      <w:pPr>
        <w:spacing w:after="0" w:line="480" w:lineRule="auto"/>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The current </w:t>
      </w:r>
      <w:r w:rsidR="006A505D" w:rsidRPr="00F41CD7">
        <w:rPr>
          <w:rFonts w:ascii="Times New Roman" w:hAnsi="Times New Roman" w:cs="Times New Roman"/>
          <w:sz w:val="24"/>
          <w:szCs w:val="24"/>
          <w:lang w:val="en-US"/>
        </w:rPr>
        <w:t>research</w:t>
      </w:r>
      <w:r w:rsidRPr="00F41CD7">
        <w:rPr>
          <w:rFonts w:ascii="Times New Roman" w:hAnsi="Times New Roman" w:cs="Times New Roman"/>
          <w:sz w:val="24"/>
          <w:szCs w:val="24"/>
          <w:lang w:val="en-US"/>
        </w:rPr>
        <w:t xml:space="preserve"> sought to replicate and extend </w:t>
      </w:r>
      <w:r w:rsidR="006A505D" w:rsidRPr="00F41CD7">
        <w:rPr>
          <w:rFonts w:ascii="Times New Roman" w:hAnsi="Times New Roman" w:cs="Times New Roman"/>
          <w:sz w:val="24"/>
          <w:szCs w:val="24"/>
          <w:lang w:val="en-US"/>
        </w:rPr>
        <w:t>work</w:t>
      </w:r>
      <w:r w:rsidR="00A33084" w:rsidRPr="00F41CD7">
        <w:rPr>
          <w:rFonts w:ascii="Times New Roman" w:hAnsi="Times New Roman" w:cs="Times New Roman"/>
          <w:sz w:val="24"/>
          <w:szCs w:val="24"/>
          <w:lang w:val="en-US"/>
        </w:rPr>
        <w:t xml:space="preserve"> suggesting that </w:t>
      </w:r>
      <w:r w:rsidR="00107641" w:rsidRPr="00F41CD7">
        <w:rPr>
          <w:rFonts w:ascii="Times New Roman" w:hAnsi="Times New Roman" w:cs="Times New Roman"/>
          <w:sz w:val="24"/>
          <w:szCs w:val="24"/>
          <w:lang w:val="en-US"/>
        </w:rPr>
        <w:t>coloring</w:t>
      </w:r>
      <w:r w:rsidR="00A33084" w:rsidRPr="00F41CD7">
        <w:rPr>
          <w:rFonts w:ascii="Times New Roman" w:hAnsi="Times New Roman" w:cs="Times New Roman"/>
          <w:sz w:val="24"/>
          <w:szCs w:val="24"/>
          <w:lang w:val="en-US"/>
        </w:rPr>
        <w:t xml:space="preserve"> can reduce anxiety</w:t>
      </w:r>
      <w:r w:rsidRPr="00F41CD7">
        <w:rPr>
          <w:rFonts w:ascii="Times New Roman" w:hAnsi="Times New Roman" w:cs="Times New Roman"/>
          <w:sz w:val="24"/>
          <w:szCs w:val="24"/>
          <w:lang w:val="en-US"/>
        </w:rPr>
        <w:t xml:space="preserve">, asking whether </w:t>
      </w:r>
      <w:r w:rsidR="00107641"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can </w:t>
      </w:r>
      <w:r w:rsidR="00BB2120" w:rsidRPr="00F41CD7">
        <w:rPr>
          <w:rFonts w:ascii="Times New Roman" w:hAnsi="Times New Roman" w:cs="Times New Roman"/>
          <w:sz w:val="24"/>
          <w:szCs w:val="24"/>
          <w:lang w:val="en-US"/>
        </w:rPr>
        <w:t>improve</w:t>
      </w:r>
      <w:r w:rsidRPr="00F41CD7">
        <w:rPr>
          <w:rFonts w:ascii="Times New Roman" w:hAnsi="Times New Roman" w:cs="Times New Roman"/>
          <w:sz w:val="24"/>
          <w:szCs w:val="24"/>
          <w:lang w:val="en-US"/>
        </w:rPr>
        <w:t xml:space="preserve"> cogn</w:t>
      </w:r>
      <w:r w:rsidR="00A33084" w:rsidRPr="00F41CD7">
        <w:rPr>
          <w:rFonts w:ascii="Times New Roman" w:hAnsi="Times New Roman" w:cs="Times New Roman"/>
          <w:sz w:val="24"/>
          <w:szCs w:val="24"/>
          <w:lang w:val="en-US"/>
        </w:rPr>
        <w:t>itive performance</w:t>
      </w:r>
      <w:r w:rsidRPr="00F41CD7">
        <w:rPr>
          <w:rFonts w:ascii="Times New Roman" w:hAnsi="Times New Roman" w:cs="Times New Roman"/>
          <w:sz w:val="24"/>
          <w:szCs w:val="24"/>
          <w:lang w:val="en-US"/>
        </w:rPr>
        <w:t xml:space="preserve">. </w:t>
      </w:r>
      <w:r w:rsidR="00BB2120" w:rsidRPr="00F41CD7">
        <w:rPr>
          <w:rFonts w:ascii="Times New Roman" w:hAnsi="Times New Roman" w:cs="Times New Roman"/>
          <w:sz w:val="24"/>
          <w:szCs w:val="24"/>
          <w:lang w:val="en-US"/>
        </w:rPr>
        <w:t xml:space="preserve">In two experiments </w:t>
      </w:r>
      <w:r w:rsidR="00A33084" w:rsidRPr="00F41CD7">
        <w:rPr>
          <w:rFonts w:ascii="Times New Roman" w:hAnsi="Times New Roman" w:cs="Times New Roman"/>
          <w:sz w:val="24"/>
          <w:szCs w:val="24"/>
          <w:lang w:val="en-US"/>
        </w:rPr>
        <w:t>undergraduates (</w:t>
      </w:r>
      <w:r w:rsidR="00A33084" w:rsidRPr="00F41CD7">
        <w:rPr>
          <w:rFonts w:ascii="Times New Roman" w:hAnsi="Times New Roman" w:cs="Times New Roman"/>
          <w:i/>
          <w:sz w:val="24"/>
          <w:szCs w:val="24"/>
          <w:lang w:val="en-US"/>
        </w:rPr>
        <w:t>N</w:t>
      </w:r>
      <w:r w:rsidR="00BB2120" w:rsidRPr="00F41CD7">
        <w:rPr>
          <w:rFonts w:ascii="Times New Roman" w:hAnsi="Times New Roman" w:cs="Times New Roman"/>
          <w:sz w:val="24"/>
          <w:szCs w:val="24"/>
          <w:lang w:val="en-US"/>
        </w:rPr>
        <w:t xml:space="preserve"> =</w:t>
      </w:r>
      <w:r w:rsidR="00A33084" w:rsidRPr="00F41CD7">
        <w:rPr>
          <w:rFonts w:ascii="Times New Roman" w:hAnsi="Times New Roman" w:cs="Times New Roman"/>
          <w:sz w:val="24"/>
          <w:szCs w:val="24"/>
          <w:lang w:val="en-US"/>
        </w:rPr>
        <w:t xml:space="preserve"> 47; </w:t>
      </w:r>
      <w:r w:rsidR="00A33084" w:rsidRPr="00F41CD7">
        <w:rPr>
          <w:rFonts w:ascii="Times New Roman" w:hAnsi="Times New Roman" w:cs="Times New Roman"/>
          <w:i/>
          <w:sz w:val="24"/>
          <w:szCs w:val="24"/>
          <w:lang w:val="en-US"/>
        </w:rPr>
        <w:t>N</w:t>
      </w:r>
      <w:r w:rsidR="00BB2120" w:rsidRPr="00F41CD7">
        <w:rPr>
          <w:rFonts w:ascii="Times New Roman" w:hAnsi="Times New Roman" w:cs="Times New Roman"/>
          <w:sz w:val="24"/>
          <w:szCs w:val="24"/>
          <w:lang w:val="en-US"/>
        </w:rPr>
        <w:t xml:space="preserve"> = 52) </w:t>
      </w:r>
      <w:r w:rsidR="00107641" w:rsidRPr="00F41CD7">
        <w:rPr>
          <w:rFonts w:ascii="Times New Roman" w:hAnsi="Times New Roman" w:cs="Times New Roman"/>
          <w:sz w:val="24"/>
          <w:szCs w:val="24"/>
          <w:lang w:val="en-US"/>
        </w:rPr>
        <w:t>colored</w:t>
      </w:r>
      <w:r w:rsidR="00A33084" w:rsidRPr="00F41CD7">
        <w:rPr>
          <w:rFonts w:ascii="Times New Roman" w:hAnsi="Times New Roman" w:cs="Times New Roman"/>
          <w:sz w:val="24"/>
          <w:szCs w:val="24"/>
          <w:lang w:val="en-US"/>
        </w:rPr>
        <w:t xml:space="preserve"> and</w:t>
      </w:r>
      <w:r w:rsidR="00BB2120" w:rsidRPr="00F41CD7">
        <w:rPr>
          <w:rFonts w:ascii="Times New Roman" w:hAnsi="Times New Roman" w:cs="Times New Roman"/>
          <w:sz w:val="24"/>
          <w:szCs w:val="24"/>
          <w:lang w:val="en-US"/>
        </w:rPr>
        <w:t xml:space="preserve"> participated in </w:t>
      </w:r>
      <w:r w:rsidR="00A33084" w:rsidRPr="00F41CD7">
        <w:rPr>
          <w:rFonts w:ascii="Times New Roman" w:hAnsi="Times New Roman" w:cs="Times New Roman"/>
          <w:sz w:val="24"/>
          <w:szCs w:val="24"/>
          <w:lang w:val="en-US"/>
        </w:rPr>
        <w:t>a</w:t>
      </w:r>
      <w:r w:rsidR="00BB2120" w:rsidRPr="00F41CD7">
        <w:rPr>
          <w:rFonts w:ascii="Times New Roman" w:hAnsi="Times New Roman" w:cs="Times New Roman"/>
          <w:sz w:val="24"/>
          <w:szCs w:val="24"/>
          <w:lang w:val="en-US"/>
        </w:rPr>
        <w:t xml:space="preserve"> control condition</w:t>
      </w:r>
      <w:r w:rsidRPr="00F41CD7">
        <w:rPr>
          <w:rFonts w:ascii="Times New Roman" w:hAnsi="Times New Roman" w:cs="Times New Roman"/>
          <w:sz w:val="24"/>
          <w:szCs w:val="24"/>
          <w:lang w:val="en-US"/>
        </w:rPr>
        <w:t xml:space="preserve">. </w:t>
      </w:r>
      <w:r w:rsidR="00A33084" w:rsidRPr="00F41CD7">
        <w:rPr>
          <w:rFonts w:ascii="Times New Roman" w:hAnsi="Times New Roman" w:cs="Times New Roman"/>
          <w:sz w:val="24"/>
          <w:szCs w:val="24"/>
          <w:lang w:val="en-US"/>
        </w:rPr>
        <w:t>S</w:t>
      </w:r>
      <w:r w:rsidRPr="00F41CD7">
        <w:rPr>
          <w:rFonts w:ascii="Times New Roman" w:hAnsi="Times New Roman" w:cs="Times New Roman"/>
          <w:sz w:val="24"/>
          <w:szCs w:val="24"/>
          <w:lang w:val="en-US"/>
        </w:rPr>
        <w:t>ubjective and performance measures of mood and mindfulness were included: an implicit mood test (Experiment 1) and a selective attention task (Experiment 2) along with a divergent thinking</w:t>
      </w:r>
      <w:r w:rsidR="00A33084" w:rsidRPr="00F41CD7">
        <w:rPr>
          <w:rFonts w:ascii="Times New Roman" w:hAnsi="Times New Roman" w:cs="Times New Roman"/>
          <w:sz w:val="24"/>
          <w:szCs w:val="24"/>
          <w:lang w:val="en-US"/>
        </w:rPr>
        <w:t xml:space="preserve"> test</w:t>
      </w:r>
      <w:r w:rsidRPr="00F41CD7">
        <w:rPr>
          <w:rFonts w:ascii="Times New Roman" w:hAnsi="Times New Roman" w:cs="Times New Roman"/>
          <w:sz w:val="24"/>
          <w:szCs w:val="24"/>
          <w:lang w:val="en-US"/>
        </w:rPr>
        <w:t xml:space="preserve">. In both experiments </w:t>
      </w:r>
      <w:r w:rsidR="00107641"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significantly reduce</w:t>
      </w:r>
      <w:r w:rsidR="00A33084" w:rsidRPr="00F41CD7">
        <w:rPr>
          <w:rFonts w:ascii="Times New Roman" w:hAnsi="Times New Roman" w:cs="Times New Roman"/>
          <w:sz w:val="24"/>
          <w:szCs w:val="24"/>
          <w:lang w:val="en-US"/>
        </w:rPr>
        <w:t>d</w:t>
      </w:r>
      <w:r w:rsidRPr="00F41CD7">
        <w:rPr>
          <w:rFonts w:ascii="Times New Roman" w:hAnsi="Times New Roman" w:cs="Times New Roman"/>
          <w:sz w:val="24"/>
          <w:szCs w:val="24"/>
          <w:lang w:val="en-US"/>
        </w:rPr>
        <w:t xml:space="preserve"> anxiety and </w:t>
      </w:r>
      <w:r w:rsidR="00A33084" w:rsidRPr="00F41CD7">
        <w:rPr>
          <w:rFonts w:ascii="Times New Roman" w:hAnsi="Times New Roman" w:cs="Times New Roman"/>
          <w:sz w:val="24"/>
          <w:szCs w:val="24"/>
          <w:lang w:val="en-US"/>
        </w:rPr>
        <w:t>increased</w:t>
      </w:r>
      <w:r w:rsidRPr="00F41CD7">
        <w:rPr>
          <w:rFonts w:ascii="Times New Roman" w:hAnsi="Times New Roman" w:cs="Times New Roman"/>
          <w:sz w:val="24"/>
          <w:szCs w:val="24"/>
          <w:lang w:val="en-US"/>
        </w:rPr>
        <w:t xml:space="preserve"> mindfulness compared</w:t>
      </w:r>
      <w:r w:rsidR="00A33084" w:rsidRPr="00F41CD7">
        <w:rPr>
          <w:rFonts w:ascii="Times New Roman" w:hAnsi="Times New Roman" w:cs="Times New Roman"/>
          <w:sz w:val="24"/>
          <w:szCs w:val="24"/>
          <w:lang w:val="en-US"/>
        </w:rPr>
        <w:t xml:space="preserve"> with control</w:t>
      </w:r>
      <w:r w:rsidRPr="00F41CD7">
        <w:rPr>
          <w:rFonts w:ascii="Times New Roman" w:hAnsi="Times New Roman" w:cs="Times New Roman"/>
          <w:sz w:val="24"/>
          <w:szCs w:val="24"/>
          <w:lang w:val="en-US"/>
        </w:rPr>
        <w:t xml:space="preserve"> and baseline scores. </w:t>
      </w:r>
      <w:r w:rsidR="00A33084" w:rsidRPr="00F41CD7">
        <w:rPr>
          <w:rFonts w:ascii="Times New Roman" w:hAnsi="Times New Roman" w:cs="Times New Roman"/>
          <w:sz w:val="24"/>
          <w:szCs w:val="24"/>
          <w:lang w:val="en-US"/>
        </w:rPr>
        <w:t>F</w:t>
      </w:r>
      <w:r w:rsidRPr="00F41CD7">
        <w:rPr>
          <w:rFonts w:ascii="Times New Roman" w:hAnsi="Times New Roman" w:cs="Times New Roman"/>
          <w:sz w:val="24"/>
          <w:szCs w:val="24"/>
          <w:lang w:val="en-US"/>
        </w:rPr>
        <w:t xml:space="preserve">ollowing </w:t>
      </w:r>
      <w:r w:rsidR="00107641"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participants </w:t>
      </w:r>
      <w:r w:rsidR="00A33084" w:rsidRPr="00F41CD7">
        <w:rPr>
          <w:rFonts w:ascii="Times New Roman" w:hAnsi="Times New Roman" w:cs="Times New Roman"/>
          <w:sz w:val="24"/>
          <w:szCs w:val="24"/>
          <w:lang w:val="en-US"/>
        </w:rPr>
        <w:t>scored</w:t>
      </w:r>
      <w:r w:rsidR="00BB2120" w:rsidRPr="00F41CD7">
        <w:rPr>
          <w:rFonts w:ascii="Times New Roman" w:hAnsi="Times New Roman" w:cs="Times New Roman"/>
          <w:sz w:val="24"/>
          <w:szCs w:val="24"/>
          <w:lang w:val="en-US"/>
        </w:rPr>
        <w:t xml:space="preserve"> significantly lower on implicit </w:t>
      </w:r>
      <w:r w:rsidR="00A33084" w:rsidRPr="00F41CD7">
        <w:rPr>
          <w:rFonts w:ascii="Times New Roman" w:hAnsi="Times New Roman" w:cs="Times New Roman"/>
          <w:sz w:val="24"/>
          <w:szCs w:val="24"/>
          <w:lang w:val="en-US"/>
        </w:rPr>
        <w:t>fear,</w:t>
      </w:r>
      <w:r w:rsidR="00BB2120" w:rsidRPr="00F41CD7">
        <w:rPr>
          <w:rFonts w:ascii="Times New Roman" w:hAnsi="Times New Roman" w:cs="Times New Roman"/>
          <w:sz w:val="24"/>
          <w:szCs w:val="24"/>
          <w:lang w:val="en-US"/>
        </w:rPr>
        <w:t xml:space="preserve"> </w:t>
      </w:r>
      <w:r w:rsidR="00107641" w:rsidRPr="00F41CD7">
        <w:rPr>
          <w:rFonts w:ascii="Times New Roman" w:hAnsi="Times New Roman" w:cs="Times New Roman"/>
          <w:sz w:val="24"/>
          <w:szCs w:val="24"/>
          <w:lang w:val="en-US"/>
        </w:rPr>
        <w:t>than</w:t>
      </w:r>
      <w:r w:rsidR="00BB2120" w:rsidRPr="00F41CD7">
        <w:rPr>
          <w:rFonts w:ascii="Times New Roman" w:hAnsi="Times New Roman" w:cs="Times New Roman"/>
          <w:sz w:val="24"/>
          <w:szCs w:val="24"/>
          <w:lang w:val="en-US"/>
        </w:rPr>
        <w:t xml:space="preserve"> the control condition, </w:t>
      </w:r>
      <w:r w:rsidR="00A33084" w:rsidRPr="00F41CD7">
        <w:rPr>
          <w:rFonts w:ascii="Times New Roman" w:hAnsi="Times New Roman" w:cs="Times New Roman"/>
          <w:sz w:val="24"/>
          <w:szCs w:val="24"/>
          <w:lang w:val="en-US"/>
        </w:rPr>
        <w:t>and</w:t>
      </w:r>
      <w:r w:rsidR="00BB2120" w:rsidRPr="00F41CD7">
        <w:rPr>
          <w:rFonts w:ascii="Times New Roman" w:hAnsi="Times New Roman" w:cs="Times New Roman"/>
          <w:sz w:val="24"/>
          <w:szCs w:val="24"/>
          <w:lang w:val="en-US"/>
        </w:rPr>
        <w:t xml:space="preserve"> significantly higher </w:t>
      </w:r>
      <w:r w:rsidR="00A33084" w:rsidRPr="00F41CD7">
        <w:rPr>
          <w:rFonts w:ascii="Times New Roman" w:hAnsi="Times New Roman" w:cs="Times New Roman"/>
          <w:sz w:val="24"/>
          <w:szCs w:val="24"/>
          <w:lang w:val="en-US"/>
        </w:rPr>
        <w:t>on</w:t>
      </w:r>
      <w:r w:rsidR="00BB2120" w:rsidRPr="00F41CD7">
        <w:rPr>
          <w:rFonts w:ascii="Times New Roman" w:hAnsi="Times New Roman" w:cs="Times New Roman"/>
          <w:sz w:val="24"/>
          <w:szCs w:val="24"/>
          <w:lang w:val="en-US"/>
        </w:rPr>
        <w:t xml:space="preserve"> selective attention and original ideation. </w:t>
      </w:r>
      <w:r w:rsidR="00107641" w:rsidRPr="00F41CD7">
        <w:rPr>
          <w:rFonts w:ascii="Times New Roman" w:hAnsi="Times New Roman" w:cs="Times New Roman"/>
          <w:sz w:val="24"/>
          <w:szCs w:val="24"/>
          <w:lang w:val="en-US"/>
        </w:rPr>
        <w:t>Coloring</w:t>
      </w:r>
      <w:r w:rsidR="00A33084" w:rsidRPr="00F41CD7">
        <w:rPr>
          <w:rFonts w:ascii="Times New Roman" w:hAnsi="Times New Roman" w:cs="Times New Roman"/>
          <w:sz w:val="24"/>
          <w:szCs w:val="24"/>
          <w:lang w:val="en-US"/>
        </w:rPr>
        <w:t xml:space="preserve"> may not only reduce anxiety, but also improve mindful attention and creative </w:t>
      </w:r>
      <w:r w:rsidR="00107641" w:rsidRPr="00F41CD7">
        <w:rPr>
          <w:rFonts w:ascii="Times New Roman" w:hAnsi="Times New Roman" w:cs="Times New Roman"/>
          <w:sz w:val="24"/>
          <w:szCs w:val="24"/>
          <w:lang w:val="en-US"/>
        </w:rPr>
        <w:t>cognition</w:t>
      </w:r>
      <w:r w:rsidR="00A33084" w:rsidRPr="00F41CD7">
        <w:rPr>
          <w:rFonts w:ascii="Times New Roman" w:hAnsi="Times New Roman" w:cs="Times New Roman"/>
          <w:sz w:val="24"/>
          <w:szCs w:val="24"/>
          <w:lang w:val="en-US"/>
        </w:rPr>
        <w:t xml:space="preserve">. </w:t>
      </w:r>
    </w:p>
    <w:p w14:paraId="3BFCDF9B" w14:textId="11B3C860" w:rsidR="00F25C96" w:rsidRPr="00F41CD7" w:rsidRDefault="003B61FA" w:rsidP="00831CC7">
      <w:pPr>
        <w:spacing w:after="0" w:line="480" w:lineRule="auto"/>
        <w:rPr>
          <w:rFonts w:ascii="Times New Roman" w:hAnsi="Times New Roman" w:cs="Times New Roman"/>
          <w:sz w:val="24"/>
          <w:szCs w:val="24"/>
          <w:lang w:val="en-US"/>
        </w:rPr>
      </w:pPr>
      <w:r w:rsidRPr="00F41CD7">
        <w:rPr>
          <w:rFonts w:ascii="Times New Roman" w:hAnsi="Times New Roman" w:cs="Times New Roman"/>
          <w:i/>
          <w:sz w:val="24"/>
          <w:szCs w:val="24"/>
          <w:lang w:val="en-US"/>
        </w:rPr>
        <w:t>Keywords</w:t>
      </w:r>
      <w:r w:rsidRPr="00F41CD7">
        <w:rPr>
          <w:rFonts w:ascii="Times New Roman" w:hAnsi="Times New Roman" w:cs="Times New Roman"/>
          <w:sz w:val="24"/>
          <w:szCs w:val="24"/>
          <w:lang w:val="en-US"/>
        </w:rPr>
        <w:t>:</w:t>
      </w:r>
      <w:r w:rsidR="005D54EA"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Coloring</w:t>
      </w:r>
      <w:r w:rsidR="005D54EA" w:rsidRPr="00F41CD7">
        <w:rPr>
          <w:rFonts w:ascii="Times New Roman" w:hAnsi="Times New Roman" w:cs="Times New Roman"/>
          <w:sz w:val="24"/>
          <w:szCs w:val="24"/>
          <w:lang w:val="en-US"/>
        </w:rPr>
        <w:t>, anxiety, mindfulness, selective attention, divergent thinking</w:t>
      </w:r>
    </w:p>
    <w:p w14:paraId="6F1B2395" w14:textId="0604221A" w:rsidR="00F25C96" w:rsidRPr="00F41CD7" w:rsidRDefault="0075772B" w:rsidP="00831CC7">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t xml:space="preserve"> </w:t>
      </w:r>
    </w:p>
    <w:p w14:paraId="4E4A68E7" w14:textId="77777777" w:rsidR="00177F1B" w:rsidRPr="00F41CD7" w:rsidRDefault="00177F1B" w:rsidP="00831CC7">
      <w:pPr>
        <w:spacing w:after="0" w:line="480" w:lineRule="auto"/>
        <w:rPr>
          <w:rFonts w:ascii="Times New Roman" w:hAnsi="Times New Roman" w:cs="Times New Roman"/>
          <w:sz w:val="24"/>
          <w:szCs w:val="24"/>
          <w:lang w:val="en-US"/>
        </w:rPr>
      </w:pPr>
      <w:r w:rsidRPr="00F41CD7">
        <w:rPr>
          <w:rFonts w:ascii="Times New Roman" w:hAnsi="Times New Roman" w:cs="Times New Roman"/>
          <w:sz w:val="24"/>
          <w:szCs w:val="24"/>
          <w:lang w:val="en-US"/>
        </w:rPr>
        <w:br w:type="page"/>
      </w:r>
    </w:p>
    <w:p w14:paraId="25698A9C" w14:textId="16603963" w:rsidR="00DB1937" w:rsidRPr="00F41CD7" w:rsidRDefault="00DB1937" w:rsidP="00831CC7">
      <w:pPr>
        <w:pStyle w:val="AUTHORSNAME"/>
        <w:spacing w:line="480" w:lineRule="auto"/>
        <w:rPr>
          <w:sz w:val="24"/>
          <w:szCs w:val="24"/>
        </w:rPr>
      </w:pPr>
      <w:r w:rsidRPr="00F41CD7">
        <w:rPr>
          <w:b/>
          <w:sz w:val="24"/>
          <w:lang w:val="en-GB"/>
        </w:rPr>
        <w:lastRenderedPageBreak/>
        <w:t xml:space="preserve">Cognitive and affective benefits of </w:t>
      </w:r>
      <w:proofErr w:type="spellStart"/>
      <w:r w:rsidRPr="00F41CD7">
        <w:rPr>
          <w:b/>
          <w:sz w:val="24"/>
          <w:lang w:val="en-GB"/>
        </w:rPr>
        <w:t>coloring</w:t>
      </w:r>
      <w:proofErr w:type="spellEnd"/>
      <w:r w:rsidRPr="00F41CD7">
        <w:rPr>
          <w:b/>
          <w:sz w:val="24"/>
          <w:lang w:val="en-GB"/>
        </w:rPr>
        <w:t xml:space="preserve">: Two randomized controlled crossover studies </w:t>
      </w:r>
    </w:p>
    <w:p w14:paraId="36A7CBC4" w14:textId="1F5BD410" w:rsidR="00116D86" w:rsidRPr="00F41CD7" w:rsidRDefault="0031656C"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Research on the therapeutic benefits of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has burgeoned in recent years (</w:t>
      </w:r>
      <w:proofErr w:type="spellStart"/>
      <w:r w:rsidR="0090619E" w:rsidRPr="00F41CD7">
        <w:rPr>
          <w:rFonts w:ascii="Times New Roman" w:hAnsi="Times New Roman" w:cs="Times New Roman"/>
          <w:sz w:val="24"/>
          <w:szCs w:val="24"/>
          <w:lang w:val="en-US"/>
        </w:rPr>
        <w:t>Sandmire</w:t>
      </w:r>
      <w:proofErr w:type="spellEnd"/>
      <w:r w:rsidR="0090619E" w:rsidRPr="00F41CD7">
        <w:rPr>
          <w:rFonts w:ascii="Times New Roman" w:hAnsi="Times New Roman" w:cs="Times New Roman"/>
          <w:sz w:val="24"/>
          <w:szCs w:val="24"/>
          <w:lang w:val="en-US"/>
        </w:rPr>
        <w:t xml:space="preserve"> et al., 2016; Powell, Alcorn &amp; Lindsay, 2017</w:t>
      </w:r>
      <w:r w:rsidRPr="00F41CD7">
        <w:rPr>
          <w:rFonts w:ascii="Times New Roman" w:hAnsi="Times New Roman" w:cs="Times New Roman"/>
          <w:sz w:val="24"/>
          <w:szCs w:val="24"/>
          <w:lang w:val="en-US"/>
        </w:rPr>
        <w:t>)</w:t>
      </w:r>
      <w:r w:rsidR="00092ABC" w:rsidRPr="00F41CD7">
        <w:rPr>
          <w:rFonts w:ascii="Times New Roman" w:hAnsi="Times New Roman" w:cs="Times New Roman"/>
          <w:sz w:val="24"/>
          <w:szCs w:val="24"/>
          <w:lang w:val="en-US"/>
        </w:rPr>
        <w:t>,</w:t>
      </w:r>
      <w:r w:rsidRPr="00F41CD7">
        <w:rPr>
          <w:rFonts w:ascii="Times New Roman" w:hAnsi="Times New Roman" w:cs="Times New Roman"/>
          <w:sz w:val="24"/>
          <w:szCs w:val="24"/>
          <w:lang w:val="en-US"/>
        </w:rPr>
        <w:t xml:space="preserve"> driven by the popularity of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amongst the general</w:t>
      </w:r>
      <w:r w:rsidR="00092ABC" w:rsidRPr="00F41CD7">
        <w:rPr>
          <w:rFonts w:ascii="Times New Roman" w:hAnsi="Times New Roman" w:cs="Times New Roman"/>
          <w:sz w:val="24"/>
          <w:szCs w:val="24"/>
          <w:lang w:val="en-US"/>
        </w:rPr>
        <w:t xml:space="preserve"> population</w:t>
      </w:r>
      <w:r w:rsidR="00F83FA9" w:rsidRPr="00F41CD7">
        <w:rPr>
          <w:rFonts w:ascii="Times New Roman" w:hAnsi="Times New Roman" w:cs="Times New Roman"/>
          <w:sz w:val="24"/>
          <w:szCs w:val="24"/>
          <w:lang w:val="en-US"/>
        </w:rPr>
        <w:t>,</w:t>
      </w:r>
      <w:r w:rsidR="00092ABC" w:rsidRPr="00F41CD7">
        <w:rPr>
          <w:rFonts w:ascii="Times New Roman" w:hAnsi="Times New Roman" w:cs="Times New Roman"/>
          <w:sz w:val="24"/>
          <w:szCs w:val="24"/>
          <w:lang w:val="en-US"/>
        </w:rPr>
        <w:t xml:space="preserve"> as </w:t>
      </w:r>
      <w:r w:rsidRPr="00F41CD7">
        <w:rPr>
          <w:rFonts w:ascii="Times New Roman" w:hAnsi="Times New Roman" w:cs="Times New Roman"/>
          <w:sz w:val="24"/>
          <w:szCs w:val="24"/>
          <w:lang w:val="en-US"/>
        </w:rPr>
        <w:t xml:space="preserve">evidenced by increased sales of adult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books (</w:t>
      </w:r>
      <w:r w:rsidRPr="00F41CD7">
        <w:rPr>
          <w:rFonts w:ascii="Times New Roman" w:hAnsi="Times New Roman" w:cs="Times New Roman"/>
          <w:i/>
          <w:sz w:val="24"/>
          <w:szCs w:val="24"/>
          <w:lang w:val="en-US"/>
        </w:rPr>
        <w:t>Quartz</w:t>
      </w:r>
      <w:r w:rsidRPr="00F41CD7">
        <w:rPr>
          <w:rFonts w:ascii="Times New Roman" w:hAnsi="Times New Roman" w:cs="Times New Roman"/>
          <w:sz w:val="24"/>
          <w:szCs w:val="24"/>
          <w:lang w:val="en-US"/>
        </w:rPr>
        <w:t>, 2016)</w:t>
      </w:r>
      <w:r w:rsidR="00092ABC"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Coloring</w:t>
      </w:r>
      <w:r w:rsidR="00092ABC" w:rsidRPr="00F41CD7">
        <w:rPr>
          <w:rFonts w:ascii="Times New Roman" w:hAnsi="Times New Roman" w:cs="Times New Roman"/>
          <w:sz w:val="24"/>
          <w:szCs w:val="24"/>
          <w:lang w:val="en-US"/>
        </w:rPr>
        <w:t xml:space="preserve"> for well-being</w:t>
      </w:r>
      <w:r w:rsidR="00C21565" w:rsidRPr="00F41CD7">
        <w:rPr>
          <w:rFonts w:ascii="Times New Roman" w:hAnsi="Times New Roman" w:cs="Times New Roman"/>
          <w:sz w:val="24"/>
          <w:szCs w:val="24"/>
          <w:lang w:val="en-US"/>
        </w:rPr>
        <w:t xml:space="preserve"> </w:t>
      </w:r>
      <w:r w:rsidR="00092ABC" w:rsidRPr="00F41CD7">
        <w:rPr>
          <w:rFonts w:ascii="Times New Roman" w:hAnsi="Times New Roman" w:cs="Times New Roman"/>
          <w:sz w:val="24"/>
          <w:szCs w:val="24"/>
          <w:lang w:val="en-US"/>
        </w:rPr>
        <w:t>is frequently advocated in community settings, for example</w:t>
      </w:r>
      <w:r w:rsidR="00B31CC6" w:rsidRPr="00F41CD7">
        <w:rPr>
          <w:rFonts w:ascii="Times New Roman" w:hAnsi="Times New Roman" w:cs="Times New Roman"/>
          <w:sz w:val="24"/>
          <w:szCs w:val="24"/>
          <w:lang w:val="en-US"/>
        </w:rPr>
        <w:t>,</w:t>
      </w:r>
      <w:r w:rsidR="00092ABC" w:rsidRPr="00F41CD7">
        <w:rPr>
          <w:rFonts w:ascii="Times New Roman" w:hAnsi="Times New Roman" w:cs="Times New Roman"/>
          <w:sz w:val="24"/>
          <w:szCs w:val="24"/>
          <w:lang w:val="en-US"/>
        </w:rPr>
        <w:t xml:space="preserve"> as a stress-reduction tool for </w:t>
      </w:r>
      <w:r w:rsidR="004A0F53" w:rsidRPr="00F41CD7">
        <w:rPr>
          <w:rFonts w:ascii="Times New Roman" w:hAnsi="Times New Roman" w:cs="Times New Roman"/>
          <w:sz w:val="24"/>
          <w:szCs w:val="24"/>
          <w:lang w:val="en-US"/>
        </w:rPr>
        <w:t>u</w:t>
      </w:r>
      <w:r w:rsidR="00092ABC" w:rsidRPr="00F41CD7">
        <w:rPr>
          <w:rFonts w:ascii="Times New Roman" w:hAnsi="Times New Roman" w:cs="Times New Roman"/>
          <w:sz w:val="24"/>
          <w:szCs w:val="24"/>
          <w:lang w:val="en-US"/>
        </w:rPr>
        <w:t>niversity students</w:t>
      </w:r>
      <w:r w:rsidR="00C21565" w:rsidRPr="00F41CD7">
        <w:rPr>
          <w:rFonts w:ascii="Times New Roman" w:hAnsi="Times New Roman" w:cs="Times New Roman"/>
          <w:sz w:val="24"/>
          <w:szCs w:val="24"/>
          <w:lang w:val="en-US"/>
        </w:rPr>
        <w:t xml:space="preserve"> (</w:t>
      </w:r>
      <w:r w:rsidR="00C21565" w:rsidRPr="00F41CD7">
        <w:rPr>
          <w:rFonts w:ascii="Times New Roman" w:hAnsi="Times New Roman" w:cs="Times New Roman"/>
          <w:i/>
          <w:sz w:val="24"/>
          <w:szCs w:val="24"/>
          <w:lang w:val="en-US"/>
        </w:rPr>
        <w:t>Independent</w:t>
      </w:r>
      <w:r w:rsidR="00C21565" w:rsidRPr="00F41CD7">
        <w:rPr>
          <w:rFonts w:ascii="Times New Roman" w:hAnsi="Times New Roman" w:cs="Times New Roman"/>
          <w:sz w:val="24"/>
          <w:szCs w:val="24"/>
          <w:lang w:val="en-US"/>
        </w:rPr>
        <w:t>, 2016)</w:t>
      </w:r>
      <w:r w:rsidRPr="00F41CD7">
        <w:rPr>
          <w:rFonts w:ascii="Times New Roman" w:hAnsi="Times New Roman" w:cs="Times New Roman"/>
          <w:sz w:val="24"/>
          <w:szCs w:val="24"/>
          <w:lang w:val="en-US"/>
        </w:rPr>
        <w:t xml:space="preserve">. </w:t>
      </w:r>
      <w:r w:rsidR="00092ABC" w:rsidRPr="00F41CD7">
        <w:rPr>
          <w:rFonts w:ascii="Times New Roman" w:hAnsi="Times New Roman" w:cs="Times New Roman"/>
          <w:sz w:val="24"/>
          <w:szCs w:val="24"/>
          <w:lang w:val="en-US"/>
        </w:rPr>
        <w:t xml:space="preserve">As such, it is important to build an evidence base for </w:t>
      </w:r>
      <w:r w:rsidR="006A505D" w:rsidRPr="00F41CD7">
        <w:rPr>
          <w:rFonts w:ascii="Times New Roman" w:hAnsi="Times New Roman" w:cs="Times New Roman"/>
          <w:sz w:val="24"/>
          <w:szCs w:val="24"/>
          <w:lang w:val="en-US"/>
        </w:rPr>
        <w:t>coloring</w:t>
      </w:r>
      <w:r w:rsidR="00092ABC" w:rsidRPr="00F41CD7">
        <w:rPr>
          <w:rFonts w:ascii="Times New Roman" w:hAnsi="Times New Roman" w:cs="Times New Roman"/>
          <w:sz w:val="24"/>
          <w:szCs w:val="24"/>
          <w:lang w:val="en-US"/>
        </w:rPr>
        <w:t xml:space="preserve"> as a well-being intervention. </w:t>
      </w:r>
    </w:p>
    <w:p w14:paraId="66AC6F0B" w14:textId="77777777" w:rsidR="004A0F53" w:rsidRPr="00F41CD7" w:rsidRDefault="008A71E9"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While the evidence base for the therapeutic benefits of the arts m</w:t>
      </w:r>
      <w:r w:rsidR="00D22A64" w:rsidRPr="00F41CD7">
        <w:rPr>
          <w:rFonts w:ascii="Times New Roman" w:hAnsi="Times New Roman" w:cs="Times New Roman"/>
          <w:sz w:val="24"/>
          <w:szCs w:val="24"/>
          <w:lang w:val="en-US"/>
        </w:rPr>
        <w:t>ore widely is compelling (</w:t>
      </w:r>
      <w:r w:rsidR="00DB013D" w:rsidRPr="00F41CD7">
        <w:rPr>
          <w:rFonts w:ascii="Times New Roman" w:hAnsi="Times New Roman" w:cs="Times New Roman"/>
          <w:sz w:val="24"/>
          <w:szCs w:val="24"/>
          <w:lang w:val="en-US"/>
        </w:rPr>
        <w:t xml:space="preserve">Clift &amp; </w:t>
      </w:r>
      <w:proofErr w:type="spellStart"/>
      <w:r w:rsidR="00DB013D" w:rsidRPr="00F41CD7">
        <w:rPr>
          <w:rFonts w:ascii="Times New Roman" w:hAnsi="Times New Roman" w:cs="Times New Roman"/>
          <w:sz w:val="24"/>
          <w:szCs w:val="24"/>
          <w:lang w:val="en-US"/>
        </w:rPr>
        <w:t>Camic</w:t>
      </w:r>
      <w:proofErr w:type="spellEnd"/>
      <w:r w:rsidR="00DB013D" w:rsidRPr="00F41CD7">
        <w:rPr>
          <w:rFonts w:ascii="Times New Roman" w:hAnsi="Times New Roman" w:cs="Times New Roman"/>
          <w:sz w:val="24"/>
          <w:szCs w:val="24"/>
          <w:lang w:val="en-US"/>
        </w:rPr>
        <w:t>, 2016</w:t>
      </w:r>
      <w:r w:rsidRPr="00F41CD7">
        <w:rPr>
          <w:rFonts w:ascii="Times New Roman" w:hAnsi="Times New Roman" w:cs="Times New Roman"/>
          <w:sz w:val="24"/>
          <w:szCs w:val="24"/>
          <w:lang w:val="en-US"/>
        </w:rPr>
        <w:t xml:space="preserve">), research on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is in its early stages. Nev</w:t>
      </w:r>
      <w:r w:rsidR="006559DC" w:rsidRPr="00F41CD7">
        <w:rPr>
          <w:rFonts w:ascii="Times New Roman" w:hAnsi="Times New Roman" w:cs="Times New Roman"/>
          <w:sz w:val="24"/>
          <w:szCs w:val="24"/>
          <w:lang w:val="en-US"/>
        </w:rPr>
        <w:t xml:space="preserve">ertheless, a reduction in anxiety, pre- to post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is </w:t>
      </w:r>
      <w:r w:rsidR="006559DC" w:rsidRPr="00F41CD7">
        <w:rPr>
          <w:rFonts w:ascii="Times New Roman" w:hAnsi="Times New Roman" w:cs="Times New Roman"/>
          <w:sz w:val="24"/>
          <w:szCs w:val="24"/>
          <w:lang w:val="en-US"/>
        </w:rPr>
        <w:t>consistently reported</w:t>
      </w:r>
      <w:r w:rsidRPr="00F41CD7">
        <w:rPr>
          <w:rFonts w:ascii="Times New Roman" w:hAnsi="Times New Roman" w:cs="Times New Roman"/>
          <w:sz w:val="24"/>
          <w:szCs w:val="24"/>
          <w:lang w:val="en-US"/>
        </w:rPr>
        <w:t xml:space="preserve"> (</w:t>
      </w:r>
      <w:r w:rsidR="00711C9B" w:rsidRPr="00F41CD7">
        <w:rPr>
          <w:rFonts w:ascii="Times New Roman" w:hAnsi="Times New Roman" w:cs="Times New Roman"/>
          <w:sz w:val="24"/>
          <w:szCs w:val="24"/>
          <w:lang w:val="en-US"/>
        </w:rPr>
        <w:t xml:space="preserve">e.g., </w:t>
      </w:r>
      <w:r w:rsidRPr="00F41CD7">
        <w:rPr>
          <w:rFonts w:ascii="Times New Roman" w:hAnsi="Times New Roman" w:cs="Times New Roman"/>
          <w:sz w:val="24"/>
          <w:szCs w:val="24"/>
          <w:lang w:val="en-US"/>
        </w:rPr>
        <w:t xml:space="preserve">Eaton &amp; </w:t>
      </w:r>
      <w:proofErr w:type="spellStart"/>
      <w:r w:rsidRPr="00F41CD7">
        <w:rPr>
          <w:rFonts w:ascii="Times New Roman" w:hAnsi="Times New Roman" w:cs="Times New Roman"/>
          <w:sz w:val="24"/>
          <w:szCs w:val="24"/>
          <w:lang w:val="en-US"/>
        </w:rPr>
        <w:t>T</w:t>
      </w:r>
      <w:r w:rsidR="00711C9B" w:rsidRPr="00F41CD7">
        <w:rPr>
          <w:rFonts w:ascii="Times New Roman" w:hAnsi="Times New Roman" w:cs="Times New Roman"/>
          <w:sz w:val="24"/>
          <w:szCs w:val="24"/>
          <w:lang w:val="en-US"/>
        </w:rPr>
        <w:t>ieber</w:t>
      </w:r>
      <w:proofErr w:type="spellEnd"/>
      <w:r w:rsidR="00711C9B" w:rsidRPr="00F41CD7">
        <w:rPr>
          <w:rFonts w:ascii="Times New Roman" w:hAnsi="Times New Roman" w:cs="Times New Roman"/>
          <w:sz w:val="24"/>
          <w:szCs w:val="24"/>
          <w:lang w:val="en-US"/>
        </w:rPr>
        <w:t>, 2017</w:t>
      </w:r>
      <w:r w:rsidRPr="00F41CD7">
        <w:rPr>
          <w:rFonts w:ascii="Times New Roman" w:hAnsi="Times New Roman" w:cs="Times New Roman"/>
          <w:sz w:val="24"/>
          <w:szCs w:val="24"/>
          <w:lang w:val="en-US"/>
        </w:rPr>
        <w:t>)</w:t>
      </w:r>
      <w:r w:rsidR="00B07A16"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 xml:space="preserve">For example, the first study of this kind, by Curry and </w:t>
      </w:r>
      <w:proofErr w:type="spellStart"/>
      <w:r w:rsidRPr="00F41CD7">
        <w:rPr>
          <w:rFonts w:ascii="Times New Roman" w:hAnsi="Times New Roman" w:cs="Times New Roman"/>
          <w:sz w:val="24"/>
          <w:szCs w:val="24"/>
          <w:lang w:val="en-US"/>
        </w:rPr>
        <w:t>Kasser</w:t>
      </w:r>
      <w:proofErr w:type="spellEnd"/>
      <w:r w:rsidRPr="00F41CD7">
        <w:rPr>
          <w:rFonts w:ascii="Times New Roman" w:hAnsi="Times New Roman" w:cs="Times New Roman"/>
          <w:sz w:val="24"/>
          <w:szCs w:val="24"/>
          <w:lang w:val="en-US"/>
        </w:rPr>
        <w:t xml:space="preserve"> (2005)</w:t>
      </w:r>
      <w:r w:rsidR="00361C93" w:rsidRPr="00F41CD7">
        <w:rPr>
          <w:rFonts w:ascii="Times New Roman" w:hAnsi="Times New Roman" w:cs="Times New Roman"/>
          <w:sz w:val="24"/>
          <w:szCs w:val="24"/>
          <w:lang w:val="en-US"/>
        </w:rPr>
        <w:t>,</w:t>
      </w:r>
      <w:r w:rsidRPr="00F41CD7">
        <w:rPr>
          <w:rFonts w:ascii="Times New Roman" w:hAnsi="Times New Roman" w:cs="Times New Roman"/>
          <w:sz w:val="24"/>
          <w:szCs w:val="24"/>
          <w:lang w:val="en-US"/>
        </w:rPr>
        <w:t xml:space="preserve"> reported that, following an anxiety induction,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for twenty m</w:t>
      </w:r>
      <w:r w:rsidR="006F18EA" w:rsidRPr="00F41CD7">
        <w:rPr>
          <w:rFonts w:ascii="Times New Roman" w:hAnsi="Times New Roman" w:cs="Times New Roman"/>
          <w:sz w:val="24"/>
          <w:szCs w:val="24"/>
          <w:lang w:val="en-US"/>
        </w:rPr>
        <w:t xml:space="preserve">inutes </w:t>
      </w:r>
      <w:r w:rsidR="00454F41" w:rsidRPr="00F41CD7">
        <w:rPr>
          <w:rFonts w:ascii="Times New Roman" w:hAnsi="Times New Roman" w:cs="Times New Roman"/>
          <w:sz w:val="24"/>
          <w:szCs w:val="24"/>
          <w:lang w:val="en-US"/>
        </w:rPr>
        <w:t xml:space="preserve">led to a reduction in anxiety, to levels significantly below that of baseline anxiety. </w:t>
      </w:r>
      <w:r w:rsidR="00F840FE" w:rsidRPr="00F41CD7">
        <w:rPr>
          <w:rFonts w:ascii="Times New Roman" w:hAnsi="Times New Roman" w:cs="Times New Roman"/>
          <w:sz w:val="24"/>
          <w:szCs w:val="24"/>
          <w:lang w:val="en-US"/>
        </w:rPr>
        <w:t>Subsequent studies have replicated this anxiety reduction effect, both with (</w:t>
      </w:r>
      <w:proofErr w:type="spellStart"/>
      <w:r w:rsidR="00F840FE" w:rsidRPr="00F41CD7">
        <w:rPr>
          <w:rFonts w:ascii="Times New Roman" w:hAnsi="Times New Roman" w:cs="Times New Roman"/>
          <w:sz w:val="24"/>
          <w:szCs w:val="24"/>
          <w:lang w:val="en-US"/>
        </w:rPr>
        <w:t>Carsley</w:t>
      </w:r>
      <w:proofErr w:type="spellEnd"/>
      <w:r w:rsidR="00F840FE" w:rsidRPr="00F41CD7">
        <w:rPr>
          <w:rFonts w:ascii="Times New Roman" w:hAnsi="Times New Roman" w:cs="Times New Roman"/>
          <w:sz w:val="24"/>
          <w:szCs w:val="24"/>
          <w:lang w:val="en-US"/>
        </w:rPr>
        <w:t xml:space="preserve"> &amp; Heath, 2018; van der </w:t>
      </w:r>
      <w:proofErr w:type="spellStart"/>
      <w:r w:rsidR="00F840FE" w:rsidRPr="00F41CD7">
        <w:rPr>
          <w:rFonts w:ascii="Times New Roman" w:hAnsi="Times New Roman" w:cs="Times New Roman"/>
          <w:sz w:val="24"/>
          <w:szCs w:val="24"/>
          <w:lang w:val="en-US"/>
        </w:rPr>
        <w:t>Vennet</w:t>
      </w:r>
      <w:proofErr w:type="spellEnd"/>
      <w:r w:rsidR="00F840FE" w:rsidRPr="00F41CD7">
        <w:rPr>
          <w:rFonts w:ascii="Times New Roman" w:hAnsi="Times New Roman" w:cs="Times New Roman"/>
          <w:sz w:val="24"/>
          <w:szCs w:val="24"/>
          <w:lang w:val="en-US"/>
        </w:rPr>
        <w:t xml:space="preserve"> &amp; </w:t>
      </w:r>
      <w:proofErr w:type="spellStart"/>
      <w:r w:rsidR="00F840FE" w:rsidRPr="00F41CD7">
        <w:rPr>
          <w:rFonts w:ascii="Times New Roman" w:hAnsi="Times New Roman" w:cs="Times New Roman"/>
          <w:sz w:val="24"/>
          <w:szCs w:val="24"/>
          <w:lang w:val="en-US"/>
        </w:rPr>
        <w:t>Serice</w:t>
      </w:r>
      <w:proofErr w:type="spellEnd"/>
      <w:r w:rsidR="00F840FE" w:rsidRPr="00F41CD7">
        <w:rPr>
          <w:rFonts w:ascii="Times New Roman" w:hAnsi="Times New Roman" w:cs="Times New Roman"/>
          <w:sz w:val="24"/>
          <w:szCs w:val="24"/>
          <w:lang w:val="en-US"/>
        </w:rPr>
        <w:t xml:space="preserve">, 2012) and without (Eaton &amp; </w:t>
      </w:r>
      <w:proofErr w:type="spellStart"/>
      <w:r w:rsidR="00F840FE" w:rsidRPr="00F41CD7">
        <w:rPr>
          <w:rFonts w:ascii="Times New Roman" w:hAnsi="Times New Roman" w:cs="Times New Roman"/>
          <w:sz w:val="24"/>
          <w:szCs w:val="24"/>
          <w:lang w:val="en-US"/>
        </w:rPr>
        <w:t>Tieber</w:t>
      </w:r>
      <w:proofErr w:type="spellEnd"/>
      <w:r w:rsidR="00F840FE" w:rsidRPr="00F41CD7">
        <w:rPr>
          <w:rFonts w:ascii="Times New Roman" w:hAnsi="Times New Roman" w:cs="Times New Roman"/>
          <w:sz w:val="24"/>
          <w:szCs w:val="24"/>
          <w:lang w:val="en-US"/>
        </w:rPr>
        <w:t xml:space="preserve">, 2017; </w:t>
      </w:r>
      <w:proofErr w:type="spellStart"/>
      <w:r w:rsidR="00F840FE" w:rsidRPr="00F41CD7">
        <w:rPr>
          <w:rFonts w:ascii="Times New Roman" w:hAnsi="Times New Roman" w:cs="Times New Roman"/>
          <w:sz w:val="24"/>
          <w:szCs w:val="24"/>
          <w:lang w:val="en-US"/>
        </w:rPr>
        <w:t>Mantzios</w:t>
      </w:r>
      <w:proofErr w:type="spellEnd"/>
      <w:r w:rsidR="00F840FE" w:rsidRPr="00F41CD7">
        <w:rPr>
          <w:rFonts w:ascii="Times New Roman" w:hAnsi="Times New Roman" w:cs="Times New Roman"/>
          <w:sz w:val="24"/>
          <w:szCs w:val="24"/>
          <w:lang w:val="en-US"/>
        </w:rPr>
        <w:t xml:space="preserve"> &amp; </w:t>
      </w:r>
      <w:proofErr w:type="spellStart"/>
      <w:r w:rsidR="00F840FE" w:rsidRPr="00F41CD7">
        <w:rPr>
          <w:rFonts w:ascii="Times New Roman" w:hAnsi="Times New Roman" w:cs="Times New Roman"/>
          <w:sz w:val="24"/>
          <w:szCs w:val="24"/>
          <w:lang w:val="en-US"/>
        </w:rPr>
        <w:t>Giannou</w:t>
      </w:r>
      <w:proofErr w:type="spellEnd"/>
      <w:r w:rsidR="00F840FE" w:rsidRPr="00F41CD7">
        <w:rPr>
          <w:rFonts w:ascii="Times New Roman" w:hAnsi="Times New Roman" w:cs="Times New Roman"/>
          <w:sz w:val="24"/>
          <w:szCs w:val="24"/>
          <w:lang w:val="en-US"/>
        </w:rPr>
        <w:t xml:space="preserve">, 2018; </w:t>
      </w:r>
      <w:proofErr w:type="spellStart"/>
      <w:r w:rsidR="00F840FE" w:rsidRPr="00F41CD7">
        <w:rPr>
          <w:rFonts w:ascii="Times New Roman" w:hAnsi="Times New Roman" w:cs="Times New Roman"/>
          <w:sz w:val="24"/>
          <w:szCs w:val="24"/>
          <w:lang w:val="en-US"/>
        </w:rPr>
        <w:t>Sandmire</w:t>
      </w:r>
      <w:proofErr w:type="spellEnd"/>
      <w:r w:rsidR="00F840FE" w:rsidRPr="00F41CD7">
        <w:rPr>
          <w:rFonts w:ascii="Times New Roman" w:hAnsi="Times New Roman" w:cs="Times New Roman"/>
          <w:sz w:val="24"/>
          <w:szCs w:val="24"/>
          <w:lang w:val="en-US"/>
        </w:rPr>
        <w:t xml:space="preserve"> et al., 2016; Small, 2006) an anxiety induction. </w:t>
      </w:r>
    </w:p>
    <w:p w14:paraId="17337190" w14:textId="55CB98FB" w:rsidR="005B779A" w:rsidRPr="00F41CD7" w:rsidRDefault="00CF243C" w:rsidP="00831CC7">
      <w:pPr>
        <w:spacing w:after="0" w:line="480" w:lineRule="auto"/>
        <w:ind w:firstLine="720"/>
        <w:rPr>
          <w:rFonts w:ascii="Times New Roman" w:hAnsi="Times New Roman" w:cs="Times New Roman"/>
          <w:color w:val="FF0000"/>
          <w:sz w:val="24"/>
          <w:szCs w:val="24"/>
          <w:lang w:val="en-US"/>
        </w:rPr>
      </w:pPr>
      <w:r w:rsidRPr="00F41CD7">
        <w:rPr>
          <w:rFonts w:ascii="Times New Roman" w:hAnsi="Times New Roman" w:cs="Times New Roman"/>
          <w:sz w:val="24"/>
          <w:szCs w:val="24"/>
          <w:lang w:val="en-US"/>
        </w:rPr>
        <w:t>Mindfulness</w:t>
      </w:r>
      <w:r w:rsidR="004A0F53" w:rsidRPr="00F41CD7">
        <w:rPr>
          <w:rFonts w:ascii="Times New Roman" w:hAnsi="Times New Roman" w:cs="Times New Roman"/>
          <w:sz w:val="24"/>
          <w:szCs w:val="24"/>
          <w:lang w:val="en-US"/>
        </w:rPr>
        <w:t xml:space="preserve">, </w:t>
      </w:r>
      <w:r w:rsidR="0054784C" w:rsidRPr="00F41CD7">
        <w:rPr>
          <w:rFonts w:ascii="Times New Roman" w:hAnsi="Times New Roman" w:cs="Times New Roman"/>
          <w:sz w:val="24"/>
          <w:szCs w:val="24"/>
          <w:lang w:val="en-US"/>
        </w:rPr>
        <w:t>focusing attention on one’s current activity</w:t>
      </w:r>
      <w:r w:rsidR="00A458D0" w:rsidRPr="00F41CD7">
        <w:rPr>
          <w:rFonts w:ascii="Times New Roman" w:hAnsi="Times New Roman" w:cs="Times New Roman"/>
          <w:sz w:val="24"/>
          <w:szCs w:val="24"/>
          <w:lang w:val="en-US"/>
        </w:rPr>
        <w:t xml:space="preserve"> </w:t>
      </w:r>
      <w:r w:rsidR="004A0F53" w:rsidRPr="00F41CD7">
        <w:rPr>
          <w:rFonts w:ascii="Times New Roman" w:hAnsi="Times New Roman" w:cs="Times New Roman"/>
          <w:sz w:val="24"/>
          <w:szCs w:val="24"/>
          <w:lang w:val="en-US"/>
        </w:rPr>
        <w:t>(</w:t>
      </w:r>
      <w:r w:rsidR="00A458D0" w:rsidRPr="00F41CD7">
        <w:rPr>
          <w:rFonts w:ascii="Times New Roman" w:hAnsi="Times New Roman" w:cs="Times New Roman"/>
          <w:sz w:val="24"/>
          <w:szCs w:val="24"/>
          <w:lang w:val="en-US"/>
        </w:rPr>
        <w:t>Brown &amp; Ryan, 2003</w:t>
      </w:r>
      <w:r w:rsidR="0054784C" w:rsidRPr="00F41CD7">
        <w:rPr>
          <w:rFonts w:ascii="Times New Roman" w:hAnsi="Times New Roman" w:cs="Times New Roman"/>
          <w:sz w:val="24"/>
          <w:szCs w:val="24"/>
          <w:lang w:val="en-US"/>
        </w:rPr>
        <w:t>)</w:t>
      </w:r>
      <w:r w:rsidR="004A0F53" w:rsidRPr="00F41CD7">
        <w:rPr>
          <w:rFonts w:ascii="Times New Roman" w:hAnsi="Times New Roman" w:cs="Times New Roman"/>
          <w:sz w:val="24"/>
          <w:szCs w:val="24"/>
          <w:lang w:val="en-US"/>
        </w:rPr>
        <w:t>,</w:t>
      </w:r>
      <w:r w:rsidRPr="00F41CD7">
        <w:rPr>
          <w:rFonts w:ascii="Times New Roman" w:hAnsi="Times New Roman" w:cs="Times New Roman"/>
          <w:sz w:val="24"/>
          <w:szCs w:val="24"/>
          <w:lang w:val="en-US"/>
        </w:rPr>
        <w:t xml:space="preserve"> has been postulated as a mechanism for the reduction in an</w:t>
      </w:r>
      <w:r w:rsidR="005D5EF0" w:rsidRPr="00F41CD7">
        <w:rPr>
          <w:rFonts w:ascii="Times New Roman" w:hAnsi="Times New Roman" w:cs="Times New Roman"/>
          <w:sz w:val="24"/>
          <w:szCs w:val="24"/>
          <w:lang w:val="en-US"/>
        </w:rPr>
        <w:t xml:space="preserve">xiety following </w:t>
      </w:r>
      <w:r w:rsidR="006A505D" w:rsidRPr="00F41CD7">
        <w:rPr>
          <w:rFonts w:ascii="Times New Roman" w:hAnsi="Times New Roman" w:cs="Times New Roman"/>
          <w:sz w:val="24"/>
          <w:szCs w:val="24"/>
          <w:lang w:val="en-US"/>
        </w:rPr>
        <w:t>coloring</w:t>
      </w:r>
      <w:r w:rsidR="00B02E14" w:rsidRPr="00F41CD7">
        <w:rPr>
          <w:rFonts w:ascii="Times New Roman" w:hAnsi="Times New Roman" w:cs="Times New Roman"/>
          <w:sz w:val="24"/>
          <w:szCs w:val="24"/>
          <w:lang w:val="en-US"/>
        </w:rPr>
        <w:t xml:space="preserve">, </w:t>
      </w:r>
      <w:bookmarkStart w:id="0" w:name="_Hlk528240827"/>
      <w:r w:rsidR="00B02E14" w:rsidRPr="00F41CD7">
        <w:rPr>
          <w:rFonts w:ascii="Times New Roman" w:hAnsi="Times New Roman" w:cs="Times New Roman"/>
          <w:sz w:val="24"/>
          <w:szCs w:val="24"/>
          <w:lang w:val="en-US"/>
        </w:rPr>
        <w:t>potentially by focusing attention on an enjoyable activity</w:t>
      </w:r>
      <w:r w:rsidR="00A33786" w:rsidRPr="00F41CD7">
        <w:rPr>
          <w:rFonts w:ascii="Times New Roman" w:hAnsi="Times New Roman" w:cs="Times New Roman"/>
          <w:sz w:val="24"/>
          <w:szCs w:val="24"/>
          <w:lang w:val="en-US"/>
        </w:rPr>
        <w:t xml:space="preserve"> rather than negative ruminations</w:t>
      </w:r>
      <w:r w:rsidR="005D5EF0" w:rsidRPr="00F41CD7">
        <w:rPr>
          <w:rFonts w:ascii="Times New Roman" w:hAnsi="Times New Roman" w:cs="Times New Roman"/>
          <w:sz w:val="24"/>
          <w:szCs w:val="24"/>
          <w:lang w:val="en-US"/>
        </w:rPr>
        <w:t xml:space="preserve"> (</w:t>
      </w:r>
      <w:r w:rsidR="001F7F7B" w:rsidRPr="00F41CD7">
        <w:rPr>
          <w:rFonts w:ascii="Times New Roman" w:hAnsi="Times New Roman" w:cs="Times New Roman"/>
          <w:sz w:val="24"/>
          <w:szCs w:val="24"/>
          <w:lang w:val="en-US"/>
        </w:rPr>
        <w:t xml:space="preserve">Curry &amp; </w:t>
      </w:r>
      <w:proofErr w:type="spellStart"/>
      <w:r w:rsidR="001F7F7B" w:rsidRPr="00F41CD7">
        <w:rPr>
          <w:rFonts w:ascii="Times New Roman" w:hAnsi="Times New Roman" w:cs="Times New Roman"/>
          <w:sz w:val="24"/>
          <w:szCs w:val="24"/>
          <w:lang w:val="en-US"/>
        </w:rPr>
        <w:t>Kasser</w:t>
      </w:r>
      <w:proofErr w:type="spellEnd"/>
      <w:r w:rsidR="001F7F7B" w:rsidRPr="00F41CD7">
        <w:rPr>
          <w:rFonts w:ascii="Times New Roman" w:hAnsi="Times New Roman" w:cs="Times New Roman"/>
          <w:sz w:val="24"/>
          <w:szCs w:val="24"/>
          <w:lang w:val="en-US"/>
        </w:rPr>
        <w:t xml:space="preserve">, 2005). </w:t>
      </w:r>
      <w:bookmarkEnd w:id="0"/>
      <w:r w:rsidR="001F7F7B" w:rsidRPr="00F41CD7">
        <w:rPr>
          <w:rFonts w:ascii="Times New Roman" w:hAnsi="Times New Roman" w:cs="Times New Roman"/>
          <w:sz w:val="24"/>
          <w:szCs w:val="24"/>
          <w:lang w:val="en-US"/>
        </w:rPr>
        <w:t xml:space="preserve">However, mindfulness </w:t>
      </w:r>
      <w:r w:rsidR="00EC3D2D" w:rsidRPr="00F41CD7">
        <w:rPr>
          <w:rFonts w:ascii="Times New Roman" w:hAnsi="Times New Roman" w:cs="Times New Roman"/>
          <w:sz w:val="24"/>
          <w:szCs w:val="24"/>
          <w:lang w:val="en-US"/>
        </w:rPr>
        <w:t xml:space="preserve">has only been included as an </w:t>
      </w:r>
      <w:r w:rsidRPr="00F41CD7">
        <w:rPr>
          <w:rFonts w:ascii="Times New Roman" w:hAnsi="Times New Roman" w:cs="Times New Roman"/>
          <w:sz w:val="24"/>
          <w:szCs w:val="24"/>
          <w:lang w:val="en-US"/>
        </w:rPr>
        <w:t>outcome in two recent studies</w:t>
      </w:r>
      <w:r w:rsidR="00526866"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w:t>
      </w:r>
      <w:proofErr w:type="spellStart"/>
      <w:r w:rsidR="00147CE0" w:rsidRPr="00F41CD7">
        <w:rPr>
          <w:rFonts w:ascii="Times New Roman" w:hAnsi="Times New Roman" w:cs="Times New Roman"/>
          <w:sz w:val="24"/>
          <w:szCs w:val="24"/>
          <w:lang w:val="en-US"/>
        </w:rPr>
        <w:t>Cars</w:t>
      </w:r>
      <w:r w:rsidR="0021497B" w:rsidRPr="00F41CD7">
        <w:rPr>
          <w:rFonts w:ascii="Times New Roman" w:hAnsi="Times New Roman" w:cs="Times New Roman"/>
          <w:sz w:val="24"/>
          <w:szCs w:val="24"/>
          <w:lang w:val="en-US"/>
        </w:rPr>
        <w:t>l</w:t>
      </w:r>
      <w:r w:rsidR="00147CE0" w:rsidRPr="00F41CD7">
        <w:rPr>
          <w:rFonts w:ascii="Times New Roman" w:hAnsi="Times New Roman" w:cs="Times New Roman"/>
          <w:sz w:val="24"/>
          <w:szCs w:val="24"/>
          <w:lang w:val="en-US"/>
        </w:rPr>
        <w:t>ey</w:t>
      </w:r>
      <w:proofErr w:type="spellEnd"/>
      <w:r w:rsidR="00147CE0" w:rsidRPr="00F41CD7">
        <w:rPr>
          <w:rFonts w:ascii="Times New Roman" w:hAnsi="Times New Roman" w:cs="Times New Roman"/>
          <w:sz w:val="24"/>
          <w:szCs w:val="24"/>
          <w:lang w:val="en-US"/>
        </w:rPr>
        <w:t xml:space="preserve"> &amp; H</w:t>
      </w:r>
      <w:r w:rsidRPr="00F41CD7">
        <w:rPr>
          <w:rFonts w:ascii="Times New Roman" w:hAnsi="Times New Roman" w:cs="Times New Roman"/>
          <w:sz w:val="24"/>
          <w:szCs w:val="24"/>
          <w:lang w:val="en-US"/>
        </w:rPr>
        <w:t xml:space="preserve">eath, 2018; </w:t>
      </w:r>
      <w:proofErr w:type="spellStart"/>
      <w:r w:rsidRPr="00F41CD7">
        <w:rPr>
          <w:rFonts w:ascii="Times New Roman" w:hAnsi="Times New Roman" w:cs="Times New Roman"/>
          <w:sz w:val="24"/>
          <w:szCs w:val="24"/>
          <w:lang w:val="en-US"/>
        </w:rPr>
        <w:t>Mantzios</w:t>
      </w:r>
      <w:proofErr w:type="spellEnd"/>
      <w:r w:rsidRPr="00F41CD7">
        <w:rPr>
          <w:rFonts w:ascii="Times New Roman" w:hAnsi="Times New Roman" w:cs="Times New Roman"/>
          <w:sz w:val="24"/>
          <w:szCs w:val="24"/>
          <w:lang w:val="en-US"/>
        </w:rPr>
        <w:t xml:space="preserve"> &amp; </w:t>
      </w:r>
      <w:proofErr w:type="spellStart"/>
      <w:r w:rsidRPr="00F41CD7">
        <w:rPr>
          <w:rFonts w:ascii="Times New Roman" w:hAnsi="Times New Roman" w:cs="Times New Roman"/>
          <w:sz w:val="24"/>
          <w:szCs w:val="24"/>
          <w:lang w:val="en-US"/>
        </w:rPr>
        <w:t>Giannou</w:t>
      </w:r>
      <w:proofErr w:type="spellEnd"/>
      <w:r w:rsidRPr="00F41CD7">
        <w:rPr>
          <w:rFonts w:ascii="Times New Roman" w:hAnsi="Times New Roman" w:cs="Times New Roman"/>
          <w:sz w:val="24"/>
          <w:szCs w:val="24"/>
          <w:lang w:val="en-US"/>
        </w:rPr>
        <w:t xml:space="preserve">, 2018). </w:t>
      </w:r>
      <w:r w:rsidR="00C764E1" w:rsidRPr="00F41CD7">
        <w:rPr>
          <w:rFonts w:ascii="Times New Roman" w:hAnsi="Times New Roman" w:cs="Times New Roman"/>
          <w:sz w:val="24"/>
          <w:szCs w:val="24"/>
          <w:lang w:val="en-US"/>
        </w:rPr>
        <w:t xml:space="preserve">Only </w:t>
      </w:r>
      <w:proofErr w:type="spellStart"/>
      <w:r w:rsidR="0021497B" w:rsidRPr="00F41CD7">
        <w:rPr>
          <w:rFonts w:ascii="Times New Roman" w:hAnsi="Times New Roman" w:cs="Times New Roman"/>
          <w:sz w:val="24"/>
          <w:szCs w:val="24"/>
          <w:lang w:val="en-US"/>
        </w:rPr>
        <w:t>Carsley</w:t>
      </w:r>
      <w:proofErr w:type="spellEnd"/>
      <w:r w:rsidR="0054784C" w:rsidRPr="00F41CD7">
        <w:rPr>
          <w:rFonts w:ascii="Times New Roman" w:hAnsi="Times New Roman" w:cs="Times New Roman"/>
          <w:sz w:val="24"/>
          <w:szCs w:val="24"/>
          <w:lang w:val="en-US"/>
        </w:rPr>
        <w:t xml:space="preserve"> and Heath (2018) reported </w:t>
      </w:r>
      <w:r w:rsidR="00C764E1" w:rsidRPr="00F41CD7">
        <w:rPr>
          <w:rFonts w:ascii="Times New Roman" w:hAnsi="Times New Roman" w:cs="Times New Roman"/>
          <w:sz w:val="24"/>
          <w:szCs w:val="24"/>
          <w:lang w:val="en-US"/>
        </w:rPr>
        <w:t xml:space="preserve">a significant effect, where </w:t>
      </w:r>
      <w:r w:rsidR="0054784C" w:rsidRPr="00F41CD7">
        <w:rPr>
          <w:rFonts w:ascii="Times New Roman" w:hAnsi="Times New Roman" w:cs="Times New Roman"/>
          <w:sz w:val="24"/>
          <w:szCs w:val="24"/>
          <w:lang w:val="en-US"/>
        </w:rPr>
        <w:t xml:space="preserve">mindfulness significantly increased </w:t>
      </w:r>
      <w:r w:rsidR="005D5EF0" w:rsidRPr="00F41CD7">
        <w:rPr>
          <w:rFonts w:ascii="Times New Roman" w:hAnsi="Times New Roman" w:cs="Times New Roman"/>
          <w:sz w:val="24"/>
          <w:szCs w:val="24"/>
          <w:lang w:val="en-US"/>
        </w:rPr>
        <w:t>pre- to post-</w:t>
      </w:r>
      <w:r w:rsidR="006A505D" w:rsidRPr="00F41CD7">
        <w:rPr>
          <w:rFonts w:ascii="Times New Roman" w:hAnsi="Times New Roman" w:cs="Times New Roman"/>
          <w:sz w:val="24"/>
          <w:szCs w:val="24"/>
          <w:lang w:val="en-US"/>
        </w:rPr>
        <w:t>coloring</w:t>
      </w:r>
      <w:r w:rsidR="00C764E1" w:rsidRPr="00F41CD7">
        <w:rPr>
          <w:rFonts w:ascii="Times New Roman" w:hAnsi="Times New Roman" w:cs="Times New Roman"/>
          <w:sz w:val="24"/>
          <w:szCs w:val="24"/>
          <w:lang w:val="en-US"/>
        </w:rPr>
        <w:t>. Hence, f</w:t>
      </w:r>
      <w:r w:rsidR="00A92D74" w:rsidRPr="00F41CD7">
        <w:rPr>
          <w:rFonts w:ascii="Times New Roman" w:hAnsi="Times New Roman" w:cs="Times New Roman"/>
          <w:sz w:val="24"/>
          <w:szCs w:val="24"/>
          <w:lang w:val="en-US"/>
        </w:rPr>
        <w:t>urther research is required to explore th</w:t>
      </w:r>
      <w:r w:rsidR="005D5EF0" w:rsidRPr="00F41CD7">
        <w:rPr>
          <w:rFonts w:ascii="Times New Roman" w:hAnsi="Times New Roman" w:cs="Times New Roman"/>
          <w:sz w:val="24"/>
          <w:szCs w:val="24"/>
          <w:lang w:val="en-US"/>
        </w:rPr>
        <w:t xml:space="preserve">e impact of </w:t>
      </w:r>
      <w:r w:rsidR="006A505D" w:rsidRPr="00F41CD7">
        <w:rPr>
          <w:rFonts w:ascii="Times New Roman" w:hAnsi="Times New Roman" w:cs="Times New Roman"/>
          <w:sz w:val="24"/>
          <w:szCs w:val="24"/>
          <w:lang w:val="en-US"/>
        </w:rPr>
        <w:t>coloring</w:t>
      </w:r>
      <w:r w:rsidR="005D5EF0" w:rsidRPr="00F41CD7">
        <w:rPr>
          <w:rFonts w:ascii="Times New Roman" w:hAnsi="Times New Roman" w:cs="Times New Roman"/>
          <w:sz w:val="24"/>
          <w:szCs w:val="24"/>
          <w:lang w:val="en-US"/>
        </w:rPr>
        <w:t xml:space="preserve"> on mindfulness</w:t>
      </w:r>
      <w:r w:rsidR="00A92D74" w:rsidRPr="00F41CD7">
        <w:rPr>
          <w:rFonts w:ascii="Times New Roman" w:hAnsi="Times New Roman" w:cs="Times New Roman"/>
          <w:sz w:val="24"/>
          <w:szCs w:val="24"/>
          <w:lang w:val="en-US"/>
        </w:rPr>
        <w:t>.</w:t>
      </w:r>
      <w:r w:rsidR="00973DE4" w:rsidRPr="00F41CD7">
        <w:rPr>
          <w:rFonts w:ascii="Times New Roman" w:hAnsi="Times New Roman" w:cs="Times New Roman"/>
          <w:sz w:val="24"/>
          <w:szCs w:val="24"/>
          <w:lang w:val="en-US"/>
        </w:rPr>
        <w:t xml:space="preserve"> </w:t>
      </w:r>
      <w:r w:rsidR="00A92D74" w:rsidRPr="00F41CD7">
        <w:rPr>
          <w:rFonts w:ascii="Times New Roman" w:hAnsi="Times New Roman" w:cs="Times New Roman"/>
          <w:sz w:val="24"/>
          <w:szCs w:val="24"/>
          <w:lang w:val="en-US"/>
        </w:rPr>
        <w:t xml:space="preserve">Overall, </w:t>
      </w:r>
      <w:r w:rsidR="00DD7297" w:rsidRPr="00F41CD7">
        <w:rPr>
          <w:rFonts w:ascii="Times New Roman" w:hAnsi="Times New Roman" w:cs="Times New Roman"/>
          <w:sz w:val="24"/>
          <w:szCs w:val="24"/>
          <w:lang w:val="en-US"/>
        </w:rPr>
        <w:t>previous research</w:t>
      </w:r>
      <w:r w:rsidR="00E733A0" w:rsidRPr="00F41CD7">
        <w:rPr>
          <w:rFonts w:ascii="Times New Roman" w:hAnsi="Times New Roman" w:cs="Times New Roman"/>
          <w:sz w:val="24"/>
          <w:szCs w:val="24"/>
          <w:lang w:val="en-US"/>
        </w:rPr>
        <w:t xml:space="preserve"> support</w:t>
      </w:r>
      <w:r w:rsidR="00DD7297" w:rsidRPr="00F41CD7">
        <w:rPr>
          <w:rFonts w:ascii="Times New Roman" w:hAnsi="Times New Roman" w:cs="Times New Roman"/>
          <w:sz w:val="24"/>
          <w:szCs w:val="24"/>
          <w:lang w:val="en-US"/>
        </w:rPr>
        <w:t>s</w:t>
      </w:r>
      <w:r w:rsidR="00E733A0" w:rsidRPr="00F41CD7">
        <w:rPr>
          <w:rFonts w:ascii="Times New Roman" w:hAnsi="Times New Roman" w:cs="Times New Roman"/>
          <w:sz w:val="24"/>
          <w:szCs w:val="24"/>
          <w:lang w:val="en-US"/>
        </w:rPr>
        <w:t xml:space="preserve"> the efficacy of </w:t>
      </w:r>
      <w:r w:rsidR="006A505D" w:rsidRPr="00F41CD7">
        <w:rPr>
          <w:rFonts w:ascii="Times New Roman" w:hAnsi="Times New Roman" w:cs="Times New Roman"/>
          <w:sz w:val="24"/>
          <w:szCs w:val="24"/>
          <w:lang w:val="en-US"/>
        </w:rPr>
        <w:t>coloring</w:t>
      </w:r>
      <w:r w:rsidR="00E733A0" w:rsidRPr="00F41CD7">
        <w:rPr>
          <w:rFonts w:ascii="Times New Roman" w:hAnsi="Times New Roman" w:cs="Times New Roman"/>
          <w:sz w:val="24"/>
          <w:szCs w:val="24"/>
          <w:lang w:val="en-US"/>
        </w:rPr>
        <w:t xml:space="preserve"> as a stress reduction technique, </w:t>
      </w:r>
      <w:r w:rsidR="00711C9B" w:rsidRPr="00F41CD7">
        <w:rPr>
          <w:rFonts w:ascii="Times New Roman" w:hAnsi="Times New Roman" w:cs="Times New Roman"/>
          <w:sz w:val="24"/>
          <w:szCs w:val="24"/>
          <w:lang w:val="en-US"/>
        </w:rPr>
        <w:t xml:space="preserve">both to </w:t>
      </w:r>
      <w:r w:rsidR="00711C9B" w:rsidRPr="00F41CD7">
        <w:rPr>
          <w:rFonts w:ascii="Times New Roman" w:hAnsi="Times New Roman" w:cs="Times New Roman"/>
          <w:sz w:val="24"/>
          <w:szCs w:val="24"/>
          <w:lang w:val="en-US"/>
        </w:rPr>
        <w:lastRenderedPageBreak/>
        <w:t>repair and to improve mood,</w:t>
      </w:r>
      <w:r w:rsidR="00555CD2" w:rsidRPr="00F41CD7">
        <w:rPr>
          <w:rFonts w:ascii="Times New Roman" w:hAnsi="Times New Roman" w:cs="Times New Roman"/>
          <w:sz w:val="24"/>
          <w:szCs w:val="24"/>
          <w:lang w:val="en-US"/>
        </w:rPr>
        <w:t xml:space="preserve"> but</w:t>
      </w:r>
      <w:r w:rsidR="00711C9B" w:rsidRPr="00F41CD7">
        <w:rPr>
          <w:rFonts w:ascii="Times New Roman" w:hAnsi="Times New Roman" w:cs="Times New Roman"/>
          <w:sz w:val="24"/>
          <w:szCs w:val="24"/>
          <w:lang w:val="en-US"/>
        </w:rPr>
        <w:t xml:space="preserve"> </w:t>
      </w:r>
      <w:r w:rsidR="00DD7297" w:rsidRPr="00F41CD7">
        <w:rPr>
          <w:rFonts w:ascii="Times New Roman" w:hAnsi="Times New Roman" w:cs="Times New Roman"/>
          <w:sz w:val="24"/>
          <w:szCs w:val="24"/>
          <w:lang w:val="en-US"/>
        </w:rPr>
        <w:t xml:space="preserve">there are methodological problems with this body of work, including the need for </w:t>
      </w:r>
      <w:r w:rsidR="00F80656" w:rsidRPr="00F41CD7">
        <w:rPr>
          <w:rFonts w:ascii="Times New Roman" w:hAnsi="Times New Roman" w:cs="Times New Roman"/>
          <w:sz w:val="24"/>
          <w:szCs w:val="24"/>
          <w:lang w:val="en-US"/>
        </w:rPr>
        <w:t>control conditions</w:t>
      </w:r>
      <w:r w:rsidR="00D81AA7" w:rsidRPr="00F41CD7">
        <w:rPr>
          <w:rFonts w:ascii="Times New Roman" w:hAnsi="Times New Roman" w:cs="Times New Roman"/>
          <w:sz w:val="24"/>
          <w:szCs w:val="24"/>
          <w:lang w:val="en-US"/>
        </w:rPr>
        <w:t xml:space="preserve"> to test whether </w:t>
      </w:r>
      <w:r w:rsidR="00E733A0" w:rsidRPr="00F41CD7">
        <w:rPr>
          <w:rFonts w:ascii="Times New Roman" w:hAnsi="Times New Roman" w:cs="Times New Roman"/>
          <w:sz w:val="24"/>
          <w:szCs w:val="24"/>
          <w:lang w:val="en-US"/>
        </w:rPr>
        <w:t>extraneous factors, such as experimenter effects</w:t>
      </w:r>
      <w:r w:rsidR="00DC50B6" w:rsidRPr="00F41CD7">
        <w:rPr>
          <w:rFonts w:ascii="Times New Roman" w:hAnsi="Times New Roman" w:cs="Times New Roman"/>
          <w:sz w:val="24"/>
          <w:szCs w:val="24"/>
          <w:lang w:val="en-US"/>
        </w:rPr>
        <w:t>,</w:t>
      </w:r>
      <w:r w:rsidR="00E733A0" w:rsidRPr="00F41CD7">
        <w:rPr>
          <w:rFonts w:ascii="Times New Roman" w:hAnsi="Times New Roman" w:cs="Times New Roman"/>
          <w:sz w:val="24"/>
          <w:szCs w:val="24"/>
          <w:lang w:val="en-US"/>
        </w:rPr>
        <w:t xml:space="preserve"> explain the reductions in anxiety. </w:t>
      </w:r>
    </w:p>
    <w:p w14:paraId="2B986114" w14:textId="116984F6" w:rsidR="006C7023" w:rsidRPr="00F41CD7" w:rsidRDefault="006C7023"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Only </w:t>
      </w:r>
      <w:r w:rsidR="00E733A0" w:rsidRPr="00F41CD7">
        <w:rPr>
          <w:rFonts w:ascii="Times New Roman" w:hAnsi="Times New Roman" w:cs="Times New Roman"/>
          <w:sz w:val="24"/>
          <w:szCs w:val="24"/>
          <w:lang w:val="en-US"/>
        </w:rPr>
        <w:t xml:space="preserve">two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studies have us</w:t>
      </w:r>
      <w:r w:rsidR="0021497B" w:rsidRPr="00F41CD7">
        <w:rPr>
          <w:rFonts w:ascii="Times New Roman" w:hAnsi="Times New Roman" w:cs="Times New Roman"/>
          <w:sz w:val="24"/>
          <w:szCs w:val="24"/>
          <w:lang w:val="en-US"/>
        </w:rPr>
        <w:t xml:space="preserve">ed a control condition (Powell et al., </w:t>
      </w:r>
      <w:r w:rsidRPr="00F41CD7">
        <w:rPr>
          <w:rFonts w:ascii="Times New Roman" w:hAnsi="Times New Roman" w:cs="Times New Roman"/>
          <w:sz w:val="24"/>
          <w:szCs w:val="24"/>
          <w:lang w:val="en-US"/>
        </w:rPr>
        <w:t xml:space="preserve">2017; </w:t>
      </w:r>
      <w:proofErr w:type="spellStart"/>
      <w:r w:rsidRPr="00F41CD7">
        <w:rPr>
          <w:rFonts w:ascii="Times New Roman" w:hAnsi="Times New Roman" w:cs="Times New Roman"/>
          <w:sz w:val="24"/>
          <w:szCs w:val="24"/>
          <w:lang w:val="en-US"/>
        </w:rPr>
        <w:t>Sandmire</w:t>
      </w:r>
      <w:proofErr w:type="spellEnd"/>
      <w:r w:rsidRPr="00F41CD7">
        <w:rPr>
          <w:rFonts w:ascii="Times New Roman" w:hAnsi="Times New Roman" w:cs="Times New Roman"/>
          <w:sz w:val="24"/>
          <w:szCs w:val="24"/>
          <w:lang w:val="en-US"/>
        </w:rPr>
        <w:t xml:space="preserve"> et al., 2016). </w:t>
      </w:r>
      <w:r w:rsidR="005C552D" w:rsidRPr="00F41CD7">
        <w:rPr>
          <w:rFonts w:ascii="Times New Roman" w:hAnsi="Times New Roman" w:cs="Times New Roman"/>
          <w:sz w:val="24"/>
          <w:szCs w:val="24"/>
          <w:lang w:val="en-US"/>
        </w:rPr>
        <w:t>Both</w:t>
      </w:r>
      <w:r w:rsidRPr="00F41CD7">
        <w:rPr>
          <w:rFonts w:ascii="Times New Roman" w:hAnsi="Times New Roman" w:cs="Times New Roman"/>
          <w:sz w:val="24"/>
          <w:szCs w:val="24"/>
          <w:lang w:val="en-US"/>
        </w:rPr>
        <w:t xml:space="preserve"> compared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with sitting </w:t>
      </w:r>
      <w:r w:rsidR="00930491" w:rsidRPr="00F41CD7">
        <w:rPr>
          <w:rFonts w:ascii="Times New Roman" w:hAnsi="Times New Roman" w:cs="Times New Roman"/>
          <w:sz w:val="24"/>
          <w:szCs w:val="24"/>
          <w:lang w:val="en-US"/>
        </w:rPr>
        <w:t>passively</w:t>
      </w:r>
      <w:r w:rsidR="00BF14AC" w:rsidRPr="00F41CD7">
        <w:rPr>
          <w:rFonts w:ascii="Times New Roman" w:hAnsi="Times New Roman" w:cs="Times New Roman"/>
          <w:sz w:val="24"/>
          <w:szCs w:val="24"/>
          <w:lang w:val="en-US"/>
        </w:rPr>
        <w:t xml:space="preserve"> in groups</w:t>
      </w:r>
      <w:r w:rsidR="009941C5" w:rsidRPr="00F41CD7">
        <w:rPr>
          <w:rFonts w:ascii="Times New Roman" w:hAnsi="Times New Roman" w:cs="Times New Roman"/>
          <w:sz w:val="24"/>
          <w:szCs w:val="24"/>
          <w:lang w:val="en-US"/>
        </w:rPr>
        <w:t xml:space="preserve">, </w:t>
      </w:r>
      <w:r w:rsidR="0005423C" w:rsidRPr="00F41CD7">
        <w:rPr>
          <w:rFonts w:ascii="Times New Roman" w:hAnsi="Times New Roman" w:cs="Times New Roman"/>
          <w:sz w:val="24"/>
          <w:szCs w:val="24"/>
          <w:lang w:val="en-US"/>
        </w:rPr>
        <w:t>although</w:t>
      </w:r>
      <w:r w:rsidR="009941C5" w:rsidRPr="00F41CD7">
        <w:rPr>
          <w:rFonts w:ascii="Times New Roman" w:hAnsi="Times New Roman" w:cs="Times New Roman"/>
          <w:sz w:val="24"/>
          <w:szCs w:val="24"/>
          <w:lang w:val="en-US"/>
        </w:rPr>
        <w:t xml:space="preserve"> participants were </w:t>
      </w:r>
      <w:r w:rsidR="00BF14AC" w:rsidRPr="00F41CD7">
        <w:rPr>
          <w:rFonts w:ascii="Times New Roman" w:hAnsi="Times New Roman" w:cs="Times New Roman"/>
          <w:sz w:val="24"/>
          <w:szCs w:val="24"/>
          <w:lang w:val="en-US"/>
        </w:rPr>
        <w:t xml:space="preserve">allowed to </w:t>
      </w:r>
      <w:r w:rsidR="009941C5" w:rsidRPr="00F41CD7">
        <w:rPr>
          <w:rFonts w:ascii="Times New Roman" w:hAnsi="Times New Roman" w:cs="Times New Roman"/>
          <w:sz w:val="24"/>
          <w:szCs w:val="24"/>
          <w:lang w:val="en-US"/>
        </w:rPr>
        <w:t>socially interact</w:t>
      </w:r>
      <w:r w:rsidRPr="00F41CD7">
        <w:rPr>
          <w:rFonts w:ascii="Times New Roman" w:hAnsi="Times New Roman" w:cs="Times New Roman"/>
          <w:sz w:val="24"/>
          <w:szCs w:val="24"/>
          <w:lang w:val="en-US"/>
        </w:rPr>
        <w:t xml:space="preserve">. </w:t>
      </w:r>
      <w:r w:rsidR="006F18EA" w:rsidRPr="00F41CD7">
        <w:rPr>
          <w:rFonts w:ascii="Times New Roman" w:hAnsi="Times New Roman" w:cs="Times New Roman"/>
          <w:sz w:val="24"/>
          <w:szCs w:val="24"/>
          <w:lang w:val="en-US"/>
        </w:rPr>
        <w:t xml:space="preserve">Only </w:t>
      </w:r>
      <w:r w:rsidR="00614F65" w:rsidRPr="00F41CD7">
        <w:rPr>
          <w:rFonts w:ascii="Times New Roman" w:hAnsi="Times New Roman" w:cs="Times New Roman"/>
          <w:sz w:val="24"/>
          <w:szCs w:val="24"/>
          <w:lang w:val="en-US"/>
        </w:rPr>
        <w:t xml:space="preserve">Powell et al. reported that </w:t>
      </w:r>
      <w:r w:rsidR="006A505D" w:rsidRPr="00F41CD7">
        <w:rPr>
          <w:rFonts w:ascii="Times New Roman" w:hAnsi="Times New Roman" w:cs="Times New Roman"/>
          <w:sz w:val="24"/>
          <w:szCs w:val="24"/>
          <w:lang w:val="en-US"/>
        </w:rPr>
        <w:t>coloring</w:t>
      </w:r>
      <w:r w:rsidR="006106DA" w:rsidRPr="00F41CD7">
        <w:rPr>
          <w:rFonts w:ascii="Times New Roman" w:hAnsi="Times New Roman" w:cs="Times New Roman"/>
          <w:sz w:val="24"/>
          <w:szCs w:val="24"/>
          <w:lang w:val="en-US"/>
        </w:rPr>
        <w:t xml:space="preserve"> </w:t>
      </w:r>
      <w:r w:rsidR="00DB013D" w:rsidRPr="00F41CD7">
        <w:rPr>
          <w:rFonts w:ascii="Times New Roman" w:hAnsi="Times New Roman" w:cs="Times New Roman"/>
          <w:sz w:val="24"/>
          <w:szCs w:val="24"/>
          <w:lang w:val="en-US"/>
        </w:rPr>
        <w:t xml:space="preserve">reduced </w:t>
      </w:r>
      <w:r w:rsidR="006559DC" w:rsidRPr="00F41CD7">
        <w:rPr>
          <w:rFonts w:ascii="Times New Roman" w:hAnsi="Times New Roman" w:cs="Times New Roman"/>
          <w:sz w:val="24"/>
          <w:szCs w:val="24"/>
          <w:lang w:val="en-US"/>
        </w:rPr>
        <w:t xml:space="preserve">self-reported </w:t>
      </w:r>
      <w:r w:rsidR="006106DA" w:rsidRPr="00F41CD7">
        <w:rPr>
          <w:rFonts w:ascii="Times New Roman" w:hAnsi="Times New Roman" w:cs="Times New Roman"/>
          <w:sz w:val="24"/>
          <w:szCs w:val="24"/>
          <w:lang w:val="en-US"/>
        </w:rPr>
        <w:t xml:space="preserve">anxiety </w:t>
      </w:r>
      <w:r w:rsidR="00614F65" w:rsidRPr="00F41CD7">
        <w:rPr>
          <w:rFonts w:ascii="Times New Roman" w:hAnsi="Times New Roman" w:cs="Times New Roman"/>
          <w:sz w:val="24"/>
          <w:szCs w:val="24"/>
          <w:lang w:val="en-US"/>
        </w:rPr>
        <w:t xml:space="preserve">to a </w:t>
      </w:r>
      <w:r w:rsidR="00DB013D" w:rsidRPr="00F41CD7">
        <w:rPr>
          <w:rFonts w:ascii="Times New Roman" w:hAnsi="Times New Roman" w:cs="Times New Roman"/>
          <w:sz w:val="24"/>
          <w:szCs w:val="24"/>
          <w:lang w:val="en-US"/>
        </w:rPr>
        <w:t xml:space="preserve">significantly </w:t>
      </w:r>
      <w:r w:rsidR="00614F65" w:rsidRPr="00F41CD7">
        <w:rPr>
          <w:rFonts w:ascii="Times New Roman" w:hAnsi="Times New Roman" w:cs="Times New Roman"/>
          <w:sz w:val="24"/>
          <w:szCs w:val="24"/>
          <w:lang w:val="en-US"/>
        </w:rPr>
        <w:t>greater degree</w:t>
      </w:r>
      <w:r w:rsidR="006F18EA" w:rsidRPr="00F41CD7">
        <w:rPr>
          <w:rFonts w:ascii="Times New Roman" w:hAnsi="Times New Roman" w:cs="Times New Roman"/>
          <w:sz w:val="24"/>
          <w:szCs w:val="24"/>
          <w:lang w:val="en-US"/>
        </w:rPr>
        <w:t xml:space="preserve"> than the control, necessitating </w:t>
      </w:r>
      <w:r w:rsidR="006559DC" w:rsidRPr="00F41CD7">
        <w:rPr>
          <w:rFonts w:ascii="Times New Roman" w:hAnsi="Times New Roman" w:cs="Times New Roman"/>
          <w:sz w:val="24"/>
          <w:szCs w:val="24"/>
          <w:lang w:val="en-US"/>
        </w:rPr>
        <w:t>further controlled research</w:t>
      </w:r>
      <w:r w:rsidR="00614F65" w:rsidRPr="00F41CD7">
        <w:rPr>
          <w:rFonts w:ascii="Times New Roman" w:hAnsi="Times New Roman" w:cs="Times New Roman"/>
          <w:sz w:val="24"/>
          <w:szCs w:val="24"/>
          <w:lang w:val="en-US"/>
        </w:rPr>
        <w:t xml:space="preserve">. </w:t>
      </w:r>
      <w:r w:rsidR="002314F4" w:rsidRPr="00F41CD7">
        <w:rPr>
          <w:rFonts w:ascii="Times New Roman" w:hAnsi="Times New Roman" w:cs="Times New Roman"/>
          <w:sz w:val="24"/>
          <w:szCs w:val="24"/>
          <w:lang w:val="en-US"/>
        </w:rPr>
        <w:t>C</w:t>
      </w:r>
      <w:r w:rsidR="00DC50B6" w:rsidRPr="00F41CD7">
        <w:rPr>
          <w:rFonts w:ascii="Times New Roman" w:hAnsi="Times New Roman" w:cs="Times New Roman"/>
          <w:sz w:val="24"/>
          <w:szCs w:val="24"/>
          <w:lang w:val="en-US"/>
        </w:rPr>
        <w:t xml:space="preserve">onsideration of </w:t>
      </w:r>
      <w:r w:rsidR="003554D6" w:rsidRPr="00F41CD7">
        <w:rPr>
          <w:rFonts w:ascii="Times New Roman" w:hAnsi="Times New Roman" w:cs="Times New Roman"/>
          <w:sz w:val="24"/>
          <w:szCs w:val="24"/>
          <w:lang w:val="en-US"/>
        </w:rPr>
        <w:t>the type of control condition is important</w:t>
      </w:r>
      <w:r w:rsidR="003554D6" w:rsidRPr="00F41CD7">
        <w:rPr>
          <w:rFonts w:ascii="Times New Roman" w:eastAsia="Times New Roman" w:hAnsi="Times New Roman" w:cs="Times New Roman"/>
          <w:sz w:val="24"/>
          <w:szCs w:val="24"/>
          <w:lang w:val="en-US" w:eastAsia="en-GB"/>
        </w:rPr>
        <w:t>.</w:t>
      </w:r>
      <w:r w:rsidR="00ED2935" w:rsidRPr="00F41CD7">
        <w:rPr>
          <w:rFonts w:ascii="Times New Roman" w:eastAsia="Times New Roman" w:hAnsi="Times New Roman" w:cs="Times New Roman"/>
          <w:sz w:val="24"/>
          <w:szCs w:val="24"/>
          <w:lang w:val="en-US" w:eastAsia="en-GB"/>
        </w:rPr>
        <w:t xml:space="preserve"> </w:t>
      </w:r>
      <w:r w:rsidR="00DC50B6" w:rsidRPr="00F41CD7">
        <w:rPr>
          <w:rFonts w:ascii="Times New Roman" w:hAnsi="Times New Roman" w:cs="Times New Roman"/>
          <w:sz w:val="24"/>
          <w:szCs w:val="24"/>
          <w:lang w:val="en-US"/>
        </w:rPr>
        <w:t xml:space="preserve">A passive control consists merely of the absence of potential therapeutic elements and enables variation in activities in which participants engage, </w:t>
      </w:r>
      <w:r w:rsidR="002314F4" w:rsidRPr="00F41CD7">
        <w:rPr>
          <w:rFonts w:ascii="Times New Roman" w:hAnsi="Times New Roman" w:cs="Times New Roman"/>
          <w:sz w:val="24"/>
          <w:szCs w:val="24"/>
          <w:lang w:val="en-US"/>
        </w:rPr>
        <w:t>whereas an active c</w:t>
      </w:r>
      <w:r w:rsidR="00DC50B6" w:rsidRPr="00F41CD7">
        <w:rPr>
          <w:rFonts w:ascii="Times New Roman" w:hAnsi="Times New Roman" w:cs="Times New Roman"/>
          <w:sz w:val="24"/>
          <w:szCs w:val="24"/>
          <w:lang w:val="en-US"/>
        </w:rPr>
        <w:t xml:space="preserve">ontrol group, where </w:t>
      </w:r>
      <w:r w:rsidR="002314F4" w:rsidRPr="00F41CD7">
        <w:rPr>
          <w:rFonts w:ascii="Times New Roman" w:hAnsi="Times New Roman" w:cs="Times New Roman"/>
          <w:sz w:val="24"/>
          <w:szCs w:val="24"/>
          <w:lang w:val="en-US"/>
        </w:rPr>
        <w:t xml:space="preserve">a specific activity is assigned, seeks to </w:t>
      </w:r>
      <w:r w:rsidR="006A505D" w:rsidRPr="00F41CD7">
        <w:rPr>
          <w:rFonts w:ascii="Times New Roman" w:hAnsi="Times New Roman" w:cs="Times New Roman"/>
          <w:sz w:val="24"/>
          <w:szCs w:val="24"/>
          <w:lang w:val="en-US"/>
        </w:rPr>
        <w:t>homogenize</w:t>
      </w:r>
      <w:r w:rsidR="002314F4" w:rsidRPr="00F41CD7">
        <w:rPr>
          <w:rFonts w:ascii="Times New Roman" w:hAnsi="Times New Roman" w:cs="Times New Roman"/>
          <w:sz w:val="24"/>
          <w:szCs w:val="24"/>
          <w:lang w:val="en-US"/>
        </w:rPr>
        <w:t xml:space="preserve"> experience</w:t>
      </w:r>
      <w:r w:rsidR="00116D86" w:rsidRPr="00F41CD7">
        <w:rPr>
          <w:rFonts w:ascii="Times New Roman" w:hAnsi="Times New Roman" w:cs="Times New Roman"/>
          <w:sz w:val="24"/>
          <w:szCs w:val="24"/>
          <w:lang w:val="en-US"/>
        </w:rPr>
        <w:t>, enabling clearer comparisons (</w:t>
      </w:r>
      <w:r w:rsidR="00116D86" w:rsidRPr="00F41CD7">
        <w:rPr>
          <w:rFonts w:ascii="Times New Roman" w:eastAsia="Times New Roman" w:hAnsi="Times New Roman" w:cs="Times New Roman"/>
          <w:sz w:val="24"/>
          <w:szCs w:val="24"/>
          <w:lang w:val="en-US" w:eastAsia="en-GB"/>
        </w:rPr>
        <w:t xml:space="preserve">Karlsson &amp; </w:t>
      </w:r>
      <w:proofErr w:type="spellStart"/>
      <w:r w:rsidR="00116D86" w:rsidRPr="00F41CD7">
        <w:rPr>
          <w:rFonts w:ascii="Times New Roman" w:eastAsia="Times New Roman" w:hAnsi="Times New Roman" w:cs="Times New Roman"/>
          <w:sz w:val="24"/>
          <w:szCs w:val="24"/>
          <w:lang w:val="en-US" w:eastAsia="en-GB"/>
        </w:rPr>
        <w:t>Bergmark</w:t>
      </w:r>
      <w:proofErr w:type="spellEnd"/>
      <w:r w:rsidR="00116D86" w:rsidRPr="00F41CD7">
        <w:rPr>
          <w:rFonts w:ascii="Times New Roman" w:eastAsia="Times New Roman" w:hAnsi="Times New Roman" w:cs="Times New Roman"/>
          <w:sz w:val="24"/>
          <w:szCs w:val="24"/>
          <w:lang w:val="en-US" w:eastAsia="en-GB"/>
        </w:rPr>
        <w:t>, 2015).</w:t>
      </w:r>
      <w:r w:rsidR="002314F4" w:rsidRPr="00F41CD7">
        <w:rPr>
          <w:rFonts w:ascii="Times New Roman" w:hAnsi="Times New Roman" w:cs="Times New Roman"/>
          <w:sz w:val="24"/>
          <w:szCs w:val="24"/>
          <w:lang w:val="en-US"/>
        </w:rPr>
        <w:t xml:space="preserve"> </w:t>
      </w:r>
    </w:p>
    <w:p w14:paraId="0FD105D9" w14:textId="4D2AB4CC" w:rsidR="00505D15" w:rsidRPr="00F41CD7" w:rsidRDefault="006106DA"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Another important methodological consideration is the reliance</w:t>
      </w:r>
      <w:r w:rsidR="00B07A16" w:rsidRPr="00F41CD7">
        <w:rPr>
          <w:rFonts w:ascii="Times New Roman" w:hAnsi="Times New Roman" w:cs="Times New Roman"/>
          <w:sz w:val="24"/>
          <w:szCs w:val="24"/>
          <w:lang w:val="en-US"/>
        </w:rPr>
        <w:t xml:space="preserve"> </w:t>
      </w:r>
      <w:r w:rsidR="001629AA" w:rsidRPr="00F41CD7">
        <w:rPr>
          <w:rFonts w:ascii="Times New Roman" w:hAnsi="Times New Roman" w:cs="Times New Roman"/>
          <w:sz w:val="24"/>
          <w:szCs w:val="24"/>
          <w:lang w:val="en-US"/>
        </w:rPr>
        <w:t xml:space="preserve">of previous research </w:t>
      </w:r>
      <w:r w:rsidR="00B07A16" w:rsidRPr="00F41CD7">
        <w:rPr>
          <w:rFonts w:ascii="Times New Roman" w:hAnsi="Times New Roman" w:cs="Times New Roman"/>
          <w:sz w:val="24"/>
          <w:szCs w:val="24"/>
          <w:lang w:val="en-US"/>
        </w:rPr>
        <w:t>upon self-report measures, which are sensitive to</w:t>
      </w:r>
      <w:r w:rsidR="00630EA8" w:rsidRPr="00F41CD7">
        <w:rPr>
          <w:rFonts w:ascii="Times New Roman" w:hAnsi="Times New Roman" w:cs="Times New Roman"/>
          <w:sz w:val="24"/>
          <w:szCs w:val="24"/>
          <w:lang w:val="en-US"/>
        </w:rPr>
        <w:t xml:space="preserve"> response bias, including</w:t>
      </w:r>
      <w:r w:rsidR="00B07A16" w:rsidRPr="00F41CD7">
        <w:rPr>
          <w:rFonts w:ascii="Times New Roman" w:hAnsi="Times New Roman" w:cs="Times New Roman"/>
          <w:sz w:val="24"/>
          <w:szCs w:val="24"/>
          <w:lang w:val="en-US"/>
        </w:rPr>
        <w:t xml:space="preserve"> demand characteristics</w:t>
      </w:r>
      <w:r w:rsidR="00630EA8" w:rsidRPr="00F41CD7">
        <w:rPr>
          <w:rFonts w:ascii="Times New Roman" w:hAnsi="Times New Roman" w:cs="Times New Roman"/>
          <w:sz w:val="24"/>
          <w:szCs w:val="24"/>
          <w:lang w:val="en-US"/>
        </w:rPr>
        <w:t xml:space="preserve"> (where participants form expectations about an experiment that unconsciously influence their </w:t>
      </w:r>
      <w:r w:rsidR="006A505D" w:rsidRPr="00F41CD7">
        <w:rPr>
          <w:rFonts w:ascii="Times New Roman" w:hAnsi="Times New Roman" w:cs="Times New Roman"/>
          <w:sz w:val="24"/>
          <w:szCs w:val="24"/>
          <w:lang w:val="en-US"/>
        </w:rPr>
        <w:t>behavior</w:t>
      </w:r>
      <w:r w:rsidR="00630EA8" w:rsidRPr="00F41CD7">
        <w:rPr>
          <w:rFonts w:ascii="Times New Roman" w:hAnsi="Times New Roman" w:cs="Times New Roman"/>
          <w:sz w:val="24"/>
          <w:szCs w:val="24"/>
          <w:lang w:val="en-US"/>
        </w:rPr>
        <w:t xml:space="preserve">) </w:t>
      </w:r>
      <w:r w:rsidR="002E08F7" w:rsidRPr="00F41CD7">
        <w:rPr>
          <w:rFonts w:ascii="Times New Roman" w:hAnsi="Times New Roman" w:cs="Times New Roman"/>
          <w:sz w:val="24"/>
          <w:szCs w:val="24"/>
          <w:lang w:val="en-US"/>
        </w:rPr>
        <w:t>(</w:t>
      </w:r>
      <w:r w:rsidR="00AD5ABB" w:rsidRPr="00F41CD7">
        <w:rPr>
          <w:rFonts w:ascii="Times New Roman" w:eastAsia="Times New Roman" w:hAnsi="Times New Roman" w:cs="Times New Roman"/>
          <w:sz w:val="24"/>
          <w:szCs w:val="24"/>
          <w:lang w:val="en-US" w:eastAsia="en-GB"/>
        </w:rPr>
        <w:t xml:space="preserve">Davidson </w:t>
      </w:r>
      <w:r w:rsidR="002E08F7" w:rsidRPr="00F41CD7">
        <w:rPr>
          <w:rFonts w:ascii="Times New Roman" w:eastAsia="Times New Roman" w:hAnsi="Times New Roman" w:cs="Times New Roman"/>
          <w:color w:val="222222"/>
          <w:sz w:val="24"/>
          <w:szCs w:val="24"/>
          <w:lang w:val="en-US" w:eastAsia="en-GB"/>
        </w:rPr>
        <w:t xml:space="preserve">&amp; </w:t>
      </w:r>
      <w:proofErr w:type="spellStart"/>
      <w:r w:rsidR="00AD5ABB" w:rsidRPr="00F41CD7">
        <w:rPr>
          <w:rFonts w:ascii="Times New Roman" w:eastAsia="Times New Roman" w:hAnsi="Times New Roman" w:cs="Times New Roman"/>
          <w:color w:val="222222"/>
          <w:sz w:val="24"/>
          <w:szCs w:val="24"/>
          <w:lang w:val="en-US" w:eastAsia="en-GB"/>
        </w:rPr>
        <w:t>Kaszniak</w:t>
      </w:r>
      <w:proofErr w:type="spellEnd"/>
      <w:r w:rsidR="00AD5ABB" w:rsidRPr="00F41CD7">
        <w:rPr>
          <w:rFonts w:ascii="Times New Roman" w:eastAsia="Times New Roman" w:hAnsi="Times New Roman" w:cs="Times New Roman"/>
          <w:color w:val="222222"/>
          <w:sz w:val="24"/>
          <w:szCs w:val="24"/>
          <w:lang w:val="en-US" w:eastAsia="en-GB"/>
        </w:rPr>
        <w:t xml:space="preserve">, </w:t>
      </w:r>
      <w:r w:rsidR="002E08F7" w:rsidRPr="00F41CD7">
        <w:rPr>
          <w:rFonts w:ascii="Times New Roman" w:eastAsia="Times New Roman" w:hAnsi="Times New Roman" w:cs="Times New Roman"/>
          <w:color w:val="222222"/>
          <w:sz w:val="24"/>
          <w:szCs w:val="24"/>
          <w:lang w:val="en-US" w:eastAsia="en-GB"/>
        </w:rPr>
        <w:t>2015</w:t>
      </w:r>
      <w:r w:rsidR="00AD5ABB" w:rsidRPr="00F41CD7">
        <w:rPr>
          <w:rFonts w:ascii="Times New Roman" w:eastAsia="Times New Roman" w:hAnsi="Times New Roman" w:cs="Times New Roman"/>
          <w:color w:val="222222"/>
          <w:sz w:val="24"/>
          <w:szCs w:val="24"/>
          <w:lang w:val="en-US" w:eastAsia="en-GB"/>
        </w:rPr>
        <w:t>).</w:t>
      </w:r>
      <w:r w:rsidR="001629AA" w:rsidRPr="00F41CD7">
        <w:rPr>
          <w:rFonts w:ascii="Times New Roman" w:eastAsia="Times New Roman" w:hAnsi="Times New Roman" w:cs="Times New Roman"/>
          <w:color w:val="222222"/>
          <w:sz w:val="24"/>
          <w:szCs w:val="24"/>
          <w:lang w:val="en-US" w:eastAsia="en-GB"/>
        </w:rPr>
        <w:t xml:space="preserve"> For example, Eaton and </w:t>
      </w:r>
      <w:proofErr w:type="spellStart"/>
      <w:r w:rsidR="007E5E6B" w:rsidRPr="00F41CD7">
        <w:rPr>
          <w:rFonts w:ascii="Times New Roman" w:eastAsia="Times New Roman" w:hAnsi="Times New Roman" w:cs="Times New Roman"/>
          <w:color w:val="222222"/>
          <w:sz w:val="24"/>
          <w:szCs w:val="24"/>
          <w:lang w:val="en-US" w:eastAsia="en-GB"/>
        </w:rPr>
        <w:t>Tieber</w:t>
      </w:r>
      <w:proofErr w:type="spellEnd"/>
      <w:r w:rsidR="001629AA" w:rsidRPr="00F41CD7">
        <w:rPr>
          <w:rFonts w:ascii="Times New Roman" w:eastAsia="Times New Roman" w:hAnsi="Times New Roman" w:cs="Times New Roman"/>
          <w:color w:val="222222"/>
          <w:sz w:val="24"/>
          <w:szCs w:val="24"/>
          <w:lang w:val="en-US" w:eastAsia="en-GB"/>
        </w:rPr>
        <w:t xml:space="preserve"> (2017) reported </w:t>
      </w:r>
      <w:r w:rsidR="001629AA" w:rsidRPr="00F41CD7">
        <w:rPr>
          <w:rFonts w:ascii="Times New Roman" w:eastAsia="Times New Roman" w:hAnsi="Times New Roman" w:cs="Times New Roman"/>
          <w:sz w:val="24"/>
          <w:szCs w:val="24"/>
          <w:lang w:val="en-US" w:eastAsia="en-GB"/>
        </w:rPr>
        <w:t xml:space="preserve">reduced scores on all mood scales </w:t>
      </w:r>
      <w:r w:rsidR="00630EA8" w:rsidRPr="00F41CD7">
        <w:rPr>
          <w:rFonts w:ascii="Times New Roman" w:eastAsia="Times New Roman" w:hAnsi="Times New Roman" w:cs="Times New Roman"/>
          <w:sz w:val="24"/>
          <w:szCs w:val="24"/>
          <w:lang w:val="en-US" w:eastAsia="en-GB"/>
        </w:rPr>
        <w:t xml:space="preserve">following </w:t>
      </w:r>
      <w:r w:rsidR="006A505D" w:rsidRPr="00F41CD7">
        <w:rPr>
          <w:rFonts w:ascii="Times New Roman" w:eastAsia="Times New Roman" w:hAnsi="Times New Roman" w:cs="Times New Roman"/>
          <w:sz w:val="24"/>
          <w:szCs w:val="24"/>
          <w:lang w:val="en-US" w:eastAsia="en-GB"/>
        </w:rPr>
        <w:t>coloring</w:t>
      </w:r>
      <w:r w:rsidR="001629AA" w:rsidRPr="00F41CD7">
        <w:rPr>
          <w:rFonts w:ascii="Times New Roman" w:eastAsia="Times New Roman" w:hAnsi="Times New Roman" w:cs="Times New Roman"/>
          <w:sz w:val="24"/>
          <w:szCs w:val="24"/>
          <w:lang w:val="en-US" w:eastAsia="en-GB"/>
        </w:rPr>
        <w:t xml:space="preserve">, including positive affect, which may be indicative of </w:t>
      </w:r>
      <w:r w:rsidR="00630EA8" w:rsidRPr="00F41CD7">
        <w:rPr>
          <w:rFonts w:ascii="Times New Roman" w:eastAsia="Times New Roman" w:hAnsi="Times New Roman" w:cs="Times New Roman"/>
          <w:sz w:val="24"/>
          <w:szCs w:val="24"/>
          <w:lang w:val="en-US" w:eastAsia="en-GB"/>
        </w:rPr>
        <w:t>acquiescence bias</w:t>
      </w:r>
      <w:r w:rsidR="001629AA" w:rsidRPr="00F41CD7">
        <w:rPr>
          <w:rFonts w:ascii="Times New Roman" w:eastAsia="Times New Roman" w:hAnsi="Times New Roman" w:cs="Times New Roman"/>
          <w:sz w:val="24"/>
          <w:szCs w:val="24"/>
          <w:lang w:val="en-US" w:eastAsia="en-GB"/>
        </w:rPr>
        <w:t xml:space="preserve">. </w:t>
      </w:r>
      <w:r w:rsidR="00B07A16"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 xml:space="preserve">Only </w:t>
      </w:r>
      <w:proofErr w:type="spellStart"/>
      <w:r w:rsidRPr="00F41CD7">
        <w:rPr>
          <w:rFonts w:ascii="Times New Roman" w:hAnsi="Times New Roman" w:cs="Times New Roman"/>
          <w:sz w:val="24"/>
          <w:szCs w:val="24"/>
          <w:lang w:val="en-US"/>
        </w:rPr>
        <w:t>Sandmire</w:t>
      </w:r>
      <w:proofErr w:type="spellEnd"/>
      <w:r w:rsidRPr="00F41CD7">
        <w:rPr>
          <w:rFonts w:ascii="Times New Roman" w:hAnsi="Times New Roman" w:cs="Times New Roman"/>
          <w:sz w:val="24"/>
          <w:szCs w:val="24"/>
          <w:lang w:val="en-US"/>
        </w:rPr>
        <w:t xml:space="preserve"> et al. (2016) used </w:t>
      </w:r>
      <w:r w:rsidR="00AD5ABB" w:rsidRPr="00F41CD7">
        <w:rPr>
          <w:rFonts w:ascii="Times New Roman" w:hAnsi="Times New Roman" w:cs="Times New Roman"/>
          <w:sz w:val="24"/>
          <w:szCs w:val="24"/>
          <w:lang w:val="en-US"/>
        </w:rPr>
        <w:t>an objective mea</w:t>
      </w:r>
      <w:r w:rsidR="00C22CFA" w:rsidRPr="00F41CD7">
        <w:rPr>
          <w:rFonts w:ascii="Times New Roman" w:hAnsi="Times New Roman" w:cs="Times New Roman"/>
          <w:sz w:val="24"/>
          <w:szCs w:val="24"/>
          <w:lang w:val="en-US"/>
        </w:rPr>
        <w:t>sure</w:t>
      </w:r>
      <w:r w:rsidRPr="00F41CD7">
        <w:rPr>
          <w:rFonts w:ascii="Times New Roman" w:hAnsi="Times New Roman" w:cs="Times New Roman"/>
          <w:sz w:val="24"/>
          <w:szCs w:val="24"/>
          <w:lang w:val="en-US"/>
        </w:rPr>
        <w:t xml:space="preserve"> in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research</w:t>
      </w:r>
      <w:r w:rsidR="00C402A4"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measuring</w:t>
      </w:r>
      <w:r w:rsidR="001629AA" w:rsidRPr="00F41CD7">
        <w:rPr>
          <w:rFonts w:ascii="Times New Roman" w:hAnsi="Times New Roman" w:cs="Times New Roman"/>
          <w:sz w:val="24"/>
          <w:szCs w:val="24"/>
          <w:lang w:val="en-US"/>
        </w:rPr>
        <w:t xml:space="preserve"> </w:t>
      </w:r>
      <w:r w:rsidR="002B7AA7" w:rsidRPr="00F41CD7">
        <w:rPr>
          <w:rFonts w:ascii="Times New Roman" w:hAnsi="Times New Roman" w:cs="Times New Roman"/>
          <w:sz w:val="24"/>
          <w:szCs w:val="24"/>
          <w:lang w:val="en-US"/>
        </w:rPr>
        <w:t xml:space="preserve">vagal tone </w:t>
      </w:r>
      <w:r w:rsidR="00C402A4" w:rsidRPr="00F41CD7">
        <w:rPr>
          <w:rFonts w:ascii="Times New Roman" w:hAnsi="Times New Roman" w:cs="Times New Roman"/>
          <w:sz w:val="24"/>
          <w:szCs w:val="24"/>
          <w:lang w:val="en-US"/>
        </w:rPr>
        <w:t>as a</w:t>
      </w:r>
      <w:r w:rsidR="00AD5ABB" w:rsidRPr="00F41CD7">
        <w:rPr>
          <w:rFonts w:ascii="Times New Roman" w:hAnsi="Times New Roman" w:cs="Times New Roman"/>
          <w:sz w:val="24"/>
          <w:szCs w:val="24"/>
          <w:lang w:val="en-US"/>
        </w:rPr>
        <w:t>n inverse</w:t>
      </w:r>
      <w:r w:rsidR="00C402A4" w:rsidRPr="00F41CD7">
        <w:rPr>
          <w:rFonts w:ascii="Times New Roman" w:hAnsi="Times New Roman" w:cs="Times New Roman"/>
          <w:sz w:val="24"/>
          <w:szCs w:val="24"/>
          <w:lang w:val="en-US"/>
        </w:rPr>
        <w:t xml:space="preserve"> physiological index of anxiety. </w:t>
      </w:r>
      <w:r w:rsidR="005E115D" w:rsidRPr="00F41CD7">
        <w:rPr>
          <w:rFonts w:ascii="Times New Roman" w:hAnsi="Times New Roman" w:cs="Times New Roman"/>
          <w:sz w:val="24"/>
          <w:szCs w:val="24"/>
          <w:lang w:val="en-US"/>
        </w:rPr>
        <w:t xml:space="preserve">This </w:t>
      </w:r>
      <w:r w:rsidR="001629AA" w:rsidRPr="00F41CD7">
        <w:rPr>
          <w:rFonts w:ascii="Times New Roman" w:hAnsi="Times New Roman" w:cs="Times New Roman"/>
          <w:sz w:val="24"/>
          <w:szCs w:val="24"/>
          <w:lang w:val="en-US"/>
        </w:rPr>
        <w:t>indicated</w:t>
      </w:r>
      <w:r w:rsidR="002B7AA7" w:rsidRPr="00F41CD7">
        <w:rPr>
          <w:rFonts w:ascii="Times New Roman" w:hAnsi="Times New Roman" w:cs="Times New Roman"/>
          <w:sz w:val="24"/>
          <w:szCs w:val="24"/>
          <w:lang w:val="en-US"/>
        </w:rPr>
        <w:t xml:space="preserve"> </w:t>
      </w:r>
      <w:r w:rsidR="005E115D" w:rsidRPr="00F41CD7">
        <w:rPr>
          <w:rFonts w:ascii="Times New Roman" w:hAnsi="Times New Roman" w:cs="Times New Roman"/>
          <w:sz w:val="24"/>
          <w:szCs w:val="24"/>
          <w:lang w:val="en-US"/>
        </w:rPr>
        <w:t xml:space="preserve">significantly </w:t>
      </w:r>
      <w:r w:rsidR="002B7AA7" w:rsidRPr="00F41CD7">
        <w:rPr>
          <w:rFonts w:ascii="Times New Roman" w:hAnsi="Times New Roman" w:cs="Times New Roman"/>
          <w:sz w:val="24"/>
          <w:szCs w:val="24"/>
          <w:lang w:val="en-US"/>
        </w:rPr>
        <w:t>lower levels of physiological stress</w:t>
      </w:r>
      <w:r w:rsidR="0074763C" w:rsidRPr="00F41CD7">
        <w:rPr>
          <w:rFonts w:ascii="Times New Roman" w:hAnsi="Times New Roman" w:cs="Times New Roman"/>
          <w:sz w:val="24"/>
          <w:szCs w:val="24"/>
          <w:lang w:val="en-US"/>
        </w:rPr>
        <w:t xml:space="preserve"> following </w:t>
      </w:r>
      <w:r w:rsidR="006A505D" w:rsidRPr="00F41CD7">
        <w:rPr>
          <w:rFonts w:ascii="Times New Roman" w:hAnsi="Times New Roman" w:cs="Times New Roman"/>
          <w:sz w:val="24"/>
          <w:szCs w:val="24"/>
          <w:lang w:val="en-US"/>
        </w:rPr>
        <w:t>coloring</w:t>
      </w:r>
      <w:r w:rsidR="0074763C" w:rsidRPr="00F41CD7">
        <w:rPr>
          <w:rFonts w:ascii="Times New Roman" w:hAnsi="Times New Roman" w:cs="Times New Roman"/>
          <w:sz w:val="24"/>
          <w:szCs w:val="24"/>
          <w:lang w:val="en-US"/>
        </w:rPr>
        <w:t xml:space="preserve"> compared with the control condition</w:t>
      </w:r>
      <w:r w:rsidRPr="00F41CD7">
        <w:rPr>
          <w:rFonts w:ascii="Times New Roman" w:hAnsi="Times New Roman" w:cs="Times New Roman"/>
          <w:sz w:val="24"/>
          <w:szCs w:val="24"/>
          <w:lang w:val="en-US"/>
        </w:rPr>
        <w:t xml:space="preserve">, better supporting the hypothesis that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reduces anxiety</w:t>
      </w:r>
      <w:r w:rsidR="005E115D" w:rsidRPr="00F41CD7">
        <w:rPr>
          <w:rFonts w:ascii="Times New Roman" w:hAnsi="Times New Roman" w:cs="Times New Roman"/>
          <w:sz w:val="24"/>
          <w:szCs w:val="24"/>
          <w:lang w:val="en-US"/>
        </w:rPr>
        <w:t xml:space="preserve"> than the self-report measure</w:t>
      </w:r>
      <w:r w:rsidR="0074763C" w:rsidRPr="00F41CD7">
        <w:rPr>
          <w:rFonts w:ascii="Times New Roman" w:hAnsi="Times New Roman" w:cs="Times New Roman"/>
          <w:sz w:val="24"/>
          <w:szCs w:val="24"/>
          <w:lang w:val="en-US"/>
        </w:rPr>
        <w:t xml:space="preserve">. </w:t>
      </w:r>
      <w:r w:rsidR="002E08F7" w:rsidRPr="00F41CD7">
        <w:rPr>
          <w:rFonts w:ascii="Times New Roman" w:hAnsi="Times New Roman" w:cs="Times New Roman"/>
          <w:sz w:val="24"/>
          <w:szCs w:val="24"/>
          <w:lang w:val="en-US"/>
        </w:rPr>
        <w:t xml:space="preserve">Indeed, given </w:t>
      </w:r>
      <w:r w:rsidR="002B7AA7" w:rsidRPr="00F41CD7">
        <w:rPr>
          <w:rFonts w:ascii="Times New Roman" w:hAnsi="Times New Roman" w:cs="Times New Roman"/>
          <w:sz w:val="24"/>
          <w:szCs w:val="24"/>
          <w:lang w:val="en-US"/>
        </w:rPr>
        <w:t>discrepancies between</w:t>
      </w:r>
      <w:r w:rsidR="002E08F7" w:rsidRPr="00F41CD7">
        <w:rPr>
          <w:rFonts w:ascii="Times New Roman" w:hAnsi="Times New Roman" w:cs="Times New Roman"/>
          <w:sz w:val="24"/>
          <w:szCs w:val="24"/>
          <w:lang w:val="en-US"/>
        </w:rPr>
        <w:t xml:space="preserve"> phy</w:t>
      </w:r>
      <w:r w:rsidR="002B7AA7" w:rsidRPr="00F41CD7">
        <w:rPr>
          <w:rFonts w:ascii="Times New Roman" w:hAnsi="Times New Roman" w:cs="Times New Roman"/>
          <w:sz w:val="24"/>
          <w:szCs w:val="24"/>
          <w:lang w:val="en-US"/>
        </w:rPr>
        <w:t>siological</w:t>
      </w:r>
      <w:r w:rsidR="002E08F7" w:rsidRPr="00F41CD7">
        <w:rPr>
          <w:rFonts w:ascii="Times New Roman" w:hAnsi="Times New Roman" w:cs="Times New Roman"/>
          <w:sz w:val="24"/>
          <w:szCs w:val="24"/>
          <w:lang w:val="en-US"/>
        </w:rPr>
        <w:t xml:space="preserve"> and self-report data in mindfulness research, Davidson and </w:t>
      </w:r>
      <w:proofErr w:type="spellStart"/>
      <w:r w:rsidR="002B7AA7" w:rsidRPr="00F41CD7">
        <w:rPr>
          <w:rFonts w:ascii="Times New Roman" w:eastAsia="Times New Roman" w:hAnsi="Times New Roman" w:cs="Times New Roman"/>
          <w:color w:val="222222"/>
          <w:sz w:val="24"/>
          <w:szCs w:val="24"/>
          <w:lang w:val="en-US" w:eastAsia="en-GB"/>
        </w:rPr>
        <w:t>Kaszniak</w:t>
      </w:r>
      <w:proofErr w:type="spellEnd"/>
      <w:r w:rsidR="002B7AA7" w:rsidRPr="00F41CD7">
        <w:rPr>
          <w:rFonts w:ascii="Times New Roman" w:eastAsia="Times New Roman" w:hAnsi="Times New Roman" w:cs="Times New Roman"/>
          <w:color w:val="222222"/>
          <w:sz w:val="24"/>
          <w:szCs w:val="24"/>
          <w:lang w:val="en-US" w:eastAsia="en-GB"/>
        </w:rPr>
        <w:t xml:space="preserve"> </w:t>
      </w:r>
      <w:r w:rsidR="002E08F7" w:rsidRPr="00F41CD7">
        <w:rPr>
          <w:rFonts w:ascii="Times New Roman" w:hAnsi="Times New Roman" w:cs="Times New Roman"/>
          <w:sz w:val="24"/>
          <w:szCs w:val="24"/>
          <w:lang w:val="en-US"/>
        </w:rPr>
        <w:t xml:space="preserve">(2015) recommend that </w:t>
      </w:r>
      <w:r w:rsidR="002B7AA7" w:rsidRPr="00F41CD7">
        <w:rPr>
          <w:rFonts w:ascii="Times New Roman" w:hAnsi="Times New Roman" w:cs="Times New Roman"/>
          <w:sz w:val="24"/>
          <w:szCs w:val="24"/>
          <w:lang w:val="en-US"/>
        </w:rPr>
        <w:t>a ran</w:t>
      </w:r>
      <w:r w:rsidR="00592FA0" w:rsidRPr="00F41CD7">
        <w:rPr>
          <w:rFonts w:ascii="Times New Roman" w:hAnsi="Times New Roman" w:cs="Times New Roman"/>
          <w:sz w:val="24"/>
          <w:szCs w:val="24"/>
          <w:lang w:val="en-US"/>
        </w:rPr>
        <w:t xml:space="preserve">ge of outcome measures be included, including cognitive measures, </w:t>
      </w:r>
      <w:r w:rsidR="00505D15" w:rsidRPr="00F41CD7">
        <w:rPr>
          <w:rFonts w:ascii="Times New Roman" w:hAnsi="Times New Roman" w:cs="Times New Roman"/>
          <w:sz w:val="24"/>
          <w:szCs w:val="24"/>
          <w:lang w:val="en-US"/>
        </w:rPr>
        <w:t>since these may be</w:t>
      </w:r>
      <w:r w:rsidR="00592FA0" w:rsidRPr="00F41CD7">
        <w:rPr>
          <w:rFonts w:ascii="Times New Roman" w:hAnsi="Times New Roman" w:cs="Times New Roman"/>
          <w:sz w:val="24"/>
          <w:szCs w:val="24"/>
          <w:lang w:val="en-US"/>
        </w:rPr>
        <w:t xml:space="preserve"> differentially responsive to </w:t>
      </w:r>
      <w:r w:rsidR="00505D15" w:rsidRPr="00F41CD7">
        <w:rPr>
          <w:rFonts w:ascii="Times New Roman" w:hAnsi="Times New Roman" w:cs="Times New Roman"/>
          <w:sz w:val="24"/>
          <w:szCs w:val="24"/>
          <w:lang w:val="en-US"/>
        </w:rPr>
        <w:t>demand characteristics</w:t>
      </w:r>
      <w:r w:rsidR="00592FA0" w:rsidRPr="00F41CD7">
        <w:rPr>
          <w:rFonts w:ascii="Times New Roman" w:hAnsi="Times New Roman" w:cs="Times New Roman"/>
          <w:sz w:val="24"/>
          <w:szCs w:val="24"/>
          <w:lang w:val="en-US"/>
        </w:rPr>
        <w:t>.</w:t>
      </w:r>
      <w:r w:rsidRPr="00F41CD7">
        <w:rPr>
          <w:rFonts w:ascii="Times New Roman" w:hAnsi="Times New Roman" w:cs="Times New Roman"/>
          <w:sz w:val="24"/>
          <w:szCs w:val="24"/>
          <w:lang w:val="en-US"/>
        </w:rPr>
        <w:t xml:space="preserve"> </w:t>
      </w:r>
    </w:p>
    <w:p w14:paraId="2554314A" w14:textId="598C6998" w:rsidR="003A7507" w:rsidRPr="001E68D1" w:rsidRDefault="003A7507" w:rsidP="001E68D1">
      <w:pPr>
        <w:spacing w:after="0" w:line="480" w:lineRule="auto"/>
        <w:jc w:val="center"/>
        <w:rPr>
          <w:rFonts w:ascii="Times New Roman" w:hAnsi="Times New Roman" w:cs="Times New Roman"/>
          <w:b/>
          <w:sz w:val="24"/>
          <w:szCs w:val="24"/>
          <w:lang w:val="en-US"/>
        </w:rPr>
      </w:pPr>
      <w:r w:rsidRPr="00F41CD7">
        <w:rPr>
          <w:rFonts w:ascii="Times New Roman" w:hAnsi="Times New Roman" w:cs="Times New Roman"/>
          <w:b/>
          <w:sz w:val="24"/>
          <w:szCs w:val="24"/>
          <w:lang w:val="en-US"/>
        </w:rPr>
        <w:lastRenderedPageBreak/>
        <w:t>Present Study</w:t>
      </w:r>
    </w:p>
    <w:p w14:paraId="7BCE334D" w14:textId="6342CC97" w:rsidR="00E87949" w:rsidRPr="00F41CD7" w:rsidRDefault="00C22CFA"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In light of the call for more objective measures in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research</w:t>
      </w:r>
      <w:r w:rsidR="00592FA0" w:rsidRPr="00F41CD7">
        <w:rPr>
          <w:rFonts w:ascii="Times New Roman" w:hAnsi="Times New Roman" w:cs="Times New Roman"/>
          <w:sz w:val="24"/>
          <w:szCs w:val="24"/>
          <w:lang w:val="en-US"/>
        </w:rPr>
        <w:t xml:space="preserve"> (</w:t>
      </w:r>
      <w:proofErr w:type="spellStart"/>
      <w:r w:rsidR="00592FA0" w:rsidRPr="00F41CD7">
        <w:rPr>
          <w:rFonts w:ascii="Times New Roman" w:hAnsi="Times New Roman" w:cs="Times New Roman"/>
          <w:sz w:val="24"/>
          <w:szCs w:val="24"/>
          <w:lang w:val="en-US"/>
        </w:rPr>
        <w:t>Sandmire</w:t>
      </w:r>
      <w:proofErr w:type="spellEnd"/>
      <w:r w:rsidR="00592FA0" w:rsidRPr="00F41CD7">
        <w:rPr>
          <w:rFonts w:ascii="Times New Roman" w:hAnsi="Times New Roman" w:cs="Times New Roman"/>
          <w:sz w:val="24"/>
          <w:szCs w:val="24"/>
          <w:lang w:val="en-US"/>
        </w:rPr>
        <w:t xml:space="preserve"> et al., 2016)</w:t>
      </w:r>
      <w:r w:rsidR="006106DA"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 xml:space="preserve">the current </w:t>
      </w:r>
      <w:r w:rsidR="003A7507" w:rsidRPr="00F41CD7">
        <w:rPr>
          <w:rFonts w:ascii="Times New Roman" w:hAnsi="Times New Roman" w:cs="Times New Roman"/>
          <w:sz w:val="24"/>
          <w:szCs w:val="24"/>
          <w:lang w:val="en-US"/>
        </w:rPr>
        <w:t xml:space="preserve">study </w:t>
      </w:r>
      <w:r w:rsidR="00FF340E" w:rsidRPr="00F41CD7">
        <w:rPr>
          <w:rFonts w:ascii="Times New Roman" w:hAnsi="Times New Roman" w:cs="Times New Roman"/>
          <w:sz w:val="24"/>
          <w:szCs w:val="24"/>
          <w:lang w:val="en-US"/>
        </w:rPr>
        <w:t>assessed</w:t>
      </w:r>
      <w:r w:rsidR="008D6E2F" w:rsidRPr="00F41CD7">
        <w:rPr>
          <w:rFonts w:ascii="Times New Roman" w:hAnsi="Times New Roman" w:cs="Times New Roman"/>
          <w:sz w:val="24"/>
          <w:szCs w:val="24"/>
          <w:lang w:val="en-US"/>
        </w:rPr>
        <w:t xml:space="preserve"> the </w:t>
      </w:r>
      <w:r w:rsidR="00243553" w:rsidRPr="00F41CD7">
        <w:rPr>
          <w:rFonts w:ascii="Times New Roman" w:hAnsi="Times New Roman" w:cs="Times New Roman"/>
          <w:sz w:val="24"/>
          <w:szCs w:val="24"/>
          <w:lang w:val="en-US"/>
        </w:rPr>
        <w:t>impact of coloring on mood and attention</w:t>
      </w:r>
      <w:r w:rsidR="008D6E2F" w:rsidRPr="00F41CD7">
        <w:rPr>
          <w:rFonts w:ascii="Times New Roman" w:hAnsi="Times New Roman" w:cs="Times New Roman"/>
          <w:sz w:val="24"/>
          <w:szCs w:val="24"/>
          <w:lang w:val="en-US"/>
        </w:rPr>
        <w:t xml:space="preserve"> using both </w:t>
      </w:r>
      <w:r w:rsidR="00EC3D2D" w:rsidRPr="00F41CD7">
        <w:rPr>
          <w:rFonts w:ascii="Times New Roman" w:hAnsi="Times New Roman" w:cs="Times New Roman"/>
          <w:sz w:val="24"/>
          <w:szCs w:val="24"/>
          <w:lang w:val="en-US"/>
        </w:rPr>
        <w:t xml:space="preserve">self-report and </w:t>
      </w:r>
      <w:r w:rsidR="00FE2ACE" w:rsidRPr="00F41CD7">
        <w:rPr>
          <w:rFonts w:ascii="Times New Roman" w:hAnsi="Times New Roman" w:cs="Times New Roman"/>
          <w:sz w:val="24"/>
          <w:szCs w:val="24"/>
          <w:lang w:val="en-US"/>
        </w:rPr>
        <w:t>performance</w:t>
      </w:r>
      <w:r w:rsidR="000573DF" w:rsidRPr="00F41CD7">
        <w:rPr>
          <w:rFonts w:ascii="Times New Roman" w:hAnsi="Times New Roman" w:cs="Times New Roman"/>
          <w:sz w:val="24"/>
          <w:szCs w:val="24"/>
          <w:lang w:val="en-US"/>
        </w:rPr>
        <w:t xml:space="preserve"> measures</w:t>
      </w:r>
      <w:r w:rsidR="00E47860" w:rsidRPr="00F41CD7">
        <w:rPr>
          <w:rFonts w:ascii="Times New Roman" w:hAnsi="Times New Roman" w:cs="Times New Roman"/>
          <w:sz w:val="24"/>
          <w:szCs w:val="24"/>
          <w:lang w:val="en-US"/>
        </w:rPr>
        <w:t>.</w:t>
      </w:r>
      <w:r w:rsidR="000573DF" w:rsidRPr="00F41CD7">
        <w:rPr>
          <w:rFonts w:ascii="Times New Roman" w:hAnsi="Times New Roman" w:cs="Times New Roman"/>
          <w:sz w:val="24"/>
          <w:szCs w:val="24"/>
          <w:lang w:val="en-US"/>
        </w:rPr>
        <w:t xml:space="preserve"> </w:t>
      </w:r>
      <w:r w:rsidR="006107C1" w:rsidRPr="00F41CD7">
        <w:rPr>
          <w:rFonts w:ascii="Times New Roman" w:hAnsi="Times New Roman" w:cs="Times New Roman"/>
          <w:sz w:val="24"/>
          <w:szCs w:val="24"/>
          <w:lang w:val="en-US"/>
        </w:rPr>
        <w:t>Rather than using a passive control condition, c</w:t>
      </w:r>
      <w:r w:rsidR="006107C1" w:rsidRPr="00F41CD7">
        <w:rPr>
          <w:rFonts w:ascii="Times New Roman" w:eastAsia="Times New Roman" w:hAnsi="Times New Roman" w:cs="Times New Roman"/>
          <w:sz w:val="24"/>
          <w:szCs w:val="24"/>
          <w:lang w:val="en-US" w:eastAsia="en-GB"/>
        </w:rPr>
        <w:t xml:space="preserve">oloring was compared with reading, an activity that requires focused attention, like coloring, and which represents a typical student experience. </w:t>
      </w:r>
      <w:r w:rsidR="006107C1" w:rsidRPr="00F41CD7">
        <w:rPr>
          <w:rFonts w:ascii="Times New Roman" w:hAnsi="Times New Roman" w:cs="Times New Roman"/>
          <w:sz w:val="24"/>
          <w:szCs w:val="24"/>
          <w:lang w:val="en-US"/>
        </w:rPr>
        <w:t xml:space="preserve">In order to better control for confounding variables (such as social interaction) a crossover design was used, so that all participants were in the same environment at the same time. </w:t>
      </w:r>
      <w:r w:rsidR="000573DF" w:rsidRPr="00F41CD7">
        <w:rPr>
          <w:rFonts w:ascii="Times New Roman" w:hAnsi="Times New Roman" w:cs="Times New Roman"/>
          <w:sz w:val="24"/>
          <w:szCs w:val="24"/>
          <w:lang w:val="en-US"/>
        </w:rPr>
        <w:t>Mood was measure</w:t>
      </w:r>
      <w:r w:rsidR="004937DB" w:rsidRPr="00F41CD7">
        <w:rPr>
          <w:rFonts w:ascii="Times New Roman" w:hAnsi="Times New Roman" w:cs="Times New Roman"/>
          <w:sz w:val="24"/>
          <w:szCs w:val="24"/>
          <w:lang w:val="en-US"/>
        </w:rPr>
        <w:t>d</w:t>
      </w:r>
      <w:r w:rsidR="000573DF" w:rsidRPr="00F41CD7">
        <w:rPr>
          <w:rFonts w:ascii="Times New Roman" w:hAnsi="Times New Roman" w:cs="Times New Roman"/>
          <w:sz w:val="24"/>
          <w:szCs w:val="24"/>
          <w:lang w:val="en-US"/>
        </w:rPr>
        <w:t xml:space="preserve"> with both </w:t>
      </w:r>
      <w:r w:rsidR="0009578C" w:rsidRPr="00F41CD7">
        <w:rPr>
          <w:rFonts w:ascii="Times New Roman" w:hAnsi="Times New Roman" w:cs="Times New Roman"/>
          <w:sz w:val="24"/>
          <w:szCs w:val="24"/>
          <w:lang w:val="en-US"/>
        </w:rPr>
        <w:t xml:space="preserve">self-report </w:t>
      </w:r>
      <w:r w:rsidR="000573DF" w:rsidRPr="00F41CD7">
        <w:rPr>
          <w:rFonts w:ascii="Times New Roman" w:hAnsi="Times New Roman" w:cs="Times New Roman"/>
          <w:sz w:val="24"/>
          <w:szCs w:val="24"/>
          <w:lang w:val="en-US"/>
        </w:rPr>
        <w:t xml:space="preserve">and </w:t>
      </w:r>
      <w:r w:rsidR="00EC3D2D" w:rsidRPr="00F41CD7">
        <w:rPr>
          <w:rFonts w:ascii="Times New Roman" w:hAnsi="Times New Roman" w:cs="Times New Roman"/>
          <w:sz w:val="24"/>
          <w:szCs w:val="24"/>
          <w:lang w:val="en-US"/>
        </w:rPr>
        <w:t>i</w:t>
      </w:r>
      <w:r w:rsidR="00E47860" w:rsidRPr="00F41CD7">
        <w:rPr>
          <w:rFonts w:ascii="Times New Roman" w:hAnsi="Times New Roman" w:cs="Times New Roman"/>
          <w:sz w:val="24"/>
          <w:szCs w:val="24"/>
          <w:lang w:val="en-US"/>
        </w:rPr>
        <w:t xml:space="preserve">mplicit </w:t>
      </w:r>
      <w:r w:rsidR="000573DF" w:rsidRPr="00F41CD7">
        <w:rPr>
          <w:rFonts w:ascii="Times New Roman" w:hAnsi="Times New Roman" w:cs="Times New Roman"/>
          <w:sz w:val="24"/>
          <w:szCs w:val="24"/>
          <w:lang w:val="en-US"/>
        </w:rPr>
        <w:t>measures</w:t>
      </w:r>
      <w:r w:rsidR="0009578C" w:rsidRPr="00F41CD7">
        <w:rPr>
          <w:rFonts w:ascii="Times New Roman" w:hAnsi="Times New Roman" w:cs="Times New Roman"/>
          <w:sz w:val="24"/>
          <w:szCs w:val="24"/>
          <w:lang w:val="en-US"/>
        </w:rPr>
        <w:t>. Implicit mood tasks seek</w:t>
      </w:r>
      <w:r w:rsidR="00EC3D2D" w:rsidRPr="00F41CD7">
        <w:rPr>
          <w:rFonts w:ascii="Times New Roman" w:hAnsi="Times New Roman" w:cs="Times New Roman"/>
          <w:sz w:val="24"/>
          <w:szCs w:val="24"/>
          <w:lang w:val="en-US"/>
        </w:rPr>
        <w:t xml:space="preserve"> to avoid </w:t>
      </w:r>
      <w:r w:rsidR="00EA5941" w:rsidRPr="00F41CD7">
        <w:rPr>
          <w:rFonts w:ascii="Times New Roman" w:hAnsi="Times New Roman" w:cs="Times New Roman"/>
          <w:sz w:val="24"/>
          <w:szCs w:val="24"/>
          <w:lang w:val="en-US"/>
        </w:rPr>
        <w:t>response bias i</w:t>
      </w:r>
      <w:r w:rsidR="00EC3D2D" w:rsidRPr="00F41CD7">
        <w:rPr>
          <w:rFonts w:ascii="Times New Roman" w:hAnsi="Times New Roman" w:cs="Times New Roman"/>
          <w:sz w:val="24"/>
          <w:szCs w:val="24"/>
          <w:lang w:val="en-US"/>
        </w:rPr>
        <w:t xml:space="preserve">n mood reports </w:t>
      </w:r>
      <w:r w:rsidR="00EC3D2D" w:rsidRPr="00F41CD7">
        <w:rPr>
          <w:rStyle w:val="st1"/>
          <w:rFonts w:ascii="Times New Roman" w:hAnsi="Times New Roman" w:cs="Times New Roman"/>
          <w:sz w:val="24"/>
          <w:szCs w:val="24"/>
          <w:lang w:val="en-US"/>
        </w:rPr>
        <w:t xml:space="preserve">by </w:t>
      </w:r>
      <w:r w:rsidR="000006B6" w:rsidRPr="00F41CD7">
        <w:rPr>
          <w:rStyle w:val="st1"/>
          <w:rFonts w:ascii="Times New Roman" w:hAnsi="Times New Roman" w:cs="Times New Roman"/>
          <w:sz w:val="24"/>
          <w:szCs w:val="24"/>
          <w:lang w:val="en-US"/>
        </w:rPr>
        <w:t xml:space="preserve">masking the mood measure as an evaluative task, where ambiguous stimuli are judged according to affective qualities </w:t>
      </w:r>
      <w:r w:rsidR="007D726E" w:rsidRPr="00F41CD7">
        <w:rPr>
          <w:rStyle w:val="st1"/>
          <w:rFonts w:ascii="Times New Roman" w:hAnsi="Times New Roman" w:cs="Times New Roman"/>
          <w:sz w:val="24"/>
          <w:szCs w:val="24"/>
          <w:lang w:val="en-US"/>
        </w:rPr>
        <w:t>(</w:t>
      </w:r>
      <w:proofErr w:type="spellStart"/>
      <w:r w:rsidR="0021497B" w:rsidRPr="00F41CD7">
        <w:rPr>
          <w:rFonts w:ascii="Times New Roman" w:eastAsia="Times New Roman" w:hAnsi="Times New Roman" w:cs="Times New Roman"/>
          <w:color w:val="222222"/>
          <w:sz w:val="24"/>
          <w:szCs w:val="24"/>
          <w:lang w:val="en-US" w:eastAsia="en-GB"/>
        </w:rPr>
        <w:t>Bartoszek</w:t>
      </w:r>
      <w:proofErr w:type="spellEnd"/>
      <w:r w:rsidR="007D726E" w:rsidRPr="00F41CD7">
        <w:rPr>
          <w:rFonts w:ascii="Times New Roman" w:hAnsi="Times New Roman" w:cs="Times New Roman"/>
          <w:sz w:val="24"/>
          <w:szCs w:val="24"/>
          <w:lang w:val="en-US"/>
        </w:rPr>
        <w:t xml:space="preserve"> &amp; </w:t>
      </w:r>
      <w:proofErr w:type="spellStart"/>
      <w:r w:rsidR="007D726E" w:rsidRPr="00F41CD7">
        <w:rPr>
          <w:rFonts w:ascii="Times New Roman" w:hAnsi="Times New Roman" w:cs="Times New Roman"/>
          <w:sz w:val="24"/>
          <w:szCs w:val="24"/>
          <w:lang w:val="en-US"/>
        </w:rPr>
        <w:t>Cervone</w:t>
      </w:r>
      <w:proofErr w:type="spellEnd"/>
      <w:r w:rsidR="007D726E" w:rsidRPr="00F41CD7">
        <w:rPr>
          <w:rFonts w:ascii="Times New Roman" w:hAnsi="Times New Roman" w:cs="Times New Roman"/>
          <w:sz w:val="24"/>
          <w:szCs w:val="24"/>
          <w:lang w:val="en-US"/>
        </w:rPr>
        <w:t>, 2017</w:t>
      </w:r>
      <w:r w:rsidR="000006B6" w:rsidRPr="00F41CD7">
        <w:rPr>
          <w:rStyle w:val="st1"/>
          <w:rFonts w:ascii="Times New Roman" w:hAnsi="Times New Roman" w:cs="Times New Roman"/>
          <w:sz w:val="24"/>
          <w:szCs w:val="24"/>
          <w:lang w:val="en-US"/>
        </w:rPr>
        <w:t>)</w:t>
      </w:r>
      <w:r w:rsidR="00577D98" w:rsidRPr="00F41CD7">
        <w:rPr>
          <w:rStyle w:val="st1"/>
          <w:rFonts w:ascii="Times New Roman" w:hAnsi="Times New Roman" w:cs="Times New Roman"/>
          <w:sz w:val="24"/>
          <w:szCs w:val="24"/>
          <w:lang w:val="en-US"/>
        </w:rPr>
        <w:t>.</w:t>
      </w:r>
      <w:r w:rsidR="003A7507" w:rsidRPr="00F41CD7">
        <w:rPr>
          <w:rStyle w:val="st1"/>
          <w:rFonts w:ascii="Times New Roman" w:hAnsi="Times New Roman" w:cs="Times New Roman"/>
          <w:sz w:val="24"/>
          <w:szCs w:val="24"/>
          <w:lang w:val="en-US"/>
        </w:rPr>
        <w:t xml:space="preserve"> </w:t>
      </w:r>
      <w:r w:rsidR="00E87949" w:rsidRPr="00F41CD7">
        <w:rPr>
          <w:rFonts w:ascii="Times New Roman" w:hAnsi="Times New Roman" w:cs="Times New Roman"/>
          <w:sz w:val="24"/>
          <w:szCs w:val="24"/>
          <w:lang w:val="en-US"/>
        </w:rPr>
        <w:t xml:space="preserve">In addition to </w:t>
      </w:r>
      <w:r w:rsidR="0009578C" w:rsidRPr="00F41CD7">
        <w:rPr>
          <w:rFonts w:ascii="Times New Roman" w:hAnsi="Times New Roman" w:cs="Times New Roman"/>
          <w:sz w:val="24"/>
          <w:szCs w:val="24"/>
          <w:lang w:val="en-US"/>
        </w:rPr>
        <w:t xml:space="preserve">a </w:t>
      </w:r>
      <w:r w:rsidR="00E87949" w:rsidRPr="00F41CD7">
        <w:rPr>
          <w:rFonts w:ascii="Times New Roman" w:hAnsi="Times New Roman" w:cs="Times New Roman"/>
          <w:sz w:val="24"/>
          <w:szCs w:val="24"/>
          <w:lang w:val="en-US"/>
        </w:rPr>
        <w:t xml:space="preserve">self-report </w:t>
      </w:r>
      <w:r w:rsidR="00E804E9" w:rsidRPr="00F41CD7">
        <w:rPr>
          <w:rFonts w:ascii="Times New Roman" w:hAnsi="Times New Roman" w:cs="Times New Roman"/>
          <w:sz w:val="24"/>
          <w:szCs w:val="24"/>
          <w:lang w:val="en-US"/>
        </w:rPr>
        <w:t>measure</w:t>
      </w:r>
      <w:r w:rsidR="004F181D" w:rsidRPr="00F41CD7">
        <w:rPr>
          <w:rFonts w:ascii="Times New Roman" w:hAnsi="Times New Roman" w:cs="Times New Roman"/>
          <w:sz w:val="24"/>
          <w:szCs w:val="24"/>
          <w:lang w:val="en-US"/>
        </w:rPr>
        <w:t xml:space="preserve"> of mindful attention</w:t>
      </w:r>
      <w:r w:rsidR="00E87949" w:rsidRPr="00F41CD7">
        <w:rPr>
          <w:rFonts w:ascii="Times New Roman" w:hAnsi="Times New Roman" w:cs="Times New Roman"/>
          <w:sz w:val="24"/>
          <w:szCs w:val="24"/>
          <w:lang w:val="en-US"/>
        </w:rPr>
        <w:t xml:space="preserve">, </w:t>
      </w:r>
      <w:r w:rsidR="007A74F5" w:rsidRPr="00F41CD7">
        <w:rPr>
          <w:rFonts w:ascii="Times New Roman" w:hAnsi="Times New Roman" w:cs="Times New Roman"/>
          <w:sz w:val="24"/>
          <w:szCs w:val="24"/>
          <w:lang w:val="en-US"/>
        </w:rPr>
        <w:t>as previously used (</w:t>
      </w:r>
      <w:proofErr w:type="spellStart"/>
      <w:r w:rsidR="007A74F5" w:rsidRPr="00F41CD7">
        <w:rPr>
          <w:rFonts w:ascii="Times New Roman" w:hAnsi="Times New Roman" w:cs="Times New Roman"/>
          <w:sz w:val="24"/>
          <w:szCs w:val="24"/>
          <w:lang w:val="en-US"/>
        </w:rPr>
        <w:t>Carsley</w:t>
      </w:r>
      <w:proofErr w:type="spellEnd"/>
      <w:r w:rsidR="007A74F5" w:rsidRPr="00F41CD7">
        <w:rPr>
          <w:rFonts w:ascii="Times New Roman" w:hAnsi="Times New Roman" w:cs="Times New Roman"/>
          <w:sz w:val="24"/>
          <w:szCs w:val="24"/>
          <w:lang w:val="en-US"/>
        </w:rPr>
        <w:t xml:space="preserve"> &amp; Heath, 2018), a </w:t>
      </w:r>
      <w:r w:rsidR="007D726E" w:rsidRPr="00F41CD7">
        <w:rPr>
          <w:rFonts w:ascii="Times New Roman" w:hAnsi="Times New Roman" w:cs="Times New Roman"/>
          <w:sz w:val="24"/>
          <w:szCs w:val="24"/>
          <w:lang w:val="en-US"/>
        </w:rPr>
        <w:t xml:space="preserve">selective attention task </w:t>
      </w:r>
      <w:r w:rsidR="007A74F5" w:rsidRPr="00F41CD7">
        <w:rPr>
          <w:rFonts w:ascii="Times New Roman" w:hAnsi="Times New Roman" w:cs="Times New Roman"/>
          <w:sz w:val="24"/>
          <w:szCs w:val="24"/>
          <w:lang w:val="en-US"/>
        </w:rPr>
        <w:t xml:space="preserve">was included </w:t>
      </w:r>
      <w:r w:rsidR="00DB583B" w:rsidRPr="00F41CD7">
        <w:rPr>
          <w:rFonts w:ascii="Times New Roman" w:hAnsi="Times New Roman" w:cs="Times New Roman"/>
          <w:sz w:val="24"/>
          <w:szCs w:val="24"/>
          <w:lang w:val="en-US"/>
        </w:rPr>
        <w:t>as</w:t>
      </w:r>
      <w:r w:rsidR="007D726E" w:rsidRPr="00F41CD7">
        <w:rPr>
          <w:rFonts w:ascii="Times New Roman" w:hAnsi="Times New Roman" w:cs="Times New Roman"/>
          <w:sz w:val="24"/>
          <w:szCs w:val="24"/>
          <w:lang w:val="en-US"/>
        </w:rPr>
        <w:t xml:space="preserve"> a performance measure (</w:t>
      </w:r>
      <w:r w:rsidR="00FF2FFC" w:rsidRPr="00F41CD7">
        <w:rPr>
          <w:rFonts w:ascii="Times New Roman" w:hAnsi="Times New Roman" w:cs="Times New Roman"/>
          <w:sz w:val="24"/>
          <w:szCs w:val="24"/>
          <w:lang w:val="en-US"/>
        </w:rPr>
        <w:t>Robertson, Ward, Ridgeway &amp; Nimmo-Smith, 199</w:t>
      </w:r>
      <w:r w:rsidR="00E67649" w:rsidRPr="00F41CD7">
        <w:rPr>
          <w:rFonts w:ascii="Times New Roman" w:hAnsi="Times New Roman" w:cs="Times New Roman"/>
          <w:sz w:val="24"/>
          <w:szCs w:val="24"/>
          <w:lang w:val="en-US"/>
        </w:rPr>
        <w:t>6</w:t>
      </w:r>
      <w:r w:rsidR="007D726E" w:rsidRPr="00F41CD7">
        <w:rPr>
          <w:rFonts w:ascii="Times New Roman" w:hAnsi="Times New Roman" w:cs="Times New Roman"/>
          <w:sz w:val="24"/>
          <w:szCs w:val="24"/>
          <w:lang w:val="en-US"/>
        </w:rPr>
        <w:t>). S</w:t>
      </w:r>
      <w:r w:rsidR="00DB42BA" w:rsidRPr="00F41CD7">
        <w:rPr>
          <w:rFonts w:ascii="Times New Roman" w:hAnsi="Times New Roman" w:cs="Times New Roman"/>
          <w:sz w:val="24"/>
          <w:szCs w:val="24"/>
          <w:lang w:val="en-US"/>
        </w:rPr>
        <w:t>elective attention improves conce</w:t>
      </w:r>
      <w:r w:rsidR="0021497B" w:rsidRPr="00F41CD7">
        <w:rPr>
          <w:rFonts w:ascii="Times New Roman" w:hAnsi="Times New Roman" w:cs="Times New Roman"/>
          <w:sz w:val="24"/>
          <w:szCs w:val="24"/>
          <w:lang w:val="en-US"/>
        </w:rPr>
        <w:t xml:space="preserve">ntration by orienting </w:t>
      </w:r>
      <w:proofErr w:type="gramStart"/>
      <w:r w:rsidR="0021497B" w:rsidRPr="00F41CD7">
        <w:rPr>
          <w:rFonts w:ascii="Times New Roman" w:hAnsi="Times New Roman" w:cs="Times New Roman"/>
          <w:sz w:val="24"/>
          <w:szCs w:val="24"/>
          <w:lang w:val="en-US"/>
        </w:rPr>
        <w:t>attention</w:t>
      </w:r>
      <w:r w:rsidR="00DB583B" w:rsidRPr="00F41CD7">
        <w:rPr>
          <w:rFonts w:ascii="Times New Roman" w:hAnsi="Times New Roman" w:cs="Times New Roman"/>
          <w:sz w:val="24"/>
          <w:szCs w:val="24"/>
          <w:lang w:val="en-US"/>
        </w:rPr>
        <w:t>, and</w:t>
      </w:r>
      <w:proofErr w:type="gramEnd"/>
      <w:r w:rsidR="00DB583B" w:rsidRPr="00F41CD7">
        <w:rPr>
          <w:rFonts w:ascii="Times New Roman" w:hAnsi="Times New Roman" w:cs="Times New Roman"/>
          <w:sz w:val="24"/>
          <w:szCs w:val="24"/>
          <w:lang w:val="en-US"/>
        </w:rPr>
        <w:t xml:space="preserve"> </w:t>
      </w:r>
      <w:r w:rsidR="00FF2FFC" w:rsidRPr="00F41CD7">
        <w:rPr>
          <w:rFonts w:ascii="Times New Roman" w:hAnsi="Times New Roman" w:cs="Times New Roman"/>
          <w:sz w:val="24"/>
          <w:szCs w:val="24"/>
          <w:lang w:val="en-US"/>
        </w:rPr>
        <w:t>appears to be increased following mindfulness meditation (</w:t>
      </w:r>
      <w:r w:rsidR="00FF2FFC" w:rsidRPr="00F41CD7">
        <w:rPr>
          <w:rFonts w:ascii="Times New Roman" w:eastAsia="Times New Roman" w:hAnsi="Times New Roman" w:cs="Times New Roman"/>
          <w:sz w:val="24"/>
          <w:szCs w:val="24"/>
          <w:lang w:val="en-US" w:eastAsia="en-GB"/>
        </w:rPr>
        <w:t xml:space="preserve">Jha, </w:t>
      </w:r>
      <w:proofErr w:type="spellStart"/>
      <w:r w:rsidR="00FF2FFC" w:rsidRPr="00F41CD7">
        <w:rPr>
          <w:rFonts w:ascii="Times New Roman" w:eastAsia="Times New Roman" w:hAnsi="Times New Roman" w:cs="Times New Roman"/>
          <w:sz w:val="24"/>
          <w:szCs w:val="24"/>
          <w:lang w:val="en-US" w:eastAsia="en-GB"/>
        </w:rPr>
        <w:t>Krompinger</w:t>
      </w:r>
      <w:proofErr w:type="spellEnd"/>
      <w:r w:rsidR="00FF2FFC" w:rsidRPr="00F41CD7">
        <w:rPr>
          <w:rFonts w:ascii="Times New Roman" w:eastAsia="Times New Roman" w:hAnsi="Times New Roman" w:cs="Times New Roman"/>
          <w:sz w:val="24"/>
          <w:szCs w:val="24"/>
          <w:lang w:val="en-US" w:eastAsia="en-GB"/>
        </w:rPr>
        <w:t xml:space="preserve"> &amp; </w:t>
      </w:r>
      <w:proofErr w:type="spellStart"/>
      <w:r w:rsidR="00FF2FFC" w:rsidRPr="00F41CD7">
        <w:rPr>
          <w:rFonts w:ascii="Times New Roman" w:eastAsia="Times New Roman" w:hAnsi="Times New Roman" w:cs="Times New Roman"/>
          <w:sz w:val="24"/>
          <w:szCs w:val="24"/>
          <w:lang w:val="en-US" w:eastAsia="en-GB"/>
        </w:rPr>
        <w:t>Baime</w:t>
      </w:r>
      <w:proofErr w:type="spellEnd"/>
      <w:r w:rsidR="00FF2FFC" w:rsidRPr="00F41CD7">
        <w:rPr>
          <w:rFonts w:ascii="Times New Roman" w:eastAsia="Times New Roman" w:hAnsi="Times New Roman" w:cs="Times New Roman"/>
          <w:sz w:val="24"/>
          <w:szCs w:val="24"/>
          <w:lang w:val="en-US" w:eastAsia="en-GB"/>
        </w:rPr>
        <w:t>, 2007</w:t>
      </w:r>
      <w:r w:rsidR="00FF2FFC" w:rsidRPr="00F41CD7">
        <w:rPr>
          <w:rFonts w:ascii="Times New Roman" w:hAnsi="Times New Roman" w:cs="Times New Roman"/>
          <w:sz w:val="24"/>
          <w:szCs w:val="24"/>
          <w:lang w:val="en-US"/>
        </w:rPr>
        <w:t>)</w:t>
      </w:r>
      <w:r w:rsidR="00FF340E" w:rsidRPr="00F41CD7">
        <w:rPr>
          <w:rFonts w:ascii="Times New Roman" w:hAnsi="Times New Roman" w:cs="Times New Roman"/>
          <w:sz w:val="24"/>
          <w:szCs w:val="24"/>
          <w:lang w:val="en-US"/>
        </w:rPr>
        <w:t>.</w:t>
      </w:r>
    </w:p>
    <w:p w14:paraId="29C614CD" w14:textId="21D0CBA1" w:rsidR="00ED7C48" w:rsidRPr="00F41CD7" w:rsidRDefault="004F181D" w:rsidP="00831CC7">
      <w:pPr>
        <w:spacing w:after="0" w:line="480" w:lineRule="auto"/>
        <w:ind w:firstLine="720"/>
        <w:rPr>
          <w:rFonts w:ascii="Times New Roman" w:eastAsia="Times New Roman" w:hAnsi="Times New Roman" w:cs="Times New Roman"/>
          <w:color w:val="222222"/>
          <w:sz w:val="24"/>
          <w:szCs w:val="24"/>
          <w:lang w:val="en-US" w:eastAsia="en-GB"/>
        </w:rPr>
      </w:pPr>
      <w:r w:rsidRPr="00F41CD7">
        <w:rPr>
          <w:rFonts w:ascii="Times New Roman" w:hAnsi="Times New Roman" w:cs="Times New Roman"/>
          <w:sz w:val="24"/>
          <w:szCs w:val="24"/>
          <w:lang w:val="en-US"/>
        </w:rPr>
        <w:t>T</w:t>
      </w:r>
      <w:r w:rsidR="003362E9" w:rsidRPr="00F41CD7">
        <w:rPr>
          <w:rFonts w:ascii="Times New Roman" w:hAnsi="Times New Roman" w:cs="Times New Roman"/>
          <w:sz w:val="24"/>
          <w:szCs w:val="24"/>
          <w:lang w:val="en-US"/>
        </w:rPr>
        <w:t>he current research</w:t>
      </w:r>
      <w:r w:rsidR="0000482A" w:rsidRPr="00F41CD7">
        <w:rPr>
          <w:rFonts w:ascii="Times New Roman" w:hAnsi="Times New Roman" w:cs="Times New Roman"/>
          <w:sz w:val="24"/>
          <w:szCs w:val="24"/>
          <w:lang w:val="en-US"/>
        </w:rPr>
        <w:t xml:space="preserve"> </w:t>
      </w:r>
      <w:r w:rsidR="007A0A25" w:rsidRPr="00F41CD7">
        <w:rPr>
          <w:rFonts w:ascii="Times New Roman" w:hAnsi="Times New Roman" w:cs="Times New Roman"/>
          <w:sz w:val="24"/>
          <w:szCs w:val="24"/>
          <w:lang w:val="en-US"/>
        </w:rPr>
        <w:t xml:space="preserve">tested </w:t>
      </w:r>
      <w:r w:rsidR="00531A75" w:rsidRPr="00F41CD7">
        <w:rPr>
          <w:rFonts w:ascii="Times New Roman" w:hAnsi="Times New Roman" w:cs="Times New Roman"/>
          <w:sz w:val="24"/>
          <w:szCs w:val="24"/>
          <w:lang w:val="en-US"/>
        </w:rPr>
        <w:t xml:space="preserve">a </w:t>
      </w:r>
      <w:r w:rsidR="007A0A25" w:rsidRPr="00F41CD7">
        <w:rPr>
          <w:rFonts w:ascii="Times New Roman" w:hAnsi="Times New Roman" w:cs="Times New Roman"/>
          <w:sz w:val="24"/>
          <w:szCs w:val="24"/>
          <w:lang w:val="en-US"/>
        </w:rPr>
        <w:t>further</w:t>
      </w:r>
      <w:r w:rsidR="00DB42BA" w:rsidRPr="00F41CD7">
        <w:rPr>
          <w:rFonts w:ascii="Times New Roman" w:hAnsi="Times New Roman" w:cs="Times New Roman"/>
          <w:sz w:val="24"/>
          <w:szCs w:val="24"/>
          <w:lang w:val="en-US"/>
        </w:rPr>
        <w:t xml:space="preserve"> cognitive benefit of </w:t>
      </w:r>
      <w:r w:rsidR="006A505D" w:rsidRPr="00F41CD7">
        <w:rPr>
          <w:rFonts w:ascii="Times New Roman" w:hAnsi="Times New Roman" w:cs="Times New Roman"/>
          <w:sz w:val="24"/>
          <w:szCs w:val="24"/>
          <w:lang w:val="en-US"/>
        </w:rPr>
        <w:t>coloring</w:t>
      </w:r>
      <w:r w:rsidR="007A0A25" w:rsidRPr="00F41CD7">
        <w:rPr>
          <w:rFonts w:ascii="Times New Roman" w:hAnsi="Times New Roman" w:cs="Times New Roman"/>
          <w:sz w:val="24"/>
          <w:szCs w:val="24"/>
          <w:lang w:val="en-US"/>
        </w:rPr>
        <w:t xml:space="preserve">: </w:t>
      </w:r>
      <w:r w:rsidR="00231030" w:rsidRPr="00F41CD7">
        <w:rPr>
          <w:rFonts w:ascii="Times New Roman" w:hAnsi="Times New Roman" w:cs="Times New Roman"/>
          <w:sz w:val="24"/>
          <w:szCs w:val="24"/>
          <w:lang w:val="en-US"/>
        </w:rPr>
        <w:t>creative cognition</w:t>
      </w:r>
      <w:r w:rsidR="00531A75" w:rsidRPr="00F41CD7">
        <w:rPr>
          <w:rFonts w:ascii="Times New Roman" w:hAnsi="Times New Roman" w:cs="Times New Roman"/>
          <w:sz w:val="24"/>
          <w:szCs w:val="24"/>
          <w:lang w:val="en-US"/>
        </w:rPr>
        <w:t>; since m</w:t>
      </w:r>
      <w:r w:rsidR="00F15D3F" w:rsidRPr="00F41CD7">
        <w:rPr>
          <w:rFonts w:ascii="Times New Roman" w:hAnsi="Times New Roman" w:cs="Times New Roman"/>
          <w:sz w:val="24"/>
          <w:szCs w:val="24"/>
          <w:lang w:val="en-US"/>
        </w:rPr>
        <w:t>oderate</w:t>
      </w:r>
      <w:r w:rsidR="00F5432F" w:rsidRPr="00F41CD7">
        <w:rPr>
          <w:rFonts w:ascii="Times New Roman" w:hAnsi="Times New Roman" w:cs="Times New Roman"/>
          <w:sz w:val="24"/>
          <w:szCs w:val="24"/>
          <w:lang w:val="en-US"/>
        </w:rPr>
        <w:t xml:space="preserve"> positive mood</w:t>
      </w:r>
      <w:r w:rsidR="003470E2" w:rsidRPr="00F41CD7">
        <w:rPr>
          <w:rFonts w:ascii="Times New Roman" w:hAnsi="Times New Roman" w:cs="Times New Roman"/>
          <w:sz w:val="24"/>
          <w:szCs w:val="24"/>
          <w:lang w:val="en-US"/>
        </w:rPr>
        <w:t>s</w:t>
      </w:r>
      <w:r w:rsidR="00F5432F" w:rsidRPr="00F41CD7">
        <w:rPr>
          <w:rFonts w:ascii="Times New Roman" w:hAnsi="Times New Roman" w:cs="Times New Roman"/>
          <w:sz w:val="24"/>
          <w:szCs w:val="24"/>
          <w:lang w:val="en-US"/>
        </w:rPr>
        <w:t xml:space="preserve"> </w:t>
      </w:r>
      <w:r w:rsidR="00231030" w:rsidRPr="00F41CD7">
        <w:rPr>
          <w:rFonts w:ascii="Times New Roman" w:hAnsi="Times New Roman" w:cs="Times New Roman"/>
          <w:sz w:val="24"/>
          <w:szCs w:val="24"/>
          <w:lang w:val="en-US"/>
        </w:rPr>
        <w:t xml:space="preserve">facilitate </w:t>
      </w:r>
      <w:r w:rsidR="003079D2" w:rsidRPr="00F41CD7">
        <w:rPr>
          <w:rFonts w:ascii="Times New Roman" w:hAnsi="Times New Roman" w:cs="Times New Roman"/>
          <w:sz w:val="24"/>
          <w:szCs w:val="24"/>
          <w:lang w:val="en-US"/>
        </w:rPr>
        <w:t>creativity</w:t>
      </w:r>
      <w:r w:rsidR="00231030" w:rsidRPr="00F41CD7">
        <w:rPr>
          <w:rFonts w:ascii="Times New Roman" w:hAnsi="Times New Roman" w:cs="Times New Roman"/>
          <w:sz w:val="24"/>
          <w:szCs w:val="24"/>
          <w:lang w:val="en-US"/>
        </w:rPr>
        <w:t xml:space="preserve"> </w:t>
      </w:r>
      <w:r w:rsidR="005C27C5" w:rsidRPr="00F41CD7">
        <w:rPr>
          <w:rFonts w:ascii="Times New Roman" w:hAnsi="Times New Roman" w:cs="Times New Roman"/>
          <w:sz w:val="24"/>
          <w:szCs w:val="24"/>
          <w:lang w:val="en-US"/>
        </w:rPr>
        <w:t>(</w:t>
      </w:r>
      <w:r w:rsidR="00AC118C" w:rsidRPr="00F41CD7">
        <w:rPr>
          <w:rFonts w:ascii="Times New Roman" w:eastAsia="Times New Roman" w:hAnsi="Times New Roman" w:cs="Times New Roman"/>
          <w:sz w:val="24"/>
          <w:szCs w:val="24"/>
          <w:lang w:val="en-US"/>
        </w:rPr>
        <w:t xml:space="preserve">Baas, </w:t>
      </w:r>
      <w:proofErr w:type="spellStart"/>
      <w:r w:rsidR="00AC118C" w:rsidRPr="00F41CD7">
        <w:rPr>
          <w:rFonts w:ascii="Times New Roman" w:eastAsia="Times New Roman" w:hAnsi="Times New Roman" w:cs="Times New Roman"/>
          <w:sz w:val="24"/>
          <w:szCs w:val="24"/>
          <w:lang w:val="en-US"/>
        </w:rPr>
        <w:t>Dreu</w:t>
      </w:r>
      <w:proofErr w:type="spellEnd"/>
      <w:r w:rsidR="00AC118C" w:rsidRPr="00F41CD7">
        <w:rPr>
          <w:rFonts w:ascii="Times New Roman" w:eastAsia="Times New Roman" w:hAnsi="Times New Roman" w:cs="Times New Roman"/>
          <w:sz w:val="24"/>
          <w:szCs w:val="24"/>
          <w:lang w:val="en-US"/>
        </w:rPr>
        <w:t xml:space="preserve"> &amp; </w:t>
      </w:r>
      <w:proofErr w:type="spellStart"/>
      <w:r w:rsidR="00AC118C" w:rsidRPr="00F41CD7">
        <w:rPr>
          <w:rFonts w:ascii="Times New Roman" w:eastAsia="Times New Roman" w:hAnsi="Times New Roman" w:cs="Times New Roman"/>
          <w:sz w:val="24"/>
          <w:szCs w:val="24"/>
          <w:lang w:val="en-US"/>
        </w:rPr>
        <w:t>Nijstad</w:t>
      </w:r>
      <w:proofErr w:type="spellEnd"/>
      <w:r w:rsidR="00AC118C" w:rsidRPr="00F41CD7">
        <w:rPr>
          <w:rFonts w:ascii="Times New Roman" w:eastAsia="Times New Roman" w:hAnsi="Times New Roman" w:cs="Times New Roman"/>
          <w:sz w:val="24"/>
          <w:szCs w:val="24"/>
          <w:lang w:val="en-US"/>
        </w:rPr>
        <w:t>, 2008).</w:t>
      </w:r>
      <w:r w:rsidR="003079D2" w:rsidRPr="00F41CD7">
        <w:rPr>
          <w:rFonts w:ascii="Times New Roman" w:hAnsi="Times New Roman" w:cs="Times New Roman"/>
          <w:sz w:val="24"/>
          <w:szCs w:val="24"/>
          <w:lang w:val="en-US"/>
        </w:rPr>
        <w:t xml:space="preserve"> </w:t>
      </w:r>
      <w:r w:rsidR="008D7961" w:rsidRPr="00F41CD7">
        <w:rPr>
          <w:rFonts w:ascii="Times New Roman" w:hAnsi="Times New Roman" w:cs="Times New Roman"/>
          <w:sz w:val="24"/>
          <w:szCs w:val="24"/>
          <w:lang w:val="en-US"/>
        </w:rPr>
        <w:t>Fredrickson’s (2004</w:t>
      </w:r>
      <w:r w:rsidR="00867FB1" w:rsidRPr="00F41CD7">
        <w:rPr>
          <w:rFonts w:ascii="Times New Roman" w:hAnsi="Times New Roman" w:cs="Times New Roman"/>
          <w:sz w:val="24"/>
          <w:szCs w:val="24"/>
          <w:lang w:val="en-US"/>
        </w:rPr>
        <w:t>) br</w:t>
      </w:r>
      <w:r w:rsidR="00941A1F" w:rsidRPr="00F41CD7">
        <w:rPr>
          <w:rFonts w:ascii="Times New Roman" w:hAnsi="Times New Roman" w:cs="Times New Roman"/>
          <w:sz w:val="24"/>
          <w:szCs w:val="24"/>
          <w:lang w:val="en-US"/>
        </w:rPr>
        <w:t>oaden-and-</w:t>
      </w:r>
      <w:r w:rsidR="0000482A" w:rsidRPr="00F41CD7">
        <w:rPr>
          <w:rFonts w:ascii="Times New Roman" w:hAnsi="Times New Roman" w:cs="Times New Roman"/>
          <w:sz w:val="24"/>
          <w:szCs w:val="24"/>
          <w:lang w:val="en-US"/>
        </w:rPr>
        <w:t xml:space="preserve">build theory </w:t>
      </w:r>
      <w:r w:rsidR="003079D2" w:rsidRPr="00F41CD7">
        <w:rPr>
          <w:rFonts w:ascii="Times New Roman" w:hAnsi="Times New Roman" w:cs="Times New Roman"/>
          <w:sz w:val="24"/>
          <w:szCs w:val="24"/>
          <w:lang w:val="en-US"/>
        </w:rPr>
        <w:t>explains this by proposing</w:t>
      </w:r>
      <w:r w:rsidR="008D7961" w:rsidRPr="00F41CD7">
        <w:rPr>
          <w:rFonts w:ascii="Times New Roman" w:hAnsi="Times New Roman" w:cs="Times New Roman"/>
          <w:sz w:val="24"/>
          <w:szCs w:val="24"/>
          <w:lang w:val="en-US"/>
        </w:rPr>
        <w:t xml:space="preserve"> </w:t>
      </w:r>
      <w:r w:rsidR="00867FB1" w:rsidRPr="00F41CD7">
        <w:rPr>
          <w:rFonts w:ascii="Times New Roman" w:hAnsi="Times New Roman" w:cs="Times New Roman"/>
          <w:sz w:val="24"/>
          <w:szCs w:val="24"/>
          <w:lang w:val="en-US"/>
        </w:rPr>
        <w:t xml:space="preserve">that positive mood </w:t>
      </w:r>
      <w:r w:rsidR="00941A1F" w:rsidRPr="00F41CD7">
        <w:rPr>
          <w:rFonts w:ascii="Times New Roman" w:hAnsi="Times New Roman" w:cs="Times New Roman"/>
          <w:sz w:val="24"/>
          <w:szCs w:val="24"/>
          <w:lang w:val="en-US"/>
        </w:rPr>
        <w:t>widens</w:t>
      </w:r>
      <w:r w:rsidR="00C013D6" w:rsidRPr="00F41CD7">
        <w:rPr>
          <w:rFonts w:ascii="Times New Roman" w:hAnsi="Times New Roman" w:cs="Times New Roman"/>
          <w:sz w:val="24"/>
          <w:szCs w:val="24"/>
          <w:lang w:val="en-US"/>
        </w:rPr>
        <w:t xml:space="preserve"> attention</w:t>
      </w:r>
      <w:r w:rsidR="0000482A" w:rsidRPr="00F41CD7">
        <w:rPr>
          <w:rFonts w:ascii="Times New Roman" w:hAnsi="Times New Roman" w:cs="Times New Roman"/>
          <w:sz w:val="24"/>
          <w:szCs w:val="24"/>
          <w:lang w:val="en-US"/>
        </w:rPr>
        <w:t xml:space="preserve">, </w:t>
      </w:r>
      <w:r w:rsidR="001B0526" w:rsidRPr="00F41CD7">
        <w:rPr>
          <w:rFonts w:ascii="Times New Roman" w:hAnsi="Times New Roman" w:cs="Times New Roman"/>
          <w:sz w:val="24"/>
          <w:szCs w:val="24"/>
          <w:lang w:val="en-US"/>
        </w:rPr>
        <w:t xml:space="preserve">promoting the discovery of </w:t>
      </w:r>
      <w:r w:rsidR="00CD2BC6" w:rsidRPr="00F41CD7">
        <w:rPr>
          <w:rFonts w:ascii="Times New Roman" w:hAnsi="Times New Roman" w:cs="Times New Roman"/>
          <w:sz w:val="24"/>
          <w:szCs w:val="24"/>
          <w:lang w:val="en-US"/>
        </w:rPr>
        <w:t>original</w:t>
      </w:r>
      <w:r w:rsidR="001B0526" w:rsidRPr="00F41CD7">
        <w:rPr>
          <w:rFonts w:ascii="Times New Roman" w:hAnsi="Times New Roman" w:cs="Times New Roman"/>
          <w:sz w:val="24"/>
          <w:szCs w:val="24"/>
          <w:lang w:val="en-US"/>
        </w:rPr>
        <w:t xml:space="preserve"> </w:t>
      </w:r>
      <w:r w:rsidR="006A583A" w:rsidRPr="00F41CD7">
        <w:rPr>
          <w:rFonts w:ascii="Times New Roman" w:hAnsi="Times New Roman" w:cs="Times New Roman"/>
          <w:sz w:val="24"/>
          <w:szCs w:val="24"/>
          <w:lang w:val="en-US"/>
        </w:rPr>
        <w:t>ideas</w:t>
      </w:r>
      <w:r w:rsidR="00F15D3F" w:rsidRPr="00F41CD7">
        <w:rPr>
          <w:rFonts w:ascii="Times New Roman" w:hAnsi="Times New Roman" w:cs="Times New Roman"/>
          <w:sz w:val="24"/>
          <w:szCs w:val="24"/>
          <w:lang w:val="en-US"/>
        </w:rPr>
        <w:t xml:space="preserve">. </w:t>
      </w:r>
      <w:r w:rsidR="00F5432F" w:rsidRPr="00F41CD7">
        <w:rPr>
          <w:rFonts w:ascii="Times New Roman" w:hAnsi="Times New Roman" w:cs="Times New Roman"/>
          <w:sz w:val="24"/>
          <w:szCs w:val="24"/>
          <w:lang w:val="en-US"/>
        </w:rPr>
        <w:t xml:space="preserve">Mindfulness has likewise been associated with </w:t>
      </w:r>
      <w:r w:rsidR="007A0A25" w:rsidRPr="00F41CD7">
        <w:rPr>
          <w:rFonts w:ascii="Times New Roman" w:hAnsi="Times New Roman" w:cs="Times New Roman"/>
          <w:sz w:val="24"/>
          <w:szCs w:val="24"/>
          <w:lang w:val="en-US"/>
        </w:rPr>
        <w:t xml:space="preserve">improved </w:t>
      </w:r>
      <w:r w:rsidR="00F15D3F" w:rsidRPr="00F41CD7">
        <w:rPr>
          <w:rFonts w:ascii="Times New Roman" w:hAnsi="Times New Roman" w:cs="Times New Roman"/>
          <w:sz w:val="24"/>
          <w:szCs w:val="24"/>
          <w:lang w:val="en-US"/>
        </w:rPr>
        <w:t>creat</w:t>
      </w:r>
      <w:r w:rsidR="00AC118C" w:rsidRPr="00F41CD7">
        <w:rPr>
          <w:rFonts w:ascii="Times New Roman" w:hAnsi="Times New Roman" w:cs="Times New Roman"/>
          <w:sz w:val="24"/>
          <w:szCs w:val="24"/>
          <w:lang w:val="en-US"/>
        </w:rPr>
        <w:t>ivity</w:t>
      </w:r>
      <w:r w:rsidR="00F5432F" w:rsidRPr="00F41CD7">
        <w:rPr>
          <w:rFonts w:ascii="Times New Roman" w:hAnsi="Times New Roman" w:cs="Times New Roman"/>
          <w:sz w:val="24"/>
          <w:szCs w:val="24"/>
          <w:lang w:val="en-US"/>
        </w:rPr>
        <w:t xml:space="preserve"> (</w:t>
      </w:r>
      <w:proofErr w:type="spellStart"/>
      <w:r w:rsidR="00AC118C" w:rsidRPr="00F41CD7">
        <w:rPr>
          <w:rFonts w:ascii="Times New Roman" w:eastAsia="Times New Roman" w:hAnsi="Times New Roman" w:cs="Times New Roman"/>
          <w:sz w:val="24"/>
          <w:szCs w:val="24"/>
          <w:lang w:val="en-US" w:eastAsia="en-GB"/>
        </w:rPr>
        <w:t>Lebuda</w:t>
      </w:r>
      <w:proofErr w:type="spellEnd"/>
      <w:r w:rsidR="00AC118C" w:rsidRPr="00F41CD7">
        <w:rPr>
          <w:rFonts w:ascii="Times New Roman" w:eastAsia="Times New Roman" w:hAnsi="Times New Roman" w:cs="Times New Roman"/>
          <w:sz w:val="24"/>
          <w:szCs w:val="24"/>
          <w:lang w:val="en-US" w:eastAsia="en-GB"/>
        </w:rPr>
        <w:t xml:space="preserve">, </w:t>
      </w:r>
      <w:proofErr w:type="spellStart"/>
      <w:r w:rsidR="00AC118C" w:rsidRPr="00F41CD7">
        <w:rPr>
          <w:rFonts w:ascii="Times New Roman" w:eastAsia="Times New Roman" w:hAnsi="Times New Roman" w:cs="Times New Roman"/>
          <w:sz w:val="24"/>
          <w:szCs w:val="24"/>
          <w:lang w:val="en-US" w:eastAsia="en-GB"/>
        </w:rPr>
        <w:t>Zabelina</w:t>
      </w:r>
      <w:proofErr w:type="spellEnd"/>
      <w:r w:rsidR="00AC118C" w:rsidRPr="00F41CD7">
        <w:rPr>
          <w:rFonts w:ascii="Times New Roman" w:eastAsia="Times New Roman" w:hAnsi="Times New Roman" w:cs="Times New Roman"/>
          <w:sz w:val="24"/>
          <w:szCs w:val="24"/>
          <w:lang w:val="en-US" w:eastAsia="en-GB"/>
        </w:rPr>
        <w:t xml:space="preserve"> &amp; </w:t>
      </w:r>
      <w:proofErr w:type="spellStart"/>
      <w:r w:rsidR="00AC118C" w:rsidRPr="00F41CD7">
        <w:rPr>
          <w:rFonts w:ascii="Times New Roman" w:eastAsia="Times New Roman" w:hAnsi="Times New Roman" w:cs="Times New Roman"/>
          <w:sz w:val="24"/>
          <w:szCs w:val="24"/>
          <w:lang w:val="en-US" w:eastAsia="en-GB"/>
        </w:rPr>
        <w:t>Karwowski</w:t>
      </w:r>
      <w:proofErr w:type="spellEnd"/>
      <w:r w:rsidR="00AC118C" w:rsidRPr="00F41CD7">
        <w:rPr>
          <w:rFonts w:ascii="Times New Roman" w:eastAsia="Times New Roman" w:hAnsi="Times New Roman" w:cs="Times New Roman"/>
          <w:sz w:val="24"/>
          <w:szCs w:val="24"/>
          <w:lang w:val="en-US" w:eastAsia="en-GB"/>
        </w:rPr>
        <w:t>, 2016</w:t>
      </w:r>
      <w:r w:rsidR="00F5432F" w:rsidRPr="00F41CD7">
        <w:rPr>
          <w:rFonts w:ascii="Times New Roman" w:hAnsi="Times New Roman" w:cs="Times New Roman"/>
          <w:sz w:val="24"/>
          <w:szCs w:val="24"/>
          <w:lang w:val="en-US"/>
        </w:rPr>
        <w:t xml:space="preserve">). </w:t>
      </w:r>
      <w:r w:rsidR="00531A75" w:rsidRPr="00F41CD7">
        <w:rPr>
          <w:rFonts w:ascii="Times New Roman" w:hAnsi="Times New Roman" w:cs="Times New Roman"/>
          <w:sz w:val="24"/>
          <w:szCs w:val="24"/>
          <w:lang w:val="en-US"/>
        </w:rPr>
        <w:t>Since</w:t>
      </w:r>
      <w:r w:rsidR="00F5432F"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coloring</w:t>
      </w:r>
      <w:r w:rsidR="00F5432F" w:rsidRPr="00F41CD7">
        <w:rPr>
          <w:rFonts w:ascii="Times New Roman" w:hAnsi="Times New Roman" w:cs="Times New Roman"/>
          <w:sz w:val="24"/>
          <w:szCs w:val="24"/>
          <w:lang w:val="en-US"/>
        </w:rPr>
        <w:t xml:space="preserve"> </w:t>
      </w:r>
      <w:r w:rsidR="00531A75" w:rsidRPr="00F41CD7">
        <w:rPr>
          <w:rFonts w:ascii="Times New Roman" w:hAnsi="Times New Roman" w:cs="Times New Roman"/>
          <w:sz w:val="24"/>
          <w:szCs w:val="24"/>
          <w:lang w:val="en-US"/>
        </w:rPr>
        <w:t xml:space="preserve">may </w:t>
      </w:r>
      <w:r w:rsidR="00CD2BC6" w:rsidRPr="00F41CD7">
        <w:rPr>
          <w:rFonts w:ascii="Times New Roman" w:hAnsi="Times New Roman" w:cs="Times New Roman"/>
          <w:sz w:val="24"/>
          <w:szCs w:val="24"/>
          <w:lang w:val="en-US"/>
        </w:rPr>
        <w:t>improve both</w:t>
      </w:r>
      <w:r w:rsidR="00F5432F" w:rsidRPr="00F41CD7">
        <w:rPr>
          <w:rFonts w:ascii="Times New Roman" w:hAnsi="Times New Roman" w:cs="Times New Roman"/>
          <w:sz w:val="24"/>
          <w:szCs w:val="24"/>
          <w:lang w:val="en-US"/>
        </w:rPr>
        <w:t xml:space="preserve"> </w:t>
      </w:r>
      <w:r w:rsidR="007A0A25" w:rsidRPr="00F41CD7">
        <w:rPr>
          <w:rFonts w:ascii="Times New Roman" w:hAnsi="Times New Roman" w:cs="Times New Roman"/>
          <w:sz w:val="24"/>
          <w:szCs w:val="24"/>
          <w:lang w:val="en-US"/>
        </w:rPr>
        <w:t>hedonic tone</w:t>
      </w:r>
      <w:r w:rsidR="006A583A" w:rsidRPr="00F41CD7">
        <w:rPr>
          <w:rFonts w:ascii="Times New Roman" w:hAnsi="Times New Roman" w:cs="Times New Roman"/>
          <w:sz w:val="24"/>
          <w:szCs w:val="24"/>
          <w:lang w:val="en-US"/>
        </w:rPr>
        <w:t xml:space="preserve"> and mindfulness</w:t>
      </w:r>
      <w:r w:rsidR="00F5432F" w:rsidRPr="00F41CD7">
        <w:rPr>
          <w:rFonts w:ascii="Times New Roman" w:hAnsi="Times New Roman" w:cs="Times New Roman"/>
          <w:sz w:val="24"/>
          <w:szCs w:val="24"/>
          <w:lang w:val="en-US"/>
        </w:rPr>
        <w:t xml:space="preserve">, </w:t>
      </w:r>
      <w:r w:rsidR="00531A75" w:rsidRPr="00F41CD7">
        <w:rPr>
          <w:rFonts w:ascii="Times New Roman" w:hAnsi="Times New Roman" w:cs="Times New Roman"/>
          <w:sz w:val="24"/>
          <w:szCs w:val="24"/>
          <w:lang w:val="en-US"/>
        </w:rPr>
        <w:t xml:space="preserve">it was therefore predicted </w:t>
      </w:r>
      <w:r w:rsidR="00F5432F" w:rsidRPr="00F41CD7">
        <w:rPr>
          <w:rFonts w:ascii="Times New Roman" w:hAnsi="Times New Roman" w:cs="Times New Roman"/>
          <w:sz w:val="24"/>
          <w:szCs w:val="24"/>
          <w:lang w:val="en-US"/>
        </w:rPr>
        <w:t xml:space="preserve">that </w:t>
      </w:r>
      <w:r w:rsidR="006A505D" w:rsidRPr="00F41CD7">
        <w:rPr>
          <w:rFonts w:ascii="Times New Roman" w:hAnsi="Times New Roman" w:cs="Times New Roman"/>
          <w:sz w:val="24"/>
          <w:szCs w:val="24"/>
          <w:lang w:val="en-US"/>
        </w:rPr>
        <w:t>coloring</w:t>
      </w:r>
      <w:r w:rsidR="00F5432F" w:rsidRPr="00F41CD7">
        <w:rPr>
          <w:rFonts w:ascii="Times New Roman" w:hAnsi="Times New Roman" w:cs="Times New Roman"/>
          <w:sz w:val="24"/>
          <w:szCs w:val="24"/>
          <w:lang w:val="en-US"/>
        </w:rPr>
        <w:t xml:space="preserve"> would also improve </w:t>
      </w:r>
      <w:r w:rsidR="006A583A" w:rsidRPr="00F41CD7">
        <w:rPr>
          <w:rFonts w:ascii="Times New Roman" w:hAnsi="Times New Roman" w:cs="Times New Roman"/>
          <w:sz w:val="24"/>
          <w:szCs w:val="24"/>
          <w:lang w:val="en-US"/>
        </w:rPr>
        <w:t>creative thinking</w:t>
      </w:r>
      <w:r w:rsidR="00F5432F" w:rsidRPr="00F41CD7">
        <w:rPr>
          <w:rFonts w:ascii="Times New Roman" w:hAnsi="Times New Roman" w:cs="Times New Roman"/>
          <w:sz w:val="24"/>
          <w:szCs w:val="24"/>
          <w:lang w:val="en-US"/>
        </w:rPr>
        <w:t xml:space="preserve">, in particular, </w:t>
      </w:r>
      <w:r w:rsidR="00CD2BC6" w:rsidRPr="00F41CD7">
        <w:rPr>
          <w:rFonts w:ascii="Times New Roman" w:hAnsi="Times New Roman" w:cs="Times New Roman"/>
          <w:sz w:val="24"/>
          <w:szCs w:val="24"/>
          <w:lang w:val="en-US"/>
        </w:rPr>
        <w:t xml:space="preserve">the production of </w:t>
      </w:r>
      <w:r w:rsidR="00F5432F" w:rsidRPr="00F41CD7">
        <w:rPr>
          <w:rFonts w:ascii="Times New Roman" w:hAnsi="Times New Roman" w:cs="Times New Roman"/>
          <w:sz w:val="24"/>
          <w:szCs w:val="24"/>
          <w:lang w:val="en-US"/>
        </w:rPr>
        <w:t>original</w:t>
      </w:r>
      <w:r w:rsidR="00CD2BC6" w:rsidRPr="00F41CD7">
        <w:rPr>
          <w:rFonts w:ascii="Times New Roman" w:hAnsi="Times New Roman" w:cs="Times New Roman"/>
          <w:sz w:val="24"/>
          <w:szCs w:val="24"/>
          <w:lang w:val="en-US"/>
        </w:rPr>
        <w:t xml:space="preserve"> ideas</w:t>
      </w:r>
      <w:r w:rsidR="007A0A25" w:rsidRPr="00F41CD7">
        <w:rPr>
          <w:rFonts w:ascii="Times New Roman" w:hAnsi="Times New Roman" w:cs="Times New Roman"/>
          <w:sz w:val="24"/>
          <w:szCs w:val="24"/>
          <w:lang w:val="en-US"/>
        </w:rPr>
        <w:t xml:space="preserve">. </w:t>
      </w:r>
      <w:r w:rsidR="003C38A0" w:rsidRPr="00F41CD7">
        <w:rPr>
          <w:rFonts w:ascii="Times New Roman" w:hAnsi="Times New Roman" w:cs="Times New Roman"/>
          <w:sz w:val="24"/>
          <w:szCs w:val="24"/>
          <w:lang w:val="en-US"/>
        </w:rPr>
        <w:t>Therefore, f</w:t>
      </w:r>
      <w:r w:rsidR="007A0A25" w:rsidRPr="00F41CD7">
        <w:rPr>
          <w:rFonts w:ascii="Times New Roman" w:hAnsi="Times New Roman" w:cs="Times New Roman"/>
          <w:sz w:val="24"/>
          <w:szCs w:val="24"/>
          <w:lang w:val="en-US"/>
        </w:rPr>
        <w:t xml:space="preserve">igural </w:t>
      </w:r>
      <w:r w:rsidR="00CB5702" w:rsidRPr="00F41CD7">
        <w:rPr>
          <w:rFonts w:ascii="Times New Roman" w:hAnsi="Times New Roman" w:cs="Times New Roman"/>
          <w:sz w:val="24"/>
          <w:szCs w:val="24"/>
          <w:lang w:val="en-US"/>
        </w:rPr>
        <w:t>divergent thinking</w:t>
      </w:r>
      <w:r w:rsidR="007A0A25" w:rsidRPr="00F41CD7">
        <w:rPr>
          <w:rFonts w:ascii="Times New Roman" w:hAnsi="Times New Roman" w:cs="Times New Roman"/>
          <w:sz w:val="24"/>
          <w:szCs w:val="24"/>
          <w:lang w:val="en-US"/>
        </w:rPr>
        <w:t xml:space="preserve"> was included as </w:t>
      </w:r>
      <w:r w:rsidR="006A583A" w:rsidRPr="00F41CD7">
        <w:rPr>
          <w:rFonts w:ascii="Times New Roman" w:hAnsi="Times New Roman" w:cs="Times New Roman"/>
          <w:sz w:val="24"/>
          <w:szCs w:val="24"/>
          <w:lang w:val="en-US"/>
        </w:rPr>
        <w:t xml:space="preserve">an outcome measure, which requires making original responses to </w:t>
      </w:r>
      <w:r w:rsidR="00A56B9D" w:rsidRPr="00F41CD7">
        <w:rPr>
          <w:rFonts w:ascii="Times New Roman" w:hAnsi="Times New Roman" w:cs="Times New Roman"/>
          <w:sz w:val="24"/>
          <w:szCs w:val="24"/>
          <w:lang w:val="en-US"/>
        </w:rPr>
        <w:t>stimuli</w:t>
      </w:r>
      <w:r w:rsidR="00E73D9A" w:rsidRPr="00F41CD7">
        <w:rPr>
          <w:rFonts w:ascii="Times New Roman" w:eastAsia="Times New Roman" w:hAnsi="Times New Roman" w:cs="Times New Roman"/>
          <w:sz w:val="24"/>
          <w:szCs w:val="24"/>
          <w:lang w:val="en-US" w:eastAsia="en-GB"/>
        </w:rPr>
        <w:t xml:space="preserve">. </w:t>
      </w:r>
    </w:p>
    <w:p w14:paraId="2F18C621" w14:textId="48070CD3" w:rsidR="00A2704C" w:rsidRPr="00F41CD7" w:rsidRDefault="00A2704C" w:rsidP="00831CC7">
      <w:pPr>
        <w:spacing w:after="0" w:line="480" w:lineRule="auto"/>
        <w:jc w:val="center"/>
        <w:rPr>
          <w:rFonts w:ascii="Times New Roman" w:hAnsi="Times New Roman" w:cs="Times New Roman"/>
          <w:b/>
          <w:sz w:val="24"/>
          <w:szCs w:val="24"/>
          <w:lang w:val="en-US"/>
        </w:rPr>
      </w:pPr>
      <w:r w:rsidRPr="00F41CD7">
        <w:rPr>
          <w:rFonts w:ascii="Times New Roman" w:hAnsi="Times New Roman" w:cs="Times New Roman"/>
          <w:b/>
          <w:sz w:val="24"/>
          <w:szCs w:val="24"/>
          <w:lang w:val="en-US"/>
        </w:rPr>
        <w:t>Experiment 1</w:t>
      </w:r>
    </w:p>
    <w:p w14:paraId="2FA3F5A1" w14:textId="5BA3859A" w:rsidR="00426565" w:rsidRPr="00F41CD7" w:rsidRDefault="00BD58E0" w:rsidP="00426565">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lastRenderedPageBreak/>
        <w:t>Experiment 1</w:t>
      </w:r>
      <w:r w:rsidR="00724983" w:rsidRPr="00F41CD7">
        <w:rPr>
          <w:rFonts w:ascii="Times New Roman" w:hAnsi="Times New Roman" w:cs="Times New Roman"/>
          <w:sz w:val="24"/>
          <w:szCs w:val="24"/>
          <w:lang w:val="en-US"/>
        </w:rPr>
        <w:t xml:space="preserve"> aimed to replicate previous research showing a reduction in state anxiety following </w:t>
      </w:r>
      <w:r w:rsidR="006A505D" w:rsidRPr="00F41CD7">
        <w:rPr>
          <w:rFonts w:ascii="Times New Roman" w:hAnsi="Times New Roman" w:cs="Times New Roman"/>
          <w:sz w:val="24"/>
          <w:szCs w:val="24"/>
          <w:lang w:val="en-US"/>
        </w:rPr>
        <w:t>coloring</w:t>
      </w:r>
      <w:r w:rsidR="00724983" w:rsidRPr="00F41CD7">
        <w:rPr>
          <w:rFonts w:ascii="Times New Roman" w:hAnsi="Times New Roman" w:cs="Times New Roman"/>
          <w:sz w:val="24"/>
          <w:szCs w:val="24"/>
          <w:lang w:val="en-US"/>
        </w:rPr>
        <w:t>, including b</w:t>
      </w:r>
      <w:r w:rsidR="00802285" w:rsidRPr="00F41CD7">
        <w:rPr>
          <w:rFonts w:ascii="Times New Roman" w:hAnsi="Times New Roman" w:cs="Times New Roman"/>
          <w:sz w:val="24"/>
          <w:szCs w:val="24"/>
          <w:lang w:val="en-US"/>
        </w:rPr>
        <w:t xml:space="preserve">oth self-report and implicit </w:t>
      </w:r>
      <w:r w:rsidR="00724983" w:rsidRPr="00F41CD7">
        <w:rPr>
          <w:rFonts w:ascii="Times New Roman" w:hAnsi="Times New Roman" w:cs="Times New Roman"/>
          <w:sz w:val="24"/>
          <w:szCs w:val="24"/>
          <w:lang w:val="en-US"/>
        </w:rPr>
        <w:t>measure</w:t>
      </w:r>
      <w:r w:rsidR="007031C1" w:rsidRPr="00F41CD7">
        <w:rPr>
          <w:rFonts w:ascii="Times New Roman" w:hAnsi="Times New Roman" w:cs="Times New Roman"/>
          <w:sz w:val="24"/>
          <w:szCs w:val="24"/>
          <w:lang w:val="en-US"/>
        </w:rPr>
        <w:t>s of mood</w:t>
      </w:r>
      <w:r w:rsidR="00724983" w:rsidRPr="00F41CD7">
        <w:rPr>
          <w:rFonts w:ascii="Times New Roman" w:hAnsi="Times New Roman" w:cs="Times New Roman"/>
          <w:sz w:val="24"/>
          <w:szCs w:val="24"/>
          <w:lang w:val="en-US"/>
        </w:rPr>
        <w:t xml:space="preserve">. </w:t>
      </w:r>
      <w:r w:rsidR="00BB43B8" w:rsidRPr="00F41CD7">
        <w:rPr>
          <w:rFonts w:ascii="Times New Roman" w:hAnsi="Times New Roman" w:cs="Times New Roman"/>
          <w:sz w:val="24"/>
          <w:szCs w:val="24"/>
          <w:lang w:val="en-US"/>
        </w:rPr>
        <w:t xml:space="preserve">A mandala design (a concentric pattern, forming around a central point) was chosen for participants to color, since all previous studies have used this design (other than Eaton and </w:t>
      </w:r>
      <w:proofErr w:type="spellStart"/>
      <w:r w:rsidR="00BB43B8" w:rsidRPr="00F41CD7">
        <w:rPr>
          <w:rFonts w:ascii="Times New Roman" w:hAnsi="Times New Roman" w:cs="Times New Roman"/>
          <w:sz w:val="24"/>
          <w:szCs w:val="24"/>
          <w:lang w:val="en-US"/>
        </w:rPr>
        <w:t>Tieber</w:t>
      </w:r>
      <w:proofErr w:type="spellEnd"/>
      <w:r w:rsidR="00BB43B8" w:rsidRPr="00F41CD7">
        <w:rPr>
          <w:rFonts w:ascii="Times New Roman" w:hAnsi="Times New Roman" w:cs="Times New Roman"/>
          <w:sz w:val="24"/>
          <w:szCs w:val="24"/>
          <w:lang w:val="en-US"/>
        </w:rPr>
        <w:t xml:space="preserve"> [2017], who used an unspecified abstract design).  </w:t>
      </w:r>
      <w:r w:rsidR="006A583A" w:rsidRPr="00F41CD7">
        <w:rPr>
          <w:rFonts w:ascii="Times New Roman" w:hAnsi="Times New Roman" w:cs="Times New Roman"/>
          <w:sz w:val="24"/>
          <w:szCs w:val="24"/>
          <w:lang w:val="en-US"/>
        </w:rPr>
        <w:t>S</w:t>
      </w:r>
      <w:r w:rsidR="00A62039" w:rsidRPr="00F41CD7">
        <w:rPr>
          <w:rFonts w:ascii="Times New Roman" w:hAnsi="Times New Roman" w:cs="Times New Roman"/>
          <w:sz w:val="24"/>
          <w:szCs w:val="24"/>
          <w:lang w:val="en-US"/>
        </w:rPr>
        <w:t>elf-report measures</w:t>
      </w:r>
      <w:r w:rsidR="00724983" w:rsidRPr="00F41CD7">
        <w:rPr>
          <w:rFonts w:ascii="Times New Roman" w:hAnsi="Times New Roman" w:cs="Times New Roman"/>
          <w:sz w:val="24"/>
          <w:szCs w:val="24"/>
          <w:lang w:val="en-US"/>
        </w:rPr>
        <w:t xml:space="preserve"> of mindfulness and the flow state </w:t>
      </w:r>
      <w:r w:rsidR="006A583A" w:rsidRPr="00F41CD7">
        <w:rPr>
          <w:rFonts w:ascii="Times New Roman" w:hAnsi="Times New Roman" w:cs="Times New Roman"/>
          <w:sz w:val="24"/>
          <w:szCs w:val="24"/>
          <w:lang w:val="en-US"/>
        </w:rPr>
        <w:t xml:space="preserve">(feeling immersed in an activity) </w:t>
      </w:r>
      <w:r w:rsidR="00724983" w:rsidRPr="00F41CD7">
        <w:rPr>
          <w:rFonts w:ascii="Times New Roman" w:hAnsi="Times New Roman" w:cs="Times New Roman"/>
          <w:sz w:val="24"/>
          <w:szCs w:val="24"/>
          <w:lang w:val="en-US"/>
        </w:rPr>
        <w:t xml:space="preserve">were included to examine the impact of </w:t>
      </w:r>
      <w:r w:rsidR="006A505D" w:rsidRPr="00F41CD7">
        <w:rPr>
          <w:rFonts w:ascii="Times New Roman" w:hAnsi="Times New Roman" w:cs="Times New Roman"/>
          <w:sz w:val="24"/>
          <w:szCs w:val="24"/>
          <w:lang w:val="en-US"/>
        </w:rPr>
        <w:t>coloring</w:t>
      </w:r>
      <w:r w:rsidR="00724983" w:rsidRPr="00F41CD7">
        <w:rPr>
          <w:rFonts w:ascii="Times New Roman" w:hAnsi="Times New Roman" w:cs="Times New Roman"/>
          <w:sz w:val="24"/>
          <w:szCs w:val="24"/>
          <w:lang w:val="en-US"/>
        </w:rPr>
        <w:t xml:space="preserve"> on attention</w:t>
      </w:r>
      <w:r w:rsidR="00E20DC1" w:rsidRPr="00F41CD7">
        <w:rPr>
          <w:rFonts w:ascii="Times New Roman" w:hAnsi="Times New Roman" w:cs="Times New Roman"/>
          <w:sz w:val="24"/>
          <w:szCs w:val="24"/>
          <w:lang w:val="en-US"/>
        </w:rPr>
        <w:t>,</w:t>
      </w:r>
      <w:r w:rsidR="00670C85" w:rsidRPr="00F41CD7">
        <w:rPr>
          <w:rFonts w:ascii="Times New Roman" w:hAnsi="Times New Roman" w:cs="Times New Roman"/>
          <w:sz w:val="24"/>
          <w:szCs w:val="24"/>
          <w:lang w:val="en-US"/>
        </w:rPr>
        <w:t xml:space="preserve"> and whether coloring is</w:t>
      </w:r>
      <w:r w:rsidR="00802285" w:rsidRPr="00F41CD7">
        <w:rPr>
          <w:rFonts w:ascii="Times New Roman" w:hAnsi="Times New Roman" w:cs="Times New Roman"/>
          <w:sz w:val="24"/>
          <w:szCs w:val="24"/>
          <w:lang w:val="en-US"/>
        </w:rPr>
        <w:t xml:space="preserve"> associated with an absorbed, attentive</w:t>
      </w:r>
      <w:r w:rsidR="00670C85" w:rsidRPr="00F41CD7">
        <w:rPr>
          <w:rFonts w:ascii="Times New Roman" w:hAnsi="Times New Roman" w:cs="Times New Roman"/>
          <w:sz w:val="24"/>
          <w:szCs w:val="24"/>
          <w:lang w:val="en-US"/>
        </w:rPr>
        <w:t xml:space="preserve"> state as proposed by Curry and </w:t>
      </w:r>
      <w:proofErr w:type="spellStart"/>
      <w:r w:rsidR="00670C85" w:rsidRPr="00F41CD7">
        <w:rPr>
          <w:rFonts w:ascii="Times New Roman" w:hAnsi="Times New Roman" w:cs="Times New Roman"/>
          <w:sz w:val="24"/>
          <w:szCs w:val="24"/>
          <w:lang w:val="en-US"/>
        </w:rPr>
        <w:t>Kasser</w:t>
      </w:r>
      <w:proofErr w:type="spellEnd"/>
      <w:r w:rsidR="00670C85" w:rsidRPr="00F41CD7">
        <w:rPr>
          <w:rFonts w:ascii="Times New Roman" w:hAnsi="Times New Roman" w:cs="Times New Roman"/>
          <w:sz w:val="24"/>
          <w:szCs w:val="24"/>
          <w:lang w:val="en-US"/>
        </w:rPr>
        <w:t xml:space="preserve"> (2005)</w:t>
      </w:r>
      <w:r w:rsidR="00724983" w:rsidRPr="00F41CD7">
        <w:rPr>
          <w:rFonts w:ascii="Times New Roman" w:hAnsi="Times New Roman" w:cs="Times New Roman"/>
          <w:sz w:val="24"/>
          <w:szCs w:val="24"/>
          <w:lang w:val="en-US"/>
        </w:rPr>
        <w:t xml:space="preserve">. It was </w:t>
      </w:r>
      <w:r w:rsidR="006A505D" w:rsidRPr="00F41CD7">
        <w:rPr>
          <w:rFonts w:ascii="Times New Roman" w:hAnsi="Times New Roman" w:cs="Times New Roman"/>
          <w:sz w:val="24"/>
          <w:szCs w:val="24"/>
          <w:lang w:val="en-US"/>
        </w:rPr>
        <w:t>hypothesized</w:t>
      </w:r>
      <w:r w:rsidR="00724983" w:rsidRPr="00F41CD7">
        <w:rPr>
          <w:rFonts w:ascii="Times New Roman" w:hAnsi="Times New Roman" w:cs="Times New Roman"/>
          <w:sz w:val="24"/>
          <w:szCs w:val="24"/>
          <w:lang w:val="en-US"/>
        </w:rPr>
        <w:t xml:space="preserve"> </w:t>
      </w:r>
      <w:r w:rsidR="00722332" w:rsidRPr="00F41CD7">
        <w:rPr>
          <w:rFonts w:ascii="Times New Roman" w:hAnsi="Times New Roman" w:cs="Times New Roman"/>
          <w:sz w:val="24"/>
          <w:szCs w:val="24"/>
          <w:lang w:val="en-US"/>
        </w:rPr>
        <w:t xml:space="preserve">that </w:t>
      </w:r>
      <w:r w:rsidR="00724983" w:rsidRPr="00F41CD7">
        <w:rPr>
          <w:rFonts w:ascii="Times New Roman" w:hAnsi="Times New Roman" w:cs="Times New Roman"/>
          <w:sz w:val="24"/>
          <w:szCs w:val="24"/>
          <w:lang w:val="en-US"/>
        </w:rPr>
        <w:t>participants w</w:t>
      </w:r>
      <w:r w:rsidR="00C45A7E" w:rsidRPr="00F41CD7">
        <w:rPr>
          <w:rFonts w:ascii="Times New Roman" w:hAnsi="Times New Roman" w:cs="Times New Roman"/>
          <w:sz w:val="24"/>
          <w:szCs w:val="24"/>
          <w:lang w:val="en-US"/>
        </w:rPr>
        <w:t>ould</w:t>
      </w:r>
      <w:r w:rsidR="00724983" w:rsidRPr="00F41CD7">
        <w:rPr>
          <w:rFonts w:ascii="Times New Roman" w:hAnsi="Times New Roman" w:cs="Times New Roman"/>
          <w:sz w:val="24"/>
          <w:szCs w:val="24"/>
          <w:lang w:val="en-US"/>
        </w:rPr>
        <w:t xml:space="preserve"> score significantly higher on mood</w:t>
      </w:r>
      <w:r w:rsidR="00EA6E47" w:rsidRPr="00F41CD7">
        <w:rPr>
          <w:rFonts w:ascii="Times New Roman" w:hAnsi="Times New Roman" w:cs="Times New Roman"/>
          <w:sz w:val="24"/>
          <w:szCs w:val="24"/>
          <w:lang w:val="en-US"/>
        </w:rPr>
        <w:t xml:space="preserve"> (hedonic tone, calmness and energetic arousal), </w:t>
      </w:r>
      <w:r w:rsidR="00724983" w:rsidRPr="00F41CD7">
        <w:rPr>
          <w:rFonts w:ascii="Times New Roman" w:hAnsi="Times New Roman" w:cs="Times New Roman"/>
          <w:sz w:val="24"/>
          <w:szCs w:val="24"/>
          <w:lang w:val="en-US"/>
        </w:rPr>
        <w:t xml:space="preserve">mindfulness and the flow state following </w:t>
      </w:r>
      <w:r w:rsidR="006A505D" w:rsidRPr="00F41CD7">
        <w:rPr>
          <w:rFonts w:ascii="Times New Roman" w:hAnsi="Times New Roman" w:cs="Times New Roman"/>
          <w:sz w:val="24"/>
          <w:szCs w:val="24"/>
          <w:lang w:val="en-US"/>
        </w:rPr>
        <w:t>coloring</w:t>
      </w:r>
      <w:r w:rsidR="00722332" w:rsidRPr="00F41CD7">
        <w:rPr>
          <w:rFonts w:ascii="Times New Roman" w:hAnsi="Times New Roman" w:cs="Times New Roman"/>
          <w:sz w:val="24"/>
          <w:szCs w:val="24"/>
          <w:lang w:val="en-US"/>
        </w:rPr>
        <w:t xml:space="preserve">, compared with both </w:t>
      </w:r>
      <w:r w:rsidR="007B4B36" w:rsidRPr="00F41CD7">
        <w:rPr>
          <w:rFonts w:ascii="Times New Roman" w:hAnsi="Times New Roman" w:cs="Times New Roman"/>
          <w:sz w:val="24"/>
          <w:szCs w:val="24"/>
          <w:lang w:val="en-US"/>
        </w:rPr>
        <w:t>control</w:t>
      </w:r>
      <w:r w:rsidR="00724983" w:rsidRPr="00F41CD7">
        <w:rPr>
          <w:rFonts w:ascii="Times New Roman" w:hAnsi="Times New Roman" w:cs="Times New Roman"/>
          <w:sz w:val="24"/>
          <w:szCs w:val="24"/>
          <w:lang w:val="en-US"/>
        </w:rPr>
        <w:t xml:space="preserve"> and baseline scores. Secondly, it was </w:t>
      </w:r>
      <w:r w:rsidR="006A505D" w:rsidRPr="00F41CD7">
        <w:rPr>
          <w:rFonts w:ascii="Times New Roman" w:hAnsi="Times New Roman" w:cs="Times New Roman"/>
          <w:sz w:val="24"/>
          <w:szCs w:val="24"/>
          <w:lang w:val="en-US"/>
        </w:rPr>
        <w:t>hypothesized</w:t>
      </w:r>
      <w:r w:rsidR="00724983" w:rsidRPr="00F41CD7">
        <w:rPr>
          <w:rFonts w:ascii="Times New Roman" w:hAnsi="Times New Roman" w:cs="Times New Roman"/>
          <w:sz w:val="24"/>
          <w:szCs w:val="24"/>
          <w:lang w:val="en-US"/>
        </w:rPr>
        <w:t xml:space="preserve"> that p</w:t>
      </w:r>
      <w:r w:rsidR="00C45A7E" w:rsidRPr="00F41CD7">
        <w:rPr>
          <w:rFonts w:ascii="Times New Roman" w:hAnsi="Times New Roman" w:cs="Times New Roman"/>
          <w:sz w:val="24"/>
          <w:szCs w:val="24"/>
          <w:lang w:val="en-US"/>
        </w:rPr>
        <w:t>articipants would</w:t>
      </w:r>
      <w:r w:rsidR="00724983" w:rsidRPr="00F41CD7">
        <w:rPr>
          <w:rFonts w:ascii="Times New Roman" w:hAnsi="Times New Roman" w:cs="Times New Roman"/>
          <w:sz w:val="24"/>
          <w:szCs w:val="24"/>
          <w:lang w:val="en-US"/>
        </w:rPr>
        <w:t xml:space="preserve"> score significantly </w:t>
      </w:r>
      <w:r w:rsidR="00EA6E47" w:rsidRPr="00F41CD7">
        <w:rPr>
          <w:rFonts w:ascii="Times New Roman" w:hAnsi="Times New Roman" w:cs="Times New Roman"/>
          <w:sz w:val="24"/>
          <w:szCs w:val="24"/>
          <w:lang w:val="en-US"/>
        </w:rPr>
        <w:t>different</w:t>
      </w:r>
      <w:r w:rsidR="00D04D31" w:rsidRPr="00F41CD7">
        <w:rPr>
          <w:rFonts w:ascii="Times New Roman" w:hAnsi="Times New Roman" w:cs="Times New Roman"/>
          <w:sz w:val="24"/>
          <w:szCs w:val="24"/>
          <w:lang w:val="en-US"/>
        </w:rPr>
        <w:t>ly</w:t>
      </w:r>
      <w:r w:rsidR="00724983" w:rsidRPr="00F41CD7">
        <w:rPr>
          <w:rFonts w:ascii="Times New Roman" w:hAnsi="Times New Roman" w:cs="Times New Roman"/>
          <w:sz w:val="24"/>
          <w:szCs w:val="24"/>
          <w:lang w:val="en-US"/>
        </w:rPr>
        <w:t xml:space="preserve"> on implicit mood (</w:t>
      </w:r>
      <w:r w:rsidR="00D04D31" w:rsidRPr="00F41CD7">
        <w:rPr>
          <w:rFonts w:ascii="Times New Roman" w:hAnsi="Times New Roman" w:cs="Times New Roman"/>
          <w:sz w:val="24"/>
          <w:szCs w:val="24"/>
          <w:lang w:val="en-US"/>
        </w:rPr>
        <w:t xml:space="preserve">with </w:t>
      </w:r>
      <w:r w:rsidR="00EA6E47" w:rsidRPr="00F41CD7">
        <w:rPr>
          <w:rFonts w:ascii="Times New Roman" w:hAnsi="Times New Roman" w:cs="Times New Roman"/>
          <w:sz w:val="24"/>
          <w:szCs w:val="24"/>
          <w:lang w:val="en-US"/>
        </w:rPr>
        <w:t>reduc</w:t>
      </w:r>
      <w:r w:rsidR="00722332" w:rsidRPr="00F41CD7">
        <w:rPr>
          <w:rFonts w:ascii="Times New Roman" w:hAnsi="Times New Roman" w:cs="Times New Roman"/>
          <w:sz w:val="24"/>
          <w:szCs w:val="24"/>
          <w:lang w:val="en-US"/>
        </w:rPr>
        <w:t xml:space="preserve">ed fear, anger and sadness, and </w:t>
      </w:r>
      <w:r w:rsidR="00EA6E47" w:rsidRPr="00F41CD7">
        <w:rPr>
          <w:rFonts w:ascii="Times New Roman" w:hAnsi="Times New Roman" w:cs="Times New Roman"/>
          <w:sz w:val="24"/>
          <w:szCs w:val="24"/>
          <w:lang w:val="en-US"/>
        </w:rPr>
        <w:t>increased happiness</w:t>
      </w:r>
      <w:r w:rsidR="00724983" w:rsidRPr="00F41CD7">
        <w:rPr>
          <w:rFonts w:ascii="Times New Roman" w:hAnsi="Times New Roman" w:cs="Times New Roman"/>
          <w:sz w:val="24"/>
          <w:szCs w:val="24"/>
          <w:lang w:val="en-US"/>
        </w:rPr>
        <w:t>)</w:t>
      </w:r>
      <w:r w:rsidR="00C45A7E" w:rsidRPr="00F41CD7">
        <w:rPr>
          <w:rFonts w:ascii="Times New Roman" w:hAnsi="Times New Roman" w:cs="Times New Roman"/>
          <w:sz w:val="24"/>
          <w:szCs w:val="24"/>
          <w:lang w:val="en-US"/>
        </w:rPr>
        <w:t xml:space="preserve"> </w:t>
      </w:r>
      <w:r w:rsidR="00724983" w:rsidRPr="00F41CD7">
        <w:rPr>
          <w:rFonts w:ascii="Times New Roman" w:hAnsi="Times New Roman" w:cs="Times New Roman"/>
          <w:sz w:val="24"/>
          <w:szCs w:val="24"/>
          <w:lang w:val="en-US"/>
        </w:rPr>
        <w:t xml:space="preserve">compared with </w:t>
      </w:r>
      <w:r w:rsidR="007B4B36" w:rsidRPr="00F41CD7">
        <w:rPr>
          <w:rFonts w:ascii="Times New Roman" w:hAnsi="Times New Roman" w:cs="Times New Roman"/>
          <w:sz w:val="24"/>
          <w:szCs w:val="24"/>
          <w:lang w:val="en-US"/>
        </w:rPr>
        <w:t>the control condition</w:t>
      </w:r>
      <w:r w:rsidR="00724983" w:rsidRPr="00F41CD7">
        <w:rPr>
          <w:rFonts w:ascii="Times New Roman" w:hAnsi="Times New Roman" w:cs="Times New Roman"/>
          <w:sz w:val="24"/>
          <w:szCs w:val="24"/>
          <w:lang w:val="en-US"/>
        </w:rPr>
        <w:t>.</w:t>
      </w:r>
    </w:p>
    <w:p w14:paraId="02B6655C" w14:textId="4012DF28" w:rsidR="00245657" w:rsidRPr="00F41CD7" w:rsidRDefault="00426565" w:rsidP="00426565">
      <w:pPr>
        <w:spacing w:after="0" w:line="480" w:lineRule="auto"/>
        <w:rPr>
          <w:rFonts w:ascii="Times New Roman" w:hAnsi="Times New Roman" w:cs="Times New Roman"/>
          <w:b/>
          <w:sz w:val="24"/>
          <w:szCs w:val="24"/>
          <w:lang w:val="en-US"/>
        </w:rPr>
      </w:pPr>
      <w:r w:rsidRPr="001E68D1">
        <w:rPr>
          <w:rFonts w:ascii="Times New Roman" w:hAnsi="Times New Roman" w:cs="Times New Roman"/>
          <w:b/>
          <w:sz w:val="24"/>
          <w:szCs w:val="24"/>
          <w:lang w:val="en-US"/>
        </w:rPr>
        <w:t>Methods</w:t>
      </w:r>
    </w:p>
    <w:p w14:paraId="18D4A947" w14:textId="4A9FB5CC" w:rsidR="00CB5702" w:rsidRPr="00F41CD7" w:rsidRDefault="00E667BC" w:rsidP="00426565">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b/>
          <w:sz w:val="24"/>
          <w:szCs w:val="24"/>
          <w:lang w:val="en-US"/>
        </w:rPr>
        <w:t xml:space="preserve">Research </w:t>
      </w:r>
      <w:r w:rsidR="00CB5702" w:rsidRPr="00F41CD7">
        <w:rPr>
          <w:rFonts w:ascii="Times New Roman" w:hAnsi="Times New Roman" w:cs="Times New Roman"/>
          <w:b/>
          <w:sz w:val="24"/>
          <w:szCs w:val="24"/>
          <w:lang w:val="en-US"/>
        </w:rPr>
        <w:t>Design</w:t>
      </w:r>
      <w:r w:rsidR="00426565" w:rsidRPr="00F41CD7">
        <w:rPr>
          <w:rFonts w:ascii="Times New Roman" w:hAnsi="Times New Roman" w:cs="Times New Roman"/>
          <w:b/>
          <w:sz w:val="24"/>
          <w:szCs w:val="24"/>
          <w:lang w:val="en-US"/>
        </w:rPr>
        <w:t xml:space="preserve">. </w:t>
      </w:r>
      <w:r w:rsidR="001139CE" w:rsidRPr="00F41CD7">
        <w:rPr>
          <w:rFonts w:ascii="Times New Roman" w:hAnsi="Times New Roman" w:cs="Times New Roman"/>
          <w:sz w:val="24"/>
          <w:szCs w:val="24"/>
          <w:lang w:val="en-US"/>
        </w:rPr>
        <w:t xml:space="preserve">This experimental study </w:t>
      </w:r>
      <w:r w:rsidR="00CB5702" w:rsidRPr="00F41CD7">
        <w:rPr>
          <w:rFonts w:ascii="Times New Roman" w:hAnsi="Times New Roman" w:cs="Times New Roman"/>
          <w:sz w:val="24"/>
          <w:szCs w:val="24"/>
          <w:lang w:val="en-US"/>
        </w:rPr>
        <w:t>consisted of</w:t>
      </w:r>
      <w:r w:rsidR="001139CE" w:rsidRPr="00F41CD7">
        <w:rPr>
          <w:rFonts w:ascii="Times New Roman" w:hAnsi="Times New Roman" w:cs="Times New Roman"/>
          <w:sz w:val="24"/>
          <w:szCs w:val="24"/>
          <w:lang w:val="en-US"/>
        </w:rPr>
        <w:t xml:space="preserve"> the following dependent variables</w:t>
      </w:r>
      <w:r w:rsidR="00CB5702" w:rsidRPr="00F41CD7">
        <w:rPr>
          <w:rFonts w:ascii="Times New Roman" w:hAnsi="Times New Roman" w:cs="Times New Roman"/>
          <w:sz w:val="24"/>
          <w:szCs w:val="24"/>
          <w:lang w:val="en-US"/>
        </w:rPr>
        <w:t>: mood (hedonic tone, energetic arousal and tense arousal); the flow state; mindfulness; and implicit mood (happiness, anger, fear and sadness). The presentation of</w:t>
      </w:r>
      <w:r w:rsidR="00DA55B9" w:rsidRPr="00F41CD7">
        <w:rPr>
          <w:rFonts w:ascii="Times New Roman" w:hAnsi="Times New Roman" w:cs="Times New Roman"/>
          <w:sz w:val="24"/>
          <w:szCs w:val="24"/>
          <w:lang w:val="en-US"/>
        </w:rPr>
        <w:t xml:space="preserve"> all measures, and alternate forms, </w:t>
      </w:r>
      <w:r w:rsidR="00CB5702" w:rsidRPr="00F41CD7">
        <w:rPr>
          <w:rFonts w:ascii="Times New Roman" w:hAnsi="Times New Roman" w:cs="Times New Roman"/>
          <w:sz w:val="24"/>
          <w:szCs w:val="24"/>
          <w:lang w:val="en-US"/>
        </w:rPr>
        <w:t>was counterbalanced.</w:t>
      </w:r>
      <w:r w:rsidR="00707D86" w:rsidRPr="00F41CD7">
        <w:rPr>
          <w:rFonts w:ascii="Times New Roman" w:hAnsi="Times New Roman" w:cs="Times New Roman"/>
          <w:sz w:val="24"/>
          <w:szCs w:val="24"/>
          <w:lang w:val="en-US"/>
        </w:rPr>
        <w:t xml:space="preserve"> This research received ethical approval from the University of the West of England (UWE) Research Ethics Committee.</w:t>
      </w:r>
    </w:p>
    <w:p w14:paraId="487C15E7" w14:textId="7591C6F3" w:rsidR="00E667BC" w:rsidRPr="00F41CD7" w:rsidRDefault="00E667BC" w:rsidP="00426565">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b/>
          <w:sz w:val="24"/>
          <w:szCs w:val="24"/>
          <w:lang w:val="en-US"/>
        </w:rPr>
        <w:t>Participants</w:t>
      </w:r>
      <w:r w:rsidR="00426565" w:rsidRPr="00F41CD7">
        <w:rPr>
          <w:rFonts w:ascii="Times New Roman" w:hAnsi="Times New Roman" w:cs="Times New Roman"/>
          <w:sz w:val="24"/>
          <w:szCs w:val="24"/>
          <w:lang w:val="en-US"/>
        </w:rPr>
        <w:t xml:space="preserve">. </w:t>
      </w:r>
      <w:proofErr w:type="gramStart"/>
      <w:r w:rsidR="00245657" w:rsidRPr="00F41CD7">
        <w:rPr>
          <w:rFonts w:ascii="Times New Roman" w:hAnsi="Times New Roman" w:cs="Times New Roman"/>
          <w:sz w:val="24"/>
          <w:szCs w:val="24"/>
          <w:lang w:val="en-US"/>
        </w:rPr>
        <w:t xml:space="preserve">Forty-seven </w:t>
      </w:r>
      <w:r w:rsidRPr="00F41CD7">
        <w:rPr>
          <w:rFonts w:ascii="Times New Roman" w:hAnsi="Times New Roman" w:cs="Times New Roman"/>
          <w:sz w:val="24"/>
          <w:szCs w:val="24"/>
          <w:lang w:val="en-US"/>
        </w:rPr>
        <w:t>year</w:t>
      </w:r>
      <w:proofErr w:type="gramEnd"/>
      <w:r w:rsidRPr="00F41CD7">
        <w:rPr>
          <w:rFonts w:ascii="Times New Roman" w:hAnsi="Times New Roman" w:cs="Times New Roman"/>
          <w:sz w:val="24"/>
          <w:szCs w:val="24"/>
          <w:lang w:val="en-US"/>
        </w:rPr>
        <w:t xml:space="preserve"> one undergraduate psychology students (36 females) with a mean age of 20.62 (ranging between 18 and 37) were recruited through opportunity sampling. Participation was not compulsory, rewarded or part of assessment on the module. </w:t>
      </w:r>
    </w:p>
    <w:p w14:paraId="316ED4D9" w14:textId="290BF801" w:rsidR="00F25C96" w:rsidRPr="00F41CD7" w:rsidRDefault="00F25C96" w:rsidP="001E68D1">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b/>
          <w:sz w:val="24"/>
          <w:szCs w:val="24"/>
          <w:lang w:val="en-US"/>
        </w:rPr>
        <w:t>Measures</w:t>
      </w:r>
      <w:r w:rsidR="00426565" w:rsidRPr="00F41CD7">
        <w:rPr>
          <w:rFonts w:ascii="Times New Roman" w:hAnsi="Times New Roman" w:cs="Times New Roman"/>
          <w:b/>
          <w:sz w:val="24"/>
          <w:szCs w:val="24"/>
          <w:lang w:val="en-US"/>
        </w:rPr>
        <w:t>.</w:t>
      </w:r>
    </w:p>
    <w:p w14:paraId="03E84A53" w14:textId="478AE302" w:rsidR="00F25C96" w:rsidRPr="00F41CD7" w:rsidRDefault="006773C8" w:rsidP="00831CC7">
      <w:pPr>
        <w:spacing w:after="0" w:line="480" w:lineRule="auto"/>
        <w:ind w:firstLine="720"/>
        <w:rPr>
          <w:rFonts w:ascii="Times New Roman" w:hAnsi="Times New Roman" w:cs="Times New Roman"/>
          <w:i/>
          <w:sz w:val="24"/>
          <w:szCs w:val="24"/>
          <w:lang w:val="en-US"/>
        </w:rPr>
      </w:pPr>
      <w:r w:rsidRPr="001E68D1">
        <w:rPr>
          <w:rFonts w:ascii="Times New Roman" w:hAnsi="Times New Roman" w:cs="Times New Roman"/>
          <w:b/>
          <w:i/>
          <w:sz w:val="24"/>
          <w:szCs w:val="24"/>
          <w:lang w:val="en-US"/>
        </w:rPr>
        <w:t xml:space="preserve">Short </w:t>
      </w:r>
      <w:r w:rsidR="00F25C96" w:rsidRPr="001E68D1">
        <w:rPr>
          <w:rFonts w:ascii="Times New Roman" w:hAnsi="Times New Roman" w:cs="Times New Roman"/>
          <w:b/>
          <w:i/>
          <w:sz w:val="24"/>
          <w:szCs w:val="24"/>
          <w:lang w:val="en-US"/>
        </w:rPr>
        <w:t>Mood Scale</w:t>
      </w:r>
      <w:r w:rsidR="006451D2" w:rsidRPr="00F41CD7">
        <w:rPr>
          <w:rFonts w:ascii="Times New Roman" w:hAnsi="Times New Roman" w:cs="Times New Roman"/>
          <w:b/>
          <w:i/>
          <w:sz w:val="24"/>
          <w:szCs w:val="24"/>
          <w:lang w:val="en-US"/>
        </w:rPr>
        <w:t xml:space="preserve"> (</w:t>
      </w:r>
      <w:r w:rsidR="00FC5268" w:rsidRPr="001E68D1">
        <w:rPr>
          <w:rFonts w:ascii="Times New Roman" w:hAnsi="Times New Roman" w:cs="Times New Roman"/>
          <w:b/>
          <w:i/>
          <w:sz w:val="24"/>
          <w:szCs w:val="24"/>
          <w:lang w:val="en-US"/>
        </w:rPr>
        <w:t>SMS</w:t>
      </w:r>
      <w:r w:rsidR="006451D2" w:rsidRPr="00F41CD7">
        <w:rPr>
          <w:rFonts w:ascii="Times New Roman" w:hAnsi="Times New Roman" w:cs="Times New Roman"/>
          <w:b/>
          <w:i/>
          <w:sz w:val="24"/>
          <w:szCs w:val="24"/>
          <w:lang w:val="en-US"/>
        </w:rPr>
        <w:t xml:space="preserve">; </w:t>
      </w:r>
      <w:r w:rsidRPr="001E68D1">
        <w:rPr>
          <w:rFonts w:ascii="Times New Roman" w:hAnsi="Times New Roman" w:cs="Times New Roman"/>
          <w:b/>
          <w:i/>
          <w:sz w:val="24"/>
          <w:szCs w:val="24"/>
          <w:lang w:val="en-US"/>
        </w:rPr>
        <w:t xml:space="preserve">Wilhelm &amp; </w:t>
      </w:r>
      <w:proofErr w:type="spellStart"/>
      <w:r w:rsidRPr="001E68D1">
        <w:rPr>
          <w:rFonts w:ascii="Times New Roman" w:hAnsi="Times New Roman" w:cs="Times New Roman"/>
          <w:b/>
          <w:i/>
          <w:sz w:val="24"/>
          <w:szCs w:val="24"/>
          <w:lang w:val="en-US"/>
        </w:rPr>
        <w:t>Schoebi</w:t>
      </w:r>
      <w:proofErr w:type="spellEnd"/>
      <w:r w:rsidRPr="001E68D1">
        <w:rPr>
          <w:rFonts w:ascii="Times New Roman" w:hAnsi="Times New Roman" w:cs="Times New Roman"/>
          <w:b/>
          <w:i/>
          <w:sz w:val="24"/>
          <w:szCs w:val="24"/>
          <w:lang w:val="en-US"/>
        </w:rPr>
        <w:t>, 2007).</w:t>
      </w:r>
      <w:r w:rsidRPr="00F41CD7">
        <w:rPr>
          <w:rFonts w:ascii="Times New Roman" w:hAnsi="Times New Roman" w:cs="Times New Roman"/>
          <w:sz w:val="24"/>
          <w:szCs w:val="24"/>
          <w:lang w:val="en-US"/>
        </w:rPr>
        <w:t xml:space="preserve"> </w:t>
      </w:r>
      <w:r w:rsidR="00C535F4" w:rsidRPr="00F41CD7">
        <w:rPr>
          <w:rFonts w:ascii="Times New Roman" w:hAnsi="Times New Roman" w:cs="Times New Roman"/>
          <w:sz w:val="24"/>
          <w:szCs w:val="24"/>
          <w:lang w:val="en-US"/>
        </w:rPr>
        <w:t>A si</w:t>
      </w:r>
      <w:r w:rsidR="00A62039" w:rsidRPr="00F41CD7">
        <w:rPr>
          <w:rFonts w:ascii="Times New Roman" w:hAnsi="Times New Roman" w:cs="Times New Roman"/>
          <w:sz w:val="24"/>
          <w:szCs w:val="24"/>
          <w:lang w:val="en-US"/>
        </w:rPr>
        <w:t>x-item scale measuring</w:t>
      </w:r>
      <w:r w:rsidR="00C535F4" w:rsidRPr="00F41CD7">
        <w:rPr>
          <w:rFonts w:ascii="Times New Roman" w:hAnsi="Times New Roman" w:cs="Times New Roman"/>
          <w:sz w:val="24"/>
          <w:szCs w:val="24"/>
          <w:lang w:val="en-US"/>
        </w:rPr>
        <w:t xml:space="preserve"> three dimensions of mood</w:t>
      </w:r>
      <w:r w:rsidRPr="00F41CD7">
        <w:rPr>
          <w:rFonts w:ascii="Times New Roman" w:hAnsi="Times New Roman" w:cs="Times New Roman"/>
          <w:sz w:val="24"/>
          <w:szCs w:val="24"/>
          <w:lang w:val="en-US"/>
        </w:rPr>
        <w:t xml:space="preserve">: </w:t>
      </w:r>
      <w:r w:rsidR="0092042A" w:rsidRPr="00F41CD7">
        <w:rPr>
          <w:rFonts w:ascii="Times New Roman" w:hAnsi="Times New Roman" w:cs="Times New Roman"/>
          <w:sz w:val="24"/>
          <w:szCs w:val="24"/>
          <w:lang w:val="en-US"/>
        </w:rPr>
        <w:t>hedonic tone</w:t>
      </w:r>
      <w:r w:rsidRPr="00F41CD7">
        <w:rPr>
          <w:rFonts w:ascii="Times New Roman" w:hAnsi="Times New Roman" w:cs="Times New Roman"/>
          <w:sz w:val="24"/>
          <w:szCs w:val="24"/>
          <w:lang w:val="en-US"/>
        </w:rPr>
        <w:t xml:space="preserve">, </w:t>
      </w:r>
      <w:r w:rsidR="0092042A" w:rsidRPr="00F41CD7">
        <w:rPr>
          <w:rFonts w:ascii="Times New Roman" w:hAnsi="Times New Roman" w:cs="Times New Roman"/>
          <w:sz w:val="24"/>
          <w:szCs w:val="24"/>
          <w:lang w:val="en-US"/>
        </w:rPr>
        <w:t xml:space="preserve">tense arousal </w:t>
      </w:r>
      <w:r w:rsidRPr="00F41CD7">
        <w:rPr>
          <w:rFonts w:ascii="Times New Roman" w:hAnsi="Times New Roman" w:cs="Times New Roman"/>
          <w:sz w:val="24"/>
          <w:szCs w:val="24"/>
          <w:lang w:val="en-US"/>
        </w:rPr>
        <w:t xml:space="preserve">and energetic </w:t>
      </w:r>
      <w:r w:rsidR="00F57523" w:rsidRPr="00F41CD7">
        <w:rPr>
          <w:rFonts w:ascii="Times New Roman" w:hAnsi="Times New Roman" w:cs="Times New Roman"/>
          <w:sz w:val="24"/>
          <w:szCs w:val="24"/>
          <w:lang w:val="en-US"/>
        </w:rPr>
        <w:t xml:space="preserve">arousal. Each item is </w:t>
      </w:r>
      <w:r w:rsidR="00F57523" w:rsidRPr="00F41CD7">
        <w:rPr>
          <w:rFonts w:ascii="Times New Roman" w:hAnsi="Times New Roman" w:cs="Times New Roman"/>
          <w:sz w:val="24"/>
          <w:szCs w:val="24"/>
          <w:lang w:val="en-US"/>
        </w:rPr>
        <w:lastRenderedPageBreak/>
        <w:t xml:space="preserve">presented on a dipole with a seven-point scale between two ‘opposites’ (e.g., </w:t>
      </w:r>
      <w:r w:rsidR="00B47F94" w:rsidRPr="00F41CD7">
        <w:rPr>
          <w:rFonts w:ascii="Times New Roman" w:hAnsi="Times New Roman" w:cs="Times New Roman"/>
          <w:sz w:val="24"/>
          <w:szCs w:val="24"/>
          <w:lang w:val="en-US"/>
        </w:rPr>
        <w:t>calm and agitated</w:t>
      </w:r>
      <w:r w:rsidR="00F57523" w:rsidRPr="00F41CD7">
        <w:rPr>
          <w:rFonts w:ascii="Times New Roman" w:hAnsi="Times New Roman" w:cs="Times New Roman"/>
          <w:sz w:val="24"/>
          <w:szCs w:val="24"/>
          <w:lang w:val="en-US"/>
        </w:rPr>
        <w:t xml:space="preserve">). This scale </w:t>
      </w:r>
      <w:r w:rsidR="00B47F94" w:rsidRPr="00F41CD7">
        <w:rPr>
          <w:rFonts w:ascii="Times New Roman" w:hAnsi="Times New Roman" w:cs="Times New Roman"/>
          <w:sz w:val="24"/>
          <w:szCs w:val="24"/>
          <w:lang w:val="en-US"/>
        </w:rPr>
        <w:t>was</w:t>
      </w:r>
      <w:r w:rsidR="00F57523" w:rsidRPr="00F41CD7">
        <w:rPr>
          <w:rFonts w:ascii="Times New Roman" w:hAnsi="Times New Roman" w:cs="Times New Roman"/>
          <w:sz w:val="24"/>
          <w:szCs w:val="24"/>
          <w:lang w:val="en-US"/>
        </w:rPr>
        <w:t xml:space="preserve"> designed to repeatedly sample </w:t>
      </w:r>
      <w:r w:rsidR="002A4ECC" w:rsidRPr="00F41CD7">
        <w:rPr>
          <w:rFonts w:ascii="Times New Roman" w:hAnsi="Times New Roman" w:cs="Times New Roman"/>
          <w:sz w:val="24"/>
          <w:szCs w:val="24"/>
          <w:lang w:val="en-US"/>
        </w:rPr>
        <w:t>individual’s mood</w:t>
      </w:r>
      <w:r w:rsidR="00F57523" w:rsidRPr="00F41CD7">
        <w:rPr>
          <w:rFonts w:ascii="Times New Roman" w:hAnsi="Times New Roman" w:cs="Times New Roman"/>
          <w:sz w:val="24"/>
          <w:szCs w:val="24"/>
          <w:lang w:val="en-US"/>
        </w:rPr>
        <w:t xml:space="preserve"> and ha</w:t>
      </w:r>
      <w:r w:rsidR="002A4ECC" w:rsidRPr="00F41CD7">
        <w:rPr>
          <w:rFonts w:ascii="Times New Roman" w:hAnsi="Times New Roman" w:cs="Times New Roman"/>
          <w:sz w:val="24"/>
          <w:szCs w:val="24"/>
          <w:lang w:val="en-US"/>
        </w:rPr>
        <w:t>s</w:t>
      </w:r>
      <w:r w:rsidR="00F57523" w:rsidRPr="00F41CD7">
        <w:rPr>
          <w:rFonts w:ascii="Times New Roman" w:hAnsi="Times New Roman" w:cs="Times New Roman"/>
          <w:sz w:val="24"/>
          <w:szCs w:val="24"/>
          <w:lang w:val="en-US"/>
        </w:rPr>
        <w:t xml:space="preserve"> been found to be reliable and</w:t>
      </w:r>
      <w:r w:rsidR="002A4ECC" w:rsidRPr="00F41CD7">
        <w:rPr>
          <w:rFonts w:ascii="Times New Roman" w:hAnsi="Times New Roman" w:cs="Times New Roman"/>
          <w:sz w:val="24"/>
          <w:szCs w:val="24"/>
          <w:lang w:val="en-US"/>
        </w:rPr>
        <w:t xml:space="preserve"> sensitive to individual change</w:t>
      </w:r>
      <w:r w:rsidR="00F93FE0" w:rsidRPr="00F41CD7">
        <w:rPr>
          <w:rFonts w:ascii="Times New Roman" w:hAnsi="Times New Roman" w:cs="Times New Roman"/>
          <w:sz w:val="24"/>
          <w:szCs w:val="24"/>
          <w:lang w:val="en-US"/>
        </w:rPr>
        <w:t xml:space="preserve"> (</w:t>
      </w:r>
      <w:r w:rsidR="00434231" w:rsidRPr="00F41CD7">
        <w:rPr>
          <w:rFonts w:ascii="Times New Roman" w:hAnsi="Times New Roman" w:cs="Times New Roman"/>
          <w:sz w:val="24"/>
          <w:szCs w:val="24"/>
          <w:lang w:val="en-US"/>
        </w:rPr>
        <w:t xml:space="preserve">Wilhelm &amp; </w:t>
      </w:r>
      <w:proofErr w:type="spellStart"/>
      <w:r w:rsidR="00434231" w:rsidRPr="00F41CD7">
        <w:rPr>
          <w:rFonts w:ascii="Times New Roman" w:hAnsi="Times New Roman" w:cs="Times New Roman"/>
          <w:sz w:val="24"/>
          <w:szCs w:val="24"/>
          <w:lang w:val="en-US"/>
        </w:rPr>
        <w:t>Schoebi</w:t>
      </w:r>
      <w:proofErr w:type="spellEnd"/>
      <w:r w:rsidR="00434231" w:rsidRPr="00F41CD7">
        <w:rPr>
          <w:rFonts w:ascii="Times New Roman" w:hAnsi="Times New Roman" w:cs="Times New Roman"/>
          <w:sz w:val="24"/>
          <w:szCs w:val="24"/>
          <w:lang w:val="en-US"/>
        </w:rPr>
        <w:t>, 2007</w:t>
      </w:r>
      <w:r w:rsidR="00F93FE0" w:rsidRPr="00F41CD7">
        <w:rPr>
          <w:rFonts w:ascii="Times New Roman" w:hAnsi="Times New Roman" w:cs="Times New Roman"/>
          <w:sz w:val="24"/>
          <w:szCs w:val="24"/>
          <w:lang w:val="en-US"/>
        </w:rPr>
        <w:t>).</w:t>
      </w:r>
    </w:p>
    <w:p w14:paraId="0177FC31" w14:textId="015E968A" w:rsidR="00F25C96" w:rsidRPr="00F41CD7" w:rsidRDefault="00F25C96" w:rsidP="00831CC7">
      <w:pPr>
        <w:spacing w:after="0" w:line="480" w:lineRule="auto"/>
        <w:ind w:firstLine="720"/>
        <w:rPr>
          <w:rFonts w:ascii="Times New Roman" w:hAnsi="Times New Roman" w:cs="Times New Roman"/>
          <w:sz w:val="24"/>
          <w:szCs w:val="24"/>
          <w:lang w:val="en-US"/>
        </w:rPr>
      </w:pPr>
      <w:r w:rsidRPr="001E68D1">
        <w:rPr>
          <w:rFonts w:ascii="Times New Roman" w:hAnsi="Times New Roman" w:cs="Times New Roman"/>
          <w:b/>
          <w:i/>
          <w:sz w:val="24"/>
          <w:szCs w:val="24"/>
          <w:lang w:val="en-US"/>
        </w:rPr>
        <w:t xml:space="preserve">Flow </w:t>
      </w:r>
      <w:r w:rsidR="003E2CBB" w:rsidRPr="001E68D1">
        <w:rPr>
          <w:rFonts w:ascii="Times New Roman" w:hAnsi="Times New Roman" w:cs="Times New Roman"/>
          <w:b/>
          <w:i/>
          <w:sz w:val="24"/>
          <w:szCs w:val="24"/>
          <w:lang w:val="en-US"/>
        </w:rPr>
        <w:t xml:space="preserve">Short </w:t>
      </w:r>
      <w:r w:rsidRPr="001E68D1">
        <w:rPr>
          <w:rFonts w:ascii="Times New Roman" w:hAnsi="Times New Roman" w:cs="Times New Roman"/>
          <w:b/>
          <w:i/>
          <w:sz w:val="24"/>
          <w:szCs w:val="24"/>
          <w:lang w:val="en-US"/>
        </w:rPr>
        <w:t>Scale</w:t>
      </w:r>
      <w:r w:rsidR="00FC5268" w:rsidRPr="001E68D1">
        <w:rPr>
          <w:rFonts w:ascii="Times New Roman" w:hAnsi="Times New Roman" w:cs="Times New Roman"/>
          <w:b/>
          <w:i/>
          <w:sz w:val="24"/>
          <w:szCs w:val="24"/>
          <w:lang w:val="en-US"/>
        </w:rPr>
        <w:t xml:space="preserve"> </w:t>
      </w:r>
      <w:r w:rsidR="006451D2" w:rsidRPr="00F41CD7">
        <w:rPr>
          <w:rFonts w:ascii="Times New Roman" w:hAnsi="Times New Roman" w:cs="Times New Roman"/>
          <w:b/>
          <w:i/>
          <w:sz w:val="24"/>
          <w:szCs w:val="24"/>
          <w:lang w:val="en-US"/>
        </w:rPr>
        <w:t>(</w:t>
      </w:r>
      <w:r w:rsidR="00FC5268" w:rsidRPr="001E68D1">
        <w:rPr>
          <w:rFonts w:ascii="Times New Roman" w:hAnsi="Times New Roman" w:cs="Times New Roman"/>
          <w:b/>
          <w:i/>
          <w:sz w:val="24"/>
          <w:szCs w:val="24"/>
          <w:lang w:val="en-US"/>
        </w:rPr>
        <w:t>FSS</w:t>
      </w:r>
      <w:r w:rsidR="006451D2" w:rsidRPr="00F41CD7">
        <w:rPr>
          <w:rFonts w:ascii="Times New Roman" w:hAnsi="Times New Roman" w:cs="Times New Roman"/>
          <w:b/>
          <w:i/>
          <w:sz w:val="24"/>
          <w:szCs w:val="24"/>
          <w:lang w:val="en-US"/>
        </w:rPr>
        <w:t xml:space="preserve">; </w:t>
      </w:r>
      <w:proofErr w:type="spellStart"/>
      <w:r w:rsidR="003E2CBB" w:rsidRPr="001E68D1">
        <w:rPr>
          <w:rFonts w:ascii="Times New Roman" w:hAnsi="Times New Roman" w:cs="Times New Roman"/>
          <w:b/>
          <w:i/>
          <w:color w:val="222222"/>
          <w:sz w:val="24"/>
          <w:szCs w:val="24"/>
          <w:lang w:val="en-US" w:eastAsia="en-GB"/>
        </w:rPr>
        <w:t>Engeser</w:t>
      </w:r>
      <w:proofErr w:type="spellEnd"/>
      <w:r w:rsidR="003E2CBB" w:rsidRPr="001E68D1">
        <w:rPr>
          <w:rFonts w:ascii="Times New Roman" w:hAnsi="Times New Roman" w:cs="Times New Roman"/>
          <w:b/>
          <w:i/>
          <w:color w:val="222222"/>
          <w:sz w:val="24"/>
          <w:szCs w:val="24"/>
          <w:lang w:val="en-US" w:eastAsia="en-GB"/>
        </w:rPr>
        <w:t xml:space="preserve"> &amp; </w:t>
      </w:r>
      <w:proofErr w:type="spellStart"/>
      <w:r w:rsidR="003E2CBB" w:rsidRPr="001E68D1">
        <w:rPr>
          <w:rFonts w:ascii="Times New Roman" w:hAnsi="Times New Roman" w:cs="Times New Roman"/>
          <w:b/>
          <w:i/>
          <w:color w:val="222222"/>
          <w:sz w:val="24"/>
          <w:szCs w:val="24"/>
          <w:lang w:val="en-US" w:eastAsia="en-GB"/>
        </w:rPr>
        <w:t>Rheinberg</w:t>
      </w:r>
      <w:proofErr w:type="spellEnd"/>
      <w:r w:rsidR="003E2CBB" w:rsidRPr="001E68D1">
        <w:rPr>
          <w:rFonts w:ascii="Times New Roman" w:hAnsi="Times New Roman" w:cs="Times New Roman"/>
          <w:b/>
          <w:i/>
          <w:color w:val="222222"/>
          <w:sz w:val="24"/>
          <w:szCs w:val="24"/>
          <w:lang w:val="en-US" w:eastAsia="en-GB"/>
        </w:rPr>
        <w:t>, 2008</w:t>
      </w:r>
      <w:r w:rsidR="003E2CBB" w:rsidRPr="00F41CD7">
        <w:rPr>
          <w:rFonts w:ascii="Times New Roman" w:hAnsi="Times New Roman" w:cs="Times New Roman"/>
          <w:b/>
          <w:sz w:val="24"/>
          <w:szCs w:val="24"/>
          <w:lang w:val="en-US"/>
        </w:rPr>
        <w:t>).</w:t>
      </w:r>
      <w:r w:rsidR="003B25D9" w:rsidRPr="00F41CD7">
        <w:rPr>
          <w:rFonts w:ascii="Times New Roman" w:hAnsi="Times New Roman" w:cs="Times New Roman"/>
          <w:sz w:val="24"/>
          <w:szCs w:val="24"/>
          <w:lang w:val="en-US"/>
        </w:rPr>
        <w:t xml:space="preserve"> A 10</w:t>
      </w:r>
      <w:r w:rsidR="003E2CBB" w:rsidRPr="00F41CD7">
        <w:rPr>
          <w:rFonts w:ascii="Times New Roman" w:hAnsi="Times New Roman" w:cs="Times New Roman"/>
          <w:sz w:val="24"/>
          <w:szCs w:val="24"/>
          <w:lang w:val="en-US"/>
        </w:rPr>
        <w:t>-item scale designed to measure phenomenolo</w:t>
      </w:r>
      <w:r w:rsidR="00A62039" w:rsidRPr="00F41CD7">
        <w:rPr>
          <w:rFonts w:ascii="Times New Roman" w:hAnsi="Times New Roman" w:cs="Times New Roman"/>
          <w:sz w:val="24"/>
          <w:szCs w:val="24"/>
          <w:lang w:val="en-US"/>
        </w:rPr>
        <w:t xml:space="preserve">gical features of </w:t>
      </w:r>
      <w:r w:rsidR="00CD5FAE" w:rsidRPr="00F41CD7">
        <w:rPr>
          <w:rFonts w:ascii="Times New Roman" w:hAnsi="Times New Roman" w:cs="Times New Roman"/>
          <w:sz w:val="24"/>
          <w:szCs w:val="24"/>
          <w:lang w:val="en-US"/>
        </w:rPr>
        <w:t xml:space="preserve">the flow state, including </w:t>
      </w:r>
      <w:r w:rsidR="00A62039" w:rsidRPr="00F41CD7">
        <w:rPr>
          <w:rFonts w:ascii="Times New Roman" w:hAnsi="Times New Roman" w:cs="Times New Roman"/>
          <w:sz w:val="24"/>
          <w:szCs w:val="24"/>
          <w:lang w:val="en-US"/>
        </w:rPr>
        <w:t xml:space="preserve">absorption </w:t>
      </w:r>
      <w:r w:rsidR="003E2CBB" w:rsidRPr="00F41CD7">
        <w:rPr>
          <w:rFonts w:ascii="Times New Roman" w:hAnsi="Times New Roman" w:cs="Times New Roman"/>
          <w:sz w:val="24"/>
          <w:szCs w:val="24"/>
          <w:lang w:val="en-US"/>
        </w:rPr>
        <w:t>and experiencing a balance between challenges and skills. Items are responded to on a 7-point Likert scale and include “I am totally absorbed in what I am doing”. The scale has excellent psychometric properties.</w:t>
      </w:r>
    </w:p>
    <w:p w14:paraId="73129374" w14:textId="3C10FC54" w:rsidR="009443D2" w:rsidRPr="00F41CD7" w:rsidRDefault="009443D2" w:rsidP="00831CC7">
      <w:pPr>
        <w:spacing w:after="0" w:line="480" w:lineRule="auto"/>
        <w:ind w:firstLine="720"/>
        <w:rPr>
          <w:rFonts w:ascii="Times New Roman" w:hAnsi="Times New Roman" w:cs="Times New Roman"/>
          <w:sz w:val="24"/>
          <w:szCs w:val="24"/>
          <w:lang w:val="en-US"/>
        </w:rPr>
      </w:pPr>
      <w:r w:rsidRPr="001E68D1">
        <w:rPr>
          <w:rFonts w:ascii="Times New Roman" w:hAnsi="Times New Roman" w:cs="Times New Roman"/>
          <w:b/>
          <w:i/>
          <w:color w:val="111111"/>
          <w:sz w:val="24"/>
          <w:szCs w:val="24"/>
          <w:lang w:val="en-US"/>
        </w:rPr>
        <w:t>Mindful Attention Awareness Scale</w:t>
      </w:r>
      <w:r w:rsidR="006451D2" w:rsidRPr="00F41CD7">
        <w:rPr>
          <w:rFonts w:ascii="Times New Roman" w:hAnsi="Times New Roman" w:cs="Times New Roman"/>
          <w:b/>
          <w:i/>
          <w:color w:val="111111"/>
          <w:sz w:val="24"/>
          <w:szCs w:val="24"/>
          <w:lang w:val="en-US"/>
        </w:rPr>
        <w:t xml:space="preserve"> (</w:t>
      </w:r>
      <w:r w:rsidR="00FC5268" w:rsidRPr="001E68D1">
        <w:rPr>
          <w:rFonts w:ascii="Times New Roman" w:hAnsi="Times New Roman" w:cs="Times New Roman"/>
          <w:b/>
          <w:i/>
          <w:color w:val="111111"/>
          <w:sz w:val="24"/>
          <w:szCs w:val="24"/>
          <w:lang w:val="en-US"/>
        </w:rPr>
        <w:t>MAAS</w:t>
      </w:r>
      <w:r w:rsidR="006451D2" w:rsidRPr="00F41CD7">
        <w:rPr>
          <w:rFonts w:ascii="Times New Roman" w:hAnsi="Times New Roman" w:cs="Times New Roman"/>
          <w:b/>
          <w:i/>
          <w:color w:val="111111"/>
          <w:sz w:val="24"/>
          <w:szCs w:val="24"/>
          <w:lang w:val="en-US"/>
        </w:rPr>
        <w:t xml:space="preserve">; </w:t>
      </w:r>
      <w:r w:rsidRPr="001E68D1">
        <w:rPr>
          <w:rFonts w:ascii="Times New Roman" w:hAnsi="Times New Roman" w:cs="Times New Roman"/>
          <w:b/>
          <w:i/>
          <w:color w:val="111111"/>
          <w:sz w:val="24"/>
          <w:szCs w:val="24"/>
          <w:lang w:val="en-US"/>
        </w:rPr>
        <w:t>Brown &amp; Ryan, 2003).</w:t>
      </w:r>
      <w:r w:rsidRPr="00F41CD7">
        <w:rPr>
          <w:rFonts w:ascii="Times New Roman" w:hAnsi="Times New Roman" w:cs="Times New Roman"/>
          <w:color w:val="111111"/>
          <w:sz w:val="24"/>
          <w:szCs w:val="24"/>
          <w:lang w:val="en-US"/>
        </w:rPr>
        <w:t xml:space="preserve"> A five-item scale to measure the features of a mindful state</w:t>
      </w:r>
      <w:r w:rsidR="00995CD6" w:rsidRPr="00F41CD7">
        <w:rPr>
          <w:rFonts w:ascii="Times New Roman" w:hAnsi="Times New Roman" w:cs="Times New Roman"/>
          <w:color w:val="111111"/>
          <w:sz w:val="24"/>
          <w:szCs w:val="24"/>
          <w:lang w:val="en-US"/>
        </w:rPr>
        <w:t xml:space="preserve">, including focusing attention </w:t>
      </w:r>
      <w:r w:rsidR="00C50D9B" w:rsidRPr="00F41CD7">
        <w:rPr>
          <w:rFonts w:ascii="Times New Roman" w:hAnsi="Times New Roman" w:cs="Times New Roman"/>
          <w:color w:val="111111"/>
          <w:sz w:val="24"/>
          <w:szCs w:val="24"/>
          <w:lang w:val="en-US"/>
        </w:rPr>
        <w:t>without</w:t>
      </w:r>
      <w:r w:rsidR="00995CD6" w:rsidRPr="00F41CD7">
        <w:rPr>
          <w:rFonts w:ascii="Times New Roman" w:hAnsi="Times New Roman" w:cs="Times New Roman"/>
          <w:color w:val="111111"/>
          <w:sz w:val="24"/>
          <w:szCs w:val="24"/>
          <w:lang w:val="en-US"/>
        </w:rPr>
        <w:t xml:space="preserve"> being preoccupied</w:t>
      </w:r>
      <w:r w:rsidRPr="00F41CD7">
        <w:rPr>
          <w:rFonts w:ascii="Times New Roman" w:hAnsi="Times New Roman" w:cs="Times New Roman"/>
          <w:color w:val="111111"/>
          <w:sz w:val="24"/>
          <w:szCs w:val="24"/>
          <w:lang w:val="en-US"/>
        </w:rPr>
        <w:t xml:space="preserve">. An example item (reversed) is: “I was rushing through something without really paying attention to it”. </w:t>
      </w:r>
      <w:r w:rsidR="001D76B1" w:rsidRPr="00F41CD7">
        <w:rPr>
          <w:rFonts w:ascii="Times New Roman" w:hAnsi="Times New Roman" w:cs="Times New Roman"/>
          <w:color w:val="111111"/>
          <w:sz w:val="24"/>
          <w:szCs w:val="24"/>
          <w:lang w:val="en-US"/>
        </w:rPr>
        <w:t>Items are responded to on a 7-po</w:t>
      </w:r>
      <w:r w:rsidR="00C50D9B" w:rsidRPr="00F41CD7">
        <w:rPr>
          <w:rFonts w:ascii="Times New Roman" w:hAnsi="Times New Roman" w:cs="Times New Roman"/>
          <w:color w:val="111111"/>
          <w:sz w:val="24"/>
          <w:szCs w:val="24"/>
          <w:lang w:val="en-US"/>
        </w:rPr>
        <w:t>int Likert Scale</w:t>
      </w:r>
      <w:r w:rsidR="001D76B1" w:rsidRPr="00F41CD7">
        <w:rPr>
          <w:rFonts w:ascii="Times New Roman" w:hAnsi="Times New Roman" w:cs="Times New Roman"/>
          <w:sz w:val="24"/>
          <w:szCs w:val="24"/>
          <w:lang w:val="en-US"/>
        </w:rPr>
        <w:t xml:space="preserve">. </w:t>
      </w:r>
      <w:r w:rsidR="00995CD6" w:rsidRPr="00F41CD7">
        <w:rPr>
          <w:rFonts w:ascii="Times New Roman" w:hAnsi="Times New Roman" w:cs="Times New Roman"/>
          <w:sz w:val="24"/>
          <w:szCs w:val="24"/>
          <w:lang w:val="en-US"/>
        </w:rPr>
        <w:t xml:space="preserve">The </w:t>
      </w:r>
      <w:r w:rsidR="00FC5268" w:rsidRPr="00F41CD7">
        <w:rPr>
          <w:rFonts w:ascii="Times New Roman" w:hAnsi="Times New Roman" w:cs="Times New Roman"/>
          <w:sz w:val="24"/>
          <w:szCs w:val="24"/>
          <w:lang w:val="en-US"/>
        </w:rPr>
        <w:t xml:space="preserve">MAAS </w:t>
      </w:r>
      <w:r w:rsidR="00995CD6" w:rsidRPr="00F41CD7">
        <w:rPr>
          <w:rFonts w:ascii="Times New Roman" w:hAnsi="Times New Roman" w:cs="Times New Roman"/>
          <w:sz w:val="24"/>
          <w:szCs w:val="24"/>
          <w:lang w:val="en-US"/>
        </w:rPr>
        <w:t xml:space="preserve">has </w:t>
      </w:r>
      <w:r w:rsidR="00FC5268" w:rsidRPr="00F41CD7">
        <w:rPr>
          <w:rFonts w:ascii="Times New Roman" w:hAnsi="Times New Roman" w:cs="Times New Roman"/>
          <w:sz w:val="24"/>
          <w:szCs w:val="24"/>
          <w:lang w:val="en-US"/>
        </w:rPr>
        <w:t>demonstrated good reliability, concurrent and predictive validity (MacKillop &amp; Anderson, 2007)</w:t>
      </w:r>
      <w:r w:rsidR="00995CD6" w:rsidRPr="00F41CD7">
        <w:rPr>
          <w:rFonts w:ascii="Times New Roman" w:hAnsi="Times New Roman" w:cs="Times New Roman"/>
          <w:sz w:val="24"/>
          <w:szCs w:val="24"/>
          <w:lang w:val="en-US"/>
        </w:rPr>
        <w:t>.</w:t>
      </w:r>
    </w:p>
    <w:p w14:paraId="2AAFB710" w14:textId="1AEF1A5C" w:rsidR="00435399" w:rsidRPr="00F41CD7" w:rsidRDefault="00165FFC" w:rsidP="00831CC7">
      <w:pPr>
        <w:spacing w:after="0" w:line="480" w:lineRule="auto"/>
        <w:ind w:firstLine="720"/>
        <w:rPr>
          <w:rFonts w:ascii="Times New Roman" w:hAnsi="Times New Roman" w:cs="Times New Roman"/>
          <w:i/>
          <w:sz w:val="24"/>
          <w:szCs w:val="24"/>
          <w:lang w:val="en-US"/>
        </w:rPr>
      </w:pPr>
      <w:r w:rsidRPr="001E68D1">
        <w:rPr>
          <w:rFonts w:ascii="Times New Roman" w:hAnsi="Times New Roman" w:cs="Times New Roman"/>
          <w:b/>
          <w:i/>
          <w:sz w:val="24"/>
          <w:szCs w:val="24"/>
          <w:lang w:val="en-US"/>
        </w:rPr>
        <w:t>Implicit Emotion Assessment Task</w:t>
      </w:r>
      <w:r w:rsidR="00435399" w:rsidRPr="00F41CD7">
        <w:rPr>
          <w:rFonts w:ascii="Times New Roman" w:hAnsi="Times New Roman" w:cs="Times New Roman"/>
          <w:i/>
          <w:sz w:val="24"/>
          <w:szCs w:val="24"/>
          <w:lang w:val="en-US"/>
        </w:rPr>
        <w:t xml:space="preserve"> </w:t>
      </w:r>
      <w:r w:rsidR="0021497B" w:rsidRPr="001E68D1">
        <w:rPr>
          <w:rFonts w:ascii="Times New Roman" w:hAnsi="Times New Roman" w:cs="Times New Roman"/>
          <w:b/>
          <w:i/>
          <w:sz w:val="24"/>
          <w:szCs w:val="24"/>
          <w:lang w:val="en-US"/>
        </w:rPr>
        <w:t>(</w:t>
      </w:r>
      <w:r w:rsidR="004D1736">
        <w:rPr>
          <w:rFonts w:ascii="Times New Roman" w:hAnsi="Times New Roman" w:cs="Times New Roman"/>
          <w:b/>
          <w:i/>
          <w:sz w:val="24"/>
          <w:szCs w:val="24"/>
          <w:lang w:val="en-US"/>
        </w:rPr>
        <w:t xml:space="preserve">IEAT; </w:t>
      </w:r>
      <w:proofErr w:type="spellStart"/>
      <w:r w:rsidR="0021497B" w:rsidRPr="001E68D1">
        <w:rPr>
          <w:rFonts w:ascii="Times New Roman" w:eastAsia="Times New Roman" w:hAnsi="Times New Roman" w:cs="Times New Roman"/>
          <w:b/>
          <w:i/>
          <w:sz w:val="24"/>
          <w:szCs w:val="24"/>
          <w:lang w:val="en-US" w:eastAsia="en-GB"/>
        </w:rPr>
        <w:t>Bartoszek</w:t>
      </w:r>
      <w:proofErr w:type="spellEnd"/>
      <w:r w:rsidR="0021497B" w:rsidRPr="001E68D1">
        <w:rPr>
          <w:rFonts w:ascii="Times New Roman" w:hAnsi="Times New Roman" w:cs="Times New Roman"/>
          <w:b/>
          <w:i/>
          <w:sz w:val="24"/>
          <w:szCs w:val="24"/>
          <w:lang w:val="en-US"/>
        </w:rPr>
        <w:t xml:space="preserve"> &amp; </w:t>
      </w:r>
      <w:proofErr w:type="spellStart"/>
      <w:r w:rsidR="0021497B" w:rsidRPr="001E68D1">
        <w:rPr>
          <w:rFonts w:ascii="Times New Roman" w:hAnsi="Times New Roman" w:cs="Times New Roman"/>
          <w:b/>
          <w:i/>
          <w:sz w:val="24"/>
          <w:szCs w:val="24"/>
          <w:lang w:val="en-US"/>
        </w:rPr>
        <w:t>Cervone</w:t>
      </w:r>
      <w:proofErr w:type="spellEnd"/>
      <w:r w:rsidR="0021497B" w:rsidRPr="001E68D1">
        <w:rPr>
          <w:rFonts w:ascii="Times New Roman" w:hAnsi="Times New Roman" w:cs="Times New Roman"/>
          <w:b/>
          <w:i/>
          <w:sz w:val="24"/>
          <w:szCs w:val="24"/>
          <w:lang w:val="en-US"/>
        </w:rPr>
        <w:t>, 2017</w:t>
      </w:r>
      <w:r w:rsidR="00435399" w:rsidRPr="001E68D1">
        <w:rPr>
          <w:rFonts w:ascii="Times New Roman" w:hAnsi="Times New Roman" w:cs="Times New Roman"/>
          <w:b/>
          <w:i/>
          <w:sz w:val="24"/>
          <w:szCs w:val="24"/>
          <w:lang w:val="en-US"/>
        </w:rPr>
        <w:t>).</w:t>
      </w:r>
      <w:r w:rsidR="00435399" w:rsidRPr="00F41CD7">
        <w:rPr>
          <w:rFonts w:ascii="Times New Roman" w:hAnsi="Times New Roman" w:cs="Times New Roman"/>
          <w:sz w:val="24"/>
          <w:szCs w:val="24"/>
          <w:lang w:val="en-US"/>
        </w:rPr>
        <w:t xml:space="preserve"> </w:t>
      </w:r>
      <w:r w:rsidR="002A50A2" w:rsidRPr="00F41CD7">
        <w:rPr>
          <w:rFonts w:ascii="Times New Roman" w:hAnsi="Times New Roman" w:cs="Times New Roman"/>
          <w:sz w:val="24"/>
          <w:szCs w:val="24"/>
          <w:lang w:val="en-US"/>
        </w:rPr>
        <w:t xml:space="preserve">Twenty </w:t>
      </w:r>
      <w:r w:rsidR="00435399" w:rsidRPr="00F41CD7">
        <w:rPr>
          <w:rFonts w:ascii="Times New Roman" w:hAnsi="Times New Roman" w:cs="Times New Roman"/>
          <w:sz w:val="24"/>
          <w:szCs w:val="24"/>
          <w:lang w:val="en-US"/>
        </w:rPr>
        <w:t xml:space="preserve">abstract </w:t>
      </w:r>
      <w:r w:rsidRPr="00F41CD7">
        <w:rPr>
          <w:rFonts w:ascii="Times New Roman" w:hAnsi="Times New Roman" w:cs="Times New Roman"/>
          <w:sz w:val="24"/>
          <w:szCs w:val="24"/>
          <w:lang w:val="en-US"/>
        </w:rPr>
        <w:t>expressionistic images</w:t>
      </w:r>
      <w:r w:rsidR="00435399" w:rsidRPr="00F41CD7">
        <w:rPr>
          <w:rFonts w:ascii="Times New Roman" w:hAnsi="Times New Roman" w:cs="Times New Roman"/>
          <w:sz w:val="24"/>
          <w:szCs w:val="24"/>
          <w:lang w:val="en-US"/>
        </w:rPr>
        <w:t xml:space="preserve"> (14</w:t>
      </w:r>
      <w:r w:rsidR="00043E60" w:rsidRPr="00F41CD7">
        <w:rPr>
          <w:rFonts w:ascii="Times New Roman" w:hAnsi="Times New Roman" w:cs="Times New Roman"/>
          <w:sz w:val="24"/>
          <w:szCs w:val="24"/>
          <w:lang w:val="en-US"/>
        </w:rPr>
        <w:t xml:space="preserve"> </w:t>
      </w:r>
      <w:proofErr w:type="gramStart"/>
      <w:r w:rsidR="00175F4B" w:rsidRPr="00F41CD7">
        <w:rPr>
          <w:rFonts w:ascii="Times New Roman" w:hAnsi="Times New Roman" w:cs="Times New Roman"/>
          <w:sz w:val="24"/>
          <w:szCs w:val="24"/>
          <w:lang w:val="en-US"/>
        </w:rPr>
        <w:t xml:space="preserve">greyscale; </w:t>
      </w:r>
      <w:r w:rsidR="00043E60" w:rsidRPr="00F41CD7">
        <w:rPr>
          <w:rFonts w:ascii="Times New Roman" w:hAnsi="Times New Roman" w:cs="Times New Roman"/>
          <w:sz w:val="24"/>
          <w:szCs w:val="24"/>
          <w:lang w:val="en-US"/>
        </w:rPr>
        <w:t xml:space="preserve"> 6</w:t>
      </w:r>
      <w:proofErr w:type="gramEnd"/>
      <w:r w:rsidR="00043E60"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w:t>
      </w:r>
      <w:r w:rsidR="00043E60"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 xml:space="preserve">are </w:t>
      </w:r>
      <w:r w:rsidR="00435651" w:rsidRPr="00F41CD7">
        <w:rPr>
          <w:rFonts w:ascii="Times New Roman" w:hAnsi="Times New Roman" w:cs="Times New Roman"/>
          <w:sz w:val="24"/>
          <w:szCs w:val="24"/>
          <w:lang w:val="en-US"/>
        </w:rPr>
        <w:t xml:space="preserve">rated </w:t>
      </w:r>
      <w:r w:rsidRPr="00F41CD7">
        <w:rPr>
          <w:rFonts w:ascii="Times New Roman" w:hAnsi="Times New Roman" w:cs="Times New Roman"/>
          <w:sz w:val="24"/>
          <w:szCs w:val="24"/>
          <w:lang w:val="en-US"/>
        </w:rPr>
        <w:t>according to the emotion express</w:t>
      </w:r>
      <w:r w:rsidR="00175F4B" w:rsidRPr="00F41CD7">
        <w:rPr>
          <w:rFonts w:ascii="Times New Roman" w:hAnsi="Times New Roman" w:cs="Times New Roman"/>
          <w:sz w:val="24"/>
          <w:szCs w:val="24"/>
          <w:lang w:val="en-US"/>
        </w:rPr>
        <w:t>ed</w:t>
      </w:r>
      <w:r w:rsidR="00043E60" w:rsidRPr="00F41CD7">
        <w:rPr>
          <w:rFonts w:ascii="Times New Roman" w:hAnsi="Times New Roman" w:cs="Times New Roman"/>
          <w:sz w:val="24"/>
          <w:szCs w:val="24"/>
          <w:lang w:val="en-US"/>
        </w:rPr>
        <w:t xml:space="preserve">: ‘anger’, ‘fear’, ‘happiness’, ‘sadness’ or ‘none’. </w:t>
      </w:r>
      <w:r w:rsidR="00406104" w:rsidRPr="00F41CD7">
        <w:rPr>
          <w:rFonts w:ascii="Times New Roman" w:hAnsi="Times New Roman" w:cs="Times New Roman"/>
          <w:sz w:val="24"/>
          <w:szCs w:val="24"/>
          <w:lang w:val="en-US"/>
        </w:rPr>
        <w:t xml:space="preserve"> </w:t>
      </w:r>
      <w:proofErr w:type="spellStart"/>
      <w:r w:rsidR="0021497B" w:rsidRPr="00F41CD7">
        <w:rPr>
          <w:rFonts w:ascii="Times New Roman" w:eastAsia="Times New Roman" w:hAnsi="Times New Roman" w:cs="Times New Roman"/>
          <w:sz w:val="24"/>
          <w:szCs w:val="24"/>
          <w:lang w:val="en-US" w:eastAsia="en-GB"/>
        </w:rPr>
        <w:t>Bartoszek</w:t>
      </w:r>
      <w:proofErr w:type="spellEnd"/>
      <w:r w:rsidR="0021497B" w:rsidRPr="00F41CD7">
        <w:rPr>
          <w:rFonts w:ascii="Times New Roman" w:hAnsi="Times New Roman" w:cs="Times New Roman"/>
          <w:sz w:val="24"/>
          <w:szCs w:val="24"/>
          <w:lang w:val="en-US"/>
        </w:rPr>
        <w:t xml:space="preserve"> and </w:t>
      </w:r>
      <w:proofErr w:type="spellStart"/>
      <w:r w:rsidR="0021497B" w:rsidRPr="00F41CD7">
        <w:rPr>
          <w:rFonts w:ascii="Times New Roman" w:hAnsi="Times New Roman" w:cs="Times New Roman"/>
          <w:sz w:val="24"/>
          <w:szCs w:val="24"/>
          <w:lang w:val="en-US"/>
        </w:rPr>
        <w:t>Cervone</w:t>
      </w:r>
      <w:proofErr w:type="spellEnd"/>
      <w:r w:rsidR="0021497B" w:rsidRPr="00F41CD7">
        <w:rPr>
          <w:rFonts w:ascii="Times New Roman" w:hAnsi="Times New Roman" w:cs="Times New Roman"/>
          <w:sz w:val="24"/>
          <w:szCs w:val="24"/>
          <w:lang w:val="en-US"/>
        </w:rPr>
        <w:t xml:space="preserve"> (2017</w:t>
      </w:r>
      <w:r w:rsidR="00406104" w:rsidRPr="00F41CD7">
        <w:rPr>
          <w:rFonts w:ascii="Times New Roman" w:hAnsi="Times New Roman" w:cs="Times New Roman"/>
          <w:sz w:val="24"/>
          <w:szCs w:val="24"/>
          <w:lang w:val="en-US"/>
        </w:rPr>
        <w:t>) report that the measure adequately detec</w:t>
      </w:r>
      <w:r w:rsidR="006A6C87" w:rsidRPr="00F41CD7">
        <w:rPr>
          <w:rFonts w:ascii="Times New Roman" w:hAnsi="Times New Roman" w:cs="Times New Roman"/>
          <w:sz w:val="24"/>
          <w:szCs w:val="24"/>
          <w:lang w:val="en-US"/>
        </w:rPr>
        <w:t xml:space="preserve">ts changes in distinct emotions </w:t>
      </w:r>
      <w:r w:rsidR="00406104" w:rsidRPr="00F41CD7">
        <w:rPr>
          <w:rFonts w:ascii="Times New Roman" w:hAnsi="Times New Roman" w:cs="Times New Roman"/>
          <w:sz w:val="24"/>
          <w:szCs w:val="24"/>
          <w:lang w:val="en-US"/>
        </w:rPr>
        <w:t xml:space="preserve">following appropriate </w:t>
      </w:r>
      <w:r w:rsidRPr="00F41CD7">
        <w:rPr>
          <w:rFonts w:ascii="Times New Roman" w:hAnsi="Times New Roman" w:cs="Times New Roman"/>
          <w:sz w:val="24"/>
          <w:szCs w:val="24"/>
          <w:lang w:val="en-US"/>
        </w:rPr>
        <w:t>mood inductions</w:t>
      </w:r>
      <w:r w:rsidR="00406104" w:rsidRPr="00F41CD7">
        <w:rPr>
          <w:rFonts w:ascii="Times New Roman" w:hAnsi="Times New Roman" w:cs="Times New Roman"/>
          <w:sz w:val="24"/>
          <w:szCs w:val="24"/>
          <w:lang w:val="en-US"/>
        </w:rPr>
        <w:t xml:space="preserve">. </w:t>
      </w:r>
      <w:r w:rsidR="00DA55B9" w:rsidRPr="00F41CD7">
        <w:rPr>
          <w:rFonts w:ascii="Times New Roman" w:hAnsi="Times New Roman" w:cs="Times New Roman"/>
          <w:sz w:val="24"/>
          <w:szCs w:val="24"/>
          <w:lang w:val="en-US"/>
        </w:rPr>
        <w:t xml:space="preserve">The task was delivered in two parts in the current study, presenting 10 images </w:t>
      </w:r>
      <w:r w:rsidR="00611D28" w:rsidRPr="00F41CD7">
        <w:rPr>
          <w:rFonts w:ascii="Times New Roman" w:hAnsi="Times New Roman" w:cs="Times New Roman"/>
          <w:sz w:val="24"/>
          <w:szCs w:val="24"/>
          <w:lang w:val="en-US"/>
        </w:rPr>
        <w:t>(</w:t>
      </w:r>
      <w:r w:rsidR="008C234B" w:rsidRPr="00F41CD7">
        <w:rPr>
          <w:rFonts w:ascii="Times New Roman" w:hAnsi="Times New Roman" w:cs="Times New Roman"/>
          <w:sz w:val="24"/>
          <w:szCs w:val="24"/>
          <w:lang w:val="en-US"/>
        </w:rPr>
        <w:t xml:space="preserve">randomly selecting 7 monochrome and 3 </w:t>
      </w:r>
      <w:r w:rsidR="006A505D" w:rsidRPr="00F41CD7">
        <w:rPr>
          <w:rFonts w:ascii="Times New Roman" w:hAnsi="Times New Roman" w:cs="Times New Roman"/>
          <w:sz w:val="24"/>
          <w:szCs w:val="24"/>
          <w:lang w:val="en-US"/>
        </w:rPr>
        <w:t>colored</w:t>
      </w:r>
      <w:r w:rsidR="00E63755" w:rsidRPr="00F41CD7">
        <w:rPr>
          <w:rFonts w:ascii="Times New Roman" w:hAnsi="Times New Roman" w:cs="Times New Roman"/>
          <w:sz w:val="24"/>
          <w:szCs w:val="24"/>
          <w:lang w:val="en-US"/>
        </w:rPr>
        <w:t xml:space="preserve"> images</w:t>
      </w:r>
      <w:r w:rsidR="00611D28" w:rsidRPr="00F41CD7">
        <w:rPr>
          <w:rFonts w:ascii="Times New Roman" w:hAnsi="Times New Roman" w:cs="Times New Roman"/>
          <w:sz w:val="24"/>
          <w:szCs w:val="24"/>
          <w:lang w:val="en-US"/>
        </w:rPr>
        <w:t>)</w:t>
      </w:r>
      <w:r w:rsidR="00E63755" w:rsidRPr="00F41CD7">
        <w:rPr>
          <w:rFonts w:ascii="Times New Roman" w:hAnsi="Times New Roman" w:cs="Times New Roman"/>
          <w:sz w:val="24"/>
          <w:szCs w:val="24"/>
          <w:lang w:val="en-US"/>
        </w:rPr>
        <w:t xml:space="preserve"> </w:t>
      </w:r>
      <w:r w:rsidR="00024D5A" w:rsidRPr="00F41CD7">
        <w:rPr>
          <w:rFonts w:ascii="Times New Roman" w:hAnsi="Times New Roman" w:cs="Times New Roman"/>
          <w:sz w:val="24"/>
          <w:szCs w:val="24"/>
          <w:lang w:val="en-US"/>
        </w:rPr>
        <w:t>after reading and coloring</w:t>
      </w:r>
      <w:r w:rsidR="00DA55B9" w:rsidRPr="00F41CD7">
        <w:rPr>
          <w:rFonts w:ascii="Times New Roman" w:hAnsi="Times New Roman" w:cs="Times New Roman"/>
          <w:sz w:val="24"/>
          <w:szCs w:val="24"/>
          <w:lang w:val="en-US"/>
        </w:rPr>
        <w:t>.</w:t>
      </w:r>
      <w:r w:rsidR="00611D28" w:rsidRPr="00F41CD7">
        <w:rPr>
          <w:rFonts w:ascii="Times New Roman" w:hAnsi="Times New Roman" w:cs="Times New Roman"/>
          <w:sz w:val="24"/>
          <w:szCs w:val="24"/>
          <w:lang w:val="en-US"/>
        </w:rPr>
        <w:t xml:space="preserve"> There were no</w:t>
      </w:r>
      <w:r w:rsidR="00024D5A" w:rsidRPr="00F41CD7">
        <w:rPr>
          <w:rFonts w:ascii="Times New Roman" w:hAnsi="Times New Roman" w:cs="Times New Roman"/>
          <w:sz w:val="24"/>
          <w:szCs w:val="24"/>
          <w:lang w:val="en-US"/>
        </w:rPr>
        <w:t xml:space="preserve"> significant differences on implicit mood scores between</w:t>
      </w:r>
      <w:r w:rsidR="00611D28" w:rsidRPr="00F41CD7">
        <w:rPr>
          <w:rFonts w:ascii="Times New Roman" w:hAnsi="Times New Roman" w:cs="Times New Roman"/>
          <w:sz w:val="24"/>
          <w:szCs w:val="24"/>
          <w:lang w:val="en-US"/>
        </w:rPr>
        <w:t xml:space="preserve"> the two halves of the task</w:t>
      </w:r>
      <w:r w:rsidR="00024D5A" w:rsidRPr="00F41CD7">
        <w:rPr>
          <w:rFonts w:ascii="Times New Roman" w:hAnsi="Times New Roman" w:cs="Times New Roman"/>
          <w:sz w:val="24"/>
          <w:szCs w:val="24"/>
          <w:lang w:val="en-US"/>
        </w:rPr>
        <w:t xml:space="preserve">, suggesting that both </w:t>
      </w:r>
      <w:r w:rsidR="006A6C87" w:rsidRPr="00F41CD7">
        <w:rPr>
          <w:rFonts w:ascii="Times New Roman" w:hAnsi="Times New Roman" w:cs="Times New Roman"/>
          <w:sz w:val="24"/>
          <w:szCs w:val="24"/>
          <w:lang w:val="en-US"/>
        </w:rPr>
        <w:t>elicited mood responses in a similar way</w:t>
      </w:r>
      <w:r w:rsidR="00611D28" w:rsidRPr="00F41CD7">
        <w:rPr>
          <w:rFonts w:ascii="Times New Roman" w:hAnsi="Times New Roman" w:cs="Times New Roman"/>
          <w:sz w:val="24"/>
          <w:szCs w:val="24"/>
          <w:lang w:val="en-US"/>
        </w:rPr>
        <w:t xml:space="preserve">. </w:t>
      </w:r>
    </w:p>
    <w:p w14:paraId="05DEB33B" w14:textId="50C1EF21" w:rsidR="00CB2380" w:rsidRPr="00F41CD7" w:rsidRDefault="006451D2" w:rsidP="001E68D1">
      <w:pPr>
        <w:spacing w:after="0" w:line="480" w:lineRule="auto"/>
        <w:rPr>
          <w:rFonts w:ascii="Times New Roman" w:hAnsi="Times New Roman" w:cs="Times New Roman"/>
          <w:sz w:val="24"/>
          <w:szCs w:val="24"/>
          <w:lang w:val="en-US"/>
        </w:rPr>
      </w:pPr>
      <w:r w:rsidRPr="00F41CD7">
        <w:rPr>
          <w:rFonts w:ascii="Times New Roman" w:hAnsi="Times New Roman" w:cs="Times New Roman"/>
          <w:b/>
          <w:sz w:val="24"/>
          <w:szCs w:val="24"/>
          <w:lang w:val="en-US"/>
        </w:rPr>
        <w:tab/>
      </w:r>
      <w:r w:rsidR="00F25C96" w:rsidRPr="00F41CD7">
        <w:rPr>
          <w:rFonts w:ascii="Times New Roman" w:hAnsi="Times New Roman" w:cs="Times New Roman"/>
          <w:b/>
          <w:sz w:val="24"/>
          <w:szCs w:val="24"/>
          <w:lang w:val="en-US"/>
        </w:rPr>
        <w:t>Procedure</w:t>
      </w:r>
      <w:r w:rsidR="00C115DC" w:rsidRPr="00F41CD7">
        <w:rPr>
          <w:rFonts w:ascii="Times New Roman" w:hAnsi="Times New Roman" w:cs="Times New Roman"/>
          <w:b/>
          <w:sz w:val="24"/>
          <w:szCs w:val="24"/>
          <w:lang w:val="en-US"/>
        </w:rPr>
        <w:t>s</w:t>
      </w:r>
      <w:r w:rsidRPr="00F41CD7">
        <w:rPr>
          <w:rFonts w:ascii="Times New Roman" w:hAnsi="Times New Roman" w:cs="Times New Roman"/>
          <w:b/>
          <w:sz w:val="24"/>
          <w:szCs w:val="24"/>
          <w:lang w:val="en-US"/>
        </w:rPr>
        <w:t>.</w:t>
      </w:r>
      <w:r w:rsidRPr="00F41CD7">
        <w:rPr>
          <w:rFonts w:ascii="Times New Roman" w:hAnsi="Times New Roman" w:cs="Times New Roman"/>
          <w:sz w:val="24"/>
          <w:szCs w:val="24"/>
          <w:lang w:val="en-US"/>
        </w:rPr>
        <w:t xml:space="preserve"> </w:t>
      </w:r>
      <w:r w:rsidR="00E12075" w:rsidRPr="00F41CD7">
        <w:rPr>
          <w:rFonts w:ascii="Times New Roman" w:hAnsi="Times New Roman" w:cs="Times New Roman"/>
          <w:sz w:val="24"/>
          <w:szCs w:val="24"/>
          <w:lang w:val="en-US"/>
        </w:rPr>
        <w:t>Participants were tested in a group setting in a large</w:t>
      </w:r>
      <w:r w:rsidR="00B027EB" w:rsidRPr="00F41CD7">
        <w:rPr>
          <w:rFonts w:ascii="Times New Roman" w:hAnsi="Times New Roman" w:cs="Times New Roman"/>
          <w:sz w:val="24"/>
          <w:szCs w:val="24"/>
          <w:lang w:val="en-US"/>
        </w:rPr>
        <w:t xml:space="preserve"> </w:t>
      </w:r>
      <w:r w:rsidR="00E12075" w:rsidRPr="00F41CD7">
        <w:rPr>
          <w:rFonts w:ascii="Times New Roman" w:hAnsi="Times New Roman" w:cs="Times New Roman"/>
          <w:sz w:val="24"/>
          <w:szCs w:val="24"/>
          <w:lang w:val="en-US"/>
        </w:rPr>
        <w:t xml:space="preserve">teaching room at </w:t>
      </w:r>
      <w:r w:rsidR="00A62039" w:rsidRPr="00F41CD7">
        <w:rPr>
          <w:rFonts w:ascii="Times New Roman" w:hAnsi="Times New Roman" w:cs="Times New Roman"/>
          <w:sz w:val="24"/>
          <w:szCs w:val="24"/>
          <w:lang w:val="en-US"/>
        </w:rPr>
        <w:t>UWE</w:t>
      </w:r>
      <w:r w:rsidR="00E12075" w:rsidRPr="00F41CD7">
        <w:rPr>
          <w:rFonts w:ascii="Times New Roman" w:hAnsi="Times New Roman" w:cs="Times New Roman"/>
          <w:sz w:val="24"/>
          <w:szCs w:val="24"/>
          <w:lang w:val="en-US"/>
        </w:rPr>
        <w:t xml:space="preserve">. </w:t>
      </w:r>
      <w:r w:rsidR="00B027EB" w:rsidRPr="00F41CD7">
        <w:rPr>
          <w:rFonts w:ascii="Times New Roman" w:hAnsi="Times New Roman" w:cs="Times New Roman"/>
          <w:sz w:val="24"/>
          <w:szCs w:val="24"/>
          <w:lang w:val="en-US"/>
        </w:rPr>
        <w:t>R</w:t>
      </w:r>
      <w:r w:rsidR="00692978" w:rsidRPr="00F41CD7">
        <w:rPr>
          <w:rFonts w:ascii="Times New Roman" w:hAnsi="Times New Roman" w:cs="Times New Roman"/>
          <w:sz w:val="24"/>
          <w:szCs w:val="24"/>
          <w:lang w:val="en-US"/>
        </w:rPr>
        <w:t xml:space="preserve">ectangular </w:t>
      </w:r>
      <w:r w:rsidR="00A54B3C" w:rsidRPr="00F41CD7">
        <w:rPr>
          <w:rFonts w:ascii="Times New Roman" w:hAnsi="Times New Roman" w:cs="Times New Roman"/>
          <w:sz w:val="24"/>
          <w:szCs w:val="24"/>
          <w:lang w:val="en-US"/>
        </w:rPr>
        <w:t>s</w:t>
      </w:r>
      <w:r w:rsidR="00E12075" w:rsidRPr="00F41CD7">
        <w:rPr>
          <w:rFonts w:ascii="Times New Roman" w:hAnsi="Times New Roman" w:cs="Times New Roman"/>
          <w:sz w:val="24"/>
          <w:szCs w:val="24"/>
          <w:lang w:val="en-US"/>
        </w:rPr>
        <w:t xml:space="preserve">tudy tables were arranged in two </w:t>
      </w:r>
      <w:r w:rsidR="00891147" w:rsidRPr="00F41CD7">
        <w:rPr>
          <w:rFonts w:ascii="Times New Roman" w:hAnsi="Times New Roman" w:cs="Times New Roman"/>
          <w:sz w:val="24"/>
          <w:szCs w:val="24"/>
          <w:lang w:val="en-US"/>
        </w:rPr>
        <w:t>circles. Each table had ample space for two participants. P</w:t>
      </w:r>
      <w:r w:rsidR="00E12075" w:rsidRPr="00F41CD7">
        <w:rPr>
          <w:rFonts w:ascii="Times New Roman" w:hAnsi="Times New Roman" w:cs="Times New Roman"/>
          <w:sz w:val="24"/>
          <w:szCs w:val="24"/>
          <w:lang w:val="en-US"/>
        </w:rPr>
        <w:t>articipant information forms, consent forms</w:t>
      </w:r>
      <w:r w:rsidR="00891147" w:rsidRPr="00F41CD7">
        <w:rPr>
          <w:rFonts w:ascii="Times New Roman" w:hAnsi="Times New Roman" w:cs="Times New Roman"/>
          <w:sz w:val="24"/>
          <w:szCs w:val="24"/>
          <w:lang w:val="en-US"/>
        </w:rPr>
        <w:t xml:space="preserve">, </w:t>
      </w:r>
      <w:r w:rsidR="00E12075" w:rsidRPr="00F41CD7">
        <w:rPr>
          <w:rFonts w:ascii="Times New Roman" w:hAnsi="Times New Roman" w:cs="Times New Roman"/>
          <w:sz w:val="24"/>
          <w:szCs w:val="24"/>
          <w:lang w:val="en-US"/>
        </w:rPr>
        <w:t>booklets of measures</w:t>
      </w:r>
      <w:r w:rsidR="00A54B3C" w:rsidRPr="00F41CD7">
        <w:rPr>
          <w:rFonts w:ascii="Times New Roman" w:hAnsi="Times New Roman" w:cs="Times New Roman"/>
          <w:sz w:val="24"/>
          <w:szCs w:val="24"/>
          <w:lang w:val="en-US"/>
        </w:rPr>
        <w:t xml:space="preserve"> (</w:t>
      </w:r>
      <w:r w:rsidR="00430ECB" w:rsidRPr="00F41CD7">
        <w:rPr>
          <w:rFonts w:ascii="Times New Roman" w:hAnsi="Times New Roman" w:cs="Times New Roman"/>
          <w:sz w:val="24"/>
          <w:szCs w:val="24"/>
          <w:lang w:val="en-US"/>
        </w:rPr>
        <w:t xml:space="preserve">placed </w:t>
      </w:r>
      <w:r w:rsidR="00A54B3C" w:rsidRPr="00F41CD7">
        <w:rPr>
          <w:rFonts w:ascii="Times New Roman" w:hAnsi="Times New Roman" w:cs="Times New Roman"/>
          <w:sz w:val="24"/>
          <w:szCs w:val="24"/>
          <w:lang w:val="en-US"/>
        </w:rPr>
        <w:lastRenderedPageBreak/>
        <w:t>face down)</w:t>
      </w:r>
      <w:r w:rsidR="00891147" w:rsidRPr="00F41CD7">
        <w:rPr>
          <w:rFonts w:ascii="Times New Roman" w:hAnsi="Times New Roman" w:cs="Times New Roman"/>
          <w:sz w:val="24"/>
          <w:szCs w:val="24"/>
          <w:lang w:val="en-US"/>
        </w:rPr>
        <w:t>, copies of the reading</w:t>
      </w:r>
      <w:r w:rsidR="00430ECB" w:rsidRPr="00F41CD7">
        <w:rPr>
          <w:rFonts w:ascii="Times New Roman" w:hAnsi="Times New Roman" w:cs="Times New Roman"/>
          <w:sz w:val="24"/>
          <w:szCs w:val="24"/>
          <w:lang w:val="en-US"/>
        </w:rPr>
        <w:t xml:space="preserve"> </w:t>
      </w:r>
      <w:r w:rsidR="00F83FA9" w:rsidRPr="00F41CD7">
        <w:rPr>
          <w:rFonts w:ascii="Times New Roman" w:hAnsi="Times New Roman" w:cs="Times New Roman"/>
          <w:sz w:val="24"/>
          <w:szCs w:val="24"/>
          <w:lang w:val="en-US"/>
        </w:rPr>
        <w:t>(</w:t>
      </w:r>
      <w:r w:rsidR="00E717CD" w:rsidRPr="00F41CD7">
        <w:rPr>
          <w:rFonts w:ascii="Times New Roman" w:hAnsi="Times New Roman" w:cs="Times New Roman"/>
          <w:sz w:val="24"/>
          <w:szCs w:val="24"/>
          <w:lang w:val="en-US"/>
        </w:rPr>
        <w:t>a chapter on time management by Lee-Davies [2007]</w:t>
      </w:r>
      <w:r w:rsidR="004013E5"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coloring</w:t>
      </w:r>
      <w:r w:rsidR="00430ECB" w:rsidRPr="00F41CD7">
        <w:rPr>
          <w:rFonts w:ascii="Times New Roman" w:hAnsi="Times New Roman" w:cs="Times New Roman"/>
          <w:sz w:val="24"/>
          <w:szCs w:val="24"/>
          <w:lang w:val="en-US"/>
        </w:rPr>
        <w:t xml:space="preserve"> sheet</w:t>
      </w:r>
      <w:r w:rsidR="004013E5" w:rsidRPr="00F41CD7">
        <w:rPr>
          <w:rFonts w:ascii="Times New Roman" w:hAnsi="Times New Roman" w:cs="Times New Roman"/>
          <w:sz w:val="24"/>
          <w:szCs w:val="24"/>
          <w:lang w:val="en-US"/>
        </w:rPr>
        <w:t>s</w:t>
      </w:r>
      <w:r w:rsidR="00FD6164" w:rsidRPr="00F41CD7">
        <w:rPr>
          <w:rFonts w:ascii="Times New Roman" w:hAnsi="Times New Roman" w:cs="Times New Roman"/>
          <w:sz w:val="24"/>
          <w:szCs w:val="24"/>
          <w:lang w:val="en-US"/>
        </w:rPr>
        <w:t xml:space="preserve"> (a</w:t>
      </w:r>
      <w:r w:rsidR="00E24937" w:rsidRPr="00F41CD7">
        <w:rPr>
          <w:rFonts w:ascii="Times New Roman" w:hAnsi="Times New Roman" w:cs="Times New Roman"/>
          <w:sz w:val="24"/>
          <w:szCs w:val="24"/>
          <w:lang w:val="en-US"/>
        </w:rPr>
        <w:t xml:space="preserve"> preset</w:t>
      </w:r>
      <w:r w:rsidR="00FD6164" w:rsidRPr="00F41CD7">
        <w:rPr>
          <w:rFonts w:ascii="Times New Roman" w:hAnsi="Times New Roman" w:cs="Times New Roman"/>
          <w:sz w:val="24"/>
          <w:szCs w:val="24"/>
          <w:lang w:val="en-US"/>
        </w:rPr>
        <w:t xml:space="preserve"> mandala</w:t>
      </w:r>
      <w:r w:rsidR="00E24937" w:rsidRPr="00F41CD7">
        <w:rPr>
          <w:rFonts w:ascii="Times New Roman" w:hAnsi="Times New Roman" w:cs="Times New Roman"/>
          <w:sz w:val="24"/>
          <w:szCs w:val="24"/>
          <w:lang w:val="en-US"/>
        </w:rPr>
        <w:t xml:space="preserve"> pattern</w:t>
      </w:r>
      <w:r w:rsidR="00FD6164" w:rsidRPr="00F41CD7">
        <w:rPr>
          <w:rFonts w:ascii="Times New Roman" w:hAnsi="Times New Roman" w:cs="Times New Roman"/>
          <w:sz w:val="24"/>
          <w:szCs w:val="24"/>
          <w:lang w:val="en-US"/>
        </w:rPr>
        <w:t>)</w:t>
      </w:r>
      <w:r w:rsidR="00430ECB" w:rsidRPr="00F41CD7">
        <w:rPr>
          <w:rFonts w:ascii="Times New Roman" w:hAnsi="Times New Roman" w:cs="Times New Roman"/>
          <w:sz w:val="24"/>
          <w:szCs w:val="24"/>
          <w:lang w:val="en-US"/>
        </w:rPr>
        <w:t>,</w:t>
      </w:r>
      <w:r w:rsidR="00891147" w:rsidRPr="00F41CD7">
        <w:rPr>
          <w:rFonts w:ascii="Times New Roman" w:hAnsi="Times New Roman" w:cs="Times New Roman"/>
          <w:sz w:val="24"/>
          <w:szCs w:val="24"/>
          <w:lang w:val="en-US"/>
        </w:rPr>
        <w:t xml:space="preserve"> and 12 felt tip pens, each of a different </w:t>
      </w:r>
      <w:r w:rsidR="006A505D" w:rsidRPr="00F41CD7">
        <w:rPr>
          <w:rFonts w:ascii="Times New Roman" w:hAnsi="Times New Roman" w:cs="Times New Roman"/>
          <w:sz w:val="24"/>
          <w:szCs w:val="24"/>
          <w:lang w:val="en-US"/>
        </w:rPr>
        <w:t>color</w:t>
      </w:r>
      <w:r w:rsidR="00C115DC" w:rsidRPr="00F41CD7">
        <w:rPr>
          <w:rFonts w:ascii="Times New Roman" w:hAnsi="Times New Roman" w:cs="Times New Roman"/>
          <w:sz w:val="24"/>
          <w:szCs w:val="24"/>
          <w:lang w:val="en-US"/>
        </w:rPr>
        <w:t>,</w:t>
      </w:r>
      <w:r w:rsidR="00891147" w:rsidRPr="00F41CD7">
        <w:rPr>
          <w:rFonts w:ascii="Times New Roman" w:hAnsi="Times New Roman" w:cs="Times New Roman"/>
          <w:sz w:val="24"/>
          <w:szCs w:val="24"/>
          <w:lang w:val="en-US"/>
        </w:rPr>
        <w:t xml:space="preserve"> were set out on every table. </w:t>
      </w:r>
    </w:p>
    <w:p w14:paraId="45FA1BBB" w14:textId="7E87F9A3" w:rsidR="00F7543E" w:rsidRPr="00F41CD7" w:rsidRDefault="00B027EB" w:rsidP="00CB2380">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sz w:val="24"/>
          <w:szCs w:val="24"/>
          <w:lang w:val="en-US"/>
        </w:rPr>
        <w:t>A random point was selected on</w:t>
      </w:r>
      <w:r w:rsidR="00E60BE4" w:rsidRPr="00F41CD7">
        <w:rPr>
          <w:rFonts w:ascii="Times New Roman" w:hAnsi="Times New Roman" w:cs="Times New Roman"/>
          <w:sz w:val="24"/>
          <w:szCs w:val="24"/>
          <w:lang w:val="en-US"/>
        </w:rPr>
        <w:t xml:space="preserve"> each circle of tables, from which instructions to read a</w:t>
      </w:r>
      <w:r w:rsidRPr="00F41CD7">
        <w:rPr>
          <w:rFonts w:ascii="Times New Roman" w:hAnsi="Times New Roman" w:cs="Times New Roman"/>
          <w:sz w:val="24"/>
          <w:szCs w:val="24"/>
          <w:lang w:val="en-US"/>
        </w:rPr>
        <w:t xml:space="preserve">nd </w:t>
      </w:r>
      <w:r w:rsidR="006A505D" w:rsidRPr="00F41CD7">
        <w:rPr>
          <w:rFonts w:ascii="Times New Roman" w:hAnsi="Times New Roman" w:cs="Times New Roman"/>
          <w:sz w:val="24"/>
          <w:szCs w:val="24"/>
          <w:lang w:val="en-US"/>
        </w:rPr>
        <w:t>color</w:t>
      </w:r>
      <w:r w:rsidRPr="00F41CD7">
        <w:rPr>
          <w:rFonts w:ascii="Times New Roman" w:hAnsi="Times New Roman" w:cs="Times New Roman"/>
          <w:sz w:val="24"/>
          <w:szCs w:val="24"/>
          <w:lang w:val="en-US"/>
        </w:rPr>
        <w:t xml:space="preserve"> first were alternated</w:t>
      </w:r>
      <w:r w:rsidR="00E60BE4" w:rsidRPr="00F41CD7">
        <w:rPr>
          <w:rFonts w:ascii="Times New Roman" w:hAnsi="Times New Roman" w:cs="Times New Roman"/>
          <w:sz w:val="24"/>
          <w:szCs w:val="24"/>
          <w:lang w:val="en-US"/>
        </w:rPr>
        <w:t xml:space="preserve">. </w:t>
      </w:r>
      <w:r w:rsidR="001F6CD5" w:rsidRPr="00F41CD7">
        <w:rPr>
          <w:rFonts w:ascii="Times New Roman" w:hAnsi="Times New Roman" w:cs="Times New Roman"/>
          <w:sz w:val="24"/>
          <w:szCs w:val="24"/>
          <w:lang w:val="en-US"/>
        </w:rPr>
        <w:t>At the start of the session participants were welcomed and invited to take a seat</w:t>
      </w:r>
      <w:r w:rsidR="00E424CA" w:rsidRPr="00F41CD7">
        <w:rPr>
          <w:rFonts w:ascii="Times New Roman" w:hAnsi="Times New Roman" w:cs="Times New Roman"/>
          <w:sz w:val="24"/>
          <w:szCs w:val="24"/>
          <w:lang w:val="en-US"/>
        </w:rPr>
        <w:t xml:space="preserve"> where they chose</w:t>
      </w:r>
      <w:r w:rsidR="001F6CD5" w:rsidRPr="00F41CD7">
        <w:rPr>
          <w:rFonts w:ascii="Times New Roman" w:hAnsi="Times New Roman" w:cs="Times New Roman"/>
          <w:sz w:val="24"/>
          <w:szCs w:val="24"/>
          <w:lang w:val="en-US"/>
        </w:rPr>
        <w:t xml:space="preserve">. </w:t>
      </w:r>
      <w:r w:rsidR="009B676D" w:rsidRPr="00F41CD7">
        <w:rPr>
          <w:rFonts w:ascii="Times New Roman" w:hAnsi="Times New Roman" w:cs="Times New Roman"/>
          <w:sz w:val="24"/>
          <w:szCs w:val="24"/>
          <w:lang w:val="en-US"/>
        </w:rPr>
        <w:t>Participants were asked to read an information sheet about the study</w:t>
      </w:r>
      <w:r w:rsidR="00644226" w:rsidRPr="00F41CD7">
        <w:rPr>
          <w:rFonts w:ascii="Times New Roman" w:hAnsi="Times New Roman" w:cs="Times New Roman"/>
          <w:sz w:val="24"/>
          <w:szCs w:val="24"/>
          <w:lang w:val="en-US"/>
        </w:rPr>
        <w:t>, reminded of their ethical rights, invited to ask questions</w:t>
      </w:r>
      <w:r w:rsidR="001A56BD" w:rsidRPr="00F41CD7">
        <w:rPr>
          <w:rFonts w:ascii="Times New Roman" w:hAnsi="Times New Roman" w:cs="Times New Roman"/>
          <w:sz w:val="24"/>
          <w:szCs w:val="24"/>
          <w:lang w:val="en-US"/>
        </w:rPr>
        <w:t xml:space="preserve"> and to</w:t>
      </w:r>
      <w:r w:rsidR="009B676D" w:rsidRPr="00F41CD7">
        <w:rPr>
          <w:rFonts w:ascii="Times New Roman" w:hAnsi="Times New Roman" w:cs="Times New Roman"/>
          <w:sz w:val="24"/>
          <w:szCs w:val="24"/>
          <w:lang w:val="en-US"/>
        </w:rPr>
        <w:t xml:space="preserve"> sign a consent form if they wished to participate. </w:t>
      </w:r>
      <w:r w:rsidR="00891147" w:rsidRPr="00F41CD7">
        <w:rPr>
          <w:rFonts w:ascii="Times New Roman" w:hAnsi="Times New Roman" w:cs="Times New Roman"/>
          <w:sz w:val="24"/>
          <w:szCs w:val="24"/>
          <w:lang w:val="en-US"/>
        </w:rPr>
        <w:t xml:space="preserve">Participants were </w:t>
      </w:r>
      <w:r w:rsidR="00692978" w:rsidRPr="00F41CD7">
        <w:rPr>
          <w:rFonts w:ascii="Times New Roman" w:hAnsi="Times New Roman" w:cs="Times New Roman"/>
          <w:sz w:val="24"/>
          <w:szCs w:val="24"/>
          <w:lang w:val="en-US"/>
        </w:rPr>
        <w:t>informed</w:t>
      </w:r>
      <w:r w:rsidR="00891147" w:rsidRPr="00F41CD7">
        <w:rPr>
          <w:rFonts w:ascii="Times New Roman" w:hAnsi="Times New Roman" w:cs="Times New Roman"/>
          <w:sz w:val="24"/>
          <w:szCs w:val="24"/>
          <w:lang w:val="en-US"/>
        </w:rPr>
        <w:t xml:space="preserve"> that they each had a booklet that guided them through the stages of the study. </w:t>
      </w:r>
      <w:r w:rsidR="00692978" w:rsidRPr="00F41CD7">
        <w:rPr>
          <w:rFonts w:ascii="Times New Roman" w:hAnsi="Times New Roman" w:cs="Times New Roman"/>
          <w:sz w:val="24"/>
          <w:szCs w:val="24"/>
          <w:lang w:val="en-US"/>
        </w:rPr>
        <w:t xml:space="preserve">Participants were asked to </w:t>
      </w:r>
      <w:r w:rsidR="00871012" w:rsidRPr="00F41CD7">
        <w:rPr>
          <w:rFonts w:ascii="Times New Roman" w:hAnsi="Times New Roman" w:cs="Times New Roman"/>
          <w:sz w:val="24"/>
          <w:szCs w:val="24"/>
          <w:lang w:val="en-US"/>
        </w:rPr>
        <w:t>begin by completing</w:t>
      </w:r>
      <w:r w:rsidR="00692978" w:rsidRPr="00F41CD7">
        <w:rPr>
          <w:rFonts w:ascii="Times New Roman" w:hAnsi="Times New Roman" w:cs="Times New Roman"/>
          <w:sz w:val="24"/>
          <w:szCs w:val="24"/>
          <w:lang w:val="en-US"/>
        </w:rPr>
        <w:t xml:space="preserve"> the baseline measures</w:t>
      </w:r>
      <w:r w:rsidR="001A56BD" w:rsidRPr="00F41CD7">
        <w:rPr>
          <w:rFonts w:ascii="Times New Roman" w:hAnsi="Times New Roman" w:cs="Times New Roman"/>
          <w:sz w:val="24"/>
          <w:szCs w:val="24"/>
          <w:lang w:val="en-US"/>
        </w:rPr>
        <w:t xml:space="preserve"> in this booklet, and then to turn a page to see whether they were </w:t>
      </w:r>
      <w:r w:rsidR="006A505D" w:rsidRPr="00F41CD7">
        <w:rPr>
          <w:rFonts w:ascii="Times New Roman" w:hAnsi="Times New Roman" w:cs="Times New Roman"/>
          <w:sz w:val="24"/>
          <w:szCs w:val="24"/>
          <w:lang w:val="en-US"/>
        </w:rPr>
        <w:t>coloring</w:t>
      </w:r>
      <w:r w:rsidR="001A56BD" w:rsidRPr="00F41CD7">
        <w:rPr>
          <w:rFonts w:ascii="Times New Roman" w:hAnsi="Times New Roman" w:cs="Times New Roman"/>
          <w:sz w:val="24"/>
          <w:szCs w:val="24"/>
          <w:lang w:val="en-US"/>
        </w:rPr>
        <w:t xml:space="preserve"> or reading first</w:t>
      </w:r>
      <w:r w:rsidR="00692978" w:rsidRPr="00F41CD7">
        <w:rPr>
          <w:rFonts w:ascii="Times New Roman" w:hAnsi="Times New Roman" w:cs="Times New Roman"/>
          <w:sz w:val="24"/>
          <w:szCs w:val="24"/>
          <w:lang w:val="en-US"/>
        </w:rPr>
        <w:t xml:space="preserve">. </w:t>
      </w:r>
      <w:r w:rsidR="001A56BD" w:rsidRPr="00F41CD7">
        <w:rPr>
          <w:rFonts w:ascii="Times New Roman" w:hAnsi="Times New Roman" w:cs="Times New Roman"/>
          <w:sz w:val="24"/>
          <w:szCs w:val="24"/>
          <w:lang w:val="en-US"/>
        </w:rPr>
        <w:t>P</w:t>
      </w:r>
      <w:r w:rsidR="00871012" w:rsidRPr="00F41CD7">
        <w:rPr>
          <w:rFonts w:ascii="Times New Roman" w:hAnsi="Times New Roman" w:cs="Times New Roman"/>
          <w:sz w:val="24"/>
          <w:szCs w:val="24"/>
          <w:lang w:val="en-US"/>
        </w:rPr>
        <w:t xml:space="preserve">articipants </w:t>
      </w:r>
      <w:r w:rsidR="001139CE" w:rsidRPr="00F41CD7">
        <w:rPr>
          <w:rFonts w:ascii="Times New Roman" w:hAnsi="Times New Roman" w:cs="Times New Roman"/>
          <w:sz w:val="24"/>
          <w:szCs w:val="24"/>
          <w:lang w:val="en-US"/>
        </w:rPr>
        <w:t xml:space="preserve">were randomized to </w:t>
      </w:r>
      <w:r w:rsidR="000068D9" w:rsidRPr="00F41CD7">
        <w:rPr>
          <w:rFonts w:ascii="Times New Roman" w:hAnsi="Times New Roman" w:cs="Times New Roman"/>
          <w:sz w:val="24"/>
          <w:szCs w:val="24"/>
          <w:lang w:val="en-US"/>
        </w:rPr>
        <w:t xml:space="preserve">either read or </w:t>
      </w:r>
      <w:r w:rsidR="006A505D" w:rsidRPr="00F41CD7">
        <w:rPr>
          <w:rFonts w:ascii="Times New Roman" w:hAnsi="Times New Roman" w:cs="Times New Roman"/>
          <w:sz w:val="24"/>
          <w:szCs w:val="24"/>
          <w:lang w:val="en-US"/>
        </w:rPr>
        <w:t>color</w:t>
      </w:r>
      <w:r w:rsidR="000068D9" w:rsidRPr="00F41CD7">
        <w:rPr>
          <w:rFonts w:ascii="Times New Roman" w:hAnsi="Times New Roman" w:cs="Times New Roman"/>
          <w:sz w:val="24"/>
          <w:szCs w:val="24"/>
          <w:lang w:val="en-US"/>
        </w:rPr>
        <w:t xml:space="preserve"> for twenty minutes</w:t>
      </w:r>
      <w:r w:rsidR="001139CE" w:rsidRPr="00F41CD7">
        <w:rPr>
          <w:rFonts w:ascii="Times New Roman" w:hAnsi="Times New Roman" w:cs="Times New Roman"/>
          <w:sz w:val="24"/>
          <w:szCs w:val="24"/>
          <w:lang w:val="en-US"/>
        </w:rPr>
        <w:t xml:space="preserve"> (</w:t>
      </w:r>
      <w:r w:rsidR="001139CE" w:rsidRPr="00F41CD7">
        <w:rPr>
          <w:rFonts w:ascii="Times New Roman" w:hAnsi="Times New Roman" w:cs="Times New Roman"/>
          <w:i/>
          <w:sz w:val="24"/>
          <w:szCs w:val="24"/>
          <w:lang w:val="en-US"/>
        </w:rPr>
        <w:t>n</w:t>
      </w:r>
      <w:r w:rsidR="001139CE" w:rsidRPr="00F41CD7">
        <w:rPr>
          <w:rFonts w:ascii="Times New Roman" w:hAnsi="Times New Roman" w:cs="Times New Roman"/>
          <w:sz w:val="24"/>
          <w:szCs w:val="24"/>
          <w:lang w:val="en-US"/>
        </w:rPr>
        <w:t xml:space="preserve"> = 25 completed reading first)</w:t>
      </w:r>
      <w:r w:rsidR="000068D9" w:rsidRPr="00F41CD7">
        <w:rPr>
          <w:rFonts w:ascii="Times New Roman" w:hAnsi="Times New Roman" w:cs="Times New Roman"/>
          <w:sz w:val="24"/>
          <w:szCs w:val="24"/>
          <w:lang w:val="en-US"/>
        </w:rPr>
        <w:t xml:space="preserve">. </w:t>
      </w:r>
      <w:r w:rsidR="00692978" w:rsidRPr="00F41CD7">
        <w:rPr>
          <w:rFonts w:ascii="Times New Roman" w:hAnsi="Times New Roman" w:cs="Times New Roman"/>
          <w:sz w:val="24"/>
          <w:szCs w:val="24"/>
          <w:lang w:val="en-US"/>
        </w:rPr>
        <w:t xml:space="preserve">Following this, </w:t>
      </w:r>
      <w:r w:rsidR="00644226" w:rsidRPr="00F41CD7">
        <w:rPr>
          <w:rFonts w:ascii="Times New Roman" w:hAnsi="Times New Roman" w:cs="Times New Roman"/>
          <w:sz w:val="24"/>
          <w:szCs w:val="24"/>
          <w:lang w:val="en-US"/>
        </w:rPr>
        <w:t xml:space="preserve">they </w:t>
      </w:r>
      <w:r w:rsidR="009C598C" w:rsidRPr="00F41CD7">
        <w:rPr>
          <w:rFonts w:ascii="Times New Roman" w:hAnsi="Times New Roman" w:cs="Times New Roman"/>
          <w:sz w:val="24"/>
          <w:szCs w:val="24"/>
          <w:lang w:val="en-US"/>
        </w:rPr>
        <w:t>completed the</w:t>
      </w:r>
      <w:r w:rsidR="00891147" w:rsidRPr="00F41CD7">
        <w:rPr>
          <w:rFonts w:ascii="Times New Roman" w:hAnsi="Times New Roman" w:cs="Times New Roman"/>
          <w:sz w:val="24"/>
          <w:szCs w:val="24"/>
          <w:lang w:val="en-US"/>
        </w:rPr>
        <w:t xml:space="preserve"> </w:t>
      </w:r>
      <w:r w:rsidR="000068D9" w:rsidRPr="00F41CD7">
        <w:rPr>
          <w:rFonts w:ascii="Times New Roman" w:hAnsi="Times New Roman" w:cs="Times New Roman"/>
          <w:sz w:val="24"/>
          <w:szCs w:val="24"/>
          <w:lang w:val="en-US"/>
        </w:rPr>
        <w:t xml:space="preserve">self-report </w:t>
      </w:r>
      <w:r w:rsidR="00891147" w:rsidRPr="00F41CD7">
        <w:rPr>
          <w:rFonts w:ascii="Times New Roman" w:hAnsi="Times New Roman" w:cs="Times New Roman"/>
          <w:sz w:val="24"/>
          <w:szCs w:val="24"/>
          <w:lang w:val="en-US"/>
        </w:rPr>
        <w:t>measures again</w:t>
      </w:r>
      <w:r w:rsidR="009C598C" w:rsidRPr="00F41CD7">
        <w:rPr>
          <w:rFonts w:ascii="Times New Roman" w:hAnsi="Times New Roman" w:cs="Times New Roman"/>
          <w:sz w:val="24"/>
          <w:szCs w:val="24"/>
          <w:lang w:val="en-US"/>
        </w:rPr>
        <w:t xml:space="preserve">, </w:t>
      </w:r>
      <w:r w:rsidR="001A56BD" w:rsidRPr="00F41CD7">
        <w:rPr>
          <w:rFonts w:ascii="Times New Roman" w:hAnsi="Times New Roman" w:cs="Times New Roman"/>
          <w:sz w:val="24"/>
          <w:szCs w:val="24"/>
          <w:lang w:val="en-US"/>
        </w:rPr>
        <w:t>and rated</w:t>
      </w:r>
      <w:r w:rsidR="009C598C" w:rsidRPr="00F41CD7">
        <w:rPr>
          <w:rFonts w:ascii="Times New Roman" w:hAnsi="Times New Roman" w:cs="Times New Roman"/>
          <w:sz w:val="24"/>
          <w:szCs w:val="24"/>
          <w:lang w:val="en-US"/>
        </w:rPr>
        <w:t xml:space="preserve"> ten abstract images according to the emotions they appeared to represent. Participants </w:t>
      </w:r>
      <w:r w:rsidR="001A56BD" w:rsidRPr="00F41CD7">
        <w:rPr>
          <w:rFonts w:ascii="Times New Roman" w:hAnsi="Times New Roman" w:cs="Times New Roman"/>
          <w:sz w:val="24"/>
          <w:szCs w:val="24"/>
          <w:lang w:val="en-US"/>
        </w:rPr>
        <w:t xml:space="preserve">then participated in the </w:t>
      </w:r>
      <w:r w:rsidR="009C598C" w:rsidRPr="00F41CD7">
        <w:rPr>
          <w:rFonts w:ascii="Times New Roman" w:hAnsi="Times New Roman" w:cs="Times New Roman"/>
          <w:sz w:val="24"/>
          <w:szCs w:val="24"/>
          <w:lang w:val="en-US"/>
        </w:rPr>
        <w:t xml:space="preserve">crossover condition (reading or </w:t>
      </w:r>
      <w:r w:rsidR="006A505D" w:rsidRPr="00F41CD7">
        <w:rPr>
          <w:rFonts w:ascii="Times New Roman" w:hAnsi="Times New Roman" w:cs="Times New Roman"/>
          <w:sz w:val="24"/>
          <w:szCs w:val="24"/>
          <w:lang w:val="en-US"/>
        </w:rPr>
        <w:t>coloring</w:t>
      </w:r>
      <w:r w:rsidR="001A56BD" w:rsidRPr="00F41CD7">
        <w:rPr>
          <w:rFonts w:ascii="Times New Roman" w:hAnsi="Times New Roman" w:cs="Times New Roman"/>
          <w:sz w:val="24"/>
          <w:szCs w:val="24"/>
          <w:lang w:val="en-US"/>
        </w:rPr>
        <w:t xml:space="preserve">) </w:t>
      </w:r>
      <w:r w:rsidR="00723E94" w:rsidRPr="00F41CD7">
        <w:rPr>
          <w:rFonts w:ascii="Times New Roman" w:hAnsi="Times New Roman" w:cs="Times New Roman"/>
          <w:sz w:val="24"/>
          <w:szCs w:val="24"/>
          <w:lang w:val="en-US"/>
        </w:rPr>
        <w:t xml:space="preserve">for twenty minutes. </w:t>
      </w:r>
      <w:r w:rsidR="00871012" w:rsidRPr="00F41CD7">
        <w:rPr>
          <w:rFonts w:ascii="Times New Roman" w:hAnsi="Times New Roman" w:cs="Times New Roman"/>
          <w:sz w:val="24"/>
          <w:szCs w:val="24"/>
          <w:lang w:val="en-US"/>
        </w:rPr>
        <w:t>Finally,</w:t>
      </w:r>
      <w:r w:rsidR="00723E94" w:rsidRPr="00F41CD7">
        <w:rPr>
          <w:rFonts w:ascii="Times New Roman" w:hAnsi="Times New Roman" w:cs="Times New Roman"/>
          <w:sz w:val="24"/>
          <w:szCs w:val="24"/>
          <w:lang w:val="en-US"/>
        </w:rPr>
        <w:t xml:space="preserve"> they completed</w:t>
      </w:r>
      <w:r w:rsidR="009C598C" w:rsidRPr="00F41CD7">
        <w:rPr>
          <w:rFonts w:ascii="Times New Roman" w:hAnsi="Times New Roman" w:cs="Times New Roman"/>
          <w:sz w:val="24"/>
          <w:szCs w:val="24"/>
          <w:lang w:val="en-US"/>
        </w:rPr>
        <w:t xml:space="preserve"> the self-report measures </w:t>
      </w:r>
      <w:r w:rsidR="00723E94" w:rsidRPr="00F41CD7">
        <w:rPr>
          <w:rFonts w:ascii="Times New Roman" w:hAnsi="Times New Roman" w:cs="Times New Roman"/>
          <w:sz w:val="24"/>
          <w:szCs w:val="24"/>
          <w:lang w:val="en-US"/>
        </w:rPr>
        <w:t>and rated</w:t>
      </w:r>
      <w:r w:rsidR="009C598C" w:rsidRPr="00F41CD7">
        <w:rPr>
          <w:rFonts w:ascii="Times New Roman" w:hAnsi="Times New Roman" w:cs="Times New Roman"/>
          <w:sz w:val="24"/>
          <w:szCs w:val="24"/>
          <w:lang w:val="en-US"/>
        </w:rPr>
        <w:t xml:space="preserve"> anothe</w:t>
      </w:r>
      <w:r w:rsidR="00723E94" w:rsidRPr="00F41CD7">
        <w:rPr>
          <w:rFonts w:ascii="Times New Roman" w:hAnsi="Times New Roman" w:cs="Times New Roman"/>
          <w:sz w:val="24"/>
          <w:szCs w:val="24"/>
          <w:lang w:val="en-US"/>
        </w:rPr>
        <w:t>r ten abstract images</w:t>
      </w:r>
      <w:r w:rsidR="009C598C" w:rsidRPr="00F41CD7">
        <w:rPr>
          <w:rFonts w:ascii="Times New Roman" w:hAnsi="Times New Roman" w:cs="Times New Roman"/>
          <w:sz w:val="24"/>
          <w:szCs w:val="24"/>
          <w:lang w:val="en-US"/>
        </w:rPr>
        <w:t xml:space="preserve">. </w:t>
      </w:r>
      <w:r w:rsidR="00644226" w:rsidRPr="00F41CD7">
        <w:rPr>
          <w:rFonts w:ascii="Times New Roman" w:hAnsi="Times New Roman" w:cs="Times New Roman"/>
          <w:sz w:val="24"/>
          <w:szCs w:val="24"/>
          <w:lang w:val="en-US"/>
        </w:rPr>
        <w:t>P</w:t>
      </w:r>
      <w:r w:rsidR="009C598C" w:rsidRPr="00F41CD7">
        <w:rPr>
          <w:rFonts w:ascii="Times New Roman" w:hAnsi="Times New Roman" w:cs="Times New Roman"/>
          <w:sz w:val="24"/>
          <w:szCs w:val="24"/>
          <w:lang w:val="en-US"/>
        </w:rPr>
        <w:t xml:space="preserve">articipants were </w:t>
      </w:r>
      <w:r w:rsidR="00644226" w:rsidRPr="00F41CD7">
        <w:rPr>
          <w:rFonts w:ascii="Times New Roman" w:hAnsi="Times New Roman" w:cs="Times New Roman"/>
          <w:sz w:val="24"/>
          <w:szCs w:val="24"/>
          <w:lang w:val="en-US"/>
        </w:rPr>
        <w:t xml:space="preserve">then </w:t>
      </w:r>
      <w:r w:rsidR="009C598C" w:rsidRPr="00F41CD7">
        <w:rPr>
          <w:rFonts w:ascii="Times New Roman" w:hAnsi="Times New Roman" w:cs="Times New Roman"/>
          <w:sz w:val="24"/>
          <w:szCs w:val="24"/>
          <w:lang w:val="en-US"/>
        </w:rPr>
        <w:t xml:space="preserve">debriefed </w:t>
      </w:r>
      <w:r w:rsidR="00651967" w:rsidRPr="00F41CD7">
        <w:rPr>
          <w:rFonts w:ascii="Times New Roman" w:hAnsi="Times New Roman" w:cs="Times New Roman"/>
          <w:sz w:val="24"/>
          <w:szCs w:val="24"/>
          <w:lang w:val="en-US"/>
        </w:rPr>
        <w:t xml:space="preserve">about the aims of the study </w:t>
      </w:r>
      <w:r w:rsidR="009C598C" w:rsidRPr="00F41CD7">
        <w:rPr>
          <w:rFonts w:ascii="Times New Roman" w:hAnsi="Times New Roman" w:cs="Times New Roman"/>
          <w:sz w:val="24"/>
          <w:szCs w:val="24"/>
          <w:lang w:val="en-US"/>
        </w:rPr>
        <w:t>and thanked for their time.</w:t>
      </w:r>
      <w:r w:rsidR="00656F8B" w:rsidRPr="00F41CD7">
        <w:rPr>
          <w:rFonts w:ascii="Times New Roman" w:hAnsi="Times New Roman" w:cs="Times New Roman"/>
          <w:sz w:val="24"/>
          <w:szCs w:val="24"/>
          <w:lang w:val="en-US"/>
        </w:rPr>
        <w:t xml:space="preserve"> </w:t>
      </w:r>
    </w:p>
    <w:p w14:paraId="190FD6D1" w14:textId="4180DDB2" w:rsidR="006F438B" w:rsidRPr="00F41CD7" w:rsidRDefault="0014401F" w:rsidP="006451D2">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b/>
          <w:sz w:val="24"/>
          <w:szCs w:val="24"/>
          <w:lang w:val="en-US"/>
        </w:rPr>
        <w:t>Data Analysis</w:t>
      </w:r>
      <w:r w:rsidR="006451D2" w:rsidRPr="00F41CD7">
        <w:rPr>
          <w:rFonts w:ascii="Times New Roman" w:hAnsi="Times New Roman" w:cs="Times New Roman"/>
          <w:sz w:val="24"/>
          <w:szCs w:val="24"/>
          <w:lang w:val="en-US"/>
        </w:rPr>
        <w:t xml:space="preserve">. </w:t>
      </w:r>
      <w:r w:rsidR="006F438B" w:rsidRPr="00F41CD7">
        <w:rPr>
          <w:rFonts w:ascii="Times New Roman" w:hAnsi="Times New Roman" w:cs="Times New Roman"/>
          <w:sz w:val="24"/>
          <w:szCs w:val="24"/>
          <w:lang w:val="en-US"/>
        </w:rPr>
        <w:t xml:space="preserve">A randomized controlled crossover MANOVA design, with two factors: a </w:t>
      </w:r>
      <w:proofErr w:type="gramStart"/>
      <w:r w:rsidR="006F438B" w:rsidRPr="00F41CD7">
        <w:rPr>
          <w:rFonts w:ascii="Times New Roman" w:hAnsi="Times New Roman" w:cs="Times New Roman"/>
          <w:sz w:val="24"/>
          <w:szCs w:val="24"/>
          <w:lang w:val="en-US"/>
        </w:rPr>
        <w:t>repeated measures</w:t>
      </w:r>
      <w:proofErr w:type="gramEnd"/>
      <w:r w:rsidR="006F438B" w:rsidRPr="00F41CD7">
        <w:rPr>
          <w:rFonts w:ascii="Times New Roman" w:hAnsi="Times New Roman" w:cs="Times New Roman"/>
          <w:sz w:val="24"/>
          <w:szCs w:val="24"/>
          <w:lang w:val="en-US"/>
        </w:rPr>
        <w:t xml:space="preserve"> factor (condition) with three levels (baseline, coloring and control); and a between-participants factor (order) with two levels (reading first and coloring first). </w:t>
      </w:r>
    </w:p>
    <w:p w14:paraId="0F9AA62C" w14:textId="54B3613F" w:rsidR="006F438B" w:rsidRPr="001E68D1" w:rsidRDefault="006F438B" w:rsidP="001E68D1">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t>Results</w:t>
      </w:r>
    </w:p>
    <w:p w14:paraId="2DB37C5E" w14:textId="2C51A068" w:rsidR="00147CE0" w:rsidRPr="00F41CD7" w:rsidRDefault="007D7D73"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A 3 x 2 MANOVA (</w:t>
      </w:r>
      <w:r w:rsidR="008F2FEC" w:rsidRPr="00F41CD7">
        <w:rPr>
          <w:rFonts w:ascii="Times New Roman" w:hAnsi="Times New Roman" w:cs="Times New Roman"/>
          <w:sz w:val="24"/>
          <w:szCs w:val="24"/>
          <w:lang w:val="en-US"/>
        </w:rPr>
        <w:t>Condition</w:t>
      </w:r>
      <w:r w:rsidRPr="00F41CD7">
        <w:rPr>
          <w:rFonts w:ascii="Times New Roman" w:hAnsi="Times New Roman" w:cs="Times New Roman"/>
          <w:sz w:val="24"/>
          <w:szCs w:val="24"/>
          <w:lang w:val="en-US"/>
        </w:rPr>
        <w:t xml:space="preserve">: baseline, coloring and control; </w:t>
      </w:r>
      <w:r w:rsidR="008F2FEC" w:rsidRPr="00F41CD7">
        <w:rPr>
          <w:rFonts w:ascii="Times New Roman" w:hAnsi="Times New Roman" w:cs="Times New Roman"/>
          <w:sz w:val="24"/>
          <w:szCs w:val="24"/>
          <w:lang w:val="en-US"/>
        </w:rPr>
        <w:t>Order</w:t>
      </w:r>
      <w:r w:rsidRPr="00F41CD7">
        <w:rPr>
          <w:rFonts w:ascii="Times New Roman" w:hAnsi="Times New Roman" w:cs="Times New Roman"/>
          <w:sz w:val="24"/>
          <w:szCs w:val="24"/>
          <w:lang w:val="en-US"/>
        </w:rPr>
        <w:t>: reading first, coloring first)</w:t>
      </w:r>
      <w:r w:rsidR="00F25C96"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was conducted, with five dependent variables: hedonic tone, tense arousal</w:t>
      </w:r>
      <w:r w:rsidR="00F25C96"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 xml:space="preserve">energetic arousal, </w:t>
      </w:r>
      <w:r w:rsidR="00F25C96" w:rsidRPr="00F41CD7">
        <w:rPr>
          <w:rFonts w:ascii="Times New Roman" w:hAnsi="Times New Roman" w:cs="Times New Roman"/>
          <w:sz w:val="24"/>
          <w:szCs w:val="24"/>
          <w:lang w:val="en-US"/>
        </w:rPr>
        <w:t>flow and mindfulness</w:t>
      </w:r>
      <w:r w:rsidR="00FD13DE" w:rsidRPr="00F41CD7">
        <w:rPr>
          <w:rFonts w:ascii="Times New Roman" w:hAnsi="Times New Roman" w:cs="Times New Roman"/>
          <w:sz w:val="24"/>
          <w:szCs w:val="24"/>
          <w:lang w:val="en-US"/>
        </w:rPr>
        <w:t>.</w:t>
      </w:r>
      <w:r w:rsidR="00FD13DE" w:rsidRPr="00F41CD7">
        <w:rPr>
          <w:rFonts w:ascii="Times New Roman" w:hAnsi="Times New Roman" w:cs="Times New Roman"/>
          <w:b/>
          <w:sz w:val="24"/>
          <w:szCs w:val="24"/>
          <w:lang w:val="en-US"/>
        </w:rPr>
        <w:t xml:space="preserve"> </w:t>
      </w:r>
      <w:r w:rsidR="00855B3F" w:rsidRPr="00F41CD7">
        <w:rPr>
          <w:rFonts w:ascii="Times New Roman" w:hAnsi="Times New Roman" w:cs="Times New Roman"/>
          <w:sz w:val="24"/>
          <w:szCs w:val="24"/>
          <w:lang w:val="en-US"/>
        </w:rPr>
        <w:t>There</w:t>
      </w:r>
      <w:r w:rsidR="001D0D5C" w:rsidRPr="00F41CD7">
        <w:rPr>
          <w:rFonts w:ascii="Times New Roman" w:hAnsi="Times New Roman" w:cs="Times New Roman"/>
          <w:sz w:val="24"/>
          <w:szCs w:val="24"/>
          <w:lang w:val="en-US"/>
        </w:rPr>
        <w:t xml:space="preserve"> were significant differences between</w:t>
      </w:r>
      <w:r w:rsidR="003470E2" w:rsidRPr="00F41CD7">
        <w:rPr>
          <w:rFonts w:ascii="Times New Roman" w:hAnsi="Times New Roman" w:cs="Times New Roman"/>
          <w:sz w:val="24"/>
          <w:szCs w:val="24"/>
          <w:lang w:val="en-US"/>
        </w:rPr>
        <w:t xml:space="preserve"> </w:t>
      </w:r>
      <w:r w:rsidR="00855B3F" w:rsidRPr="00F41CD7">
        <w:rPr>
          <w:rFonts w:ascii="Times New Roman" w:hAnsi="Times New Roman" w:cs="Times New Roman"/>
          <w:sz w:val="24"/>
          <w:szCs w:val="24"/>
          <w:lang w:val="en-US"/>
        </w:rPr>
        <w:t xml:space="preserve">mean </w:t>
      </w:r>
      <w:r w:rsidR="00855B3F" w:rsidRPr="00F41CD7">
        <w:rPr>
          <w:rFonts w:ascii="Times New Roman" w:hAnsi="Times New Roman" w:cs="Times New Roman"/>
          <w:sz w:val="24"/>
          <w:szCs w:val="24"/>
          <w:lang w:val="en-US"/>
        </w:rPr>
        <w:lastRenderedPageBreak/>
        <w:t xml:space="preserve">levels of </w:t>
      </w:r>
      <w:r w:rsidR="00221323" w:rsidRPr="00F41CD7">
        <w:rPr>
          <w:rFonts w:ascii="Times New Roman" w:hAnsi="Times New Roman" w:cs="Times New Roman"/>
          <w:sz w:val="24"/>
          <w:szCs w:val="24"/>
          <w:lang w:val="en-US"/>
        </w:rPr>
        <w:t xml:space="preserve">all dependent variables </w:t>
      </w:r>
      <w:r w:rsidR="00855B3F" w:rsidRPr="00F41CD7">
        <w:rPr>
          <w:rFonts w:ascii="Times New Roman" w:hAnsi="Times New Roman" w:cs="Times New Roman"/>
          <w:sz w:val="24"/>
          <w:szCs w:val="24"/>
          <w:lang w:val="en-US"/>
        </w:rPr>
        <w:t>across</w:t>
      </w:r>
      <w:r w:rsidR="00E51B8A" w:rsidRPr="00F41CD7">
        <w:rPr>
          <w:rFonts w:ascii="Times New Roman" w:hAnsi="Times New Roman" w:cs="Times New Roman"/>
          <w:sz w:val="24"/>
          <w:szCs w:val="24"/>
          <w:lang w:val="en-US"/>
        </w:rPr>
        <w:t xml:space="preserve"> </w:t>
      </w:r>
      <w:r w:rsidR="00CF300E" w:rsidRPr="00F41CD7">
        <w:rPr>
          <w:rFonts w:ascii="Times New Roman" w:hAnsi="Times New Roman" w:cs="Times New Roman"/>
          <w:sz w:val="24"/>
          <w:szCs w:val="24"/>
          <w:lang w:val="en-US"/>
        </w:rPr>
        <w:t>c</w:t>
      </w:r>
      <w:r w:rsidR="008F2FEC" w:rsidRPr="00F41CD7">
        <w:rPr>
          <w:rFonts w:ascii="Times New Roman" w:hAnsi="Times New Roman" w:cs="Times New Roman"/>
          <w:sz w:val="24"/>
          <w:szCs w:val="24"/>
          <w:lang w:val="en-US"/>
        </w:rPr>
        <w:t>ondition</w:t>
      </w:r>
      <w:r w:rsidR="00CF300E" w:rsidRPr="00F41CD7">
        <w:rPr>
          <w:rFonts w:ascii="Times New Roman" w:hAnsi="Times New Roman" w:cs="Times New Roman"/>
          <w:sz w:val="24"/>
          <w:szCs w:val="24"/>
          <w:lang w:val="en-US"/>
        </w:rPr>
        <w:t>s</w:t>
      </w:r>
      <w:r w:rsidR="00855B3F" w:rsidRPr="00F41CD7">
        <w:rPr>
          <w:rFonts w:ascii="Times New Roman" w:hAnsi="Times New Roman" w:cs="Times New Roman"/>
          <w:sz w:val="24"/>
          <w:szCs w:val="24"/>
          <w:lang w:val="en-US"/>
        </w:rPr>
        <w:t>: hedonic tone</w:t>
      </w:r>
      <w:r w:rsidR="00075E1F">
        <w:rPr>
          <w:rFonts w:ascii="Times New Roman" w:hAnsi="Times New Roman" w:cs="Times New Roman"/>
          <w:sz w:val="24"/>
          <w:szCs w:val="24"/>
          <w:lang w:val="en-US"/>
        </w:rPr>
        <w:t xml:space="preserve"> (SMS)</w:t>
      </w:r>
      <w:r w:rsidR="00855B3F" w:rsidRPr="00F41CD7">
        <w:rPr>
          <w:rFonts w:ascii="Times New Roman" w:hAnsi="Times New Roman" w:cs="Times New Roman"/>
          <w:sz w:val="24"/>
          <w:szCs w:val="24"/>
          <w:lang w:val="en-US"/>
        </w:rPr>
        <w:t xml:space="preserve"> (</w:t>
      </w:r>
      <w:r w:rsidR="00855B3F" w:rsidRPr="00F41CD7">
        <w:rPr>
          <w:rFonts w:ascii="Times New Roman" w:hAnsi="Times New Roman" w:cs="Times New Roman"/>
          <w:i/>
          <w:sz w:val="24"/>
          <w:szCs w:val="24"/>
          <w:lang w:val="en-US"/>
        </w:rPr>
        <w:t>F</w:t>
      </w:r>
      <w:r w:rsidR="00855B3F" w:rsidRPr="00F41CD7">
        <w:rPr>
          <w:rFonts w:ascii="Times New Roman" w:hAnsi="Times New Roman" w:cs="Times New Roman"/>
          <w:sz w:val="24"/>
          <w:szCs w:val="24"/>
          <w:vertAlign w:val="subscript"/>
          <w:lang w:val="en-US"/>
        </w:rPr>
        <w:t>2,86</w:t>
      </w:r>
      <w:r w:rsidR="00855B3F" w:rsidRPr="00F41CD7">
        <w:rPr>
          <w:rFonts w:ascii="Times New Roman" w:hAnsi="Times New Roman" w:cs="Times New Roman"/>
          <w:sz w:val="24"/>
          <w:szCs w:val="24"/>
          <w:lang w:val="en-US"/>
        </w:rPr>
        <w:t xml:space="preserve"> = 38.25, </w:t>
      </w:r>
      <w:r w:rsidR="00855B3F" w:rsidRPr="00F41CD7">
        <w:rPr>
          <w:rFonts w:ascii="Times New Roman" w:hAnsi="Times New Roman" w:cs="Times New Roman"/>
          <w:i/>
          <w:sz w:val="24"/>
          <w:szCs w:val="24"/>
          <w:lang w:val="en-US"/>
        </w:rPr>
        <w:t>p</w:t>
      </w:r>
      <w:r w:rsidR="00855B3F" w:rsidRPr="00F41CD7">
        <w:rPr>
          <w:rFonts w:ascii="Times New Roman" w:hAnsi="Times New Roman" w:cs="Times New Roman"/>
          <w:sz w:val="24"/>
          <w:szCs w:val="24"/>
          <w:lang w:val="en-US"/>
        </w:rPr>
        <w:t xml:space="preserve"> &lt; .001);  tense arousal</w:t>
      </w:r>
      <w:r w:rsidR="00075E1F">
        <w:rPr>
          <w:rFonts w:ascii="Times New Roman" w:hAnsi="Times New Roman" w:cs="Times New Roman"/>
          <w:sz w:val="24"/>
          <w:szCs w:val="24"/>
          <w:lang w:val="en-US"/>
        </w:rPr>
        <w:t xml:space="preserve"> (SMS)</w:t>
      </w:r>
      <w:r w:rsidR="00855B3F" w:rsidRPr="00F41CD7">
        <w:rPr>
          <w:rFonts w:ascii="Times New Roman" w:hAnsi="Times New Roman" w:cs="Times New Roman"/>
          <w:sz w:val="24"/>
          <w:szCs w:val="24"/>
          <w:lang w:val="en-US"/>
        </w:rPr>
        <w:t xml:space="preserve"> (</w:t>
      </w:r>
      <w:r w:rsidR="00855B3F" w:rsidRPr="00F41CD7">
        <w:rPr>
          <w:rFonts w:ascii="Times New Roman" w:hAnsi="Times New Roman" w:cs="Times New Roman"/>
          <w:i/>
          <w:sz w:val="24"/>
          <w:szCs w:val="24"/>
          <w:lang w:val="en-US"/>
        </w:rPr>
        <w:t>F</w:t>
      </w:r>
      <w:r w:rsidR="00855B3F" w:rsidRPr="00F41CD7">
        <w:rPr>
          <w:rFonts w:ascii="Times New Roman" w:hAnsi="Times New Roman" w:cs="Times New Roman"/>
          <w:sz w:val="24"/>
          <w:szCs w:val="24"/>
          <w:vertAlign w:val="subscript"/>
          <w:lang w:val="en-US"/>
        </w:rPr>
        <w:t>2,86</w:t>
      </w:r>
      <w:r w:rsidR="00855B3F" w:rsidRPr="00F41CD7">
        <w:rPr>
          <w:rFonts w:ascii="Times New Roman" w:hAnsi="Times New Roman" w:cs="Times New Roman"/>
          <w:sz w:val="24"/>
          <w:szCs w:val="24"/>
          <w:lang w:val="en-US"/>
        </w:rPr>
        <w:t xml:space="preserve"> = 21.65,</w:t>
      </w:r>
      <w:r w:rsidR="00855B3F" w:rsidRPr="00F41CD7">
        <w:rPr>
          <w:rFonts w:ascii="Times New Roman" w:hAnsi="Times New Roman" w:cs="Times New Roman"/>
          <w:i/>
          <w:sz w:val="24"/>
          <w:szCs w:val="24"/>
          <w:lang w:val="en-US"/>
        </w:rPr>
        <w:t xml:space="preserve"> p</w:t>
      </w:r>
      <w:r w:rsidR="00855B3F" w:rsidRPr="00F41CD7">
        <w:rPr>
          <w:rFonts w:ascii="Times New Roman" w:hAnsi="Times New Roman" w:cs="Times New Roman"/>
          <w:sz w:val="24"/>
          <w:szCs w:val="24"/>
          <w:lang w:val="en-US"/>
        </w:rPr>
        <w:t xml:space="preserve"> &lt; .001); energetic arousal</w:t>
      </w:r>
      <w:r w:rsidR="00075E1F">
        <w:rPr>
          <w:rFonts w:ascii="Times New Roman" w:hAnsi="Times New Roman" w:cs="Times New Roman"/>
          <w:sz w:val="24"/>
          <w:szCs w:val="24"/>
          <w:lang w:val="en-US"/>
        </w:rPr>
        <w:t xml:space="preserve"> (SMS)</w:t>
      </w:r>
      <w:r w:rsidR="00855B3F" w:rsidRPr="00F41CD7">
        <w:rPr>
          <w:rFonts w:ascii="Times New Roman" w:hAnsi="Times New Roman" w:cs="Times New Roman"/>
          <w:sz w:val="24"/>
          <w:szCs w:val="24"/>
          <w:lang w:val="en-US"/>
        </w:rPr>
        <w:t xml:space="preserve"> (</w:t>
      </w:r>
      <w:r w:rsidR="00855B3F" w:rsidRPr="00F41CD7">
        <w:rPr>
          <w:rFonts w:ascii="Times New Roman" w:hAnsi="Times New Roman" w:cs="Times New Roman"/>
          <w:i/>
          <w:sz w:val="24"/>
          <w:szCs w:val="24"/>
          <w:lang w:val="en-US"/>
        </w:rPr>
        <w:t>F</w:t>
      </w:r>
      <w:r w:rsidR="00855B3F" w:rsidRPr="00F41CD7">
        <w:rPr>
          <w:rFonts w:ascii="Times New Roman" w:hAnsi="Times New Roman" w:cs="Times New Roman"/>
          <w:sz w:val="24"/>
          <w:szCs w:val="24"/>
          <w:vertAlign w:val="subscript"/>
          <w:lang w:val="en-US"/>
        </w:rPr>
        <w:t>2,86</w:t>
      </w:r>
      <w:r w:rsidR="00855B3F" w:rsidRPr="00F41CD7">
        <w:rPr>
          <w:rFonts w:ascii="Times New Roman" w:hAnsi="Times New Roman" w:cs="Times New Roman"/>
          <w:sz w:val="24"/>
          <w:szCs w:val="24"/>
          <w:lang w:val="en-US"/>
        </w:rPr>
        <w:t xml:space="preserve"> = 29.84, </w:t>
      </w:r>
      <w:r w:rsidR="00855B3F" w:rsidRPr="00F41CD7">
        <w:rPr>
          <w:rFonts w:ascii="Times New Roman" w:hAnsi="Times New Roman" w:cs="Times New Roman"/>
          <w:i/>
          <w:sz w:val="24"/>
          <w:szCs w:val="24"/>
          <w:lang w:val="en-US"/>
        </w:rPr>
        <w:t>p</w:t>
      </w:r>
      <w:r w:rsidR="00855B3F" w:rsidRPr="00F41CD7">
        <w:rPr>
          <w:rFonts w:ascii="Times New Roman" w:hAnsi="Times New Roman" w:cs="Times New Roman"/>
          <w:sz w:val="24"/>
          <w:szCs w:val="24"/>
          <w:lang w:val="en-US"/>
        </w:rPr>
        <w:t xml:space="preserve"> &lt; .001); flow</w:t>
      </w:r>
      <w:r w:rsidR="00075E1F">
        <w:rPr>
          <w:rFonts w:ascii="Times New Roman" w:hAnsi="Times New Roman" w:cs="Times New Roman"/>
          <w:sz w:val="24"/>
          <w:szCs w:val="24"/>
          <w:lang w:val="en-US"/>
        </w:rPr>
        <w:t xml:space="preserve"> (FSS) </w:t>
      </w:r>
      <w:r w:rsidR="00855B3F" w:rsidRPr="00F41CD7">
        <w:rPr>
          <w:rFonts w:ascii="Times New Roman" w:hAnsi="Times New Roman" w:cs="Times New Roman"/>
          <w:sz w:val="24"/>
          <w:szCs w:val="24"/>
          <w:lang w:val="en-US"/>
        </w:rPr>
        <w:t>(</w:t>
      </w:r>
      <w:r w:rsidR="00855B3F" w:rsidRPr="00F41CD7">
        <w:rPr>
          <w:rFonts w:ascii="Times New Roman" w:hAnsi="Times New Roman" w:cs="Times New Roman"/>
          <w:i/>
          <w:sz w:val="24"/>
          <w:szCs w:val="24"/>
          <w:lang w:val="en-US"/>
        </w:rPr>
        <w:t>F</w:t>
      </w:r>
      <w:r w:rsidR="00855B3F" w:rsidRPr="00F41CD7">
        <w:rPr>
          <w:rFonts w:ascii="Times New Roman" w:hAnsi="Times New Roman" w:cs="Times New Roman"/>
          <w:sz w:val="24"/>
          <w:szCs w:val="24"/>
          <w:vertAlign w:val="subscript"/>
          <w:lang w:val="en-US"/>
        </w:rPr>
        <w:t>2,86</w:t>
      </w:r>
      <w:r w:rsidR="00855B3F" w:rsidRPr="00F41CD7">
        <w:rPr>
          <w:rFonts w:ascii="Times New Roman" w:hAnsi="Times New Roman" w:cs="Times New Roman"/>
          <w:sz w:val="24"/>
          <w:szCs w:val="24"/>
          <w:lang w:val="en-US"/>
        </w:rPr>
        <w:t xml:space="preserve"> = 55.17, </w:t>
      </w:r>
      <w:r w:rsidR="00855B3F" w:rsidRPr="00F41CD7">
        <w:rPr>
          <w:rFonts w:ascii="Times New Roman" w:hAnsi="Times New Roman" w:cs="Times New Roman"/>
          <w:i/>
          <w:sz w:val="24"/>
          <w:szCs w:val="24"/>
          <w:lang w:val="en-US"/>
        </w:rPr>
        <w:t>p</w:t>
      </w:r>
      <w:r w:rsidR="00855B3F" w:rsidRPr="00F41CD7">
        <w:rPr>
          <w:rFonts w:ascii="Times New Roman" w:hAnsi="Times New Roman" w:cs="Times New Roman"/>
          <w:sz w:val="24"/>
          <w:szCs w:val="24"/>
          <w:lang w:val="en-US"/>
        </w:rPr>
        <w:t xml:space="preserve"> &lt; .001); and mindfulness</w:t>
      </w:r>
      <w:r w:rsidR="00075E1F">
        <w:rPr>
          <w:rFonts w:ascii="Times New Roman" w:hAnsi="Times New Roman" w:cs="Times New Roman"/>
          <w:sz w:val="24"/>
          <w:szCs w:val="24"/>
          <w:lang w:val="en-US"/>
        </w:rPr>
        <w:t xml:space="preserve"> (MAAS)</w:t>
      </w:r>
      <w:r w:rsidR="00855B3F" w:rsidRPr="00F41CD7">
        <w:rPr>
          <w:rFonts w:ascii="Times New Roman" w:hAnsi="Times New Roman" w:cs="Times New Roman"/>
          <w:sz w:val="24"/>
          <w:szCs w:val="24"/>
          <w:lang w:val="en-US"/>
        </w:rPr>
        <w:t xml:space="preserve"> (</w:t>
      </w:r>
      <w:r w:rsidR="00855B3F" w:rsidRPr="00F41CD7">
        <w:rPr>
          <w:rFonts w:ascii="Times New Roman" w:hAnsi="Times New Roman" w:cs="Times New Roman"/>
          <w:i/>
          <w:sz w:val="24"/>
          <w:szCs w:val="24"/>
          <w:lang w:val="en-US"/>
        </w:rPr>
        <w:t>F</w:t>
      </w:r>
      <w:r w:rsidR="00855B3F" w:rsidRPr="00F41CD7">
        <w:rPr>
          <w:rFonts w:ascii="Times New Roman" w:hAnsi="Times New Roman" w:cs="Times New Roman"/>
          <w:sz w:val="24"/>
          <w:szCs w:val="24"/>
          <w:vertAlign w:val="subscript"/>
          <w:lang w:val="en-US"/>
        </w:rPr>
        <w:t>2,86</w:t>
      </w:r>
      <w:r w:rsidR="00855B3F" w:rsidRPr="00F41CD7">
        <w:rPr>
          <w:rFonts w:ascii="Times New Roman" w:hAnsi="Times New Roman" w:cs="Times New Roman"/>
          <w:sz w:val="24"/>
          <w:szCs w:val="24"/>
          <w:lang w:val="en-US"/>
        </w:rPr>
        <w:t xml:space="preserve"> = 26.06, </w:t>
      </w:r>
      <w:r w:rsidR="00855B3F" w:rsidRPr="00F41CD7">
        <w:rPr>
          <w:rFonts w:ascii="Times New Roman" w:hAnsi="Times New Roman" w:cs="Times New Roman"/>
          <w:i/>
          <w:sz w:val="24"/>
          <w:szCs w:val="24"/>
          <w:lang w:val="en-US"/>
        </w:rPr>
        <w:t>p</w:t>
      </w:r>
      <w:r w:rsidR="00855B3F" w:rsidRPr="00F41CD7">
        <w:rPr>
          <w:rFonts w:ascii="Times New Roman" w:hAnsi="Times New Roman" w:cs="Times New Roman"/>
          <w:sz w:val="24"/>
          <w:szCs w:val="24"/>
          <w:lang w:val="en-US"/>
        </w:rPr>
        <w:t xml:space="preserve"> &lt; .001</w:t>
      </w:r>
      <w:r w:rsidR="00BD2660">
        <w:rPr>
          <w:rFonts w:ascii="Times New Roman" w:hAnsi="Times New Roman" w:cs="Times New Roman"/>
          <w:sz w:val="24"/>
          <w:szCs w:val="24"/>
          <w:lang w:val="en-US"/>
        </w:rPr>
        <w:t xml:space="preserve">; </w:t>
      </w:r>
      <w:r w:rsidR="00221323" w:rsidRPr="00F41CD7">
        <w:rPr>
          <w:rFonts w:ascii="Times New Roman" w:hAnsi="Times New Roman" w:cs="Times New Roman"/>
          <w:sz w:val="24"/>
          <w:szCs w:val="24"/>
          <w:lang w:val="en-US"/>
        </w:rPr>
        <w:t>Table 1</w:t>
      </w:r>
      <w:r w:rsidR="00EA4816" w:rsidRPr="00F41CD7">
        <w:rPr>
          <w:rFonts w:ascii="Times New Roman" w:hAnsi="Times New Roman" w:cs="Times New Roman"/>
          <w:sz w:val="24"/>
          <w:szCs w:val="24"/>
          <w:lang w:val="en-US"/>
        </w:rPr>
        <w:t>)</w:t>
      </w:r>
      <w:r w:rsidR="00855B3F" w:rsidRPr="00F41CD7">
        <w:rPr>
          <w:rFonts w:ascii="Times New Roman" w:hAnsi="Times New Roman" w:cs="Times New Roman"/>
          <w:sz w:val="24"/>
          <w:szCs w:val="24"/>
          <w:lang w:val="en-US"/>
        </w:rPr>
        <w:t xml:space="preserve">. </w:t>
      </w:r>
      <w:r w:rsidR="00147CE0" w:rsidRPr="00F41CD7">
        <w:rPr>
          <w:rFonts w:ascii="Times New Roman" w:hAnsi="Times New Roman" w:cs="Times New Roman"/>
          <w:sz w:val="24"/>
          <w:szCs w:val="24"/>
          <w:lang w:val="en-US"/>
        </w:rPr>
        <w:t>P</w:t>
      </w:r>
      <w:r w:rsidR="00855B3F" w:rsidRPr="00F41CD7">
        <w:rPr>
          <w:rFonts w:ascii="Times New Roman" w:hAnsi="Times New Roman" w:cs="Times New Roman"/>
          <w:sz w:val="24"/>
          <w:szCs w:val="24"/>
          <w:lang w:val="en-US"/>
        </w:rPr>
        <w:t xml:space="preserve">ost-hoc analyses </w:t>
      </w:r>
      <w:r w:rsidR="00147CE0" w:rsidRPr="00F41CD7">
        <w:rPr>
          <w:rFonts w:ascii="Times New Roman" w:hAnsi="Times New Roman" w:cs="Times New Roman"/>
          <w:sz w:val="24"/>
          <w:szCs w:val="24"/>
          <w:lang w:val="en-US"/>
        </w:rPr>
        <w:t xml:space="preserve">revealed </w:t>
      </w:r>
      <w:r w:rsidR="00F51F15" w:rsidRPr="00F41CD7">
        <w:rPr>
          <w:rFonts w:ascii="Times New Roman" w:hAnsi="Times New Roman" w:cs="Times New Roman"/>
          <w:sz w:val="24"/>
          <w:szCs w:val="24"/>
          <w:lang w:val="en-US"/>
        </w:rPr>
        <w:t xml:space="preserve">that participants reported feeling </w:t>
      </w:r>
      <w:r w:rsidR="00147CE0" w:rsidRPr="00F41CD7">
        <w:rPr>
          <w:rFonts w:ascii="Times New Roman" w:hAnsi="Times New Roman" w:cs="Times New Roman"/>
          <w:sz w:val="24"/>
          <w:szCs w:val="24"/>
          <w:lang w:val="en-US"/>
        </w:rPr>
        <w:t>significantly</w:t>
      </w:r>
      <w:r w:rsidR="00F51F15" w:rsidRPr="00F41CD7">
        <w:rPr>
          <w:rFonts w:ascii="Times New Roman" w:hAnsi="Times New Roman" w:cs="Times New Roman"/>
          <w:sz w:val="24"/>
          <w:szCs w:val="24"/>
          <w:lang w:val="en-US"/>
        </w:rPr>
        <w:t xml:space="preserve"> more content, calm, alert, mindful and in a state of ‘flow’ after coloring compared with the control condition</w:t>
      </w:r>
      <w:r w:rsidR="00855B3F" w:rsidRPr="00F41CD7">
        <w:rPr>
          <w:rFonts w:ascii="Times New Roman" w:hAnsi="Times New Roman" w:cs="Times New Roman"/>
          <w:sz w:val="24"/>
          <w:szCs w:val="24"/>
          <w:lang w:val="en-US"/>
        </w:rPr>
        <w:t xml:space="preserve">. Further, participants had significantly higher scores after </w:t>
      </w:r>
      <w:r w:rsidR="006A505D" w:rsidRPr="00F41CD7">
        <w:rPr>
          <w:rFonts w:ascii="Times New Roman" w:hAnsi="Times New Roman" w:cs="Times New Roman"/>
          <w:sz w:val="24"/>
          <w:szCs w:val="24"/>
          <w:lang w:val="en-US"/>
        </w:rPr>
        <w:t>coloring</w:t>
      </w:r>
      <w:r w:rsidR="00855B3F" w:rsidRPr="00F41CD7">
        <w:rPr>
          <w:rFonts w:ascii="Times New Roman" w:hAnsi="Times New Roman" w:cs="Times New Roman"/>
          <w:sz w:val="24"/>
          <w:szCs w:val="24"/>
          <w:lang w:val="en-US"/>
        </w:rPr>
        <w:t xml:space="preserve"> than at baseline on all </w:t>
      </w:r>
      <w:r w:rsidR="00F36F33" w:rsidRPr="00F41CD7">
        <w:rPr>
          <w:rFonts w:ascii="Times New Roman" w:hAnsi="Times New Roman" w:cs="Times New Roman"/>
          <w:sz w:val="24"/>
          <w:szCs w:val="24"/>
          <w:lang w:val="en-US"/>
        </w:rPr>
        <w:t>measures</w:t>
      </w:r>
      <w:r w:rsidR="00855B3F" w:rsidRPr="00F41CD7">
        <w:rPr>
          <w:rFonts w:ascii="Times New Roman" w:hAnsi="Times New Roman" w:cs="Times New Roman"/>
          <w:sz w:val="24"/>
          <w:szCs w:val="24"/>
          <w:lang w:val="en-US"/>
        </w:rPr>
        <w:t xml:space="preserve"> apart from energetic arousal, where they were significantly less energetic after </w:t>
      </w:r>
      <w:r w:rsidR="006A505D" w:rsidRPr="00F41CD7">
        <w:rPr>
          <w:rFonts w:ascii="Times New Roman" w:hAnsi="Times New Roman" w:cs="Times New Roman"/>
          <w:sz w:val="24"/>
          <w:szCs w:val="24"/>
          <w:lang w:val="en-US"/>
        </w:rPr>
        <w:t>coloring</w:t>
      </w:r>
      <w:r w:rsidR="00855B3F" w:rsidRPr="00F41CD7">
        <w:rPr>
          <w:rFonts w:ascii="Times New Roman" w:hAnsi="Times New Roman" w:cs="Times New Roman"/>
          <w:sz w:val="24"/>
          <w:szCs w:val="24"/>
          <w:lang w:val="en-US"/>
        </w:rPr>
        <w:t xml:space="preserve">. </w:t>
      </w:r>
      <w:r w:rsidR="00147CE0" w:rsidRPr="00F41CD7">
        <w:rPr>
          <w:rFonts w:ascii="Times New Roman" w:hAnsi="Times New Roman" w:cs="Times New Roman"/>
          <w:sz w:val="24"/>
          <w:szCs w:val="24"/>
          <w:lang w:val="en-US"/>
        </w:rPr>
        <w:t>There were no significant order effects, suggesting that the order in which participants took par</w:t>
      </w:r>
      <w:r w:rsidR="003362E9" w:rsidRPr="00F41CD7">
        <w:rPr>
          <w:rFonts w:ascii="Times New Roman" w:hAnsi="Times New Roman" w:cs="Times New Roman"/>
          <w:sz w:val="24"/>
          <w:szCs w:val="24"/>
          <w:lang w:val="en-US"/>
        </w:rPr>
        <w:t xml:space="preserve">t in conditions </w:t>
      </w:r>
      <w:r w:rsidR="00147CE0" w:rsidRPr="00F41CD7">
        <w:rPr>
          <w:rFonts w:ascii="Times New Roman" w:hAnsi="Times New Roman" w:cs="Times New Roman"/>
          <w:sz w:val="24"/>
          <w:szCs w:val="24"/>
          <w:lang w:val="en-US"/>
        </w:rPr>
        <w:t>did not significantly impact upon reported experience.</w:t>
      </w:r>
    </w:p>
    <w:p w14:paraId="4E1BF7B4" w14:textId="54A54A29" w:rsidR="007D7D73" w:rsidRPr="00F41CD7" w:rsidRDefault="007D7D73"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A 2 x 2 MANOVA (</w:t>
      </w:r>
      <w:r w:rsidR="008F2FEC" w:rsidRPr="00F41CD7">
        <w:rPr>
          <w:rFonts w:ascii="Times New Roman" w:hAnsi="Times New Roman" w:cs="Times New Roman"/>
          <w:sz w:val="24"/>
          <w:szCs w:val="24"/>
          <w:lang w:val="en-US"/>
        </w:rPr>
        <w:t>Condition</w:t>
      </w:r>
      <w:r w:rsidRPr="00F41CD7">
        <w:rPr>
          <w:rFonts w:ascii="Times New Roman" w:hAnsi="Times New Roman" w:cs="Times New Roman"/>
          <w:sz w:val="24"/>
          <w:szCs w:val="24"/>
          <w:lang w:val="en-US"/>
        </w:rPr>
        <w:t xml:space="preserve">: coloring and control; </w:t>
      </w:r>
      <w:r w:rsidR="008F2FEC" w:rsidRPr="00F41CD7">
        <w:rPr>
          <w:rFonts w:ascii="Times New Roman" w:hAnsi="Times New Roman" w:cs="Times New Roman"/>
          <w:sz w:val="24"/>
          <w:szCs w:val="24"/>
          <w:lang w:val="en-US"/>
        </w:rPr>
        <w:t>Order</w:t>
      </w:r>
      <w:r w:rsidRPr="00F41CD7">
        <w:rPr>
          <w:rFonts w:ascii="Times New Roman" w:hAnsi="Times New Roman" w:cs="Times New Roman"/>
          <w:sz w:val="24"/>
          <w:szCs w:val="24"/>
          <w:lang w:val="en-US"/>
        </w:rPr>
        <w:t xml:space="preserve">: reading first, coloring first) was conducted, with four dependent variables: implicit happiness, anger, sadness and fear. Participants rated abstract images as being ‘happy’ </w:t>
      </w:r>
      <w:r w:rsidR="00075E1F">
        <w:rPr>
          <w:rFonts w:ascii="Times New Roman" w:hAnsi="Times New Roman" w:cs="Times New Roman"/>
          <w:sz w:val="24"/>
          <w:szCs w:val="24"/>
          <w:lang w:val="en-US"/>
        </w:rPr>
        <w:t xml:space="preserve">(IEAT) </w:t>
      </w:r>
      <w:r w:rsidRPr="00F41CD7">
        <w:rPr>
          <w:rFonts w:ascii="Times New Roman" w:hAnsi="Times New Roman" w:cs="Times New Roman"/>
          <w:sz w:val="24"/>
          <w:szCs w:val="24"/>
          <w:lang w:val="en-US"/>
        </w:rPr>
        <w:t>more often after coloring than the control condition (</w:t>
      </w:r>
      <w:r w:rsidRPr="00F41CD7">
        <w:rPr>
          <w:rFonts w:ascii="Times New Roman" w:hAnsi="Times New Roman" w:cs="Times New Roman"/>
          <w:i/>
          <w:sz w:val="24"/>
          <w:szCs w:val="24"/>
          <w:lang w:val="en-US"/>
        </w:rPr>
        <w:t>F</w:t>
      </w:r>
      <w:r w:rsidRPr="00F41CD7">
        <w:rPr>
          <w:rFonts w:ascii="Times New Roman" w:hAnsi="Times New Roman" w:cs="Times New Roman"/>
          <w:sz w:val="24"/>
          <w:szCs w:val="24"/>
          <w:vertAlign w:val="subscript"/>
          <w:lang w:val="en-US"/>
        </w:rPr>
        <w:t>1,45</w:t>
      </w:r>
      <w:r w:rsidRPr="00F41CD7">
        <w:rPr>
          <w:rFonts w:ascii="Times New Roman" w:hAnsi="Times New Roman" w:cs="Times New Roman"/>
          <w:sz w:val="24"/>
          <w:szCs w:val="24"/>
          <w:lang w:val="en-US"/>
        </w:rPr>
        <w:t xml:space="preserve"> = 2.67, </w:t>
      </w:r>
      <w:r w:rsidRPr="00F41CD7">
        <w:rPr>
          <w:rFonts w:ascii="Times New Roman" w:hAnsi="Times New Roman" w:cs="Times New Roman"/>
          <w:i/>
          <w:sz w:val="24"/>
          <w:szCs w:val="24"/>
          <w:lang w:val="en-US"/>
        </w:rPr>
        <w:t>p</w:t>
      </w:r>
      <w:r w:rsidRPr="00F41CD7">
        <w:rPr>
          <w:rFonts w:ascii="Times New Roman" w:hAnsi="Times New Roman" w:cs="Times New Roman"/>
          <w:sz w:val="24"/>
          <w:szCs w:val="24"/>
          <w:lang w:val="en-US"/>
        </w:rPr>
        <w:t xml:space="preserve"> = .13, </w:t>
      </w:r>
      <w:r w:rsidRPr="00F41CD7">
        <w:rPr>
          <w:rFonts w:ascii="Symbol" w:hAnsi="Symbol" w:cs="Symbol"/>
          <w:sz w:val="24"/>
          <w:szCs w:val="24"/>
        </w:rPr>
        <w:t></w:t>
      </w:r>
      <w:r w:rsidRPr="00F41CD7">
        <w:rPr>
          <w:vertAlign w:val="subscript"/>
        </w:rPr>
        <w:t>p</w:t>
      </w:r>
      <w:r w:rsidRPr="00F41CD7">
        <w:rPr>
          <w:vertAlign w:val="superscript"/>
        </w:rPr>
        <w:t xml:space="preserve">2 </w:t>
      </w:r>
      <w:r w:rsidRPr="00F41CD7">
        <w:rPr>
          <w:rFonts w:ascii="Times New Roman" w:hAnsi="Times New Roman" w:cs="Times New Roman"/>
          <w:sz w:val="24"/>
          <w:szCs w:val="24"/>
          <w:lang w:val="en-US"/>
        </w:rPr>
        <w:t>= .05), less angry</w:t>
      </w:r>
      <w:r w:rsidR="00075E1F">
        <w:rPr>
          <w:rFonts w:ascii="Times New Roman" w:hAnsi="Times New Roman" w:cs="Times New Roman"/>
          <w:sz w:val="24"/>
          <w:szCs w:val="24"/>
          <w:lang w:val="en-US"/>
        </w:rPr>
        <w:t xml:space="preserve"> (IEAT)</w:t>
      </w:r>
      <w:r w:rsidRPr="00F41CD7">
        <w:rPr>
          <w:rFonts w:ascii="Times New Roman" w:hAnsi="Times New Roman" w:cs="Times New Roman"/>
          <w:sz w:val="24"/>
          <w:szCs w:val="24"/>
          <w:lang w:val="en-US"/>
        </w:rPr>
        <w:t xml:space="preserve"> (</w:t>
      </w:r>
      <w:r w:rsidRPr="00F41CD7">
        <w:rPr>
          <w:rFonts w:ascii="Times New Roman" w:hAnsi="Times New Roman" w:cs="Times New Roman"/>
          <w:i/>
          <w:sz w:val="24"/>
          <w:szCs w:val="24"/>
          <w:lang w:val="en-US"/>
        </w:rPr>
        <w:t>F</w:t>
      </w:r>
      <w:r w:rsidRPr="00F41CD7">
        <w:rPr>
          <w:rFonts w:ascii="Times New Roman" w:hAnsi="Times New Roman" w:cs="Times New Roman"/>
          <w:sz w:val="24"/>
          <w:szCs w:val="24"/>
          <w:vertAlign w:val="subscript"/>
          <w:lang w:val="en-US"/>
        </w:rPr>
        <w:t>1,45</w:t>
      </w:r>
      <w:r w:rsidRPr="00F41CD7">
        <w:rPr>
          <w:rFonts w:ascii="Times New Roman" w:hAnsi="Times New Roman" w:cs="Times New Roman"/>
          <w:sz w:val="24"/>
          <w:szCs w:val="24"/>
          <w:lang w:val="en-US"/>
        </w:rPr>
        <w:t xml:space="preserve"> = 2.18, </w:t>
      </w:r>
      <w:r w:rsidRPr="00F41CD7">
        <w:rPr>
          <w:rFonts w:ascii="Times New Roman" w:hAnsi="Times New Roman" w:cs="Times New Roman"/>
          <w:i/>
          <w:sz w:val="24"/>
          <w:szCs w:val="24"/>
          <w:lang w:val="en-US"/>
        </w:rPr>
        <w:t>p</w:t>
      </w:r>
      <w:r w:rsidRPr="00F41CD7">
        <w:rPr>
          <w:rFonts w:ascii="Times New Roman" w:hAnsi="Times New Roman" w:cs="Times New Roman"/>
          <w:sz w:val="24"/>
          <w:szCs w:val="24"/>
          <w:lang w:val="en-US"/>
        </w:rPr>
        <w:t xml:space="preserve"> = .15, </w:t>
      </w:r>
      <w:r w:rsidRPr="00F41CD7">
        <w:rPr>
          <w:rFonts w:ascii="Symbol" w:hAnsi="Symbol" w:cs="Symbol"/>
          <w:sz w:val="24"/>
          <w:szCs w:val="24"/>
        </w:rPr>
        <w:t></w:t>
      </w:r>
      <w:r w:rsidRPr="00F41CD7">
        <w:rPr>
          <w:vertAlign w:val="subscript"/>
        </w:rPr>
        <w:t>p</w:t>
      </w:r>
      <w:r w:rsidRPr="00F41CD7">
        <w:rPr>
          <w:vertAlign w:val="superscript"/>
        </w:rPr>
        <w:t xml:space="preserve">2 </w:t>
      </w:r>
      <w:r w:rsidRPr="00F41CD7">
        <w:rPr>
          <w:rFonts w:ascii="Times New Roman" w:hAnsi="Times New Roman" w:cs="Times New Roman"/>
          <w:sz w:val="24"/>
          <w:szCs w:val="24"/>
          <w:lang w:val="en-US"/>
        </w:rPr>
        <w:t>= .05</w:t>
      </w:r>
      <w:r w:rsidR="0012294D" w:rsidRPr="00F41CD7">
        <w:rPr>
          <w:rFonts w:ascii="Times New Roman" w:hAnsi="Times New Roman" w:cs="Times New Roman"/>
          <w:sz w:val="24"/>
          <w:szCs w:val="24"/>
          <w:lang w:val="en-US"/>
        </w:rPr>
        <w:t xml:space="preserve">), and </w:t>
      </w:r>
      <w:r w:rsidRPr="00F41CD7">
        <w:rPr>
          <w:rFonts w:ascii="Times New Roman" w:hAnsi="Times New Roman" w:cs="Times New Roman"/>
          <w:sz w:val="24"/>
          <w:szCs w:val="24"/>
          <w:lang w:val="en-US"/>
        </w:rPr>
        <w:t>sad</w:t>
      </w:r>
      <w:r w:rsidR="0012294D" w:rsidRPr="00F41CD7">
        <w:rPr>
          <w:rFonts w:ascii="Times New Roman" w:hAnsi="Times New Roman" w:cs="Times New Roman"/>
          <w:sz w:val="24"/>
          <w:szCs w:val="24"/>
          <w:lang w:val="en-US"/>
        </w:rPr>
        <w:t>der</w:t>
      </w:r>
      <w:r w:rsidR="00075E1F">
        <w:rPr>
          <w:rFonts w:ascii="Times New Roman" w:hAnsi="Times New Roman" w:cs="Times New Roman"/>
          <w:sz w:val="24"/>
          <w:szCs w:val="24"/>
          <w:lang w:val="en-US"/>
        </w:rPr>
        <w:t xml:space="preserve"> (IEAT)</w:t>
      </w:r>
      <w:r w:rsidRPr="00F41CD7">
        <w:rPr>
          <w:rFonts w:ascii="Times New Roman" w:hAnsi="Times New Roman" w:cs="Times New Roman"/>
          <w:sz w:val="24"/>
          <w:szCs w:val="24"/>
          <w:lang w:val="en-US"/>
        </w:rPr>
        <w:t xml:space="preserve"> (</w:t>
      </w:r>
      <w:r w:rsidRPr="00F41CD7">
        <w:rPr>
          <w:rFonts w:ascii="Times New Roman" w:hAnsi="Times New Roman" w:cs="Times New Roman"/>
          <w:i/>
          <w:sz w:val="24"/>
          <w:szCs w:val="24"/>
          <w:lang w:val="en-US"/>
        </w:rPr>
        <w:t>F</w:t>
      </w:r>
      <w:r w:rsidRPr="00F41CD7">
        <w:rPr>
          <w:rFonts w:ascii="Times New Roman" w:hAnsi="Times New Roman" w:cs="Times New Roman"/>
          <w:sz w:val="24"/>
          <w:szCs w:val="24"/>
          <w:vertAlign w:val="subscript"/>
          <w:lang w:val="en-US"/>
        </w:rPr>
        <w:t>1,45</w:t>
      </w:r>
      <w:r w:rsidRPr="00F41CD7">
        <w:rPr>
          <w:rFonts w:ascii="Times New Roman" w:hAnsi="Times New Roman" w:cs="Times New Roman"/>
          <w:sz w:val="24"/>
          <w:szCs w:val="24"/>
          <w:lang w:val="en-US"/>
        </w:rPr>
        <w:t xml:space="preserve"> = 1.04, </w:t>
      </w:r>
      <w:r w:rsidRPr="00F41CD7">
        <w:rPr>
          <w:rFonts w:ascii="Times New Roman" w:hAnsi="Times New Roman" w:cs="Times New Roman"/>
          <w:i/>
          <w:sz w:val="24"/>
          <w:szCs w:val="24"/>
          <w:lang w:val="en-US"/>
        </w:rPr>
        <w:t>p</w:t>
      </w:r>
      <w:r w:rsidRPr="00F41CD7">
        <w:rPr>
          <w:rFonts w:ascii="Times New Roman" w:hAnsi="Times New Roman" w:cs="Times New Roman"/>
          <w:sz w:val="24"/>
          <w:szCs w:val="24"/>
          <w:lang w:val="en-US"/>
        </w:rPr>
        <w:t xml:space="preserve"> = .31, </w:t>
      </w:r>
      <w:r w:rsidRPr="00F41CD7">
        <w:rPr>
          <w:rFonts w:ascii="Symbol" w:hAnsi="Symbol" w:cs="Symbol"/>
          <w:sz w:val="24"/>
          <w:szCs w:val="24"/>
        </w:rPr>
        <w:t></w:t>
      </w:r>
      <w:r w:rsidRPr="00F41CD7">
        <w:rPr>
          <w:vertAlign w:val="subscript"/>
        </w:rPr>
        <w:t>p</w:t>
      </w:r>
      <w:r w:rsidRPr="00F41CD7">
        <w:rPr>
          <w:vertAlign w:val="superscript"/>
        </w:rPr>
        <w:t xml:space="preserve">2 </w:t>
      </w:r>
      <w:r w:rsidRPr="00F41CD7">
        <w:rPr>
          <w:rFonts w:ascii="Times New Roman" w:hAnsi="Times New Roman" w:cs="Times New Roman"/>
          <w:sz w:val="24"/>
          <w:szCs w:val="24"/>
          <w:lang w:val="en-US"/>
        </w:rPr>
        <w:t>= .02), but none of these effects were statistically significant (Table 2). The only significant effect was for fear</w:t>
      </w:r>
      <w:r w:rsidR="00075E1F">
        <w:rPr>
          <w:rFonts w:ascii="Times New Roman" w:hAnsi="Times New Roman" w:cs="Times New Roman"/>
          <w:sz w:val="24"/>
          <w:szCs w:val="24"/>
          <w:lang w:val="en-US"/>
        </w:rPr>
        <w:t xml:space="preserve"> (IEAT)</w:t>
      </w:r>
      <w:r w:rsidRPr="00F41CD7">
        <w:rPr>
          <w:rFonts w:ascii="Times New Roman" w:hAnsi="Times New Roman" w:cs="Times New Roman"/>
          <w:sz w:val="24"/>
          <w:szCs w:val="24"/>
          <w:lang w:val="en-US"/>
        </w:rPr>
        <w:t>, where participants were less likely to rate pictures as representing fear after coloring (</w:t>
      </w:r>
      <w:r w:rsidRPr="00F41CD7">
        <w:rPr>
          <w:rFonts w:ascii="Times New Roman" w:hAnsi="Times New Roman" w:cs="Times New Roman"/>
          <w:i/>
          <w:sz w:val="24"/>
          <w:szCs w:val="24"/>
          <w:lang w:val="en-US"/>
        </w:rPr>
        <w:t>F</w:t>
      </w:r>
      <w:r w:rsidRPr="00F41CD7">
        <w:rPr>
          <w:rFonts w:ascii="Times New Roman" w:hAnsi="Times New Roman" w:cs="Times New Roman"/>
          <w:sz w:val="24"/>
          <w:szCs w:val="24"/>
          <w:vertAlign w:val="subscript"/>
          <w:lang w:val="en-US"/>
        </w:rPr>
        <w:t>1,45</w:t>
      </w:r>
      <w:r w:rsidRPr="00F41CD7">
        <w:rPr>
          <w:rFonts w:ascii="Times New Roman" w:hAnsi="Times New Roman" w:cs="Times New Roman"/>
          <w:sz w:val="24"/>
          <w:szCs w:val="24"/>
          <w:lang w:val="en-US"/>
        </w:rPr>
        <w:t xml:space="preserve"> = 4.30, </w:t>
      </w:r>
      <w:r w:rsidRPr="00F41CD7">
        <w:rPr>
          <w:rFonts w:ascii="Times New Roman" w:hAnsi="Times New Roman" w:cs="Times New Roman"/>
          <w:i/>
          <w:sz w:val="24"/>
          <w:szCs w:val="24"/>
          <w:lang w:val="en-US"/>
        </w:rPr>
        <w:t>p</w:t>
      </w:r>
      <w:r w:rsidRPr="00F41CD7">
        <w:rPr>
          <w:rFonts w:ascii="Times New Roman" w:hAnsi="Times New Roman" w:cs="Times New Roman"/>
          <w:sz w:val="24"/>
          <w:szCs w:val="24"/>
          <w:lang w:val="en-US"/>
        </w:rPr>
        <w:t xml:space="preserve"> = .04, </w:t>
      </w:r>
      <w:r w:rsidRPr="00F41CD7">
        <w:rPr>
          <w:rFonts w:ascii="Symbol" w:hAnsi="Symbol" w:cs="Symbol"/>
          <w:sz w:val="24"/>
          <w:szCs w:val="24"/>
        </w:rPr>
        <w:t></w:t>
      </w:r>
      <w:r w:rsidRPr="00F41CD7">
        <w:rPr>
          <w:vertAlign w:val="subscript"/>
        </w:rPr>
        <w:t>p</w:t>
      </w:r>
      <w:r w:rsidRPr="00F41CD7">
        <w:rPr>
          <w:vertAlign w:val="superscript"/>
        </w:rPr>
        <w:t xml:space="preserve">2 </w:t>
      </w:r>
      <w:r w:rsidRPr="00F41CD7">
        <w:rPr>
          <w:rFonts w:ascii="Times New Roman" w:hAnsi="Times New Roman" w:cs="Times New Roman"/>
          <w:sz w:val="24"/>
          <w:szCs w:val="24"/>
          <w:lang w:val="en-US"/>
        </w:rPr>
        <w:t>= .09). There were no significant order effects.</w:t>
      </w:r>
    </w:p>
    <w:p w14:paraId="45DD62D3" w14:textId="4FA06264" w:rsidR="00F944B3" w:rsidRPr="00F41CD7" w:rsidRDefault="00187800"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Partial eta squared (</w:t>
      </w:r>
      <w:r w:rsidRPr="00F41CD7">
        <w:rPr>
          <w:rFonts w:ascii="Symbol" w:hAnsi="Symbol" w:cs="Symbol"/>
          <w:sz w:val="24"/>
          <w:szCs w:val="24"/>
        </w:rPr>
        <w:t></w:t>
      </w:r>
      <w:r w:rsidRPr="00F41CD7">
        <w:rPr>
          <w:rFonts w:ascii="Times New Roman" w:hAnsi="Times New Roman" w:cs="Times New Roman"/>
          <w:sz w:val="24"/>
          <w:szCs w:val="24"/>
          <w:vertAlign w:val="subscript"/>
        </w:rPr>
        <w:t>p</w:t>
      </w:r>
      <w:r w:rsidRPr="00F41CD7">
        <w:rPr>
          <w:rFonts w:ascii="Times New Roman" w:hAnsi="Times New Roman" w:cs="Times New Roman"/>
          <w:sz w:val="24"/>
          <w:szCs w:val="24"/>
          <w:vertAlign w:val="superscript"/>
        </w:rPr>
        <w:t>2</w:t>
      </w:r>
      <w:r w:rsidRPr="00F41CD7">
        <w:rPr>
          <w:rFonts w:ascii="Times New Roman" w:hAnsi="Times New Roman" w:cs="Times New Roman"/>
          <w:sz w:val="24"/>
          <w:szCs w:val="24"/>
        </w:rPr>
        <w:t>)</w:t>
      </w:r>
      <w:r w:rsidRPr="00F41CD7">
        <w:rPr>
          <w:rFonts w:ascii="Times New Roman" w:hAnsi="Times New Roman" w:cs="Times New Roman"/>
          <w:sz w:val="24"/>
          <w:szCs w:val="24"/>
          <w:vertAlign w:val="superscript"/>
        </w:rPr>
        <w:t xml:space="preserve"> </w:t>
      </w:r>
      <w:r w:rsidRPr="00F41CD7">
        <w:rPr>
          <w:rFonts w:ascii="Times New Roman" w:hAnsi="Times New Roman" w:cs="Times New Roman"/>
          <w:sz w:val="24"/>
          <w:szCs w:val="24"/>
        </w:rPr>
        <w:t xml:space="preserve">is the </w:t>
      </w:r>
      <w:r w:rsidR="0098785F" w:rsidRPr="00F41CD7">
        <w:rPr>
          <w:rFonts w:ascii="Times New Roman" w:hAnsi="Times New Roman" w:cs="Times New Roman"/>
          <w:sz w:val="24"/>
          <w:szCs w:val="24"/>
        </w:rPr>
        <w:t xml:space="preserve">most </w:t>
      </w:r>
      <w:r w:rsidRPr="00F41CD7">
        <w:rPr>
          <w:rFonts w:ascii="Times New Roman" w:hAnsi="Times New Roman" w:cs="Times New Roman"/>
          <w:sz w:val="24"/>
          <w:szCs w:val="24"/>
        </w:rPr>
        <w:t xml:space="preserve">commonly reported effect </w:t>
      </w:r>
      <w:r w:rsidR="00F10BB3" w:rsidRPr="00F41CD7">
        <w:rPr>
          <w:rFonts w:ascii="Times New Roman" w:hAnsi="Times New Roman" w:cs="Times New Roman"/>
          <w:sz w:val="24"/>
          <w:szCs w:val="24"/>
        </w:rPr>
        <w:t>size for ANOVA</w:t>
      </w:r>
      <w:r w:rsidRPr="00F41CD7">
        <w:rPr>
          <w:rFonts w:ascii="Times New Roman" w:hAnsi="Times New Roman" w:cs="Times New Roman"/>
          <w:sz w:val="24"/>
          <w:szCs w:val="24"/>
        </w:rPr>
        <w:t>, and represents</w:t>
      </w:r>
      <w:r w:rsidRPr="00F41CD7">
        <w:t xml:space="preserve"> </w:t>
      </w:r>
      <w:r w:rsidR="0098785F" w:rsidRPr="00F41CD7">
        <w:rPr>
          <w:rFonts w:ascii="Times New Roman" w:hAnsi="Times New Roman" w:cs="Times New Roman"/>
          <w:sz w:val="24"/>
          <w:szCs w:val="24"/>
        </w:rPr>
        <w:t xml:space="preserve">the proportion of variance explained by an effect when the variance </w:t>
      </w:r>
      <w:r w:rsidRPr="00F41CD7">
        <w:rPr>
          <w:rFonts w:ascii="Times New Roman" w:hAnsi="Times New Roman" w:cs="Times New Roman"/>
          <w:sz w:val="24"/>
          <w:szCs w:val="24"/>
        </w:rPr>
        <w:t xml:space="preserve">of other effects in the analysis has been </w:t>
      </w:r>
      <w:proofErr w:type="spellStart"/>
      <w:r w:rsidRPr="00F41CD7">
        <w:rPr>
          <w:rFonts w:ascii="Times New Roman" w:hAnsi="Times New Roman" w:cs="Times New Roman"/>
          <w:sz w:val="24"/>
          <w:szCs w:val="24"/>
        </w:rPr>
        <w:t>partialled</w:t>
      </w:r>
      <w:proofErr w:type="spellEnd"/>
      <w:r w:rsidRPr="00F41CD7">
        <w:rPr>
          <w:rFonts w:ascii="Times New Roman" w:hAnsi="Times New Roman" w:cs="Times New Roman"/>
          <w:sz w:val="24"/>
          <w:szCs w:val="24"/>
        </w:rPr>
        <w:t xml:space="preserve"> out. As a rough guide, a small effect </w:t>
      </w:r>
      <w:r w:rsidR="0098785F" w:rsidRPr="00F41CD7">
        <w:rPr>
          <w:rFonts w:ascii="Times New Roman" w:hAnsi="Times New Roman" w:cs="Times New Roman"/>
          <w:sz w:val="24"/>
          <w:szCs w:val="24"/>
        </w:rPr>
        <w:t xml:space="preserve">size </w:t>
      </w:r>
      <w:r w:rsidRPr="00F41CD7">
        <w:rPr>
          <w:rFonts w:ascii="Times New Roman" w:hAnsi="Times New Roman" w:cs="Times New Roman"/>
          <w:sz w:val="24"/>
          <w:szCs w:val="24"/>
        </w:rPr>
        <w:t>is .01, medium .06 and large .14 (Cohen, 1988)</w:t>
      </w:r>
      <w:r w:rsidR="009A26D5" w:rsidRPr="00F41CD7">
        <w:rPr>
          <w:rFonts w:ascii="Times New Roman" w:hAnsi="Times New Roman" w:cs="Times New Roman"/>
          <w:sz w:val="24"/>
          <w:szCs w:val="24"/>
        </w:rPr>
        <w:t>.</w:t>
      </w:r>
      <w:r w:rsidR="00A65E05" w:rsidRPr="00F41CD7">
        <w:rPr>
          <w:rFonts w:ascii="Times New Roman" w:hAnsi="Times New Roman" w:cs="Times New Roman"/>
          <w:sz w:val="24"/>
          <w:szCs w:val="24"/>
        </w:rPr>
        <w:t xml:space="preserve"> </w:t>
      </w:r>
      <w:r w:rsidR="00A65E05" w:rsidRPr="00F41CD7">
        <w:rPr>
          <w:rFonts w:ascii="Times New Roman" w:hAnsi="Times New Roman" w:cs="Times New Roman"/>
          <w:sz w:val="24"/>
          <w:szCs w:val="24"/>
          <w:lang w:val="en-US"/>
        </w:rPr>
        <w:t>It is of note that the effect sizes for the implicit mood task are small to medium (.02 to .09), while those for the self-report measures are large, especially those for the flow state (.24 to .65).</w:t>
      </w:r>
      <w:r w:rsidRPr="00F41CD7">
        <w:rPr>
          <w:rFonts w:ascii="Times New Roman" w:hAnsi="Times New Roman" w:cs="Times New Roman"/>
          <w:sz w:val="24"/>
          <w:szCs w:val="24"/>
        </w:rPr>
        <w:t xml:space="preserve"> </w:t>
      </w:r>
    </w:p>
    <w:p w14:paraId="1F2AE667" w14:textId="5850D256" w:rsidR="00187800" w:rsidRPr="00F41CD7" w:rsidRDefault="00F944B3" w:rsidP="001E68D1">
      <w:pPr>
        <w:spacing w:after="0" w:line="480" w:lineRule="auto"/>
        <w:rPr>
          <w:rFonts w:ascii="Times New Roman" w:hAnsi="Times New Roman" w:cs="Times New Roman"/>
          <w:sz w:val="24"/>
          <w:szCs w:val="24"/>
          <w:lang w:val="en-US"/>
        </w:rPr>
      </w:pPr>
      <w:r w:rsidRPr="00F41CD7">
        <w:rPr>
          <w:rFonts w:ascii="Times New Roman" w:hAnsi="Times New Roman" w:cs="Times New Roman"/>
          <w:b/>
          <w:sz w:val="24"/>
          <w:szCs w:val="24"/>
          <w:lang w:val="en-US"/>
        </w:rPr>
        <w:t>Discussion</w:t>
      </w:r>
    </w:p>
    <w:p w14:paraId="37A0B2B3" w14:textId="5D8F4425" w:rsidR="008D3250" w:rsidRPr="00F41CD7" w:rsidRDefault="007617C1" w:rsidP="00FC69F0">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sz w:val="24"/>
          <w:szCs w:val="24"/>
          <w:lang w:val="en-US"/>
        </w:rPr>
        <w:lastRenderedPageBreak/>
        <w:t xml:space="preserve">The hypothesis that participants would </w:t>
      </w:r>
      <w:r w:rsidR="00147CE0" w:rsidRPr="00F41CD7">
        <w:rPr>
          <w:rFonts w:ascii="Times New Roman" w:hAnsi="Times New Roman" w:cs="Times New Roman"/>
          <w:sz w:val="24"/>
          <w:szCs w:val="24"/>
          <w:lang w:val="en-US"/>
        </w:rPr>
        <w:t xml:space="preserve">report improved mood and attention </w:t>
      </w:r>
      <w:r w:rsidRPr="00F41CD7">
        <w:rPr>
          <w:rFonts w:ascii="Times New Roman" w:hAnsi="Times New Roman" w:cs="Times New Roman"/>
          <w:sz w:val="24"/>
          <w:szCs w:val="24"/>
          <w:lang w:val="en-US"/>
        </w:rPr>
        <w:t xml:space="preserve">following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compared with both baseline and </w:t>
      </w:r>
      <w:r w:rsidR="00F36F33" w:rsidRPr="00F41CD7">
        <w:rPr>
          <w:rFonts w:ascii="Times New Roman" w:hAnsi="Times New Roman" w:cs="Times New Roman"/>
          <w:sz w:val="24"/>
          <w:szCs w:val="24"/>
          <w:lang w:val="en-US"/>
        </w:rPr>
        <w:t>control</w:t>
      </w:r>
      <w:r w:rsidRPr="00F41CD7">
        <w:rPr>
          <w:rFonts w:ascii="Times New Roman" w:hAnsi="Times New Roman" w:cs="Times New Roman"/>
          <w:sz w:val="24"/>
          <w:szCs w:val="24"/>
          <w:lang w:val="en-US"/>
        </w:rPr>
        <w:t xml:space="preserve"> was met </w:t>
      </w:r>
      <w:r w:rsidR="001D0D5C" w:rsidRPr="00F41CD7">
        <w:rPr>
          <w:rFonts w:ascii="Times New Roman" w:hAnsi="Times New Roman" w:cs="Times New Roman"/>
          <w:sz w:val="24"/>
          <w:szCs w:val="24"/>
          <w:lang w:val="en-US"/>
        </w:rPr>
        <w:t>for all variables except</w:t>
      </w:r>
      <w:r w:rsidRPr="00F41CD7">
        <w:rPr>
          <w:rFonts w:ascii="Times New Roman" w:hAnsi="Times New Roman" w:cs="Times New Roman"/>
          <w:sz w:val="24"/>
          <w:szCs w:val="24"/>
          <w:lang w:val="en-US"/>
        </w:rPr>
        <w:t xml:space="preserve"> ene</w:t>
      </w:r>
      <w:r w:rsidR="001D0D5C" w:rsidRPr="00F41CD7">
        <w:rPr>
          <w:rFonts w:ascii="Times New Roman" w:hAnsi="Times New Roman" w:cs="Times New Roman"/>
          <w:sz w:val="24"/>
          <w:szCs w:val="24"/>
          <w:lang w:val="en-US"/>
        </w:rPr>
        <w:t>rgetic arousal</w:t>
      </w:r>
      <w:r w:rsidRPr="00F41CD7">
        <w:rPr>
          <w:rFonts w:ascii="Times New Roman" w:hAnsi="Times New Roman" w:cs="Times New Roman"/>
          <w:sz w:val="24"/>
          <w:szCs w:val="24"/>
          <w:lang w:val="en-US"/>
        </w:rPr>
        <w:t>.</w:t>
      </w:r>
      <w:r w:rsidR="00A5549B" w:rsidRPr="00F41CD7">
        <w:rPr>
          <w:rFonts w:ascii="Times New Roman" w:hAnsi="Times New Roman" w:cs="Times New Roman"/>
          <w:sz w:val="24"/>
          <w:szCs w:val="24"/>
          <w:lang w:val="en-US"/>
        </w:rPr>
        <w:t xml:space="preserve"> This replicates previous research </w:t>
      </w:r>
      <w:r w:rsidR="00147CE0" w:rsidRPr="00F41CD7">
        <w:rPr>
          <w:rFonts w:ascii="Times New Roman" w:hAnsi="Times New Roman" w:cs="Times New Roman"/>
          <w:sz w:val="24"/>
          <w:szCs w:val="24"/>
          <w:lang w:val="en-US"/>
        </w:rPr>
        <w:t>reporting</w:t>
      </w:r>
      <w:r w:rsidR="00A5549B" w:rsidRPr="00F41CD7">
        <w:rPr>
          <w:rFonts w:ascii="Times New Roman" w:hAnsi="Times New Roman" w:cs="Times New Roman"/>
          <w:sz w:val="24"/>
          <w:szCs w:val="24"/>
          <w:lang w:val="en-US"/>
        </w:rPr>
        <w:t xml:space="preserve"> a reduction in anxiety following </w:t>
      </w:r>
      <w:r w:rsidR="006A505D" w:rsidRPr="00F41CD7">
        <w:rPr>
          <w:rFonts w:ascii="Times New Roman" w:hAnsi="Times New Roman" w:cs="Times New Roman"/>
          <w:sz w:val="24"/>
          <w:szCs w:val="24"/>
          <w:lang w:val="en-US"/>
        </w:rPr>
        <w:t>coloring</w:t>
      </w:r>
      <w:r w:rsidR="00D67479" w:rsidRPr="00F41CD7">
        <w:rPr>
          <w:rFonts w:ascii="Times New Roman" w:hAnsi="Times New Roman" w:cs="Times New Roman"/>
          <w:sz w:val="24"/>
          <w:szCs w:val="24"/>
          <w:lang w:val="en-US"/>
        </w:rPr>
        <w:t xml:space="preserve"> (e.g.</w:t>
      </w:r>
      <w:r w:rsidR="00275962" w:rsidRPr="00F41CD7">
        <w:rPr>
          <w:rFonts w:ascii="Times New Roman" w:hAnsi="Times New Roman" w:cs="Times New Roman"/>
          <w:sz w:val="24"/>
          <w:szCs w:val="24"/>
          <w:lang w:val="en-US"/>
        </w:rPr>
        <w:t>,</w:t>
      </w:r>
      <w:r w:rsidR="00D67479" w:rsidRPr="00F41CD7">
        <w:rPr>
          <w:rFonts w:ascii="Times New Roman" w:hAnsi="Times New Roman" w:cs="Times New Roman"/>
          <w:sz w:val="24"/>
          <w:szCs w:val="24"/>
          <w:lang w:val="en-US"/>
        </w:rPr>
        <w:t xml:space="preserve"> Curry</w:t>
      </w:r>
      <w:r w:rsidR="00ED77E9" w:rsidRPr="00F41CD7">
        <w:rPr>
          <w:rFonts w:ascii="Times New Roman" w:hAnsi="Times New Roman" w:cs="Times New Roman"/>
          <w:sz w:val="24"/>
          <w:szCs w:val="24"/>
          <w:lang w:val="en-US"/>
        </w:rPr>
        <w:t xml:space="preserve"> &amp; </w:t>
      </w:r>
      <w:proofErr w:type="spellStart"/>
      <w:r w:rsidR="00ED77E9" w:rsidRPr="00F41CD7">
        <w:rPr>
          <w:rFonts w:ascii="Times New Roman" w:hAnsi="Times New Roman" w:cs="Times New Roman"/>
          <w:sz w:val="24"/>
          <w:szCs w:val="24"/>
          <w:lang w:val="en-US"/>
        </w:rPr>
        <w:t>Kasser</w:t>
      </w:r>
      <w:proofErr w:type="spellEnd"/>
      <w:r w:rsidR="00ED77E9" w:rsidRPr="00F41CD7">
        <w:rPr>
          <w:rFonts w:ascii="Times New Roman" w:hAnsi="Times New Roman" w:cs="Times New Roman"/>
          <w:sz w:val="24"/>
          <w:szCs w:val="24"/>
          <w:lang w:val="en-US"/>
        </w:rPr>
        <w:t>, 2005) and extends it</w:t>
      </w:r>
      <w:r w:rsidR="00D67479" w:rsidRPr="00F41CD7">
        <w:rPr>
          <w:rFonts w:ascii="Times New Roman" w:hAnsi="Times New Roman" w:cs="Times New Roman"/>
          <w:sz w:val="24"/>
          <w:szCs w:val="24"/>
          <w:lang w:val="en-US"/>
        </w:rPr>
        <w:t xml:space="preserve"> to suggest that </w:t>
      </w:r>
      <w:r w:rsidR="006A505D" w:rsidRPr="00F41CD7">
        <w:rPr>
          <w:rFonts w:ascii="Times New Roman" w:hAnsi="Times New Roman" w:cs="Times New Roman"/>
          <w:sz w:val="24"/>
          <w:szCs w:val="24"/>
          <w:lang w:val="en-US"/>
        </w:rPr>
        <w:t>coloring</w:t>
      </w:r>
      <w:r w:rsidR="00A5549B" w:rsidRPr="00F41CD7">
        <w:rPr>
          <w:rFonts w:ascii="Times New Roman" w:hAnsi="Times New Roman" w:cs="Times New Roman"/>
          <w:sz w:val="24"/>
          <w:szCs w:val="24"/>
          <w:lang w:val="en-US"/>
        </w:rPr>
        <w:t xml:space="preserve"> </w:t>
      </w:r>
      <w:r w:rsidR="00A809F7" w:rsidRPr="00F41CD7">
        <w:rPr>
          <w:rFonts w:ascii="Times New Roman" w:hAnsi="Times New Roman" w:cs="Times New Roman"/>
          <w:sz w:val="24"/>
          <w:szCs w:val="24"/>
          <w:lang w:val="en-US"/>
        </w:rPr>
        <w:t xml:space="preserve">may </w:t>
      </w:r>
      <w:r w:rsidR="003F4B8D" w:rsidRPr="00F41CD7">
        <w:rPr>
          <w:rFonts w:ascii="Times New Roman" w:hAnsi="Times New Roman" w:cs="Times New Roman"/>
          <w:sz w:val="24"/>
          <w:szCs w:val="24"/>
          <w:lang w:val="en-US"/>
        </w:rPr>
        <w:t xml:space="preserve">also </w:t>
      </w:r>
      <w:r w:rsidR="00ED77E9" w:rsidRPr="00F41CD7">
        <w:rPr>
          <w:rFonts w:ascii="Times New Roman" w:hAnsi="Times New Roman" w:cs="Times New Roman"/>
          <w:sz w:val="24"/>
          <w:szCs w:val="24"/>
          <w:lang w:val="en-US"/>
        </w:rPr>
        <w:t>increase</w:t>
      </w:r>
      <w:r w:rsidR="00A72247" w:rsidRPr="00F41CD7">
        <w:rPr>
          <w:rFonts w:ascii="Times New Roman" w:hAnsi="Times New Roman" w:cs="Times New Roman"/>
          <w:sz w:val="24"/>
          <w:szCs w:val="24"/>
          <w:lang w:val="en-US"/>
        </w:rPr>
        <w:t xml:space="preserve"> positive affect. </w:t>
      </w:r>
      <w:r w:rsidR="007154FA" w:rsidRPr="00F41CD7">
        <w:rPr>
          <w:rFonts w:ascii="Times New Roman" w:hAnsi="Times New Roman" w:cs="Times New Roman"/>
          <w:sz w:val="24"/>
          <w:szCs w:val="24"/>
          <w:lang w:val="en-US"/>
        </w:rPr>
        <w:t xml:space="preserve">The hypothesis that participants would </w:t>
      </w:r>
      <w:r w:rsidR="00471D49" w:rsidRPr="00F41CD7">
        <w:rPr>
          <w:rFonts w:ascii="Times New Roman" w:hAnsi="Times New Roman" w:cs="Times New Roman"/>
          <w:sz w:val="24"/>
          <w:szCs w:val="24"/>
          <w:lang w:val="en-US"/>
        </w:rPr>
        <w:t xml:space="preserve">show improved hedonic tone following </w:t>
      </w:r>
      <w:r w:rsidR="006A505D" w:rsidRPr="00F41CD7">
        <w:rPr>
          <w:rFonts w:ascii="Times New Roman" w:hAnsi="Times New Roman" w:cs="Times New Roman"/>
          <w:sz w:val="24"/>
          <w:szCs w:val="24"/>
          <w:lang w:val="en-US"/>
        </w:rPr>
        <w:t>coloring</w:t>
      </w:r>
      <w:r w:rsidR="00471D49" w:rsidRPr="00F41CD7">
        <w:rPr>
          <w:rFonts w:ascii="Times New Roman" w:hAnsi="Times New Roman" w:cs="Times New Roman"/>
          <w:sz w:val="24"/>
          <w:szCs w:val="24"/>
          <w:lang w:val="en-US"/>
        </w:rPr>
        <w:t xml:space="preserve"> (compared to the control group) using an </w:t>
      </w:r>
      <w:r w:rsidR="007154FA" w:rsidRPr="00F41CD7">
        <w:rPr>
          <w:rFonts w:ascii="Times New Roman" w:hAnsi="Times New Roman" w:cs="Times New Roman"/>
          <w:sz w:val="24"/>
          <w:szCs w:val="24"/>
          <w:lang w:val="en-US"/>
        </w:rPr>
        <w:t xml:space="preserve">implicit </w:t>
      </w:r>
      <w:r w:rsidR="00471D49" w:rsidRPr="00F41CD7">
        <w:rPr>
          <w:rFonts w:ascii="Times New Roman" w:hAnsi="Times New Roman" w:cs="Times New Roman"/>
          <w:sz w:val="24"/>
          <w:szCs w:val="24"/>
          <w:lang w:val="en-US"/>
        </w:rPr>
        <w:t xml:space="preserve">measure </w:t>
      </w:r>
      <w:r w:rsidR="007154FA" w:rsidRPr="00F41CD7">
        <w:rPr>
          <w:rFonts w:ascii="Times New Roman" w:hAnsi="Times New Roman" w:cs="Times New Roman"/>
          <w:sz w:val="24"/>
          <w:szCs w:val="24"/>
          <w:lang w:val="en-US"/>
        </w:rPr>
        <w:t>was only partially met, for fear</w:t>
      </w:r>
      <w:r w:rsidR="00270CF9" w:rsidRPr="00F41CD7">
        <w:rPr>
          <w:rFonts w:ascii="Times New Roman" w:hAnsi="Times New Roman" w:cs="Times New Roman"/>
          <w:sz w:val="24"/>
          <w:szCs w:val="24"/>
          <w:lang w:val="en-US"/>
        </w:rPr>
        <w:t xml:space="preserve"> only</w:t>
      </w:r>
      <w:r w:rsidR="007154FA" w:rsidRPr="00F41CD7">
        <w:rPr>
          <w:rFonts w:ascii="Times New Roman" w:hAnsi="Times New Roman" w:cs="Times New Roman"/>
          <w:sz w:val="24"/>
          <w:szCs w:val="24"/>
          <w:lang w:val="en-US"/>
        </w:rPr>
        <w:t>.</w:t>
      </w:r>
      <w:r w:rsidR="00A5549B" w:rsidRPr="00F41CD7">
        <w:rPr>
          <w:rFonts w:ascii="Times New Roman" w:hAnsi="Times New Roman" w:cs="Times New Roman"/>
          <w:sz w:val="24"/>
          <w:szCs w:val="24"/>
          <w:lang w:val="en-US"/>
        </w:rPr>
        <w:t xml:space="preserve"> Nevertheless, this </w:t>
      </w:r>
      <w:r w:rsidR="00A93697" w:rsidRPr="00F41CD7">
        <w:rPr>
          <w:rFonts w:ascii="Times New Roman" w:hAnsi="Times New Roman" w:cs="Times New Roman"/>
          <w:sz w:val="24"/>
          <w:szCs w:val="24"/>
          <w:lang w:val="en-US"/>
        </w:rPr>
        <w:t xml:space="preserve">suggests that </w:t>
      </w:r>
      <w:r w:rsidR="00270CF9" w:rsidRPr="00F41CD7">
        <w:rPr>
          <w:rFonts w:ascii="Times New Roman" w:hAnsi="Times New Roman" w:cs="Times New Roman"/>
          <w:sz w:val="24"/>
          <w:szCs w:val="24"/>
          <w:lang w:val="en-US"/>
        </w:rPr>
        <w:t xml:space="preserve">the reduction in </w:t>
      </w:r>
      <w:r w:rsidR="00A5549B" w:rsidRPr="00F41CD7">
        <w:rPr>
          <w:rFonts w:ascii="Times New Roman" w:hAnsi="Times New Roman" w:cs="Times New Roman"/>
          <w:sz w:val="24"/>
          <w:szCs w:val="24"/>
          <w:lang w:val="en-US"/>
        </w:rPr>
        <w:t xml:space="preserve">anxiety </w:t>
      </w:r>
      <w:r w:rsidR="009808C7" w:rsidRPr="00F41CD7">
        <w:rPr>
          <w:rFonts w:ascii="Times New Roman" w:hAnsi="Times New Roman" w:cs="Times New Roman"/>
          <w:sz w:val="24"/>
          <w:szCs w:val="24"/>
          <w:lang w:val="en-US"/>
        </w:rPr>
        <w:t>(an overlapping construct</w:t>
      </w:r>
      <w:r w:rsidR="009808C7" w:rsidRPr="00F41CD7">
        <w:rPr>
          <w:rFonts w:ascii="Times New Roman" w:eastAsia="Times New Roman" w:hAnsi="Times New Roman" w:cs="Times New Roman"/>
          <w:color w:val="222222"/>
          <w:sz w:val="24"/>
          <w:szCs w:val="24"/>
          <w:lang w:val="en-US" w:eastAsia="en-GB"/>
        </w:rPr>
        <w:t xml:space="preserve">) </w:t>
      </w:r>
      <w:r w:rsidR="009808C7" w:rsidRPr="00F41CD7">
        <w:rPr>
          <w:rFonts w:ascii="Times New Roman" w:hAnsi="Times New Roman" w:cs="Times New Roman"/>
          <w:sz w:val="24"/>
          <w:szCs w:val="24"/>
          <w:lang w:val="en-US"/>
        </w:rPr>
        <w:t xml:space="preserve">reported </w:t>
      </w:r>
      <w:r w:rsidR="004E0FD0" w:rsidRPr="00F41CD7">
        <w:rPr>
          <w:rFonts w:ascii="Times New Roman" w:hAnsi="Times New Roman" w:cs="Times New Roman"/>
          <w:sz w:val="24"/>
          <w:szCs w:val="24"/>
          <w:lang w:val="en-US"/>
        </w:rPr>
        <w:t>previously</w:t>
      </w:r>
      <w:r w:rsidR="009808C7" w:rsidRPr="00F41CD7">
        <w:rPr>
          <w:rFonts w:ascii="Times New Roman" w:hAnsi="Times New Roman" w:cs="Times New Roman"/>
          <w:sz w:val="24"/>
          <w:szCs w:val="24"/>
          <w:lang w:val="en-US"/>
        </w:rPr>
        <w:t xml:space="preserve"> </w:t>
      </w:r>
      <w:r w:rsidR="00E77FFC" w:rsidRPr="00F41CD7">
        <w:rPr>
          <w:rFonts w:ascii="Times New Roman" w:hAnsi="Times New Roman" w:cs="Times New Roman"/>
          <w:sz w:val="24"/>
          <w:szCs w:val="24"/>
          <w:lang w:val="en-US"/>
        </w:rPr>
        <w:t>may</w:t>
      </w:r>
      <w:r w:rsidR="001D0D5C" w:rsidRPr="00F41CD7">
        <w:rPr>
          <w:rFonts w:ascii="Times New Roman" w:hAnsi="Times New Roman" w:cs="Times New Roman"/>
          <w:sz w:val="24"/>
          <w:szCs w:val="24"/>
          <w:lang w:val="en-US"/>
        </w:rPr>
        <w:t xml:space="preserve"> not be</w:t>
      </w:r>
      <w:r w:rsidR="00A93697" w:rsidRPr="00F41CD7">
        <w:rPr>
          <w:rFonts w:ascii="Times New Roman" w:hAnsi="Times New Roman" w:cs="Times New Roman"/>
          <w:sz w:val="24"/>
          <w:szCs w:val="24"/>
          <w:lang w:val="en-US"/>
        </w:rPr>
        <w:t xml:space="preserve"> due to response bias</w:t>
      </w:r>
      <w:r w:rsidR="00A5549B" w:rsidRPr="00F41CD7">
        <w:rPr>
          <w:rFonts w:ascii="Times New Roman" w:hAnsi="Times New Roman" w:cs="Times New Roman"/>
          <w:sz w:val="24"/>
          <w:szCs w:val="24"/>
          <w:lang w:val="en-US"/>
        </w:rPr>
        <w:t>.</w:t>
      </w:r>
      <w:r w:rsidR="00A72247" w:rsidRPr="00F41CD7">
        <w:rPr>
          <w:rFonts w:ascii="Times New Roman" w:hAnsi="Times New Roman" w:cs="Times New Roman"/>
          <w:sz w:val="24"/>
          <w:szCs w:val="24"/>
          <w:lang w:val="en-US"/>
        </w:rPr>
        <w:t xml:space="preserve"> </w:t>
      </w:r>
      <w:r w:rsidR="002B30DA" w:rsidRPr="00F41CD7">
        <w:rPr>
          <w:rFonts w:ascii="Times New Roman" w:hAnsi="Times New Roman" w:cs="Times New Roman"/>
          <w:sz w:val="24"/>
          <w:szCs w:val="24"/>
          <w:lang w:val="en-US"/>
        </w:rPr>
        <w:t>Further</w:t>
      </w:r>
      <w:r w:rsidR="00A72247" w:rsidRPr="00F41CD7">
        <w:rPr>
          <w:rFonts w:ascii="Times New Roman" w:hAnsi="Times New Roman" w:cs="Times New Roman"/>
          <w:sz w:val="24"/>
          <w:szCs w:val="24"/>
          <w:lang w:val="en-US"/>
        </w:rPr>
        <w:t xml:space="preserve">, experiment one supports previous work where coloring </w:t>
      </w:r>
      <w:r w:rsidR="002B30DA" w:rsidRPr="00F41CD7">
        <w:rPr>
          <w:rFonts w:ascii="Times New Roman" w:hAnsi="Times New Roman" w:cs="Times New Roman"/>
          <w:sz w:val="24"/>
          <w:szCs w:val="24"/>
          <w:lang w:val="en-US"/>
        </w:rPr>
        <w:t xml:space="preserve">significantly </w:t>
      </w:r>
      <w:r w:rsidR="00A72247" w:rsidRPr="00F41CD7">
        <w:rPr>
          <w:rFonts w:ascii="Times New Roman" w:hAnsi="Times New Roman" w:cs="Times New Roman"/>
          <w:sz w:val="24"/>
          <w:szCs w:val="24"/>
          <w:lang w:val="en-US"/>
        </w:rPr>
        <w:t>affected attentional state (</w:t>
      </w:r>
      <w:proofErr w:type="spellStart"/>
      <w:r w:rsidR="00A72247" w:rsidRPr="00F41CD7">
        <w:rPr>
          <w:rFonts w:ascii="Times New Roman" w:hAnsi="Times New Roman" w:cs="Times New Roman"/>
          <w:sz w:val="24"/>
          <w:szCs w:val="24"/>
          <w:lang w:val="en-US"/>
        </w:rPr>
        <w:t>Carsley</w:t>
      </w:r>
      <w:proofErr w:type="spellEnd"/>
      <w:r w:rsidR="00A72247" w:rsidRPr="00F41CD7">
        <w:rPr>
          <w:rFonts w:ascii="Times New Roman" w:hAnsi="Times New Roman" w:cs="Times New Roman"/>
          <w:sz w:val="24"/>
          <w:szCs w:val="24"/>
          <w:lang w:val="en-US"/>
        </w:rPr>
        <w:t xml:space="preserve"> &amp; Heath, 2018), since participants reported being more focused and engaged while coloring. However, only self-report measures of attention were used, leaving open the influence of demand characteristics.</w:t>
      </w:r>
    </w:p>
    <w:p w14:paraId="6EF3F51D" w14:textId="67CCD1FD" w:rsidR="00612B58" w:rsidRPr="00F41CD7" w:rsidRDefault="00A2704C" w:rsidP="00831CC7">
      <w:pPr>
        <w:spacing w:after="0" w:line="480" w:lineRule="auto"/>
        <w:jc w:val="center"/>
        <w:rPr>
          <w:rFonts w:ascii="Times New Roman" w:hAnsi="Times New Roman" w:cs="Times New Roman"/>
          <w:b/>
          <w:sz w:val="24"/>
          <w:szCs w:val="24"/>
          <w:lang w:val="en-US"/>
        </w:rPr>
      </w:pPr>
      <w:r w:rsidRPr="00F41CD7">
        <w:rPr>
          <w:rFonts w:ascii="Times New Roman" w:hAnsi="Times New Roman" w:cs="Times New Roman"/>
          <w:b/>
          <w:sz w:val="24"/>
          <w:szCs w:val="24"/>
          <w:lang w:val="en-US"/>
        </w:rPr>
        <w:t>Experiment 2</w:t>
      </w:r>
    </w:p>
    <w:p w14:paraId="200F5CE3" w14:textId="2CE5B74F" w:rsidR="00EF0D55" w:rsidRPr="00F41CD7" w:rsidRDefault="00C333FF" w:rsidP="00831CC7">
      <w:pPr>
        <w:spacing w:after="0" w:line="480" w:lineRule="auto"/>
        <w:ind w:firstLine="720"/>
        <w:rPr>
          <w:rFonts w:ascii="Times New Roman" w:hAnsi="Times New Roman" w:cs="Times New Roman"/>
          <w:color w:val="FF0000"/>
          <w:sz w:val="24"/>
          <w:szCs w:val="24"/>
          <w:lang w:val="en-US"/>
        </w:rPr>
      </w:pPr>
      <w:r w:rsidRPr="00F41CD7">
        <w:rPr>
          <w:rFonts w:ascii="Times New Roman" w:hAnsi="Times New Roman" w:cs="Times New Roman"/>
          <w:sz w:val="24"/>
          <w:szCs w:val="24"/>
          <w:lang w:val="en-US"/>
        </w:rPr>
        <w:t>Experiment 2</w:t>
      </w:r>
      <w:r w:rsidR="00EF0D55"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was designed to</w:t>
      </w:r>
      <w:r w:rsidR="00EF0D55" w:rsidRPr="00F41CD7">
        <w:rPr>
          <w:rFonts w:ascii="Times New Roman" w:hAnsi="Times New Roman" w:cs="Times New Roman"/>
          <w:sz w:val="24"/>
          <w:szCs w:val="24"/>
          <w:lang w:val="en-US"/>
        </w:rPr>
        <w:t xml:space="preserve"> further understand the impact of </w:t>
      </w:r>
      <w:r w:rsidR="006A505D" w:rsidRPr="00F41CD7">
        <w:rPr>
          <w:rFonts w:ascii="Times New Roman" w:hAnsi="Times New Roman" w:cs="Times New Roman"/>
          <w:sz w:val="24"/>
          <w:szCs w:val="24"/>
          <w:lang w:val="en-US"/>
        </w:rPr>
        <w:t>coloring</w:t>
      </w:r>
      <w:r w:rsidR="00EF0D55" w:rsidRPr="00F41CD7">
        <w:rPr>
          <w:rFonts w:ascii="Times New Roman" w:hAnsi="Times New Roman" w:cs="Times New Roman"/>
          <w:sz w:val="24"/>
          <w:szCs w:val="24"/>
          <w:lang w:val="en-US"/>
        </w:rPr>
        <w:t xml:space="preserve"> on cognition, including performance meas</w:t>
      </w:r>
      <w:r w:rsidR="009B1361" w:rsidRPr="00F41CD7">
        <w:rPr>
          <w:rFonts w:ascii="Times New Roman" w:hAnsi="Times New Roman" w:cs="Times New Roman"/>
          <w:sz w:val="24"/>
          <w:szCs w:val="24"/>
          <w:lang w:val="en-US"/>
        </w:rPr>
        <w:t xml:space="preserve">ures of attention and creativity, firstly, to help </w:t>
      </w:r>
      <w:r w:rsidR="006C13F3" w:rsidRPr="00F41CD7">
        <w:rPr>
          <w:rFonts w:ascii="Times New Roman" w:hAnsi="Times New Roman" w:cs="Times New Roman"/>
          <w:sz w:val="24"/>
          <w:szCs w:val="24"/>
          <w:lang w:val="en-US"/>
        </w:rPr>
        <w:t>assess the</w:t>
      </w:r>
      <w:r w:rsidR="009B1361" w:rsidRPr="00F41CD7">
        <w:rPr>
          <w:rFonts w:ascii="Times New Roman" w:hAnsi="Times New Roman" w:cs="Times New Roman"/>
          <w:sz w:val="24"/>
          <w:szCs w:val="24"/>
          <w:lang w:val="en-US"/>
        </w:rPr>
        <w:t xml:space="preserve"> impact of demand characteristics on self-report measures of attention, and secondly to </w:t>
      </w:r>
      <w:r w:rsidR="00E77FFC" w:rsidRPr="00F41CD7">
        <w:rPr>
          <w:rFonts w:ascii="Times New Roman" w:hAnsi="Times New Roman" w:cs="Times New Roman"/>
          <w:sz w:val="24"/>
          <w:szCs w:val="24"/>
          <w:lang w:val="en-US"/>
        </w:rPr>
        <w:t>test whether</w:t>
      </w:r>
      <w:r w:rsidR="009B1361"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coloring</w:t>
      </w:r>
      <w:r w:rsidR="009B1361" w:rsidRPr="00F41CD7">
        <w:rPr>
          <w:rFonts w:ascii="Times New Roman" w:hAnsi="Times New Roman" w:cs="Times New Roman"/>
          <w:sz w:val="24"/>
          <w:szCs w:val="24"/>
          <w:lang w:val="en-US"/>
        </w:rPr>
        <w:t xml:space="preserve"> </w:t>
      </w:r>
      <w:r w:rsidR="00E77FFC" w:rsidRPr="00F41CD7">
        <w:rPr>
          <w:rFonts w:ascii="Times New Roman" w:hAnsi="Times New Roman" w:cs="Times New Roman"/>
          <w:sz w:val="24"/>
          <w:szCs w:val="24"/>
          <w:lang w:val="en-US"/>
        </w:rPr>
        <w:t>improves</w:t>
      </w:r>
      <w:r w:rsidR="009B1361" w:rsidRPr="00F41CD7">
        <w:rPr>
          <w:rFonts w:ascii="Times New Roman" w:hAnsi="Times New Roman" w:cs="Times New Roman"/>
          <w:sz w:val="24"/>
          <w:szCs w:val="24"/>
          <w:lang w:val="en-US"/>
        </w:rPr>
        <w:t xml:space="preserve"> </w:t>
      </w:r>
      <w:r w:rsidR="00F43491" w:rsidRPr="00F41CD7">
        <w:rPr>
          <w:rFonts w:ascii="Times New Roman" w:hAnsi="Times New Roman" w:cs="Times New Roman"/>
          <w:sz w:val="24"/>
          <w:szCs w:val="24"/>
          <w:lang w:val="en-US"/>
        </w:rPr>
        <w:t>creative cognition</w:t>
      </w:r>
      <w:r w:rsidR="00EF0D55" w:rsidRPr="00F41CD7">
        <w:rPr>
          <w:rFonts w:ascii="Times New Roman" w:hAnsi="Times New Roman" w:cs="Times New Roman"/>
          <w:sz w:val="24"/>
          <w:szCs w:val="24"/>
          <w:lang w:val="en-US"/>
        </w:rPr>
        <w:t xml:space="preserve">. It was </w:t>
      </w:r>
      <w:r w:rsidR="006A505D" w:rsidRPr="00F41CD7">
        <w:rPr>
          <w:rFonts w:ascii="Times New Roman" w:hAnsi="Times New Roman" w:cs="Times New Roman"/>
          <w:sz w:val="24"/>
          <w:szCs w:val="24"/>
          <w:lang w:val="en-US"/>
        </w:rPr>
        <w:t>hypothesized</w:t>
      </w:r>
      <w:r w:rsidR="006C13F3" w:rsidRPr="00F41CD7">
        <w:rPr>
          <w:rFonts w:ascii="Times New Roman" w:hAnsi="Times New Roman" w:cs="Times New Roman"/>
          <w:sz w:val="24"/>
          <w:szCs w:val="24"/>
          <w:lang w:val="en-US"/>
        </w:rPr>
        <w:t xml:space="preserve"> that </w:t>
      </w:r>
      <w:r w:rsidR="00EF0D55" w:rsidRPr="00F41CD7">
        <w:rPr>
          <w:rFonts w:ascii="Times New Roman" w:hAnsi="Times New Roman" w:cs="Times New Roman"/>
          <w:sz w:val="24"/>
          <w:szCs w:val="24"/>
          <w:lang w:val="en-US"/>
        </w:rPr>
        <w:t xml:space="preserve">participants would score significantly </w:t>
      </w:r>
      <w:r w:rsidR="005368FB" w:rsidRPr="00F41CD7">
        <w:rPr>
          <w:rFonts w:ascii="Times New Roman" w:hAnsi="Times New Roman" w:cs="Times New Roman"/>
          <w:sz w:val="24"/>
          <w:szCs w:val="24"/>
          <w:lang w:val="en-US"/>
        </w:rPr>
        <w:t>differently</w:t>
      </w:r>
      <w:r w:rsidR="00EF0D55" w:rsidRPr="00F41CD7">
        <w:rPr>
          <w:rFonts w:ascii="Times New Roman" w:hAnsi="Times New Roman" w:cs="Times New Roman"/>
          <w:sz w:val="24"/>
          <w:szCs w:val="24"/>
          <w:lang w:val="en-US"/>
        </w:rPr>
        <w:t xml:space="preserve"> on self-report measures of </w:t>
      </w:r>
      <w:r w:rsidR="005368FB" w:rsidRPr="00F41CD7">
        <w:rPr>
          <w:rFonts w:ascii="Times New Roman" w:hAnsi="Times New Roman" w:cs="Times New Roman"/>
          <w:sz w:val="24"/>
          <w:szCs w:val="24"/>
          <w:lang w:val="en-US"/>
        </w:rPr>
        <w:t>anxiety (lower)</w:t>
      </w:r>
      <w:r w:rsidR="00EF0D55" w:rsidRPr="00F41CD7">
        <w:rPr>
          <w:rFonts w:ascii="Times New Roman" w:hAnsi="Times New Roman" w:cs="Times New Roman"/>
          <w:sz w:val="24"/>
          <w:szCs w:val="24"/>
          <w:lang w:val="en-US"/>
        </w:rPr>
        <w:t xml:space="preserve"> and mindfulness </w:t>
      </w:r>
      <w:r w:rsidR="005368FB" w:rsidRPr="00F41CD7">
        <w:rPr>
          <w:rFonts w:ascii="Times New Roman" w:hAnsi="Times New Roman" w:cs="Times New Roman"/>
          <w:sz w:val="24"/>
          <w:szCs w:val="24"/>
          <w:lang w:val="en-US"/>
        </w:rPr>
        <w:t xml:space="preserve">(higher) </w:t>
      </w:r>
      <w:r w:rsidR="00EF0D55" w:rsidRPr="00F41CD7">
        <w:rPr>
          <w:rFonts w:ascii="Times New Roman" w:hAnsi="Times New Roman" w:cs="Times New Roman"/>
          <w:sz w:val="24"/>
          <w:szCs w:val="24"/>
          <w:lang w:val="en-US"/>
        </w:rPr>
        <w:t xml:space="preserve">following </w:t>
      </w:r>
      <w:r w:rsidR="006A505D" w:rsidRPr="00F41CD7">
        <w:rPr>
          <w:rFonts w:ascii="Times New Roman" w:hAnsi="Times New Roman" w:cs="Times New Roman"/>
          <w:sz w:val="24"/>
          <w:szCs w:val="24"/>
          <w:lang w:val="en-US"/>
        </w:rPr>
        <w:t>coloring</w:t>
      </w:r>
      <w:r w:rsidR="00A5549B" w:rsidRPr="00F41CD7">
        <w:rPr>
          <w:rFonts w:ascii="Times New Roman" w:hAnsi="Times New Roman" w:cs="Times New Roman"/>
          <w:sz w:val="24"/>
          <w:szCs w:val="24"/>
          <w:lang w:val="en-US"/>
        </w:rPr>
        <w:t xml:space="preserve">, compared with both </w:t>
      </w:r>
      <w:r w:rsidR="00A30766" w:rsidRPr="00F41CD7">
        <w:rPr>
          <w:rFonts w:ascii="Times New Roman" w:hAnsi="Times New Roman" w:cs="Times New Roman"/>
          <w:sz w:val="24"/>
          <w:szCs w:val="24"/>
          <w:lang w:val="en-US"/>
        </w:rPr>
        <w:t xml:space="preserve">the </w:t>
      </w:r>
      <w:r w:rsidR="006C13F3" w:rsidRPr="00F41CD7">
        <w:rPr>
          <w:rFonts w:ascii="Times New Roman" w:hAnsi="Times New Roman" w:cs="Times New Roman"/>
          <w:sz w:val="24"/>
          <w:szCs w:val="24"/>
          <w:lang w:val="en-US"/>
        </w:rPr>
        <w:t>control condition</w:t>
      </w:r>
      <w:r w:rsidR="00EF0D55" w:rsidRPr="00F41CD7">
        <w:rPr>
          <w:rFonts w:ascii="Times New Roman" w:hAnsi="Times New Roman" w:cs="Times New Roman"/>
          <w:sz w:val="24"/>
          <w:szCs w:val="24"/>
          <w:lang w:val="en-US"/>
        </w:rPr>
        <w:t xml:space="preserve"> and baseline scores. Secondly, it was </w:t>
      </w:r>
      <w:r w:rsidR="006A505D" w:rsidRPr="00F41CD7">
        <w:rPr>
          <w:rFonts w:ascii="Times New Roman" w:hAnsi="Times New Roman" w:cs="Times New Roman"/>
          <w:sz w:val="24"/>
          <w:szCs w:val="24"/>
          <w:lang w:val="en-US"/>
        </w:rPr>
        <w:t>hypothesized</w:t>
      </w:r>
      <w:r w:rsidR="00EF0D55" w:rsidRPr="00F41CD7">
        <w:rPr>
          <w:rFonts w:ascii="Times New Roman" w:hAnsi="Times New Roman" w:cs="Times New Roman"/>
          <w:sz w:val="24"/>
          <w:szCs w:val="24"/>
          <w:lang w:val="en-US"/>
        </w:rPr>
        <w:t xml:space="preserve"> that participants would score significantl</w:t>
      </w:r>
      <w:r w:rsidR="00734B94" w:rsidRPr="00F41CD7">
        <w:rPr>
          <w:rFonts w:ascii="Times New Roman" w:hAnsi="Times New Roman" w:cs="Times New Roman"/>
          <w:sz w:val="24"/>
          <w:szCs w:val="24"/>
          <w:lang w:val="en-US"/>
        </w:rPr>
        <w:t>y higher on</w:t>
      </w:r>
      <w:r w:rsidR="00EF0D55" w:rsidRPr="00F41CD7">
        <w:rPr>
          <w:rFonts w:ascii="Times New Roman" w:hAnsi="Times New Roman" w:cs="Times New Roman"/>
          <w:sz w:val="24"/>
          <w:szCs w:val="24"/>
          <w:lang w:val="en-US"/>
        </w:rPr>
        <w:t xml:space="preserve"> selective attention </w:t>
      </w:r>
      <w:r w:rsidR="00734B94" w:rsidRPr="00F41CD7">
        <w:rPr>
          <w:rFonts w:ascii="Times New Roman" w:hAnsi="Times New Roman" w:cs="Times New Roman"/>
          <w:sz w:val="24"/>
          <w:szCs w:val="24"/>
          <w:lang w:val="en-US"/>
        </w:rPr>
        <w:t xml:space="preserve">and divergent thinking (in particular originality) </w:t>
      </w:r>
      <w:r w:rsidR="00EF0D55" w:rsidRPr="00F41CD7">
        <w:rPr>
          <w:rFonts w:ascii="Times New Roman" w:hAnsi="Times New Roman" w:cs="Times New Roman"/>
          <w:sz w:val="24"/>
          <w:szCs w:val="24"/>
          <w:lang w:val="en-US"/>
        </w:rPr>
        <w:t xml:space="preserve">following </w:t>
      </w:r>
      <w:r w:rsidR="006A505D" w:rsidRPr="00F41CD7">
        <w:rPr>
          <w:rFonts w:ascii="Times New Roman" w:hAnsi="Times New Roman" w:cs="Times New Roman"/>
          <w:sz w:val="24"/>
          <w:szCs w:val="24"/>
          <w:lang w:val="en-US"/>
        </w:rPr>
        <w:t>coloring</w:t>
      </w:r>
      <w:r w:rsidR="00EF0D55" w:rsidRPr="00F41CD7">
        <w:rPr>
          <w:rFonts w:ascii="Times New Roman" w:hAnsi="Times New Roman" w:cs="Times New Roman"/>
          <w:sz w:val="24"/>
          <w:szCs w:val="24"/>
          <w:lang w:val="en-US"/>
        </w:rPr>
        <w:t xml:space="preserve"> compared with reading.</w:t>
      </w:r>
    </w:p>
    <w:p w14:paraId="719BC4B9" w14:textId="77777777" w:rsidR="004C37DC" w:rsidRPr="00F41CD7" w:rsidRDefault="004C37DC" w:rsidP="00831CC7">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t>Methods</w:t>
      </w:r>
    </w:p>
    <w:p w14:paraId="402836B3" w14:textId="6F25D784" w:rsidR="00CB5702" w:rsidRPr="00F41CD7" w:rsidRDefault="00F11719" w:rsidP="001E68D1">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b/>
          <w:sz w:val="24"/>
          <w:szCs w:val="24"/>
          <w:lang w:val="en-US"/>
        </w:rPr>
        <w:t xml:space="preserve">Research </w:t>
      </w:r>
      <w:r w:rsidR="00CB5702" w:rsidRPr="00F41CD7">
        <w:rPr>
          <w:rFonts w:ascii="Times New Roman" w:hAnsi="Times New Roman" w:cs="Times New Roman"/>
          <w:b/>
          <w:sz w:val="24"/>
          <w:szCs w:val="24"/>
          <w:lang w:val="en-US"/>
        </w:rPr>
        <w:t>Design</w:t>
      </w:r>
      <w:r w:rsidR="004C37DC" w:rsidRPr="00F41CD7">
        <w:rPr>
          <w:rFonts w:ascii="Times New Roman" w:hAnsi="Times New Roman" w:cs="Times New Roman"/>
          <w:b/>
          <w:sz w:val="24"/>
          <w:szCs w:val="24"/>
          <w:lang w:val="en-US"/>
        </w:rPr>
        <w:t>.</w:t>
      </w:r>
    </w:p>
    <w:p w14:paraId="61C742B3" w14:textId="056B151C" w:rsidR="00CB5702" w:rsidRPr="00F41CD7" w:rsidRDefault="004207DB"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This experimental study consisted of the following dependent variables: </w:t>
      </w:r>
      <w:r w:rsidR="007F37C7" w:rsidRPr="00F41CD7">
        <w:rPr>
          <w:rFonts w:ascii="Times New Roman" w:hAnsi="Times New Roman" w:cs="Times New Roman"/>
          <w:sz w:val="24"/>
          <w:szCs w:val="24"/>
          <w:lang w:val="en-US"/>
        </w:rPr>
        <w:t>anxiety, mindfulness,</w:t>
      </w:r>
      <w:r w:rsidR="00CB5702" w:rsidRPr="00F41CD7">
        <w:rPr>
          <w:rFonts w:ascii="Times New Roman" w:hAnsi="Times New Roman" w:cs="Times New Roman"/>
          <w:sz w:val="24"/>
          <w:szCs w:val="24"/>
          <w:lang w:val="en-US"/>
        </w:rPr>
        <w:t xml:space="preserve"> figural divergent </w:t>
      </w:r>
      <w:r w:rsidR="007F37C7" w:rsidRPr="00F41CD7">
        <w:rPr>
          <w:rFonts w:ascii="Times New Roman" w:hAnsi="Times New Roman" w:cs="Times New Roman"/>
          <w:sz w:val="24"/>
          <w:szCs w:val="24"/>
          <w:lang w:val="en-US"/>
        </w:rPr>
        <w:t xml:space="preserve">thinking (fluency, flexibility and </w:t>
      </w:r>
      <w:r w:rsidR="00CB5702" w:rsidRPr="00F41CD7">
        <w:rPr>
          <w:rFonts w:ascii="Times New Roman" w:hAnsi="Times New Roman" w:cs="Times New Roman"/>
          <w:sz w:val="24"/>
          <w:szCs w:val="24"/>
          <w:lang w:val="en-US"/>
        </w:rPr>
        <w:t>originality</w:t>
      </w:r>
      <w:r w:rsidR="007F37C7" w:rsidRPr="00F41CD7">
        <w:rPr>
          <w:rFonts w:ascii="Times New Roman" w:hAnsi="Times New Roman" w:cs="Times New Roman"/>
          <w:sz w:val="24"/>
          <w:szCs w:val="24"/>
          <w:lang w:val="en-US"/>
        </w:rPr>
        <w:t xml:space="preserve">) </w:t>
      </w:r>
      <w:r w:rsidR="00CB5702" w:rsidRPr="00F41CD7">
        <w:rPr>
          <w:rFonts w:ascii="Times New Roman" w:hAnsi="Times New Roman" w:cs="Times New Roman"/>
          <w:sz w:val="24"/>
          <w:szCs w:val="24"/>
          <w:lang w:val="en-US"/>
        </w:rPr>
        <w:t xml:space="preserve">and selective </w:t>
      </w:r>
      <w:r w:rsidR="00CB5702" w:rsidRPr="00F41CD7">
        <w:rPr>
          <w:rFonts w:ascii="Times New Roman" w:hAnsi="Times New Roman" w:cs="Times New Roman"/>
          <w:sz w:val="24"/>
          <w:szCs w:val="24"/>
          <w:lang w:val="en-US"/>
        </w:rPr>
        <w:lastRenderedPageBreak/>
        <w:t>attention. The presentation of these measures, and the order of alternate forms, was counterbalanced.</w:t>
      </w:r>
      <w:r w:rsidR="0052619F"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 xml:space="preserve">This research received ethical approval from the UWE’s Research Ethics Committee.  </w:t>
      </w:r>
    </w:p>
    <w:p w14:paraId="7A51BDA5" w14:textId="3A2624A9" w:rsidR="00F11719" w:rsidRPr="00F41CD7" w:rsidRDefault="00F11719" w:rsidP="00624A4E">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b/>
          <w:sz w:val="24"/>
          <w:szCs w:val="24"/>
          <w:lang w:val="en-US"/>
        </w:rPr>
        <w:t>Participants</w:t>
      </w:r>
      <w:r w:rsidR="00624A4E" w:rsidRPr="00F41CD7">
        <w:rPr>
          <w:rFonts w:ascii="Times New Roman" w:hAnsi="Times New Roman" w:cs="Times New Roman"/>
          <w:sz w:val="24"/>
          <w:szCs w:val="24"/>
          <w:lang w:val="en-US"/>
        </w:rPr>
        <w:t xml:space="preserve">. Fifty-two </w:t>
      </w:r>
      <w:r w:rsidRPr="00F41CD7">
        <w:rPr>
          <w:rFonts w:ascii="Times New Roman" w:hAnsi="Times New Roman" w:cs="Times New Roman"/>
          <w:sz w:val="24"/>
          <w:szCs w:val="24"/>
          <w:lang w:val="en-US"/>
        </w:rPr>
        <w:t>psychology undergraduate students (40 females) with a mean age of 21.04 (ranging between 18 and 32), were sampled through opportunity sampling, using the department’s participant pool. Participants were rewarded course credit.</w:t>
      </w:r>
    </w:p>
    <w:p w14:paraId="3456A66B" w14:textId="486E1E7D" w:rsidR="00A2704C" w:rsidRPr="00F41CD7" w:rsidRDefault="00A2704C" w:rsidP="001E68D1">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b/>
          <w:sz w:val="24"/>
          <w:szCs w:val="24"/>
          <w:lang w:val="en-US"/>
        </w:rPr>
        <w:t>M</w:t>
      </w:r>
      <w:r w:rsidR="003B61FA" w:rsidRPr="00F41CD7">
        <w:rPr>
          <w:rFonts w:ascii="Times New Roman" w:hAnsi="Times New Roman" w:cs="Times New Roman"/>
          <w:b/>
          <w:sz w:val="24"/>
          <w:szCs w:val="24"/>
          <w:lang w:val="en-US"/>
        </w:rPr>
        <w:t>easures</w:t>
      </w:r>
      <w:r w:rsidR="00624A4E" w:rsidRPr="00F41CD7">
        <w:rPr>
          <w:rFonts w:ascii="Times New Roman" w:hAnsi="Times New Roman" w:cs="Times New Roman"/>
          <w:b/>
          <w:sz w:val="24"/>
          <w:szCs w:val="24"/>
          <w:lang w:val="en-US"/>
        </w:rPr>
        <w:t>.</w:t>
      </w:r>
    </w:p>
    <w:p w14:paraId="7B3B2518" w14:textId="4D0C04C8" w:rsidR="007A0AF9" w:rsidRPr="00F41CD7" w:rsidRDefault="00717F43" w:rsidP="00831CC7">
      <w:pPr>
        <w:spacing w:after="0" w:line="480" w:lineRule="auto"/>
        <w:ind w:firstLine="720"/>
        <w:rPr>
          <w:rFonts w:ascii="Times New Roman" w:hAnsi="Times New Roman" w:cs="Times New Roman"/>
          <w:sz w:val="24"/>
          <w:szCs w:val="24"/>
          <w:lang w:val="en-US"/>
        </w:rPr>
      </w:pPr>
      <w:r w:rsidRPr="001E68D1">
        <w:rPr>
          <w:rFonts w:ascii="Times New Roman" w:hAnsi="Times New Roman" w:cs="Times New Roman"/>
          <w:b/>
          <w:i/>
          <w:sz w:val="24"/>
          <w:szCs w:val="24"/>
          <w:lang w:val="en-US"/>
        </w:rPr>
        <w:t xml:space="preserve">Short state form of the </w:t>
      </w:r>
      <w:r w:rsidRPr="001E68D1">
        <w:rPr>
          <w:rFonts w:ascii="Times New Roman" w:hAnsi="Times New Roman" w:cs="Times New Roman"/>
          <w:b/>
          <w:i/>
          <w:color w:val="1C1D1E"/>
          <w:sz w:val="24"/>
          <w:szCs w:val="24"/>
          <w:lang w:val="en-US"/>
        </w:rPr>
        <w:t>Spielberger</w:t>
      </w:r>
      <w:r w:rsidR="003435BE" w:rsidRPr="001E68D1">
        <w:rPr>
          <w:rFonts w:ascii="Times New Roman" w:hAnsi="Times New Roman" w:cs="Times New Roman"/>
          <w:b/>
          <w:i/>
          <w:color w:val="1C1D1E"/>
          <w:sz w:val="24"/>
          <w:szCs w:val="24"/>
          <w:lang w:val="en-US"/>
        </w:rPr>
        <w:t xml:space="preserve"> State-Trait Anxiety Inventory</w:t>
      </w:r>
      <w:r w:rsidR="00624A4E" w:rsidRPr="001E68D1">
        <w:rPr>
          <w:rFonts w:ascii="Times New Roman" w:hAnsi="Times New Roman" w:cs="Times New Roman"/>
          <w:b/>
          <w:i/>
          <w:color w:val="1C1D1E"/>
          <w:sz w:val="24"/>
          <w:szCs w:val="24"/>
          <w:lang w:val="en-US"/>
        </w:rPr>
        <w:t xml:space="preserve"> (</w:t>
      </w:r>
      <w:r w:rsidRPr="001E68D1">
        <w:rPr>
          <w:rFonts w:ascii="Times New Roman" w:hAnsi="Times New Roman" w:cs="Times New Roman"/>
          <w:b/>
          <w:i/>
          <w:color w:val="1C1D1E"/>
          <w:sz w:val="24"/>
          <w:szCs w:val="24"/>
          <w:lang w:val="en-US"/>
        </w:rPr>
        <w:t>STAI</w:t>
      </w:r>
      <w:r w:rsidR="00624A4E" w:rsidRPr="001E68D1">
        <w:rPr>
          <w:rFonts w:ascii="Times New Roman" w:hAnsi="Times New Roman" w:cs="Times New Roman"/>
          <w:b/>
          <w:i/>
          <w:color w:val="1C1D1E"/>
          <w:sz w:val="24"/>
          <w:szCs w:val="24"/>
          <w:lang w:val="en-US"/>
        </w:rPr>
        <w:t>;</w:t>
      </w:r>
      <w:r w:rsidRPr="001E68D1">
        <w:rPr>
          <w:rFonts w:ascii="Times New Roman" w:hAnsi="Times New Roman" w:cs="Times New Roman"/>
          <w:i/>
          <w:sz w:val="24"/>
          <w:szCs w:val="24"/>
          <w:lang w:val="en-US"/>
        </w:rPr>
        <w:t xml:space="preserve"> </w:t>
      </w:r>
      <w:r w:rsidR="00302350" w:rsidRPr="001E68D1">
        <w:rPr>
          <w:rFonts w:ascii="Times New Roman" w:hAnsi="Times New Roman" w:cs="Times New Roman"/>
          <w:b/>
          <w:i/>
          <w:sz w:val="24"/>
          <w:szCs w:val="24"/>
          <w:lang w:val="en-US"/>
        </w:rPr>
        <w:t>M</w:t>
      </w:r>
      <w:r w:rsidRPr="001E68D1">
        <w:rPr>
          <w:rFonts w:ascii="Times New Roman" w:hAnsi="Times New Roman" w:cs="Times New Roman"/>
          <w:b/>
          <w:i/>
          <w:sz w:val="24"/>
          <w:szCs w:val="24"/>
          <w:lang w:val="en-US"/>
        </w:rPr>
        <w:t xml:space="preserve">arteau &amp; </w:t>
      </w:r>
      <w:proofErr w:type="spellStart"/>
      <w:r w:rsidRPr="001E68D1">
        <w:rPr>
          <w:rFonts w:ascii="Times New Roman" w:hAnsi="Times New Roman" w:cs="Times New Roman"/>
          <w:b/>
          <w:i/>
          <w:sz w:val="24"/>
          <w:szCs w:val="24"/>
          <w:lang w:val="en-US"/>
        </w:rPr>
        <w:t>Bekker</w:t>
      </w:r>
      <w:proofErr w:type="spellEnd"/>
      <w:r w:rsidRPr="001E68D1">
        <w:rPr>
          <w:rFonts w:ascii="Times New Roman" w:hAnsi="Times New Roman" w:cs="Times New Roman"/>
          <w:b/>
          <w:i/>
          <w:sz w:val="24"/>
          <w:szCs w:val="24"/>
          <w:lang w:val="en-US"/>
        </w:rPr>
        <w:t>, 1992).</w:t>
      </w:r>
      <w:r w:rsidRPr="00F41CD7">
        <w:rPr>
          <w:rFonts w:ascii="Times New Roman" w:hAnsi="Times New Roman" w:cs="Times New Roman"/>
          <w:sz w:val="24"/>
          <w:szCs w:val="24"/>
          <w:lang w:val="en-US"/>
        </w:rPr>
        <w:t xml:space="preserve"> A six-item scale where higher</w:t>
      </w:r>
      <w:r w:rsidR="00302350" w:rsidRPr="00F41CD7">
        <w:rPr>
          <w:rFonts w:ascii="Times New Roman" w:hAnsi="Times New Roman" w:cs="Times New Roman"/>
          <w:sz w:val="24"/>
          <w:szCs w:val="24"/>
          <w:lang w:val="en-US"/>
        </w:rPr>
        <w:t xml:space="preserve"> scores indic</w:t>
      </w:r>
      <w:r w:rsidR="00245F89" w:rsidRPr="00F41CD7">
        <w:rPr>
          <w:rFonts w:ascii="Times New Roman" w:hAnsi="Times New Roman" w:cs="Times New Roman"/>
          <w:sz w:val="24"/>
          <w:szCs w:val="24"/>
          <w:lang w:val="en-US"/>
        </w:rPr>
        <w:t>ate greater levels of anxiety. An e</w:t>
      </w:r>
      <w:r w:rsidR="00302350" w:rsidRPr="00F41CD7">
        <w:rPr>
          <w:rFonts w:ascii="Times New Roman" w:hAnsi="Times New Roman" w:cs="Times New Roman"/>
          <w:sz w:val="24"/>
          <w:szCs w:val="24"/>
          <w:lang w:val="en-US"/>
        </w:rPr>
        <w:t xml:space="preserve">xample </w:t>
      </w:r>
      <w:r w:rsidR="00245F89" w:rsidRPr="00F41CD7">
        <w:rPr>
          <w:rFonts w:ascii="Times New Roman" w:hAnsi="Times New Roman" w:cs="Times New Roman"/>
          <w:sz w:val="24"/>
          <w:szCs w:val="24"/>
          <w:lang w:val="en-US"/>
        </w:rPr>
        <w:t>items is</w:t>
      </w:r>
      <w:r w:rsidRPr="00F41CD7">
        <w:rPr>
          <w:rFonts w:ascii="Times New Roman" w:hAnsi="Times New Roman" w:cs="Times New Roman"/>
          <w:sz w:val="24"/>
          <w:szCs w:val="24"/>
          <w:lang w:val="en-US"/>
        </w:rPr>
        <w:t xml:space="preserve"> “</w:t>
      </w:r>
      <w:r w:rsidR="00302350" w:rsidRPr="00F41CD7">
        <w:rPr>
          <w:rFonts w:ascii="Times New Roman" w:hAnsi="Times New Roman" w:cs="Times New Roman"/>
          <w:sz w:val="24"/>
          <w:szCs w:val="24"/>
          <w:lang w:val="en-US"/>
        </w:rPr>
        <w:t>I feel calm</w:t>
      </w:r>
      <w:r w:rsidRPr="00F41CD7">
        <w:rPr>
          <w:rFonts w:ascii="Times New Roman" w:hAnsi="Times New Roman" w:cs="Times New Roman"/>
          <w:sz w:val="24"/>
          <w:szCs w:val="24"/>
          <w:lang w:val="en-US"/>
        </w:rPr>
        <w:t>”</w:t>
      </w:r>
      <w:r w:rsidR="00245F89"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with a 4-point Likert Scale</w:t>
      </w:r>
      <w:r w:rsidR="00302350" w:rsidRPr="00F41CD7">
        <w:rPr>
          <w:rFonts w:ascii="Times New Roman" w:hAnsi="Times New Roman" w:cs="Times New Roman"/>
          <w:sz w:val="24"/>
          <w:szCs w:val="24"/>
          <w:lang w:val="en-US"/>
        </w:rPr>
        <w:t>.</w:t>
      </w:r>
      <w:r w:rsidRPr="00F41CD7">
        <w:rPr>
          <w:rFonts w:ascii="Times New Roman" w:hAnsi="Times New Roman" w:cs="Times New Roman"/>
          <w:sz w:val="24"/>
          <w:szCs w:val="24"/>
          <w:lang w:val="en-US"/>
        </w:rPr>
        <w:t xml:space="preserve"> The scale has adequate concurrent validity and relia</w:t>
      </w:r>
      <w:r w:rsidR="00F81789" w:rsidRPr="00F41CD7">
        <w:rPr>
          <w:rFonts w:ascii="Times New Roman" w:hAnsi="Times New Roman" w:cs="Times New Roman"/>
          <w:sz w:val="24"/>
          <w:szCs w:val="24"/>
          <w:lang w:val="en-US"/>
        </w:rPr>
        <w:t xml:space="preserve">bility (Marteau &amp; </w:t>
      </w:r>
      <w:proofErr w:type="spellStart"/>
      <w:r w:rsidR="00F81789" w:rsidRPr="00F41CD7">
        <w:rPr>
          <w:rFonts w:ascii="Times New Roman" w:hAnsi="Times New Roman" w:cs="Times New Roman"/>
          <w:sz w:val="24"/>
          <w:szCs w:val="24"/>
          <w:lang w:val="en-US"/>
        </w:rPr>
        <w:t>Bekker</w:t>
      </w:r>
      <w:proofErr w:type="spellEnd"/>
      <w:r w:rsidR="00F81789" w:rsidRPr="00F41CD7">
        <w:rPr>
          <w:rFonts w:ascii="Times New Roman" w:hAnsi="Times New Roman" w:cs="Times New Roman"/>
          <w:sz w:val="24"/>
          <w:szCs w:val="24"/>
          <w:lang w:val="en-US"/>
        </w:rPr>
        <w:t>, 1992).</w:t>
      </w:r>
    </w:p>
    <w:p w14:paraId="270AFBD6" w14:textId="2F4B7BA7" w:rsidR="00A5549B" w:rsidRPr="00F41CD7" w:rsidRDefault="002E6754" w:rsidP="00831CC7">
      <w:pPr>
        <w:spacing w:after="0" w:line="480" w:lineRule="auto"/>
        <w:ind w:firstLine="720"/>
        <w:rPr>
          <w:rFonts w:ascii="Times New Roman" w:hAnsi="Times New Roman" w:cs="Times New Roman"/>
          <w:color w:val="111111"/>
          <w:sz w:val="24"/>
          <w:szCs w:val="24"/>
          <w:lang w:val="en-US"/>
        </w:rPr>
      </w:pPr>
      <w:r w:rsidRPr="001E68D1">
        <w:rPr>
          <w:rFonts w:ascii="Times New Roman" w:hAnsi="Times New Roman" w:cs="Times New Roman"/>
          <w:b/>
          <w:i/>
          <w:color w:val="111111"/>
          <w:sz w:val="24"/>
          <w:szCs w:val="24"/>
          <w:lang w:val="en-US"/>
        </w:rPr>
        <w:t>Mindful Attention Awareness Scale</w:t>
      </w:r>
      <w:r w:rsidR="00624A4E" w:rsidRPr="001E68D1">
        <w:rPr>
          <w:rFonts w:ascii="Times New Roman" w:hAnsi="Times New Roman" w:cs="Times New Roman"/>
          <w:b/>
          <w:i/>
          <w:color w:val="111111"/>
          <w:sz w:val="24"/>
          <w:szCs w:val="24"/>
          <w:lang w:val="en-US"/>
        </w:rPr>
        <w:t xml:space="preserve"> (</w:t>
      </w:r>
      <w:r w:rsidRPr="001E68D1">
        <w:rPr>
          <w:rFonts w:ascii="Times New Roman" w:hAnsi="Times New Roman" w:cs="Times New Roman"/>
          <w:b/>
          <w:i/>
          <w:color w:val="111111"/>
          <w:sz w:val="24"/>
          <w:szCs w:val="24"/>
          <w:lang w:val="en-US"/>
        </w:rPr>
        <w:t>MAAS</w:t>
      </w:r>
      <w:r w:rsidR="00624A4E" w:rsidRPr="001E68D1">
        <w:rPr>
          <w:rFonts w:ascii="Times New Roman" w:hAnsi="Times New Roman" w:cs="Times New Roman"/>
          <w:b/>
          <w:i/>
          <w:color w:val="111111"/>
          <w:sz w:val="24"/>
          <w:szCs w:val="24"/>
          <w:lang w:val="en-US"/>
        </w:rPr>
        <w:t xml:space="preserve">; </w:t>
      </w:r>
      <w:r w:rsidRPr="001E68D1">
        <w:rPr>
          <w:rFonts w:ascii="Times New Roman" w:hAnsi="Times New Roman" w:cs="Times New Roman"/>
          <w:b/>
          <w:i/>
          <w:color w:val="111111"/>
          <w:sz w:val="24"/>
          <w:szCs w:val="24"/>
          <w:lang w:val="en-US"/>
        </w:rPr>
        <w:t>Brown &amp; Ryan, 2003).</w:t>
      </w:r>
      <w:r w:rsidRPr="00F41CD7">
        <w:rPr>
          <w:rFonts w:ascii="Times New Roman" w:hAnsi="Times New Roman" w:cs="Times New Roman"/>
          <w:color w:val="111111"/>
          <w:sz w:val="24"/>
          <w:szCs w:val="24"/>
          <w:lang w:val="en-US"/>
        </w:rPr>
        <w:t xml:space="preserve"> </w:t>
      </w:r>
      <w:r w:rsidR="00F81789" w:rsidRPr="00F41CD7">
        <w:rPr>
          <w:rFonts w:ascii="Times New Roman" w:hAnsi="Times New Roman" w:cs="Times New Roman"/>
          <w:color w:val="111111"/>
          <w:sz w:val="24"/>
          <w:szCs w:val="24"/>
          <w:lang w:val="en-US"/>
        </w:rPr>
        <w:t>Please refer to Experiment 1</w:t>
      </w:r>
      <w:r w:rsidR="007B79B0" w:rsidRPr="00F41CD7">
        <w:rPr>
          <w:rFonts w:ascii="Times New Roman" w:hAnsi="Times New Roman" w:cs="Times New Roman"/>
          <w:color w:val="111111"/>
          <w:sz w:val="24"/>
          <w:szCs w:val="24"/>
          <w:lang w:val="en-US"/>
        </w:rPr>
        <w:t xml:space="preserve"> for a description</w:t>
      </w:r>
      <w:r w:rsidRPr="00F41CD7">
        <w:rPr>
          <w:rFonts w:ascii="Times New Roman" w:hAnsi="Times New Roman" w:cs="Times New Roman"/>
          <w:color w:val="111111"/>
          <w:sz w:val="24"/>
          <w:szCs w:val="24"/>
          <w:lang w:val="en-US"/>
        </w:rPr>
        <w:t>.</w:t>
      </w:r>
      <w:r w:rsidR="00F81789" w:rsidRPr="00F41CD7">
        <w:rPr>
          <w:rFonts w:ascii="Times New Roman" w:hAnsi="Times New Roman" w:cs="Times New Roman"/>
          <w:color w:val="111111"/>
          <w:sz w:val="24"/>
          <w:szCs w:val="24"/>
          <w:lang w:val="en-US"/>
        </w:rPr>
        <w:t xml:space="preserve"> </w:t>
      </w:r>
    </w:p>
    <w:p w14:paraId="6B6C0CCB" w14:textId="2607A045" w:rsidR="00F81789" w:rsidRPr="00F41CD7" w:rsidRDefault="007A0AF9" w:rsidP="00831CC7">
      <w:pPr>
        <w:spacing w:after="0" w:line="480" w:lineRule="auto"/>
        <w:ind w:firstLine="720"/>
        <w:rPr>
          <w:rFonts w:ascii="Times New Roman" w:hAnsi="Times New Roman" w:cs="Times New Roman"/>
          <w:sz w:val="24"/>
          <w:szCs w:val="24"/>
          <w:lang w:val="en-US"/>
        </w:rPr>
      </w:pPr>
      <w:r w:rsidRPr="001E68D1">
        <w:rPr>
          <w:rFonts w:ascii="Times New Roman" w:hAnsi="Times New Roman" w:cs="Times New Roman"/>
          <w:b/>
          <w:i/>
          <w:sz w:val="24"/>
          <w:szCs w:val="24"/>
          <w:lang w:val="en-US"/>
        </w:rPr>
        <w:t>Figural divergent thinking</w:t>
      </w:r>
      <w:r w:rsidR="008764F8" w:rsidRPr="001E68D1">
        <w:rPr>
          <w:rFonts w:ascii="Times New Roman" w:hAnsi="Times New Roman" w:cs="Times New Roman"/>
          <w:b/>
          <w:i/>
          <w:sz w:val="24"/>
          <w:szCs w:val="24"/>
          <w:lang w:val="en-US"/>
        </w:rPr>
        <w:t xml:space="preserve"> activity from the Torrance Tests of Creative Thinking</w:t>
      </w:r>
      <w:r w:rsidR="00624A4E" w:rsidRPr="001E68D1">
        <w:rPr>
          <w:rFonts w:ascii="Times New Roman" w:hAnsi="Times New Roman" w:cs="Times New Roman"/>
          <w:b/>
          <w:i/>
          <w:sz w:val="24"/>
          <w:szCs w:val="24"/>
          <w:lang w:val="en-US"/>
        </w:rPr>
        <w:t xml:space="preserve"> (</w:t>
      </w:r>
      <w:r w:rsidR="008764F8" w:rsidRPr="001E68D1">
        <w:rPr>
          <w:rFonts w:ascii="Times New Roman" w:hAnsi="Times New Roman" w:cs="Times New Roman"/>
          <w:b/>
          <w:i/>
          <w:sz w:val="24"/>
          <w:szCs w:val="24"/>
          <w:lang w:val="en-US"/>
        </w:rPr>
        <w:t>TTCT</w:t>
      </w:r>
      <w:r w:rsidR="00624A4E" w:rsidRPr="001E68D1">
        <w:rPr>
          <w:rFonts w:ascii="Times New Roman" w:hAnsi="Times New Roman" w:cs="Times New Roman"/>
          <w:b/>
          <w:i/>
          <w:sz w:val="24"/>
          <w:szCs w:val="24"/>
          <w:lang w:val="en-US"/>
        </w:rPr>
        <w:t xml:space="preserve">; </w:t>
      </w:r>
      <w:r w:rsidRPr="001E68D1">
        <w:rPr>
          <w:rFonts w:ascii="Times New Roman" w:hAnsi="Times New Roman" w:cs="Times New Roman"/>
          <w:b/>
          <w:i/>
          <w:sz w:val="24"/>
          <w:szCs w:val="24"/>
          <w:lang w:val="en-US"/>
        </w:rPr>
        <w:t xml:space="preserve">Torrance, </w:t>
      </w:r>
      <w:r w:rsidR="00926BD3" w:rsidRPr="001E68D1">
        <w:rPr>
          <w:rFonts w:ascii="Times New Roman" w:hAnsi="Times New Roman" w:cs="Times New Roman"/>
          <w:b/>
          <w:i/>
          <w:sz w:val="24"/>
          <w:szCs w:val="24"/>
          <w:lang w:val="en-US"/>
        </w:rPr>
        <w:t>1990</w:t>
      </w:r>
      <w:r w:rsidRPr="001E68D1">
        <w:rPr>
          <w:rFonts w:ascii="Times New Roman" w:hAnsi="Times New Roman" w:cs="Times New Roman"/>
          <w:i/>
          <w:sz w:val="24"/>
          <w:szCs w:val="24"/>
          <w:lang w:val="en-US"/>
        </w:rPr>
        <w:t>)</w:t>
      </w:r>
      <w:r w:rsidR="008764F8" w:rsidRPr="001E68D1">
        <w:rPr>
          <w:rFonts w:ascii="Times New Roman" w:hAnsi="Times New Roman" w:cs="Times New Roman"/>
          <w:i/>
          <w:sz w:val="24"/>
          <w:szCs w:val="24"/>
          <w:lang w:val="en-US"/>
        </w:rPr>
        <w:t>.</w:t>
      </w:r>
      <w:r w:rsidR="008764F8" w:rsidRPr="00F41CD7">
        <w:rPr>
          <w:rFonts w:ascii="Times New Roman" w:hAnsi="Times New Roman" w:cs="Times New Roman"/>
          <w:sz w:val="24"/>
          <w:szCs w:val="24"/>
          <w:lang w:val="en-US"/>
        </w:rPr>
        <w:t xml:space="preserve"> The activity consists of nine identical shapes on a sheet of A4 paper (triangles </w:t>
      </w:r>
      <w:r w:rsidR="004C1146" w:rsidRPr="00F41CD7">
        <w:rPr>
          <w:rFonts w:ascii="Times New Roman" w:hAnsi="Times New Roman" w:cs="Times New Roman"/>
          <w:sz w:val="24"/>
          <w:szCs w:val="24"/>
          <w:lang w:val="en-US"/>
        </w:rPr>
        <w:t xml:space="preserve">or </w:t>
      </w:r>
      <w:r w:rsidR="008764F8" w:rsidRPr="00F41CD7">
        <w:rPr>
          <w:rFonts w:ascii="Times New Roman" w:hAnsi="Times New Roman" w:cs="Times New Roman"/>
          <w:sz w:val="24"/>
          <w:szCs w:val="24"/>
          <w:lang w:val="en-US"/>
        </w:rPr>
        <w:t>circles), with the request to “see how many objects you can make from the triangles/circles below”. Responses are scored according to fluency (</w:t>
      </w:r>
      <w:r w:rsidR="007B1542" w:rsidRPr="00F41CD7">
        <w:rPr>
          <w:rFonts w:ascii="Times New Roman" w:hAnsi="Times New Roman" w:cs="Times New Roman"/>
          <w:sz w:val="24"/>
          <w:szCs w:val="24"/>
          <w:lang w:val="en-US"/>
        </w:rPr>
        <w:t>number of responses</w:t>
      </w:r>
      <w:r w:rsidR="008764F8" w:rsidRPr="00F41CD7">
        <w:rPr>
          <w:rFonts w:ascii="Times New Roman" w:hAnsi="Times New Roman" w:cs="Times New Roman"/>
          <w:sz w:val="24"/>
          <w:szCs w:val="24"/>
          <w:lang w:val="en-US"/>
        </w:rPr>
        <w:t>), flexibility (how many di</w:t>
      </w:r>
      <w:r w:rsidR="00FB2392" w:rsidRPr="00F41CD7">
        <w:rPr>
          <w:rFonts w:ascii="Times New Roman" w:hAnsi="Times New Roman" w:cs="Times New Roman"/>
          <w:sz w:val="24"/>
          <w:szCs w:val="24"/>
          <w:lang w:val="en-US"/>
        </w:rPr>
        <w:t xml:space="preserve">fferent ideas are represented) and </w:t>
      </w:r>
      <w:r w:rsidR="008764F8" w:rsidRPr="00F41CD7">
        <w:rPr>
          <w:rFonts w:ascii="Times New Roman" w:hAnsi="Times New Roman" w:cs="Times New Roman"/>
          <w:sz w:val="24"/>
          <w:szCs w:val="24"/>
          <w:lang w:val="en-US"/>
        </w:rPr>
        <w:t>originality (how rare responses are compared with normative responses). The</w:t>
      </w:r>
      <w:r w:rsidR="007B1542" w:rsidRPr="00F41CD7">
        <w:rPr>
          <w:rFonts w:ascii="Times New Roman" w:hAnsi="Times New Roman" w:cs="Times New Roman"/>
          <w:sz w:val="24"/>
          <w:szCs w:val="24"/>
          <w:lang w:val="en-US"/>
        </w:rPr>
        <w:t xml:space="preserve"> TTCT</w:t>
      </w:r>
      <w:r w:rsidR="008764F8" w:rsidRPr="00F41CD7">
        <w:rPr>
          <w:rFonts w:ascii="Times New Roman" w:hAnsi="Times New Roman" w:cs="Times New Roman"/>
          <w:sz w:val="24"/>
          <w:szCs w:val="24"/>
          <w:lang w:val="en-US"/>
        </w:rPr>
        <w:t xml:space="preserve"> have good reliability and predict</w:t>
      </w:r>
      <w:r w:rsidR="00F81789" w:rsidRPr="00F41CD7">
        <w:rPr>
          <w:rFonts w:ascii="Times New Roman" w:hAnsi="Times New Roman" w:cs="Times New Roman"/>
          <w:sz w:val="24"/>
          <w:szCs w:val="24"/>
          <w:lang w:val="en-US"/>
        </w:rPr>
        <w:t>ive validity (</w:t>
      </w:r>
      <w:r w:rsidR="00D91DE4" w:rsidRPr="00F41CD7">
        <w:rPr>
          <w:rFonts w:ascii="Times New Roman" w:hAnsi="Times New Roman" w:cs="Times New Roman"/>
          <w:sz w:val="24"/>
          <w:szCs w:val="24"/>
          <w:lang w:val="en-US"/>
        </w:rPr>
        <w:t>Torrance, 1990</w:t>
      </w:r>
      <w:r w:rsidR="00F81789" w:rsidRPr="00F41CD7">
        <w:rPr>
          <w:rFonts w:ascii="Times New Roman" w:hAnsi="Times New Roman" w:cs="Times New Roman"/>
          <w:sz w:val="24"/>
          <w:szCs w:val="24"/>
          <w:lang w:val="en-US"/>
        </w:rPr>
        <w:t>).</w:t>
      </w:r>
    </w:p>
    <w:p w14:paraId="2B33AF99" w14:textId="3B2D08BD" w:rsidR="00302350" w:rsidRPr="00F41CD7" w:rsidRDefault="00282789" w:rsidP="00831CC7">
      <w:pPr>
        <w:spacing w:after="0" w:line="480" w:lineRule="auto"/>
        <w:ind w:firstLine="720"/>
        <w:rPr>
          <w:rFonts w:ascii="Times New Roman" w:hAnsi="Times New Roman" w:cs="Times New Roman"/>
          <w:sz w:val="24"/>
          <w:szCs w:val="24"/>
          <w:lang w:val="en-US"/>
        </w:rPr>
      </w:pPr>
      <w:r w:rsidRPr="001E68D1">
        <w:rPr>
          <w:rFonts w:ascii="Times New Roman" w:hAnsi="Times New Roman" w:cs="Times New Roman"/>
          <w:b/>
          <w:i/>
          <w:sz w:val="24"/>
          <w:szCs w:val="24"/>
          <w:lang w:val="en-US"/>
        </w:rPr>
        <w:t>Map Search</w:t>
      </w:r>
      <w:r w:rsidR="002E72E3" w:rsidRPr="001E68D1">
        <w:rPr>
          <w:rFonts w:ascii="Times New Roman" w:hAnsi="Times New Roman" w:cs="Times New Roman"/>
          <w:b/>
          <w:i/>
          <w:sz w:val="24"/>
          <w:szCs w:val="24"/>
          <w:lang w:val="en-US"/>
        </w:rPr>
        <w:t xml:space="preserve">, </w:t>
      </w:r>
      <w:r w:rsidR="00B86F6D" w:rsidRPr="001E68D1">
        <w:rPr>
          <w:rFonts w:ascii="Times New Roman" w:hAnsi="Times New Roman" w:cs="Times New Roman"/>
          <w:b/>
          <w:i/>
          <w:sz w:val="24"/>
          <w:szCs w:val="24"/>
          <w:lang w:val="en-US"/>
        </w:rPr>
        <w:t xml:space="preserve">from the </w:t>
      </w:r>
      <w:r w:rsidR="00302350" w:rsidRPr="001E68D1">
        <w:rPr>
          <w:rFonts w:ascii="Times New Roman" w:hAnsi="Times New Roman" w:cs="Times New Roman"/>
          <w:b/>
          <w:i/>
          <w:sz w:val="24"/>
          <w:szCs w:val="24"/>
          <w:lang w:val="en-US"/>
        </w:rPr>
        <w:t>Test of Everyday Attention</w:t>
      </w:r>
      <w:r w:rsidR="00624A4E" w:rsidRPr="001E68D1">
        <w:rPr>
          <w:rFonts w:ascii="Times New Roman" w:hAnsi="Times New Roman" w:cs="Times New Roman"/>
          <w:b/>
          <w:i/>
          <w:sz w:val="24"/>
          <w:szCs w:val="24"/>
          <w:lang w:val="en-US"/>
        </w:rPr>
        <w:t xml:space="preserve"> (</w:t>
      </w:r>
      <w:r w:rsidR="00B86F6D" w:rsidRPr="001E68D1">
        <w:rPr>
          <w:rFonts w:ascii="Times New Roman" w:hAnsi="Times New Roman" w:cs="Times New Roman"/>
          <w:b/>
          <w:i/>
          <w:sz w:val="24"/>
          <w:szCs w:val="24"/>
          <w:lang w:val="en-US"/>
        </w:rPr>
        <w:t>TEA</w:t>
      </w:r>
      <w:r w:rsidR="00624A4E" w:rsidRPr="001E68D1">
        <w:rPr>
          <w:rFonts w:ascii="Times New Roman" w:hAnsi="Times New Roman" w:cs="Times New Roman"/>
          <w:b/>
          <w:i/>
          <w:sz w:val="24"/>
          <w:szCs w:val="24"/>
          <w:lang w:val="en-US"/>
        </w:rPr>
        <w:t xml:space="preserve">, </w:t>
      </w:r>
      <w:r w:rsidR="0021497B" w:rsidRPr="001E68D1">
        <w:rPr>
          <w:rFonts w:ascii="Times New Roman" w:hAnsi="Times New Roman" w:cs="Times New Roman"/>
          <w:b/>
          <w:i/>
          <w:sz w:val="24"/>
          <w:szCs w:val="24"/>
          <w:lang w:val="en-US"/>
        </w:rPr>
        <w:t>Robertson et al.</w:t>
      </w:r>
      <w:r w:rsidR="00B86F6D" w:rsidRPr="001E68D1">
        <w:rPr>
          <w:rFonts w:ascii="Times New Roman" w:hAnsi="Times New Roman" w:cs="Times New Roman"/>
          <w:b/>
          <w:i/>
          <w:sz w:val="24"/>
          <w:szCs w:val="24"/>
          <w:lang w:val="en-US"/>
        </w:rPr>
        <w:t xml:space="preserve">, </w:t>
      </w:r>
      <w:r w:rsidR="00302350" w:rsidRPr="001E68D1">
        <w:rPr>
          <w:rFonts w:ascii="Times New Roman" w:hAnsi="Times New Roman" w:cs="Times New Roman"/>
          <w:b/>
          <w:i/>
          <w:sz w:val="24"/>
          <w:szCs w:val="24"/>
          <w:lang w:val="en-US"/>
        </w:rPr>
        <w:t>199</w:t>
      </w:r>
      <w:r w:rsidR="00434231" w:rsidRPr="001E68D1">
        <w:rPr>
          <w:rFonts w:ascii="Times New Roman" w:hAnsi="Times New Roman" w:cs="Times New Roman"/>
          <w:b/>
          <w:i/>
          <w:sz w:val="24"/>
          <w:szCs w:val="24"/>
          <w:lang w:val="en-US"/>
        </w:rPr>
        <w:t>6</w:t>
      </w:r>
      <w:r w:rsidR="00302350" w:rsidRPr="001E68D1">
        <w:rPr>
          <w:rFonts w:ascii="Times New Roman" w:hAnsi="Times New Roman" w:cs="Times New Roman"/>
          <w:b/>
          <w:i/>
          <w:sz w:val="24"/>
          <w:szCs w:val="24"/>
          <w:lang w:val="en-US"/>
        </w:rPr>
        <w:t>)</w:t>
      </w:r>
      <w:r w:rsidR="00B86F6D" w:rsidRPr="001E68D1">
        <w:rPr>
          <w:rFonts w:ascii="Times New Roman" w:hAnsi="Times New Roman" w:cs="Times New Roman"/>
          <w:b/>
          <w:i/>
          <w:sz w:val="24"/>
          <w:szCs w:val="24"/>
          <w:lang w:val="en-US"/>
        </w:rPr>
        <w:t>.</w:t>
      </w:r>
      <w:r w:rsidR="00B86F6D" w:rsidRPr="001E68D1">
        <w:rPr>
          <w:rFonts w:ascii="Times New Roman" w:hAnsi="Times New Roman" w:cs="Times New Roman"/>
          <w:i/>
          <w:sz w:val="24"/>
          <w:szCs w:val="24"/>
          <w:lang w:val="en-US"/>
        </w:rPr>
        <w:t xml:space="preserve"> </w:t>
      </w:r>
      <w:r w:rsidR="00805B0A" w:rsidRPr="00F41CD7">
        <w:rPr>
          <w:rFonts w:ascii="Times New Roman" w:hAnsi="Times New Roman" w:cs="Times New Roman"/>
          <w:sz w:val="24"/>
          <w:szCs w:val="24"/>
          <w:lang w:val="en-US"/>
        </w:rPr>
        <w:t>A</w:t>
      </w:r>
      <w:r w:rsidR="00B86F6D" w:rsidRPr="00F41CD7">
        <w:rPr>
          <w:rFonts w:ascii="Times New Roman" w:hAnsi="Times New Roman" w:cs="Times New Roman"/>
          <w:sz w:val="24"/>
          <w:szCs w:val="24"/>
          <w:lang w:val="en-US"/>
        </w:rPr>
        <w:t xml:space="preserve"> </w:t>
      </w:r>
      <w:r w:rsidR="004C1146" w:rsidRPr="00F41CD7">
        <w:rPr>
          <w:rFonts w:ascii="Times New Roman" w:hAnsi="Times New Roman" w:cs="Times New Roman"/>
          <w:sz w:val="24"/>
          <w:szCs w:val="24"/>
          <w:lang w:val="en-US"/>
        </w:rPr>
        <w:t>measure of visual selective attention</w:t>
      </w:r>
      <w:r w:rsidR="00805B0A" w:rsidRPr="00F41CD7">
        <w:rPr>
          <w:rFonts w:ascii="Times New Roman" w:hAnsi="Times New Roman" w:cs="Times New Roman"/>
          <w:sz w:val="24"/>
          <w:szCs w:val="24"/>
          <w:lang w:val="en-US"/>
        </w:rPr>
        <w:t>,</w:t>
      </w:r>
      <w:r w:rsidR="00B86F6D" w:rsidRPr="00F41CD7">
        <w:rPr>
          <w:rFonts w:ascii="Times New Roman" w:hAnsi="Times New Roman" w:cs="Times New Roman"/>
          <w:sz w:val="24"/>
          <w:szCs w:val="24"/>
          <w:lang w:val="en-US"/>
        </w:rPr>
        <w:t xml:space="preserve"> </w:t>
      </w:r>
      <w:r w:rsidR="002E72E3" w:rsidRPr="00F41CD7">
        <w:rPr>
          <w:rFonts w:ascii="Times New Roman" w:hAnsi="Times New Roman" w:cs="Times New Roman"/>
          <w:sz w:val="24"/>
          <w:szCs w:val="24"/>
          <w:lang w:val="en-US"/>
        </w:rPr>
        <w:t xml:space="preserve">requiring the location of </w:t>
      </w:r>
      <w:r w:rsidR="002D4237" w:rsidRPr="00F41CD7">
        <w:rPr>
          <w:rFonts w:ascii="Times New Roman" w:hAnsi="Times New Roman" w:cs="Times New Roman"/>
          <w:sz w:val="24"/>
          <w:szCs w:val="24"/>
          <w:lang w:val="en-US"/>
        </w:rPr>
        <w:t xml:space="preserve">an </w:t>
      </w:r>
      <w:r w:rsidR="00805B0A" w:rsidRPr="00F41CD7">
        <w:rPr>
          <w:rFonts w:ascii="Times New Roman" w:hAnsi="Times New Roman" w:cs="Times New Roman"/>
          <w:sz w:val="24"/>
          <w:szCs w:val="24"/>
          <w:lang w:val="en-US"/>
        </w:rPr>
        <w:t xml:space="preserve">everyday </w:t>
      </w:r>
      <w:r w:rsidR="002E72E3" w:rsidRPr="00F41CD7">
        <w:rPr>
          <w:rFonts w:ascii="Times New Roman" w:hAnsi="Times New Roman" w:cs="Times New Roman"/>
          <w:sz w:val="24"/>
          <w:szCs w:val="24"/>
          <w:lang w:val="en-US"/>
        </w:rPr>
        <w:t xml:space="preserve">symbol </w:t>
      </w:r>
      <w:r w:rsidR="002D4237" w:rsidRPr="00F41CD7">
        <w:rPr>
          <w:rFonts w:ascii="Times New Roman" w:hAnsi="Times New Roman" w:cs="Times New Roman"/>
          <w:sz w:val="24"/>
          <w:szCs w:val="24"/>
          <w:lang w:val="en-US"/>
        </w:rPr>
        <w:t>repea</w:t>
      </w:r>
      <w:r w:rsidR="00245F89" w:rsidRPr="00F41CD7">
        <w:rPr>
          <w:rFonts w:ascii="Times New Roman" w:hAnsi="Times New Roman" w:cs="Times New Roman"/>
          <w:sz w:val="24"/>
          <w:szCs w:val="24"/>
          <w:lang w:val="en-US"/>
        </w:rPr>
        <w:t xml:space="preserve">tedly printed on a </w:t>
      </w:r>
      <w:r w:rsidR="006A505D" w:rsidRPr="00F41CD7">
        <w:rPr>
          <w:rFonts w:ascii="Times New Roman" w:hAnsi="Times New Roman" w:cs="Times New Roman"/>
          <w:sz w:val="24"/>
          <w:szCs w:val="24"/>
          <w:lang w:val="en-US"/>
        </w:rPr>
        <w:t>colored</w:t>
      </w:r>
      <w:r w:rsidR="00245F89" w:rsidRPr="00F41CD7">
        <w:rPr>
          <w:rFonts w:ascii="Times New Roman" w:hAnsi="Times New Roman" w:cs="Times New Roman"/>
          <w:sz w:val="24"/>
          <w:szCs w:val="24"/>
          <w:lang w:val="en-US"/>
        </w:rPr>
        <w:t xml:space="preserve"> map</w:t>
      </w:r>
      <w:r w:rsidR="00302350" w:rsidRPr="00F41CD7">
        <w:rPr>
          <w:rFonts w:ascii="Times New Roman" w:hAnsi="Times New Roman" w:cs="Times New Roman"/>
          <w:sz w:val="24"/>
          <w:szCs w:val="24"/>
          <w:lang w:val="en-US"/>
        </w:rPr>
        <w:t xml:space="preserve">. The TEA </w:t>
      </w:r>
      <w:r w:rsidR="00B86F6D" w:rsidRPr="00F41CD7">
        <w:rPr>
          <w:rFonts w:ascii="Times New Roman" w:hAnsi="Times New Roman" w:cs="Times New Roman"/>
          <w:sz w:val="24"/>
          <w:szCs w:val="24"/>
          <w:lang w:val="en-US"/>
        </w:rPr>
        <w:t>has adequate concurrent and predictive validity and reliability</w:t>
      </w:r>
      <w:r w:rsidR="006F5DC5" w:rsidRPr="00F41CD7">
        <w:rPr>
          <w:rFonts w:ascii="Times New Roman" w:hAnsi="Times New Roman" w:cs="Times New Roman"/>
          <w:sz w:val="24"/>
          <w:szCs w:val="24"/>
          <w:lang w:val="en-US"/>
        </w:rPr>
        <w:t>, including test-retest reliability</w:t>
      </w:r>
      <w:r w:rsidR="00B86F6D" w:rsidRPr="00F41CD7">
        <w:rPr>
          <w:rFonts w:ascii="Times New Roman" w:hAnsi="Times New Roman" w:cs="Times New Roman"/>
          <w:sz w:val="24"/>
          <w:szCs w:val="24"/>
          <w:lang w:val="en-US"/>
        </w:rPr>
        <w:t xml:space="preserve"> (Robertson et al., 1996). </w:t>
      </w:r>
      <w:r w:rsidR="006F5DC5" w:rsidRPr="00F41CD7">
        <w:rPr>
          <w:rFonts w:ascii="Times New Roman" w:hAnsi="Times New Roman" w:cs="Times New Roman"/>
          <w:sz w:val="24"/>
          <w:szCs w:val="24"/>
          <w:lang w:val="en-US"/>
        </w:rPr>
        <w:t>Two parallel forms were used</w:t>
      </w:r>
      <w:r w:rsidR="002D4237" w:rsidRPr="00F41CD7">
        <w:rPr>
          <w:rFonts w:ascii="Times New Roman" w:hAnsi="Times New Roman" w:cs="Times New Roman"/>
          <w:sz w:val="24"/>
          <w:szCs w:val="24"/>
          <w:lang w:val="en-US"/>
        </w:rPr>
        <w:t xml:space="preserve"> (locating either a knife and fork or a screwdriver and spanner symbol)</w:t>
      </w:r>
      <w:r w:rsidR="006F5DC5" w:rsidRPr="00F41CD7">
        <w:rPr>
          <w:rFonts w:ascii="Times New Roman" w:hAnsi="Times New Roman" w:cs="Times New Roman"/>
          <w:sz w:val="24"/>
          <w:szCs w:val="24"/>
          <w:lang w:val="en-US"/>
        </w:rPr>
        <w:t>.</w:t>
      </w:r>
    </w:p>
    <w:p w14:paraId="0059FD62" w14:textId="16ED0332" w:rsidR="005133C1" w:rsidRPr="00F41CD7" w:rsidRDefault="00A2704C" w:rsidP="00EF3650">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b/>
          <w:sz w:val="24"/>
          <w:szCs w:val="24"/>
          <w:lang w:val="en-US"/>
        </w:rPr>
        <w:lastRenderedPageBreak/>
        <w:t>Procedure</w:t>
      </w:r>
      <w:r w:rsidR="00F11719" w:rsidRPr="00F41CD7">
        <w:rPr>
          <w:rFonts w:ascii="Times New Roman" w:hAnsi="Times New Roman" w:cs="Times New Roman"/>
          <w:b/>
          <w:sz w:val="24"/>
          <w:szCs w:val="24"/>
          <w:lang w:val="en-US"/>
        </w:rPr>
        <w:t>s</w:t>
      </w:r>
      <w:r w:rsidR="00EF3650" w:rsidRPr="00F41CD7">
        <w:rPr>
          <w:rFonts w:ascii="Times New Roman" w:hAnsi="Times New Roman" w:cs="Times New Roman"/>
          <w:sz w:val="24"/>
          <w:szCs w:val="24"/>
          <w:lang w:val="en-US"/>
        </w:rPr>
        <w:t xml:space="preserve">. </w:t>
      </w:r>
      <w:r w:rsidR="00BC2D27" w:rsidRPr="00F41CD7">
        <w:rPr>
          <w:rFonts w:ascii="Times New Roman" w:hAnsi="Times New Roman" w:cs="Times New Roman"/>
          <w:sz w:val="24"/>
          <w:szCs w:val="24"/>
          <w:lang w:val="en-US"/>
        </w:rPr>
        <w:t xml:space="preserve">Participants took part individually </w:t>
      </w:r>
      <w:r w:rsidR="0052619F" w:rsidRPr="00F41CD7">
        <w:rPr>
          <w:rFonts w:ascii="Times New Roman" w:hAnsi="Times New Roman" w:cs="Times New Roman"/>
          <w:sz w:val="24"/>
          <w:szCs w:val="24"/>
          <w:lang w:val="en-US"/>
        </w:rPr>
        <w:t>in</w:t>
      </w:r>
      <w:r w:rsidR="00BC2D27" w:rsidRPr="00F41CD7">
        <w:rPr>
          <w:rFonts w:ascii="Times New Roman" w:hAnsi="Times New Roman" w:cs="Times New Roman"/>
          <w:sz w:val="24"/>
          <w:szCs w:val="24"/>
          <w:lang w:val="en-US"/>
        </w:rPr>
        <w:t xml:space="preserve"> </w:t>
      </w:r>
      <w:r w:rsidR="0052619F" w:rsidRPr="00F41CD7">
        <w:rPr>
          <w:rFonts w:ascii="Times New Roman" w:hAnsi="Times New Roman" w:cs="Times New Roman"/>
          <w:sz w:val="24"/>
          <w:szCs w:val="24"/>
          <w:lang w:val="en-US"/>
        </w:rPr>
        <w:t xml:space="preserve">a </w:t>
      </w:r>
      <w:r w:rsidR="00BC2D27" w:rsidRPr="00F41CD7">
        <w:rPr>
          <w:rFonts w:ascii="Times New Roman" w:hAnsi="Times New Roman" w:cs="Times New Roman"/>
          <w:sz w:val="24"/>
          <w:szCs w:val="24"/>
          <w:lang w:val="en-US"/>
        </w:rPr>
        <w:t xml:space="preserve">small </w:t>
      </w:r>
      <w:r w:rsidR="00F54BBD" w:rsidRPr="00F41CD7">
        <w:rPr>
          <w:rFonts w:ascii="Times New Roman" w:hAnsi="Times New Roman" w:cs="Times New Roman"/>
          <w:sz w:val="24"/>
          <w:szCs w:val="24"/>
          <w:lang w:val="en-US"/>
        </w:rPr>
        <w:t xml:space="preserve">research room </w:t>
      </w:r>
      <w:r w:rsidR="0052619F" w:rsidRPr="00F41CD7">
        <w:rPr>
          <w:rFonts w:ascii="Times New Roman" w:hAnsi="Times New Roman" w:cs="Times New Roman"/>
          <w:sz w:val="24"/>
          <w:szCs w:val="24"/>
          <w:lang w:val="en-US"/>
        </w:rPr>
        <w:t>in the psychology laboratory</w:t>
      </w:r>
      <w:r w:rsidR="00BC2D27" w:rsidRPr="00F41CD7">
        <w:rPr>
          <w:rFonts w:ascii="Times New Roman" w:hAnsi="Times New Roman" w:cs="Times New Roman"/>
          <w:sz w:val="24"/>
          <w:szCs w:val="24"/>
          <w:lang w:val="en-US"/>
        </w:rPr>
        <w:t xml:space="preserve">. After being greeted by the researcher </w:t>
      </w:r>
      <w:r w:rsidR="00302350" w:rsidRPr="00F41CD7">
        <w:rPr>
          <w:rFonts w:ascii="Times New Roman" w:hAnsi="Times New Roman" w:cs="Times New Roman"/>
          <w:sz w:val="24"/>
          <w:szCs w:val="24"/>
          <w:lang w:val="en-US"/>
        </w:rPr>
        <w:t xml:space="preserve">participants read </w:t>
      </w:r>
      <w:r w:rsidR="00BC2D27" w:rsidRPr="00F41CD7">
        <w:rPr>
          <w:rFonts w:ascii="Times New Roman" w:hAnsi="Times New Roman" w:cs="Times New Roman"/>
          <w:sz w:val="24"/>
          <w:szCs w:val="24"/>
          <w:lang w:val="en-US"/>
        </w:rPr>
        <w:t xml:space="preserve">an </w:t>
      </w:r>
      <w:r w:rsidR="00302350" w:rsidRPr="00F41CD7">
        <w:rPr>
          <w:rFonts w:ascii="Times New Roman" w:hAnsi="Times New Roman" w:cs="Times New Roman"/>
          <w:sz w:val="24"/>
          <w:szCs w:val="24"/>
          <w:lang w:val="en-US"/>
        </w:rPr>
        <w:t xml:space="preserve">information sheet </w:t>
      </w:r>
      <w:r w:rsidR="00BC2D27" w:rsidRPr="00F41CD7">
        <w:rPr>
          <w:rFonts w:ascii="Times New Roman" w:hAnsi="Times New Roman" w:cs="Times New Roman"/>
          <w:sz w:val="24"/>
          <w:szCs w:val="24"/>
          <w:lang w:val="en-US"/>
        </w:rPr>
        <w:t xml:space="preserve">describing the study </w:t>
      </w:r>
      <w:r w:rsidR="00003401" w:rsidRPr="00F41CD7">
        <w:rPr>
          <w:rFonts w:ascii="Times New Roman" w:hAnsi="Times New Roman" w:cs="Times New Roman"/>
          <w:sz w:val="24"/>
          <w:szCs w:val="24"/>
          <w:lang w:val="en-US"/>
        </w:rPr>
        <w:t xml:space="preserve">and their </w:t>
      </w:r>
      <w:r w:rsidR="00BC2D27" w:rsidRPr="00F41CD7">
        <w:rPr>
          <w:rFonts w:ascii="Times New Roman" w:hAnsi="Times New Roman" w:cs="Times New Roman"/>
          <w:sz w:val="24"/>
          <w:szCs w:val="24"/>
          <w:lang w:val="en-US"/>
        </w:rPr>
        <w:t>ethical rights</w:t>
      </w:r>
      <w:r w:rsidR="003A7064" w:rsidRPr="00F41CD7">
        <w:rPr>
          <w:rFonts w:ascii="Times New Roman" w:hAnsi="Times New Roman" w:cs="Times New Roman"/>
          <w:sz w:val="24"/>
          <w:szCs w:val="24"/>
          <w:lang w:val="en-US"/>
        </w:rPr>
        <w:t xml:space="preserve"> and </w:t>
      </w:r>
      <w:r w:rsidR="0052619F" w:rsidRPr="00F41CD7">
        <w:rPr>
          <w:rFonts w:ascii="Times New Roman" w:hAnsi="Times New Roman" w:cs="Times New Roman"/>
          <w:sz w:val="24"/>
          <w:szCs w:val="24"/>
          <w:lang w:val="en-US"/>
        </w:rPr>
        <w:t>signed a</w:t>
      </w:r>
      <w:r w:rsidR="00BC2D27" w:rsidRPr="00F41CD7">
        <w:rPr>
          <w:rFonts w:ascii="Times New Roman" w:hAnsi="Times New Roman" w:cs="Times New Roman"/>
          <w:sz w:val="24"/>
          <w:szCs w:val="24"/>
          <w:lang w:val="en-US"/>
        </w:rPr>
        <w:t xml:space="preserve"> </w:t>
      </w:r>
      <w:r w:rsidR="00302350" w:rsidRPr="00F41CD7">
        <w:rPr>
          <w:rFonts w:ascii="Times New Roman" w:hAnsi="Times New Roman" w:cs="Times New Roman"/>
          <w:sz w:val="24"/>
          <w:szCs w:val="24"/>
          <w:lang w:val="en-US"/>
        </w:rPr>
        <w:t xml:space="preserve">consent form </w:t>
      </w:r>
      <w:r w:rsidR="00BC2D27" w:rsidRPr="00F41CD7">
        <w:rPr>
          <w:rFonts w:ascii="Times New Roman" w:hAnsi="Times New Roman" w:cs="Times New Roman"/>
          <w:sz w:val="24"/>
          <w:szCs w:val="24"/>
          <w:lang w:val="en-US"/>
        </w:rPr>
        <w:t xml:space="preserve">if they wished to participate. </w:t>
      </w:r>
      <w:r w:rsidR="00232B3D" w:rsidRPr="00F41CD7">
        <w:rPr>
          <w:rFonts w:ascii="Times New Roman" w:hAnsi="Times New Roman" w:cs="Times New Roman"/>
          <w:sz w:val="24"/>
          <w:szCs w:val="24"/>
          <w:lang w:val="en-US"/>
        </w:rPr>
        <w:t xml:space="preserve">Participants </w:t>
      </w:r>
      <w:r w:rsidR="0052619F" w:rsidRPr="00F41CD7">
        <w:rPr>
          <w:rFonts w:ascii="Times New Roman" w:hAnsi="Times New Roman" w:cs="Times New Roman"/>
          <w:sz w:val="24"/>
          <w:szCs w:val="24"/>
          <w:lang w:val="en-US"/>
        </w:rPr>
        <w:t>then</w:t>
      </w:r>
      <w:r w:rsidR="00232B3D" w:rsidRPr="00F41CD7">
        <w:rPr>
          <w:rFonts w:ascii="Times New Roman" w:hAnsi="Times New Roman" w:cs="Times New Roman"/>
          <w:sz w:val="24"/>
          <w:szCs w:val="24"/>
          <w:lang w:val="en-US"/>
        </w:rPr>
        <w:t xml:space="preserve"> complete</w:t>
      </w:r>
      <w:r w:rsidR="0052619F" w:rsidRPr="00F41CD7">
        <w:rPr>
          <w:rFonts w:ascii="Times New Roman" w:hAnsi="Times New Roman" w:cs="Times New Roman"/>
          <w:sz w:val="24"/>
          <w:szCs w:val="24"/>
          <w:lang w:val="en-US"/>
        </w:rPr>
        <w:t>d</w:t>
      </w:r>
      <w:r w:rsidR="00232B3D" w:rsidRPr="00F41CD7">
        <w:rPr>
          <w:rFonts w:ascii="Times New Roman" w:hAnsi="Times New Roman" w:cs="Times New Roman"/>
          <w:sz w:val="24"/>
          <w:szCs w:val="24"/>
          <w:lang w:val="en-US"/>
        </w:rPr>
        <w:t xml:space="preserve"> </w:t>
      </w:r>
      <w:r w:rsidR="00003401" w:rsidRPr="00F41CD7">
        <w:rPr>
          <w:rFonts w:ascii="Times New Roman" w:hAnsi="Times New Roman" w:cs="Times New Roman"/>
          <w:sz w:val="24"/>
          <w:szCs w:val="24"/>
          <w:lang w:val="en-US"/>
        </w:rPr>
        <w:t xml:space="preserve">baseline </w:t>
      </w:r>
      <w:r w:rsidR="0052619F" w:rsidRPr="00F41CD7">
        <w:rPr>
          <w:rFonts w:ascii="Times New Roman" w:hAnsi="Times New Roman" w:cs="Times New Roman"/>
          <w:sz w:val="24"/>
          <w:szCs w:val="24"/>
          <w:lang w:val="en-US"/>
        </w:rPr>
        <w:t xml:space="preserve">state measures (STAI and MAAS), before being </w:t>
      </w:r>
      <w:r w:rsidR="00232B3D" w:rsidRPr="00F41CD7">
        <w:rPr>
          <w:rFonts w:ascii="Times New Roman" w:hAnsi="Times New Roman" w:cs="Times New Roman"/>
          <w:sz w:val="24"/>
          <w:szCs w:val="24"/>
          <w:lang w:val="en-US"/>
        </w:rPr>
        <w:t xml:space="preserve">informed </w:t>
      </w:r>
      <w:r w:rsidR="0052619F" w:rsidRPr="00F41CD7">
        <w:rPr>
          <w:rFonts w:ascii="Times New Roman" w:hAnsi="Times New Roman" w:cs="Times New Roman"/>
          <w:sz w:val="24"/>
          <w:szCs w:val="24"/>
          <w:lang w:val="en-US"/>
        </w:rPr>
        <w:t>whether</w:t>
      </w:r>
      <w:r w:rsidR="00232B3D" w:rsidRPr="00F41CD7">
        <w:rPr>
          <w:rFonts w:ascii="Times New Roman" w:hAnsi="Times New Roman" w:cs="Times New Roman"/>
          <w:sz w:val="24"/>
          <w:szCs w:val="24"/>
          <w:lang w:val="en-US"/>
        </w:rPr>
        <w:t xml:space="preserve"> they were either to </w:t>
      </w:r>
      <w:r w:rsidR="006A505D" w:rsidRPr="00F41CD7">
        <w:rPr>
          <w:rFonts w:ascii="Times New Roman" w:hAnsi="Times New Roman" w:cs="Times New Roman"/>
          <w:sz w:val="24"/>
          <w:szCs w:val="24"/>
          <w:lang w:val="en-US"/>
        </w:rPr>
        <w:t>color</w:t>
      </w:r>
      <w:r w:rsidR="00232B3D" w:rsidRPr="00F41CD7">
        <w:rPr>
          <w:rFonts w:ascii="Times New Roman" w:hAnsi="Times New Roman" w:cs="Times New Roman"/>
          <w:sz w:val="24"/>
          <w:szCs w:val="24"/>
          <w:lang w:val="en-US"/>
        </w:rPr>
        <w:t xml:space="preserve"> or read first. Participants </w:t>
      </w:r>
      <w:r w:rsidR="004207DB" w:rsidRPr="00F41CD7">
        <w:rPr>
          <w:rFonts w:ascii="Times New Roman" w:hAnsi="Times New Roman" w:cs="Times New Roman"/>
          <w:sz w:val="24"/>
          <w:szCs w:val="24"/>
          <w:lang w:val="en-US"/>
        </w:rPr>
        <w:t xml:space="preserve">were randomized to </w:t>
      </w:r>
      <w:r w:rsidR="00232B3D" w:rsidRPr="00F41CD7">
        <w:rPr>
          <w:rFonts w:ascii="Times New Roman" w:hAnsi="Times New Roman" w:cs="Times New Roman"/>
          <w:sz w:val="24"/>
          <w:szCs w:val="24"/>
          <w:lang w:val="en-US"/>
        </w:rPr>
        <w:t xml:space="preserve">either </w:t>
      </w:r>
      <w:r w:rsidR="006A505D" w:rsidRPr="00F41CD7">
        <w:rPr>
          <w:rFonts w:ascii="Times New Roman" w:hAnsi="Times New Roman" w:cs="Times New Roman"/>
          <w:sz w:val="24"/>
          <w:szCs w:val="24"/>
          <w:lang w:val="en-US"/>
        </w:rPr>
        <w:t>color</w:t>
      </w:r>
      <w:r w:rsidR="00E24937" w:rsidRPr="00F41CD7">
        <w:rPr>
          <w:rFonts w:ascii="Times New Roman" w:hAnsi="Times New Roman" w:cs="Times New Roman"/>
          <w:sz w:val="24"/>
          <w:szCs w:val="24"/>
          <w:lang w:val="en-US"/>
        </w:rPr>
        <w:t xml:space="preserve"> in a mandala (a preset pattern)</w:t>
      </w:r>
      <w:r w:rsidR="00232B3D" w:rsidRPr="00F41CD7">
        <w:rPr>
          <w:rFonts w:ascii="Times New Roman" w:hAnsi="Times New Roman" w:cs="Times New Roman"/>
          <w:sz w:val="24"/>
          <w:szCs w:val="24"/>
          <w:lang w:val="en-US"/>
        </w:rPr>
        <w:t xml:space="preserve"> using 12 </w:t>
      </w:r>
      <w:r w:rsidR="00B222D2" w:rsidRPr="00F41CD7">
        <w:rPr>
          <w:rFonts w:ascii="Times New Roman" w:hAnsi="Times New Roman" w:cs="Times New Roman"/>
          <w:sz w:val="24"/>
          <w:szCs w:val="24"/>
          <w:lang w:val="en-US"/>
        </w:rPr>
        <w:t xml:space="preserve">Crayola </w:t>
      </w:r>
      <w:r w:rsidR="006A505D" w:rsidRPr="00F41CD7">
        <w:rPr>
          <w:rFonts w:ascii="Times New Roman" w:hAnsi="Times New Roman" w:cs="Times New Roman"/>
          <w:sz w:val="24"/>
          <w:szCs w:val="24"/>
          <w:lang w:val="en-US"/>
        </w:rPr>
        <w:t>coloring</w:t>
      </w:r>
      <w:r w:rsidR="00232B3D" w:rsidRPr="00F41CD7">
        <w:rPr>
          <w:rFonts w:ascii="Times New Roman" w:hAnsi="Times New Roman" w:cs="Times New Roman"/>
          <w:sz w:val="24"/>
          <w:szCs w:val="24"/>
          <w:lang w:val="en-US"/>
        </w:rPr>
        <w:t xml:space="preserve"> pencils or read </w:t>
      </w:r>
      <w:r w:rsidR="00003401" w:rsidRPr="00F41CD7">
        <w:rPr>
          <w:rFonts w:ascii="Times New Roman" w:hAnsi="Times New Roman" w:cs="Times New Roman"/>
          <w:sz w:val="24"/>
          <w:szCs w:val="24"/>
          <w:lang w:val="en-US"/>
        </w:rPr>
        <w:t>the</w:t>
      </w:r>
      <w:r w:rsidR="00232B3D" w:rsidRPr="00F41CD7">
        <w:rPr>
          <w:rFonts w:ascii="Times New Roman" w:hAnsi="Times New Roman" w:cs="Times New Roman"/>
          <w:sz w:val="24"/>
          <w:szCs w:val="24"/>
          <w:lang w:val="en-US"/>
        </w:rPr>
        <w:t xml:space="preserve"> </w:t>
      </w:r>
      <w:r w:rsidR="00003401" w:rsidRPr="00F41CD7">
        <w:rPr>
          <w:rFonts w:ascii="Times New Roman" w:hAnsi="Times New Roman" w:cs="Times New Roman"/>
          <w:sz w:val="24"/>
          <w:szCs w:val="24"/>
          <w:lang w:val="en-US"/>
        </w:rPr>
        <w:t>chapter ‘Effective Time M</w:t>
      </w:r>
      <w:r w:rsidR="00302350" w:rsidRPr="00F41CD7">
        <w:rPr>
          <w:rFonts w:ascii="Times New Roman" w:hAnsi="Times New Roman" w:cs="Times New Roman"/>
          <w:sz w:val="24"/>
          <w:szCs w:val="24"/>
          <w:lang w:val="en-US"/>
        </w:rPr>
        <w:t>anagement’ (Bird, 2011)</w:t>
      </w:r>
      <w:r w:rsidR="00F54BBD" w:rsidRPr="00F41CD7">
        <w:rPr>
          <w:rFonts w:ascii="Times New Roman" w:hAnsi="Times New Roman" w:cs="Times New Roman"/>
          <w:sz w:val="24"/>
          <w:szCs w:val="24"/>
          <w:lang w:val="en-US"/>
        </w:rPr>
        <w:t>,</w:t>
      </w:r>
      <w:r w:rsidR="00302350" w:rsidRPr="00F41CD7">
        <w:rPr>
          <w:rFonts w:ascii="Times New Roman" w:hAnsi="Times New Roman" w:cs="Times New Roman"/>
          <w:sz w:val="24"/>
          <w:szCs w:val="24"/>
          <w:lang w:val="en-US"/>
        </w:rPr>
        <w:t xml:space="preserve"> </w:t>
      </w:r>
      <w:r w:rsidR="00232B3D" w:rsidRPr="00F41CD7">
        <w:rPr>
          <w:rFonts w:ascii="Times New Roman" w:hAnsi="Times New Roman" w:cs="Times New Roman"/>
          <w:sz w:val="24"/>
          <w:szCs w:val="24"/>
          <w:lang w:val="en-US"/>
        </w:rPr>
        <w:t>for twenty minutes</w:t>
      </w:r>
      <w:r w:rsidR="004207DB" w:rsidRPr="00F41CD7">
        <w:rPr>
          <w:rFonts w:ascii="Times New Roman" w:hAnsi="Times New Roman" w:cs="Times New Roman"/>
          <w:sz w:val="24"/>
          <w:szCs w:val="24"/>
          <w:lang w:val="en-US"/>
        </w:rPr>
        <w:t xml:space="preserve"> (</w:t>
      </w:r>
      <w:r w:rsidR="004207DB" w:rsidRPr="00F41CD7">
        <w:rPr>
          <w:rFonts w:ascii="Times New Roman" w:hAnsi="Times New Roman" w:cs="Times New Roman"/>
          <w:i/>
          <w:sz w:val="24"/>
          <w:szCs w:val="24"/>
          <w:lang w:val="en-US"/>
        </w:rPr>
        <w:t>n</w:t>
      </w:r>
      <w:r w:rsidR="004207DB" w:rsidRPr="00F41CD7">
        <w:rPr>
          <w:rFonts w:ascii="Times New Roman" w:hAnsi="Times New Roman" w:cs="Times New Roman"/>
          <w:sz w:val="24"/>
          <w:szCs w:val="24"/>
          <w:lang w:val="en-US"/>
        </w:rPr>
        <w:t xml:space="preserve"> = 24 completed reading first). </w:t>
      </w:r>
      <w:r w:rsidR="00003401" w:rsidRPr="00F41CD7">
        <w:rPr>
          <w:rFonts w:ascii="Times New Roman" w:hAnsi="Times New Roman" w:cs="Times New Roman"/>
          <w:sz w:val="24"/>
          <w:szCs w:val="24"/>
          <w:lang w:val="en-US"/>
        </w:rPr>
        <w:t>Subsequently</w:t>
      </w:r>
      <w:r w:rsidR="00232B3D" w:rsidRPr="00F41CD7">
        <w:rPr>
          <w:rFonts w:ascii="Times New Roman" w:hAnsi="Times New Roman" w:cs="Times New Roman"/>
          <w:sz w:val="24"/>
          <w:szCs w:val="24"/>
          <w:lang w:val="en-US"/>
        </w:rPr>
        <w:t xml:space="preserve">, </w:t>
      </w:r>
      <w:r w:rsidR="00302350" w:rsidRPr="00F41CD7">
        <w:rPr>
          <w:rFonts w:ascii="Times New Roman" w:hAnsi="Times New Roman" w:cs="Times New Roman"/>
          <w:sz w:val="24"/>
          <w:szCs w:val="24"/>
          <w:lang w:val="en-US"/>
        </w:rPr>
        <w:t xml:space="preserve">participants </w:t>
      </w:r>
      <w:r w:rsidR="00232B3D" w:rsidRPr="00F41CD7">
        <w:rPr>
          <w:rFonts w:ascii="Times New Roman" w:hAnsi="Times New Roman" w:cs="Times New Roman"/>
          <w:sz w:val="24"/>
          <w:szCs w:val="24"/>
          <w:lang w:val="en-US"/>
        </w:rPr>
        <w:t>complete</w:t>
      </w:r>
      <w:r w:rsidR="003A7064" w:rsidRPr="00F41CD7">
        <w:rPr>
          <w:rFonts w:ascii="Times New Roman" w:hAnsi="Times New Roman" w:cs="Times New Roman"/>
          <w:sz w:val="24"/>
          <w:szCs w:val="24"/>
          <w:lang w:val="en-US"/>
        </w:rPr>
        <w:t>d</w:t>
      </w:r>
      <w:r w:rsidR="00232B3D" w:rsidRPr="00F41CD7">
        <w:rPr>
          <w:rFonts w:ascii="Times New Roman" w:hAnsi="Times New Roman" w:cs="Times New Roman"/>
          <w:sz w:val="24"/>
          <w:szCs w:val="24"/>
          <w:lang w:val="en-US"/>
        </w:rPr>
        <w:t xml:space="preserve"> the </w:t>
      </w:r>
      <w:r w:rsidR="00003401" w:rsidRPr="00F41CD7">
        <w:rPr>
          <w:rFonts w:ascii="Times New Roman" w:hAnsi="Times New Roman" w:cs="Times New Roman"/>
          <w:sz w:val="24"/>
          <w:szCs w:val="24"/>
          <w:lang w:val="en-US"/>
        </w:rPr>
        <w:t xml:space="preserve">MAAS and STAI followed by both the </w:t>
      </w:r>
      <w:r w:rsidR="00BB4C0C" w:rsidRPr="00F41CD7">
        <w:rPr>
          <w:rFonts w:ascii="Times New Roman" w:hAnsi="Times New Roman" w:cs="Times New Roman"/>
          <w:sz w:val="24"/>
          <w:szCs w:val="24"/>
          <w:lang w:val="en-US"/>
        </w:rPr>
        <w:t>Map Search t</w:t>
      </w:r>
      <w:r w:rsidR="00232B3D" w:rsidRPr="00F41CD7">
        <w:rPr>
          <w:rFonts w:ascii="Times New Roman" w:hAnsi="Times New Roman" w:cs="Times New Roman"/>
          <w:sz w:val="24"/>
          <w:szCs w:val="24"/>
          <w:lang w:val="en-US"/>
        </w:rPr>
        <w:t xml:space="preserve">est and the </w:t>
      </w:r>
      <w:r w:rsidR="0082733E" w:rsidRPr="00F41CD7">
        <w:rPr>
          <w:rFonts w:ascii="Times New Roman" w:hAnsi="Times New Roman" w:cs="Times New Roman"/>
          <w:sz w:val="24"/>
          <w:szCs w:val="24"/>
          <w:lang w:val="en-US"/>
        </w:rPr>
        <w:t>TTCT</w:t>
      </w:r>
      <w:r w:rsidR="0052619F" w:rsidRPr="00F41CD7">
        <w:rPr>
          <w:rFonts w:ascii="Times New Roman" w:hAnsi="Times New Roman" w:cs="Times New Roman"/>
          <w:sz w:val="24"/>
          <w:szCs w:val="24"/>
          <w:lang w:val="en-US"/>
        </w:rPr>
        <w:t xml:space="preserve">. </w:t>
      </w:r>
      <w:r w:rsidR="00232B3D" w:rsidRPr="00F41CD7">
        <w:rPr>
          <w:rFonts w:ascii="Times New Roman" w:hAnsi="Times New Roman" w:cs="Times New Roman"/>
          <w:sz w:val="24"/>
          <w:szCs w:val="24"/>
          <w:lang w:val="en-US"/>
        </w:rPr>
        <w:t xml:space="preserve">Map Search involved </w:t>
      </w:r>
      <w:r w:rsidR="00327B26" w:rsidRPr="00F41CD7">
        <w:rPr>
          <w:rFonts w:ascii="Times New Roman" w:hAnsi="Times New Roman" w:cs="Times New Roman"/>
          <w:sz w:val="24"/>
          <w:szCs w:val="24"/>
          <w:lang w:val="en-US"/>
        </w:rPr>
        <w:t>locating</w:t>
      </w:r>
      <w:r w:rsidR="00232B3D" w:rsidRPr="00F41CD7">
        <w:rPr>
          <w:rFonts w:ascii="Times New Roman" w:hAnsi="Times New Roman" w:cs="Times New Roman"/>
          <w:sz w:val="24"/>
          <w:szCs w:val="24"/>
          <w:lang w:val="en-US"/>
        </w:rPr>
        <w:t xml:space="preserve"> </w:t>
      </w:r>
      <w:r w:rsidR="00B321A6" w:rsidRPr="00F41CD7">
        <w:rPr>
          <w:rFonts w:ascii="Times New Roman" w:hAnsi="Times New Roman" w:cs="Times New Roman"/>
          <w:sz w:val="24"/>
          <w:szCs w:val="24"/>
          <w:lang w:val="en-US"/>
        </w:rPr>
        <w:t xml:space="preserve">(and circling) </w:t>
      </w:r>
      <w:r w:rsidR="003A7064" w:rsidRPr="00F41CD7">
        <w:rPr>
          <w:rFonts w:ascii="Times New Roman" w:hAnsi="Times New Roman" w:cs="Times New Roman"/>
          <w:sz w:val="24"/>
          <w:szCs w:val="24"/>
          <w:lang w:val="en-US"/>
        </w:rPr>
        <w:t>a symbol</w:t>
      </w:r>
      <w:r w:rsidR="00327B26" w:rsidRPr="00F41CD7">
        <w:rPr>
          <w:rFonts w:ascii="Times New Roman" w:hAnsi="Times New Roman" w:cs="Times New Roman"/>
          <w:sz w:val="24"/>
          <w:szCs w:val="24"/>
          <w:lang w:val="en-US"/>
        </w:rPr>
        <w:t xml:space="preserve"> </w:t>
      </w:r>
      <w:r w:rsidR="00B321A6" w:rsidRPr="00F41CD7">
        <w:rPr>
          <w:rFonts w:ascii="Times New Roman" w:hAnsi="Times New Roman" w:cs="Times New Roman"/>
          <w:sz w:val="24"/>
          <w:szCs w:val="24"/>
          <w:lang w:val="en-US"/>
        </w:rPr>
        <w:t xml:space="preserve">on a printed map as </w:t>
      </w:r>
      <w:r w:rsidR="003A7064" w:rsidRPr="00F41CD7">
        <w:rPr>
          <w:rFonts w:ascii="Times New Roman" w:hAnsi="Times New Roman" w:cs="Times New Roman"/>
          <w:sz w:val="24"/>
          <w:szCs w:val="24"/>
          <w:lang w:val="en-US"/>
        </w:rPr>
        <w:t xml:space="preserve">many times as </w:t>
      </w:r>
      <w:r w:rsidR="00B321A6" w:rsidRPr="00F41CD7">
        <w:rPr>
          <w:rFonts w:ascii="Times New Roman" w:hAnsi="Times New Roman" w:cs="Times New Roman"/>
          <w:sz w:val="24"/>
          <w:szCs w:val="24"/>
          <w:lang w:val="en-US"/>
        </w:rPr>
        <w:t xml:space="preserve">possible </w:t>
      </w:r>
      <w:r w:rsidR="00232B3D" w:rsidRPr="00F41CD7">
        <w:rPr>
          <w:rFonts w:ascii="Times New Roman" w:hAnsi="Times New Roman" w:cs="Times New Roman"/>
          <w:sz w:val="24"/>
          <w:szCs w:val="24"/>
          <w:lang w:val="en-US"/>
        </w:rPr>
        <w:t>in two minutes</w:t>
      </w:r>
      <w:r w:rsidR="00B321A6" w:rsidRPr="00F41CD7">
        <w:rPr>
          <w:rFonts w:ascii="Times New Roman" w:hAnsi="Times New Roman" w:cs="Times New Roman"/>
          <w:sz w:val="24"/>
          <w:szCs w:val="24"/>
          <w:lang w:val="en-US"/>
        </w:rPr>
        <w:t xml:space="preserve"> (out of a possible 80)</w:t>
      </w:r>
      <w:r w:rsidR="00232B3D" w:rsidRPr="00F41CD7">
        <w:rPr>
          <w:rFonts w:ascii="Times New Roman" w:hAnsi="Times New Roman" w:cs="Times New Roman"/>
          <w:sz w:val="24"/>
          <w:szCs w:val="24"/>
          <w:lang w:val="en-US"/>
        </w:rPr>
        <w:t xml:space="preserve">. The </w:t>
      </w:r>
      <w:r w:rsidR="0082733E" w:rsidRPr="00F41CD7">
        <w:rPr>
          <w:rFonts w:ascii="Times New Roman" w:hAnsi="Times New Roman" w:cs="Times New Roman"/>
          <w:sz w:val="24"/>
          <w:szCs w:val="24"/>
          <w:lang w:val="en-US"/>
        </w:rPr>
        <w:t>TTCT</w:t>
      </w:r>
      <w:r w:rsidR="00232B3D" w:rsidRPr="00F41CD7">
        <w:rPr>
          <w:rFonts w:ascii="Times New Roman" w:hAnsi="Times New Roman" w:cs="Times New Roman"/>
          <w:sz w:val="24"/>
          <w:szCs w:val="24"/>
          <w:lang w:val="en-US"/>
        </w:rPr>
        <w:t xml:space="preserve"> involved drawing on nine identical shapes in order to transform them into something else (e.g., a clock face or a </w:t>
      </w:r>
      <w:r w:rsidR="0052619F" w:rsidRPr="00F41CD7">
        <w:rPr>
          <w:rFonts w:ascii="Times New Roman" w:hAnsi="Times New Roman" w:cs="Times New Roman"/>
          <w:sz w:val="24"/>
          <w:szCs w:val="24"/>
          <w:lang w:val="en-US"/>
        </w:rPr>
        <w:t>pyramid</w:t>
      </w:r>
      <w:r w:rsidR="00232B3D" w:rsidRPr="00F41CD7">
        <w:rPr>
          <w:rFonts w:ascii="Times New Roman" w:hAnsi="Times New Roman" w:cs="Times New Roman"/>
          <w:sz w:val="24"/>
          <w:szCs w:val="24"/>
          <w:lang w:val="en-US"/>
        </w:rPr>
        <w:t>)</w:t>
      </w:r>
      <w:r w:rsidR="00003401" w:rsidRPr="00F41CD7">
        <w:rPr>
          <w:rFonts w:ascii="Times New Roman" w:hAnsi="Times New Roman" w:cs="Times New Roman"/>
          <w:sz w:val="24"/>
          <w:szCs w:val="24"/>
          <w:lang w:val="en-US"/>
        </w:rPr>
        <w:t>, in three minutes</w:t>
      </w:r>
      <w:r w:rsidR="00232B3D" w:rsidRPr="00F41CD7">
        <w:rPr>
          <w:rFonts w:ascii="Times New Roman" w:hAnsi="Times New Roman" w:cs="Times New Roman"/>
          <w:sz w:val="24"/>
          <w:szCs w:val="24"/>
          <w:lang w:val="en-US"/>
        </w:rPr>
        <w:t>. After completing the first condition</w:t>
      </w:r>
      <w:r w:rsidR="0052619F" w:rsidRPr="00F41CD7">
        <w:rPr>
          <w:rFonts w:ascii="Times New Roman" w:hAnsi="Times New Roman" w:cs="Times New Roman"/>
          <w:sz w:val="24"/>
          <w:szCs w:val="24"/>
          <w:lang w:val="en-US"/>
        </w:rPr>
        <w:t xml:space="preserve">, </w:t>
      </w:r>
      <w:r w:rsidR="00232B3D" w:rsidRPr="00F41CD7">
        <w:rPr>
          <w:rFonts w:ascii="Times New Roman" w:hAnsi="Times New Roman" w:cs="Times New Roman"/>
          <w:sz w:val="24"/>
          <w:szCs w:val="24"/>
          <w:lang w:val="en-US"/>
        </w:rPr>
        <w:t xml:space="preserve">participants </w:t>
      </w:r>
      <w:r w:rsidR="009350DC" w:rsidRPr="00F41CD7">
        <w:rPr>
          <w:rFonts w:ascii="Times New Roman" w:hAnsi="Times New Roman" w:cs="Times New Roman"/>
          <w:sz w:val="24"/>
          <w:szCs w:val="24"/>
          <w:lang w:val="en-US"/>
        </w:rPr>
        <w:t>were offered a short break</w:t>
      </w:r>
      <w:r w:rsidR="0052619F" w:rsidRPr="00F41CD7">
        <w:rPr>
          <w:rFonts w:ascii="Times New Roman" w:hAnsi="Times New Roman" w:cs="Times New Roman"/>
          <w:sz w:val="24"/>
          <w:szCs w:val="24"/>
          <w:lang w:val="en-US"/>
        </w:rPr>
        <w:t xml:space="preserve"> before completing</w:t>
      </w:r>
      <w:r w:rsidR="00232B3D" w:rsidRPr="00F41CD7">
        <w:rPr>
          <w:rFonts w:ascii="Times New Roman" w:hAnsi="Times New Roman" w:cs="Times New Roman"/>
          <w:sz w:val="24"/>
          <w:szCs w:val="24"/>
          <w:lang w:val="en-US"/>
        </w:rPr>
        <w:t xml:space="preserve"> the </w:t>
      </w:r>
      <w:r w:rsidR="003A7064" w:rsidRPr="00F41CD7">
        <w:rPr>
          <w:rFonts w:ascii="Times New Roman" w:hAnsi="Times New Roman" w:cs="Times New Roman"/>
          <w:sz w:val="24"/>
          <w:szCs w:val="24"/>
          <w:lang w:val="en-US"/>
        </w:rPr>
        <w:t>cross-over</w:t>
      </w:r>
      <w:r w:rsidR="009350DC" w:rsidRPr="00F41CD7">
        <w:rPr>
          <w:rFonts w:ascii="Times New Roman" w:hAnsi="Times New Roman" w:cs="Times New Roman"/>
          <w:sz w:val="24"/>
          <w:szCs w:val="24"/>
          <w:lang w:val="en-US"/>
        </w:rPr>
        <w:t xml:space="preserve"> </w:t>
      </w:r>
      <w:r w:rsidR="00232B3D" w:rsidRPr="00F41CD7">
        <w:rPr>
          <w:rFonts w:ascii="Times New Roman" w:hAnsi="Times New Roman" w:cs="Times New Roman"/>
          <w:sz w:val="24"/>
          <w:szCs w:val="24"/>
          <w:lang w:val="en-US"/>
        </w:rPr>
        <w:t>condition</w:t>
      </w:r>
      <w:r w:rsidR="003A7064" w:rsidRPr="00F41CD7">
        <w:rPr>
          <w:rFonts w:ascii="Times New Roman" w:hAnsi="Times New Roman" w:cs="Times New Roman"/>
          <w:sz w:val="24"/>
          <w:szCs w:val="24"/>
          <w:lang w:val="en-US"/>
        </w:rPr>
        <w:t xml:space="preserve"> (reading or </w:t>
      </w:r>
      <w:r w:rsidR="006A505D" w:rsidRPr="00F41CD7">
        <w:rPr>
          <w:rFonts w:ascii="Times New Roman" w:hAnsi="Times New Roman" w:cs="Times New Roman"/>
          <w:sz w:val="24"/>
          <w:szCs w:val="24"/>
          <w:lang w:val="en-US"/>
        </w:rPr>
        <w:t>coloring</w:t>
      </w:r>
      <w:r w:rsidR="003A7064" w:rsidRPr="00F41CD7">
        <w:rPr>
          <w:rFonts w:ascii="Times New Roman" w:hAnsi="Times New Roman" w:cs="Times New Roman"/>
          <w:sz w:val="24"/>
          <w:szCs w:val="24"/>
          <w:lang w:val="en-US"/>
        </w:rPr>
        <w:t>). They then completed t</w:t>
      </w:r>
      <w:r w:rsidR="00232B3D" w:rsidRPr="00F41CD7">
        <w:rPr>
          <w:rFonts w:ascii="Times New Roman" w:hAnsi="Times New Roman" w:cs="Times New Roman"/>
          <w:sz w:val="24"/>
          <w:szCs w:val="24"/>
          <w:lang w:val="en-US"/>
        </w:rPr>
        <w:t xml:space="preserve">he same state measures </w:t>
      </w:r>
      <w:r w:rsidR="003A7064" w:rsidRPr="00F41CD7">
        <w:rPr>
          <w:rFonts w:ascii="Times New Roman" w:hAnsi="Times New Roman" w:cs="Times New Roman"/>
          <w:sz w:val="24"/>
          <w:szCs w:val="24"/>
          <w:lang w:val="en-US"/>
        </w:rPr>
        <w:t>and</w:t>
      </w:r>
      <w:r w:rsidR="00232B3D" w:rsidRPr="00F41CD7">
        <w:rPr>
          <w:rFonts w:ascii="Times New Roman" w:hAnsi="Times New Roman" w:cs="Times New Roman"/>
          <w:sz w:val="24"/>
          <w:szCs w:val="24"/>
          <w:lang w:val="en-US"/>
        </w:rPr>
        <w:t xml:space="preserve"> </w:t>
      </w:r>
      <w:r w:rsidR="009350DC" w:rsidRPr="00F41CD7">
        <w:rPr>
          <w:rFonts w:ascii="Times New Roman" w:hAnsi="Times New Roman" w:cs="Times New Roman"/>
          <w:sz w:val="24"/>
          <w:szCs w:val="24"/>
          <w:lang w:val="en-US"/>
        </w:rPr>
        <w:t xml:space="preserve">alternate forms of </w:t>
      </w:r>
      <w:r w:rsidR="00232B3D" w:rsidRPr="00F41CD7">
        <w:rPr>
          <w:rFonts w:ascii="Times New Roman" w:hAnsi="Times New Roman" w:cs="Times New Roman"/>
          <w:sz w:val="24"/>
          <w:szCs w:val="24"/>
          <w:lang w:val="en-US"/>
        </w:rPr>
        <w:t xml:space="preserve">the cognitive tasks. </w:t>
      </w:r>
      <w:r w:rsidR="00302350" w:rsidRPr="00F41CD7">
        <w:rPr>
          <w:rFonts w:ascii="Times New Roman" w:hAnsi="Times New Roman" w:cs="Times New Roman"/>
          <w:sz w:val="24"/>
          <w:szCs w:val="24"/>
          <w:lang w:val="en-US"/>
        </w:rPr>
        <w:t xml:space="preserve">At the end of the study, participants were </w:t>
      </w:r>
      <w:proofErr w:type="gramStart"/>
      <w:r w:rsidR="00302350" w:rsidRPr="00F41CD7">
        <w:rPr>
          <w:rFonts w:ascii="Times New Roman" w:hAnsi="Times New Roman" w:cs="Times New Roman"/>
          <w:sz w:val="24"/>
          <w:szCs w:val="24"/>
          <w:lang w:val="en-US"/>
        </w:rPr>
        <w:t>d</w:t>
      </w:r>
      <w:r w:rsidR="00612B9C" w:rsidRPr="00F41CD7">
        <w:rPr>
          <w:rFonts w:ascii="Times New Roman" w:hAnsi="Times New Roman" w:cs="Times New Roman"/>
          <w:sz w:val="24"/>
          <w:szCs w:val="24"/>
          <w:lang w:val="en-US"/>
        </w:rPr>
        <w:t>ebriefed</w:t>
      </w:r>
      <w:proofErr w:type="gramEnd"/>
      <w:r w:rsidR="00612B9C" w:rsidRPr="00F41CD7">
        <w:rPr>
          <w:rFonts w:ascii="Times New Roman" w:hAnsi="Times New Roman" w:cs="Times New Roman"/>
          <w:sz w:val="24"/>
          <w:szCs w:val="24"/>
          <w:lang w:val="en-US"/>
        </w:rPr>
        <w:t xml:space="preserve"> and any questions </w:t>
      </w:r>
      <w:r w:rsidR="00302350" w:rsidRPr="00F41CD7">
        <w:rPr>
          <w:rFonts w:ascii="Times New Roman" w:hAnsi="Times New Roman" w:cs="Times New Roman"/>
          <w:sz w:val="24"/>
          <w:szCs w:val="24"/>
          <w:lang w:val="en-US"/>
        </w:rPr>
        <w:t xml:space="preserve">answered. </w:t>
      </w:r>
    </w:p>
    <w:p w14:paraId="175A4650" w14:textId="25329381" w:rsidR="00A2704C" w:rsidRPr="00F41CD7" w:rsidRDefault="00F51F15" w:rsidP="001E68D1">
      <w:pPr>
        <w:spacing w:after="0" w:line="480" w:lineRule="auto"/>
        <w:ind w:firstLine="720"/>
        <w:rPr>
          <w:rFonts w:ascii="Times New Roman" w:hAnsi="Times New Roman" w:cs="Times New Roman"/>
          <w:b/>
          <w:sz w:val="24"/>
          <w:szCs w:val="24"/>
          <w:lang w:val="en-US"/>
        </w:rPr>
      </w:pPr>
      <w:r w:rsidRPr="00F41CD7">
        <w:rPr>
          <w:rFonts w:ascii="Times New Roman" w:hAnsi="Times New Roman" w:cs="Times New Roman"/>
          <w:b/>
          <w:sz w:val="24"/>
          <w:szCs w:val="24"/>
          <w:lang w:val="en-US"/>
        </w:rPr>
        <w:t>Data Analysis</w:t>
      </w:r>
      <w:r w:rsidR="004C37DC" w:rsidRPr="00F41CD7">
        <w:rPr>
          <w:rFonts w:ascii="Times New Roman" w:hAnsi="Times New Roman" w:cs="Times New Roman"/>
          <w:b/>
          <w:sz w:val="24"/>
          <w:szCs w:val="24"/>
          <w:lang w:val="en-US"/>
        </w:rPr>
        <w:t xml:space="preserve">. </w:t>
      </w:r>
      <w:r w:rsidR="004C37DC" w:rsidRPr="00F41CD7">
        <w:rPr>
          <w:rFonts w:ascii="Times New Roman" w:hAnsi="Times New Roman" w:cs="Times New Roman"/>
          <w:sz w:val="24"/>
          <w:szCs w:val="24"/>
          <w:lang w:val="en-US"/>
        </w:rPr>
        <w:t xml:space="preserve">A randomized controlled crossover MANOVA design, with two factors: a </w:t>
      </w:r>
      <w:proofErr w:type="gramStart"/>
      <w:r w:rsidR="004C37DC" w:rsidRPr="00F41CD7">
        <w:rPr>
          <w:rFonts w:ascii="Times New Roman" w:hAnsi="Times New Roman" w:cs="Times New Roman"/>
          <w:sz w:val="24"/>
          <w:szCs w:val="24"/>
          <w:lang w:val="en-US"/>
        </w:rPr>
        <w:t>repeated measures</w:t>
      </w:r>
      <w:proofErr w:type="gramEnd"/>
      <w:r w:rsidR="004C37DC" w:rsidRPr="00F41CD7">
        <w:rPr>
          <w:rFonts w:ascii="Times New Roman" w:hAnsi="Times New Roman" w:cs="Times New Roman"/>
          <w:sz w:val="24"/>
          <w:szCs w:val="24"/>
          <w:lang w:val="en-US"/>
        </w:rPr>
        <w:t xml:space="preserve"> factor (condition) with three levels (baseline, coloring and control); and a between-participants factor (order) with two levels (reading first and coloring first).</w:t>
      </w:r>
    </w:p>
    <w:p w14:paraId="40994945" w14:textId="3E34D45E" w:rsidR="004C37DC" w:rsidRPr="001E68D1" w:rsidRDefault="004C37DC" w:rsidP="001E68D1">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t>Results</w:t>
      </w:r>
    </w:p>
    <w:p w14:paraId="51A3415D" w14:textId="6BEAAD75" w:rsidR="00F20BAB" w:rsidRPr="00F41CD7" w:rsidRDefault="00E51B8A"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A 3 x 2 MANOVA (</w:t>
      </w:r>
      <w:r w:rsidR="008F2FEC" w:rsidRPr="00F41CD7">
        <w:rPr>
          <w:rFonts w:ascii="Times New Roman" w:hAnsi="Times New Roman" w:cs="Times New Roman"/>
          <w:sz w:val="24"/>
          <w:szCs w:val="24"/>
          <w:lang w:val="en-US"/>
        </w:rPr>
        <w:t>Condition</w:t>
      </w:r>
      <w:r w:rsidRPr="00F41CD7">
        <w:rPr>
          <w:rFonts w:ascii="Times New Roman" w:hAnsi="Times New Roman" w:cs="Times New Roman"/>
          <w:sz w:val="24"/>
          <w:szCs w:val="24"/>
          <w:lang w:val="en-US"/>
        </w:rPr>
        <w:t xml:space="preserve">: baseline, coloring and control; </w:t>
      </w:r>
      <w:r w:rsidR="008F2FEC" w:rsidRPr="00F41CD7">
        <w:rPr>
          <w:rFonts w:ascii="Times New Roman" w:hAnsi="Times New Roman" w:cs="Times New Roman"/>
          <w:sz w:val="24"/>
          <w:szCs w:val="24"/>
          <w:lang w:val="en-US"/>
        </w:rPr>
        <w:t>Order</w:t>
      </w:r>
      <w:r w:rsidRPr="00F41CD7">
        <w:rPr>
          <w:rFonts w:ascii="Times New Roman" w:hAnsi="Times New Roman" w:cs="Times New Roman"/>
          <w:sz w:val="24"/>
          <w:szCs w:val="24"/>
          <w:lang w:val="en-US"/>
        </w:rPr>
        <w:t xml:space="preserve">: reading first, coloring first) was conducted, with two dependent variables: self-reported state anxiety and mindfulness. </w:t>
      </w:r>
      <w:r w:rsidR="004C407F" w:rsidRPr="00F41CD7">
        <w:rPr>
          <w:rFonts w:ascii="Times New Roman" w:hAnsi="Times New Roman" w:cs="Times New Roman"/>
          <w:sz w:val="24"/>
          <w:szCs w:val="24"/>
          <w:lang w:val="en-US"/>
        </w:rPr>
        <w:t>S</w:t>
      </w:r>
      <w:r w:rsidR="00F20BAB" w:rsidRPr="00F41CD7">
        <w:rPr>
          <w:rFonts w:ascii="Times New Roman" w:hAnsi="Times New Roman" w:cs="Times New Roman"/>
          <w:sz w:val="24"/>
          <w:szCs w:val="24"/>
          <w:lang w:val="en-US"/>
        </w:rPr>
        <w:t xml:space="preserve">ignificant </w:t>
      </w:r>
      <w:r w:rsidR="00135218" w:rsidRPr="00F41CD7">
        <w:rPr>
          <w:rFonts w:ascii="Times New Roman" w:hAnsi="Times New Roman" w:cs="Times New Roman"/>
          <w:sz w:val="24"/>
          <w:szCs w:val="24"/>
          <w:lang w:val="en-US"/>
        </w:rPr>
        <w:t>differences across</w:t>
      </w:r>
      <w:r w:rsidR="00F20BAB" w:rsidRPr="00F41CD7">
        <w:rPr>
          <w:rFonts w:ascii="Times New Roman" w:hAnsi="Times New Roman" w:cs="Times New Roman"/>
          <w:sz w:val="24"/>
          <w:szCs w:val="24"/>
          <w:lang w:val="en-US"/>
        </w:rPr>
        <w:t xml:space="preserve"> </w:t>
      </w:r>
      <w:r w:rsidR="008F2FEC" w:rsidRPr="00F41CD7">
        <w:rPr>
          <w:rFonts w:ascii="Times New Roman" w:hAnsi="Times New Roman" w:cs="Times New Roman"/>
          <w:sz w:val="24"/>
          <w:szCs w:val="24"/>
          <w:lang w:val="en-US"/>
        </w:rPr>
        <w:t>Condition</w:t>
      </w:r>
      <w:r w:rsidR="00F20BAB" w:rsidRPr="00F41CD7">
        <w:rPr>
          <w:rFonts w:ascii="Times New Roman" w:hAnsi="Times New Roman" w:cs="Times New Roman"/>
          <w:sz w:val="24"/>
          <w:szCs w:val="24"/>
          <w:lang w:val="en-US"/>
        </w:rPr>
        <w:t xml:space="preserve"> </w:t>
      </w:r>
      <w:r w:rsidR="00135218" w:rsidRPr="00F41CD7">
        <w:rPr>
          <w:rFonts w:ascii="Times New Roman" w:hAnsi="Times New Roman" w:cs="Times New Roman"/>
          <w:sz w:val="24"/>
          <w:szCs w:val="24"/>
          <w:lang w:val="en-US"/>
        </w:rPr>
        <w:t xml:space="preserve">were found </w:t>
      </w:r>
      <w:r w:rsidR="00F20BAB" w:rsidRPr="00F41CD7">
        <w:rPr>
          <w:rFonts w:ascii="Times New Roman" w:hAnsi="Times New Roman" w:cs="Times New Roman"/>
          <w:sz w:val="24"/>
          <w:szCs w:val="24"/>
          <w:lang w:val="en-US"/>
        </w:rPr>
        <w:t>for both state anxiety</w:t>
      </w:r>
      <w:r w:rsidR="00075E1F">
        <w:rPr>
          <w:rFonts w:ascii="Times New Roman" w:hAnsi="Times New Roman" w:cs="Times New Roman"/>
          <w:sz w:val="24"/>
          <w:szCs w:val="24"/>
          <w:lang w:val="en-US"/>
        </w:rPr>
        <w:t xml:space="preserve"> (STAI)</w:t>
      </w:r>
      <w:r w:rsidR="00F20BAB" w:rsidRPr="00F41CD7">
        <w:rPr>
          <w:rFonts w:ascii="Times New Roman" w:hAnsi="Times New Roman" w:cs="Times New Roman"/>
          <w:sz w:val="24"/>
          <w:szCs w:val="24"/>
          <w:lang w:val="en-US"/>
        </w:rPr>
        <w:t xml:space="preserve"> (</w:t>
      </w:r>
      <w:r w:rsidR="00F20BAB" w:rsidRPr="00F41CD7">
        <w:rPr>
          <w:rFonts w:ascii="Times New Roman" w:hAnsi="Times New Roman" w:cs="Times New Roman"/>
          <w:i/>
          <w:sz w:val="24"/>
          <w:szCs w:val="24"/>
          <w:lang w:val="en-US"/>
        </w:rPr>
        <w:t>F</w:t>
      </w:r>
      <w:r w:rsidR="00F20BAB" w:rsidRPr="00F41CD7">
        <w:rPr>
          <w:rFonts w:ascii="Times New Roman" w:hAnsi="Times New Roman" w:cs="Times New Roman"/>
          <w:sz w:val="24"/>
          <w:szCs w:val="24"/>
          <w:vertAlign w:val="subscript"/>
          <w:lang w:val="en-US"/>
        </w:rPr>
        <w:t>1,51</w:t>
      </w:r>
      <w:r w:rsidR="00F20BAB" w:rsidRPr="00F41CD7">
        <w:rPr>
          <w:rFonts w:ascii="Times New Roman" w:hAnsi="Times New Roman" w:cs="Times New Roman"/>
          <w:sz w:val="24"/>
          <w:szCs w:val="24"/>
          <w:lang w:val="en-US"/>
        </w:rPr>
        <w:t xml:space="preserve"> = 26.388, </w:t>
      </w:r>
      <w:r w:rsidR="00F20BAB" w:rsidRPr="00F41CD7">
        <w:rPr>
          <w:rFonts w:ascii="Times New Roman" w:hAnsi="Times New Roman" w:cs="Times New Roman"/>
          <w:i/>
          <w:sz w:val="24"/>
          <w:szCs w:val="24"/>
          <w:lang w:val="en-US"/>
        </w:rPr>
        <w:t>p</w:t>
      </w:r>
      <w:r w:rsidR="00F20BAB" w:rsidRPr="00F41CD7">
        <w:rPr>
          <w:rFonts w:ascii="Times New Roman" w:hAnsi="Times New Roman" w:cs="Times New Roman"/>
          <w:sz w:val="24"/>
          <w:szCs w:val="24"/>
          <w:lang w:val="en-US"/>
        </w:rPr>
        <w:t xml:space="preserve"> &lt; .001) and mindfulness</w:t>
      </w:r>
      <w:r w:rsidR="00075E1F">
        <w:rPr>
          <w:rFonts w:ascii="Times New Roman" w:hAnsi="Times New Roman" w:cs="Times New Roman"/>
          <w:sz w:val="24"/>
          <w:szCs w:val="24"/>
          <w:lang w:val="en-US"/>
        </w:rPr>
        <w:t xml:space="preserve"> (MAAS)</w:t>
      </w:r>
      <w:r w:rsidR="00F20BAB" w:rsidRPr="00F41CD7">
        <w:rPr>
          <w:rFonts w:ascii="Times New Roman" w:hAnsi="Times New Roman" w:cs="Times New Roman"/>
          <w:sz w:val="24"/>
          <w:szCs w:val="24"/>
          <w:lang w:val="en-US"/>
        </w:rPr>
        <w:t xml:space="preserve"> (</w:t>
      </w:r>
      <w:r w:rsidR="00F20BAB" w:rsidRPr="00F41CD7">
        <w:rPr>
          <w:rFonts w:ascii="Times New Roman" w:hAnsi="Times New Roman" w:cs="Times New Roman"/>
          <w:i/>
          <w:sz w:val="24"/>
          <w:szCs w:val="24"/>
          <w:lang w:val="en-US"/>
        </w:rPr>
        <w:t>F</w:t>
      </w:r>
      <w:r w:rsidR="00F20BAB" w:rsidRPr="00F41CD7">
        <w:rPr>
          <w:rFonts w:ascii="Times New Roman" w:hAnsi="Times New Roman" w:cs="Times New Roman"/>
          <w:sz w:val="24"/>
          <w:szCs w:val="24"/>
          <w:vertAlign w:val="subscript"/>
          <w:lang w:val="en-US"/>
        </w:rPr>
        <w:t>1,51</w:t>
      </w:r>
      <w:r w:rsidR="00F20BAB" w:rsidRPr="00F41CD7">
        <w:rPr>
          <w:rFonts w:ascii="Times New Roman" w:hAnsi="Times New Roman" w:cs="Times New Roman"/>
          <w:sz w:val="24"/>
          <w:szCs w:val="24"/>
          <w:lang w:val="en-US"/>
        </w:rPr>
        <w:t xml:space="preserve"> = 13.770, </w:t>
      </w:r>
      <w:r w:rsidR="00F20BAB" w:rsidRPr="00F41CD7">
        <w:rPr>
          <w:rFonts w:ascii="Times New Roman" w:hAnsi="Times New Roman" w:cs="Times New Roman"/>
          <w:i/>
          <w:sz w:val="24"/>
          <w:szCs w:val="24"/>
          <w:lang w:val="en-US"/>
        </w:rPr>
        <w:t>p</w:t>
      </w:r>
      <w:r w:rsidR="00F20BAB" w:rsidRPr="00F41CD7">
        <w:rPr>
          <w:rFonts w:ascii="Times New Roman" w:hAnsi="Times New Roman" w:cs="Times New Roman"/>
          <w:sz w:val="24"/>
          <w:szCs w:val="24"/>
          <w:lang w:val="en-US"/>
        </w:rPr>
        <w:t xml:space="preserve"> &lt; .001) (mean scores can be seen in Table 3</w:t>
      </w:r>
      <w:r w:rsidR="00D61315" w:rsidRPr="00F41CD7">
        <w:rPr>
          <w:rFonts w:ascii="Times New Roman" w:hAnsi="Times New Roman" w:cs="Times New Roman"/>
          <w:sz w:val="24"/>
          <w:szCs w:val="24"/>
          <w:lang w:val="en-US"/>
        </w:rPr>
        <w:t xml:space="preserve"> along with post hoc statistics</w:t>
      </w:r>
      <w:r w:rsidR="00F20BAB" w:rsidRPr="00F41CD7">
        <w:rPr>
          <w:rFonts w:ascii="Times New Roman" w:hAnsi="Times New Roman" w:cs="Times New Roman"/>
          <w:sz w:val="24"/>
          <w:szCs w:val="24"/>
          <w:lang w:val="en-US"/>
        </w:rPr>
        <w:t xml:space="preserve">). Post hoc analyses demonstrated </w:t>
      </w:r>
      <w:r w:rsidR="00135218" w:rsidRPr="00F41CD7">
        <w:rPr>
          <w:rFonts w:ascii="Times New Roman" w:hAnsi="Times New Roman" w:cs="Times New Roman"/>
          <w:sz w:val="24"/>
          <w:szCs w:val="24"/>
          <w:lang w:val="en-US"/>
        </w:rPr>
        <w:lastRenderedPageBreak/>
        <w:t xml:space="preserve">that state anxiety was significantly lower after </w:t>
      </w:r>
      <w:r w:rsidR="006A505D" w:rsidRPr="00F41CD7">
        <w:rPr>
          <w:rFonts w:ascii="Times New Roman" w:hAnsi="Times New Roman" w:cs="Times New Roman"/>
          <w:sz w:val="24"/>
          <w:szCs w:val="24"/>
          <w:lang w:val="en-US"/>
        </w:rPr>
        <w:t>coloring</w:t>
      </w:r>
      <w:r w:rsidR="00F20BAB" w:rsidRPr="00F41CD7">
        <w:rPr>
          <w:rFonts w:ascii="Times New Roman" w:hAnsi="Times New Roman" w:cs="Times New Roman"/>
          <w:sz w:val="24"/>
          <w:szCs w:val="24"/>
          <w:lang w:val="en-US"/>
        </w:rPr>
        <w:t xml:space="preserve"> </w:t>
      </w:r>
      <w:r w:rsidR="00135218" w:rsidRPr="00F41CD7">
        <w:rPr>
          <w:rFonts w:ascii="Times New Roman" w:hAnsi="Times New Roman" w:cs="Times New Roman"/>
          <w:sz w:val="24"/>
          <w:szCs w:val="24"/>
          <w:lang w:val="en-US"/>
        </w:rPr>
        <w:t xml:space="preserve">compared with the control condition </w:t>
      </w:r>
      <w:r w:rsidR="00F20BAB" w:rsidRPr="00F41CD7">
        <w:rPr>
          <w:rFonts w:ascii="Times New Roman" w:hAnsi="Times New Roman" w:cs="Times New Roman"/>
          <w:sz w:val="24"/>
          <w:szCs w:val="24"/>
          <w:lang w:val="en-US"/>
        </w:rPr>
        <w:t>and mindfulness</w:t>
      </w:r>
      <w:r w:rsidR="00135218" w:rsidRPr="00F41CD7">
        <w:rPr>
          <w:rFonts w:ascii="Times New Roman" w:hAnsi="Times New Roman" w:cs="Times New Roman"/>
          <w:sz w:val="24"/>
          <w:szCs w:val="24"/>
          <w:lang w:val="en-US"/>
        </w:rPr>
        <w:t xml:space="preserve"> was significantly higher</w:t>
      </w:r>
      <w:r w:rsidR="00D477C5" w:rsidRPr="00F41CD7">
        <w:rPr>
          <w:rFonts w:ascii="Times New Roman" w:hAnsi="Times New Roman" w:cs="Times New Roman"/>
          <w:sz w:val="24"/>
          <w:szCs w:val="24"/>
          <w:lang w:val="en-US"/>
        </w:rPr>
        <w:t xml:space="preserve">. </w:t>
      </w:r>
      <w:r w:rsidR="00135218" w:rsidRPr="00F41CD7">
        <w:rPr>
          <w:rFonts w:ascii="Times New Roman" w:hAnsi="Times New Roman" w:cs="Times New Roman"/>
          <w:sz w:val="24"/>
          <w:szCs w:val="24"/>
          <w:lang w:val="en-US"/>
        </w:rPr>
        <w:t>A</w:t>
      </w:r>
      <w:r w:rsidR="00A33E76" w:rsidRPr="00F41CD7">
        <w:rPr>
          <w:rFonts w:ascii="Times New Roman" w:hAnsi="Times New Roman" w:cs="Times New Roman"/>
          <w:sz w:val="24"/>
          <w:szCs w:val="24"/>
          <w:lang w:val="en-US"/>
        </w:rPr>
        <w:t xml:space="preserve">nxiety </w:t>
      </w:r>
      <w:r w:rsidR="00135218" w:rsidRPr="00F41CD7">
        <w:rPr>
          <w:rFonts w:ascii="Times New Roman" w:hAnsi="Times New Roman" w:cs="Times New Roman"/>
          <w:sz w:val="24"/>
          <w:szCs w:val="24"/>
          <w:lang w:val="en-US"/>
        </w:rPr>
        <w:t xml:space="preserve">was also </w:t>
      </w:r>
      <w:r w:rsidR="00153FC0" w:rsidRPr="00F41CD7">
        <w:rPr>
          <w:rFonts w:ascii="Times New Roman" w:hAnsi="Times New Roman" w:cs="Times New Roman"/>
          <w:sz w:val="24"/>
          <w:szCs w:val="24"/>
          <w:lang w:val="en-US"/>
        </w:rPr>
        <w:t xml:space="preserve">significantly </w:t>
      </w:r>
      <w:r w:rsidR="00135218" w:rsidRPr="00F41CD7">
        <w:rPr>
          <w:rFonts w:ascii="Times New Roman" w:hAnsi="Times New Roman" w:cs="Times New Roman"/>
          <w:sz w:val="24"/>
          <w:szCs w:val="24"/>
          <w:lang w:val="en-US"/>
        </w:rPr>
        <w:t>lower af</w:t>
      </w:r>
      <w:r w:rsidR="00153FC0" w:rsidRPr="00F41CD7">
        <w:rPr>
          <w:rFonts w:ascii="Times New Roman" w:hAnsi="Times New Roman" w:cs="Times New Roman"/>
          <w:sz w:val="24"/>
          <w:szCs w:val="24"/>
          <w:lang w:val="en-US"/>
        </w:rPr>
        <w:t xml:space="preserve">ter </w:t>
      </w:r>
      <w:r w:rsidR="006A505D" w:rsidRPr="00F41CD7">
        <w:rPr>
          <w:rFonts w:ascii="Times New Roman" w:hAnsi="Times New Roman" w:cs="Times New Roman"/>
          <w:sz w:val="24"/>
          <w:szCs w:val="24"/>
          <w:lang w:val="en-US"/>
        </w:rPr>
        <w:t>coloring</w:t>
      </w:r>
      <w:r w:rsidR="00153FC0" w:rsidRPr="00F41CD7">
        <w:rPr>
          <w:rFonts w:ascii="Times New Roman" w:hAnsi="Times New Roman" w:cs="Times New Roman"/>
          <w:sz w:val="24"/>
          <w:szCs w:val="24"/>
          <w:lang w:val="en-US"/>
        </w:rPr>
        <w:t xml:space="preserve"> than at baseline </w:t>
      </w:r>
      <w:r w:rsidR="00135218" w:rsidRPr="00F41CD7">
        <w:rPr>
          <w:rFonts w:ascii="Times New Roman" w:hAnsi="Times New Roman" w:cs="Times New Roman"/>
          <w:sz w:val="24"/>
          <w:szCs w:val="24"/>
          <w:lang w:val="en-US"/>
        </w:rPr>
        <w:t xml:space="preserve">and </w:t>
      </w:r>
      <w:r w:rsidR="00F20BAB" w:rsidRPr="00F41CD7">
        <w:rPr>
          <w:rFonts w:ascii="Times New Roman" w:hAnsi="Times New Roman" w:cs="Times New Roman"/>
          <w:sz w:val="24"/>
          <w:szCs w:val="24"/>
          <w:lang w:val="en-US"/>
        </w:rPr>
        <w:t>mindfulness</w:t>
      </w:r>
      <w:r w:rsidR="00A33E76" w:rsidRPr="00F41CD7">
        <w:rPr>
          <w:rFonts w:ascii="Times New Roman" w:hAnsi="Times New Roman" w:cs="Times New Roman"/>
          <w:sz w:val="24"/>
          <w:szCs w:val="24"/>
          <w:lang w:val="en-US"/>
        </w:rPr>
        <w:t xml:space="preserve"> </w:t>
      </w:r>
      <w:r w:rsidR="00135218" w:rsidRPr="00F41CD7">
        <w:rPr>
          <w:rFonts w:ascii="Times New Roman" w:hAnsi="Times New Roman" w:cs="Times New Roman"/>
          <w:sz w:val="24"/>
          <w:szCs w:val="24"/>
          <w:lang w:val="en-US"/>
        </w:rPr>
        <w:t>increased significantly</w:t>
      </w:r>
      <w:r w:rsidR="00F20BAB" w:rsidRPr="00F41CD7">
        <w:rPr>
          <w:rFonts w:ascii="Times New Roman" w:hAnsi="Times New Roman" w:cs="Times New Roman"/>
          <w:sz w:val="24"/>
          <w:szCs w:val="24"/>
          <w:lang w:val="en-US"/>
        </w:rPr>
        <w:t xml:space="preserve">. </w:t>
      </w:r>
      <w:r w:rsidR="00135218" w:rsidRPr="00F41CD7">
        <w:rPr>
          <w:rFonts w:ascii="Times New Roman" w:hAnsi="Times New Roman" w:cs="Times New Roman"/>
          <w:sz w:val="24"/>
          <w:szCs w:val="24"/>
          <w:lang w:val="en-US"/>
        </w:rPr>
        <w:t xml:space="preserve">There were no significant effects for the order in which conditions were completed. </w:t>
      </w:r>
    </w:p>
    <w:p w14:paraId="63F8AF81" w14:textId="48411AB8" w:rsidR="008F2FEC" w:rsidRPr="00F41CD7" w:rsidRDefault="008F2FEC"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A 2 x 2 MANOVA (Condition: coloring and control; Order: reading first, coloring first) was conducted, with four dependent vari</w:t>
      </w:r>
      <w:r w:rsidR="007E5C99" w:rsidRPr="00F41CD7">
        <w:rPr>
          <w:rFonts w:ascii="Times New Roman" w:hAnsi="Times New Roman" w:cs="Times New Roman"/>
          <w:sz w:val="24"/>
          <w:szCs w:val="24"/>
          <w:lang w:val="en-US"/>
        </w:rPr>
        <w:t>ables: selective attention</w:t>
      </w:r>
      <w:r w:rsidRPr="00F41CD7">
        <w:rPr>
          <w:rFonts w:ascii="Times New Roman" w:hAnsi="Times New Roman" w:cs="Times New Roman"/>
          <w:sz w:val="24"/>
          <w:szCs w:val="24"/>
          <w:lang w:val="en-US"/>
        </w:rPr>
        <w:t xml:space="preserve"> and </w:t>
      </w:r>
      <w:r w:rsidR="007E5C99" w:rsidRPr="00F41CD7">
        <w:rPr>
          <w:rFonts w:ascii="Times New Roman" w:hAnsi="Times New Roman" w:cs="Times New Roman"/>
          <w:sz w:val="24"/>
          <w:szCs w:val="24"/>
          <w:lang w:val="en-US"/>
        </w:rPr>
        <w:t>dimensions</w:t>
      </w:r>
      <w:r w:rsidRPr="00F41CD7">
        <w:rPr>
          <w:rFonts w:ascii="Times New Roman" w:hAnsi="Times New Roman" w:cs="Times New Roman"/>
          <w:sz w:val="24"/>
          <w:szCs w:val="24"/>
          <w:lang w:val="en-US"/>
        </w:rPr>
        <w:t xml:space="preserve"> of divergent thinking (fluency, flexibility and originality). </w:t>
      </w:r>
      <w:r w:rsidR="00D6268F" w:rsidRPr="00F41CD7">
        <w:rPr>
          <w:rFonts w:ascii="Times New Roman" w:hAnsi="Times New Roman" w:cs="Times New Roman"/>
          <w:sz w:val="24"/>
          <w:szCs w:val="24"/>
          <w:lang w:val="en-US"/>
        </w:rPr>
        <w:t xml:space="preserve">After </w:t>
      </w:r>
      <w:r w:rsidR="00F840FE" w:rsidRPr="00F41CD7">
        <w:rPr>
          <w:rFonts w:ascii="Times New Roman" w:hAnsi="Times New Roman" w:cs="Times New Roman"/>
          <w:sz w:val="24"/>
          <w:szCs w:val="24"/>
          <w:lang w:val="en-US"/>
        </w:rPr>
        <w:t>coloring</w:t>
      </w:r>
      <w:r w:rsidR="00EF1D95" w:rsidRPr="00F41CD7">
        <w:rPr>
          <w:rFonts w:ascii="Times New Roman" w:hAnsi="Times New Roman" w:cs="Times New Roman"/>
          <w:sz w:val="24"/>
          <w:szCs w:val="24"/>
          <w:lang w:val="en-US"/>
        </w:rPr>
        <w:t>, compared with the control condition,</w:t>
      </w:r>
      <w:r w:rsidR="00D6268F" w:rsidRPr="00F41CD7">
        <w:rPr>
          <w:rFonts w:ascii="Times New Roman" w:hAnsi="Times New Roman" w:cs="Times New Roman"/>
          <w:sz w:val="24"/>
          <w:szCs w:val="24"/>
          <w:lang w:val="en-US"/>
        </w:rPr>
        <w:t xml:space="preserve"> participants </w:t>
      </w:r>
      <w:r w:rsidR="00EF1D95" w:rsidRPr="00F41CD7">
        <w:rPr>
          <w:rFonts w:ascii="Times New Roman" w:hAnsi="Times New Roman" w:cs="Times New Roman"/>
          <w:sz w:val="24"/>
          <w:szCs w:val="24"/>
          <w:lang w:val="en-US"/>
        </w:rPr>
        <w:t>score</w:t>
      </w:r>
      <w:r w:rsidR="003E643E" w:rsidRPr="00F41CD7">
        <w:rPr>
          <w:rFonts w:ascii="Times New Roman" w:hAnsi="Times New Roman" w:cs="Times New Roman"/>
          <w:sz w:val="24"/>
          <w:szCs w:val="24"/>
          <w:lang w:val="en-US"/>
        </w:rPr>
        <w:t>d</w:t>
      </w:r>
      <w:r w:rsidR="00D6268F" w:rsidRPr="00F41CD7">
        <w:rPr>
          <w:rFonts w:ascii="Times New Roman" w:hAnsi="Times New Roman" w:cs="Times New Roman"/>
          <w:sz w:val="24"/>
          <w:szCs w:val="24"/>
          <w:lang w:val="en-US"/>
        </w:rPr>
        <w:t xml:space="preserve"> significantly higher </w:t>
      </w:r>
      <w:r w:rsidR="00EF1D95" w:rsidRPr="00F41CD7">
        <w:rPr>
          <w:rFonts w:ascii="Times New Roman" w:hAnsi="Times New Roman" w:cs="Times New Roman"/>
          <w:sz w:val="24"/>
          <w:szCs w:val="24"/>
          <w:lang w:val="en-US"/>
        </w:rPr>
        <w:t>on</w:t>
      </w:r>
      <w:r w:rsidR="00D6268F" w:rsidRPr="00F41CD7">
        <w:rPr>
          <w:rFonts w:ascii="Times New Roman" w:hAnsi="Times New Roman" w:cs="Times New Roman"/>
          <w:sz w:val="24"/>
          <w:szCs w:val="24"/>
          <w:lang w:val="en-US"/>
        </w:rPr>
        <w:t xml:space="preserve"> originality</w:t>
      </w:r>
      <w:r w:rsidR="00075E1F">
        <w:rPr>
          <w:rFonts w:ascii="Times New Roman" w:hAnsi="Times New Roman" w:cs="Times New Roman"/>
          <w:sz w:val="24"/>
          <w:szCs w:val="24"/>
          <w:lang w:val="en-US"/>
        </w:rPr>
        <w:t xml:space="preserve"> (TTCT)</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F</w:t>
      </w:r>
      <w:r w:rsidR="00D6268F" w:rsidRPr="00F41CD7">
        <w:rPr>
          <w:rFonts w:ascii="Times New Roman" w:hAnsi="Times New Roman" w:cs="Times New Roman"/>
          <w:sz w:val="24"/>
          <w:szCs w:val="24"/>
          <w:vertAlign w:val="subscript"/>
          <w:lang w:val="en-US"/>
        </w:rPr>
        <w:t>1,51</w:t>
      </w:r>
      <w:r w:rsidR="00AA36D4" w:rsidRPr="00F41CD7">
        <w:rPr>
          <w:rFonts w:ascii="Times New Roman" w:hAnsi="Times New Roman" w:cs="Times New Roman"/>
          <w:sz w:val="24"/>
          <w:szCs w:val="24"/>
          <w:lang w:val="en-US"/>
        </w:rPr>
        <w:t xml:space="preserve"> = 5.53</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p</w:t>
      </w:r>
      <w:r w:rsidR="00AA36D4" w:rsidRPr="00F41CD7">
        <w:rPr>
          <w:rFonts w:ascii="Times New Roman" w:hAnsi="Times New Roman" w:cs="Times New Roman"/>
          <w:sz w:val="24"/>
          <w:szCs w:val="24"/>
          <w:lang w:val="en-US"/>
        </w:rPr>
        <w:t xml:space="preserve"> = .02, </w:t>
      </w:r>
      <w:r w:rsidR="00AA36D4" w:rsidRPr="00F41CD7">
        <w:rPr>
          <w:rFonts w:ascii="Symbol" w:hAnsi="Symbol" w:cs="Symbol"/>
          <w:sz w:val="24"/>
          <w:szCs w:val="24"/>
        </w:rPr>
        <w:t></w:t>
      </w:r>
      <w:r w:rsidR="00AA36D4" w:rsidRPr="00F41CD7">
        <w:rPr>
          <w:vertAlign w:val="subscript"/>
        </w:rPr>
        <w:t>p</w:t>
      </w:r>
      <w:r w:rsidR="00AA36D4" w:rsidRPr="00F41CD7">
        <w:rPr>
          <w:vertAlign w:val="superscript"/>
        </w:rPr>
        <w:t xml:space="preserve">2 </w:t>
      </w:r>
      <w:r w:rsidR="00AA36D4" w:rsidRPr="00F41CD7">
        <w:rPr>
          <w:rFonts w:ascii="Times New Roman" w:hAnsi="Times New Roman" w:cs="Times New Roman"/>
          <w:sz w:val="24"/>
          <w:szCs w:val="24"/>
          <w:lang w:val="en-US"/>
        </w:rPr>
        <w:t>= .10</w:t>
      </w:r>
      <w:r w:rsidR="00D6268F" w:rsidRPr="00F41CD7">
        <w:rPr>
          <w:rFonts w:ascii="Times New Roman" w:hAnsi="Times New Roman" w:cs="Times New Roman"/>
          <w:sz w:val="24"/>
          <w:szCs w:val="24"/>
          <w:lang w:val="en-US"/>
        </w:rPr>
        <w:t>)</w:t>
      </w:r>
      <w:r w:rsidR="003E643E" w:rsidRPr="00F41CD7">
        <w:rPr>
          <w:rFonts w:ascii="Times New Roman" w:hAnsi="Times New Roman" w:cs="Times New Roman"/>
          <w:sz w:val="24"/>
          <w:szCs w:val="24"/>
          <w:lang w:val="en-US"/>
        </w:rPr>
        <w:t xml:space="preserve"> but neither </w:t>
      </w:r>
      <w:r w:rsidR="00D6268F" w:rsidRPr="00F41CD7">
        <w:rPr>
          <w:rFonts w:ascii="Times New Roman" w:hAnsi="Times New Roman" w:cs="Times New Roman"/>
          <w:sz w:val="24"/>
          <w:szCs w:val="24"/>
          <w:lang w:val="en-US"/>
        </w:rPr>
        <w:t>fluency</w:t>
      </w:r>
      <w:r w:rsidR="00075E1F">
        <w:rPr>
          <w:rFonts w:ascii="Times New Roman" w:hAnsi="Times New Roman" w:cs="Times New Roman"/>
          <w:sz w:val="24"/>
          <w:szCs w:val="24"/>
          <w:lang w:val="en-US"/>
        </w:rPr>
        <w:t xml:space="preserve"> (TTCT)</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F</w:t>
      </w:r>
      <w:r w:rsidR="00D6268F" w:rsidRPr="00F41CD7">
        <w:rPr>
          <w:rFonts w:ascii="Times New Roman" w:hAnsi="Times New Roman" w:cs="Times New Roman"/>
          <w:sz w:val="24"/>
          <w:szCs w:val="24"/>
          <w:vertAlign w:val="subscript"/>
          <w:lang w:val="en-US"/>
        </w:rPr>
        <w:t>1,51</w:t>
      </w:r>
      <w:r w:rsidR="00AA36D4" w:rsidRPr="00F41CD7">
        <w:rPr>
          <w:rFonts w:ascii="Times New Roman" w:hAnsi="Times New Roman" w:cs="Times New Roman"/>
          <w:sz w:val="24"/>
          <w:szCs w:val="24"/>
          <w:lang w:val="en-US"/>
        </w:rPr>
        <w:t xml:space="preserve"> = .35</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p</w:t>
      </w:r>
      <w:r w:rsidR="00AA36D4" w:rsidRPr="00F41CD7">
        <w:rPr>
          <w:rFonts w:ascii="Times New Roman" w:hAnsi="Times New Roman" w:cs="Times New Roman"/>
          <w:sz w:val="24"/>
          <w:szCs w:val="24"/>
          <w:lang w:val="en-US"/>
        </w:rPr>
        <w:t xml:space="preserve"> = .74, </w:t>
      </w:r>
      <w:r w:rsidR="00AA36D4" w:rsidRPr="00F41CD7">
        <w:rPr>
          <w:rFonts w:ascii="Symbol" w:hAnsi="Symbol" w:cs="Symbol"/>
          <w:sz w:val="24"/>
          <w:szCs w:val="24"/>
        </w:rPr>
        <w:t></w:t>
      </w:r>
      <w:r w:rsidR="00AA36D4" w:rsidRPr="00F41CD7">
        <w:rPr>
          <w:vertAlign w:val="subscript"/>
        </w:rPr>
        <w:t>p</w:t>
      </w:r>
      <w:r w:rsidR="00AA36D4" w:rsidRPr="00F41CD7">
        <w:rPr>
          <w:vertAlign w:val="superscript"/>
        </w:rPr>
        <w:t xml:space="preserve">2 </w:t>
      </w:r>
      <w:r w:rsidR="00AA36D4" w:rsidRPr="00F41CD7">
        <w:rPr>
          <w:rFonts w:ascii="Times New Roman" w:hAnsi="Times New Roman" w:cs="Times New Roman"/>
          <w:sz w:val="24"/>
          <w:szCs w:val="24"/>
          <w:lang w:val="en-US"/>
        </w:rPr>
        <w:t>&lt; .01</w:t>
      </w:r>
      <w:r w:rsidR="00D6268F" w:rsidRPr="00F41CD7">
        <w:rPr>
          <w:rFonts w:ascii="Times New Roman" w:hAnsi="Times New Roman" w:cs="Times New Roman"/>
          <w:sz w:val="24"/>
          <w:szCs w:val="24"/>
          <w:lang w:val="en-US"/>
        </w:rPr>
        <w:t xml:space="preserve">) </w:t>
      </w:r>
      <w:r w:rsidR="003E643E" w:rsidRPr="00F41CD7">
        <w:rPr>
          <w:rFonts w:ascii="Times New Roman" w:hAnsi="Times New Roman" w:cs="Times New Roman"/>
          <w:sz w:val="24"/>
          <w:szCs w:val="24"/>
          <w:lang w:val="en-US"/>
        </w:rPr>
        <w:t>n</w:t>
      </w:r>
      <w:r w:rsidR="00D6268F" w:rsidRPr="00F41CD7">
        <w:rPr>
          <w:rFonts w:ascii="Times New Roman" w:hAnsi="Times New Roman" w:cs="Times New Roman"/>
          <w:sz w:val="24"/>
          <w:szCs w:val="24"/>
          <w:lang w:val="en-US"/>
        </w:rPr>
        <w:t xml:space="preserve">or flexibility </w:t>
      </w:r>
      <w:r w:rsidR="00075E1F">
        <w:rPr>
          <w:rFonts w:ascii="Times New Roman" w:hAnsi="Times New Roman" w:cs="Times New Roman"/>
          <w:sz w:val="24"/>
          <w:szCs w:val="24"/>
          <w:lang w:val="en-US"/>
        </w:rPr>
        <w:t xml:space="preserve">(TTCT) </w:t>
      </w:r>
      <w:r w:rsidR="00D6268F" w:rsidRPr="00F41CD7">
        <w:rPr>
          <w:rFonts w:ascii="Times New Roman" w:hAnsi="Times New Roman" w:cs="Times New Roman"/>
          <w:sz w:val="24"/>
          <w:szCs w:val="24"/>
          <w:lang w:val="en-US"/>
        </w:rPr>
        <w:t>(</w:t>
      </w:r>
      <w:r w:rsidR="00D6268F" w:rsidRPr="00F41CD7">
        <w:rPr>
          <w:rFonts w:ascii="Times New Roman" w:hAnsi="Times New Roman" w:cs="Times New Roman"/>
          <w:i/>
          <w:iCs/>
          <w:sz w:val="24"/>
          <w:szCs w:val="24"/>
          <w:lang w:val="en-US"/>
        </w:rPr>
        <w:t>F</w:t>
      </w:r>
      <w:r w:rsidR="00D6268F" w:rsidRPr="00F41CD7">
        <w:rPr>
          <w:rFonts w:ascii="Times New Roman" w:hAnsi="Times New Roman" w:cs="Times New Roman"/>
          <w:sz w:val="24"/>
          <w:szCs w:val="24"/>
          <w:vertAlign w:val="subscript"/>
          <w:lang w:val="en-US"/>
        </w:rPr>
        <w:t>1,51</w:t>
      </w:r>
      <w:r w:rsidR="00AA36D4" w:rsidRPr="00F41CD7">
        <w:rPr>
          <w:rFonts w:ascii="Times New Roman" w:hAnsi="Times New Roman" w:cs="Times New Roman"/>
          <w:sz w:val="24"/>
          <w:szCs w:val="24"/>
          <w:lang w:val="en-US"/>
        </w:rPr>
        <w:t xml:space="preserve"> = 1.47</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p</w:t>
      </w:r>
      <w:r w:rsidR="00AA36D4" w:rsidRPr="00F41CD7">
        <w:rPr>
          <w:rFonts w:ascii="Times New Roman" w:hAnsi="Times New Roman" w:cs="Times New Roman"/>
          <w:sz w:val="24"/>
          <w:szCs w:val="24"/>
          <w:lang w:val="en-US"/>
        </w:rPr>
        <w:t xml:space="preserve"> = .23, </w:t>
      </w:r>
      <w:r w:rsidR="00AA36D4" w:rsidRPr="00F41CD7">
        <w:rPr>
          <w:rFonts w:ascii="Symbol" w:hAnsi="Symbol" w:cs="Symbol"/>
          <w:sz w:val="24"/>
          <w:szCs w:val="24"/>
        </w:rPr>
        <w:t></w:t>
      </w:r>
      <w:r w:rsidR="00AA36D4" w:rsidRPr="00F41CD7">
        <w:rPr>
          <w:vertAlign w:val="subscript"/>
        </w:rPr>
        <w:t>p</w:t>
      </w:r>
      <w:r w:rsidR="00AA36D4" w:rsidRPr="00F41CD7">
        <w:rPr>
          <w:vertAlign w:val="superscript"/>
        </w:rPr>
        <w:t xml:space="preserve">2 </w:t>
      </w:r>
      <w:r w:rsidR="00AA36D4" w:rsidRPr="00F41CD7">
        <w:rPr>
          <w:rFonts w:ascii="Times New Roman" w:hAnsi="Times New Roman" w:cs="Times New Roman"/>
          <w:sz w:val="24"/>
          <w:szCs w:val="24"/>
          <w:lang w:val="en-US"/>
        </w:rPr>
        <w:t>= .03</w:t>
      </w:r>
      <w:r w:rsidR="00D6268F" w:rsidRPr="00F41CD7">
        <w:rPr>
          <w:rFonts w:ascii="Times New Roman" w:hAnsi="Times New Roman" w:cs="Times New Roman"/>
          <w:sz w:val="24"/>
          <w:szCs w:val="24"/>
          <w:lang w:val="en-US"/>
        </w:rPr>
        <w:t>) (mean scores can be seen in Table 4). Particip</w:t>
      </w:r>
      <w:r w:rsidR="003E643E" w:rsidRPr="00F41CD7">
        <w:rPr>
          <w:rFonts w:ascii="Times New Roman" w:hAnsi="Times New Roman" w:cs="Times New Roman"/>
          <w:sz w:val="24"/>
          <w:szCs w:val="24"/>
          <w:lang w:val="en-US"/>
        </w:rPr>
        <w:t>ants located significantly more symbols</w:t>
      </w:r>
      <w:r w:rsidR="00D6268F" w:rsidRPr="00F41CD7">
        <w:rPr>
          <w:rFonts w:ascii="Times New Roman" w:hAnsi="Times New Roman" w:cs="Times New Roman"/>
          <w:sz w:val="24"/>
          <w:szCs w:val="24"/>
          <w:lang w:val="en-US"/>
        </w:rPr>
        <w:t xml:space="preserve"> on the selective attention task </w:t>
      </w:r>
      <w:r w:rsidR="00075E1F">
        <w:rPr>
          <w:rFonts w:ascii="Times New Roman" w:hAnsi="Times New Roman" w:cs="Times New Roman"/>
          <w:sz w:val="24"/>
          <w:szCs w:val="24"/>
          <w:lang w:val="en-US"/>
        </w:rPr>
        <w:t xml:space="preserve">(TEA) </w:t>
      </w:r>
      <w:r w:rsidR="00D6268F" w:rsidRPr="00F41CD7">
        <w:rPr>
          <w:rFonts w:ascii="Times New Roman" w:hAnsi="Times New Roman" w:cs="Times New Roman"/>
          <w:sz w:val="24"/>
          <w:szCs w:val="24"/>
          <w:lang w:val="en-US"/>
        </w:rPr>
        <w:t xml:space="preserve">following </w:t>
      </w:r>
      <w:r w:rsidR="00F840FE" w:rsidRPr="00F41CD7">
        <w:rPr>
          <w:rFonts w:ascii="Times New Roman" w:hAnsi="Times New Roman" w:cs="Times New Roman"/>
          <w:sz w:val="24"/>
          <w:szCs w:val="24"/>
          <w:lang w:val="en-US"/>
        </w:rPr>
        <w:t>coloring</w:t>
      </w:r>
      <w:r w:rsidR="00D6268F" w:rsidRPr="00F41CD7">
        <w:rPr>
          <w:rFonts w:ascii="Times New Roman" w:hAnsi="Times New Roman" w:cs="Times New Roman"/>
          <w:sz w:val="24"/>
          <w:szCs w:val="24"/>
          <w:lang w:val="en-US"/>
        </w:rPr>
        <w:t xml:space="preserve"> </w:t>
      </w:r>
      <w:r w:rsidR="00EF1D95" w:rsidRPr="00F41CD7">
        <w:rPr>
          <w:rFonts w:ascii="Times New Roman" w:hAnsi="Times New Roman" w:cs="Times New Roman"/>
          <w:sz w:val="24"/>
          <w:szCs w:val="24"/>
          <w:lang w:val="en-US"/>
        </w:rPr>
        <w:t xml:space="preserve">compared with the control </w:t>
      </w:r>
      <w:r w:rsidR="00D6268F" w:rsidRPr="00F41CD7">
        <w:rPr>
          <w:rFonts w:ascii="Times New Roman" w:hAnsi="Times New Roman" w:cs="Times New Roman"/>
          <w:sz w:val="24"/>
          <w:szCs w:val="24"/>
          <w:lang w:val="en-US"/>
        </w:rPr>
        <w:t>(</w:t>
      </w:r>
      <w:r w:rsidR="00D6268F" w:rsidRPr="00F41CD7">
        <w:rPr>
          <w:rFonts w:ascii="Times New Roman" w:hAnsi="Times New Roman" w:cs="Times New Roman"/>
          <w:i/>
          <w:iCs/>
          <w:sz w:val="24"/>
          <w:szCs w:val="24"/>
          <w:lang w:val="en-US"/>
        </w:rPr>
        <w:t>F</w:t>
      </w:r>
      <w:r w:rsidR="00D6268F" w:rsidRPr="00F41CD7">
        <w:rPr>
          <w:rFonts w:ascii="Times New Roman" w:hAnsi="Times New Roman" w:cs="Times New Roman"/>
          <w:sz w:val="24"/>
          <w:szCs w:val="24"/>
          <w:vertAlign w:val="subscript"/>
          <w:lang w:val="en-US"/>
        </w:rPr>
        <w:t>1,51</w:t>
      </w:r>
      <w:r w:rsidR="00C37DDE" w:rsidRPr="00F41CD7">
        <w:rPr>
          <w:rFonts w:ascii="Times New Roman" w:hAnsi="Times New Roman" w:cs="Times New Roman"/>
          <w:sz w:val="24"/>
          <w:szCs w:val="24"/>
          <w:lang w:val="en-US"/>
        </w:rPr>
        <w:t xml:space="preserve"> = 17.58</w:t>
      </w:r>
      <w:r w:rsidR="00D6268F" w:rsidRPr="00F41CD7">
        <w:rPr>
          <w:rFonts w:ascii="Times New Roman" w:hAnsi="Times New Roman" w:cs="Times New Roman"/>
          <w:sz w:val="24"/>
          <w:szCs w:val="24"/>
          <w:lang w:val="en-US"/>
        </w:rPr>
        <w:t xml:space="preserve">, </w:t>
      </w:r>
      <w:r w:rsidR="00D6268F" w:rsidRPr="00F41CD7">
        <w:rPr>
          <w:rFonts w:ascii="Times New Roman" w:hAnsi="Times New Roman" w:cs="Times New Roman"/>
          <w:i/>
          <w:iCs/>
          <w:sz w:val="24"/>
          <w:szCs w:val="24"/>
          <w:lang w:val="en-US"/>
        </w:rPr>
        <w:t>p</w:t>
      </w:r>
      <w:r w:rsidR="00D6268F" w:rsidRPr="00F41CD7">
        <w:rPr>
          <w:rFonts w:ascii="Times New Roman" w:hAnsi="Times New Roman" w:cs="Times New Roman"/>
          <w:sz w:val="24"/>
          <w:szCs w:val="24"/>
          <w:lang w:val="en-US"/>
        </w:rPr>
        <w:t xml:space="preserve"> &lt; .001</w:t>
      </w:r>
      <w:r w:rsidR="00C37DDE" w:rsidRPr="00F41CD7">
        <w:rPr>
          <w:rFonts w:ascii="Times New Roman" w:hAnsi="Times New Roman" w:cs="Times New Roman"/>
          <w:sz w:val="24"/>
          <w:szCs w:val="24"/>
          <w:lang w:val="en-US"/>
        </w:rPr>
        <w:t xml:space="preserve">, </w:t>
      </w:r>
      <w:r w:rsidR="00C37DDE" w:rsidRPr="00F41CD7">
        <w:rPr>
          <w:rFonts w:ascii="Symbol" w:hAnsi="Symbol" w:cs="Symbol"/>
          <w:sz w:val="24"/>
          <w:szCs w:val="24"/>
        </w:rPr>
        <w:t></w:t>
      </w:r>
      <w:r w:rsidR="00C37DDE" w:rsidRPr="00F41CD7">
        <w:rPr>
          <w:vertAlign w:val="subscript"/>
        </w:rPr>
        <w:t>p</w:t>
      </w:r>
      <w:r w:rsidR="00C37DDE" w:rsidRPr="00F41CD7">
        <w:rPr>
          <w:vertAlign w:val="superscript"/>
        </w:rPr>
        <w:t xml:space="preserve">2 </w:t>
      </w:r>
      <w:r w:rsidR="00C37DDE" w:rsidRPr="00F41CD7">
        <w:rPr>
          <w:rFonts w:ascii="Times New Roman" w:hAnsi="Times New Roman" w:cs="Times New Roman"/>
          <w:sz w:val="24"/>
          <w:szCs w:val="24"/>
          <w:lang w:val="en-US"/>
        </w:rPr>
        <w:t>= .26</w:t>
      </w:r>
      <w:r w:rsidR="00EF1D95" w:rsidRPr="00F41CD7">
        <w:rPr>
          <w:rFonts w:ascii="Times New Roman" w:hAnsi="Times New Roman" w:cs="Times New Roman"/>
          <w:sz w:val="24"/>
          <w:szCs w:val="24"/>
          <w:lang w:val="en-US"/>
        </w:rPr>
        <w:t>)</w:t>
      </w:r>
      <w:r w:rsidR="00F43491" w:rsidRPr="00F41CD7">
        <w:rPr>
          <w:rFonts w:ascii="Times New Roman" w:hAnsi="Times New Roman" w:cs="Times New Roman"/>
          <w:sz w:val="24"/>
          <w:szCs w:val="24"/>
          <w:lang w:val="en-US"/>
        </w:rPr>
        <w:t>. There were no significant effects for the order in which conditions were taken.</w:t>
      </w:r>
      <w:r w:rsidR="000D6B5B" w:rsidRPr="00F41CD7">
        <w:rPr>
          <w:rFonts w:ascii="Times New Roman" w:hAnsi="Times New Roman" w:cs="Times New Roman"/>
          <w:sz w:val="24"/>
          <w:szCs w:val="24"/>
          <w:lang w:val="en-US"/>
        </w:rPr>
        <w:t xml:space="preserve"> </w:t>
      </w:r>
      <w:r w:rsidR="00654CB0" w:rsidRPr="00F41CD7">
        <w:rPr>
          <w:rFonts w:ascii="Times New Roman" w:hAnsi="Times New Roman" w:cs="Times New Roman"/>
          <w:sz w:val="24"/>
          <w:szCs w:val="24"/>
          <w:lang w:val="en-US"/>
        </w:rPr>
        <w:t xml:space="preserve">As in Experiment 1, the effect sizes for self-reported variables were large, </w:t>
      </w:r>
      <w:r w:rsidR="00D61315" w:rsidRPr="00F41CD7">
        <w:rPr>
          <w:rFonts w:ascii="Times New Roman" w:hAnsi="Times New Roman" w:cs="Times New Roman"/>
          <w:sz w:val="24"/>
          <w:szCs w:val="24"/>
          <w:lang w:val="en-US"/>
        </w:rPr>
        <w:t xml:space="preserve">as was the effect for improved attention, </w:t>
      </w:r>
      <w:r w:rsidR="00654CB0" w:rsidRPr="00F41CD7">
        <w:rPr>
          <w:rFonts w:ascii="Times New Roman" w:hAnsi="Times New Roman" w:cs="Times New Roman"/>
          <w:sz w:val="24"/>
          <w:szCs w:val="24"/>
          <w:lang w:val="en-US"/>
        </w:rPr>
        <w:t>while</w:t>
      </w:r>
      <w:r w:rsidR="00E848A9" w:rsidRPr="00F41CD7">
        <w:rPr>
          <w:rFonts w:ascii="Times New Roman" w:hAnsi="Times New Roman" w:cs="Times New Roman"/>
          <w:sz w:val="24"/>
          <w:szCs w:val="24"/>
          <w:lang w:val="en-US"/>
        </w:rPr>
        <w:t xml:space="preserve"> increased originality</w:t>
      </w:r>
      <w:r w:rsidR="00654CB0" w:rsidRPr="00F41CD7">
        <w:rPr>
          <w:rFonts w:ascii="Times New Roman" w:hAnsi="Times New Roman" w:cs="Times New Roman"/>
          <w:sz w:val="24"/>
          <w:szCs w:val="24"/>
          <w:lang w:val="en-US"/>
        </w:rPr>
        <w:t xml:space="preserve"> </w:t>
      </w:r>
      <w:r w:rsidR="00E848A9" w:rsidRPr="00F41CD7">
        <w:rPr>
          <w:rFonts w:ascii="Times New Roman" w:hAnsi="Times New Roman" w:cs="Times New Roman"/>
          <w:sz w:val="24"/>
          <w:szCs w:val="24"/>
          <w:lang w:val="en-US"/>
        </w:rPr>
        <w:t xml:space="preserve">was a </w:t>
      </w:r>
      <w:r w:rsidR="00D61315" w:rsidRPr="00F41CD7">
        <w:rPr>
          <w:rFonts w:ascii="Times New Roman" w:hAnsi="Times New Roman" w:cs="Times New Roman"/>
          <w:sz w:val="24"/>
          <w:szCs w:val="24"/>
          <w:lang w:val="en-US"/>
        </w:rPr>
        <w:t>moderate</w:t>
      </w:r>
      <w:r w:rsidR="00B7591E" w:rsidRPr="00F41CD7">
        <w:rPr>
          <w:rFonts w:ascii="Times New Roman" w:hAnsi="Times New Roman" w:cs="Times New Roman"/>
          <w:sz w:val="24"/>
          <w:szCs w:val="24"/>
          <w:lang w:val="en-US"/>
        </w:rPr>
        <w:t xml:space="preserve"> effect</w:t>
      </w:r>
      <w:r w:rsidR="00654CB0" w:rsidRPr="00F41CD7">
        <w:rPr>
          <w:rFonts w:ascii="Times New Roman" w:hAnsi="Times New Roman" w:cs="Times New Roman"/>
          <w:sz w:val="24"/>
          <w:szCs w:val="24"/>
          <w:lang w:val="en-US"/>
        </w:rPr>
        <w:t xml:space="preserve">. </w:t>
      </w:r>
    </w:p>
    <w:p w14:paraId="0BC3EDD9" w14:textId="76884D2F" w:rsidR="004C37DC" w:rsidRPr="001E68D1" w:rsidRDefault="004C37DC" w:rsidP="001E68D1">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t>Discussion</w:t>
      </w:r>
    </w:p>
    <w:p w14:paraId="1248646E" w14:textId="20518D50" w:rsidR="008F2FEC" w:rsidRPr="00F41CD7" w:rsidRDefault="008F2FEC" w:rsidP="00F41CD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The hypothesis that coloring would lead to reduced anxiety and focused attention, compared with both baseline and the control condition was accepted</w:t>
      </w:r>
      <w:r w:rsidR="007E5C99" w:rsidRPr="00F41CD7">
        <w:rPr>
          <w:rFonts w:ascii="Times New Roman" w:hAnsi="Times New Roman" w:cs="Times New Roman"/>
          <w:sz w:val="24"/>
          <w:szCs w:val="24"/>
          <w:lang w:val="en-US"/>
        </w:rPr>
        <w:t>, replicating both t</w:t>
      </w:r>
      <w:r w:rsidRPr="00F41CD7">
        <w:rPr>
          <w:rFonts w:ascii="Times New Roman" w:hAnsi="Times New Roman" w:cs="Times New Roman"/>
          <w:sz w:val="24"/>
          <w:szCs w:val="24"/>
          <w:lang w:val="en-US"/>
        </w:rPr>
        <w:t xml:space="preserve">he results of Experiment 1, and previous research (e.g., </w:t>
      </w:r>
      <w:proofErr w:type="spellStart"/>
      <w:r w:rsidRPr="00F41CD7">
        <w:rPr>
          <w:rFonts w:ascii="Times New Roman" w:hAnsi="Times New Roman" w:cs="Times New Roman"/>
          <w:sz w:val="24"/>
          <w:szCs w:val="24"/>
          <w:lang w:val="en-US"/>
        </w:rPr>
        <w:t>Carsley</w:t>
      </w:r>
      <w:proofErr w:type="spellEnd"/>
      <w:r w:rsidRPr="00F41CD7">
        <w:rPr>
          <w:rFonts w:ascii="Times New Roman" w:hAnsi="Times New Roman" w:cs="Times New Roman"/>
          <w:sz w:val="24"/>
          <w:szCs w:val="24"/>
          <w:lang w:val="en-US"/>
        </w:rPr>
        <w:t xml:space="preserve"> &amp; Heath, 2018</w:t>
      </w:r>
      <w:r w:rsidR="007E5C99" w:rsidRPr="00F41CD7">
        <w:rPr>
          <w:rFonts w:ascii="Times New Roman" w:hAnsi="Times New Roman" w:cs="Times New Roman"/>
          <w:sz w:val="24"/>
          <w:szCs w:val="24"/>
          <w:lang w:val="en-US"/>
        </w:rPr>
        <w:t xml:space="preserve">). </w:t>
      </w:r>
      <w:r w:rsidR="006A505D" w:rsidRPr="00F41CD7">
        <w:rPr>
          <w:rFonts w:ascii="Times New Roman" w:hAnsi="Times New Roman" w:cs="Times New Roman"/>
          <w:sz w:val="24"/>
          <w:szCs w:val="24"/>
          <w:lang w:val="en-US"/>
        </w:rPr>
        <w:t>Importantly, Experiment 2</w:t>
      </w:r>
      <w:r w:rsidR="00ED41F2" w:rsidRPr="00F41CD7">
        <w:rPr>
          <w:rFonts w:ascii="Times New Roman" w:hAnsi="Times New Roman" w:cs="Times New Roman"/>
          <w:sz w:val="24"/>
          <w:szCs w:val="24"/>
          <w:lang w:val="en-US"/>
        </w:rPr>
        <w:t xml:space="preserve"> provides predictive validity for the mindfulness effect, since performance on a test of selective attention following </w:t>
      </w:r>
      <w:r w:rsidR="006A505D" w:rsidRPr="00F41CD7">
        <w:rPr>
          <w:rFonts w:ascii="Times New Roman" w:hAnsi="Times New Roman" w:cs="Times New Roman"/>
          <w:sz w:val="24"/>
          <w:szCs w:val="24"/>
          <w:lang w:val="en-US"/>
        </w:rPr>
        <w:t>coloring</w:t>
      </w:r>
      <w:r w:rsidR="00ED41F2" w:rsidRPr="00F41CD7">
        <w:rPr>
          <w:rFonts w:ascii="Times New Roman" w:hAnsi="Times New Roman" w:cs="Times New Roman"/>
          <w:sz w:val="24"/>
          <w:szCs w:val="24"/>
          <w:lang w:val="en-US"/>
        </w:rPr>
        <w:t xml:space="preserve"> was also improved. </w:t>
      </w:r>
      <w:r w:rsidR="007E5C99" w:rsidRPr="00F41CD7">
        <w:rPr>
          <w:rFonts w:ascii="Times New Roman" w:hAnsi="Times New Roman" w:cs="Times New Roman"/>
          <w:sz w:val="24"/>
          <w:szCs w:val="24"/>
          <w:lang w:val="en-US"/>
        </w:rPr>
        <w:t xml:space="preserve">Hypotheses were only partially met for creativity – participants did not produce </w:t>
      </w:r>
      <w:r w:rsidR="007E5C99" w:rsidRPr="00F41CD7">
        <w:rPr>
          <w:rFonts w:ascii="Times New Roman" w:hAnsi="Times New Roman" w:cs="Times New Roman"/>
          <w:i/>
          <w:sz w:val="24"/>
          <w:szCs w:val="24"/>
          <w:lang w:val="en-US"/>
        </w:rPr>
        <w:t>more</w:t>
      </w:r>
      <w:r w:rsidR="007E5C99" w:rsidRPr="00F41CD7">
        <w:rPr>
          <w:rFonts w:ascii="Times New Roman" w:hAnsi="Times New Roman" w:cs="Times New Roman"/>
          <w:sz w:val="24"/>
          <w:szCs w:val="24"/>
          <w:lang w:val="en-US"/>
        </w:rPr>
        <w:t xml:space="preserve"> ideas, but the ideas that they did produce were more original. Nevertheless, the results</w:t>
      </w:r>
      <w:r w:rsidR="006A505D" w:rsidRPr="00F41CD7">
        <w:rPr>
          <w:rFonts w:ascii="Times New Roman" w:hAnsi="Times New Roman" w:cs="Times New Roman"/>
          <w:sz w:val="24"/>
          <w:szCs w:val="24"/>
          <w:lang w:val="en-US"/>
        </w:rPr>
        <w:t xml:space="preserve"> </w:t>
      </w:r>
      <w:r w:rsidR="007A1ACC" w:rsidRPr="00F41CD7">
        <w:rPr>
          <w:rFonts w:ascii="Times New Roman" w:hAnsi="Times New Roman" w:cs="Times New Roman"/>
          <w:sz w:val="24"/>
          <w:szCs w:val="24"/>
          <w:lang w:val="en-US"/>
        </w:rPr>
        <w:t>of</w:t>
      </w:r>
      <w:r w:rsidR="000A598A" w:rsidRPr="00F41CD7">
        <w:rPr>
          <w:rFonts w:ascii="Times New Roman" w:hAnsi="Times New Roman" w:cs="Times New Roman"/>
          <w:sz w:val="24"/>
          <w:szCs w:val="24"/>
          <w:lang w:val="en-US"/>
        </w:rPr>
        <w:t xml:space="preserve"> Experiment 2</w:t>
      </w:r>
      <w:r w:rsidR="007326D5" w:rsidRPr="00F41CD7">
        <w:rPr>
          <w:rFonts w:ascii="Times New Roman" w:hAnsi="Times New Roman" w:cs="Times New Roman"/>
          <w:sz w:val="24"/>
          <w:szCs w:val="24"/>
          <w:lang w:val="en-US"/>
        </w:rPr>
        <w:t xml:space="preserve"> suggest that </w:t>
      </w:r>
      <w:r w:rsidR="006A505D" w:rsidRPr="00F41CD7">
        <w:rPr>
          <w:rFonts w:ascii="Times New Roman" w:hAnsi="Times New Roman" w:cs="Times New Roman"/>
          <w:sz w:val="24"/>
          <w:szCs w:val="24"/>
          <w:lang w:val="en-US"/>
        </w:rPr>
        <w:t>coloring</w:t>
      </w:r>
      <w:r w:rsidR="000A598A" w:rsidRPr="00F41CD7">
        <w:rPr>
          <w:rFonts w:ascii="Times New Roman" w:hAnsi="Times New Roman" w:cs="Times New Roman"/>
          <w:sz w:val="24"/>
          <w:szCs w:val="24"/>
          <w:lang w:val="en-US"/>
        </w:rPr>
        <w:t xml:space="preserve"> can not only benefit </w:t>
      </w:r>
      <w:r w:rsidR="007326D5" w:rsidRPr="00F41CD7">
        <w:rPr>
          <w:rFonts w:ascii="Times New Roman" w:hAnsi="Times New Roman" w:cs="Times New Roman"/>
          <w:sz w:val="24"/>
          <w:szCs w:val="24"/>
          <w:lang w:val="en-US"/>
        </w:rPr>
        <w:t>wellbeing by reduci</w:t>
      </w:r>
      <w:r w:rsidR="00124AE6" w:rsidRPr="00F41CD7">
        <w:rPr>
          <w:rFonts w:ascii="Times New Roman" w:hAnsi="Times New Roman" w:cs="Times New Roman"/>
          <w:sz w:val="24"/>
          <w:szCs w:val="24"/>
          <w:lang w:val="en-US"/>
        </w:rPr>
        <w:t>ng anxiety, but by improving</w:t>
      </w:r>
      <w:r w:rsidR="000A598A" w:rsidRPr="00F41CD7">
        <w:rPr>
          <w:rFonts w:ascii="Times New Roman" w:hAnsi="Times New Roman" w:cs="Times New Roman"/>
          <w:sz w:val="24"/>
          <w:szCs w:val="24"/>
          <w:lang w:val="en-US"/>
        </w:rPr>
        <w:t xml:space="preserve"> the subsequent </w:t>
      </w:r>
      <w:r w:rsidR="007326D5" w:rsidRPr="00F41CD7">
        <w:rPr>
          <w:rFonts w:ascii="Times New Roman" w:hAnsi="Times New Roman" w:cs="Times New Roman"/>
          <w:sz w:val="24"/>
          <w:szCs w:val="24"/>
          <w:lang w:val="en-US"/>
        </w:rPr>
        <w:t>ab</w:t>
      </w:r>
      <w:r w:rsidR="00124AE6" w:rsidRPr="00F41CD7">
        <w:rPr>
          <w:rFonts w:ascii="Times New Roman" w:hAnsi="Times New Roman" w:cs="Times New Roman"/>
          <w:sz w:val="24"/>
          <w:szCs w:val="24"/>
          <w:lang w:val="en-US"/>
        </w:rPr>
        <w:t xml:space="preserve">ility to focus attention and </w:t>
      </w:r>
      <w:r w:rsidR="007326D5" w:rsidRPr="00F41CD7">
        <w:rPr>
          <w:rFonts w:ascii="Times New Roman" w:hAnsi="Times New Roman" w:cs="Times New Roman"/>
          <w:sz w:val="24"/>
          <w:szCs w:val="24"/>
          <w:lang w:val="en-US"/>
        </w:rPr>
        <w:t>generate original responses to problems.</w:t>
      </w:r>
    </w:p>
    <w:p w14:paraId="3996EAC7" w14:textId="73A6FA8B" w:rsidR="00404CD7" w:rsidRPr="00F41CD7" w:rsidRDefault="009A42A7" w:rsidP="00831CC7">
      <w:pPr>
        <w:spacing w:after="0" w:line="480" w:lineRule="auto"/>
        <w:jc w:val="center"/>
        <w:rPr>
          <w:rFonts w:ascii="Times New Roman" w:hAnsi="Times New Roman" w:cs="Times New Roman"/>
          <w:b/>
          <w:sz w:val="24"/>
          <w:szCs w:val="24"/>
          <w:lang w:val="en-US"/>
        </w:rPr>
      </w:pPr>
      <w:r w:rsidRPr="00F41CD7">
        <w:rPr>
          <w:rFonts w:ascii="Times New Roman" w:hAnsi="Times New Roman" w:cs="Times New Roman"/>
          <w:b/>
          <w:sz w:val="24"/>
          <w:szCs w:val="24"/>
          <w:lang w:val="en-US"/>
        </w:rPr>
        <w:lastRenderedPageBreak/>
        <w:t xml:space="preserve">General </w:t>
      </w:r>
      <w:r w:rsidR="002709D5" w:rsidRPr="00F41CD7">
        <w:rPr>
          <w:rFonts w:ascii="Times New Roman" w:hAnsi="Times New Roman" w:cs="Times New Roman"/>
          <w:b/>
          <w:sz w:val="24"/>
          <w:szCs w:val="24"/>
          <w:lang w:val="en-US"/>
        </w:rPr>
        <w:t>D</w:t>
      </w:r>
      <w:r w:rsidR="00404CD7" w:rsidRPr="00F41CD7">
        <w:rPr>
          <w:rFonts w:ascii="Times New Roman" w:hAnsi="Times New Roman" w:cs="Times New Roman"/>
          <w:b/>
          <w:sz w:val="24"/>
          <w:szCs w:val="24"/>
          <w:lang w:val="en-US"/>
        </w:rPr>
        <w:t>iscussion</w:t>
      </w:r>
    </w:p>
    <w:p w14:paraId="06BEE703" w14:textId="16B2B17C" w:rsidR="00CD0FAA" w:rsidRPr="00F41CD7" w:rsidRDefault="007E5FBC" w:rsidP="00831CC7">
      <w:pPr>
        <w:spacing w:after="0" w:line="480" w:lineRule="auto"/>
        <w:ind w:firstLine="720"/>
        <w:rPr>
          <w:rFonts w:ascii="Times New Roman" w:hAnsi="Times New Roman" w:cs="Times New Roman"/>
          <w:color w:val="FF0000"/>
          <w:sz w:val="24"/>
          <w:szCs w:val="24"/>
          <w:lang w:val="en-US"/>
        </w:rPr>
      </w:pPr>
      <w:r w:rsidRPr="00F41CD7">
        <w:rPr>
          <w:rFonts w:ascii="Times New Roman" w:hAnsi="Times New Roman" w:cs="Times New Roman"/>
          <w:sz w:val="24"/>
          <w:szCs w:val="24"/>
          <w:lang w:val="en-US"/>
        </w:rPr>
        <w:t xml:space="preserve">Previous research, using pre-post designs had reported a significant reduction in anxiety after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w:t>
      </w:r>
      <w:r w:rsidR="001C316F" w:rsidRPr="00F41CD7">
        <w:rPr>
          <w:rFonts w:ascii="Times New Roman" w:hAnsi="Times New Roman" w:cs="Times New Roman"/>
          <w:sz w:val="24"/>
          <w:szCs w:val="24"/>
          <w:lang w:val="en-US"/>
        </w:rPr>
        <w:t xml:space="preserve">e.g., Eaton &amp; </w:t>
      </w:r>
      <w:proofErr w:type="spellStart"/>
      <w:r w:rsidR="001C316F" w:rsidRPr="00F41CD7">
        <w:rPr>
          <w:rFonts w:ascii="Times New Roman" w:hAnsi="Times New Roman" w:cs="Times New Roman"/>
          <w:sz w:val="24"/>
          <w:szCs w:val="24"/>
          <w:lang w:val="en-US"/>
        </w:rPr>
        <w:t>Tieber</w:t>
      </w:r>
      <w:proofErr w:type="spellEnd"/>
      <w:r w:rsidR="001C316F" w:rsidRPr="00F41CD7">
        <w:rPr>
          <w:rFonts w:ascii="Times New Roman" w:hAnsi="Times New Roman" w:cs="Times New Roman"/>
          <w:sz w:val="24"/>
          <w:szCs w:val="24"/>
          <w:lang w:val="en-US"/>
        </w:rPr>
        <w:t xml:space="preserve">, 2017; van der </w:t>
      </w:r>
      <w:proofErr w:type="spellStart"/>
      <w:r w:rsidR="001C316F" w:rsidRPr="00F41CD7">
        <w:rPr>
          <w:rFonts w:ascii="Times New Roman" w:hAnsi="Times New Roman" w:cs="Times New Roman"/>
          <w:sz w:val="24"/>
          <w:szCs w:val="24"/>
          <w:lang w:val="en-US"/>
        </w:rPr>
        <w:t>Vennet</w:t>
      </w:r>
      <w:proofErr w:type="spellEnd"/>
      <w:r w:rsidR="001C316F" w:rsidRPr="00F41CD7">
        <w:rPr>
          <w:rFonts w:ascii="Times New Roman" w:hAnsi="Times New Roman" w:cs="Times New Roman"/>
          <w:sz w:val="24"/>
          <w:szCs w:val="24"/>
          <w:lang w:val="en-US"/>
        </w:rPr>
        <w:t xml:space="preserve"> &amp; </w:t>
      </w:r>
      <w:proofErr w:type="spellStart"/>
      <w:r w:rsidR="001C316F" w:rsidRPr="00F41CD7">
        <w:rPr>
          <w:rFonts w:ascii="Times New Roman" w:hAnsi="Times New Roman" w:cs="Times New Roman"/>
          <w:sz w:val="24"/>
          <w:szCs w:val="24"/>
          <w:lang w:val="en-US"/>
        </w:rPr>
        <w:t>Serice</w:t>
      </w:r>
      <w:proofErr w:type="spellEnd"/>
      <w:r w:rsidR="001C316F" w:rsidRPr="00F41CD7">
        <w:rPr>
          <w:rFonts w:ascii="Times New Roman" w:hAnsi="Times New Roman" w:cs="Times New Roman"/>
          <w:sz w:val="24"/>
          <w:szCs w:val="24"/>
          <w:lang w:val="en-US"/>
        </w:rPr>
        <w:t>, 2012</w:t>
      </w:r>
      <w:r w:rsidRPr="00F41CD7">
        <w:rPr>
          <w:rFonts w:ascii="Times New Roman" w:hAnsi="Times New Roman" w:cs="Times New Roman"/>
          <w:sz w:val="24"/>
          <w:szCs w:val="24"/>
          <w:lang w:val="en-US"/>
        </w:rPr>
        <w:t xml:space="preserve">). However, </w:t>
      </w:r>
      <w:r w:rsidR="00C26017" w:rsidRPr="00F41CD7">
        <w:rPr>
          <w:rFonts w:ascii="Times New Roman" w:hAnsi="Times New Roman" w:cs="Times New Roman"/>
          <w:sz w:val="24"/>
          <w:szCs w:val="24"/>
          <w:lang w:val="en-US"/>
        </w:rPr>
        <w:t xml:space="preserve">the only </w:t>
      </w:r>
      <w:r w:rsidRPr="00F41CD7">
        <w:rPr>
          <w:rFonts w:ascii="Times New Roman" w:hAnsi="Times New Roman" w:cs="Times New Roman"/>
          <w:sz w:val="24"/>
          <w:szCs w:val="24"/>
          <w:lang w:val="en-US"/>
        </w:rPr>
        <w:t xml:space="preserve">two studies </w:t>
      </w:r>
      <w:r w:rsidR="00C26017" w:rsidRPr="00F41CD7">
        <w:rPr>
          <w:rFonts w:ascii="Times New Roman" w:hAnsi="Times New Roman" w:cs="Times New Roman"/>
          <w:sz w:val="24"/>
          <w:szCs w:val="24"/>
          <w:lang w:val="en-US"/>
        </w:rPr>
        <w:t xml:space="preserve">to </w:t>
      </w:r>
      <w:r w:rsidRPr="00F41CD7">
        <w:rPr>
          <w:rFonts w:ascii="Times New Roman" w:hAnsi="Times New Roman" w:cs="Times New Roman"/>
          <w:sz w:val="24"/>
          <w:szCs w:val="24"/>
          <w:lang w:val="en-US"/>
        </w:rPr>
        <w:t>us</w:t>
      </w:r>
      <w:r w:rsidR="00C26017" w:rsidRPr="00F41CD7">
        <w:rPr>
          <w:rFonts w:ascii="Times New Roman" w:hAnsi="Times New Roman" w:cs="Times New Roman"/>
          <w:sz w:val="24"/>
          <w:szCs w:val="24"/>
          <w:lang w:val="en-US"/>
        </w:rPr>
        <w:t>e</w:t>
      </w:r>
      <w:r w:rsidRPr="00F41CD7">
        <w:rPr>
          <w:rFonts w:ascii="Times New Roman" w:hAnsi="Times New Roman" w:cs="Times New Roman"/>
          <w:sz w:val="24"/>
          <w:szCs w:val="24"/>
          <w:lang w:val="en-US"/>
        </w:rPr>
        <w:t xml:space="preserve"> a control conditi</w:t>
      </w:r>
      <w:r w:rsidR="001C316F" w:rsidRPr="00F41CD7">
        <w:rPr>
          <w:rFonts w:ascii="Times New Roman" w:hAnsi="Times New Roman" w:cs="Times New Roman"/>
          <w:sz w:val="24"/>
          <w:szCs w:val="24"/>
          <w:lang w:val="en-US"/>
        </w:rPr>
        <w:t xml:space="preserve">on reported equivocal results (Powell et al., 2017; </w:t>
      </w:r>
      <w:proofErr w:type="spellStart"/>
      <w:r w:rsidR="001C316F" w:rsidRPr="00F41CD7">
        <w:rPr>
          <w:rFonts w:ascii="Times New Roman" w:hAnsi="Times New Roman" w:cs="Times New Roman"/>
          <w:sz w:val="24"/>
          <w:szCs w:val="24"/>
          <w:lang w:val="en-US"/>
        </w:rPr>
        <w:t>Sandmire</w:t>
      </w:r>
      <w:proofErr w:type="spellEnd"/>
      <w:r w:rsidR="001C316F" w:rsidRPr="00F41CD7">
        <w:rPr>
          <w:rFonts w:ascii="Times New Roman" w:hAnsi="Times New Roman" w:cs="Times New Roman"/>
          <w:sz w:val="24"/>
          <w:szCs w:val="24"/>
          <w:lang w:val="en-US"/>
        </w:rPr>
        <w:t xml:space="preserve"> et al., 2016</w:t>
      </w:r>
      <w:r w:rsidR="0000538B" w:rsidRPr="00F41CD7">
        <w:rPr>
          <w:rFonts w:ascii="Times New Roman" w:hAnsi="Times New Roman" w:cs="Times New Roman"/>
          <w:sz w:val="24"/>
          <w:szCs w:val="24"/>
          <w:lang w:val="en-US"/>
        </w:rPr>
        <w:t xml:space="preserve">). The </w:t>
      </w:r>
      <w:r w:rsidR="001C316F" w:rsidRPr="00F41CD7">
        <w:rPr>
          <w:rFonts w:ascii="Times New Roman" w:hAnsi="Times New Roman" w:cs="Times New Roman"/>
          <w:sz w:val="24"/>
          <w:szCs w:val="24"/>
          <w:lang w:val="en-US"/>
        </w:rPr>
        <w:t>experiments</w:t>
      </w:r>
      <w:r w:rsidRPr="00F41CD7">
        <w:rPr>
          <w:rFonts w:ascii="Times New Roman" w:hAnsi="Times New Roman" w:cs="Times New Roman"/>
          <w:sz w:val="24"/>
          <w:szCs w:val="24"/>
          <w:lang w:val="en-US"/>
        </w:rPr>
        <w:t xml:space="preserve"> reported in the cu</w:t>
      </w:r>
      <w:r w:rsidR="001C316F" w:rsidRPr="00F41CD7">
        <w:rPr>
          <w:rFonts w:ascii="Times New Roman" w:hAnsi="Times New Roman" w:cs="Times New Roman"/>
          <w:sz w:val="24"/>
          <w:szCs w:val="24"/>
          <w:lang w:val="en-US"/>
        </w:rPr>
        <w:t>rrent paper provide needed support</w:t>
      </w:r>
      <w:r w:rsidR="00805EB9" w:rsidRPr="00F41CD7">
        <w:rPr>
          <w:rFonts w:ascii="Times New Roman" w:hAnsi="Times New Roman" w:cs="Times New Roman"/>
          <w:sz w:val="24"/>
          <w:szCs w:val="24"/>
          <w:lang w:val="en-US"/>
        </w:rPr>
        <w:t xml:space="preserve"> for the hypothesis that </w:t>
      </w:r>
      <w:r w:rsidR="006A505D" w:rsidRPr="00F41CD7">
        <w:rPr>
          <w:rFonts w:ascii="Times New Roman" w:hAnsi="Times New Roman" w:cs="Times New Roman"/>
          <w:sz w:val="24"/>
          <w:szCs w:val="24"/>
          <w:lang w:val="en-US"/>
        </w:rPr>
        <w:t>coloring</w:t>
      </w:r>
      <w:r w:rsidR="00805EB9" w:rsidRPr="00F41CD7">
        <w:rPr>
          <w:rFonts w:ascii="Times New Roman" w:hAnsi="Times New Roman" w:cs="Times New Roman"/>
          <w:sz w:val="24"/>
          <w:szCs w:val="24"/>
          <w:lang w:val="en-US"/>
        </w:rPr>
        <w:t xml:space="preserve"> is a useful tool for reducing anxiety in a university student population</w:t>
      </w:r>
      <w:r w:rsidR="001C316F" w:rsidRPr="00F41CD7">
        <w:rPr>
          <w:rFonts w:ascii="Times New Roman" w:hAnsi="Times New Roman" w:cs="Times New Roman"/>
          <w:sz w:val="24"/>
          <w:szCs w:val="24"/>
          <w:lang w:val="en-US"/>
        </w:rPr>
        <w:t xml:space="preserve">, </w:t>
      </w:r>
      <w:r w:rsidR="00805EB9" w:rsidRPr="00F41CD7">
        <w:rPr>
          <w:rFonts w:ascii="Times New Roman" w:hAnsi="Times New Roman" w:cs="Times New Roman"/>
          <w:sz w:val="24"/>
          <w:szCs w:val="24"/>
          <w:lang w:val="en-US"/>
        </w:rPr>
        <w:t>using</w:t>
      </w:r>
      <w:r w:rsidR="001C316F" w:rsidRPr="00F41CD7">
        <w:rPr>
          <w:rFonts w:ascii="Times New Roman" w:hAnsi="Times New Roman" w:cs="Times New Roman"/>
          <w:sz w:val="24"/>
          <w:szCs w:val="24"/>
          <w:lang w:val="en-US"/>
        </w:rPr>
        <w:t xml:space="preserve"> controlled comparisons,</w:t>
      </w:r>
      <w:r w:rsidRPr="00F41CD7">
        <w:rPr>
          <w:rFonts w:ascii="Times New Roman" w:hAnsi="Times New Roman" w:cs="Times New Roman"/>
          <w:sz w:val="24"/>
          <w:szCs w:val="24"/>
          <w:lang w:val="en-US"/>
        </w:rPr>
        <w:t xml:space="preserve"> </w:t>
      </w:r>
      <w:r w:rsidR="001E1FA6" w:rsidRPr="00F41CD7">
        <w:rPr>
          <w:rFonts w:ascii="Times New Roman" w:hAnsi="Times New Roman" w:cs="Times New Roman"/>
          <w:sz w:val="24"/>
          <w:szCs w:val="24"/>
          <w:lang w:val="en-US"/>
        </w:rPr>
        <w:t>and based on both sel</w:t>
      </w:r>
      <w:r w:rsidR="00805EB9" w:rsidRPr="00F41CD7">
        <w:rPr>
          <w:rFonts w:ascii="Times New Roman" w:hAnsi="Times New Roman" w:cs="Times New Roman"/>
          <w:sz w:val="24"/>
          <w:szCs w:val="24"/>
          <w:lang w:val="en-US"/>
        </w:rPr>
        <w:t>f-report and objective measures</w:t>
      </w:r>
      <w:r w:rsidRPr="00F41CD7">
        <w:rPr>
          <w:rFonts w:ascii="Times New Roman" w:hAnsi="Times New Roman" w:cs="Times New Roman"/>
          <w:sz w:val="24"/>
          <w:szCs w:val="24"/>
          <w:lang w:val="en-US"/>
        </w:rPr>
        <w:t>. However,</w:t>
      </w:r>
      <w:r w:rsidR="00A53567" w:rsidRPr="00F41CD7">
        <w:rPr>
          <w:rFonts w:ascii="Times New Roman" w:hAnsi="Times New Roman" w:cs="Times New Roman"/>
          <w:sz w:val="24"/>
          <w:szCs w:val="24"/>
          <w:lang w:val="en-US"/>
        </w:rPr>
        <w:t xml:space="preserve"> mood consists of distinct dimensions (Baas et al., 2008), and </w:t>
      </w:r>
      <w:r w:rsidR="00805EB9" w:rsidRPr="00F41CD7">
        <w:rPr>
          <w:rFonts w:ascii="Times New Roman" w:hAnsi="Times New Roman" w:cs="Times New Roman"/>
          <w:sz w:val="24"/>
          <w:szCs w:val="24"/>
          <w:lang w:val="en-US"/>
        </w:rPr>
        <w:t xml:space="preserve">while </w:t>
      </w:r>
      <w:r w:rsidR="006A505D" w:rsidRPr="00F41CD7">
        <w:rPr>
          <w:rFonts w:ascii="Times New Roman" w:hAnsi="Times New Roman" w:cs="Times New Roman"/>
          <w:sz w:val="24"/>
          <w:szCs w:val="24"/>
          <w:lang w:val="en-US"/>
        </w:rPr>
        <w:t>coloring</w:t>
      </w:r>
      <w:r w:rsidR="00A53567" w:rsidRPr="00F41CD7">
        <w:rPr>
          <w:rFonts w:ascii="Times New Roman" w:hAnsi="Times New Roman" w:cs="Times New Roman"/>
          <w:sz w:val="24"/>
          <w:szCs w:val="24"/>
          <w:lang w:val="en-US"/>
        </w:rPr>
        <w:t xml:space="preserve"> improve</w:t>
      </w:r>
      <w:r w:rsidR="00805EB9" w:rsidRPr="00F41CD7">
        <w:rPr>
          <w:rFonts w:ascii="Times New Roman" w:hAnsi="Times New Roman" w:cs="Times New Roman"/>
          <w:sz w:val="24"/>
          <w:szCs w:val="24"/>
          <w:lang w:val="en-US"/>
        </w:rPr>
        <w:t>d</w:t>
      </w:r>
      <w:r w:rsidR="00A53567" w:rsidRPr="00F41CD7">
        <w:rPr>
          <w:rFonts w:ascii="Times New Roman" w:hAnsi="Times New Roman" w:cs="Times New Roman"/>
          <w:sz w:val="24"/>
          <w:szCs w:val="24"/>
          <w:lang w:val="en-US"/>
        </w:rPr>
        <w:t xml:space="preserve"> hedonic tone and reduce</w:t>
      </w:r>
      <w:r w:rsidR="00805EB9" w:rsidRPr="00F41CD7">
        <w:rPr>
          <w:rFonts w:ascii="Times New Roman" w:hAnsi="Times New Roman" w:cs="Times New Roman"/>
          <w:sz w:val="24"/>
          <w:szCs w:val="24"/>
          <w:lang w:val="en-US"/>
        </w:rPr>
        <w:t>d</w:t>
      </w:r>
      <w:r w:rsidR="00A53567" w:rsidRPr="00F41CD7">
        <w:rPr>
          <w:rFonts w:ascii="Times New Roman" w:hAnsi="Times New Roman" w:cs="Times New Roman"/>
          <w:sz w:val="24"/>
          <w:szCs w:val="24"/>
          <w:lang w:val="en-US"/>
        </w:rPr>
        <w:t xml:space="preserve"> </w:t>
      </w:r>
      <w:r w:rsidR="00A53567" w:rsidRPr="001E68D1">
        <w:rPr>
          <w:rFonts w:ascii="Times New Roman" w:hAnsi="Times New Roman" w:cs="Times New Roman"/>
          <w:i/>
          <w:sz w:val="24"/>
          <w:szCs w:val="24"/>
          <w:lang w:val="en-US"/>
        </w:rPr>
        <w:t>activating moods</w:t>
      </w:r>
      <w:r w:rsidR="00805EB9" w:rsidRPr="00F41CD7">
        <w:rPr>
          <w:rFonts w:ascii="Times New Roman" w:hAnsi="Times New Roman" w:cs="Times New Roman"/>
          <w:sz w:val="24"/>
          <w:szCs w:val="24"/>
          <w:lang w:val="en-US"/>
        </w:rPr>
        <w:t xml:space="preserve"> (</w:t>
      </w:r>
      <w:r w:rsidR="00A53567" w:rsidRPr="00F41CD7">
        <w:rPr>
          <w:rFonts w:ascii="Times New Roman" w:hAnsi="Times New Roman" w:cs="Times New Roman"/>
          <w:sz w:val="24"/>
          <w:szCs w:val="24"/>
          <w:lang w:val="en-US"/>
        </w:rPr>
        <w:t>anxiety and alertness) on self-report measures</w:t>
      </w:r>
      <w:r w:rsidR="00805EB9"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performance measure</w:t>
      </w:r>
      <w:r w:rsidR="008418FD" w:rsidRPr="00F41CD7">
        <w:rPr>
          <w:rFonts w:ascii="Times New Roman" w:hAnsi="Times New Roman" w:cs="Times New Roman"/>
          <w:sz w:val="24"/>
          <w:szCs w:val="24"/>
          <w:lang w:val="en-US"/>
        </w:rPr>
        <w:t>s</w:t>
      </w:r>
      <w:r w:rsidRPr="00F41CD7">
        <w:rPr>
          <w:rFonts w:ascii="Times New Roman" w:hAnsi="Times New Roman" w:cs="Times New Roman"/>
          <w:sz w:val="24"/>
          <w:szCs w:val="24"/>
          <w:lang w:val="en-US"/>
        </w:rPr>
        <w:t xml:space="preserve"> of mood only supported the r</w:t>
      </w:r>
      <w:r w:rsidR="00805EB9" w:rsidRPr="00F41CD7">
        <w:rPr>
          <w:rFonts w:ascii="Times New Roman" w:hAnsi="Times New Roman" w:cs="Times New Roman"/>
          <w:sz w:val="24"/>
          <w:szCs w:val="24"/>
          <w:lang w:val="en-US"/>
        </w:rPr>
        <w:t>eduction of anxiety</w:t>
      </w:r>
      <w:r w:rsidR="00A53567" w:rsidRPr="00F41CD7">
        <w:rPr>
          <w:rFonts w:ascii="Times New Roman" w:hAnsi="Times New Roman" w:cs="Times New Roman"/>
          <w:sz w:val="24"/>
          <w:szCs w:val="24"/>
          <w:lang w:val="en-US"/>
        </w:rPr>
        <w:t>.</w:t>
      </w:r>
      <w:r w:rsidR="00805EB9" w:rsidRPr="00F41CD7">
        <w:rPr>
          <w:rFonts w:ascii="Times New Roman" w:hAnsi="Times New Roman" w:cs="Times New Roman"/>
          <w:sz w:val="24"/>
          <w:szCs w:val="24"/>
          <w:lang w:val="en-US"/>
        </w:rPr>
        <w:t xml:space="preserve"> </w:t>
      </w:r>
      <w:r w:rsidR="000A0557" w:rsidRPr="00F41CD7">
        <w:rPr>
          <w:rFonts w:ascii="Times New Roman" w:hAnsi="Times New Roman" w:cs="Times New Roman"/>
          <w:sz w:val="24"/>
          <w:szCs w:val="24"/>
          <w:lang w:val="en-US"/>
        </w:rPr>
        <w:t xml:space="preserve">This might suggest that </w:t>
      </w:r>
      <w:r w:rsidR="006A505D" w:rsidRPr="00F41CD7">
        <w:rPr>
          <w:rFonts w:ascii="Times New Roman" w:hAnsi="Times New Roman" w:cs="Times New Roman"/>
          <w:sz w:val="24"/>
          <w:szCs w:val="24"/>
          <w:lang w:val="en-US"/>
        </w:rPr>
        <w:t>coloring</w:t>
      </w:r>
      <w:r w:rsidR="000A0557" w:rsidRPr="00F41CD7">
        <w:rPr>
          <w:rFonts w:ascii="Times New Roman" w:hAnsi="Times New Roman" w:cs="Times New Roman"/>
          <w:sz w:val="24"/>
          <w:szCs w:val="24"/>
          <w:lang w:val="en-US"/>
        </w:rPr>
        <w:t xml:space="preserve"> only affects negative </w:t>
      </w:r>
      <w:r w:rsidR="008418FD" w:rsidRPr="00F41CD7">
        <w:rPr>
          <w:rFonts w:ascii="Times New Roman" w:hAnsi="Times New Roman" w:cs="Times New Roman"/>
          <w:sz w:val="24"/>
          <w:szCs w:val="24"/>
          <w:lang w:val="en-US"/>
        </w:rPr>
        <w:t>mood</w:t>
      </w:r>
      <w:r w:rsidR="000A0557" w:rsidRPr="00F41CD7">
        <w:rPr>
          <w:rFonts w:ascii="Times New Roman" w:hAnsi="Times New Roman" w:cs="Times New Roman"/>
          <w:sz w:val="24"/>
          <w:szCs w:val="24"/>
          <w:lang w:val="en-US"/>
        </w:rPr>
        <w:t xml:space="preserve">, </w:t>
      </w:r>
      <w:r w:rsidR="001E1FA6" w:rsidRPr="00F41CD7">
        <w:rPr>
          <w:rFonts w:ascii="Times New Roman" w:hAnsi="Times New Roman" w:cs="Times New Roman"/>
          <w:sz w:val="24"/>
          <w:szCs w:val="24"/>
          <w:lang w:val="en-US"/>
        </w:rPr>
        <w:t xml:space="preserve">alternatively a </w:t>
      </w:r>
      <w:r w:rsidR="008418FD" w:rsidRPr="00F41CD7">
        <w:rPr>
          <w:rFonts w:ascii="Times New Roman" w:hAnsi="Times New Roman" w:cs="Times New Roman"/>
          <w:sz w:val="24"/>
          <w:szCs w:val="24"/>
          <w:lang w:val="en-US"/>
        </w:rPr>
        <w:t xml:space="preserve">more </w:t>
      </w:r>
      <w:r w:rsidR="001E1FA6" w:rsidRPr="00F41CD7">
        <w:rPr>
          <w:rFonts w:ascii="Times New Roman" w:hAnsi="Times New Roman" w:cs="Times New Roman"/>
          <w:sz w:val="24"/>
          <w:szCs w:val="24"/>
          <w:lang w:val="en-US"/>
        </w:rPr>
        <w:t>st</w:t>
      </w:r>
      <w:r w:rsidR="000A0557" w:rsidRPr="00F41CD7">
        <w:rPr>
          <w:rFonts w:ascii="Times New Roman" w:hAnsi="Times New Roman" w:cs="Times New Roman"/>
          <w:sz w:val="24"/>
          <w:szCs w:val="24"/>
          <w:lang w:val="en-US"/>
        </w:rPr>
        <w:t>atistically powerful study may be required to detect small effect sizes</w:t>
      </w:r>
      <w:r w:rsidR="001C316F" w:rsidRPr="00F41CD7">
        <w:rPr>
          <w:rFonts w:ascii="Times New Roman" w:hAnsi="Times New Roman" w:cs="Times New Roman"/>
          <w:sz w:val="24"/>
          <w:szCs w:val="24"/>
          <w:lang w:val="en-US"/>
        </w:rPr>
        <w:t xml:space="preserve">, or alternate objective measures of mood </w:t>
      </w:r>
      <w:r w:rsidR="001E1FA6" w:rsidRPr="00F41CD7">
        <w:rPr>
          <w:rFonts w:ascii="Times New Roman" w:hAnsi="Times New Roman" w:cs="Times New Roman"/>
          <w:sz w:val="24"/>
          <w:szCs w:val="24"/>
          <w:lang w:val="en-US"/>
        </w:rPr>
        <w:t>employed</w:t>
      </w:r>
      <w:r w:rsidR="001C316F" w:rsidRPr="00F41CD7">
        <w:rPr>
          <w:rFonts w:ascii="Times New Roman" w:hAnsi="Times New Roman" w:cs="Times New Roman"/>
          <w:sz w:val="24"/>
          <w:szCs w:val="24"/>
          <w:lang w:val="en-US"/>
        </w:rPr>
        <w:t xml:space="preserve"> (</w:t>
      </w:r>
      <w:proofErr w:type="spellStart"/>
      <w:r w:rsidR="00D63D7A" w:rsidRPr="00F41CD7">
        <w:rPr>
          <w:rFonts w:ascii="Times New Roman" w:hAnsi="Times New Roman" w:cs="Times New Roman"/>
          <w:sz w:val="24"/>
          <w:szCs w:val="24"/>
          <w:lang w:val="en-US"/>
        </w:rPr>
        <w:t>Sandmire</w:t>
      </w:r>
      <w:proofErr w:type="spellEnd"/>
      <w:r w:rsidR="00D63D7A" w:rsidRPr="00F41CD7">
        <w:rPr>
          <w:rFonts w:ascii="Times New Roman" w:hAnsi="Times New Roman" w:cs="Times New Roman"/>
          <w:sz w:val="24"/>
          <w:szCs w:val="24"/>
          <w:lang w:val="en-US"/>
        </w:rPr>
        <w:t xml:space="preserve"> et al., 2016)</w:t>
      </w:r>
      <w:r w:rsidR="000A0557" w:rsidRPr="00F41CD7">
        <w:rPr>
          <w:rFonts w:ascii="Times New Roman" w:hAnsi="Times New Roman" w:cs="Times New Roman"/>
          <w:sz w:val="24"/>
          <w:szCs w:val="24"/>
          <w:lang w:val="en-US"/>
        </w:rPr>
        <w:t xml:space="preserve">. </w:t>
      </w:r>
      <w:bookmarkStart w:id="1" w:name="_Hlk528248235"/>
      <w:r w:rsidR="007212CA" w:rsidRPr="00F41CD7">
        <w:rPr>
          <w:rFonts w:ascii="Times New Roman" w:hAnsi="Times New Roman" w:cs="Times New Roman"/>
          <w:sz w:val="24"/>
          <w:szCs w:val="24"/>
          <w:lang w:val="en-US"/>
        </w:rPr>
        <w:t>It must also be noted that t</w:t>
      </w:r>
      <w:r w:rsidR="000928A4" w:rsidRPr="00F41CD7">
        <w:rPr>
          <w:rFonts w:ascii="Times New Roman" w:hAnsi="Times New Roman" w:cs="Times New Roman"/>
          <w:sz w:val="24"/>
          <w:szCs w:val="24"/>
          <w:lang w:val="en-US"/>
        </w:rPr>
        <w:t xml:space="preserve">he use of ten implicit mood </w:t>
      </w:r>
      <w:r w:rsidR="00FC69F2" w:rsidRPr="00F41CD7">
        <w:rPr>
          <w:rFonts w:ascii="Times New Roman" w:hAnsi="Times New Roman" w:cs="Times New Roman"/>
          <w:sz w:val="24"/>
          <w:szCs w:val="24"/>
          <w:lang w:val="en-US"/>
        </w:rPr>
        <w:t>items after each condi</w:t>
      </w:r>
      <w:r w:rsidR="000928A4" w:rsidRPr="00F41CD7">
        <w:rPr>
          <w:rFonts w:ascii="Times New Roman" w:hAnsi="Times New Roman" w:cs="Times New Roman"/>
          <w:sz w:val="24"/>
          <w:szCs w:val="24"/>
          <w:lang w:val="en-US"/>
        </w:rPr>
        <w:t>tion (rather than 20) might</w:t>
      </w:r>
      <w:r w:rsidR="00FC69F2" w:rsidRPr="00F41CD7">
        <w:rPr>
          <w:rFonts w:ascii="Times New Roman" w:hAnsi="Times New Roman" w:cs="Times New Roman"/>
          <w:sz w:val="24"/>
          <w:szCs w:val="24"/>
          <w:lang w:val="en-US"/>
        </w:rPr>
        <w:t xml:space="preserve"> h</w:t>
      </w:r>
      <w:r w:rsidR="000928A4" w:rsidRPr="00F41CD7">
        <w:rPr>
          <w:rFonts w:ascii="Times New Roman" w:hAnsi="Times New Roman" w:cs="Times New Roman"/>
          <w:sz w:val="24"/>
          <w:szCs w:val="24"/>
          <w:lang w:val="en-US"/>
        </w:rPr>
        <w:t xml:space="preserve">ave weakened the task’s ability </w:t>
      </w:r>
      <w:r w:rsidR="00FC69F2" w:rsidRPr="00F41CD7">
        <w:rPr>
          <w:rFonts w:ascii="Times New Roman" w:hAnsi="Times New Roman" w:cs="Times New Roman"/>
          <w:sz w:val="24"/>
          <w:szCs w:val="24"/>
          <w:lang w:val="en-US"/>
        </w:rPr>
        <w:t xml:space="preserve">to detect implicit moods. </w:t>
      </w:r>
    </w:p>
    <w:bookmarkEnd w:id="1"/>
    <w:p w14:paraId="64B10979" w14:textId="30F2B3CB" w:rsidR="00CD0FAA" w:rsidRPr="00F41CD7" w:rsidRDefault="006A505D" w:rsidP="00831CC7">
      <w:pPr>
        <w:spacing w:after="0" w:line="480" w:lineRule="auto"/>
        <w:ind w:firstLine="720"/>
        <w:rPr>
          <w:rFonts w:ascii="Times New Roman" w:hAnsi="Times New Roman" w:cs="Times New Roman"/>
          <w:color w:val="FF0000"/>
          <w:sz w:val="24"/>
          <w:szCs w:val="24"/>
          <w:lang w:val="en-US"/>
        </w:rPr>
      </w:pPr>
      <w:r w:rsidRPr="00F41CD7">
        <w:rPr>
          <w:rFonts w:ascii="Times New Roman" w:hAnsi="Times New Roman" w:cs="Times New Roman"/>
          <w:sz w:val="24"/>
          <w:szCs w:val="24"/>
          <w:lang w:val="en-US"/>
        </w:rPr>
        <w:t>The current research</w:t>
      </w:r>
      <w:r w:rsidR="00A6192C" w:rsidRPr="00F41CD7">
        <w:rPr>
          <w:rFonts w:ascii="Times New Roman" w:hAnsi="Times New Roman" w:cs="Times New Roman"/>
          <w:sz w:val="24"/>
          <w:szCs w:val="24"/>
          <w:lang w:val="en-US"/>
        </w:rPr>
        <w:t xml:space="preserve"> was the first to compare mindfulness </w:t>
      </w:r>
      <w:r w:rsidRPr="00F41CD7">
        <w:rPr>
          <w:rFonts w:ascii="Times New Roman" w:hAnsi="Times New Roman" w:cs="Times New Roman"/>
          <w:sz w:val="24"/>
          <w:szCs w:val="24"/>
          <w:lang w:val="en-US"/>
        </w:rPr>
        <w:t>coloring</w:t>
      </w:r>
      <w:r w:rsidR="00A6192C" w:rsidRPr="00F41CD7">
        <w:rPr>
          <w:rFonts w:ascii="Times New Roman" w:hAnsi="Times New Roman" w:cs="Times New Roman"/>
          <w:sz w:val="24"/>
          <w:szCs w:val="24"/>
          <w:lang w:val="en-US"/>
        </w:rPr>
        <w:t xml:space="preserve"> both with a control condition and with a performance measure of mindful attention. The findings support t</w:t>
      </w:r>
      <w:r w:rsidR="007B79B0" w:rsidRPr="00F41CD7">
        <w:rPr>
          <w:rFonts w:ascii="Times New Roman" w:hAnsi="Times New Roman" w:cs="Times New Roman"/>
          <w:sz w:val="24"/>
          <w:szCs w:val="24"/>
          <w:lang w:val="en-US"/>
        </w:rPr>
        <w:t xml:space="preserve">hose of </w:t>
      </w:r>
      <w:proofErr w:type="spellStart"/>
      <w:r w:rsidR="007B79B0" w:rsidRPr="00F41CD7">
        <w:rPr>
          <w:rFonts w:ascii="Times New Roman" w:hAnsi="Times New Roman" w:cs="Times New Roman"/>
          <w:sz w:val="24"/>
          <w:szCs w:val="24"/>
          <w:lang w:val="en-US"/>
        </w:rPr>
        <w:t>Carsley</w:t>
      </w:r>
      <w:proofErr w:type="spellEnd"/>
      <w:r w:rsidR="007B79B0" w:rsidRPr="00F41CD7">
        <w:rPr>
          <w:rFonts w:ascii="Times New Roman" w:hAnsi="Times New Roman" w:cs="Times New Roman"/>
          <w:sz w:val="24"/>
          <w:szCs w:val="24"/>
          <w:lang w:val="en-US"/>
        </w:rPr>
        <w:t xml:space="preserve"> and Heath</w:t>
      </w:r>
      <w:r w:rsidR="00B820EF" w:rsidRPr="00F41CD7">
        <w:rPr>
          <w:rFonts w:ascii="Times New Roman" w:hAnsi="Times New Roman" w:cs="Times New Roman"/>
          <w:sz w:val="24"/>
          <w:szCs w:val="24"/>
          <w:lang w:val="en-US"/>
        </w:rPr>
        <w:t xml:space="preserve"> (2018)</w:t>
      </w:r>
      <w:r w:rsidR="00A6192C" w:rsidRPr="00F41CD7">
        <w:rPr>
          <w:rFonts w:ascii="Times New Roman" w:hAnsi="Times New Roman" w:cs="Times New Roman"/>
          <w:sz w:val="24"/>
          <w:szCs w:val="24"/>
          <w:lang w:val="en-US"/>
        </w:rPr>
        <w:t xml:space="preserve">, that </w:t>
      </w:r>
      <w:r w:rsidRPr="00F41CD7">
        <w:rPr>
          <w:rFonts w:ascii="Times New Roman" w:hAnsi="Times New Roman" w:cs="Times New Roman"/>
          <w:sz w:val="24"/>
          <w:szCs w:val="24"/>
          <w:lang w:val="en-US"/>
        </w:rPr>
        <w:t>coloring</w:t>
      </w:r>
      <w:r w:rsidR="00A6192C" w:rsidRPr="00F41CD7">
        <w:rPr>
          <w:rFonts w:ascii="Times New Roman" w:hAnsi="Times New Roman" w:cs="Times New Roman"/>
          <w:sz w:val="24"/>
          <w:szCs w:val="24"/>
          <w:lang w:val="en-US"/>
        </w:rPr>
        <w:t xml:space="preserve"> can imp</w:t>
      </w:r>
      <w:r w:rsidR="003C5CE8" w:rsidRPr="00F41CD7">
        <w:rPr>
          <w:rFonts w:ascii="Times New Roman" w:hAnsi="Times New Roman" w:cs="Times New Roman"/>
          <w:sz w:val="24"/>
          <w:szCs w:val="24"/>
          <w:lang w:val="en-US"/>
        </w:rPr>
        <w:t>r</w:t>
      </w:r>
      <w:r w:rsidR="00A6192C" w:rsidRPr="00F41CD7">
        <w:rPr>
          <w:rFonts w:ascii="Times New Roman" w:hAnsi="Times New Roman" w:cs="Times New Roman"/>
          <w:sz w:val="24"/>
          <w:szCs w:val="24"/>
          <w:lang w:val="en-US"/>
        </w:rPr>
        <w:t>ove mindful</w:t>
      </w:r>
      <w:r w:rsidR="00805EB9" w:rsidRPr="00F41CD7">
        <w:rPr>
          <w:rFonts w:ascii="Times New Roman" w:hAnsi="Times New Roman" w:cs="Times New Roman"/>
          <w:sz w:val="24"/>
          <w:szCs w:val="24"/>
          <w:lang w:val="en-US"/>
        </w:rPr>
        <w:t>ness</w:t>
      </w:r>
      <w:r w:rsidR="00A6192C" w:rsidRPr="00F41CD7">
        <w:rPr>
          <w:rFonts w:ascii="Times New Roman" w:hAnsi="Times New Roman" w:cs="Times New Roman"/>
          <w:sz w:val="24"/>
          <w:szCs w:val="24"/>
          <w:lang w:val="en-US"/>
        </w:rPr>
        <w:t xml:space="preserve">. </w:t>
      </w:r>
      <w:r w:rsidR="00F41CD7" w:rsidRPr="00F41CD7">
        <w:rPr>
          <w:rFonts w:ascii="Times New Roman" w:hAnsi="Times New Roman" w:cs="Times New Roman"/>
          <w:sz w:val="24"/>
          <w:szCs w:val="24"/>
          <w:lang w:val="en-US"/>
        </w:rPr>
        <w:t>B</w:t>
      </w:r>
      <w:r w:rsidRPr="00F41CD7">
        <w:rPr>
          <w:rFonts w:ascii="Times New Roman" w:hAnsi="Times New Roman" w:cs="Times New Roman"/>
          <w:sz w:val="24"/>
          <w:szCs w:val="24"/>
          <w:lang w:val="en-US"/>
        </w:rPr>
        <w:t xml:space="preserve">oth </w:t>
      </w:r>
      <w:r w:rsidR="00F41CD7" w:rsidRPr="00F41CD7">
        <w:rPr>
          <w:rFonts w:ascii="Times New Roman" w:hAnsi="Times New Roman" w:cs="Times New Roman"/>
          <w:sz w:val="24"/>
          <w:szCs w:val="24"/>
          <w:lang w:val="en-US"/>
        </w:rPr>
        <w:t xml:space="preserve">their study and </w:t>
      </w:r>
      <w:r w:rsidRPr="00F41CD7">
        <w:rPr>
          <w:rFonts w:ascii="Times New Roman" w:hAnsi="Times New Roman" w:cs="Times New Roman"/>
          <w:sz w:val="24"/>
          <w:szCs w:val="24"/>
          <w:lang w:val="en-US"/>
        </w:rPr>
        <w:t>the current research</w:t>
      </w:r>
      <w:r w:rsidR="003C5CE8" w:rsidRPr="00F41CD7">
        <w:rPr>
          <w:rFonts w:ascii="Times New Roman" w:hAnsi="Times New Roman" w:cs="Times New Roman"/>
          <w:sz w:val="24"/>
          <w:szCs w:val="24"/>
          <w:lang w:val="en-US"/>
        </w:rPr>
        <w:t xml:space="preserve"> </w:t>
      </w:r>
      <w:r w:rsidR="00805EB9" w:rsidRPr="00F41CD7">
        <w:rPr>
          <w:rFonts w:ascii="Times New Roman" w:hAnsi="Times New Roman" w:cs="Times New Roman"/>
          <w:sz w:val="24"/>
          <w:szCs w:val="24"/>
          <w:lang w:val="en-US"/>
        </w:rPr>
        <w:t>used the MAAS, which measures</w:t>
      </w:r>
      <w:r w:rsidR="00A6192C"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focused</w:t>
      </w:r>
      <w:r w:rsidR="00A6192C" w:rsidRPr="00F41CD7">
        <w:rPr>
          <w:rFonts w:ascii="Times New Roman" w:hAnsi="Times New Roman" w:cs="Times New Roman"/>
          <w:sz w:val="24"/>
          <w:szCs w:val="24"/>
          <w:lang w:val="en-US"/>
        </w:rPr>
        <w:t xml:space="preserve"> attention, while </w:t>
      </w:r>
      <w:proofErr w:type="spellStart"/>
      <w:r w:rsidR="00A6192C" w:rsidRPr="00F41CD7">
        <w:rPr>
          <w:rFonts w:ascii="Times New Roman" w:hAnsi="Times New Roman" w:cs="Times New Roman"/>
          <w:sz w:val="24"/>
          <w:szCs w:val="24"/>
          <w:lang w:val="en-US"/>
        </w:rPr>
        <w:t>Mantzios</w:t>
      </w:r>
      <w:proofErr w:type="spellEnd"/>
      <w:r w:rsidR="00A6192C" w:rsidRPr="00F41CD7">
        <w:rPr>
          <w:rFonts w:ascii="Times New Roman" w:hAnsi="Times New Roman" w:cs="Times New Roman"/>
          <w:sz w:val="24"/>
          <w:szCs w:val="24"/>
          <w:lang w:val="en-US"/>
        </w:rPr>
        <w:t xml:space="preserve"> and </w:t>
      </w:r>
      <w:proofErr w:type="spellStart"/>
      <w:r w:rsidR="00A6192C" w:rsidRPr="00F41CD7">
        <w:rPr>
          <w:rFonts w:ascii="Times New Roman" w:hAnsi="Times New Roman" w:cs="Times New Roman"/>
          <w:sz w:val="24"/>
          <w:szCs w:val="24"/>
          <w:lang w:val="en-US"/>
        </w:rPr>
        <w:t>Giannou</w:t>
      </w:r>
      <w:proofErr w:type="spellEnd"/>
      <w:r w:rsidR="00A6192C" w:rsidRPr="00F41CD7">
        <w:rPr>
          <w:rFonts w:ascii="Times New Roman" w:hAnsi="Times New Roman" w:cs="Times New Roman"/>
          <w:sz w:val="24"/>
          <w:szCs w:val="24"/>
          <w:lang w:val="en-US"/>
        </w:rPr>
        <w:t xml:space="preserve"> </w:t>
      </w:r>
      <w:r w:rsidR="00B820EF" w:rsidRPr="00F41CD7">
        <w:rPr>
          <w:rFonts w:ascii="Times New Roman" w:hAnsi="Times New Roman" w:cs="Times New Roman"/>
          <w:sz w:val="24"/>
          <w:szCs w:val="24"/>
          <w:lang w:val="en-US"/>
        </w:rPr>
        <w:t xml:space="preserve">(2018) </w:t>
      </w:r>
      <w:r w:rsidR="00BF6DDA" w:rsidRPr="00F41CD7">
        <w:rPr>
          <w:rFonts w:ascii="Times New Roman" w:hAnsi="Times New Roman" w:cs="Times New Roman"/>
          <w:sz w:val="24"/>
          <w:szCs w:val="24"/>
          <w:lang w:val="en-US"/>
        </w:rPr>
        <w:t xml:space="preserve">used </w:t>
      </w:r>
      <w:r w:rsidR="00B141FA" w:rsidRPr="00F41CD7">
        <w:rPr>
          <w:rFonts w:ascii="Times New Roman" w:hAnsi="Times New Roman" w:cs="Times New Roman"/>
          <w:sz w:val="24"/>
          <w:szCs w:val="24"/>
          <w:lang w:val="en-US"/>
        </w:rPr>
        <w:t>a</w:t>
      </w:r>
      <w:r w:rsidR="00A6192C" w:rsidRPr="00F41CD7">
        <w:rPr>
          <w:rFonts w:ascii="Times New Roman" w:hAnsi="Times New Roman" w:cs="Times New Roman"/>
          <w:sz w:val="24"/>
          <w:szCs w:val="24"/>
          <w:lang w:val="en-US"/>
        </w:rPr>
        <w:t xml:space="preserve"> measure</w:t>
      </w:r>
      <w:r w:rsidR="00B141FA" w:rsidRPr="00F41CD7">
        <w:rPr>
          <w:rFonts w:ascii="Times New Roman" w:hAnsi="Times New Roman" w:cs="Times New Roman"/>
          <w:sz w:val="24"/>
          <w:szCs w:val="24"/>
          <w:lang w:val="en-US"/>
        </w:rPr>
        <w:t xml:space="preserve"> of</w:t>
      </w:r>
      <w:r w:rsidR="00A6192C" w:rsidRPr="00F41CD7">
        <w:rPr>
          <w:rFonts w:ascii="Times New Roman" w:hAnsi="Times New Roman" w:cs="Times New Roman"/>
          <w:sz w:val="24"/>
          <w:szCs w:val="24"/>
          <w:lang w:val="en-US"/>
        </w:rPr>
        <w:t xml:space="preserve"> </w:t>
      </w:r>
      <w:r w:rsidR="003C5CE8" w:rsidRPr="00F41CD7">
        <w:rPr>
          <w:rFonts w:ascii="Times New Roman" w:hAnsi="Times New Roman" w:cs="Times New Roman"/>
          <w:sz w:val="24"/>
          <w:szCs w:val="24"/>
          <w:lang w:val="en-US"/>
        </w:rPr>
        <w:t xml:space="preserve">global </w:t>
      </w:r>
      <w:r w:rsidR="00A6192C" w:rsidRPr="00F41CD7">
        <w:rPr>
          <w:rFonts w:ascii="Times New Roman" w:hAnsi="Times New Roman" w:cs="Times New Roman"/>
          <w:sz w:val="24"/>
          <w:szCs w:val="24"/>
          <w:lang w:val="en-US"/>
        </w:rPr>
        <w:t xml:space="preserve">attention to the present moment (including bodily awareness and </w:t>
      </w:r>
      <w:r w:rsidR="004B5835" w:rsidRPr="00F41CD7">
        <w:rPr>
          <w:rFonts w:ascii="Times New Roman" w:hAnsi="Times New Roman" w:cs="Times New Roman"/>
          <w:sz w:val="24"/>
          <w:szCs w:val="24"/>
          <w:lang w:val="en-US"/>
        </w:rPr>
        <w:t xml:space="preserve">transitioning </w:t>
      </w:r>
      <w:r w:rsidR="003C5CE8" w:rsidRPr="00F41CD7">
        <w:rPr>
          <w:rFonts w:ascii="Times New Roman" w:hAnsi="Times New Roman" w:cs="Times New Roman"/>
          <w:sz w:val="24"/>
          <w:szCs w:val="24"/>
          <w:lang w:val="en-US"/>
        </w:rPr>
        <w:t>feelings</w:t>
      </w:r>
      <w:r w:rsidR="00A6192C" w:rsidRPr="00F41CD7">
        <w:rPr>
          <w:rFonts w:ascii="Times New Roman" w:hAnsi="Times New Roman" w:cs="Times New Roman"/>
          <w:sz w:val="24"/>
          <w:szCs w:val="24"/>
          <w:lang w:val="en-US"/>
        </w:rPr>
        <w:t xml:space="preserve">). Hence, further research into the attentional state generated through </w:t>
      </w:r>
      <w:r w:rsidRPr="00F41CD7">
        <w:rPr>
          <w:rFonts w:ascii="Times New Roman" w:hAnsi="Times New Roman" w:cs="Times New Roman"/>
          <w:sz w:val="24"/>
          <w:szCs w:val="24"/>
          <w:lang w:val="en-US"/>
        </w:rPr>
        <w:t>coloring</w:t>
      </w:r>
      <w:r w:rsidR="00A6192C" w:rsidRPr="00F41CD7">
        <w:rPr>
          <w:rFonts w:ascii="Times New Roman" w:hAnsi="Times New Roman" w:cs="Times New Roman"/>
          <w:sz w:val="24"/>
          <w:szCs w:val="24"/>
          <w:lang w:val="en-US"/>
        </w:rPr>
        <w:t xml:space="preserve"> is required – it may simply be that </w:t>
      </w:r>
      <w:r w:rsidRPr="00F41CD7">
        <w:rPr>
          <w:rFonts w:ascii="Times New Roman" w:hAnsi="Times New Roman" w:cs="Times New Roman"/>
          <w:sz w:val="24"/>
          <w:szCs w:val="24"/>
          <w:lang w:val="en-US"/>
        </w:rPr>
        <w:t>coloring</w:t>
      </w:r>
      <w:r w:rsidR="00A6192C" w:rsidRPr="00F41CD7">
        <w:rPr>
          <w:rFonts w:ascii="Times New Roman" w:hAnsi="Times New Roman" w:cs="Times New Roman"/>
          <w:sz w:val="24"/>
          <w:szCs w:val="24"/>
          <w:lang w:val="en-US"/>
        </w:rPr>
        <w:t xml:space="preserve"> engages attention</w:t>
      </w:r>
      <w:r w:rsidR="003C5CE8" w:rsidRPr="00F41CD7">
        <w:rPr>
          <w:rFonts w:ascii="Times New Roman" w:hAnsi="Times New Roman" w:cs="Times New Roman"/>
          <w:sz w:val="24"/>
          <w:szCs w:val="24"/>
          <w:lang w:val="en-US"/>
        </w:rPr>
        <w:t>, acting as a temporary distraction from daily stresses,</w:t>
      </w:r>
      <w:r w:rsidR="00A6192C" w:rsidRPr="00F41CD7">
        <w:rPr>
          <w:rFonts w:ascii="Times New Roman" w:hAnsi="Times New Roman" w:cs="Times New Roman"/>
          <w:sz w:val="24"/>
          <w:szCs w:val="24"/>
          <w:lang w:val="en-US"/>
        </w:rPr>
        <w:t xml:space="preserve"> rather than developing </w:t>
      </w:r>
      <w:r w:rsidR="00E836D8" w:rsidRPr="001E68D1">
        <w:rPr>
          <w:rFonts w:ascii="Times New Roman" w:hAnsi="Times New Roman" w:cs="Times New Roman"/>
          <w:i/>
          <w:sz w:val="24"/>
          <w:szCs w:val="24"/>
          <w:lang w:val="en-US"/>
        </w:rPr>
        <w:t>open</w:t>
      </w:r>
      <w:r w:rsidR="00E836D8" w:rsidRPr="00F41CD7">
        <w:rPr>
          <w:rFonts w:ascii="Times New Roman" w:hAnsi="Times New Roman" w:cs="Times New Roman"/>
          <w:sz w:val="24"/>
          <w:szCs w:val="24"/>
          <w:lang w:val="en-US"/>
        </w:rPr>
        <w:t xml:space="preserve"> </w:t>
      </w:r>
      <w:r w:rsidR="00A6192C" w:rsidRPr="00F41CD7">
        <w:rPr>
          <w:rFonts w:ascii="Times New Roman" w:hAnsi="Times New Roman" w:cs="Times New Roman"/>
          <w:sz w:val="24"/>
          <w:szCs w:val="24"/>
          <w:lang w:val="en-US"/>
        </w:rPr>
        <w:t>mindful</w:t>
      </w:r>
      <w:r w:rsidR="00E836D8" w:rsidRPr="00F41CD7">
        <w:rPr>
          <w:rFonts w:ascii="Times New Roman" w:hAnsi="Times New Roman" w:cs="Times New Roman"/>
          <w:sz w:val="24"/>
          <w:szCs w:val="24"/>
          <w:lang w:val="en-US"/>
        </w:rPr>
        <w:t>ness, for example. That</w:t>
      </w:r>
      <w:r w:rsidR="00A6192C"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coloring</w:t>
      </w:r>
      <w:r w:rsidR="00A6192C" w:rsidRPr="00F41CD7">
        <w:rPr>
          <w:rFonts w:ascii="Times New Roman" w:hAnsi="Times New Roman" w:cs="Times New Roman"/>
          <w:sz w:val="24"/>
          <w:szCs w:val="24"/>
          <w:lang w:val="en-US"/>
        </w:rPr>
        <w:t xml:space="preserve"> led to the flow state supports this interpretation, </w:t>
      </w:r>
      <w:r w:rsidR="00A6192C" w:rsidRPr="00F41CD7">
        <w:rPr>
          <w:rFonts w:ascii="Times New Roman" w:hAnsi="Times New Roman" w:cs="Times New Roman"/>
          <w:sz w:val="24"/>
          <w:szCs w:val="24"/>
          <w:lang w:val="en-US"/>
        </w:rPr>
        <w:lastRenderedPageBreak/>
        <w:t xml:space="preserve">since this measures engagement in one’s current activity, </w:t>
      </w:r>
      <w:r w:rsidR="00536FF5" w:rsidRPr="00F41CD7">
        <w:rPr>
          <w:rFonts w:ascii="Times New Roman" w:hAnsi="Times New Roman" w:cs="Times New Roman"/>
          <w:sz w:val="24"/>
          <w:szCs w:val="24"/>
          <w:lang w:val="en-US"/>
        </w:rPr>
        <w:t>rather than merely concentrating attenti</w:t>
      </w:r>
      <w:r w:rsidR="00C021FA" w:rsidRPr="00F41CD7">
        <w:rPr>
          <w:rFonts w:ascii="Times New Roman" w:hAnsi="Times New Roman" w:cs="Times New Roman"/>
          <w:sz w:val="24"/>
          <w:szCs w:val="24"/>
          <w:lang w:val="en-US"/>
        </w:rPr>
        <w:t>on</w:t>
      </w:r>
      <w:r w:rsidR="00D15316" w:rsidRPr="00F41CD7">
        <w:rPr>
          <w:rFonts w:ascii="Times New Roman" w:hAnsi="Times New Roman" w:cs="Times New Roman"/>
          <w:sz w:val="24"/>
          <w:szCs w:val="24"/>
          <w:lang w:val="en-US"/>
        </w:rPr>
        <w:t xml:space="preserve">. </w:t>
      </w:r>
    </w:p>
    <w:p w14:paraId="76C54750" w14:textId="733162A0" w:rsidR="00CD0FAA" w:rsidRPr="00F41CD7" w:rsidRDefault="000363C8"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The most novel </w:t>
      </w:r>
      <w:r w:rsidR="006A505D" w:rsidRPr="00F41CD7">
        <w:rPr>
          <w:rFonts w:ascii="Times New Roman" w:hAnsi="Times New Roman" w:cs="Times New Roman"/>
          <w:sz w:val="24"/>
          <w:szCs w:val="24"/>
          <w:lang w:val="en-US"/>
        </w:rPr>
        <w:t>outcome from the current research</w:t>
      </w:r>
      <w:r w:rsidRPr="00F41CD7">
        <w:rPr>
          <w:rFonts w:ascii="Times New Roman" w:hAnsi="Times New Roman" w:cs="Times New Roman"/>
          <w:sz w:val="24"/>
          <w:szCs w:val="24"/>
          <w:lang w:val="en-US"/>
        </w:rPr>
        <w:t xml:space="preserve"> was that </w:t>
      </w:r>
      <w:r w:rsidR="006A505D" w:rsidRPr="00F41CD7">
        <w:rPr>
          <w:rFonts w:ascii="Times New Roman" w:hAnsi="Times New Roman" w:cs="Times New Roman"/>
          <w:sz w:val="24"/>
          <w:szCs w:val="24"/>
          <w:lang w:val="en-US"/>
        </w:rPr>
        <w:t>coloring</w:t>
      </w:r>
      <w:r w:rsidRPr="00F41CD7">
        <w:rPr>
          <w:rFonts w:ascii="Times New Roman" w:hAnsi="Times New Roman" w:cs="Times New Roman"/>
          <w:sz w:val="24"/>
          <w:szCs w:val="24"/>
          <w:lang w:val="en-US"/>
        </w:rPr>
        <w:t xml:space="preserve"> for a short period of time might improve one’s ability to make original associations to stimuli.</w:t>
      </w:r>
      <w:r w:rsidR="00806A73" w:rsidRPr="00F41CD7">
        <w:rPr>
          <w:rFonts w:ascii="Times New Roman" w:hAnsi="Times New Roman" w:cs="Times New Roman"/>
          <w:sz w:val="24"/>
          <w:szCs w:val="24"/>
          <w:lang w:val="en-US"/>
        </w:rPr>
        <w:t xml:space="preserve"> </w:t>
      </w:r>
      <w:r w:rsidR="0053234D" w:rsidRPr="00F41CD7">
        <w:rPr>
          <w:rFonts w:ascii="Times New Roman" w:hAnsi="Times New Roman" w:cs="Times New Roman"/>
          <w:sz w:val="24"/>
          <w:szCs w:val="24"/>
          <w:lang w:val="en-US"/>
        </w:rPr>
        <w:t xml:space="preserve">Hence, </w:t>
      </w:r>
      <w:r w:rsidR="006A505D" w:rsidRPr="00F41CD7">
        <w:rPr>
          <w:rFonts w:ascii="Times New Roman" w:hAnsi="Times New Roman" w:cs="Times New Roman"/>
          <w:sz w:val="24"/>
          <w:szCs w:val="24"/>
          <w:lang w:val="en-US"/>
        </w:rPr>
        <w:t>coloring</w:t>
      </w:r>
      <w:r w:rsidR="0053234D" w:rsidRPr="00F41CD7">
        <w:rPr>
          <w:rFonts w:ascii="Times New Roman" w:hAnsi="Times New Roman" w:cs="Times New Roman"/>
          <w:sz w:val="24"/>
          <w:szCs w:val="24"/>
          <w:lang w:val="en-US"/>
        </w:rPr>
        <w:t xml:space="preserve"> might not only </w:t>
      </w:r>
      <w:r w:rsidR="00E836D8" w:rsidRPr="00F41CD7">
        <w:rPr>
          <w:rFonts w:ascii="Times New Roman" w:hAnsi="Times New Roman" w:cs="Times New Roman"/>
          <w:sz w:val="24"/>
          <w:szCs w:val="24"/>
          <w:lang w:val="en-US"/>
        </w:rPr>
        <w:t>affect</w:t>
      </w:r>
      <w:r w:rsidR="0053234D" w:rsidRPr="00F41CD7">
        <w:rPr>
          <w:rFonts w:ascii="Times New Roman" w:hAnsi="Times New Roman" w:cs="Times New Roman"/>
          <w:sz w:val="24"/>
          <w:szCs w:val="24"/>
          <w:lang w:val="en-US"/>
        </w:rPr>
        <w:t xml:space="preserve"> wellbeing by improving hedonic tone, but also by increasing one’s capacity to solve problems in daily life (Fredrickson, 2004). </w:t>
      </w:r>
      <w:r w:rsidR="00682603" w:rsidRPr="00F41CD7">
        <w:rPr>
          <w:rFonts w:ascii="Times New Roman" w:hAnsi="Times New Roman" w:cs="Times New Roman"/>
          <w:sz w:val="24"/>
          <w:szCs w:val="24"/>
          <w:lang w:val="en-US"/>
        </w:rPr>
        <w:t>However, fu</w:t>
      </w:r>
      <w:r w:rsidR="00E836D8" w:rsidRPr="00F41CD7">
        <w:rPr>
          <w:rFonts w:ascii="Times New Roman" w:hAnsi="Times New Roman" w:cs="Times New Roman"/>
          <w:sz w:val="24"/>
          <w:szCs w:val="24"/>
          <w:lang w:val="en-US"/>
        </w:rPr>
        <w:t>ture</w:t>
      </w:r>
      <w:r w:rsidR="00682603" w:rsidRPr="00F41CD7">
        <w:rPr>
          <w:rFonts w:ascii="Times New Roman" w:hAnsi="Times New Roman" w:cs="Times New Roman"/>
          <w:sz w:val="24"/>
          <w:szCs w:val="24"/>
          <w:lang w:val="en-US"/>
        </w:rPr>
        <w:t xml:space="preserve"> research could seek to better understand the mechanism involved (e.g. positive affect and/or </w:t>
      </w:r>
      <w:r w:rsidR="00AF75F7" w:rsidRPr="00F41CD7">
        <w:rPr>
          <w:rFonts w:ascii="Times New Roman" w:hAnsi="Times New Roman" w:cs="Times New Roman"/>
          <w:sz w:val="24"/>
          <w:szCs w:val="24"/>
          <w:lang w:val="en-US"/>
        </w:rPr>
        <w:t>attentional networks)</w:t>
      </w:r>
      <w:r w:rsidR="0043429F" w:rsidRPr="00F41CD7">
        <w:rPr>
          <w:rFonts w:ascii="Times New Roman" w:hAnsi="Times New Roman" w:cs="Times New Roman"/>
          <w:sz w:val="24"/>
          <w:szCs w:val="24"/>
          <w:lang w:val="en-US"/>
        </w:rPr>
        <w:t xml:space="preserve">, especially </w:t>
      </w:r>
      <w:r w:rsidR="00682603" w:rsidRPr="00F41CD7">
        <w:rPr>
          <w:rFonts w:ascii="Times New Roman" w:hAnsi="Times New Roman" w:cs="Times New Roman"/>
          <w:sz w:val="24"/>
          <w:szCs w:val="24"/>
          <w:lang w:val="en-US"/>
        </w:rPr>
        <w:t>since some mindfulness research sugg</w:t>
      </w:r>
      <w:r w:rsidR="00AF75F7" w:rsidRPr="00F41CD7">
        <w:rPr>
          <w:rFonts w:ascii="Times New Roman" w:hAnsi="Times New Roman" w:cs="Times New Roman"/>
          <w:sz w:val="24"/>
          <w:szCs w:val="24"/>
          <w:lang w:val="en-US"/>
        </w:rPr>
        <w:t>ests that focused attention (</w:t>
      </w:r>
      <w:r w:rsidR="00682603" w:rsidRPr="00F41CD7">
        <w:rPr>
          <w:rFonts w:ascii="Times New Roman" w:hAnsi="Times New Roman" w:cs="Times New Roman"/>
          <w:sz w:val="24"/>
          <w:szCs w:val="24"/>
          <w:lang w:val="en-US"/>
        </w:rPr>
        <w:t xml:space="preserve">measured by the MAAS) </w:t>
      </w:r>
      <w:r w:rsidR="0082012E" w:rsidRPr="00F41CD7">
        <w:rPr>
          <w:rFonts w:ascii="Times New Roman" w:hAnsi="Times New Roman" w:cs="Times New Roman"/>
          <w:sz w:val="24"/>
          <w:szCs w:val="24"/>
          <w:lang w:val="en-US"/>
        </w:rPr>
        <w:t>can inhibit divergent thinking</w:t>
      </w:r>
      <w:r w:rsidR="00E836D8" w:rsidRPr="00F41CD7">
        <w:rPr>
          <w:rFonts w:ascii="Times New Roman" w:hAnsi="Times New Roman" w:cs="Times New Roman"/>
          <w:sz w:val="24"/>
          <w:szCs w:val="24"/>
          <w:lang w:val="en-US"/>
        </w:rPr>
        <w:t xml:space="preserve"> (</w:t>
      </w:r>
      <w:proofErr w:type="spellStart"/>
      <w:r w:rsidR="00AF75F7" w:rsidRPr="00F41CD7">
        <w:rPr>
          <w:rFonts w:ascii="Times New Roman" w:hAnsi="Times New Roman" w:cs="Times New Roman"/>
          <w:sz w:val="24"/>
          <w:szCs w:val="24"/>
          <w:lang w:val="en-US"/>
        </w:rPr>
        <w:t>L</w:t>
      </w:r>
      <w:r w:rsidR="00C021FA" w:rsidRPr="00F41CD7">
        <w:rPr>
          <w:rFonts w:ascii="Times New Roman" w:hAnsi="Times New Roman" w:cs="Times New Roman"/>
          <w:sz w:val="24"/>
          <w:szCs w:val="24"/>
          <w:lang w:val="en-US"/>
        </w:rPr>
        <w:t>ebuda</w:t>
      </w:r>
      <w:proofErr w:type="spellEnd"/>
      <w:r w:rsidR="00C021FA" w:rsidRPr="00F41CD7">
        <w:rPr>
          <w:rFonts w:ascii="Times New Roman" w:hAnsi="Times New Roman" w:cs="Times New Roman"/>
          <w:sz w:val="24"/>
          <w:szCs w:val="24"/>
          <w:lang w:val="en-US"/>
        </w:rPr>
        <w:t xml:space="preserve"> et al., 2016</w:t>
      </w:r>
      <w:r w:rsidR="00E836D8" w:rsidRPr="00F41CD7">
        <w:rPr>
          <w:rFonts w:ascii="Times New Roman" w:hAnsi="Times New Roman" w:cs="Times New Roman"/>
          <w:sz w:val="24"/>
          <w:szCs w:val="24"/>
          <w:lang w:val="en-US"/>
        </w:rPr>
        <w:t>)</w:t>
      </w:r>
      <w:r w:rsidR="00682603" w:rsidRPr="00F41CD7">
        <w:rPr>
          <w:rFonts w:ascii="Times New Roman" w:hAnsi="Times New Roman" w:cs="Times New Roman"/>
          <w:sz w:val="24"/>
          <w:szCs w:val="24"/>
          <w:lang w:val="en-US"/>
        </w:rPr>
        <w:t xml:space="preserve">. </w:t>
      </w:r>
      <w:r w:rsidR="00C021FA" w:rsidRPr="00F41CD7">
        <w:rPr>
          <w:rFonts w:ascii="Times New Roman" w:hAnsi="Times New Roman" w:cs="Times New Roman"/>
          <w:sz w:val="24"/>
          <w:szCs w:val="24"/>
          <w:lang w:val="en-US"/>
        </w:rPr>
        <w:t xml:space="preserve">Explanatory </w:t>
      </w:r>
      <w:r w:rsidR="00E836D8" w:rsidRPr="00F41CD7">
        <w:rPr>
          <w:rFonts w:ascii="Times New Roman" w:hAnsi="Times New Roman" w:cs="Times New Roman"/>
          <w:sz w:val="24"/>
          <w:szCs w:val="24"/>
          <w:lang w:val="en-US"/>
        </w:rPr>
        <w:t>factors might include</w:t>
      </w:r>
      <w:r w:rsidR="00AF75F7" w:rsidRPr="00F41CD7">
        <w:rPr>
          <w:rFonts w:ascii="Times New Roman" w:hAnsi="Times New Roman" w:cs="Times New Roman"/>
          <w:sz w:val="24"/>
          <w:szCs w:val="24"/>
          <w:lang w:val="en-US"/>
        </w:rPr>
        <w:t>:</w:t>
      </w:r>
      <w:r w:rsidR="00682603" w:rsidRPr="00F41CD7">
        <w:rPr>
          <w:rFonts w:ascii="Times New Roman" w:hAnsi="Times New Roman" w:cs="Times New Roman"/>
          <w:sz w:val="24"/>
          <w:szCs w:val="24"/>
          <w:lang w:val="en-US"/>
        </w:rPr>
        <w:t xml:space="preserve"> reduced anxiety</w:t>
      </w:r>
      <w:r w:rsidR="00E836D8" w:rsidRPr="00F41CD7">
        <w:rPr>
          <w:rFonts w:ascii="Times New Roman" w:hAnsi="Times New Roman" w:cs="Times New Roman"/>
          <w:sz w:val="24"/>
          <w:szCs w:val="24"/>
          <w:lang w:val="en-US"/>
        </w:rPr>
        <w:t xml:space="preserve"> (since anxiety can </w:t>
      </w:r>
      <w:r w:rsidR="00AF75F7" w:rsidRPr="00F41CD7">
        <w:rPr>
          <w:rFonts w:ascii="Times New Roman" w:hAnsi="Times New Roman" w:cs="Times New Roman"/>
          <w:sz w:val="24"/>
          <w:szCs w:val="24"/>
          <w:lang w:val="en-US"/>
        </w:rPr>
        <w:t xml:space="preserve">impede </w:t>
      </w:r>
      <w:r w:rsidR="00E836D8" w:rsidRPr="00F41CD7">
        <w:rPr>
          <w:rFonts w:ascii="Times New Roman" w:hAnsi="Times New Roman" w:cs="Times New Roman"/>
          <w:sz w:val="24"/>
          <w:szCs w:val="24"/>
          <w:lang w:val="en-US"/>
        </w:rPr>
        <w:t>attention</w:t>
      </w:r>
      <w:r w:rsidR="00AF75F7" w:rsidRPr="00F41CD7">
        <w:rPr>
          <w:rFonts w:ascii="Times New Roman" w:hAnsi="Times New Roman" w:cs="Times New Roman"/>
          <w:sz w:val="24"/>
          <w:szCs w:val="24"/>
          <w:lang w:val="en-US"/>
        </w:rPr>
        <w:t xml:space="preserve"> and creativity [</w:t>
      </w:r>
      <w:r w:rsidR="00AF75F7" w:rsidRPr="00F41CD7">
        <w:rPr>
          <w:rFonts w:ascii="Times New Roman" w:hAnsi="Times New Roman" w:cs="Times New Roman"/>
          <w:color w:val="222222"/>
          <w:sz w:val="24"/>
          <w:szCs w:val="24"/>
          <w:lang w:val="en-US"/>
        </w:rPr>
        <w:t xml:space="preserve">Eysenck &amp; </w:t>
      </w:r>
      <w:proofErr w:type="spellStart"/>
      <w:r w:rsidR="00AF75F7" w:rsidRPr="00F41CD7">
        <w:rPr>
          <w:rFonts w:ascii="Times New Roman" w:hAnsi="Times New Roman" w:cs="Times New Roman"/>
          <w:color w:val="222222"/>
          <w:sz w:val="24"/>
          <w:szCs w:val="24"/>
          <w:lang w:val="en-US"/>
        </w:rPr>
        <w:t>Derakshan</w:t>
      </w:r>
      <w:proofErr w:type="spellEnd"/>
      <w:r w:rsidR="00AF75F7" w:rsidRPr="00F41CD7">
        <w:rPr>
          <w:rFonts w:ascii="Times New Roman" w:hAnsi="Times New Roman" w:cs="Times New Roman"/>
          <w:color w:val="222222"/>
          <w:sz w:val="24"/>
          <w:szCs w:val="24"/>
          <w:lang w:val="en-US"/>
        </w:rPr>
        <w:t xml:space="preserve"> 2011]</w:t>
      </w:r>
      <w:r w:rsidR="00E836D8" w:rsidRPr="00F41CD7">
        <w:rPr>
          <w:rFonts w:ascii="Times New Roman" w:hAnsi="Times New Roman" w:cs="Times New Roman"/>
          <w:sz w:val="24"/>
          <w:szCs w:val="24"/>
          <w:lang w:val="en-US"/>
        </w:rPr>
        <w:t>)</w:t>
      </w:r>
      <w:r w:rsidR="00682603" w:rsidRPr="00F41CD7">
        <w:rPr>
          <w:rFonts w:ascii="Times New Roman" w:hAnsi="Times New Roman" w:cs="Times New Roman"/>
          <w:sz w:val="24"/>
          <w:szCs w:val="24"/>
          <w:lang w:val="en-US"/>
        </w:rPr>
        <w:t>, increased motivation</w:t>
      </w:r>
      <w:r w:rsidR="0053234D" w:rsidRPr="00F41CD7">
        <w:rPr>
          <w:rFonts w:ascii="Times New Roman" w:hAnsi="Times New Roman" w:cs="Times New Roman"/>
          <w:sz w:val="24"/>
          <w:szCs w:val="24"/>
          <w:lang w:val="en-US"/>
        </w:rPr>
        <w:t xml:space="preserve"> </w:t>
      </w:r>
      <w:r w:rsidR="00E836D8" w:rsidRPr="00F41CD7">
        <w:rPr>
          <w:rFonts w:ascii="Times New Roman" w:hAnsi="Times New Roman" w:cs="Times New Roman"/>
          <w:sz w:val="24"/>
          <w:szCs w:val="24"/>
          <w:lang w:val="en-US"/>
        </w:rPr>
        <w:t xml:space="preserve">to engage in cognitive tasks following </w:t>
      </w:r>
      <w:r w:rsidR="006A505D" w:rsidRPr="00F41CD7">
        <w:rPr>
          <w:rFonts w:ascii="Times New Roman" w:hAnsi="Times New Roman" w:cs="Times New Roman"/>
          <w:sz w:val="24"/>
          <w:szCs w:val="24"/>
          <w:lang w:val="en-US"/>
        </w:rPr>
        <w:t>coloring</w:t>
      </w:r>
      <w:r w:rsidR="00AF75F7" w:rsidRPr="00F41CD7">
        <w:rPr>
          <w:rFonts w:ascii="Times New Roman" w:hAnsi="Times New Roman" w:cs="Times New Roman"/>
          <w:sz w:val="24"/>
          <w:szCs w:val="24"/>
          <w:lang w:val="en-US"/>
        </w:rPr>
        <w:t>;</w:t>
      </w:r>
      <w:r w:rsidR="00E836D8" w:rsidRPr="00F41CD7">
        <w:rPr>
          <w:rFonts w:ascii="Times New Roman" w:hAnsi="Times New Roman" w:cs="Times New Roman"/>
          <w:sz w:val="24"/>
          <w:szCs w:val="24"/>
          <w:lang w:val="en-US"/>
        </w:rPr>
        <w:t xml:space="preserve"> or neurocognitive factors, since both ori</w:t>
      </w:r>
      <w:r w:rsidR="00AF75F7" w:rsidRPr="00F41CD7">
        <w:rPr>
          <w:rFonts w:ascii="Times New Roman" w:hAnsi="Times New Roman" w:cs="Times New Roman"/>
          <w:sz w:val="24"/>
          <w:szCs w:val="24"/>
          <w:lang w:val="en-US"/>
        </w:rPr>
        <w:t>ginal ideation and mindfulness</w:t>
      </w:r>
      <w:r w:rsidR="00E836D8" w:rsidRPr="00F41CD7">
        <w:rPr>
          <w:rFonts w:ascii="Times New Roman" w:hAnsi="Times New Roman" w:cs="Times New Roman"/>
          <w:sz w:val="24"/>
          <w:szCs w:val="24"/>
          <w:lang w:val="en-US"/>
        </w:rPr>
        <w:t xml:space="preserve"> have been associated with alpha </w:t>
      </w:r>
      <w:r w:rsidR="006A505D" w:rsidRPr="00F41CD7">
        <w:rPr>
          <w:rFonts w:ascii="Times New Roman" w:hAnsi="Times New Roman" w:cs="Times New Roman"/>
          <w:sz w:val="24"/>
          <w:szCs w:val="24"/>
          <w:lang w:val="en-US"/>
        </w:rPr>
        <w:t>synchronization</w:t>
      </w:r>
      <w:r w:rsidR="00D338DF" w:rsidRPr="00F41CD7">
        <w:rPr>
          <w:rFonts w:ascii="Times New Roman" w:hAnsi="Times New Roman" w:cs="Times New Roman"/>
          <w:sz w:val="24"/>
          <w:szCs w:val="24"/>
          <w:lang w:val="en-US"/>
        </w:rPr>
        <w:t xml:space="preserve"> (</w:t>
      </w:r>
      <w:r w:rsidR="0082012E" w:rsidRPr="00F41CD7">
        <w:rPr>
          <w:rFonts w:ascii="Times New Roman" w:eastAsia="Times New Roman" w:hAnsi="Times New Roman" w:cs="Times New Roman"/>
          <w:color w:val="222222"/>
          <w:sz w:val="24"/>
          <w:szCs w:val="24"/>
          <w:lang w:val="en-US" w:eastAsia="en-GB"/>
        </w:rPr>
        <w:t xml:space="preserve">Lomas, </w:t>
      </w:r>
      <w:proofErr w:type="spellStart"/>
      <w:r w:rsidR="0082012E" w:rsidRPr="00F41CD7">
        <w:rPr>
          <w:rFonts w:ascii="Times New Roman" w:eastAsia="Times New Roman" w:hAnsi="Times New Roman" w:cs="Times New Roman"/>
          <w:color w:val="222222"/>
          <w:sz w:val="24"/>
          <w:szCs w:val="24"/>
          <w:lang w:val="en-US" w:eastAsia="en-GB"/>
        </w:rPr>
        <w:t>Ivtzan</w:t>
      </w:r>
      <w:proofErr w:type="spellEnd"/>
      <w:r w:rsidR="0082012E" w:rsidRPr="00F41CD7">
        <w:rPr>
          <w:rFonts w:ascii="Times New Roman" w:eastAsia="Times New Roman" w:hAnsi="Times New Roman" w:cs="Times New Roman"/>
          <w:color w:val="222222"/>
          <w:sz w:val="24"/>
          <w:szCs w:val="24"/>
          <w:lang w:val="en-US" w:eastAsia="en-GB"/>
        </w:rPr>
        <w:t xml:space="preserve"> &amp; Fu, 2015; </w:t>
      </w:r>
      <w:r w:rsidR="0082012E" w:rsidRPr="00F41CD7">
        <w:rPr>
          <w:rFonts w:ascii="Times New Roman" w:hAnsi="Times New Roman" w:cs="Times New Roman"/>
          <w:color w:val="222222"/>
          <w:sz w:val="24"/>
          <w:szCs w:val="24"/>
          <w:lang w:val="en-US"/>
        </w:rPr>
        <w:t>Schwab et al., 2014</w:t>
      </w:r>
      <w:r w:rsidR="00D338DF" w:rsidRPr="00F41CD7">
        <w:rPr>
          <w:rFonts w:ascii="Times New Roman" w:hAnsi="Times New Roman" w:cs="Times New Roman"/>
          <w:sz w:val="24"/>
          <w:szCs w:val="24"/>
          <w:lang w:val="en-US"/>
        </w:rPr>
        <w:t>)</w:t>
      </w:r>
      <w:r w:rsidR="0093105A" w:rsidRPr="00F41CD7">
        <w:rPr>
          <w:rFonts w:ascii="Times New Roman" w:hAnsi="Times New Roman" w:cs="Times New Roman"/>
          <w:sz w:val="24"/>
          <w:szCs w:val="24"/>
          <w:lang w:val="en-US"/>
        </w:rPr>
        <w:t>.</w:t>
      </w:r>
      <w:r w:rsidR="002D2541" w:rsidRPr="00F41CD7">
        <w:rPr>
          <w:rFonts w:ascii="Times New Roman" w:hAnsi="Times New Roman" w:cs="Times New Roman"/>
          <w:sz w:val="24"/>
          <w:szCs w:val="24"/>
          <w:lang w:val="en-US"/>
        </w:rPr>
        <w:t xml:space="preserve"> </w:t>
      </w:r>
    </w:p>
    <w:p w14:paraId="12EE1A8B" w14:textId="5F7B203D" w:rsidR="00D34F06" w:rsidRPr="006429BC" w:rsidRDefault="00D34F06" w:rsidP="006429BC">
      <w:pPr>
        <w:spacing w:after="0" w:line="480" w:lineRule="auto"/>
        <w:rPr>
          <w:rFonts w:ascii="Times New Roman" w:hAnsi="Times New Roman" w:cs="Times New Roman"/>
          <w:b/>
          <w:sz w:val="24"/>
          <w:szCs w:val="24"/>
          <w:lang w:val="en-US"/>
        </w:rPr>
      </w:pPr>
      <w:bookmarkStart w:id="2" w:name="_Hlk528273267"/>
      <w:bookmarkStart w:id="3" w:name="_Hlk528273557"/>
      <w:r w:rsidRPr="00F41CD7">
        <w:rPr>
          <w:rFonts w:ascii="Times New Roman" w:hAnsi="Times New Roman" w:cs="Times New Roman"/>
          <w:b/>
          <w:sz w:val="24"/>
          <w:szCs w:val="24"/>
          <w:lang w:val="en-US"/>
        </w:rPr>
        <w:t>Practical I</w:t>
      </w:r>
      <w:r w:rsidRPr="006429BC">
        <w:rPr>
          <w:rFonts w:ascii="Times New Roman" w:hAnsi="Times New Roman" w:cs="Times New Roman"/>
          <w:b/>
          <w:sz w:val="24"/>
          <w:szCs w:val="24"/>
          <w:lang w:val="en-US"/>
        </w:rPr>
        <w:t>mplications</w:t>
      </w:r>
    </w:p>
    <w:bookmarkEnd w:id="2"/>
    <w:bookmarkEnd w:id="3"/>
    <w:p w14:paraId="05AD059D" w14:textId="69E834E8" w:rsidR="00CD0FAA" w:rsidRPr="00F41CD7" w:rsidRDefault="00973DE4" w:rsidP="00831CC7">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T</w:t>
      </w:r>
      <w:r w:rsidR="006A505D" w:rsidRPr="00F41CD7">
        <w:rPr>
          <w:rFonts w:ascii="Times New Roman" w:hAnsi="Times New Roman" w:cs="Times New Roman"/>
          <w:sz w:val="24"/>
          <w:szCs w:val="24"/>
          <w:lang w:val="en-US"/>
        </w:rPr>
        <w:t>he results of the research</w:t>
      </w:r>
      <w:r w:rsidR="00375932" w:rsidRPr="00F41CD7">
        <w:rPr>
          <w:rFonts w:ascii="Times New Roman" w:hAnsi="Times New Roman" w:cs="Times New Roman"/>
          <w:sz w:val="24"/>
          <w:szCs w:val="24"/>
          <w:lang w:val="en-US"/>
        </w:rPr>
        <w:t xml:space="preserve"> support</w:t>
      </w:r>
      <w:r w:rsidRPr="00F41CD7">
        <w:rPr>
          <w:rFonts w:ascii="Times New Roman" w:hAnsi="Times New Roman" w:cs="Times New Roman"/>
          <w:sz w:val="24"/>
          <w:szCs w:val="24"/>
          <w:lang w:val="en-US"/>
        </w:rPr>
        <w:t xml:space="preserve"> suggestions made by previous authors (e.g. </w:t>
      </w:r>
      <w:proofErr w:type="spellStart"/>
      <w:r w:rsidRPr="00F41CD7">
        <w:rPr>
          <w:rFonts w:ascii="Times New Roman" w:hAnsi="Times New Roman" w:cs="Times New Roman"/>
          <w:sz w:val="24"/>
          <w:szCs w:val="24"/>
          <w:lang w:val="en-US"/>
        </w:rPr>
        <w:t>Sandmire</w:t>
      </w:r>
      <w:proofErr w:type="spellEnd"/>
      <w:r w:rsidRPr="00F41CD7">
        <w:rPr>
          <w:rFonts w:ascii="Times New Roman" w:hAnsi="Times New Roman" w:cs="Times New Roman"/>
          <w:sz w:val="24"/>
          <w:szCs w:val="24"/>
          <w:lang w:val="en-US"/>
        </w:rPr>
        <w:t xml:space="preserve"> et al., 201</w:t>
      </w:r>
      <w:r w:rsidR="007E5E6B" w:rsidRPr="00F41CD7">
        <w:rPr>
          <w:rFonts w:ascii="Times New Roman" w:hAnsi="Times New Roman" w:cs="Times New Roman"/>
          <w:sz w:val="24"/>
          <w:szCs w:val="24"/>
          <w:lang w:val="en-US"/>
        </w:rPr>
        <w:t>6</w:t>
      </w:r>
      <w:r w:rsidRPr="00F41CD7">
        <w:rPr>
          <w:rFonts w:ascii="Times New Roman" w:hAnsi="Times New Roman" w:cs="Times New Roman"/>
          <w:sz w:val="24"/>
          <w:szCs w:val="24"/>
          <w:lang w:val="en-US"/>
        </w:rPr>
        <w:t xml:space="preserve">) that </w:t>
      </w:r>
      <w:r w:rsidR="006429BC">
        <w:rPr>
          <w:rFonts w:ascii="Times New Roman" w:hAnsi="Times New Roman" w:cs="Times New Roman"/>
          <w:sz w:val="24"/>
          <w:szCs w:val="24"/>
          <w:lang w:val="en-US"/>
        </w:rPr>
        <w:t>u</w:t>
      </w:r>
      <w:r w:rsidR="00AF75F7" w:rsidRPr="00F41CD7">
        <w:rPr>
          <w:rFonts w:ascii="Times New Roman" w:hAnsi="Times New Roman" w:cs="Times New Roman"/>
          <w:sz w:val="24"/>
          <w:szCs w:val="24"/>
          <w:lang w:val="en-US"/>
        </w:rPr>
        <w:t xml:space="preserve">niversity </w:t>
      </w:r>
      <w:r w:rsidR="00375932" w:rsidRPr="00F41CD7">
        <w:rPr>
          <w:rFonts w:ascii="Times New Roman" w:hAnsi="Times New Roman" w:cs="Times New Roman"/>
          <w:sz w:val="24"/>
          <w:szCs w:val="24"/>
          <w:lang w:val="en-US"/>
        </w:rPr>
        <w:t xml:space="preserve">wellbeing </w:t>
      </w:r>
      <w:r w:rsidR="006A505D" w:rsidRPr="00F41CD7">
        <w:rPr>
          <w:rFonts w:ascii="Times New Roman" w:hAnsi="Times New Roman" w:cs="Times New Roman"/>
          <w:sz w:val="24"/>
          <w:szCs w:val="24"/>
          <w:lang w:val="en-US"/>
        </w:rPr>
        <w:t>centers</w:t>
      </w:r>
      <w:r w:rsidR="00361C93" w:rsidRPr="00F41CD7">
        <w:rPr>
          <w:rFonts w:ascii="Times New Roman" w:hAnsi="Times New Roman" w:cs="Times New Roman"/>
          <w:sz w:val="24"/>
          <w:szCs w:val="24"/>
          <w:lang w:val="en-US"/>
        </w:rPr>
        <w:t xml:space="preserve"> might profitably offer </w:t>
      </w:r>
      <w:r w:rsidR="006A505D" w:rsidRPr="00F41CD7">
        <w:rPr>
          <w:rFonts w:ascii="Times New Roman" w:hAnsi="Times New Roman" w:cs="Times New Roman"/>
          <w:sz w:val="24"/>
          <w:szCs w:val="24"/>
          <w:lang w:val="en-US"/>
        </w:rPr>
        <w:t>coloring</w:t>
      </w:r>
      <w:r w:rsidR="00361C93" w:rsidRPr="00F41CD7">
        <w:rPr>
          <w:rFonts w:ascii="Times New Roman" w:hAnsi="Times New Roman" w:cs="Times New Roman"/>
          <w:sz w:val="24"/>
          <w:szCs w:val="24"/>
          <w:lang w:val="en-US"/>
        </w:rPr>
        <w:t xml:space="preserve"> </w:t>
      </w:r>
      <w:r w:rsidR="00A517EF" w:rsidRPr="00F41CD7">
        <w:rPr>
          <w:rFonts w:ascii="Times New Roman" w:hAnsi="Times New Roman" w:cs="Times New Roman"/>
          <w:sz w:val="24"/>
          <w:szCs w:val="24"/>
          <w:lang w:val="en-US"/>
        </w:rPr>
        <w:t xml:space="preserve">mandalas </w:t>
      </w:r>
      <w:r w:rsidR="00361C93" w:rsidRPr="00F41CD7">
        <w:rPr>
          <w:rFonts w:ascii="Times New Roman" w:hAnsi="Times New Roman" w:cs="Times New Roman"/>
          <w:sz w:val="24"/>
          <w:szCs w:val="24"/>
          <w:lang w:val="en-US"/>
        </w:rPr>
        <w:t>as a method</w:t>
      </w:r>
      <w:r w:rsidR="00375932" w:rsidRPr="00F41CD7">
        <w:rPr>
          <w:rFonts w:ascii="Times New Roman" w:hAnsi="Times New Roman" w:cs="Times New Roman"/>
          <w:sz w:val="24"/>
          <w:szCs w:val="24"/>
          <w:lang w:val="en-US"/>
        </w:rPr>
        <w:t xml:space="preserve"> to help reduce student anxiety as an adjunct to other treatments</w:t>
      </w:r>
      <w:r w:rsidR="00AF75F7" w:rsidRPr="00F41CD7">
        <w:rPr>
          <w:rFonts w:ascii="Times New Roman" w:hAnsi="Times New Roman" w:cs="Times New Roman"/>
          <w:sz w:val="24"/>
          <w:szCs w:val="24"/>
          <w:lang w:val="en-US"/>
        </w:rPr>
        <w:t xml:space="preserve">. </w:t>
      </w:r>
      <w:r w:rsidR="00375932" w:rsidRPr="00F41CD7">
        <w:rPr>
          <w:rFonts w:ascii="Times New Roman" w:hAnsi="Times New Roman" w:cs="Times New Roman"/>
          <w:sz w:val="24"/>
          <w:szCs w:val="24"/>
          <w:lang w:val="en-US"/>
        </w:rPr>
        <w:t xml:space="preserve">However, </w:t>
      </w:r>
      <w:r w:rsidR="004C4BC3" w:rsidRPr="00F41CD7">
        <w:rPr>
          <w:rFonts w:ascii="Times New Roman" w:hAnsi="Times New Roman" w:cs="Times New Roman"/>
          <w:sz w:val="24"/>
          <w:szCs w:val="24"/>
          <w:lang w:val="en-US"/>
        </w:rPr>
        <w:t xml:space="preserve">caution is required, since </w:t>
      </w:r>
      <w:r w:rsidR="00375932" w:rsidRPr="00F41CD7">
        <w:rPr>
          <w:rFonts w:ascii="Times New Roman" w:hAnsi="Times New Roman" w:cs="Times New Roman"/>
          <w:sz w:val="24"/>
          <w:szCs w:val="24"/>
          <w:lang w:val="en-US"/>
        </w:rPr>
        <w:t xml:space="preserve">research to examine the efficacy of such interventions </w:t>
      </w:r>
      <w:r w:rsidR="00583B35" w:rsidRPr="00F41CD7">
        <w:rPr>
          <w:rFonts w:ascii="Times New Roman" w:hAnsi="Times New Roman" w:cs="Times New Roman"/>
          <w:sz w:val="24"/>
          <w:szCs w:val="24"/>
          <w:lang w:val="en-US"/>
        </w:rPr>
        <w:t xml:space="preserve">is necessary. </w:t>
      </w:r>
      <w:r w:rsidR="006566C6" w:rsidRPr="00F41CD7">
        <w:rPr>
          <w:rFonts w:ascii="Times New Roman" w:hAnsi="Times New Roman" w:cs="Times New Roman"/>
          <w:sz w:val="24"/>
          <w:szCs w:val="24"/>
          <w:lang w:val="en-US"/>
        </w:rPr>
        <w:t>I</w:t>
      </w:r>
      <w:r w:rsidR="00F840FE" w:rsidRPr="00F41CD7">
        <w:rPr>
          <w:rFonts w:ascii="Times New Roman" w:hAnsi="Times New Roman" w:cs="Times New Roman"/>
          <w:sz w:val="24"/>
          <w:szCs w:val="24"/>
          <w:lang w:val="en-US"/>
        </w:rPr>
        <w:t xml:space="preserve">t is not clear how useful </w:t>
      </w:r>
      <w:r w:rsidR="006A505D" w:rsidRPr="00F41CD7">
        <w:rPr>
          <w:rFonts w:ascii="Times New Roman" w:hAnsi="Times New Roman" w:cs="Times New Roman"/>
          <w:sz w:val="24"/>
          <w:szCs w:val="24"/>
          <w:lang w:val="en-US"/>
        </w:rPr>
        <w:t>coloring</w:t>
      </w:r>
      <w:r w:rsidR="00F840FE" w:rsidRPr="00F41CD7">
        <w:rPr>
          <w:rFonts w:ascii="Times New Roman" w:hAnsi="Times New Roman" w:cs="Times New Roman"/>
          <w:sz w:val="24"/>
          <w:szCs w:val="24"/>
          <w:lang w:val="en-US"/>
        </w:rPr>
        <w:t xml:space="preserve"> </w:t>
      </w:r>
      <w:r w:rsidR="00A517EF" w:rsidRPr="00F41CD7">
        <w:rPr>
          <w:rFonts w:ascii="Times New Roman" w:hAnsi="Times New Roman" w:cs="Times New Roman"/>
          <w:sz w:val="24"/>
          <w:szCs w:val="24"/>
          <w:lang w:val="en-US"/>
        </w:rPr>
        <w:t xml:space="preserve">mandalas </w:t>
      </w:r>
      <w:r w:rsidR="00F840FE" w:rsidRPr="00F41CD7">
        <w:rPr>
          <w:rFonts w:ascii="Times New Roman" w:hAnsi="Times New Roman" w:cs="Times New Roman"/>
          <w:sz w:val="24"/>
          <w:szCs w:val="24"/>
          <w:lang w:val="en-US"/>
        </w:rPr>
        <w:t xml:space="preserve">is for high levels of anxiety, what the duration of any effects are, or how best to maintain any beneficial effects (e.g., duration and frequency of </w:t>
      </w:r>
      <w:r w:rsidR="006A505D" w:rsidRPr="00F41CD7">
        <w:rPr>
          <w:rFonts w:ascii="Times New Roman" w:hAnsi="Times New Roman" w:cs="Times New Roman"/>
          <w:sz w:val="24"/>
          <w:szCs w:val="24"/>
          <w:lang w:val="en-US"/>
        </w:rPr>
        <w:t>coloring</w:t>
      </w:r>
      <w:r w:rsidR="00F840FE" w:rsidRPr="00F41CD7">
        <w:rPr>
          <w:rFonts w:ascii="Times New Roman" w:hAnsi="Times New Roman" w:cs="Times New Roman"/>
          <w:sz w:val="24"/>
          <w:szCs w:val="24"/>
          <w:lang w:val="en-US"/>
        </w:rPr>
        <w:t xml:space="preserve">, or the need for accompanying instructions). </w:t>
      </w:r>
      <w:r w:rsidR="0053234D" w:rsidRPr="00F41CD7">
        <w:rPr>
          <w:rFonts w:ascii="Times New Roman" w:hAnsi="Times New Roman" w:cs="Times New Roman"/>
          <w:sz w:val="24"/>
          <w:szCs w:val="24"/>
          <w:lang w:val="en-US"/>
        </w:rPr>
        <w:t xml:space="preserve">Future research on </w:t>
      </w:r>
      <w:r w:rsidR="006A505D" w:rsidRPr="00F41CD7">
        <w:rPr>
          <w:rFonts w:ascii="Times New Roman" w:hAnsi="Times New Roman" w:cs="Times New Roman"/>
          <w:sz w:val="24"/>
          <w:szCs w:val="24"/>
          <w:lang w:val="en-US"/>
        </w:rPr>
        <w:t>coloring</w:t>
      </w:r>
      <w:r w:rsidR="0053234D" w:rsidRPr="00F41CD7">
        <w:rPr>
          <w:rFonts w:ascii="Times New Roman" w:hAnsi="Times New Roman" w:cs="Times New Roman"/>
          <w:sz w:val="24"/>
          <w:szCs w:val="24"/>
          <w:lang w:val="en-US"/>
        </w:rPr>
        <w:t xml:space="preserve"> as a wellbeing intervention</w:t>
      </w:r>
      <w:r w:rsidR="004C4BC3" w:rsidRPr="00F41CD7">
        <w:rPr>
          <w:rFonts w:ascii="Times New Roman" w:hAnsi="Times New Roman" w:cs="Times New Roman"/>
          <w:sz w:val="24"/>
          <w:szCs w:val="24"/>
          <w:lang w:val="en-US"/>
        </w:rPr>
        <w:t xml:space="preserve"> </w:t>
      </w:r>
      <w:r w:rsidR="00941A1F" w:rsidRPr="00F41CD7">
        <w:rPr>
          <w:rFonts w:ascii="Times New Roman" w:hAnsi="Times New Roman" w:cs="Times New Roman"/>
          <w:sz w:val="24"/>
          <w:szCs w:val="24"/>
          <w:lang w:val="en-US"/>
        </w:rPr>
        <w:t>could</w:t>
      </w:r>
      <w:r w:rsidR="004C4BC3" w:rsidRPr="00F41CD7">
        <w:rPr>
          <w:rFonts w:ascii="Times New Roman" w:hAnsi="Times New Roman" w:cs="Times New Roman"/>
          <w:sz w:val="24"/>
          <w:szCs w:val="24"/>
          <w:lang w:val="en-US"/>
        </w:rPr>
        <w:t xml:space="preserve"> examine these issues.</w:t>
      </w:r>
    </w:p>
    <w:p w14:paraId="03804F60" w14:textId="0C429109" w:rsidR="00AA1378" w:rsidRPr="00F41CD7" w:rsidRDefault="000A26DF" w:rsidP="00831CC7">
      <w:pPr>
        <w:spacing w:after="0" w:line="480" w:lineRule="auto"/>
        <w:ind w:firstLine="720"/>
        <w:rPr>
          <w:rFonts w:ascii="Times New Roman" w:hAnsi="Times New Roman" w:cs="Times New Roman"/>
          <w:sz w:val="24"/>
          <w:szCs w:val="24"/>
          <w:lang w:val="en-US"/>
        </w:rPr>
      </w:pPr>
      <w:r w:rsidRPr="00F24233">
        <w:rPr>
          <w:rFonts w:ascii="Times New Roman" w:hAnsi="Times New Roman" w:cs="Times New Roman"/>
          <w:sz w:val="24"/>
          <w:szCs w:val="24"/>
          <w:lang w:val="en-US"/>
        </w:rPr>
        <w:t xml:space="preserve">The </w:t>
      </w:r>
      <w:r w:rsidR="00A60990" w:rsidRPr="00F24233">
        <w:rPr>
          <w:rFonts w:ascii="Times New Roman" w:hAnsi="Times New Roman" w:cs="Times New Roman"/>
          <w:sz w:val="24"/>
          <w:szCs w:val="24"/>
          <w:lang w:val="en-US"/>
        </w:rPr>
        <w:t>current research also supports the use of</w:t>
      </w:r>
      <w:r w:rsidRPr="00F24233">
        <w:rPr>
          <w:rFonts w:ascii="Times New Roman" w:hAnsi="Times New Roman" w:cs="Times New Roman"/>
          <w:sz w:val="24"/>
          <w:szCs w:val="24"/>
          <w:lang w:val="en-US"/>
        </w:rPr>
        <w:t xml:space="preserve"> coloring </w:t>
      </w:r>
      <w:r w:rsidR="00A517EF" w:rsidRPr="00F24233">
        <w:rPr>
          <w:rFonts w:ascii="Times New Roman" w:hAnsi="Times New Roman" w:cs="Times New Roman"/>
          <w:sz w:val="24"/>
          <w:szCs w:val="24"/>
          <w:lang w:val="en-US"/>
        </w:rPr>
        <w:t xml:space="preserve">mandalas </w:t>
      </w:r>
      <w:r w:rsidRPr="00F24233">
        <w:rPr>
          <w:rFonts w:ascii="Times New Roman" w:hAnsi="Times New Roman" w:cs="Times New Roman"/>
          <w:sz w:val="24"/>
          <w:szCs w:val="24"/>
          <w:lang w:val="en-US"/>
        </w:rPr>
        <w:t>within art psychotherapy (</w:t>
      </w:r>
      <w:proofErr w:type="spellStart"/>
      <w:r w:rsidRPr="00F24233">
        <w:rPr>
          <w:rFonts w:ascii="Times New Roman" w:eastAsia="Times New Roman" w:hAnsi="Times New Roman" w:cs="Times New Roman"/>
          <w:color w:val="000000" w:themeColor="text1"/>
          <w:sz w:val="24"/>
          <w:szCs w:val="24"/>
          <w:lang w:val="en-US" w:eastAsia="en-GB"/>
        </w:rPr>
        <w:t>Forkosh</w:t>
      </w:r>
      <w:proofErr w:type="spellEnd"/>
      <w:r w:rsidRPr="00F24233">
        <w:rPr>
          <w:rFonts w:ascii="Times New Roman" w:eastAsia="Times New Roman" w:hAnsi="Times New Roman" w:cs="Times New Roman"/>
          <w:color w:val="000000" w:themeColor="text1"/>
          <w:sz w:val="24"/>
          <w:szCs w:val="24"/>
          <w:lang w:val="en-US" w:eastAsia="en-GB"/>
        </w:rPr>
        <w:t xml:space="preserve"> &amp; Drake, 2017), </w:t>
      </w:r>
      <w:r w:rsidR="00A60990" w:rsidRPr="00F24233">
        <w:rPr>
          <w:rFonts w:ascii="Times New Roman" w:eastAsia="Times New Roman" w:hAnsi="Times New Roman" w:cs="Times New Roman"/>
          <w:color w:val="000000" w:themeColor="text1"/>
          <w:sz w:val="24"/>
          <w:szCs w:val="24"/>
          <w:lang w:val="en-US" w:eastAsia="en-GB"/>
        </w:rPr>
        <w:t xml:space="preserve">not only </w:t>
      </w:r>
      <w:r w:rsidRPr="00F24233">
        <w:rPr>
          <w:rFonts w:ascii="Times New Roman" w:eastAsia="Times New Roman" w:hAnsi="Times New Roman" w:cs="Times New Roman"/>
          <w:color w:val="000000" w:themeColor="text1"/>
          <w:sz w:val="24"/>
          <w:szCs w:val="24"/>
          <w:lang w:val="en-US" w:eastAsia="en-GB"/>
        </w:rPr>
        <w:t xml:space="preserve">to </w:t>
      </w:r>
      <w:r w:rsidR="00AA1378" w:rsidRPr="00F24233">
        <w:rPr>
          <w:rFonts w:ascii="Times New Roman" w:hAnsi="Times New Roman" w:cs="Times New Roman"/>
          <w:sz w:val="24"/>
          <w:szCs w:val="24"/>
          <w:lang w:val="en-US"/>
        </w:rPr>
        <w:t xml:space="preserve">help reduce anxiety, </w:t>
      </w:r>
      <w:r w:rsidR="00A60990" w:rsidRPr="00F24233">
        <w:rPr>
          <w:rFonts w:ascii="Times New Roman" w:hAnsi="Times New Roman" w:cs="Times New Roman"/>
          <w:sz w:val="24"/>
          <w:szCs w:val="24"/>
          <w:lang w:val="en-US"/>
        </w:rPr>
        <w:t xml:space="preserve">but also to </w:t>
      </w:r>
      <w:r w:rsidR="00AA1378" w:rsidRPr="00F24233">
        <w:rPr>
          <w:rFonts w:ascii="Times New Roman" w:hAnsi="Times New Roman" w:cs="Times New Roman"/>
          <w:sz w:val="24"/>
          <w:szCs w:val="24"/>
          <w:lang w:val="en-US"/>
        </w:rPr>
        <w:t>broaden attention and facilitate problem solving and social interaction (Fredrickson, 2004).</w:t>
      </w:r>
      <w:r w:rsidR="00D9370A" w:rsidRPr="00F24233">
        <w:rPr>
          <w:rFonts w:ascii="Times New Roman" w:hAnsi="Times New Roman" w:cs="Times New Roman"/>
          <w:sz w:val="24"/>
          <w:szCs w:val="24"/>
          <w:lang w:val="en-US"/>
        </w:rPr>
        <w:t xml:space="preserve"> </w:t>
      </w:r>
      <w:r w:rsidRPr="00F24233">
        <w:rPr>
          <w:rFonts w:ascii="Times New Roman" w:hAnsi="Times New Roman" w:cs="Times New Roman"/>
          <w:sz w:val="24"/>
          <w:szCs w:val="24"/>
          <w:lang w:val="en-US"/>
        </w:rPr>
        <w:t xml:space="preserve">Firstly, </w:t>
      </w:r>
      <w:r w:rsidRPr="00F24233">
        <w:rPr>
          <w:rFonts w:ascii="Times New Roman" w:hAnsi="Times New Roman" w:cs="Times New Roman"/>
          <w:sz w:val="24"/>
          <w:szCs w:val="24"/>
          <w:lang w:val="en-US"/>
        </w:rPr>
        <w:lastRenderedPageBreak/>
        <w:t>c</w:t>
      </w:r>
      <w:r w:rsidR="00F6126C" w:rsidRPr="00F24233">
        <w:rPr>
          <w:rFonts w:ascii="Times New Roman" w:hAnsi="Times New Roman" w:cs="Times New Roman"/>
          <w:sz w:val="24"/>
          <w:szCs w:val="24"/>
          <w:lang w:val="en-US"/>
        </w:rPr>
        <w:t>olo</w:t>
      </w:r>
      <w:r w:rsidR="008B06ED" w:rsidRPr="00F24233">
        <w:rPr>
          <w:rFonts w:ascii="Times New Roman" w:hAnsi="Times New Roman" w:cs="Times New Roman"/>
          <w:sz w:val="24"/>
          <w:szCs w:val="24"/>
          <w:lang w:val="en-US"/>
        </w:rPr>
        <w:t>ring</w:t>
      </w:r>
      <w:r w:rsidR="007F5C8F" w:rsidRPr="00F24233">
        <w:rPr>
          <w:rFonts w:ascii="Times New Roman" w:hAnsi="Times New Roman" w:cs="Times New Roman"/>
          <w:sz w:val="24"/>
          <w:szCs w:val="24"/>
          <w:lang w:val="en-US"/>
        </w:rPr>
        <w:t xml:space="preserve"> might </w:t>
      </w:r>
      <w:r w:rsidR="00AA361F" w:rsidRPr="00F24233">
        <w:rPr>
          <w:rFonts w:ascii="Times New Roman" w:hAnsi="Times New Roman" w:cs="Times New Roman"/>
          <w:sz w:val="24"/>
          <w:szCs w:val="24"/>
          <w:lang w:val="en-US"/>
        </w:rPr>
        <w:t>be useful as a</w:t>
      </w:r>
      <w:r w:rsidR="007F5C8F" w:rsidRPr="00F24233">
        <w:rPr>
          <w:rFonts w:ascii="Times New Roman" w:hAnsi="Times New Roman" w:cs="Times New Roman"/>
          <w:sz w:val="24"/>
          <w:szCs w:val="24"/>
          <w:lang w:val="en-US"/>
        </w:rPr>
        <w:t xml:space="preserve"> non-intimidating </w:t>
      </w:r>
      <w:r w:rsidR="008B06ED" w:rsidRPr="00F24233">
        <w:rPr>
          <w:rFonts w:ascii="Times New Roman" w:hAnsi="Times New Roman" w:cs="Times New Roman"/>
          <w:sz w:val="24"/>
          <w:szCs w:val="24"/>
          <w:lang w:val="en-US"/>
        </w:rPr>
        <w:t xml:space="preserve">entry into </w:t>
      </w:r>
      <w:r w:rsidR="006566C6" w:rsidRPr="00F24233">
        <w:rPr>
          <w:rFonts w:ascii="Times New Roman" w:hAnsi="Times New Roman" w:cs="Times New Roman"/>
          <w:sz w:val="24"/>
          <w:szCs w:val="24"/>
          <w:lang w:val="en-US"/>
        </w:rPr>
        <w:t>art</w:t>
      </w:r>
      <w:r w:rsidR="006429BC" w:rsidRPr="00F24233">
        <w:rPr>
          <w:rFonts w:ascii="Times New Roman" w:hAnsi="Times New Roman" w:cs="Times New Roman"/>
          <w:sz w:val="24"/>
          <w:szCs w:val="24"/>
          <w:lang w:val="en-US"/>
        </w:rPr>
        <w:t xml:space="preserve"> </w:t>
      </w:r>
      <w:r w:rsidR="006566C6" w:rsidRPr="00F24233">
        <w:rPr>
          <w:rFonts w:ascii="Times New Roman" w:hAnsi="Times New Roman" w:cs="Times New Roman"/>
          <w:sz w:val="24"/>
          <w:szCs w:val="24"/>
          <w:lang w:val="en-US"/>
        </w:rPr>
        <w:t>making</w:t>
      </w:r>
      <w:r w:rsidR="008B06ED" w:rsidRPr="00F24233">
        <w:rPr>
          <w:rFonts w:ascii="Times New Roman" w:hAnsi="Times New Roman" w:cs="Times New Roman"/>
          <w:sz w:val="24"/>
          <w:szCs w:val="24"/>
          <w:lang w:val="en-US"/>
        </w:rPr>
        <w:t xml:space="preserve"> for those who are not confident with art-making</w:t>
      </w:r>
      <w:r w:rsidR="00F24233" w:rsidRPr="00F24233">
        <w:rPr>
          <w:rFonts w:ascii="Times New Roman" w:hAnsi="Times New Roman" w:cs="Times New Roman"/>
          <w:sz w:val="24"/>
          <w:szCs w:val="24"/>
          <w:lang w:val="en-US"/>
        </w:rPr>
        <w:t xml:space="preserve"> (</w:t>
      </w:r>
      <w:proofErr w:type="spellStart"/>
      <w:r w:rsidR="00F24233" w:rsidRPr="00F24233">
        <w:rPr>
          <w:rFonts w:ascii="Times New Roman" w:hAnsi="Times New Roman" w:cs="Times New Roman"/>
          <w:sz w:val="24"/>
          <w:szCs w:val="24"/>
          <w:lang w:val="en-US"/>
        </w:rPr>
        <w:t>Kaimal</w:t>
      </w:r>
      <w:proofErr w:type="spellEnd"/>
      <w:r w:rsidR="00F24233" w:rsidRPr="00F24233">
        <w:rPr>
          <w:rFonts w:ascii="Times New Roman" w:hAnsi="Times New Roman" w:cs="Times New Roman"/>
          <w:sz w:val="24"/>
          <w:szCs w:val="24"/>
          <w:lang w:val="en-US"/>
        </w:rPr>
        <w:t xml:space="preserve"> et al., 2017)</w:t>
      </w:r>
      <w:r w:rsidR="00B7591E" w:rsidRPr="00F24233">
        <w:rPr>
          <w:rFonts w:ascii="Times New Roman" w:hAnsi="Times New Roman" w:cs="Times New Roman"/>
          <w:sz w:val="24"/>
          <w:szCs w:val="24"/>
          <w:lang w:val="en-US"/>
        </w:rPr>
        <w:t>.</w:t>
      </w:r>
      <w:r w:rsidR="00D8097B" w:rsidRPr="00F24233">
        <w:rPr>
          <w:rFonts w:ascii="Times New Roman" w:hAnsi="Times New Roman" w:cs="Times New Roman"/>
          <w:sz w:val="24"/>
          <w:szCs w:val="24"/>
          <w:lang w:val="en-US"/>
        </w:rPr>
        <w:t xml:space="preserve"> </w:t>
      </w:r>
      <w:r w:rsidRPr="00F24233">
        <w:rPr>
          <w:rFonts w:ascii="Times New Roman" w:hAnsi="Times New Roman" w:cs="Times New Roman"/>
          <w:sz w:val="24"/>
          <w:szCs w:val="24"/>
          <w:lang w:val="en-US"/>
        </w:rPr>
        <w:t>Secondly</w:t>
      </w:r>
      <w:r w:rsidR="00D8097B" w:rsidRPr="00F24233">
        <w:rPr>
          <w:rFonts w:ascii="Times New Roman" w:hAnsi="Times New Roman" w:cs="Times New Roman"/>
          <w:sz w:val="24"/>
          <w:szCs w:val="24"/>
          <w:lang w:val="en-US"/>
        </w:rPr>
        <w:t>,</w:t>
      </w:r>
      <w:r w:rsidR="00B7591E" w:rsidRPr="00F24233">
        <w:rPr>
          <w:rFonts w:ascii="Times New Roman" w:hAnsi="Times New Roman" w:cs="Times New Roman"/>
          <w:sz w:val="24"/>
          <w:szCs w:val="24"/>
          <w:lang w:val="en-US"/>
        </w:rPr>
        <w:t xml:space="preserve"> </w:t>
      </w:r>
      <w:r w:rsidR="00D8097B" w:rsidRPr="00F24233">
        <w:rPr>
          <w:rFonts w:ascii="Times New Roman" w:hAnsi="Times New Roman" w:cs="Times New Roman"/>
          <w:sz w:val="24"/>
          <w:szCs w:val="24"/>
          <w:lang w:val="en-US"/>
        </w:rPr>
        <w:t xml:space="preserve">the </w:t>
      </w:r>
      <w:r w:rsidR="00874EDD" w:rsidRPr="00F24233">
        <w:rPr>
          <w:rFonts w:ascii="Times New Roman" w:hAnsi="Times New Roman" w:cs="Times New Roman"/>
          <w:sz w:val="24"/>
          <w:szCs w:val="24"/>
          <w:lang w:val="en-US"/>
        </w:rPr>
        <w:t xml:space="preserve">findings support </w:t>
      </w:r>
      <w:proofErr w:type="spellStart"/>
      <w:r w:rsidR="007F5C8F" w:rsidRPr="00F24233">
        <w:rPr>
          <w:rFonts w:ascii="Times New Roman" w:eastAsia="Times New Roman" w:hAnsi="Times New Roman" w:cs="Times New Roman"/>
          <w:color w:val="000000" w:themeColor="text1"/>
          <w:sz w:val="24"/>
          <w:szCs w:val="24"/>
          <w:lang w:val="en-US" w:eastAsia="en-GB"/>
        </w:rPr>
        <w:t>Forkosh</w:t>
      </w:r>
      <w:proofErr w:type="spellEnd"/>
      <w:r w:rsidR="007F5C8F" w:rsidRPr="00F24233">
        <w:rPr>
          <w:rFonts w:ascii="Times New Roman" w:eastAsia="Times New Roman" w:hAnsi="Times New Roman" w:cs="Times New Roman"/>
          <w:color w:val="000000" w:themeColor="text1"/>
          <w:sz w:val="24"/>
          <w:szCs w:val="24"/>
          <w:lang w:val="en-US" w:eastAsia="en-GB"/>
        </w:rPr>
        <w:t xml:space="preserve"> and Drake</w:t>
      </w:r>
      <w:r w:rsidRPr="00F24233">
        <w:rPr>
          <w:rFonts w:ascii="Times New Roman" w:eastAsia="Times New Roman" w:hAnsi="Times New Roman" w:cs="Times New Roman"/>
          <w:color w:val="000000" w:themeColor="text1"/>
          <w:sz w:val="24"/>
          <w:szCs w:val="24"/>
          <w:lang w:val="en-US" w:eastAsia="en-GB"/>
        </w:rPr>
        <w:t>’s</w:t>
      </w:r>
      <w:r w:rsidR="007F5C8F" w:rsidRPr="00F24233">
        <w:rPr>
          <w:rFonts w:ascii="Times New Roman" w:eastAsia="Times New Roman" w:hAnsi="Times New Roman" w:cs="Times New Roman"/>
          <w:color w:val="000000" w:themeColor="text1"/>
          <w:sz w:val="24"/>
          <w:szCs w:val="24"/>
          <w:lang w:val="en-US" w:eastAsia="en-GB"/>
        </w:rPr>
        <w:t xml:space="preserve"> (2017) </w:t>
      </w:r>
      <w:r w:rsidRPr="00F24233">
        <w:rPr>
          <w:rFonts w:ascii="Times New Roman" w:eastAsia="Times New Roman" w:hAnsi="Times New Roman" w:cs="Times New Roman"/>
          <w:color w:val="000000" w:themeColor="text1"/>
          <w:sz w:val="24"/>
          <w:szCs w:val="24"/>
          <w:lang w:val="en-US" w:eastAsia="en-GB"/>
        </w:rPr>
        <w:t xml:space="preserve">suggestion </w:t>
      </w:r>
      <w:r w:rsidR="00F6126C" w:rsidRPr="00F24233">
        <w:rPr>
          <w:rFonts w:ascii="Times New Roman" w:eastAsia="Times New Roman" w:hAnsi="Times New Roman" w:cs="Times New Roman"/>
          <w:color w:val="000000" w:themeColor="text1"/>
          <w:sz w:val="24"/>
          <w:szCs w:val="24"/>
          <w:lang w:val="en-US" w:eastAsia="en-GB"/>
        </w:rPr>
        <w:t>that colo</w:t>
      </w:r>
      <w:r w:rsidR="007F5C8F" w:rsidRPr="00F24233">
        <w:rPr>
          <w:rFonts w:ascii="Times New Roman" w:eastAsia="Times New Roman" w:hAnsi="Times New Roman" w:cs="Times New Roman"/>
          <w:color w:val="000000" w:themeColor="text1"/>
          <w:sz w:val="24"/>
          <w:szCs w:val="24"/>
          <w:lang w:val="en-US" w:eastAsia="en-GB"/>
        </w:rPr>
        <w:t xml:space="preserve">ring </w:t>
      </w:r>
      <w:r w:rsidR="00D8097B" w:rsidRPr="00F24233">
        <w:rPr>
          <w:rFonts w:ascii="Times New Roman" w:eastAsia="Times New Roman" w:hAnsi="Times New Roman" w:cs="Times New Roman"/>
          <w:color w:val="000000" w:themeColor="text1"/>
          <w:sz w:val="24"/>
          <w:szCs w:val="24"/>
          <w:lang w:val="en-US" w:eastAsia="en-GB"/>
        </w:rPr>
        <w:t xml:space="preserve">could be used </w:t>
      </w:r>
      <w:r w:rsidR="00A60990" w:rsidRPr="00F24233">
        <w:rPr>
          <w:rFonts w:ascii="Times New Roman" w:eastAsia="Times New Roman" w:hAnsi="Times New Roman" w:cs="Times New Roman"/>
          <w:color w:val="000000" w:themeColor="text1"/>
          <w:sz w:val="24"/>
          <w:szCs w:val="24"/>
          <w:lang w:val="en-US" w:eastAsia="en-GB"/>
        </w:rPr>
        <w:t xml:space="preserve">strategically </w:t>
      </w:r>
      <w:r w:rsidR="00D8097B" w:rsidRPr="00F24233">
        <w:rPr>
          <w:rFonts w:ascii="Times New Roman" w:eastAsia="Times New Roman" w:hAnsi="Times New Roman" w:cs="Times New Roman"/>
          <w:color w:val="000000" w:themeColor="text1"/>
          <w:sz w:val="24"/>
          <w:szCs w:val="24"/>
          <w:lang w:val="en-US" w:eastAsia="en-GB"/>
        </w:rPr>
        <w:t>by</w:t>
      </w:r>
      <w:r w:rsidR="007F5C8F" w:rsidRPr="00F24233">
        <w:rPr>
          <w:rFonts w:ascii="Times New Roman" w:eastAsia="Times New Roman" w:hAnsi="Times New Roman" w:cs="Times New Roman"/>
          <w:color w:val="000000" w:themeColor="text1"/>
          <w:sz w:val="24"/>
          <w:szCs w:val="24"/>
          <w:lang w:val="en-US" w:eastAsia="en-GB"/>
        </w:rPr>
        <w:t xml:space="preserve"> art therapists to help clients regulate emotions</w:t>
      </w:r>
      <w:r w:rsidR="00D8097B" w:rsidRPr="00F24233">
        <w:rPr>
          <w:rFonts w:ascii="Times New Roman" w:eastAsia="Times New Roman" w:hAnsi="Times New Roman" w:cs="Times New Roman"/>
          <w:color w:val="000000" w:themeColor="text1"/>
          <w:sz w:val="24"/>
          <w:szCs w:val="24"/>
          <w:lang w:val="en-US" w:eastAsia="en-GB"/>
        </w:rPr>
        <w:t xml:space="preserve">, for example, </w:t>
      </w:r>
      <w:r w:rsidR="007F5C8F" w:rsidRPr="00F24233">
        <w:rPr>
          <w:rFonts w:ascii="Times New Roman" w:eastAsia="Times New Roman" w:hAnsi="Times New Roman" w:cs="Times New Roman"/>
          <w:color w:val="000000" w:themeColor="text1"/>
          <w:sz w:val="24"/>
          <w:szCs w:val="24"/>
          <w:lang w:val="en-US" w:eastAsia="en-GB"/>
        </w:rPr>
        <w:t>after the expression of traumatic memories</w:t>
      </w:r>
      <w:r w:rsidR="00D8097B" w:rsidRPr="00F24233">
        <w:rPr>
          <w:rFonts w:ascii="Times New Roman" w:eastAsia="Times New Roman" w:hAnsi="Times New Roman" w:cs="Times New Roman"/>
          <w:color w:val="000000" w:themeColor="text1"/>
          <w:sz w:val="24"/>
          <w:szCs w:val="24"/>
          <w:lang w:val="en-US" w:eastAsia="en-GB"/>
        </w:rPr>
        <w:t>. Importantly, t</w:t>
      </w:r>
      <w:r w:rsidR="007F5C8F" w:rsidRPr="00F24233">
        <w:rPr>
          <w:rFonts w:ascii="Times New Roman" w:eastAsia="Times New Roman" w:hAnsi="Times New Roman" w:cs="Times New Roman"/>
          <w:color w:val="000000" w:themeColor="text1"/>
          <w:sz w:val="24"/>
          <w:szCs w:val="24"/>
          <w:lang w:val="en-US" w:eastAsia="en-GB"/>
        </w:rPr>
        <w:t>he current research expands understanding of this resource by sugge</w:t>
      </w:r>
      <w:r w:rsidR="00F6126C" w:rsidRPr="00F24233">
        <w:rPr>
          <w:rFonts w:ascii="Times New Roman" w:eastAsia="Times New Roman" w:hAnsi="Times New Roman" w:cs="Times New Roman"/>
          <w:color w:val="000000" w:themeColor="text1"/>
          <w:sz w:val="24"/>
          <w:szCs w:val="24"/>
          <w:lang w:val="en-US" w:eastAsia="en-GB"/>
        </w:rPr>
        <w:t>sting that colo</w:t>
      </w:r>
      <w:r w:rsidR="007F5C8F" w:rsidRPr="00F24233">
        <w:rPr>
          <w:rFonts w:ascii="Times New Roman" w:eastAsia="Times New Roman" w:hAnsi="Times New Roman" w:cs="Times New Roman"/>
          <w:color w:val="000000" w:themeColor="text1"/>
          <w:sz w:val="24"/>
          <w:szCs w:val="24"/>
          <w:lang w:val="en-US" w:eastAsia="en-GB"/>
        </w:rPr>
        <w:t xml:space="preserve">ring might not only </w:t>
      </w:r>
      <w:r w:rsidR="008B06ED" w:rsidRPr="00F24233">
        <w:rPr>
          <w:rFonts w:ascii="Times New Roman" w:eastAsia="Times New Roman" w:hAnsi="Times New Roman" w:cs="Times New Roman"/>
          <w:color w:val="000000" w:themeColor="text1"/>
          <w:sz w:val="24"/>
          <w:szCs w:val="24"/>
          <w:lang w:val="en-US" w:eastAsia="en-GB"/>
        </w:rPr>
        <w:t xml:space="preserve">be used to </w:t>
      </w:r>
      <w:r w:rsidR="007F5C8F" w:rsidRPr="00F24233">
        <w:rPr>
          <w:rFonts w:ascii="Times New Roman" w:eastAsia="Times New Roman" w:hAnsi="Times New Roman" w:cs="Times New Roman"/>
          <w:color w:val="000000" w:themeColor="text1"/>
          <w:sz w:val="24"/>
          <w:szCs w:val="24"/>
          <w:lang w:val="en-US" w:eastAsia="en-GB"/>
        </w:rPr>
        <w:t xml:space="preserve">repair or improve mood, but might also help to </w:t>
      </w:r>
      <w:r w:rsidR="00F6126C" w:rsidRPr="00F24233">
        <w:rPr>
          <w:rFonts w:ascii="Times New Roman" w:eastAsia="Times New Roman" w:hAnsi="Times New Roman" w:cs="Times New Roman"/>
          <w:color w:val="000000" w:themeColor="text1"/>
          <w:sz w:val="24"/>
          <w:szCs w:val="24"/>
          <w:lang w:val="en-US" w:eastAsia="en-GB"/>
        </w:rPr>
        <w:t xml:space="preserve">refocus attention and </w:t>
      </w:r>
      <w:r w:rsidR="007F5C8F" w:rsidRPr="00F24233">
        <w:rPr>
          <w:rFonts w:ascii="Times New Roman" w:eastAsia="Times New Roman" w:hAnsi="Times New Roman" w:cs="Times New Roman"/>
          <w:color w:val="000000" w:themeColor="text1"/>
          <w:sz w:val="24"/>
          <w:szCs w:val="24"/>
          <w:lang w:val="en-US" w:eastAsia="en-GB"/>
        </w:rPr>
        <w:t>broaden cognitive associations crucial to problem solving and the making of new insights that may potentially help create a healthier self.</w:t>
      </w:r>
      <w:r w:rsidR="00DA77F7" w:rsidRPr="00F24233">
        <w:rPr>
          <w:rFonts w:ascii="Times New Roman" w:eastAsia="Times New Roman" w:hAnsi="Times New Roman" w:cs="Times New Roman"/>
          <w:color w:val="000000" w:themeColor="text1"/>
          <w:sz w:val="24"/>
          <w:szCs w:val="24"/>
          <w:lang w:val="en-US" w:eastAsia="en-GB"/>
        </w:rPr>
        <w:t xml:space="preserve"> </w:t>
      </w:r>
      <w:r w:rsidRPr="00F24233">
        <w:rPr>
          <w:rFonts w:ascii="Times New Roman" w:eastAsia="Times New Roman" w:hAnsi="Times New Roman" w:cs="Times New Roman"/>
          <w:color w:val="000000" w:themeColor="text1"/>
          <w:sz w:val="24"/>
          <w:szCs w:val="24"/>
          <w:lang w:val="en-US" w:eastAsia="en-GB"/>
        </w:rPr>
        <w:t>Thirdly</w:t>
      </w:r>
      <w:r w:rsidR="0089068B" w:rsidRPr="00F24233">
        <w:rPr>
          <w:rFonts w:ascii="Times New Roman" w:eastAsia="Times New Roman" w:hAnsi="Times New Roman" w:cs="Times New Roman"/>
          <w:color w:val="000000" w:themeColor="text1"/>
          <w:sz w:val="24"/>
          <w:szCs w:val="24"/>
          <w:lang w:val="en-US" w:eastAsia="en-GB"/>
        </w:rPr>
        <w:t>,</w:t>
      </w:r>
      <w:r w:rsidR="0069530A" w:rsidRPr="00F24233">
        <w:rPr>
          <w:rFonts w:ascii="Times New Roman" w:eastAsia="Times New Roman" w:hAnsi="Times New Roman" w:cs="Times New Roman"/>
          <w:color w:val="000000" w:themeColor="text1"/>
          <w:sz w:val="24"/>
          <w:szCs w:val="24"/>
          <w:lang w:val="en-US" w:eastAsia="en-GB"/>
        </w:rPr>
        <w:t xml:space="preserve"> </w:t>
      </w:r>
      <w:r w:rsidR="0089068B" w:rsidRPr="00F24233">
        <w:rPr>
          <w:rFonts w:ascii="Times New Roman" w:eastAsia="Times New Roman" w:hAnsi="Times New Roman" w:cs="Times New Roman"/>
          <w:color w:val="000000" w:themeColor="text1"/>
          <w:sz w:val="24"/>
          <w:szCs w:val="24"/>
          <w:lang w:val="en-US" w:eastAsia="en-GB"/>
        </w:rPr>
        <w:t>colo</w:t>
      </w:r>
      <w:r w:rsidR="00A517EF" w:rsidRPr="00F24233">
        <w:rPr>
          <w:rFonts w:ascii="Times New Roman" w:eastAsia="Times New Roman" w:hAnsi="Times New Roman" w:cs="Times New Roman"/>
          <w:color w:val="000000" w:themeColor="text1"/>
          <w:sz w:val="24"/>
          <w:szCs w:val="24"/>
          <w:lang w:val="en-US" w:eastAsia="en-GB"/>
        </w:rPr>
        <w:t xml:space="preserve">ring mandalas </w:t>
      </w:r>
      <w:r w:rsidR="00D8097B" w:rsidRPr="00F24233">
        <w:rPr>
          <w:rFonts w:ascii="Times New Roman" w:eastAsia="Times New Roman" w:hAnsi="Times New Roman" w:cs="Times New Roman"/>
          <w:color w:val="000000" w:themeColor="text1"/>
          <w:sz w:val="24"/>
          <w:szCs w:val="24"/>
          <w:lang w:val="en-US" w:eastAsia="en-GB"/>
        </w:rPr>
        <w:t>could be used</w:t>
      </w:r>
      <w:r w:rsidR="002E3FDE" w:rsidRPr="00F24233">
        <w:rPr>
          <w:rFonts w:ascii="Times New Roman" w:eastAsia="Times New Roman" w:hAnsi="Times New Roman" w:cs="Times New Roman"/>
          <w:color w:val="000000" w:themeColor="text1"/>
          <w:sz w:val="24"/>
          <w:szCs w:val="24"/>
          <w:lang w:val="en-US" w:eastAsia="en-GB"/>
        </w:rPr>
        <w:t xml:space="preserve"> </w:t>
      </w:r>
      <w:r w:rsidR="00D8097B" w:rsidRPr="00F24233">
        <w:rPr>
          <w:rFonts w:ascii="Times New Roman" w:eastAsia="Times New Roman" w:hAnsi="Times New Roman" w:cs="Times New Roman"/>
          <w:color w:val="000000" w:themeColor="text1"/>
          <w:sz w:val="24"/>
          <w:szCs w:val="24"/>
          <w:lang w:val="en-US" w:eastAsia="en-GB"/>
        </w:rPr>
        <w:t xml:space="preserve">as a tool </w:t>
      </w:r>
      <w:r w:rsidR="00A60990" w:rsidRPr="00F24233">
        <w:rPr>
          <w:rFonts w:ascii="Times New Roman" w:eastAsia="Times New Roman" w:hAnsi="Times New Roman" w:cs="Times New Roman"/>
          <w:color w:val="000000" w:themeColor="text1"/>
          <w:sz w:val="24"/>
          <w:szCs w:val="24"/>
          <w:lang w:val="en-US" w:eastAsia="en-GB"/>
        </w:rPr>
        <w:t xml:space="preserve">to help people enter a playful </w:t>
      </w:r>
      <w:r w:rsidR="00D8097B" w:rsidRPr="00F24233">
        <w:rPr>
          <w:rFonts w:ascii="Times New Roman" w:eastAsia="Times New Roman" w:hAnsi="Times New Roman" w:cs="Times New Roman"/>
          <w:color w:val="000000" w:themeColor="text1"/>
          <w:sz w:val="24"/>
          <w:szCs w:val="24"/>
          <w:lang w:val="en-US" w:eastAsia="en-GB"/>
        </w:rPr>
        <w:t xml:space="preserve">and attentive mind set before beginning more challenging art work in a therapeutic setting. </w:t>
      </w:r>
      <w:r w:rsidR="009A1D76" w:rsidRPr="00F24233">
        <w:rPr>
          <w:rFonts w:ascii="Times New Roman" w:eastAsia="Times New Roman" w:hAnsi="Times New Roman" w:cs="Times New Roman"/>
          <w:color w:val="000000" w:themeColor="text1"/>
          <w:sz w:val="24"/>
          <w:szCs w:val="24"/>
          <w:lang w:val="en-US" w:eastAsia="en-GB"/>
        </w:rPr>
        <w:t>R</w:t>
      </w:r>
      <w:r w:rsidR="00AA361F" w:rsidRPr="00F24233">
        <w:rPr>
          <w:rFonts w:ascii="Times New Roman" w:eastAsia="Times New Roman" w:hAnsi="Times New Roman" w:cs="Times New Roman"/>
          <w:color w:val="000000" w:themeColor="text1"/>
          <w:sz w:val="24"/>
          <w:szCs w:val="24"/>
          <w:lang w:val="en-US" w:eastAsia="en-GB"/>
        </w:rPr>
        <w:t xml:space="preserve">eplication and extension of the current findings are required to explore the efficacy of </w:t>
      </w:r>
      <w:r w:rsidR="00F6126C" w:rsidRPr="00F24233">
        <w:rPr>
          <w:rFonts w:ascii="Times New Roman" w:eastAsia="Times New Roman" w:hAnsi="Times New Roman" w:cs="Times New Roman"/>
          <w:color w:val="000000" w:themeColor="text1"/>
          <w:sz w:val="24"/>
          <w:szCs w:val="24"/>
          <w:lang w:val="en-US" w:eastAsia="en-GB"/>
        </w:rPr>
        <w:t>colo</w:t>
      </w:r>
      <w:r w:rsidR="0069530A" w:rsidRPr="00F24233">
        <w:rPr>
          <w:rFonts w:ascii="Times New Roman" w:eastAsia="Times New Roman" w:hAnsi="Times New Roman" w:cs="Times New Roman"/>
          <w:color w:val="000000" w:themeColor="text1"/>
          <w:sz w:val="24"/>
          <w:szCs w:val="24"/>
          <w:lang w:val="en-US" w:eastAsia="en-GB"/>
        </w:rPr>
        <w:t>ring in the context of art therapy as an entry activity, for affect regulation and for facilitating a</w:t>
      </w:r>
      <w:r w:rsidR="00664741" w:rsidRPr="00F24233">
        <w:rPr>
          <w:rFonts w:ascii="Times New Roman" w:eastAsia="Times New Roman" w:hAnsi="Times New Roman" w:cs="Times New Roman"/>
          <w:color w:val="000000" w:themeColor="text1"/>
          <w:sz w:val="24"/>
          <w:szCs w:val="24"/>
          <w:lang w:val="en-US" w:eastAsia="en-GB"/>
        </w:rPr>
        <w:t>n attentive,</w:t>
      </w:r>
      <w:r w:rsidR="0069530A" w:rsidRPr="00F24233">
        <w:rPr>
          <w:rFonts w:ascii="Times New Roman" w:eastAsia="Times New Roman" w:hAnsi="Times New Roman" w:cs="Times New Roman"/>
          <w:color w:val="000000" w:themeColor="text1"/>
          <w:sz w:val="24"/>
          <w:szCs w:val="24"/>
          <w:lang w:val="en-US" w:eastAsia="en-GB"/>
        </w:rPr>
        <w:t xml:space="preserve"> creative state</w:t>
      </w:r>
      <w:r w:rsidR="00AA361F" w:rsidRPr="00F24233">
        <w:rPr>
          <w:rFonts w:ascii="Times New Roman" w:eastAsia="Times New Roman" w:hAnsi="Times New Roman" w:cs="Times New Roman"/>
          <w:color w:val="000000" w:themeColor="text1"/>
          <w:sz w:val="24"/>
          <w:szCs w:val="24"/>
          <w:lang w:val="en-US" w:eastAsia="en-GB"/>
        </w:rPr>
        <w:t>.</w:t>
      </w:r>
    </w:p>
    <w:p w14:paraId="66266318" w14:textId="77777777" w:rsidR="00A34D26" w:rsidRPr="006429BC" w:rsidRDefault="00A34D26" w:rsidP="006429BC">
      <w:pPr>
        <w:spacing w:after="0" w:line="480" w:lineRule="auto"/>
        <w:rPr>
          <w:rFonts w:ascii="Times New Roman" w:hAnsi="Times New Roman" w:cs="Times New Roman"/>
          <w:b/>
          <w:sz w:val="24"/>
          <w:szCs w:val="24"/>
          <w:lang w:val="en-US"/>
        </w:rPr>
      </w:pPr>
      <w:r w:rsidRPr="006429BC">
        <w:rPr>
          <w:rFonts w:ascii="Times New Roman" w:hAnsi="Times New Roman" w:cs="Times New Roman"/>
          <w:b/>
          <w:sz w:val="24"/>
          <w:szCs w:val="24"/>
          <w:lang w:val="en-US"/>
        </w:rPr>
        <w:t>Limitations</w:t>
      </w:r>
    </w:p>
    <w:p w14:paraId="69B486B4" w14:textId="70C2B732" w:rsidR="00A34D26" w:rsidRPr="00F41CD7" w:rsidRDefault="00A34D26" w:rsidP="00A34D26">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Future research could further consider problems with control groups and expectation effects. The current </w:t>
      </w:r>
      <w:r w:rsidR="00EF08E1">
        <w:rPr>
          <w:rFonts w:ascii="Times New Roman" w:hAnsi="Times New Roman" w:cs="Times New Roman"/>
          <w:sz w:val="24"/>
          <w:szCs w:val="24"/>
          <w:lang w:val="en-US"/>
        </w:rPr>
        <w:t>study</w:t>
      </w:r>
      <w:r w:rsidR="00EF08E1"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attempted to select outcome measures that are not influenced by demand characteristics (implicit mood and selective attention). However, measuring and manipulating expectation effects could further examine their import (</w:t>
      </w:r>
      <w:r w:rsidRPr="00F41CD7">
        <w:rPr>
          <w:rFonts w:ascii="Times New Roman" w:eastAsia="Times New Roman" w:hAnsi="Times New Roman" w:cs="Times New Roman"/>
          <w:sz w:val="24"/>
          <w:szCs w:val="24"/>
          <w:lang w:val="en-US" w:eastAsia="en-GB"/>
        </w:rPr>
        <w:t xml:space="preserve">Davidson &amp; </w:t>
      </w:r>
      <w:proofErr w:type="spellStart"/>
      <w:r w:rsidRPr="00F41CD7">
        <w:rPr>
          <w:rFonts w:ascii="Times New Roman" w:eastAsia="Times New Roman" w:hAnsi="Times New Roman" w:cs="Times New Roman"/>
          <w:sz w:val="24"/>
          <w:szCs w:val="24"/>
          <w:lang w:val="en-US" w:eastAsia="en-GB"/>
        </w:rPr>
        <w:t>Kaszniak</w:t>
      </w:r>
      <w:proofErr w:type="spellEnd"/>
      <w:r w:rsidRPr="00F41CD7">
        <w:rPr>
          <w:rFonts w:ascii="Times New Roman" w:eastAsia="Times New Roman" w:hAnsi="Times New Roman" w:cs="Times New Roman"/>
          <w:sz w:val="24"/>
          <w:szCs w:val="24"/>
          <w:lang w:val="en-US" w:eastAsia="en-GB"/>
        </w:rPr>
        <w:t>, 2015</w:t>
      </w:r>
      <w:r w:rsidRPr="00F41CD7">
        <w:rPr>
          <w:rFonts w:ascii="Times New Roman" w:hAnsi="Times New Roman" w:cs="Times New Roman"/>
          <w:sz w:val="24"/>
          <w:szCs w:val="24"/>
          <w:lang w:val="en-US"/>
        </w:rPr>
        <w:t>). Additional comparison groups would also be useful, such as a mindfulness intervention, to test whether coloring has similar benefits</w:t>
      </w:r>
      <w:r w:rsidRPr="00F41CD7">
        <w:rPr>
          <w:rFonts w:ascii="Times New Roman" w:eastAsia="Times New Roman" w:hAnsi="Times New Roman" w:cs="Times New Roman"/>
          <w:sz w:val="24"/>
          <w:szCs w:val="24"/>
          <w:lang w:val="en-US" w:eastAsia="en-GB"/>
        </w:rPr>
        <w:t>, or other artistic tasks, such as drawing or doodling, to examine whether any attentional effects are limited to coloring (perhaps due to its low cognitive demand and accessibility).</w:t>
      </w:r>
      <w:r w:rsidRPr="00F41CD7">
        <w:rPr>
          <w:rFonts w:ascii="Times New Roman" w:hAnsi="Times New Roman" w:cs="Times New Roman"/>
          <w:sz w:val="24"/>
          <w:szCs w:val="24"/>
          <w:lang w:val="en-US"/>
        </w:rPr>
        <w:t xml:space="preserve"> </w:t>
      </w:r>
    </w:p>
    <w:p w14:paraId="3DEFA37D" w14:textId="3346FCF2" w:rsidR="009535F9" w:rsidRDefault="00A34D26" w:rsidP="00A34D26">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Caution must be taken with generalizing these results, based on coloring a mandala design, to the broad range of designs available in commercial coloring books. It is not clear whether any wellbeing effects are specific to mandala designs. Only four studies have explored this issue, with mixed outcomes. One study found mandalas to be more effective </w:t>
      </w:r>
      <w:r w:rsidRPr="00F41CD7">
        <w:rPr>
          <w:rFonts w:ascii="Times New Roman" w:hAnsi="Times New Roman" w:cs="Times New Roman"/>
          <w:sz w:val="24"/>
          <w:szCs w:val="24"/>
          <w:lang w:val="en-US"/>
        </w:rPr>
        <w:lastRenderedPageBreak/>
        <w:t xml:space="preserve">than a ‘plaid’ grid-like design at reducing anxiety (van der </w:t>
      </w:r>
      <w:proofErr w:type="spellStart"/>
      <w:r w:rsidRPr="00F41CD7">
        <w:rPr>
          <w:rFonts w:ascii="Times New Roman" w:hAnsi="Times New Roman" w:cs="Times New Roman"/>
          <w:sz w:val="24"/>
          <w:szCs w:val="24"/>
          <w:lang w:val="en-US"/>
        </w:rPr>
        <w:t>Vennet</w:t>
      </w:r>
      <w:proofErr w:type="spellEnd"/>
      <w:r w:rsidRPr="00F41CD7">
        <w:rPr>
          <w:rFonts w:ascii="Times New Roman" w:hAnsi="Times New Roman" w:cs="Times New Roman"/>
          <w:sz w:val="24"/>
          <w:szCs w:val="24"/>
          <w:lang w:val="en-US"/>
        </w:rPr>
        <w:t xml:space="preserve"> &amp; </w:t>
      </w:r>
      <w:proofErr w:type="spellStart"/>
      <w:r w:rsidRPr="00F41CD7">
        <w:rPr>
          <w:rFonts w:ascii="Times New Roman" w:hAnsi="Times New Roman" w:cs="Times New Roman"/>
          <w:sz w:val="24"/>
          <w:szCs w:val="24"/>
          <w:lang w:val="en-US"/>
        </w:rPr>
        <w:t>Serice</w:t>
      </w:r>
      <w:proofErr w:type="spellEnd"/>
      <w:r w:rsidRPr="00F41CD7">
        <w:rPr>
          <w:rFonts w:ascii="Times New Roman" w:hAnsi="Times New Roman" w:cs="Times New Roman"/>
          <w:sz w:val="24"/>
          <w:szCs w:val="24"/>
          <w:lang w:val="en-US"/>
        </w:rPr>
        <w:t xml:space="preserve">, 2012) and two studies found both designs to be equally effective (Curry &amp; </w:t>
      </w:r>
      <w:proofErr w:type="spellStart"/>
      <w:r w:rsidRPr="00F41CD7">
        <w:rPr>
          <w:rFonts w:ascii="Times New Roman" w:hAnsi="Times New Roman" w:cs="Times New Roman"/>
          <w:sz w:val="24"/>
          <w:szCs w:val="24"/>
          <w:lang w:val="en-US"/>
        </w:rPr>
        <w:t>Kasser</w:t>
      </w:r>
      <w:proofErr w:type="spellEnd"/>
      <w:r w:rsidRPr="00F41CD7">
        <w:rPr>
          <w:rFonts w:ascii="Times New Roman" w:hAnsi="Times New Roman" w:cs="Times New Roman"/>
          <w:sz w:val="24"/>
          <w:szCs w:val="24"/>
          <w:lang w:val="en-US"/>
        </w:rPr>
        <w:t xml:space="preserve">, 2005; Small, 2006). The fourth study compared coloring mandalas with an underwater scene depicting a sea turtle, which was not effective at reducing anxiety (Powell et al., 2017). Therefore, future research might further explore the parameters required of the coloring design to improve wellbeing (e.g. whether it is abstract, symmetrical, circular), and perhaps the attitude of the participant towards it. </w:t>
      </w:r>
    </w:p>
    <w:p w14:paraId="55A3FE64" w14:textId="16D3B41D" w:rsidR="006429BC" w:rsidRDefault="006429BC" w:rsidP="006429B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631E2739" w14:textId="47626D83" w:rsidR="006429BC" w:rsidRPr="006429BC" w:rsidRDefault="006429BC" w:rsidP="006429BC">
      <w:pPr>
        <w:spacing w:after="0"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t>T</w:t>
      </w:r>
      <w:r w:rsidRPr="00F41CD7">
        <w:rPr>
          <w:rFonts w:ascii="Times New Roman" w:hAnsi="Times New Roman" w:cs="Times New Roman"/>
          <w:sz w:val="24"/>
          <w:szCs w:val="24"/>
          <w:lang w:val="en-US"/>
        </w:rPr>
        <w:t xml:space="preserve">he current research supports the hypothesis that coloring mandalas for twenty minutes not only has affective consequences, reducing anxiety and improving positive mood, but also has cognitive consequences, improving one’s ability to focus attention and produce original responses to problems, which in turn could improve one’s wellbeing and performance. However, further research is required to explore the role of expectation </w:t>
      </w:r>
      <w:proofErr w:type="gramStart"/>
      <w:r w:rsidRPr="00F41CD7">
        <w:rPr>
          <w:rFonts w:ascii="Times New Roman" w:hAnsi="Times New Roman" w:cs="Times New Roman"/>
          <w:sz w:val="24"/>
          <w:szCs w:val="24"/>
          <w:lang w:val="en-US"/>
        </w:rPr>
        <w:t>effects, and</w:t>
      </w:r>
      <w:proofErr w:type="gramEnd"/>
      <w:r w:rsidRPr="00F41CD7">
        <w:rPr>
          <w:rFonts w:ascii="Times New Roman" w:hAnsi="Times New Roman" w:cs="Times New Roman"/>
          <w:sz w:val="24"/>
          <w:szCs w:val="24"/>
          <w:lang w:val="en-US"/>
        </w:rPr>
        <w:t xml:space="preserve"> examine the longitudinal impact of coloring on mood and cognition.  </w:t>
      </w:r>
    </w:p>
    <w:p w14:paraId="683CAD40" w14:textId="7ACF59F8" w:rsidR="00CE327E" w:rsidRPr="00F41CD7" w:rsidRDefault="00CE327E" w:rsidP="00831CC7">
      <w:pPr>
        <w:spacing w:after="0" w:line="480" w:lineRule="auto"/>
        <w:ind w:left="284" w:hanging="284"/>
        <w:jc w:val="center"/>
        <w:rPr>
          <w:rFonts w:ascii="Times New Roman" w:hAnsi="Times New Roman" w:cs="Times New Roman"/>
          <w:b/>
          <w:sz w:val="24"/>
          <w:szCs w:val="24"/>
          <w:lang w:val="en-US"/>
        </w:rPr>
      </w:pPr>
      <w:r w:rsidRPr="00F41CD7">
        <w:rPr>
          <w:rFonts w:ascii="Times New Roman" w:hAnsi="Times New Roman" w:cs="Times New Roman"/>
          <w:b/>
          <w:sz w:val="24"/>
          <w:szCs w:val="24"/>
          <w:lang w:val="en-US"/>
        </w:rPr>
        <w:t>Acknowledgements</w:t>
      </w:r>
    </w:p>
    <w:p w14:paraId="4BBC4E8B" w14:textId="10FDE246" w:rsidR="009535F9" w:rsidRPr="00F41CD7" w:rsidRDefault="00CE327E" w:rsidP="001E68D1">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 xml:space="preserve">The authors gratefully acknowledge the following psychology undergraduate research assistants, who helped with data collection and entry for Experiment 1 and the formatting of references: Flora Strange, Kayla Simmons, Kate Bailey and Katerina </w:t>
      </w:r>
      <w:proofErr w:type="spellStart"/>
      <w:r w:rsidRPr="00F41CD7">
        <w:rPr>
          <w:rFonts w:ascii="Times New Roman" w:hAnsi="Times New Roman" w:cs="Times New Roman"/>
          <w:sz w:val="24"/>
          <w:szCs w:val="24"/>
          <w:lang w:val="en-US"/>
        </w:rPr>
        <w:t>Stankova</w:t>
      </w:r>
      <w:proofErr w:type="spellEnd"/>
      <w:r w:rsidRPr="00F41CD7">
        <w:rPr>
          <w:rFonts w:ascii="Times New Roman" w:hAnsi="Times New Roman" w:cs="Times New Roman"/>
          <w:sz w:val="24"/>
          <w:szCs w:val="24"/>
          <w:lang w:val="en-US"/>
        </w:rPr>
        <w:t>.</w:t>
      </w:r>
    </w:p>
    <w:p w14:paraId="7FBB8A9B" w14:textId="58C164E7" w:rsidR="00CE327E" w:rsidRPr="00F41CD7" w:rsidRDefault="00CE327E" w:rsidP="00831CC7">
      <w:pPr>
        <w:spacing w:after="0" w:line="480" w:lineRule="auto"/>
        <w:ind w:left="284" w:hanging="284"/>
        <w:jc w:val="center"/>
        <w:rPr>
          <w:rFonts w:ascii="Times New Roman" w:hAnsi="Times New Roman" w:cs="Times New Roman"/>
          <w:sz w:val="24"/>
          <w:szCs w:val="24"/>
          <w:lang w:val="en-US"/>
        </w:rPr>
      </w:pPr>
      <w:r w:rsidRPr="00F41CD7">
        <w:rPr>
          <w:rFonts w:ascii="Times New Roman" w:hAnsi="Times New Roman" w:cs="Times New Roman"/>
          <w:b/>
          <w:sz w:val="24"/>
          <w:szCs w:val="24"/>
          <w:lang w:val="en-US"/>
        </w:rPr>
        <w:t>Funding</w:t>
      </w:r>
    </w:p>
    <w:p w14:paraId="2CC5633B" w14:textId="76DE47FB" w:rsidR="009535F9" w:rsidRPr="00F41CD7" w:rsidRDefault="00AF6E78" w:rsidP="001E68D1">
      <w:pPr>
        <w:spacing w:after="0" w:line="480" w:lineRule="auto"/>
        <w:ind w:firstLine="720"/>
        <w:rPr>
          <w:rFonts w:ascii="Times New Roman" w:hAnsi="Times New Roman" w:cs="Times New Roman"/>
          <w:sz w:val="24"/>
          <w:szCs w:val="24"/>
          <w:lang w:val="en-US"/>
        </w:rPr>
      </w:pPr>
      <w:r w:rsidRPr="00F41CD7">
        <w:rPr>
          <w:rFonts w:ascii="Times New Roman" w:hAnsi="Times New Roman" w:cs="Times New Roman"/>
          <w:sz w:val="24"/>
          <w:szCs w:val="24"/>
          <w:lang w:val="en-US"/>
        </w:rPr>
        <w:t>Funding to purchase</w:t>
      </w:r>
      <w:r w:rsidR="00CE327E" w:rsidRPr="00F41CD7">
        <w:rPr>
          <w:rFonts w:ascii="Times New Roman" w:hAnsi="Times New Roman" w:cs="Times New Roman"/>
          <w:sz w:val="24"/>
          <w:szCs w:val="24"/>
          <w:lang w:val="en-US"/>
        </w:rPr>
        <w:t xml:space="preserve"> </w:t>
      </w:r>
      <w:r w:rsidRPr="00F41CD7">
        <w:rPr>
          <w:rFonts w:ascii="Times New Roman" w:hAnsi="Times New Roman" w:cs="Times New Roman"/>
          <w:sz w:val="24"/>
          <w:szCs w:val="24"/>
          <w:lang w:val="en-US"/>
        </w:rPr>
        <w:t>psychometric tests provided by the Psychological Sciences Research Group at the University of the West of England.</w:t>
      </w:r>
    </w:p>
    <w:p w14:paraId="1E6640FA" w14:textId="151D2F40" w:rsidR="00F07540" w:rsidRPr="00F41CD7" w:rsidRDefault="00F07540" w:rsidP="00831CC7">
      <w:pPr>
        <w:spacing w:after="0" w:line="480" w:lineRule="auto"/>
        <w:ind w:left="284" w:hanging="284"/>
        <w:jc w:val="center"/>
        <w:rPr>
          <w:rFonts w:ascii="Times New Roman" w:hAnsi="Times New Roman" w:cs="Times New Roman"/>
          <w:sz w:val="24"/>
          <w:szCs w:val="24"/>
          <w:lang w:val="en-US"/>
        </w:rPr>
      </w:pPr>
      <w:r w:rsidRPr="00F41CD7">
        <w:rPr>
          <w:rFonts w:ascii="Times New Roman" w:hAnsi="Times New Roman" w:cs="Times New Roman"/>
          <w:b/>
          <w:sz w:val="24"/>
          <w:szCs w:val="24"/>
          <w:lang w:val="en-US"/>
        </w:rPr>
        <w:t>References</w:t>
      </w:r>
    </w:p>
    <w:p w14:paraId="34F01EEC" w14:textId="69D7CA2F" w:rsidR="008553E7" w:rsidRPr="00F41CD7" w:rsidRDefault="009740A2" w:rsidP="00F24233">
      <w:pPr>
        <w:spacing w:after="0" w:line="480" w:lineRule="auto"/>
        <w:ind w:left="720" w:hanging="720"/>
        <w:rPr>
          <w:rFonts w:ascii="Times New Roman" w:eastAsia="Times New Roman" w:hAnsi="Times New Roman" w:cs="Times New Roman"/>
          <w:color w:val="000000" w:themeColor="text1"/>
          <w:sz w:val="24"/>
          <w:szCs w:val="24"/>
          <w:lang w:val="en-US"/>
        </w:rPr>
      </w:pPr>
      <w:r w:rsidRPr="00F41CD7">
        <w:rPr>
          <w:rFonts w:ascii="Times New Roman" w:eastAsia="Times New Roman" w:hAnsi="Times New Roman" w:cs="Times New Roman"/>
          <w:color w:val="000000" w:themeColor="text1"/>
          <w:sz w:val="24"/>
          <w:szCs w:val="24"/>
          <w:lang w:val="en-US"/>
        </w:rPr>
        <w:t xml:space="preserve">Baas, M., De </w:t>
      </w:r>
      <w:proofErr w:type="spellStart"/>
      <w:r w:rsidRPr="00F41CD7">
        <w:rPr>
          <w:rFonts w:ascii="Times New Roman" w:eastAsia="Times New Roman" w:hAnsi="Times New Roman" w:cs="Times New Roman"/>
          <w:color w:val="000000" w:themeColor="text1"/>
          <w:sz w:val="24"/>
          <w:szCs w:val="24"/>
          <w:lang w:val="en-US"/>
        </w:rPr>
        <w:t>Dreu</w:t>
      </w:r>
      <w:proofErr w:type="spellEnd"/>
      <w:r w:rsidRPr="00F41CD7">
        <w:rPr>
          <w:rFonts w:ascii="Times New Roman" w:eastAsia="Times New Roman" w:hAnsi="Times New Roman" w:cs="Times New Roman"/>
          <w:color w:val="000000" w:themeColor="text1"/>
          <w:sz w:val="24"/>
          <w:szCs w:val="24"/>
          <w:lang w:val="en-US"/>
        </w:rPr>
        <w:t xml:space="preserve">, C., &amp; </w:t>
      </w:r>
      <w:proofErr w:type="spellStart"/>
      <w:r w:rsidRPr="00F41CD7">
        <w:rPr>
          <w:rFonts w:ascii="Times New Roman" w:eastAsia="Times New Roman" w:hAnsi="Times New Roman" w:cs="Times New Roman"/>
          <w:color w:val="000000" w:themeColor="text1"/>
          <w:sz w:val="24"/>
          <w:szCs w:val="24"/>
          <w:lang w:val="en-US"/>
        </w:rPr>
        <w:t>Nijstad</w:t>
      </w:r>
      <w:proofErr w:type="spellEnd"/>
      <w:r w:rsidRPr="00F41CD7">
        <w:rPr>
          <w:rFonts w:ascii="Times New Roman" w:eastAsia="Times New Roman" w:hAnsi="Times New Roman" w:cs="Times New Roman"/>
          <w:color w:val="000000" w:themeColor="text1"/>
          <w:sz w:val="24"/>
          <w:szCs w:val="24"/>
          <w:lang w:val="en-US"/>
        </w:rPr>
        <w:t>, B.</w:t>
      </w:r>
      <w:r w:rsidR="008553E7" w:rsidRPr="00F41CD7">
        <w:rPr>
          <w:rFonts w:ascii="Times New Roman" w:eastAsia="Times New Roman" w:hAnsi="Times New Roman" w:cs="Times New Roman"/>
          <w:color w:val="000000" w:themeColor="text1"/>
          <w:sz w:val="24"/>
          <w:szCs w:val="24"/>
          <w:lang w:val="en-US"/>
        </w:rPr>
        <w:t xml:space="preserve"> (2008). A meta-analysis of 25 years of mood-creativity research: Hedonic tone, activation, or regulatory focus? </w:t>
      </w:r>
      <w:r w:rsidR="00A56D60" w:rsidRPr="00F41CD7">
        <w:rPr>
          <w:rFonts w:ascii="Times New Roman" w:eastAsia="Times New Roman" w:hAnsi="Times New Roman" w:cs="Times New Roman"/>
          <w:i/>
          <w:iCs/>
          <w:color w:val="000000" w:themeColor="text1"/>
          <w:sz w:val="24"/>
          <w:szCs w:val="24"/>
          <w:lang w:val="en-US"/>
        </w:rPr>
        <w:t>Psychological B</w:t>
      </w:r>
      <w:r w:rsidR="008553E7" w:rsidRPr="00F41CD7">
        <w:rPr>
          <w:rFonts w:ascii="Times New Roman" w:eastAsia="Times New Roman" w:hAnsi="Times New Roman" w:cs="Times New Roman"/>
          <w:i/>
          <w:iCs/>
          <w:color w:val="000000" w:themeColor="text1"/>
          <w:sz w:val="24"/>
          <w:szCs w:val="24"/>
          <w:lang w:val="en-US"/>
        </w:rPr>
        <w:t>ulletin, 134</w:t>
      </w:r>
      <w:r w:rsidR="008553E7" w:rsidRPr="00F41CD7">
        <w:rPr>
          <w:rFonts w:ascii="Times New Roman" w:eastAsia="Times New Roman" w:hAnsi="Times New Roman" w:cs="Times New Roman"/>
          <w:color w:val="000000" w:themeColor="text1"/>
          <w:sz w:val="24"/>
          <w:szCs w:val="24"/>
          <w:lang w:val="en-US"/>
        </w:rPr>
        <w:t xml:space="preserve">(6), 779-806. </w:t>
      </w:r>
      <w:proofErr w:type="spellStart"/>
      <w:r w:rsidR="008553E7" w:rsidRPr="00F41CD7">
        <w:rPr>
          <w:rFonts w:ascii="Times New Roman" w:eastAsia="Times New Roman" w:hAnsi="Times New Roman" w:cs="Times New Roman"/>
          <w:color w:val="000000" w:themeColor="text1"/>
          <w:sz w:val="24"/>
          <w:szCs w:val="24"/>
          <w:lang w:val="en-US"/>
        </w:rPr>
        <w:t>doi</w:t>
      </w:r>
      <w:proofErr w:type="spellEnd"/>
      <w:r w:rsidR="008553E7" w:rsidRPr="00F41CD7">
        <w:rPr>
          <w:rFonts w:ascii="Times New Roman" w:eastAsia="Times New Roman" w:hAnsi="Times New Roman" w:cs="Times New Roman"/>
          <w:color w:val="000000" w:themeColor="text1"/>
          <w:sz w:val="24"/>
          <w:szCs w:val="24"/>
          <w:lang w:val="en-US"/>
        </w:rPr>
        <w:t xml:space="preserve">: 10.1037/a0012815 </w:t>
      </w:r>
    </w:p>
    <w:p w14:paraId="5BA3EBE7" w14:textId="673E501C" w:rsidR="008553E7" w:rsidRPr="00F41CD7" w:rsidRDefault="008553E7" w:rsidP="00F24233">
      <w:pPr>
        <w:shd w:val="clear" w:color="auto" w:fill="FFFFFF"/>
        <w:spacing w:after="0" w:line="480" w:lineRule="auto"/>
        <w:ind w:left="720" w:hanging="720"/>
        <w:rPr>
          <w:rFonts w:ascii="Times New Roman" w:eastAsia="Times New Roman" w:hAnsi="Times New Roman" w:cs="Times New Roman"/>
          <w:color w:val="000000" w:themeColor="text1"/>
          <w:sz w:val="24"/>
          <w:szCs w:val="24"/>
          <w:lang w:val="en-US" w:eastAsia="en-GB"/>
        </w:rPr>
      </w:pPr>
      <w:proofErr w:type="spellStart"/>
      <w:r w:rsidRPr="00F41CD7">
        <w:rPr>
          <w:rFonts w:ascii="Times New Roman" w:eastAsia="Times New Roman" w:hAnsi="Times New Roman" w:cs="Times New Roman"/>
          <w:color w:val="000000" w:themeColor="text1"/>
          <w:sz w:val="24"/>
          <w:szCs w:val="24"/>
          <w:lang w:val="en-US" w:eastAsia="en-GB"/>
        </w:rPr>
        <w:lastRenderedPageBreak/>
        <w:t>Bartoszek</w:t>
      </w:r>
      <w:proofErr w:type="spellEnd"/>
      <w:r w:rsidRPr="00F41CD7">
        <w:rPr>
          <w:rFonts w:ascii="Times New Roman" w:eastAsia="Times New Roman" w:hAnsi="Times New Roman" w:cs="Times New Roman"/>
          <w:color w:val="000000" w:themeColor="text1"/>
          <w:sz w:val="24"/>
          <w:szCs w:val="24"/>
          <w:lang w:val="en-US" w:eastAsia="en-GB"/>
        </w:rPr>
        <w:t xml:space="preserve">, G., &amp; </w:t>
      </w:r>
      <w:proofErr w:type="spellStart"/>
      <w:r w:rsidRPr="00F41CD7">
        <w:rPr>
          <w:rFonts w:ascii="Times New Roman" w:eastAsia="Times New Roman" w:hAnsi="Times New Roman" w:cs="Times New Roman"/>
          <w:color w:val="000000" w:themeColor="text1"/>
          <w:sz w:val="24"/>
          <w:szCs w:val="24"/>
          <w:lang w:val="en-US" w:eastAsia="en-GB"/>
        </w:rPr>
        <w:t>Cervone</w:t>
      </w:r>
      <w:proofErr w:type="spellEnd"/>
      <w:r w:rsidRPr="00F41CD7">
        <w:rPr>
          <w:rFonts w:ascii="Times New Roman" w:eastAsia="Times New Roman" w:hAnsi="Times New Roman" w:cs="Times New Roman"/>
          <w:color w:val="000000" w:themeColor="text1"/>
          <w:sz w:val="24"/>
          <w:szCs w:val="24"/>
          <w:lang w:val="en-US" w:eastAsia="en-GB"/>
        </w:rPr>
        <w:t xml:space="preserve">, D. (2017). Toward an implicit measure of emotions: Ratings of abstract images reveal distinct emotional states. </w:t>
      </w:r>
      <w:r w:rsidR="00A56D60" w:rsidRPr="00F41CD7">
        <w:rPr>
          <w:rFonts w:ascii="Times New Roman" w:eastAsia="Times New Roman" w:hAnsi="Times New Roman" w:cs="Times New Roman"/>
          <w:i/>
          <w:iCs/>
          <w:color w:val="000000" w:themeColor="text1"/>
          <w:sz w:val="24"/>
          <w:szCs w:val="24"/>
          <w:lang w:val="en-US" w:eastAsia="en-GB"/>
        </w:rPr>
        <w:t>Cognition and E</w:t>
      </w:r>
      <w:r w:rsidRPr="00F41CD7">
        <w:rPr>
          <w:rFonts w:ascii="Times New Roman" w:eastAsia="Times New Roman" w:hAnsi="Times New Roman" w:cs="Times New Roman"/>
          <w:i/>
          <w:iCs/>
          <w:color w:val="000000" w:themeColor="text1"/>
          <w:sz w:val="24"/>
          <w:szCs w:val="24"/>
          <w:lang w:val="en-US" w:eastAsia="en-GB"/>
        </w:rPr>
        <w:t>motion</w:t>
      </w:r>
      <w:r w:rsidRPr="00F41CD7">
        <w:rPr>
          <w:rFonts w:ascii="Times New Roman" w:eastAsia="Times New Roman" w:hAnsi="Times New Roman" w:cs="Times New Roman"/>
          <w:color w:val="000000" w:themeColor="text1"/>
          <w:sz w:val="24"/>
          <w:szCs w:val="24"/>
          <w:lang w:val="en-US" w:eastAsia="en-GB"/>
        </w:rPr>
        <w:t>,</w:t>
      </w:r>
      <w:r w:rsidRPr="00F41CD7">
        <w:rPr>
          <w:rFonts w:ascii="Times New Roman" w:eastAsia="Times New Roman" w:hAnsi="Times New Roman" w:cs="Times New Roman"/>
          <w:i/>
          <w:color w:val="000000" w:themeColor="text1"/>
          <w:sz w:val="24"/>
          <w:szCs w:val="24"/>
          <w:lang w:val="en-US" w:eastAsia="en-GB"/>
        </w:rPr>
        <w:t xml:space="preserve"> </w:t>
      </w:r>
      <w:r w:rsidR="00A56D60" w:rsidRPr="00F41CD7">
        <w:rPr>
          <w:rFonts w:ascii="Times New Roman" w:hAnsi="Times New Roman" w:cs="Times New Roman"/>
          <w:i/>
          <w:sz w:val="24"/>
          <w:szCs w:val="24"/>
          <w:lang w:val="en"/>
        </w:rPr>
        <w:t>31</w:t>
      </w:r>
      <w:r w:rsidR="00A56D60" w:rsidRPr="00F41CD7">
        <w:rPr>
          <w:rFonts w:ascii="Times New Roman" w:hAnsi="Times New Roman" w:cs="Times New Roman"/>
          <w:sz w:val="24"/>
          <w:szCs w:val="24"/>
          <w:lang w:val="en"/>
        </w:rPr>
        <w:t>(7), 1377-1391</w:t>
      </w:r>
      <w:r w:rsidRPr="00F41CD7">
        <w:rPr>
          <w:rFonts w:ascii="Times New Roman" w:eastAsia="Times New Roman" w:hAnsi="Times New Roman" w:cs="Times New Roman"/>
          <w:color w:val="000000" w:themeColor="text1"/>
          <w:sz w:val="24"/>
          <w:szCs w:val="24"/>
          <w:lang w:val="en-US" w:eastAsia="en-GB"/>
        </w:rPr>
        <w:t xml:space="preserve">. </w:t>
      </w:r>
      <w:proofErr w:type="spellStart"/>
      <w:r w:rsidRPr="00F41CD7">
        <w:rPr>
          <w:rFonts w:ascii="Times New Roman" w:eastAsia="Times New Roman" w:hAnsi="Times New Roman" w:cs="Times New Roman"/>
          <w:color w:val="000000" w:themeColor="text1"/>
          <w:sz w:val="24"/>
          <w:szCs w:val="24"/>
          <w:lang w:val="en-US" w:eastAsia="en-GB"/>
        </w:rPr>
        <w:t>doi</w:t>
      </w:r>
      <w:proofErr w:type="spellEnd"/>
      <w:r w:rsidRPr="00F41CD7">
        <w:rPr>
          <w:rFonts w:ascii="Times New Roman" w:eastAsia="Times New Roman" w:hAnsi="Times New Roman" w:cs="Times New Roman"/>
          <w:color w:val="000000" w:themeColor="text1"/>
          <w:sz w:val="24"/>
          <w:szCs w:val="24"/>
          <w:lang w:val="en-US" w:eastAsia="en-GB"/>
        </w:rPr>
        <w:t xml:space="preserve">: </w:t>
      </w:r>
      <w:hyperlink r:id="rId9" w:tgtFrame="_blank" w:history="1">
        <w:r w:rsidRPr="00F41CD7">
          <w:rPr>
            <w:rFonts w:ascii="Times New Roman" w:eastAsia="Times New Roman" w:hAnsi="Times New Roman" w:cs="Times New Roman"/>
            <w:color w:val="000000" w:themeColor="text1"/>
            <w:sz w:val="24"/>
            <w:szCs w:val="24"/>
            <w:lang w:val="en-US" w:eastAsia="en-GB"/>
          </w:rPr>
          <w:t>10.1080/02699931.2016.1225004</w:t>
        </w:r>
      </w:hyperlink>
    </w:p>
    <w:p w14:paraId="7429040B" w14:textId="261011F5" w:rsidR="00BB41E7" w:rsidRPr="00F41CD7" w:rsidRDefault="009642CB" w:rsidP="00F24233">
      <w:pPr>
        <w:spacing w:after="0" w:line="480" w:lineRule="auto"/>
        <w:ind w:left="720" w:hanging="720"/>
        <w:rPr>
          <w:rFonts w:ascii="Times New Roman" w:hAnsi="Times New Roman" w:cs="Times New Roman"/>
          <w:color w:val="000000" w:themeColor="text1"/>
          <w:sz w:val="24"/>
          <w:szCs w:val="24"/>
          <w:lang w:val="en-US" w:eastAsia="en-GB"/>
        </w:rPr>
      </w:pPr>
      <w:r w:rsidRPr="00F41CD7">
        <w:rPr>
          <w:rFonts w:ascii="Times New Roman" w:hAnsi="Times New Roman" w:cs="Times New Roman"/>
          <w:color w:val="000000" w:themeColor="text1"/>
          <w:sz w:val="24"/>
          <w:szCs w:val="24"/>
          <w:lang w:val="en-US" w:eastAsia="en-GB"/>
        </w:rPr>
        <w:t xml:space="preserve">Bird, P. (2011). </w:t>
      </w:r>
      <w:r w:rsidRPr="00F24233">
        <w:rPr>
          <w:rFonts w:ascii="Times New Roman" w:hAnsi="Times New Roman" w:cs="Times New Roman"/>
          <w:i/>
          <w:color w:val="000000" w:themeColor="text1"/>
          <w:sz w:val="24"/>
          <w:szCs w:val="24"/>
          <w:lang w:val="en-US" w:eastAsia="en-GB"/>
        </w:rPr>
        <w:t>Effective time management</w:t>
      </w:r>
      <w:r w:rsidRPr="00F41CD7">
        <w:rPr>
          <w:rFonts w:ascii="Times New Roman" w:hAnsi="Times New Roman" w:cs="Times New Roman"/>
          <w:color w:val="000000" w:themeColor="text1"/>
          <w:sz w:val="24"/>
          <w:szCs w:val="24"/>
          <w:lang w:val="en-US" w:eastAsia="en-GB"/>
        </w:rPr>
        <w:t xml:space="preserve">. Abingdon, Oxon: Hodder </w:t>
      </w:r>
      <w:r w:rsidR="009D6450" w:rsidRPr="00F41CD7">
        <w:rPr>
          <w:rFonts w:ascii="Times New Roman" w:hAnsi="Times New Roman" w:cs="Times New Roman"/>
          <w:color w:val="000000" w:themeColor="text1"/>
          <w:sz w:val="24"/>
          <w:szCs w:val="24"/>
          <w:lang w:val="en-US" w:eastAsia="en-GB"/>
        </w:rPr>
        <w:t>Education.</w:t>
      </w:r>
    </w:p>
    <w:p w14:paraId="552A97CD" w14:textId="648D1F5E" w:rsidR="008553E7" w:rsidRPr="00F41CD7" w:rsidRDefault="009740A2" w:rsidP="00F24233">
      <w:pPr>
        <w:spacing w:after="0" w:line="480" w:lineRule="auto"/>
        <w:ind w:left="720" w:hanging="720"/>
        <w:rPr>
          <w:rFonts w:ascii="Times New Roman" w:hAnsi="Times New Roman" w:cs="Times New Roman"/>
          <w:color w:val="000000" w:themeColor="text1"/>
          <w:sz w:val="24"/>
          <w:szCs w:val="24"/>
          <w:lang w:val="en-US" w:eastAsia="en-GB"/>
        </w:rPr>
      </w:pPr>
      <w:r w:rsidRPr="00F41CD7">
        <w:rPr>
          <w:rFonts w:ascii="Times New Roman" w:hAnsi="Times New Roman" w:cs="Times New Roman"/>
          <w:color w:val="000000" w:themeColor="text1"/>
          <w:sz w:val="24"/>
          <w:szCs w:val="24"/>
          <w:lang w:val="en-US" w:eastAsia="en-GB"/>
        </w:rPr>
        <w:t>Brown, K., &amp; Ryan, R.</w:t>
      </w:r>
      <w:r w:rsidR="008553E7" w:rsidRPr="00F41CD7">
        <w:rPr>
          <w:rFonts w:ascii="Times New Roman" w:hAnsi="Times New Roman" w:cs="Times New Roman"/>
          <w:color w:val="000000" w:themeColor="text1"/>
          <w:sz w:val="24"/>
          <w:szCs w:val="24"/>
          <w:lang w:val="en-US" w:eastAsia="en-GB"/>
        </w:rPr>
        <w:t xml:space="preserve"> (2003). The benefits of being present: mindfulness and its role in psychological well-being. </w:t>
      </w:r>
      <w:r w:rsidR="00A56D60" w:rsidRPr="00F41CD7">
        <w:rPr>
          <w:rFonts w:ascii="Times New Roman" w:hAnsi="Times New Roman" w:cs="Times New Roman"/>
          <w:i/>
          <w:iCs/>
          <w:color w:val="000000" w:themeColor="text1"/>
          <w:sz w:val="24"/>
          <w:szCs w:val="24"/>
          <w:lang w:val="en-US" w:eastAsia="en-GB"/>
        </w:rPr>
        <w:t>Journal of Personality and Social P</w:t>
      </w:r>
      <w:r w:rsidR="008553E7" w:rsidRPr="00F41CD7">
        <w:rPr>
          <w:rFonts w:ascii="Times New Roman" w:hAnsi="Times New Roman" w:cs="Times New Roman"/>
          <w:i/>
          <w:iCs/>
          <w:color w:val="000000" w:themeColor="text1"/>
          <w:sz w:val="24"/>
          <w:szCs w:val="24"/>
          <w:lang w:val="en-US" w:eastAsia="en-GB"/>
        </w:rPr>
        <w:t>sychology</w:t>
      </w:r>
      <w:r w:rsidR="008553E7" w:rsidRPr="00F41CD7">
        <w:rPr>
          <w:rFonts w:ascii="Times New Roman" w:hAnsi="Times New Roman" w:cs="Times New Roman"/>
          <w:color w:val="000000" w:themeColor="text1"/>
          <w:sz w:val="24"/>
          <w:szCs w:val="24"/>
          <w:lang w:val="en-US" w:eastAsia="en-GB"/>
        </w:rPr>
        <w:t xml:space="preserve">, </w:t>
      </w:r>
      <w:r w:rsidR="008553E7" w:rsidRPr="00F41CD7">
        <w:rPr>
          <w:rFonts w:ascii="Times New Roman" w:hAnsi="Times New Roman" w:cs="Times New Roman"/>
          <w:i/>
          <w:iCs/>
          <w:color w:val="000000" w:themeColor="text1"/>
          <w:sz w:val="24"/>
          <w:szCs w:val="24"/>
          <w:lang w:val="en-US" w:eastAsia="en-GB"/>
        </w:rPr>
        <w:t>84</w:t>
      </w:r>
      <w:r w:rsidR="008553E7" w:rsidRPr="00F41CD7">
        <w:rPr>
          <w:rFonts w:ascii="Times New Roman" w:hAnsi="Times New Roman" w:cs="Times New Roman"/>
          <w:color w:val="000000" w:themeColor="text1"/>
          <w:sz w:val="24"/>
          <w:szCs w:val="24"/>
          <w:lang w:val="en-US" w:eastAsia="en-GB"/>
        </w:rPr>
        <w:t>(4), 822</w:t>
      </w:r>
      <w:r w:rsidR="00931B98" w:rsidRPr="00F41CD7">
        <w:rPr>
          <w:rFonts w:ascii="Times New Roman" w:hAnsi="Times New Roman" w:cs="Times New Roman"/>
          <w:color w:val="000000" w:themeColor="text1"/>
          <w:sz w:val="24"/>
          <w:szCs w:val="24"/>
          <w:lang w:val="en-US" w:eastAsia="en-GB"/>
        </w:rPr>
        <w:t>-848</w:t>
      </w:r>
      <w:r w:rsidR="008553E7" w:rsidRPr="00F41CD7">
        <w:rPr>
          <w:rFonts w:ascii="Times New Roman" w:hAnsi="Times New Roman" w:cs="Times New Roman"/>
          <w:color w:val="000000" w:themeColor="text1"/>
          <w:sz w:val="24"/>
          <w:szCs w:val="24"/>
          <w:lang w:val="en-US" w:eastAsia="en-GB"/>
        </w:rPr>
        <w:t xml:space="preserve">. </w:t>
      </w:r>
      <w:proofErr w:type="spellStart"/>
      <w:r w:rsidR="00931B98" w:rsidRPr="00F41CD7">
        <w:rPr>
          <w:rFonts w:ascii="Times New Roman" w:hAnsi="Times New Roman" w:cs="Times New Roman"/>
          <w:color w:val="000000" w:themeColor="text1"/>
          <w:sz w:val="24"/>
          <w:szCs w:val="24"/>
          <w:lang w:val="en-US" w:eastAsia="en-GB"/>
        </w:rPr>
        <w:t>doi</w:t>
      </w:r>
      <w:proofErr w:type="spellEnd"/>
      <w:r w:rsidR="00931B98" w:rsidRPr="00F41CD7">
        <w:rPr>
          <w:rFonts w:ascii="Times New Roman" w:hAnsi="Times New Roman" w:cs="Times New Roman"/>
          <w:color w:val="000000" w:themeColor="text1"/>
          <w:sz w:val="24"/>
          <w:szCs w:val="24"/>
          <w:lang w:val="en-US" w:eastAsia="en-GB"/>
        </w:rPr>
        <w:t>: org/10.1037/0022-3514.84.4.822</w:t>
      </w:r>
    </w:p>
    <w:p w14:paraId="6CC90D9C" w14:textId="7E038C28" w:rsidR="008553E7" w:rsidRPr="00F41CD7" w:rsidRDefault="00931B98" w:rsidP="00F24233">
      <w:pPr>
        <w:spacing w:after="0" w:line="480" w:lineRule="auto"/>
        <w:ind w:left="720" w:hanging="720"/>
        <w:rPr>
          <w:rFonts w:ascii="Times New Roman" w:hAnsi="Times New Roman" w:cs="Times New Roman"/>
          <w:color w:val="000000" w:themeColor="text1"/>
          <w:sz w:val="24"/>
          <w:szCs w:val="24"/>
          <w:lang w:val="en-US"/>
        </w:rPr>
      </w:pPr>
      <w:proofErr w:type="spellStart"/>
      <w:r w:rsidRPr="00F41CD7">
        <w:rPr>
          <w:rFonts w:ascii="Times New Roman" w:hAnsi="Times New Roman" w:cs="Times New Roman"/>
          <w:color w:val="000000" w:themeColor="text1"/>
          <w:sz w:val="24"/>
          <w:szCs w:val="24"/>
          <w:lang w:val="en-US"/>
        </w:rPr>
        <w:t>Carsley</w:t>
      </w:r>
      <w:proofErr w:type="spellEnd"/>
      <w:r w:rsidRPr="00F41CD7">
        <w:rPr>
          <w:rFonts w:ascii="Times New Roman" w:hAnsi="Times New Roman" w:cs="Times New Roman"/>
          <w:color w:val="000000" w:themeColor="text1"/>
          <w:sz w:val="24"/>
          <w:szCs w:val="24"/>
          <w:lang w:val="en-US"/>
        </w:rPr>
        <w:t>, D., &amp; Heath, N.</w:t>
      </w:r>
      <w:r w:rsidR="008553E7" w:rsidRPr="00F41CD7">
        <w:rPr>
          <w:rFonts w:ascii="Times New Roman" w:hAnsi="Times New Roman" w:cs="Times New Roman"/>
          <w:color w:val="000000" w:themeColor="text1"/>
          <w:sz w:val="24"/>
          <w:szCs w:val="24"/>
          <w:lang w:val="en-US"/>
        </w:rPr>
        <w:t xml:space="preserve"> (2018). Effectiveness of mindfulness-based </w:t>
      </w:r>
      <w:r w:rsidR="006A505D" w:rsidRPr="00F41CD7">
        <w:rPr>
          <w:rFonts w:ascii="Times New Roman" w:hAnsi="Times New Roman" w:cs="Times New Roman"/>
          <w:color w:val="000000" w:themeColor="text1"/>
          <w:sz w:val="24"/>
          <w:szCs w:val="24"/>
          <w:lang w:val="en-US"/>
        </w:rPr>
        <w:t>coloring</w:t>
      </w:r>
      <w:r w:rsidR="008553E7" w:rsidRPr="00F41CD7">
        <w:rPr>
          <w:rFonts w:ascii="Times New Roman" w:hAnsi="Times New Roman" w:cs="Times New Roman"/>
          <w:color w:val="000000" w:themeColor="text1"/>
          <w:sz w:val="24"/>
          <w:szCs w:val="24"/>
          <w:lang w:val="en-US"/>
        </w:rPr>
        <w:t xml:space="preserve"> for test anxiety in adolescents. </w:t>
      </w:r>
      <w:r w:rsidR="008553E7" w:rsidRPr="00F41CD7">
        <w:rPr>
          <w:rFonts w:ascii="Times New Roman" w:hAnsi="Times New Roman" w:cs="Times New Roman"/>
          <w:i/>
          <w:color w:val="000000" w:themeColor="text1"/>
          <w:sz w:val="24"/>
          <w:szCs w:val="24"/>
          <w:lang w:val="en-US"/>
        </w:rPr>
        <w:t>School Psychology International,</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color w:val="000000" w:themeColor="text1"/>
          <w:sz w:val="24"/>
          <w:szCs w:val="24"/>
          <w:lang w:val="en-US"/>
        </w:rPr>
        <w:t>39</w:t>
      </w:r>
      <w:r w:rsidR="008553E7" w:rsidRPr="00F41CD7">
        <w:rPr>
          <w:rFonts w:ascii="Times New Roman" w:hAnsi="Times New Roman" w:cs="Times New Roman"/>
          <w:color w:val="000000" w:themeColor="text1"/>
          <w:sz w:val="24"/>
          <w:szCs w:val="24"/>
          <w:lang w:val="en-US"/>
        </w:rPr>
        <w:t xml:space="preserve">(3), 251-272. </w:t>
      </w:r>
      <w:proofErr w:type="spellStart"/>
      <w:r w:rsidR="008553E7" w:rsidRPr="00F41CD7">
        <w:rPr>
          <w:rFonts w:ascii="Times New Roman" w:hAnsi="Times New Roman" w:cs="Times New Roman"/>
          <w:color w:val="000000" w:themeColor="text1"/>
          <w:sz w:val="24"/>
          <w:szCs w:val="24"/>
          <w:lang w:val="en-US"/>
        </w:rPr>
        <w:t>doi</w:t>
      </w:r>
      <w:proofErr w:type="spellEnd"/>
      <w:r w:rsidR="008553E7" w:rsidRPr="00F41CD7">
        <w:rPr>
          <w:rFonts w:ascii="Times New Roman" w:hAnsi="Times New Roman" w:cs="Times New Roman"/>
          <w:color w:val="000000" w:themeColor="text1"/>
          <w:sz w:val="24"/>
          <w:szCs w:val="24"/>
          <w:lang w:val="en-US"/>
        </w:rPr>
        <w:t>: 10.1177/0143034318773523</w:t>
      </w:r>
    </w:p>
    <w:p w14:paraId="65032732" w14:textId="59E3B25C" w:rsidR="008553E7" w:rsidRPr="00F41CD7" w:rsidRDefault="009740A2" w:rsidP="00F24233">
      <w:pPr>
        <w:pStyle w:val="NormalWeb"/>
        <w:spacing w:before="0" w:after="0" w:line="480" w:lineRule="auto"/>
        <w:ind w:left="720" w:hanging="720"/>
        <w:rPr>
          <w:color w:val="000000" w:themeColor="text1"/>
          <w:lang w:val="en-US"/>
        </w:rPr>
      </w:pPr>
      <w:r w:rsidRPr="00F41CD7">
        <w:rPr>
          <w:color w:val="000000" w:themeColor="text1"/>
          <w:lang w:val="en-US"/>
        </w:rPr>
        <w:t xml:space="preserve">Clift, S., &amp; </w:t>
      </w:r>
      <w:proofErr w:type="spellStart"/>
      <w:r w:rsidRPr="00F41CD7">
        <w:rPr>
          <w:color w:val="000000" w:themeColor="text1"/>
          <w:lang w:val="en-US"/>
        </w:rPr>
        <w:t>Camic</w:t>
      </w:r>
      <w:proofErr w:type="spellEnd"/>
      <w:r w:rsidRPr="00F41CD7">
        <w:rPr>
          <w:color w:val="000000" w:themeColor="text1"/>
          <w:lang w:val="en-US"/>
        </w:rPr>
        <w:t>, P.</w:t>
      </w:r>
      <w:r w:rsidR="008553E7" w:rsidRPr="00F41CD7">
        <w:rPr>
          <w:color w:val="000000" w:themeColor="text1"/>
          <w:lang w:val="en-US"/>
        </w:rPr>
        <w:t xml:space="preserve"> (Eds.). (2016). </w:t>
      </w:r>
      <w:r w:rsidR="008553E7" w:rsidRPr="00F41CD7">
        <w:rPr>
          <w:i/>
          <w:iCs/>
          <w:color w:val="000000" w:themeColor="text1"/>
          <w:lang w:val="en-US"/>
        </w:rPr>
        <w:t>Oxford textbook of creat</w:t>
      </w:r>
      <w:r w:rsidR="0034124F" w:rsidRPr="00F41CD7">
        <w:rPr>
          <w:i/>
          <w:iCs/>
          <w:color w:val="000000" w:themeColor="text1"/>
          <w:lang w:val="en-US"/>
        </w:rPr>
        <w:t>ive arts, health, and wellbeing</w:t>
      </w:r>
      <w:r w:rsidR="00931B98" w:rsidRPr="00F41CD7">
        <w:rPr>
          <w:color w:val="000000" w:themeColor="text1"/>
          <w:lang w:val="en-US"/>
        </w:rPr>
        <w:t>. Oxford: OUP.</w:t>
      </w:r>
      <w:r w:rsidR="008553E7" w:rsidRPr="00F41CD7">
        <w:rPr>
          <w:color w:val="000000" w:themeColor="text1"/>
          <w:lang w:val="en-US"/>
        </w:rPr>
        <w:t xml:space="preserve"> </w:t>
      </w:r>
    </w:p>
    <w:p w14:paraId="234667AB" w14:textId="613F52B2" w:rsidR="00E6191F" w:rsidRPr="00F41CD7" w:rsidRDefault="00D80091" w:rsidP="00F24233">
      <w:pPr>
        <w:pStyle w:val="NormalWeb"/>
        <w:spacing w:before="0" w:after="0" w:line="480" w:lineRule="auto"/>
        <w:ind w:left="720" w:hanging="720"/>
        <w:rPr>
          <w:color w:val="000000" w:themeColor="text1"/>
          <w:lang w:val="en-US"/>
        </w:rPr>
      </w:pPr>
      <w:r w:rsidRPr="00F41CD7">
        <w:rPr>
          <w:color w:val="000000" w:themeColor="text1"/>
          <w:lang w:val="en-US"/>
        </w:rPr>
        <w:t xml:space="preserve">Cohen, J. (1988). </w:t>
      </w:r>
      <w:r w:rsidRPr="00F41CD7">
        <w:rPr>
          <w:i/>
          <w:color w:val="000000" w:themeColor="text1"/>
          <w:lang w:val="en-US"/>
        </w:rPr>
        <w:t>Statistical power analysis for the behavioral sciences</w:t>
      </w:r>
      <w:r w:rsidRPr="00F41CD7">
        <w:rPr>
          <w:color w:val="000000" w:themeColor="text1"/>
          <w:lang w:val="en-US"/>
        </w:rPr>
        <w:t>. Hillsdale, NJ: Erlbaum.</w:t>
      </w:r>
    </w:p>
    <w:p w14:paraId="45038D7E" w14:textId="7F939A13" w:rsidR="008553E7" w:rsidRPr="00F41CD7" w:rsidRDefault="009740A2"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Curry, N.</w:t>
      </w:r>
      <w:r w:rsidR="008553E7" w:rsidRPr="00F41CD7">
        <w:rPr>
          <w:rFonts w:ascii="Times New Roman" w:hAnsi="Times New Roman" w:cs="Times New Roman"/>
          <w:color w:val="000000" w:themeColor="text1"/>
          <w:sz w:val="24"/>
          <w:szCs w:val="24"/>
          <w:lang w:val="en-US"/>
        </w:rPr>
        <w:t xml:space="preserve">, &amp; </w:t>
      </w:r>
      <w:proofErr w:type="spellStart"/>
      <w:r w:rsidR="008553E7" w:rsidRPr="00F41CD7">
        <w:rPr>
          <w:rFonts w:ascii="Times New Roman" w:hAnsi="Times New Roman" w:cs="Times New Roman"/>
          <w:color w:val="000000" w:themeColor="text1"/>
          <w:sz w:val="24"/>
          <w:szCs w:val="24"/>
          <w:lang w:val="en-US"/>
        </w:rPr>
        <w:t>Kasser</w:t>
      </w:r>
      <w:proofErr w:type="spellEnd"/>
      <w:r w:rsidR="008553E7" w:rsidRPr="00F41CD7">
        <w:rPr>
          <w:rFonts w:ascii="Times New Roman" w:hAnsi="Times New Roman" w:cs="Times New Roman"/>
          <w:color w:val="000000" w:themeColor="text1"/>
          <w:sz w:val="24"/>
          <w:szCs w:val="24"/>
          <w:lang w:val="en-US"/>
        </w:rPr>
        <w:t>, T. (2005). Can co</w:t>
      </w:r>
      <w:r w:rsidR="00931B98" w:rsidRPr="00F41CD7">
        <w:rPr>
          <w:rFonts w:ascii="Times New Roman" w:hAnsi="Times New Roman" w:cs="Times New Roman"/>
          <w:color w:val="000000" w:themeColor="text1"/>
          <w:sz w:val="24"/>
          <w:szCs w:val="24"/>
          <w:lang w:val="en-US"/>
        </w:rPr>
        <w:t>loring mandalas reduce anxiety?</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color w:val="000000" w:themeColor="text1"/>
          <w:sz w:val="24"/>
          <w:szCs w:val="24"/>
          <w:lang w:val="en-US"/>
        </w:rPr>
        <w:t>Art Therapy</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color w:val="000000" w:themeColor="text1"/>
          <w:sz w:val="24"/>
          <w:szCs w:val="24"/>
          <w:lang w:val="en-US"/>
        </w:rPr>
        <w:t>22</w:t>
      </w:r>
      <w:r w:rsidR="008553E7" w:rsidRPr="00F41CD7">
        <w:rPr>
          <w:rFonts w:ascii="Times New Roman" w:hAnsi="Times New Roman" w:cs="Times New Roman"/>
          <w:color w:val="000000" w:themeColor="text1"/>
          <w:sz w:val="24"/>
          <w:szCs w:val="24"/>
          <w:lang w:val="en-US"/>
        </w:rPr>
        <w:t xml:space="preserve">(2), 81-85. </w:t>
      </w:r>
      <w:proofErr w:type="spellStart"/>
      <w:r w:rsidR="008553E7" w:rsidRPr="00F41CD7">
        <w:rPr>
          <w:rFonts w:ascii="Times New Roman" w:hAnsi="Times New Roman" w:cs="Times New Roman"/>
          <w:color w:val="000000" w:themeColor="text1"/>
          <w:sz w:val="24"/>
          <w:szCs w:val="24"/>
          <w:lang w:val="en-US"/>
        </w:rPr>
        <w:t>doi</w:t>
      </w:r>
      <w:proofErr w:type="spellEnd"/>
      <w:r w:rsidR="008553E7" w:rsidRPr="00F41CD7">
        <w:rPr>
          <w:rFonts w:ascii="Times New Roman" w:hAnsi="Times New Roman" w:cs="Times New Roman"/>
          <w:color w:val="000000" w:themeColor="text1"/>
          <w:sz w:val="24"/>
          <w:szCs w:val="24"/>
          <w:lang w:val="en-US"/>
        </w:rPr>
        <w:t>: 10.1080/07421656.2005.10129441</w:t>
      </w:r>
    </w:p>
    <w:p w14:paraId="739BC01F" w14:textId="3BBA62D0" w:rsidR="00931B98" w:rsidRPr="00F41CD7" w:rsidRDefault="009740A2"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 xml:space="preserve">Davidson, R., &amp; </w:t>
      </w:r>
      <w:proofErr w:type="spellStart"/>
      <w:r w:rsidRPr="00F41CD7">
        <w:rPr>
          <w:rFonts w:ascii="Times New Roman" w:eastAsia="Times New Roman" w:hAnsi="Times New Roman" w:cs="Times New Roman"/>
          <w:color w:val="000000" w:themeColor="text1"/>
          <w:sz w:val="24"/>
          <w:szCs w:val="24"/>
          <w:lang w:val="en-US" w:eastAsia="en-GB"/>
        </w:rPr>
        <w:t>Kaszniak</w:t>
      </w:r>
      <w:proofErr w:type="spellEnd"/>
      <w:r w:rsidRPr="00F41CD7">
        <w:rPr>
          <w:rFonts w:ascii="Times New Roman" w:eastAsia="Times New Roman" w:hAnsi="Times New Roman" w:cs="Times New Roman"/>
          <w:color w:val="000000" w:themeColor="text1"/>
          <w:sz w:val="24"/>
          <w:szCs w:val="24"/>
          <w:lang w:val="en-US" w:eastAsia="en-GB"/>
        </w:rPr>
        <w:t>, A.</w:t>
      </w:r>
      <w:r w:rsidR="008553E7" w:rsidRPr="00F41CD7">
        <w:rPr>
          <w:rFonts w:ascii="Times New Roman" w:eastAsia="Times New Roman" w:hAnsi="Times New Roman" w:cs="Times New Roman"/>
          <w:color w:val="000000" w:themeColor="text1"/>
          <w:sz w:val="24"/>
          <w:szCs w:val="24"/>
          <w:lang w:val="en-US" w:eastAsia="en-GB"/>
        </w:rPr>
        <w:t xml:space="preserve"> (2015). Conceptual and methodological issues in research on mindfulness and meditation. </w:t>
      </w:r>
      <w:r w:rsidR="008553E7" w:rsidRPr="00F41CD7">
        <w:rPr>
          <w:rFonts w:ascii="Times New Roman" w:eastAsia="Times New Roman" w:hAnsi="Times New Roman" w:cs="Times New Roman"/>
          <w:i/>
          <w:iCs/>
          <w:color w:val="000000" w:themeColor="text1"/>
          <w:sz w:val="24"/>
          <w:szCs w:val="24"/>
          <w:lang w:val="en-US" w:eastAsia="en-GB"/>
        </w:rPr>
        <w:t>American Psychologist</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70</w:t>
      </w:r>
      <w:r w:rsidR="00931B98" w:rsidRPr="00F41CD7">
        <w:rPr>
          <w:rFonts w:ascii="Times New Roman" w:eastAsia="Times New Roman" w:hAnsi="Times New Roman" w:cs="Times New Roman"/>
          <w:color w:val="000000" w:themeColor="text1"/>
          <w:sz w:val="24"/>
          <w:szCs w:val="24"/>
          <w:lang w:val="en-US" w:eastAsia="en-GB"/>
        </w:rPr>
        <w:t xml:space="preserve">(7), 581-592. </w:t>
      </w:r>
      <w:proofErr w:type="spellStart"/>
      <w:r w:rsidR="0034124F" w:rsidRPr="00F41CD7">
        <w:rPr>
          <w:rFonts w:ascii="Times New Roman" w:eastAsia="Times New Roman" w:hAnsi="Times New Roman" w:cs="Times New Roman"/>
          <w:color w:val="000000" w:themeColor="text1"/>
          <w:sz w:val="24"/>
          <w:szCs w:val="24"/>
          <w:lang w:val="en-US" w:eastAsia="en-GB"/>
        </w:rPr>
        <w:t>d</w:t>
      </w:r>
      <w:r w:rsidR="00931B98" w:rsidRPr="00F41CD7">
        <w:rPr>
          <w:rFonts w:ascii="Times New Roman" w:eastAsia="Times New Roman" w:hAnsi="Times New Roman" w:cs="Times New Roman"/>
          <w:color w:val="000000" w:themeColor="text1"/>
          <w:sz w:val="24"/>
          <w:szCs w:val="24"/>
          <w:lang w:val="en-US" w:eastAsia="en-GB"/>
        </w:rPr>
        <w:t>oi</w:t>
      </w:r>
      <w:proofErr w:type="spellEnd"/>
      <w:r w:rsidR="00931B98" w:rsidRPr="00F41CD7">
        <w:rPr>
          <w:rFonts w:ascii="Times New Roman" w:eastAsia="Times New Roman" w:hAnsi="Times New Roman" w:cs="Times New Roman"/>
          <w:color w:val="000000" w:themeColor="text1"/>
          <w:sz w:val="24"/>
          <w:szCs w:val="24"/>
          <w:lang w:val="en-US" w:eastAsia="en-GB"/>
        </w:rPr>
        <w:t>: org/10.1037/a0039512</w:t>
      </w:r>
    </w:p>
    <w:p w14:paraId="41266F02" w14:textId="7C714A23" w:rsidR="008553E7" w:rsidRPr="00F41CD7" w:rsidRDefault="009740A2"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 xml:space="preserve">Drake, C., </w:t>
      </w:r>
      <w:proofErr w:type="spellStart"/>
      <w:r w:rsidRPr="00F41CD7">
        <w:rPr>
          <w:rFonts w:ascii="Times New Roman" w:hAnsi="Times New Roman" w:cs="Times New Roman"/>
          <w:color w:val="000000" w:themeColor="text1"/>
          <w:sz w:val="24"/>
          <w:szCs w:val="24"/>
          <w:lang w:val="en-US"/>
        </w:rPr>
        <w:t>Searight</w:t>
      </w:r>
      <w:proofErr w:type="spellEnd"/>
      <w:r w:rsidRPr="00F41CD7">
        <w:rPr>
          <w:rFonts w:ascii="Times New Roman" w:hAnsi="Times New Roman" w:cs="Times New Roman"/>
          <w:color w:val="000000" w:themeColor="text1"/>
          <w:sz w:val="24"/>
          <w:szCs w:val="24"/>
          <w:lang w:val="en-US"/>
        </w:rPr>
        <w:t>, H.</w:t>
      </w:r>
      <w:r w:rsidR="008553E7" w:rsidRPr="00F41CD7">
        <w:rPr>
          <w:rFonts w:ascii="Times New Roman" w:hAnsi="Times New Roman" w:cs="Times New Roman"/>
          <w:color w:val="000000" w:themeColor="text1"/>
          <w:sz w:val="24"/>
          <w:szCs w:val="24"/>
          <w:lang w:val="en-US"/>
        </w:rPr>
        <w:t>, &amp; Olson-</w:t>
      </w:r>
      <w:proofErr w:type="spellStart"/>
      <w:r w:rsidR="008553E7" w:rsidRPr="00F41CD7">
        <w:rPr>
          <w:rFonts w:ascii="Times New Roman" w:hAnsi="Times New Roman" w:cs="Times New Roman"/>
          <w:color w:val="000000" w:themeColor="text1"/>
          <w:sz w:val="24"/>
          <w:szCs w:val="24"/>
          <w:lang w:val="en-US"/>
        </w:rPr>
        <w:t>Pupek</w:t>
      </w:r>
      <w:proofErr w:type="spellEnd"/>
      <w:r w:rsidR="008553E7" w:rsidRPr="00F41CD7">
        <w:rPr>
          <w:rFonts w:ascii="Times New Roman" w:hAnsi="Times New Roman" w:cs="Times New Roman"/>
          <w:color w:val="000000" w:themeColor="text1"/>
          <w:sz w:val="24"/>
          <w:szCs w:val="24"/>
          <w:lang w:val="en-US"/>
        </w:rPr>
        <w:t xml:space="preserve">, K. (2014). The influence of art making on negative mood states in university students. </w:t>
      </w:r>
      <w:r w:rsidR="008553E7" w:rsidRPr="00F41CD7">
        <w:rPr>
          <w:rFonts w:ascii="Times New Roman" w:hAnsi="Times New Roman" w:cs="Times New Roman"/>
          <w:i/>
          <w:color w:val="000000" w:themeColor="text1"/>
          <w:sz w:val="24"/>
          <w:szCs w:val="24"/>
          <w:lang w:val="en-US"/>
        </w:rPr>
        <w:t>American Journal of Applied Psychology</w:t>
      </w:r>
      <w:r w:rsidR="00931B98" w:rsidRPr="00F41CD7">
        <w:rPr>
          <w:rFonts w:ascii="Times New Roman" w:hAnsi="Times New Roman" w:cs="Times New Roman"/>
          <w:color w:val="000000" w:themeColor="text1"/>
          <w:sz w:val="24"/>
          <w:szCs w:val="24"/>
          <w:lang w:val="en-US"/>
        </w:rPr>
        <w:t>, 2, 69-</w:t>
      </w:r>
      <w:r w:rsidR="008553E7" w:rsidRPr="00F41CD7">
        <w:rPr>
          <w:rFonts w:ascii="Times New Roman" w:hAnsi="Times New Roman" w:cs="Times New Roman"/>
          <w:color w:val="000000" w:themeColor="text1"/>
          <w:sz w:val="24"/>
          <w:szCs w:val="24"/>
          <w:lang w:val="en-US"/>
        </w:rPr>
        <w:t>72. doi:10.12691/ajap-2-3-3</w:t>
      </w:r>
    </w:p>
    <w:p w14:paraId="7A7D712C" w14:textId="66A7BFF6" w:rsidR="008553E7" w:rsidRPr="00F41CD7" w:rsidRDefault="008553E7" w:rsidP="00F24233">
      <w:pPr>
        <w:spacing w:after="0" w:line="480" w:lineRule="auto"/>
        <w:ind w:left="720" w:hanging="720"/>
        <w:rPr>
          <w:rFonts w:ascii="Times New Roman" w:hAnsi="Times New Roman" w:cs="Times New Roman"/>
          <w:sz w:val="24"/>
          <w:szCs w:val="24"/>
          <w:lang w:val="en-US"/>
        </w:rPr>
      </w:pPr>
      <w:r w:rsidRPr="00F41CD7">
        <w:rPr>
          <w:rFonts w:ascii="Times New Roman" w:hAnsi="Times New Roman" w:cs="Times New Roman"/>
          <w:color w:val="000000" w:themeColor="text1"/>
          <w:sz w:val="24"/>
          <w:szCs w:val="24"/>
          <w:lang w:val="en-US"/>
        </w:rPr>
        <w:t>Eaton</w:t>
      </w:r>
      <w:r w:rsidR="00931B98" w:rsidRPr="00F41CD7">
        <w:rPr>
          <w:rFonts w:ascii="Times New Roman" w:hAnsi="Times New Roman" w:cs="Times New Roman"/>
          <w:color w:val="000000" w:themeColor="text1"/>
          <w:sz w:val="24"/>
          <w:szCs w:val="24"/>
          <w:lang w:val="en-US"/>
        </w:rPr>
        <w:t xml:space="preserve">, J., &amp; </w:t>
      </w:r>
      <w:proofErr w:type="spellStart"/>
      <w:r w:rsidR="00931B98" w:rsidRPr="00F41CD7">
        <w:rPr>
          <w:rFonts w:ascii="Times New Roman" w:hAnsi="Times New Roman" w:cs="Times New Roman"/>
          <w:color w:val="000000" w:themeColor="text1"/>
          <w:sz w:val="24"/>
          <w:szCs w:val="24"/>
          <w:lang w:val="en-US"/>
        </w:rPr>
        <w:t>Tieber</w:t>
      </w:r>
      <w:proofErr w:type="spellEnd"/>
      <w:r w:rsidR="00931B98" w:rsidRPr="00F41CD7">
        <w:rPr>
          <w:rFonts w:ascii="Times New Roman" w:hAnsi="Times New Roman" w:cs="Times New Roman"/>
          <w:color w:val="000000" w:themeColor="text1"/>
          <w:sz w:val="24"/>
          <w:szCs w:val="24"/>
          <w:lang w:val="en-US"/>
        </w:rPr>
        <w:t>, C. (2017). The effects of coloring on anxiety, mood, and p</w:t>
      </w:r>
      <w:r w:rsidRPr="00F41CD7">
        <w:rPr>
          <w:rFonts w:ascii="Times New Roman" w:hAnsi="Times New Roman" w:cs="Times New Roman"/>
          <w:color w:val="000000" w:themeColor="text1"/>
          <w:sz w:val="24"/>
          <w:szCs w:val="24"/>
          <w:lang w:val="en-US"/>
        </w:rPr>
        <w:t xml:space="preserve">erseverance. </w:t>
      </w:r>
      <w:r w:rsidRPr="00F41CD7">
        <w:rPr>
          <w:rFonts w:ascii="Times New Roman" w:hAnsi="Times New Roman" w:cs="Times New Roman"/>
          <w:i/>
          <w:sz w:val="24"/>
          <w:szCs w:val="24"/>
          <w:lang w:val="en-US"/>
        </w:rPr>
        <w:t>Art Therapy</w:t>
      </w:r>
      <w:r w:rsidRPr="00F41CD7">
        <w:rPr>
          <w:rFonts w:ascii="Times New Roman" w:hAnsi="Times New Roman" w:cs="Times New Roman"/>
          <w:sz w:val="24"/>
          <w:szCs w:val="24"/>
          <w:lang w:val="en-US"/>
        </w:rPr>
        <w:t xml:space="preserve">, 34(1), 42-46. </w:t>
      </w:r>
      <w:proofErr w:type="spellStart"/>
      <w:r w:rsidRPr="00F41CD7">
        <w:rPr>
          <w:rFonts w:ascii="Times New Roman" w:hAnsi="Times New Roman" w:cs="Times New Roman"/>
          <w:sz w:val="24"/>
          <w:szCs w:val="24"/>
          <w:lang w:val="en-US"/>
        </w:rPr>
        <w:t>doi</w:t>
      </w:r>
      <w:proofErr w:type="spellEnd"/>
      <w:r w:rsidRPr="00F41CD7">
        <w:rPr>
          <w:rFonts w:ascii="Times New Roman" w:hAnsi="Times New Roman" w:cs="Times New Roman"/>
          <w:sz w:val="24"/>
          <w:szCs w:val="24"/>
          <w:lang w:val="en-US"/>
        </w:rPr>
        <w:t>: 10.1080/07421656.2016.1277113</w:t>
      </w:r>
    </w:p>
    <w:p w14:paraId="6E79B91D" w14:textId="4E1E3DDB" w:rsidR="008553E7" w:rsidRPr="00F41CD7" w:rsidRDefault="008553E7" w:rsidP="00F24233">
      <w:pPr>
        <w:spacing w:after="0" w:line="480" w:lineRule="auto"/>
        <w:ind w:left="720" w:hanging="720"/>
        <w:rPr>
          <w:rFonts w:ascii="Times New Roman" w:hAnsi="Times New Roman" w:cs="Times New Roman"/>
          <w:color w:val="000000" w:themeColor="text1"/>
          <w:sz w:val="24"/>
          <w:szCs w:val="24"/>
          <w:lang w:val="en-US" w:eastAsia="en-GB"/>
        </w:rPr>
      </w:pPr>
      <w:proofErr w:type="spellStart"/>
      <w:r w:rsidRPr="00F41CD7">
        <w:rPr>
          <w:rFonts w:ascii="Times New Roman" w:hAnsi="Times New Roman" w:cs="Times New Roman"/>
          <w:sz w:val="24"/>
          <w:szCs w:val="24"/>
          <w:lang w:val="en-US" w:eastAsia="en-GB"/>
        </w:rPr>
        <w:lastRenderedPageBreak/>
        <w:t>Engeser</w:t>
      </w:r>
      <w:proofErr w:type="spellEnd"/>
      <w:r w:rsidRPr="00F41CD7">
        <w:rPr>
          <w:rFonts w:ascii="Times New Roman" w:hAnsi="Times New Roman" w:cs="Times New Roman"/>
          <w:sz w:val="24"/>
          <w:szCs w:val="24"/>
          <w:lang w:val="en-US" w:eastAsia="en-GB"/>
        </w:rPr>
        <w:t xml:space="preserve">, </w:t>
      </w:r>
      <w:r w:rsidRPr="00F41CD7">
        <w:rPr>
          <w:rFonts w:ascii="Times New Roman" w:hAnsi="Times New Roman" w:cs="Times New Roman"/>
          <w:color w:val="000000" w:themeColor="text1"/>
          <w:sz w:val="24"/>
          <w:szCs w:val="24"/>
          <w:lang w:val="en-US" w:eastAsia="en-GB"/>
        </w:rPr>
        <w:t xml:space="preserve">S., &amp; </w:t>
      </w:r>
      <w:proofErr w:type="spellStart"/>
      <w:r w:rsidRPr="00F41CD7">
        <w:rPr>
          <w:rFonts w:ascii="Times New Roman" w:hAnsi="Times New Roman" w:cs="Times New Roman"/>
          <w:color w:val="000000" w:themeColor="text1"/>
          <w:sz w:val="24"/>
          <w:szCs w:val="24"/>
          <w:lang w:val="en-US" w:eastAsia="en-GB"/>
        </w:rPr>
        <w:t>Rheinberg</w:t>
      </w:r>
      <w:proofErr w:type="spellEnd"/>
      <w:r w:rsidRPr="00F41CD7">
        <w:rPr>
          <w:rFonts w:ascii="Times New Roman" w:hAnsi="Times New Roman" w:cs="Times New Roman"/>
          <w:color w:val="000000" w:themeColor="text1"/>
          <w:sz w:val="24"/>
          <w:szCs w:val="24"/>
          <w:lang w:val="en-US" w:eastAsia="en-GB"/>
        </w:rPr>
        <w:t xml:space="preserve">, F. (2008). Flow, performance and moderators of challenge-skill balance. </w:t>
      </w:r>
      <w:r w:rsidRPr="00F41CD7">
        <w:rPr>
          <w:rFonts w:ascii="Times New Roman" w:hAnsi="Times New Roman" w:cs="Times New Roman"/>
          <w:i/>
          <w:color w:val="000000" w:themeColor="text1"/>
          <w:sz w:val="24"/>
          <w:szCs w:val="24"/>
          <w:lang w:val="en-US" w:eastAsia="en-GB"/>
        </w:rPr>
        <w:t>Motivation and Emotion, 32</w:t>
      </w:r>
      <w:r w:rsidRPr="00F41CD7">
        <w:rPr>
          <w:rFonts w:ascii="Times New Roman" w:hAnsi="Times New Roman" w:cs="Times New Roman"/>
          <w:color w:val="000000" w:themeColor="text1"/>
          <w:sz w:val="24"/>
          <w:szCs w:val="24"/>
          <w:lang w:val="en-US" w:eastAsia="en-GB"/>
        </w:rPr>
        <w:t xml:space="preserve">(3), 158-172. </w:t>
      </w:r>
      <w:proofErr w:type="spellStart"/>
      <w:r w:rsidRPr="00F41CD7">
        <w:rPr>
          <w:rFonts w:ascii="Times New Roman" w:hAnsi="Times New Roman" w:cs="Times New Roman"/>
          <w:color w:val="000000" w:themeColor="text1"/>
          <w:sz w:val="24"/>
          <w:szCs w:val="24"/>
          <w:lang w:val="en-US" w:eastAsia="en-GB"/>
        </w:rPr>
        <w:t>doi</w:t>
      </w:r>
      <w:proofErr w:type="spellEnd"/>
      <w:r w:rsidRPr="00F41CD7">
        <w:rPr>
          <w:rFonts w:ascii="Times New Roman" w:hAnsi="Times New Roman" w:cs="Times New Roman"/>
          <w:color w:val="000000" w:themeColor="text1"/>
          <w:sz w:val="24"/>
          <w:szCs w:val="24"/>
          <w:lang w:val="en-US" w:eastAsia="en-GB"/>
        </w:rPr>
        <w:t xml:space="preserve">: </w:t>
      </w:r>
      <w:r w:rsidRPr="00F41CD7">
        <w:rPr>
          <w:rFonts w:ascii="Times New Roman" w:hAnsi="Times New Roman" w:cs="Times New Roman"/>
          <w:color w:val="262626"/>
          <w:sz w:val="24"/>
          <w:szCs w:val="24"/>
          <w:lang w:val="en-US"/>
        </w:rPr>
        <w:t>10.1007/s11031-008-9102-4</w:t>
      </w:r>
    </w:p>
    <w:p w14:paraId="4EBF8C77" w14:textId="7EAB5711" w:rsidR="008553E7" w:rsidRPr="00F41CD7" w:rsidRDefault="009740A2"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 xml:space="preserve"> Eysenck, M.</w:t>
      </w:r>
      <w:r w:rsidR="008553E7" w:rsidRPr="00F41CD7">
        <w:rPr>
          <w:rFonts w:ascii="Times New Roman" w:hAnsi="Times New Roman" w:cs="Times New Roman"/>
          <w:color w:val="000000" w:themeColor="text1"/>
          <w:sz w:val="24"/>
          <w:szCs w:val="24"/>
          <w:lang w:val="en-US"/>
        </w:rPr>
        <w:t xml:space="preserve">, &amp; </w:t>
      </w:r>
      <w:proofErr w:type="spellStart"/>
      <w:r w:rsidR="008553E7" w:rsidRPr="00F41CD7">
        <w:rPr>
          <w:rFonts w:ascii="Times New Roman" w:hAnsi="Times New Roman" w:cs="Times New Roman"/>
          <w:color w:val="000000" w:themeColor="text1"/>
          <w:sz w:val="24"/>
          <w:szCs w:val="24"/>
          <w:lang w:val="en-US"/>
        </w:rPr>
        <w:t>Derakshan</w:t>
      </w:r>
      <w:proofErr w:type="spellEnd"/>
      <w:r w:rsidR="008553E7" w:rsidRPr="00F41CD7">
        <w:rPr>
          <w:rFonts w:ascii="Times New Roman" w:hAnsi="Times New Roman" w:cs="Times New Roman"/>
          <w:color w:val="000000" w:themeColor="text1"/>
          <w:sz w:val="24"/>
          <w:szCs w:val="24"/>
          <w:lang w:val="en-US"/>
        </w:rPr>
        <w:t xml:space="preserve">, N. (2011). New perspectives in attentional control theory. </w:t>
      </w:r>
      <w:r w:rsidR="008553E7" w:rsidRPr="00F41CD7">
        <w:rPr>
          <w:rFonts w:ascii="Times New Roman" w:hAnsi="Times New Roman" w:cs="Times New Roman"/>
          <w:i/>
          <w:iCs/>
          <w:color w:val="000000" w:themeColor="text1"/>
          <w:sz w:val="24"/>
          <w:szCs w:val="24"/>
          <w:lang w:val="en-US"/>
        </w:rPr>
        <w:t>Personality and Individual Differences</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iCs/>
          <w:color w:val="000000" w:themeColor="text1"/>
          <w:sz w:val="24"/>
          <w:szCs w:val="24"/>
          <w:lang w:val="en-US"/>
        </w:rPr>
        <w:t>50</w:t>
      </w:r>
      <w:r w:rsidR="008553E7" w:rsidRPr="00F41CD7">
        <w:rPr>
          <w:rFonts w:ascii="Times New Roman" w:hAnsi="Times New Roman" w:cs="Times New Roman"/>
          <w:color w:val="000000" w:themeColor="text1"/>
          <w:sz w:val="24"/>
          <w:szCs w:val="24"/>
          <w:lang w:val="en-US"/>
        </w:rPr>
        <w:t xml:space="preserve">(7), 955-960. </w:t>
      </w:r>
      <w:proofErr w:type="spellStart"/>
      <w:r w:rsidR="008553E7" w:rsidRPr="00F41CD7">
        <w:rPr>
          <w:rFonts w:ascii="Times New Roman" w:hAnsi="Times New Roman" w:cs="Times New Roman"/>
          <w:color w:val="000000" w:themeColor="text1"/>
          <w:sz w:val="24"/>
          <w:szCs w:val="24"/>
          <w:lang w:val="en-US"/>
        </w:rPr>
        <w:t>doi</w:t>
      </w:r>
      <w:proofErr w:type="spellEnd"/>
      <w:r w:rsidR="008553E7" w:rsidRPr="00F41CD7">
        <w:rPr>
          <w:rFonts w:ascii="Times New Roman" w:hAnsi="Times New Roman" w:cs="Times New Roman"/>
          <w:color w:val="000000" w:themeColor="text1"/>
          <w:sz w:val="24"/>
          <w:szCs w:val="24"/>
          <w:lang w:val="en-US"/>
        </w:rPr>
        <w:t>: 10.1016/j.paid.2010.08.019</w:t>
      </w:r>
    </w:p>
    <w:p w14:paraId="52F66A5F" w14:textId="61B06350" w:rsidR="00D9370A" w:rsidRPr="00F41CD7" w:rsidRDefault="00D9370A"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proofErr w:type="spellStart"/>
      <w:r w:rsidRPr="00F41CD7">
        <w:rPr>
          <w:rFonts w:ascii="Times New Roman" w:eastAsia="Times New Roman" w:hAnsi="Times New Roman" w:cs="Times New Roman"/>
          <w:color w:val="000000" w:themeColor="text1"/>
          <w:sz w:val="24"/>
          <w:szCs w:val="24"/>
          <w:lang w:val="en-US" w:eastAsia="en-GB"/>
        </w:rPr>
        <w:t>Forkosh</w:t>
      </w:r>
      <w:proofErr w:type="spellEnd"/>
      <w:r w:rsidRPr="00F41CD7">
        <w:rPr>
          <w:rFonts w:ascii="Times New Roman" w:eastAsia="Times New Roman" w:hAnsi="Times New Roman" w:cs="Times New Roman"/>
          <w:color w:val="000000" w:themeColor="text1"/>
          <w:sz w:val="24"/>
          <w:szCs w:val="24"/>
          <w:lang w:val="en-US" w:eastAsia="en-GB"/>
        </w:rPr>
        <w:t xml:space="preserve">, J. &amp; Drake, J. (2017) Coloring versus drawing: Effects of cognitive demand on mood repair, flow, and enjoyment. </w:t>
      </w:r>
      <w:r w:rsidRPr="00F41CD7">
        <w:rPr>
          <w:rFonts w:ascii="Times New Roman" w:eastAsia="Times New Roman" w:hAnsi="Times New Roman" w:cs="Times New Roman"/>
          <w:i/>
          <w:color w:val="000000" w:themeColor="text1"/>
          <w:sz w:val="24"/>
          <w:szCs w:val="24"/>
          <w:lang w:val="en-US" w:eastAsia="en-GB"/>
        </w:rPr>
        <w:t>Art Therapy</w:t>
      </w:r>
      <w:r w:rsidRPr="00F41CD7">
        <w:rPr>
          <w:rFonts w:ascii="Times New Roman" w:eastAsia="Times New Roman" w:hAnsi="Times New Roman" w:cs="Times New Roman"/>
          <w:color w:val="000000" w:themeColor="text1"/>
          <w:sz w:val="24"/>
          <w:szCs w:val="24"/>
          <w:lang w:val="en-US" w:eastAsia="en-GB"/>
        </w:rPr>
        <w:t xml:space="preserve">, </w:t>
      </w:r>
      <w:r w:rsidRPr="00F41CD7">
        <w:rPr>
          <w:rFonts w:ascii="Times New Roman" w:eastAsia="Times New Roman" w:hAnsi="Times New Roman" w:cs="Times New Roman"/>
          <w:i/>
          <w:color w:val="000000" w:themeColor="text1"/>
          <w:sz w:val="24"/>
          <w:szCs w:val="24"/>
          <w:lang w:val="en-US" w:eastAsia="en-GB"/>
        </w:rPr>
        <w:t>34</w:t>
      </w:r>
      <w:r w:rsidRPr="00F41CD7">
        <w:rPr>
          <w:rFonts w:ascii="Times New Roman" w:eastAsia="Times New Roman" w:hAnsi="Times New Roman" w:cs="Times New Roman"/>
          <w:color w:val="000000" w:themeColor="text1"/>
          <w:sz w:val="24"/>
          <w:szCs w:val="24"/>
          <w:lang w:val="en-US" w:eastAsia="en-GB"/>
        </w:rPr>
        <w:t>(2), 75-82. Doi: 10.1080/07421656.2017.1327272</w:t>
      </w:r>
    </w:p>
    <w:p w14:paraId="343B16DF" w14:textId="444DFC88" w:rsidR="008553E7" w:rsidRPr="00F41CD7" w:rsidRDefault="009740A2" w:rsidP="00F24233">
      <w:pPr>
        <w:spacing w:after="0" w:line="480" w:lineRule="auto"/>
        <w:ind w:left="720" w:hanging="720"/>
        <w:rPr>
          <w:rStyle w:val="highwire-cite-metadata-doi"/>
          <w:rFonts w:ascii="Times New Roman" w:hAnsi="Times New Roman" w:cs="Times New Roman"/>
          <w:lang w:val="en-US"/>
        </w:rPr>
      </w:pPr>
      <w:r w:rsidRPr="00F41CD7">
        <w:rPr>
          <w:rFonts w:ascii="Times New Roman" w:eastAsia="Times New Roman" w:hAnsi="Times New Roman" w:cs="Times New Roman"/>
          <w:color w:val="000000" w:themeColor="text1"/>
          <w:sz w:val="24"/>
          <w:szCs w:val="24"/>
          <w:lang w:val="en-US" w:eastAsia="en-GB"/>
        </w:rPr>
        <w:t>Fredrickson, B.</w:t>
      </w:r>
      <w:r w:rsidR="008553E7" w:rsidRPr="00F41CD7">
        <w:rPr>
          <w:rFonts w:ascii="Times New Roman" w:eastAsia="Times New Roman" w:hAnsi="Times New Roman" w:cs="Times New Roman"/>
          <w:color w:val="000000" w:themeColor="text1"/>
          <w:sz w:val="24"/>
          <w:szCs w:val="24"/>
          <w:lang w:val="en-US" w:eastAsia="en-GB"/>
        </w:rPr>
        <w:t xml:space="preserve"> (2004). The broaden-and-build theory of positive emotions. </w:t>
      </w:r>
      <w:r w:rsidR="008553E7" w:rsidRPr="00F41CD7">
        <w:rPr>
          <w:rFonts w:ascii="Times New Roman" w:eastAsia="Times New Roman" w:hAnsi="Times New Roman" w:cs="Times New Roman"/>
          <w:i/>
          <w:iCs/>
          <w:color w:val="000000" w:themeColor="text1"/>
          <w:sz w:val="24"/>
          <w:szCs w:val="24"/>
          <w:lang w:val="en-US" w:eastAsia="en-GB"/>
        </w:rPr>
        <w:t xml:space="preserve">Philosophical Transactions </w:t>
      </w:r>
      <w:r w:rsidR="008553E7" w:rsidRPr="00F41CD7">
        <w:rPr>
          <w:rFonts w:ascii="Times New Roman" w:eastAsia="Times New Roman" w:hAnsi="Times New Roman" w:cs="Times New Roman"/>
          <w:i/>
          <w:iCs/>
          <w:sz w:val="24"/>
          <w:szCs w:val="24"/>
          <w:lang w:val="en-US" w:eastAsia="en-GB"/>
        </w:rPr>
        <w:t>of the Royal Society B: Biological Sciences</w:t>
      </w:r>
      <w:r w:rsidR="008553E7" w:rsidRPr="00F41CD7">
        <w:rPr>
          <w:rFonts w:ascii="Times New Roman" w:eastAsia="Times New Roman" w:hAnsi="Times New Roman" w:cs="Times New Roman"/>
          <w:sz w:val="24"/>
          <w:szCs w:val="24"/>
          <w:lang w:val="en-US" w:eastAsia="en-GB"/>
        </w:rPr>
        <w:t xml:space="preserve">, </w:t>
      </w:r>
      <w:r w:rsidR="008553E7" w:rsidRPr="00F41CD7">
        <w:rPr>
          <w:rFonts w:ascii="Times New Roman" w:eastAsia="Times New Roman" w:hAnsi="Times New Roman" w:cs="Times New Roman"/>
          <w:i/>
          <w:iCs/>
          <w:sz w:val="24"/>
          <w:szCs w:val="24"/>
          <w:lang w:val="en-US" w:eastAsia="en-GB"/>
        </w:rPr>
        <w:t>359</w:t>
      </w:r>
      <w:r w:rsidR="008553E7" w:rsidRPr="00F41CD7">
        <w:rPr>
          <w:rFonts w:ascii="Times New Roman" w:eastAsia="Times New Roman" w:hAnsi="Times New Roman" w:cs="Times New Roman"/>
          <w:sz w:val="24"/>
          <w:szCs w:val="24"/>
          <w:lang w:val="en-US" w:eastAsia="en-GB"/>
        </w:rPr>
        <w:t>(1449), 1367-1377.</w:t>
      </w:r>
      <w:r w:rsidR="008553E7" w:rsidRPr="00F41CD7">
        <w:rPr>
          <w:rFonts w:ascii="Times New Roman" w:hAnsi="Times New Roman" w:cs="Times New Roman"/>
          <w:sz w:val="24"/>
          <w:szCs w:val="24"/>
          <w:lang w:val="en-US"/>
        </w:rPr>
        <w:t xml:space="preserve"> </w:t>
      </w:r>
      <w:proofErr w:type="spellStart"/>
      <w:r w:rsidR="008553E7" w:rsidRPr="00F41CD7">
        <w:rPr>
          <w:rStyle w:val="label3"/>
          <w:rFonts w:ascii="Times New Roman" w:hAnsi="Times New Roman" w:cs="Times New Roman"/>
          <w:lang w:val="en-US"/>
        </w:rPr>
        <w:t>doi</w:t>
      </w:r>
      <w:proofErr w:type="spellEnd"/>
      <w:r w:rsidR="008553E7" w:rsidRPr="00F41CD7">
        <w:rPr>
          <w:rStyle w:val="label3"/>
          <w:rFonts w:ascii="Times New Roman" w:hAnsi="Times New Roman" w:cs="Times New Roman"/>
          <w:lang w:val="en-US"/>
        </w:rPr>
        <w:t>:</w:t>
      </w:r>
      <w:r w:rsidR="008553E7" w:rsidRPr="00F41CD7">
        <w:rPr>
          <w:rStyle w:val="highwire-cite-metadata-doi"/>
          <w:rFonts w:ascii="Times New Roman" w:hAnsi="Times New Roman" w:cs="Times New Roman"/>
          <w:lang w:val="en-US"/>
        </w:rPr>
        <w:t xml:space="preserve"> 10.1098/rstb.2004.1512</w:t>
      </w:r>
    </w:p>
    <w:p w14:paraId="02B6364F" w14:textId="6FAC2A26" w:rsidR="008553E7" w:rsidRPr="00F41CD7" w:rsidRDefault="008553E7"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sz w:val="24"/>
          <w:szCs w:val="24"/>
          <w:lang w:val="en-US"/>
        </w:rPr>
        <w:t xml:space="preserve">Independent (2016). US colleges handing </w:t>
      </w:r>
      <w:r w:rsidRPr="00F41CD7">
        <w:rPr>
          <w:rFonts w:ascii="Times New Roman" w:hAnsi="Times New Roman" w:cs="Times New Roman"/>
          <w:color w:val="000000" w:themeColor="text1"/>
          <w:sz w:val="24"/>
          <w:szCs w:val="24"/>
          <w:lang w:val="en-US"/>
        </w:rPr>
        <w:t xml:space="preserve">out adult </w:t>
      </w:r>
      <w:r w:rsidR="006A505D" w:rsidRPr="00F41CD7">
        <w:rPr>
          <w:rFonts w:ascii="Times New Roman" w:hAnsi="Times New Roman" w:cs="Times New Roman"/>
          <w:color w:val="000000" w:themeColor="text1"/>
          <w:sz w:val="24"/>
          <w:szCs w:val="24"/>
          <w:lang w:val="en-US"/>
        </w:rPr>
        <w:t>coloring</w:t>
      </w:r>
      <w:r w:rsidRPr="00F41CD7">
        <w:rPr>
          <w:rFonts w:ascii="Times New Roman" w:hAnsi="Times New Roman" w:cs="Times New Roman"/>
          <w:color w:val="000000" w:themeColor="text1"/>
          <w:sz w:val="24"/>
          <w:szCs w:val="24"/>
          <w:lang w:val="en-US"/>
        </w:rPr>
        <w:t xml:space="preserve"> books to students to reduce stress. Retrieved from: </w:t>
      </w:r>
      <w:hyperlink r:id="rId10" w:history="1">
        <w:r w:rsidRPr="00F41CD7">
          <w:rPr>
            <w:rStyle w:val="Hyperlink"/>
            <w:rFonts w:ascii="Times New Roman" w:hAnsi="Times New Roman" w:cs="Times New Roman"/>
            <w:color w:val="000000" w:themeColor="text1"/>
            <w:sz w:val="24"/>
            <w:szCs w:val="24"/>
            <w:u w:val="none"/>
            <w:lang w:val="en-US"/>
          </w:rPr>
          <w:t>https://www.independent.co.uk/student/us-colleges-adult-</w:t>
        </w:r>
        <w:r w:rsidR="006A505D" w:rsidRPr="00F41CD7">
          <w:rPr>
            <w:rStyle w:val="Hyperlink"/>
            <w:rFonts w:ascii="Times New Roman" w:hAnsi="Times New Roman" w:cs="Times New Roman"/>
            <w:color w:val="000000" w:themeColor="text1"/>
            <w:sz w:val="24"/>
            <w:szCs w:val="24"/>
            <w:u w:val="none"/>
            <w:lang w:val="en-US"/>
          </w:rPr>
          <w:t>coloring</w:t>
        </w:r>
        <w:r w:rsidRPr="00F41CD7">
          <w:rPr>
            <w:rStyle w:val="Hyperlink"/>
            <w:rFonts w:ascii="Times New Roman" w:hAnsi="Times New Roman" w:cs="Times New Roman"/>
            <w:color w:val="000000" w:themeColor="text1"/>
            <w:sz w:val="24"/>
            <w:szCs w:val="24"/>
            <w:u w:val="none"/>
            <w:lang w:val="en-US"/>
          </w:rPr>
          <w:t>-books-reduce-stress-a7321191.html</w:t>
        </w:r>
      </w:hyperlink>
    </w:p>
    <w:p w14:paraId="0A032588" w14:textId="6D5A92A1" w:rsidR="008553E7" w:rsidRPr="00F41CD7" w:rsidRDefault="009740A2"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 xml:space="preserve">Jha, A., </w:t>
      </w:r>
      <w:proofErr w:type="spellStart"/>
      <w:r w:rsidRPr="00F41CD7">
        <w:rPr>
          <w:rFonts w:ascii="Times New Roman" w:eastAsia="Times New Roman" w:hAnsi="Times New Roman" w:cs="Times New Roman"/>
          <w:color w:val="000000" w:themeColor="text1"/>
          <w:sz w:val="24"/>
          <w:szCs w:val="24"/>
          <w:lang w:val="en-US" w:eastAsia="en-GB"/>
        </w:rPr>
        <w:t>Krompinger</w:t>
      </w:r>
      <w:proofErr w:type="spellEnd"/>
      <w:r w:rsidRPr="00F41CD7">
        <w:rPr>
          <w:rFonts w:ascii="Times New Roman" w:eastAsia="Times New Roman" w:hAnsi="Times New Roman" w:cs="Times New Roman"/>
          <w:color w:val="000000" w:themeColor="text1"/>
          <w:sz w:val="24"/>
          <w:szCs w:val="24"/>
          <w:lang w:val="en-US" w:eastAsia="en-GB"/>
        </w:rPr>
        <w:t xml:space="preserve">, J., &amp; </w:t>
      </w:r>
      <w:proofErr w:type="spellStart"/>
      <w:r w:rsidRPr="00F41CD7">
        <w:rPr>
          <w:rFonts w:ascii="Times New Roman" w:eastAsia="Times New Roman" w:hAnsi="Times New Roman" w:cs="Times New Roman"/>
          <w:color w:val="000000" w:themeColor="text1"/>
          <w:sz w:val="24"/>
          <w:szCs w:val="24"/>
          <w:lang w:val="en-US" w:eastAsia="en-GB"/>
        </w:rPr>
        <w:t>Baime</w:t>
      </w:r>
      <w:proofErr w:type="spellEnd"/>
      <w:r w:rsidRPr="00F41CD7">
        <w:rPr>
          <w:rFonts w:ascii="Times New Roman" w:eastAsia="Times New Roman" w:hAnsi="Times New Roman" w:cs="Times New Roman"/>
          <w:color w:val="000000" w:themeColor="text1"/>
          <w:sz w:val="24"/>
          <w:szCs w:val="24"/>
          <w:lang w:val="en-US" w:eastAsia="en-GB"/>
        </w:rPr>
        <w:t>, M.</w:t>
      </w:r>
      <w:r w:rsidR="008553E7" w:rsidRPr="00F41CD7">
        <w:rPr>
          <w:rFonts w:ascii="Times New Roman" w:eastAsia="Times New Roman" w:hAnsi="Times New Roman" w:cs="Times New Roman"/>
          <w:color w:val="000000" w:themeColor="text1"/>
          <w:sz w:val="24"/>
          <w:szCs w:val="24"/>
          <w:lang w:val="en-US" w:eastAsia="en-GB"/>
        </w:rPr>
        <w:t xml:space="preserve"> (2007). Mindfulness training modifies subsystems of attention. </w:t>
      </w:r>
      <w:r w:rsidR="008553E7" w:rsidRPr="00F41CD7">
        <w:rPr>
          <w:rFonts w:ascii="Times New Roman" w:eastAsia="Times New Roman" w:hAnsi="Times New Roman" w:cs="Times New Roman"/>
          <w:i/>
          <w:iCs/>
          <w:color w:val="000000" w:themeColor="text1"/>
          <w:sz w:val="24"/>
          <w:szCs w:val="24"/>
          <w:lang w:val="en-US" w:eastAsia="en-GB"/>
        </w:rPr>
        <w:t>Cognitive, Affective, &amp; Behavioral Neuroscience</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7</w:t>
      </w:r>
      <w:r w:rsidR="008553E7" w:rsidRPr="00F41CD7">
        <w:rPr>
          <w:rFonts w:ascii="Times New Roman" w:eastAsia="Times New Roman" w:hAnsi="Times New Roman" w:cs="Times New Roman"/>
          <w:color w:val="000000" w:themeColor="text1"/>
          <w:sz w:val="24"/>
          <w:szCs w:val="24"/>
          <w:lang w:val="en-US" w:eastAsia="en-GB"/>
        </w:rPr>
        <w:t xml:space="preserve">(2), 109-119. </w:t>
      </w:r>
      <w:proofErr w:type="spellStart"/>
      <w:r w:rsidR="008553E7" w:rsidRPr="00F41CD7">
        <w:rPr>
          <w:rFonts w:ascii="Times New Roman" w:eastAsia="Times New Roman" w:hAnsi="Times New Roman" w:cs="Times New Roman"/>
          <w:color w:val="000000" w:themeColor="text1"/>
          <w:sz w:val="24"/>
          <w:szCs w:val="24"/>
          <w:lang w:val="en-US" w:eastAsia="en-GB"/>
        </w:rPr>
        <w:t>doi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hAnsi="Times New Roman" w:cs="Times New Roman"/>
          <w:color w:val="000000" w:themeColor="text1"/>
          <w:sz w:val="24"/>
          <w:szCs w:val="24"/>
          <w:lang w:val="en-US"/>
        </w:rPr>
        <w:t>10.3758/CABN.7.2.109</w:t>
      </w:r>
    </w:p>
    <w:p w14:paraId="0C509A60" w14:textId="6D09CB71" w:rsidR="0056724B" w:rsidRPr="00F41CD7" w:rsidRDefault="0056724B"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proofErr w:type="spellStart"/>
      <w:r w:rsidRPr="00F41CD7">
        <w:rPr>
          <w:rFonts w:ascii="Times New Roman" w:eastAsia="Times New Roman" w:hAnsi="Times New Roman" w:cs="Times New Roman"/>
          <w:color w:val="000000" w:themeColor="text1"/>
          <w:sz w:val="24"/>
          <w:szCs w:val="24"/>
          <w:lang w:val="en-US" w:eastAsia="en-GB"/>
        </w:rPr>
        <w:t>Kaimal</w:t>
      </w:r>
      <w:proofErr w:type="spellEnd"/>
      <w:r w:rsidRPr="00F41CD7">
        <w:rPr>
          <w:rFonts w:ascii="Times New Roman" w:eastAsia="Times New Roman" w:hAnsi="Times New Roman" w:cs="Times New Roman"/>
          <w:color w:val="000000" w:themeColor="text1"/>
          <w:sz w:val="24"/>
          <w:szCs w:val="24"/>
          <w:lang w:val="en-US" w:eastAsia="en-GB"/>
        </w:rPr>
        <w:t xml:space="preserve">, G., </w:t>
      </w:r>
      <w:proofErr w:type="spellStart"/>
      <w:r w:rsidRPr="00F41CD7">
        <w:rPr>
          <w:rFonts w:ascii="Times New Roman" w:eastAsia="Times New Roman" w:hAnsi="Times New Roman" w:cs="Times New Roman"/>
          <w:color w:val="000000" w:themeColor="text1"/>
          <w:sz w:val="24"/>
          <w:szCs w:val="24"/>
          <w:lang w:val="en-US" w:eastAsia="en-GB"/>
        </w:rPr>
        <w:t>Mensinger</w:t>
      </w:r>
      <w:proofErr w:type="spellEnd"/>
      <w:r w:rsidRPr="00F41CD7">
        <w:rPr>
          <w:rFonts w:ascii="Times New Roman" w:eastAsia="Times New Roman" w:hAnsi="Times New Roman" w:cs="Times New Roman"/>
          <w:color w:val="000000" w:themeColor="text1"/>
          <w:sz w:val="24"/>
          <w:szCs w:val="24"/>
          <w:lang w:val="en-US" w:eastAsia="en-GB"/>
        </w:rPr>
        <w:t xml:space="preserve">, J., </w:t>
      </w:r>
      <w:proofErr w:type="spellStart"/>
      <w:r w:rsidRPr="00F41CD7">
        <w:rPr>
          <w:rFonts w:ascii="Times New Roman" w:eastAsia="Times New Roman" w:hAnsi="Times New Roman" w:cs="Times New Roman"/>
          <w:color w:val="000000" w:themeColor="text1"/>
          <w:sz w:val="24"/>
          <w:szCs w:val="24"/>
          <w:lang w:val="en-US" w:eastAsia="en-GB"/>
        </w:rPr>
        <w:t>Drass</w:t>
      </w:r>
      <w:proofErr w:type="spellEnd"/>
      <w:r w:rsidRPr="00F41CD7">
        <w:rPr>
          <w:rFonts w:ascii="Times New Roman" w:eastAsia="Times New Roman" w:hAnsi="Times New Roman" w:cs="Times New Roman"/>
          <w:color w:val="000000" w:themeColor="text1"/>
          <w:sz w:val="24"/>
          <w:szCs w:val="24"/>
          <w:lang w:val="en-US" w:eastAsia="en-GB"/>
        </w:rPr>
        <w:t xml:space="preserve">, J., &amp; Dieterich-Hartwell, R. (2017). Art therapist-facilitated open studio versus coloring: Differences in outcomes of affect, stress, creative agency, and self-efficacy. </w:t>
      </w:r>
      <w:r w:rsidRPr="00F41CD7">
        <w:rPr>
          <w:rFonts w:ascii="Times New Roman" w:eastAsia="Times New Roman" w:hAnsi="Times New Roman" w:cs="Times New Roman"/>
          <w:i/>
          <w:color w:val="000000" w:themeColor="text1"/>
          <w:sz w:val="24"/>
          <w:szCs w:val="24"/>
          <w:lang w:val="en-US" w:eastAsia="en-GB"/>
        </w:rPr>
        <w:t>Canadian Art Therapy Association Journal, 30</w:t>
      </w:r>
      <w:r w:rsidRPr="00F41CD7">
        <w:rPr>
          <w:rFonts w:ascii="Times New Roman" w:eastAsia="Times New Roman" w:hAnsi="Times New Roman" w:cs="Times New Roman"/>
          <w:color w:val="000000" w:themeColor="text1"/>
          <w:sz w:val="24"/>
          <w:szCs w:val="24"/>
          <w:lang w:val="en-US" w:eastAsia="en-GB"/>
        </w:rPr>
        <w:t xml:space="preserve">, 2, 56-68. </w:t>
      </w:r>
      <w:proofErr w:type="spellStart"/>
      <w:r w:rsidRPr="00F41CD7">
        <w:rPr>
          <w:rFonts w:ascii="Times New Roman" w:eastAsia="Times New Roman" w:hAnsi="Times New Roman" w:cs="Times New Roman"/>
          <w:color w:val="000000" w:themeColor="text1"/>
          <w:sz w:val="24"/>
          <w:szCs w:val="24"/>
          <w:lang w:val="en-US" w:eastAsia="en-GB"/>
        </w:rPr>
        <w:t>doi</w:t>
      </w:r>
      <w:proofErr w:type="spellEnd"/>
      <w:r w:rsidRPr="00F41CD7">
        <w:rPr>
          <w:rFonts w:ascii="Times New Roman" w:eastAsia="Times New Roman" w:hAnsi="Times New Roman" w:cs="Times New Roman"/>
          <w:color w:val="000000" w:themeColor="text1"/>
          <w:sz w:val="24"/>
          <w:szCs w:val="24"/>
          <w:lang w:val="en-US" w:eastAsia="en-GB"/>
        </w:rPr>
        <w:t>: 10.1080/08322473.2017.1375827</w:t>
      </w:r>
    </w:p>
    <w:p w14:paraId="2A4171C6" w14:textId="77777777" w:rsidR="008553E7" w:rsidRPr="00F41CD7" w:rsidRDefault="008553E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 xml:space="preserve">Karlsson, P., &amp; </w:t>
      </w:r>
      <w:proofErr w:type="spellStart"/>
      <w:r w:rsidRPr="00F41CD7">
        <w:rPr>
          <w:rFonts w:ascii="Times New Roman" w:eastAsia="Times New Roman" w:hAnsi="Times New Roman" w:cs="Times New Roman"/>
          <w:color w:val="000000" w:themeColor="text1"/>
          <w:sz w:val="24"/>
          <w:szCs w:val="24"/>
          <w:lang w:val="en-US" w:eastAsia="en-GB"/>
        </w:rPr>
        <w:t>Bergmark</w:t>
      </w:r>
      <w:proofErr w:type="spellEnd"/>
      <w:r w:rsidRPr="00F41CD7">
        <w:rPr>
          <w:rFonts w:ascii="Times New Roman" w:eastAsia="Times New Roman" w:hAnsi="Times New Roman" w:cs="Times New Roman"/>
          <w:color w:val="000000" w:themeColor="text1"/>
          <w:sz w:val="24"/>
          <w:szCs w:val="24"/>
          <w:lang w:val="en-US" w:eastAsia="en-GB"/>
        </w:rPr>
        <w:t>, A. (2015). Compared with what? An analysis of control</w:t>
      </w:r>
      <w:r w:rsidRPr="00F41CD7">
        <w:rPr>
          <w:rFonts w:ascii="Calibri" w:eastAsia="Calibri" w:hAnsi="Calibri" w:cs="Calibri"/>
          <w:color w:val="000000" w:themeColor="text1"/>
          <w:sz w:val="24"/>
          <w:szCs w:val="24"/>
          <w:lang w:val="en-US" w:eastAsia="en-GB"/>
        </w:rPr>
        <w:t>‐</w:t>
      </w:r>
      <w:r w:rsidRPr="00F41CD7">
        <w:rPr>
          <w:rFonts w:ascii="Times New Roman" w:eastAsia="Times New Roman" w:hAnsi="Times New Roman" w:cs="Times New Roman"/>
          <w:color w:val="000000" w:themeColor="text1"/>
          <w:sz w:val="24"/>
          <w:szCs w:val="24"/>
          <w:lang w:val="en-US" w:eastAsia="en-GB"/>
        </w:rPr>
        <w:t xml:space="preserve">group types in Cochrane and Campbell reviews of psychosocial treatment efficacy with substance use disorders. </w:t>
      </w:r>
      <w:r w:rsidRPr="00F41CD7">
        <w:rPr>
          <w:rFonts w:ascii="Times New Roman" w:eastAsia="Times New Roman" w:hAnsi="Times New Roman" w:cs="Times New Roman"/>
          <w:i/>
          <w:iCs/>
          <w:color w:val="000000" w:themeColor="text1"/>
          <w:sz w:val="24"/>
          <w:szCs w:val="24"/>
          <w:lang w:val="en-US" w:eastAsia="en-GB"/>
        </w:rPr>
        <w:t>Addiction</w:t>
      </w:r>
      <w:r w:rsidRPr="00F41CD7">
        <w:rPr>
          <w:rFonts w:ascii="Times New Roman" w:eastAsia="Times New Roman" w:hAnsi="Times New Roman" w:cs="Times New Roman"/>
          <w:color w:val="000000" w:themeColor="text1"/>
          <w:sz w:val="24"/>
          <w:szCs w:val="24"/>
          <w:lang w:val="en-US" w:eastAsia="en-GB"/>
        </w:rPr>
        <w:t xml:space="preserve">, </w:t>
      </w:r>
      <w:r w:rsidRPr="00F41CD7">
        <w:rPr>
          <w:rFonts w:ascii="Times New Roman" w:eastAsia="Times New Roman" w:hAnsi="Times New Roman" w:cs="Times New Roman"/>
          <w:i/>
          <w:iCs/>
          <w:color w:val="000000" w:themeColor="text1"/>
          <w:sz w:val="24"/>
          <w:szCs w:val="24"/>
          <w:lang w:val="en-US" w:eastAsia="en-GB"/>
        </w:rPr>
        <w:t>110</w:t>
      </w:r>
      <w:r w:rsidRPr="00F41CD7">
        <w:rPr>
          <w:rFonts w:ascii="Times New Roman" w:eastAsia="Times New Roman" w:hAnsi="Times New Roman" w:cs="Times New Roman"/>
          <w:color w:val="000000" w:themeColor="text1"/>
          <w:sz w:val="24"/>
          <w:szCs w:val="24"/>
          <w:lang w:val="en-US" w:eastAsia="en-GB"/>
        </w:rPr>
        <w:t xml:space="preserve">(3), 420-428. </w:t>
      </w:r>
      <w:proofErr w:type="spellStart"/>
      <w:r w:rsidRPr="00F41CD7">
        <w:rPr>
          <w:rFonts w:ascii="Times New Roman" w:eastAsia="Times New Roman" w:hAnsi="Times New Roman" w:cs="Times New Roman"/>
          <w:color w:val="000000" w:themeColor="text1"/>
          <w:sz w:val="24"/>
          <w:szCs w:val="24"/>
          <w:lang w:val="en-US" w:eastAsia="en-GB"/>
        </w:rPr>
        <w:t>doi</w:t>
      </w:r>
      <w:proofErr w:type="spellEnd"/>
      <w:r w:rsidRPr="00F41CD7">
        <w:rPr>
          <w:rFonts w:ascii="Times New Roman" w:eastAsia="Times New Roman" w:hAnsi="Times New Roman" w:cs="Times New Roman"/>
          <w:color w:val="000000" w:themeColor="text1"/>
          <w:sz w:val="24"/>
          <w:szCs w:val="24"/>
          <w:lang w:val="en-US" w:eastAsia="en-GB"/>
        </w:rPr>
        <w:t xml:space="preserve">: </w:t>
      </w:r>
      <w:hyperlink r:id="rId11" w:history="1">
        <w:r w:rsidRPr="00F41CD7">
          <w:rPr>
            <w:rFonts w:ascii="Times New Roman" w:hAnsi="Times New Roman" w:cs="Times New Roman"/>
            <w:color w:val="000000" w:themeColor="text1"/>
            <w:sz w:val="24"/>
            <w:szCs w:val="24"/>
            <w:lang w:val="en-US"/>
          </w:rPr>
          <w:t>10.1111/add.12799</w:t>
        </w:r>
      </w:hyperlink>
    </w:p>
    <w:p w14:paraId="1371C08A" w14:textId="04DAFF1E" w:rsidR="008553E7" w:rsidRPr="00F41CD7" w:rsidRDefault="008B66B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proofErr w:type="spellStart"/>
      <w:r w:rsidRPr="00F41CD7">
        <w:rPr>
          <w:rFonts w:ascii="Times New Roman" w:eastAsia="Times New Roman" w:hAnsi="Times New Roman" w:cs="Times New Roman"/>
          <w:color w:val="000000" w:themeColor="text1"/>
          <w:sz w:val="24"/>
          <w:szCs w:val="24"/>
          <w:lang w:val="en-US" w:eastAsia="en-GB"/>
        </w:rPr>
        <w:lastRenderedPageBreak/>
        <w:t>Lebuda</w:t>
      </w:r>
      <w:proofErr w:type="spellEnd"/>
      <w:r w:rsidRPr="00F41CD7">
        <w:rPr>
          <w:rFonts w:ascii="Times New Roman" w:eastAsia="Times New Roman" w:hAnsi="Times New Roman" w:cs="Times New Roman"/>
          <w:color w:val="000000" w:themeColor="text1"/>
          <w:sz w:val="24"/>
          <w:szCs w:val="24"/>
          <w:lang w:val="en-US" w:eastAsia="en-GB"/>
        </w:rPr>
        <w:t xml:space="preserve">, I., </w:t>
      </w:r>
      <w:proofErr w:type="spellStart"/>
      <w:r w:rsidRPr="00F41CD7">
        <w:rPr>
          <w:rFonts w:ascii="Times New Roman" w:eastAsia="Times New Roman" w:hAnsi="Times New Roman" w:cs="Times New Roman"/>
          <w:color w:val="000000" w:themeColor="text1"/>
          <w:sz w:val="24"/>
          <w:szCs w:val="24"/>
          <w:lang w:val="en-US" w:eastAsia="en-GB"/>
        </w:rPr>
        <w:t>Zabelina</w:t>
      </w:r>
      <w:proofErr w:type="spellEnd"/>
      <w:r w:rsidRPr="00F41CD7">
        <w:rPr>
          <w:rFonts w:ascii="Times New Roman" w:eastAsia="Times New Roman" w:hAnsi="Times New Roman" w:cs="Times New Roman"/>
          <w:color w:val="000000" w:themeColor="text1"/>
          <w:sz w:val="24"/>
          <w:szCs w:val="24"/>
          <w:lang w:val="en-US" w:eastAsia="en-GB"/>
        </w:rPr>
        <w:t>, D.</w:t>
      </w:r>
      <w:r w:rsidR="008553E7" w:rsidRPr="00F41CD7">
        <w:rPr>
          <w:rFonts w:ascii="Times New Roman" w:eastAsia="Times New Roman" w:hAnsi="Times New Roman" w:cs="Times New Roman"/>
          <w:color w:val="000000" w:themeColor="text1"/>
          <w:sz w:val="24"/>
          <w:szCs w:val="24"/>
          <w:lang w:val="en-US" w:eastAsia="en-GB"/>
        </w:rPr>
        <w:t xml:space="preserve">, &amp; </w:t>
      </w:r>
      <w:proofErr w:type="spellStart"/>
      <w:r w:rsidR="008553E7" w:rsidRPr="00F41CD7">
        <w:rPr>
          <w:rFonts w:ascii="Times New Roman" w:eastAsia="Times New Roman" w:hAnsi="Times New Roman" w:cs="Times New Roman"/>
          <w:color w:val="000000" w:themeColor="text1"/>
          <w:sz w:val="24"/>
          <w:szCs w:val="24"/>
          <w:lang w:val="en-US" w:eastAsia="en-GB"/>
        </w:rPr>
        <w:t>Karwowski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M. (2016). Mind full of ideas: A meta-analysis of the mindfulness–creativity link. </w:t>
      </w:r>
      <w:r w:rsidR="008553E7" w:rsidRPr="00F41CD7">
        <w:rPr>
          <w:rFonts w:ascii="Times New Roman" w:eastAsia="Times New Roman" w:hAnsi="Times New Roman" w:cs="Times New Roman"/>
          <w:i/>
          <w:iCs/>
          <w:color w:val="000000" w:themeColor="text1"/>
          <w:sz w:val="24"/>
          <w:szCs w:val="24"/>
          <w:lang w:val="en-US" w:eastAsia="en-GB"/>
        </w:rPr>
        <w:t>Personality and Individual Differences</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93</w:t>
      </w:r>
      <w:r w:rsidR="008553E7" w:rsidRPr="00F41CD7">
        <w:rPr>
          <w:rFonts w:ascii="Times New Roman" w:eastAsia="Times New Roman" w:hAnsi="Times New Roman" w:cs="Times New Roman"/>
          <w:color w:val="000000" w:themeColor="text1"/>
          <w:sz w:val="24"/>
          <w:szCs w:val="24"/>
          <w:lang w:val="en-US" w:eastAsia="en-GB"/>
        </w:rPr>
        <w:t xml:space="preserve">, 22-26. </w:t>
      </w:r>
      <w:proofErr w:type="spellStart"/>
      <w:r w:rsidR="008553E7" w:rsidRPr="00F41CD7">
        <w:rPr>
          <w:rFonts w:ascii="Times New Roman" w:eastAsia="Times New Roman" w:hAnsi="Times New Roman" w:cs="Times New Roman"/>
          <w:color w:val="000000" w:themeColor="text1"/>
          <w:sz w:val="24"/>
          <w:szCs w:val="24"/>
          <w:lang w:val="en-US" w:eastAsia="en-GB"/>
        </w:rPr>
        <w:t>doi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hAnsi="Times New Roman" w:cs="Times New Roman"/>
          <w:color w:val="000000" w:themeColor="text1"/>
          <w:sz w:val="24"/>
          <w:szCs w:val="24"/>
          <w:lang w:val="en-US"/>
        </w:rPr>
        <w:t>10.1016/j.paid.2015.09.040</w:t>
      </w:r>
    </w:p>
    <w:p w14:paraId="0DF42103" w14:textId="48616A80" w:rsidR="008553E7" w:rsidRPr="00F41CD7" w:rsidRDefault="008553E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 xml:space="preserve"> Lee-Davies, L. (2007). Time management. In L. Lee-Davies, </w:t>
      </w:r>
      <w:r w:rsidRPr="00F41CD7">
        <w:rPr>
          <w:rFonts w:ascii="Times New Roman" w:eastAsia="Times New Roman" w:hAnsi="Times New Roman" w:cs="Times New Roman"/>
          <w:i/>
          <w:color w:val="000000" w:themeColor="text1"/>
          <w:sz w:val="24"/>
          <w:szCs w:val="24"/>
          <w:lang w:val="en-US" w:eastAsia="en-GB"/>
        </w:rPr>
        <w:t>Developing work and study skills</w:t>
      </w:r>
      <w:r w:rsidRPr="00F41CD7">
        <w:rPr>
          <w:rFonts w:ascii="Times New Roman" w:eastAsia="Times New Roman" w:hAnsi="Times New Roman" w:cs="Times New Roman"/>
          <w:color w:val="000000" w:themeColor="text1"/>
          <w:sz w:val="24"/>
          <w:szCs w:val="24"/>
          <w:lang w:val="en-US" w:eastAsia="en-GB"/>
        </w:rPr>
        <w:t xml:space="preserve">, 170-180. London: Thompson Learning. </w:t>
      </w:r>
    </w:p>
    <w:p w14:paraId="69A33060" w14:textId="6EF921AF" w:rsidR="008553E7" w:rsidRPr="00F41CD7" w:rsidRDefault="008553E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Lo</w:t>
      </w:r>
      <w:r w:rsidR="008B66B7" w:rsidRPr="00F41CD7">
        <w:rPr>
          <w:rFonts w:ascii="Times New Roman" w:eastAsia="Times New Roman" w:hAnsi="Times New Roman" w:cs="Times New Roman"/>
          <w:color w:val="000000" w:themeColor="text1"/>
          <w:sz w:val="24"/>
          <w:szCs w:val="24"/>
          <w:lang w:val="en-US" w:eastAsia="en-GB"/>
        </w:rPr>
        <w:t xml:space="preserve">mas, T., </w:t>
      </w:r>
      <w:proofErr w:type="spellStart"/>
      <w:r w:rsidR="008B66B7" w:rsidRPr="00F41CD7">
        <w:rPr>
          <w:rFonts w:ascii="Times New Roman" w:eastAsia="Times New Roman" w:hAnsi="Times New Roman" w:cs="Times New Roman"/>
          <w:color w:val="000000" w:themeColor="text1"/>
          <w:sz w:val="24"/>
          <w:szCs w:val="24"/>
          <w:lang w:val="en-US" w:eastAsia="en-GB"/>
        </w:rPr>
        <w:t>Ivtzan</w:t>
      </w:r>
      <w:proofErr w:type="spellEnd"/>
      <w:r w:rsidR="008B66B7" w:rsidRPr="00F41CD7">
        <w:rPr>
          <w:rFonts w:ascii="Times New Roman" w:eastAsia="Times New Roman" w:hAnsi="Times New Roman" w:cs="Times New Roman"/>
          <w:color w:val="000000" w:themeColor="text1"/>
          <w:sz w:val="24"/>
          <w:szCs w:val="24"/>
          <w:lang w:val="en-US" w:eastAsia="en-GB"/>
        </w:rPr>
        <w:t>, I., &amp; Fu, C.</w:t>
      </w:r>
      <w:r w:rsidRPr="00F41CD7">
        <w:rPr>
          <w:rFonts w:ascii="Times New Roman" w:eastAsia="Times New Roman" w:hAnsi="Times New Roman" w:cs="Times New Roman"/>
          <w:color w:val="000000" w:themeColor="text1"/>
          <w:sz w:val="24"/>
          <w:szCs w:val="24"/>
          <w:lang w:val="en-US" w:eastAsia="en-GB"/>
        </w:rPr>
        <w:t xml:space="preserve"> (2015). A systematic review of the neurophysiology of mindfulness on EEG oscillations. </w:t>
      </w:r>
      <w:r w:rsidRPr="00F41CD7">
        <w:rPr>
          <w:rFonts w:ascii="Times New Roman" w:eastAsia="Times New Roman" w:hAnsi="Times New Roman" w:cs="Times New Roman"/>
          <w:i/>
          <w:iCs/>
          <w:color w:val="000000" w:themeColor="text1"/>
          <w:sz w:val="24"/>
          <w:szCs w:val="24"/>
          <w:lang w:val="en-US" w:eastAsia="en-GB"/>
        </w:rPr>
        <w:t>Neuroscience &amp; Biobehavioral Reviews</w:t>
      </w:r>
      <w:r w:rsidRPr="00F41CD7">
        <w:rPr>
          <w:rFonts w:ascii="Times New Roman" w:eastAsia="Times New Roman" w:hAnsi="Times New Roman" w:cs="Times New Roman"/>
          <w:color w:val="000000" w:themeColor="text1"/>
          <w:sz w:val="24"/>
          <w:szCs w:val="24"/>
          <w:lang w:val="en-US" w:eastAsia="en-GB"/>
        </w:rPr>
        <w:t xml:space="preserve">, </w:t>
      </w:r>
      <w:r w:rsidRPr="00F41CD7">
        <w:rPr>
          <w:rFonts w:ascii="Times New Roman" w:eastAsia="Times New Roman" w:hAnsi="Times New Roman" w:cs="Times New Roman"/>
          <w:i/>
          <w:iCs/>
          <w:color w:val="000000" w:themeColor="text1"/>
          <w:sz w:val="24"/>
          <w:szCs w:val="24"/>
          <w:lang w:val="en-US" w:eastAsia="en-GB"/>
        </w:rPr>
        <w:t>57</w:t>
      </w:r>
      <w:r w:rsidRPr="00F41CD7">
        <w:rPr>
          <w:rFonts w:ascii="Times New Roman" w:eastAsia="Times New Roman" w:hAnsi="Times New Roman" w:cs="Times New Roman"/>
          <w:color w:val="000000" w:themeColor="text1"/>
          <w:sz w:val="24"/>
          <w:szCs w:val="24"/>
          <w:lang w:val="en-US" w:eastAsia="en-GB"/>
        </w:rPr>
        <w:t xml:space="preserve">, 401-410. </w:t>
      </w:r>
      <w:proofErr w:type="spellStart"/>
      <w:r w:rsidRPr="00F41CD7">
        <w:rPr>
          <w:rFonts w:ascii="Times New Roman" w:eastAsia="Times New Roman" w:hAnsi="Times New Roman" w:cs="Times New Roman"/>
          <w:color w:val="000000" w:themeColor="text1"/>
          <w:sz w:val="24"/>
          <w:szCs w:val="24"/>
          <w:lang w:val="en-US" w:eastAsia="en-GB"/>
        </w:rPr>
        <w:t>doi</w:t>
      </w:r>
      <w:proofErr w:type="spellEnd"/>
      <w:r w:rsidRPr="00F41CD7">
        <w:rPr>
          <w:rFonts w:ascii="Times New Roman" w:eastAsia="Times New Roman" w:hAnsi="Times New Roman" w:cs="Times New Roman"/>
          <w:color w:val="000000" w:themeColor="text1"/>
          <w:sz w:val="24"/>
          <w:szCs w:val="24"/>
          <w:lang w:val="en-US" w:eastAsia="en-GB"/>
        </w:rPr>
        <w:t xml:space="preserve">: </w:t>
      </w:r>
      <w:r w:rsidRPr="00F41CD7">
        <w:rPr>
          <w:rFonts w:ascii="Times New Roman" w:hAnsi="Times New Roman" w:cs="Times New Roman"/>
          <w:color w:val="000000" w:themeColor="text1"/>
          <w:sz w:val="24"/>
          <w:szCs w:val="24"/>
          <w:lang w:val="en-US"/>
        </w:rPr>
        <w:t>10.1016/j.neubiorev.2015.09.018</w:t>
      </w:r>
    </w:p>
    <w:p w14:paraId="3483CD3C" w14:textId="4CED0363" w:rsidR="008553E7" w:rsidRPr="00F41CD7" w:rsidRDefault="008B66B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MacKillop, J., &amp; Anderson, E.</w:t>
      </w:r>
      <w:r w:rsidR="008553E7" w:rsidRPr="00F41CD7">
        <w:rPr>
          <w:rFonts w:ascii="Times New Roman" w:eastAsia="Times New Roman" w:hAnsi="Times New Roman" w:cs="Times New Roman"/>
          <w:color w:val="000000" w:themeColor="text1"/>
          <w:sz w:val="24"/>
          <w:szCs w:val="24"/>
          <w:lang w:val="en-US" w:eastAsia="en-GB"/>
        </w:rPr>
        <w:t xml:space="preserve"> (2007). Further </w:t>
      </w:r>
      <w:r w:rsidR="007B79B0" w:rsidRPr="00F41CD7">
        <w:rPr>
          <w:rFonts w:ascii="Times New Roman" w:eastAsia="Times New Roman" w:hAnsi="Times New Roman" w:cs="Times New Roman"/>
          <w:color w:val="000000" w:themeColor="text1"/>
          <w:sz w:val="24"/>
          <w:szCs w:val="24"/>
          <w:lang w:val="en-US" w:eastAsia="en-GB"/>
        </w:rPr>
        <w:t>psychometric validation of the Mindful A</w:t>
      </w:r>
      <w:r w:rsidR="008553E7" w:rsidRPr="00F41CD7">
        <w:rPr>
          <w:rFonts w:ascii="Times New Roman" w:eastAsia="Times New Roman" w:hAnsi="Times New Roman" w:cs="Times New Roman"/>
          <w:color w:val="000000" w:themeColor="text1"/>
          <w:sz w:val="24"/>
          <w:szCs w:val="24"/>
          <w:lang w:val="en-US" w:eastAsia="en-GB"/>
        </w:rPr>
        <w:t>tte</w:t>
      </w:r>
      <w:r w:rsidR="007B79B0" w:rsidRPr="00F41CD7">
        <w:rPr>
          <w:rFonts w:ascii="Times New Roman" w:eastAsia="Times New Roman" w:hAnsi="Times New Roman" w:cs="Times New Roman"/>
          <w:color w:val="000000" w:themeColor="text1"/>
          <w:sz w:val="24"/>
          <w:szCs w:val="24"/>
          <w:lang w:val="en-US" w:eastAsia="en-GB"/>
        </w:rPr>
        <w:t>ntion Awareness Scale</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Journal of Psychopathology and Behavioral Assessment</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29</w:t>
      </w:r>
      <w:r w:rsidR="008553E7" w:rsidRPr="00F41CD7">
        <w:rPr>
          <w:rFonts w:ascii="Times New Roman" w:eastAsia="Times New Roman" w:hAnsi="Times New Roman" w:cs="Times New Roman"/>
          <w:color w:val="000000" w:themeColor="text1"/>
          <w:sz w:val="24"/>
          <w:szCs w:val="24"/>
          <w:lang w:val="en-US" w:eastAsia="en-GB"/>
        </w:rPr>
        <w:t xml:space="preserve">(4), 289-293. </w:t>
      </w:r>
      <w:proofErr w:type="spellStart"/>
      <w:r w:rsidR="008553E7" w:rsidRPr="00F41CD7">
        <w:rPr>
          <w:rFonts w:ascii="Times New Roman" w:eastAsia="Times New Roman" w:hAnsi="Times New Roman" w:cs="Times New Roman"/>
          <w:color w:val="000000" w:themeColor="text1"/>
          <w:sz w:val="24"/>
          <w:szCs w:val="24"/>
          <w:lang w:val="en-US" w:eastAsia="en-GB"/>
        </w:rPr>
        <w:t>doi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hAnsi="Times New Roman" w:cs="Times New Roman"/>
          <w:color w:val="262626"/>
          <w:sz w:val="24"/>
          <w:szCs w:val="24"/>
          <w:lang w:val="en-US"/>
        </w:rPr>
        <w:t>10.1007/s10862-007-9045-1</w:t>
      </w:r>
    </w:p>
    <w:p w14:paraId="3F654206" w14:textId="11A7722E" w:rsidR="008553E7" w:rsidRPr="00F41CD7" w:rsidRDefault="008553E7" w:rsidP="00F24233">
      <w:pPr>
        <w:spacing w:after="0" w:line="480" w:lineRule="auto"/>
        <w:ind w:left="720" w:hanging="720"/>
        <w:rPr>
          <w:rStyle w:val="doi1"/>
          <w:rFonts w:ascii="Times New Roman" w:hAnsi="Times New Roman" w:cs="Times New Roman"/>
          <w:color w:val="000000" w:themeColor="text1"/>
          <w:sz w:val="24"/>
          <w:szCs w:val="24"/>
          <w:lang w:val="en-US"/>
        </w:rPr>
      </w:pPr>
      <w:proofErr w:type="spellStart"/>
      <w:r w:rsidRPr="00F41CD7">
        <w:rPr>
          <w:rFonts w:ascii="Times New Roman" w:eastAsia="Times New Roman" w:hAnsi="Times New Roman" w:cs="Times New Roman"/>
          <w:color w:val="000000" w:themeColor="text1"/>
          <w:sz w:val="24"/>
          <w:szCs w:val="24"/>
          <w:lang w:val="en-US" w:eastAsia="en-GB"/>
        </w:rPr>
        <w:t>Mantzios</w:t>
      </w:r>
      <w:proofErr w:type="spellEnd"/>
      <w:r w:rsidRPr="00F41CD7">
        <w:rPr>
          <w:rFonts w:ascii="Times New Roman" w:eastAsia="Times New Roman" w:hAnsi="Times New Roman" w:cs="Times New Roman"/>
          <w:color w:val="000000" w:themeColor="text1"/>
          <w:sz w:val="24"/>
          <w:szCs w:val="24"/>
          <w:lang w:val="en-US" w:eastAsia="en-GB"/>
        </w:rPr>
        <w:t xml:space="preserve">, M., &amp; </w:t>
      </w:r>
      <w:proofErr w:type="spellStart"/>
      <w:r w:rsidRPr="00F41CD7">
        <w:rPr>
          <w:rFonts w:ascii="Times New Roman" w:eastAsia="Times New Roman" w:hAnsi="Times New Roman" w:cs="Times New Roman"/>
          <w:color w:val="000000" w:themeColor="text1"/>
          <w:sz w:val="24"/>
          <w:szCs w:val="24"/>
          <w:lang w:val="en-US" w:eastAsia="en-GB"/>
        </w:rPr>
        <w:t>Giannou</w:t>
      </w:r>
      <w:proofErr w:type="spellEnd"/>
      <w:r w:rsidRPr="00F41CD7">
        <w:rPr>
          <w:rFonts w:ascii="Times New Roman" w:eastAsia="Times New Roman" w:hAnsi="Times New Roman" w:cs="Times New Roman"/>
          <w:color w:val="000000" w:themeColor="text1"/>
          <w:sz w:val="24"/>
          <w:szCs w:val="24"/>
          <w:lang w:val="en-US" w:eastAsia="en-GB"/>
        </w:rPr>
        <w:t xml:space="preserve">, K. (2018). When did coloring books become mindful? Exploring the effectiveness of a novel method of mindfulness-guided instructions for coloring books to increase mindfulness and decrease anxiety. </w:t>
      </w:r>
      <w:r w:rsidR="00B91B3D" w:rsidRPr="00F41CD7">
        <w:rPr>
          <w:rFonts w:ascii="Times New Roman" w:eastAsia="Times New Roman" w:hAnsi="Times New Roman" w:cs="Times New Roman"/>
          <w:i/>
          <w:iCs/>
          <w:color w:val="000000" w:themeColor="text1"/>
          <w:sz w:val="24"/>
          <w:szCs w:val="24"/>
          <w:lang w:val="en-US" w:eastAsia="en-GB"/>
        </w:rPr>
        <w:t>Frontiers in P</w:t>
      </w:r>
      <w:r w:rsidRPr="00F41CD7">
        <w:rPr>
          <w:rFonts w:ascii="Times New Roman" w:eastAsia="Times New Roman" w:hAnsi="Times New Roman" w:cs="Times New Roman"/>
          <w:i/>
          <w:iCs/>
          <w:color w:val="000000" w:themeColor="text1"/>
          <w:sz w:val="24"/>
          <w:szCs w:val="24"/>
          <w:lang w:val="en-US" w:eastAsia="en-GB"/>
        </w:rPr>
        <w:t>sychology</w:t>
      </w:r>
      <w:r w:rsidRPr="00F41CD7">
        <w:rPr>
          <w:rFonts w:ascii="Times New Roman" w:eastAsia="Times New Roman" w:hAnsi="Times New Roman" w:cs="Times New Roman"/>
          <w:color w:val="000000" w:themeColor="text1"/>
          <w:sz w:val="24"/>
          <w:szCs w:val="24"/>
          <w:lang w:val="en-US" w:eastAsia="en-GB"/>
        </w:rPr>
        <w:t xml:space="preserve">, </w:t>
      </w:r>
      <w:r w:rsidRPr="00F41CD7">
        <w:rPr>
          <w:rFonts w:ascii="Times New Roman" w:eastAsia="Times New Roman" w:hAnsi="Times New Roman" w:cs="Times New Roman"/>
          <w:i/>
          <w:iCs/>
          <w:color w:val="000000" w:themeColor="text1"/>
          <w:sz w:val="24"/>
          <w:szCs w:val="24"/>
          <w:lang w:val="en-US" w:eastAsia="en-GB"/>
        </w:rPr>
        <w:t>9</w:t>
      </w:r>
      <w:r w:rsidRPr="00F41CD7">
        <w:rPr>
          <w:rFonts w:ascii="Times New Roman" w:eastAsia="Times New Roman" w:hAnsi="Times New Roman" w:cs="Times New Roman"/>
          <w:color w:val="000000" w:themeColor="text1"/>
          <w:sz w:val="24"/>
          <w:szCs w:val="24"/>
          <w:lang w:val="en-US" w:eastAsia="en-GB"/>
        </w:rPr>
        <w:t xml:space="preserve">, 56. </w:t>
      </w:r>
      <w:proofErr w:type="spellStart"/>
      <w:r w:rsidRPr="00F41CD7">
        <w:rPr>
          <w:rStyle w:val="doi1"/>
          <w:rFonts w:ascii="Times New Roman" w:hAnsi="Times New Roman" w:cs="Times New Roman"/>
          <w:color w:val="000000" w:themeColor="text1"/>
          <w:sz w:val="24"/>
          <w:szCs w:val="24"/>
          <w:lang w:val="en-US"/>
        </w:rPr>
        <w:t>doi</w:t>
      </w:r>
      <w:proofErr w:type="spellEnd"/>
      <w:r w:rsidRPr="00F41CD7">
        <w:rPr>
          <w:rStyle w:val="doi1"/>
          <w:rFonts w:ascii="Times New Roman" w:hAnsi="Times New Roman" w:cs="Times New Roman"/>
          <w:color w:val="000000" w:themeColor="text1"/>
          <w:sz w:val="24"/>
          <w:szCs w:val="24"/>
          <w:lang w:val="en-US"/>
        </w:rPr>
        <w:t>: 10.3389/fpsyg.</w:t>
      </w:r>
      <w:r w:rsidRPr="00F41CD7">
        <w:rPr>
          <w:rStyle w:val="doi1"/>
          <w:rFonts w:ascii="Times New Roman" w:hAnsi="Times New Roman" w:cs="Times New Roman"/>
          <w:bCs/>
          <w:color w:val="000000" w:themeColor="text1"/>
          <w:sz w:val="24"/>
          <w:szCs w:val="24"/>
          <w:lang w:val="en-US"/>
        </w:rPr>
        <w:t>2018</w:t>
      </w:r>
      <w:r w:rsidRPr="00F41CD7">
        <w:rPr>
          <w:rStyle w:val="doi1"/>
          <w:rFonts w:ascii="Times New Roman" w:hAnsi="Times New Roman" w:cs="Times New Roman"/>
          <w:color w:val="000000" w:themeColor="text1"/>
          <w:sz w:val="24"/>
          <w:szCs w:val="24"/>
          <w:lang w:val="en-US"/>
        </w:rPr>
        <w:t>.00056</w:t>
      </w:r>
    </w:p>
    <w:p w14:paraId="2AA2C81B" w14:textId="26CDADFB" w:rsidR="008553E7" w:rsidRPr="00F41CD7" w:rsidRDefault="008B66B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Marteau, T.</w:t>
      </w:r>
      <w:r w:rsidR="008553E7" w:rsidRPr="00F41CD7">
        <w:rPr>
          <w:rFonts w:ascii="Times New Roman" w:eastAsia="Times New Roman" w:hAnsi="Times New Roman" w:cs="Times New Roman"/>
          <w:color w:val="000000" w:themeColor="text1"/>
          <w:sz w:val="24"/>
          <w:szCs w:val="24"/>
          <w:lang w:val="en-US" w:eastAsia="en-GB"/>
        </w:rPr>
        <w:t xml:space="preserve">, &amp; </w:t>
      </w:r>
      <w:proofErr w:type="spellStart"/>
      <w:r w:rsidR="008553E7" w:rsidRPr="00F41CD7">
        <w:rPr>
          <w:rFonts w:ascii="Times New Roman" w:eastAsia="Times New Roman" w:hAnsi="Times New Roman" w:cs="Times New Roman"/>
          <w:color w:val="000000" w:themeColor="text1"/>
          <w:sz w:val="24"/>
          <w:szCs w:val="24"/>
          <w:lang w:val="en-US" w:eastAsia="en-GB"/>
        </w:rPr>
        <w:t>Bekker</w:t>
      </w:r>
      <w:proofErr w:type="spellEnd"/>
      <w:r w:rsidR="008553E7" w:rsidRPr="00F41CD7">
        <w:rPr>
          <w:rFonts w:ascii="Times New Roman" w:eastAsia="Times New Roman" w:hAnsi="Times New Roman" w:cs="Times New Roman"/>
          <w:color w:val="000000" w:themeColor="text1"/>
          <w:sz w:val="24"/>
          <w:szCs w:val="24"/>
          <w:lang w:val="en-US" w:eastAsia="en-GB"/>
        </w:rPr>
        <w:t>, H. (1992). The development of a six</w:t>
      </w:r>
      <w:r w:rsidR="008553E7" w:rsidRPr="00F41CD7">
        <w:rPr>
          <w:rFonts w:ascii="Calibri" w:eastAsia="Calibri" w:hAnsi="Calibri" w:cs="Calibri"/>
          <w:color w:val="000000" w:themeColor="text1"/>
          <w:sz w:val="24"/>
          <w:szCs w:val="24"/>
          <w:lang w:val="en-US" w:eastAsia="en-GB"/>
        </w:rPr>
        <w:t>‐</w:t>
      </w:r>
      <w:r w:rsidR="008553E7" w:rsidRPr="00F41CD7">
        <w:rPr>
          <w:rFonts w:ascii="Times New Roman" w:eastAsia="Times New Roman" w:hAnsi="Times New Roman" w:cs="Times New Roman"/>
          <w:color w:val="000000" w:themeColor="text1"/>
          <w:sz w:val="24"/>
          <w:szCs w:val="24"/>
          <w:lang w:val="en-US" w:eastAsia="en-GB"/>
        </w:rPr>
        <w:t>item short</w:t>
      </w:r>
      <w:r w:rsidR="008553E7" w:rsidRPr="00F41CD7">
        <w:rPr>
          <w:rFonts w:ascii="Calibri" w:eastAsia="Calibri" w:hAnsi="Calibri" w:cs="Calibri"/>
          <w:color w:val="000000" w:themeColor="text1"/>
          <w:sz w:val="24"/>
          <w:szCs w:val="24"/>
          <w:lang w:val="en-US" w:eastAsia="en-GB"/>
        </w:rPr>
        <w:t>‐</w:t>
      </w:r>
      <w:r w:rsidR="008553E7" w:rsidRPr="00F41CD7">
        <w:rPr>
          <w:rFonts w:ascii="Times New Roman" w:eastAsia="Times New Roman" w:hAnsi="Times New Roman" w:cs="Times New Roman"/>
          <w:color w:val="000000" w:themeColor="text1"/>
          <w:sz w:val="24"/>
          <w:szCs w:val="24"/>
          <w:lang w:val="en-US" w:eastAsia="en-GB"/>
        </w:rPr>
        <w:t xml:space="preserve">form of the state scale of </w:t>
      </w:r>
      <w:r w:rsidR="007B79B0" w:rsidRPr="00F41CD7">
        <w:rPr>
          <w:rFonts w:ascii="Times New Roman" w:eastAsia="Times New Roman" w:hAnsi="Times New Roman" w:cs="Times New Roman"/>
          <w:color w:val="000000" w:themeColor="text1"/>
          <w:sz w:val="24"/>
          <w:szCs w:val="24"/>
          <w:lang w:val="en-US" w:eastAsia="en-GB"/>
        </w:rPr>
        <w:t>the Spielberger State-Trait Anxiety Inventory</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British Journal of Clinical Psychology</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31</w:t>
      </w:r>
      <w:r w:rsidR="008553E7" w:rsidRPr="00F41CD7">
        <w:rPr>
          <w:rFonts w:ascii="Times New Roman" w:eastAsia="Times New Roman" w:hAnsi="Times New Roman" w:cs="Times New Roman"/>
          <w:color w:val="000000" w:themeColor="text1"/>
          <w:sz w:val="24"/>
          <w:szCs w:val="24"/>
          <w:lang w:val="en-US" w:eastAsia="en-GB"/>
        </w:rPr>
        <w:t xml:space="preserve">(3), 301-306. </w:t>
      </w:r>
      <w:proofErr w:type="spellStart"/>
      <w:r w:rsidR="008553E7" w:rsidRPr="00F41CD7">
        <w:rPr>
          <w:rFonts w:ascii="Times New Roman" w:eastAsia="Times New Roman" w:hAnsi="Times New Roman" w:cs="Times New Roman"/>
          <w:color w:val="000000" w:themeColor="text1"/>
          <w:sz w:val="24"/>
          <w:szCs w:val="24"/>
          <w:lang w:val="en-US" w:eastAsia="en-GB"/>
        </w:rPr>
        <w:t>doi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w:t>
      </w:r>
      <w:hyperlink r:id="rId12" w:history="1">
        <w:r w:rsidR="008553E7" w:rsidRPr="00F41CD7">
          <w:rPr>
            <w:rFonts w:ascii="Times New Roman" w:hAnsi="Times New Roman" w:cs="Times New Roman"/>
            <w:color w:val="000000" w:themeColor="text1"/>
            <w:sz w:val="24"/>
            <w:szCs w:val="24"/>
            <w:lang w:val="en-US"/>
          </w:rPr>
          <w:t>10.1111/j.2044-8260.1992.tb00997.x</w:t>
        </w:r>
      </w:hyperlink>
    </w:p>
    <w:p w14:paraId="46D8ABD1" w14:textId="2F768298" w:rsidR="008553E7" w:rsidRPr="00F41CD7" w:rsidRDefault="00CD7E36"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Powell, A., Alcorn, K., &amp; Lindsay, K</w:t>
      </w:r>
      <w:r w:rsidR="008553E7" w:rsidRPr="00F41CD7">
        <w:rPr>
          <w:rFonts w:ascii="Times New Roman" w:hAnsi="Times New Roman" w:cs="Times New Roman"/>
          <w:color w:val="000000" w:themeColor="text1"/>
          <w:sz w:val="24"/>
          <w:szCs w:val="24"/>
          <w:lang w:val="en-US"/>
        </w:rPr>
        <w:t xml:space="preserve">. (2017). Effect of coloring on student stress levels. </w:t>
      </w:r>
      <w:r w:rsidR="008553E7" w:rsidRPr="00F41CD7">
        <w:rPr>
          <w:rFonts w:ascii="Times New Roman" w:hAnsi="Times New Roman" w:cs="Times New Roman"/>
          <w:i/>
          <w:color w:val="000000" w:themeColor="text1"/>
          <w:sz w:val="24"/>
          <w:szCs w:val="24"/>
          <w:lang w:val="en-US"/>
        </w:rPr>
        <w:t>American Journal of Recreation Therapy,</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color w:val="000000" w:themeColor="text1"/>
          <w:sz w:val="24"/>
          <w:szCs w:val="24"/>
          <w:lang w:val="en-US"/>
        </w:rPr>
        <w:t>16</w:t>
      </w:r>
      <w:r w:rsidR="008553E7" w:rsidRPr="00F41CD7">
        <w:rPr>
          <w:rFonts w:ascii="Times New Roman" w:hAnsi="Times New Roman" w:cs="Times New Roman"/>
          <w:color w:val="000000" w:themeColor="text1"/>
          <w:sz w:val="24"/>
          <w:szCs w:val="24"/>
          <w:lang w:val="en-US"/>
        </w:rPr>
        <w:t xml:space="preserve">(1), 9-16. </w:t>
      </w:r>
      <w:proofErr w:type="spellStart"/>
      <w:r w:rsidR="008553E7" w:rsidRPr="00F41CD7">
        <w:rPr>
          <w:rFonts w:ascii="Times New Roman" w:hAnsi="Times New Roman" w:cs="Times New Roman"/>
          <w:color w:val="000000" w:themeColor="text1"/>
          <w:sz w:val="24"/>
          <w:szCs w:val="24"/>
          <w:lang w:val="en-US"/>
        </w:rPr>
        <w:t>doi</w:t>
      </w:r>
      <w:proofErr w:type="spellEnd"/>
      <w:r w:rsidR="008553E7" w:rsidRPr="00F41CD7">
        <w:rPr>
          <w:rFonts w:ascii="Times New Roman" w:hAnsi="Times New Roman" w:cs="Times New Roman"/>
          <w:color w:val="000000" w:themeColor="text1"/>
          <w:sz w:val="24"/>
          <w:szCs w:val="24"/>
          <w:lang w:val="en-US"/>
        </w:rPr>
        <w:t>: 10.5055/ajrt.2017.0122</w:t>
      </w:r>
    </w:p>
    <w:p w14:paraId="01445928" w14:textId="529BAEB4" w:rsidR="008553E7" w:rsidRPr="00F41CD7" w:rsidRDefault="008553E7"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 xml:space="preserve">Quartz (2016). The explosive rise of adult </w:t>
      </w:r>
      <w:r w:rsidR="006A505D" w:rsidRPr="00F41CD7">
        <w:rPr>
          <w:rFonts w:ascii="Times New Roman" w:hAnsi="Times New Roman" w:cs="Times New Roman"/>
          <w:color w:val="000000" w:themeColor="text1"/>
          <w:sz w:val="24"/>
          <w:szCs w:val="24"/>
          <w:lang w:val="en-US"/>
        </w:rPr>
        <w:t>coloring</w:t>
      </w:r>
      <w:r w:rsidRPr="00F41CD7">
        <w:rPr>
          <w:rFonts w:ascii="Times New Roman" w:hAnsi="Times New Roman" w:cs="Times New Roman"/>
          <w:color w:val="000000" w:themeColor="text1"/>
          <w:sz w:val="24"/>
          <w:szCs w:val="24"/>
          <w:lang w:val="en-US"/>
        </w:rPr>
        <w:t xml:space="preserve"> books charted. Retrieved from:  https://qz.com/637238/the-explosive-rise-of-adult-coloring-books-charted/</w:t>
      </w:r>
    </w:p>
    <w:p w14:paraId="380387C6" w14:textId="7362E0FB" w:rsidR="008553E7" w:rsidRPr="00F41CD7" w:rsidRDefault="008B66B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Robertson, I.</w:t>
      </w:r>
      <w:r w:rsidR="008553E7" w:rsidRPr="00F41CD7">
        <w:rPr>
          <w:rFonts w:ascii="Times New Roman" w:eastAsia="Times New Roman" w:hAnsi="Times New Roman" w:cs="Times New Roman"/>
          <w:color w:val="000000" w:themeColor="text1"/>
          <w:sz w:val="24"/>
          <w:szCs w:val="24"/>
          <w:lang w:val="en-US" w:eastAsia="en-GB"/>
        </w:rPr>
        <w:t xml:space="preserve">, Ward, T., Ridgeway, V., &amp; Nimmo-Smith, I. (1996). The structure of normal human attention: The Test of Everyday Attention. </w:t>
      </w:r>
      <w:r w:rsidR="008553E7" w:rsidRPr="00F41CD7">
        <w:rPr>
          <w:rFonts w:ascii="Times New Roman" w:eastAsia="Times New Roman" w:hAnsi="Times New Roman" w:cs="Times New Roman"/>
          <w:i/>
          <w:iCs/>
          <w:color w:val="000000" w:themeColor="text1"/>
          <w:sz w:val="24"/>
          <w:szCs w:val="24"/>
          <w:lang w:val="en-US" w:eastAsia="en-GB"/>
        </w:rPr>
        <w:t>Journal of the International Neuropsychological Society</w:t>
      </w:r>
      <w:r w:rsidR="008553E7" w:rsidRPr="00F41CD7">
        <w:rPr>
          <w:rFonts w:ascii="Times New Roman" w:eastAsia="Times New Roman" w:hAnsi="Times New Roman" w:cs="Times New Roman"/>
          <w:color w:val="000000" w:themeColor="text1"/>
          <w:sz w:val="24"/>
          <w:szCs w:val="24"/>
          <w:lang w:val="en-US" w:eastAsia="en-GB"/>
        </w:rPr>
        <w:t xml:space="preserve">, </w:t>
      </w:r>
      <w:r w:rsidR="008553E7" w:rsidRPr="00F41CD7">
        <w:rPr>
          <w:rFonts w:ascii="Times New Roman" w:eastAsia="Times New Roman" w:hAnsi="Times New Roman" w:cs="Times New Roman"/>
          <w:i/>
          <w:iCs/>
          <w:color w:val="000000" w:themeColor="text1"/>
          <w:sz w:val="24"/>
          <w:szCs w:val="24"/>
          <w:lang w:val="en-US" w:eastAsia="en-GB"/>
        </w:rPr>
        <w:t>2</w:t>
      </w:r>
      <w:r w:rsidR="008553E7" w:rsidRPr="00F41CD7">
        <w:rPr>
          <w:rFonts w:ascii="Times New Roman" w:eastAsia="Times New Roman" w:hAnsi="Times New Roman" w:cs="Times New Roman"/>
          <w:color w:val="000000" w:themeColor="text1"/>
          <w:sz w:val="24"/>
          <w:szCs w:val="24"/>
          <w:lang w:val="en-US" w:eastAsia="en-GB"/>
        </w:rPr>
        <w:t xml:space="preserve">(6), 525-534. </w:t>
      </w:r>
      <w:proofErr w:type="spellStart"/>
      <w:r w:rsidR="008553E7" w:rsidRPr="00F41CD7">
        <w:rPr>
          <w:rFonts w:ascii="Times New Roman" w:eastAsia="Times New Roman" w:hAnsi="Times New Roman" w:cs="Times New Roman"/>
          <w:color w:val="000000" w:themeColor="text1"/>
          <w:sz w:val="24"/>
          <w:szCs w:val="24"/>
          <w:lang w:val="en-US" w:eastAsia="en-GB"/>
        </w:rPr>
        <w:t>doi</w:t>
      </w:r>
      <w:proofErr w:type="spellEnd"/>
      <w:r w:rsidR="008553E7" w:rsidRPr="00F41CD7">
        <w:rPr>
          <w:rFonts w:ascii="Times New Roman" w:eastAsia="Times New Roman" w:hAnsi="Times New Roman" w:cs="Times New Roman"/>
          <w:color w:val="000000" w:themeColor="text1"/>
          <w:sz w:val="24"/>
          <w:szCs w:val="24"/>
          <w:lang w:val="en-US" w:eastAsia="en-GB"/>
        </w:rPr>
        <w:t xml:space="preserve">: </w:t>
      </w:r>
      <w:hyperlink r:id="rId13" w:history="1">
        <w:r w:rsidR="008553E7" w:rsidRPr="00F41CD7">
          <w:rPr>
            <w:rFonts w:ascii="Times New Roman" w:hAnsi="Times New Roman" w:cs="Times New Roman"/>
            <w:color w:val="000000" w:themeColor="text1"/>
            <w:sz w:val="24"/>
            <w:szCs w:val="24"/>
            <w:lang w:val="en-US"/>
          </w:rPr>
          <w:t>10.1017/S1355617700001697</w:t>
        </w:r>
      </w:hyperlink>
    </w:p>
    <w:p w14:paraId="183DA211" w14:textId="31C826D8" w:rsidR="008553E7" w:rsidRPr="00F41CD7" w:rsidRDefault="008B66B7" w:rsidP="00F24233">
      <w:pPr>
        <w:spacing w:after="0" w:line="480" w:lineRule="auto"/>
        <w:ind w:left="720" w:hanging="720"/>
        <w:rPr>
          <w:rFonts w:ascii="Times New Roman" w:hAnsi="Times New Roman" w:cs="Times New Roman"/>
          <w:color w:val="000000" w:themeColor="text1"/>
          <w:sz w:val="24"/>
          <w:szCs w:val="24"/>
          <w:lang w:val="en-US"/>
        </w:rPr>
      </w:pPr>
      <w:proofErr w:type="spellStart"/>
      <w:r w:rsidRPr="00F41CD7">
        <w:rPr>
          <w:rFonts w:ascii="Times New Roman" w:hAnsi="Times New Roman" w:cs="Times New Roman"/>
          <w:color w:val="000000" w:themeColor="text1"/>
          <w:sz w:val="24"/>
          <w:szCs w:val="24"/>
          <w:lang w:val="en-US"/>
        </w:rPr>
        <w:lastRenderedPageBreak/>
        <w:t>Sandmire</w:t>
      </w:r>
      <w:proofErr w:type="spellEnd"/>
      <w:r w:rsidRPr="00F41CD7">
        <w:rPr>
          <w:rFonts w:ascii="Times New Roman" w:hAnsi="Times New Roman" w:cs="Times New Roman"/>
          <w:color w:val="000000" w:themeColor="text1"/>
          <w:sz w:val="24"/>
          <w:szCs w:val="24"/>
          <w:lang w:val="en-US"/>
        </w:rPr>
        <w:t>, D., Rankin, N., Gorham, S.</w:t>
      </w:r>
      <w:r w:rsidR="008553E7" w:rsidRPr="00F41CD7">
        <w:rPr>
          <w:rFonts w:ascii="Times New Roman" w:hAnsi="Times New Roman" w:cs="Times New Roman"/>
          <w:color w:val="000000" w:themeColor="text1"/>
          <w:sz w:val="24"/>
          <w:szCs w:val="24"/>
          <w:lang w:val="en-US"/>
        </w:rPr>
        <w:t>, Eggleston, D.</w:t>
      </w:r>
      <w:r w:rsidRPr="00F41CD7">
        <w:rPr>
          <w:rFonts w:ascii="Times New Roman" w:hAnsi="Times New Roman" w:cs="Times New Roman"/>
          <w:color w:val="000000" w:themeColor="text1"/>
          <w:sz w:val="24"/>
          <w:szCs w:val="24"/>
          <w:lang w:val="en-US"/>
        </w:rPr>
        <w:t xml:space="preserve">, French, C., Lodge, E., </w:t>
      </w:r>
      <w:r w:rsidR="00B91B3D" w:rsidRPr="00F41CD7">
        <w:rPr>
          <w:rFonts w:ascii="Times New Roman" w:hAnsi="Times New Roman" w:cs="Times New Roman"/>
          <w:color w:val="000000" w:themeColor="text1"/>
          <w:sz w:val="24"/>
          <w:szCs w:val="24"/>
          <w:lang w:val="en-US"/>
        </w:rPr>
        <w:t xml:space="preserve">&amp; </w:t>
      </w:r>
      <w:r w:rsidRPr="00F41CD7">
        <w:rPr>
          <w:rFonts w:ascii="Times New Roman" w:hAnsi="Times New Roman" w:cs="Times New Roman"/>
          <w:color w:val="000000" w:themeColor="text1"/>
          <w:sz w:val="24"/>
          <w:szCs w:val="24"/>
          <w:lang w:val="en-US"/>
        </w:rPr>
        <w:t>Grimm, D</w:t>
      </w:r>
      <w:r w:rsidR="008553E7" w:rsidRPr="00F41CD7">
        <w:rPr>
          <w:rFonts w:ascii="Times New Roman" w:hAnsi="Times New Roman" w:cs="Times New Roman"/>
          <w:color w:val="000000" w:themeColor="text1"/>
          <w:sz w:val="24"/>
          <w:szCs w:val="24"/>
          <w:lang w:val="en-US"/>
        </w:rPr>
        <w:t xml:space="preserve">. (2016). Psychological and autonomic effects of art making in college-aged students. </w:t>
      </w:r>
      <w:r w:rsidR="008553E7" w:rsidRPr="00F41CD7">
        <w:rPr>
          <w:rFonts w:ascii="Times New Roman" w:hAnsi="Times New Roman" w:cs="Times New Roman"/>
          <w:i/>
          <w:color w:val="000000" w:themeColor="text1"/>
          <w:sz w:val="24"/>
          <w:szCs w:val="24"/>
          <w:lang w:val="en-US"/>
        </w:rPr>
        <w:t xml:space="preserve">Anxiety, Stress, &amp; Coping, </w:t>
      </w:r>
      <w:r w:rsidR="00B91B3D" w:rsidRPr="00F41CD7">
        <w:rPr>
          <w:rFonts w:ascii="Times New Roman" w:hAnsi="Times New Roman" w:cs="Times New Roman"/>
          <w:color w:val="000000" w:themeColor="text1"/>
          <w:sz w:val="24"/>
          <w:szCs w:val="24"/>
          <w:lang w:val="en-US"/>
        </w:rPr>
        <w:t>29, 561-</w:t>
      </w:r>
      <w:r w:rsidR="008553E7" w:rsidRPr="00F41CD7">
        <w:rPr>
          <w:rFonts w:ascii="Times New Roman" w:hAnsi="Times New Roman" w:cs="Times New Roman"/>
          <w:color w:val="000000" w:themeColor="text1"/>
          <w:sz w:val="24"/>
          <w:szCs w:val="24"/>
          <w:lang w:val="en-US"/>
        </w:rPr>
        <w:t>569. doi:10.1080/10615806.2015.1076798</w:t>
      </w:r>
    </w:p>
    <w:p w14:paraId="0F7F3454" w14:textId="546C3D06" w:rsidR="008553E7" w:rsidRPr="00F41CD7" w:rsidRDefault="008553E7"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 xml:space="preserve">Schwab, D., </w:t>
      </w:r>
      <w:proofErr w:type="spellStart"/>
      <w:r w:rsidRPr="00F41CD7">
        <w:rPr>
          <w:rFonts w:ascii="Times New Roman" w:hAnsi="Times New Roman" w:cs="Times New Roman"/>
          <w:color w:val="000000" w:themeColor="text1"/>
          <w:sz w:val="24"/>
          <w:szCs w:val="24"/>
          <w:lang w:val="en-US"/>
        </w:rPr>
        <w:t>Benedek</w:t>
      </w:r>
      <w:proofErr w:type="spellEnd"/>
      <w:r w:rsidR="008B66B7" w:rsidRPr="00F41CD7">
        <w:rPr>
          <w:rFonts w:ascii="Times New Roman" w:hAnsi="Times New Roman" w:cs="Times New Roman"/>
          <w:color w:val="000000" w:themeColor="text1"/>
          <w:sz w:val="24"/>
          <w:szCs w:val="24"/>
          <w:lang w:val="en-US"/>
        </w:rPr>
        <w:t xml:space="preserve">, M., </w:t>
      </w:r>
      <w:proofErr w:type="spellStart"/>
      <w:r w:rsidR="008B66B7" w:rsidRPr="00F41CD7">
        <w:rPr>
          <w:rFonts w:ascii="Times New Roman" w:hAnsi="Times New Roman" w:cs="Times New Roman"/>
          <w:color w:val="000000" w:themeColor="text1"/>
          <w:sz w:val="24"/>
          <w:szCs w:val="24"/>
          <w:lang w:val="en-US"/>
        </w:rPr>
        <w:t>Papousek</w:t>
      </w:r>
      <w:proofErr w:type="spellEnd"/>
      <w:r w:rsidR="008B66B7" w:rsidRPr="00F41CD7">
        <w:rPr>
          <w:rFonts w:ascii="Times New Roman" w:hAnsi="Times New Roman" w:cs="Times New Roman"/>
          <w:color w:val="000000" w:themeColor="text1"/>
          <w:sz w:val="24"/>
          <w:szCs w:val="24"/>
          <w:lang w:val="en-US"/>
        </w:rPr>
        <w:t>, I., Weiss, E.</w:t>
      </w:r>
      <w:r w:rsidRPr="00F41CD7">
        <w:rPr>
          <w:rFonts w:ascii="Times New Roman" w:hAnsi="Times New Roman" w:cs="Times New Roman"/>
          <w:color w:val="000000" w:themeColor="text1"/>
          <w:sz w:val="24"/>
          <w:szCs w:val="24"/>
          <w:lang w:val="en-US"/>
        </w:rPr>
        <w:t xml:space="preserve">, &amp; Fink, A. (2014). The time-course of EEG alpha power changes in creative ideation. </w:t>
      </w:r>
      <w:r w:rsidR="007B79B0" w:rsidRPr="00F41CD7">
        <w:rPr>
          <w:rFonts w:ascii="Times New Roman" w:hAnsi="Times New Roman" w:cs="Times New Roman"/>
          <w:i/>
          <w:iCs/>
          <w:color w:val="000000" w:themeColor="text1"/>
          <w:sz w:val="24"/>
          <w:szCs w:val="24"/>
          <w:lang w:val="en-US"/>
        </w:rPr>
        <w:t>Frontiers in Human N</w:t>
      </w:r>
      <w:r w:rsidRPr="00F41CD7">
        <w:rPr>
          <w:rFonts w:ascii="Times New Roman" w:hAnsi="Times New Roman" w:cs="Times New Roman"/>
          <w:i/>
          <w:iCs/>
          <w:color w:val="000000" w:themeColor="text1"/>
          <w:sz w:val="24"/>
          <w:szCs w:val="24"/>
          <w:lang w:val="en-US"/>
        </w:rPr>
        <w:t>euroscience</w:t>
      </w:r>
      <w:r w:rsidRPr="00F41CD7">
        <w:rPr>
          <w:rFonts w:ascii="Times New Roman" w:hAnsi="Times New Roman" w:cs="Times New Roman"/>
          <w:color w:val="000000" w:themeColor="text1"/>
          <w:sz w:val="24"/>
          <w:szCs w:val="24"/>
          <w:lang w:val="en-US"/>
        </w:rPr>
        <w:t xml:space="preserve">, </w:t>
      </w:r>
      <w:r w:rsidRPr="00F41CD7">
        <w:rPr>
          <w:rFonts w:ascii="Times New Roman" w:hAnsi="Times New Roman" w:cs="Times New Roman"/>
          <w:i/>
          <w:iCs/>
          <w:color w:val="000000" w:themeColor="text1"/>
          <w:sz w:val="24"/>
          <w:szCs w:val="24"/>
          <w:lang w:val="en-US"/>
        </w:rPr>
        <w:t>8</w:t>
      </w:r>
      <w:r w:rsidRPr="00F41CD7">
        <w:rPr>
          <w:rFonts w:ascii="Times New Roman" w:hAnsi="Times New Roman" w:cs="Times New Roman"/>
          <w:color w:val="000000" w:themeColor="text1"/>
          <w:sz w:val="24"/>
          <w:szCs w:val="24"/>
          <w:lang w:val="en-US"/>
        </w:rPr>
        <w:t xml:space="preserve">, 310. </w:t>
      </w:r>
      <w:proofErr w:type="spellStart"/>
      <w:r w:rsidRPr="00F41CD7">
        <w:rPr>
          <w:rFonts w:ascii="Times New Roman" w:hAnsi="Times New Roman" w:cs="Times New Roman"/>
          <w:color w:val="000000" w:themeColor="text1"/>
          <w:sz w:val="24"/>
          <w:szCs w:val="24"/>
          <w:lang w:val="en-US"/>
        </w:rPr>
        <w:t>doi</w:t>
      </w:r>
      <w:proofErr w:type="spellEnd"/>
      <w:r w:rsidRPr="00F41CD7">
        <w:rPr>
          <w:rFonts w:ascii="Times New Roman" w:hAnsi="Times New Roman" w:cs="Times New Roman"/>
          <w:color w:val="000000" w:themeColor="text1"/>
          <w:sz w:val="24"/>
          <w:szCs w:val="24"/>
          <w:lang w:val="en-US"/>
        </w:rPr>
        <w:t xml:space="preserve">: </w:t>
      </w:r>
      <w:hyperlink r:id="rId14" w:history="1">
        <w:r w:rsidRPr="00F41CD7">
          <w:rPr>
            <w:rFonts w:ascii="Times New Roman" w:hAnsi="Times New Roman" w:cs="Times New Roman"/>
            <w:color w:val="000000" w:themeColor="text1"/>
            <w:sz w:val="24"/>
            <w:szCs w:val="24"/>
            <w:lang w:val="en-US"/>
          </w:rPr>
          <w:t>10.3389/fnhum.2014.00310</w:t>
        </w:r>
      </w:hyperlink>
    </w:p>
    <w:p w14:paraId="1E073F4D" w14:textId="3D21D084" w:rsidR="008553E7" w:rsidRPr="00F41CD7" w:rsidRDefault="008B66B7" w:rsidP="00F24233">
      <w:pPr>
        <w:spacing w:after="0" w:line="480" w:lineRule="auto"/>
        <w:ind w:left="720" w:hanging="720"/>
        <w:rPr>
          <w:rFonts w:ascii="Times New Roman" w:eastAsia="Times New Roman" w:hAnsi="Times New Roman" w:cs="Times New Roman"/>
          <w:color w:val="222222"/>
          <w:sz w:val="24"/>
          <w:szCs w:val="24"/>
          <w:lang w:val="en-US" w:eastAsia="en-GB"/>
        </w:rPr>
      </w:pPr>
      <w:r w:rsidRPr="00F41CD7">
        <w:rPr>
          <w:rFonts w:ascii="Times New Roman" w:eastAsia="Times New Roman" w:hAnsi="Times New Roman" w:cs="Times New Roman"/>
          <w:color w:val="222222"/>
          <w:sz w:val="24"/>
          <w:szCs w:val="24"/>
          <w:lang w:val="en-US" w:eastAsia="en-GB"/>
        </w:rPr>
        <w:t>Small, S.</w:t>
      </w:r>
      <w:r w:rsidR="008553E7" w:rsidRPr="00F41CD7">
        <w:rPr>
          <w:rFonts w:ascii="Times New Roman" w:eastAsia="Times New Roman" w:hAnsi="Times New Roman" w:cs="Times New Roman"/>
          <w:color w:val="222222"/>
          <w:sz w:val="24"/>
          <w:szCs w:val="24"/>
          <w:lang w:val="en-US" w:eastAsia="en-GB"/>
        </w:rPr>
        <w:t xml:space="preserve"> (2006). Anxiety reduction: Expanding previous research on mandala coloring. </w:t>
      </w:r>
      <w:r w:rsidR="008553E7" w:rsidRPr="00F41CD7">
        <w:rPr>
          <w:rFonts w:ascii="Times New Roman" w:eastAsia="Times New Roman" w:hAnsi="Times New Roman" w:cs="Times New Roman"/>
          <w:i/>
          <w:iCs/>
          <w:color w:val="222222"/>
          <w:sz w:val="24"/>
          <w:szCs w:val="24"/>
          <w:lang w:val="en-US" w:eastAsia="en-GB"/>
        </w:rPr>
        <w:t>The Undergraduate Journal of Psychology</w:t>
      </w:r>
      <w:r w:rsidR="008553E7" w:rsidRPr="00F41CD7">
        <w:rPr>
          <w:rFonts w:ascii="Times New Roman" w:eastAsia="Times New Roman" w:hAnsi="Times New Roman" w:cs="Times New Roman"/>
          <w:color w:val="222222"/>
          <w:sz w:val="24"/>
          <w:szCs w:val="24"/>
          <w:lang w:val="en-US" w:eastAsia="en-GB"/>
        </w:rPr>
        <w:t xml:space="preserve">, </w:t>
      </w:r>
      <w:r w:rsidR="008553E7" w:rsidRPr="00F41CD7">
        <w:rPr>
          <w:rFonts w:ascii="Times New Roman" w:eastAsia="Times New Roman" w:hAnsi="Times New Roman" w:cs="Times New Roman"/>
          <w:i/>
          <w:iCs/>
          <w:color w:val="222222"/>
          <w:sz w:val="24"/>
          <w:szCs w:val="24"/>
          <w:lang w:val="en-US" w:eastAsia="en-GB"/>
        </w:rPr>
        <w:t>19</w:t>
      </w:r>
      <w:r w:rsidR="008553E7" w:rsidRPr="00F41CD7">
        <w:rPr>
          <w:rFonts w:ascii="Times New Roman" w:eastAsia="Times New Roman" w:hAnsi="Times New Roman" w:cs="Times New Roman"/>
          <w:color w:val="222222"/>
          <w:sz w:val="24"/>
          <w:szCs w:val="24"/>
          <w:lang w:val="en-US" w:eastAsia="en-GB"/>
        </w:rPr>
        <w:t xml:space="preserve">(1), 15-21. </w:t>
      </w:r>
    </w:p>
    <w:p w14:paraId="17143D13" w14:textId="5F67FE61" w:rsidR="008553E7" w:rsidRPr="00F41CD7" w:rsidRDefault="008553E7" w:rsidP="00F24233">
      <w:pPr>
        <w:spacing w:after="0" w:line="480" w:lineRule="auto"/>
        <w:ind w:left="720" w:hanging="720"/>
        <w:rPr>
          <w:rFonts w:ascii="Times New Roman" w:eastAsia="Times New Roman" w:hAnsi="Times New Roman" w:cs="Times New Roman"/>
          <w:color w:val="000000" w:themeColor="text1"/>
          <w:sz w:val="24"/>
          <w:szCs w:val="24"/>
          <w:lang w:val="en-US" w:eastAsia="en-GB"/>
        </w:rPr>
      </w:pPr>
      <w:r w:rsidRPr="00F41CD7">
        <w:rPr>
          <w:rFonts w:ascii="Times New Roman" w:eastAsia="Times New Roman" w:hAnsi="Times New Roman" w:cs="Times New Roman"/>
          <w:color w:val="000000" w:themeColor="text1"/>
          <w:sz w:val="24"/>
          <w:szCs w:val="24"/>
          <w:lang w:val="en-US" w:eastAsia="en-GB"/>
        </w:rPr>
        <w:t xml:space="preserve">Torrance, E. P. (1990). Norms-technical manual: Figural streamlined forms A &amp; B, TTCT. </w:t>
      </w:r>
      <w:r w:rsidRPr="00F41CD7">
        <w:rPr>
          <w:rFonts w:ascii="Times New Roman" w:eastAsia="Times New Roman" w:hAnsi="Times New Roman" w:cs="Times New Roman"/>
          <w:i/>
          <w:iCs/>
          <w:color w:val="000000" w:themeColor="text1"/>
          <w:sz w:val="24"/>
          <w:szCs w:val="24"/>
          <w:lang w:val="en-US" w:eastAsia="en-GB"/>
        </w:rPr>
        <w:t>Bensenville, IL: Scholastic Testing Service</w:t>
      </w:r>
      <w:r w:rsidRPr="00F41CD7">
        <w:rPr>
          <w:rFonts w:ascii="Times New Roman" w:eastAsia="Times New Roman" w:hAnsi="Times New Roman" w:cs="Times New Roman"/>
          <w:color w:val="000000" w:themeColor="text1"/>
          <w:sz w:val="24"/>
          <w:szCs w:val="24"/>
          <w:lang w:val="en-US" w:eastAsia="en-GB"/>
        </w:rPr>
        <w:t xml:space="preserve">. </w:t>
      </w:r>
    </w:p>
    <w:p w14:paraId="7E77BC0B" w14:textId="059CFE31" w:rsidR="008553E7" w:rsidRPr="00F41CD7" w:rsidRDefault="007B79B0" w:rsidP="00F24233">
      <w:pPr>
        <w:spacing w:after="0" w:line="480" w:lineRule="auto"/>
        <w:ind w:left="720" w:hanging="720"/>
        <w:rPr>
          <w:rFonts w:ascii="Times New Roman" w:hAnsi="Times New Roman" w:cs="Times New Roman"/>
          <w:color w:val="000000" w:themeColor="text1"/>
          <w:sz w:val="24"/>
          <w:szCs w:val="24"/>
          <w:lang w:val="en-US"/>
        </w:rPr>
      </w:pPr>
      <w:r w:rsidRPr="00F41CD7">
        <w:rPr>
          <w:rFonts w:ascii="Times New Roman" w:hAnsi="Times New Roman" w:cs="Times New Roman"/>
          <w:color w:val="000000" w:themeColor="text1"/>
          <w:sz w:val="24"/>
          <w:szCs w:val="24"/>
          <w:lang w:val="en-US"/>
        </w:rPr>
        <w:t>van d</w:t>
      </w:r>
      <w:r w:rsidR="008553E7" w:rsidRPr="00F41CD7">
        <w:rPr>
          <w:rFonts w:ascii="Times New Roman" w:hAnsi="Times New Roman" w:cs="Times New Roman"/>
          <w:color w:val="000000" w:themeColor="text1"/>
          <w:sz w:val="24"/>
          <w:szCs w:val="24"/>
          <w:lang w:val="en-US"/>
        </w:rPr>
        <w:t xml:space="preserve">er </w:t>
      </w:r>
      <w:proofErr w:type="spellStart"/>
      <w:r w:rsidR="008553E7" w:rsidRPr="00F41CD7">
        <w:rPr>
          <w:rFonts w:ascii="Times New Roman" w:hAnsi="Times New Roman" w:cs="Times New Roman"/>
          <w:color w:val="000000" w:themeColor="text1"/>
          <w:sz w:val="24"/>
          <w:szCs w:val="24"/>
          <w:lang w:val="en-US"/>
        </w:rPr>
        <w:t>Vennet</w:t>
      </w:r>
      <w:proofErr w:type="spellEnd"/>
      <w:r w:rsidR="008553E7" w:rsidRPr="00F41CD7">
        <w:rPr>
          <w:rFonts w:ascii="Times New Roman" w:hAnsi="Times New Roman" w:cs="Times New Roman"/>
          <w:color w:val="000000" w:themeColor="text1"/>
          <w:sz w:val="24"/>
          <w:szCs w:val="24"/>
          <w:lang w:val="en-US"/>
        </w:rPr>
        <w:t xml:space="preserve">, R., &amp; </w:t>
      </w:r>
      <w:proofErr w:type="spellStart"/>
      <w:r w:rsidR="008553E7" w:rsidRPr="00F41CD7">
        <w:rPr>
          <w:rFonts w:ascii="Times New Roman" w:hAnsi="Times New Roman" w:cs="Times New Roman"/>
          <w:color w:val="000000" w:themeColor="text1"/>
          <w:sz w:val="24"/>
          <w:szCs w:val="24"/>
          <w:lang w:val="en-US"/>
        </w:rPr>
        <w:t>Serice</w:t>
      </w:r>
      <w:proofErr w:type="spellEnd"/>
      <w:r w:rsidR="008553E7" w:rsidRPr="00F41CD7">
        <w:rPr>
          <w:rFonts w:ascii="Times New Roman" w:hAnsi="Times New Roman" w:cs="Times New Roman"/>
          <w:color w:val="000000" w:themeColor="text1"/>
          <w:sz w:val="24"/>
          <w:szCs w:val="24"/>
          <w:lang w:val="en-US"/>
        </w:rPr>
        <w:t>, S. (2012). Can c</w:t>
      </w:r>
      <w:r w:rsidR="00B91B3D" w:rsidRPr="00F41CD7">
        <w:rPr>
          <w:rFonts w:ascii="Times New Roman" w:hAnsi="Times New Roman" w:cs="Times New Roman"/>
          <w:color w:val="000000" w:themeColor="text1"/>
          <w:sz w:val="24"/>
          <w:szCs w:val="24"/>
          <w:lang w:val="en-US"/>
        </w:rPr>
        <w:t>oloring mandalas reduce anxiety</w:t>
      </w:r>
      <w:r w:rsidRPr="00F41CD7">
        <w:rPr>
          <w:rFonts w:ascii="Times New Roman" w:hAnsi="Times New Roman" w:cs="Times New Roman"/>
          <w:color w:val="000000" w:themeColor="text1"/>
          <w:sz w:val="24"/>
          <w:szCs w:val="24"/>
          <w:lang w:val="en-US"/>
        </w:rPr>
        <w:t>?</w:t>
      </w:r>
      <w:r w:rsidR="008553E7" w:rsidRPr="00F41CD7">
        <w:rPr>
          <w:rFonts w:ascii="Times New Roman" w:hAnsi="Times New Roman" w:cs="Times New Roman"/>
          <w:color w:val="000000" w:themeColor="text1"/>
          <w:sz w:val="24"/>
          <w:szCs w:val="24"/>
          <w:lang w:val="en-US"/>
        </w:rPr>
        <w:t xml:space="preserve"> A replication</w:t>
      </w:r>
      <w:r w:rsidR="008553E7" w:rsidRPr="00F41CD7">
        <w:rPr>
          <w:rFonts w:ascii="Times New Roman" w:hAnsi="Times New Roman" w:cs="Times New Roman"/>
          <w:i/>
          <w:color w:val="000000" w:themeColor="text1"/>
          <w:sz w:val="24"/>
          <w:szCs w:val="24"/>
          <w:lang w:val="en-US"/>
        </w:rPr>
        <w:t>. Art Therapy,</w:t>
      </w:r>
      <w:r w:rsidR="008553E7" w:rsidRPr="00F41CD7">
        <w:rPr>
          <w:rFonts w:ascii="Times New Roman" w:hAnsi="Times New Roman" w:cs="Times New Roman"/>
          <w:color w:val="000000" w:themeColor="text1"/>
          <w:sz w:val="24"/>
          <w:szCs w:val="24"/>
          <w:lang w:val="en-US"/>
        </w:rPr>
        <w:t xml:space="preserve"> </w:t>
      </w:r>
      <w:r w:rsidR="008553E7" w:rsidRPr="00F41CD7">
        <w:rPr>
          <w:rFonts w:ascii="Times New Roman" w:hAnsi="Times New Roman" w:cs="Times New Roman"/>
          <w:i/>
          <w:color w:val="000000" w:themeColor="text1"/>
          <w:sz w:val="24"/>
          <w:szCs w:val="24"/>
          <w:lang w:val="en-US"/>
        </w:rPr>
        <w:t>29,</w:t>
      </w:r>
      <w:r w:rsidR="008553E7" w:rsidRPr="00F41CD7">
        <w:rPr>
          <w:rFonts w:ascii="Times New Roman" w:hAnsi="Times New Roman" w:cs="Times New Roman"/>
          <w:color w:val="000000" w:themeColor="text1"/>
          <w:sz w:val="24"/>
          <w:szCs w:val="24"/>
          <w:lang w:val="en-US"/>
        </w:rPr>
        <w:t xml:space="preserve"> 87-92. </w:t>
      </w:r>
      <w:proofErr w:type="spellStart"/>
      <w:r w:rsidR="008553E7" w:rsidRPr="00F41CD7">
        <w:rPr>
          <w:rFonts w:ascii="Times New Roman" w:hAnsi="Times New Roman" w:cs="Times New Roman"/>
          <w:color w:val="000000" w:themeColor="text1"/>
          <w:sz w:val="24"/>
          <w:szCs w:val="24"/>
          <w:lang w:val="en-US"/>
        </w:rPr>
        <w:t>doi</w:t>
      </w:r>
      <w:proofErr w:type="spellEnd"/>
      <w:r w:rsidR="008553E7" w:rsidRPr="00F41CD7">
        <w:rPr>
          <w:rFonts w:ascii="Times New Roman" w:hAnsi="Times New Roman" w:cs="Times New Roman"/>
          <w:color w:val="000000" w:themeColor="text1"/>
          <w:sz w:val="24"/>
          <w:szCs w:val="24"/>
          <w:lang w:val="en-US"/>
        </w:rPr>
        <w:t>: 10.1080/07421656.2012.680047</w:t>
      </w:r>
    </w:p>
    <w:p w14:paraId="5275F066" w14:textId="77777777" w:rsidR="008553E7" w:rsidRPr="00F41CD7" w:rsidRDefault="008553E7" w:rsidP="00F24233">
      <w:pPr>
        <w:spacing w:after="0" w:line="480" w:lineRule="auto"/>
        <w:ind w:left="720" w:hanging="720"/>
        <w:rPr>
          <w:rFonts w:ascii="Times New Roman" w:hAnsi="Times New Roman" w:cs="Times New Roman"/>
          <w:color w:val="000000" w:themeColor="text1"/>
          <w:sz w:val="24"/>
          <w:szCs w:val="24"/>
          <w:lang w:val="en-US" w:eastAsia="en-GB"/>
        </w:rPr>
      </w:pPr>
      <w:r w:rsidRPr="00F41CD7">
        <w:rPr>
          <w:rFonts w:ascii="Times New Roman" w:hAnsi="Times New Roman" w:cs="Times New Roman"/>
          <w:color w:val="000000" w:themeColor="text1"/>
          <w:sz w:val="24"/>
          <w:szCs w:val="24"/>
          <w:lang w:val="en-US" w:eastAsia="en-GB"/>
        </w:rPr>
        <w:t xml:space="preserve">Wilhelm, P., &amp; </w:t>
      </w:r>
      <w:proofErr w:type="spellStart"/>
      <w:r w:rsidRPr="00F41CD7">
        <w:rPr>
          <w:rFonts w:ascii="Times New Roman" w:hAnsi="Times New Roman" w:cs="Times New Roman"/>
          <w:color w:val="000000" w:themeColor="text1"/>
          <w:sz w:val="24"/>
          <w:szCs w:val="24"/>
          <w:lang w:val="en-US" w:eastAsia="en-GB"/>
        </w:rPr>
        <w:t>Schoebi</w:t>
      </w:r>
      <w:proofErr w:type="spellEnd"/>
      <w:r w:rsidRPr="00F41CD7">
        <w:rPr>
          <w:rFonts w:ascii="Times New Roman" w:hAnsi="Times New Roman" w:cs="Times New Roman"/>
          <w:color w:val="000000" w:themeColor="text1"/>
          <w:sz w:val="24"/>
          <w:szCs w:val="24"/>
          <w:lang w:val="en-US" w:eastAsia="en-GB"/>
        </w:rPr>
        <w:t xml:space="preserve">, D. (2007). Assessing mood in daily life. </w:t>
      </w:r>
      <w:r w:rsidRPr="00F41CD7">
        <w:rPr>
          <w:rFonts w:ascii="Times New Roman" w:hAnsi="Times New Roman" w:cs="Times New Roman"/>
          <w:i/>
          <w:iCs/>
          <w:color w:val="000000" w:themeColor="text1"/>
          <w:sz w:val="24"/>
          <w:szCs w:val="24"/>
          <w:lang w:val="en-US" w:eastAsia="en-GB"/>
        </w:rPr>
        <w:t>European Journal of Psychological Assessment</w:t>
      </w:r>
      <w:r w:rsidRPr="00F41CD7">
        <w:rPr>
          <w:rFonts w:ascii="Times New Roman" w:hAnsi="Times New Roman" w:cs="Times New Roman"/>
          <w:color w:val="000000" w:themeColor="text1"/>
          <w:sz w:val="24"/>
          <w:szCs w:val="24"/>
          <w:lang w:val="en-US" w:eastAsia="en-GB"/>
        </w:rPr>
        <w:t xml:space="preserve">, </w:t>
      </w:r>
      <w:r w:rsidRPr="00F41CD7">
        <w:rPr>
          <w:rFonts w:ascii="Times New Roman" w:hAnsi="Times New Roman" w:cs="Times New Roman"/>
          <w:i/>
          <w:iCs/>
          <w:color w:val="000000" w:themeColor="text1"/>
          <w:sz w:val="24"/>
          <w:szCs w:val="24"/>
          <w:lang w:val="en-US" w:eastAsia="en-GB"/>
        </w:rPr>
        <w:t>23</w:t>
      </w:r>
      <w:r w:rsidRPr="00F41CD7">
        <w:rPr>
          <w:rFonts w:ascii="Times New Roman" w:hAnsi="Times New Roman" w:cs="Times New Roman"/>
          <w:color w:val="000000" w:themeColor="text1"/>
          <w:sz w:val="24"/>
          <w:szCs w:val="24"/>
          <w:lang w:val="en-US" w:eastAsia="en-GB"/>
        </w:rPr>
        <w:t xml:space="preserve">(4), 258-267. </w:t>
      </w:r>
      <w:proofErr w:type="spellStart"/>
      <w:r w:rsidRPr="00F41CD7">
        <w:rPr>
          <w:rFonts w:ascii="Times New Roman" w:hAnsi="Times New Roman" w:cs="Times New Roman"/>
          <w:color w:val="000000" w:themeColor="text1"/>
          <w:sz w:val="24"/>
          <w:szCs w:val="24"/>
          <w:lang w:val="en-US" w:eastAsia="en-GB"/>
        </w:rPr>
        <w:t>doi</w:t>
      </w:r>
      <w:proofErr w:type="spellEnd"/>
      <w:r w:rsidRPr="00F41CD7">
        <w:rPr>
          <w:rFonts w:ascii="Times New Roman" w:hAnsi="Times New Roman" w:cs="Times New Roman"/>
          <w:color w:val="000000" w:themeColor="text1"/>
          <w:sz w:val="24"/>
          <w:szCs w:val="24"/>
          <w:lang w:val="en-US" w:eastAsia="en-GB"/>
        </w:rPr>
        <w:t xml:space="preserve">: </w:t>
      </w:r>
      <w:hyperlink r:id="rId15" w:history="1">
        <w:r w:rsidRPr="00F41CD7">
          <w:rPr>
            <w:rFonts w:ascii="Times New Roman" w:hAnsi="Times New Roman" w:cs="Times New Roman"/>
            <w:color w:val="000000" w:themeColor="text1"/>
            <w:sz w:val="24"/>
            <w:szCs w:val="24"/>
            <w:lang w:val="en-US"/>
          </w:rPr>
          <w:t>10.1027/1015-5759.23.4.258</w:t>
        </w:r>
      </w:hyperlink>
      <w:r w:rsidRPr="00F41CD7">
        <w:rPr>
          <w:rFonts w:ascii="Times New Roman" w:hAnsi="Times New Roman" w:cs="Times New Roman"/>
          <w:color w:val="000000" w:themeColor="text1"/>
          <w:sz w:val="24"/>
          <w:szCs w:val="24"/>
          <w:lang w:val="en-US"/>
        </w:rPr>
        <w:t>.</w:t>
      </w:r>
    </w:p>
    <w:p w14:paraId="075B7A3A" w14:textId="38C18C19" w:rsidR="006C30A0" w:rsidRPr="00F41CD7" w:rsidRDefault="006C30A0" w:rsidP="00831CC7">
      <w:pPr>
        <w:spacing w:after="0" w:line="480" w:lineRule="auto"/>
        <w:rPr>
          <w:rFonts w:ascii="Times New Roman" w:hAnsi="Times New Roman" w:cs="Times New Roman"/>
          <w:b/>
          <w:sz w:val="24"/>
          <w:szCs w:val="24"/>
          <w:lang w:val="en-US"/>
        </w:rPr>
      </w:pPr>
      <w:r w:rsidRPr="00F41CD7">
        <w:rPr>
          <w:rFonts w:ascii="Times New Roman" w:hAnsi="Times New Roman" w:cs="Times New Roman"/>
          <w:b/>
          <w:sz w:val="24"/>
          <w:szCs w:val="24"/>
          <w:lang w:val="en-US"/>
        </w:rPr>
        <w:br w:type="page"/>
      </w:r>
    </w:p>
    <w:p w14:paraId="74286050" w14:textId="4C03D6F8" w:rsidR="008553E7" w:rsidRPr="00F41CD7" w:rsidRDefault="006C30A0" w:rsidP="00831CC7">
      <w:pPr>
        <w:spacing w:after="0" w:line="480" w:lineRule="auto"/>
        <w:jc w:val="center"/>
        <w:rPr>
          <w:rFonts w:ascii="Times New Roman" w:hAnsi="Times New Roman" w:cs="Times New Roman"/>
          <w:sz w:val="24"/>
          <w:szCs w:val="24"/>
          <w:lang w:val="en-US"/>
        </w:rPr>
      </w:pPr>
      <w:r w:rsidRPr="00F41CD7">
        <w:rPr>
          <w:rFonts w:ascii="Times New Roman" w:hAnsi="Times New Roman" w:cs="Times New Roman"/>
          <w:b/>
          <w:sz w:val="24"/>
          <w:szCs w:val="24"/>
          <w:lang w:val="en-US"/>
        </w:rPr>
        <w:lastRenderedPageBreak/>
        <w:t>List of Tables</w:t>
      </w:r>
    </w:p>
    <w:p w14:paraId="2501BDD0" w14:textId="61FE42B2" w:rsidR="00F24233" w:rsidRPr="00F24233" w:rsidRDefault="00F62A47" w:rsidP="00F24233">
      <w:pPr>
        <w:spacing w:after="0" w:line="480" w:lineRule="auto"/>
        <w:rPr>
          <w:rFonts w:ascii="Times New Roman" w:hAnsi="Times New Roman" w:cs="Times New Roman"/>
          <w:sz w:val="24"/>
          <w:szCs w:val="24"/>
          <w:lang w:val="en-US"/>
        </w:rPr>
      </w:pPr>
      <w:r w:rsidRPr="00F24233">
        <w:rPr>
          <w:rFonts w:ascii="Times New Roman" w:hAnsi="Times New Roman" w:cs="Times New Roman"/>
          <w:sz w:val="24"/>
          <w:szCs w:val="24"/>
          <w:lang w:val="en-US"/>
        </w:rPr>
        <w:t>Table 1.</w:t>
      </w:r>
      <w:r w:rsidR="00B1525B" w:rsidRPr="00F24233">
        <w:rPr>
          <w:rFonts w:ascii="Times New Roman" w:hAnsi="Times New Roman" w:cs="Times New Roman"/>
          <w:sz w:val="24"/>
          <w:szCs w:val="24"/>
          <w:lang w:val="en-US"/>
        </w:rPr>
        <w:t xml:space="preserve"> </w:t>
      </w:r>
      <w:r w:rsidR="00BD2660">
        <w:rPr>
          <w:rFonts w:ascii="Times New Roman" w:hAnsi="Times New Roman" w:cs="Times New Roman"/>
          <w:sz w:val="24"/>
          <w:szCs w:val="24"/>
          <w:lang w:val="en-US"/>
        </w:rPr>
        <w:t>Experiment 1 S</w:t>
      </w:r>
      <w:r w:rsidR="00B1525B" w:rsidRPr="00F24233">
        <w:rPr>
          <w:rFonts w:ascii="Times New Roman" w:hAnsi="Times New Roman" w:cs="Times New Roman"/>
          <w:sz w:val="24"/>
          <w:szCs w:val="24"/>
          <w:lang w:val="en-US"/>
        </w:rPr>
        <w:t xml:space="preserve">elf-report </w:t>
      </w:r>
      <w:r w:rsidR="00BD2660">
        <w:rPr>
          <w:rFonts w:ascii="Times New Roman" w:hAnsi="Times New Roman" w:cs="Times New Roman"/>
          <w:sz w:val="24"/>
          <w:szCs w:val="24"/>
          <w:lang w:val="en-US"/>
        </w:rPr>
        <w:t>M</w:t>
      </w:r>
      <w:r w:rsidR="00B1525B" w:rsidRPr="00F24233">
        <w:rPr>
          <w:rFonts w:ascii="Times New Roman" w:hAnsi="Times New Roman" w:cs="Times New Roman"/>
          <w:sz w:val="24"/>
          <w:szCs w:val="24"/>
          <w:lang w:val="en-US"/>
        </w:rPr>
        <w:t>easures</w:t>
      </w:r>
    </w:p>
    <w:p w14:paraId="4EDBA52F" w14:textId="47C1805C" w:rsidR="00F24233" w:rsidRPr="00F24233" w:rsidRDefault="00F62A47" w:rsidP="00831CC7">
      <w:pPr>
        <w:spacing w:after="0" w:line="480" w:lineRule="auto"/>
        <w:rPr>
          <w:rFonts w:ascii="Times New Roman" w:hAnsi="Times New Roman" w:cs="Times New Roman"/>
          <w:sz w:val="24"/>
          <w:szCs w:val="24"/>
          <w:lang w:val="en-US"/>
        </w:rPr>
      </w:pPr>
      <w:r w:rsidRPr="00F24233">
        <w:rPr>
          <w:rFonts w:ascii="Times New Roman" w:hAnsi="Times New Roman" w:cs="Times New Roman"/>
          <w:sz w:val="24"/>
          <w:szCs w:val="24"/>
          <w:lang w:val="en-US"/>
        </w:rPr>
        <w:t>Table 2.</w:t>
      </w:r>
      <w:r w:rsidR="0008449A" w:rsidRPr="00F24233">
        <w:rPr>
          <w:rFonts w:ascii="Times New Roman" w:hAnsi="Times New Roman" w:cs="Times New Roman"/>
          <w:sz w:val="24"/>
          <w:szCs w:val="24"/>
          <w:lang w:val="en-US"/>
        </w:rPr>
        <w:t xml:space="preserve"> </w:t>
      </w:r>
      <w:r w:rsidR="00BD2660">
        <w:rPr>
          <w:rFonts w:ascii="Times New Roman" w:hAnsi="Times New Roman" w:cs="Times New Roman"/>
          <w:sz w:val="24"/>
          <w:szCs w:val="24"/>
          <w:lang w:val="en-US"/>
        </w:rPr>
        <w:t>Experiment 1 I</w:t>
      </w:r>
      <w:r w:rsidR="0008449A" w:rsidRPr="00F24233">
        <w:rPr>
          <w:rFonts w:ascii="Times New Roman" w:hAnsi="Times New Roman" w:cs="Times New Roman"/>
          <w:sz w:val="24"/>
          <w:szCs w:val="24"/>
          <w:lang w:val="en-US"/>
        </w:rPr>
        <w:t xml:space="preserve">mplicit </w:t>
      </w:r>
      <w:r w:rsidR="00BD2660">
        <w:rPr>
          <w:rFonts w:ascii="Times New Roman" w:hAnsi="Times New Roman" w:cs="Times New Roman"/>
          <w:sz w:val="24"/>
          <w:szCs w:val="24"/>
          <w:lang w:val="en-US"/>
        </w:rPr>
        <w:t>M</w:t>
      </w:r>
      <w:r w:rsidR="0008449A" w:rsidRPr="00F24233">
        <w:rPr>
          <w:rFonts w:ascii="Times New Roman" w:hAnsi="Times New Roman" w:cs="Times New Roman"/>
          <w:sz w:val="24"/>
          <w:szCs w:val="24"/>
          <w:lang w:val="en-US"/>
        </w:rPr>
        <w:t xml:space="preserve">ood </w:t>
      </w:r>
      <w:r w:rsidR="00BD2660">
        <w:rPr>
          <w:rFonts w:ascii="Times New Roman" w:hAnsi="Times New Roman" w:cs="Times New Roman"/>
          <w:sz w:val="24"/>
          <w:szCs w:val="24"/>
          <w:lang w:val="en-US"/>
        </w:rPr>
        <w:t>R</w:t>
      </w:r>
      <w:r w:rsidR="0008449A" w:rsidRPr="00F24233">
        <w:rPr>
          <w:rFonts w:ascii="Times New Roman" w:hAnsi="Times New Roman" w:cs="Times New Roman"/>
          <w:sz w:val="24"/>
          <w:szCs w:val="24"/>
          <w:lang w:val="en-US"/>
        </w:rPr>
        <w:t>atings</w:t>
      </w:r>
    </w:p>
    <w:p w14:paraId="6E2CE7D5" w14:textId="1F9CB615" w:rsidR="00F62A47" w:rsidRPr="00F24233" w:rsidRDefault="00F62A47" w:rsidP="00831CC7">
      <w:pPr>
        <w:spacing w:after="0" w:line="480" w:lineRule="auto"/>
        <w:rPr>
          <w:rFonts w:ascii="Times New Roman" w:hAnsi="Times New Roman" w:cs="Times New Roman"/>
          <w:sz w:val="24"/>
          <w:szCs w:val="24"/>
          <w:lang w:val="en-US"/>
        </w:rPr>
      </w:pPr>
      <w:r w:rsidRPr="00F24233">
        <w:rPr>
          <w:rFonts w:ascii="Times New Roman" w:hAnsi="Times New Roman" w:cs="Times New Roman"/>
          <w:sz w:val="24"/>
          <w:szCs w:val="24"/>
          <w:lang w:val="en-US"/>
        </w:rPr>
        <w:t>Table 3.</w:t>
      </w:r>
      <w:r w:rsidR="0008449A" w:rsidRPr="00F24233">
        <w:rPr>
          <w:rFonts w:ascii="Times New Roman" w:hAnsi="Times New Roman" w:cs="Times New Roman"/>
          <w:sz w:val="24"/>
          <w:szCs w:val="24"/>
          <w:lang w:val="en-US"/>
        </w:rPr>
        <w:t xml:space="preserve"> </w:t>
      </w:r>
      <w:r w:rsidR="00BD2660">
        <w:rPr>
          <w:rFonts w:ascii="Times New Roman" w:hAnsi="Times New Roman" w:cs="Times New Roman"/>
          <w:sz w:val="24"/>
          <w:szCs w:val="24"/>
          <w:lang w:val="en-US"/>
        </w:rPr>
        <w:t>Experiment 2 S</w:t>
      </w:r>
      <w:r w:rsidR="0008449A" w:rsidRPr="00F24233">
        <w:rPr>
          <w:rFonts w:ascii="Times New Roman" w:hAnsi="Times New Roman" w:cs="Times New Roman"/>
          <w:sz w:val="24"/>
          <w:szCs w:val="24"/>
          <w:lang w:val="en-US"/>
        </w:rPr>
        <w:t xml:space="preserve">elf-report </w:t>
      </w:r>
      <w:r w:rsidR="00BD2660">
        <w:rPr>
          <w:rFonts w:ascii="Times New Roman" w:hAnsi="Times New Roman" w:cs="Times New Roman"/>
          <w:sz w:val="24"/>
          <w:szCs w:val="24"/>
          <w:lang w:val="en-US"/>
        </w:rPr>
        <w:t>M</w:t>
      </w:r>
      <w:r w:rsidR="0008449A" w:rsidRPr="00F24233">
        <w:rPr>
          <w:rFonts w:ascii="Times New Roman" w:hAnsi="Times New Roman" w:cs="Times New Roman"/>
          <w:sz w:val="24"/>
          <w:szCs w:val="24"/>
          <w:lang w:val="en-US"/>
        </w:rPr>
        <w:t>easures</w:t>
      </w:r>
    </w:p>
    <w:p w14:paraId="2EB186AC" w14:textId="6D1E419E" w:rsidR="00D30511" w:rsidRDefault="00F62A47" w:rsidP="00831CC7">
      <w:pPr>
        <w:spacing w:after="0" w:line="480" w:lineRule="auto"/>
        <w:rPr>
          <w:rFonts w:ascii="Times New Roman" w:hAnsi="Times New Roman" w:cs="Times New Roman"/>
          <w:sz w:val="24"/>
          <w:szCs w:val="24"/>
          <w:lang w:val="en-US"/>
        </w:rPr>
      </w:pPr>
      <w:r w:rsidRPr="00F24233">
        <w:rPr>
          <w:rFonts w:ascii="Times New Roman" w:hAnsi="Times New Roman" w:cs="Times New Roman"/>
          <w:sz w:val="24"/>
          <w:szCs w:val="24"/>
          <w:lang w:val="en-US"/>
        </w:rPr>
        <w:t>Table 4.</w:t>
      </w:r>
      <w:r w:rsidR="0008449A" w:rsidRPr="00F24233">
        <w:rPr>
          <w:rFonts w:ascii="Times New Roman" w:hAnsi="Times New Roman" w:cs="Times New Roman"/>
          <w:sz w:val="24"/>
          <w:szCs w:val="24"/>
          <w:lang w:val="en-US"/>
        </w:rPr>
        <w:t xml:space="preserve"> </w:t>
      </w:r>
      <w:r w:rsidR="00BD2660">
        <w:rPr>
          <w:rFonts w:ascii="Times New Roman" w:hAnsi="Times New Roman" w:cs="Times New Roman"/>
          <w:sz w:val="24"/>
          <w:szCs w:val="24"/>
          <w:lang w:val="en-US"/>
        </w:rPr>
        <w:t>Experiment 2 C</w:t>
      </w:r>
      <w:r w:rsidR="0008449A" w:rsidRPr="00F24233">
        <w:rPr>
          <w:rFonts w:ascii="Times New Roman" w:hAnsi="Times New Roman" w:cs="Times New Roman"/>
          <w:sz w:val="24"/>
          <w:szCs w:val="24"/>
          <w:lang w:val="en-US"/>
        </w:rPr>
        <w:t xml:space="preserve">ognitive </w:t>
      </w:r>
      <w:r w:rsidR="00BD2660">
        <w:rPr>
          <w:rFonts w:ascii="Times New Roman" w:hAnsi="Times New Roman" w:cs="Times New Roman"/>
          <w:sz w:val="24"/>
          <w:szCs w:val="24"/>
          <w:lang w:val="en-US"/>
        </w:rPr>
        <w:t>P</w:t>
      </w:r>
      <w:r w:rsidR="0008449A" w:rsidRPr="00F24233">
        <w:rPr>
          <w:rFonts w:ascii="Times New Roman" w:hAnsi="Times New Roman" w:cs="Times New Roman"/>
          <w:sz w:val="24"/>
          <w:szCs w:val="24"/>
          <w:lang w:val="en-US"/>
        </w:rPr>
        <w:t xml:space="preserve">erformance </w:t>
      </w:r>
      <w:r w:rsidR="00BD2660">
        <w:rPr>
          <w:rFonts w:ascii="Times New Roman" w:hAnsi="Times New Roman" w:cs="Times New Roman"/>
          <w:sz w:val="24"/>
          <w:szCs w:val="24"/>
          <w:lang w:val="en-US"/>
        </w:rPr>
        <w:t>M</w:t>
      </w:r>
      <w:r w:rsidR="0008449A" w:rsidRPr="00F24233">
        <w:rPr>
          <w:rFonts w:ascii="Times New Roman" w:hAnsi="Times New Roman" w:cs="Times New Roman"/>
          <w:sz w:val="24"/>
          <w:szCs w:val="24"/>
          <w:lang w:val="en-US"/>
        </w:rPr>
        <w:t>easures</w:t>
      </w:r>
    </w:p>
    <w:p w14:paraId="3CC83E76" w14:textId="77777777" w:rsidR="00D30511" w:rsidRDefault="00D305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C101277"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sz w:val="24"/>
          <w:szCs w:val="24"/>
          <w:lang w:val="en-US"/>
        </w:rPr>
        <w:lastRenderedPageBreak/>
        <w:t>Table 1</w:t>
      </w:r>
    </w:p>
    <w:p w14:paraId="6FA142F5" w14:textId="77777777" w:rsidR="00D30511" w:rsidRPr="006A505D" w:rsidRDefault="00D30511" w:rsidP="00D30511">
      <w:pPr>
        <w:spacing w:line="240" w:lineRule="auto"/>
        <w:rPr>
          <w:rFonts w:ascii="Times New Roman" w:hAnsi="Times New Roman" w:cs="Times New Roman"/>
          <w:i/>
          <w:sz w:val="24"/>
          <w:szCs w:val="24"/>
          <w:lang w:val="en-US"/>
        </w:rPr>
      </w:pPr>
      <w:r w:rsidRPr="006A505D">
        <w:rPr>
          <w:rFonts w:ascii="Times New Roman" w:hAnsi="Times New Roman" w:cs="Times New Roman"/>
          <w:i/>
          <w:sz w:val="24"/>
          <w:szCs w:val="24"/>
          <w:lang w:val="en-US"/>
        </w:rPr>
        <w:t>Descriptive statistics (mean scores and standard deviations) for self-report measures at baseline, following coloring and following reading</w:t>
      </w:r>
      <w:r>
        <w:rPr>
          <w:rFonts w:ascii="Times New Roman" w:hAnsi="Times New Roman" w:cs="Times New Roman"/>
          <w:i/>
          <w:sz w:val="24"/>
          <w:szCs w:val="24"/>
          <w:lang w:val="en-US"/>
        </w:rPr>
        <w:t xml:space="preserve"> (control), and statistical differences between self-reports at each measurement point (coloring, control and baseline)</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063"/>
        <w:gridCol w:w="1070"/>
        <w:gridCol w:w="973"/>
        <w:gridCol w:w="227"/>
        <w:gridCol w:w="1316"/>
        <w:gridCol w:w="1316"/>
        <w:gridCol w:w="1407"/>
      </w:tblGrid>
      <w:tr w:rsidR="00D30511" w:rsidRPr="006A505D" w14:paraId="531622B9" w14:textId="77777777" w:rsidTr="00283745">
        <w:tc>
          <w:tcPr>
            <w:tcW w:w="2234" w:type="dxa"/>
            <w:tcBorders>
              <w:top w:val="single" w:sz="4" w:space="0" w:color="auto"/>
            </w:tcBorders>
          </w:tcPr>
          <w:p w14:paraId="1892A825"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Dependent variables</w:t>
            </w:r>
          </w:p>
        </w:tc>
        <w:tc>
          <w:tcPr>
            <w:tcW w:w="3106" w:type="dxa"/>
            <w:gridSpan w:val="3"/>
            <w:tcBorders>
              <w:top w:val="single" w:sz="4" w:space="0" w:color="auto"/>
              <w:bottom w:val="single" w:sz="4" w:space="0" w:color="auto"/>
            </w:tcBorders>
          </w:tcPr>
          <w:p w14:paraId="4D493FB9"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Descriptive statistics</w:t>
            </w:r>
          </w:p>
        </w:tc>
        <w:tc>
          <w:tcPr>
            <w:tcW w:w="227" w:type="dxa"/>
            <w:tcBorders>
              <w:top w:val="single" w:sz="4" w:space="0" w:color="auto"/>
            </w:tcBorders>
          </w:tcPr>
          <w:p w14:paraId="0E1E8376" w14:textId="77777777" w:rsidR="00D30511" w:rsidRPr="006A505D" w:rsidRDefault="00D30511" w:rsidP="00283745">
            <w:pPr>
              <w:rPr>
                <w:rFonts w:ascii="Times New Roman" w:hAnsi="Times New Roman" w:cs="Times New Roman"/>
                <w:sz w:val="24"/>
                <w:szCs w:val="24"/>
                <w:lang w:val="en-US"/>
              </w:rPr>
            </w:pPr>
          </w:p>
        </w:tc>
        <w:tc>
          <w:tcPr>
            <w:tcW w:w="4039" w:type="dxa"/>
            <w:gridSpan w:val="3"/>
            <w:tcBorders>
              <w:top w:val="single" w:sz="4" w:space="0" w:color="auto"/>
              <w:bottom w:val="single" w:sz="4" w:space="0" w:color="auto"/>
            </w:tcBorders>
          </w:tcPr>
          <w:p w14:paraId="43A604E2"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Inferential statistics</w:t>
            </w:r>
          </w:p>
        </w:tc>
      </w:tr>
      <w:tr w:rsidR="00D30511" w:rsidRPr="006A505D" w14:paraId="5C7EE3DD" w14:textId="77777777" w:rsidTr="00283745">
        <w:tc>
          <w:tcPr>
            <w:tcW w:w="2234" w:type="dxa"/>
            <w:tcBorders>
              <w:bottom w:val="single" w:sz="4" w:space="0" w:color="auto"/>
            </w:tcBorders>
          </w:tcPr>
          <w:p w14:paraId="133EFE22" w14:textId="77777777" w:rsidR="00D30511" w:rsidRPr="006A505D" w:rsidRDefault="00D30511" w:rsidP="00283745">
            <w:pPr>
              <w:rPr>
                <w:rFonts w:ascii="Times New Roman" w:hAnsi="Times New Roman" w:cs="Times New Roman"/>
                <w:sz w:val="24"/>
                <w:szCs w:val="24"/>
                <w:lang w:val="en-US"/>
              </w:rPr>
            </w:pPr>
          </w:p>
        </w:tc>
        <w:tc>
          <w:tcPr>
            <w:tcW w:w="1063" w:type="dxa"/>
            <w:tcBorders>
              <w:top w:val="single" w:sz="4" w:space="0" w:color="auto"/>
              <w:bottom w:val="single" w:sz="4" w:space="0" w:color="auto"/>
            </w:tcBorders>
          </w:tcPr>
          <w:p w14:paraId="72A8198B"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Baseline</w:t>
            </w:r>
          </w:p>
        </w:tc>
        <w:tc>
          <w:tcPr>
            <w:tcW w:w="1070" w:type="dxa"/>
            <w:tcBorders>
              <w:top w:val="single" w:sz="4" w:space="0" w:color="auto"/>
              <w:bottom w:val="single" w:sz="4" w:space="0" w:color="auto"/>
            </w:tcBorders>
          </w:tcPr>
          <w:p w14:paraId="35E8D65E"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Coloring</w:t>
            </w:r>
          </w:p>
        </w:tc>
        <w:tc>
          <w:tcPr>
            <w:tcW w:w="973" w:type="dxa"/>
            <w:tcBorders>
              <w:bottom w:val="single" w:sz="4" w:space="0" w:color="auto"/>
            </w:tcBorders>
          </w:tcPr>
          <w:p w14:paraId="4074AB24" w14:textId="77777777" w:rsidR="00D30511" w:rsidRPr="006A505D" w:rsidRDefault="00D30511" w:rsidP="00283745">
            <w:pPr>
              <w:rPr>
                <w:rFonts w:ascii="Times New Roman" w:hAnsi="Times New Roman" w:cs="Times New Roman"/>
                <w:sz w:val="24"/>
                <w:szCs w:val="24"/>
                <w:lang w:val="en-US"/>
              </w:rPr>
            </w:pPr>
            <w:r>
              <w:rPr>
                <w:rFonts w:ascii="Times New Roman" w:hAnsi="Times New Roman" w:cs="Times New Roman"/>
                <w:sz w:val="24"/>
                <w:szCs w:val="24"/>
                <w:lang w:val="en-US"/>
              </w:rPr>
              <w:t>Control</w:t>
            </w:r>
          </w:p>
        </w:tc>
        <w:tc>
          <w:tcPr>
            <w:tcW w:w="227" w:type="dxa"/>
            <w:tcBorders>
              <w:bottom w:val="single" w:sz="4" w:space="0" w:color="auto"/>
            </w:tcBorders>
          </w:tcPr>
          <w:p w14:paraId="56D6597F" w14:textId="77777777" w:rsidR="00D30511" w:rsidRPr="006A505D" w:rsidRDefault="00D30511" w:rsidP="00283745">
            <w:pPr>
              <w:rPr>
                <w:rFonts w:ascii="Times New Roman" w:hAnsi="Times New Roman" w:cs="Times New Roman"/>
                <w:sz w:val="24"/>
                <w:szCs w:val="24"/>
                <w:lang w:val="en-US"/>
              </w:rPr>
            </w:pPr>
          </w:p>
        </w:tc>
        <w:tc>
          <w:tcPr>
            <w:tcW w:w="1316" w:type="dxa"/>
            <w:tcBorders>
              <w:top w:val="single" w:sz="4" w:space="0" w:color="auto"/>
              <w:bottom w:val="single" w:sz="4" w:space="0" w:color="auto"/>
            </w:tcBorders>
          </w:tcPr>
          <w:p w14:paraId="783439A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Coloring and Baseline</w:t>
            </w:r>
          </w:p>
        </w:tc>
        <w:tc>
          <w:tcPr>
            <w:tcW w:w="1316" w:type="dxa"/>
            <w:tcBorders>
              <w:top w:val="single" w:sz="4" w:space="0" w:color="auto"/>
              <w:bottom w:val="single" w:sz="4" w:space="0" w:color="auto"/>
            </w:tcBorders>
          </w:tcPr>
          <w:p w14:paraId="069561D7"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Coloring and Control</w:t>
            </w:r>
          </w:p>
        </w:tc>
        <w:tc>
          <w:tcPr>
            <w:tcW w:w="1407" w:type="dxa"/>
            <w:tcBorders>
              <w:top w:val="single" w:sz="4" w:space="0" w:color="auto"/>
              <w:bottom w:val="single" w:sz="4" w:space="0" w:color="auto"/>
            </w:tcBorders>
          </w:tcPr>
          <w:p w14:paraId="2BD72D61"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Control </w:t>
            </w:r>
          </w:p>
          <w:p w14:paraId="78F4A585"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and Baseline</w:t>
            </w:r>
          </w:p>
        </w:tc>
      </w:tr>
      <w:tr w:rsidR="00D30511" w:rsidRPr="006A505D" w14:paraId="08CEECE6" w14:textId="77777777" w:rsidTr="00283745">
        <w:tc>
          <w:tcPr>
            <w:tcW w:w="2234" w:type="dxa"/>
            <w:tcBorders>
              <w:top w:val="single" w:sz="4" w:space="0" w:color="auto"/>
            </w:tcBorders>
          </w:tcPr>
          <w:p w14:paraId="0AF87B91"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Hedonic tone (</w:t>
            </w:r>
            <w:r>
              <w:rPr>
                <w:rFonts w:ascii="Times New Roman" w:hAnsi="Times New Roman" w:cs="Times New Roman"/>
                <w:sz w:val="24"/>
                <w:szCs w:val="24"/>
                <w:lang w:val="en-US"/>
              </w:rPr>
              <w:t>SMS</w:t>
            </w:r>
            <w:r w:rsidRPr="006A505D">
              <w:rPr>
                <w:rFonts w:ascii="Times New Roman" w:hAnsi="Times New Roman" w:cs="Times New Roman"/>
                <w:sz w:val="24"/>
                <w:szCs w:val="24"/>
                <w:lang w:val="en-US"/>
              </w:rPr>
              <w:t>)</w:t>
            </w:r>
          </w:p>
        </w:tc>
        <w:tc>
          <w:tcPr>
            <w:tcW w:w="1063" w:type="dxa"/>
            <w:tcBorders>
              <w:top w:val="single" w:sz="4" w:space="0" w:color="auto"/>
            </w:tcBorders>
          </w:tcPr>
          <w:p w14:paraId="79A91AD3"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5.02 (2.42)</w:t>
            </w:r>
          </w:p>
        </w:tc>
        <w:tc>
          <w:tcPr>
            <w:tcW w:w="1070" w:type="dxa"/>
            <w:tcBorders>
              <w:top w:val="single" w:sz="4" w:space="0" w:color="auto"/>
            </w:tcBorders>
          </w:tcPr>
          <w:p w14:paraId="677716D9"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8.62 (2.28)</w:t>
            </w:r>
          </w:p>
        </w:tc>
        <w:tc>
          <w:tcPr>
            <w:tcW w:w="973" w:type="dxa"/>
            <w:tcBorders>
              <w:top w:val="single" w:sz="4" w:space="0" w:color="auto"/>
            </w:tcBorders>
          </w:tcPr>
          <w:p w14:paraId="5EB468F5"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7.27 (2.22)</w:t>
            </w:r>
          </w:p>
        </w:tc>
        <w:tc>
          <w:tcPr>
            <w:tcW w:w="227" w:type="dxa"/>
            <w:tcBorders>
              <w:top w:val="single" w:sz="4" w:space="0" w:color="auto"/>
            </w:tcBorders>
          </w:tcPr>
          <w:p w14:paraId="4A2B6EF2" w14:textId="77777777" w:rsidR="00D30511" w:rsidRPr="006A505D" w:rsidRDefault="00D30511" w:rsidP="00283745">
            <w:pPr>
              <w:jc w:val="center"/>
              <w:rPr>
                <w:rFonts w:ascii="Times New Roman" w:hAnsi="Times New Roman" w:cs="Times New Roman"/>
                <w:sz w:val="24"/>
                <w:szCs w:val="24"/>
                <w:lang w:val="en-US"/>
              </w:rPr>
            </w:pPr>
          </w:p>
        </w:tc>
        <w:tc>
          <w:tcPr>
            <w:tcW w:w="1316" w:type="dxa"/>
            <w:tcBorders>
              <w:top w:val="single" w:sz="4" w:space="0" w:color="auto"/>
            </w:tcBorders>
          </w:tcPr>
          <w:p w14:paraId="7F4C21F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59.83**, &lt;.001 (.58)</w:t>
            </w:r>
          </w:p>
        </w:tc>
        <w:tc>
          <w:tcPr>
            <w:tcW w:w="1316" w:type="dxa"/>
            <w:tcBorders>
              <w:top w:val="single" w:sz="4" w:space="0" w:color="auto"/>
            </w:tcBorders>
          </w:tcPr>
          <w:p w14:paraId="26C0CC37"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20.29**, &lt;.001 (.32)</w:t>
            </w:r>
          </w:p>
        </w:tc>
        <w:tc>
          <w:tcPr>
            <w:tcW w:w="1407" w:type="dxa"/>
            <w:tcBorders>
              <w:top w:val="single" w:sz="4" w:space="0" w:color="auto"/>
            </w:tcBorders>
          </w:tcPr>
          <w:p w14:paraId="4D6723A2"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24.92**, &lt;.001, (.36)</w:t>
            </w:r>
          </w:p>
        </w:tc>
      </w:tr>
      <w:tr w:rsidR="00D30511" w:rsidRPr="006A505D" w14:paraId="6184C8A4" w14:textId="77777777" w:rsidTr="00283745">
        <w:tc>
          <w:tcPr>
            <w:tcW w:w="2234" w:type="dxa"/>
          </w:tcPr>
          <w:p w14:paraId="0562EE61"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Energetic arousal (</w:t>
            </w:r>
            <w:r>
              <w:rPr>
                <w:rFonts w:ascii="Times New Roman" w:hAnsi="Times New Roman" w:cs="Times New Roman"/>
                <w:sz w:val="24"/>
                <w:szCs w:val="24"/>
                <w:lang w:val="en-US"/>
              </w:rPr>
              <w:t>SMS</w:t>
            </w:r>
            <w:r w:rsidRPr="006A505D">
              <w:rPr>
                <w:rFonts w:ascii="Times New Roman" w:hAnsi="Times New Roman" w:cs="Times New Roman"/>
                <w:sz w:val="24"/>
                <w:szCs w:val="24"/>
                <w:lang w:val="en-US"/>
              </w:rPr>
              <w:t>)</w:t>
            </w:r>
          </w:p>
        </w:tc>
        <w:tc>
          <w:tcPr>
            <w:tcW w:w="1063" w:type="dxa"/>
          </w:tcPr>
          <w:p w14:paraId="3F5FA2E8"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7.98 (2.38)</w:t>
            </w:r>
          </w:p>
        </w:tc>
        <w:tc>
          <w:tcPr>
            <w:tcW w:w="1070" w:type="dxa"/>
          </w:tcPr>
          <w:p w14:paraId="52F96370"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6.22 (2.48)</w:t>
            </w:r>
          </w:p>
        </w:tc>
        <w:tc>
          <w:tcPr>
            <w:tcW w:w="973" w:type="dxa"/>
          </w:tcPr>
          <w:p w14:paraId="4468B2A1"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4.33 (2.39)</w:t>
            </w:r>
          </w:p>
        </w:tc>
        <w:tc>
          <w:tcPr>
            <w:tcW w:w="227" w:type="dxa"/>
          </w:tcPr>
          <w:p w14:paraId="7F999663" w14:textId="77777777" w:rsidR="00D30511" w:rsidRPr="006A505D" w:rsidRDefault="00D30511" w:rsidP="00283745">
            <w:pPr>
              <w:jc w:val="center"/>
              <w:rPr>
                <w:rFonts w:ascii="Times New Roman" w:hAnsi="Times New Roman" w:cs="Times New Roman"/>
                <w:sz w:val="24"/>
                <w:szCs w:val="24"/>
                <w:lang w:val="en-US"/>
              </w:rPr>
            </w:pPr>
          </w:p>
        </w:tc>
        <w:tc>
          <w:tcPr>
            <w:tcW w:w="1316" w:type="dxa"/>
          </w:tcPr>
          <w:p w14:paraId="422B543E"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12.71**, &lt;.001 (.24)</w:t>
            </w:r>
          </w:p>
        </w:tc>
        <w:tc>
          <w:tcPr>
            <w:tcW w:w="1316" w:type="dxa"/>
          </w:tcPr>
          <w:p w14:paraId="134BA72B"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30.76**, &lt;.001 (.42)</w:t>
            </w:r>
          </w:p>
        </w:tc>
        <w:tc>
          <w:tcPr>
            <w:tcW w:w="1407" w:type="dxa"/>
          </w:tcPr>
          <w:p w14:paraId="5858CB86"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44.25**, &lt;.001 (.50)</w:t>
            </w:r>
          </w:p>
        </w:tc>
      </w:tr>
      <w:tr w:rsidR="00D30511" w:rsidRPr="006A505D" w14:paraId="09C05D52" w14:textId="77777777" w:rsidTr="00283745">
        <w:tc>
          <w:tcPr>
            <w:tcW w:w="2234" w:type="dxa"/>
          </w:tcPr>
          <w:p w14:paraId="3E122A2C" w14:textId="77777777" w:rsidR="00D30511"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Tense arousal</w:t>
            </w:r>
          </w:p>
          <w:p w14:paraId="59E8B7B8"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w:t>
            </w:r>
            <w:r>
              <w:rPr>
                <w:rFonts w:ascii="Times New Roman" w:hAnsi="Times New Roman" w:cs="Times New Roman"/>
                <w:sz w:val="24"/>
                <w:szCs w:val="24"/>
                <w:lang w:val="en-US"/>
              </w:rPr>
              <w:t>SMS</w:t>
            </w:r>
            <w:r w:rsidRPr="006A505D">
              <w:rPr>
                <w:rFonts w:ascii="Times New Roman" w:hAnsi="Times New Roman" w:cs="Times New Roman"/>
                <w:sz w:val="24"/>
                <w:szCs w:val="24"/>
                <w:lang w:val="en-US"/>
              </w:rPr>
              <w:t>)</w:t>
            </w:r>
          </w:p>
        </w:tc>
        <w:tc>
          <w:tcPr>
            <w:tcW w:w="1063" w:type="dxa"/>
          </w:tcPr>
          <w:p w14:paraId="4FDCF099"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8.11 (2.21)</w:t>
            </w:r>
          </w:p>
        </w:tc>
        <w:tc>
          <w:tcPr>
            <w:tcW w:w="1070" w:type="dxa"/>
          </w:tcPr>
          <w:p w14:paraId="6A0706DB"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9.44 (1.89)</w:t>
            </w:r>
          </w:p>
        </w:tc>
        <w:tc>
          <w:tcPr>
            <w:tcW w:w="973" w:type="dxa"/>
          </w:tcPr>
          <w:p w14:paraId="2A9EE144"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7.18 (2.54)</w:t>
            </w:r>
          </w:p>
        </w:tc>
        <w:tc>
          <w:tcPr>
            <w:tcW w:w="227" w:type="dxa"/>
          </w:tcPr>
          <w:p w14:paraId="2C34C226" w14:textId="77777777" w:rsidR="00D30511" w:rsidRPr="006A505D" w:rsidRDefault="00D30511" w:rsidP="00283745">
            <w:pPr>
              <w:jc w:val="center"/>
              <w:rPr>
                <w:rFonts w:ascii="Times New Roman" w:hAnsi="Times New Roman" w:cs="Times New Roman"/>
                <w:sz w:val="24"/>
                <w:szCs w:val="24"/>
                <w:lang w:val="en-US"/>
              </w:rPr>
            </w:pPr>
          </w:p>
        </w:tc>
        <w:tc>
          <w:tcPr>
            <w:tcW w:w="1316" w:type="dxa"/>
          </w:tcPr>
          <w:p w14:paraId="7F08FA7A"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15.32**, &lt;.001 (.27)</w:t>
            </w:r>
          </w:p>
        </w:tc>
        <w:tc>
          <w:tcPr>
            <w:tcW w:w="1316" w:type="dxa"/>
          </w:tcPr>
          <w:p w14:paraId="167E0FE3"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38.31**, &lt;.001 (.45)</w:t>
            </w:r>
          </w:p>
        </w:tc>
        <w:tc>
          <w:tcPr>
            <w:tcW w:w="1407" w:type="dxa"/>
          </w:tcPr>
          <w:p w14:paraId="7D342ACA"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8.32*,</w:t>
            </w:r>
          </w:p>
          <w:p w14:paraId="555A717B"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.006 (.36)</w:t>
            </w:r>
          </w:p>
        </w:tc>
      </w:tr>
      <w:tr w:rsidR="00D30511" w:rsidRPr="006A505D" w14:paraId="6C20B96F" w14:textId="77777777" w:rsidTr="00283745">
        <w:tc>
          <w:tcPr>
            <w:tcW w:w="2234" w:type="dxa"/>
          </w:tcPr>
          <w:p w14:paraId="33C8B9E7"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Flow</w:t>
            </w:r>
            <w:r>
              <w:rPr>
                <w:rFonts w:ascii="Times New Roman" w:hAnsi="Times New Roman" w:cs="Times New Roman"/>
                <w:sz w:val="24"/>
                <w:szCs w:val="24"/>
                <w:lang w:val="en-US"/>
              </w:rPr>
              <w:t xml:space="preserve"> (FSS)</w:t>
            </w:r>
          </w:p>
        </w:tc>
        <w:tc>
          <w:tcPr>
            <w:tcW w:w="1063" w:type="dxa"/>
          </w:tcPr>
          <w:p w14:paraId="3690A5B7"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32.02 (7.12)</w:t>
            </w:r>
          </w:p>
        </w:tc>
        <w:tc>
          <w:tcPr>
            <w:tcW w:w="1070" w:type="dxa"/>
          </w:tcPr>
          <w:p w14:paraId="66322C4E"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41.53 (8.47)</w:t>
            </w:r>
          </w:p>
        </w:tc>
        <w:tc>
          <w:tcPr>
            <w:tcW w:w="973" w:type="dxa"/>
          </w:tcPr>
          <w:p w14:paraId="2DDA8979"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27.29 (8.03)</w:t>
            </w:r>
          </w:p>
        </w:tc>
        <w:tc>
          <w:tcPr>
            <w:tcW w:w="227" w:type="dxa"/>
          </w:tcPr>
          <w:p w14:paraId="33D8B855" w14:textId="77777777" w:rsidR="00D30511" w:rsidRPr="006A505D" w:rsidRDefault="00D30511" w:rsidP="00283745">
            <w:pPr>
              <w:jc w:val="center"/>
              <w:rPr>
                <w:rFonts w:ascii="Times New Roman" w:hAnsi="Times New Roman" w:cs="Times New Roman"/>
                <w:sz w:val="24"/>
                <w:szCs w:val="24"/>
                <w:lang w:val="en-US"/>
              </w:rPr>
            </w:pPr>
          </w:p>
        </w:tc>
        <w:tc>
          <w:tcPr>
            <w:tcW w:w="1316" w:type="dxa"/>
          </w:tcPr>
          <w:p w14:paraId="1C245266"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66.20**, &lt;.001 (.61)</w:t>
            </w:r>
          </w:p>
        </w:tc>
        <w:tc>
          <w:tcPr>
            <w:tcW w:w="1316" w:type="dxa"/>
          </w:tcPr>
          <w:p w14:paraId="3879CB67"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88.34**, &lt;.001 (.65)</w:t>
            </w:r>
          </w:p>
        </w:tc>
        <w:tc>
          <w:tcPr>
            <w:tcW w:w="1407" w:type="dxa"/>
          </w:tcPr>
          <w:p w14:paraId="337CF8AC"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9.23*,</w:t>
            </w:r>
          </w:p>
          <w:p w14:paraId="5C5CB88C"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.004 (.17)</w:t>
            </w:r>
          </w:p>
        </w:tc>
      </w:tr>
      <w:tr w:rsidR="00D30511" w:rsidRPr="006A505D" w14:paraId="3782A4C2" w14:textId="77777777" w:rsidTr="00283745">
        <w:tc>
          <w:tcPr>
            <w:tcW w:w="2234" w:type="dxa"/>
            <w:tcBorders>
              <w:bottom w:val="single" w:sz="4" w:space="0" w:color="auto"/>
            </w:tcBorders>
          </w:tcPr>
          <w:p w14:paraId="3E76CAB7"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Mindfulness</w:t>
            </w:r>
            <w:r>
              <w:rPr>
                <w:rFonts w:ascii="Times New Roman" w:hAnsi="Times New Roman" w:cs="Times New Roman"/>
                <w:sz w:val="24"/>
                <w:szCs w:val="24"/>
                <w:lang w:val="en-US"/>
              </w:rPr>
              <w:t xml:space="preserve"> (MAAS)</w:t>
            </w:r>
          </w:p>
        </w:tc>
        <w:tc>
          <w:tcPr>
            <w:tcW w:w="1063" w:type="dxa"/>
            <w:tcBorders>
              <w:bottom w:val="single" w:sz="4" w:space="0" w:color="auto"/>
            </w:tcBorders>
          </w:tcPr>
          <w:p w14:paraId="6E4B9DD4"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16.62 (5.92)</w:t>
            </w:r>
          </w:p>
        </w:tc>
        <w:tc>
          <w:tcPr>
            <w:tcW w:w="1070" w:type="dxa"/>
            <w:tcBorders>
              <w:bottom w:val="single" w:sz="4" w:space="0" w:color="auto"/>
            </w:tcBorders>
          </w:tcPr>
          <w:p w14:paraId="65F2B591"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20.90 (4.08)</w:t>
            </w:r>
          </w:p>
        </w:tc>
        <w:tc>
          <w:tcPr>
            <w:tcW w:w="973" w:type="dxa"/>
            <w:tcBorders>
              <w:bottom w:val="single" w:sz="4" w:space="0" w:color="auto"/>
            </w:tcBorders>
          </w:tcPr>
          <w:p w14:paraId="2B2C56B7"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12.95 (6.21)</w:t>
            </w:r>
          </w:p>
        </w:tc>
        <w:tc>
          <w:tcPr>
            <w:tcW w:w="227" w:type="dxa"/>
            <w:tcBorders>
              <w:bottom w:val="single" w:sz="4" w:space="0" w:color="auto"/>
            </w:tcBorders>
          </w:tcPr>
          <w:p w14:paraId="5F07788E" w14:textId="77777777" w:rsidR="00D30511" w:rsidRPr="006A505D" w:rsidRDefault="00D30511" w:rsidP="00283745">
            <w:pPr>
              <w:jc w:val="center"/>
              <w:rPr>
                <w:rFonts w:ascii="Times New Roman" w:hAnsi="Times New Roman" w:cs="Times New Roman"/>
                <w:sz w:val="24"/>
                <w:szCs w:val="24"/>
                <w:lang w:val="en-US"/>
              </w:rPr>
            </w:pPr>
          </w:p>
        </w:tc>
        <w:tc>
          <w:tcPr>
            <w:tcW w:w="1316" w:type="dxa"/>
            <w:tcBorders>
              <w:bottom w:val="single" w:sz="4" w:space="0" w:color="auto"/>
            </w:tcBorders>
          </w:tcPr>
          <w:p w14:paraId="3CA8C3C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16.19**, &lt;.001 (.28)</w:t>
            </w:r>
          </w:p>
        </w:tc>
        <w:tc>
          <w:tcPr>
            <w:tcW w:w="1316" w:type="dxa"/>
            <w:tcBorders>
              <w:bottom w:val="single" w:sz="4" w:space="0" w:color="auto"/>
            </w:tcBorders>
          </w:tcPr>
          <w:p w14:paraId="316B0A6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52.82**, &lt;.001 (.55)</w:t>
            </w:r>
          </w:p>
        </w:tc>
        <w:tc>
          <w:tcPr>
            <w:tcW w:w="1407" w:type="dxa"/>
            <w:tcBorders>
              <w:bottom w:val="single" w:sz="4" w:space="0" w:color="auto"/>
            </w:tcBorders>
          </w:tcPr>
          <w:p w14:paraId="727BB15D"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9.04*,</w:t>
            </w:r>
          </w:p>
          <w:p w14:paraId="0E503EB7"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.004 (.17)</w:t>
            </w:r>
          </w:p>
        </w:tc>
      </w:tr>
    </w:tbl>
    <w:p w14:paraId="29F77BBF"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i/>
          <w:sz w:val="24"/>
          <w:szCs w:val="24"/>
          <w:lang w:val="en-US"/>
        </w:rPr>
        <w:t>Note.</w:t>
      </w:r>
      <w:r>
        <w:rPr>
          <w:rFonts w:ascii="Times New Roman" w:hAnsi="Times New Roman" w:cs="Times New Roman"/>
          <w:sz w:val="24"/>
          <w:szCs w:val="24"/>
          <w:lang w:val="en-US"/>
        </w:rPr>
        <w:t xml:space="preserve"> For the descriptive statistics standard deviations</w:t>
      </w:r>
      <w:r w:rsidRPr="006A505D">
        <w:rPr>
          <w:rFonts w:ascii="Times New Roman" w:hAnsi="Times New Roman" w:cs="Times New Roman"/>
          <w:sz w:val="24"/>
          <w:szCs w:val="24"/>
          <w:lang w:val="en-US"/>
        </w:rPr>
        <w:t xml:space="preserve"> are indicated in parentheses.</w:t>
      </w:r>
      <w:r>
        <w:rPr>
          <w:rFonts w:ascii="Times New Roman" w:hAnsi="Times New Roman" w:cs="Times New Roman"/>
          <w:sz w:val="24"/>
          <w:szCs w:val="24"/>
          <w:lang w:val="en-US"/>
        </w:rPr>
        <w:t xml:space="preserve"> For the </w:t>
      </w:r>
      <w:r w:rsidRPr="00316922">
        <w:rPr>
          <w:rFonts w:ascii="Times New Roman" w:hAnsi="Times New Roman" w:cs="Times New Roman"/>
          <w:sz w:val="24"/>
          <w:szCs w:val="24"/>
          <w:lang w:val="en-US"/>
        </w:rPr>
        <w:t xml:space="preserve">inferential statistics, </w:t>
      </w:r>
      <w:r>
        <w:rPr>
          <w:rFonts w:ascii="Times New Roman" w:hAnsi="Times New Roman" w:cs="Times New Roman"/>
          <w:sz w:val="24"/>
          <w:szCs w:val="24"/>
          <w:lang w:val="en-US"/>
        </w:rPr>
        <w:t xml:space="preserve">detailing the post-hoc tests of differences between groups, </w:t>
      </w:r>
      <w:r w:rsidRPr="00316922">
        <w:rPr>
          <w:rFonts w:ascii="Times New Roman" w:hAnsi="Times New Roman" w:cs="Times New Roman"/>
          <w:sz w:val="24"/>
          <w:szCs w:val="24"/>
          <w:lang w:val="en-US"/>
        </w:rPr>
        <w:t xml:space="preserve">the following are </w:t>
      </w:r>
      <w:r>
        <w:rPr>
          <w:rFonts w:ascii="Times New Roman" w:hAnsi="Times New Roman" w:cs="Times New Roman"/>
          <w:sz w:val="24"/>
          <w:szCs w:val="24"/>
          <w:lang w:val="en-US"/>
        </w:rPr>
        <w:t>reported</w:t>
      </w:r>
      <w:r w:rsidRPr="00316922">
        <w:rPr>
          <w:rFonts w:ascii="Times New Roman" w:hAnsi="Times New Roman" w:cs="Times New Roman"/>
          <w:sz w:val="24"/>
          <w:szCs w:val="24"/>
          <w:lang w:val="en-US"/>
        </w:rPr>
        <w:t xml:space="preserve">: </w:t>
      </w:r>
      <w:r w:rsidRPr="00316922">
        <w:rPr>
          <w:rFonts w:ascii="Times New Roman" w:hAnsi="Times New Roman" w:cs="Times New Roman"/>
          <w:i/>
          <w:sz w:val="24"/>
          <w:szCs w:val="24"/>
          <w:lang w:val="en-US"/>
        </w:rPr>
        <w:t>F</w:t>
      </w:r>
      <w:r w:rsidRPr="00316922">
        <w:rPr>
          <w:rFonts w:ascii="Times New Roman" w:hAnsi="Times New Roman" w:cs="Times New Roman"/>
          <w:sz w:val="24"/>
          <w:szCs w:val="24"/>
          <w:lang w:val="en-US"/>
        </w:rPr>
        <w:t xml:space="preserve">-ratio, </w:t>
      </w:r>
      <w:r w:rsidRPr="00316922">
        <w:rPr>
          <w:rFonts w:ascii="Times New Roman" w:hAnsi="Times New Roman" w:cs="Times New Roman"/>
          <w:i/>
          <w:sz w:val="24"/>
          <w:szCs w:val="24"/>
          <w:lang w:val="en-US"/>
        </w:rPr>
        <w:t>p</w:t>
      </w:r>
      <w:r w:rsidRPr="00316922">
        <w:rPr>
          <w:rFonts w:ascii="Times New Roman" w:hAnsi="Times New Roman" w:cs="Times New Roman"/>
          <w:sz w:val="24"/>
          <w:szCs w:val="24"/>
          <w:lang w:val="en-US"/>
        </w:rPr>
        <w:t>-value and effect size (</w:t>
      </w:r>
      <w:r w:rsidRPr="00316922">
        <w:rPr>
          <w:rFonts w:ascii="Symbol" w:hAnsi="Symbol" w:cs="Symbol"/>
          <w:sz w:val="24"/>
          <w:szCs w:val="24"/>
        </w:rPr>
        <w:t></w:t>
      </w:r>
      <w:r w:rsidRPr="00316922">
        <w:rPr>
          <w:rFonts w:ascii="Times New Roman" w:hAnsi="Times New Roman" w:cs="Times New Roman"/>
          <w:sz w:val="24"/>
          <w:szCs w:val="24"/>
          <w:vertAlign w:val="subscript"/>
        </w:rPr>
        <w:t>p</w:t>
      </w:r>
      <w:r w:rsidRPr="00316922">
        <w:rPr>
          <w:rFonts w:ascii="Times New Roman" w:hAnsi="Times New Roman" w:cs="Times New Roman"/>
          <w:sz w:val="24"/>
          <w:szCs w:val="24"/>
          <w:vertAlign w:val="superscript"/>
        </w:rPr>
        <w:t>2</w:t>
      </w:r>
      <w:r w:rsidRPr="00316922">
        <w:rPr>
          <w:rFonts w:ascii="Times New Roman" w:hAnsi="Times New Roman" w:cs="Times New Roman"/>
          <w:sz w:val="24"/>
          <w:szCs w:val="24"/>
        </w:rPr>
        <w:t>)</w:t>
      </w:r>
      <w:r w:rsidRPr="00316922">
        <w:rPr>
          <w:rFonts w:ascii="Times New Roman" w:hAnsi="Times New Roman" w:cs="Times New Roman"/>
          <w:sz w:val="24"/>
          <w:szCs w:val="24"/>
          <w:lang w:val="en-US"/>
        </w:rPr>
        <w:t>.</w:t>
      </w:r>
      <w:r>
        <w:rPr>
          <w:rFonts w:ascii="Times New Roman" w:hAnsi="Times New Roman" w:cs="Times New Roman"/>
          <w:sz w:val="24"/>
          <w:szCs w:val="24"/>
          <w:lang w:val="en-US"/>
        </w:rPr>
        <w:t xml:space="preserve"> The effect sizes are in parentheses. * indicates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&lt;.01, **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 .001.</w:t>
      </w:r>
    </w:p>
    <w:p w14:paraId="16531CFD" w14:textId="77777777" w:rsidR="00D30511" w:rsidRPr="006A505D" w:rsidRDefault="00D30511" w:rsidP="00D30511">
      <w:pPr>
        <w:spacing w:line="480" w:lineRule="auto"/>
        <w:rPr>
          <w:rFonts w:ascii="Times New Roman" w:hAnsi="Times New Roman" w:cs="Times New Roman"/>
          <w:b/>
          <w:sz w:val="24"/>
          <w:szCs w:val="24"/>
          <w:lang w:val="en-US"/>
        </w:rPr>
      </w:pPr>
    </w:p>
    <w:p w14:paraId="0D8BDE25" w14:textId="77777777" w:rsidR="00D30511" w:rsidRDefault="00D30511" w:rsidP="00D30511"/>
    <w:p w14:paraId="585918EE" w14:textId="49D5E8D0" w:rsidR="00D30511" w:rsidRDefault="00D305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8DB723D"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sz w:val="24"/>
          <w:szCs w:val="24"/>
          <w:lang w:val="en-US"/>
        </w:rPr>
        <w:lastRenderedPageBreak/>
        <w:t>Table 2</w:t>
      </w:r>
    </w:p>
    <w:p w14:paraId="65BA351F" w14:textId="77777777" w:rsidR="00D30511" w:rsidRPr="006A505D" w:rsidRDefault="00D30511" w:rsidP="00D30511">
      <w:pPr>
        <w:spacing w:line="240" w:lineRule="auto"/>
        <w:rPr>
          <w:rFonts w:ascii="Times New Roman" w:hAnsi="Times New Roman" w:cs="Times New Roman"/>
          <w:i/>
          <w:sz w:val="24"/>
          <w:szCs w:val="24"/>
          <w:lang w:val="en-US"/>
        </w:rPr>
      </w:pPr>
      <w:r w:rsidRPr="006A505D">
        <w:rPr>
          <w:rFonts w:ascii="Times New Roman" w:hAnsi="Times New Roman" w:cs="Times New Roman"/>
          <w:i/>
          <w:sz w:val="24"/>
          <w:szCs w:val="24"/>
          <w:lang w:val="en-US"/>
        </w:rPr>
        <w:t xml:space="preserve">Descriptive statistics (mean scores and standard deviations) for implicit mood ratings after reading </w:t>
      </w:r>
      <w:r>
        <w:rPr>
          <w:rFonts w:ascii="Times New Roman" w:hAnsi="Times New Roman" w:cs="Times New Roman"/>
          <w:i/>
          <w:sz w:val="24"/>
          <w:szCs w:val="24"/>
          <w:lang w:val="en-US"/>
        </w:rPr>
        <w:t xml:space="preserve">(control) </w:t>
      </w:r>
      <w:r w:rsidRPr="006A505D">
        <w:rPr>
          <w:rFonts w:ascii="Times New Roman" w:hAnsi="Times New Roman" w:cs="Times New Roman"/>
          <w:i/>
          <w:sz w:val="24"/>
          <w:szCs w:val="24"/>
          <w:lang w:val="en-US"/>
        </w:rPr>
        <w:t>and coloring</w:t>
      </w:r>
      <w:r>
        <w:rPr>
          <w:rFonts w:ascii="Times New Roman" w:hAnsi="Times New Roman" w:cs="Times New Roman"/>
          <w:i/>
          <w:sz w:val="24"/>
          <w:szCs w:val="24"/>
          <w:lang w:val="en-US"/>
        </w:rPr>
        <w:t>, and statistical differences across conditions</w:t>
      </w:r>
    </w:p>
    <w:tbl>
      <w:tblPr>
        <w:tblStyle w:val="TableGrid"/>
        <w:tblW w:w="7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53"/>
        <w:gridCol w:w="1353"/>
        <w:gridCol w:w="250"/>
        <w:gridCol w:w="1003"/>
        <w:gridCol w:w="1056"/>
        <w:gridCol w:w="641"/>
      </w:tblGrid>
      <w:tr w:rsidR="00D30511" w:rsidRPr="006A505D" w14:paraId="1815A77B" w14:textId="77777777" w:rsidTr="00283745">
        <w:tc>
          <w:tcPr>
            <w:tcW w:w="2103" w:type="dxa"/>
            <w:tcBorders>
              <w:top w:val="single" w:sz="4" w:space="0" w:color="auto"/>
            </w:tcBorders>
          </w:tcPr>
          <w:p w14:paraId="3394D17C" w14:textId="77777777" w:rsidR="00D30511" w:rsidRPr="006A505D" w:rsidRDefault="00D30511" w:rsidP="00283745">
            <w:pPr>
              <w:rPr>
                <w:rFonts w:ascii="Times New Roman" w:hAnsi="Times New Roman" w:cs="Times New Roman"/>
                <w:sz w:val="24"/>
                <w:szCs w:val="24"/>
                <w:lang w:val="en-US"/>
              </w:rPr>
            </w:pPr>
            <w:r>
              <w:rPr>
                <w:rFonts w:ascii="Times New Roman" w:hAnsi="Times New Roman" w:cs="Times New Roman"/>
                <w:sz w:val="24"/>
                <w:szCs w:val="24"/>
                <w:lang w:val="en-US"/>
              </w:rPr>
              <w:t>Implicit mood</w:t>
            </w:r>
          </w:p>
        </w:tc>
        <w:tc>
          <w:tcPr>
            <w:tcW w:w="2706" w:type="dxa"/>
            <w:gridSpan w:val="2"/>
            <w:tcBorders>
              <w:top w:val="single" w:sz="4" w:space="0" w:color="auto"/>
              <w:bottom w:val="single" w:sz="4" w:space="0" w:color="auto"/>
            </w:tcBorders>
          </w:tcPr>
          <w:p w14:paraId="6F35591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Descriptive statistics</w:t>
            </w:r>
          </w:p>
        </w:tc>
        <w:tc>
          <w:tcPr>
            <w:tcW w:w="250" w:type="dxa"/>
            <w:tcBorders>
              <w:top w:val="single" w:sz="4" w:space="0" w:color="auto"/>
            </w:tcBorders>
          </w:tcPr>
          <w:p w14:paraId="6CA889EB" w14:textId="77777777" w:rsidR="00D30511" w:rsidRPr="006A505D" w:rsidRDefault="00D30511" w:rsidP="00283745">
            <w:pPr>
              <w:jc w:val="center"/>
              <w:rPr>
                <w:rFonts w:ascii="Times New Roman" w:hAnsi="Times New Roman" w:cs="Times New Roman"/>
                <w:sz w:val="24"/>
                <w:szCs w:val="24"/>
                <w:lang w:val="en-US"/>
              </w:rPr>
            </w:pPr>
          </w:p>
        </w:tc>
        <w:tc>
          <w:tcPr>
            <w:tcW w:w="2700" w:type="dxa"/>
            <w:gridSpan w:val="3"/>
            <w:tcBorders>
              <w:top w:val="single" w:sz="4" w:space="0" w:color="auto"/>
              <w:bottom w:val="single" w:sz="4" w:space="0" w:color="auto"/>
            </w:tcBorders>
          </w:tcPr>
          <w:p w14:paraId="18BFFB3A"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Inferential statistics</w:t>
            </w:r>
          </w:p>
        </w:tc>
      </w:tr>
      <w:tr w:rsidR="00D30511" w:rsidRPr="006A505D" w14:paraId="584D75B1" w14:textId="77777777" w:rsidTr="00283745">
        <w:tc>
          <w:tcPr>
            <w:tcW w:w="2103" w:type="dxa"/>
            <w:tcBorders>
              <w:bottom w:val="single" w:sz="4" w:space="0" w:color="auto"/>
            </w:tcBorders>
          </w:tcPr>
          <w:p w14:paraId="11C6D122" w14:textId="77777777" w:rsidR="00D30511" w:rsidRPr="006A505D" w:rsidRDefault="00D30511" w:rsidP="00283745">
            <w:pPr>
              <w:rPr>
                <w:rFonts w:ascii="Times New Roman" w:hAnsi="Times New Roman" w:cs="Times New Roman"/>
                <w:sz w:val="24"/>
                <w:szCs w:val="24"/>
                <w:lang w:val="en-US"/>
              </w:rPr>
            </w:pPr>
          </w:p>
        </w:tc>
        <w:tc>
          <w:tcPr>
            <w:tcW w:w="1353" w:type="dxa"/>
            <w:tcBorders>
              <w:top w:val="single" w:sz="4" w:space="0" w:color="auto"/>
              <w:bottom w:val="single" w:sz="4" w:space="0" w:color="auto"/>
            </w:tcBorders>
          </w:tcPr>
          <w:p w14:paraId="1351C8B7"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Coloring</w:t>
            </w:r>
          </w:p>
        </w:tc>
        <w:tc>
          <w:tcPr>
            <w:tcW w:w="1353" w:type="dxa"/>
            <w:tcBorders>
              <w:top w:val="single" w:sz="4" w:space="0" w:color="auto"/>
              <w:bottom w:val="single" w:sz="4" w:space="0" w:color="auto"/>
            </w:tcBorders>
          </w:tcPr>
          <w:p w14:paraId="438DD345"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Control</w:t>
            </w:r>
          </w:p>
        </w:tc>
        <w:tc>
          <w:tcPr>
            <w:tcW w:w="250" w:type="dxa"/>
            <w:tcBorders>
              <w:bottom w:val="single" w:sz="4" w:space="0" w:color="auto"/>
            </w:tcBorders>
          </w:tcPr>
          <w:p w14:paraId="32EEE026"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top w:val="single" w:sz="4" w:space="0" w:color="auto"/>
              <w:bottom w:val="single" w:sz="4" w:space="0" w:color="auto"/>
            </w:tcBorders>
          </w:tcPr>
          <w:p w14:paraId="1119E2BB" w14:textId="77777777" w:rsidR="00D30511" w:rsidRPr="006A505D" w:rsidRDefault="00D30511" w:rsidP="00283745">
            <w:pPr>
              <w:jc w:val="center"/>
              <w:rPr>
                <w:rFonts w:ascii="Times New Roman" w:hAnsi="Times New Roman" w:cs="Times New Roman"/>
                <w:sz w:val="24"/>
                <w:szCs w:val="24"/>
                <w:lang w:val="en-US"/>
              </w:rPr>
            </w:pPr>
            <w:r w:rsidRPr="00BE76D1">
              <w:rPr>
                <w:rFonts w:ascii="Times New Roman" w:hAnsi="Times New Roman" w:cs="Times New Roman"/>
                <w:i/>
                <w:sz w:val="24"/>
                <w:szCs w:val="24"/>
                <w:lang w:val="en-US"/>
              </w:rPr>
              <w:t>F</w:t>
            </w:r>
            <w:r>
              <w:rPr>
                <w:rFonts w:ascii="Times New Roman" w:hAnsi="Times New Roman" w:cs="Times New Roman"/>
                <w:sz w:val="24"/>
                <w:szCs w:val="24"/>
                <w:lang w:val="en-US"/>
              </w:rPr>
              <w:t>-ratio</w:t>
            </w:r>
          </w:p>
        </w:tc>
        <w:tc>
          <w:tcPr>
            <w:tcW w:w="1056" w:type="dxa"/>
            <w:tcBorders>
              <w:top w:val="single" w:sz="4" w:space="0" w:color="auto"/>
              <w:bottom w:val="single" w:sz="4" w:space="0" w:color="auto"/>
            </w:tcBorders>
          </w:tcPr>
          <w:p w14:paraId="291BDA01" w14:textId="77777777" w:rsidR="00D30511" w:rsidRPr="006A505D" w:rsidRDefault="00D30511" w:rsidP="00283745">
            <w:pPr>
              <w:jc w:val="center"/>
              <w:rPr>
                <w:rFonts w:ascii="Times New Roman" w:hAnsi="Times New Roman" w:cs="Times New Roman"/>
                <w:sz w:val="24"/>
                <w:szCs w:val="24"/>
                <w:lang w:val="en-US"/>
              </w:rPr>
            </w:pPr>
            <w:r w:rsidRPr="00BE76D1">
              <w:rPr>
                <w:rFonts w:ascii="Times New Roman" w:hAnsi="Times New Roman" w:cs="Times New Roman"/>
                <w:i/>
                <w:sz w:val="24"/>
                <w:szCs w:val="24"/>
                <w:lang w:val="en-US"/>
              </w:rPr>
              <w:t>p</w:t>
            </w:r>
            <w:r>
              <w:rPr>
                <w:rFonts w:ascii="Times New Roman" w:hAnsi="Times New Roman" w:cs="Times New Roman"/>
                <w:sz w:val="24"/>
                <w:szCs w:val="24"/>
                <w:lang w:val="en-US"/>
              </w:rPr>
              <w:t>-value</w:t>
            </w:r>
          </w:p>
        </w:tc>
        <w:tc>
          <w:tcPr>
            <w:tcW w:w="641" w:type="dxa"/>
            <w:tcBorders>
              <w:top w:val="single" w:sz="4" w:space="0" w:color="auto"/>
              <w:bottom w:val="single" w:sz="4" w:space="0" w:color="auto"/>
            </w:tcBorders>
          </w:tcPr>
          <w:p w14:paraId="2C872970" w14:textId="77777777" w:rsidR="00D30511" w:rsidRPr="006A505D" w:rsidRDefault="00D30511" w:rsidP="00283745">
            <w:pPr>
              <w:jc w:val="center"/>
              <w:rPr>
                <w:rFonts w:ascii="Times New Roman" w:hAnsi="Times New Roman" w:cs="Times New Roman"/>
                <w:sz w:val="24"/>
                <w:szCs w:val="24"/>
                <w:lang w:val="en-US"/>
              </w:rPr>
            </w:pPr>
            <w:r w:rsidRPr="00316922">
              <w:rPr>
                <w:rFonts w:ascii="Symbol" w:hAnsi="Symbol" w:cs="Symbol"/>
                <w:sz w:val="24"/>
                <w:szCs w:val="24"/>
              </w:rPr>
              <w:t></w:t>
            </w:r>
            <w:r w:rsidRPr="00316922">
              <w:rPr>
                <w:rFonts w:ascii="Times New Roman" w:hAnsi="Times New Roman" w:cs="Times New Roman"/>
                <w:sz w:val="24"/>
                <w:szCs w:val="24"/>
                <w:vertAlign w:val="subscript"/>
              </w:rPr>
              <w:t>p</w:t>
            </w:r>
            <w:r w:rsidRPr="00316922">
              <w:rPr>
                <w:rFonts w:ascii="Times New Roman" w:hAnsi="Times New Roman" w:cs="Times New Roman"/>
                <w:sz w:val="24"/>
                <w:szCs w:val="24"/>
                <w:vertAlign w:val="superscript"/>
              </w:rPr>
              <w:t>2</w:t>
            </w:r>
          </w:p>
        </w:tc>
      </w:tr>
      <w:tr w:rsidR="00D30511" w:rsidRPr="006A505D" w14:paraId="31B84472" w14:textId="77777777" w:rsidTr="00283745">
        <w:tc>
          <w:tcPr>
            <w:tcW w:w="2103" w:type="dxa"/>
            <w:tcBorders>
              <w:top w:val="single" w:sz="4" w:space="0" w:color="auto"/>
            </w:tcBorders>
          </w:tcPr>
          <w:p w14:paraId="2EA8F67F"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Happiness</w:t>
            </w:r>
            <w:r>
              <w:rPr>
                <w:rFonts w:ascii="Times New Roman" w:hAnsi="Times New Roman" w:cs="Times New Roman"/>
                <w:sz w:val="24"/>
                <w:szCs w:val="24"/>
                <w:lang w:val="en-US"/>
              </w:rPr>
              <w:t xml:space="preserve"> (IEAT)</w:t>
            </w:r>
          </w:p>
        </w:tc>
        <w:tc>
          <w:tcPr>
            <w:tcW w:w="1353" w:type="dxa"/>
            <w:tcBorders>
              <w:top w:val="single" w:sz="4" w:space="0" w:color="auto"/>
            </w:tcBorders>
          </w:tcPr>
          <w:p w14:paraId="23052EE5"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2.72 (1.41)</w:t>
            </w:r>
          </w:p>
        </w:tc>
        <w:tc>
          <w:tcPr>
            <w:tcW w:w="1353" w:type="dxa"/>
            <w:tcBorders>
              <w:top w:val="single" w:sz="4" w:space="0" w:color="auto"/>
            </w:tcBorders>
          </w:tcPr>
          <w:p w14:paraId="18E4C8FB"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2.39 (.95)</w:t>
            </w:r>
          </w:p>
        </w:tc>
        <w:tc>
          <w:tcPr>
            <w:tcW w:w="250" w:type="dxa"/>
            <w:tcBorders>
              <w:top w:val="single" w:sz="4" w:space="0" w:color="auto"/>
            </w:tcBorders>
          </w:tcPr>
          <w:p w14:paraId="1BFF0B18"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top w:val="single" w:sz="4" w:space="0" w:color="auto"/>
            </w:tcBorders>
          </w:tcPr>
          <w:p w14:paraId="22595D41"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2.67</w:t>
            </w:r>
          </w:p>
        </w:tc>
        <w:tc>
          <w:tcPr>
            <w:tcW w:w="1056" w:type="dxa"/>
            <w:tcBorders>
              <w:top w:val="single" w:sz="4" w:space="0" w:color="auto"/>
            </w:tcBorders>
          </w:tcPr>
          <w:p w14:paraId="595B4FAB"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641" w:type="dxa"/>
            <w:tcBorders>
              <w:top w:val="single" w:sz="4" w:space="0" w:color="auto"/>
            </w:tcBorders>
          </w:tcPr>
          <w:p w14:paraId="1F0C30C9"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D30511" w:rsidRPr="006A505D" w14:paraId="239E2094" w14:textId="77777777" w:rsidTr="00283745">
        <w:tc>
          <w:tcPr>
            <w:tcW w:w="2103" w:type="dxa"/>
          </w:tcPr>
          <w:p w14:paraId="05269073"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Anger</w:t>
            </w:r>
            <w:r>
              <w:rPr>
                <w:rFonts w:ascii="Times New Roman" w:hAnsi="Times New Roman" w:cs="Times New Roman"/>
                <w:sz w:val="24"/>
                <w:szCs w:val="24"/>
                <w:lang w:val="en-US"/>
              </w:rPr>
              <w:t xml:space="preserve"> (IEAT)</w:t>
            </w:r>
          </w:p>
        </w:tc>
        <w:tc>
          <w:tcPr>
            <w:tcW w:w="1353" w:type="dxa"/>
          </w:tcPr>
          <w:p w14:paraId="338046BF"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1.94 (1.02)</w:t>
            </w:r>
          </w:p>
        </w:tc>
        <w:tc>
          <w:tcPr>
            <w:tcW w:w="1353" w:type="dxa"/>
          </w:tcPr>
          <w:p w14:paraId="5B26E55A"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2.34 (1.34)</w:t>
            </w:r>
          </w:p>
        </w:tc>
        <w:tc>
          <w:tcPr>
            <w:tcW w:w="250" w:type="dxa"/>
          </w:tcPr>
          <w:p w14:paraId="7E3990F9" w14:textId="77777777" w:rsidR="00D30511" w:rsidRPr="006A505D" w:rsidRDefault="00D30511" w:rsidP="00283745">
            <w:pPr>
              <w:jc w:val="center"/>
              <w:rPr>
                <w:rFonts w:ascii="Times New Roman" w:hAnsi="Times New Roman" w:cs="Times New Roman"/>
                <w:sz w:val="24"/>
                <w:szCs w:val="24"/>
                <w:lang w:val="en-US"/>
              </w:rPr>
            </w:pPr>
          </w:p>
        </w:tc>
        <w:tc>
          <w:tcPr>
            <w:tcW w:w="1003" w:type="dxa"/>
          </w:tcPr>
          <w:p w14:paraId="017B9427"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1056" w:type="dxa"/>
          </w:tcPr>
          <w:p w14:paraId="7CEF3AA9"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41" w:type="dxa"/>
          </w:tcPr>
          <w:p w14:paraId="00AA62D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D30511" w:rsidRPr="006A505D" w14:paraId="11B643B0" w14:textId="77777777" w:rsidTr="00283745">
        <w:tc>
          <w:tcPr>
            <w:tcW w:w="2103" w:type="dxa"/>
          </w:tcPr>
          <w:p w14:paraId="0454A523"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Fear</w:t>
            </w:r>
            <w:r>
              <w:rPr>
                <w:rFonts w:ascii="Times New Roman" w:hAnsi="Times New Roman" w:cs="Times New Roman"/>
                <w:sz w:val="24"/>
                <w:szCs w:val="24"/>
                <w:lang w:val="en-US"/>
              </w:rPr>
              <w:t xml:space="preserve"> (IEAT)</w:t>
            </w:r>
          </w:p>
        </w:tc>
        <w:tc>
          <w:tcPr>
            <w:tcW w:w="1353" w:type="dxa"/>
          </w:tcPr>
          <w:p w14:paraId="3E4FE6C0"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1.78 (.78)</w:t>
            </w:r>
          </w:p>
        </w:tc>
        <w:tc>
          <w:tcPr>
            <w:tcW w:w="1353" w:type="dxa"/>
          </w:tcPr>
          <w:p w14:paraId="1A542A55"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2.02 (.99)</w:t>
            </w:r>
          </w:p>
        </w:tc>
        <w:tc>
          <w:tcPr>
            <w:tcW w:w="250" w:type="dxa"/>
          </w:tcPr>
          <w:p w14:paraId="29E8C11E" w14:textId="77777777" w:rsidR="00D30511" w:rsidRPr="006A505D" w:rsidRDefault="00D30511" w:rsidP="00283745">
            <w:pPr>
              <w:jc w:val="center"/>
              <w:rPr>
                <w:rFonts w:ascii="Times New Roman" w:hAnsi="Times New Roman" w:cs="Times New Roman"/>
                <w:sz w:val="24"/>
                <w:szCs w:val="24"/>
                <w:lang w:val="en-US"/>
              </w:rPr>
            </w:pPr>
          </w:p>
        </w:tc>
        <w:tc>
          <w:tcPr>
            <w:tcW w:w="1003" w:type="dxa"/>
          </w:tcPr>
          <w:p w14:paraId="61456540"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1056" w:type="dxa"/>
          </w:tcPr>
          <w:p w14:paraId="3E4A41C9"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641" w:type="dxa"/>
          </w:tcPr>
          <w:p w14:paraId="41CA8753"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r>
      <w:tr w:rsidR="00D30511" w:rsidRPr="006A505D" w14:paraId="3BE72CDE" w14:textId="77777777" w:rsidTr="00283745">
        <w:tc>
          <w:tcPr>
            <w:tcW w:w="2103" w:type="dxa"/>
            <w:tcBorders>
              <w:bottom w:val="single" w:sz="4" w:space="0" w:color="auto"/>
            </w:tcBorders>
          </w:tcPr>
          <w:p w14:paraId="184F63D3"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Sadness</w:t>
            </w:r>
            <w:r>
              <w:rPr>
                <w:rFonts w:ascii="Times New Roman" w:hAnsi="Times New Roman" w:cs="Times New Roman"/>
                <w:sz w:val="24"/>
                <w:szCs w:val="24"/>
                <w:lang w:val="en-US"/>
              </w:rPr>
              <w:t xml:space="preserve"> (IEAT)</w:t>
            </w:r>
          </w:p>
        </w:tc>
        <w:tc>
          <w:tcPr>
            <w:tcW w:w="1353" w:type="dxa"/>
            <w:tcBorders>
              <w:bottom w:val="single" w:sz="4" w:space="0" w:color="auto"/>
            </w:tcBorders>
          </w:tcPr>
          <w:p w14:paraId="38B54190"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2.12 (1.22)</w:t>
            </w:r>
          </w:p>
        </w:tc>
        <w:tc>
          <w:tcPr>
            <w:tcW w:w="1353" w:type="dxa"/>
            <w:tcBorders>
              <w:bottom w:val="single" w:sz="4" w:space="0" w:color="auto"/>
            </w:tcBorders>
          </w:tcPr>
          <w:p w14:paraId="1CA0F5B9"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1.92 (1.14)</w:t>
            </w:r>
          </w:p>
        </w:tc>
        <w:tc>
          <w:tcPr>
            <w:tcW w:w="250" w:type="dxa"/>
            <w:tcBorders>
              <w:bottom w:val="single" w:sz="4" w:space="0" w:color="auto"/>
            </w:tcBorders>
          </w:tcPr>
          <w:p w14:paraId="65FF8DD3"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bottom w:val="single" w:sz="4" w:space="0" w:color="auto"/>
            </w:tcBorders>
          </w:tcPr>
          <w:p w14:paraId="17F0CCC5"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1056" w:type="dxa"/>
            <w:tcBorders>
              <w:bottom w:val="single" w:sz="4" w:space="0" w:color="auto"/>
            </w:tcBorders>
          </w:tcPr>
          <w:p w14:paraId="0BEC5160"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641" w:type="dxa"/>
            <w:tcBorders>
              <w:bottom w:val="single" w:sz="4" w:space="0" w:color="auto"/>
            </w:tcBorders>
          </w:tcPr>
          <w:p w14:paraId="03FA7F02"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.02</w:t>
            </w:r>
          </w:p>
        </w:tc>
      </w:tr>
    </w:tbl>
    <w:p w14:paraId="2EB122E1"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i/>
          <w:sz w:val="24"/>
          <w:szCs w:val="24"/>
          <w:lang w:val="en-US"/>
        </w:rPr>
        <w:t>Note.</w:t>
      </w:r>
      <w:r>
        <w:rPr>
          <w:rFonts w:ascii="Times New Roman" w:hAnsi="Times New Roman" w:cs="Times New Roman"/>
          <w:sz w:val="24"/>
          <w:szCs w:val="24"/>
          <w:lang w:val="en-US"/>
        </w:rPr>
        <w:t xml:space="preserve"> Standard deviations</w:t>
      </w:r>
      <w:r w:rsidRPr="006A505D">
        <w:rPr>
          <w:rFonts w:ascii="Times New Roman" w:hAnsi="Times New Roman" w:cs="Times New Roman"/>
          <w:sz w:val="24"/>
          <w:szCs w:val="24"/>
          <w:lang w:val="en-US"/>
        </w:rPr>
        <w:t xml:space="preserve"> are indicated in parentheses.</w:t>
      </w:r>
      <w:r>
        <w:rPr>
          <w:rFonts w:ascii="Times New Roman" w:hAnsi="Times New Roman" w:cs="Times New Roman"/>
          <w:sz w:val="24"/>
          <w:szCs w:val="24"/>
          <w:lang w:val="en-US"/>
        </w:rPr>
        <w:t xml:space="preserve"> * indicates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&lt;.05.</w:t>
      </w:r>
    </w:p>
    <w:p w14:paraId="5C93F099" w14:textId="77777777" w:rsidR="00D30511" w:rsidRPr="006A505D" w:rsidRDefault="00D30511" w:rsidP="00D30511">
      <w:pPr>
        <w:spacing w:line="240" w:lineRule="auto"/>
        <w:rPr>
          <w:rFonts w:ascii="Times New Roman" w:hAnsi="Times New Roman" w:cs="Times New Roman"/>
          <w:sz w:val="24"/>
          <w:szCs w:val="24"/>
          <w:lang w:val="en-US"/>
        </w:rPr>
      </w:pPr>
    </w:p>
    <w:p w14:paraId="2E515652" w14:textId="3281F5C6" w:rsidR="00D30511" w:rsidRDefault="00D305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819CA15"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sz w:val="24"/>
          <w:szCs w:val="24"/>
          <w:lang w:val="en-US"/>
        </w:rPr>
        <w:lastRenderedPageBreak/>
        <w:t>Table 3</w:t>
      </w:r>
    </w:p>
    <w:p w14:paraId="406A83C9" w14:textId="77777777" w:rsidR="00D30511" w:rsidRPr="006A505D" w:rsidRDefault="00D30511" w:rsidP="00D30511">
      <w:pPr>
        <w:spacing w:line="240" w:lineRule="auto"/>
        <w:rPr>
          <w:rFonts w:ascii="Times New Roman" w:hAnsi="Times New Roman" w:cs="Times New Roman"/>
          <w:i/>
          <w:sz w:val="24"/>
          <w:szCs w:val="24"/>
          <w:lang w:val="en-US"/>
        </w:rPr>
      </w:pPr>
      <w:r w:rsidRPr="006A505D">
        <w:rPr>
          <w:rFonts w:ascii="Times New Roman" w:hAnsi="Times New Roman" w:cs="Times New Roman"/>
          <w:i/>
          <w:sz w:val="24"/>
          <w:szCs w:val="24"/>
          <w:lang w:val="en-US"/>
        </w:rPr>
        <w:t>Descriptive statistics (mean scores and standard deviations) for self-report measures at baseline, following coloring and following reading</w:t>
      </w:r>
      <w:r>
        <w:rPr>
          <w:rFonts w:ascii="Times New Roman" w:hAnsi="Times New Roman" w:cs="Times New Roman"/>
          <w:i/>
          <w:sz w:val="24"/>
          <w:szCs w:val="24"/>
          <w:lang w:val="en-US"/>
        </w:rPr>
        <w:t xml:space="preserve"> (control), and statistical differences between self-reports at each measurement point (coloring, control and baseline)</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063"/>
        <w:gridCol w:w="1070"/>
        <w:gridCol w:w="973"/>
        <w:gridCol w:w="227"/>
        <w:gridCol w:w="1316"/>
        <w:gridCol w:w="1316"/>
        <w:gridCol w:w="1043"/>
      </w:tblGrid>
      <w:tr w:rsidR="00D30511" w:rsidRPr="006A505D" w14:paraId="5DF0043F" w14:textId="77777777" w:rsidTr="00283745">
        <w:tc>
          <w:tcPr>
            <w:tcW w:w="2272" w:type="dxa"/>
            <w:tcBorders>
              <w:top w:val="single" w:sz="4" w:space="0" w:color="auto"/>
            </w:tcBorders>
          </w:tcPr>
          <w:p w14:paraId="514E8F09"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Dependent variables</w:t>
            </w:r>
          </w:p>
        </w:tc>
        <w:tc>
          <w:tcPr>
            <w:tcW w:w="3108" w:type="dxa"/>
            <w:gridSpan w:val="3"/>
            <w:tcBorders>
              <w:top w:val="single" w:sz="4" w:space="0" w:color="auto"/>
              <w:bottom w:val="single" w:sz="4" w:space="0" w:color="auto"/>
            </w:tcBorders>
          </w:tcPr>
          <w:p w14:paraId="4DD21E0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Descriptive statistics</w:t>
            </w:r>
          </w:p>
        </w:tc>
        <w:tc>
          <w:tcPr>
            <w:tcW w:w="227" w:type="dxa"/>
            <w:tcBorders>
              <w:top w:val="single" w:sz="4" w:space="0" w:color="auto"/>
            </w:tcBorders>
          </w:tcPr>
          <w:p w14:paraId="10D65FD0" w14:textId="77777777" w:rsidR="00D30511" w:rsidRPr="006A505D" w:rsidRDefault="00D30511" w:rsidP="00283745">
            <w:pPr>
              <w:rPr>
                <w:rFonts w:ascii="Times New Roman" w:hAnsi="Times New Roman" w:cs="Times New Roman"/>
                <w:sz w:val="24"/>
                <w:szCs w:val="24"/>
                <w:lang w:val="en-US"/>
              </w:rPr>
            </w:pPr>
          </w:p>
        </w:tc>
        <w:tc>
          <w:tcPr>
            <w:tcW w:w="3635" w:type="dxa"/>
            <w:gridSpan w:val="3"/>
            <w:tcBorders>
              <w:top w:val="single" w:sz="4" w:space="0" w:color="auto"/>
              <w:bottom w:val="single" w:sz="4" w:space="0" w:color="auto"/>
            </w:tcBorders>
          </w:tcPr>
          <w:p w14:paraId="0B2678AC"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Inferential statistics</w:t>
            </w:r>
          </w:p>
        </w:tc>
      </w:tr>
      <w:tr w:rsidR="00D30511" w:rsidRPr="006A505D" w14:paraId="7C404EFE" w14:textId="77777777" w:rsidTr="00283745">
        <w:tc>
          <w:tcPr>
            <w:tcW w:w="2272" w:type="dxa"/>
            <w:tcBorders>
              <w:bottom w:val="single" w:sz="4" w:space="0" w:color="auto"/>
            </w:tcBorders>
          </w:tcPr>
          <w:p w14:paraId="5BDFD3B4" w14:textId="77777777" w:rsidR="00D30511" w:rsidRPr="006A505D" w:rsidRDefault="00D30511" w:rsidP="00283745">
            <w:pPr>
              <w:rPr>
                <w:rFonts w:ascii="Times New Roman" w:hAnsi="Times New Roman" w:cs="Times New Roman"/>
                <w:sz w:val="24"/>
                <w:szCs w:val="24"/>
                <w:lang w:val="en-US"/>
              </w:rPr>
            </w:pPr>
          </w:p>
        </w:tc>
        <w:tc>
          <w:tcPr>
            <w:tcW w:w="1064" w:type="dxa"/>
            <w:tcBorders>
              <w:top w:val="single" w:sz="4" w:space="0" w:color="auto"/>
              <w:bottom w:val="single" w:sz="4" w:space="0" w:color="auto"/>
            </w:tcBorders>
          </w:tcPr>
          <w:p w14:paraId="34C99308"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Baseline</w:t>
            </w:r>
          </w:p>
        </w:tc>
        <w:tc>
          <w:tcPr>
            <w:tcW w:w="1070" w:type="dxa"/>
            <w:tcBorders>
              <w:top w:val="single" w:sz="4" w:space="0" w:color="auto"/>
              <w:bottom w:val="single" w:sz="4" w:space="0" w:color="auto"/>
            </w:tcBorders>
          </w:tcPr>
          <w:p w14:paraId="341A704D"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Coloring</w:t>
            </w:r>
          </w:p>
        </w:tc>
        <w:tc>
          <w:tcPr>
            <w:tcW w:w="974" w:type="dxa"/>
            <w:tcBorders>
              <w:bottom w:val="single" w:sz="4" w:space="0" w:color="auto"/>
            </w:tcBorders>
          </w:tcPr>
          <w:p w14:paraId="7552FE01" w14:textId="77777777" w:rsidR="00D30511" w:rsidRPr="006A505D" w:rsidRDefault="00D30511" w:rsidP="00283745">
            <w:pPr>
              <w:rPr>
                <w:rFonts w:ascii="Times New Roman" w:hAnsi="Times New Roman" w:cs="Times New Roman"/>
                <w:sz w:val="24"/>
                <w:szCs w:val="24"/>
                <w:lang w:val="en-US"/>
              </w:rPr>
            </w:pPr>
            <w:r>
              <w:rPr>
                <w:rFonts w:ascii="Times New Roman" w:hAnsi="Times New Roman" w:cs="Times New Roman"/>
                <w:sz w:val="24"/>
                <w:szCs w:val="24"/>
                <w:lang w:val="en-US"/>
              </w:rPr>
              <w:t>Control</w:t>
            </w:r>
          </w:p>
        </w:tc>
        <w:tc>
          <w:tcPr>
            <w:tcW w:w="227" w:type="dxa"/>
            <w:tcBorders>
              <w:bottom w:val="single" w:sz="4" w:space="0" w:color="auto"/>
            </w:tcBorders>
          </w:tcPr>
          <w:p w14:paraId="0BE769DF" w14:textId="77777777" w:rsidR="00D30511" w:rsidRPr="006A505D" w:rsidRDefault="00D30511" w:rsidP="00283745">
            <w:pPr>
              <w:rPr>
                <w:rFonts w:ascii="Times New Roman" w:hAnsi="Times New Roman" w:cs="Times New Roman"/>
                <w:sz w:val="24"/>
                <w:szCs w:val="24"/>
                <w:lang w:val="en-US"/>
              </w:rPr>
            </w:pPr>
          </w:p>
        </w:tc>
        <w:tc>
          <w:tcPr>
            <w:tcW w:w="1327" w:type="dxa"/>
            <w:tcBorders>
              <w:top w:val="single" w:sz="4" w:space="0" w:color="auto"/>
              <w:bottom w:val="single" w:sz="4" w:space="0" w:color="auto"/>
            </w:tcBorders>
          </w:tcPr>
          <w:p w14:paraId="47D54D1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Coloring and Baseline</w:t>
            </w:r>
          </w:p>
        </w:tc>
        <w:tc>
          <w:tcPr>
            <w:tcW w:w="1327" w:type="dxa"/>
            <w:tcBorders>
              <w:top w:val="single" w:sz="4" w:space="0" w:color="auto"/>
              <w:bottom w:val="single" w:sz="4" w:space="0" w:color="auto"/>
            </w:tcBorders>
          </w:tcPr>
          <w:p w14:paraId="5CFAD387"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Coloring and Control</w:t>
            </w:r>
          </w:p>
        </w:tc>
        <w:tc>
          <w:tcPr>
            <w:tcW w:w="981" w:type="dxa"/>
            <w:tcBorders>
              <w:top w:val="single" w:sz="4" w:space="0" w:color="auto"/>
              <w:bottom w:val="single" w:sz="4" w:space="0" w:color="auto"/>
            </w:tcBorders>
          </w:tcPr>
          <w:p w14:paraId="1D91C507"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Control and Baseline</w:t>
            </w:r>
          </w:p>
        </w:tc>
      </w:tr>
      <w:tr w:rsidR="00D30511" w:rsidRPr="006A505D" w14:paraId="6878F834" w14:textId="77777777" w:rsidTr="00283745">
        <w:tc>
          <w:tcPr>
            <w:tcW w:w="2272" w:type="dxa"/>
            <w:tcBorders>
              <w:top w:val="single" w:sz="4" w:space="0" w:color="auto"/>
            </w:tcBorders>
          </w:tcPr>
          <w:p w14:paraId="4A2361FB"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State anxiety</w:t>
            </w:r>
            <w:r>
              <w:rPr>
                <w:rFonts w:ascii="Times New Roman" w:hAnsi="Times New Roman" w:cs="Times New Roman"/>
                <w:sz w:val="24"/>
                <w:szCs w:val="24"/>
                <w:lang w:val="en-US"/>
              </w:rPr>
              <w:t xml:space="preserve"> (STAI)</w:t>
            </w:r>
          </w:p>
        </w:tc>
        <w:tc>
          <w:tcPr>
            <w:tcW w:w="1064" w:type="dxa"/>
            <w:tcBorders>
              <w:top w:val="single" w:sz="4" w:space="0" w:color="auto"/>
            </w:tcBorders>
          </w:tcPr>
          <w:p w14:paraId="4A72AFD4"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12.06 (3.27)</w:t>
            </w:r>
          </w:p>
        </w:tc>
        <w:tc>
          <w:tcPr>
            <w:tcW w:w="1070" w:type="dxa"/>
            <w:tcBorders>
              <w:top w:val="single" w:sz="4" w:space="0" w:color="auto"/>
            </w:tcBorders>
          </w:tcPr>
          <w:p w14:paraId="2CD02318"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9.27 (3.24)</w:t>
            </w:r>
          </w:p>
        </w:tc>
        <w:tc>
          <w:tcPr>
            <w:tcW w:w="974" w:type="dxa"/>
            <w:tcBorders>
              <w:top w:val="single" w:sz="4" w:space="0" w:color="auto"/>
            </w:tcBorders>
          </w:tcPr>
          <w:p w14:paraId="47DF29B5"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12.58 (3.10)</w:t>
            </w:r>
          </w:p>
        </w:tc>
        <w:tc>
          <w:tcPr>
            <w:tcW w:w="227" w:type="dxa"/>
            <w:tcBorders>
              <w:top w:val="single" w:sz="4" w:space="0" w:color="auto"/>
            </w:tcBorders>
          </w:tcPr>
          <w:p w14:paraId="574FE45C" w14:textId="77777777" w:rsidR="00D30511" w:rsidRPr="006A505D" w:rsidRDefault="00D30511" w:rsidP="00283745">
            <w:pPr>
              <w:jc w:val="center"/>
              <w:rPr>
                <w:rFonts w:ascii="Times New Roman" w:hAnsi="Times New Roman" w:cs="Times New Roman"/>
                <w:sz w:val="24"/>
                <w:szCs w:val="24"/>
                <w:lang w:val="en-US"/>
              </w:rPr>
            </w:pPr>
          </w:p>
        </w:tc>
        <w:tc>
          <w:tcPr>
            <w:tcW w:w="1327" w:type="dxa"/>
            <w:tcBorders>
              <w:top w:val="single" w:sz="4" w:space="0" w:color="auto"/>
            </w:tcBorders>
          </w:tcPr>
          <w:p w14:paraId="2EF894EF"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34.79*, &lt;.001 (.41)</w:t>
            </w:r>
          </w:p>
        </w:tc>
        <w:tc>
          <w:tcPr>
            <w:tcW w:w="1327" w:type="dxa"/>
            <w:tcBorders>
              <w:top w:val="single" w:sz="4" w:space="0" w:color="auto"/>
            </w:tcBorders>
          </w:tcPr>
          <w:p w14:paraId="117663CD"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41.05*, &lt;.001 (.45)</w:t>
            </w:r>
          </w:p>
        </w:tc>
        <w:tc>
          <w:tcPr>
            <w:tcW w:w="981" w:type="dxa"/>
            <w:tcBorders>
              <w:top w:val="single" w:sz="4" w:space="0" w:color="auto"/>
            </w:tcBorders>
          </w:tcPr>
          <w:p w14:paraId="05DF7430"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1.30, .26 (.03)</w:t>
            </w:r>
          </w:p>
        </w:tc>
      </w:tr>
      <w:tr w:rsidR="00D30511" w:rsidRPr="006A505D" w14:paraId="04F38886" w14:textId="77777777" w:rsidTr="00283745">
        <w:tc>
          <w:tcPr>
            <w:tcW w:w="2272" w:type="dxa"/>
            <w:tcBorders>
              <w:bottom w:val="single" w:sz="4" w:space="0" w:color="auto"/>
            </w:tcBorders>
          </w:tcPr>
          <w:p w14:paraId="03D6C786"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Mindfulness</w:t>
            </w:r>
            <w:r>
              <w:rPr>
                <w:rFonts w:ascii="Times New Roman" w:hAnsi="Times New Roman" w:cs="Times New Roman"/>
                <w:sz w:val="24"/>
                <w:szCs w:val="24"/>
                <w:lang w:val="en-US"/>
              </w:rPr>
              <w:t xml:space="preserve"> (MAAS)</w:t>
            </w:r>
          </w:p>
        </w:tc>
        <w:tc>
          <w:tcPr>
            <w:tcW w:w="1064" w:type="dxa"/>
            <w:tcBorders>
              <w:bottom w:val="single" w:sz="4" w:space="0" w:color="auto"/>
            </w:tcBorders>
          </w:tcPr>
          <w:p w14:paraId="61B110FB"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18.42 (6.42)</w:t>
            </w:r>
          </w:p>
        </w:tc>
        <w:tc>
          <w:tcPr>
            <w:tcW w:w="1070" w:type="dxa"/>
            <w:tcBorders>
              <w:bottom w:val="single" w:sz="4" w:space="0" w:color="auto"/>
            </w:tcBorders>
          </w:tcPr>
          <w:p w14:paraId="60E55AF4"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22.29 (5.21)</w:t>
            </w:r>
          </w:p>
        </w:tc>
        <w:tc>
          <w:tcPr>
            <w:tcW w:w="974" w:type="dxa"/>
            <w:tcBorders>
              <w:bottom w:val="single" w:sz="4" w:space="0" w:color="auto"/>
            </w:tcBorders>
          </w:tcPr>
          <w:p w14:paraId="59DF2073"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17.54 (5.99)</w:t>
            </w:r>
          </w:p>
        </w:tc>
        <w:tc>
          <w:tcPr>
            <w:tcW w:w="227" w:type="dxa"/>
            <w:tcBorders>
              <w:bottom w:val="single" w:sz="4" w:space="0" w:color="auto"/>
            </w:tcBorders>
          </w:tcPr>
          <w:p w14:paraId="5FECC580" w14:textId="77777777" w:rsidR="00D30511" w:rsidRPr="006A505D" w:rsidRDefault="00D30511" w:rsidP="00283745">
            <w:pPr>
              <w:jc w:val="center"/>
              <w:rPr>
                <w:rFonts w:ascii="Times New Roman" w:hAnsi="Times New Roman" w:cs="Times New Roman"/>
                <w:sz w:val="24"/>
                <w:szCs w:val="24"/>
                <w:lang w:val="en-US"/>
              </w:rPr>
            </w:pPr>
          </w:p>
        </w:tc>
        <w:tc>
          <w:tcPr>
            <w:tcW w:w="1327" w:type="dxa"/>
            <w:tcBorders>
              <w:bottom w:val="single" w:sz="4" w:space="0" w:color="auto"/>
            </w:tcBorders>
          </w:tcPr>
          <w:p w14:paraId="1961A4A8"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14.34*, &lt;.001 (.22)</w:t>
            </w:r>
          </w:p>
        </w:tc>
        <w:tc>
          <w:tcPr>
            <w:tcW w:w="1327" w:type="dxa"/>
            <w:tcBorders>
              <w:bottom w:val="single" w:sz="4" w:space="0" w:color="auto"/>
            </w:tcBorders>
          </w:tcPr>
          <w:p w14:paraId="51F67CC0"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31.10*, &lt;.001 (.38)</w:t>
            </w:r>
          </w:p>
        </w:tc>
        <w:tc>
          <w:tcPr>
            <w:tcW w:w="981" w:type="dxa"/>
            <w:tcBorders>
              <w:bottom w:val="single" w:sz="4" w:space="0" w:color="auto"/>
            </w:tcBorders>
          </w:tcPr>
          <w:p w14:paraId="781CA2AB"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p w14:paraId="7D9980EA"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.37 (.02)</w:t>
            </w:r>
          </w:p>
        </w:tc>
      </w:tr>
    </w:tbl>
    <w:p w14:paraId="0DC9255F"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i/>
          <w:sz w:val="24"/>
          <w:szCs w:val="24"/>
          <w:lang w:val="en-US"/>
        </w:rPr>
        <w:t>Note.</w:t>
      </w:r>
      <w:r>
        <w:rPr>
          <w:rFonts w:ascii="Times New Roman" w:hAnsi="Times New Roman" w:cs="Times New Roman"/>
          <w:sz w:val="24"/>
          <w:szCs w:val="24"/>
          <w:lang w:val="en-US"/>
        </w:rPr>
        <w:t xml:space="preserve"> For the descriptive statistics standard deviations</w:t>
      </w:r>
      <w:r w:rsidRPr="006A505D">
        <w:rPr>
          <w:rFonts w:ascii="Times New Roman" w:hAnsi="Times New Roman" w:cs="Times New Roman"/>
          <w:sz w:val="24"/>
          <w:szCs w:val="24"/>
          <w:lang w:val="en-US"/>
        </w:rPr>
        <w:t xml:space="preserve"> are indicated in parentheses.</w:t>
      </w:r>
      <w:r>
        <w:rPr>
          <w:rFonts w:ascii="Times New Roman" w:hAnsi="Times New Roman" w:cs="Times New Roman"/>
          <w:sz w:val="24"/>
          <w:szCs w:val="24"/>
          <w:lang w:val="en-US"/>
        </w:rPr>
        <w:t xml:space="preserve"> For the </w:t>
      </w:r>
      <w:r w:rsidRPr="00316922">
        <w:rPr>
          <w:rFonts w:ascii="Times New Roman" w:hAnsi="Times New Roman" w:cs="Times New Roman"/>
          <w:sz w:val="24"/>
          <w:szCs w:val="24"/>
          <w:lang w:val="en-US"/>
        </w:rPr>
        <w:t xml:space="preserve">inferential statistics, </w:t>
      </w:r>
      <w:r>
        <w:rPr>
          <w:rFonts w:ascii="Times New Roman" w:hAnsi="Times New Roman" w:cs="Times New Roman"/>
          <w:sz w:val="24"/>
          <w:szCs w:val="24"/>
          <w:lang w:val="en-US"/>
        </w:rPr>
        <w:t xml:space="preserve">detailing the post-hoc tests of differences between groups, </w:t>
      </w:r>
      <w:r w:rsidRPr="00316922">
        <w:rPr>
          <w:rFonts w:ascii="Times New Roman" w:hAnsi="Times New Roman" w:cs="Times New Roman"/>
          <w:sz w:val="24"/>
          <w:szCs w:val="24"/>
          <w:lang w:val="en-US"/>
        </w:rPr>
        <w:t xml:space="preserve">the following are </w:t>
      </w:r>
      <w:r>
        <w:rPr>
          <w:rFonts w:ascii="Times New Roman" w:hAnsi="Times New Roman" w:cs="Times New Roman"/>
          <w:sz w:val="24"/>
          <w:szCs w:val="24"/>
          <w:lang w:val="en-US"/>
        </w:rPr>
        <w:t>reported</w:t>
      </w:r>
      <w:r w:rsidRPr="00316922">
        <w:rPr>
          <w:rFonts w:ascii="Times New Roman" w:hAnsi="Times New Roman" w:cs="Times New Roman"/>
          <w:sz w:val="24"/>
          <w:szCs w:val="24"/>
          <w:lang w:val="en-US"/>
        </w:rPr>
        <w:t xml:space="preserve">: </w:t>
      </w:r>
      <w:r w:rsidRPr="00316922">
        <w:rPr>
          <w:rFonts w:ascii="Times New Roman" w:hAnsi="Times New Roman" w:cs="Times New Roman"/>
          <w:i/>
          <w:sz w:val="24"/>
          <w:szCs w:val="24"/>
          <w:lang w:val="en-US"/>
        </w:rPr>
        <w:t>F</w:t>
      </w:r>
      <w:r w:rsidRPr="00316922">
        <w:rPr>
          <w:rFonts w:ascii="Times New Roman" w:hAnsi="Times New Roman" w:cs="Times New Roman"/>
          <w:sz w:val="24"/>
          <w:szCs w:val="24"/>
          <w:lang w:val="en-US"/>
        </w:rPr>
        <w:t xml:space="preserve">-ratio, </w:t>
      </w:r>
      <w:r w:rsidRPr="00316922">
        <w:rPr>
          <w:rFonts w:ascii="Times New Roman" w:hAnsi="Times New Roman" w:cs="Times New Roman"/>
          <w:i/>
          <w:sz w:val="24"/>
          <w:szCs w:val="24"/>
          <w:lang w:val="en-US"/>
        </w:rPr>
        <w:t>p</w:t>
      </w:r>
      <w:r w:rsidRPr="00316922">
        <w:rPr>
          <w:rFonts w:ascii="Times New Roman" w:hAnsi="Times New Roman" w:cs="Times New Roman"/>
          <w:sz w:val="24"/>
          <w:szCs w:val="24"/>
          <w:lang w:val="en-US"/>
        </w:rPr>
        <w:t>-value and effect size (</w:t>
      </w:r>
      <w:r w:rsidRPr="00316922">
        <w:rPr>
          <w:rFonts w:ascii="Symbol" w:hAnsi="Symbol" w:cs="Symbol"/>
          <w:sz w:val="24"/>
          <w:szCs w:val="24"/>
        </w:rPr>
        <w:t></w:t>
      </w:r>
      <w:r w:rsidRPr="00316922">
        <w:rPr>
          <w:rFonts w:ascii="Times New Roman" w:hAnsi="Times New Roman" w:cs="Times New Roman"/>
          <w:sz w:val="24"/>
          <w:szCs w:val="24"/>
          <w:vertAlign w:val="subscript"/>
        </w:rPr>
        <w:t>p</w:t>
      </w:r>
      <w:r w:rsidRPr="00316922">
        <w:rPr>
          <w:rFonts w:ascii="Times New Roman" w:hAnsi="Times New Roman" w:cs="Times New Roman"/>
          <w:sz w:val="24"/>
          <w:szCs w:val="24"/>
          <w:vertAlign w:val="superscript"/>
        </w:rPr>
        <w:t>2</w:t>
      </w:r>
      <w:r w:rsidRPr="00316922">
        <w:rPr>
          <w:rFonts w:ascii="Times New Roman" w:hAnsi="Times New Roman" w:cs="Times New Roman"/>
          <w:sz w:val="24"/>
          <w:szCs w:val="24"/>
        </w:rPr>
        <w:t>)</w:t>
      </w:r>
      <w:r w:rsidRPr="00316922">
        <w:rPr>
          <w:rFonts w:ascii="Times New Roman" w:hAnsi="Times New Roman" w:cs="Times New Roman"/>
          <w:sz w:val="24"/>
          <w:szCs w:val="24"/>
          <w:lang w:val="en-US"/>
        </w:rPr>
        <w:t>.</w:t>
      </w:r>
      <w:r>
        <w:rPr>
          <w:rFonts w:ascii="Times New Roman" w:hAnsi="Times New Roman" w:cs="Times New Roman"/>
          <w:sz w:val="24"/>
          <w:szCs w:val="24"/>
          <w:lang w:val="en-US"/>
        </w:rPr>
        <w:t xml:space="preserve"> The effect sizes are in parentheses. * indicates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 .001.</w:t>
      </w:r>
    </w:p>
    <w:p w14:paraId="3EBE7EC0" w14:textId="78AB52D3" w:rsidR="00D30511" w:rsidRDefault="00D3051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6A380A7" w14:textId="77777777" w:rsidR="00D30511" w:rsidRPr="00EA2801" w:rsidRDefault="00D30511" w:rsidP="00D30511">
      <w:pPr>
        <w:pStyle w:val="Heading2"/>
        <w:rPr>
          <w:rFonts w:ascii="Times New Roman" w:hAnsi="Times New Roman" w:cs="Times New Roman"/>
          <w:color w:val="auto"/>
          <w:sz w:val="24"/>
          <w:szCs w:val="24"/>
          <w:lang w:val="en-US"/>
        </w:rPr>
      </w:pPr>
      <w:r w:rsidRPr="00EA2801">
        <w:rPr>
          <w:rFonts w:ascii="Times New Roman" w:hAnsi="Times New Roman" w:cs="Times New Roman"/>
          <w:color w:val="auto"/>
          <w:sz w:val="24"/>
          <w:szCs w:val="24"/>
          <w:lang w:val="en-US"/>
        </w:rPr>
        <w:lastRenderedPageBreak/>
        <w:t>Table 4</w:t>
      </w:r>
    </w:p>
    <w:p w14:paraId="498B41DC" w14:textId="77777777" w:rsidR="00D30511" w:rsidRPr="006A505D" w:rsidRDefault="00D30511" w:rsidP="00D30511">
      <w:pPr>
        <w:spacing w:line="240" w:lineRule="auto"/>
        <w:rPr>
          <w:rFonts w:ascii="Times New Roman" w:hAnsi="Times New Roman" w:cs="Times New Roman"/>
          <w:i/>
          <w:sz w:val="24"/>
          <w:szCs w:val="24"/>
          <w:lang w:val="en-US"/>
        </w:rPr>
      </w:pPr>
      <w:r w:rsidRPr="00EA2801">
        <w:rPr>
          <w:rFonts w:ascii="Times New Roman" w:hAnsi="Times New Roman" w:cs="Times New Roman"/>
          <w:i/>
          <w:sz w:val="24"/>
          <w:szCs w:val="24"/>
          <w:lang w:val="en-US"/>
        </w:rPr>
        <w:t>Descriptive statistics (mean scores and standard deviations) for cognitive performance measures</w:t>
      </w:r>
      <w:r w:rsidRPr="006A505D">
        <w:rPr>
          <w:rFonts w:ascii="Times New Roman" w:hAnsi="Times New Roman" w:cs="Times New Roman"/>
          <w:i/>
          <w:sz w:val="24"/>
          <w:szCs w:val="24"/>
          <w:lang w:val="en-US"/>
        </w:rPr>
        <w:t xml:space="preserve"> following coloring and following reading</w:t>
      </w:r>
      <w:r>
        <w:rPr>
          <w:rFonts w:ascii="Times New Roman" w:hAnsi="Times New Roman" w:cs="Times New Roman"/>
          <w:i/>
          <w:sz w:val="24"/>
          <w:szCs w:val="24"/>
          <w:lang w:val="en-US"/>
        </w:rPr>
        <w:t xml:space="preserve"> </w:t>
      </w:r>
      <w:r w:rsidRPr="006A505D">
        <w:rPr>
          <w:rFonts w:ascii="Times New Roman" w:hAnsi="Times New Roman" w:cs="Times New Roman"/>
          <w:i/>
          <w:sz w:val="24"/>
          <w:szCs w:val="24"/>
          <w:lang w:val="en-US"/>
        </w:rPr>
        <w:t>and coloring</w:t>
      </w:r>
      <w:r>
        <w:rPr>
          <w:rFonts w:ascii="Times New Roman" w:hAnsi="Times New Roman" w:cs="Times New Roman"/>
          <w:i/>
          <w:sz w:val="24"/>
          <w:szCs w:val="24"/>
          <w:lang w:val="en-US"/>
        </w:rPr>
        <w:t>, and statistical differences across conditions</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516"/>
        <w:gridCol w:w="1516"/>
        <w:gridCol w:w="250"/>
        <w:gridCol w:w="1003"/>
        <w:gridCol w:w="1056"/>
        <w:gridCol w:w="641"/>
      </w:tblGrid>
      <w:tr w:rsidR="00D30511" w:rsidRPr="006A505D" w14:paraId="3D3EE09F" w14:textId="77777777" w:rsidTr="00283745">
        <w:tc>
          <w:tcPr>
            <w:tcW w:w="2802" w:type="dxa"/>
            <w:tcBorders>
              <w:top w:val="single" w:sz="4" w:space="0" w:color="auto"/>
            </w:tcBorders>
          </w:tcPr>
          <w:p w14:paraId="7E6A81CA" w14:textId="77777777" w:rsidR="00D30511" w:rsidRPr="006A505D" w:rsidRDefault="00D30511" w:rsidP="00283745">
            <w:pPr>
              <w:rPr>
                <w:rFonts w:ascii="Times New Roman" w:hAnsi="Times New Roman" w:cs="Times New Roman"/>
                <w:sz w:val="24"/>
                <w:szCs w:val="24"/>
                <w:lang w:val="en-US"/>
              </w:rPr>
            </w:pPr>
            <w:r>
              <w:rPr>
                <w:rFonts w:ascii="Times New Roman" w:hAnsi="Times New Roman" w:cs="Times New Roman"/>
                <w:sz w:val="24"/>
                <w:szCs w:val="24"/>
                <w:lang w:val="en-US"/>
              </w:rPr>
              <w:t>Dependent variables</w:t>
            </w:r>
          </w:p>
        </w:tc>
        <w:tc>
          <w:tcPr>
            <w:tcW w:w="3032" w:type="dxa"/>
            <w:gridSpan w:val="2"/>
            <w:tcBorders>
              <w:top w:val="single" w:sz="4" w:space="0" w:color="auto"/>
              <w:bottom w:val="single" w:sz="4" w:space="0" w:color="auto"/>
            </w:tcBorders>
          </w:tcPr>
          <w:p w14:paraId="57021FA9"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Descriptive statistics</w:t>
            </w:r>
          </w:p>
        </w:tc>
        <w:tc>
          <w:tcPr>
            <w:tcW w:w="250" w:type="dxa"/>
            <w:tcBorders>
              <w:top w:val="single" w:sz="4" w:space="0" w:color="auto"/>
            </w:tcBorders>
          </w:tcPr>
          <w:p w14:paraId="07858B36" w14:textId="77777777" w:rsidR="00D30511" w:rsidRPr="006A505D" w:rsidRDefault="00D30511" w:rsidP="00283745">
            <w:pPr>
              <w:jc w:val="center"/>
              <w:rPr>
                <w:rFonts w:ascii="Times New Roman" w:hAnsi="Times New Roman" w:cs="Times New Roman"/>
                <w:sz w:val="24"/>
                <w:szCs w:val="24"/>
                <w:lang w:val="en-US"/>
              </w:rPr>
            </w:pPr>
          </w:p>
        </w:tc>
        <w:tc>
          <w:tcPr>
            <w:tcW w:w="2700" w:type="dxa"/>
            <w:gridSpan w:val="3"/>
            <w:tcBorders>
              <w:top w:val="single" w:sz="4" w:space="0" w:color="auto"/>
              <w:bottom w:val="single" w:sz="4" w:space="0" w:color="auto"/>
            </w:tcBorders>
          </w:tcPr>
          <w:p w14:paraId="293A50EA"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Inferential statistics</w:t>
            </w:r>
          </w:p>
        </w:tc>
      </w:tr>
      <w:tr w:rsidR="00D30511" w:rsidRPr="006A505D" w14:paraId="43BF5187" w14:textId="77777777" w:rsidTr="00283745">
        <w:tc>
          <w:tcPr>
            <w:tcW w:w="2802" w:type="dxa"/>
            <w:tcBorders>
              <w:bottom w:val="single" w:sz="4" w:space="0" w:color="auto"/>
            </w:tcBorders>
          </w:tcPr>
          <w:p w14:paraId="303C15C5" w14:textId="77777777" w:rsidR="00D30511" w:rsidRPr="006A505D" w:rsidRDefault="00D30511" w:rsidP="00283745">
            <w:pPr>
              <w:rPr>
                <w:rFonts w:ascii="Times New Roman" w:hAnsi="Times New Roman" w:cs="Times New Roman"/>
                <w:sz w:val="24"/>
                <w:szCs w:val="24"/>
                <w:lang w:val="en-US"/>
              </w:rPr>
            </w:pPr>
          </w:p>
        </w:tc>
        <w:tc>
          <w:tcPr>
            <w:tcW w:w="1516" w:type="dxa"/>
            <w:tcBorders>
              <w:top w:val="single" w:sz="4" w:space="0" w:color="auto"/>
              <w:bottom w:val="single" w:sz="4" w:space="0" w:color="auto"/>
            </w:tcBorders>
          </w:tcPr>
          <w:p w14:paraId="0C1BF086" w14:textId="77777777" w:rsidR="00D30511" w:rsidRPr="006A505D" w:rsidRDefault="00D30511" w:rsidP="00283745">
            <w:pPr>
              <w:jc w:val="center"/>
              <w:rPr>
                <w:rFonts w:ascii="Times New Roman" w:hAnsi="Times New Roman" w:cs="Times New Roman"/>
                <w:sz w:val="24"/>
                <w:szCs w:val="24"/>
                <w:lang w:val="en-US"/>
              </w:rPr>
            </w:pPr>
            <w:r w:rsidRPr="006A505D">
              <w:rPr>
                <w:rFonts w:ascii="Times New Roman" w:hAnsi="Times New Roman" w:cs="Times New Roman"/>
                <w:sz w:val="24"/>
                <w:szCs w:val="24"/>
                <w:lang w:val="en-US"/>
              </w:rPr>
              <w:t>Coloring</w:t>
            </w:r>
          </w:p>
        </w:tc>
        <w:tc>
          <w:tcPr>
            <w:tcW w:w="1516" w:type="dxa"/>
            <w:tcBorders>
              <w:top w:val="single" w:sz="4" w:space="0" w:color="auto"/>
              <w:bottom w:val="single" w:sz="4" w:space="0" w:color="auto"/>
            </w:tcBorders>
          </w:tcPr>
          <w:p w14:paraId="26E702DF"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Control</w:t>
            </w:r>
          </w:p>
        </w:tc>
        <w:tc>
          <w:tcPr>
            <w:tcW w:w="250" w:type="dxa"/>
            <w:tcBorders>
              <w:bottom w:val="single" w:sz="4" w:space="0" w:color="auto"/>
            </w:tcBorders>
          </w:tcPr>
          <w:p w14:paraId="0765F5B7"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top w:val="single" w:sz="4" w:space="0" w:color="auto"/>
              <w:bottom w:val="single" w:sz="4" w:space="0" w:color="auto"/>
            </w:tcBorders>
          </w:tcPr>
          <w:p w14:paraId="6D9012A4" w14:textId="77777777" w:rsidR="00D30511" w:rsidRPr="006A505D" w:rsidRDefault="00D30511" w:rsidP="00283745">
            <w:pPr>
              <w:jc w:val="center"/>
              <w:rPr>
                <w:rFonts w:ascii="Times New Roman" w:hAnsi="Times New Roman" w:cs="Times New Roman"/>
                <w:sz w:val="24"/>
                <w:szCs w:val="24"/>
                <w:lang w:val="en-US"/>
              </w:rPr>
            </w:pPr>
            <w:r w:rsidRPr="00BE76D1">
              <w:rPr>
                <w:rFonts w:ascii="Times New Roman" w:hAnsi="Times New Roman" w:cs="Times New Roman"/>
                <w:i/>
                <w:sz w:val="24"/>
                <w:szCs w:val="24"/>
                <w:lang w:val="en-US"/>
              </w:rPr>
              <w:t>F</w:t>
            </w:r>
            <w:r>
              <w:rPr>
                <w:rFonts w:ascii="Times New Roman" w:hAnsi="Times New Roman" w:cs="Times New Roman"/>
                <w:sz w:val="24"/>
                <w:szCs w:val="24"/>
                <w:lang w:val="en-US"/>
              </w:rPr>
              <w:t>-ratio</w:t>
            </w:r>
          </w:p>
        </w:tc>
        <w:tc>
          <w:tcPr>
            <w:tcW w:w="1056" w:type="dxa"/>
            <w:tcBorders>
              <w:top w:val="single" w:sz="4" w:space="0" w:color="auto"/>
              <w:bottom w:val="single" w:sz="4" w:space="0" w:color="auto"/>
            </w:tcBorders>
          </w:tcPr>
          <w:p w14:paraId="4B282160" w14:textId="77777777" w:rsidR="00D30511" w:rsidRPr="006A505D" w:rsidRDefault="00D30511" w:rsidP="00283745">
            <w:pPr>
              <w:jc w:val="center"/>
              <w:rPr>
                <w:rFonts w:ascii="Times New Roman" w:hAnsi="Times New Roman" w:cs="Times New Roman"/>
                <w:sz w:val="24"/>
                <w:szCs w:val="24"/>
                <w:lang w:val="en-US"/>
              </w:rPr>
            </w:pPr>
            <w:r w:rsidRPr="00BE76D1">
              <w:rPr>
                <w:rFonts w:ascii="Times New Roman" w:hAnsi="Times New Roman" w:cs="Times New Roman"/>
                <w:i/>
                <w:sz w:val="24"/>
                <w:szCs w:val="24"/>
                <w:lang w:val="en-US"/>
              </w:rPr>
              <w:t>p</w:t>
            </w:r>
            <w:r>
              <w:rPr>
                <w:rFonts w:ascii="Times New Roman" w:hAnsi="Times New Roman" w:cs="Times New Roman"/>
                <w:sz w:val="24"/>
                <w:szCs w:val="24"/>
                <w:lang w:val="en-US"/>
              </w:rPr>
              <w:t>-value</w:t>
            </w:r>
          </w:p>
        </w:tc>
        <w:tc>
          <w:tcPr>
            <w:tcW w:w="641" w:type="dxa"/>
            <w:tcBorders>
              <w:top w:val="single" w:sz="4" w:space="0" w:color="auto"/>
              <w:bottom w:val="single" w:sz="4" w:space="0" w:color="auto"/>
            </w:tcBorders>
          </w:tcPr>
          <w:p w14:paraId="5D954D32" w14:textId="77777777" w:rsidR="00D30511" w:rsidRPr="006A505D" w:rsidRDefault="00D30511" w:rsidP="00283745">
            <w:pPr>
              <w:jc w:val="center"/>
              <w:rPr>
                <w:rFonts w:ascii="Times New Roman" w:hAnsi="Times New Roman" w:cs="Times New Roman"/>
                <w:sz w:val="24"/>
                <w:szCs w:val="24"/>
                <w:lang w:val="en-US"/>
              </w:rPr>
            </w:pPr>
            <w:r w:rsidRPr="00316922">
              <w:rPr>
                <w:rFonts w:ascii="Symbol" w:hAnsi="Symbol" w:cs="Symbol"/>
                <w:sz w:val="24"/>
                <w:szCs w:val="24"/>
              </w:rPr>
              <w:t></w:t>
            </w:r>
            <w:r w:rsidRPr="00316922">
              <w:rPr>
                <w:rFonts w:ascii="Times New Roman" w:hAnsi="Times New Roman" w:cs="Times New Roman"/>
                <w:sz w:val="24"/>
                <w:szCs w:val="24"/>
                <w:vertAlign w:val="subscript"/>
              </w:rPr>
              <w:t>p</w:t>
            </w:r>
            <w:r w:rsidRPr="00316922">
              <w:rPr>
                <w:rFonts w:ascii="Times New Roman" w:hAnsi="Times New Roman" w:cs="Times New Roman"/>
                <w:sz w:val="24"/>
                <w:szCs w:val="24"/>
                <w:vertAlign w:val="superscript"/>
              </w:rPr>
              <w:t>2</w:t>
            </w:r>
          </w:p>
        </w:tc>
      </w:tr>
      <w:tr w:rsidR="00D30511" w:rsidRPr="006A505D" w14:paraId="6898D6B6" w14:textId="77777777" w:rsidTr="00283745">
        <w:tc>
          <w:tcPr>
            <w:tcW w:w="2802" w:type="dxa"/>
            <w:tcBorders>
              <w:top w:val="single" w:sz="4" w:space="0" w:color="auto"/>
            </w:tcBorders>
          </w:tcPr>
          <w:p w14:paraId="1DA78422"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 xml:space="preserve">Fluency </w:t>
            </w:r>
            <w:r>
              <w:rPr>
                <w:rFonts w:ascii="Times New Roman" w:hAnsi="Times New Roman" w:cs="Times New Roman"/>
                <w:sz w:val="24"/>
                <w:szCs w:val="24"/>
                <w:lang w:val="en-US"/>
              </w:rPr>
              <w:t>(TTCT)</w:t>
            </w:r>
          </w:p>
        </w:tc>
        <w:tc>
          <w:tcPr>
            <w:tcW w:w="1516" w:type="dxa"/>
            <w:tcBorders>
              <w:top w:val="single" w:sz="4" w:space="0" w:color="auto"/>
            </w:tcBorders>
          </w:tcPr>
          <w:p w14:paraId="3E84C8E5"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5.54 (2.28)</w:t>
            </w:r>
          </w:p>
        </w:tc>
        <w:tc>
          <w:tcPr>
            <w:tcW w:w="1516" w:type="dxa"/>
            <w:tcBorders>
              <w:top w:val="single" w:sz="4" w:space="0" w:color="auto"/>
            </w:tcBorders>
          </w:tcPr>
          <w:p w14:paraId="071BCA0B"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5.42 (2.17)</w:t>
            </w:r>
          </w:p>
        </w:tc>
        <w:tc>
          <w:tcPr>
            <w:tcW w:w="250" w:type="dxa"/>
            <w:tcBorders>
              <w:top w:val="single" w:sz="4" w:space="0" w:color="auto"/>
            </w:tcBorders>
          </w:tcPr>
          <w:p w14:paraId="5022BB19"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top w:val="single" w:sz="4" w:space="0" w:color="auto"/>
            </w:tcBorders>
          </w:tcPr>
          <w:p w14:paraId="5F708346"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056" w:type="dxa"/>
            <w:tcBorders>
              <w:top w:val="single" w:sz="4" w:space="0" w:color="auto"/>
            </w:tcBorders>
          </w:tcPr>
          <w:p w14:paraId="7A69026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641" w:type="dxa"/>
            <w:tcBorders>
              <w:top w:val="single" w:sz="4" w:space="0" w:color="auto"/>
            </w:tcBorders>
          </w:tcPr>
          <w:p w14:paraId="298EDBF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r>
      <w:tr w:rsidR="00D30511" w:rsidRPr="006A505D" w14:paraId="449468E2" w14:textId="77777777" w:rsidTr="00283745">
        <w:tc>
          <w:tcPr>
            <w:tcW w:w="2802" w:type="dxa"/>
          </w:tcPr>
          <w:p w14:paraId="4A71F15D"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Flexibility</w:t>
            </w:r>
            <w:r>
              <w:rPr>
                <w:rFonts w:ascii="Times New Roman" w:hAnsi="Times New Roman" w:cs="Times New Roman"/>
                <w:sz w:val="24"/>
                <w:szCs w:val="24"/>
                <w:lang w:val="en-US"/>
              </w:rPr>
              <w:t xml:space="preserve"> (TTCT)</w:t>
            </w:r>
          </w:p>
        </w:tc>
        <w:tc>
          <w:tcPr>
            <w:tcW w:w="1516" w:type="dxa"/>
          </w:tcPr>
          <w:p w14:paraId="1045502F"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2.57 (0.98)</w:t>
            </w:r>
          </w:p>
        </w:tc>
        <w:tc>
          <w:tcPr>
            <w:tcW w:w="1516" w:type="dxa"/>
          </w:tcPr>
          <w:p w14:paraId="4E21D4EB"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2.42 (1.04)</w:t>
            </w:r>
          </w:p>
        </w:tc>
        <w:tc>
          <w:tcPr>
            <w:tcW w:w="250" w:type="dxa"/>
          </w:tcPr>
          <w:p w14:paraId="02F21DE8" w14:textId="77777777" w:rsidR="00D30511" w:rsidRPr="006A505D" w:rsidRDefault="00D30511" w:rsidP="00283745">
            <w:pPr>
              <w:jc w:val="center"/>
              <w:rPr>
                <w:rFonts w:ascii="Times New Roman" w:hAnsi="Times New Roman" w:cs="Times New Roman"/>
                <w:sz w:val="24"/>
                <w:szCs w:val="24"/>
                <w:lang w:val="en-US"/>
              </w:rPr>
            </w:pPr>
          </w:p>
        </w:tc>
        <w:tc>
          <w:tcPr>
            <w:tcW w:w="1003" w:type="dxa"/>
          </w:tcPr>
          <w:p w14:paraId="1D71FB4A"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1056" w:type="dxa"/>
          </w:tcPr>
          <w:p w14:paraId="38C20D98"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641" w:type="dxa"/>
          </w:tcPr>
          <w:p w14:paraId="0790442F"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r>
      <w:tr w:rsidR="00D30511" w:rsidRPr="006A505D" w14:paraId="3454CEFC" w14:textId="77777777" w:rsidTr="00283745">
        <w:tc>
          <w:tcPr>
            <w:tcW w:w="2802" w:type="dxa"/>
          </w:tcPr>
          <w:p w14:paraId="0C888D95"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Originality</w:t>
            </w:r>
            <w:r>
              <w:rPr>
                <w:rFonts w:ascii="Times New Roman" w:hAnsi="Times New Roman" w:cs="Times New Roman"/>
                <w:sz w:val="24"/>
                <w:szCs w:val="24"/>
                <w:lang w:val="en-US"/>
              </w:rPr>
              <w:t xml:space="preserve"> (TTCT)</w:t>
            </w:r>
          </w:p>
        </w:tc>
        <w:tc>
          <w:tcPr>
            <w:tcW w:w="1516" w:type="dxa"/>
          </w:tcPr>
          <w:p w14:paraId="6DAC3AAF"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3.10 (1.99)</w:t>
            </w:r>
          </w:p>
        </w:tc>
        <w:tc>
          <w:tcPr>
            <w:tcW w:w="1516" w:type="dxa"/>
          </w:tcPr>
          <w:p w14:paraId="03543634"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2.42 (1.88)</w:t>
            </w:r>
          </w:p>
        </w:tc>
        <w:tc>
          <w:tcPr>
            <w:tcW w:w="250" w:type="dxa"/>
          </w:tcPr>
          <w:p w14:paraId="50B00849" w14:textId="77777777" w:rsidR="00D30511" w:rsidRPr="006A505D" w:rsidRDefault="00D30511" w:rsidP="00283745">
            <w:pPr>
              <w:jc w:val="center"/>
              <w:rPr>
                <w:rFonts w:ascii="Times New Roman" w:hAnsi="Times New Roman" w:cs="Times New Roman"/>
                <w:sz w:val="24"/>
                <w:szCs w:val="24"/>
                <w:lang w:val="en-US"/>
              </w:rPr>
            </w:pPr>
          </w:p>
        </w:tc>
        <w:tc>
          <w:tcPr>
            <w:tcW w:w="1003" w:type="dxa"/>
          </w:tcPr>
          <w:p w14:paraId="0C3AB67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5.53</w:t>
            </w:r>
          </w:p>
        </w:tc>
        <w:tc>
          <w:tcPr>
            <w:tcW w:w="1056" w:type="dxa"/>
          </w:tcPr>
          <w:p w14:paraId="437774FC"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641" w:type="dxa"/>
          </w:tcPr>
          <w:p w14:paraId="58CFBB64" w14:textId="77777777" w:rsidR="00D30511" w:rsidRPr="006A505D"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30511" w:rsidRPr="006A505D" w14:paraId="1633A3FC" w14:textId="77777777" w:rsidTr="00283745">
        <w:tc>
          <w:tcPr>
            <w:tcW w:w="2802" w:type="dxa"/>
            <w:tcBorders>
              <w:bottom w:val="single" w:sz="4" w:space="0" w:color="auto"/>
            </w:tcBorders>
          </w:tcPr>
          <w:p w14:paraId="3495635A"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sz w:val="24"/>
                <w:szCs w:val="24"/>
                <w:lang w:val="en-US"/>
              </w:rPr>
              <w:t>Selective attention</w:t>
            </w:r>
            <w:r>
              <w:rPr>
                <w:rFonts w:ascii="Times New Roman" w:hAnsi="Times New Roman" w:cs="Times New Roman"/>
                <w:sz w:val="24"/>
                <w:szCs w:val="24"/>
                <w:lang w:val="en-US"/>
              </w:rPr>
              <w:t xml:space="preserve"> (TEA)</w:t>
            </w:r>
          </w:p>
        </w:tc>
        <w:tc>
          <w:tcPr>
            <w:tcW w:w="1516" w:type="dxa"/>
            <w:tcBorders>
              <w:bottom w:val="single" w:sz="4" w:space="0" w:color="auto"/>
            </w:tcBorders>
          </w:tcPr>
          <w:p w14:paraId="62114A50"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71.92 (7.63)</w:t>
            </w:r>
          </w:p>
        </w:tc>
        <w:tc>
          <w:tcPr>
            <w:tcW w:w="1516" w:type="dxa"/>
            <w:tcBorders>
              <w:bottom w:val="single" w:sz="4" w:space="0" w:color="auto"/>
            </w:tcBorders>
          </w:tcPr>
          <w:p w14:paraId="4C5CB801" w14:textId="77777777" w:rsidR="00D30511" w:rsidRPr="006A505D" w:rsidRDefault="00D30511" w:rsidP="00283745">
            <w:pPr>
              <w:rPr>
                <w:rFonts w:ascii="Times New Roman" w:hAnsi="Times New Roman" w:cs="Times New Roman"/>
                <w:sz w:val="24"/>
                <w:szCs w:val="24"/>
                <w:lang w:val="en-US"/>
              </w:rPr>
            </w:pPr>
            <w:r w:rsidRPr="006A505D">
              <w:rPr>
                <w:rFonts w:ascii="Times New Roman" w:hAnsi="Times New Roman" w:cs="Times New Roman"/>
                <w:color w:val="000000"/>
                <w:sz w:val="24"/>
                <w:szCs w:val="24"/>
                <w:lang w:val="en-US"/>
              </w:rPr>
              <w:t>67.46 (8.36)</w:t>
            </w:r>
          </w:p>
        </w:tc>
        <w:tc>
          <w:tcPr>
            <w:tcW w:w="250" w:type="dxa"/>
            <w:tcBorders>
              <w:bottom w:val="single" w:sz="4" w:space="0" w:color="auto"/>
            </w:tcBorders>
          </w:tcPr>
          <w:p w14:paraId="1C0BC925" w14:textId="77777777" w:rsidR="00D30511" w:rsidRPr="006A505D" w:rsidRDefault="00D30511" w:rsidP="00283745">
            <w:pPr>
              <w:jc w:val="center"/>
              <w:rPr>
                <w:rFonts w:ascii="Times New Roman" w:hAnsi="Times New Roman" w:cs="Times New Roman"/>
                <w:sz w:val="24"/>
                <w:szCs w:val="24"/>
                <w:lang w:val="en-US"/>
              </w:rPr>
            </w:pPr>
          </w:p>
        </w:tc>
        <w:tc>
          <w:tcPr>
            <w:tcW w:w="1003" w:type="dxa"/>
            <w:tcBorders>
              <w:bottom w:val="single" w:sz="4" w:space="0" w:color="auto"/>
            </w:tcBorders>
          </w:tcPr>
          <w:p w14:paraId="0B304E8F"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17.58</w:t>
            </w:r>
          </w:p>
        </w:tc>
        <w:tc>
          <w:tcPr>
            <w:tcW w:w="1056" w:type="dxa"/>
            <w:tcBorders>
              <w:bottom w:val="single" w:sz="4" w:space="0" w:color="auto"/>
            </w:tcBorders>
          </w:tcPr>
          <w:p w14:paraId="57428DAD"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&lt;.001**</w:t>
            </w:r>
          </w:p>
        </w:tc>
        <w:tc>
          <w:tcPr>
            <w:tcW w:w="641" w:type="dxa"/>
            <w:tcBorders>
              <w:bottom w:val="single" w:sz="4" w:space="0" w:color="auto"/>
            </w:tcBorders>
          </w:tcPr>
          <w:p w14:paraId="2F421BDC" w14:textId="77777777" w:rsidR="00D30511" w:rsidRDefault="00D30511" w:rsidP="00283745">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bl>
    <w:p w14:paraId="5626C4F3" w14:textId="77777777" w:rsidR="00D30511" w:rsidRPr="006A505D" w:rsidRDefault="00D30511" w:rsidP="00D30511">
      <w:pPr>
        <w:spacing w:line="240" w:lineRule="auto"/>
        <w:rPr>
          <w:rFonts w:ascii="Times New Roman" w:hAnsi="Times New Roman" w:cs="Times New Roman"/>
          <w:sz w:val="24"/>
          <w:szCs w:val="24"/>
          <w:lang w:val="en-US"/>
        </w:rPr>
      </w:pPr>
      <w:r w:rsidRPr="006A505D">
        <w:rPr>
          <w:rFonts w:ascii="Times New Roman" w:hAnsi="Times New Roman" w:cs="Times New Roman"/>
          <w:i/>
          <w:sz w:val="24"/>
          <w:szCs w:val="24"/>
          <w:lang w:val="en-US"/>
        </w:rPr>
        <w:t>Note.</w:t>
      </w:r>
      <w:r>
        <w:rPr>
          <w:rFonts w:ascii="Times New Roman" w:hAnsi="Times New Roman" w:cs="Times New Roman"/>
          <w:sz w:val="24"/>
          <w:szCs w:val="24"/>
          <w:lang w:val="en-US"/>
        </w:rPr>
        <w:t xml:space="preserve"> Standard deviations</w:t>
      </w:r>
      <w:r w:rsidRPr="006A505D">
        <w:rPr>
          <w:rFonts w:ascii="Times New Roman" w:hAnsi="Times New Roman" w:cs="Times New Roman"/>
          <w:sz w:val="24"/>
          <w:szCs w:val="24"/>
          <w:lang w:val="en-US"/>
        </w:rPr>
        <w:t xml:space="preserve"> are indicated in parentheses.</w:t>
      </w:r>
      <w:r>
        <w:rPr>
          <w:rFonts w:ascii="Times New Roman" w:hAnsi="Times New Roman" w:cs="Times New Roman"/>
          <w:sz w:val="24"/>
          <w:szCs w:val="24"/>
          <w:lang w:val="en-US"/>
        </w:rPr>
        <w:t xml:space="preserve"> * indicates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&lt;.05, ** </w:t>
      </w:r>
      <w:r w:rsidRPr="00470CC7">
        <w:rPr>
          <w:rFonts w:ascii="Times New Roman" w:hAnsi="Times New Roman" w:cs="Times New Roman"/>
          <w:i/>
          <w:sz w:val="24"/>
          <w:szCs w:val="24"/>
          <w:lang w:val="en-US"/>
        </w:rPr>
        <w:t>p</w:t>
      </w:r>
      <w:r>
        <w:rPr>
          <w:rFonts w:ascii="Times New Roman" w:hAnsi="Times New Roman" w:cs="Times New Roman"/>
          <w:sz w:val="24"/>
          <w:szCs w:val="24"/>
          <w:lang w:val="en-US"/>
        </w:rPr>
        <w:t xml:space="preserve"> &lt; .001.</w:t>
      </w:r>
    </w:p>
    <w:p w14:paraId="285E8648" w14:textId="77777777" w:rsidR="00D30511" w:rsidRDefault="00D30511" w:rsidP="00D30511"/>
    <w:p w14:paraId="5F955406" w14:textId="77777777" w:rsidR="0008449A" w:rsidRPr="00F24233" w:rsidRDefault="0008449A" w:rsidP="00831CC7">
      <w:pPr>
        <w:spacing w:after="0" w:line="480" w:lineRule="auto"/>
        <w:rPr>
          <w:rFonts w:ascii="Times New Roman" w:hAnsi="Times New Roman" w:cs="Times New Roman"/>
          <w:sz w:val="24"/>
          <w:szCs w:val="24"/>
          <w:lang w:val="en-US"/>
        </w:rPr>
      </w:pPr>
      <w:bookmarkStart w:id="4" w:name="_GoBack"/>
      <w:bookmarkEnd w:id="4"/>
    </w:p>
    <w:p w14:paraId="24233AE6" w14:textId="24B97A4F" w:rsidR="00F62A47" w:rsidRPr="006C30A0" w:rsidRDefault="00F62A47" w:rsidP="00831CC7">
      <w:pPr>
        <w:spacing w:after="0" w:line="480" w:lineRule="auto"/>
        <w:rPr>
          <w:rFonts w:ascii="Times New Roman" w:hAnsi="Times New Roman" w:cs="Times New Roman"/>
          <w:sz w:val="24"/>
          <w:szCs w:val="24"/>
          <w:lang w:val="en-US"/>
        </w:rPr>
      </w:pPr>
    </w:p>
    <w:sectPr w:rsidR="00F62A47" w:rsidRPr="006C30A0" w:rsidSect="00147CF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D2A6" w14:textId="77777777" w:rsidR="00E90C8C" w:rsidRDefault="00E90C8C" w:rsidP="002A66DE">
      <w:pPr>
        <w:spacing w:after="0" w:line="240" w:lineRule="auto"/>
      </w:pPr>
      <w:r>
        <w:separator/>
      </w:r>
    </w:p>
  </w:endnote>
  <w:endnote w:type="continuationSeparator" w:id="0">
    <w:p w14:paraId="6C2790E9" w14:textId="77777777" w:rsidR="00E90C8C" w:rsidRDefault="00E90C8C" w:rsidP="002A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4AEB" w14:textId="16CC950C" w:rsidR="0082733E" w:rsidRDefault="0082733E">
    <w:pPr>
      <w:pStyle w:val="Footer"/>
      <w:jc w:val="right"/>
    </w:pPr>
  </w:p>
  <w:p w14:paraId="5EF7D41D" w14:textId="77777777" w:rsidR="0082733E" w:rsidRDefault="0082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F456" w14:textId="77777777" w:rsidR="00E90C8C" w:rsidRDefault="00E90C8C" w:rsidP="002A66DE">
      <w:pPr>
        <w:spacing w:after="0" w:line="240" w:lineRule="auto"/>
      </w:pPr>
      <w:r>
        <w:separator/>
      </w:r>
    </w:p>
  </w:footnote>
  <w:footnote w:type="continuationSeparator" w:id="0">
    <w:p w14:paraId="62A0C12D" w14:textId="77777777" w:rsidR="00E90C8C" w:rsidRDefault="00E90C8C" w:rsidP="002A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56EB"/>
    <w:multiLevelType w:val="hybridMultilevel"/>
    <w:tmpl w:val="5C048D8E"/>
    <w:lvl w:ilvl="0" w:tplc="E326E09C">
      <w:start w:val="1"/>
      <w:numFmt w:val="bullet"/>
      <w:lvlText w:val="•"/>
      <w:lvlJc w:val="left"/>
      <w:pPr>
        <w:tabs>
          <w:tab w:val="num" w:pos="720"/>
        </w:tabs>
        <w:ind w:left="720" w:hanging="360"/>
      </w:pPr>
      <w:rPr>
        <w:rFonts w:ascii="Times New Roman" w:hAnsi="Times New Roman" w:hint="default"/>
      </w:rPr>
    </w:lvl>
    <w:lvl w:ilvl="1" w:tplc="5AF03FFA" w:tentative="1">
      <w:start w:val="1"/>
      <w:numFmt w:val="bullet"/>
      <w:lvlText w:val="•"/>
      <w:lvlJc w:val="left"/>
      <w:pPr>
        <w:tabs>
          <w:tab w:val="num" w:pos="1440"/>
        </w:tabs>
        <w:ind w:left="1440" w:hanging="360"/>
      </w:pPr>
      <w:rPr>
        <w:rFonts w:ascii="Times New Roman" w:hAnsi="Times New Roman" w:hint="default"/>
      </w:rPr>
    </w:lvl>
    <w:lvl w:ilvl="2" w:tplc="B29A6092" w:tentative="1">
      <w:start w:val="1"/>
      <w:numFmt w:val="bullet"/>
      <w:lvlText w:val="•"/>
      <w:lvlJc w:val="left"/>
      <w:pPr>
        <w:tabs>
          <w:tab w:val="num" w:pos="2160"/>
        </w:tabs>
        <w:ind w:left="2160" w:hanging="360"/>
      </w:pPr>
      <w:rPr>
        <w:rFonts w:ascii="Times New Roman" w:hAnsi="Times New Roman" w:hint="default"/>
      </w:rPr>
    </w:lvl>
    <w:lvl w:ilvl="3" w:tplc="256C24A4" w:tentative="1">
      <w:start w:val="1"/>
      <w:numFmt w:val="bullet"/>
      <w:lvlText w:val="•"/>
      <w:lvlJc w:val="left"/>
      <w:pPr>
        <w:tabs>
          <w:tab w:val="num" w:pos="2880"/>
        </w:tabs>
        <w:ind w:left="2880" w:hanging="360"/>
      </w:pPr>
      <w:rPr>
        <w:rFonts w:ascii="Times New Roman" w:hAnsi="Times New Roman" w:hint="default"/>
      </w:rPr>
    </w:lvl>
    <w:lvl w:ilvl="4" w:tplc="2508F55E" w:tentative="1">
      <w:start w:val="1"/>
      <w:numFmt w:val="bullet"/>
      <w:lvlText w:val="•"/>
      <w:lvlJc w:val="left"/>
      <w:pPr>
        <w:tabs>
          <w:tab w:val="num" w:pos="3600"/>
        </w:tabs>
        <w:ind w:left="3600" w:hanging="360"/>
      </w:pPr>
      <w:rPr>
        <w:rFonts w:ascii="Times New Roman" w:hAnsi="Times New Roman" w:hint="default"/>
      </w:rPr>
    </w:lvl>
    <w:lvl w:ilvl="5" w:tplc="A22E42CE" w:tentative="1">
      <w:start w:val="1"/>
      <w:numFmt w:val="bullet"/>
      <w:lvlText w:val="•"/>
      <w:lvlJc w:val="left"/>
      <w:pPr>
        <w:tabs>
          <w:tab w:val="num" w:pos="4320"/>
        </w:tabs>
        <w:ind w:left="4320" w:hanging="360"/>
      </w:pPr>
      <w:rPr>
        <w:rFonts w:ascii="Times New Roman" w:hAnsi="Times New Roman" w:hint="default"/>
      </w:rPr>
    </w:lvl>
    <w:lvl w:ilvl="6" w:tplc="56EAC8CC" w:tentative="1">
      <w:start w:val="1"/>
      <w:numFmt w:val="bullet"/>
      <w:lvlText w:val="•"/>
      <w:lvlJc w:val="left"/>
      <w:pPr>
        <w:tabs>
          <w:tab w:val="num" w:pos="5040"/>
        </w:tabs>
        <w:ind w:left="5040" w:hanging="360"/>
      </w:pPr>
      <w:rPr>
        <w:rFonts w:ascii="Times New Roman" w:hAnsi="Times New Roman" w:hint="default"/>
      </w:rPr>
    </w:lvl>
    <w:lvl w:ilvl="7" w:tplc="EC82BD5C" w:tentative="1">
      <w:start w:val="1"/>
      <w:numFmt w:val="bullet"/>
      <w:lvlText w:val="•"/>
      <w:lvlJc w:val="left"/>
      <w:pPr>
        <w:tabs>
          <w:tab w:val="num" w:pos="5760"/>
        </w:tabs>
        <w:ind w:left="5760" w:hanging="360"/>
      </w:pPr>
      <w:rPr>
        <w:rFonts w:ascii="Times New Roman" w:hAnsi="Times New Roman" w:hint="default"/>
      </w:rPr>
    </w:lvl>
    <w:lvl w:ilvl="8" w:tplc="FD0EB4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A1F32DE"/>
    <w:multiLevelType w:val="hybridMultilevel"/>
    <w:tmpl w:val="375045CE"/>
    <w:lvl w:ilvl="0" w:tplc="46F8EB92">
      <w:start w:val="1"/>
      <w:numFmt w:val="bullet"/>
      <w:lvlText w:val="•"/>
      <w:lvlJc w:val="left"/>
      <w:pPr>
        <w:tabs>
          <w:tab w:val="num" w:pos="720"/>
        </w:tabs>
        <w:ind w:left="720" w:hanging="360"/>
      </w:pPr>
      <w:rPr>
        <w:rFonts w:ascii="Times New Roman" w:hAnsi="Times New Roman" w:hint="default"/>
      </w:rPr>
    </w:lvl>
    <w:lvl w:ilvl="1" w:tplc="BE8A5316" w:tentative="1">
      <w:start w:val="1"/>
      <w:numFmt w:val="bullet"/>
      <w:lvlText w:val="•"/>
      <w:lvlJc w:val="left"/>
      <w:pPr>
        <w:tabs>
          <w:tab w:val="num" w:pos="1440"/>
        </w:tabs>
        <w:ind w:left="1440" w:hanging="360"/>
      </w:pPr>
      <w:rPr>
        <w:rFonts w:ascii="Times New Roman" w:hAnsi="Times New Roman" w:hint="default"/>
      </w:rPr>
    </w:lvl>
    <w:lvl w:ilvl="2" w:tplc="DF3CAEB4" w:tentative="1">
      <w:start w:val="1"/>
      <w:numFmt w:val="bullet"/>
      <w:lvlText w:val="•"/>
      <w:lvlJc w:val="left"/>
      <w:pPr>
        <w:tabs>
          <w:tab w:val="num" w:pos="2160"/>
        </w:tabs>
        <w:ind w:left="2160" w:hanging="360"/>
      </w:pPr>
      <w:rPr>
        <w:rFonts w:ascii="Times New Roman" w:hAnsi="Times New Roman" w:hint="default"/>
      </w:rPr>
    </w:lvl>
    <w:lvl w:ilvl="3" w:tplc="BD585BAE" w:tentative="1">
      <w:start w:val="1"/>
      <w:numFmt w:val="bullet"/>
      <w:lvlText w:val="•"/>
      <w:lvlJc w:val="left"/>
      <w:pPr>
        <w:tabs>
          <w:tab w:val="num" w:pos="2880"/>
        </w:tabs>
        <w:ind w:left="2880" w:hanging="360"/>
      </w:pPr>
      <w:rPr>
        <w:rFonts w:ascii="Times New Roman" w:hAnsi="Times New Roman" w:hint="default"/>
      </w:rPr>
    </w:lvl>
    <w:lvl w:ilvl="4" w:tplc="AA8EA1B2" w:tentative="1">
      <w:start w:val="1"/>
      <w:numFmt w:val="bullet"/>
      <w:lvlText w:val="•"/>
      <w:lvlJc w:val="left"/>
      <w:pPr>
        <w:tabs>
          <w:tab w:val="num" w:pos="3600"/>
        </w:tabs>
        <w:ind w:left="3600" w:hanging="360"/>
      </w:pPr>
      <w:rPr>
        <w:rFonts w:ascii="Times New Roman" w:hAnsi="Times New Roman" w:hint="default"/>
      </w:rPr>
    </w:lvl>
    <w:lvl w:ilvl="5" w:tplc="DAEAF454" w:tentative="1">
      <w:start w:val="1"/>
      <w:numFmt w:val="bullet"/>
      <w:lvlText w:val="•"/>
      <w:lvlJc w:val="left"/>
      <w:pPr>
        <w:tabs>
          <w:tab w:val="num" w:pos="4320"/>
        </w:tabs>
        <w:ind w:left="4320" w:hanging="360"/>
      </w:pPr>
      <w:rPr>
        <w:rFonts w:ascii="Times New Roman" w:hAnsi="Times New Roman" w:hint="default"/>
      </w:rPr>
    </w:lvl>
    <w:lvl w:ilvl="6" w:tplc="E1E6F41E" w:tentative="1">
      <w:start w:val="1"/>
      <w:numFmt w:val="bullet"/>
      <w:lvlText w:val="•"/>
      <w:lvlJc w:val="left"/>
      <w:pPr>
        <w:tabs>
          <w:tab w:val="num" w:pos="5040"/>
        </w:tabs>
        <w:ind w:left="5040" w:hanging="360"/>
      </w:pPr>
      <w:rPr>
        <w:rFonts w:ascii="Times New Roman" w:hAnsi="Times New Roman" w:hint="default"/>
      </w:rPr>
    </w:lvl>
    <w:lvl w:ilvl="7" w:tplc="D2E08350" w:tentative="1">
      <w:start w:val="1"/>
      <w:numFmt w:val="bullet"/>
      <w:lvlText w:val="•"/>
      <w:lvlJc w:val="left"/>
      <w:pPr>
        <w:tabs>
          <w:tab w:val="num" w:pos="5760"/>
        </w:tabs>
        <w:ind w:left="5760" w:hanging="360"/>
      </w:pPr>
      <w:rPr>
        <w:rFonts w:ascii="Times New Roman" w:hAnsi="Times New Roman" w:hint="default"/>
      </w:rPr>
    </w:lvl>
    <w:lvl w:ilvl="8" w:tplc="F27653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1A72B5"/>
    <w:multiLevelType w:val="hybridMultilevel"/>
    <w:tmpl w:val="67C8E4B2"/>
    <w:lvl w:ilvl="0" w:tplc="19C2683C">
      <w:start w:val="1"/>
      <w:numFmt w:val="bullet"/>
      <w:pStyle w:val="ListParagraph"/>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 w15:restartNumberingAfterBreak="0">
    <w:nsid w:val="4DEB7661"/>
    <w:multiLevelType w:val="hybridMultilevel"/>
    <w:tmpl w:val="8B5A6662"/>
    <w:lvl w:ilvl="0" w:tplc="56464F32">
      <w:start w:val="1"/>
      <w:numFmt w:val="bullet"/>
      <w:lvlText w:val="•"/>
      <w:lvlJc w:val="left"/>
      <w:pPr>
        <w:tabs>
          <w:tab w:val="num" w:pos="720"/>
        </w:tabs>
        <w:ind w:left="720" w:hanging="360"/>
      </w:pPr>
      <w:rPr>
        <w:rFonts w:ascii="Times New Roman" w:hAnsi="Times New Roman" w:hint="default"/>
      </w:rPr>
    </w:lvl>
    <w:lvl w:ilvl="1" w:tplc="A0A218CE" w:tentative="1">
      <w:start w:val="1"/>
      <w:numFmt w:val="bullet"/>
      <w:lvlText w:val="•"/>
      <w:lvlJc w:val="left"/>
      <w:pPr>
        <w:tabs>
          <w:tab w:val="num" w:pos="1440"/>
        </w:tabs>
        <w:ind w:left="1440" w:hanging="360"/>
      </w:pPr>
      <w:rPr>
        <w:rFonts w:ascii="Times New Roman" w:hAnsi="Times New Roman" w:hint="default"/>
      </w:rPr>
    </w:lvl>
    <w:lvl w:ilvl="2" w:tplc="0408EA06" w:tentative="1">
      <w:start w:val="1"/>
      <w:numFmt w:val="bullet"/>
      <w:lvlText w:val="•"/>
      <w:lvlJc w:val="left"/>
      <w:pPr>
        <w:tabs>
          <w:tab w:val="num" w:pos="2160"/>
        </w:tabs>
        <w:ind w:left="2160" w:hanging="360"/>
      </w:pPr>
      <w:rPr>
        <w:rFonts w:ascii="Times New Roman" w:hAnsi="Times New Roman" w:hint="default"/>
      </w:rPr>
    </w:lvl>
    <w:lvl w:ilvl="3" w:tplc="7C565E06" w:tentative="1">
      <w:start w:val="1"/>
      <w:numFmt w:val="bullet"/>
      <w:lvlText w:val="•"/>
      <w:lvlJc w:val="left"/>
      <w:pPr>
        <w:tabs>
          <w:tab w:val="num" w:pos="2880"/>
        </w:tabs>
        <w:ind w:left="2880" w:hanging="360"/>
      </w:pPr>
      <w:rPr>
        <w:rFonts w:ascii="Times New Roman" w:hAnsi="Times New Roman" w:hint="default"/>
      </w:rPr>
    </w:lvl>
    <w:lvl w:ilvl="4" w:tplc="6C1E1D2A" w:tentative="1">
      <w:start w:val="1"/>
      <w:numFmt w:val="bullet"/>
      <w:lvlText w:val="•"/>
      <w:lvlJc w:val="left"/>
      <w:pPr>
        <w:tabs>
          <w:tab w:val="num" w:pos="3600"/>
        </w:tabs>
        <w:ind w:left="3600" w:hanging="360"/>
      </w:pPr>
      <w:rPr>
        <w:rFonts w:ascii="Times New Roman" w:hAnsi="Times New Roman" w:hint="default"/>
      </w:rPr>
    </w:lvl>
    <w:lvl w:ilvl="5" w:tplc="33BE534E" w:tentative="1">
      <w:start w:val="1"/>
      <w:numFmt w:val="bullet"/>
      <w:lvlText w:val="•"/>
      <w:lvlJc w:val="left"/>
      <w:pPr>
        <w:tabs>
          <w:tab w:val="num" w:pos="4320"/>
        </w:tabs>
        <w:ind w:left="4320" w:hanging="360"/>
      </w:pPr>
      <w:rPr>
        <w:rFonts w:ascii="Times New Roman" w:hAnsi="Times New Roman" w:hint="default"/>
      </w:rPr>
    </w:lvl>
    <w:lvl w:ilvl="6" w:tplc="45C2B9BA" w:tentative="1">
      <w:start w:val="1"/>
      <w:numFmt w:val="bullet"/>
      <w:lvlText w:val="•"/>
      <w:lvlJc w:val="left"/>
      <w:pPr>
        <w:tabs>
          <w:tab w:val="num" w:pos="5040"/>
        </w:tabs>
        <w:ind w:left="5040" w:hanging="360"/>
      </w:pPr>
      <w:rPr>
        <w:rFonts w:ascii="Times New Roman" w:hAnsi="Times New Roman" w:hint="default"/>
      </w:rPr>
    </w:lvl>
    <w:lvl w:ilvl="7" w:tplc="8DC4439C" w:tentative="1">
      <w:start w:val="1"/>
      <w:numFmt w:val="bullet"/>
      <w:lvlText w:val="•"/>
      <w:lvlJc w:val="left"/>
      <w:pPr>
        <w:tabs>
          <w:tab w:val="num" w:pos="5760"/>
        </w:tabs>
        <w:ind w:left="5760" w:hanging="360"/>
      </w:pPr>
      <w:rPr>
        <w:rFonts w:ascii="Times New Roman" w:hAnsi="Times New Roman" w:hint="default"/>
      </w:rPr>
    </w:lvl>
    <w:lvl w:ilvl="8" w:tplc="3A94C7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2C7649C"/>
    <w:multiLevelType w:val="hybridMultilevel"/>
    <w:tmpl w:val="F07A27BA"/>
    <w:lvl w:ilvl="0" w:tplc="6F82701A">
      <w:start w:val="1"/>
      <w:numFmt w:val="bullet"/>
      <w:lvlText w:val="•"/>
      <w:lvlJc w:val="left"/>
      <w:pPr>
        <w:tabs>
          <w:tab w:val="num" w:pos="720"/>
        </w:tabs>
        <w:ind w:left="720" w:hanging="360"/>
      </w:pPr>
      <w:rPr>
        <w:rFonts w:ascii="Times New Roman" w:hAnsi="Times New Roman" w:hint="default"/>
      </w:rPr>
    </w:lvl>
    <w:lvl w:ilvl="1" w:tplc="32D8D640" w:tentative="1">
      <w:start w:val="1"/>
      <w:numFmt w:val="bullet"/>
      <w:lvlText w:val="•"/>
      <w:lvlJc w:val="left"/>
      <w:pPr>
        <w:tabs>
          <w:tab w:val="num" w:pos="1440"/>
        </w:tabs>
        <w:ind w:left="1440" w:hanging="360"/>
      </w:pPr>
      <w:rPr>
        <w:rFonts w:ascii="Times New Roman" w:hAnsi="Times New Roman" w:hint="default"/>
      </w:rPr>
    </w:lvl>
    <w:lvl w:ilvl="2" w:tplc="E8F00656" w:tentative="1">
      <w:start w:val="1"/>
      <w:numFmt w:val="bullet"/>
      <w:lvlText w:val="•"/>
      <w:lvlJc w:val="left"/>
      <w:pPr>
        <w:tabs>
          <w:tab w:val="num" w:pos="2160"/>
        </w:tabs>
        <w:ind w:left="2160" w:hanging="360"/>
      </w:pPr>
      <w:rPr>
        <w:rFonts w:ascii="Times New Roman" w:hAnsi="Times New Roman" w:hint="default"/>
      </w:rPr>
    </w:lvl>
    <w:lvl w:ilvl="3" w:tplc="79623392" w:tentative="1">
      <w:start w:val="1"/>
      <w:numFmt w:val="bullet"/>
      <w:lvlText w:val="•"/>
      <w:lvlJc w:val="left"/>
      <w:pPr>
        <w:tabs>
          <w:tab w:val="num" w:pos="2880"/>
        </w:tabs>
        <w:ind w:left="2880" w:hanging="360"/>
      </w:pPr>
      <w:rPr>
        <w:rFonts w:ascii="Times New Roman" w:hAnsi="Times New Roman" w:hint="default"/>
      </w:rPr>
    </w:lvl>
    <w:lvl w:ilvl="4" w:tplc="CD3865AC" w:tentative="1">
      <w:start w:val="1"/>
      <w:numFmt w:val="bullet"/>
      <w:lvlText w:val="•"/>
      <w:lvlJc w:val="left"/>
      <w:pPr>
        <w:tabs>
          <w:tab w:val="num" w:pos="3600"/>
        </w:tabs>
        <w:ind w:left="3600" w:hanging="360"/>
      </w:pPr>
      <w:rPr>
        <w:rFonts w:ascii="Times New Roman" w:hAnsi="Times New Roman" w:hint="default"/>
      </w:rPr>
    </w:lvl>
    <w:lvl w:ilvl="5" w:tplc="10922364" w:tentative="1">
      <w:start w:val="1"/>
      <w:numFmt w:val="bullet"/>
      <w:lvlText w:val="•"/>
      <w:lvlJc w:val="left"/>
      <w:pPr>
        <w:tabs>
          <w:tab w:val="num" w:pos="4320"/>
        </w:tabs>
        <w:ind w:left="4320" w:hanging="360"/>
      </w:pPr>
      <w:rPr>
        <w:rFonts w:ascii="Times New Roman" w:hAnsi="Times New Roman" w:hint="default"/>
      </w:rPr>
    </w:lvl>
    <w:lvl w:ilvl="6" w:tplc="37D2BA88" w:tentative="1">
      <w:start w:val="1"/>
      <w:numFmt w:val="bullet"/>
      <w:lvlText w:val="•"/>
      <w:lvlJc w:val="left"/>
      <w:pPr>
        <w:tabs>
          <w:tab w:val="num" w:pos="5040"/>
        </w:tabs>
        <w:ind w:left="5040" w:hanging="360"/>
      </w:pPr>
      <w:rPr>
        <w:rFonts w:ascii="Times New Roman" w:hAnsi="Times New Roman" w:hint="default"/>
      </w:rPr>
    </w:lvl>
    <w:lvl w:ilvl="7" w:tplc="99E8EF52" w:tentative="1">
      <w:start w:val="1"/>
      <w:numFmt w:val="bullet"/>
      <w:lvlText w:val="•"/>
      <w:lvlJc w:val="left"/>
      <w:pPr>
        <w:tabs>
          <w:tab w:val="num" w:pos="5760"/>
        </w:tabs>
        <w:ind w:left="5760" w:hanging="360"/>
      </w:pPr>
      <w:rPr>
        <w:rFonts w:ascii="Times New Roman" w:hAnsi="Times New Roman" w:hint="default"/>
      </w:rPr>
    </w:lvl>
    <w:lvl w:ilvl="8" w:tplc="ADCCF5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1420E7"/>
    <w:multiLevelType w:val="hybridMultilevel"/>
    <w:tmpl w:val="3A485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B5A7E"/>
    <w:multiLevelType w:val="hybridMultilevel"/>
    <w:tmpl w:val="CD5E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E1"/>
    <w:rsid w:val="000006B6"/>
    <w:rsid w:val="00002713"/>
    <w:rsid w:val="00003401"/>
    <w:rsid w:val="00003B64"/>
    <w:rsid w:val="00003BCF"/>
    <w:rsid w:val="0000482A"/>
    <w:rsid w:val="0000538B"/>
    <w:rsid w:val="000068D9"/>
    <w:rsid w:val="00007554"/>
    <w:rsid w:val="00012F3C"/>
    <w:rsid w:val="00014166"/>
    <w:rsid w:val="00015805"/>
    <w:rsid w:val="00015ECB"/>
    <w:rsid w:val="000167A7"/>
    <w:rsid w:val="00024D5A"/>
    <w:rsid w:val="00030278"/>
    <w:rsid w:val="000324E0"/>
    <w:rsid w:val="000363C8"/>
    <w:rsid w:val="000428FC"/>
    <w:rsid w:val="00043D3D"/>
    <w:rsid w:val="00043E60"/>
    <w:rsid w:val="000463CD"/>
    <w:rsid w:val="00052BB8"/>
    <w:rsid w:val="0005423C"/>
    <w:rsid w:val="000569C6"/>
    <w:rsid w:val="000573DF"/>
    <w:rsid w:val="00061241"/>
    <w:rsid w:val="000634BC"/>
    <w:rsid w:val="0006447F"/>
    <w:rsid w:val="00066DE8"/>
    <w:rsid w:val="00070EFE"/>
    <w:rsid w:val="00071B74"/>
    <w:rsid w:val="00074BCA"/>
    <w:rsid w:val="00075E1F"/>
    <w:rsid w:val="000766DD"/>
    <w:rsid w:val="00082F4B"/>
    <w:rsid w:val="0008449A"/>
    <w:rsid w:val="0008454F"/>
    <w:rsid w:val="00087EFE"/>
    <w:rsid w:val="000928A4"/>
    <w:rsid w:val="00092ABC"/>
    <w:rsid w:val="00093F18"/>
    <w:rsid w:val="000941D2"/>
    <w:rsid w:val="000949C1"/>
    <w:rsid w:val="0009516C"/>
    <w:rsid w:val="0009578C"/>
    <w:rsid w:val="000A0557"/>
    <w:rsid w:val="000A1150"/>
    <w:rsid w:val="000A26DF"/>
    <w:rsid w:val="000A3CEF"/>
    <w:rsid w:val="000A598A"/>
    <w:rsid w:val="000A730A"/>
    <w:rsid w:val="000B4182"/>
    <w:rsid w:val="000B67A9"/>
    <w:rsid w:val="000B7C62"/>
    <w:rsid w:val="000B7FD9"/>
    <w:rsid w:val="000C123C"/>
    <w:rsid w:val="000C2FBF"/>
    <w:rsid w:val="000C58B1"/>
    <w:rsid w:val="000D6B5B"/>
    <w:rsid w:val="000D7504"/>
    <w:rsid w:val="000D7FFE"/>
    <w:rsid w:val="000E031B"/>
    <w:rsid w:val="000E1AC9"/>
    <w:rsid w:val="000E2219"/>
    <w:rsid w:val="000E2FC4"/>
    <w:rsid w:val="000F34F5"/>
    <w:rsid w:val="000F470A"/>
    <w:rsid w:val="000F5ED6"/>
    <w:rsid w:val="00104152"/>
    <w:rsid w:val="00104645"/>
    <w:rsid w:val="00105E15"/>
    <w:rsid w:val="00107641"/>
    <w:rsid w:val="00111795"/>
    <w:rsid w:val="001139CE"/>
    <w:rsid w:val="001163CD"/>
    <w:rsid w:val="00116D86"/>
    <w:rsid w:val="00120EA3"/>
    <w:rsid w:val="0012294D"/>
    <w:rsid w:val="00122FB8"/>
    <w:rsid w:val="0012430B"/>
    <w:rsid w:val="00124AE6"/>
    <w:rsid w:val="00126919"/>
    <w:rsid w:val="0013267A"/>
    <w:rsid w:val="00134FEE"/>
    <w:rsid w:val="00135218"/>
    <w:rsid w:val="00141CC5"/>
    <w:rsid w:val="0014401F"/>
    <w:rsid w:val="00145CFD"/>
    <w:rsid w:val="001473AB"/>
    <w:rsid w:val="001474B2"/>
    <w:rsid w:val="00147CE0"/>
    <w:rsid w:val="00147CFC"/>
    <w:rsid w:val="00153FC0"/>
    <w:rsid w:val="00156911"/>
    <w:rsid w:val="001629AA"/>
    <w:rsid w:val="00165EDE"/>
    <w:rsid w:val="00165FFC"/>
    <w:rsid w:val="00175F4B"/>
    <w:rsid w:val="00177F1B"/>
    <w:rsid w:val="001808A1"/>
    <w:rsid w:val="00184A5E"/>
    <w:rsid w:val="00187800"/>
    <w:rsid w:val="00193EC2"/>
    <w:rsid w:val="001A04D7"/>
    <w:rsid w:val="001A32B1"/>
    <w:rsid w:val="001A490C"/>
    <w:rsid w:val="001A545B"/>
    <w:rsid w:val="001A56BD"/>
    <w:rsid w:val="001A5A26"/>
    <w:rsid w:val="001A7A78"/>
    <w:rsid w:val="001B0526"/>
    <w:rsid w:val="001B266A"/>
    <w:rsid w:val="001B6F32"/>
    <w:rsid w:val="001B7D56"/>
    <w:rsid w:val="001C316F"/>
    <w:rsid w:val="001C6634"/>
    <w:rsid w:val="001D0AF8"/>
    <w:rsid w:val="001D0D5C"/>
    <w:rsid w:val="001D24AF"/>
    <w:rsid w:val="001D65F0"/>
    <w:rsid w:val="001D695D"/>
    <w:rsid w:val="001D73C2"/>
    <w:rsid w:val="001D76B1"/>
    <w:rsid w:val="001E08BF"/>
    <w:rsid w:val="001E0A2D"/>
    <w:rsid w:val="001E1FA6"/>
    <w:rsid w:val="001E68D1"/>
    <w:rsid w:val="001F363B"/>
    <w:rsid w:val="001F6CD5"/>
    <w:rsid w:val="001F72FC"/>
    <w:rsid w:val="001F7B9B"/>
    <w:rsid w:val="001F7F7B"/>
    <w:rsid w:val="00200D06"/>
    <w:rsid w:val="00203819"/>
    <w:rsid w:val="0020669C"/>
    <w:rsid w:val="00211D48"/>
    <w:rsid w:val="0021497B"/>
    <w:rsid w:val="00214C18"/>
    <w:rsid w:val="00215BE9"/>
    <w:rsid w:val="00217232"/>
    <w:rsid w:val="00221323"/>
    <w:rsid w:val="002265E2"/>
    <w:rsid w:val="002278EF"/>
    <w:rsid w:val="00231030"/>
    <w:rsid w:val="002314F4"/>
    <w:rsid w:val="00232B3D"/>
    <w:rsid w:val="0023485F"/>
    <w:rsid w:val="002359D1"/>
    <w:rsid w:val="00236800"/>
    <w:rsid w:val="00243553"/>
    <w:rsid w:val="00245657"/>
    <w:rsid w:val="00245F89"/>
    <w:rsid w:val="002534D2"/>
    <w:rsid w:val="00253661"/>
    <w:rsid w:val="0026078E"/>
    <w:rsid w:val="00263566"/>
    <w:rsid w:val="00270210"/>
    <w:rsid w:val="002702C7"/>
    <w:rsid w:val="002707A0"/>
    <w:rsid w:val="002709D5"/>
    <w:rsid w:val="00270CF9"/>
    <w:rsid w:val="00272624"/>
    <w:rsid w:val="00273EA7"/>
    <w:rsid w:val="00275962"/>
    <w:rsid w:val="00281311"/>
    <w:rsid w:val="00281498"/>
    <w:rsid w:val="00281995"/>
    <w:rsid w:val="00282789"/>
    <w:rsid w:val="002865D8"/>
    <w:rsid w:val="00294D82"/>
    <w:rsid w:val="0029613A"/>
    <w:rsid w:val="002A4ECC"/>
    <w:rsid w:val="002A50A2"/>
    <w:rsid w:val="002A66DE"/>
    <w:rsid w:val="002B30DA"/>
    <w:rsid w:val="002B4D69"/>
    <w:rsid w:val="002B515F"/>
    <w:rsid w:val="002B7AA7"/>
    <w:rsid w:val="002C1825"/>
    <w:rsid w:val="002C2A92"/>
    <w:rsid w:val="002C3DE7"/>
    <w:rsid w:val="002C4CED"/>
    <w:rsid w:val="002D1F74"/>
    <w:rsid w:val="002D2541"/>
    <w:rsid w:val="002D4237"/>
    <w:rsid w:val="002E08F7"/>
    <w:rsid w:val="002E2548"/>
    <w:rsid w:val="002E26B7"/>
    <w:rsid w:val="002E2905"/>
    <w:rsid w:val="002E3FDE"/>
    <w:rsid w:val="002E518C"/>
    <w:rsid w:val="002E5C4F"/>
    <w:rsid w:val="002E6754"/>
    <w:rsid w:val="002E72E3"/>
    <w:rsid w:val="00302350"/>
    <w:rsid w:val="003030DA"/>
    <w:rsid w:val="003079D2"/>
    <w:rsid w:val="00311C4C"/>
    <w:rsid w:val="00314A45"/>
    <w:rsid w:val="0031656C"/>
    <w:rsid w:val="0032521D"/>
    <w:rsid w:val="00327B26"/>
    <w:rsid w:val="003301A1"/>
    <w:rsid w:val="003301C1"/>
    <w:rsid w:val="00330E45"/>
    <w:rsid w:val="0033172C"/>
    <w:rsid w:val="00332037"/>
    <w:rsid w:val="003362E9"/>
    <w:rsid w:val="0033692B"/>
    <w:rsid w:val="003369C8"/>
    <w:rsid w:val="00340B42"/>
    <w:rsid w:val="0034124F"/>
    <w:rsid w:val="0034148C"/>
    <w:rsid w:val="003435BE"/>
    <w:rsid w:val="003470E2"/>
    <w:rsid w:val="00347491"/>
    <w:rsid w:val="003524AF"/>
    <w:rsid w:val="003553FE"/>
    <w:rsid w:val="003554D6"/>
    <w:rsid w:val="003567F4"/>
    <w:rsid w:val="00357AF8"/>
    <w:rsid w:val="00361938"/>
    <w:rsid w:val="00361C93"/>
    <w:rsid w:val="00361CC0"/>
    <w:rsid w:val="003730CD"/>
    <w:rsid w:val="003737A8"/>
    <w:rsid w:val="00375932"/>
    <w:rsid w:val="00381129"/>
    <w:rsid w:val="00387CBD"/>
    <w:rsid w:val="00390B65"/>
    <w:rsid w:val="00395459"/>
    <w:rsid w:val="003A7064"/>
    <w:rsid w:val="003A70DB"/>
    <w:rsid w:val="003A7507"/>
    <w:rsid w:val="003B052E"/>
    <w:rsid w:val="003B1AE6"/>
    <w:rsid w:val="003B2091"/>
    <w:rsid w:val="003B22A3"/>
    <w:rsid w:val="003B25D9"/>
    <w:rsid w:val="003B61FA"/>
    <w:rsid w:val="003B690B"/>
    <w:rsid w:val="003B7B17"/>
    <w:rsid w:val="003C1E4B"/>
    <w:rsid w:val="003C38A0"/>
    <w:rsid w:val="003C4C46"/>
    <w:rsid w:val="003C5CE8"/>
    <w:rsid w:val="003C7CBE"/>
    <w:rsid w:val="003D0E3F"/>
    <w:rsid w:val="003E1808"/>
    <w:rsid w:val="003E2CBB"/>
    <w:rsid w:val="003E2DDD"/>
    <w:rsid w:val="003E643E"/>
    <w:rsid w:val="003F4B8D"/>
    <w:rsid w:val="003F6D48"/>
    <w:rsid w:val="004013E5"/>
    <w:rsid w:val="00404CD7"/>
    <w:rsid w:val="00405C80"/>
    <w:rsid w:val="00406104"/>
    <w:rsid w:val="00407A7E"/>
    <w:rsid w:val="00407B7D"/>
    <w:rsid w:val="00407EA9"/>
    <w:rsid w:val="004207DB"/>
    <w:rsid w:val="00422B7C"/>
    <w:rsid w:val="0042434A"/>
    <w:rsid w:val="00426565"/>
    <w:rsid w:val="004274B7"/>
    <w:rsid w:val="00430ECB"/>
    <w:rsid w:val="00432EE4"/>
    <w:rsid w:val="00434231"/>
    <w:rsid w:val="0043429F"/>
    <w:rsid w:val="00435399"/>
    <w:rsid w:val="00435651"/>
    <w:rsid w:val="00435B76"/>
    <w:rsid w:val="0043711B"/>
    <w:rsid w:val="00437D95"/>
    <w:rsid w:val="00441C30"/>
    <w:rsid w:val="00446902"/>
    <w:rsid w:val="00454F41"/>
    <w:rsid w:val="004565B8"/>
    <w:rsid w:val="00457D47"/>
    <w:rsid w:val="00460FC0"/>
    <w:rsid w:val="00466D24"/>
    <w:rsid w:val="00471D49"/>
    <w:rsid w:val="004730A0"/>
    <w:rsid w:val="0047540C"/>
    <w:rsid w:val="00485E90"/>
    <w:rsid w:val="004871B8"/>
    <w:rsid w:val="004932BC"/>
    <w:rsid w:val="004937DB"/>
    <w:rsid w:val="004A0F53"/>
    <w:rsid w:val="004A2FE4"/>
    <w:rsid w:val="004A4187"/>
    <w:rsid w:val="004A4323"/>
    <w:rsid w:val="004A61D3"/>
    <w:rsid w:val="004A7531"/>
    <w:rsid w:val="004B5835"/>
    <w:rsid w:val="004B5A8A"/>
    <w:rsid w:val="004C1146"/>
    <w:rsid w:val="004C2A86"/>
    <w:rsid w:val="004C37DC"/>
    <w:rsid w:val="004C407F"/>
    <w:rsid w:val="004C4A8F"/>
    <w:rsid w:val="004C4BAB"/>
    <w:rsid w:val="004C4BC3"/>
    <w:rsid w:val="004D0387"/>
    <w:rsid w:val="004D1736"/>
    <w:rsid w:val="004E0FD0"/>
    <w:rsid w:val="004E321B"/>
    <w:rsid w:val="004E62BF"/>
    <w:rsid w:val="004F137D"/>
    <w:rsid w:val="004F181D"/>
    <w:rsid w:val="004F332E"/>
    <w:rsid w:val="004F43D3"/>
    <w:rsid w:val="00500D05"/>
    <w:rsid w:val="00505D15"/>
    <w:rsid w:val="00506CD3"/>
    <w:rsid w:val="005133C1"/>
    <w:rsid w:val="0051386C"/>
    <w:rsid w:val="005223B6"/>
    <w:rsid w:val="0052619F"/>
    <w:rsid w:val="00526866"/>
    <w:rsid w:val="00531A75"/>
    <w:rsid w:val="0053234D"/>
    <w:rsid w:val="00532B46"/>
    <w:rsid w:val="005368FB"/>
    <w:rsid w:val="00536FF5"/>
    <w:rsid w:val="005373BF"/>
    <w:rsid w:val="0054150F"/>
    <w:rsid w:val="00542B57"/>
    <w:rsid w:val="00546C2B"/>
    <w:rsid w:val="0054784C"/>
    <w:rsid w:val="00550841"/>
    <w:rsid w:val="00553838"/>
    <w:rsid w:val="0055495C"/>
    <w:rsid w:val="00555CD2"/>
    <w:rsid w:val="005670F9"/>
    <w:rsid w:val="0056724B"/>
    <w:rsid w:val="00567891"/>
    <w:rsid w:val="00571DA7"/>
    <w:rsid w:val="00572063"/>
    <w:rsid w:val="00574879"/>
    <w:rsid w:val="00577D98"/>
    <w:rsid w:val="00580D0B"/>
    <w:rsid w:val="00583B35"/>
    <w:rsid w:val="00586EB4"/>
    <w:rsid w:val="005900A4"/>
    <w:rsid w:val="00590CAF"/>
    <w:rsid w:val="00592F06"/>
    <w:rsid w:val="00592FA0"/>
    <w:rsid w:val="005967D5"/>
    <w:rsid w:val="00597EB2"/>
    <w:rsid w:val="005A4FC8"/>
    <w:rsid w:val="005A644B"/>
    <w:rsid w:val="005A6874"/>
    <w:rsid w:val="005B779A"/>
    <w:rsid w:val="005C27C5"/>
    <w:rsid w:val="005C4F16"/>
    <w:rsid w:val="005C552D"/>
    <w:rsid w:val="005C5723"/>
    <w:rsid w:val="005C78BB"/>
    <w:rsid w:val="005D0E50"/>
    <w:rsid w:val="005D283D"/>
    <w:rsid w:val="005D54EA"/>
    <w:rsid w:val="005D5C9A"/>
    <w:rsid w:val="005D5EF0"/>
    <w:rsid w:val="005E0897"/>
    <w:rsid w:val="005E115D"/>
    <w:rsid w:val="005E1BD6"/>
    <w:rsid w:val="005E5B09"/>
    <w:rsid w:val="005E6846"/>
    <w:rsid w:val="005E6DBA"/>
    <w:rsid w:val="005F7172"/>
    <w:rsid w:val="00601842"/>
    <w:rsid w:val="00602833"/>
    <w:rsid w:val="00604231"/>
    <w:rsid w:val="00607303"/>
    <w:rsid w:val="006106DA"/>
    <w:rsid w:val="006107C1"/>
    <w:rsid w:val="00611D28"/>
    <w:rsid w:val="00612B58"/>
    <w:rsid w:val="00612B9C"/>
    <w:rsid w:val="00614F65"/>
    <w:rsid w:val="006156BD"/>
    <w:rsid w:val="00615D17"/>
    <w:rsid w:val="00616FB1"/>
    <w:rsid w:val="0061769A"/>
    <w:rsid w:val="00620D23"/>
    <w:rsid w:val="00623035"/>
    <w:rsid w:val="00624029"/>
    <w:rsid w:val="00624A4E"/>
    <w:rsid w:val="00625F55"/>
    <w:rsid w:val="00630EA8"/>
    <w:rsid w:val="006310E9"/>
    <w:rsid w:val="00636F4B"/>
    <w:rsid w:val="006429BC"/>
    <w:rsid w:val="00643D7C"/>
    <w:rsid w:val="00644226"/>
    <w:rsid w:val="006451D2"/>
    <w:rsid w:val="00647C19"/>
    <w:rsid w:val="00651967"/>
    <w:rsid w:val="00654CB0"/>
    <w:rsid w:val="006559DC"/>
    <w:rsid w:val="006566C6"/>
    <w:rsid w:val="00656F8B"/>
    <w:rsid w:val="00664741"/>
    <w:rsid w:val="0066633A"/>
    <w:rsid w:val="00670C85"/>
    <w:rsid w:val="00671984"/>
    <w:rsid w:val="00671BF3"/>
    <w:rsid w:val="00672AC1"/>
    <w:rsid w:val="0067693D"/>
    <w:rsid w:val="006773C8"/>
    <w:rsid w:val="00680D3A"/>
    <w:rsid w:val="00680E45"/>
    <w:rsid w:val="00682603"/>
    <w:rsid w:val="00685828"/>
    <w:rsid w:val="00692978"/>
    <w:rsid w:val="00692DAE"/>
    <w:rsid w:val="0069530A"/>
    <w:rsid w:val="0069706B"/>
    <w:rsid w:val="006A174F"/>
    <w:rsid w:val="006A505D"/>
    <w:rsid w:val="006A583A"/>
    <w:rsid w:val="006A6C87"/>
    <w:rsid w:val="006B010E"/>
    <w:rsid w:val="006B1552"/>
    <w:rsid w:val="006B490B"/>
    <w:rsid w:val="006B51FA"/>
    <w:rsid w:val="006B53CE"/>
    <w:rsid w:val="006B6724"/>
    <w:rsid w:val="006C13F3"/>
    <w:rsid w:val="006C28B2"/>
    <w:rsid w:val="006C2EC4"/>
    <w:rsid w:val="006C30A0"/>
    <w:rsid w:val="006C31A2"/>
    <w:rsid w:val="006C4A87"/>
    <w:rsid w:val="006C7023"/>
    <w:rsid w:val="006C7065"/>
    <w:rsid w:val="006C7504"/>
    <w:rsid w:val="006C7AA4"/>
    <w:rsid w:val="006D1D2C"/>
    <w:rsid w:val="006D1F69"/>
    <w:rsid w:val="006E2E7D"/>
    <w:rsid w:val="006E5E50"/>
    <w:rsid w:val="006E69FA"/>
    <w:rsid w:val="006E7571"/>
    <w:rsid w:val="006F07FF"/>
    <w:rsid w:val="006F18EA"/>
    <w:rsid w:val="006F438B"/>
    <w:rsid w:val="006F5DC5"/>
    <w:rsid w:val="00700F6F"/>
    <w:rsid w:val="007031C1"/>
    <w:rsid w:val="00704026"/>
    <w:rsid w:val="00707D86"/>
    <w:rsid w:val="0071038A"/>
    <w:rsid w:val="00710B47"/>
    <w:rsid w:val="00711C9B"/>
    <w:rsid w:val="00713437"/>
    <w:rsid w:val="0071453A"/>
    <w:rsid w:val="0071532D"/>
    <w:rsid w:val="007154FA"/>
    <w:rsid w:val="00717F43"/>
    <w:rsid w:val="007212CA"/>
    <w:rsid w:val="00722332"/>
    <w:rsid w:val="00722D9D"/>
    <w:rsid w:val="00723CEA"/>
    <w:rsid w:val="00723E94"/>
    <w:rsid w:val="00724983"/>
    <w:rsid w:val="007326D5"/>
    <w:rsid w:val="00734B94"/>
    <w:rsid w:val="007408E5"/>
    <w:rsid w:val="007417D6"/>
    <w:rsid w:val="0074763C"/>
    <w:rsid w:val="00750B0C"/>
    <w:rsid w:val="00752531"/>
    <w:rsid w:val="00752E4F"/>
    <w:rsid w:val="00753326"/>
    <w:rsid w:val="0075772B"/>
    <w:rsid w:val="007617C1"/>
    <w:rsid w:val="00762C88"/>
    <w:rsid w:val="00762FE9"/>
    <w:rsid w:val="00763236"/>
    <w:rsid w:val="0076506B"/>
    <w:rsid w:val="0077242C"/>
    <w:rsid w:val="00780030"/>
    <w:rsid w:val="00780803"/>
    <w:rsid w:val="00783CA4"/>
    <w:rsid w:val="00785557"/>
    <w:rsid w:val="0079059F"/>
    <w:rsid w:val="007A0A25"/>
    <w:rsid w:val="007A0AF9"/>
    <w:rsid w:val="007A1ACC"/>
    <w:rsid w:val="007A3AAA"/>
    <w:rsid w:val="007A3D02"/>
    <w:rsid w:val="007A5C53"/>
    <w:rsid w:val="007A74F5"/>
    <w:rsid w:val="007B0568"/>
    <w:rsid w:val="007B06D8"/>
    <w:rsid w:val="007B1542"/>
    <w:rsid w:val="007B3099"/>
    <w:rsid w:val="007B3870"/>
    <w:rsid w:val="007B39CD"/>
    <w:rsid w:val="007B3A2B"/>
    <w:rsid w:val="007B45B7"/>
    <w:rsid w:val="007B4B36"/>
    <w:rsid w:val="007B79B0"/>
    <w:rsid w:val="007C0227"/>
    <w:rsid w:val="007C123C"/>
    <w:rsid w:val="007C3D3D"/>
    <w:rsid w:val="007C40F6"/>
    <w:rsid w:val="007D39BF"/>
    <w:rsid w:val="007D726E"/>
    <w:rsid w:val="007D7D73"/>
    <w:rsid w:val="007E0B87"/>
    <w:rsid w:val="007E56AB"/>
    <w:rsid w:val="007E5C99"/>
    <w:rsid w:val="007E5E6B"/>
    <w:rsid w:val="007E5FBC"/>
    <w:rsid w:val="007E67D6"/>
    <w:rsid w:val="007E74DB"/>
    <w:rsid w:val="007F2D9C"/>
    <w:rsid w:val="007F37C7"/>
    <w:rsid w:val="007F4685"/>
    <w:rsid w:val="007F5C8F"/>
    <w:rsid w:val="007F63AA"/>
    <w:rsid w:val="008003EE"/>
    <w:rsid w:val="00802285"/>
    <w:rsid w:val="00805755"/>
    <w:rsid w:val="00805B0A"/>
    <w:rsid w:val="00805EB9"/>
    <w:rsid w:val="00806A73"/>
    <w:rsid w:val="008100D1"/>
    <w:rsid w:val="00812969"/>
    <w:rsid w:val="00813B35"/>
    <w:rsid w:val="00816089"/>
    <w:rsid w:val="0082012E"/>
    <w:rsid w:val="00825375"/>
    <w:rsid w:val="0082733E"/>
    <w:rsid w:val="0083168C"/>
    <w:rsid w:val="00831CC7"/>
    <w:rsid w:val="00833DF4"/>
    <w:rsid w:val="008418FD"/>
    <w:rsid w:val="00843C4B"/>
    <w:rsid w:val="008440A3"/>
    <w:rsid w:val="008553E7"/>
    <w:rsid w:val="00855B3F"/>
    <w:rsid w:val="00867E33"/>
    <w:rsid w:val="00867FB1"/>
    <w:rsid w:val="008707FD"/>
    <w:rsid w:val="00870C9D"/>
    <w:rsid w:val="00871012"/>
    <w:rsid w:val="00871263"/>
    <w:rsid w:val="00874EDD"/>
    <w:rsid w:val="008764F8"/>
    <w:rsid w:val="00882753"/>
    <w:rsid w:val="008864CF"/>
    <w:rsid w:val="00886627"/>
    <w:rsid w:val="0088680C"/>
    <w:rsid w:val="00887B08"/>
    <w:rsid w:val="0089068B"/>
    <w:rsid w:val="00891147"/>
    <w:rsid w:val="008A00F0"/>
    <w:rsid w:val="008A09C1"/>
    <w:rsid w:val="008A62D7"/>
    <w:rsid w:val="008A71E9"/>
    <w:rsid w:val="008A767A"/>
    <w:rsid w:val="008A7A6D"/>
    <w:rsid w:val="008B06ED"/>
    <w:rsid w:val="008B552E"/>
    <w:rsid w:val="008B66B7"/>
    <w:rsid w:val="008C234B"/>
    <w:rsid w:val="008C2625"/>
    <w:rsid w:val="008C58C2"/>
    <w:rsid w:val="008C6387"/>
    <w:rsid w:val="008D17C1"/>
    <w:rsid w:val="008D3250"/>
    <w:rsid w:val="008D4C81"/>
    <w:rsid w:val="008D6E2F"/>
    <w:rsid w:val="008D7961"/>
    <w:rsid w:val="008E4557"/>
    <w:rsid w:val="008F2FEC"/>
    <w:rsid w:val="008F6BA1"/>
    <w:rsid w:val="008F732A"/>
    <w:rsid w:val="009029F4"/>
    <w:rsid w:val="0090422E"/>
    <w:rsid w:val="00905395"/>
    <w:rsid w:val="0090619E"/>
    <w:rsid w:val="009108CA"/>
    <w:rsid w:val="0091155D"/>
    <w:rsid w:val="00913154"/>
    <w:rsid w:val="009166DF"/>
    <w:rsid w:val="009175A9"/>
    <w:rsid w:val="0092004C"/>
    <w:rsid w:val="0092042A"/>
    <w:rsid w:val="00921D69"/>
    <w:rsid w:val="00922AB7"/>
    <w:rsid w:val="0092352C"/>
    <w:rsid w:val="00926130"/>
    <w:rsid w:val="00926BD3"/>
    <w:rsid w:val="00930491"/>
    <w:rsid w:val="00930C54"/>
    <w:rsid w:val="0093105A"/>
    <w:rsid w:val="00931B98"/>
    <w:rsid w:val="00932CA5"/>
    <w:rsid w:val="00934544"/>
    <w:rsid w:val="009350DC"/>
    <w:rsid w:val="00941334"/>
    <w:rsid w:val="00941A1F"/>
    <w:rsid w:val="00942533"/>
    <w:rsid w:val="00943C3D"/>
    <w:rsid w:val="009443D2"/>
    <w:rsid w:val="009448D6"/>
    <w:rsid w:val="00945559"/>
    <w:rsid w:val="00945991"/>
    <w:rsid w:val="00946684"/>
    <w:rsid w:val="00947126"/>
    <w:rsid w:val="009535F9"/>
    <w:rsid w:val="00955DFF"/>
    <w:rsid w:val="00957480"/>
    <w:rsid w:val="00963139"/>
    <w:rsid w:val="009642CB"/>
    <w:rsid w:val="009652CE"/>
    <w:rsid w:val="0096605B"/>
    <w:rsid w:val="00966292"/>
    <w:rsid w:val="00966F22"/>
    <w:rsid w:val="00973DE4"/>
    <w:rsid w:val="009740A2"/>
    <w:rsid w:val="009808C7"/>
    <w:rsid w:val="00982BA0"/>
    <w:rsid w:val="00983F4C"/>
    <w:rsid w:val="00984505"/>
    <w:rsid w:val="00985A4F"/>
    <w:rsid w:val="0098785F"/>
    <w:rsid w:val="009927D9"/>
    <w:rsid w:val="009941C5"/>
    <w:rsid w:val="00995995"/>
    <w:rsid w:val="00995CD6"/>
    <w:rsid w:val="00997FC4"/>
    <w:rsid w:val="009A0CE5"/>
    <w:rsid w:val="009A154D"/>
    <w:rsid w:val="009A1D76"/>
    <w:rsid w:val="009A26D5"/>
    <w:rsid w:val="009A2A0A"/>
    <w:rsid w:val="009A42A7"/>
    <w:rsid w:val="009A4981"/>
    <w:rsid w:val="009B0224"/>
    <w:rsid w:val="009B1361"/>
    <w:rsid w:val="009B3619"/>
    <w:rsid w:val="009B3B2F"/>
    <w:rsid w:val="009B676D"/>
    <w:rsid w:val="009C14ED"/>
    <w:rsid w:val="009C27EE"/>
    <w:rsid w:val="009C3DEA"/>
    <w:rsid w:val="009C598C"/>
    <w:rsid w:val="009D15C8"/>
    <w:rsid w:val="009D2021"/>
    <w:rsid w:val="009D4CC8"/>
    <w:rsid w:val="009D6450"/>
    <w:rsid w:val="009E0B93"/>
    <w:rsid w:val="009E5AC4"/>
    <w:rsid w:val="009F42B5"/>
    <w:rsid w:val="009F7C50"/>
    <w:rsid w:val="00A02988"/>
    <w:rsid w:val="00A04F0D"/>
    <w:rsid w:val="00A0760E"/>
    <w:rsid w:val="00A148B3"/>
    <w:rsid w:val="00A20D13"/>
    <w:rsid w:val="00A21F23"/>
    <w:rsid w:val="00A22066"/>
    <w:rsid w:val="00A2656B"/>
    <w:rsid w:val="00A2704C"/>
    <w:rsid w:val="00A30766"/>
    <w:rsid w:val="00A313B7"/>
    <w:rsid w:val="00A33084"/>
    <w:rsid w:val="00A33786"/>
    <w:rsid w:val="00A33E76"/>
    <w:rsid w:val="00A34D26"/>
    <w:rsid w:val="00A35666"/>
    <w:rsid w:val="00A40A6E"/>
    <w:rsid w:val="00A42F7F"/>
    <w:rsid w:val="00A43B46"/>
    <w:rsid w:val="00A458D0"/>
    <w:rsid w:val="00A517EF"/>
    <w:rsid w:val="00A53567"/>
    <w:rsid w:val="00A54B3C"/>
    <w:rsid w:val="00A5549B"/>
    <w:rsid w:val="00A56458"/>
    <w:rsid w:val="00A56B9D"/>
    <w:rsid w:val="00A56D60"/>
    <w:rsid w:val="00A60990"/>
    <w:rsid w:val="00A6164D"/>
    <w:rsid w:val="00A6192C"/>
    <w:rsid w:val="00A62039"/>
    <w:rsid w:val="00A63582"/>
    <w:rsid w:val="00A65310"/>
    <w:rsid w:val="00A65E05"/>
    <w:rsid w:val="00A65E65"/>
    <w:rsid w:val="00A661DF"/>
    <w:rsid w:val="00A70593"/>
    <w:rsid w:val="00A70C1D"/>
    <w:rsid w:val="00A71ADA"/>
    <w:rsid w:val="00A72247"/>
    <w:rsid w:val="00A77215"/>
    <w:rsid w:val="00A809F7"/>
    <w:rsid w:val="00A84168"/>
    <w:rsid w:val="00A8556A"/>
    <w:rsid w:val="00A92D74"/>
    <w:rsid w:val="00A93697"/>
    <w:rsid w:val="00A94A1B"/>
    <w:rsid w:val="00AA0C2F"/>
    <w:rsid w:val="00AA1378"/>
    <w:rsid w:val="00AA361F"/>
    <w:rsid w:val="00AA36D4"/>
    <w:rsid w:val="00AA4F37"/>
    <w:rsid w:val="00AB15D5"/>
    <w:rsid w:val="00AB18C3"/>
    <w:rsid w:val="00AB1CE1"/>
    <w:rsid w:val="00AB2019"/>
    <w:rsid w:val="00AB5245"/>
    <w:rsid w:val="00AB62E0"/>
    <w:rsid w:val="00AC118C"/>
    <w:rsid w:val="00AC237E"/>
    <w:rsid w:val="00AC6534"/>
    <w:rsid w:val="00AC66C3"/>
    <w:rsid w:val="00AC7F43"/>
    <w:rsid w:val="00AD083A"/>
    <w:rsid w:val="00AD163C"/>
    <w:rsid w:val="00AD48D4"/>
    <w:rsid w:val="00AD5ABB"/>
    <w:rsid w:val="00AD5E5D"/>
    <w:rsid w:val="00AE08C7"/>
    <w:rsid w:val="00AE2248"/>
    <w:rsid w:val="00AF2BAB"/>
    <w:rsid w:val="00AF3824"/>
    <w:rsid w:val="00AF6396"/>
    <w:rsid w:val="00AF6E78"/>
    <w:rsid w:val="00AF75F7"/>
    <w:rsid w:val="00B01C23"/>
    <w:rsid w:val="00B027EB"/>
    <w:rsid w:val="00B02E14"/>
    <w:rsid w:val="00B07A16"/>
    <w:rsid w:val="00B110CE"/>
    <w:rsid w:val="00B11CEF"/>
    <w:rsid w:val="00B141FA"/>
    <w:rsid w:val="00B1525B"/>
    <w:rsid w:val="00B16408"/>
    <w:rsid w:val="00B20ECB"/>
    <w:rsid w:val="00B222D2"/>
    <w:rsid w:val="00B236B1"/>
    <w:rsid w:val="00B27871"/>
    <w:rsid w:val="00B31B90"/>
    <w:rsid w:val="00B31CC6"/>
    <w:rsid w:val="00B321A6"/>
    <w:rsid w:val="00B365BE"/>
    <w:rsid w:val="00B3669B"/>
    <w:rsid w:val="00B475A3"/>
    <w:rsid w:val="00B475C8"/>
    <w:rsid w:val="00B47F94"/>
    <w:rsid w:val="00B501E7"/>
    <w:rsid w:val="00B544EC"/>
    <w:rsid w:val="00B54B59"/>
    <w:rsid w:val="00B629EC"/>
    <w:rsid w:val="00B63616"/>
    <w:rsid w:val="00B662FE"/>
    <w:rsid w:val="00B70C09"/>
    <w:rsid w:val="00B72A51"/>
    <w:rsid w:val="00B72FA7"/>
    <w:rsid w:val="00B7591E"/>
    <w:rsid w:val="00B77B00"/>
    <w:rsid w:val="00B820EF"/>
    <w:rsid w:val="00B840C4"/>
    <w:rsid w:val="00B86F6D"/>
    <w:rsid w:val="00B90D96"/>
    <w:rsid w:val="00B91897"/>
    <w:rsid w:val="00B91B3D"/>
    <w:rsid w:val="00B9351C"/>
    <w:rsid w:val="00B96E33"/>
    <w:rsid w:val="00B97C7B"/>
    <w:rsid w:val="00BB2120"/>
    <w:rsid w:val="00BB263F"/>
    <w:rsid w:val="00BB2FEF"/>
    <w:rsid w:val="00BB41E7"/>
    <w:rsid w:val="00BB43B8"/>
    <w:rsid w:val="00BB4C0C"/>
    <w:rsid w:val="00BB5DAA"/>
    <w:rsid w:val="00BB694C"/>
    <w:rsid w:val="00BC12B5"/>
    <w:rsid w:val="00BC2D27"/>
    <w:rsid w:val="00BC2E7F"/>
    <w:rsid w:val="00BC5988"/>
    <w:rsid w:val="00BC5E07"/>
    <w:rsid w:val="00BC762E"/>
    <w:rsid w:val="00BD0D77"/>
    <w:rsid w:val="00BD2660"/>
    <w:rsid w:val="00BD58E0"/>
    <w:rsid w:val="00BD60D7"/>
    <w:rsid w:val="00BD7938"/>
    <w:rsid w:val="00BE1F1F"/>
    <w:rsid w:val="00BE2EB9"/>
    <w:rsid w:val="00BF131E"/>
    <w:rsid w:val="00BF13B6"/>
    <w:rsid w:val="00BF14AC"/>
    <w:rsid w:val="00BF370C"/>
    <w:rsid w:val="00BF6DDA"/>
    <w:rsid w:val="00C00903"/>
    <w:rsid w:val="00C013D6"/>
    <w:rsid w:val="00C02098"/>
    <w:rsid w:val="00C021FA"/>
    <w:rsid w:val="00C0264D"/>
    <w:rsid w:val="00C1024C"/>
    <w:rsid w:val="00C10C0C"/>
    <w:rsid w:val="00C1105C"/>
    <w:rsid w:val="00C115DC"/>
    <w:rsid w:val="00C1182C"/>
    <w:rsid w:val="00C12D5A"/>
    <w:rsid w:val="00C17DD9"/>
    <w:rsid w:val="00C203EA"/>
    <w:rsid w:val="00C21565"/>
    <w:rsid w:val="00C22CFA"/>
    <w:rsid w:val="00C26017"/>
    <w:rsid w:val="00C3233C"/>
    <w:rsid w:val="00C333FF"/>
    <w:rsid w:val="00C37DDE"/>
    <w:rsid w:val="00C402A4"/>
    <w:rsid w:val="00C408F0"/>
    <w:rsid w:val="00C42932"/>
    <w:rsid w:val="00C43426"/>
    <w:rsid w:val="00C43CC7"/>
    <w:rsid w:val="00C45A7E"/>
    <w:rsid w:val="00C4702E"/>
    <w:rsid w:val="00C50D9B"/>
    <w:rsid w:val="00C52B3B"/>
    <w:rsid w:val="00C535F4"/>
    <w:rsid w:val="00C5445E"/>
    <w:rsid w:val="00C56E14"/>
    <w:rsid w:val="00C62829"/>
    <w:rsid w:val="00C66D02"/>
    <w:rsid w:val="00C764E1"/>
    <w:rsid w:val="00C76CDB"/>
    <w:rsid w:val="00C85874"/>
    <w:rsid w:val="00CA029F"/>
    <w:rsid w:val="00CA3447"/>
    <w:rsid w:val="00CA35F1"/>
    <w:rsid w:val="00CA4A34"/>
    <w:rsid w:val="00CA6D06"/>
    <w:rsid w:val="00CB2380"/>
    <w:rsid w:val="00CB3014"/>
    <w:rsid w:val="00CB41D5"/>
    <w:rsid w:val="00CB469B"/>
    <w:rsid w:val="00CB5702"/>
    <w:rsid w:val="00CC602D"/>
    <w:rsid w:val="00CC785F"/>
    <w:rsid w:val="00CD0FAA"/>
    <w:rsid w:val="00CD2496"/>
    <w:rsid w:val="00CD2BC6"/>
    <w:rsid w:val="00CD5FAE"/>
    <w:rsid w:val="00CD7E36"/>
    <w:rsid w:val="00CE145B"/>
    <w:rsid w:val="00CE1B1C"/>
    <w:rsid w:val="00CE2537"/>
    <w:rsid w:val="00CE327E"/>
    <w:rsid w:val="00CE5D9E"/>
    <w:rsid w:val="00CE752A"/>
    <w:rsid w:val="00CF243C"/>
    <w:rsid w:val="00CF300E"/>
    <w:rsid w:val="00CF39B3"/>
    <w:rsid w:val="00CF57A9"/>
    <w:rsid w:val="00CF5D75"/>
    <w:rsid w:val="00D04D31"/>
    <w:rsid w:val="00D101FA"/>
    <w:rsid w:val="00D1361A"/>
    <w:rsid w:val="00D15316"/>
    <w:rsid w:val="00D2129B"/>
    <w:rsid w:val="00D224FB"/>
    <w:rsid w:val="00D22A64"/>
    <w:rsid w:val="00D2455C"/>
    <w:rsid w:val="00D30511"/>
    <w:rsid w:val="00D3053D"/>
    <w:rsid w:val="00D338DF"/>
    <w:rsid w:val="00D34F06"/>
    <w:rsid w:val="00D44FB3"/>
    <w:rsid w:val="00D468DE"/>
    <w:rsid w:val="00D46BB2"/>
    <w:rsid w:val="00D477C5"/>
    <w:rsid w:val="00D52C84"/>
    <w:rsid w:val="00D61315"/>
    <w:rsid w:val="00D6268F"/>
    <w:rsid w:val="00D62C6F"/>
    <w:rsid w:val="00D63D7A"/>
    <w:rsid w:val="00D6730D"/>
    <w:rsid w:val="00D67479"/>
    <w:rsid w:val="00D711E6"/>
    <w:rsid w:val="00D716DD"/>
    <w:rsid w:val="00D74094"/>
    <w:rsid w:val="00D80091"/>
    <w:rsid w:val="00D805F8"/>
    <w:rsid w:val="00D8097B"/>
    <w:rsid w:val="00D81AA7"/>
    <w:rsid w:val="00D852EB"/>
    <w:rsid w:val="00D91B64"/>
    <w:rsid w:val="00D91DE4"/>
    <w:rsid w:val="00D9370A"/>
    <w:rsid w:val="00D972E6"/>
    <w:rsid w:val="00DA55B9"/>
    <w:rsid w:val="00DA77F7"/>
    <w:rsid w:val="00DB013D"/>
    <w:rsid w:val="00DB1937"/>
    <w:rsid w:val="00DB3FE4"/>
    <w:rsid w:val="00DB42BA"/>
    <w:rsid w:val="00DB583B"/>
    <w:rsid w:val="00DB67D3"/>
    <w:rsid w:val="00DB74D5"/>
    <w:rsid w:val="00DC038F"/>
    <w:rsid w:val="00DC18AC"/>
    <w:rsid w:val="00DC50B6"/>
    <w:rsid w:val="00DC6BF3"/>
    <w:rsid w:val="00DD05B5"/>
    <w:rsid w:val="00DD4965"/>
    <w:rsid w:val="00DD6707"/>
    <w:rsid w:val="00DD7297"/>
    <w:rsid w:val="00DD7E12"/>
    <w:rsid w:val="00DE06EE"/>
    <w:rsid w:val="00DE0AD8"/>
    <w:rsid w:val="00DE1FA0"/>
    <w:rsid w:val="00DE400B"/>
    <w:rsid w:val="00DE7B2D"/>
    <w:rsid w:val="00DF7CF7"/>
    <w:rsid w:val="00E03525"/>
    <w:rsid w:val="00E12075"/>
    <w:rsid w:val="00E136F5"/>
    <w:rsid w:val="00E13E46"/>
    <w:rsid w:val="00E13F24"/>
    <w:rsid w:val="00E17536"/>
    <w:rsid w:val="00E20DC1"/>
    <w:rsid w:val="00E24937"/>
    <w:rsid w:val="00E25F19"/>
    <w:rsid w:val="00E3216E"/>
    <w:rsid w:val="00E33D79"/>
    <w:rsid w:val="00E34323"/>
    <w:rsid w:val="00E364E1"/>
    <w:rsid w:val="00E4161B"/>
    <w:rsid w:val="00E424CA"/>
    <w:rsid w:val="00E42BB0"/>
    <w:rsid w:val="00E42CA9"/>
    <w:rsid w:val="00E47860"/>
    <w:rsid w:val="00E51B8A"/>
    <w:rsid w:val="00E545D3"/>
    <w:rsid w:val="00E60BE4"/>
    <w:rsid w:val="00E61889"/>
    <w:rsid w:val="00E6191F"/>
    <w:rsid w:val="00E6196A"/>
    <w:rsid w:val="00E628FA"/>
    <w:rsid w:val="00E63755"/>
    <w:rsid w:val="00E66691"/>
    <w:rsid w:val="00E667BC"/>
    <w:rsid w:val="00E67649"/>
    <w:rsid w:val="00E71194"/>
    <w:rsid w:val="00E717CD"/>
    <w:rsid w:val="00E71E6B"/>
    <w:rsid w:val="00E733A0"/>
    <w:rsid w:val="00E73A7A"/>
    <w:rsid w:val="00E73D9A"/>
    <w:rsid w:val="00E77FFC"/>
    <w:rsid w:val="00E80044"/>
    <w:rsid w:val="00E804E9"/>
    <w:rsid w:val="00E80BEB"/>
    <w:rsid w:val="00E82022"/>
    <w:rsid w:val="00E82967"/>
    <w:rsid w:val="00E836D8"/>
    <w:rsid w:val="00E848A9"/>
    <w:rsid w:val="00E84BE7"/>
    <w:rsid w:val="00E87949"/>
    <w:rsid w:val="00E90C8C"/>
    <w:rsid w:val="00E92ACF"/>
    <w:rsid w:val="00E9439D"/>
    <w:rsid w:val="00E94BC4"/>
    <w:rsid w:val="00E96EC2"/>
    <w:rsid w:val="00E978BE"/>
    <w:rsid w:val="00EA1A34"/>
    <w:rsid w:val="00EA31BF"/>
    <w:rsid w:val="00EA388A"/>
    <w:rsid w:val="00EA4816"/>
    <w:rsid w:val="00EA5941"/>
    <w:rsid w:val="00EA6E47"/>
    <w:rsid w:val="00EA7C7B"/>
    <w:rsid w:val="00EB57D7"/>
    <w:rsid w:val="00EC2350"/>
    <w:rsid w:val="00EC25F3"/>
    <w:rsid w:val="00EC3D2D"/>
    <w:rsid w:val="00ED2935"/>
    <w:rsid w:val="00ED41F2"/>
    <w:rsid w:val="00ED4BDA"/>
    <w:rsid w:val="00ED75D4"/>
    <w:rsid w:val="00ED77E9"/>
    <w:rsid w:val="00ED7C18"/>
    <w:rsid w:val="00ED7C48"/>
    <w:rsid w:val="00EE49DF"/>
    <w:rsid w:val="00EE57F6"/>
    <w:rsid w:val="00EE65BC"/>
    <w:rsid w:val="00EF08E1"/>
    <w:rsid w:val="00EF0B81"/>
    <w:rsid w:val="00EF0D55"/>
    <w:rsid w:val="00EF1D95"/>
    <w:rsid w:val="00EF299F"/>
    <w:rsid w:val="00EF2C5D"/>
    <w:rsid w:val="00EF3650"/>
    <w:rsid w:val="00F05812"/>
    <w:rsid w:val="00F05E63"/>
    <w:rsid w:val="00F07540"/>
    <w:rsid w:val="00F10BB3"/>
    <w:rsid w:val="00F1161B"/>
    <w:rsid w:val="00F11719"/>
    <w:rsid w:val="00F133E2"/>
    <w:rsid w:val="00F15D3F"/>
    <w:rsid w:val="00F205D0"/>
    <w:rsid w:val="00F20BAB"/>
    <w:rsid w:val="00F24233"/>
    <w:rsid w:val="00F25C96"/>
    <w:rsid w:val="00F324A4"/>
    <w:rsid w:val="00F327A9"/>
    <w:rsid w:val="00F34CA6"/>
    <w:rsid w:val="00F35EFD"/>
    <w:rsid w:val="00F36F33"/>
    <w:rsid w:val="00F37728"/>
    <w:rsid w:val="00F41CD7"/>
    <w:rsid w:val="00F43491"/>
    <w:rsid w:val="00F44A8F"/>
    <w:rsid w:val="00F45CEC"/>
    <w:rsid w:val="00F45D0F"/>
    <w:rsid w:val="00F51F15"/>
    <w:rsid w:val="00F5432F"/>
    <w:rsid w:val="00F549BE"/>
    <w:rsid w:val="00F54BBD"/>
    <w:rsid w:val="00F54CB2"/>
    <w:rsid w:val="00F55092"/>
    <w:rsid w:val="00F56EE0"/>
    <w:rsid w:val="00F57523"/>
    <w:rsid w:val="00F579E9"/>
    <w:rsid w:val="00F57EF1"/>
    <w:rsid w:val="00F6126C"/>
    <w:rsid w:val="00F61CEB"/>
    <w:rsid w:val="00F62762"/>
    <w:rsid w:val="00F62A47"/>
    <w:rsid w:val="00F64078"/>
    <w:rsid w:val="00F64719"/>
    <w:rsid w:val="00F657F7"/>
    <w:rsid w:val="00F6756C"/>
    <w:rsid w:val="00F71FDC"/>
    <w:rsid w:val="00F7543E"/>
    <w:rsid w:val="00F76344"/>
    <w:rsid w:val="00F80656"/>
    <w:rsid w:val="00F81479"/>
    <w:rsid w:val="00F81789"/>
    <w:rsid w:val="00F83FA9"/>
    <w:rsid w:val="00F840FE"/>
    <w:rsid w:val="00F8505A"/>
    <w:rsid w:val="00F87C65"/>
    <w:rsid w:val="00F93FE0"/>
    <w:rsid w:val="00F944B3"/>
    <w:rsid w:val="00F966D3"/>
    <w:rsid w:val="00FA3DFC"/>
    <w:rsid w:val="00FB0AE1"/>
    <w:rsid w:val="00FB2392"/>
    <w:rsid w:val="00FC19DF"/>
    <w:rsid w:val="00FC21EA"/>
    <w:rsid w:val="00FC2BD7"/>
    <w:rsid w:val="00FC4834"/>
    <w:rsid w:val="00FC5268"/>
    <w:rsid w:val="00FC69F0"/>
    <w:rsid w:val="00FC69F2"/>
    <w:rsid w:val="00FD13DE"/>
    <w:rsid w:val="00FD2D5A"/>
    <w:rsid w:val="00FD546C"/>
    <w:rsid w:val="00FD58E5"/>
    <w:rsid w:val="00FD5BB9"/>
    <w:rsid w:val="00FD6164"/>
    <w:rsid w:val="00FE253B"/>
    <w:rsid w:val="00FE2ACE"/>
    <w:rsid w:val="00FE31D6"/>
    <w:rsid w:val="00FF1BFD"/>
    <w:rsid w:val="00FF2FFC"/>
    <w:rsid w:val="00FF340E"/>
    <w:rsid w:val="00FF4298"/>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F75A7"/>
  <w15:docId w15:val="{BF9748EA-E246-487F-89E9-34B6097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05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AF8"/>
    <w:rPr>
      <w:color w:val="0000FF" w:themeColor="hyperlink"/>
      <w:u w:val="single"/>
    </w:rPr>
  </w:style>
  <w:style w:type="paragraph" w:styleId="NormalWeb">
    <w:name w:val="Normal (Web)"/>
    <w:basedOn w:val="Normal"/>
    <w:uiPriority w:val="99"/>
    <w:unhideWhenUsed/>
    <w:rsid w:val="00A0760E"/>
    <w:pPr>
      <w:spacing w:before="240"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9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0C4"/>
    <w:rPr>
      <w:sz w:val="16"/>
      <w:szCs w:val="16"/>
    </w:rPr>
  </w:style>
  <w:style w:type="paragraph" w:styleId="CommentText">
    <w:name w:val="annotation text"/>
    <w:basedOn w:val="Normal"/>
    <w:link w:val="CommentTextChar"/>
    <w:uiPriority w:val="99"/>
    <w:semiHidden/>
    <w:unhideWhenUsed/>
    <w:rsid w:val="00B840C4"/>
    <w:pPr>
      <w:spacing w:line="240" w:lineRule="auto"/>
    </w:pPr>
    <w:rPr>
      <w:sz w:val="20"/>
      <w:szCs w:val="20"/>
    </w:rPr>
  </w:style>
  <w:style w:type="character" w:customStyle="1" w:styleId="CommentTextChar">
    <w:name w:val="Comment Text Char"/>
    <w:basedOn w:val="DefaultParagraphFont"/>
    <w:link w:val="CommentText"/>
    <w:uiPriority w:val="99"/>
    <w:semiHidden/>
    <w:rsid w:val="00B840C4"/>
    <w:rPr>
      <w:sz w:val="20"/>
      <w:szCs w:val="20"/>
    </w:rPr>
  </w:style>
  <w:style w:type="paragraph" w:styleId="CommentSubject">
    <w:name w:val="annotation subject"/>
    <w:basedOn w:val="CommentText"/>
    <w:next w:val="CommentText"/>
    <w:link w:val="CommentSubjectChar"/>
    <w:uiPriority w:val="99"/>
    <w:semiHidden/>
    <w:unhideWhenUsed/>
    <w:rsid w:val="00B840C4"/>
    <w:rPr>
      <w:b/>
      <w:bCs/>
    </w:rPr>
  </w:style>
  <w:style w:type="character" w:customStyle="1" w:styleId="CommentSubjectChar">
    <w:name w:val="Comment Subject Char"/>
    <w:basedOn w:val="CommentTextChar"/>
    <w:link w:val="CommentSubject"/>
    <w:uiPriority w:val="99"/>
    <w:semiHidden/>
    <w:rsid w:val="00B840C4"/>
    <w:rPr>
      <w:b/>
      <w:bCs/>
      <w:sz w:val="20"/>
      <w:szCs w:val="20"/>
    </w:rPr>
  </w:style>
  <w:style w:type="paragraph" w:styleId="BalloonText">
    <w:name w:val="Balloon Text"/>
    <w:basedOn w:val="Normal"/>
    <w:link w:val="BalloonTextChar"/>
    <w:uiPriority w:val="99"/>
    <w:semiHidden/>
    <w:unhideWhenUsed/>
    <w:rsid w:val="00B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0C4"/>
    <w:rPr>
      <w:rFonts w:ascii="Tahoma" w:hAnsi="Tahoma" w:cs="Tahoma"/>
      <w:sz w:val="16"/>
      <w:szCs w:val="16"/>
    </w:rPr>
  </w:style>
  <w:style w:type="paragraph" w:styleId="ListParagraph">
    <w:name w:val="List Paragraph"/>
    <w:basedOn w:val="Normal"/>
    <w:uiPriority w:val="34"/>
    <w:qFormat/>
    <w:rsid w:val="006773C8"/>
    <w:pPr>
      <w:numPr>
        <w:numId w:val="1"/>
      </w:numPr>
      <w:spacing w:before="100" w:line="240" w:lineRule="auto"/>
    </w:pPr>
    <w:rPr>
      <w:rFonts w:eastAsia="Times New Roman" w:cs="Times New Roman"/>
      <w:sz w:val="18"/>
      <w:szCs w:val="24"/>
      <w:lang w:val="en-US"/>
    </w:rPr>
  </w:style>
  <w:style w:type="character" w:customStyle="1" w:styleId="doi1">
    <w:name w:val="doi1"/>
    <w:basedOn w:val="DefaultParagraphFont"/>
    <w:rsid w:val="0020669C"/>
  </w:style>
  <w:style w:type="character" w:customStyle="1" w:styleId="apple-converted-space">
    <w:name w:val="apple-converted-space"/>
    <w:basedOn w:val="DefaultParagraphFont"/>
    <w:rsid w:val="0006447F"/>
  </w:style>
  <w:style w:type="paragraph" w:styleId="Header">
    <w:name w:val="header"/>
    <w:basedOn w:val="Normal"/>
    <w:link w:val="HeaderChar"/>
    <w:uiPriority w:val="99"/>
    <w:unhideWhenUsed/>
    <w:rsid w:val="002A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6DE"/>
  </w:style>
  <w:style w:type="paragraph" w:styleId="Footer">
    <w:name w:val="footer"/>
    <w:basedOn w:val="Normal"/>
    <w:link w:val="FooterChar"/>
    <w:uiPriority w:val="99"/>
    <w:unhideWhenUsed/>
    <w:rsid w:val="002A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6DE"/>
  </w:style>
  <w:style w:type="character" w:customStyle="1" w:styleId="highwire-cite-metadata-doi">
    <w:name w:val="highwire-cite-metadata-doi"/>
    <w:basedOn w:val="DefaultParagraphFont"/>
    <w:rsid w:val="004F43D3"/>
    <w:rPr>
      <w:sz w:val="24"/>
      <w:szCs w:val="24"/>
      <w:bdr w:val="none" w:sz="0" w:space="0" w:color="auto" w:frame="1"/>
      <w:vertAlign w:val="baseline"/>
    </w:rPr>
  </w:style>
  <w:style w:type="character" w:customStyle="1" w:styleId="label3">
    <w:name w:val="label3"/>
    <w:basedOn w:val="DefaultParagraphFont"/>
    <w:rsid w:val="004F43D3"/>
    <w:rPr>
      <w:b w:val="0"/>
      <w:bCs w:val="0"/>
      <w:sz w:val="24"/>
      <w:szCs w:val="24"/>
      <w:bdr w:val="none" w:sz="0" w:space="0" w:color="auto" w:frame="1"/>
      <w:vertAlign w:val="baseline"/>
    </w:rPr>
  </w:style>
  <w:style w:type="character" w:customStyle="1" w:styleId="UnresolvedMention1">
    <w:name w:val="Unresolved Mention1"/>
    <w:basedOn w:val="DefaultParagraphFont"/>
    <w:uiPriority w:val="99"/>
    <w:semiHidden/>
    <w:unhideWhenUsed/>
    <w:rsid w:val="007B3A2B"/>
    <w:rPr>
      <w:color w:val="808080"/>
      <w:shd w:val="clear" w:color="auto" w:fill="E6E6E6"/>
    </w:rPr>
  </w:style>
  <w:style w:type="character" w:styleId="FollowedHyperlink">
    <w:name w:val="FollowedHyperlink"/>
    <w:basedOn w:val="DefaultParagraphFont"/>
    <w:uiPriority w:val="99"/>
    <w:semiHidden/>
    <w:unhideWhenUsed/>
    <w:rsid w:val="00E978BE"/>
    <w:rPr>
      <w:color w:val="800080" w:themeColor="followedHyperlink"/>
      <w:u w:val="single"/>
    </w:rPr>
  </w:style>
  <w:style w:type="character" w:styleId="Emphasis">
    <w:name w:val="Emphasis"/>
    <w:basedOn w:val="DefaultParagraphFont"/>
    <w:uiPriority w:val="20"/>
    <w:qFormat/>
    <w:rsid w:val="00EC3D2D"/>
    <w:rPr>
      <w:b/>
      <w:bCs/>
      <w:i w:val="0"/>
      <w:iCs w:val="0"/>
    </w:rPr>
  </w:style>
  <w:style w:type="character" w:customStyle="1" w:styleId="st1">
    <w:name w:val="st1"/>
    <w:basedOn w:val="DefaultParagraphFont"/>
    <w:rsid w:val="00EC3D2D"/>
  </w:style>
  <w:style w:type="paragraph" w:customStyle="1" w:styleId="AUTHORSNAME">
    <w:name w:val="AUTHORS NAME"/>
    <w:basedOn w:val="Normal"/>
    <w:rsid w:val="00DB1937"/>
    <w:pPr>
      <w:spacing w:after="0" w:line="240" w:lineRule="auto"/>
      <w:jc w:val="center"/>
    </w:pPr>
    <w:rPr>
      <w:rFonts w:ascii="Times New Roman" w:eastAsia="Times New Roman" w:hAnsi="Times New Roman" w:cs="Times New Roman"/>
      <w:sz w:val="28"/>
      <w:szCs w:val="20"/>
      <w:lang w:val="en-US" w:eastAsia="de-DE"/>
    </w:rPr>
  </w:style>
  <w:style w:type="paragraph" w:customStyle="1" w:styleId="INSTITUTION">
    <w:name w:val="INSTITUTION"/>
    <w:basedOn w:val="Normal"/>
    <w:rsid w:val="005A644B"/>
    <w:pPr>
      <w:spacing w:after="0" w:line="240" w:lineRule="auto"/>
      <w:jc w:val="center"/>
    </w:pPr>
    <w:rPr>
      <w:rFonts w:ascii="Times New Roman" w:eastAsia="Times New Roman" w:hAnsi="Times New Roman" w:cs="Times New Roman"/>
      <w:i/>
      <w:sz w:val="28"/>
      <w:szCs w:val="20"/>
      <w:lang w:val="en-US" w:eastAsia="de-DE"/>
    </w:rPr>
  </w:style>
  <w:style w:type="character" w:customStyle="1" w:styleId="Heading2Char">
    <w:name w:val="Heading 2 Char"/>
    <w:basedOn w:val="DefaultParagraphFont"/>
    <w:link w:val="Heading2"/>
    <w:uiPriority w:val="9"/>
    <w:rsid w:val="00D305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9295">
      <w:bodyDiv w:val="1"/>
      <w:marLeft w:val="0"/>
      <w:marRight w:val="0"/>
      <w:marTop w:val="0"/>
      <w:marBottom w:val="0"/>
      <w:divBdr>
        <w:top w:val="none" w:sz="0" w:space="0" w:color="auto"/>
        <w:left w:val="none" w:sz="0" w:space="0" w:color="auto"/>
        <w:bottom w:val="none" w:sz="0" w:space="0" w:color="auto"/>
        <w:right w:val="none" w:sz="0" w:space="0" w:color="auto"/>
      </w:divBdr>
    </w:div>
    <w:div w:id="110757081">
      <w:bodyDiv w:val="1"/>
      <w:marLeft w:val="0"/>
      <w:marRight w:val="0"/>
      <w:marTop w:val="0"/>
      <w:marBottom w:val="0"/>
      <w:divBdr>
        <w:top w:val="none" w:sz="0" w:space="0" w:color="auto"/>
        <w:left w:val="none" w:sz="0" w:space="0" w:color="auto"/>
        <w:bottom w:val="none" w:sz="0" w:space="0" w:color="auto"/>
        <w:right w:val="none" w:sz="0" w:space="0" w:color="auto"/>
      </w:divBdr>
    </w:div>
    <w:div w:id="177237615">
      <w:bodyDiv w:val="1"/>
      <w:marLeft w:val="0"/>
      <w:marRight w:val="0"/>
      <w:marTop w:val="0"/>
      <w:marBottom w:val="0"/>
      <w:divBdr>
        <w:top w:val="none" w:sz="0" w:space="0" w:color="auto"/>
        <w:left w:val="none" w:sz="0" w:space="0" w:color="auto"/>
        <w:bottom w:val="none" w:sz="0" w:space="0" w:color="auto"/>
        <w:right w:val="none" w:sz="0" w:space="0" w:color="auto"/>
      </w:divBdr>
      <w:divsChild>
        <w:div w:id="1128664802">
          <w:marLeft w:val="0"/>
          <w:marRight w:val="0"/>
          <w:marTop w:val="0"/>
          <w:marBottom w:val="0"/>
          <w:divBdr>
            <w:top w:val="none" w:sz="0" w:space="0" w:color="auto"/>
            <w:left w:val="none" w:sz="0" w:space="0" w:color="auto"/>
            <w:bottom w:val="none" w:sz="0" w:space="0" w:color="auto"/>
            <w:right w:val="none" w:sz="0" w:space="0" w:color="auto"/>
          </w:divBdr>
          <w:divsChild>
            <w:div w:id="1351418511">
              <w:marLeft w:val="0"/>
              <w:marRight w:val="0"/>
              <w:marTop w:val="0"/>
              <w:marBottom w:val="0"/>
              <w:divBdr>
                <w:top w:val="none" w:sz="0" w:space="0" w:color="auto"/>
                <w:left w:val="none" w:sz="0" w:space="0" w:color="auto"/>
                <w:bottom w:val="none" w:sz="0" w:space="0" w:color="auto"/>
                <w:right w:val="none" w:sz="0" w:space="0" w:color="auto"/>
              </w:divBdr>
              <w:divsChild>
                <w:div w:id="521866773">
                  <w:marLeft w:val="0"/>
                  <w:marRight w:val="0"/>
                  <w:marTop w:val="0"/>
                  <w:marBottom w:val="0"/>
                  <w:divBdr>
                    <w:top w:val="single" w:sz="6" w:space="0" w:color="CCCCCC"/>
                    <w:left w:val="single" w:sz="6" w:space="0" w:color="CCCCCC"/>
                    <w:bottom w:val="single" w:sz="6" w:space="0" w:color="CCCCCC"/>
                    <w:right w:val="single" w:sz="6" w:space="0" w:color="CCCCCC"/>
                  </w:divBdr>
                  <w:divsChild>
                    <w:div w:id="1923416101">
                      <w:marLeft w:val="0"/>
                      <w:marRight w:val="0"/>
                      <w:marTop w:val="0"/>
                      <w:marBottom w:val="0"/>
                      <w:divBdr>
                        <w:top w:val="none" w:sz="0" w:space="0" w:color="auto"/>
                        <w:left w:val="none" w:sz="0" w:space="0" w:color="auto"/>
                        <w:bottom w:val="none" w:sz="0" w:space="0" w:color="auto"/>
                        <w:right w:val="none" w:sz="0" w:space="0" w:color="auto"/>
                      </w:divBdr>
                      <w:divsChild>
                        <w:div w:id="1649239363">
                          <w:marLeft w:val="0"/>
                          <w:marRight w:val="0"/>
                          <w:marTop w:val="0"/>
                          <w:marBottom w:val="0"/>
                          <w:divBdr>
                            <w:top w:val="none" w:sz="0" w:space="0" w:color="auto"/>
                            <w:left w:val="none" w:sz="0" w:space="0" w:color="auto"/>
                            <w:bottom w:val="none" w:sz="0" w:space="0" w:color="auto"/>
                            <w:right w:val="none" w:sz="0" w:space="0" w:color="auto"/>
                          </w:divBdr>
                          <w:divsChild>
                            <w:div w:id="2051756534">
                              <w:marLeft w:val="0"/>
                              <w:marRight w:val="0"/>
                              <w:marTop w:val="0"/>
                              <w:marBottom w:val="0"/>
                              <w:divBdr>
                                <w:top w:val="none" w:sz="0" w:space="0" w:color="auto"/>
                                <w:left w:val="none" w:sz="0" w:space="0" w:color="auto"/>
                                <w:bottom w:val="none" w:sz="0" w:space="0" w:color="auto"/>
                                <w:right w:val="none" w:sz="0" w:space="0" w:color="auto"/>
                              </w:divBdr>
                              <w:divsChild>
                                <w:div w:id="15787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4900">
      <w:bodyDiv w:val="1"/>
      <w:marLeft w:val="0"/>
      <w:marRight w:val="0"/>
      <w:marTop w:val="0"/>
      <w:marBottom w:val="0"/>
      <w:divBdr>
        <w:top w:val="none" w:sz="0" w:space="0" w:color="auto"/>
        <w:left w:val="none" w:sz="0" w:space="0" w:color="auto"/>
        <w:bottom w:val="none" w:sz="0" w:space="0" w:color="auto"/>
        <w:right w:val="none" w:sz="0" w:space="0" w:color="auto"/>
      </w:divBdr>
      <w:divsChild>
        <w:div w:id="1205755440">
          <w:marLeft w:val="547"/>
          <w:marRight w:val="0"/>
          <w:marTop w:val="0"/>
          <w:marBottom w:val="0"/>
          <w:divBdr>
            <w:top w:val="none" w:sz="0" w:space="0" w:color="auto"/>
            <w:left w:val="none" w:sz="0" w:space="0" w:color="auto"/>
            <w:bottom w:val="none" w:sz="0" w:space="0" w:color="auto"/>
            <w:right w:val="none" w:sz="0" w:space="0" w:color="auto"/>
          </w:divBdr>
        </w:div>
      </w:divsChild>
    </w:div>
    <w:div w:id="236289036">
      <w:bodyDiv w:val="1"/>
      <w:marLeft w:val="0"/>
      <w:marRight w:val="0"/>
      <w:marTop w:val="0"/>
      <w:marBottom w:val="0"/>
      <w:divBdr>
        <w:top w:val="none" w:sz="0" w:space="0" w:color="auto"/>
        <w:left w:val="none" w:sz="0" w:space="0" w:color="auto"/>
        <w:bottom w:val="none" w:sz="0" w:space="0" w:color="auto"/>
        <w:right w:val="none" w:sz="0" w:space="0" w:color="auto"/>
      </w:divBdr>
      <w:divsChild>
        <w:div w:id="1756824099">
          <w:marLeft w:val="0"/>
          <w:marRight w:val="0"/>
          <w:marTop w:val="0"/>
          <w:marBottom w:val="0"/>
          <w:divBdr>
            <w:top w:val="none" w:sz="0" w:space="0" w:color="auto"/>
            <w:left w:val="none" w:sz="0" w:space="0" w:color="auto"/>
            <w:bottom w:val="none" w:sz="0" w:space="0" w:color="auto"/>
            <w:right w:val="none" w:sz="0" w:space="0" w:color="auto"/>
          </w:divBdr>
          <w:divsChild>
            <w:div w:id="2008357983">
              <w:marLeft w:val="0"/>
              <w:marRight w:val="0"/>
              <w:marTop w:val="0"/>
              <w:marBottom w:val="0"/>
              <w:divBdr>
                <w:top w:val="none" w:sz="0" w:space="0" w:color="auto"/>
                <w:left w:val="none" w:sz="0" w:space="0" w:color="auto"/>
                <w:bottom w:val="none" w:sz="0" w:space="0" w:color="auto"/>
                <w:right w:val="none" w:sz="0" w:space="0" w:color="auto"/>
              </w:divBdr>
              <w:divsChild>
                <w:div w:id="1154953866">
                  <w:marLeft w:val="0"/>
                  <w:marRight w:val="0"/>
                  <w:marTop w:val="0"/>
                  <w:marBottom w:val="0"/>
                  <w:divBdr>
                    <w:top w:val="single" w:sz="6" w:space="0" w:color="CCCCCC"/>
                    <w:left w:val="single" w:sz="6" w:space="0" w:color="CCCCCC"/>
                    <w:bottom w:val="single" w:sz="6" w:space="0" w:color="CCCCCC"/>
                    <w:right w:val="single" w:sz="6" w:space="0" w:color="CCCCCC"/>
                  </w:divBdr>
                  <w:divsChild>
                    <w:div w:id="592860721">
                      <w:marLeft w:val="0"/>
                      <w:marRight w:val="0"/>
                      <w:marTop w:val="0"/>
                      <w:marBottom w:val="0"/>
                      <w:divBdr>
                        <w:top w:val="none" w:sz="0" w:space="0" w:color="auto"/>
                        <w:left w:val="none" w:sz="0" w:space="0" w:color="auto"/>
                        <w:bottom w:val="none" w:sz="0" w:space="0" w:color="auto"/>
                        <w:right w:val="none" w:sz="0" w:space="0" w:color="auto"/>
                      </w:divBdr>
                      <w:divsChild>
                        <w:div w:id="400181751">
                          <w:marLeft w:val="0"/>
                          <w:marRight w:val="0"/>
                          <w:marTop w:val="0"/>
                          <w:marBottom w:val="0"/>
                          <w:divBdr>
                            <w:top w:val="none" w:sz="0" w:space="0" w:color="auto"/>
                            <w:left w:val="none" w:sz="0" w:space="0" w:color="auto"/>
                            <w:bottom w:val="none" w:sz="0" w:space="0" w:color="auto"/>
                            <w:right w:val="none" w:sz="0" w:space="0" w:color="auto"/>
                          </w:divBdr>
                          <w:divsChild>
                            <w:div w:id="73012403">
                              <w:marLeft w:val="0"/>
                              <w:marRight w:val="0"/>
                              <w:marTop w:val="0"/>
                              <w:marBottom w:val="0"/>
                              <w:divBdr>
                                <w:top w:val="none" w:sz="0" w:space="0" w:color="auto"/>
                                <w:left w:val="none" w:sz="0" w:space="0" w:color="auto"/>
                                <w:bottom w:val="none" w:sz="0" w:space="0" w:color="auto"/>
                                <w:right w:val="none" w:sz="0" w:space="0" w:color="auto"/>
                              </w:divBdr>
                              <w:divsChild>
                                <w:div w:id="2913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165869">
      <w:bodyDiv w:val="1"/>
      <w:marLeft w:val="0"/>
      <w:marRight w:val="0"/>
      <w:marTop w:val="0"/>
      <w:marBottom w:val="0"/>
      <w:divBdr>
        <w:top w:val="none" w:sz="0" w:space="0" w:color="auto"/>
        <w:left w:val="none" w:sz="0" w:space="0" w:color="auto"/>
        <w:bottom w:val="none" w:sz="0" w:space="0" w:color="auto"/>
        <w:right w:val="none" w:sz="0" w:space="0" w:color="auto"/>
      </w:divBdr>
      <w:divsChild>
        <w:div w:id="76247111">
          <w:marLeft w:val="0"/>
          <w:marRight w:val="0"/>
          <w:marTop w:val="0"/>
          <w:marBottom w:val="0"/>
          <w:divBdr>
            <w:top w:val="none" w:sz="0" w:space="0" w:color="auto"/>
            <w:left w:val="none" w:sz="0" w:space="0" w:color="auto"/>
            <w:bottom w:val="none" w:sz="0" w:space="0" w:color="auto"/>
            <w:right w:val="none" w:sz="0" w:space="0" w:color="auto"/>
          </w:divBdr>
          <w:divsChild>
            <w:div w:id="838810184">
              <w:marLeft w:val="0"/>
              <w:marRight w:val="0"/>
              <w:marTop w:val="0"/>
              <w:marBottom w:val="0"/>
              <w:divBdr>
                <w:top w:val="none" w:sz="0" w:space="0" w:color="auto"/>
                <w:left w:val="none" w:sz="0" w:space="0" w:color="auto"/>
                <w:bottom w:val="none" w:sz="0" w:space="0" w:color="auto"/>
                <w:right w:val="none" w:sz="0" w:space="0" w:color="auto"/>
              </w:divBdr>
              <w:divsChild>
                <w:div w:id="1343321398">
                  <w:marLeft w:val="0"/>
                  <w:marRight w:val="0"/>
                  <w:marTop w:val="0"/>
                  <w:marBottom w:val="0"/>
                  <w:divBdr>
                    <w:top w:val="single" w:sz="6" w:space="0" w:color="CCCCCC"/>
                    <w:left w:val="single" w:sz="6" w:space="0" w:color="CCCCCC"/>
                    <w:bottom w:val="single" w:sz="6" w:space="0" w:color="CCCCCC"/>
                    <w:right w:val="single" w:sz="6" w:space="0" w:color="CCCCCC"/>
                  </w:divBdr>
                  <w:divsChild>
                    <w:div w:id="2003779921">
                      <w:marLeft w:val="0"/>
                      <w:marRight w:val="0"/>
                      <w:marTop w:val="0"/>
                      <w:marBottom w:val="0"/>
                      <w:divBdr>
                        <w:top w:val="none" w:sz="0" w:space="0" w:color="auto"/>
                        <w:left w:val="none" w:sz="0" w:space="0" w:color="auto"/>
                        <w:bottom w:val="none" w:sz="0" w:space="0" w:color="auto"/>
                        <w:right w:val="none" w:sz="0" w:space="0" w:color="auto"/>
                      </w:divBdr>
                      <w:divsChild>
                        <w:div w:id="987394639">
                          <w:marLeft w:val="0"/>
                          <w:marRight w:val="0"/>
                          <w:marTop w:val="0"/>
                          <w:marBottom w:val="0"/>
                          <w:divBdr>
                            <w:top w:val="none" w:sz="0" w:space="0" w:color="auto"/>
                            <w:left w:val="none" w:sz="0" w:space="0" w:color="auto"/>
                            <w:bottom w:val="none" w:sz="0" w:space="0" w:color="auto"/>
                            <w:right w:val="none" w:sz="0" w:space="0" w:color="auto"/>
                          </w:divBdr>
                          <w:divsChild>
                            <w:div w:id="987901233">
                              <w:marLeft w:val="0"/>
                              <w:marRight w:val="0"/>
                              <w:marTop w:val="0"/>
                              <w:marBottom w:val="0"/>
                              <w:divBdr>
                                <w:top w:val="none" w:sz="0" w:space="0" w:color="auto"/>
                                <w:left w:val="none" w:sz="0" w:space="0" w:color="auto"/>
                                <w:bottom w:val="none" w:sz="0" w:space="0" w:color="auto"/>
                                <w:right w:val="none" w:sz="0" w:space="0" w:color="auto"/>
                              </w:divBdr>
                              <w:divsChild>
                                <w:div w:id="3573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272396">
      <w:bodyDiv w:val="1"/>
      <w:marLeft w:val="0"/>
      <w:marRight w:val="0"/>
      <w:marTop w:val="0"/>
      <w:marBottom w:val="0"/>
      <w:divBdr>
        <w:top w:val="none" w:sz="0" w:space="0" w:color="auto"/>
        <w:left w:val="none" w:sz="0" w:space="0" w:color="auto"/>
        <w:bottom w:val="none" w:sz="0" w:space="0" w:color="auto"/>
        <w:right w:val="none" w:sz="0" w:space="0" w:color="auto"/>
      </w:divBdr>
      <w:divsChild>
        <w:div w:id="1574122356">
          <w:marLeft w:val="547"/>
          <w:marRight w:val="0"/>
          <w:marTop w:val="0"/>
          <w:marBottom w:val="0"/>
          <w:divBdr>
            <w:top w:val="none" w:sz="0" w:space="0" w:color="auto"/>
            <w:left w:val="none" w:sz="0" w:space="0" w:color="auto"/>
            <w:bottom w:val="none" w:sz="0" w:space="0" w:color="auto"/>
            <w:right w:val="none" w:sz="0" w:space="0" w:color="auto"/>
          </w:divBdr>
        </w:div>
      </w:divsChild>
    </w:div>
    <w:div w:id="327637219">
      <w:bodyDiv w:val="1"/>
      <w:marLeft w:val="0"/>
      <w:marRight w:val="0"/>
      <w:marTop w:val="0"/>
      <w:marBottom w:val="0"/>
      <w:divBdr>
        <w:top w:val="none" w:sz="0" w:space="0" w:color="auto"/>
        <w:left w:val="none" w:sz="0" w:space="0" w:color="auto"/>
        <w:bottom w:val="none" w:sz="0" w:space="0" w:color="auto"/>
        <w:right w:val="none" w:sz="0" w:space="0" w:color="auto"/>
      </w:divBdr>
    </w:div>
    <w:div w:id="458575379">
      <w:bodyDiv w:val="1"/>
      <w:marLeft w:val="0"/>
      <w:marRight w:val="0"/>
      <w:marTop w:val="0"/>
      <w:marBottom w:val="0"/>
      <w:divBdr>
        <w:top w:val="none" w:sz="0" w:space="0" w:color="auto"/>
        <w:left w:val="none" w:sz="0" w:space="0" w:color="auto"/>
        <w:bottom w:val="none" w:sz="0" w:space="0" w:color="auto"/>
        <w:right w:val="none" w:sz="0" w:space="0" w:color="auto"/>
      </w:divBdr>
      <w:divsChild>
        <w:div w:id="595093158">
          <w:marLeft w:val="0"/>
          <w:marRight w:val="0"/>
          <w:marTop w:val="0"/>
          <w:marBottom w:val="0"/>
          <w:divBdr>
            <w:top w:val="none" w:sz="0" w:space="0" w:color="auto"/>
            <w:left w:val="none" w:sz="0" w:space="0" w:color="auto"/>
            <w:bottom w:val="none" w:sz="0" w:space="0" w:color="auto"/>
            <w:right w:val="none" w:sz="0" w:space="0" w:color="auto"/>
          </w:divBdr>
          <w:divsChild>
            <w:div w:id="877274579">
              <w:marLeft w:val="0"/>
              <w:marRight w:val="0"/>
              <w:marTop w:val="0"/>
              <w:marBottom w:val="0"/>
              <w:divBdr>
                <w:top w:val="none" w:sz="0" w:space="0" w:color="auto"/>
                <w:left w:val="none" w:sz="0" w:space="0" w:color="auto"/>
                <w:bottom w:val="none" w:sz="0" w:space="0" w:color="auto"/>
                <w:right w:val="none" w:sz="0" w:space="0" w:color="auto"/>
              </w:divBdr>
              <w:divsChild>
                <w:div w:id="551619826">
                  <w:marLeft w:val="0"/>
                  <w:marRight w:val="0"/>
                  <w:marTop w:val="0"/>
                  <w:marBottom w:val="0"/>
                  <w:divBdr>
                    <w:top w:val="single" w:sz="6" w:space="0" w:color="CCCCCC"/>
                    <w:left w:val="single" w:sz="6" w:space="0" w:color="CCCCCC"/>
                    <w:bottom w:val="single" w:sz="6" w:space="0" w:color="CCCCCC"/>
                    <w:right w:val="single" w:sz="6" w:space="0" w:color="CCCCCC"/>
                  </w:divBdr>
                  <w:divsChild>
                    <w:div w:id="33621046">
                      <w:marLeft w:val="0"/>
                      <w:marRight w:val="0"/>
                      <w:marTop w:val="0"/>
                      <w:marBottom w:val="0"/>
                      <w:divBdr>
                        <w:top w:val="none" w:sz="0" w:space="0" w:color="auto"/>
                        <w:left w:val="none" w:sz="0" w:space="0" w:color="auto"/>
                        <w:bottom w:val="none" w:sz="0" w:space="0" w:color="auto"/>
                        <w:right w:val="none" w:sz="0" w:space="0" w:color="auto"/>
                      </w:divBdr>
                      <w:divsChild>
                        <w:div w:id="1002048950">
                          <w:marLeft w:val="0"/>
                          <w:marRight w:val="0"/>
                          <w:marTop w:val="0"/>
                          <w:marBottom w:val="0"/>
                          <w:divBdr>
                            <w:top w:val="none" w:sz="0" w:space="0" w:color="auto"/>
                            <w:left w:val="none" w:sz="0" w:space="0" w:color="auto"/>
                            <w:bottom w:val="none" w:sz="0" w:space="0" w:color="auto"/>
                            <w:right w:val="none" w:sz="0" w:space="0" w:color="auto"/>
                          </w:divBdr>
                          <w:divsChild>
                            <w:div w:id="525682581">
                              <w:marLeft w:val="0"/>
                              <w:marRight w:val="0"/>
                              <w:marTop w:val="0"/>
                              <w:marBottom w:val="0"/>
                              <w:divBdr>
                                <w:top w:val="none" w:sz="0" w:space="0" w:color="auto"/>
                                <w:left w:val="none" w:sz="0" w:space="0" w:color="auto"/>
                                <w:bottom w:val="none" w:sz="0" w:space="0" w:color="auto"/>
                                <w:right w:val="none" w:sz="0" w:space="0" w:color="auto"/>
                              </w:divBdr>
                              <w:divsChild>
                                <w:div w:id="19917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43713">
      <w:bodyDiv w:val="1"/>
      <w:marLeft w:val="0"/>
      <w:marRight w:val="0"/>
      <w:marTop w:val="0"/>
      <w:marBottom w:val="0"/>
      <w:divBdr>
        <w:top w:val="none" w:sz="0" w:space="0" w:color="auto"/>
        <w:left w:val="none" w:sz="0" w:space="0" w:color="auto"/>
        <w:bottom w:val="none" w:sz="0" w:space="0" w:color="auto"/>
        <w:right w:val="none" w:sz="0" w:space="0" w:color="auto"/>
      </w:divBdr>
      <w:divsChild>
        <w:div w:id="560604160">
          <w:marLeft w:val="547"/>
          <w:marRight w:val="0"/>
          <w:marTop w:val="0"/>
          <w:marBottom w:val="0"/>
          <w:divBdr>
            <w:top w:val="none" w:sz="0" w:space="0" w:color="auto"/>
            <w:left w:val="none" w:sz="0" w:space="0" w:color="auto"/>
            <w:bottom w:val="none" w:sz="0" w:space="0" w:color="auto"/>
            <w:right w:val="none" w:sz="0" w:space="0" w:color="auto"/>
          </w:divBdr>
        </w:div>
      </w:divsChild>
    </w:div>
    <w:div w:id="465508213">
      <w:bodyDiv w:val="1"/>
      <w:marLeft w:val="0"/>
      <w:marRight w:val="0"/>
      <w:marTop w:val="0"/>
      <w:marBottom w:val="0"/>
      <w:divBdr>
        <w:top w:val="none" w:sz="0" w:space="0" w:color="auto"/>
        <w:left w:val="none" w:sz="0" w:space="0" w:color="auto"/>
        <w:bottom w:val="none" w:sz="0" w:space="0" w:color="auto"/>
        <w:right w:val="none" w:sz="0" w:space="0" w:color="auto"/>
      </w:divBdr>
      <w:divsChild>
        <w:div w:id="302387482">
          <w:marLeft w:val="547"/>
          <w:marRight w:val="0"/>
          <w:marTop w:val="0"/>
          <w:marBottom w:val="0"/>
          <w:divBdr>
            <w:top w:val="none" w:sz="0" w:space="0" w:color="auto"/>
            <w:left w:val="none" w:sz="0" w:space="0" w:color="auto"/>
            <w:bottom w:val="none" w:sz="0" w:space="0" w:color="auto"/>
            <w:right w:val="none" w:sz="0" w:space="0" w:color="auto"/>
          </w:divBdr>
        </w:div>
      </w:divsChild>
    </w:div>
    <w:div w:id="468716628">
      <w:bodyDiv w:val="1"/>
      <w:marLeft w:val="0"/>
      <w:marRight w:val="0"/>
      <w:marTop w:val="0"/>
      <w:marBottom w:val="0"/>
      <w:divBdr>
        <w:top w:val="none" w:sz="0" w:space="0" w:color="auto"/>
        <w:left w:val="none" w:sz="0" w:space="0" w:color="auto"/>
        <w:bottom w:val="none" w:sz="0" w:space="0" w:color="auto"/>
        <w:right w:val="none" w:sz="0" w:space="0" w:color="auto"/>
      </w:divBdr>
      <w:divsChild>
        <w:div w:id="1529218089">
          <w:marLeft w:val="547"/>
          <w:marRight w:val="0"/>
          <w:marTop w:val="0"/>
          <w:marBottom w:val="0"/>
          <w:divBdr>
            <w:top w:val="none" w:sz="0" w:space="0" w:color="auto"/>
            <w:left w:val="none" w:sz="0" w:space="0" w:color="auto"/>
            <w:bottom w:val="none" w:sz="0" w:space="0" w:color="auto"/>
            <w:right w:val="none" w:sz="0" w:space="0" w:color="auto"/>
          </w:divBdr>
        </w:div>
      </w:divsChild>
    </w:div>
    <w:div w:id="484518734">
      <w:bodyDiv w:val="1"/>
      <w:marLeft w:val="0"/>
      <w:marRight w:val="0"/>
      <w:marTop w:val="0"/>
      <w:marBottom w:val="0"/>
      <w:divBdr>
        <w:top w:val="none" w:sz="0" w:space="0" w:color="auto"/>
        <w:left w:val="none" w:sz="0" w:space="0" w:color="auto"/>
        <w:bottom w:val="none" w:sz="0" w:space="0" w:color="auto"/>
        <w:right w:val="none" w:sz="0" w:space="0" w:color="auto"/>
      </w:divBdr>
      <w:divsChild>
        <w:div w:id="1924947021">
          <w:marLeft w:val="0"/>
          <w:marRight w:val="0"/>
          <w:marTop w:val="0"/>
          <w:marBottom w:val="0"/>
          <w:divBdr>
            <w:top w:val="none" w:sz="0" w:space="0" w:color="auto"/>
            <w:left w:val="none" w:sz="0" w:space="0" w:color="auto"/>
            <w:bottom w:val="none" w:sz="0" w:space="0" w:color="auto"/>
            <w:right w:val="none" w:sz="0" w:space="0" w:color="auto"/>
          </w:divBdr>
          <w:divsChild>
            <w:div w:id="1831217865">
              <w:marLeft w:val="0"/>
              <w:marRight w:val="0"/>
              <w:marTop w:val="0"/>
              <w:marBottom w:val="0"/>
              <w:divBdr>
                <w:top w:val="none" w:sz="0" w:space="0" w:color="auto"/>
                <w:left w:val="none" w:sz="0" w:space="0" w:color="auto"/>
                <w:bottom w:val="none" w:sz="0" w:space="0" w:color="auto"/>
                <w:right w:val="none" w:sz="0" w:space="0" w:color="auto"/>
              </w:divBdr>
              <w:divsChild>
                <w:div w:id="2057075683">
                  <w:marLeft w:val="0"/>
                  <w:marRight w:val="0"/>
                  <w:marTop w:val="0"/>
                  <w:marBottom w:val="0"/>
                  <w:divBdr>
                    <w:top w:val="single" w:sz="6" w:space="0" w:color="CCCCCC"/>
                    <w:left w:val="single" w:sz="6" w:space="0" w:color="CCCCCC"/>
                    <w:bottom w:val="single" w:sz="6" w:space="0" w:color="CCCCCC"/>
                    <w:right w:val="single" w:sz="6" w:space="0" w:color="CCCCCC"/>
                  </w:divBdr>
                  <w:divsChild>
                    <w:div w:id="1830243099">
                      <w:marLeft w:val="0"/>
                      <w:marRight w:val="0"/>
                      <w:marTop w:val="0"/>
                      <w:marBottom w:val="0"/>
                      <w:divBdr>
                        <w:top w:val="none" w:sz="0" w:space="0" w:color="auto"/>
                        <w:left w:val="none" w:sz="0" w:space="0" w:color="auto"/>
                        <w:bottom w:val="none" w:sz="0" w:space="0" w:color="auto"/>
                        <w:right w:val="none" w:sz="0" w:space="0" w:color="auto"/>
                      </w:divBdr>
                      <w:divsChild>
                        <w:div w:id="2079550948">
                          <w:marLeft w:val="0"/>
                          <w:marRight w:val="0"/>
                          <w:marTop w:val="0"/>
                          <w:marBottom w:val="0"/>
                          <w:divBdr>
                            <w:top w:val="none" w:sz="0" w:space="0" w:color="auto"/>
                            <w:left w:val="none" w:sz="0" w:space="0" w:color="auto"/>
                            <w:bottom w:val="none" w:sz="0" w:space="0" w:color="auto"/>
                            <w:right w:val="none" w:sz="0" w:space="0" w:color="auto"/>
                          </w:divBdr>
                          <w:divsChild>
                            <w:div w:id="738212291">
                              <w:marLeft w:val="0"/>
                              <w:marRight w:val="0"/>
                              <w:marTop w:val="0"/>
                              <w:marBottom w:val="0"/>
                              <w:divBdr>
                                <w:top w:val="none" w:sz="0" w:space="0" w:color="auto"/>
                                <w:left w:val="none" w:sz="0" w:space="0" w:color="auto"/>
                                <w:bottom w:val="none" w:sz="0" w:space="0" w:color="auto"/>
                                <w:right w:val="none" w:sz="0" w:space="0" w:color="auto"/>
                              </w:divBdr>
                              <w:divsChild>
                                <w:div w:id="1718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5109">
      <w:bodyDiv w:val="1"/>
      <w:marLeft w:val="0"/>
      <w:marRight w:val="0"/>
      <w:marTop w:val="0"/>
      <w:marBottom w:val="0"/>
      <w:divBdr>
        <w:top w:val="none" w:sz="0" w:space="0" w:color="auto"/>
        <w:left w:val="none" w:sz="0" w:space="0" w:color="auto"/>
        <w:bottom w:val="none" w:sz="0" w:space="0" w:color="auto"/>
        <w:right w:val="none" w:sz="0" w:space="0" w:color="auto"/>
      </w:divBdr>
      <w:divsChild>
        <w:div w:id="1715886878">
          <w:marLeft w:val="0"/>
          <w:marRight w:val="0"/>
          <w:marTop w:val="0"/>
          <w:marBottom w:val="0"/>
          <w:divBdr>
            <w:top w:val="none" w:sz="0" w:space="0" w:color="auto"/>
            <w:left w:val="none" w:sz="0" w:space="0" w:color="auto"/>
            <w:bottom w:val="none" w:sz="0" w:space="0" w:color="auto"/>
            <w:right w:val="none" w:sz="0" w:space="0" w:color="auto"/>
          </w:divBdr>
          <w:divsChild>
            <w:div w:id="1993098331">
              <w:marLeft w:val="0"/>
              <w:marRight w:val="0"/>
              <w:marTop w:val="0"/>
              <w:marBottom w:val="0"/>
              <w:divBdr>
                <w:top w:val="none" w:sz="0" w:space="0" w:color="auto"/>
                <w:left w:val="none" w:sz="0" w:space="0" w:color="auto"/>
                <w:bottom w:val="none" w:sz="0" w:space="0" w:color="auto"/>
                <w:right w:val="none" w:sz="0" w:space="0" w:color="auto"/>
              </w:divBdr>
              <w:divsChild>
                <w:div w:id="646665181">
                  <w:marLeft w:val="0"/>
                  <w:marRight w:val="0"/>
                  <w:marTop w:val="0"/>
                  <w:marBottom w:val="0"/>
                  <w:divBdr>
                    <w:top w:val="single" w:sz="6" w:space="0" w:color="CCCCCC"/>
                    <w:left w:val="single" w:sz="6" w:space="0" w:color="CCCCCC"/>
                    <w:bottom w:val="single" w:sz="6" w:space="0" w:color="CCCCCC"/>
                    <w:right w:val="single" w:sz="6" w:space="0" w:color="CCCCCC"/>
                  </w:divBdr>
                  <w:divsChild>
                    <w:div w:id="1948151663">
                      <w:marLeft w:val="0"/>
                      <w:marRight w:val="0"/>
                      <w:marTop w:val="0"/>
                      <w:marBottom w:val="0"/>
                      <w:divBdr>
                        <w:top w:val="none" w:sz="0" w:space="0" w:color="auto"/>
                        <w:left w:val="none" w:sz="0" w:space="0" w:color="auto"/>
                        <w:bottom w:val="none" w:sz="0" w:space="0" w:color="auto"/>
                        <w:right w:val="none" w:sz="0" w:space="0" w:color="auto"/>
                      </w:divBdr>
                      <w:divsChild>
                        <w:div w:id="1340543717">
                          <w:marLeft w:val="0"/>
                          <w:marRight w:val="0"/>
                          <w:marTop w:val="0"/>
                          <w:marBottom w:val="0"/>
                          <w:divBdr>
                            <w:top w:val="none" w:sz="0" w:space="0" w:color="auto"/>
                            <w:left w:val="none" w:sz="0" w:space="0" w:color="auto"/>
                            <w:bottom w:val="none" w:sz="0" w:space="0" w:color="auto"/>
                            <w:right w:val="none" w:sz="0" w:space="0" w:color="auto"/>
                          </w:divBdr>
                          <w:divsChild>
                            <w:div w:id="2003388713">
                              <w:marLeft w:val="0"/>
                              <w:marRight w:val="0"/>
                              <w:marTop w:val="0"/>
                              <w:marBottom w:val="0"/>
                              <w:divBdr>
                                <w:top w:val="none" w:sz="0" w:space="0" w:color="auto"/>
                                <w:left w:val="none" w:sz="0" w:space="0" w:color="auto"/>
                                <w:bottom w:val="none" w:sz="0" w:space="0" w:color="auto"/>
                                <w:right w:val="none" w:sz="0" w:space="0" w:color="auto"/>
                              </w:divBdr>
                              <w:divsChild>
                                <w:div w:id="4174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73099">
      <w:bodyDiv w:val="1"/>
      <w:marLeft w:val="0"/>
      <w:marRight w:val="0"/>
      <w:marTop w:val="0"/>
      <w:marBottom w:val="0"/>
      <w:divBdr>
        <w:top w:val="none" w:sz="0" w:space="0" w:color="auto"/>
        <w:left w:val="none" w:sz="0" w:space="0" w:color="auto"/>
        <w:bottom w:val="none" w:sz="0" w:space="0" w:color="auto"/>
        <w:right w:val="none" w:sz="0" w:space="0" w:color="auto"/>
      </w:divBdr>
      <w:divsChild>
        <w:div w:id="1420833826">
          <w:marLeft w:val="0"/>
          <w:marRight w:val="0"/>
          <w:marTop w:val="0"/>
          <w:marBottom w:val="0"/>
          <w:divBdr>
            <w:top w:val="none" w:sz="0" w:space="0" w:color="auto"/>
            <w:left w:val="none" w:sz="0" w:space="0" w:color="auto"/>
            <w:bottom w:val="none" w:sz="0" w:space="0" w:color="auto"/>
            <w:right w:val="none" w:sz="0" w:space="0" w:color="auto"/>
          </w:divBdr>
          <w:divsChild>
            <w:div w:id="1521167332">
              <w:marLeft w:val="0"/>
              <w:marRight w:val="0"/>
              <w:marTop w:val="0"/>
              <w:marBottom w:val="0"/>
              <w:divBdr>
                <w:top w:val="none" w:sz="0" w:space="0" w:color="auto"/>
                <w:left w:val="none" w:sz="0" w:space="0" w:color="auto"/>
                <w:bottom w:val="none" w:sz="0" w:space="0" w:color="auto"/>
                <w:right w:val="none" w:sz="0" w:space="0" w:color="auto"/>
              </w:divBdr>
              <w:divsChild>
                <w:div w:id="916398588">
                  <w:marLeft w:val="0"/>
                  <w:marRight w:val="0"/>
                  <w:marTop w:val="0"/>
                  <w:marBottom w:val="0"/>
                  <w:divBdr>
                    <w:top w:val="single" w:sz="6" w:space="0" w:color="CCCCCC"/>
                    <w:left w:val="single" w:sz="6" w:space="0" w:color="CCCCCC"/>
                    <w:bottom w:val="single" w:sz="6" w:space="0" w:color="CCCCCC"/>
                    <w:right w:val="single" w:sz="6" w:space="0" w:color="CCCCCC"/>
                  </w:divBdr>
                  <w:divsChild>
                    <w:div w:id="954285198">
                      <w:marLeft w:val="0"/>
                      <w:marRight w:val="0"/>
                      <w:marTop w:val="0"/>
                      <w:marBottom w:val="0"/>
                      <w:divBdr>
                        <w:top w:val="none" w:sz="0" w:space="0" w:color="auto"/>
                        <w:left w:val="none" w:sz="0" w:space="0" w:color="auto"/>
                        <w:bottom w:val="none" w:sz="0" w:space="0" w:color="auto"/>
                        <w:right w:val="none" w:sz="0" w:space="0" w:color="auto"/>
                      </w:divBdr>
                      <w:divsChild>
                        <w:div w:id="2048025922">
                          <w:marLeft w:val="0"/>
                          <w:marRight w:val="0"/>
                          <w:marTop w:val="0"/>
                          <w:marBottom w:val="0"/>
                          <w:divBdr>
                            <w:top w:val="none" w:sz="0" w:space="0" w:color="auto"/>
                            <w:left w:val="none" w:sz="0" w:space="0" w:color="auto"/>
                            <w:bottom w:val="none" w:sz="0" w:space="0" w:color="auto"/>
                            <w:right w:val="none" w:sz="0" w:space="0" w:color="auto"/>
                          </w:divBdr>
                          <w:divsChild>
                            <w:div w:id="1425758744">
                              <w:marLeft w:val="0"/>
                              <w:marRight w:val="0"/>
                              <w:marTop w:val="0"/>
                              <w:marBottom w:val="0"/>
                              <w:divBdr>
                                <w:top w:val="none" w:sz="0" w:space="0" w:color="auto"/>
                                <w:left w:val="none" w:sz="0" w:space="0" w:color="auto"/>
                                <w:bottom w:val="none" w:sz="0" w:space="0" w:color="auto"/>
                                <w:right w:val="none" w:sz="0" w:space="0" w:color="auto"/>
                              </w:divBdr>
                              <w:divsChild>
                                <w:div w:id="5708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452809">
      <w:bodyDiv w:val="1"/>
      <w:marLeft w:val="0"/>
      <w:marRight w:val="0"/>
      <w:marTop w:val="0"/>
      <w:marBottom w:val="0"/>
      <w:divBdr>
        <w:top w:val="none" w:sz="0" w:space="0" w:color="auto"/>
        <w:left w:val="none" w:sz="0" w:space="0" w:color="auto"/>
        <w:bottom w:val="none" w:sz="0" w:space="0" w:color="auto"/>
        <w:right w:val="none" w:sz="0" w:space="0" w:color="auto"/>
      </w:divBdr>
      <w:divsChild>
        <w:div w:id="1999531654">
          <w:marLeft w:val="0"/>
          <w:marRight w:val="0"/>
          <w:marTop w:val="0"/>
          <w:marBottom w:val="0"/>
          <w:divBdr>
            <w:top w:val="none" w:sz="0" w:space="0" w:color="auto"/>
            <w:left w:val="none" w:sz="0" w:space="0" w:color="auto"/>
            <w:bottom w:val="none" w:sz="0" w:space="0" w:color="auto"/>
            <w:right w:val="none" w:sz="0" w:space="0" w:color="auto"/>
          </w:divBdr>
          <w:divsChild>
            <w:div w:id="324283531">
              <w:marLeft w:val="0"/>
              <w:marRight w:val="0"/>
              <w:marTop w:val="0"/>
              <w:marBottom w:val="0"/>
              <w:divBdr>
                <w:top w:val="none" w:sz="0" w:space="0" w:color="auto"/>
                <w:left w:val="none" w:sz="0" w:space="0" w:color="auto"/>
                <w:bottom w:val="none" w:sz="0" w:space="0" w:color="auto"/>
                <w:right w:val="none" w:sz="0" w:space="0" w:color="auto"/>
              </w:divBdr>
              <w:divsChild>
                <w:div w:id="505945958">
                  <w:marLeft w:val="0"/>
                  <w:marRight w:val="0"/>
                  <w:marTop w:val="0"/>
                  <w:marBottom w:val="0"/>
                  <w:divBdr>
                    <w:top w:val="single" w:sz="6" w:space="0" w:color="CCCCCC"/>
                    <w:left w:val="single" w:sz="6" w:space="0" w:color="CCCCCC"/>
                    <w:bottom w:val="single" w:sz="6" w:space="0" w:color="CCCCCC"/>
                    <w:right w:val="single" w:sz="6" w:space="0" w:color="CCCCCC"/>
                  </w:divBdr>
                  <w:divsChild>
                    <w:div w:id="1527059405">
                      <w:marLeft w:val="0"/>
                      <w:marRight w:val="0"/>
                      <w:marTop w:val="0"/>
                      <w:marBottom w:val="0"/>
                      <w:divBdr>
                        <w:top w:val="none" w:sz="0" w:space="0" w:color="auto"/>
                        <w:left w:val="none" w:sz="0" w:space="0" w:color="auto"/>
                        <w:bottom w:val="none" w:sz="0" w:space="0" w:color="auto"/>
                        <w:right w:val="none" w:sz="0" w:space="0" w:color="auto"/>
                      </w:divBdr>
                      <w:divsChild>
                        <w:div w:id="1462184668">
                          <w:marLeft w:val="0"/>
                          <w:marRight w:val="0"/>
                          <w:marTop w:val="0"/>
                          <w:marBottom w:val="0"/>
                          <w:divBdr>
                            <w:top w:val="none" w:sz="0" w:space="0" w:color="auto"/>
                            <w:left w:val="none" w:sz="0" w:space="0" w:color="auto"/>
                            <w:bottom w:val="none" w:sz="0" w:space="0" w:color="auto"/>
                            <w:right w:val="none" w:sz="0" w:space="0" w:color="auto"/>
                          </w:divBdr>
                          <w:divsChild>
                            <w:div w:id="118844029">
                              <w:marLeft w:val="0"/>
                              <w:marRight w:val="0"/>
                              <w:marTop w:val="0"/>
                              <w:marBottom w:val="0"/>
                              <w:divBdr>
                                <w:top w:val="none" w:sz="0" w:space="0" w:color="auto"/>
                                <w:left w:val="none" w:sz="0" w:space="0" w:color="auto"/>
                                <w:bottom w:val="none" w:sz="0" w:space="0" w:color="auto"/>
                                <w:right w:val="none" w:sz="0" w:space="0" w:color="auto"/>
                              </w:divBdr>
                              <w:divsChild>
                                <w:div w:id="13215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059692">
      <w:bodyDiv w:val="1"/>
      <w:marLeft w:val="0"/>
      <w:marRight w:val="0"/>
      <w:marTop w:val="0"/>
      <w:marBottom w:val="0"/>
      <w:divBdr>
        <w:top w:val="none" w:sz="0" w:space="0" w:color="auto"/>
        <w:left w:val="none" w:sz="0" w:space="0" w:color="auto"/>
        <w:bottom w:val="none" w:sz="0" w:space="0" w:color="auto"/>
        <w:right w:val="none" w:sz="0" w:space="0" w:color="auto"/>
      </w:divBdr>
      <w:divsChild>
        <w:div w:id="1304699660">
          <w:marLeft w:val="0"/>
          <w:marRight w:val="0"/>
          <w:marTop w:val="0"/>
          <w:marBottom w:val="0"/>
          <w:divBdr>
            <w:top w:val="none" w:sz="0" w:space="0" w:color="auto"/>
            <w:left w:val="none" w:sz="0" w:space="0" w:color="auto"/>
            <w:bottom w:val="none" w:sz="0" w:space="0" w:color="auto"/>
            <w:right w:val="none" w:sz="0" w:space="0" w:color="auto"/>
          </w:divBdr>
          <w:divsChild>
            <w:div w:id="1814635097">
              <w:marLeft w:val="0"/>
              <w:marRight w:val="0"/>
              <w:marTop w:val="0"/>
              <w:marBottom w:val="0"/>
              <w:divBdr>
                <w:top w:val="none" w:sz="0" w:space="0" w:color="auto"/>
                <w:left w:val="none" w:sz="0" w:space="0" w:color="auto"/>
                <w:bottom w:val="none" w:sz="0" w:space="0" w:color="auto"/>
                <w:right w:val="none" w:sz="0" w:space="0" w:color="auto"/>
              </w:divBdr>
              <w:divsChild>
                <w:div w:id="946503218">
                  <w:marLeft w:val="0"/>
                  <w:marRight w:val="0"/>
                  <w:marTop w:val="0"/>
                  <w:marBottom w:val="0"/>
                  <w:divBdr>
                    <w:top w:val="single" w:sz="6" w:space="0" w:color="CCCCCC"/>
                    <w:left w:val="single" w:sz="6" w:space="0" w:color="CCCCCC"/>
                    <w:bottom w:val="single" w:sz="6" w:space="0" w:color="CCCCCC"/>
                    <w:right w:val="single" w:sz="6" w:space="0" w:color="CCCCCC"/>
                  </w:divBdr>
                  <w:divsChild>
                    <w:div w:id="2081517560">
                      <w:marLeft w:val="0"/>
                      <w:marRight w:val="0"/>
                      <w:marTop w:val="0"/>
                      <w:marBottom w:val="0"/>
                      <w:divBdr>
                        <w:top w:val="none" w:sz="0" w:space="0" w:color="auto"/>
                        <w:left w:val="none" w:sz="0" w:space="0" w:color="auto"/>
                        <w:bottom w:val="none" w:sz="0" w:space="0" w:color="auto"/>
                        <w:right w:val="none" w:sz="0" w:space="0" w:color="auto"/>
                      </w:divBdr>
                      <w:divsChild>
                        <w:div w:id="1879194598">
                          <w:marLeft w:val="0"/>
                          <w:marRight w:val="0"/>
                          <w:marTop w:val="0"/>
                          <w:marBottom w:val="0"/>
                          <w:divBdr>
                            <w:top w:val="none" w:sz="0" w:space="0" w:color="auto"/>
                            <w:left w:val="none" w:sz="0" w:space="0" w:color="auto"/>
                            <w:bottom w:val="none" w:sz="0" w:space="0" w:color="auto"/>
                            <w:right w:val="none" w:sz="0" w:space="0" w:color="auto"/>
                          </w:divBdr>
                          <w:divsChild>
                            <w:div w:id="1068648019">
                              <w:marLeft w:val="0"/>
                              <w:marRight w:val="0"/>
                              <w:marTop w:val="0"/>
                              <w:marBottom w:val="0"/>
                              <w:divBdr>
                                <w:top w:val="none" w:sz="0" w:space="0" w:color="auto"/>
                                <w:left w:val="none" w:sz="0" w:space="0" w:color="auto"/>
                                <w:bottom w:val="none" w:sz="0" w:space="0" w:color="auto"/>
                                <w:right w:val="none" w:sz="0" w:space="0" w:color="auto"/>
                              </w:divBdr>
                              <w:divsChild>
                                <w:div w:id="21069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367204">
      <w:bodyDiv w:val="1"/>
      <w:marLeft w:val="0"/>
      <w:marRight w:val="0"/>
      <w:marTop w:val="0"/>
      <w:marBottom w:val="0"/>
      <w:divBdr>
        <w:top w:val="none" w:sz="0" w:space="0" w:color="auto"/>
        <w:left w:val="none" w:sz="0" w:space="0" w:color="auto"/>
        <w:bottom w:val="none" w:sz="0" w:space="0" w:color="auto"/>
        <w:right w:val="none" w:sz="0" w:space="0" w:color="auto"/>
      </w:divBdr>
      <w:divsChild>
        <w:div w:id="1947421632">
          <w:marLeft w:val="0"/>
          <w:marRight w:val="0"/>
          <w:marTop w:val="0"/>
          <w:marBottom w:val="0"/>
          <w:divBdr>
            <w:top w:val="none" w:sz="0" w:space="0" w:color="auto"/>
            <w:left w:val="none" w:sz="0" w:space="0" w:color="auto"/>
            <w:bottom w:val="none" w:sz="0" w:space="0" w:color="auto"/>
            <w:right w:val="none" w:sz="0" w:space="0" w:color="auto"/>
          </w:divBdr>
        </w:div>
      </w:divsChild>
    </w:div>
    <w:div w:id="634485621">
      <w:bodyDiv w:val="1"/>
      <w:marLeft w:val="0"/>
      <w:marRight w:val="0"/>
      <w:marTop w:val="0"/>
      <w:marBottom w:val="0"/>
      <w:divBdr>
        <w:top w:val="none" w:sz="0" w:space="0" w:color="auto"/>
        <w:left w:val="none" w:sz="0" w:space="0" w:color="auto"/>
        <w:bottom w:val="none" w:sz="0" w:space="0" w:color="auto"/>
        <w:right w:val="none" w:sz="0" w:space="0" w:color="auto"/>
      </w:divBdr>
      <w:divsChild>
        <w:div w:id="1966346365">
          <w:marLeft w:val="0"/>
          <w:marRight w:val="0"/>
          <w:marTop w:val="0"/>
          <w:marBottom w:val="0"/>
          <w:divBdr>
            <w:top w:val="none" w:sz="0" w:space="0" w:color="auto"/>
            <w:left w:val="none" w:sz="0" w:space="0" w:color="auto"/>
            <w:bottom w:val="none" w:sz="0" w:space="0" w:color="auto"/>
            <w:right w:val="none" w:sz="0" w:space="0" w:color="auto"/>
          </w:divBdr>
          <w:divsChild>
            <w:div w:id="10037474">
              <w:marLeft w:val="0"/>
              <w:marRight w:val="0"/>
              <w:marTop w:val="0"/>
              <w:marBottom w:val="0"/>
              <w:divBdr>
                <w:top w:val="none" w:sz="0" w:space="0" w:color="auto"/>
                <w:left w:val="none" w:sz="0" w:space="0" w:color="auto"/>
                <w:bottom w:val="none" w:sz="0" w:space="0" w:color="auto"/>
                <w:right w:val="none" w:sz="0" w:space="0" w:color="auto"/>
              </w:divBdr>
              <w:divsChild>
                <w:div w:id="343435648">
                  <w:marLeft w:val="0"/>
                  <w:marRight w:val="0"/>
                  <w:marTop w:val="0"/>
                  <w:marBottom w:val="0"/>
                  <w:divBdr>
                    <w:top w:val="single" w:sz="6" w:space="0" w:color="CCCCCC"/>
                    <w:left w:val="single" w:sz="6" w:space="0" w:color="CCCCCC"/>
                    <w:bottom w:val="single" w:sz="6" w:space="0" w:color="CCCCCC"/>
                    <w:right w:val="single" w:sz="6" w:space="0" w:color="CCCCCC"/>
                  </w:divBdr>
                  <w:divsChild>
                    <w:div w:id="152337484">
                      <w:marLeft w:val="0"/>
                      <w:marRight w:val="0"/>
                      <w:marTop w:val="0"/>
                      <w:marBottom w:val="0"/>
                      <w:divBdr>
                        <w:top w:val="none" w:sz="0" w:space="0" w:color="auto"/>
                        <w:left w:val="none" w:sz="0" w:space="0" w:color="auto"/>
                        <w:bottom w:val="none" w:sz="0" w:space="0" w:color="auto"/>
                        <w:right w:val="none" w:sz="0" w:space="0" w:color="auto"/>
                      </w:divBdr>
                      <w:divsChild>
                        <w:div w:id="768695666">
                          <w:marLeft w:val="0"/>
                          <w:marRight w:val="0"/>
                          <w:marTop w:val="0"/>
                          <w:marBottom w:val="0"/>
                          <w:divBdr>
                            <w:top w:val="none" w:sz="0" w:space="0" w:color="auto"/>
                            <w:left w:val="none" w:sz="0" w:space="0" w:color="auto"/>
                            <w:bottom w:val="none" w:sz="0" w:space="0" w:color="auto"/>
                            <w:right w:val="none" w:sz="0" w:space="0" w:color="auto"/>
                          </w:divBdr>
                          <w:divsChild>
                            <w:div w:id="1268850187">
                              <w:marLeft w:val="0"/>
                              <w:marRight w:val="0"/>
                              <w:marTop w:val="0"/>
                              <w:marBottom w:val="0"/>
                              <w:divBdr>
                                <w:top w:val="none" w:sz="0" w:space="0" w:color="auto"/>
                                <w:left w:val="none" w:sz="0" w:space="0" w:color="auto"/>
                                <w:bottom w:val="none" w:sz="0" w:space="0" w:color="auto"/>
                                <w:right w:val="none" w:sz="0" w:space="0" w:color="auto"/>
                              </w:divBdr>
                              <w:divsChild>
                                <w:div w:id="2488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7031">
      <w:bodyDiv w:val="1"/>
      <w:marLeft w:val="0"/>
      <w:marRight w:val="0"/>
      <w:marTop w:val="0"/>
      <w:marBottom w:val="0"/>
      <w:divBdr>
        <w:top w:val="none" w:sz="0" w:space="0" w:color="auto"/>
        <w:left w:val="none" w:sz="0" w:space="0" w:color="auto"/>
        <w:bottom w:val="none" w:sz="0" w:space="0" w:color="auto"/>
        <w:right w:val="none" w:sz="0" w:space="0" w:color="auto"/>
      </w:divBdr>
    </w:div>
    <w:div w:id="671376805">
      <w:bodyDiv w:val="1"/>
      <w:marLeft w:val="0"/>
      <w:marRight w:val="0"/>
      <w:marTop w:val="0"/>
      <w:marBottom w:val="0"/>
      <w:divBdr>
        <w:top w:val="none" w:sz="0" w:space="0" w:color="auto"/>
        <w:left w:val="none" w:sz="0" w:space="0" w:color="auto"/>
        <w:bottom w:val="none" w:sz="0" w:space="0" w:color="auto"/>
        <w:right w:val="none" w:sz="0" w:space="0" w:color="auto"/>
      </w:divBdr>
      <w:divsChild>
        <w:div w:id="195898188">
          <w:marLeft w:val="0"/>
          <w:marRight w:val="0"/>
          <w:marTop w:val="0"/>
          <w:marBottom w:val="0"/>
          <w:divBdr>
            <w:top w:val="none" w:sz="0" w:space="0" w:color="auto"/>
            <w:left w:val="none" w:sz="0" w:space="0" w:color="auto"/>
            <w:bottom w:val="none" w:sz="0" w:space="0" w:color="auto"/>
            <w:right w:val="none" w:sz="0" w:space="0" w:color="auto"/>
          </w:divBdr>
          <w:divsChild>
            <w:div w:id="188683302">
              <w:marLeft w:val="0"/>
              <w:marRight w:val="0"/>
              <w:marTop w:val="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single" w:sz="6" w:space="0" w:color="CCCCCC"/>
                    <w:left w:val="single" w:sz="6" w:space="0" w:color="CCCCCC"/>
                    <w:bottom w:val="single" w:sz="6" w:space="0" w:color="CCCCCC"/>
                    <w:right w:val="single" w:sz="6" w:space="0" w:color="CCCCCC"/>
                  </w:divBdr>
                  <w:divsChild>
                    <w:div w:id="829255845">
                      <w:marLeft w:val="0"/>
                      <w:marRight w:val="0"/>
                      <w:marTop w:val="0"/>
                      <w:marBottom w:val="0"/>
                      <w:divBdr>
                        <w:top w:val="none" w:sz="0" w:space="0" w:color="auto"/>
                        <w:left w:val="none" w:sz="0" w:space="0" w:color="auto"/>
                        <w:bottom w:val="none" w:sz="0" w:space="0" w:color="auto"/>
                        <w:right w:val="none" w:sz="0" w:space="0" w:color="auto"/>
                      </w:divBdr>
                      <w:divsChild>
                        <w:div w:id="2021079472">
                          <w:marLeft w:val="0"/>
                          <w:marRight w:val="0"/>
                          <w:marTop w:val="0"/>
                          <w:marBottom w:val="0"/>
                          <w:divBdr>
                            <w:top w:val="none" w:sz="0" w:space="0" w:color="auto"/>
                            <w:left w:val="none" w:sz="0" w:space="0" w:color="auto"/>
                            <w:bottom w:val="none" w:sz="0" w:space="0" w:color="auto"/>
                            <w:right w:val="none" w:sz="0" w:space="0" w:color="auto"/>
                          </w:divBdr>
                          <w:divsChild>
                            <w:div w:id="2083258785">
                              <w:marLeft w:val="0"/>
                              <w:marRight w:val="0"/>
                              <w:marTop w:val="0"/>
                              <w:marBottom w:val="0"/>
                              <w:divBdr>
                                <w:top w:val="none" w:sz="0" w:space="0" w:color="auto"/>
                                <w:left w:val="none" w:sz="0" w:space="0" w:color="auto"/>
                                <w:bottom w:val="none" w:sz="0" w:space="0" w:color="auto"/>
                                <w:right w:val="none" w:sz="0" w:space="0" w:color="auto"/>
                              </w:divBdr>
                              <w:divsChild>
                                <w:div w:id="16529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227097">
      <w:bodyDiv w:val="1"/>
      <w:marLeft w:val="0"/>
      <w:marRight w:val="0"/>
      <w:marTop w:val="0"/>
      <w:marBottom w:val="0"/>
      <w:divBdr>
        <w:top w:val="none" w:sz="0" w:space="0" w:color="auto"/>
        <w:left w:val="none" w:sz="0" w:space="0" w:color="auto"/>
        <w:bottom w:val="none" w:sz="0" w:space="0" w:color="auto"/>
        <w:right w:val="none" w:sz="0" w:space="0" w:color="auto"/>
      </w:divBdr>
    </w:div>
    <w:div w:id="773325953">
      <w:bodyDiv w:val="1"/>
      <w:marLeft w:val="0"/>
      <w:marRight w:val="0"/>
      <w:marTop w:val="0"/>
      <w:marBottom w:val="0"/>
      <w:divBdr>
        <w:top w:val="none" w:sz="0" w:space="0" w:color="auto"/>
        <w:left w:val="none" w:sz="0" w:space="0" w:color="auto"/>
        <w:bottom w:val="none" w:sz="0" w:space="0" w:color="auto"/>
        <w:right w:val="none" w:sz="0" w:space="0" w:color="auto"/>
      </w:divBdr>
      <w:divsChild>
        <w:div w:id="751659370">
          <w:marLeft w:val="0"/>
          <w:marRight w:val="0"/>
          <w:marTop w:val="0"/>
          <w:marBottom w:val="0"/>
          <w:divBdr>
            <w:top w:val="none" w:sz="0" w:space="0" w:color="auto"/>
            <w:left w:val="none" w:sz="0" w:space="0" w:color="auto"/>
            <w:bottom w:val="none" w:sz="0" w:space="0" w:color="auto"/>
            <w:right w:val="none" w:sz="0" w:space="0" w:color="auto"/>
          </w:divBdr>
          <w:divsChild>
            <w:div w:id="926496266">
              <w:marLeft w:val="0"/>
              <w:marRight w:val="0"/>
              <w:marTop w:val="0"/>
              <w:marBottom w:val="0"/>
              <w:divBdr>
                <w:top w:val="none" w:sz="0" w:space="0" w:color="auto"/>
                <w:left w:val="none" w:sz="0" w:space="0" w:color="auto"/>
                <w:bottom w:val="none" w:sz="0" w:space="0" w:color="auto"/>
                <w:right w:val="none" w:sz="0" w:space="0" w:color="auto"/>
              </w:divBdr>
              <w:divsChild>
                <w:div w:id="1336834795">
                  <w:marLeft w:val="0"/>
                  <w:marRight w:val="0"/>
                  <w:marTop w:val="0"/>
                  <w:marBottom w:val="0"/>
                  <w:divBdr>
                    <w:top w:val="single" w:sz="6" w:space="0" w:color="CCCCCC"/>
                    <w:left w:val="single" w:sz="6" w:space="0" w:color="CCCCCC"/>
                    <w:bottom w:val="single" w:sz="6" w:space="0" w:color="CCCCCC"/>
                    <w:right w:val="single" w:sz="6" w:space="0" w:color="CCCCCC"/>
                  </w:divBdr>
                  <w:divsChild>
                    <w:div w:id="2095199831">
                      <w:marLeft w:val="0"/>
                      <w:marRight w:val="0"/>
                      <w:marTop w:val="0"/>
                      <w:marBottom w:val="0"/>
                      <w:divBdr>
                        <w:top w:val="none" w:sz="0" w:space="0" w:color="auto"/>
                        <w:left w:val="none" w:sz="0" w:space="0" w:color="auto"/>
                        <w:bottom w:val="none" w:sz="0" w:space="0" w:color="auto"/>
                        <w:right w:val="none" w:sz="0" w:space="0" w:color="auto"/>
                      </w:divBdr>
                      <w:divsChild>
                        <w:div w:id="1465385987">
                          <w:marLeft w:val="0"/>
                          <w:marRight w:val="0"/>
                          <w:marTop w:val="0"/>
                          <w:marBottom w:val="0"/>
                          <w:divBdr>
                            <w:top w:val="none" w:sz="0" w:space="0" w:color="auto"/>
                            <w:left w:val="none" w:sz="0" w:space="0" w:color="auto"/>
                            <w:bottom w:val="none" w:sz="0" w:space="0" w:color="auto"/>
                            <w:right w:val="none" w:sz="0" w:space="0" w:color="auto"/>
                          </w:divBdr>
                          <w:divsChild>
                            <w:div w:id="395861538">
                              <w:marLeft w:val="0"/>
                              <w:marRight w:val="0"/>
                              <w:marTop w:val="0"/>
                              <w:marBottom w:val="0"/>
                              <w:divBdr>
                                <w:top w:val="none" w:sz="0" w:space="0" w:color="auto"/>
                                <w:left w:val="none" w:sz="0" w:space="0" w:color="auto"/>
                                <w:bottom w:val="none" w:sz="0" w:space="0" w:color="auto"/>
                                <w:right w:val="none" w:sz="0" w:space="0" w:color="auto"/>
                              </w:divBdr>
                              <w:divsChild>
                                <w:div w:id="8600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55505">
      <w:bodyDiv w:val="1"/>
      <w:marLeft w:val="0"/>
      <w:marRight w:val="0"/>
      <w:marTop w:val="0"/>
      <w:marBottom w:val="0"/>
      <w:divBdr>
        <w:top w:val="none" w:sz="0" w:space="0" w:color="auto"/>
        <w:left w:val="none" w:sz="0" w:space="0" w:color="auto"/>
        <w:bottom w:val="none" w:sz="0" w:space="0" w:color="auto"/>
        <w:right w:val="none" w:sz="0" w:space="0" w:color="auto"/>
      </w:divBdr>
      <w:divsChild>
        <w:div w:id="2002391236">
          <w:marLeft w:val="0"/>
          <w:marRight w:val="0"/>
          <w:marTop w:val="0"/>
          <w:marBottom w:val="0"/>
          <w:divBdr>
            <w:top w:val="none" w:sz="0" w:space="0" w:color="auto"/>
            <w:left w:val="none" w:sz="0" w:space="0" w:color="auto"/>
            <w:bottom w:val="none" w:sz="0" w:space="0" w:color="auto"/>
            <w:right w:val="none" w:sz="0" w:space="0" w:color="auto"/>
          </w:divBdr>
          <w:divsChild>
            <w:div w:id="597442491">
              <w:marLeft w:val="0"/>
              <w:marRight w:val="0"/>
              <w:marTop w:val="0"/>
              <w:marBottom w:val="0"/>
              <w:divBdr>
                <w:top w:val="none" w:sz="0" w:space="0" w:color="auto"/>
                <w:left w:val="none" w:sz="0" w:space="0" w:color="auto"/>
                <w:bottom w:val="none" w:sz="0" w:space="0" w:color="auto"/>
                <w:right w:val="none" w:sz="0" w:space="0" w:color="auto"/>
              </w:divBdr>
              <w:divsChild>
                <w:div w:id="1556313127">
                  <w:marLeft w:val="0"/>
                  <w:marRight w:val="0"/>
                  <w:marTop w:val="0"/>
                  <w:marBottom w:val="0"/>
                  <w:divBdr>
                    <w:top w:val="single" w:sz="6" w:space="0" w:color="CCCCCC"/>
                    <w:left w:val="single" w:sz="6" w:space="0" w:color="CCCCCC"/>
                    <w:bottom w:val="single" w:sz="6" w:space="0" w:color="CCCCCC"/>
                    <w:right w:val="single" w:sz="6" w:space="0" w:color="CCCCCC"/>
                  </w:divBdr>
                  <w:divsChild>
                    <w:div w:id="1158495682">
                      <w:marLeft w:val="0"/>
                      <w:marRight w:val="0"/>
                      <w:marTop w:val="0"/>
                      <w:marBottom w:val="0"/>
                      <w:divBdr>
                        <w:top w:val="none" w:sz="0" w:space="0" w:color="auto"/>
                        <w:left w:val="none" w:sz="0" w:space="0" w:color="auto"/>
                        <w:bottom w:val="none" w:sz="0" w:space="0" w:color="auto"/>
                        <w:right w:val="none" w:sz="0" w:space="0" w:color="auto"/>
                      </w:divBdr>
                      <w:divsChild>
                        <w:div w:id="1581866412">
                          <w:marLeft w:val="0"/>
                          <w:marRight w:val="0"/>
                          <w:marTop w:val="0"/>
                          <w:marBottom w:val="0"/>
                          <w:divBdr>
                            <w:top w:val="none" w:sz="0" w:space="0" w:color="auto"/>
                            <w:left w:val="none" w:sz="0" w:space="0" w:color="auto"/>
                            <w:bottom w:val="none" w:sz="0" w:space="0" w:color="auto"/>
                            <w:right w:val="none" w:sz="0" w:space="0" w:color="auto"/>
                          </w:divBdr>
                          <w:divsChild>
                            <w:div w:id="692800580">
                              <w:marLeft w:val="0"/>
                              <w:marRight w:val="0"/>
                              <w:marTop w:val="0"/>
                              <w:marBottom w:val="0"/>
                              <w:divBdr>
                                <w:top w:val="none" w:sz="0" w:space="0" w:color="auto"/>
                                <w:left w:val="none" w:sz="0" w:space="0" w:color="auto"/>
                                <w:bottom w:val="none" w:sz="0" w:space="0" w:color="auto"/>
                                <w:right w:val="none" w:sz="0" w:space="0" w:color="auto"/>
                              </w:divBdr>
                              <w:divsChild>
                                <w:div w:id="12827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09173">
      <w:bodyDiv w:val="1"/>
      <w:marLeft w:val="0"/>
      <w:marRight w:val="0"/>
      <w:marTop w:val="0"/>
      <w:marBottom w:val="0"/>
      <w:divBdr>
        <w:top w:val="none" w:sz="0" w:space="0" w:color="auto"/>
        <w:left w:val="none" w:sz="0" w:space="0" w:color="auto"/>
        <w:bottom w:val="none" w:sz="0" w:space="0" w:color="auto"/>
        <w:right w:val="none" w:sz="0" w:space="0" w:color="auto"/>
      </w:divBdr>
    </w:div>
    <w:div w:id="856314691">
      <w:bodyDiv w:val="1"/>
      <w:marLeft w:val="0"/>
      <w:marRight w:val="0"/>
      <w:marTop w:val="0"/>
      <w:marBottom w:val="0"/>
      <w:divBdr>
        <w:top w:val="none" w:sz="0" w:space="0" w:color="auto"/>
        <w:left w:val="none" w:sz="0" w:space="0" w:color="auto"/>
        <w:bottom w:val="none" w:sz="0" w:space="0" w:color="auto"/>
        <w:right w:val="none" w:sz="0" w:space="0" w:color="auto"/>
      </w:divBdr>
      <w:divsChild>
        <w:div w:id="2026439314">
          <w:marLeft w:val="0"/>
          <w:marRight w:val="0"/>
          <w:marTop w:val="100"/>
          <w:marBottom w:val="100"/>
          <w:divBdr>
            <w:top w:val="none" w:sz="0" w:space="0" w:color="auto"/>
            <w:left w:val="none" w:sz="0" w:space="0" w:color="auto"/>
            <w:bottom w:val="none" w:sz="0" w:space="0" w:color="auto"/>
            <w:right w:val="none" w:sz="0" w:space="0" w:color="auto"/>
          </w:divBdr>
          <w:divsChild>
            <w:div w:id="647176574">
              <w:marLeft w:val="0"/>
              <w:marRight w:val="0"/>
              <w:marTop w:val="0"/>
              <w:marBottom w:val="0"/>
              <w:divBdr>
                <w:top w:val="none" w:sz="0" w:space="0" w:color="auto"/>
                <w:left w:val="none" w:sz="0" w:space="0" w:color="auto"/>
                <w:bottom w:val="none" w:sz="0" w:space="0" w:color="auto"/>
                <w:right w:val="none" w:sz="0" w:space="0" w:color="auto"/>
              </w:divBdr>
              <w:divsChild>
                <w:div w:id="281957052">
                  <w:marLeft w:val="105"/>
                  <w:marRight w:val="105"/>
                  <w:marTop w:val="105"/>
                  <w:marBottom w:val="105"/>
                  <w:divBdr>
                    <w:top w:val="none" w:sz="0" w:space="0" w:color="auto"/>
                    <w:left w:val="none" w:sz="0" w:space="0" w:color="auto"/>
                    <w:bottom w:val="none" w:sz="0" w:space="0" w:color="auto"/>
                    <w:right w:val="none" w:sz="0" w:space="0" w:color="auto"/>
                  </w:divBdr>
                  <w:divsChild>
                    <w:div w:id="1312716468">
                      <w:marLeft w:val="0"/>
                      <w:marRight w:val="0"/>
                      <w:marTop w:val="0"/>
                      <w:marBottom w:val="0"/>
                      <w:divBdr>
                        <w:top w:val="none" w:sz="0" w:space="0" w:color="auto"/>
                        <w:left w:val="none" w:sz="0" w:space="0" w:color="auto"/>
                        <w:bottom w:val="none" w:sz="0" w:space="0" w:color="auto"/>
                        <w:right w:val="none" w:sz="0" w:space="0" w:color="auto"/>
                      </w:divBdr>
                      <w:divsChild>
                        <w:div w:id="1018431267">
                          <w:marLeft w:val="0"/>
                          <w:marRight w:val="0"/>
                          <w:marTop w:val="0"/>
                          <w:marBottom w:val="0"/>
                          <w:divBdr>
                            <w:top w:val="none" w:sz="0" w:space="0" w:color="auto"/>
                            <w:left w:val="none" w:sz="0" w:space="0" w:color="auto"/>
                            <w:bottom w:val="none" w:sz="0" w:space="0" w:color="auto"/>
                            <w:right w:val="none" w:sz="0" w:space="0" w:color="auto"/>
                          </w:divBdr>
                          <w:divsChild>
                            <w:div w:id="137964405">
                              <w:marLeft w:val="0"/>
                              <w:marRight w:val="0"/>
                              <w:marTop w:val="0"/>
                              <w:marBottom w:val="0"/>
                              <w:divBdr>
                                <w:top w:val="none" w:sz="0" w:space="0" w:color="auto"/>
                                <w:left w:val="none" w:sz="0" w:space="0" w:color="auto"/>
                                <w:bottom w:val="none" w:sz="0" w:space="0" w:color="auto"/>
                                <w:right w:val="none" w:sz="0" w:space="0" w:color="auto"/>
                              </w:divBdr>
                              <w:divsChild>
                                <w:div w:id="1501044351">
                                  <w:marLeft w:val="0"/>
                                  <w:marRight w:val="0"/>
                                  <w:marTop w:val="0"/>
                                  <w:marBottom w:val="0"/>
                                  <w:divBdr>
                                    <w:top w:val="none" w:sz="0" w:space="0" w:color="auto"/>
                                    <w:left w:val="none" w:sz="0" w:space="0" w:color="auto"/>
                                    <w:bottom w:val="none" w:sz="0" w:space="0" w:color="auto"/>
                                    <w:right w:val="none" w:sz="0" w:space="0" w:color="auto"/>
                                  </w:divBdr>
                                  <w:divsChild>
                                    <w:div w:id="2055814451">
                                      <w:marLeft w:val="105"/>
                                      <w:marRight w:val="105"/>
                                      <w:marTop w:val="105"/>
                                      <w:marBottom w:val="105"/>
                                      <w:divBdr>
                                        <w:top w:val="none" w:sz="0" w:space="0" w:color="auto"/>
                                        <w:left w:val="none" w:sz="0" w:space="0" w:color="auto"/>
                                        <w:bottom w:val="none" w:sz="0" w:space="0" w:color="auto"/>
                                        <w:right w:val="none" w:sz="0" w:space="0" w:color="auto"/>
                                      </w:divBdr>
                                      <w:divsChild>
                                        <w:div w:id="1719012683">
                                          <w:marLeft w:val="0"/>
                                          <w:marRight w:val="0"/>
                                          <w:marTop w:val="0"/>
                                          <w:marBottom w:val="0"/>
                                          <w:divBdr>
                                            <w:top w:val="none" w:sz="0" w:space="0" w:color="auto"/>
                                            <w:left w:val="none" w:sz="0" w:space="0" w:color="auto"/>
                                            <w:bottom w:val="none" w:sz="0" w:space="0" w:color="auto"/>
                                            <w:right w:val="none" w:sz="0" w:space="0" w:color="auto"/>
                                          </w:divBdr>
                                          <w:divsChild>
                                            <w:div w:id="458690600">
                                              <w:marLeft w:val="0"/>
                                              <w:marRight w:val="0"/>
                                              <w:marTop w:val="0"/>
                                              <w:marBottom w:val="0"/>
                                              <w:divBdr>
                                                <w:top w:val="none" w:sz="0" w:space="0" w:color="auto"/>
                                                <w:left w:val="none" w:sz="0" w:space="0" w:color="auto"/>
                                                <w:bottom w:val="none" w:sz="0" w:space="0" w:color="auto"/>
                                                <w:right w:val="none" w:sz="0" w:space="0" w:color="auto"/>
                                              </w:divBdr>
                                              <w:divsChild>
                                                <w:div w:id="1565601192">
                                                  <w:marLeft w:val="0"/>
                                                  <w:marRight w:val="0"/>
                                                  <w:marTop w:val="0"/>
                                                  <w:marBottom w:val="0"/>
                                                  <w:divBdr>
                                                    <w:top w:val="none" w:sz="0" w:space="0" w:color="auto"/>
                                                    <w:left w:val="none" w:sz="0" w:space="0" w:color="auto"/>
                                                    <w:bottom w:val="none" w:sz="0" w:space="0" w:color="auto"/>
                                                    <w:right w:val="none" w:sz="0" w:space="0" w:color="auto"/>
                                                  </w:divBdr>
                                                  <w:divsChild>
                                                    <w:div w:id="121771379">
                                                      <w:marLeft w:val="0"/>
                                                      <w:marRight w:val="0"/>
                                                      <w:marTop w:val="0"/>
                                                      <w:marBottom w:val="0"/>
                                                      <w:divBdr>
                                                        <w:top w:val="none" w:sz="0" w:space="0" w:color="auto"/>
                                                        <w:left w:val="none" w:sz="0" w:space="0" w:color="auto"/>
                                                        <w:bottom w:val="none" w:sz="0" w:space="0" w:color="auto"/>
                                                        <w:right w:val="none" w:sz="0" w:space="0" w:color="auto"/>
                                                      </w:divBdr>
                                                      <w:divsChild>
                                                        <w:div w:id="569536410">
                                                          <w:marLeft w:val="0"/>
                                                          <w:marRight w:val="0"/>
                                                          <w:marTop w:val="0"/>
                                                          <w:marBottom w:val="0"/>
                                                          <w:divBdr>
                                                            <w:top w:val="none" w:sz="0" w:space="0" w:color="auto"/>
                                                            <w:left w:val="none" w:sz="0" w:space="0" w:color="auto"/>
                                                            <w:bottom w:val="none" w:sz="0" w:space="0" w:color="auto"/>
                                                            <w:right w:val="none" w:sz="0" w:space="0" w:color="auto"/>
                                                          </w:divBdr>
                                                          <w:divsChild>
                                                            <w:div w:id="1786998602">
                                                              <w:marLeft w:val="0"/>
                                                              <w:marRight w:val="0"/>
                                                              <w:marTop w:val="0"/>
                                                              <w:marBottom w:val="0"/>
                                                              <w:divBdr>
                                                                <w:top w:val="none" w:sz="0" w:space="0" w:color="auto"/>
                                                                <w:left w:val="none" w:sz="0" w:space="0" w:color="auto"/>
                                                                <w:bottom w:val="none" w:sz="0" w:space="0" w:color="auto"/>
                                                                <w:right w:val="none" w:sz="0" w:space="0" w:color="auto"/>
                                                              </w:divBdr>
                                                              <w:divsChild>
                                                                <w:div w:id="632060833">
                                                                  <w:marLeft w:val="105"/>
                                                                  <w:marRight w:val="105"/>
                                                                  <w:marTop w:val="105"/>
                                                                  <w:marBottom w:val="105"/>
                                                                  <w:divBdr>
                                                                    <w:top w:val="none" w:sz="0" w:space="0" w:color="auto"/>
                                                                    <w:left w:val="none" w:sz="0" w:space="0" w:color="auto"/>
                                                                    <w:bottom w:val="none" w:sz="0" w:space="0" w:color="auto"/>
                                                                    <w:right w:val="none" w:sz="0" w:space="0" w:color="auto"/>
                                                                  </w:divBdr>
                                                                  <w:divsChild>
                                                                    <w:div w:id="1483277273">
                                                                      <w:marLeft w:val="0"/>
                                                                      <w:marRight w:val="0"/>
                                                                      <w:marTop w:val="0"/>
                                                                      <w:marBottom w:val="0"/>
                                                                      <w:divBdr>
                                                                        <w:top w:val="none" w:sz="0" w:space="0" w:color="auto"/>
                                                                        <w:left w:val="none" w:sz="0" w:space="0" w:color="auto"/>
                                                                        <w:bottom w:val="none" w:sz="0" w:space="0" w:color="auto"/>
                                                                        <w:right w:val="none" w:sz="0" w:space="0" w:color="auto"/>
                                                                      </w:divBdr>
                                                                      <w:divsChild>
                                                                        <w:div w:id="1027557583">
                                                                          <w:marLeft w:val="0"/>
                                                                          <w:marRight w:val="0"/>
                                                                          <w:marTop w:val="0"/>
                                                                          <w:marBottom w:val="0"/>
                                                                          <w:divBdr>
                                                                            <w:top w:val="none" w:sz="0" w:space="0" w:color="auto"/>
                                                                            <w:left w:val="none" w:sz="0" w:space="0" w:color="auto"/>
                                                                            <w:bottom w:val="none" w:sz="0" w:space="0" w:color="auto"/>
                                                                            <w:right w:val="none" w:sz="0" w:space="0" w:color="auto"/>
                                                                          </w:divBdr>
                                                                          <w:divsChild>
                                                                            <w:div w:id="1923180056">
                                                                              <w:marLeft w:val="0"/>
                                                                              <w:marRight w:val="0"/>
                                                                              <w:marTop w:val="0"/>
                                                                              <w:marBottom w:val="0"/>
                                                                              <w:divBdr>
                                                                                <w:top w:val="none" w:sz="0" w:space="0" w:color="auto"/>
                                                                                <w:left w:val="none" w:sz="0" w:space="0" w:color="auto"/>
                                                                                <w:bottom w:val="none" w:sz="0" w:space="0" w:color="auto"/>
                                                                                <w:right w:val="none" w:sz="0" w:space="0" w:color="auto"/>
                                                                              </w:divBdr>
                                                                              <w:divsChild>
                                                                                <w:div w:id="19037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849010">
      <w:bodyDiv w:val="1"/>
      <w:marLeft w:val="0"/>
      <w:marRight w:val="0"/>
      <w:marTop w:val="0"/>
      <w:marBottom w:val="0"/>
      <w:divBdr>
        <w:top w:val="none" w:sz="0" w:space="0" w:color="auto"/>
        <w:left w:val="none" w:sz="0" w:space="0" w:color="auto"/>
        <w:bottom w:val="none" w:sz="0" w:space="0" w:color="auto"/>
        <w:right w:val="none" w:sz="0" w:space="0" w:color="auto"/>
      </w:divBdr>
    </w:div>
    <w:div w:id="896280286">
      <w:bodyDiv w:val="1"/>
      <w:marLeft w:val="0"/>
      <w:marRight w:val="0"/>
      <w:marTop w:val="0"/>
      <w:marBottom w:val="0"/>
      <w:divBdr>
        <w:top w:val="none" w:sz="0" w:space="0" w:color="auto"/>
        <w:left w:val="none" w:sz="0" w:space="0" w:color="auto"/>
        <w:bottom w:val="none" w:sz="0" w:space="0" w:color="auto"/>
        <w:right w:val="none" w:sz="0" w:space="0" w:color="auto"/>
      </w:divBdr>
      <w:divsChild>
        <w:div w:id="762796240">
          <w:marLeft w:val="0"/>
          <w:marRight w:val="0"/>
          <w:marTop w:val="0"/>
          <w:marBottom w:val="0"/>
          <w:divBdr>
            <w:top w:val="none" w:sz="0" w:space="0" w:color="auto"/>
            <w:left w:val="none" w:sz="0" w:space="0" w:color="auto"/>
            <w:bottom w:val="none" w:sz="0" w:space="0" w:color="auto"/>
            <w:right w:val="none" w:sz="0" w:space="0" w:color="auto"/>
          </w:divBdr>
          <w:divsChild>
            <w:div w:id="1158502377">
              <w:marLeft w:val="0"/>
              <w:marRight w:val="0"/>
              <w:marTop w:val="0"/>
              <w:marBottom w:val="0"/>
              <w:divBdr>
                <w:top w:val="none" w:sz="0" w:space="0" w:color="auto"/>
                <w:left w:val="none" w:sz="0" w:space="0" w:color="auto"/>
                <w:bottom w:val="none" w:sz="0" w:space="0" w:color="auto"/>
                <w:right w:val="none" w:sz="0" w:space="0" w:color="auto"/>
              </w:divBdr>
              <w:divsChild>
                <w:div w:id="1505315270">
                  <w:marLeft w:val="0"/>
                  <w:marRight w:val="0"/>
                  <w:marTop w:val="0"/>
                  <w:marBottom w:val="0"/>
                  <w:divBdr>
                    <w:top w:val="single" w:sz="6" w:space="0" w:color="CCCCCC"/>
                    <w:left w:val="single" w:sz="6" w:space="0" w:color="CCCCCC"/>
                    <w:bottom w:val="single" w:sz="6" w:space="0" w:color="CCCCCC"/>
                    <w:right w:val="single" w:sz="6" w:space="0" w:color="CCCCCC"/>
                  </w:divBdr>
                  <w:divsChild>
                    <w:div w:id="233055597">
                      <w:marLeft w:val="0"/>
                      <w:marRight w:val="0"/>
                      <w:marTop w:val="0"/>
                      <w:marBottom w:val="0"/>
                      <w:divBdr>
                        <w:top w:val="none" w:sz="0" w:space="0" w:color="auto"/>
                        <w:left w:val="none" w:sz="0" w:space="0" w:color="auto"/>
                        <w:bottom w:val="none" w:sz="0" w:space="0" w:color="auto"/>
                        <w:right w:val="none" w:sz="0" w:space="0" w:color="auto"/>
                      </w:divBdr>
                      <w:divsChild>
                        <w:div w:id="555774931">
                          <w:marLeft w:val="0"/>
                          <w:marRight w:val="0"/>
                          <w:marTop w:val="0"/>
                          <w:marBottom w:val="0"/>
                          <w:divBdr>
                            <w:top w:val="none" w:sz="0" w:space="0" w:color="auto"/>
                            <w:left w:val="none" w:sz="0" w:space="0" w:color="auto"/>
                            <w:bottom w:val="none" w:sz="0" w:space="0" w:color="auto"/>
                            <w:right w:val="none" w:sz="0" w:space="0" w:color="auto"/>
                          </w:divBdr>
                          <w:divsChild>
                            <w:div w:id="1870295452">
                              <w:marLeft w:val="0"/>
                              <w:marRight w:val="0"/>
                              <w:marTop w:val="0"/>
                              <w:marBottom w:val="0"/>
                              <w:divBdr>
                                <w:top w:val="none" w:sz="0" w:space="0" w:color="auto"/>
                                <w:left w:val="none" w:sz="0" w:space="0" w:color="auto"/>
                                <w:bottom w:val="none" w:sz="0" w:space="0" w:color="auto"/>
                                <w:right w:val="none" w:sz="0" w:space="0" w:color="auto"/>
                              </w:divBdr>
                              <w:divsChild>
                                <w:div w:id="19249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79437">
      <w:bodyDiv w:val="1"/>
      <w:marLeft w:val="0"/>
      <w:marRight w:val="0"/>
      <w:marTop w:val="0"/>
      <w:marBottom w:val="0"/>
      <w:divBdr>
        <w:top w:val="none" w:sz="0" w:space="0" w:color="auto"/>
        <w:left w:val="none" w:sz="0" w:space="0" w:color="auto"/>
        <w:bottom w:val="none" w:sz="0" w:space="0" w:color="auto"/>
        <w:right w:val="none" w:sz="0" w:space="0" w:color="auto"/>
      </w:divBdr>
      <w:divsChild>
        <w:div w:id="1125347037">
          <w:marLeft w:val="0"/>
          <w:marRight w:val="0"/>
          <w:marTop w:val="0"/>
          <w:marBottom w:val="0"/>
          <w:divBdr>
            <w:top w:val="none" w:sz="0" w:space="0" w:color="auto"/>
            <w:left w:val="none" w:sz="0" w:space="0" w:color="auto"/>
            <w:bottom w:val="none" w:sz="0" w:space="0" w:color="auto"/>
            <w:right w:val="none" w:sz="0" w:space="0" w:color="auto"/>
          </w:divBdr>
        </w:div>
      </w:divsChild>
    </w:div>
    <w:div w:id="948121173">
      <w:bodyDiv w:val="1"/>
      <w:marLeft w:val="0"/>
      <w:marRight w:val="0"/>
      <w:marTop w:val="0"/>
      <w:marBottom w:val="0"/>
      <w:divBdr>
        <w:top w:val="none" w:sz="0" w:space="0" w:color="auto"/>
        <w:left w:val="none" w:sz="0" w:space="0" w:color="auto"/>
        <w:bottom w:val="none" w:sz="0" w:space="0" w:color="auto"/>
        <w:right w:val="none" w:sz="0" w:space="0" w:color="auto"/>
      </w:divBdr>
      <w:divsChild>
        <w:div w:id="103304769">
          <w:marLeft w:val="0"/>
          <w:marRight w:val="0"/>
          <w:marTop w:val="0"/>
          <w:marBottom w:val="0"/>
          <w:divBdr>
            <w:top w:val="none" w:sz="0" w:space="0" w:color="auto"/>
            <w:left w:val="none" w:sz="0" w:space="0" w:color="auto"/>
            <w:bottom w:val="none" w:sz="0" w:space="0" w:color="auto"/>
            <w:right w:val="none" w:sz="0" w:space="0" w:color="auto"/>
          </w:divBdr>
          <w:divsChild>
            <w:div w:id="1484544997">
              <w:marLeft w:val="0"/>
              <w:marRight w:val="0"/>
              <w:marTop w:val="0"/>
              <w:marBottom w:val="0"/>
              <w:divBdr>
                <w:top w:val="none" w:sz="0" w:space="0" w:color="auto"/>
                <w:left w:val="none" w:sz="0" w:space="0" w:color="auto"/>
                <w:bottom w:val="none" w:sz="0" w:space="0" w:color="auto"/>
                <w:right w:val="none" w:sz="0" w:space="0" w:color="auto"/>
              </w:divBdr>
              <w:divsChild>
                <w:div w:id="2027124423">
                  <w:marLeft w:val="0"/>
                  <w:marRight w:val="0"/>
                  <w:marTop w:val="0"/>
                  <w:marBottom w:val="0"/>
                  <w:divBdr>
                    <w:top w:val="single" w:sz="6" w:space="0" w:color="CCCCCC"/>
                    <w:left w:val="single" w:sz="6" w:space="0" w:color="CCCCCC"/>
                    <w:bottom w:val="single" w:sz="6" w:space="0" w:color="CCCCCC"/>
                    <w:right w:val="single" w:sz="6" w:space="0" w:color="CCCCCC"/>
                  </w:divBdr>
                  <w:divsChild>
                    <w:div w:id="689917187">
                      <w:marLeft w:val="0"/>
                      <w:marRight w:val="0"/>
                      <w:marTop w:val="0"/>
                      <w:marBottom w:val="0"/>
                      <w:divBdr>
                        <w:top w:val="none" w:sz="0" w:space="0" w:color="auto"/>
                        <w:left w:val="none" w:sz="0" w:space="0" w:color="auto"/>
                        <w:bottom w:val="none" w:sz="0" w:space="0" w:color="auto"/>
                        <w:right w:val="none" w:sz="0" w:space="0" w:color="auto"/>
                      </w:divBdr>
                      <w:divsChild>
                        <w:div w:id="318651254">
                          <w:marLeft w:val="0"/>
                          <w:marRight w:val="0"/>
                          <w:marTop w:val="0"/>
                          <w:marBottom w:val="0"/>
                          <w:divBdr>
                            <w:top w:val="none" w:sz="0" w:space="0" w:color="auto"/>
                            <w:left w:val="none" w:sz="0" w:space="0" w:color="auto"/>
                            <w:bottom w:val="none" w:sz="0" w:space="0" w:color="auto"/>
                            <w:right w:val="none" w:sz="0" w:space="0" w:color="auto"/>
                          </w:divBdr>
                          <w:divsChild>
                            <w:div w:id="162822543">
                              <w:marLeft w:val="0"/>
                              <w:marRight w:val="0"/>
                              <w:marTop w:val="0"/>
                              <w:marBottom w:val="0"/>
                              <w:divBdr>
                                <w:top w:val="none" w:sz="0" w:space="0" w:color="auto"/>
                                <w:left w:val="none" w:sz="0" w:space="0" w:color="auto"/>
                                <w:bottom w:val="none" w:sz="0" w:space="0" w:color="auto"/>
                                <w:right w:val="none" w:sz="0" w:space="0" w:color="auto"/>
                              </w:divBdr>
                              <w:divsChild>
                                <w:div w:id="22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5133">
      <w:bodyDiv w:val="1"/>
      <w:marLeft w:val="0"/>
      <w:marRight w:val="0"/>
      <w:marTop w:val="0"/>
      <w:marBottom w:val="0"/>
      <w:divBdr>
        <w:top w:val="none" w:sz="0" w:space="0" w:color="auto"/>
        <w:left w:val="none" w:sz="0" w:space="0" w:color="auto"/>
        <w:bottom w:val="none" w:sz="0" w:space="0" w:color="auto"/>
        <w:right w:val="none" w:sz="0" w:space="0" w:color="auto"/>
      </w:divBdr>
      <w:divsChild>
        <w:div w:id="2146313790">
          <w:marLeft w:val="0"/>
          <w:marRight w:val="0"/>
          <w:marTop w:val="0"/>
          <w:marBottom w:val="0"/>
          <w:divBdr>
            <w:top w:val="none" w:sz="0" w:space="0" w:color="auto"/>
            <w:left w:val="none" w:sz="0" w:space="0" w:color="auto"/>
            <w:bottom w:val="none" w:sz="0" w:space="0" w:color="auto"/>
            <w:right w:val="none" w:sz="0" w:space="0" w:color="auto"/>
          </w:divBdr>
          <w:divsChild>
            <w:div w:id="1631352613">
              <w:marLeft w:val="0"/>
              <w:marRight w:val="0"/>
              <w:marTop w:val="0"/>
              <w:marBottom w:val="0"/>
              <w:divBdr>
                <w:top w:val="none" w:sz="0" w:space="0" w:color="auto"/>
                <w:left w:val="none" w:sz="0" w:space="0" w:color="auto"/>
                <w:bottom w:val="none" w:sz="0" w:space="0" w:color="auto"/>
                <w:right w:val="none" w:sz="0" w:space="0" w:color="auto"/>
              </w:divBdr>
              <w:divsChild>
                <w:div w:id="748618785">
                  <w:marLeft w:val="0"/>
                  <w:marRight w:val="0"/>
                  <w:marTop w:val="0"/>
                  <w:marBottom w:val="0"/>
                  <w:divBdr>
                    <w:top w:val="single" w:sz="6" w:space="0" w:color="CCCCCC"/>
                    <w:left w:val="single" w:sz="6" w:space="0" w:color="CCCCCC"/>
                    <w:bottom w:val="single" w:sz="6" w:space="0" w:color="CCCCCC"/>
                    <w:right w:val="single" w:sz="6" w:space="0" w:color="CCCCCC"/>
                  </w:divBdr>
                  <w:divsChild>
                    <w:div w:id="1984655659">
                      <w:marLeft w:val="0"/>
                      <w:marRight w:val="0"/>
                      <w:marTop w:val="0"/>
                      <w:marBottom w:val="0"/>
                      <w:divBdr>
                        <w:top w:val="none" w:sz="0" w:space="0" w:color="auto"/>
                        <w:left w:val="none" w:sz="0" w:space="0" w:color="auto"/>
                        <w:bottom w:val="none" w:sz="0" w:space="0" w:color="auto"/>
                        <w:right w:val="none" w:sz="0" w:space="0" w:color="auto"/>
                      </w:divBdr>
                      <w:divsChild>
                        <w:div w:id="293219975">
                          <w:marLeft w:val="0"/>
                          <w:marRight w:val="0"/>
                          <w:marTop w:val="0"/>
                          <w:marBottom w:val="0"/>
                          <w:divBdr>
                            <w:top w:val="none" w:sz="0" w:space="0" w:color="auto"/>
                            <w:left w:val="none" w:sz="0" w:space="0" w:color="auto"/>
                            <w:bottom w:val="none" w:sz="0" w:space="0" w:color="auto"/>
                            <w:right w:val="none" w:sz="0" w:space="0" w:color="auto"/>
                          </w:divBdr>
                          <w:divsChild>
                            <w:div w:id="1737627350">
                              <w:marLeft w:val="0"/>
                              <w:marRight w:val="0"/>
                              <w:marTop w:val="0"/>
                              <w:marBottom w:val="0"/>
                              <w:divBdr>
                                <w:top w:val="none" w:sz="0" w:space="0" w:color="auto"/>
                                <w:left w:val="none" w:sz="0" w:space="0" w:color="auto"/>
                                <w:bottom w:val="none" w:sz="0" w:space="0" w:color="auto"/>
                                <w:right w:val="none" w:sz="0" w:space="0" w:color="auto"/>
                              </w:divBdr>
                              <w:divsChild>
                                <w:div w:id="11946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sChild>
        <w:div w:id="1308969087">
          <w:marLeft w:val="0"/>
          <w:marRight w:val="0"/>
          <w:marTop w:val="0"/>
          <w:marBottom w:val="0"/>
          <w:divBdr>
            <w:top w:val="none" w:sz="0" w:space="0" w:color="auto"/>
            <w:left w:val="none" w:sz="0" w:space="0" w:color="auto"/>
            <w:bottom w:val="none" w:sz="0" w:space="0" w:color="auto"/>
            <w:right w:val="none" w:sz="0" w:space="0" w:color="auto"/>
          </w:divBdr>
          <w:divsChild>
            <w:div w:id="189073898">
              <w:marLeft w:val="0"/>
              <w:marRight w:val="0"/>
              <w:marTop w:val="0"/>
              <w:marBottom w:val="0"/>
              <w:divBdr>
                <w:top w:val="none" w:sz="0" w:space="0" w:color="auto"/>
                <w:left w:val="none" w:sz="0" w:space="0" w:color="auto"/>
                <w:bottom w:val="none" w:sz="0" w:space="0" w:color="auto"/>
                <w:right w:val="none" w:sz="0" w:space="0" w:color="auto"/>
              </w:divBdr>
              <w:divsChild>
                <w:div w:id="1580335404">
                  <w:marLeft w:val="0"/>
                  <w:marRight w:val="0"/>
                  <w:marTop w:val="0"/>
                  <w:marBottom w:val="0"/>
                  <w:divBdr>
                    <w:top w:val="single" w:sz="6" w:space="0" w:color="CCCCCC"/>
                    <w:left w:val="single" w:sz="6" w:space="0" w:color="CCCCCC"/>
                    <w:bottom w:val="single" w:sz="6" w:space="0" w:color="CCCCCC"/>
                    <w:right w:val="single" w:sz="6" w:space="0" w:color="CCCCCC"/>
                  </w:divBdr>
                  <w:divsChild>
                    <w:div w:id="707485195">
                      <w:marLeft w:val="0"/>
                      <w:marRight w:val="0"/>
                      <w:marTop w:val="0"/>
                      <w:marBottom w:val="0"/>
                      <w:divBdr>
                        <w:top w:val="none" w:sz="0" w:space="0" w:color="auto"/>
                        <w:left w:val="none" w:sz="0" w:space="0" w:color="auto"/>
                        <w:bottom w:val="none" w:sz="0" w:space="0" w:color="auto"/>
                        <w:right w:val="none" w:sz="0" w:space="0" w:color="auto"/>
                      </w:divBdr>
                      <w:divsChild>
                        <w:div w:id="1483308395">
                          <w:marLeft w:val="0"/>
                          <w:marRight w:val="0"/>
                          <w:marTop w:val="0"/>
                          <w:marBottom w:val="0"/>
                          <w:divBdr>
                            <w:top w:val="none" w:sz="0" w:space="0" w:color="auto"/>
                            <w:left w:val="none" w:sz="0" w:space="0" w:color="auto"/>
                            <w:bottom w:val="none" w:sz="0" w:space="0" w:color="auto"/>
                            <w:right w:val="none" w:sz="0" w:space="0" w:color="auto"/>
                          </w:divBdr>
                          <w:divsChild>
                            <w:div w:id="58720318">
                              <w:marLeft w:val="0"/>
                              <w:marRight w:val="0"/>
                              <w:marTop w:val="0"/>
                              <w:marBottom w:val="0"/>
                              <w:divBdr>
                                <w:top w:val="none" w:sz="0" w:space="0" w:color="auto"/>
                                <w:left w:val="none" w:sz="0" w:space="0" w:color="auto"/>
                                <w:bottom w:val="none" w:sz="0" w:space="0" w:color="auto"/>
                                <w:right w:val="none" w:sz="0" w:space="0" w:color="auto"/>
                              </w:divBdr>
                              <w:divsChild>
                                <w:div w:id="17059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36122">
      <w:bodyDiv w:val="1"/>
      <w:marLeft w:val="0"/>
      <w:marRight w:val="0"/>
      <w:marTop w:val="0"/>
      <w:marBottom w:val="0"/>
      <w:divBdr>
        <w:top w:val="none" w:sz="0" w:space="0" w:color="auto"/>
        <w:left w:val="none" w:sz="0" w:space="0" w:color="auto"/>
        <w:bottom w:val="none" w:sz="0" w:space="0" w:color="auto"/>
        <w:right w:val="none" w:sz="0" w:space="0" w:color="auto"/>
      </w:divBdr>
      <w:divsChild>
        <w:div w:id="1319309231">
          <w:marLeft w:val="0"/>
          <w:marRight w:val="0"/>
          <w:marTop w:val="0"/>
          <w:marBottom w:val="0"/>
          <w:divBdr>
            <w:top w:val="none" w:sz="0" w:space="0" w:color="auto"/>
            <w:left w:val="none" w:sz="0" w:space="0" w:color="auto"/>
            <w:bottom w:val="none" w:sz="0" w:space="0" w:color="auto"/>
            <w:right w:val="none" w:sz="0" w:space="0" w:color="auto"/>
          </w:divBdr>
          <w:divsChild>
            <w:div w:id="1595239510">
              <w:marLeft w:val="0"/>
              <w:marRight w:val="0"/>
              <w:marTop w:val="0"/>
              <w:marBottom w:val="0"/>
              <w:divBdr>
                <w:top w:val="none" w:sz="0" w:space="0" w:color="auto"/>
                <w:left w:val="none" w:sz="0" w:space="0" w:color="auto"/>
                <w:bottom w:val="none" w:sz="0" w:space="0" w:color="auto"/>
                <w:right w:val="none" w:sz="0" w:space="0" w:color="auto"/>
              </w:divBdr>
              <w:divsChild>
                <w:div w:id="152189058">
                  <w:marLeft w:val="0"/>
                  <w:marRight w:val="0"/>
                  <w:marTop w:val="0"/>
                  <w:marBottom w:val="0"/>
                  <w:divBdr>
                    <w:top w:val="single" w:sz="6" w:space="0" w:color="CCCCCC"/>
                    <w:left w:val="single" w:sz="6" w:space="0" w:color="CCCCCC"/>
                    <w:bottom w:val="single" w:sz="6" w:space="0" w:color="CCCCCC"/>
                    <w:right w:val="single" w:sz="6" w:space="0" w:color="CCCCCC"/>
                  </w:divBdr>
                  <w:divsChild>
                    <w:div w:id="794712821">
                      <w:marLeft w:val="0"/>
                      <w:marRight w:val="0"/>
                      <w:marTop w:val="0"/>
                      <w:marBottom w:val="0"/>
                      <w:divBdr>
                        <w:top w:val="none" w:sz="0" w:space="0" w:color="auto"/>
                        <w:left w:val="none" w:sz="0" w:space="0" w:color="auto"/>
                        <w:bottom w:val="none" w:sz="0" w:space="0" w:color="auto"/>
                        <w:right w:val="none" w:sz="0" w:space="0" w:color="auto"/>
                      </w:divBdr>
                      <w:divsChild>
                        <w:div w:id="1209802438">
                          <w:marLeft w:val="0"/>
                          <w:marRight w:val="0"/>
                          <w:marTop w:val="0"/>
                          <w:marBottom w:val="0"/>
                          <w:divBdr>
                            <w:top w:val="none" w:sz="0" w:space="0" w:color="auto"/>
                            <w:left w:val="none" w:sz="0" w:space="0" w:color="auto"/>
                            <w:bottom w:val="none" w:sz="0" w:space="0" w:color="auto"/>
                            <w:right w:val="none" w:sz="0" w:space="0" w:color="auto"/>
                          </w:divBdr>
                          <w:divsChild>
                            <w:div w:id="1703558664">
                              <w:marLeft w:val="0"/>
                              <w:marRight w:val="0"/>
                              <w:marTop w:val="0"/>
                              <w:marBottom w:val="0"/>
                              <w:divBdr>
                                <w:top w:val="none" w:sz="0" w:space="0" w:color="auto"/>
                                <w:left w:val="none" w:sz="0" w:space="0" w:color="auto"/>
                                <w:bottom w:val="none" w:sz="0" w:space="0" w:color="auto"/>
                                <w:right w:val="none" w:sz="0" w:space="0" w:color="auto"/>
                              </w:divBdr>
                              <w:divsChild>
                                <w:div w:id="16354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88718928">
          <w:marLeft w:val="0"/>
          <w:marRight w:val="0"/>
          <w:marTop w:val="0"/>
          <w:marBottom w:val="0"/>
          <w:divBdr>
            <w:top w:val="none" w:sz="0" w:space="0" w:color="auto"/>
            <w:left w:val="none" w:sz="0" w:space="0" w:color="auto"/>
            <w:bottom w:val="none" w:sz="0" w:space="0" w:color="auto"/>
            <w:right w:val="none" w:sz="0" w:space="0" w:color="auto"/>
          </w:divBdr>
          <w:divsChild>
            <w:div w:id="1931038857">
              <w:marLeft w:val="0"/>
              <w:marRight w:val="0"/>
              <w:marTop w:val="0"/>
              <w:marBottom w:val="0"/>
              <w:divBdr>
                <w:top w:val="none" w:sz="0" w:space="0" w:color="auto"/>
                <w:left w:val="none" w:sz="0" w:space="0" w:color="auto"/>
                <w:bottom w:val="none" w:sz="0" w:space="0" w:color="auto"/>
                <w:right w:val="none" w:sz="0" w:space="0" w:color="auto"/>
              </w:divBdr>
              <w:divsChild>
                <w:div w:id="2001230834">
                  <w:marLeft w:val="0"/>
                  <w:marRight w:val="0"/>
                  <w:marTop w:val="0"/>
                  <w:marBottom w:val="0"/>
                  <w:divBdr>
                    <w:top w:val="single" w:sz="6" w:space="0" w:color="CCCCCC"/>
                    <w:left w:val="single" w:sz="6" w:space="0" w:color="CCCCCC"/>
                    <w:bottom w:val="single" w:sz="6" w:space="0" w:color="CCCCCC"/>
                    <w:right w:val="single" w:sz="6" w:space="0" w:color="CCCCCC"/>
                  </w:divBdr>
                  <w:divsChild>
                    <w:div w:id="603028108">
                      <w:marLeft w:val="0"/>
                      <w:marRight w:val="0"/>
                      <w:marTop w:val="0"/>
                      <w:marBottom w:val="0"/>
                      <w:divBdr>
                        <w:top w:val="none" w:sz="0" w:space="0" w:color="auto"/>
                        <w:left w:val="none" w:sz="0" w:space="0" w:color="auto"/>
                        <w:bottom w:val="none" w:sz="0" w:space="0" w:color="auto"/>
                        <w:right w:val="none" w:sz="0" w:space="0" w:color="auto"/>
                      </w:divBdr>
                      <w:divsChild>
                        <w:div w:id="170723580">
                          <w:marLeft w:val="0"/>
                          <w:marRight w:val="0"/>
                          <w:marTop w:val="0"/>
                          <w:marBottom w:val="0"/>
                          <w:divBdr>
                            <w:top w:val="none" w:sz="0" w:space="0" w:color="auto"/>
                            <w:left w:val="none" w:sz="0" w:space="0" w:color="auto"/>
                            <w:bottom w:val="none" w:sz="0" w:space="0" w:color="auto"/>
                            <w:right w:val="none" w:sz="0" w:space="0" w:color="auto"/>
                          </w:divBdr>
                          <w:divsChild>
                            <w:div w:id="658265024">
                              <w:marLeft w:val="0"/>
                              <w:marRight w:val="0"/>
                              <w:marTop w:val="0"/>
                              <w:marBottom w:val="0"/>
                              <w:divBdr>
                                <w:top w:val="none" w:sz="0" w:space="0" w:color="auto"/>
                                <w:left w:val="none" w:sz="0" w:space="0" w:color="auto"/>
                                <w:bottom w:val="none" w:sz="0" w:space="0" w:color="auto"/>
                                <w:right w:val="none" w:sz="0" w:space="0" w:color="auto"/>
                              </w:divBdr>
                              <w:divsChild>
                                <w:div w:id="128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275943">
      <w:bodyDiv w:val="1"/>
      <w:marLeft w:val="0"/>
      <w:marRight w:val="0"/>
      <w:marTop w:val="0"/>
      <w:marBottom w:val="0"/>
      <w:divBdr>
        <w:top w:val="none" w:sz="0" w:space="0" w:color="auto"/>
        <w:left w:val="none" w:sz="0" w:space="0" w:color="auto"/>
        <w:bottom w:val="none" w:sz="0" w:space="0" w:color="auto"/>
        <w:right w:val="none" w:sz="0" w:space="0" w:color="auto"/>
      </w:divBdr>
    </w:div>
    <w:div w:id="1123157977">
      <w:bodyDiv w:val="1"/>
      <w:marLeft w:val="0"/>
      <w:marRight w:val="0"/>
      <w:marTop w:val="0"/>
      <w:marBottom w:val="0"/>
      <w:divBdr>
        <w:top w:val="none" w:sz="0" w:space="0" w:color="auto"/>
        <w:left w:val="none" w:sz="0" w:space="0" w:color="auto"/>
        <w:bottom w:val="none" w:sz="0" w:space="0" w:color="auto"/>
        <w:right w:val="none" w:sz="0" w:space="0" w:color="auto"/>
      </w:divBdr>
      <w:divsChild>
        <w:div w:id="504051611">
          <w:marLeft w:val="547"/>
          <w:marRight w:val="0"/>
          <w:marTop w:val="0"/>
          <w:marBottom w:val="0"/>
          <w:divBdr>
            <w:top w:val="none" w:sz="0" w:space="0" w:color="auto"/>
            <w:left w:val="none" w:sz="0" w:space="0" w:color="auto"/>
            <w:bottom w:val="none" w:sz="0" w:space="0" w:color="auto"/>
            <w:right w:val="none" w:sz="0" w:space="0" w:color="auto"/>
          </w:divBdr>
        </w:div>
      </w:divsChild>
    </w:div>
    <w:div w:id="1154223823">
      <w:bodyDiv w:val="1"/>
      <w:marLeft w:val="0"/>
      <w:marRight w:val="0"/>
      <w:marTop w:val="0"/>
      <w:marBottom w:val="0"/>
      <w:divBdr>
        <w:top w:val="none" w:sz="0" w:space="0" w:color="auto"/>
        <w:left w:val="none" w:sz="0" w:space="0" w:color="auto"/>
        <w:bottom w:val="none" w:sz="0" w:space="0" w:color="auto"/>
        <w:right w:val="none" w:sz="0" w:space="0" w:color="auto"/>
      </w:divBdr>
      <w:divsChild>
        <w:div w:id="879049377">
          <w:marLeft w:val="0"/>
          <w:marRight w:val="1"/>
          <w:marTop w:val="0"/>
          <w:marBottom w:val="0"/>
          <w:divBdr>
            <w:top w:val="none" w:sz="0" w:space="0" w:color="auto"/>
            <w:left w:val="none" w:sz="0" w:space="0" w:color="auto"/>
            <w:bottom w:val="none" w:sz="0" w:space="0" w:color="auto"/>
            <w:right w:val="none" w:sz="0" w:space="0" w:color="auto"/>
          </w:divBdr>
          <w:divsChild>
            <w:div w:id="1131509663">
              <w:marLeft w:val="0"/>
              <w:marRight w:val="0"/>
              <w:marTop w:val="0"/>
              <w:marBottom w:val="0"/>
              <w:divBdr>
                <w:top w:val="none" w:sz="0" w:space="0" w:color="auto"/>
                <w:left w:val="none" w:sz="0" w:space="0" w:color="auto"/>
                <w:bottom w:val="none" w:sz="0" w:space="0" w:color="auto"/>
                <w:right w:val="none" w:sz="0" w:space="0" w:color="auto"/>
              </w:divBdr>
              <w:divsChild>
                <w:div w:id="988022112">
                  <w:marLeft w:val="0"/>
                  <w:marRight w:val="1"/>
                  <w:marTop w:val="0"/>
                  <w:marBottom w:val="0"/>
                  <w:divBdr>
                    <w:top w:val="none" w:sz="0" w:space="0" w:color="auto"/>
                    <w:left w:val="none" w:sz="0" w:space="0" w:color="auto"/>
                    <w:bottom w:val="none" w:sz="0" w:space="0" w:color="auto"/>
                    <w:right w:val="none" w:sz="0" w:space="0" w:color="auto"/>
                  </w:divBdr>
                  <w:divsChild>
                    <w:div w:id="307587604">
                      <w:marLeft w:val="0"/>
                      <w:marRight w:val="0"/>
                      <w:marTop w:val="0"/>
                      <w:marBottom w:val="0"/>
                      <w:divBdr>
                        <w:top w:val="none" w:sz="0" w:space="0" w:color="auto"/>
                        <w:left w:val="none" w:sz="0" w:space="0" w:color="auto"/>
                        <w:bottom w:val="none" w:sz="0" w:space="0" w:color="auto"/>
                        <w:right w:val="none" w:sz="0" w:space="0" w:color="auto"/>
                      </w:divBdr>
                      <w:divsChild>
                        <w:div w:id="216745756">
                          <w:marLeft w:val="0"/>
                          <w:marRight w:val="0"/>
                          <w:marTop w:val="0"/>
                          <w:marBottom w:val="0"/>
                          <w:divBdr>
                            <w:top w:val="none" w:sz="0" w:space="0" w:color="auto"/>
                            <w:left w:val="none" w:sz="0" w:space="0" w:color="auto"/>
                            <w:bottom w:val="none" w:sz="0" w:space="0" w:color="auto"/>
                            <w:right w:val="none" w:sz="0" w:space="0" w:color="auto"/>
                          </w:divBdr>
                          <w:divsChild>
                            <w:div w:id="1913850958">
                              <w:marLeft w:val="0"/>
                              <w:marRight w:val="0"/>
                              <w:marTop w:val="120"/>
                              <w:marBottom w:val="360"/>
                              <w:divBdr>
                                <w:top w:val="none" w:sz="0" w:space="0" w:color="auto"/>
                                <w:left w:val="none" w:sz="0" w:space="0" w:color="auto"/>
                                <w:bottom w:val="none" w:sz="0" w:space="0" w:color="auto"/>
                                <w:right w:val="none" w:sz="0" w:space="0" w:color="auto"/>
                              </w:divBdr>
                              <w:divsChild>
                                <w:div w:id="140585676">
                                  <w:marLeft w:val="0"/>
                                  <w:marRight w:val="0"/>
                                  <w:marTop w:val="0"/>
                                  <w:marBottom w:val="0"/>
                                  <w:divBdr>
                                    <w:top w:val="none" w:sz="0" w:space="0" w:color="auto"/>
                                    <w:left w:val="none" w:sz="0" w:space="0" w:color="auto"/>
                                    <w:bottom w:val="none" w:sz="0" w:space="0" w:color="auto"/>
                                    <w:right w:val="none" w:sz="0" w:space="0" w:color="auto"/>
                                  </w:divBdr>
                                  <w:divsChild>
                                    <w:div w:id="17466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6507">
      <w:bodyDiv w:val="1"/>
      <w:marLeft w:val="0"/>
      <w:marRight w:val="0"/>
      <w:marTop w:val="0"/>
      <w:marBottom w:val="0"/>
      <w:divBdr>
        <w:top w:val="none" w:sz="0" w:space="0" w:color="auto"/>
        <w:left w:val="none" w:sz="0" w:space="0" w:color="auto"/>
        <w:bottom w:val="none" w:sz="0" w:space="0" w:color="auto"/>
        <w:right w:val="none" w:sz="0" w:space="0" w:color="auto"/>
      </w:divBdr>
      <w:divsChild>
        <w:div w:id="1428234554">
          <w:marLeft w:val="0"/>
          <w:marRight w:val="0"/>
          <w:marTop w:val="0"/>
          <w:marBottom w:val="0"/>
          <w:divBdr>
            <w:top w:val="none" w:sz="0" w:space="0" w:color="auto"/>
            <w:left w:val="none" w:sz="0" w:space="0" w:color="auto"/>
            <w:bottom w:val="none" w:sz="0" w:space="0" w:color="auto"/>
            <w:right w:val="none" w:sz="0" w:space="0" w:color="auto"/>
          </w:divBdr>
          <w:divsChild>
            <w:div w:id="1243489068">
              <w:marLeft w:val="0"/>
              <w:marRight w:val="0"/>
              <w:marTop w:val="0"/>
              <w:marBottom w:val="0"/>
              <w:divBdr>
                <w:top w:val="none" w:sz="0" w:space="0" w:color="auto"/>
                <w:left w:val="none" w:sz="0" w:space="0" w:color="auto"/>
                <w:bottom w:val="none" w:sz="0" w:space="0" w:color="auto"/>
                <w:right w:val="none" w:sz="0" w:space="0" w:color="auto"/>
              </w:divBdr>
              <w:divsChild>
                <w:div w:id="1299727567">
                  <w:marLeft w:val="0"/>
                  <w:marRight w:val="0"/>
                  <w:marTop w:val="0"/>
                  <w:marBottom w:val="0"/>
                  <w:divBdr>
                    <w:top w:val="single" w:sz="6" w:space="0" w:color="CCCCCC"/>
                    <w:left w:val="single" w:sz="6" w:space="0" w:color="CCCCCC"/>
                    <w:bottom w:val="single" w:sz="6" w:space="0" w:color="CCCCCC"/>
                    <w:right w:val="single" w:sz="6" w:space="0" w:color="CCCCCC"/>
                  </w:divBdr>
                  <w:divsChild>
                    <w:div w:id="1571847576">
                      <w:marLeft w:val="0"/>
                      <w:marRight w:val="0"/>
                      <w:marTop w:val="0"/>
                      <w:marBottom w:val="0"/>
                      <w:divBdr>
                        <w:top w:val="none" w:sz="0" w:space="0" w:color="auto"/>
                        <w:left w:val="none" w:sz="0" w:space="0" w:color="auto"/>
                        <w:bottom w:val="none" w:sz="0" w:space="0" w:color="auto"/>
                        <w:right w:val="none" w:sz="0" w:space="0" w:color="auto"/>
                      </w:divBdr>
                      <w:divsChild>
                        <w:div w:id="694767017">
                          <w:marLeft w:val="0"/>
                          <w:marRight w:val="0"/>
                          <w:marTop w:val="0"/>
                          <w:marBottom w:val="0"/>
                          <w:divBdr>
                            <w:top w:val="none" w:sz="0" w:space="0" w:color="auto"/>
                            <w:left w:val="none" w:sz="0" w:space="0" w:color="auto"/>
                            <w:bottom w:val="none" w:sz="0" w:space="0" w:color="auto"/>
                            <w:right w:val="none" w:sz="0" w:space="0" w:color="auto"/>
                          </w:divBdr>
                          <w:divsChild>
                            <w:div w:id="1390373326">
                              <w:marLeft w:val="0"/>
                              <w:marRight w:val="0"/>
                              <w:marTop w:val="0"/>
                              <w:marBottom w:val="0"/>
                              <w:divBdr>
                                <w:top w:val="none" w:sz="0" w:space="0" w:color="auto"/>
                                <w:left w:val="none" w:sz="0" w:space="0" w:color="auto"/>
                                <w:bottom w:val="none" w:sz="0" w:space="0" w:color="auto"/>
                                <w:right w:val="none" w:sz="0" w:space="0" w:color="auto"/>
                              </w:divBdr>
                              <w:divsChild>
                                <w:div w:id="13819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268246">
      <w:bodyDiv w:val="1"/>
      <w:marLeft w:val="0"/>
      <w:marRight w:val="0"/>
      <w:marTop w:val="0"/>
      <w:marBottom w:val="0"/>
      <w:divBdr>
        <w:top w:val="none" w:sz="0" w:space="0" w:color="auto"/>
        <w:left w:val="none" w:sz="0" w:space="0" w:color="auto"/>
        <w:bottom w:val="none" w:sz="0" w:space="0" w:color="auto"/>
        <w:right w:val="none" w:sz="0" w:space="0" w:color="auto"/>
      </w:divBdr>
      <w:divsChild>
        <w:div w:id="452942696">
          <w:marLeft w:val="0"/>
          <w:marRight w:val="0"/>
          <w:marTop w:val="0"/>
          <w:marBottom w:val="0"/>
          <w:divBdr>
            <w:top w:val="none" w:sz="0" w:space="0" w:color="auto"/>
            <w:left w:val="none" w:sz="0" w:space="0" w:color="auto"/>
            <w:bottom w:val="none" w:sz="0" w:space="0" w:color="auto"/>
            <w:right w:val="none" w:sz="0" w:space="0" w:color="auto"/>
          </w:divBdr>
          <w:divsChild>
            <w:div w:id="403649150">
              <w:marLeft w:val="0"/>
              <w:marRight w:val="0"/>
              <w:marTop w:val="0"/>
              <w:marBottom w:val="0"/>
              <w:divBdr>
                <w:top w:val="none" w:sz="0" w:space="0" w:color="auto"/>
                <w:left w:val="none" w:sz="0" w:space="0" w:color="auto"/>
                <w:bottom w:val="none" w:sz="0" w:space="0" w:color="auto"/>
                <w:right w:val="none" w:sz="0" w:space="0" w:color="auto"/>
              </w:divBdr>
              <w:divsChild>
                <w:div w:id="893347491">
                  <w:marLeft w:val="0"/>
                  <w:marRight w:val="0"/>
                  <w:marTop w:val="0"/>
                  <w:marBottom w:val="0"/>
                  <w:divBdr>
                    <w:top w:val="single" w:sz="6" w:space="0" w:color="CCCCCC"/>
                    <w:left w:val="single" w:sz="6" w:space="0" w:color="CCCCCC"/>
                    <w:bottom w:val="single" w:sz="6" w:space="0" w:color="CCCCCC"/>
                    <w:right w:val="single" w:sz="6" w:space="0" w:color="CCCCCC"/>
                  </w:divBdr>
                  <w:divsChild>
                    <w:div w:id="1416779833">
                      <w:marLeft w:val="0"/>
                      <w:marRight w:val="0"/>
                      <w:marTop w:val="0"/>
                      <w:marBottom w:val="0"/>
                      <w:divBdr>
                        <w:top w:val="none" w:sz="0" w:space="0" w:color="auto"/>
                        <w:left w:val="none" w:sz="0" w:space="0" w:color="auto"/>
                        <w:bottom w:val="none" w:sz="0" w:space="0" w:color="auto"/>
                        <w:right w:val="none" w:sz="0" w:space="0" w:color="auto"/>
                      </w:divBdr>
                      <w:divsChild>
                        <w:div w:id="309673777">
                          <w:marLeft w:val="0"/>
                          <w:marRight w:val="0"/>
                          <w:marTop w:val="0"/>
                          <w:marBottom w:val="0"/>
                          <w:divBdr>
                            <w:top w:val="none" w:sz="0" w:space="0" w:color="auto"/>
                            <w:left w:val="none" w:sz="0" w:space="0" w:color="auto"/>
                            <w:bottom w:val="none" w:sz="0" w:space="0" w:color="auto"/>
                            <w:right w:val="none" w:sz="0" w:space="0" w:color="auto"/>
                          </w:divBdr>
                          <w:divsChild>
                            <w:div w:id="1886790435">
                              <w:marLeft w:val="0"/>
                              <w:marRight w:val="0"/>
                              <w:marTop w:val="0"/>
                              <w:marBottom w:val="0"/>
                              <w:divBdr>
                                <w:top w:val="none" w:sz="0" w:space="0" w:color="auto"/>
                                <w:left w:val="none" w:sz="0" w:space="0" w:color="auto"/>
                                <w:bottom w:val="none" w:sz="0" w:space="0" w:color="auto"/>
                                <w:right w:val="none" w:sz="0" w:space="0" w:color="auto"/>
                              </w:divBdr>
                              <w:divsChild>
                                <w:div w:id="5604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38260">
      <w:bodyDiv w:val="1"/>
      <w:marLeft w:val="0"/>
      <w:marRight w:val="0"/>
      <w:marTop w:val="0"/>
      <w:marBottom w:val="0"/>
      <w:divBdr>
        <w:top w:val="none" w:sz="0" w:space="0" w:color="auto"/>
        <w:left w:val="none" w:sz="0" w:space="0" w:color="auto"/>
        <w:bottom w:val="none" w:sz="0" w:space="0" w:color="auto"/>
        <w:right w:val="none" w:sz="0" w:space="0" w:color="auto"/>
      </w:divBdr>
      <w:divsChild>
        <w:div w:id="926422793">
          <w:marLeft w:val="0"/>
          <w:marRight w:val="0"/>
          <w:marTop w:val="0"/>
          <w:marBottom w:val="0"/>
          <w:divBdr>
            <w:top w:val="none" w:sz="0" w:space="0" w:color="auto"/>
            <w:left w:val="none" w:sz="0" w:space="0" w:color="auto"/>
            <w:bottom w:val="none" w:sz="0" w:space="0" w:color="auto"/>
            <w:right w:val="none" w:sz="0" w:space="0" w:color="auto"/>
          </w:divBdr>
          <w:divsChild>
            <w:div w:id="904267114">
              <w:marLeft w:val="0"/>
              <w:marRight w:val="0"/>
              <w:marTop w:val="0"/>
              <w:marBottom w:val="0"/>
              <w:divBdr>
                <w:top w:val="none" w:sz="0" w:space="0" w:color="auto"/>
                <w:left w:val="none" w:sz="0" w:space="0" w:color="auto"/>
                <w:bottom w:val="none" w:sz="0" w:space="0" w:color="auto"/>
                <w:right w:val="none" w:sz="0" w:space="0" w:color="auto"/>
              </w:divBdr>
              <w:divsChild>
                <w:div w:id="1549492636">
                  <w:marLeft w:val="0"/>
                  <w:marRight w:val="0"/>
                  <w:marTop w:val="0"/>
                  <w:marBottom w:val="0"/>
                  <w:divBdr>
                    <w:top w:val="single" w:sz="6" w:space="0" w:color="CCCCCC"/>
                    <w:left w:val="single" w:sz="6" w:space="0" w:color="CCCCCC"/>
                    <w:bottom w:val="single" w:sz="6" w:space="0" w:color="CCCCCC"/>
                    <w:right w:val="single" w:sz="6" w:space="0" w:color="CCCCCC"/>
                  </w:divBdr>
                  <w:divsChild>
                    <w:div w:id="1976790863">
                      <w:marLeft w:val="0"/>
                      <w:marRight w:val="0"/>
                      <w:marTop w:val="0"/>
                      <w:marBottom w:val="0"/>
                      <w:divBdr>
                        <w:top w:val="none" w:sz="0" w:space="0" w:color="auto"/>
                        <w:left w:val="none" w:sz="0" w:space="0" w:color="auto"/>
                        <w:bottom w:val="none" w:sz="0" w:space="0" w:color="auto"/>
                        <w:right w:val="none" w:sz="0" w:space="0" w:color="auto"/>
                      </w:divBdr>
                      <w:divsChild>
                        <w:div w:id="978725841">
                          <w:marLeft w:val="0"/>
                          <w:marRight w:val="0"/>
                          <w:marTop w:val="0"/>
                          <w:marBottom w:val="0"/>
                          <w:divBdr>
                            <w:top w:val="none" w:sz="0" w:space="0" w:color="auto"/>
                            <w:left w:val="none" w:sz="0" w:space="0" w:color="auto"/>
                            <w:bottom w:val="none" w:sz="0" w:space="0" w:color="auto"/>
                            <w:right w:val="none" w:sz="0" w:space="0" w:color="auto"/>
                          </w:divBdr>
                          <w:divsChild>
                            <w:div w:id="220869730">
                              <w:marLeft w:val="0"/>
                              <w:marRight w:val="0"/>
                              <w:marTop w:val="0"/>
                              <w:marBottom w:val="0"/>
                              <w:divBdr>
                                <w:top w:val="none" w:sz="0" w:space="0" w:color="auto"/>
                                <w:left w:val="none" w:sz="0" w:space="0" w:color="auto"/>
                                <w:bottom w:val="none" w:sz="0" w:space="0" w:color="auto"/>
                                <w:right w:val="none" w:sz="0" w:space="0" w:color="auto"/>
                              </w:divBdr>
                              <w:divsChild>
                                <w:div w:id="5880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3763">
      <w:bodyDiv w:val="1"/>
      <w:marLeft w:val="0"/>
      <w:marRight w:val="0"/>
      <w:marTop w:val="0"/>
      <w:marBottom w:val="0"/>
      <w:divBdr>
        <w:top w:val="none" w:sz="0" w:space="0" w:color="auto"/>
        <w:left w:val="none" w:sz="0" w:space="0" w:color="auto"/>
        <w:bottom w:val="none" w:sz="0" w:space="0" w:color="auto"/>
        <w:right w:val="none" w:sz="0" w:space="0" w:color="auto"/>
      </w:divBdr>
    </w:div>
    <w:div w:id="1512795430">
      <w:bodyDiv w:val="1"/>
      <w:marLeft w:val="0"/>
      <w:marRight w:val="0"/>
      <w:marTop w:val="0"/>
      <w:marBottom w:val="0"/>
      <w:divBdr>
        <w:top w:val="none" w:sz="0" w:space="0" w:color="auto"/>
        <w:left w:val="none" w:sz="0" w:space="0" w:color="auto"/>
        <w:bottom w:val="none" w:sz="0" w:space="0" w:color="auto"/>
        <w:right w:val="none" w:sz="0" w:space="0" w:color="auto"/>
      </w:divBdr>
      <w:divsChild>
        <w:div w:id="814102494">
          <w:marLeft w:val="0"/>
          <w:marRight w:val="0"/>
          <w:marTop w:val="0"/>
          <w:marBottom w:val="0"/>
          <w:divBdr>
            <w:top w:val="none" w:sz="0" w:space="0" w:color="auto"/>
            <w:left w:val="none" w:sz="0" w:space="0" w:color="auto"/>
            <w:bottom w:val="none" w:sz="0" w:space="0" w:color="auto"/>
            <w:right w:val="none" w:sz="0" w:space="0" w:color="auto"/>
          </w:divBdr>
          <w:divsChild>
            <w:div w:id="611941566">
              <w:marLeft w:val="0"/>
              <w:marRight w:val="0"/>
              <w:marTop w:val="0"/>
              <w:marBottom w:val="0"/>
              <w:divBdr>
                <w:top w:val="none" w:sz="0" w:space="0" w:color="auto"/>
                <w:left w:val="none" w:sz="0" w:space="0" w:color="auto"/>
                <w:bottom w:val="none" w:sz="0" w:space="0" w:color="auto"/>
                <w:right w:val="none" w:sz="0" w:space="0" w:color="auto"/>
              </w:divBdr>
              <w:divsChild>
                <w:div w:id="1827630746">
                  <w:marLeft w:val="0"/>
                  <w:marRight w:val="0"/>
                  <w:marTop w:val="0"/>
                  <w:marBottom w:val="0"/>
                  <w:divBdr>
                    <w:top w:val="single" w:sz="6" w:space="0" w:color="CCCCCC"/>
                    <w:left w:val="single" w:sz="6" w:space="0" w:color="CCCCCC"/>
                    <w:bottom w:val="single" w:sz="6" w:space="0" w:color="CCCCCC"/>
                    <w:right w:val="single" w:sz="6" w:space="0" w:color="CCCCCC"/>
                  </w:divBdr>
                  <w:divsChild>
                    <w:div w:id="1406151742">
                      <w:marLeft w:val="0"/>
                      <w:marRight w:val="0"/>
                      <w:marTop w:val="0"/>
                      <w:marBottom w:val="0"/>
                      <w:divBdr>
                        <w:top w:val="none" w:sz="0" w:space="0" w:color="auto"/>
                        <w:left w:val="none" w:sz="0" w:space="0" w:color="auto"/>
                        <w:bottom w:val="none" w:sz="0" w:space="0" w:color="auto"/>
                        <w:right w:val="none" w:sz="0" w:space="0" w:color="auto"/>
                      </w:divBdr>
                      <w:divsChild>
                        <w:div w:id="1890069286">
                          <w:marLeft w:val="0"/>
                          <w:marRight w:val="0"/>
                          <w:marTop w:val="0"/>
                          <w:marBottom w:val="0"/>
                          <w:divBdr>
                            <w:top w:val="none" w:sz="0" w:space="0" w:color="auto"/>
                            <w:left w:val="none" w:sz="0" w:space="0" w:color="auto"/>
                            <w:bottom w:val="none" w:sz="0" w:space="0" w:color="auto"/>
                            <w:right w:val="none" w:sz="0" w:space="0" w:color="auto"/>
                          </w:divBdr>
                          <w:divsChild>
                            <w:div w:id="1465390525">
                              <w:marLeft w:val="0"/>
                              <w:marRight w:val="0"/>
                              <w:marTop w:val="0"/>
                              <w:marBottom w:val="0"/>
                              <w:divBdr>
                                <w:top w:val="none" w:sz="0" w:space="0" w:color="auto"/>
                                <w:left w:val="none" w:sz="0" w:space="0" w:color="auto"/>
                                <w:bottom w:val="none" w:sz="0" w:space="0" w:color="auto"/>
                                <w:right w:val="none" w:sz="0" w:space="0" w:color="auto"/>
                              </w:divBdr>
                              <w:divsChild>
                                <w:div w:id="10771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74421">
      <w:bodyDiv w:val="1"/>
      <w:marLeft w:val="0"/>
      <w:marRight w:val="0"/>
      <w:marTop w:val="0"/>
      <w:marBottom w:val="0"/>
      <w:divBdr>
        <w:top w:val="none" w:sz="0" w:space="0" w:color="auto"/>
        <w:left w:val="none" w:sz="0" w:space="0" w:color="auto"/>
        <w:bottom w:val="none" w:sz="0" w:space="0" w:color="auto"/>
        <w:right w:val="none" w:sz="0" w:space="0" w:color="auto"/>
      </w:divBdr>
      <w:divsChild>
        <w:div w:id="1682733911">
          <w:marLeft w:val="0"/>
          <w:marRight w:val="0"/>
          <w:marTop w:val="0"/>
          <w:marBottom w:val="0"/>
          <w:divBdr>
            <w:top w:val="none" w:sz="0" w:space="0" w:color="auto"/>
            <w:left w:val="none" w:sz="0" w:space="0" w:color="auto"/>
            <w:bottom w:val="none" w:sz="0" w:space="0" w:color="auto"/>
            <w:right w:val="none" w:sz="0" w:space="0" w:color="auto"/>
          </w:divBdr>
        </w:div>
      </w:divsChild>
    </w:div>
    <w:div w:id="1684238977">
      <w:bodyDiv w:val="1"/>
      <w:marLeft w:val="0"/>
      <w:marRight w:val="0"/>
      <w:marTop w:val="0"/>
      <w:marBottom w:val="0"/>
      <w:divBdr>
        <w:top w:val="none" w:sz="0" w:space="0" w:color="auto"/>
        <w:left w:val="none" w:sz="0" w:space="0" w:color="auto"/>
        <w:bottom w:val="none" w:sz="0" w:space="0" w:color="auto"/>
        <w:right w:val="none" w:sz="0" w:space="0" w:color="auto"/>
      </w:divBdr>
      <w:divsChild>
        <w:div w:id="1411076825">
          <w:marLeft w:val="0"/>
          <w:marRight w:val="0"/>
          <w:marTop w:val="0"/>
          <w:marBottom w:val="0"/>
          <w:divBdr>
            <w:top w:val="none" w:sz="0" w:space="0" w:color="auto"/>
            <w:left w:val="none" w:sz="0" w:space="0" w:color="auto"/>
            <w:bottom w:val="none" w:sz="0" w:space="0" w:color="auto"/>
            <w:right w:val="none" w:sz="0" w:space="0" w:color="auto"/>
          </w:divBdr>
          <w:divsChild>
            <w:div w:id="1154679520">
              <w:marLeft w:val="0"/>
              <w:marRight w:val="0"/>
              <w:marTop w:val="0"/>
              <w:marBottom w:val="0"/>
              <w:divBdr>
                <w:top w:val="none" w:sz="0" w:space="0" w:color="auto"/>
                <w:left w:val="none" w:sz="0" w:space="0" w:color="auto"/>
                <w:bottom w:val="none" w:sz="0" w:space="0" w:color="auto"/>
                <w:right w:val="none" w:sz="0" w:space="0" w:color="auto"/>
              </w:divBdr>
              <w:divsChild>
                <w:div w:id="1293251467">
                  <w:marLeft w:val="0"/>
                  <w:marRight w:val="0"/>
                  <w:marTop w:val="0"/>
                  <w:marBottom w:val="0"/>
                  <w:divBdr>
                    <w:top w:val="single" w:sz="6" w:space="0" w:color="CCCCCC"/>
                    <w:left w:val="single" w:sz="6" w:space="0" w:color="CCCCCC"/>
                    <w:bottom w:val="single" w:sz="6" w:space="0" w:color="CCCCCC"/>
                    <w:right w:val="single" w:sz="6" w:space="0" w:color="CCCCCC"/>
                  </w:divBdr>
                  <w:divsChild>
                    <w:div w:id="135493599">
                      <w:marLeft w:val="0"/>
                      <w:marRight w:val="0"/>
                      <w:marTop w:val="0"/>
                      <w:marBottom w:val="0"/>
                      <w:divBdr>
                        <w:top w:val="none" w:sz="0" w:space="0" w:color="auto"/>
                        <w:left w:val="none" w:sz="0" w:space="0" w:color="auto"/>
                        <w:bottom w:val="none" w:sz="0" w:space="0" w:color="auto"/>
                        <w:right w:val="none" w:sz="0" w:space="0" w:color="auto"/>
                      </w:divBdr>
                      <w:divsChild>
                        <w:div w:id="393548972">
                          <w:marLeft w:val="0"/>
                          <w:marRight w:val="0"/>
                          <w:marTop w:val="0"/>
                          <w:marBottom w:val="0"/>
                          <w:divBdr>
                            <w:top w:val="none" w:sz="0" w:space="0" w:color="auto"/>
                            <w:left w:val="none" w:sz="0" w:space="0" w:color="auto"/>
                            <w:bottom w:val="none" w:sz="0" w:space="0" w:color="auto"/>
                            <w:right w:val="none" w:sz="0" w:space="0" w:color="auto"/>
                          </w:divBdr>
                          <w:divsChild>
                            <w:div w:id="1144858277">
                              <w:marLeft w:val="0"/>
                              <w:marRight w:val="0"/>
                              <w:marTop w:val="0"/>
                              <w:marBottom w:val="0"/>
                              <w:divBdr>
                                <w:top w:val="none" w:sz="0" w:space="0" w:color="auto"/>
                                <w:left w:val="none" w:sz="0" w:space="0" w:color="auto"/>
                                <w:bottom w:val="none" w:sz="0" w:space="0" w:color="auto"/>
                                <w:right w:val="none" w:sz="0" w:space="0" w:color="auto"/>
                              </w:divBdr>
                              <w:divsChild>
                                <w:div w:id="543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378609">
      <w:bodyDiv w:val="1"/>
      <w:marLeft w:val="0"/>
      <w:marRight w:val="0"/>
      <w:marTop w:val="0"/>
      <w:marBottom w:val="0"/>
      <w:divBdr>
        <w:top w:val="none" w:sz="0" w:space="0" w:color="auto"/>
        <w:left w:val="none" w:sz="0" w:space="0" w:color="auto"/>
        <w:bottom w:val="none" w:sz="0" w:space="0" w:color="auto"/>
        <w:right w:val="none" w:sz="0" w:space="0" w:color="auto"/>
      </w:divBdr>
      <w:divsChild>
        <w:div w:id="608051462">
          <w:marLeft w:val="0"/>
          <w:marRight w:val="0"/>
          <w:marTop w:val="0"/>
          <w:marBottom w:val="0"/>
          <w:divBdr>
            <w:top w:val="none" w:sz="0" w:space="0" w:color="auto"/>
            <w:left w:val="none" w:sz="0" w:space="0" w:color="auto"/>
            <w:bottom w:val="none" w:sz="0" w:space="0" w:color="auto"/>
            <w:right w:val="none" w:sz="0" w:space="0" w:color="auto"/>
          </w:divBdr>
          <w:divsChild>
            <w:div w:id="111294382">
              <w:marLeft w:val="0"/>
              <w:marRight w:val="0"/>
              <w:marTop w:val="0"/>
              <w:marBottom w:val="0"/>
              <w:divBdr>
                <w:top w:val="none" w:sz="0" w:space="0" w:color="auto"/>
                <w:left w:val="none" w:sz="0" w:space="0" w:color="auto"/>
                <w:bottom w:val="none" w:sz="0" w:space="0" w:color="auto"/>
                <w:right w:val="none" w:sz="0" w:space="0" w:color="auto"/>
              </w:divBdr>
              <w:divsChild>
                <w:div w:id="1487473535">
                  <w:marLeft w:val="0"/>
                  <w:marRight w:val="0"/>
                  <w:marTop w:val="0"/>
                  <w:marBottom w:val="0"/>
                  <w:divBdr>
                    <w:top w:val="single" w:sz="6" w:space="0" w:color="CCCCCC"/>
                    <w:left w:val="single" w:sz="6" w:space="0" w:color="CCCCCC"/>
                    <w:bottom w:val="single" w:sz="6" w:space="0" w:color="CCCCCC"/>
                    <w:right w:val="single" w:sz="6" w:space="0" w:color="CCCCCC"/>
                  </w:divBdr>
                  <w:divsChild>
                    <w:div w:id="1604025178">
                      <w:marLeft w:val="0"/>
                      <w:marRight w:val="0"/>
                      <w:marTop w:val="0"/>
                      <w:marBottom w:val="0"/>
                      <w:divBdr>
                        <w:top w:val="none" w:sz="0" w:space="0" w:color="auto"/>
                        <w:left w:val="none" w:sz="0" w:space="0" w:color="auto"/>
                        <w:bottom w:val="none" w:sz="0" w:space="0" w:color="auto"/>
                        <w:right w:val="none" w:sz="0" w:space="0" w:color="auto"/>
                      </w:divBdr>
                      <w:divsChild>
                        <w:div w:id="1802264578">
                          <w:marLeft w:val="0"/>
                          <w:marRight w:val="0"/>
                          <w:marTop w:val="0"/>
                          <w:marBottom w:val="0"/>
                          <w:divBdr>
                            <w:top w:val="none" w:sz="0" w:space="0" w:color="auto"/>
                            <w:left w:val="none" w:sz="0" w:space="0" w:color="auto"/>
                            <w:bottom w:val="none" w:sz="0" w:space="0" w:color="auto"/>
                            <w:right w:val="none" w:sz="0" w:space="0" w:color="auto"/>
                          </w:divBdr>
                          <w:divsChild>
                            <w:div w:id="892928830">
                              <w:marLeft w:val="0"/>
                              <w:marRight w:val="0"/>
                              <w:marTop w:val="0"/>
                              <w:marBottom w:val="0"/>
                              <w:divBdr>
                                <w:top w:val="none" w:sz="0" w:space="0" w:color="auto"/>
                                <w:left w:val="none" w:sz="0" w:space="0" w:color="auto"/>
                                <w:bottom w:val="none" w:sz="0" w:space="0" w:color="auto"/>
                                <w:right w:val="none" w:sz="0" w:space="0" w:color="auto"/>
                              </w:divBdr>
                              <w:divsChild>
                                <w:div w:id="19605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75555">
      <w:bodyDiv w:val="1"/>
      <w:marLeft w:val="0"/>
      <w:marRight w:val="0"/>
      <w:marTop w:val="0"/>
      <w:marBottom w:val="0"/>
      <w:divBdr>
        <w:top w:val="none" w:sz="0" w:space="0" w:color="auto"/>
        <w:left w:val="none" w:sz="0" w:space="0" w:color="auto"/>
        <w:bottom w:val="none" w:sz="0" w:space="0" w:color="auto"/>
        <w:right w:val="none" w:sz="0" w:space="0" w:color="auto"/>
      </w:divBdr>
    </w:div>
    <w:div w:id="1744063344">
      <w:bodyDiv w:val="1"/>
      <w:marLeft w:val="0"/>
      <w:marRight w:val="0"/>
      <w:marTop w:val="0"/>
      <w:marBottom w:val="0"/>
      <w:divBdr>
        <w:top w:val="none" w:sz="0" w:space="0" w:color="auto"/>
        <w:left w:val="none" w:sz="0" w:space="0" w:color="auto"/>
        <w:bottom w:val="none" w:sz="0" w:space="0" w:color="auto"/>
        <w:right w:val="none" w:sz="0" w:space="0" w:color="auto"/>
      </w:divBdr>
      <w:divsChild>
        <w:div w:id="1558929574">
          <w:marLeft w:val="0"/>
          <w:marRight w:val="0"/>
          <w:marTop w:val="0"/>
          <w:marBottom w:val="0"/>
          <w:divBdr>
            <w:top w:val="none" w:sz="0" w:space="0" w:color="auto"/>
            <w:left w:val="none" w:sz="0" w:space="0" w:color="auto"/>
            <w:bottom w:val="none" w:sz="0" w:space="0" w:color="auto"/>
            <w:right w:val="none" w:sz="0" w:space="0" w:color="auto"/>
          </w:divBdr>
          <w:divsChild>
            <w:div w:id="2026860738">
              <w:marLeft w:val="0"/>
              <w:marRight w:val="0"/>
              <w:marTop w:val="0"/>
              <w:marBottom w:val="0"/>
              <w:divBdr>
                <w:top w:val="none" w:sz="0" w:space="0" w:color="auto"/>
                <w:left w:val="none" w:sz="0" w:space="0" w:color="auto"/>
                <w:bottom w:val="none" w:sz="0" w:space="0" w:color="auto"/>
                <w:right w:val="none" w:sz="0" w:space="0" w:color="auto"/>
              </w:divBdr>
              <w:divsChild>
                <w:div w:id="50083360">
                  <w:marLeft w:val="0"/>
                  <w:marRight w:val="0"/>
                  <w:marTop w:val="0"/>
                  <w:marBottom w:val="0"/>
                  <w:divBdr>
                    <w:top w:val="single" w:sz="6" w:space="0" w:color="CCCCCC"/>
                    <w:left w:val="single" w:sz="6" w:space="0" w:color="CCCCCC"/>
                    <w:bottom w:val="single" w:sz="6" w:space="0" w:color="CCCCCC"/>
                    <w:right w:val="single" w:sz="6" w:space="0" w:color="CCCCCC"/>
                  </w:divBdr>
                  <w:divsChild>
                    <w:div w:id="1195847513">
                      <w:marLeft w:val="0"/>
                      <w:marRight w:val="0"/>
                      <w:marTop w:val="0"/>
                      <w:marBottom w:val="0"/>
                      <w:divBdr>
                        <w:top w:val="none" w:sz="0" w:space="0" w:color="auto"/>
                        <w:left w:val="none" w:sz="0" w:space="0" w:color="auto"/>
                        <w:bottom w:val="none" w:sz="0" w:space="0" w:color="auto"/>
                        <w:right w:val="none" w:sz="0" w:space="0" w:color="auto"/>
                      </w:divBdr>
                      <w:divsChild>
                        <w:div w:id="1686904682">
                          <w:marLeft w:val="0"/>
                          <w:marRight w:val="0"/>
                          <w:marTop w:val="0"/>
                          <w:marBottom w:val="0"/>
                          <w:divBdr>
                            <w:top w:val="none" w:sz="0" w:space="0" w:color="auto"/>
                            <w:left w:val="none" w:sz="0" w:space="0" w:color="auto"/>
                            <w:bottom w:val="none" w:sz="0" w:space="0" w:color="auto"/>
                            <w:right w:val="none" w:sz="0" w:space="0" w:color="auto"/>
                          </w:divBdr>
                          <w:divsChild>
                            <w:div w:id="1974285842">
                              <w:marLeft w:val="0"/>
                              <w:marRight w:val="0"/>
                              <w:marTop w:val="0"/>
                              <w:marBottom w:val="0"/>
                              <w:divBdr>
                                <w:top w:val="none" w:sz="0" w:space="0" w:color="auto"/>
                                <w:left w:val="none" w:sz="0" w:space="0" w:color="auto"/>
                                <w:bottom w:val="none" w:sz="0" w:space="0" w:color="auto"/>
                                <w:right w:val="none" w:sz="0" w:space="0" w:color="auto"/>
                              </w:divBdr>
                              <w:divsChild>
                                <w:div w:id="13959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935514">
      <w:bodyDiv w:val="1"/>
      <w:marLeft w:val="0"/>
      <w:marRight w:val="0"/>
      <w:marTop w:val="0"/>
      <w:marBottom w:val="0"/>
      <w:divBdr>
        <w:top w:val="none" w:sz="0" w:space="0" w:color="auto"/>
        <w:left w:val="none" w:sz="0" w:space="0" w:color="auto"/>
        <w:bottom w:val="none" w:sz="0" w:space="0" w:color="auto"/>
        <w:right w:val="none" w:sz="0" w:space="0" w:color="auto"/>
      </w:divBdr>
      <w:divsChild>
        <w:div w:id="1111129950">
          <w:marLeft w:val="0"/>
          <w:marRight w:val="0"/>
          <w:marTop w:val="0"/>
          <w:marBottom w:val="0"/>
          <w:divBdr>
            <w:top w:val="none" w:sz="0" w:space="0" w:color="auto"/>
            <w:left w:val="none" w:sz="0" w:space="0" w:color="auto"/>
            <w:bottom w:val="none" w:sz="0" w:space="0" w:color="auto"/>
            <w:right w:val="none" w:sz="0" w:space="0" w:color="auto"/>
          </w:divBdr>
          <w:divsChild>
            <w:div w:id="453132307">
              <w:marLeft w:val="0"/>
              <w:marRight w:val="0"/>
              <w:marTop w:val="0"/>
              <w:marBottom w:val="0"/>
              <w:divBdr>
                <w:top w:val="none" w:sz="0" w:space="0" w:color="auto"/>
                <w:left w:val="none" w:sz="0" w:space="0" w:color="auto"/>
                <w:bottom w:val="none" w:sz="0" w:space="0" w:color="auto"/>
                <w:right w:val="none" w:sz="0" w:space="0" w:color="auto"/>
              </w:divBdr>
              <w:divsChild>
                <w:div w:id="41945660">
                  <w:marLeft w:val="0"/>
                  <w:marRight w:val="0"/>
                  <w:marTop w:val="0"/>
                  <w:marBottom w:val="0"/>
                  <w:divBdr>
                    <w:top w:val="single" w:sz="6" w:space="0" w:color="CCCCCC"/>
                    <w:left w:val="single" w:sz="6" w:space="0" w:color="CCCCCC"/>
                    <w:bottom w:val="single" w:sz="6" w:space="0" w:color="CCCCCC"/>
                    <w:right w:val="single" w:sz="6" w:space="0" w:color="CCCCCC"/>
                  </w:divBdr>
                  <w:divsChild>
                    <w:div w:id="70008343">
                      <w:marLeft w:val="0"/>
                      <w:marRight w:val="0"/>
                      <w:marTop w:val="0"/>
                      <w:marBottom w:val="0"/>
                      <w:divBdr>
                        <w:top w:val="none" w:sz="0" w:space="0" w:color="auto"/>
                        <w:left w:val="none" w:sz="0" w:space="0" w:color="auto"/>
                        <w:bottom w:val="none" w:sz="0" w:space="0" w:color="auto"/>
                        <w:right w:val="none" w:sz="0" w:space="0" w:color="auto"/>
                      </w:divBdr>
                      <w:divsChild>
                        <w:div w:id="1990668815">
                          <w:marLeft w:val="0"/>
                          <w:marRight w:val="0"/>
                          <w:marTop w:val="0"/>
                          <w:marBottom w:val="0"/>
                          <w:divBdr>
                            <w:top w:val="none" w:sz="0" w:space="0" w:color="auto"/>
                            <w:left w:val="none" w:sz="0" w:space="0" w:color="auto"/>
                            <w:bottom w:val="none" w:sz="0" w:space="0" w:color="auto"/>
                            <w:right w:val="none" w:sz="0" w:space="0" w:color="auto"/>
                          </w:divBdr>
                          <w:divsChild>
                            <w:div w:id="525680164">
                              <w:marLeft w:val="0"/>
                              <w:marRight w:val="0"/>
                              <w:marTop w:val="0"/>
                              <w:marBottom w:val="0"/>
                              <w:divBdr>
                                <w:top w:val="none" w:sz="0" w:space="0" w:color="auto"/>
                                <w:left w:val="none" w:sz="0" w:space="0" w:color="auto"/>
                                <w:bottom w:val="none" w:sz="0" w:space="0" w:color="auto"/>
                                <w:right w:val="none" w:sz="0" w:space="0" w:color="auto"/>
                              </w:divBdr>
                              <w:divsChild>
                                <w:div w:id="1296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33777">
      <w:bodyDiv w:val="1"/>
      <w:marLeft w:val="0"/>
      <w:marRight w:val="0"/>
      <w:marTop w:val="0"/>
      <w:marBottom w:val="0"/>
      <w:divBdr>
        <w:top w:val="none" w:sz="0" w:space="0" w:color="auto"/>
        <w:left w:val="none" w:sz="0" w:space="0" w:color="auto"/>
        <w:bottom w:val="none" w:sz="0" w:space="0" w:color="auto"/>
        <w:right w:val="none" w:sz="0" w:space="0" w:color="auto"/>
      </w:divBdr>
      <w:divsChild>
        <w:div w:id="349571946">
          <w:marLeft w:val="0"/>
          <w:marRight w:val="0"/>
          <w:marTop w:val="0"/>
          <w:marBottom w:val="0"/>
          <w:divBdr>
            <w:top w:val="none" w:sz="0" w:space="0" w:color="auto"/>
            <w:left w:val="none" w:sz="0" w:space="0" w:color="auto"/>
            <w:bottom w:val="none" w:sz="0" w:space="0" w:color="auto"/>
            <w:right w:val="none" w:sz="0" w:space="0" w:color="auto"/>
          </w:divBdr>
          <w:divsChild>
            <w:div w:id="1225406825">
              <w:marLeft w:val="0"/>
              <w:marRight w:val="0"/>
              <w:marTop w:val="0"/>
              <w:marBottom w:val="0"/>
              <w:divBdr>
                <w:top w:val="none" w:sz="0" w:space="0" w:color="auto"/>
                <w:left w:val="none" w:sz="0" w:space="0" w:color="auto"/>
                <w:bottom w:val="none" w:sz="0" w:space="0" w:color="auto"/>
                <w:right w:val="none" w:sz="0" w:space="0" w:color="auto"/>
              </w:divBdr>
              <w:divsChild>
                <w:div w:id="1694459049">
                  <w:marLeft w:val="0"/>
                  <w:marRight w:val="0"/>
                  <w:marTop w:val="0"/>
                  <w:marBottom w:val="0"/>
                  <w:divBdr>
                    <w:top w:val="single" w:sz="6" w:space="0" w:color="CCCCCC"/>
                    <w:left w:val="single" w:sz="6" w:space="0" w:color="CCCCCC"/>
                    <w:bottom w:val="single" w:sz="6" w:space="0" w:color="CCCCCC"/>
                    <w:right w:val="single" w:sz="6" w:space="0" w:color="CCCCCC"/>
                  </w:divBdr>
                  <w:divsChild>
                    <w:div w:id="1940600978">
                      <w:marLeft w:val="0"/>
                      <w:marRight w:val="0"/>
                      <w:marTop w:val="0"/>
                      <w:marBottom w:val="0"/>
                      <w:divBdr>
                        <w:top w:val="none" w:sz="0" w:space="0" w:color="auto"/>
                        <w:left w:val="none" w:sz="0" w:space="0" w:color="auto"/>
                        <w:bottom w:val="none" w:sz="0" w:space="0" w:color="auto"/>
                        <w:right w:val="none" w:sz="0" w:space="0" w:color="auto"/>
                      </w:divBdr>
                      <w:divsChild>
                        <w:div w:id="1248347210">
                          <w:marLeft w:val="0"/>
                          <w:marRight w:val="0"/>
                          <w:marTop w:val="0"/>
                          <w:marBottom w:val="0"/>
                          <w:divBdr>
                            <w:top w:val="none" w:sz="0" w:space="0" w:color="auto"/>
                            <w:left w:val="none" w:sz="0" w:space="0" w:color="auto"/>
                            <w:bottom w:val="none" w:sz="0" w:space="0" w:color="auto"/>
                            <w:right w:val="none" w:sz="0" w:space="0" w:color="auto"/>
                          </w:divBdr>
                          <w:divsChild>
                            <w:div w:id="1349603189">
                              <w:marLeft w:val="0"/>
                              <w:marRight w:val="0"/>
                              <w:marTop w:val="0"/>
                              <w:marBottom w:val="0"/>
                              <w:divBdr>
                                <w:top w:val="none" w:sz="0" w:space="0" w:color="auto"/>
                                <w:left w:val="none" w:sz="0" w:space="0" w:color="auto"/>
                                <w:bottom w:val="none" w:sz="0" w:space="0" w:color="auto"/>
                                <w:right w:val="none" w:sz="0" w:space="0" w:color="auto"/>
                              </w:divBdr>
                              <w:divsChild>
                                <w:div w:id="8431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297723">
      <w:bodyDiv w:val="1"/>
      <w:marLeft w:val="0"/>
      <w:marRight w:val="0"/>
      <w:marTop w:val="0"/>
      <w:marBottom w:val="0"/>
      <w:divBdr>
        <w:top w:val="none" w:sz="0" w:space="0" w:color="auto"/>
        <w:left w:val="none" w:sz="0" w:space="0" w:color="auto"/>
        <w:bottom w:val="none" w:sz="0" w:space="0" w:color="auto"/>
        <w:right w:val="none" w:sz="0" w:space="0" w:color="auto"/>
      </w:divBdr>
      <w:divsChild>
        <w:div w:id="1667857589">
          <w:marLeft w:val="0"/>
          <w:marRight w:val="0"/>
          <w:marTop w:val="0"/>
          <w:marBottom w:val="0"/>
          <w:divBdr>
            <w:top w:val="none" w:sz="0" w:space="0" w:color="auto"/>
            <w:left w:val="none" w:sz="0" w:space="0" w:color="auto"/>
            <w:bottom w:val="none" w:sz="0" w:space="0" w:color="auto"/>
            <w:right w:val="none" w:sz="0" w:space="0" w:color="auto"/>
          </w:divBdr>
          <w:divsChild>
            <w:div w:id="1776560170">
              <w:marLeft w:val="0"/>
              <w:marRight w:val="0"/>
              <w:marTop w:val="0"/>
              <w:marBottom w:val="0"/>
              <w:divBdr>
                <w:top w:val="none" w:sz="0" w:space="0" w:color="auto"/>
                <w:left w:val="none" w:sz="0" w:space="0" w:color="auto"/>
                <w:bottom w:val="none" w:sz="0" w:space="0" w:color="auto"/>
                <w:right w:val="none" w:sz="0" w:space="0" w:color="auto"/>
              </w:divBdr>
              <w:divsChild>
                <w:div w:id="2114746149">
                  <w:marLeft w:val="0"/>
                  <w:marRight w:val="0"/>
                  <w:marTop w:val="0"/>
                  <w:marBottom w:val="0"/>
                  <w:divBdr>
                    <w:top w:val="single" w:sz="6" w:space="0" w:color="CCCCCC"/>
                    <w:left w:val="single" w:sz="6" w:space="0" w:color="CCCCCC"/>
                    <w:bottom w:val="single" w:sz="6" w:space="0" w:color="CCCCCC"/>
                    <w:right w:val="single" w:sz="6" w:space="0" w:color="CCCCCC"/>
                  </w:divBdr>
                  <w:divsChild>
                    <w:div w:id="1405100828">
                      <w:marLeft w:val="0"/>
                      <w:marRight w:val="0"/>
                      <w:marTop w:val="0"/>
                      <w:marBottom w:val="0"/>
                      <w:divBdr>
                        <w:top w:val="none" w:sz="0" w:space="0" w:color="auto"/>
                        <w:left w:val="none" w:sz="0" w:space="0" w:color="auto"/>
                        <w:bottom w:val="none" w:sz="0" w:space="0" w:color="auto"/>
                        <w:right w:val="none" w:sz="0" w:space="0" w:color="auto"/>
                      </w:divBdr>
                      <w:divsChild>
                        <w:div w:id="243925424">
                          <w:marLeft w:val="0"/>
                          <w:marRight w:val="0"/>
                          <w:marTop w:val="0"/>
                          <w:marBottom w:val="0"/>
                          <w:divBdr>
                            <w:top w:val="none" w:sz="0" w:space="0" w:color="auto"/>
                            <w:left w:val="none" w:sz="0" w:space="0" w:color="auto"/>
                            <w:bottom w:val="none" w:sz="0" w:space="0" w:color="auto"/>
                            <w:right w:val="none" w:sz="0" w:space="0" w:color="auto"/>
                          </w:divBdr>
                          <w:divsChild>
                            <w:div w:id="2004820401">
                              <w:marLeft w:val="0"/>
                              <w:marRight w:val="0"/>
                              <w:marTop w:val="0"/>
                              <w:marBottom w:val="0"/>
                              <w:divBdr>
                                <w:top w:val="none" w:sz="0" w:space="0" w:color="auto"/>
                                <w:left w:val="none" w:sz="0" w:space="0" w:color="auto"/>
                                <w:bottom w:val="none" w:sz="0" w:space="0" w:color="auto"/>
                                <w:right w:val="none" w:sz="0" w:space="0" w:color="auto"/>
                              </w:divBdr>
                              <w:divsChild>
                                <w:div w:id="4140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9571">
      <w:bodyDiv w:val="1"/>
      <w:marLeft w:val="0"/>
      <w:marRight w:val="0"/>
      <w:marTop w:val="0"/>
      <w:marBottom w:val="0"/>
      <w:divBdr>
        <w:top w:val="none" w:sz="0" w:space="0" w:color="auto"/>
        <w:left w:val="none" w:sz="0" w:space="0" w:color="auto"/>
        <w:bottom w:val="none" w:sz="0" w:space="0" w:color="auto"/>
        <w:right w:val="none" w:sz="0" w:space="0" w:color="auto"/>
      </w:divBdr>
      <w:divsChild>
        <w:div w:id="1522162564">
          <w:marLeft w:val="0"/>
          <w:marRight w:val="0"/>
          <w:marTop w:val="0"/>
          <w:marBottom w:val="0"/>
          <w:divBdr>
            <w:top w:val="none" w:sz="0" w:space="0" w:color="auto"/>
            <w:left w:val="none" w:sz="0" w:space="0" w:color="auto"/>
            <w:bottom w:val="none" w:sz="0" w:space="0" w:color="auto"/>
            <w:right w:val="none" w:sz="0" w:space="0" w:color="auto"/>
          </w:divBdr>
          <w:divsChild>
            <w:div w:id="1968581664">
              <w:marLeft w:val="0"/>
              <w:marRight w:val="0"/>
              <w:marTop w:val="0"/>
              <w:marBottom w:val="0"/>
              <w:divBdr>
                <w:top w:val="none" w:sz="0" w:space="0" w:color="auto"/>
                <w:left w:val="none" w:sz="0" w:space="0" w:color="auto"/>
                <w:bottom w:val="none" w:sz="0" w:space="0" w:color="auto"/>
                <w:right w:val="none" w:sz="0" w:space="0" w:color="auto"/>
              </w:divBdr>
              <w:divsChild>
                <w:div w:id="1473670411">
                  <w:marLeft w:val="0"/>
                  <w:marRight w:val="0"/>
                  <w:marTop w:val="0"/>
                  <w:marBottom w:val="0"/>
                  <w:divBdr>
                    <w:top w:val="single" w:sz="6" w:space="0" w:color="CCCCCC"/>
                    <w:left w:val="single" w:sz="6" w:space="0" w:color="CCCCCC"/>
                    <w:bottom w:val="single" w:sz="6" w:space="0" w:color="CCCCCC"/>
                    <w:right w:val="single" w:sz="6" w:space="0" w:color="CCCCCC"/>
                  </w:divBdr>
                  <w:divsChild>
                    <w:div w:id="876503573">
                      <w:marLeft w:val="0"/>
                      <w:marRight w:val="0"/>
                      <w:marTop w:val="0"/>
                      <w:marBottom w:val="0"/>
                      <w:divBdr>
                        <w:top w:val="none" w:sz="0" w:space="0" w:color="auto"/>
                        <w:left w:val="none" w:sz="0" w:space="0" w:color="auto"/>
                        <w:bottom w:val="none" w:sz="0" w:space="0" w:color="auto"/>
                        <w:right w:val="none" w:sz="0" w:space="0" w:color="auto"/>
                      </w:divBdr>
                      <w:divsChild>
                        <w:div w:id="1002199478">
                          <w:marLeft w:val="0"/>
                          <w:marRight w:val="0"/>
                          <w:marTop w:val="0"/>
                          <w:marBottom w:val="0"/>
                          <w:divBdr>
                            <w:top w:val="none" w:sz="0" w:space="0" w:color="auto"/>
                            <w:left w:val="none" w:sz="0" w:space="0" w:color="auto"/>
                            <w:bottom w:val="none" w:sz="0" w:space="0" w:color="auto"/>
                            <w:right w:val="none" w:sz="0" w:space="0" w:color="auto"/>
                          </w:divBdr>
                          <w:divsChild>
                            <w:div w:id="1540050277">
                              <w:marLeft w:val="0"/>
                              <w:marRight w:val="0"/>
                              <w:marTop w:val="0"/>
                              <w:marBottom w:val="0"/>
                              <w:divBdr>
                                <w:top w:val="none" w:sz="0" w:space="0" w:color="auto"/>
                                <w:left w:val="none" w:sz="0" w:space="0" w:color="auto"/>
                                <w:bottom w:val="none" w:sz="0" w:space="0" w:color="auto"/>
                                <w:right w:val="none" w:sz="0" w:space="0" w:color="auto"/>
                              </w:divBdr>
                              <w:divsChild>
                                <w:div w:id="10227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39503">
      <w:bodyDiv w:val="1"/>
      <w:marLeft w:val="0"/>
      <w:marRight w:val="0"/>
      <w:marTop w:val="0"/>
      <w:marBottom w:val="0"/>
      <w:divBdr>
        <w:top w:val="none" w:sz="0" w:space="0" w:color="auto"/>
        <w:left w:val="none" w:sz="0" w:space="0" w:color="auto"/>
        <w:bottom w:val="none" w:sz="0" w:space="0" w:color="auto"/>
        <w:right w:val="none" w:sz="0" w:space="0" w:color="auto"/>
      </w:divBdr>
      <w:divsChild>
        <w:div w:id="1055548950">
          <w:marLeft w:val="0"/>
          <w:marRight w:val="0"/>
          <w:marTop w:val="0"/>
          <w:marBottom w:val="0"/>
          <w:divBdr>
            <w:top w:val="none" w:sz="0" w:space="0" w:color="auto"/>
            <w:left w:val="none" w:sz="0" w:space="0" w:color="auto"/>
            <w:bottom w:val="none" w:sz="0" w:space="0" w:color="auto"/>
            <w:right w:val="none" w:sz="0" w:space="0" w:color="auto"/>
          </w:divBdr>
          <w:divsChild>
            <w:div w:id="322397119">
              <w:marLeft w:val="0"/>
              <w:marRight w:val="0"/>
              <w:marTop w:val="0"/>
              <w:marBottom w:val="0"/>
              <w:divBdr>
                <w:top w:val="none" w:sz="0" w:space="0" w:color="auto"/>
                <w:left w:val="none" w:sz="0" w:space="0" w:color="auto"/>
                <w:bottom w:val="none" w:sz="0" w:space="0" w:color="auto"/>
                <w:right w:val="none" w:sz="0" w:space="0" w:color="auto"/>
              </w:divBdr>
              <w:divsChild>
                <w:div w:id="2011637102">
                  <w:marLeft w:val="0"/>
                  <w:marRight w:val="0"/>
                  <w:marTop w:val="0"/>
                  <w:marBottom w:val="0"/>
                  <w:divBdr>
                    <w:top w:val="single" w:sz="6" w:space="0" w:color="CCCCCC"/>
                    <w:left w:val="single" w:sz="6" w:space="0" w:color="CCCCCC"/>
                    <w:bottom w:val="single" w:sz="6" w:space="0" w:color="CCCCCC"/>
                    <w:right w:val="single" w:sz="6" w:space="0" w:color="CCCCCC"/>
                  </w:divBdr>
                  <w:divsChild>
                    <w:div w:id="1717587146">
                      <w:marLeft w:val="0"/>
                      <w:marRight w:val="0"/>
                      <w:marTop w:val="0"/>
                      <w:marBottom w:val="0"/>
                      <w:divBdr>
                        <w:top w:val="none" w:sz="0" w:space="0" w:color="auto"/>
                        <w:left w:val="none" w:sz="0" w:space="0" w:color="auto"/>
                        <w:bottom w:val="none" w:sz="0" w:space="0" w:color="auto"/>
                        <w:right w:val="none" w:sz="0" w:space="0" w:color="auto"/>
                      </w:divBdr>
                      <w:divsChild>
                        <w:div w:id="2103793759">
                          <w:marLeft w:val="0"/>
                          <w:marRight w:val="0"/>
                          <w:marTop w:val="0"/>
                          <w:marBottom w:val="0"/>
                          <w:divBdr>
                            <w:top w:val="none" w:sz="0" w:space="0" w:color="auto"/>
                            <w:left w:val="none" w:sz="0" w:space="0" w:color="auto"/>
                            <w:bottom w:val="none" w:sz="0" w:space="0" w:color="auto"/>
                            <w:right w:val="none" w:sz="0" w:space="0" w:color="auto"/>
                          </w:divBdr>
                          <w:divsChild>
                            <w:div w:id="76367637">
                              <w:marLeft w:val="0"/>
                              <w:marRight w:val="0"/>
                              <w:marTop w:val="0"/>
                              <w:marBottom w:val="0"/>
                              <w:divBdr>
                                <w:top w:val="none" w:sz="0" w:space="0" w:color="auto"/>
                                <w:left w:val="none" w:sz="0" w:space="0" w:color="auto"/>
                                <w:bottom w:val="none" w:sz="0" w:space="0" w:color="auto"/>
                                <w:right w:val="none" w:sz="0" w:space="0" w:color="auto"/>
                              </w:divBdr>
                              <w:divsChild>
                                <w:div w:id="9722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819976">
      <w:bodyDiv w:val="1"/>
      <w:marLeft w:val="0"/>
      <w:marRight w:val="0"/>
      <w:marTop w:val="0"/>
      <w:marBottom w:val="0"/>
      <w:divBdr>
        <w:top w:val="none" w:sz="0" w:space="0" w:color="auto"/>
        <w:left w:val="none" w:sz="0" w:space="0" w:color="auto"/>
        <w:bottom w:val="none" w:sz="0" w:space="0" w:color="auto"/>
        <w:right w:val="none" w:sz="0" w:space="0" w:color="auto"/>
      </w:divBdr>
    </w:div>
    <w:div w:id="1942449739">
      <w:bodyDiv w:val="1"/>
      <w:marLeft w:val="0"/>
      <w:marRight w:val="0"/>
      <w:marTop w:val="0"/>
      <w:marBottom w:val="0"/>
      <w:divBdr>
        <w:top w:val="none" w:sz="0" w:space="0" w:color="auto"/>
        <w:left w:val="none" w:sz="0" w:space="0" w:color="auto"/>
        <w:bottom w:val="none" w:sz="0" w:space="0" w:color="auto"/>
        <w:right w:val="none" w:sz="0" w:space="0" w:color="auto"/>
      </w:divBdr>
      <w:divsChild>
        <w:div w:id="1669291348">
          <w:marLeft w:val="0"/>
          <w:marRight w:val="0"/>
          <w:marTop w:val="0"/>
          <w:marBottom w:val="0"/>
          <w:divBdr>
            <w:top w:val="none" w:sz="0" w:space="0" w:color="auto"/>
            <w:left w:val="none" w:sz="0" w:space="0" w:color="auto"/>
            <w:bottom w:val="none" w:sz="0" w:space="0" w:color="auto"/>
            <w:right w:val="none" w:sz="0" w:space="0" w:color="auto"/>
          </w:divBdr>
          <w:divsChild>
            <w:div w:id="1660882604">
              <w:marLeft w:val="0"/>
              <w:marRight w:val="0"/>
              <w:marTop w:val="0"/>
              <w:marBottom w:val="0"/>
              <w:divBdr>
                <w:top w:val="none" w:sz="0" w:space="0" w:color="auto"/>
                <w:left w:val="none" w:sz="0" w:space="0" w:color="auto"/>
                <w:bottom w:val="none" w:sz="0" w:space="0" w:color="auto"/>
                <w:right w:val="none" w:sz="0" w:space="0" w:color="auto"/>
              </w:divBdr>
              <w:divsChild>
                <w:div w:id="1700928126">
                  <w:marLeft w:val="0"/>
                  <w:marRight w:val="0"/>
                  <w:marTop w:val="0"/>
                  <w:marBottom w:val="0"/>
                  <w:divBdr>
                    <w:top w:val="single" w:sz="6" w:space="0" w:color="CCCCCC"/>
                    <w:left w:val="single" w:sz="6" w:space="0" w:color="CCCCCC"/>
                    <w:bottom w:val="single" w:sz="6" w:space="0" w:color="CCCCCC"/>
                    <w:right w:val="single" w:sz="6" w:space="0" w:color="CCCCCC"/>
                  </w:divBdr>
                  <w:divsChild>
                    <w:div w:id="1222015364">
                      <w:marLeft w:val="0"/>
                      <w:marRight w:val="0"/>
                      <w:marTop w:val="0"/>
                      <w:marBottom w:val="0"/>
                      <w:divBdr>
                        <w:top w:val="none" w:sz="0" w:space="0" w:color="auto"/>
                        <w:left w:val="none" w:sz="0" w:space="0" w:color="auto"/>
                        <w:bottom w:val="none" w:sz="0" w:space="0" w:color="auto"/>
                        <w:right w:val="none" w:sz="0" w:space="0" w:color="auto"/>
                      </w:divBdr>
                      <w:divsChild>
                        <w:div w:id="356933063">
                          <w:marLeft w:val="0"/>
                          <w:marRight w:val="0"/>
                          <w:marTop w:val="0"/>
                          <w:marBottom w:val="0"/>
                          <w:divBdr>
                            <w:top w:val="none" w:sz="0" w:space="0" w:color="auto"/>
                            <w:left w:val="none" w:sz="0" w:space="0" w:color="auto"/>
                            <w:bottom w:val="none" w:sz="0" w:space="0" w:color="auto"/>
                            <w:right w:val="none" w:sz="0" w:space="0" w:color="auto"/>
                          </w:divBdr>
                          <w:divsChild>
                            <w:div w:id="39676282">
                              <w:marLeft w:val="0"/>
                              <w:marRight w:val="0"/>
                              <w:marTop w:val="0"/>
                              <w:marBottom w:val="0"/>
                              <w:divBdr>
                                <w:top w:val="none" w:sz="0" w:space="0" w:color="auto"/>
                                <w:left w:val="none" w:sz="0" w:space="0" w:color="auto"/>
                                <w:bottom w:val="none" w:sz="0" w:space="0" w:color="auto"/>
                                <w:right w:val="none" w:sz="0" w:space="0" w:color="auto"/>
                              </w:divBdr>
                              <w:divsChild>
                                <w:div w:id="7080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2704">
      <w:bodyDiv w:val="1"/>
      <w:marLeft w:val="0"/>
      <w:marRight w:val="0"/>
      <w:marTop w:val="0"/>
      <w:marBottom w:val="0"/>
      <w:divBdr>
        <w:top w:val="none" w:sz="0" w:space="0" w:color="auto"/>
        <w:left w:val="none" w:sz="0" w:space="0" w:color="auto"/>
        <w:bottom w:val="none" w:sz="0" w:space="0" w:color="auto"/>
        <w:right w:val="none" w:sz="0" w:space="0" w:color="auto"/>
      </w:divBdr>
      <w:divsChild>
        <w:div w:id="984359127">
          <w:marLeft w:val="0"/>
          <w:marRight w:val="0"/>
          <w:marTop w:val="0"/>
          <w:marBottom w:val="0"/>
          <w:divBdr>
            <w:top w:val="none" w:sz="0" w:space="0" w:color="auto"/>
            <w:left w:val="none" w:sz="0" w:space="0" w:color="auto"/>
            <w:bottom w:val="none" w:sz="0" w:space="0" w:color="auto"/>
            <w:right w:val="none" w:sz="0" w:space="0" w:color="auto"/>
          </w:divBdr>
          <w:divsChild>
            <w:div w:id="1972469483">
              <w:marLeft w:val="0"/>
              <w:marRight w:val="0"/>
              <w:marTop w:val="0"/>
              <w:marBottom w:val="0"/>
              <w:divBdr>
                <w:top w:val="none" w:sz="0" w:space="0" w:color="auto"/>
                <w:left w:val="none" w:sz="0" w:space="0" w:color="auto"/>
                <w:bottom w:val="none" w:sz="0" w:space="0" w:color="auto"/>
                <w:right w:val="none" w:sz="0" w:space="0" w:color="auto"/>
              </w:divBdr>
              <w:divsChild>
                <w:div w:id="1733506755">
                  <w:marLeft w:val="0"/>
                  <w:marRight w:val="0"/>
                  <w:marTop w:val="0"/>
                  <w:marBottom w:val="0"/>
                  <w:divBdr>
                    <w:top w:val="single" w:sz="6" w:space="0" w:color="CCCCCC"/>
                    <w:left w:val="single" w:sz="6" w:space="0" w:color="CCCCCC"/>
                    <w:bottom w:val="single" w:sz="6" w:space="0" w:color="CCCCCC"/>
                    <w:right w:val="single" w:sz="6" w:space="0" w:color="CCCCCC"/>
                  </w:divBdr>
                  <w:divsChild>
                    <w:div w:id="1591281440">
                      <w:marLeft w:val="0"/>
                      <w:marRight w:val="0"/>
                      <w:marTop w:val="0"/>
                      <w:marBottom w:val="0"/>
                      <w:divBdr>
                        <w:top w:val="none" w:sz="0" w:space="0" w:color="auto"/>
                        <w:left w:val="none" w:sz="0" w:space="0" w:color="auto"/>
                        <w:bottom w:val="none" w:sz="0" w:space="0" w:color="auto"/>
                        <w:right w:val="none" w:sz="0" w:space="0" w:color="auto"/>
                      </w:divBdr>
                      <w:divsChild>
                        <w:div w:id="1056440339">
                          <w:marLeft w:val="0"/>
                          <w:marRight w:val="0"/>
                          <w:marTop w:val="0"/>
                          <w:marBottom w:val="0"/>
                          <w:divBdr>
                            <w:top w:val="none" w:sz="0" w:space="0" w:color="auto"/>
                            <w:left w:val="none" w:sz="0" w:space="0" w:color="auto"/>
                            <w:bottom w:val="none" w:sz="0" w:space="0" w:color="auto"/>
                            <w:right w:val="none" w:sz="0" w:space="0" w:color="auto"/>
                          </w:divBdr>
                          <w:divsChild>
                            <w:div w:id="1096486955">
                              <w:marLeft w:val="0"/>
                              <w:marRight w:val="0"/>
                              <w:marTop w:val="0"/>
                              <w:marBottom w:val="0"/>
                              <w:divBdr>
                                <w:top w:val="none" w:sz="0" w:space="0" w:color="auto"/>
                                <w:left w:val="none" w:sz="0" w:space="0" w:color="auto"/>
                                <w:bottom w:val="none" w:sz="0" w:space="0" w:color="auto"/>
                                <w:right w:val="none" w:sz="0" w:space="0" w:color="auto"/>
                              </w:divBdr>
                              <w:divsChild>
                                <w:div w:id="19666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54342">
      <w:bodyDiv w:val="1"/>
      <w:marLeft w:val="0"/>
      <w:marRight w:val="0"/>
      <w:marTop w:val="0"/>
      <w:marBottom w:val="0"/>
      <w:divBdr>
        <w:top w:val="none" w:sz="0" w:space="0" w:color="auto"/>
        <w:left w:val="none" w:sz="0" w:space="0" w:color="auto"/>
        <w:bottom w:val="none" w:sz="0" w:space="0" w:color="auto"/>
        <w:right w:val="none" w:sz="0" w:space="0" w:color="auto"/>
      </w:divBdr>
      <w:divsChild>
        <w:div w:id="36859344">
          <w:marLeft w:val="0"/>
          <w:marRight w:val="0"/>
          <w:marTop w:val="0"/>
          <w:marBottom w:val="0"/>
          <w:divBdr>
            <w:top w:val="none" w:sz="0" w:space="0" w:color="auto"/>
            <w:left w:val="none" w:sz="0" w:space="0" w:color="auto"/>
            <w:bottom w:val="none" w:sz="0" w:space="0" w:color="auto"/>
            <w:right w:val="none" w:sz="0" w:space="0" w:color="auto"/>
          </w:divBdr>
          <w:divsChild>
            <w:div w:id="24213299">
              <w:marLeft w:val="0"/>
              <w:marRight w:val="0"/>
              <w:marTop w:val="0"/>
              <w:marBottom w:val="0"/>
              <w:divBdr>
                <w:top w:val="none" w:sz="0" w:space="0" w:color="auto"/>
                <w:left w:val="none" w:sz="0" w:space="0" w:color="auto"/>
                <w:bottom w:val="none" w:sz="0" w:space="0" w:color="auto"/>
                <w:right w:val="none" w:sz="0" w:space="0" w:color="auto"/>
              </w:divBdr>
              <w:divsChild>
                <w:div w:id="1753382420">
                  <w:marLeft w:val="0"/>
                  <w:marRight w:val="0"/>
                  <w:marTop w:val="0"/>
                  <w:marBottom w:val="0"/>
                  <w:divBdr>
                    <w:top w:val="single" w:sz="6" w:space="0" w:color="CCCCCC"/>
                    <w:left w:val="single" w:sz="6" w:space="0" w:color="CCCCCC"/>
                    <w:bottom w:val="single" w:sz="6" w:space="0" w:color="CCCCCC"/>
                    <w:right w:val="single" w:sz="6" w:space="0" w:color="CCCCCC"/>
                  </w:divBdr>
                  <w:divsChild>
                    <w:div w:id="1428840911">
                      <w:marLeft w:val="0"/>
                      <w:marRight w:val="0"/>
                      <w:marTop w:val="0"/>
                      <w:marBottom w:val="0"/>
                      <w:divBdr>
                        <w:top w:val="none" w:sz="0" w:space="0" w:color="auto"/>
                        <w:left w:val="none" w:sz="0" w:space="0" w:color="auto"/>
                        <w:bottom w:val="none" w:sz="0" w:space="0" w:color="auto"/>
                        <w:right w:val="none" w:sz="0" w:space="0" w:color="auto"/>
                      </w:divBdr>
                      <w:divsChild>
                        <w:div w:id="422183958">
                          <w:marLeft w:val="0"/>
                          <w:marRight w:val="0"/>
                          <w:marTop w:val="0"/>
                          <w:marBottom w:val="0"/>
                          <w:divBdr>
                            <w:top w:val="none" w:sz="0" w:space="0" w:color="auto"/>
                            <w:left w:val="none" w:sz="0" w:space="0" w:color="auto"/>
                            <w:bottom w:val="none" w:sz="0" w:space="0" w:color="auto"/>
                            <w:right w:val="none" w:sz="0" w:space="0" w:color="auto"/>
                          </w:divBdr>
                          <w:divsChild>
                            <w:div w:id="1970865123">
                              <w:marLeft w:val="0"/>
                              <w:marRight w:val="0"/>
                              <w:marTop w:val="0"/>
                              <w:marBottom w:val="0"/>
                              <w:divBdr>
                                <w:top w:val="none" w:sz="0" w:space="0" w:color="auto"/>
                                <w:left w:val="none" w:sz="0" w:space="0" w:color="auto"/>
                                <w:bottom w:val="none" w:sz="0" w:space="0" w:color="auto"/>
                                <w:right w:val="none" w:sz="0" w:space="0" w:color="auto"/>
                              </w:divBdr>
                              <w:divsChild>
                                <w:div w:id="5026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983558">
      <w:bodyDiv w:val="1"/>
      <w:marLeft w:val="0"/>
      <w:marRight w:val="0"/>
      <w:marTop w:val="0"/>
      <w:marBottom w:val="0"/>
      <w:divBdr>
        <w:top w:val="none" w:sz="0" w:space="0" w:color="auto"/>
        <w:left w:val="none" w:sz="0" w:space="0" w:color="auto"/>
        <w:bottom w:val="none" w:sz="0" w:space="0" w:color="auto"/>
        <w:right w:val="none" w:sz="0" w:space="0" w:color="auto"/>
      </w:divBdr>
      <w:divsChild>
        <w:div w:id="2087603389">
          <w:marLeft w:val="0"/>
          <w:marRight w:val="0"/>
          <w:marTop w:val="0"/>
          <w:marBottom w:val="0"/>
          <w:divBdr>
            <w:top w:val="none" w:sz="0" w:space="0" w:color="auto"/>
            <w:left w:val="none" w:sz="0" w:space="0" w:color="auto"/>
            <w:bottom w:val="none" w:sz="0" w:space="0" w:color="auto"/>
            <w:right w:val="none" w:sz="0" w:space="0" w:color="auto"/>
          </w:divBdr>
          <w:divsChild>
            <w:div w:id="1780759389">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single" w:sz="6" w:space="0" w:color="CCCCCC"/>
                    <w:left w:val="single" w:sz="6" w:space="0" w:color="CCCCCC"/>
                    <w:bottom w:val="single" w:sz="6" w:space="0" w:color="CCCCCC"/>
                    <w:right w:val="single" w:sz="6" w:space="0" w:color="CCCCCC"/>
                  </w:divBdr>
                  <w:divsChild>
                    <w:div w:id="1610428213">
                      <w:marLeft w:val="0"/>
                      <w:marRight w:val="0"/>
                      <w:marTop w:val="0"/>
                      <w:marBottom w:val="0"/>
                      <w:divBdr>
                        <w:top w:val="none" w:sz="0" w:space="0" w:color="auto"/>
                        <w:left w:val="none" w:sz="0" w:space="0" w:color="auto"/>
                        <w:bottom w:val="none" w:sz="0" w:space="0" w:color="auto"/>
                        <w:right w:val="none" w:sz="0" w:space="0" w:color="auto"/>
                      </w:divBdr>
                      <w:divsChild>
                        <w:div w:id="700711895">
                          <w:marLeft w:val="0"/>
                          <w:marRight w:val="0"/>
                          <w:marTop w:val="0"/>
                          <w:marBottom w:val="0"/>
                          <w:divBdr>
                            <w:top w:val="none" w:sz="0" w:space="0" w:color="auto"/>
                            <w:left w:val="none" w:sz="0" w:space="0" w:color="auto"/>
                            <w:bottom w:val="none" w:sz="0" w:space="0" w:color="auto"/>
                            <w:right w:val="none" w:sz="0" w:space="0" w:color="auto"/>
                          </w:divBdr>
                          <w:divsChild>
                            <w:div w:id="670371515">
                              <w:marLeft w:val="0"/>
                              <w:marRight w:val="0"/>
                              <w:marTop w:val="0"/>
                              <w:marBottom w:val="0"/>
                              <w:divBdr>
                                <w:top w:val="none" w:sz="0" w:space="0" w:color="auto"/>
                                <w:left w:val="none" w:sz="0" w:space="0" w:color="auto"/>
                                <w:bottom w:val="none" w:sz="0" w:space="0" w:color="auto"/>
                                <w:right w:val="none" w:sz="0" w:space="0" w:color="auto"/>
                              </w:divBdr>
                              <w:divsChild>
                                <w:div w:id="5769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7059">
      <w:bodyDiv w:val="1"/>
      <w:marLeft w:val="0"/>
      <w:marRight w:val="0"/>
      <w:marTop w:val="0"/>
      <w:marBottom w:val="0"/>
      <w:divBdr>
        <w:top w:val="none" w:sz="0" w:space="0" w:color="auto"/>
        <w:left w:val="none" w:sz="0" w:space="0" w:color="auto"/>
        <w:bottom w:val="none" w:sz="0" w:space="0" w:color="auto"/>
        <w:right w:val="none" w:sz="0" w:space="0" w:color="auto"/>
      </w:divBdr>
      <w:divsChild>
        <w:div w:id="1688215904">
          <w:marLeft w:val="0"/>
          <w:marRight w:val="0"/>
          <w:marTop w:val="0"/>
          <w:marBottom w:val="0"/>
          <w:divBdr>
            <w:top w:val="none" w:sz="0" w:space="0" w:color="auto"/>
            <w:left w:val="none" w:sz="0" w:space="0" w:color="auto"/>
            <w:bottom w:val="none" w:sz="0" w:space="0" w:color="auto"/>
            <w:right w:val="none" w:sz="0" w:space="0" w:color="auto"/>
          </w:divBdr>
          <w:divsChild>
            <w:div w:id="1221985810">
              <w:marLeft w:val="0"/>
              <w:marRight w:val="0"/>
              <w:marTop w:val="0"/>
              <w:marBottom w:val="0"/>
              <w:divBdr>
                <w:top w:val="none" w:sz="0" w:space="0" w:color="auto"/>
                <w:left w:val="none" w:sz="0" w:space="0" w:color="auto"/>
                <w:bottom w:val="none" w:sz="0" w:space="0" w:color="auto"/>
                <w:right w:val="none" w:sz="0" w:space="0" w:color="auto"/>
              </w:divBdr>
              <w:divsChild>
                <w:div w:id="1175652541">
                  <w:marLeft w:val="0"/>
                  <w:marRight w:val="0"/>
                  <w:marTop w:val="0"/>
                  <w:marBottom w:val="0"/>
                  <w:divBdr>
                    <w:top w:val="single" w:sz="6" w:space="0" w:color="CCCCCC"/>
                    <w:left w:val="single" w:sz="6" w:space="0" w:color="CCCCCC"/>
                    <w:bottom w:val="single" w:sz="6" w:space="0" w:color="CCCCCC"/>
                    <w:right w:val="single" w:sz="6" w:space="0" w:color="CCCCCC"/>
                  </w:divBdr>
                  <w:divsChild>
                    <w:div w:id="1324159079">
                      <w:marLeft w:val="0"/>
                      <w:marRight w:val="0"/>
                      <w:marTop w:val="0"/>
                      <w:marBottom w:val="0"/>
                      <w:divBdr>
                        <w:top w:val="none" w:sz="0" w:space="0" w:color="auto"/>
                        <w:left w:val="none" w:sz="0" w:space="0" w:color="auto"/>
                        <w:bottom w:val="none" w:sz="0" w:space="0" w:color="auto"/>
                        <w:right w:val="none" w:sz="0" w:space="0" w:color="auto"/>
                      </w:divBdr>
                      <w:divsChild>
                        <w:div w:id="217017490">
                          <w:marLeft w:val="0"/>
                          <w:marRight w:val="0"/>
                          <w:marTop w:val="0"/>
                          <w:marBottom w:val="0"/>
                          <w:divBdr>
                            <w:top w:val="none" w:sz="0" w:space="0" w:color="auto"/>
                            <w:left w:val="none" w:sz="0" w:space="0" w:color="auto"/>
                            <w:bottom w:val="none" w:sz="0" w:space="0" w:color="auto"/>
                            <w:right w:val="none" w:sz="0" w:space="0" w:color="auto"/>
                          </w:divBdr>
                          <w:divsChild>
                            <w:div w:id="1895314543">
                              <w:marLeft w:val="0"/>
                              <w:marRight w:val="0"/>
                              <w:marTop w:val="0"/>
                              <w:marBottom w:val="0"/>
                              <w:divBdr>
                                <w:top w:val="none" w:sz="0" w:space="0" w:color="auto"/>
                                <w:left w:val="none" w:sz="0" w:space="0" w:color="auto"/>
                                <w:bottom w:val="none" w:sz="0" w:space="0" w:color="auto"/>
                                <w:right w:val="none" w:sz="0" w:space="0" w:color="auto"/>
                              </w:divBdr>
                              <w:divsChild>
                                <w:div w:id="907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916171">
      <w:bodyDiv w:val="1"/>
      <w:marLeft w:val="0"/>
      <w:marRight w:val="0"/>
      <w:marTop w:val="0"/>
      <w:marBottom w:val="0"/>
      <w:divBdr>
        <w:top w:val="none" w:sz="0" w:space="0" w:color="auto"/>
        <w:left w:val="none" w:sz="0" w:space="0" w:color="auto"/>
        <w:bottom w:val="none" w:sz="0" w:space="0" w:color="auto"/>
        <w:right w:val="none" w:sz="0" w:space="0" w:color="auto"/>
      </w:divBdr>
      <w:divsChild>
        <w:div w:id="493493687">
          <w:marLeft w:val="0"/>
          <w:marRight w:val="0"/>
          <w:marTop w:val="0"/>
          <w:marBottom w:val="0"/>
          <w:divBdr>
            <w:top w:val="none" w:sz="0" w:space="0" w:color="auto"/>
            <w:left w:val="none" w:sz="0" w:space="0" w:color="auto"/>
            <w:bottom w:val="none" w:sz="0" w:space="0" w:color="auto"/>
            <w:right w:val="none" w:sz="0" w:space="0" w:color="auto"/>
          </w:divBdr>
          <w:divsChild>
            <w:div w:id="1073506068">
              <w:marLeft w:val="0"/>
              <w:marRight w:val="0"/>
              <w:marTop w:val="0"/>
              <w:marBottom w:val="0"/>
              <w:divBdr>
                <w:top w:val="none" w:sz="0" w:space="0" w:color="auto"/>
                <w:left w:val="none" w:sz="0" w:space="0" w:color="auto"/>
                <w:bottom w:val="none" w:sz="0" w:space="0" w:color="auto"/>
                <w:right w:val="none" w:sz="0" w:space="0" w:color="auto"/>
              </w:divBdr>
              <w:divsChild>
                <w:div w:id="625114146">
                  <w:marLeft w:val="0"/>
                  <w:marRight w:val="0"/>
                  <w:marTop w:val="0"/>
                  <w:marBottom w:val="0"/>
                  <w:divBdr>
                    <w:top w:val="single" w:sz="6" w:space="0" w:color="CCCCCC"/>
                    <w:left w:val="single" w:sz="6" w:space="0" w:color="CCCCCC"/>
                    <w:bottom w:val="single" w:sz="6" w:space="0" w:color="CCCCCC"/>
                    <w:right w:val="single" w:sz="6" w:space="0" w:color="CCCCCC"/>
                  </w:divBdr>
                  <w:divsChild>
                    <w:div w:id="985814423">
                      <w:marLeft w:val="0"/>
                      <w:marRight w:val="0"/>
                      <w:marTop w:val="0"/>
                      <w:marBottom w:val="0"/>
                      <w:divBdr>
                        <w:top w:val="none" w:sz="0" w:space="0" w:color="auto"/>
                        <w:left w:val="none" w:sz="0" w:space="0" w:color="auto"/>
                        <w:bottom w:val="none" w:sz="0" w:space="0" w:color="auto"/>
                        <w:right w:val="none" w:sz="0" w:space="0" w:color="auto"/>
                      </w:divBdr>
                      <w:divsChild>
                        <w:div w:id="1278558341">
                          <w:marLeft w:val="0"/>
                          <w:marRight w:val="0"/>
                          <w:marTop w:val="0"/>
                          <w:marBottom w:val="0"/>
                          <w:divBdr>
                            <w:top w:val="none" w:sz="0" w:space="0" w:color="auto"/>
                            <w:left w:val="none" w:sz="0" w:space="0" w:color="auto"/>
                            <w:bottom w:val="none" w:sz="0" w:space="0" w:color="auto"/>
                            <w:right w:val="none" w:sz="0" w:space="0" w:color="auto"/>
                          </w:divBdr>
                          <w:divsChild>
                            <w:div w:id="873731102">
                              <w:marLeft w:val="0"/>
                              <w:marRight w:val="0"/>
                              <w:marTop w:val="0"/>
                              <w:marBottom w:val="0"/>
                              <w:divBdr>
                                <w:top w:val="none" w:sz="0" w:space="0" w:color="auto"/>
                                <w:left w:val="none" w:sz="0" w:space="0" w:color="auto"/>
                                <w:bottom w:val="none" w:sz="0" w:space="0" w:color="auto"/>
                                <w:right w:val="none" w:sz="0" w:space="0" w:color="auto"/>
                              </w:divBdr>
                              <w:divsChild>
                                <w:div w:id="4283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913230">
      <w:bodyDiv w:val="1"/>
      <w:marLeft w:val="0"/>
      <w:marRight w:val="0"/>
      <w:marTop w:val="0"/>
      <w:marBottom w:val="0"/>
      <w:divBdr>
        <w:top w:val="none" w:sz="0" w:space="0" w:color="auto"/>
        <w:left w:val="none" w:sz="0" w:space="0" w:color="auto"/>
        <w:bottom w:val="none" w:sz="0" w:space="0" w:color="auto"/>
        <w:right w:val="none" w:sz="0" w:space="0" w:color="auto"/>
      </w:divBdr>
      <w:divsChild>
        <w:div w:id="928005618">
          <w:marLeft w:val="0"/>
          <w:marRight w:val="0"/>
          <w:marTop w:val="0"/>
          <w:marBottom w:val="0"/>
          <w:divBdr>
            <w:top w:val="none" w:sz="0" w:space="0" w:color="auto"/>
            <w:left w:val="none" w:sz="0" w:space="0" w:color="auto"/>
            <w:bottom w:val="none" w:sz="0" w:space="0" w:color="auto"/>
            <w:right w:val="none" w:sz="0" w:space="0" w:color="auto"/>
          </w:divBdr>
          <w:divsChild>
            <w:div w:id="1390835785">
              <w:marLeft w:val="0"/>
              <w:marRight w:val="0"/>
              <w:marTop w:val="0"/>
              <w:marBottom w:val="0"/>
              <w:divBdr>
                <w:top w:val="none" w:sz="0" w:space="0" w:color="auto"/>
                <w:left w:val="none" w:sz="0" w:space="0" w:color="auto"/>
                <w:bottom w:val="none" w:sz="0" w:space="0" w:color="auto"/>
                <w:right w:val="none" w:sz="0" w:space="0" w:color="auto"/>
              </w:divBdr>
              <w:divsChild>
                <w:div w:id="900137082">
                  <w:marLeft w:val="0"/>
                  <w:marRight w:val="0"/>
                  <w:marTop w:val="0"/>
                  <w:marBottom w:val="0"/>
                  <w:divBdr>
                    <w:top w:val="single" w:sz="6" w:space="0" w:color="CCCCCC"/>
                    <w:left w:val="single" w:sz="6" w:space="0" w:color="CCCCCC"/>
                    <w:bottom w:val="single" w:sz="6" w:space="0" w:color="CCCCCC"/>
                    <w:right w:val="single" w:sz="6" w:space="0" w:color="CCCCCC"/>
                  </w:divBdr>
                  <w:divsChild>
                    <w:div w:id="1942256096">
                      <w:marLeft w:val="0"/>
                      <w:marRight w:val="0"/>
                      <w:marTop w:val="0"/>
                      <w:marBottom w:val="0"/>
                      <w:divBdr>
                        <w:top w:val="none" w:sz="0" w:space="0" w:color="auto"/>
                        <w:left w:val="none" w:sz="0" w:space="0" w:color="auto"/>
                        <w:bottom w:val="none" w:sz="0" w:space="0" w:color="auto"/>
                        <w:right w:val="none" w:sz="0" w:space="0" w:color="auto"/>
                      </w:divBdr>
                      <w:divsChild>
                        <w:div w:id="1749426858">
                          <w:marLeft w:val="0"/>
                          <w:marRight w:val="0"/>
                          <w:marTop w:val="0"/>
                          <w:marBottom w:val="0"/>
                          <w:divBdr>
                            <w:top w:val="none" w:sz="0" w:space="0" w:color="auto"/>
                            <w:left w:val="none" w:sz="0" w:space="0" w:color="auto"/>
                            <w:bottom w:val="none" w:sz="0" w:space="0" w:color="auto"/>
                            <w:right w:val="none" w:sz="0" w:space="0" w:color="auto"/>
                          </w:divBdr>
                          <w:divsChild>
                            <w:div w:id="729425311">
                              <w:marLeft w:val="0"/>
                              <w:marRight w:val="0"/>
                              <w:marTop w:val="0"/>
                              <w:marBottom w:val="0"/>
                              <w:divBdr>
                                <w:top w:val="none" w:sz="0" w:space="0" w:color="auto"/>
                                <w:left w:val="none" w:sz="0" w:space="0" w:color="auto"/>
                                <w:bottom w:val="none" w:sz="0" w:space="0" w:color="auto"/>
                                <w:right w:val="none" w:sz="0" w:space="0" w:color="auto"/>
                              </w:divBdr>
                              <w:divsChild>
                                <w:div w:id="12171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holt@uwe.ac.uk" TargetMode="External"/><Relationship Id="rId13" Type="http://schemas.openxmlformats.org/officeDocument/2006/relationships/hyperlink" Target="https://doi.org/10.1017/S13556177000016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2044-8260.1992.tb00997.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add.12799" TargetMode="External"/><Relationship Id="rId5" Type="http://schemas.openxmlformats.org/officeDocument/2006/relationships/webSettings" Target="webSettings.xml"/><Relationship Id="rId15" Type="http://schemas.openxmlformats.org/officeDocument/2006/relationships/hyperlink" Target="https://doi.org/10.1027/1015-5759.23.4.258" TargetMode="External"/><Relationship Id="rId10" Type="http://schemas.openxmlformats.org/officeDocument/2006/relationships/hyperlink" Target="https://www.independent.co.uk/student/us-colleges-adult-colouring-books-reduce-stress-a7321191.html" TargetMode="External"/><Relationship Id="rId4" Type="http://schemas.openxmlformats.org/officeDocument/2006/relationships/settings" Target="settings.xml"/><Relationship Id="rId9" Type="http://schemas.openxmlformats.org/officeDocument/2006/relationships/hyperlink" Target="https://doi.org/10.1080/02699931.2016.1225004" TargetMode="External"/><Relationship Id="rId14" Type="http://schemas.openxmlformats.org/officeDocument/2006/relationships/hyperlink" Target="https://doi.org/10.3389/fnhum.2014.0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81F2-F293-43E7-95F8-513C83B9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6320</Words>
  <Characters>36026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Holt</dc:creator>
  <cp:lastModifiedBy>Nicola Holt</cp:lastModifiedBy>
  <cp:revision>3</cp:revision>
  <cp:lastPrinted>2019-01-22T14:22:00Z</cp:lastPrinted>
  <dcterms:created xsi:type="dcterms:W3CDTF">2019-04-29T22:40:00Z</dcterms:created>
  <dcterms:modified xsi:type="dcterms:W3CDTF">2019-04-29T22:43:00Z</dcterms:modified>
</cp:coreProperties>
</file>