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1D5E" w14:textId="1FF263B8" w:rsidR="006732A0" w:rsidRPr="000F49FF" w:rsidRDefault="001946C6" w:rsidP="00E97236">
      <w:pPr>
        <w:rPr>
          <w:rFonts w:ascii="Times" w:hAnsi="Times" w:cs="Times"/>
          <w:b/>
          <w:lang w:val="en-GB"/>
        </w:rPr>
      </w:pPr>
      <w:r>
        <w:rPr>
          <w:rFonts w:ascii="Times" w:hAnsi="Times" w:cs="Times"/>
          <w:b/>
          <w:lang w:val="en-GB"/>
        </w:rPr>
        <w:t xml:space="preserve">Understanding Leadership in the </w:t>
      </w:r>
      <w:r w:rsidR="00AB5CF6">
        <w:rPr>
          <w:rFonts w:ascii="Times" w:hAnsi="Times" w:cs="Times"/>
          <w:b/>
          <w:lang w:val="en-GB"/>
        </w:rPr>
        <w:t>Environmental</w:t>
      </w:r>
      <w:r>
        <w:rPr>
          <w:rFonts w:ascii="Times" w:hAnsi="Times" w:cs="Times"/>
          <w:b/>
          <w:lang w:val="en-GB"/>
        </w:rPr>
        <w:t xml:space="preserve"> S</w:t>
      </w:r>
      <w:r w:rsidR="006732A0" w:rsidRPr="000F49FF">
        <w:rPr>
          <w:rFonts w:ascii="Times" w:hAnsi="Times" w:cs="Times"/>
          <w:b/>
          <w:lang w:val="en-GB"/>
        </w:rPr>
        <w:t>ciences</w:t>
      </w:r>
    </w:p>
    <w:p w14:paraId="31538AAC" w14:textId="77777777" w:rsidR="006732A0" w:rsidRPr="000F49FF" w:rsidRDefault="006732A0" w:rsidP="00E97236">
      <w:pPr>
        <w:rPr>
          <w:rFonts w:ascii="Times" w:hAnsi="Times" w:cs="Times"/>
          <w:lang w:val="en-GB"/>
        </w:rPr>
      </w:pPr>
    </w:p>
    <w:p w14:paraId="6CFBB522" w14:textId="5030F9D6" w:rsidR="005B7070" w:rsidRPr="000F49FF" w:rsidRDefault="00F019FF" w:rsidP="00E97236">
      <w:pPr>
        <w:rPr>
          <w:rFonts w:ascii="Times" w:hAnsi="Times" w:cs="Times"/>
          <w:lang w:val="en-GB"/>
        </w:rPr>
      </w:pPr>
      <w:r>
        <w:rPr>
          <w:rFonts w:ascii="Times" w:hAnsi="Times" w:cs="Times"/>
          <w:lang w:val="en-GB"/>
        </w:rPr>
        <w:t>Louisa S Evans</w:t>
      </w:r>
      <w:r w:rsidR="00E051A9" w:rsidRPr="00E051A9">
        <w:rPr>
          <w:rFonts w:ascii="Times" w:hAnsi="Times" w:cs="Times"/>
          <w:vertAlign w:val="superscript"/>
          <w:lang w:val="en-GB"/>
        </w:rPr>
        <w:t>1</w:t>
      </w:r>
      <w:r w:rsidR="00AB5CF6">
        <w:rPr>
          <w:rFonts w:ascii="Times" w:hAnsi="Times" w:cs="Times"/>
          <w:vertAlign w:val="superscript"/>
          <w:lang w:val="en-GB"/>
        </w:rPr>
        <w:t>, 2</w:t>
      </w:r>
      <w:r w:rsidR="00E051A9">
        <w:rPr>
          <w:rFonts w:ascii="Times" w:hAnsi="Times" w:cs="Times"/>
          <w:vertAlign w:val="superscript"/>
          <w:lang w:val="en-GB"/>
        </w:rPr>
        <w:t>*</w:t>
      </w:r>
      <w:r>
        <w:rPr>
          <w:rFonts w:ascii="Times" w:hAnsi="Times" w:cs="Times"/>
          <w:lang w:val="en-GB"/>
        </w:rPr>
        <w:t>, Christina C Hicks</w:t>
      </w:r>
      <w:r w:rsidR="00AB5CF6">
        <w:rPr>
          <w:rFonts w:ascii="Times" w:hAnsi="Times" w:cs="Times"/>
          <w:vertAlign w:val="superscript"/>
          <w:lang w:val="en-GB"/>
        </w:rPr>
        <w:t>2</w:t>
      </w:r>
      <w:r w:rsidR="00E051A9" w:rsidRPr="00E051A9">
        <w:rPr>
          <w:rFonts w:ascii="Times" w:hAnsi="Times" w:cs="Times"/>
          <w:vertAlign w:val="superscript"/>
          <w:lang w:val="en-GB"/>
        </w:rPr>
        <w:t>,</w:t>
      </w:r>
      <w:r w:rsidR="009064B0">
        <w:rPr>
          <w:rFonts w:ascii="Times" w:hAnsi="Times" w:cs="Times"/>
          <w:vertAlign w:val="superscript"/>
          <w:lang w:val="en-GB"/>
        </w:rPr>
        <w:t xml:space="preserve"> </w:t>
      </w:r>
      <w:r w:rsidR="00A752FD">
        <w:rPr>
          <w:rFonts w:ascii="Times" w:hAnsi="Times" w:cs="Times"/>
          <w:vertAlign w:val="superscript"/>
          <w:lang w:val="en-GB"/>
        </w:rPr>
        <w:t>5</w:t>
      </w:r>
      <w:r>
        <w:rPr>
          <w:rFonts w:ascii="Times" w:hAnsi="Times" w:cs="Times"/>
          <w:lang w:val="en-GB"/>
        </w:rPr>
        <w:t>, Philippa J Cohen</w:t>
      </w:r>
      <w:r w:rsidR="00AB5CF6">
        <w:rPr>
          <w:rFonts w:ascii="Times" w:hAnsi="Times" w:cs="Times"/>
          <w:vertAlign w:val="superscript"/>
          <w:lang w:val="en-GB"/>
        </w:rPr>
        <w:t>2</w:t>
      </w:r>
      <w:r w:rsidR="007F2183" w:rsidRPr="006049E6">
        <w:rPr>
          <w:rFonts w:ascii="Times" w:hAnsi="Times" w:cs="Times"/>
          <w:vertAlign w:val="superscript"/>
          <w:lang w:val="en-GB"/>
        </w:rPr>
        <w:t>,</w:t>
      </w:r>
      <w:r w:rsidR="00A752FD">
        <w:rPr>
          <w:rFonts w:ascii="Times" w:hAnsi="Times" w:cs="Times"/>
          <w:lang w:val="en-GB"/>
        </w:rPr>
        <w:t xml:space="preserve"> </w:t>
      </w:r>
      <w:r w:rsidR="00A752FD">
        <w:rPr>
          <w:rFonts w:ascii="Times" w:hAnsi="Times" w:cs="Times"/>
          <w:vertAlign w:val="superscript"/>
          <w:lang w:val="en-GB"/>
        </w:rPr>
        <w:t>6</w:t>
      </w:r>
      <w:r>
        <w:rPr>
          <w:rFonts w:ascii="Times" w:hAnsi="Times" w:cs="Times"/>
          <w:lang w:val="en-GB"/>
        </w:rPr>
        <w:t>, Peter Case</w:t>
      </w:r>
      <w:r w:rsidR="00AB5CF6">
        <w:rPr>
          <w:rFonts w:ascii="Times" w:hAnsi="Times" w:cs="Times"/>
          <w:vertAlign w:val="superscript"/>
          <w:lang w:val="en-GB"/>
        </w:rPr>
        <w:t>3</w:t>
      </w:r>
      <w:r w:rsidR="00D5229C">
        <w:rPr>
          <w:rFonts w:ascii="Times" w:hAnsi="Times" w:cs="Times"/>
          <w:vertAlign w:val="superscript"/>
          <w:lang w:val="en-GB"/>
        </w:rPr>
        <w:t>, 4</w:t>
      </w:r>
      <w:r>
        <w:rPr>
          <w:rFonts w:ascii="Times" w:hAnsi="Times" w:cs="Times"/>
          <w:lang w:val="en-GB"/>
        </w:rPr>
        <w:t>, Murray Prideaux</w:t>
      </w:r>
      <w:r w:rsidR="00AB5CF6">
        <w:rPr>
          <w:rFonts w:ascii="Times" w:hAnsi="Times" w:cs="Times"/>
          <w:vertAlign w:val="superscript"/>
          <w:lang w:val="en-GB"/>
        </w:rPr>
        <w:t>3</w:t>
      </w:r>
      <w:r>
        <w:rPr>
          <w:rFonts w:ascii="Times" w:hAnsi="Times" w:cs="Times"/>
          <w:lang w:val="en-GB"/>
        </w:rPr>
        <w:t xml:space="preserve">, David </w:t>
      </w:r>
      <w:r w:rsidR="00A70CD2">
        <w:rPr>
          <w:rFonts w:ascii="Times" w:hAnsi="Times" w:cs="Times"/>
          <w:lang w:val="en-GB"/>
        </w:rPr>
        <w:t xml:space="preserve">J </w:t>
      </w:r>
      <w:r>
        <w:rPr>
          <w:rFonts w:ascii="Times" w:hAnsi="Times" w:cs="Times"/>
          <w:lang w:val="en-GB"/>
        </w:rPr>
        <w:t>Mills</w:t>
      </w:r>
      <w:r w:rsidR="00AB5CF6">
        <w:rPr>
          <w:rFonts w:ascii="Times" w:hAnsi="Times" w:cs="Times"/>
          <w:vertAlign w:val="superscript"/>
          <w:lang w:val="en-GB"/>
        </w:rPr>
        <w:t>2</w:t>
      </w:r>
      <w:r w:rsidR="00AF2E57" w:rsidRPr="00BB76F3">
        <w:rPr>
          <w:rFonts w:ascii="Times" w:hAnsi="Times" w:cs="Times"/>
          <w:vertAlign w:val="superscript"/>
          <w:lang w:val="en-GB"/>
        </w:rPr>
        <w:t>,</w:t>
      </w:r>
      <w:r w:rsidR="00AF2E57">
        <w:rPr>
          <w:rFonts w:ascii="Times" w:hAnsi="Times" w:cs="Times"/>
          <w:lang w:val="en-GB"/>
        </w:rPr>
        <w:t xml:space="preserve"> </w:t>
      </w:r>
      <w:r w:rsidR="00A752FD">
        <w:rPr>
          <w:rFonts w:ascii="Times" w:hAnsi="Times" w:cs="Times"/>
          <w:vertAlign w:val="superscript"/>
          <w:lang w:val="en-GB"/>
        </w:rPr>
        <w:t>6</w:t>
      </w:r>
    </w:p>
    <w:p w14:paraId="0F60D297" w14:textId="77777777" w:rsidR="006732A0" w:rsidRPr="000F49FF" w:rsidRDefault="006732A0" w:rsidP="00E97236">
      <w:pPr>
        <w:rPr>
          <w:rFonts w:ascii="Times" w:hAnsi="Times" w:cs="Times"/>
          <w:lang w:val="en-GB"/>
        </w:rPr>
      </w:pPr>
    </w:p>
    <w:p w14:paraId="55DAB94C" w14:textId="71B302A2" w:rsidR="00AB5CF6" w:rsidRDefault="00E051A9" w:rsidP="00E97236">
      <w:pPr>
        <w:rPr>
          <w:rFonts w:ascii="Times" w:hAnsi="Times" w:cs="Times"/>
          <w:lang w:val="en-GB"/>
        </w:rPr>
      </w:pPr>
      <w:proofErr w:type="gramStart"/>
      <w:r w:rsidRPr="00E051A9">
        <w:rPr>
          <w:rFonts w:ascii="Times" w:hAnsi="Times" w:cs="Times"/>
          <w:vertAlign w:val="superscript"/>
          <w:lang w:val="en-GB"/>
        </w:rPr>
        <w:t>1</w:t>
      </w:r>
      <w:r w:rsidR="00AB5CF6">
        <w:rPr>
          <w:rFonts w:ascii="Times" w:hAnsi="Times" w:cs="Times"/>
          <w:vertAlign w:val="superscript"/>
          <w:lang w:val="en-GB"/>
        </w:rPr>
        <w:t xml:space="preserve"> </w:t>
      </w:r>
      <w:r w:rsidR="00AB5CF6">
        <w:rPr>
          <w:rFonts w:ascii="Times" w:hAnsi="Times" w:cs="Times"/>
          <w:lang w:val="en-GB"/>
        </w:rPr>
        <w:t>Geography</w:t>
      </w:r>
      <w:proofErr w:type="gramEnd"/>
      <w:r w:rsidR="00AB5CF6">
        <w:rPr>
          <w:rFonts w:ascii="Times" w:hAnsi="Times" w:cs="Times"/>
          <w:lang w:val="en-GB"/>
        </w:rPr>
        <w:t>, College of Life and Environmental Sciences, University of Exeter</w:t>
      </w:r>
    </w:p>
    <w:p w14:paraId="107B9A70" w14:textId="4674D0AC" w:rsidR="005B7070" w:rsidRPr="000F49FF" w:rsidRDefault="00AB5CF6" w:rsidP="00E97236">
      <w:pPr>
        <w:rPr>
          <w:rFonts w:ascii="Times" w:hAnsi="Times" w:cs="Times"/>
          <w:lang w:val="en-GB"/>
        </w:rPr>
      </w:pPr>
      <w:r w:rsidRPr="00AB5CF6">
        <w:rPr>
          <w:rFonts w:ascii="Times" w:hAnsi="Times" w:cs="Times"/>
          <w:vertAlign w:val="superscript"/>
          <w:lang w:val="en-GB"/>
        </w:rPr>
        <w:t>2</w:t>
      </w:r>
      <w:r>
        <w:rPr>
          <w:rFonts w:ascii="Times" w:hAnsi="Times" w:cs="Times"/>
          <w:vertAlign w:val="superscript"/>
          <w:lang w:val="en-GB"/>
        </w:rPr>
        <w:t xml:space="preserve"> </w:t>
      </w:r>
      <w:r>
        <w:rPr>
          <w:rFonts w:ascii="Times" w:hAnsi="Times" w:cs="Times"/>
          <w:lang w:val="en-GB"/>
        </w:rPr>
        <w:t>A</w:t>
      </w:r>
      <w:r w:rsidR="006732A0" w:rsidRPr="000F49FF">
        <w:rPr>
          <w:rFonts w:ascii="Times" w:hAnsi="Times" w:cs="Times"/>
          <w:lang w:val="en-GB"/>
        </w:rPr>
        <w:t>ustralian Research Council Centre of Excellence for Coral Reef Studies, James Cook University</w:t>
      </w:r>
    </w:p>
    <w:p w14:paraId="2506DF1A" w14:textId="77777777" w:rsidR="007115CF" w:rsidRDefault="00AB5CF6" w:rsidP="00E97236">
      <w:pPr>
        <w:rPr>
          <w:rFonts w:ascii="Times" w:hAnsi="Times" w:cs="Times"/>
          <w:vertAlign w:val="superscript"/>
          <w:lang w:val="en-GB"/>
        </w:rPr>
      </w:pPr>
      <w:r>
        <w:rPr>
          <w:rFonts w:ascii="Times" w:hAnsi="Times" w:cs="Times"/>
          <w:vertAlign w:val="superscript"/>
          <w:lang w:val="en-GB"/>
        </w:rPr>
        <w:t>3</w:t>
      </w:r>
      <w:r w:rsidR="00E051A9">
        <w:rPr>
          <w:rFonts w:ascii="Times" w:hAnsi="Times" w:cs="Times"/>
          <w:lang w:val="en-GB"/>
        </w:rPr>
        <w:t xml:space="preserve"> </w:t>
      </w:r>
      <w:proofErr w:type="gramStart"/>
      <w:r w:rsidR="007115CF">
        <w:rPr>
          <w:rFonts w:ascii="Times" w:hAnsi="Times" w:cs="Times"/>
          <w:lang w:val="en-GB"/>
        </w:rPr>
        <w:t>School</w:t>
      </w:r>
      <w:proofErr w:type="gramEnd"/>
      <w:r w:rsidR="007115CF">
        <w:rPr>
          <w:rFonts w:ascii="Times" w:hAnsi="Times" w:cs="Times"/>
          <w:lang w:val="en-GB"/>
        </w:rPr>
        <w:t xml:space="preserve"> of </w:t>
      </w:r>
      <w:r w:rsidR="007115CF" w:rsidRPr="000F49FF">
        <w:rPr>
          <w:rFonts w:ascii="Times" w:hAnsi="Times" w:cs="Times"/>
          <w:lang w:val="en-GB"/>
        </w:rPr>
        <w:t>Business, James Cook University</w:t>
      </w:r>
      <w:r w:rsidR="007115CF">
        <w:rPr>
          <w:rFonts w:ascii="Times" w:hAnsi="Times" w:cs="Times"/>
          <w:lang w:val="en-GB"/>
        </w:rPr>
        <w:t xml:space="preserve"> and School of Business, University of the West of England</w:t>
      </w:r>
      <w:r w:rsidR="007115CF">
        <w:rPr>
          <w:rFonts w:ascii="Times" w:hAnsi="Times" w:cs="Times"/>
          <w:vertAlign w:val="superscript"/>
          <w:lang w:val="en-GB"/>
        </w:rPr>
        <w:t xml:space="preserve"> </w:t>
      </w:r>
    </w:p>
    <w:p w14:paraId="6EE61C4C" w14:textId="4DA4ED04" w:rsidR="004C500C" w:rsidRPr="000F49FF" w:rsidRDefault="007115CF" w:rsidP="00E97236">
      <w:pPr>
        <w:rPr>
          <w:rFonts w:ascii="Times" w:hAnsi="Times" w:cs="Times"/>
          <w:lang w:val="en-GB"/>
        </w:rPr>
      </w:pPr>
      <w:r>
        <w:rPr>
          <w:rFonts w:ascii="Times" w:hAnsi="Times" w:cs="Times"/>
          <w:vertAlign w:val="superscript"/>
          <w:lang w:val="en-GB"/>
        </w:rPr>
        <w:t>4</w:t>
      </w:r>
      <w:r w:rsidR="00D5229C">
        <w:rPr>
          <w:rFonts w:ascii="Times" w:hAnsi="Times" w:cs="Times"/>
          <w:vertAlign w:val="superscript"/>
          <w:lang w:val="en-GB"/>
        </w:rPr>
        <w:t xml:space="preserve"> </w:t>
      </w:r>
      <w:proofErr w:type="spellStart"/>
      <w:proofErr w:type="gramStart"/>
      <w:r w:rsidR="004C500C" w:rsidRPr="000F49FF">
        <w:rPr>
          <w:rFonts w:ascii="Times" w:hAnsi="Times" w:cs="Times"/>
          <w:lang w:val="en-GB"/>
        </w:rPr>
        <w:t>Cente</w:t>
      </w:r>
      <w:r w:rsidR="0003564E">
        <w:rPr>
          <w:rFonts w:ascii="Times" w:hAnsi="Times" w:cs="Times"/>
          <w:lang w:val="en-GB"/>
        </w:rPr>
        <w:t>r</w:t>
      </w:r>
      <w:proofErr w:type="spellEnd"/>
      <w:proofErr w:type="gramEnd"/>
      <w:r w:rsidR="004C500C" w:rsidRPr="000F49FF">
        <w:rPr>
          <w:rFonts w:ascii="Times" w:hAnsi="Times" w:cs="Times"/>
          <w:lang w:val="en-GB"/>
        </w:rPr>
        <w:t xml:space="preserve"> for Ocean Solutions, Stanford University</w:t>
      </w:r>
    </w:p>
    <w:p w14:paraId="0CD870CB" w14:textId="7AEB6642" w:rsidR="005B7070" w:rsidRDefault="007115CF" w:rsidP="00E97236">
      <w:pPr>
        <w:rPr>
          <w:rFonts w:ascii="Times" w:hAnsi="Times" w:cs="Times"/>
          <w:lang w:val="en-GB"/>
        </w:rPr>
      </w:pPr>
      <w:r>
        <w:rPr>
          <w:rFonts w:ascii="Times" w:hAnsi="Times" w:cs="Times"/>
          <w:vertAlign w:val="superscript"/>
          <w:lang w:val="en-GB"/>
        </w:rPr>
        <w:t>5</w:t>
      </w:r>
      <w:r w:rsidR="00D5229C">
        <w:rPr>
          <w:rFonts w:ascii="Times" w:hAnsi="Times" w:cs="Times"/>
          <w:lang w:val="en-GB"/>
        </w:rPr>
        <w:t xml:space="preserve"> </w:t>
      </w:r>
      <w:proofErr w:type="spellStart"/>
      <w:r w:rsidR="005B7070" w:rsidRPr="000F49FF">
        <w:rPr>
          <w:rFonts w:ascii="Times" w:hAnsi="Times" w:cs="Times"/>
          <w:lang w:val="en-GB"/>
        </w:rPr>
        <w:t>WorldFish</w:t>
      </w:r>
      <w:proofErr w:type="spellEnd"/>
      <w:r w:rsidR="005B7070" w:rsidRPr="000F49FF">
        <w:rPr>
          <w:rFonts w:ascii="Times" w:hAnsi="Times" w:cs="Times"/>
          <w:lang w:val="en-GB"/>
        </w:rPr>
        <w:t xml:space="preserve"> </w:t>
      </w:r>
    </w:p>
    <w:p w14:paraId="7DC7AA8A" w14:textId="77777777" w:rsidR="00E051A9" w:rsidRDefault="00E051A9" w:rsidP="00E97236">
      <w:pPr>
        <w:rPr>
          <w:rFonts w:ascii="Times" w:hAnsi="Times" w:cs="Times"/>
          <w:lang w:val="en-GB"/>
        </w:rPr>
      </w:pPr>
    </w:p>
    <w:p w14:paraId="7D4982D2" w14:textId="780199D6" w:rsidR="00AB5CF6" w:rsidRPr="00AB5CF6" w:rsidRDefault="00AB5CF6" w:rsidP="00AB5CF6">
      <w:pPr>
        <w:rPr>
          <w:rFonts w:ascii="Times" w:hAnsi="Times" w:cs="Times"/>
          <w:lang w:val="en-GB"/>
        </w:rPr>
      </w:pPr>
      <w:r>
        <w:rPr>
          <w:rFonts w:ascii="Times" w:hAnsi="Times" w:cs="Times"/>
          <w:lang w:val="en-GB"/>
        </w:rPr>
        <w:t>*</w:t>
      </w:r>
      <w:r w:rsidRPr="00AB5CF6">
        <w:rPr>
          <w:rFonts w:ascii="Times" w:hAnsi="Times" w:cs="Times"/>
          <w:lang w:val="en-GB"/>
        </w:rPr>
        <w:t>Geography, College of Life and Environmental Sciences, Amory Building, University of Exeter, Exeter, EX4 4RJ, United Kingdom</w:t>
      </w:r>
    </w:p>
    <w:p w14:paraId="64EB8774" w14:textId="0B890CB7" w:rsidR="00D5678A" w:rsidRPr="00AB5CF6" w:rsidRDefault="00AB5CF6" w:rsidP="00AB5CF6">
      <w:pPr>
        <w:rPr>
          <w:rFonts w:ascii="Times" w:hAnsi="Times" w:cs="Times"/>
          <w:lang w:val="en-GB"/>
        </w:rPr>
      </w:pPr>
      <w:r>
        <w:t>Louisa.evans@exeter.ac.uk</w:t>
      </w:r>
    </w:p>
    <w:p w14:paraId="09A12C5E" w14:textId="012B4A4F" w:rsidR="00E051A9" w:rsidRDefault="00AB5CF6" w:rsidP="00E97236">
      <w:pPr>
        <w:rPr>
          <w:rFonts w:ascii="Times" w:hAnsi="Times" w:cs="Times"/>
          <w:lang w:val="en-GB"/>
        </w:rPr>
      </w:pPr>
      <w:r>
        <w:rPr>
          <w:rFonts w:ascii="Times" w:hAnsi="Times" w:cs="Times"/>
          <w:lang w:val="en-GB"/>
        </w:rPr>
        <w:t>+44 (</w:t>
      </w:r>
      <w:r w:rsidRPr="00AB5CF6">
        <w:rPr>
          <w:rFonts w:ascii="Times" w:hAnsi="Times" w:cs="Times"/>
          <w:lang w:val="en-GB"/>
        </w:rPr>
        <w:t>0</w:t>
      </w:r>
      <w:r>
        <w:rPr>
          <w:rFonts w:ascii="Times" w:hAnsi="Times" w:cs="Times"/>
          <w:lang w:val="en-GB"/>
        </w:rPr>
        <w:t>)</w:t>
      </w:r>
      <w:r w:rsidRPr="00AB5CF6">
        <w:rPr>
          <w:rFonts w:ascii="Times" w:hAnsi="Times" w:cs="Times"/>
          <w:lang w:val="en-GB"/>
        </w:rPr>
        <w:t>1392 725892</w:t>
      </w:r>
    </w:p>
    <w:p w14:paraId="666BE5D9" w14:textId="77777777" w:rsidR="00C41E1C" w:rsidRPr="000F49FF" w:rsidRDefault="00C41E1C" w:rsidP="00E97236">
      <w:pPr>
        <w:rPr>
          <w:rFonts w:ascii="Times" w:hAnsi="Times" w:cs="Times"/>
          <w:lang w:val="en-GB"/>
        </w:rPr>
      </w:pPr>
    </w:p>
    <w:p w14:paraId="545DA852" w14:textId="77777777" w:rsidR="006732A0" w:rsidRPr="000F49FF" w:rsidRDefault="006732A0" w:rsidP="00E97236">
      <w:pPr>
        <w:rPr>
          <w:rFonts w:ascii="Times" w:hAnsi="Times" w:cs="Times"/>
          <w:lang w:val="en-GB"/>
        </w:rPr>
      </w:pPr>
    </w:p>
    <w:p w14:paraId="194CB1E2" w14:textId="77777777" w:rsidR="00135A74" w:rsidRDefault="00135A74" w:rsidP="00E97236">
      <w:pPr>
        <w:rPr>
          <w:rFonts w:ascii="Times" w:hAnsi="Times" w:cs="Times"/>
          <w:lang w:val="en-GB"/>
        </w:rPr>
      </w:pPr>
    </w:p>
    <w:p w14:paraId="2E50F655" w14:textId="77777777" w:rsidR="00135A74" w:rsidRDefault="00135A74" w:rsidP="00E97236">
      <w:pPr>
        <w:rPr>
          <w:rFonts w:ascii="Times" w:hAnsi="Times" w:cs="Times"/>
          <w:lang w:val="en-GB"/>
        </w:rPr>
      </w:pPr>
    </w:p>
    <w:p w14:paraId="7306DC70" w14:textId="77777777" w:rsidR="00135A74" w:rsidRDefault="00135A74" w:rsidP="00E97236">
      <w:pPr>
        <w:rPr>
          <w:rFonts w:ascii="Times" w:hAnsi="Times" w:cs="Times"/>
          <w:lang w:val="en-GB"/>
        </w:rPr>
      </w:pPr>
    </w:p>
    <w:p w14:paraId="6943B26A" w14:textId="77777777" w:rsidR="00135A74" w:rsidRDefault="00135A74" w:rsidP="00E97236">
      <w:pPr>
        <w:rPr>
          <w:rFonts w:ascii="Times" w:hAnsi="Times" w:cs="Times"/>
          <w:lang w:val="en-GB"/>
        </w:rPr>
      </w:pPr>
    </w:p>
    <w:p w14:paraId="652084EA" w14:textId="77777777" w:rsidR="00135A74" w:rsidRDefault="00135A74" w:rsidP="00E97236">
      <w:pPr>
        <w:rPr>
          <w:rFonts w:ascii="Times" w:hAnsi="Times" w:cs="Times"/>
          <w:lang w:val="en-GB"/>
        </w:rPr>
      </w:pPr>
    </w:p>
    <w:p w14:paraId="2B98013E" w14:textId="77777777" w:rsidR="00135A74" w:rsidRDefault="00135A74" w:rsidP="00E97236">
      <w:pPr>
        <w:rPr>
          <w:rFonts w:ascii="Times" w:hAnsi="Times" w:cs="Times"/>
          <w:lang w:val="en-GB"/>
        </w:rPr>
      </w:pPr>
    </w:p>
    <w:p w14:paraId="01746126" w14:textId="77777777" w:rsidR="00135A74" w:rsidRDefault="00135A74" w:rsidP="00E97236">
      <w:pPr>
        <w:rPr>
          <w:rFonts w:ascii="Times" w:hAnsi="Times" w:cs="Times"/>
          <w:lang w:val="en-GB"/>
        </w:rPr>
      </w:pPr>
    </w:p>
    <w:p w14:paraId="68BF9611" w14:textId="77777777" w:rsidR="00135A74" w:rsidRDefault="00135A74" w:rsidP="00E97236">
      <w:pPr>
        <w:rPr>
          <w:rFonts w:ascii="Times" w:hAnsi="Times" w:cs="Times"/>
          <w:lang w:val="en-GB"/>
        </w:rPr>
      </w:pPr>
    </w:p>
    <w:p w14:paraId="18ECEAE9" w14:textId="77777777" w:rsidR="00135A74" w:rsidRDefault="00135A74" w:rsidP="00E97236">
      <w:pPr>
        <w:rPr>
          <w:rFonts w:ascii="Times" w:hAnsi="Times" w:cs="Times"/>
          <w:lang w:val="en-GB"/>
        </w:rPr>
      </w:pPr>
    </w:p>
    <w:p w14:paraId="53FCBEB1" w14:textId="77777777" w:rsidR="00135A74" w:rsidRDefault="00135A74" w:rsidP="00E97236">
      <w:pPr>
        <w:rPr>
          <w:rFonts w:ascii="Times" w:hAnsi="Times" w:cs="Times"/>
          <w:lang w:val="en-GB"/>
        </w:rPr>
      </w:pPr>
    </w:p>
    <w:p w14:paraId="222C622C" w14:textId="77777777" w:rsidR="00135A74" w:rsidRDefault="00135A74" w:rsidP="00E97236">
      <w:pPr>
        <w:rPr>
          <w:rFonts w:ascii="Times" w:hAnsi="Times" w:cs="Times"/>
          <w:lang w:val="en-GB"/>
        </w:rPr>
      </w:pPr>
    </w:p>
    <w:p w14:paraId="1BBEEB9B" w14:textId="77777777" w:rsidR="00135A74" w:rsidRDefault="00135A74" w:rsidP="00E97236">
      <w:pPr>
        <w:rPr>
          <w:rFonts w:ascii="Times" w:hAnsi="Times" w:cs="Times"/>
          <w:lang w:val="en-GB"/>
        </w:rPr>
      </w:pPr>
    </w:p>
    <w:p w14:paraId="066166F0" w14:textId="77777777" w:rsidR="00135A74" w:rsidRDefault="00135A74" w:rsidP="00E97236">
      <w:pPr>
        <w:rPr>
          <w:rFonts w:ascii="Times" w:hAnsi="Times" w:cs="Times"/>
          <w:lang w:val="en-GB"/>
        </w:rPr>
      </w:pPr>
    </w:p>
    <w:p w14:paraId="61B6BF8E" w14:textId="77777777" w:rsidR="00135A74" w:rsidRDefault="00135A74" w:rsidP="00E97236">
      <w:pPr>
        <w:rPr>
          <w:rFonts w:ascii="Times" w:hAnsi="Times" w:cs="Times"/>
          <w:lang w:val="en-GB"/>
        </w:rPr>
      </w:pPr>
    </w:p>
    <w:p w14:paraId="3ADF9788" w14:textId="77777777" w:rsidR="00135A74" w:rsidRDefault="00135A74" w:rsidP="00E97236">
      <w:pPr>
        <w:rPr>
          <w:rFonts w:ascii="Times" w:hAnsi="Times" w:cs="Times"/>
          <w:lang w:val="en-GB"/>
        </w:rPr>
      </w:pPr>
    </w:p>
    <w:p w14:paraId="507C3F0E" w14:textId="77777777" w:rsidR="00135A74" w:rsidRDefault="00135A74" w:rsidP="00E97236">
      <w:pPr>
        <w:rPr>
          <w:rFonts w:ascii="Times" w:hAnsi="Times" w:cs="Times"/>
          <w:lang w:val="en-GB"/>
        </w:rPr>
      </w:pPr>
    </w:p>
    <w:p w14:paraId="498BEE47" w14:textId="77777777" w:rsidR="00135A74" w:rsidRDefault="00135A74" w:rsidP="00E97236">
      <w:pPr>
        <w:rPr>
          <w:rFonts w:ascii="Times" w:hAnsi="Times" w:cs="Times"/>
          <w:lang w:val="en-GB"/>
        </w:rPr>
      </w:pPr>
    </w:p>
    <w:p w14:paraId="1840ECBE" w14:textId="77777777" w:rsidR="00135A74" w:rsidRDefault="00135A74" w:rsidP="00E97236">
      <w:pPr>
        <w:rPr>
          <w:rFonts w:ascii="Times" w:hAnsi="Times" w:cs="Times"/>
          <w:lang w:val="en-GB"/>
        </w:rPr>
      </w:pPr>
    </w:p>
    <w:p w14:paraId="0DC6EB6D" w14:textId="77777777" w:rsidR="00135A74" w:rsidRDefault="00135A74" w:rsidP="00E97236">
      <w:pPr>
        <w:rPr>
          <w:rFonts w:ascii="Times" w:hAnsi="Times" w:cs="Times"/>
          <w:lang w:val="en-GB"/>
        </w:rPr>
      </w:pPr>
    </w:p>
    <w:p w14:paraId="23426321" w14:textId="77777777" w:rsidR="00135A74" w:rsidRDefault="00135A74" w:rsidP="00E97236">
      <w:pPr>
        <w:rPr>
          <w:rFonts w:ascii="Times" w:hAnsi="Times" w:cs="Times"/>
          <w:lang w:val="en-GB"/>
        </w:rPr>
      </w:pPr>
    </w:p>
    <w:p w14:paraId="44E1BB1C" w14:textId="77777777" w:rsidR="00135A74" w:rsidRDefault="00135A74" w:rsidP="00E97236">
      <w:pPr>
        <w:rPr>
          <w:rFonts w:ascii="Times" w:hAnsi="Times" w:cs="Times"/>
          <w:lang w:val="en-GB"/>
        </w:rPr>
      </w:pPr>
    </w:p>
    <w:p w14:paraId="22D3FE03" w14:textId="77777777" w:rsidR="00135A74" w:rsidRDefault="00135A74" w:rsidP="00E97236">
      <w:pPr>
        <w:rPr>
          <w:rFonts w:ascii="Times" w:hAnsi="Times" w:cs="Times"/>
          <w:lang w:val="en-GB"/>
        </w:rPr>
      </w:pPr>
    </w:p>
    <w:p w14:paraId="39C46E97" w14:textId="77777777" w:rsidR="00135A74" w:rsidRDefault="00135A74" w:rsidP="00E97236">
      <w:pPr>
        <w:rPr>
          <w:rFonts w:ascii="Times" w:hAnsi="Times" w:cs="Times"/>
          <w:lang w:val="en-GB"/>
        </w:rPr>
      </w:pPr>
    </w:p>
    <w:p w14:paraId="2BD102C5" w14:textId="77777777" w:rsidR="00135A74" w:rsidRDefault="00135A74" w:rsidP="00E97236">
      <w:pPr>
        <w:rPr>
          <w:rFonts w:ascii="Times" w:hAnsi="Times" w:cs="Times"/>
          <w:lang w:val="en-GB"/>
        </w:rPr>
      </w:pPr>
    </w:p>
    <w:p w14:paraId="2EC51A4B" w14:textId="77777777" w:rsidR="00135A74" w:rsidRDefault="00135A74" w:rsidP="00E97236">
      <w:pPr>
        <w:rPr>
          <w:rFonts w:ascii="Times" w:hAnsi="Times" w:cs="Times"/>
          <w:lang w:val="en-GB"/>
        </w:rPr>
      </w:pPr>
    </w:p>
    <w:p w14:paraId="26DADD70" w14:textId="77777777" w:rsidR="00135A74" w:rsidRPr="007E1A85" w:rsidRDefault="00135A74" w:rsidP="00135A74">
      <w:pPr>
        <w:rPr>
          <w:rFonts w:ascii="Times New Roman" w:hAnsi="Times New Roman" w:cs="Times New Roman"/>
          <w:b/>
          <w:lang w:val="en-GB"/>
        </w:rPr>
      </w:pPr>
      <w:r w:rsidRPr="007E1A85">
        <w:rPr>
          <w:rFonts w:ascii="Times New Roman" w:hAnsi="Times New Roman" w:cs="Times New Roman"/>
          <w:b/>
          <w:lang w:val="en-GB"/>
        </w:rPr>
        <w:t>Acknowledgements</w:t>
      </w:r>
    </w:p>
    <w:p w14:paraId="356DCDC8" w14:textId="04C7BCF7" w:rsidR="00135A74" w:rsidRPr="007E1A85" w:rsidRDefault="00135A74" w:rsidP="00135A74">
      <w:pPr>
        <w:autoSpaceDE w:val="0"/>
        <w:autoSpaceDN w:val="0"/>
        <w:adjustRightInd w:val="0"/>
        <w:rPr>
          <w:rFonts w:ascii="Times New Roman" w:hAnsi="Times New Roman" w:cs="Times New Roman"/>
        </w:rPr>
      </w:pPr>
      <w:r w:rsidRPr="00CA1585">
        <w:rPr>
          <w:rFonts w:ascii="Times New Roman" w:hAnsi="Times New Roman" w:cs="Times New Roman"/>
          <w:lang w:val="en-GB"/>
        </w:rPr>
        <w:t>This work was funded by a “</w:t>
      </w:r>
      <w:r>
        <w:rPr>
          <w:rFonts w:ascii="Times New Roman" w:hAnsi="Times New Roman" w:cs="Times New Roman"/>
          <w:lang w:val="en-GB"/>
        </w:rPr>
        <w:t>C</w:t>
      </w:r>
      <w:r w:rsidRPr="00CA1585">
        <w:rPr>
          <w:rFonts w:ascii="Times New Roman" w:hAnsi="Times New Roman" w:cs="Times New Roman"/>
          <w:lang w:val="en-GB"/>
        </w:rPr>
        <w:t>ollaboration Across Bo</w:t>
      </w:r>
      <w:r>
        <w:rPr>
          <w:rFonts w:ascii="Times New Roman" w:hAnsi="Times New Roman" w:cs="Times New Roman"/>
          <w:lang w:val="en-GB"/>
        </w:rPr>
        <w:t>undaries</w:t>
      </w:r>
      <w:r w:rsidRPr="00CA1585">
        <w:rPr>
          <w:rFonts w:ascii="Times New Roman" w:hAnsi="Times New Roman" w:cs="Times New Roman"/>
          <w:lang w:val="en-GB"/>
        </w:rPr>
        <w:t xml:space="preserve">” grant from James Cook University. </w:t>
      </w:r>
      <w:r>
        <w:rPr>
          <w:rFonts w:ascii="Times New Roman" w:hAnsi="Times New Roman" w:cs="Times New Roman"/>
          <w:lang w:val="en-GB"/>
        </w:rPr>
        <w:t xml:space="preserve">PJC and DJM are grateful for support from </w:t>
      </w:r>
      <w:r w:rsidRPr="007E1A85">
        <w:rPr>
          <w:rFonts w:ascii="Times New Roman" w:hAnsi="Times New Roman" w:cs="Times New Roman"/>
        </w:rPr>
        <w:t>an Australian Centre for International Agricultu</w:t>
      </w:r>
      <w:r w:rsidR="00BB71DD">
        <w:rPr>
          <w:rFonts w:ascii="Times New Roman" w:hAnsi="Times New Roman" w:cs="Times New Roman"/>
        </w:rPr>
        <w:t>ral Research grant (FIS/2012/074</w:t>
      </w:r>
      <w:r w:rsidRPr="007E1A85">
        <w:rPr>
          <w:rFonts w:ascii="Times New Roman" w:hAnsi="Times New Roman" w:cs="Times New Roman"/>
        </w:rPr>
        <w:t>) and the CGIAR Research Program on Aquatic</w:t>
      </w:r>
      <w:r>
        <w:rPr>
          <w:rFonts w:ascii="Times New Roman" w:hAnsi="Times New Roman" w:cs="Times New Roman"/>
        </w:rPr>
        <w:t xml:space="preserve"> </w:t>
      </w:r>
      <w:r w:rsidRPr="007E1A85">
        <w:rPr>
          <w:rFonts w:ascii="Times New Roman" w:hAnsi="Times New Roman" w:cs="Times New Roman"/>
        </w:rPr>
        <w:t>Agricultural Systems.</w:t>
      </w:r>
      <w:r w:rsidR="007115CF">
        <w:rPr>
          <w:rFonts w:ascii="Times New Roman" w:hAnsi="Times New Roman" w:cs="Times New Roman"/>
        </w:rPr>
        <w:t xml:space="preserve"> </w:t>
      </w:r>
      <w:proofErr w:type="gramStart"/>
      <w:r w:rsidR="007115CF">
        <w:rPr>
          <w:rFonts w:ascii="Times New Roman" w:hAnsi="Times New Roman" w:cs="Times New Roman"/>
        </w:rPr>
        <w:t>Huge thanks to two anonymous reviewers for detailed and thoughtful comments on previous versions of this manuscript.</w:t>
      </w:r>
      <w:proofErr w:type="gramEnd"/>
    </w:p>
    <w:p w14:paraId="188915BE" w14:textId="0507812F" w:rsidR="00EA7DCA" w:rsidRDefault="00E051A9" w:rsidP="00E97236">
      <w:pPr>
        <w:rPr>
          <w:rFonts w:ascii="Calibri" w:hAnsi="Calibri"/>
          <w:b/>
          <w:bCs/>
          <w:color w:val="1F497D"/>
          <w:sz w:val="22"/>
          <w:szCs w:val="22"/>
        </w:rPr>
      </w:pPr>
      <w:r>
        <w:rPr>
          <w:rFonts w:ascii="Times" w:hAnsi="Times" w:cs="Times"/>
          <w:lang w:val="en-GB"/>
        </w:rPr>
        <w:lastRenderedPageBreak/>
        <w:br w:type="page"/>
      </w:r>
    </w:p>
    <w:p w14:paraId="1D3F57A9" w14:textId="77777777" w:rsidR="00E051A9" w:rsidRDefault="00E051A9" w:rsidP="00E97236">
      <w:pPr>
        <w:rPr>
          <w:rFonts w:ascii="Times" w:hAnsi="Times" w:cs="Times"/>
          <w:lang w:val="en-GB"/>
        </w:rPr>
      </w:pPr>
    </w:p>
    <w:p w14:paraId="280F409C" w14:textId="39701E18" w:rsidR="006732A0" w:rsidRPr="00135A74" w:rsidRDefault="006732A0" w:rsidP="00E97236">
      <w:pPr>
        <w:rPr>
          <w:rFonts w:ascii="Times" w:hAnsi="Times" w:cs="Times"/>
          <w:lang w:val="en-GB"/>
        </w:rPr>
      </w:pPr>
      <w:r w:rsidRPr="00135A74">
        <w:rPr>
          <w:rFonts w:ascii="Times" w:hAnsi="Times" w:cs="Times"/>
          <w:lang w:val="en-GB"/>
        </w:rPr>
        <w:t>ABSTRACT</w:t>
      </w:r>
    </w:p>
    <w:p w14:paraId="6C2E6CF2" w14:textId="77777777" w:rsidR="006732A0" w:rsidRDefault="006732A0" w:rsidP="00E97236">
      <w:pPr>
        <w:rPr>
          <w:rFonts w:ascii="Times" w:hAnsi="Times" w:cs="Times"/>
          <w:lang w:val="en-GB"/>
        </w:rPr>
      </w:pPr>
    </w:p>
    <w:p w14:paraId="107A01E3" w14:textId="4241CDC9" w:rsidR="0056584F" w:rsidRDefault="00A405DC" w:rsidP="00E97236">
      <w:pPr>
        <w:ind w:right="-64"/>
        <w:rPr>
          <w:rFonts w:ascii="Times" w:hAnsi="Times"/>
          <w:lang w:val="en-GB"/>
        </w:rPr>
      </w:pPr>
      <w:r>
        <w:rPr>
          <w:rFonts w:ascii="Times" w:hAnsi="Times"/>
          <w:lang w:val="en-GB"/>
        </w:rPr>
        <w:t>Leadership</w:t>
      </w:r>
      <w:r w:rsidR="00A617C2">
        <w:rPr>
          <w:rFonts w:ascii="Times" w:hAnsi="Times"/>
          <w:lang w:val="en-GB"/>
        </w:rPr>
        <w:t xml:space="preserve"> is </w:t>
      </w:r>
      <w:r w:rsidR="00942A9F">
        <w:rPr>
          <w:rFonts w:ascii="Times" w:hAnsi="Times"/>
          <w:lang w:val="en-GB"/>
        </w:rPr>
        <w:t xml:space="preserve">often assumed, </w:t>
      </w:r>
      <w:r w:rsidR="00A617C2">
        <w:rPr>
          <w:rFonts w:ascii="Times" w:hAnsi="Times"/>
          <w:lang w:val="en-GB"/>
        </w:rPr>
        <w:t xml:space="preserve">intuitively, </w:t>
      </w:r>
      <w:r w:rsidR="00942A9F">
        <w:rPr>
          <w:rFonts w:ascii="Times" w:hAnsi="Times"/>
          <w:lang w:val="en-GB"/>
        </w:rPr>
        <w:t xml:space="preserve">to be </w:t>
      </w:r>
      <w:r>
        <w:rPr>
          <w:rFonts w:ascii="Times" w:hAnsi="Times"/>
          <w:lang w:val="en-GB"/>
        </w:rPr>
        <w:t>an important driv</w:t>
      </w:r>
      <w:r w:rsidR="0099741E">
        <w:rPr>
          <w:rFonts w:ascii="Times" w:hAnsi="Times"/>
          <w:lang w:val="en-GB"/>
        </w:rPr>
        <w:t xml:space="preserve">er of sustainable </w:t>
      </w:r>
      <w:r w:rsidR="0099741E" w:rsidRPr="000D723A">
        <w:rPr>
          <w:rFonts w:ascii="Times" w:hAnsi="Times"/>
          <w:lang w:val="en-GB"/>
        </w:rPr>
        <w:t>development.</w:t>
      </w:r>
      <w:r w:rsidR="003A422A">
        <w:rPr>
          <w:rFonts w:ascii="Times" w:hAnsi="Times"/>
          <w:lang w:val="en-GB"/>
        </w:rPr>
        <w:t xml:space="preserve"> </w:t>
      </w:r>
      <w:r w:rsidR="0056584F">
        <w:rPr>
          <w:rFonts w:ascii="Times" w:hAnsi="Times"/>
          <w:lang w:val="en-GB"/>
        </w:rPr>
        <w:t>To understand how leadership is conceptualised and analysed in the environmental sciences</w:t>
      </w:r>
      <w:r w:rsidR="00846B52">
        <w:rPr>
          <w:rFonts w:ascii="Times" w:hAnsi="Times"/>
          <w:lang w:val="en-GB"/>
        </w:rPr>
        <w:t xml:space="preserve"> and to discover what th</w:t>
      </w:r>
      <w:r w:rsidR="00D27BED">
        <w:rPr>
          <w:rFonts w:ascii="Times" w:hAnsi="Times"/>
          <w:lang w:val="en-GB"/>
        </w:rPr>
        <w:t>is</w:t>
      </w:r>
      <w:r w:rsidR="00846B52">
        <w:rPr>
          <w:rFonts w:ascii="Times" w:hAnsi="Times"/>
          <w:lang w:val="en-GB"/>
        </w:rPr>
        <w:t xml:space="preserve"> research says about leadership outcomes,</w:t>
      </w:r>
      <w:r w:rsidR="0056584F">
        <w:rPr>
          <w:rFonts w:ascii="Times" w:hAnsi="Times"/>
          <w:lang w:val="en-GB"/>
        </w:rPr>
        <w:t xml:space="preserve"> we conducted</w:t>
      </w:r>
      <w:r w:rsidR="0056584F" w:rsidRPr="009273D4">
        <w:rPr>
          <w:rFonts w:ascii="Times" w:hAnsi="Times"/>
          <w:lang w:val="en-GB"/>
        </w:rPr>
        <w:t xml:space="preserve"> a </w:t>
      </w:r>
      <w:r w:rsidR="0056584F">
        <w:rPr>
          <w:rFonts w:ascii="Times" w:hAnsi="Times"/>
          <w:lang w:val="en-GB"/>
        </w:rPr>
        <w:t xml:space="preserve">review of </w:t>
      </w:r>
      <w:r w:rsidR="00D27BED">
        <w:rPr>
          <w:rFonts w:ascii="Times" w:hAnsi="Times"/>
          <w:lang w:val="en-GB"/>
        </w:rPr>
        <w:t xml:space="preserve">environmental </w:t>
      </w:r>
      <w:r w:rsidR="0056584F">
        <w:rPr>
          <w:rFonts w:ascii="Times" w:hAnsi="Times"/>
          <w:lang w:val="en-GB"/>
        </w:rPr>
        <w:t>leadership research over the last ten years</w:t>
      </w:r>
      <w:r w:rsidR="0056584F" w:rsidRPr="009273D4">
        <w:rPr>
          <w:rFonts w:ascii="Times" w:hAnsi="Times"/>
          <w:lang w:val="en-GB"/>
        </w:rPr>
        <w:t>.</w:t>
      </w:r>
      <w:r w:rsidR="0056584F">
        <w:rPr>
          <w:rFonts w:ascii="Times" w:hAnsi="Times"/>
          <w:lang w:val="en-GB"/>
        </w:rPr>
        <w:t xml:space="preserve"> We find that </w:t>
      </w:r>
      <w:r w:rsidR="0056584F">
        <w:rPr>
          <w:rFonts w:ascii="Times" w:hAnsi="Times" w:cs="Times"/>
          <w:lang w:val="en-GB"/>
        </w:rPr>
        <w:t>much of the environmental leadership literature we reviewed focuses on a few key individuals and desirable leadership competencies. It also reports that leadership is one</w:t>
      </w:r>
      <w:r w:rsidR="00A752FD">
        <w:rPr>
          <w:rFonts w:ascii="Times" w:hAnsi="Times" w:cs="Times"/>
          <w:lang w:val="en-GB"/>
        </w:rPr>
        <w:t xml:space="preserve"> of the most </w:t>
      </w:r>
      <w:r w:rsidR="00A752FD" w:rsidRPr="002269AB">
        <w:rPr>
          <w:rFonts w:ascii="Times" w:hAnsi="Times" w:cs="Times"/>
          <w:lang w:val="en-GB"/>
        </w:rPr>
        <w:t>important</w:t>
      </w:r>
      <w:r w:rsidR="0056584F">
        <w:rPr>
          <w:rFonts w:ascii="Times" w:hAnsi="Times" w:cs="Times"/>
          <w:lang w:val="en-GB"/>
        </w:rPr>
        <w:t xml:space="preserve"> of </w:t>
      </w:r>
      <w:r w:rsidR="00846B52">
        <w:rPr>
          <w:rFonts w:ascii="Times" w:hAnsi="Times" w:cs="Times"/>
          <w:lang w:val="en-GB"/>
        </w:rPr>
        <w:t xml:space="preserve">a number of factors contributing to </w:t>
      </w:r>
      <w:r w:rsidR="0056584F">
        <w:rPr>
          <w:rFonts w:ascii="Times" w:hAnsi="Times" w:cs="Times"/>
          <w:lang w:val="en-GB"/>
        </w:rPr>
        <w:t xml:space="preserve">effective </w:t>
      </w:r>
      <w:r w:rsidR="0056584F" w:rsidRPr="002269AB">
        <w:rPr>
          <w:rFonts w:ascii="Times" w:hAnsi="Times" w:cs="Times"/>
          <w:lang w:val="en-GB"/>
        </w:rPr>
        <w:t>management</w:t>
      </w:r>
      <w:r w:rsidR="0056584F">
        <w:rPr>
          <w:rFonts w:ascii="Times" w:hAnsi="Times" w:cs="Times"/>
          <w:lang w:val="en-GB"/>
        </w:rPr>
        <w:t xml:space="preserve">. Only a sub-set of the literature highlights interacting sources of leadership, disaggregates leadership outcomes or evaluates leadership processes in detail. </w:t>
      </w:r>
      <w:r w:rsidR="0056584F">
        <w:rPr>
          <w:rFonts w:ascii="Times" w:hAnsi="Times"/>
          <w:lang w:val="en-GB"/>
        </w:rPr>
        <w:t xml:space="preserve">We argue that the literature on </w:t>
      </w:r>
      <w:r w:rsidR="00793059">
        <w:rPr>
          <w:rFonts w:ascii="Times" w:hAnsi="Times"/>
          <w:lang w:val="en-GB"/>
        </w:rPr>
        <w:t xml:space="preserve">environmental </w:t>
      </w:r>
      <w:r w:rsidR="0056584F">
        <w:rPr>
          <w:rFonts w:ascii="Times" w:hAnsi="Times"/>
          <w:lang w:val="en-GB"/>
        </w:rPr>
        <w:t xml:space="preserve">leadership is highly normative. </w:t>
      </w:r>
      <w:r w:rsidR="0056584F">
        <w:rPr>
          <w:rFonts w:ascii="Times" w:hAnsi="Times" w:cs="Times"/>
          <w:lang w:val="en-GB"/>
        </w:rPr>
        <w:t>Leadership</w:t>
      </w:r>
      <w:r w:rsidR="0056584F" w:rsidRPr="007074B0">
        <w:rPr>
          <w:rFonts w:ascii="Times" w:hAnsi="Times" w:cs="Times"/>
          <w:lang w:val="en-GB"/>
        </w:rPr>
        <w:t xml:space="preserve"> is </w:t>
      </w:r>
      <w:r w:rsidR="0056584F">
        <w:rPr>
          <w:rFonts w:ascii="Times" w:hAnsi="Times" w:cs="Times"/>
          <w:lang w:val="en-GB"/>
        </w:rPr>
        <w:t xml:space="preserve">typically </w:t>
      </w:r>
      <w:r w:rsidR="0056584F" w:rsidRPr="007074B0">
        <w:rPr>
          <w:rFonts w:ascii="Times" w:hAnsi="Times" w:cs="Times"/>
          <w:lang w:val="en-GB"/>
        </w:rPr>
        <w:t xml:space="preserve">depicted as an unequivocal good and its importance is often asserted </w:t>
      </w:r>
      <w:r w:rsidR="0056584F">
        <w:rPr>
          <w:rFonts w:ascii="Times" w:hAnsi="Times" w:cs="Times"/>
          <w:lang w:val="en-GB"/>
        </w:rPr>
        <w:t>rather than tested. We trace how l</w:t>
      </w:r>
      <w:r w:rsidR="003A422A">
        <w:rPr>
          <w:rFonts w:ascii="Times" w:hAnsi="Times"/>
          <w:lang w:val="en-GB"/>
        </w:rPr>
        <w:t xml:space="preserve">eadership studies </w:t>
      </w:r>
      <w:r w:rsidR="0056584F">
        <w:rPr>
          <w:rFonts w:ascii="Times" w:hAnsi="Times"/>
          <w:lang w:val="en-GB"/>
        </w:rPr>
        <w:t>in the</w:t>
      </w:r>
      <w:r w:rsidR="003A422A">
        <w:rPr>
          <w:rFonts w:ascii="Times" w:hAnsi="Times"/>
          <w:lang w:val="en-GB"/>
        </w:rPr>
        <w:t xml:space="preserve"> management science</w:t>
      </w:r>
      <w:r w:rsidR="0056584F">
        <w:rPr>
          <w:rFonts w:ascii="Times" w:hAnsi="Times"/>
          <w:lang w:val="en-GB"/>
        </w:rPr>
        <w:t xml:space="preserve">s </w:t>
      </w:r>
      <w:r w:rsidR="00793059">
        <w:rPr>
          <w:rFonts w:ascii="Times" w:hAnsi="Times"/>
          <w:lang w:val="en-GB"/>
        </w:rPr>
        <w:t>are</w:t>
      </w:r>
      <w:r w:rsidR="0056584F">
        <w:rPr>
          <w:rFonts w:ascii="Times" w:hAnsi="Times"/>
          <w:lang w:val="en-GB"/>
        </w:rPr>
        <w:t xml:space="preserve"> evolving and argue that</w:t>
      </w:r>
      <w:r w:rsidR="00793059">
        <w:rPr>
          <w:rFonts w:ascii="Times" w:hAnsi="Times"/>
          <w:lang w:val="en-GB"/>
        </w:rPr>
        <w:t>,</w:t>
      </w:r>
      <w:r w:rsidR="0056584F">
        <w:rPr>
          <w:rFonts w:ascii="Times" w:hAnsi="Times"/>
          <w:lang w:val="en-GB"/>
        </w:rPr>
        <w:t xml:space="preserve"> taking into account the state-of-the-art in environmental leadership research</w:t>
      </w:r>
      <w:r w:rsidR="00793059">
        <w:rPr>
          <w:rFonts w:ascii="Times" w:hAnsi="Times"/>
          <w:lang w:val="en-GB"/>
        </w:rPr>
        <w:t>,</w:t>
      </w:r>
      <w:r w:rsidR="0056584F">
        <w:rPr>
          <w:rFonts w:ascii="Times" w:hAnsi="Times"/>
          <w:lang w:val="en-GB"/>
        </w:rPr>
        <w:t xml:space="preserve"> there </w:t>
      </w:r>
      <w:r w:rsidR="00793059">
        <w:rPr>
          <w:rFonts w:ascii="Times" w:hAnsi="Times"/>
          <w:lang w:val="en-GB"/>
        </w:rPr>
        <w:t xml:space="preserve">is still significant potential to progress more critical approaches to leadership research in environmental science. </w:t>
      </w:r>
    </w:p>
    <w:p w14:paraId="0164966C" w14:textId="77777777" w:rsidR="006732A0" w:rsidRPr="000F49FF" w:rsidRDefault="006732A0" w:rsidP="00E97236">
      <w:pPr>
        <w:rPr>
          <w:rFonts w:ascii="Times" w:hAnsi="Times" w:cs="Times"/>
          <w:lang w:val="en-GB"/>
        </w:rPr>
      </w:pPr>
    </w:p>
    <w:p w14:paraId="0AEB6A74" w14:textId="19AFE661" w:rsidR="006732A0" w:rsidRPr="000F49FF" w:rsidRDefault="006732A0" w:rsidP="00E97236">
      <w:pPr>
        <w:rPr>
          <w:rFonts w:ascii="Times" w:hAnsi="Times" w:cs="Times"/>
          <w:lang w:val="en-GB"/>
        </w:rPr>
      </w:pPr>
      <w:r w:rsidRPr="000F49FF">
        <w:rPr>
          <w:rFonts w:ascii="Times" w:hAnsi="Times" w:cs="Times"/>
          <w:lang w:val="en-GB"/>
        </w:rPr>
        <w:t>KEYWORDS: Conservation, Entrepreneurship, Environmental governance, Fisheries, Forestry, Water.</w:t>
      </w:r>
    </w:p>
    <w:p w14:paraId="045FA6FB" w14:textId="77777777" w:rsidR="004B4715" w:rsidRPr="000F49FF" w:rsidRDefault="004B4715" w:rsidP="00E97236">
      <w:pPr>
        <w:rPr>
          <w:rFonts w:ascii="Times" w:hAnsi="Times" w:cs="Times"/>
          <w:lang w:val="en-GB"/>
        </w:rPr>
      </w:pPr>
    </w:p>
    <w:p w14:paraId="6495AB0F" w14:textId="77777777" w:rsidR="000F49FF" w:rsidRPr="007074B0" w:rsidRDefault="000F49FF" w:rsidP="00E97236">
      <w:pPr>
        <w:pStyle w:val="Heading1"/>
        <w:spacing w:before="0"/>
        <w:rPr>
          <w:rFonts w:ascii="Times" w:hAnsi="Times" w:cs="Times"/>
          <w:b w:val="0"/>
          <w:color w:val="auto"/>
          <w:sz w:val="24"/>
          <w:szCs w:val="24"/>
          <w:lang w:val="en-GB"/>
        </w:rPr>
      </w:pPr>
    </w:p>
    <w:p w14:paraId="5CD045A9" w14:textId="0F3D3520" w:rsidR="000F49FF" w:rsidRPr="007074B0" w:rsidRDefault="000F49FF" w:rsidP="00E97236">
      <w:pPr>
        <w:pStyle w:val="Heading1"/>
        <w:spacing w:before="0"/>
        <w:rPr>
          <w:rFonts w:ascii="Times" w:hAnsi="Times" w:cs="Times"/>
          <w:b w:val="0"/>
          <w:color w:val="auto"/>
          <w:sz w:val="24"/>
          <w:szCs w:val="24"/>
          <w:lang w:val="en-GB"/>
        </w:rPr>
        <w:sectPr w:rsidR="000F49FF" w:rsidRPr="007074B0" w:rsidSect="00C41E1C">
          <w:headerReference w:type="default" r:id="rId8"/>
          <w:footerReference w:type="even" r:id="rId9"/>
          <w:footerReference w:type="default" r:id="rId10"/>
          <w:pgSz w:w="11900" w:h="16840"/>
          <w:pgMar w:top="1440" w:right="1800" w:bottom="1440" w:left="1800" w:header="708" w:footer="708" w:gutter="0"/>
          <w:cols w:space="708"/>
          <w:docGrid w:linePitch="360"/>
        </w:sectPr>
      </w:pPr>
    </w:p>
    <w:p w14:paraId="3D0D596F" w14:textId="720266A1" w:rsidR="006732A0" w:rsidRPr="007074B0" w:rsidRDefault="006732A0" w:rsidP="00E97236">
      <w:pPr>
        <w:pStyle w:val="Heading1"/>
        <w:spacing w:before="0"/>
        <w:rPr>
          <w:rFonts w:ascii="Times" w:hAnsi="Times" w:cs="Times"/>
          <w:b w:val="0"/>
          <w:color w:val="auto"/>
          <w:sz w:val="24"/>
          <w:szCs w:val="24"/>
          <w:lang w:val="en-GB"/>
        </w:rPr>
      </w:pPr>
      <w:r w:rsidRPr="007074B0">
        <w:rPr>
          <w:rFonts w:ascii="Times" w:hAnsi="Times" w:cs="Times"/>
          <w:b w:val="0"/>
          <w:color w:val="auto"/>
          <w:sz w:val="24"/>
          <w:szCs w:val="24"/>
          <w:lang w:val="en-GB"/>
        </w:rPr>
        <w:lastRenderedPageBreak/>
        <w:t>INTRODUCTION</w:t>
      </w:r>
    </w:p>
    <w:p w14:paraId="442CC686" w14:textId="77777777" w:rsidR="00C50C8E" w:rsidRDefault="00C50C8E" w:rsidP="00E97236">
      <w:pPr>
        <w:rPr>
          <w:rFonts w:ascii="Times" w:hAnsi="Times" w:cs="Times"/>
          <w:lang w:val="en-GB"/>
        </w:rPr>
      </w:pPr>
    </w:p>
    <w:p w14:paraId="422ED426" w14:textId="3DBCBE2C" w:rsidR="000C4D15" w:rsidRDefault="008F2339" w:rsidP="009D3D6E">
      <w:pPr>
        <w:rPr>
          <w:rFonts w:ascii="Times" w:hAnsi="Times"/>
          <w:lang w:val="en-GB"/>
        </w:rPr>
      </w:pPr>
      <w:r>
        <w:rPr>
          <w:rFonts w:ascii="Times" w:hAnsi="Times"/>
          <w:lang w:val="en-GB"/>
        </w:rPr>
        <w:t>Many widespread and repeated patterns of human behaviour cause</w:t>
      </w:r>
      <w:r w:rsidR="00440A94">
        <w:rPr>
          <w:rFonts w:ascii="Times" w:hAnsi="Times"/>
          <w:lang w:val="en-GB"/>
        </w:rPr>
        <w:t xml:space="preserve"> social an</w:t>
      </w:r>
      <w:r>
        <w:rPr>
          <w:rFonts w:ascii="Times" w:hAnsi="Times"/>
          <w:lang w:val="en-GB"/>
        </w:rPr>
        <w:t>d environmental problems</w:t>
      </w:r>
      <w:r w:rsidR="00440A94">
        <w:rPr>
          <w:rFonts w:ascii="Times" w:hAnsi="Times"/>
          <w:lang w:val="en-GB"/>
        </w:rPr>
        <w:t xml:space="preserve"> (</w:t>
      </w:r>
      <w:proofErr w:type="spellStart"/>
      <w:r w:rsidR="00440A94">
        <w:rPr>
          <w:rFonts w:ascii="Times" w:hAnsi="Times"/>
          <w:lang w:val="en-GB"/>
        </w:rPr>
        <w:t>Rockstrom</w:t>
      </w:r>
      <w:proofErr w:type="spellEnd"/>
      <w:r w:rsidR="00440A94">
        <w:rPr>
          <w:rFonts w:ascii="Times" w:hAnsi="Times"/>
          <w:lang w:val="en-GB"/>
        </w:rPr>
        <w:t xml:space="preserve"> et al</w:t>
      </w:r>
      <w:r w:rsidR="001B0F99">
        <w:rPr>
          <w:rFonts w:ascii="Times" w:hAnsi="Times"/>
          <w:lang w:val="en-GB"/>
        </w:rPr>
        <w:t>.</w:t>
      </w:r>
      <w:r w:rsidR="00440A94">
        <w:rPr>
          <w:rFonts w:ascii="Times" w:hAnsi="Times"/>
          <w:lang w:val="en-GB"/>
        </w:rPr>
        <w:t xml:space="preserve"> 2009). </w:t>
      </w:r>
      <w:r w:rsidR="003266E9">
        <w:rPr>
          <w:rFonts w:ascii="Times" w:hAnsi="Times"/>
          <w:lang w:val="en-GB"/>
        </w:rPr>
        <w:t xml:space="preserve">Leadership is </w:t>
      </w:r>
      <w:r w:rsidR="00F260CB">
        <w:rPr>
          <w:rFonts w:ascii="Times" w:hAnsi="Times"/>
          <w:lang w:val="en-GB"/>
        </w:rPr>
        <w:t xml:space="preserve">intuitively </w:t>
      </w:r>
      <w:r w:rsidR="003266E9">
        <w:rPr>
          <w:rFonts w:ascii="Times" w:hAnsi="Times"/>
          <w:lang w:val="en-GB"/>
        </w:rPr>
        <w:t xml:space="preserve">recognised as </w:t>
      </w:r>
      <w:r w:rsidR="000C4D15">
        <w:rPr>
          <w:rFonts w:ascii="Times" w:hAnsi="Times"/>
          <w:lang w:val="en-GB"/>
        </w:rPr>
        <w:t>important</w:t>
      </w:r>
      <w:r w:rsidR="003266E9">
        <w:rPr>
          <w:rFonts w:ascii="Times" w:hAnsi="Times"/>
          <w:lang w:val="en-GB"/>
        </w:rPr>
        <w:t xml:space="preserve"> for motivating</w:t>
      </w:r>
      <w:r w:rsidR="00440A94">
        <w:rPr>
          <w:rFonts w:ascii="Times" w:hAnsi="Times"/>
          <w:lang w:val="en-GB"/>
        </w:rPr>
        <w:t xml:space="preserve"> a change in human behaviour towards more</w:t>
      </w:r>
      <w:r w:rsidR="003266E9">
        <w:rPr>
          <w:rFonts w:ascii="Times" w:hAnsi="Times"/>
          <w:lang w:val="en-GB"/>
        </w:rPr>
        <w:t xml:space="preserve"> sustainable practice. Engaging political leaders is considered </w:t>
      </w:r>
      <w:r w:rsidR="008547E6">
        <w:rPr>
          <w:rFonts w:ascii="Times" w:hAnsi="Times"/>
          <w:lang w:val="en-GB"/>
        </w:rPr>
        <w:t xml:space="preserve">imperative </w:t>
      </w:r>
      <w:r w:rsidR="003266E9">
        <w:rPr>
          <w:rFonts w:ascii="Times" w:hAnsi="Times"/>
          <w:lang w:val="en-GB"/>
        </w:rPr>
        <w:t xml:space="preserve">for the success of global and regional </w:t>
      </w:r>
      <w:r w:rsidR="005735ED">
        <w:rPr>
          <w:rFonts w:ascii="Times" w:hAnsi="Times"/>
          <w:lang w:val="en-GB"/>
        </w:rPr>
        <w:t xml:space="preserve">sustainable development </w:t>
      </w:r>
      <w:r w:rsidR="00595EFC">
        <w:rPr>
          <w:rFonts w:ascii="Times" w:hAnsi="Times"/>
          <w:lang w:val="en-GB"/>
        </w:rPr>
        <w:t>(e.g., Walker et al.</w:t>
      </w:r>
      <w:r w:rsidR="008359FD">
        <w:rPr>
          <w:rFonts w:ascii="Times" w:hAnsi="Times"/>
          <w:lang w:val="en-GB"/>
        </w:rPr>
        <w:t xml:space="preserve"> 2009)</w:t>
      </w:r>
      <w:r w:rsidR="00056936">
        <w:rPr>
          <w:rFonts w:ascii="Times" w:hAnsi="Times"/>
          <w:lang w:val="en-GB"/>
        </w:rPr>
        <w:t>, while a</w:t>
      </w:r>
      <w:r w:rsidR="003266E9">
        <w:rPr>
          <w:rFonts w:ascii="Times" w:hAnsi="Times"/>
          <w:lang w:val="en-GB"/>
        </w:rPr>
        <w:t xml:space="preserve">t more localised scales, </w:t>
      </w:r>
      <w:r w:rsidR="009D3D6E">
        <w:rPr>
          <w:rFonts w:ascii="Times" w:hAnsi="Times"/>
          <w:lang w:val="en-GB"/>
        </w:rPr>
        <w:t xml:space="preserve">interactions between contemporary and traditional leadership structures </w:t>
      </w:r>
      <w:r w:rsidR="00056936">
        <w:rPr>
          <w:rFonts w:ascii="Times" w:hAnsi="Times"/>
          <w:lang w:val="en-GB"/>
        </w:rPr>
        <w:t>are</w:t>
      </w:r>
      <w:r w:rsidR="005B32C3">
        <w:rPr>
          <w:rFonts w:ascii="Times" w:hAnsi="Times"/>
          <w:lang w:val="en-GB"/>
        </w:rPr>
        <w:t xml:space="preserve"> recognised</w:t>
      </w:r>
      <w:r w:rsidR="00056936">
        <w:rPr>
          <w:rFonts w:ascii="Times" w:hAnsi="Times"/>
          <w:lang w:val="en-GB"/>
        </w:rPr>
        <w:t xml:space="preserve"> as important</w:t>
      </w:r>
      <w:r w:rsidR="005B32C3">
        <w:rPr>
          <w:rFonts w:ascii="Times" w:hAnsi="Times"/>
          <w:lang w:val="en-GB"/>
        </w:rPr>
        <w:t xml:space="preserve"> </w:t>
      </w:r>
      <w:r w:rsidR="00595EFC">
        <w:rPr>
          <w:rFonts w:ascii="Times" w:hAnsi="Times"/>
          <w:lang w:val="en-GB"/>
        </w:rPr>
        <w:t xml:space="preserve">(e.g., Johannes </w:t>
      </w:r>
      <w:r w:rsidR="006461BA">
        <w:rPr>
          <w:rFonts w:ascii="Times" w:hAnsi="Times"/>
          <w:lang w:val="en-GB"/>
        </w:rPr>
        <w:t>2002)</w:t>
      </w:r>
      <w:r w:rsidR="003266E9">
        <w:rPr>
          <w:rFonts w:ascii="Times" w:hAnsi="Times"/>
          <w:lang w:val="en-GB"/>
        </w:rPr>
        <w:t>.</w:t>
      </w:r>
      <w:r w:rsidR="006461BA">
        <w:rPr>
          <w:rFonts w:ascii="Times" w:hAnsi="Times"/>
          <w:lang w:val="en-GB"/>
        </w:rPr>
        <w:t xml:space="preserve"> </w:t>
      </w:r>
      <w:r w:rsidR="00EB4881">
        <w:rPr>
          <w:rFonts w:ascii="Times" w:hAnsi="Times"/>
          <w:lang w:val="en-GB"/>
        </w:rPr>
        <w:t xml:space="preserve">As environmental </w:t>
      </w:r>
      <w:r>
        <w:rPr>
          <w:rFonts w:ascii="Times" w:hAnsi="Times"/>
          <w:lang w:val="en-GB"/>
        </w:rPr>
        <w:t xml:space="preserve">problems </w:t>
      </w:r>
      <w:r w:rsidR="00EB4881">
        <w:rPr>
          <w:rFonts w:ascii="Times" w:hAnsi="Times"/>
          <w:lang w:val="en-GB"/>
        </w:rPr>
        <w:t>escalate the impetus for understanding where and how effective leadership can be found and fostered</w:t>
      </w:r>
      <w:r w:rsidR="00BC6F16">
        <w:rPr>
          <w:rFonts w:ascii="Times" w:hAnsi="Times"/>
          <w:lang w:val="en-GB"/>
        </w:rPr>
        <w:t xml:space="preserve"> has increased</w:t>
      </w:r>
      <w:r w:rsidR="00EB4881">
        <w:rPr>
          <w:rFonts w:ascii="Times" w:hAnsi="Times"/>
          <w:lang w:val="en-GB"/>
        </w:rPr>
        <w:t xml:space="preserve">. </w:t>
      </w:r>
    </w:p>
    <w:p w14:paraId="198D9424" w14:textId="77777777" w:rsidR="000C4D15" w:rsidRDefault="000C4D15" w:rsidP="00E97236">
      <w:pPr>
        <w:rPr>
          <w:rFonts w:ascii="Times" w:hAnsi="Times"/>
          <w:lang w:val="en-GB"/>
        </w:rPr>
      </w:pPr>
    </w:p>
    <w:p w14:paraId="3381C0B3" w14:textId="0CECB9DC" w:rsidR="00BD772D" w:rsidRDefault="00FB75A8" w:rsidP="008F2339">
      <w:pPr>
        <w:rPr>
          <w:rFonts w:ascii="Times" w:hAnsi="Times"/>
          <w:lang w:val="en-GB"/>
        </w:rPr>
      </w:pPr>
      <w:r>
        <w:rPr>
          <w:rFonts w:ascii="Times" w:hAnsi="Times"/>
          <w:lang w:val="en-GB"/>
        </w:rPr>
        <w:t>L</w:t>
      </w:r>
      <w:r w:rsidR="00534523">
        <w:rPr>
          <w:rFonts w:ascii="Times" w:hAnsi="Times"/>
          <w:lang w:val="en-GB"/>
        </w:rPr>
        <w:t>eadership studies</w:t>
      </w:r>
      <w:r w:rsidR="00BD772D">
        <w:rPr>
          <w:rFonts w:ascii="Times" w:hAnsi="Times"/>
          <w:lang w:val="en-GB"/>
        </w:rPr>
        <w:t xml:space="preserve"> </w:t>
      </w:r>
      <w:r w:rsidR="00485C3A">
        <w:rPr>
          <w:rFonts w:ascii="Times" w:hAnsi="Times"/>
          <w:lang w:val="en-GB"/>
        </w:rPr>
        <w:t>comprise</w:t>
      </w:r>
      <w:r w:rsidR="008F2339">
        <w:rPr>
          <w:rFonts w:ascii="Times" w:hAnsi="Times"/>
          <w:lang w:val="en-GB"/>
        </w:rPr>
        <w:t xml:space="preserve"> a multi-disciplinary field closely aligned with management science and organisational studies that has emerged over the last </w:t>
      </w:r>
      <w:r w:rsidR="00BD772D">
        <w:rPr>
          <w:rFonts w:ascii="Times" w:hAnsi="Times"/>
          <w:lang w:val="en-GB"/>
        </w:rPr>
        <w:t>60 years. Traditionally u</w:t>
      </w:r>
      <w:r w:rsidR="00BD772D" w:rsidRPr="009273D4">
        <w:rPr>
          <w:rFonts w:ascii="Times" w:hAnsi="Times"/>
          <w:lang w:val="en-GB"/>
        </w:rPr>
        <w:t xml:space="preserve">nderpinned by psychology and </w:t>
      </w:r>
      <w:r w:rsidR="00BD772D">
        <w:rPr>
          <w:rFonts w:ascii="Times" w:hAnsi="Times"/>
          <w:lang w:val="en-GB"/>
        </w:rPr>
        <w:t xml:space="preserve">positivist </w:t>
      </w:r>
      <w:r w:rsidR="00BD772D" w:rsidRPr="009273D4">
        <w:rPr>
          <w:rFonts w:ascii="Times" w:hAnsi="Times"/>
          <w:lang w:val="en-GB"/>
        </w:rPr>
        <w:t xml:space="preserve">social science methodologies the field attempted to predict </w:t>
      </w:r>
      <w:r w:rsidR="00BD772D">
        <w:rPr>
          <w:rFonts w:ascii="Times" w:hAnsi="Times"/>
          <w:lang w:val="en-GB"/>
        </w:rPr>
        <w:t>corporate</w:t>
      </w:r>
      <w:r w:rsidR="00BD772D" w:rsidRPr="009273D4">
        <w:rPr>
          <w:rFonts w:ascii="Times" w:hAnsi="Times"/>
          <w:lang w:val="en-GB"/>
        </w:rPr>
        <w:t xml:space="preserve"> outcomes by identifying the attributes </w:t>
      </w:r>
      <w:r w:rsidR="00BD772D">
        <w:rPr>
          <w:rFonts w:ascii="Times" w:hAnsi="Times"/>
          <w:lang w:val="en-GB"/>
        </w:rPr>
        <w:t xml:space="preserve">and behaviours </w:t>
      </w:r>
      <w:r w:rsidR="00BD772D" w:rsidRPr="009273D4">
        <w:rPr>
          <w:rFonts w:ascii="Times" w:hAnsi="Times"/>
          <w:lang w:val="en-GB"/>
        </w:rPr>
        <w:t>of individual leaders (</w:t>
      </w:r>
      <w:proofErr w:type="spellStart"/>
      <w:r w:rsidR="00984B33" w:rsidRPr="009273D4">
        <w:rPr>
          <w:rFonts w:ascii="Times New Roman" w:hAnsi="Times New Roman" w:cs="Times New Roman"/>
          <w:lang w:val="en-GB"/>
        </w:rPr>
        <w:t>Stodgill</w:t>
      </w:r>
      <w:proofErr w:type="spellEnd"/>
      <w:r w:rsidR="00984B33">
        <w:rPr>
          <w:rFonts w:ascii="Times New Roman" w:hAnsi="Times New Roman" w:cs="Times New Roman"/>
          <w:lang w:val="en-GB"/>
        </w:rPr>
        <w:t xml:space="preserve"> </w:t>
      </w:r>
      <w:r w:rsidR="00984B33" w:rsidRPr="009273D4">
        <w:rPr>
          <w:rFonts w:ascii="Times New Roman" w:hAnsi="Times New Roman" w:cs="Times New Roman"/>
          <w:lang w:val="en-GB"/>
        </w:rPr>
        <w:t>1</w:t>
      </w:r>
      <w:r w:rsidR="00984B33">
        <w:rPr>
          <w:rFonts w:ascii="Times New Roman" w:hAnsi="Times New Roman" w:cs="Times New Roman"/>
          <w:lang w:val="en-GB"/>
        </w:rPr>
        <w:t xml:space="preserve">948, 1974, </w:t>
      </w:r>
      <w:proofErr w:type="spellStart"/>
      <w:r w:rsidR="00984B33" w:rsidRPr="009273D4">
        <w:rPr>
          <w:rFonts w:ascii="Times New Roman" w:hAnsi="Times New Roman" w:cs="Times New Roman"/>
          <w:lang w:val="en-GB"/>
        </w:rPr>
        <w:t>Tannenbaum</w:t>
      </w:r>
      <w:proofErr w:type="spellEnd"/>
      <w:r w:rsidR="00984B33" w:rsidRPr="009273D4">
        <w:rPr>
          <w:rFonts w:ascii="Times New Roman" w:hAnsi="Times New Roman" w:cs="Times New Roman"/>
          <w:lang w:val="en-GB"/>
        </w:rPr>
        <w:t xml:space="preserve"> and Schmidt 1958</w:t>
      </w:r>
      <w:r w:rsidR="00984B33">
        <w:rPr>
          <w:rFonts w:ascii="Times New Roman" w:hAnsi="Times New Roman" w:cs="Times New Roman"/>
          <w:lang w:val="en-GB"/>
        </w:rPr>
        <w:t xml:space="preserve">, </w:t>
      </w:r>
      <w:proofErr w:type="spellStart"/>
      <w:r w:rsidR="00984B33" w:rsidRPr="009273D4">
        <w:rPr>
          <w:rFonts w:ascii="Times New Roman" w:hAnsi="Times New Roman" w:cs="Times New Roman"/>
          <w:lang w:val="en-GB"/>
        </w:rPr>
        <w:t>Likert</w:t>
      </w:r>
      <w:proofErr w:type="spellEnd"/>
      <w:r w:rsidR="00984B33">
        <w:rPr>
          <w:rFonts w:ascii="Times New Roman" w:hAnsi="Times New Roman" w:cs="Times New Roman"/>
          <w:lang w:val="en-GB"/>
        </w:rPr>
        <w:t xml:space="preserve"> 1961, </w:t>
      </w:r>
      <w:r w:rsidR="00BD772D" w:rsidRPr="009273D4">
        <w:rPr>
          <w:rFonts w:ascii="Times New Roman" w:hAnsi="Times New Roman" w:cs="Times New Roman"/>
          <w:lang w:val="en-GB"/>
        </w:rPr>
        <w:t>Fiedler</w:t>
      </w:r>
      <w:r w:rsidR="00BD772D">
        <w:rPr>
          <w:rFonts w:ascii="Times New Roman" w:hAnsi="Times New Roman" w:cs="Times New Roman"/>
          <w:lang w:val="en-GB"/>
        </w:rPr>
        <w:t xml:space="preserve"> 1967,</w:t>
      </w:r>
      <w:r w:rsidR="00BD772D" w:rsidRPr="009273D4">
        <w:rPr>
          <w:rFonts w:ascii="Times New Roman" w:hAnsi="Times New Roman" w:cs="Times New Roman"/>
          <w:lang w:val="en-GB"/>
        </w:rPr>
        <w:t xml:space="preserve"> Hersey and Blanchard</w:t>
      </w:r>
      <w:r w:rsidR="0036216D">
        <w:rPr>
          <w:rFonts w:ascii="Times New Roman" w:hAnsi="Times New Roman" w:cs="Times New Roman"/>
          <w:lang w:val="en-GB"/>
        </w:rPr>
        <w:t xml:space="preserve"> 1988</w:t>
      </w:r>
      <w:r w:rsidR="00BD772D">
        <w:rPr>
          <w:rFonts w:ascii="Times New Roman" w:hAnsi="Times New Roman" w:cs="Times New Roman"/>
          <w:lang w:val="en-GB"/>
        </w:rPr>
        <w:t xml:space="preserve">). </w:t>
      </w:r>
      <w:r w:rsidR="0036216D">
        <w:rPr>
          <w:rFonts w:ascii="Times New Roman" w:hAnsi="Times New Roman" w:cs="Times New Roman"/>
          <w:lang w:val="en-GB"/>
        </w:rPr>
        <w:t>V</w:t>
      </w:r>
      <w:r w:rsidR="00BD772D">
        <w:rPr>
          <w:rFonts w:ascii="Times New Roman" w:hAnsi="Times New Roman" w:cs="Times New Roman"/>
          <w:lang w:val="en-GB"/>
        </w:rPr>
        <w:t xml:space="preserve">ariations of such research </w:t>
      </w:r>
      <w:r w:rsidR="00BD772D" w:rsidRPr="009273D4">
        <w:rPr>
          <w:rFonts w:ascii="Times New Roman" w:hAnsi="Times New Roman" w:cs="Times New Roman"/>
          <w:lang w:val="en-GB"/>
        </w:rPr>
        <w:t>persist to this day in mainstream studies of leadership</w:t>
      </w:r>
      <w:r w:rsidR="00123975">
        <w:rPr>
          <w:rFonts w:ascii="Times New Roman" w:hAnsi="Times New Roman" w:cs="Times New Roman"/>
          <w:lang w:val="en-GB"/>
        </w:rPr>
        <w:t>. Nevertheless, a</w:t>
      </w:r>
      <w:r w:rsidR="00BD772D" w:rsidRPr="009273D4">
        <w:rPr>
          <w:rFonts w:ascii="Times New Roman" w:hAnsi="Times New Roman" w:cs="Times New Roman"/>
          <w:lang w:val="en-GB"/>
        </w:rPr>
        <w:t xml:space="preserve">lternative perspectives on leadership </w:t>
      </w:r>
      <w:r w:rsidR="00123975">
        <w:rPr>
          <w:rFonts w:ascii="Times New Roman" w:hAnsi="Times New Roman" w:cs="Times New Roman"/>
          <w:lang w:val="en-GB"/>
        </w:rPr>
        <w:t xml:space="preserve">that </w:t>
      </w:r>
      <w:r w:rsidR="008F2339">
        <w:rPr>
          <w:rFonts w:ascii="Times New Roman" w:hAnsi="Times New Roman" w:cs="Times New Roman"/>
          <w:lang w:val="en-GB"/>
        </w:rPr>
        <w:t>go beyond</w:t>
      </w:r>
      <w:r w:rsidR="008F2339" w:rsidRPr="009273D4">
        <w:rPr>
          <w:rFonts w:ascii="Times New Roman" w:hAnsi="Times New Roman" w:cs="Times New Roman"/>
          <w:lang w:val="en-GB"/>
        </w:rPr>
        <w:t xml:space="preserve"> </w:t>
      </w:r>
      <w:r w:rsidR="00BD772D" w:rsidRPr="009273D4">
        <w:rPr>
          <w:rFonts w:ascii="Times New Roman" w:hAnsi="Times New Roman" w:cs="Times New Roman"/>
          <w:lang w:val="en-GB"/>
        </w:rPr>
        <w:t xml:space="preserve">the notion of the individual, ‘heroic’ leader </w:t>
      </w:r>
      <w:r w:rsidR="00123975">
        <w:rPr>
          <w:rFonts w:ascii="Times New Roman" w:hAnsi="Times New Roman" w:cs="Times New Roman"/>
          <w:lang w:val="en-GB"/>
        </w:rPr>
        <w:t>underpinning</w:t>
      </w:r>
      <w:r w:rsidR="00BD772D" w:rsidRPr="009273D4">
        <w:rPr>
          <w:rFonts w:ascii="Times New Roman" w:hAnsi="Times New Roman" w:cs="Times New Roman"/>
          <w:lang w:val="en-GB"/>
        </w:rPr>
        <w:t xml:space="preserve"> </w:t>
      </w:r>
      <w:r w:rsidR="0036216D">
        <w:rPr>
          <w:rFonts w:ascii="Times New Roman" w:hAnsi="Times New Roman" w:cs="Times New Roman"/>
          <w:lang w:val="en-GB"/>
        </w:rPr>
        <w:t xml:space="preserve">conventional </w:t>
      </w:r>
      <w:r w:rsidR="00BD772D" w:rsidRPr="009273D4">
        <w:rPr>
          <w:rFonts w:ascii="Times New Roman" w:hAnsi="Times New Roman" w:cs="Times New Roman"/>
          <w:lang w:val="en-GB"/>
        </w:rPr>
        <w:t>concept</w:t>
      </w:r>
      <w:r w:rsidR="0036216D">
        <w:rPr>
          <w:rFonts w:ascii="Times New Roman" w:hAnsi="Times New Roman" w:cs="Times New Roman"/>
          <w:lang w:val="en-GB"/>
        </w:rPr>
        <w:t>s</w:t>
      </w:r>
      <w:r w:rsidR="00BD772D" w:rsidRPr="009273D4">
        <w:rPr>
          <w:rFonts w:ascii="Times New Roman" w:hAnsi="Times New Roman" w:cs="Times New Roman"/>
          <w:lang w:val="en-GB"/>
        </w:rPr>
        <w:t xml:space="preserve"> of leadership </w:t>
      </w:r>
      <w:r w:rsidR="00123975" w:rsidRPr="009273D4">
        <w:rPr>
          <w:rFonts w:ascii="Times New Roman" w:hAnsi="Times New Roman" w:cs="Times New Roman"/>
          <w:lang w:val="en-GB"/>
        </w:rPr>
        <w:t xml:space="preserve">are </w:t>
      </w:r>
      <w:r w:rsidR="00123975">
        <w:rPr>
          <w:rFonts w:ascii="Times New Roman" w:hAnsi="Times New Roman" w:cs="Times New Roman"/>
          <w:lang w:val="en-GB"/>
        </w:rPr>
        <w:t xml:space="preserve">also </w:t>
      </w:r>
      <w:r w:rsidR="00123975" w:rsidRPr="009273D4">
        <w:rPr>
          <w:rFonts w:ascii="Times New Roman" w:hAnsi="Times New Roman" w:cs="Times New Roman"/>
          <w:lang w:val="en-GB"/>
        </w:rPr>
        <w:t>emerging</w:t>
      </w:r>
      <w:r w:rsidR="00123975">
        <w:rPr>
          <w:rFonts w:ascii="Times New Roman" w:hAnsi="Times New Roman" w:cs="Times New Roman"/>
          <w:lang w:val="en-GB"/>
        </w:rPr>
        <w:t xml:space="preserve">. </w:t>
      </w:r>
      <w:r w:rsidR="00BD772D" w:rsidRPr="009273D4">
        <w:rPr>
          <w:rFonts w:ascii="Times New Roman" w:hAnsi="Times New Roman" w:cs="Times New Roman"/>
          <w:lang w:val="en-GB"/>
        </w:rPr>
        <w:t>(</w:t>
      </w:r>
      <w:proofErr w:type="gramStart"/>
      <w:r w:rsidR="00BD772D">
        <w:rPr>
          <w:rFonts w:ascii="Times New Roman" w:hAnsi="Times New Roman" w:cs="Times New Roman"/>
          <w:lang w:val="en-GB"/>
        </w:rPr>
        <w:t>see</w:t>
      </w:r>
      <w:proofErr w:type="gramEnd"/>
      <w:r w:rsidR="00BD772D">
        <w:rPr>
          <w:rFonts w:ascii="Times New Roman" w:hAnsi="Times New Roman" w:cs="Times New Roman"/>
          <w:lang w:val="en-GB"/>
        </w:rPr>
        <w:t xml:space="preserve"> </w:t>
      </w:r>
      <w:r w:rsidR="00BD772D" w:rsidRPr="009273D4">
        <w:rPr>
          <w:rFonts w:ascii="Times New Roman" w:hAnsi="Times New Roman" w:cs="Times New Roman"/>
          <w:lang w:val="en-GB"/>
        </w:rPr>
        <w:t>Hosking</w:t>
      </w:r>
      <w:r w:rsidR="00BD772D">
        <w:rPr>
          <w:rFonts w:ascii="Times New Roman" w:hAnsi="Times New Roman" w:cs="Times New Roman"/>
          <w:lang w:val="en-GB"/>
        </w:rPr>
        <w:t xml:space="preserve"> 1988, 2001,</w:t>
      </w:r>
      <w:r w:rsidR="00BD772D" w:rsidRPr="009273D4">
        <w:rPr>
          <w:rFonts w:ascii="Times New Roman" w:hAnsi="Times New Roman" w:cs="Times New Roman"/>
          <w:lang w:val="en-GB"/>
        </w:rPr>
        <w:t xml:space="preserve"> </w:t>
      </w:r>
      <w:proofErr w:type="spellStart"/>
      <w:r w:rsidR="00BD772D" w:rsidRPr="009273D4">
        <w:rPr>
          <w:rFonts w:ascii="Times New Roman" w:hAnsi="Times New Roman" w:cs="Times New Roman"/>
          <w:lang w:val="en-GB"/>
        </w:rPr>
        <w:t>Gemmill</w:t>
      </w:r>
      <w:proofErr w:type="spellEnd"/>
      <w:r w:rsidR="00BD772D" w:rsidRPr="009273D4">
        <w:rPr>
          <w:rFonts w:ascii="Times New Roman" w:hAnsi="Times New Roman" w:cs="Times New Roman"/>
          <w:lang w:val="en-GB"/>
        </w:rPr>
        <w:t xml:space="preserve"> and Oakley</w:t>
      </w:r>
      <w:r w:rsidR="00BD772D">
        <w:rPr>
          <w:rFonts w:ascii="Times New Roman" w:hAnsi="Times New Roman" w:cs="Times New Roman"/>
          <w:lang w:val="en-GB"/>
        </w:rPr>
        <w:t xml:space="preserve"> 1992,</w:t>
      </w:r>
      <w:r w:rsidR="00BD772D" w:rsidRPr="009273D4">
        <w:rPr>
          <w:rFonts w:ascii="Times New Roman" w:hAnsi="Times New Roman" w:cs="Times New Roman"/>
          <w:lang w:val="en-GB"/>
        </w:rPr>
        <w:t xml:space="preserve"> </w:t>
      </w:r>
      <w:proofErr w:type="spellStart"/>
      <w:r w:rsidR="00BD772D" w:rsidRPr="009273D4">
        <w:rPr>
          <w:rFonts w:ascii="Times New Roman" w:hAnsi="Times New Roman" w:cs="Times New Roman"/>
          <w:lang w:val="en-GB"/>
        </w:rPr>
        <w:t>Maccoby</w:t>
      </w:r>
      <w:proofErr w:type="spellEnd"/>
      <w:r w:rsidR="00BD772D" w:rsidRPr="009273D4">
        <w:rPr>
          <w:rFonts w:ascii="Times New Roman" w:hAnsi="Times New Roman" w:cs="Times New Roman"/>
          <w:lang w:val="en-GB"/>
        </w:rPr>
        <w:t xml:space="preserve"> 200</w:t>
      </w:r>
      <w:r w:rsidR="00BD772D">
        <w:rPr>
          <w:rFonts w:ascii="Times New Roman" w:hAnsi="Times New Roman" w:cs="Times New Roman"/>
          <w:lang w:val="en-GB"/>
        </w:rPr>
        <w:t>0,</w:t>
      </w:r>
      <w:r w:rsidR="00BD772D" w:rsidRPr="009273D4">
        <w:rPr>
          <w:rFonts w:ascii="Times New Roman" w:hAnsi="Times New Roman" w:cs="Times New Roman"/>
          <w:lang w:val="en-GB"/>
        </w:rPr>
        <w:t xml:space="preserve"> Banerjee and </w:t>
      </w:r>
      <w:proofErr w:type="spellStart"/>
      <w:r w:rsidR="00BD772D" w:rsidRPr="009273D4">
        <w:rPr>
          <w:rFonts w:ascii="Times New Roman" w:hAnsi="Times New Roman" w:cs="Times New Roman"/>
          <w:lang w:val="en-GB"/>
        </w:rPr>
        <w:t>Linstead</w:t>
      </w:r>
      <w:proofErr w:type="spellEnd"/>
      <w:r w:rsidR="00BD772D">
        <w:rPr>
          <w:rFonts w:ascii="Times New Roman" w:hAnsi="Times New Roman" w:cs="Times New Roman"/>
          <w:lang w:val="en-GB"/>
        </w:rPr>
        <w:t xml:space="preserve"> 2001, 2004,</w:t>
      </w:r>
      <w:r w:rsidR="00BD772D" w:rsidRPr="009273D4">
        <w:rPr>
          <w:rFonts w:ascii="Times New Roman" w:hAnsi="Times New Roman" w:cs="Times New Roman"/>
          <w:lang w:val="en-GB"/>
        </w:rPr>
        <w:t xml:space="preserve"> Jones</w:t>
      </w:r>
      <w:r w:rsidR="00BD772D">
        <w:rPr>
          <w:rFonts w:ascii="Times New Roman" w:hAnsi="Times New Roman" w:cs="Times New Roman"/>
          <w:lang w:val="en-GB"/>
        </w:rPr>
        <w:t xml:space="preserve"> 2005, 2006,</w:t>
      </w:r>
      <w:r w:rsidR="00BD772D" w:rsidRPr="009273D4">
        <w:rPr>
          <w:rFonts w:ascii="Times New Roman" w:hAnsi="Times New Roman" w:cs="Times New Roman"/>
          <w:lang w:val="en-GB"/>
        </w:rPr>
        <w:t xml:space="preserve"> Warner and </w:t>
      </w:r>
      <w:proofErr w:type="spellStart"/>
      <w:r w:rsidR="00BD772D" w:rsidRPr="009273D4">
        <w:rPr>
          <w:rFonts w:ascii="Times New Roman" w:hAnsi="Times New Roman" w:cs="Times New Roman"/>
          <w:lang w:val="en-GB"/>
        </w:rPr>
        <w:t>Grint</w:t>
      </w:r>
      <w:proofErr w:type="spellEnd"/>
      <w:r w:rsidR="00BD772D">
        <w:rPr>
          <w:rFonts w:ascii="Times New Roman" w:hAnsi="Times New Roman" w:cs="Times New Roman"/>
          <w:lang w:val="en-GB"/>
        </w:rPr>
        <w:t xml:space="preserve"> 2006,</w:t>
      </w:r>
      <w:r w:rsidR="00BD772D" w:rsidRPr="009273D4">
        <w:rPr>
          <w:rFonts w:ascii="Times New Roman" w:hAnsi="Times New Roman" w:cs="Times New Roman"/>
          <w:lang w:val="en-GB"/>
        </w:rPr>
        <w:t xml:space="preserve"> Carroll et al.</w:t>
      </w:r>
      <w:r w:rsidR="00BD772D">
        <w:rPr>
          <w:rFonts w:ascii="Times New Roman" w:hAnsi="Times New Roman" w:cs="Times New Roman"/>
          <w:lang w:val="en-GB"/>
        </w:rPr>
        <w:t xml:space="preserve"> 2008,</w:t>
      </w:r>
      <w:r w:rsidR="00BD772D" w:rsidRPr="009273D4">
        <w:rPr>
          <w:rFonts w:ascii="Times New Roman" w:hAnsi="Times New Roman" w:cs="Times New Roman"/>
          <w:lang w:val="en-GB"/>
        </w:rPr>
        <w:t xml:space="preserve"> </w:t>
      </w:r>
      <w:proofErr w:type="spellStart"/>
      <w:r w:rsidR="00BD772D" w:rsidRPr="009273D4">
        <w:rPr>
          <w:rFonts w:ascii="Times New Roman" w:hAnsi="Times New Roman" w:cs="Times New Roman"/>
          <w:lang w:val="en-GB"/>
        </w:rPr>
        <w:t>Lemmergaard</w:t>
      </w:r>
      <w:proofErr w:type="spellEnd"/>
      <w:r w:rsidR="00BD772D" w:rsidRPr="009273D4">
        <w:rPr>
          <w:rFonts w:ascii="Times New Roman" w:hAnsi="Times New Roman" w:cs="Times New Roman"/>
          <w:lang w:val="en-GB"/>
        </w:rPr>
        <w:t xml:space="preserve"> and </w:t>
      </w:r>
      <w:proofErr w:type="spellStart"/>
      <w:r w:rsidR="00BD772D" w:rsidRPr="009273D4">
        <w:rPr>
          <w:rFonts w:ascii="Times New Roman" w:hAnsi="Times New Roman" w:cs="Times New Roman"/>
          <w:lang w:val="en-GB"/>
        </w:rPr>
        <w:t>Muhr</w:t>
      </w:r>
      <w:proofErr w:type="spellEnd"/>
      <w:r w:rsidR="00BD772D" w:rsidRPr="009273D4">
        <w:rPr>
          <w:rFonts w:ascii="Times New Roman" w:hAnsi="Times New Roman" w:cs="Times New Roman"/>
          <w:lang w:val="en-GB"/>
        </w:rPr>
        <w:t xml:space="preserve"> </w:t>
      </w:r>
      <w:r w:rsidR="00BD772D">
        <w:rPr>
          <w:rFonts w:ascii="Times New Roman" w:hAnsi="Times New Roman" w:cs="Times New Roman"/>
          <w:lang w:val="en-GB"/>
        </w:rPr>
        <w:t>2013</w:t>
      </w:r>
      <w:r w:rsidR="00BD772D" w:rsidRPr="009273D4">
        <w:rPr>
          <w:rFonts w:ascii="Times New Roman" w:hAnsi="Times New Roman" w:cs="Times New Roman"/>
          <w:lang w:val="en-GB"/>
        </w:rPr>
        <w:t>).</w:t>
      </w:r>
      <w:r w:rsidR="005735ED">
        <w:rPr>
          <w:rFonts w:ascii="Times New Roman" w:hAnsi="Times New Roman" w:cs="Times New Roman"/>
          <w:lang w:val="en-GB"/>
        </w:rPr>
        <w:t xml:space="preserve"> </w:t>
      </w:r>
      <w:r w:rsidR="004E5D1F">
        <w:rPr>
          <w:rFonts w:ascii="Times New Roman" w:hAnsi="Times New Roman" w:cs="Times New Roman"/>
          <w:lang w:val="en-GB"/>
        </w:rPr>
        <w:t xml:space="preserve">In this paper we aim to understand how leadership is conceptualised in the environmental sciences. We reference our findings against some key trends in </w:t>
      </w:r>
      <w:r w:rsidR="00BD772D">
        <w:rPr>
          <w:rFonts w:ascii="Times New Roman" w:hAnsi="Times New Roman" w:cs="Times New Roman"/>
          <w:lang w:val="en-GB"/>
        </w:rPr>
        <w:t>leadership studies</w:t>
      </w:r>
      <w:r w:rsidR="004E5D1F">
        <w:rPr>
          <w:rFonts w:ascii="Times New Roman" w:hAnsi="Times New Roman" w:cs="Times New Roman"/>
          <w:lang w:val="en-GB"/>
        </w:rPr>
        <w:t xml:space="preserve"> to </w:t>
      </w:r>
      <w:r w:rsidR="00BD772D">
        <w:rPr>
          <w:rFonts w:ascii="Times New Roman" w:hAnsi="Times New Roman" w:cs="Times New Roman"/>
          <w:lang w:val="en-GB"/>
        </w:rPr>
        <w:t>identify what opportunities</w:t>
      </w:r>
      <w:r w:rsidR="005735ED">
        <w:rPr>
          <w:rFonts w:ascii="Times New Roman" w:hAnsi="Times New Roman" w:cs="Times New Roman"/>
          <w:lang w:val="en-GB"/>
        </w:rPr>
        <w:t xml:space="preserve"> </w:t>
      </w:r>
      <w:r w:rsidR="00BD772D">
        <w:rPr>
          <w:rFonts w:ascii="Times New Roman" w:hAnsi="Times New Roman" w:cs="Times New Roman"/>
          <w:lang w:val="en-GB"/>
        </w:rPr>
        <w:t xml:space="preserve">more critical approaches to leadership </w:t>
      </w:r>
      <w:r w:rsidR="007F6900">
        <w:rPr>
          <w:rFonts w:ascii="Times New Roman" w:hAnsi="Times New Roman" w:cs="Times New Roman"/>
          <w:lang w:val="en-GB"/>
        </w:rPr>
        <w:t xml:space="preserve">studies </w:t>
      </w:r>
      <w:r w:rsidR="00BD772D">
        <w:rPr>
          <w:rFonts w:ascii="Times New Roman" w:hAnsi="Times New Roman" w:cs="Times New Roman"/>
          <w:lang w:val="en-GB"/>
        </w:rPr>
        <w:t>offer to the field of environmental sciences.</w:t>
      </w:r>
    </w:p>
    <w:p w14:paraId="4406A310" w14:textId="77777777" w:rsidR="00BD772D" w:rsidRDefault="00BD772D" w:rsidP="00E97236">
      <w:pPr>
        <w:rPr>
          <w:rFonts w:ascii="Times" w:hAnsi="Times"/>
          <w:lang w:val="en-GB"/>
        </w:rPr>
      </w:pPr>
    </w:p>
    <w:p w14:paraId="1047542D" w14:textId="731FAD8D" w:rsidR="00534523" w:rsidRDefault="0086105E" w:rsidP="00E97236">
      <w:pPr>
        <w:rPr>
          <w:rFonts w:ascii="Times" w:hAnsi="Times"/>
          <w:lang w:val="en-GB"/>
        </w:rPr>
      </w:pPr>
      <w:r>
        <w:rPr>
          <w:rFonts w:ascii="Times" w:hAnsi="Times"/>
          <w:lang w:val="en-GB"/>
        </w:rPr>
        <w:t>To capture the way leadership is</w:t>
      </w:r>
      <w:r w:rsidR="0016675E">
        <w:rPr>
          <w:rFonts w:ascii="Times" w:hAnsi="Times"/>
          <w:lang w:val="en-GB"/>
        </w:rPr>
        <w:t xml:space="preserve"> presented in </w:t>
      </w:r>
      <w:r w:rsidR="004E5D1F">
        <w:rPr>
          <w:rFonts w:ascii="Times" w:hAnsi="Times"/>
          <w:lang w:val="en-GB"/>
        </w:rPr>
        <w:t>the environmental sciences</w:t>
      </w:r>
      <w:r w:rsidR="0016675E">
        <w:rPr>
          <w:rFonts w:ascii="Times" w:hAnsi="Times"/>
          <w:lang w:val="en-GB"/>
        </w:rPr>
        <w:t xml:space="preserve"> we use a broad conceptualisation of leadership</w:t>
      </w:r>
      <w:r w:rsidR="007B6166">
        <w:rPr>
          <w:rFonts w:ascii="Times" w:hAnsi="Times"/>
          <w:lang w:val="en-GB"/>
        </w:rPr>
        <w:t xml:space="preserve"> to include</w:t>
      </w:r>
      <w:r w:rsidR="0016675E">
        <w:rPr>
          <w:rFonts w:ascii="Times" w:hAnsi="Times"/>
          <w:lang w:val="en-GB"/>
        </w:rPr>
        <w:t xml:space="preserve"> people</w:t>
      </w:r>
      <w:r w:rsidR="007B6166">
        <w:rPr>
          <w:rFonts w:ascii="Times" w:hAnsi="Times"/>
          <w:lang w:val="en-GB"/>
        </w:rPr>
        <w:t xml:space="preserve"> (leaders, entrepreneurs, champions</w:t>
      </w:r>
      <w:r w:rsidR="008948E4">
        <w:rPr>
          <w:rFonts w:ascii="Times" w:hAnsi="Times"/>
          <w:lang w:val="en-GB"/>
        </w:rPr>
        <w:t>, brokers</w:t>
      </w:r>
      <w:r w:rsidR="007B6166">
        <w:rPr>
          <w:rFonts w:ascii="Times" w:hAnsi="Times"/>
          <w:lang w:val="en-GB"/>
        </w:rPr>
        <w:t>)</w:t>
      </w:r>
      <w:r w:rsidR="001A3B89">
        <w:rPr>
          <w:rFonts w:ascii="Times" w:hAnsi="Times"/>
          <w:lang w:val="en-GB"/>
        </w:rPr>
        <w:t xml:space="preserve"> and organisations or groups, and associated </w:t>
      </w:r>
      <w:r w:rsidR="0016675E">
        <w:rPr>
          <w:rFonts w:ascii="Times" w:hAnsi="Times"/>
          <w:lang w:val="en-GB"/>
        </w:rPr>
        <w:t xml:space="preserve">characteristics, roles and actions that affect </w:t>
      </w:r>
      <w:r w:rsidR="007479F9">
        <w:rPr>
          <w:rFonts w:ascii="Times" w:hAnsi="Times"/>
          <w:lang w:val="en-GB"/>
        </w:rPr>
        <w:t xml:space="preserve">environmental </w:t>
      </w:r>
      <w:r w:rsidR="0016675E">
        <w:rPr>
          <w:rFonts w:ascii="Times" w:hAnsi="Times"/>
          <w:lang w:val="en-GB"/>
        </w:rPr>
        <w:t>outcomes.</w:t>
      </w:r>
      <w:r w:rsidR="007B6166">
        <w:rPr>
          <w:rFonts w:ascii="Times" w:hAnsi="Times"/>
          <w:lang w:val="en-GB"/>
        </w:rPr>
        <w:t xml:space="preserve"> </w:t>
      </w:r>
      <w:r w:rsidR="00534523">
        <w:rPr>
          <w:rFonts w:ascii="Times" w:hAnsi="Times"/>
          <w:lang w:val="en-GB"/>
        </w:rPr>
        <w:t>In anal</w:t>
      </w:r>
      <w:r w:rsidR="0088717F">
        <w:rPr>
          <w:rFonts w:ascii="Times" w:hAnsi="Times"/>
          <w:lang w:val="en-GB"/>
        </w:rPr>
        <w:t>ysing this literature we seek to u</w:t>
      </w:r>
      <w:r w:rsidR="00FB75A8">
        <w:rPr>
          <w:rFonts w:ascii="Times" w:hAnsi="Times"/>
          <w:lang w:val="en-GB"/>
        </w:rPr>
        <w:t>nderstand</w:t>
      </w:r>
      <w:r w:rsidR="00743B01">
        <w:rPr>
          <w:rFonts w:ascii="Times" w:hAnsi="Times"/>
          <w:lang w:val="en-GB"/>
        </w:rPr>
        <w:t>,</w:t>
      </w:r>
      <w:r w:rsidR="00FB75A8">
        <w:rPr>
          <w:rFonts w:ascii="Times" w:hAnsi="Times"/>
          <w:lang w:val="en-GB"/>
        </w:rPr>
        <w:t xml:space="preserve"> </w:t>
      </w:r>
      <w:r w:rsidR="001D0D49">
        <w:rPr>
          <w:rFonts w:ascii="Times" w:hAnsi="Times"/>
          <w:lang w:val="en-GB"/>
        </w:rPr>
        <w:t>first</w:t>
      </w:r>
      <w:r w:rsidR="00743B01">
        <w:rPr>
          <w:rFonts w:ascii="Times" w:hAnsi="Times"/>
          <w:lang w:val="en-GB"/>
        </w:rPr>
        <w:t>ly,</w:t>
      </w:r>
      <w:r w:rsidR="0088717F">
        <w:rPr>
          <w:rFonts w:ascii="Times" w:hAnsi="Times"/>
          <w:lang w:val="en-GB"/>
        </w:rPr>
        <w:t xml:space="preserve"> </w:t>
      </w:r>
      <w:r w:rsidR="007B6166">
        <w:rPr>
          <w:rFonts w:ascii="Times" w:hAnsi="Times"/>
          <w:lang w:val="en-GB"/>
        </w:rPr>
        <w:t xml:space="preserve">how </w:t>
      </w:r>
      <w:r w:rsidR="0088717F">
        <w:rPr>
          <w:rFonts w:ascii="Times" w:hAnsi="Times"/>
          <w:lang w:val="en-GB"/>
        </w:rPr>
        <w:t xml:space="preserve">leadership </w:t>
      </w:r>
      <w:r w:rsidR="007B6166">
        <w:rPr>
          <w:rFonts w:ascii="Times" w:hAnsi="Times"/>
          <w:lang w:val="en-GB"/>
        </w:rPr>
        <w:t xml:space="preserve">is </w:t>
      </w:r>
      <w:r w:rsidR="0088717F">
        <w:rPr>
          <w:rFonts w:ascii="Times" w:hAnsi="Times"/>
          <w:lang w:val="en-GB"/>
        </w:rPr>
        <w:t>conceptualised</w:t>
      </w:r>
      <w:r w:rsidR="001D0D49">
        <w:rPr>
          <w:rFonts w:ascii="Times" w:hAnsi="Times"/>
          <w:lang w:val="en-GB"/>
        </w:rPr>
        <w:t xml:space="preserve"> and</w:t>
      </w:r>
      <w:r w:rsidR="00743B01">
        <w:rPr>
          <w:rFonts w:ascii="Times" w:hAnsi="Times"/>
          <w:lang w:val="en-GB"/>
        </w:rPr>
        <w:t>,</w:t>
      </w:r>
      <w:r w:rsidR="001D0D49">
        <w:rPr>
          <w:rFonts w:ascii="Times" w:hAnsi="Times"/>
          <w:lang w:val="en-GB"/>
        </w:rPr>
        <w:t xml:space="preserve"> second</w:t>
      </w:r>
      <w:r w:rsidR="00743B01">
        <w:rPr>
          <w:rFonts w:ascii="Times" w:hAnsi="Times"/>
          <w:lang w:val="en-GB"/>
        </w:rPr>
        <w:t>ly,</w:t>
      </w:r>
      <w:r w:rsidR="0088717F">
        <w:rPr>
          <w:rFonts w:ascii="Times" w:hAnsi="Times"/>
          <w:lang w:val="en-GB"/>
        </w:rPr>
        <w:t xml:space="preserve"> what </w:t>
      </w:r>
      <w:r w:rsidR="007B6166">
        <w:rPr>
          <w:rFonts w:ascii="Times" w:hAnsi="Times"/>
          <w:lang w:val="en-GB"/>
        </w:rPr>
        <w:t xml:space="preserve">sustainability </w:t>
      </w:r>
      <w:r w:rsidR="0088717F">
        <w:rPr>
          <w:rFonts w:ascii="Times" w:hAnsi="Times"/>
          <w:lang w:val="en-GB"/>
        </w:rPr>
        <w:t xml:space="preserve">outcomes </w:t>
      </w:r>
      <w:r w:rsidR="007B6166">
        <w:rPr>
          <w:rFonts w:ascii="Times" w:hAnsi="Times"/>
          <w:lang w:val="en-GB"/>
        </w:rPr>
        <w:t>are attributed to</w:t>
      </w:r>
      <w:r w:rsidR="0088717F">
        <w:rPr>
          <w:rFonts w:ascii="Times" w:hAnsi="Times"/>
          <w:lang w:val="en-GB"/>
        </w:rPr>
        <w:t xml:space="preserve"> leadership</w:t>
      </w:r>
      <w:r w:rsidR="007B6166">
        <w:rPr>
          <w:rFonts w:ascii="Times" w:hAnsi="Times"/>
          <w:lang w:val="en-GB"/>
        </w:rPr>
        <w:t>.</w:t>
      </w:r>
      <w:r w:rsidR="0088717F">
        <w:rPr>
          <w:rFonts w:ascii="Times" w:hAnsi="Times"/>
          <w:lang w:val="en-GB"/>
        </w:rPr>
        <w:t xml:space="preserve"> </w:t>
      </w:r>
      <w:r>
        <w:rPr>
          <w:rFonts w:ascii="Times" w:hAnsi="Times"/>
          <w:lang w:val="en-GB"/>
        </w:rPr>
        <w:t>From these foundations</w:t>
      </w:r>
      <w:r w:rsidR="00534523">
        <w:rPr>
          <w:rFonts w:ascii="Times" w:hAnsi="Times"/>
          <w:lang w:val="en-GB"/>
        </w:rPr>
        <w:t xml:space="preserve"> we then discuss </w:t>
      </w:r>
      <w:r w:rsidR="00370B20">
        <w:rPr>
          <w:rFonts w:ascii="Times" w:hAnsi="Times"/>
          <w:lang w:val="en-GB"/>
        </w:rPr>
        <w:t xml:space="preserve">the potential for </w:t>
      </w:r>
      <w:r w:rsidR="004E5D1F">
        <w:rPr>
          <w:rFonts w:ascii="Times" w:hAnsi="Times"/>
          <w:lang w:val="en-GB"/>
        </w:rPr>
        <w:t xml:space="preserve">more critical research on environmental leadership that is </w:t>
      </w:r>
      <w:r w:rsidR="00370B20">
        <w:rPr>
          <w:rFonts w:ascii="Times" w:hAnsi="Times"/>
          <w:lang w:val="en-GB"/>
        </w:rPr>
        <w:t xml:space="preserve">informed by </w:t>
      </w:r>
      <w:r w:rsidR="004E5D1F">
        <w:rPr>
          <w:rFonts w:ascii="Times" w:hAnsi="Times"/>
          <w:lang w:val="en-GB"/>
        </w:rPr>
        <w:t>contemporary scholarship</w:t>
      </w:r>
      <w:r w:rsidR="00370B20">
        <w:rPr>
          <w:rFonts w:ascii="Times" w:hAnsi="Times"/>
          <w:lang w:val="en-GB"/>
        </w:rPr>
        <w:t xml:space="preserve"> in leadership studies</w:t>
      </w:r>
      <w:r w:rsidR="00534523" w:rsidRPr="009273D4">
        <w:rPr>
          <w:rFonts w:ascii="Times" w:hAnsi="Times"/>
          <w:lang w:val="en-GB"/>
        </w:rPr>
        <w:t xml:space="preserve">. </w:t>
      </w:r>
    </w:p>
    <w:p w14:paraId="1AE3F188" w14:textId="77777777" w:rsidR="001A3B89" w:rsidRPr="00870136" w:rsidRDefault="001A3B89" w:rsidP="00E97236">
      <w:pPr>
        <w:rPr>
          <w:rFonts w:ascii="Times New Roman" w:hAnsi="Times New Roman" w:cs="Times New Roman"/>
          <w:lang w:val="en-GB"/>
        </w:rPr>
      </w:pPr>
    </w:p>
    <w:p w14:paraId="16C9F7EA" w14:textId="77777777" w:rsidR="005735ED" w:rsidRDefault="005735ED" w:rsidP="00E97236">
      <w:pPr>
        <w:rPr>
          <w:rFonts w:ascii="Times" w:hAnsi="Times" w:cs="Times"/>
          <w:lang w:val="en-GB"/>
        </w:rPr>
      </w:pPr>
    </w:p>
    <w:p w14:paraId="68C8488B" w14:textId="6128307D" w:rsidR="006732A0" w:rsidRPr="007074B0" w:rsidRDefault="006732A0" w:rsidP="00E97236">
      <w:pPr>
        <w:rPr>
          <w:rFonts w:ascii="Times" w:hAnsi="Times" w:cs="Times"/>
          <w:lang w:val="en-GB"/>
        </w:rPr>
      </w:pPr>
      <w:r w:rsidRPr="007074B0">
        <w:rPr>
          <w:rFonts w:ascii="Times" w:hAnsi="Times" w:cs="Times"/>
          <w:lang w:val="en-GB"/>
        </w:rPr>
        <w:t>METHODS</w:t>
      </w:r>
    </w:p>
    <w:p w14:paraId="6693FAC0" w14:textId="77777777" w:rsidR="006732A0" w:rsidRPr="007074B0" w:rsidRDefault="006732A0" w:rsidP="00E97236">
      <w:pPr>
        <w:rPr>
          <w:rFonts w:ascii="Times" w:hAnsi="Times" w:cs="Times"/>
          <w:lang w:val="en-GB"/>
        </w:rPr>
      </w:pPr>
    </w:p>
    <w:p w14:paraId="74D46151" w14:textId="22F0CC96" w:rsidR="008477AF" w:rsidRDefault="000748D4" w:rsidP="00E97236">
      <w:pPr>
        <w:rPr>
          <w:rFonts w:ascii="Times" w:hAnsi="Times" w:cs="Times"/>
          <w:lang w:val="en-GB"/>
        </w:rPr>
      </w:pPr>
      <w:r>
        <w:rPr>
          <w:rFonts w:ascii="Times" w:hAnsi="Times"/>
          <w:lang w:val="en-GB"/>
        </w:rPr>
        <w:t xml:space="preserve">We </w:t>
      </w:r>
      <w:r w:rsidR="00C043AD">
        <w:rPr>
          <w:rFonts w:ascii="Times" w:hAnsi="Times"/>
          <w:lang w:val="en-GB"/>
        </w:rPr>
        <w:t>reviewed</w:t>
      </w:r>
      <w:r w:rsidRPr="009273D4">
        <w:rPr>
          <w:rFonts w:ascii="Times" w:hAnsi="Times"/>
          <w:lang w:val="en-GB"/>
        </w:rPr>
        <w:t xml:space="preserve"> the </w:t>
      </w:r>
      <w:r>
        <w:rPr>
          <w:rFonts w:ascii="Times" w:hAnsi="Times"/>
          <w:lang w:val="en-GB"/>
        </w:rPr>
        <w:t>environmental</w:t>
      </w:r>
      <w:r w:rsidRPr="009273D4">
        <w:rPr>
          <w:rFonts w:ascii="Times" w:hAnsi="Times"/>
          <w:lang w:val="en-GB"/>
        </w:rPr>
        <w:t xml:space="preserve"> sciences literature </w:t>
      </w:r>
      <w:r w:rsidR="00C043AD">
        <w:rPr>
          <w:rFonts w:ascii="Times" w:hAnsi="Times"/>
          <w:lang w:val="en-GB"/>
        </w:rPr>
        <w:t>over the last ten years</w:t>
      </w:r>
      <w:r w:rsidR="00C043AD" w:rsidRPr="009273D4">
        <w:rPr>
          <w:rFonts w:ascii="Times" w:hAnsi="Times"/>
          <w:lang w:val="en-GB"/>
        </w:rPr>
        <w:t xml:space="preserve"> </w:t>
      </w:r>
      <w:r w:rsidRPr="009273D4">
        <w:rPr>
          <w:rFonts w:ascii="Times" w:hAnsi="Times"/>
          <w:lang w:val="en-GB"/>
        </w:rPr>
        <w:t>to identify how</w:t>
      </w:r>
      <w:r>
        <w:rPr>
          <w:rFonts w:ascii="Times" w:hAnsi="Times"/>
          <w:lang w:val="en-GB"/>
        </w:rPr>
        <w:t xml:space="preserve"> research has portrayed and investigated leaders and leadership</w:t>
      </w:r>
      <w:r w:rsidRPr="009273D4">
        <w:rPr>
          <w:rFonts w:ascii="Times" w:hAnsi="Times"/>
          <w:lang w:val="en-GB"/>
        </w:rPr>
        <w:t xml:space="preserve">. </w:t>
      </w:r>
      <w:r w:rsidR="003044E5">
        <w:rPr>
          <w:rFonts w:ascii="Times" w:hAnsi="Times" w:cs="Times"/>
          <w:lang w:val="en-GB"/>
        </w:rPr>
        <w:t>W</w:t>
      </w:r>
      <w:r w:rsidR="00F32D11" w:rsidRPr="00534523">
        <w:rPr>
          <w:rFonts w:ascii="Times" w:hAnsi="Times" w:cs="Times"/>
          <w:lang w:val="en-GB"/>
        </w:rPr>
        <w:t>e began with</w:t>
      </w:r>
      <w:r w:rsidR="00D35CE9" w:rsidRPr="00534523">
        <w:rPr>
          <w:rFonts w:ascii="Times" w:hAnsi="Times" w:cs="Times"/>
          <w:lang w:val="en-GB"/>
        </w:rPr>
        <w:t xml:space="preserve"> a systematic search of published literature </w:t>
      </w:r>
      <w:r w:rsidR="00F32D11" w:rsidRPr="00534523">
        <w:rPr>
          <w:rFonts w:ascii="Times" w:hAnsi="Times" w:cs="Times"/>
          <w:lang w:val="en-GB"/>
        </w:rPr>
        <w:t xml:space="preserve">on ISI Web of </w:t>
      </w:r>
      <w:r w:rsidR="009550A9" w:rsidRPr="00534523">
        <w:rPr>
          <w:rFonts w:ascii="Times" w:hAnsi="Times" w:cs="Times"/>
          <w:lang w:val="en-GB"/>
        </w:rPr>
        <w:t>Science</w:t>
      </w:r>
      <w:r w:rsidR="003044E5">
        <w:rPr>
          <w:rFonts w:ascii="Times" w:hAnsi="Times" w:cs="Times"/>
          <w:lang w:val="en-GB"/>
        </w:rPr>
        <w:t xml:space="preserve"> between 2003-2013</w:t>
      </w:r>
      <w:r w:rsidR="00F32D11" w:rsidRPr="00534523">
        <w:rPr>
          <w:rFonts w:ascii="Times" w:hAnsi="Times" w:cs="Times"/>
          <w:lang w:val="en-GB"/>
        </w:rPr>
        <w:t xml:space="preserve">. </w:t>
      </w:r>
      <w:r w:rsidR="00C043AD">
        <w:rPr>
          <w:rFonts w:ascii="Times" w:hAnsi="Times" w:cs="Times"/>
          <w:lang w:val="en-GB"/>
        </w:rPr>
        <w:t xml:space="preserve">As we were interested in </w:t>
      </w:r>
      <w:r w:rsidR="007479F9">
        <w:rPr>
          <w:rFonts w:ascii="Times" w:hAnsi="Times" w:cs="Times"/>
          <w:lang w:val="en-GB"/>
        </w:rPr>
        <w:t xml:space="preserve">environmental outcomes </w:t>
      </w:r>
      <w:r w:rsidR="00C043AD">
        <w:rPr>
          <w:rFonts w:ascii="Times" w:hAnsi="Times" w:cs="Times"/>
          <w:lang w:val="en-GB"/>
        </w:rPr>
        <w:t>w</w:t>
      </w:r>
      <w:r w:rsidR="008477AF" w:rsidRPr="009273D4">
        <w:rPr>
          <w:rFonts w:ascii="Times" w:hAnsi="Times"/>
          <w:lang w:val="en-GB"/>
        </w:rPr>
        <w:t>e focus</w:t>
      </w:r>
      <w:r w:rsidR="008477AF">
        <w:rPr>
          <w:rFonts w:ascii="Times" w:hAnsi="Times"/>
          <w:lang w:val="en-GB"/>
        </w:rPr>
        <w:t>ed</w:t>
      </w:r>
      <w:r w:rsidR="008477AF" w:rsidRPr="009273D4">
        <w:rPr>
          <w:rFonts w:ascii="Times" w:hAnsi="Times"/>
          <w:lang w:val="en-GB"/>
        </w:rPr>
        <w:t xml:space="preserve"> </w:t>
      </w:r>
      <w:r w:rsidR="00C043AD">
        <w:rPr>
          <w:rFonts w:ascii="Times" w:hAnsi="Times"/>
          <w:lang w:val="en-GB"/>
        </w:rPr>
        <w:t xml:space="preserve">our search </w:t>
      </w:r>
      <w:r w:rsidR="008477AF" w:rsidRPr="009273D4">
        <w:rPr>
          <w:rFonts w:ascii="Times" w:hAnsi="Times"/>
          <w:lang w:val="en-GB"/>
        </w:rPr>
        <w:t>on conservation, natural resource management, and governan</w:t>
      </w:r>
      <w:r w:rsidR="008477AF">
        <w:rPr>
          <w:rFonts w:ascii="Times" w:hAnsi="Times"/>
          <w:lang w:val="en-GB"/>
        </w:rPr>
        <w:t xml:space="preserve">ce of </w:t>
      </w:r>
      <w:r w:rsidR="003044E5">
        <w:rPr>
          <w:rFonts w:ascii="Times" w:hAnsi="Times"/>
          <w:lang w:val="en-GB"/>
        </w:rPr>
        <w:t xml:space="preserve">social-ecological systems </w:t>
      </w:r>
      <w:r w:rsidR="008477AF">
        <w:rPr>
          <w:rFonts w:ascii="Times" w:hAnsi="Times" w:cs="Times"/>
          <w:lang w:val="en-GB"/>
        </w:rPr>
        <w:t xml:space="preserve">(see </w:t>
      </w:r>
      <w:r w:rsidR="00A518CF">
        <w:rPr>
          <w:rFonts w:ascii="Times" w:hAnsi="Times" w:cs="Times"/>
          <w:lang w:val="en-GB"/>
        </w:rPr>
        <w:t>Appendix A</w:t>
      </w:r>
      <w:r w:rsidR="008477AF">
        <w:rPr>
          <w:rFonts w:ascii="Times" w:hAnsi="Times" w:cs="Times"/>
          <w:lang w:val="en-GB"/>
        </w:rPr>
        <w:t xml:space="preserve"> for specific search terms)</w:t>
      </w:r>
      <w:r w:rsidR="008477AF">
        <w:rPr>
          <w:rFonts w:ascii="Times" w:hAnsi="Times"/>
          <w:lang w:val="en-GB"/>
        </w:rPr>
        <w:t xml:space="preserve">. </w:t>
      </w:r>
      <w:r w:rsidR="008477AF">
        <w:rPr>
          <w:rFonts w:ascii="Times" w:hAnsi="Times" w:cs="Times"/>
          <w:lang w:val="en-GB"/>
        </w:rPr>
        <w:t>Our search</w:t>
      </w:r>
      <w:r w:rsidR="008477AF" w:rsidRPr="00534523">
        <w:rPr>
          <w:rFonts w:ascii="Times" w:hAnsi="Times" w:cs="Times"/>
          <w:lang w:val="en-GB"/>
        </w:rPr>
        <w:t xml:space="preserve"> returned </w:t>
      </w:r>
      <w:r w:rsidR="007479F9">
        <w:rPr>
          <w:rFonts w:ascii="Times" w:hAnsi="Times" w:cs="Times"/>
          <w:lang w:val="en-GB"/>
        </w:rPr>
        <w:t xml:space="preserve">over </w:t>
      </w:r>
      <w:r w:rsidR="008477AF" w:rsidRPr="00534523">
        <w:rPr>
          <w:rFonts w:ascii="Times" w:hAnsi="Times" w:cs="Times"/>
          <w:lang w:val="en-GB"/>
        </w:rPr>
        <w:t>8</w:t>
      </w:r>
      <w:r w:rsidR="007479F9">
        <w:rPr>
          <w:rFonts w:ascii="Times" w:hAnsi="Times" w:cs="Times"/>
          <w:lang w:val="en-GB"/>
        </w:rPr>
        <w:t>50</w:t>
      </w:r>
      <w:r w:rsidR="008477AF" w:rsidRPr="007074B0">
        <w:rPr>
          <w:rFonts w:ascii="Times" w:hAnsi="Times" w:cs="Times"/>
          <w:lang w:val="en-GB"/>
        </w:rPr>
        <w:t xml:space="preserve"> records. A scan of titles excluded 378 papers</w:t>
      </w:r>
      <w:r w:rsidR="003044E5">
        <w:rPr>
          <w:rFonts w:ascii="Times" w:hAnsi="Times" w:cs="Times"/>
          <w:lang w:val="en-GB"/>
        </w:rPr>
        <w:t xml:space="preserve"> </w:t>
      </w:r>
      <w:r w:rsidR="00A43D9D">
        <w:rPr>
          <w:rFonts w:ascii="Times" w:hAnsi="Times" w:cs="Times"/>
          <w:lang w:val="en-GB"/>
        </w:rPr>
        <w:t>that</w:t>
      </w:r>
      <w:r w:rsidR="003044E5">
        <w:rPr>
          <w:rFonts w:ascii="Times" w:hAnsi="Times" w:cs="Times"/>
          <w:lang w:val="en-GB"/>
        </w:rPr>
        <w:t xml:space="preserve"> were not about the natural environment</w:t>
      </w:r>
      <w:r w:rsidR="008477AF" w:rsidRPr="007074B0">
        <w:rPr>
          <w:rFonts w:ascii="Times" w:hAnsi="Times" w:cs="Times"/>
          <w:lang w:val="en-GB"/>
        </w:rPr>
        <w:t xml:space="preserve"> </w:t>
      </w:r>
      <w:r w:rsidR="008477AF">
        <w:rPr>
          <w:rFonts w:ascii="Times" w:hAnsi="Times" w:cs="Times"/>
          <w:lang w:val="en-GB"/>
        </w:rPr>
        <w:t xml:space="preserve">(e.g., </w:t>
      </w:r>
      <w:r w:rsidR="008D596E">
        <w:rPr>
          <w:rFonts w:ascii="Times" w:hAnsi="Times" w:cs="Times"/>
          <w:lang w:val="en-GB"/>
        </w:rPr>
        <w:t>‘environment’ referred to a</w:t>
      </w:r>
      <w:r w:rsidR="003044E5">
        <w:rPr>
          <w:rFonts w:ascii="Times" w:hAnsi="Times" w:cs="Times"/>
          <w:lang w:val="en-GB"/>
        </w:rPr>
        <w:t xml:space="preserve"> </w:t>
      </w:r>
      <w:r w:rsidR="008D596E">
        <w:rPr>
          <w:rFonts w:ascii="Times" w:hAnsi="Times" w:cs="Times"/>
          <w:lang w:val="en-GB"/>
        </w:rPr>
        <w:t>context such as an information technology environment</w:t>
      </w:r>
      <w:r w:rsidR="008477AF">
        <w:rPr>
          <w:rFonts w:ascii="Times" w:hAnsi="Times" w:cs="Times"/>
          <w:lang w:val="en-GB"/>
        </w:rPr>
        <w:t>)</w:t>
      </w:r>
      <w:r w:rsidR="00A43D9D">
        <w:rPr>
          <w:rFonts w:ascii="Times" w:hAnsi="Times" w:cs="Times"/>
          <w:lang w:val="en-GB"/>
        </w:rPr>
        <w:t>. A</w:t>
      </w:r>
      <w:r w:rsidR="008477AF" w:rsidRPr="007074B0">
        <w:rPr>
          <w:rFonts w:ascii="Times" w:hAnsi="Times" w:cs="Times"/>
          <w:lang w:val="en-GB"/>
        </w:rPr>
        <w:t xml:space="preserve"> scan of paper </w:t>
      </w:r>
      <w:r w:rsidR="00543F38">
        <w:rPr>
          <w:rFonts w:ascii="Times" w:hAnsi="Times" w:cs="Times"/>
          <w:lang w:val="en-GB"/>
        </w:rPr>
        <w:t xml:space="preserve">abstracts </w:t>
      </w:r>
      <w:r w:rsidR="00A43D9D">
        <w:rPr>
          <w:rFonts w:ascii="Times" w:hAnsi="Times" w:cs="Times"/>
          <w:lang w:val="en-GB"/>
        </w:rPr>
        <w:t xml:space="preserve">then </w:t>
      </w:r>
      <w:r w:rsidR="00543F38">
        <w:rPr>
          <w:rFonts w:ascii="Times" w:hAnsi="Times" w:cs="Times"/>
          <w:lang w:val="en-GB"/>
        </w:rPr>
        <w:t>excluded a further 3</w:t>
      </w:r>
      <w:r w:rsidR="007C0360">
        <w:rPr>
          <w:rFonts w:ascii="Times" w:hAnsi="Times" w:cs="Times"/>
          <w:lang w:val="en-GB"/>
        </w:rPr>
        <w:t>0</w:t>
      </w:r>
      <w:r w:rsidR="00233E23">
        <w:rPr>
          <w:rFonts w:ascii="Times" w:hAnsi="Times" w:cs="Times"/>
          <w:lang w:val="en-GB"/>
        </w:rPr>
        <w:t>2</w:t>
      </w:r>
      <w:r w:rsidR="008477AF" w:rsidRPr="007074B0">
        <w:rPr>
          <w:rFonts w:ascii="Times" w:hAnsi="Times" w:cs="Times"/>
          <w:lang w:val="en-GB"/>
        </w:rPr>
        <w:t xml:space="preserve"> papers</w:t>
      </w:r>
      <w:r w:rsidR="00C2279E">
        <w:rPr>
          <w:rFonts w:ascii="Times" w:hAnsi="Times" w:cs="Times"/>
          <w:lang w:val="en-GB"/>
        </w:rPr>
        <w:t xml:space="preserve">. </w:t>
      </w:r>
      <w:r w:rsidR="00A43D9D">
        <w:rPr>
          <w:rFonts w:ascii="Times" w:hAnsi="Times" w:cs="Times"/>
          <w:lang w:val="en-GB"/>
        </w:rPr>
        <w:t>P</w:t>
      </w:r>
      <w:r w:rsidR="00D21726">
        <w:rPr>
          <w:rFonts w:ascii="Times" w:hAnsi="Times" w:cs="Times"/>
          <w:lang w:val="en-GB"/>
        </w:rPr>
        <w:t xml:space="preserve">apers </w:t>
      </w:r>
      <w:r w:rsidR="00C2279E">
        <w:rPr>
          <w:rFonts w:ascii="Times" w:hAnsi="Times" w:cs="Times"/>
          <w:lang w:val="en-GB"/>
        </w:rPr>
        <w:t xml:space="preserve">were excluded where leaders </w:t>
      </w:r>
      <w:r w:rsidR="00C65FAB">
        <w:rPr>
          <w:rFonts w:ascii="Times" w:hAnsi="Times" w:cs="Times"/>
          <w:lang w:val="en-GB"/>
        </w:rPr>
        <w:t xml:space="preserve">or leadership </w:t>
      </w:r>
      <w:r w:rsidR="004E657E">
        <w:rPr>
          <w:rFonts w:ascii="Times" w:hAnsi="Times" w:cs="Times"/>
          <w:lang w:val="en-GB"/>
        </w:rPr>
        <w:t xml:space="preserve">were </w:t>
      </w:r>
      <w:r w:rsidR="00167664">
        <w:rPr>
          <w:rFonts w:ascii="Times" w:hAnsi="Times" w:cs="Times"/>
          <w:lang w:val="en-GB"/>
        </w:rPr>
        <w:t xml:space="preserve">not the </w:t>
      </w:r>
      <w:r w:rsidR="00D21726">
        <w:rPr>
          <w:rFonts w:ascii="Times" w:hAnsi="Times" w:cs="Times"/>
          <w:lang w:val="en-GB"/>
        </w:rPr>
        <w:t xml:space="preserve">focus </w:t>
      </w:r>
      <w:r w:rsidR="00C65FAB">
        <w:rPr>
          <w:rFonts w:ascii="Times" w:hAnsi="Times" w:cs="Times"/>
          <w:lang w:val="en-GB"/>
        </w:rPr>
        <w:t xml:space="preserve">or </w:t>
      </w:r>
      <w:r w:rsidR="00C65FAB">
        <w:rPr>
          <w:rFonts w:ascii="Times" w:hAnsi="Times" w:cs="Times"/>
          <w:lang w:val="en-GB"/>
        </w:rPr>
        <w:lastRenderedPageBreak/>
        <w:t xml:space="preserve">finding </w:t>
      </w:r>
      <w:r w:rsidR="00D21726">
        <w:rPr>
          <w:rFonts w:ascii="Times" w:hAnsi="Times" w:cs="Times"/>
          <w:lang w:val="en-GB"/>
        </w:rPr>
        <w:t>of the research itself, for instance:</w:t>
      </w:r>
      <w:r w:rsidR="008477AF">
        <w:rPr>
          <w:rFonts w:ascii="Times" w:hAnsi="Times" w:cs="Times"/>
          <w:lang w:val="en-GB"/>
        </w:rPr>
        <w:t xml:space="preserve"> </w:t>
      </w:r>
      <w:proofErr w:type="spellStart"/>
      <w:r w:rsidR="008477AF">
        <w:rPr>
          <w:rFonts w:ascii="Times" w:hAnsi="Times" w:cs="Times"/>
          <w:lang w:val="en-GB"/>
        </w:rPr>
        <w:t>i</w:t>
      </w:r>
      <w:proofErr w:type="spellEnd"/>
      <w:r w:rsidR="008477AF">
        <w:rPr>
          <w:rFonts w:ascii="Times" w:hAnsi="Times" w:cs="Times"/>
          <w:lang w:val="en-GB"/>
        </w:rPr>
        <w:t xml:space="preserve">) leaders </w:t>
      </w:r>
      <w:r w:rsidR="004E657E">
        <w:rPr>
          <w:rFonts w:ascii="Times" w:hAnsi="Times" w:cs="Times"/>
          <w:lang w:val="en-GB"/>
        </w:rPr>
        <w:t xml:space="preserve">were </w:t>
      </w:r>
      <w:r w:rsidR="00C2279E">
        <w:rPr>
          <w:rFonts w:ascii="Times" w:hAnsi="Times" w:cs="Times"/>
          <w:lang w:val="en-GB"/>
        </w:rPr>
        <w:t>referred to</w:t>
      </w:r>
      <w:r w:rsidR="008D596E">
        <w:rPr>
          <w:rFonts w:ascii="Times" w:hAnsi="Times" w:cs="Times"/>
          <w:lang w:val="en-GB"/>
        </w:rPr>
        <w:t xml:space="preserve"> in setting up the paper’s</w:t>
      </w:r>
      <w:r w:rsidR="008477AF">
        <w:rPr>
          <w:rFonts w:ascii="Times" w:hAnsi="Times" w:cs="Times"/>
          <w:lang w:val="en-GB"/>
        </w:rPr>
        <w:t xml:space="preserve"> argument or as resear</w:t>
      </w:r>
      <w:r w:rsidR="00D21726">
        <w:rPr>
          <w:rFonts w:ascii="Times" w:hAnsi="Times" w:cs="Times"/>
          <w:lang w:val="en-GB"/>
        </w:rPr>
        <w:t>ch end-users;</w:t>
      </w:r>
      <w:r w:rsidR="008477AF">
        <w:rPr>
          <w:rFonts w:ascii="Times" w:hAnsi="Times" w:cs="Times"/>
          <w:lang w:val="en-GB"/>
        </w:rPr>
        <w:t xml:space="preserve"> ii) leaders </w:t>
      </w:r>
      <w:r w:rsidR="00D21726">
        <w:rPr>
          <w:rFonts w:ascii="Times" w:hAnsi="Times" w:cs="Times"/>
          <w:lang w:val="en-GB"/>
        </w:rPr>
        <w:t xml:space="preserve">were sampled as part of a study on other topics, or; iii) the importance of leadership </w:t>
      </w:r>
      <w:r w:rsidR="004E657E">
        <w:rPr>
          <w:rFonts w:ascii="Times" w:hAnsi="Times" w:cs="Times"/>
          <w:lang w:val="en-GB"/>
        </w:rPr>
        <w:t xml:space="preserve">was </w:t>
      </w:r>
      <w:r w:rsidR="00D21726">
        <w:rPr>
          <w:rFonts w:ascii="Times" w:hAnsi="Times" w:cs="Times"/>
          <w:lang w:val="en-GB"/>
        </w:rPr>
        <w:t xml:space="preserve">simply asserted </w:t>
      </w:r>
      <w:r w:rsidR="004B3E4B">
        <w:rPr>
          <w:rFonts w:ascii="Times" w:hAnsi="Times" w:cs="Times"/>
          <w:lang w:val="en-GB"/>
        </w:rPr>
        <w:t xml:space="preserve">in a conclusive statement but the </w:t>
      </w:r>
      <w:r w:rsidR="00C65FAB">
        <w:rPr>
          <w:rFonts w:ascii="Times" w:hAnsi="Times" w:cs="Times"/>
          <w:lang w:val="en-GB"/>
        </w:rPr>
        <w:t xml:space="preserve">body of the </w:t>
      </w:r>
      <w:r w:rsidR="004B3E4B">
        <w:rPr>
          <w:rFonts w:ascii="Times" w:hAnsi="Times" w:cs="Times"/>
          <w:lang w:val="en-GB"/>
        </w:rPr>
        <w:t xml:space="preserve">paper </w:t>
      </w:r>
      <w:r w:rsidR="00C65FAB">
        <w:rPr>
          <w:rFonts w:ascii="Times" w:hAnsi="Times" w:cs="Times"/>
          <w:lang w:val="en-GB"/>
        </w:rPr>
        <w:t>did not refer to or discuss</w:t>
      </w:r>
      <w:r w:rsidR="004B3E4B">
        <w:rPr>
          <w:rFonts w:ascii="Times" w:hAnsi="Times" w:cs="Times"/>
          <w:lang w:val="en-GB"/>
        </w:rPr>
        <w:t xml:space="preserve"> leadership </w:t>
      </w:r>
      <w:r w:rsidR="008477AF">
        <w:rPr>
          <w:rFonts w:ascii="Times" w:hAnsi="Times" w:cs="Times"/>
          <w:lang w:val="en-GB"/>
        </w:rPr>
        <w:t xml:space="preserve">(see </w:t>
      </w:r>
      <w:r w:rsidR="00A518CF">
        <w:rPr>
          <w:rFonts w:ascii="Times" w:hAnsi="Times" w:cs="Times"/>
          <w:lang w:val="en-GB"/>
        </w:rPr>
        <w:t>Appendix B</w:t>
      </w:r>
      <w:r w:rsidR="008477AF" w:rsidRPr="002269AB">
        <w:rPr>
          <w:rFonts w:ascii="Times" w:hAnsi="Times" w:cs="Times"/>
          <w:lang w:val="en-GB"/>
        </w:rPr>
        <w:t xml:space="preserve"> for</w:t>
      </w:r>
      <w:r w:rsidR="008477AF" w:rsidRPr="00534523">
        <w:rPr>
          <w:rFonts w:ascii="Times" w:hAnsi="Times" w:cs="Times"/>
          <w:lang w:val="en-GB"/>
        </w:rPr>
        <w:t xml:space="preserve"> </w:t>
      </w:r>
      <w:r w:rsidR="008477AF">
        <w:rPr>
          <w:rFonts w:ascii="Times" w:hAnsi="Times" w:cs="Times"/>
          <w:lang w:val="en-GB"/>
        </w:rPr>
        <w:t>further details</w:t>
      </w:r>
      <w:r w:rsidR="008477AF" w:rsidRPr="00534523">
        <w:rPr>
          <w:rFonts w:ascii="Times" w:hAnsi="Times" w:cs="Times"/>
          <w:lang w:val="en-GB"/>
        </w:rPr>
        <w:t xml:space="preserve">). </w:t>
      </w:r>
    </w:p>
    <w:p w14:paraId="3A5148D0" w14:textId="77777777" w:rsidR="008477AF" w:rsidRDefault="008477AF" w:rsidP="00E97236">
      <w:pPr>
        <w:rPr>
          <w:rFonts w:ascii="Times" w:hAnsi="Times"/>
          <w:lang w:val="en-GB"/>
        </w:rPr>
      </w:pPr>
    </w:p>
    <w:p w14:paraId="3D8C22C1" w14:textId="0B71A6A0" w:rsidR="00264BE3" w:rsidRDefault="007479F9" w:rsidP="00264BE3">
      <w:pPr>
        <w:rPr>
          <w:rFonts w:ascii="Times" w:hAnsi="Times"/>
          <w:lang w:val="en-GB"/>
        </w:rPr>
      </w:pPr>
      <w:r>
        <w:rPr>
          <w:rFonts w:ascii="Times" w:hAnsi="Times"/>
          <w:lang w:val="en-GB"/>
        </w:rPr>
        <w:t>This systematic search identified 1</w:t>
      </w:r>
      <w:r w:rsidR="007C0360">
        <w:rPr>
          <w:rFonts w:ascii="Times" w:hAnsi="Times"/>
          <w:lang w:val="en-GB"/>
        </w:rPr>
        <w:t>8</w:t>
      </w:r>
      <w:r>
        <w:rPr>
          <w:rFonts w:ascii="Times" w:hAnsi="Times"/>
          <w:lang w:val="en-GB"/>
        </w:rPr>
        <w:t xml:space="preserve">7 papers </w:t>
      </w:r>
      <w:r w:rsidR="007C0360">
        <w:rPr>
          <w:rFonts w:ascii="Times" w:hAnsi="Times"/>
          <w:lang w:val="en-GB"/>
        </w:rPr>
        <w:t>that</w:t>
      </w:r>
      <w:r>
        <w:rPr>
          <w:rFonts w:ascii="Times" w:hAnsi="Times"/>
          <w:lang w:val="en-GB"/>
        </w:rPr>
        <w:t xml:space="preserve"> we considered to represent leadership research in environmental sciences. </w:t>
      </w:r>
      <w:r w:rsidR="00C54D11">
        <w:rPr>
          <w:rFonts w:ascii="Times" w:hAnsi="Times" w:cs="Times"/>
          <w:lang w:val="en-GB"/>
        </w:rPr>
        <w:t>A</w:t>
      </w:r>
      <w:r w:rsidR="00C54D11" w:rsidRPr="009D3D6E">
        <w:rPr>
          <w:rFonts w:ascii="Times" w:hAnsi="Times"/>
          <w:lang w:val="en-GB"/>
        </w:rPr>
        <w:t>ll 1</w:t>
      </w:r>
      <w:r w:rsidR="00C54D11">
        <w:rPr>
          <w:rFonts w:ascii="Times" w:hAnsi="Times"/>
          <w:lang w:val="en-GB"/>
        </w:rPr>
        <w:t>87</w:t>
      </w:r>
      <w:r w:rsidR="00C54D11" w:rsidRPr="009D3D6E">
        <w:rPr>
          <w:rFonts w:ascii="Times" w:hAnsi="Times"/>
          <w:lang w:val="en-GB"/>
        </w:rPr>
        <w:t xml:space="preserve"> abstracts</w:t>
      </w:r>
      <w:r w:rsidR="00C54D11">
        <w:rPr>
          <w:rFonts w:ascii="Times" w:hAnsi="Times"/>
          <w:lang w:val="en-GB"/>
        </w:rPr>
        <w:t xml:space="preserve"> were read and summarised by the lead author. </w:t>
      </w:r>
      <w:r>
        <w:rPr>
          <w:rFonts w:ascii="Times" w:hAnsi="Times"/>
          <w:lang w:val="en-GB"/>
        </w:rPr>
        <w:t xml:space="preserve">We </w:t>
      </w:r>
      <w:r w:rsidR="00C54D11">
        <w:rPr>
          <w:rFonts w:ascii="Times" w:hAnsi="Times"/>
          <w:lang w:val="en-GB"/>
        </w:rPr>
        <w:t xml:space="preserve">then </w:t>
      </w:r>
      <w:r>
        <w:rPr>
          <w:rFonts w:ascii="Times" w:hAnsi="Times"/>
          <w:lang w:val="en-GB"/>
        </w:rPr>
        <w:t>conducted a selective review of this pool of papers. W</w:t>
      </w:r>
      <w:r w:rsidRPr="009D3D6E">
        <w:rPr>
          <w:rFonts w:ascii="Times" w:hAnsi="Times"/>
          <w:lang w:val="en-GB"/>
        </w:rPr>
        <w:t xml:space="preserve">e </w:t>
      </w:r>
      <w:r>
        <w:rPr>
          <w:rFonts w:ascii="Times" w:hAnsi="Times"/>
          <w:lang w:val="en-GB"/>
        </w:rPr>
        <w:t>include</w:t>
      </w:r>
      <w:r w:rsidR="0029122A">
        <w:rPr>
          <w:rFonts w:ascii="Times" w:hAnsi="Times"/>
          <w:lang w:val="en-GB"/>
        </w:rPr>
        <w:t>d</w:t>
      </w:r>
      <w:r>
        <w:rPr>
          <w:rFonts w:ascii="Times" w:hAnsi="Times"/>
          <w:lang w:val="en-GB"/>
        </w:rPr>
        <w:t xml:space="preserve"> all the </w:t>
      </w:r>
      <w:r w:rsidR="00A7518C">
        <w:rPr>
          <w:rFonts w:ascii="Times" w:hAnsi="Times"/>
          <w:lang w:val="en-GB"/>
        </w:rPr>
        <w:t xml:space="preserve">conceptual </w:t>
      </w:r>
      <w:r>
        <w:rPr>
          <w:rFonts w:ascii="Times" w:hAnsi="Times"/>
          <w:lang w:val="en-GB"/>
        </w:rPr>
        <w:t>review or synthesis articles</w:t>
      </w:r>
      <w:r w:rsidRPr="009D3D6E">
        <w:rPr>
          <w:rFonts w:ascii="Times" w:hAnsi="Times"/>
          <w:lang w:val="en-GB"/>
        </w:rPr>
        <w:t xml:space="preserve"> (n = 2</w:t>
      </w:r>
      <w:r w:rsidR="00A7518C">
        <w:rPr>
          <w:rFonts w:ascii="Times" w:hAnsi="Times"/>
          <w:lang w:val="en-GB"/>
        </w:rPr>
        <w:t>4</w:t>
      </w:r>
      <w:r w:rsidRPr="009D3D6E">
        <w:rPr>
          <w:rFonts w:ascii="Times" w:hAnsi="Times"/>
          <w:lang w:val="en-GB"/>
        </w:rPr>
        <w:t>), meta-analyses (n = 2) and large-N studies (n = 6)</w:t>
      </w:r>
      <w:r w:rsidR="00086998">
        <w:rPr>
          <w:rFonts w:ascii="Times" w:hAnsi="Times"/>
          <w:lang w:val="en-GB"/>
        </w:rPr>
        <w:t>. A</w:t>
      </w:r>
      <w:r>
        <w:rPr>
          <w:rFonts w:ascii="Times" w:hAnsi="Times"/>
          <w:lang w:val="en-GB"/>
        </w:rPr>
        <w:t>s o</w:t>
      </w:r>
      <w:r w:rsidRPr="009D3D6E">
        <w:rPr>
          <w:rFonts w:ascii="Times" w:hAnsi="Times" w:cs="Times"/>
          <w:lang w:val="en-GB"/>
        </w:rPr>
        <w:t>ur intention was to get a</w:t>
      </w:r>
      <w:r>
        <w:rPr>
          <w:rFonts w:ascii="Times" w:hAnsi="Times" w:cs="Times"/>
          <w:lang w:val="en-GB"/>
        </w:rPr>
        <w:t>n over-arching</w:t>
      </w:r>
      <w:r w:rsidRPr="009D3D6E">
        <w:rPr>
          <w:rFonts w:ascii="Times" w:hAnsi="Times" w:cs="Times"/>
          <w:lang w:val="en-GB"/>
        </w:rPr>
        <w:t xml:space="preserve"> sense of the field rather than to conduct our own</w:t>
      </w:r>
      <w:r>
        <w:rPr>
          <w:rFonts w:ascii="Times" w:hAnsi="Times" w:cs="Times"/>
          <w:lang w:val="en-GB"/>
        </w:rPr>
        <w:t xml:space="preserve"> meta-analysis </w:t>
      </w:r>
      <w:r w:rsidRPr="009D3D6E">
        <w:rPr>
          <w:rFonts w:ascii="Times" w:hAnsi="Times"/>
          <w:lang w:val="en-GB"/>
        </w:rPr>
        <w:t>we s</w:t>
      </w:r>
      <w:r>
        <w:rPr>
          <w:rFonts w:ascii="Times" w:hAnsi="Times"/>
          <w:lang w:val="en-GB"/>
        </w:rPr>
        <w:t xml:space="preserve">elected </w:t>
      </w:r>
      <w:r w:rsidRPr="009D3D6E">
        <w:rPr>
          <w:rFonts w:ascii="Times" w:hAnsi="Times"/>
          <w:lang w:val="en-GB"/>
        </w:rPr>
        <w:t xml:space="preserve">a sub-set of </w:t>
      </w:r>
      <w:r>
        <w:rPr>
          <w:rFonts w:ascii="Times" w:hAnsi="Times"/>
          <w:lang w:val="en-GB"/>
        </w:rPr>
        <w:t xml:space="preserve">the </w:t>
      </w:r>
      <w:r w:rsidR="00A7518C">
        <w:rPr>
          <w:rFonts w:ascii="Times" w:hAnsi="Times"/>
          <w:lang w:val="en-GB"/>
        </w:rPr>
        <w:t xml:space="preserve">empirical </w:t>
      </w:r>
      <w:proofErr w:type="gramStart"/>
      <w:r w:rsidRPr="009D3D6E">
        <w:rPr>
          <w:rFonts w:ascii="Times" w:hAnsi="Times"/>
          <w:lang w:val="en-GB"/>
        </w:rPr>
        <w:t>case-studies</w:t>
      </w:r>
      <w:proofErr w:type="gramEnd"/>
      <w:r w:rsidRPr="009D3D6E">
        <w:rPr>
          <w:rFonts w:ascii="Times" w:hAnsi="Times" w:cs="Times"/>
          <w:lang w:val="en-GB"/>
        </w:rPr>
        <w:t xml:space="preserve"> </w:t>
      </w:r>
      <w:r w:rsidRPr="009D3D6E">
        <w:rPr>
          <w:rFonts w:ascii="Times" w:hAnsi="Times"/>
          <w:lang w:val="en-GB"/>
        </w:rPr>
        <w:t xml:space="preserve">for manageability </w:t>
      </w:r>
      <w:r>
        <w:rPr>
          <w:rFonts w:ascii="Times" w:hAnsi="Times"/>
          <w:lang w:val="en-GB"/>
        </w:rPr>
        <w:t>(n = 2</w:t>
      </w:r>
      <w:r w:rsidR="00702522">
        <w:rPr>
          <w:rFonts w:ascii="Times" w:hAnsi="Times"/>
          <w:lang w:val="en-GB"/>
        </w:rPr>
        <w:t>5</w:t>
      </w:r>
      <w:r w:rsidR="00C54D11">
        <w:rPr>
          <w:rFonts w:ascii="Times" w:hAnsi="Times"/>
          <w:lang w:val="en-GB"/>
        </w:rPr>
        <w:t>).</w:t>
      </w:r>
      <w:r w:rsidR="0029122A">
        <w:rPr>
          <w:rFonts w:ascii="Times" w:hAnsi="Times"/>
          <w:lang w:val="en-GB"/>
        </w:rPr>
        <w:t xml:space="preserve"> Case-study papers were chosen to reflect </w:t>
      </w:r>
      <w:r w:rsidR="0029122A" w:rsidRPr="009D3D6E">
        <w:rPr>
          <w:rFonts w:ascii="Times" w:hAnsi="Times"/>
          <w:lang w:val="en-GB"/>
        </w:rPr>
        <w:t>major environmental fields</w:t>
      </w:r>
      <w:r w:rsidR="003A40B7">
        <w:rPr>
          <w:rFonts w:ascii="Times" w:hAnsi="Times"/>
          <w:lang w:val="en-GB"/>
        </w:rPr>
        <w:t xml:space="preserve"> </w:t>
      </w:r>
      <w:r w:rsidR="0029122A" w:rsidRPr="009D3D6E">
        <w:rPr>
          <w:rFonts w:ascii="Times" w:hAnsi="Times" w:cs="Times"/>
          <w:lang w:val="en-GB"/>
        </w:rPr>
        <w:t>(conservation, fisheries, forestry, water</w:t>
      </w:r>
      <w:r w:rsidR="0029122A">
        <w:rPr>
          <w:rFonts w:ascii="Times" w:hAnsi="Times" w:cs="Times"/>
          <w:lang w:val="en-GB"/>
        </w:rPr>
        <w:t xml:space="preserve"> and climate change</w:t>
      </w:r>
      <w:r w:rsidR="0029122A" w:rsidRPr="009D3D6E">
        <w:rPr>
          <w:rFonts w:ascii="Times" w:hAnsi="Times" w:cs="Times"/>
          <w:lang w:val="en-GB"/>
        </w:rPr>
        <w:t>)</w:t>
      </w:r>
      <w:r w:rsidR="0029122A">
        <w:rPr>
          <w:rFonts w:ascii="Times" w:hAnsi="Times" w:cs="Times"/>
          <w:lang w:val="en-GB"/>
        </w:rPr>
        <w:t xml:space="preserve"> and a diversity of perspectives on leadership. </w:t>
      </w:r>
      <w:proofErr w:type="gramStart"/>
      <w:r w:rsidR="003A40B7">
        <w:rPr>
          <w:rFonts w:ascii="Times" w:hAnsi="Times" w:cs="Times"/>
          <w:lang w:val="en-GB"/>
        </w:rPr>
        <w:t>Case-studies</w:t>
      </w:r>
      <w:proofErr w:type="gramEnd"/>
      <w:r w:rsidR="003A40B7">
        <w:rPr>
          <w:rFonts w:ascii="Times" w:hAnsi="Times" w:cs="Times"/>
          <w:lang w:val="en-GB"/>
        </w:rPr>
        <w:t xml:space="preserve"> of </w:t>
      </w:r>
      <w:r w:rsidR="0029122A">
        <w:rPr>
          <w:rFonts w:ascii="Times" w:hAnsi="Times"/>
          <w:lang w:val="en-GB"/>
        </w:rPr>
        <w:t>leadership by regional bodies and conventions like the E</w:t>
      </w:r>
      <w:r w:rsidR="00086998">
        <w:rPr>
          <w:rFonts w:ascii="Times" w:hAnsi="Times"/>
          <w:lang w:val="en-GB"/>
        </w:rPr>
        <w:t xml:space="preserve">uropean </w:t>
      </w:r>
      <w:r w:rsidR="0029122A">
        <w:rPr>
          <w:rFonts w:ascii="Times" w:hAnsi="Times"/>
          <w:lang w:val="en-GB"/>
        </w:rPr>
        <w:t>U</w:t>
      </w:r>
      <w:r w:rsidR="00086998">
        <w:rPr>
          <w:rFonts w:ascii="Times" w:hAnsi="Times"/>
          <w:lang w:val="en-GB"/>
        </w:rPr>
        <w:t>nion or</w:t>
      </w:r>
      <w:r w:rsidR="0029122A">
        <w:rPr>
          <w:rFonts w:ascii="Times" w:hAnsi="Times"/>
          <w:lang w:val="en-GB"/>
        </w:rPr>
        <w:t xml:space="preserve"> C</w:t>
      </w:r>
      <w:r w:rsidR="00086998">
        <w:rPr>
          <w:rFonts w:ascii="Times" w:hAnsi="Times"/>
          <w:lang w:val="en-GB"/>
        </w:rPr>
        <w:t xml:space="preserve">onvention on </w:t>
      </w:r>
      <w:r w:rsidR="0029122A">
        <w:rPr>
          <w:rFonts w:ascii="Times" w:hAnsi="Times"/>
          <w:lang w:val="en-GB"/>
        </w:rPr>
        <w:t>B</w:t>
      </w:r>
      <w:r w:rsidR="00086998">
        <w:rPr>
          <w:rFonts w:ascii="Times" w:hAnsi="Times"/>
          <w:lang w:val="en-GB"/>
        </w:rPr>
        <w:t xml:space="preserve">iological </w:t>
      </w:r>
      <w:r w:rsidR="0029122A">
        <w:rPr>
          <w:rFonts w:ascii="Times" w:hAnsi="Times"/>
          <w:lang w:val="en-GB"/>
        </w:rPr>
        <w:t>D</w:t>
      </w:r>
      <w:r w:rsidR="00086998">
        <w:rPr>
          <w:rFonts w:ascii="Times" w:hAnsi="Times"/>
          <w:lang w:val="en-GB"/>
        </w:rPr>
        <w:t>iversity</w:t>
      </w:r>
      <w:r w:rsidR="0029122A">
        <w:rPr>
          <w:rFonts w:ascii="Times" w:hAnsi="Times"/>
          <w:lang w:val="en-GB"/>
        </w:rPr>
        <w:t xml:space="preserve"> were considered</w:t>
      </w:r>
      <w:r w:rsidR="003A40B7">
        <w:rPr>
          <w:rFonts w:ascii="Times" w:hAnsi="Times"/>
          <w:lang w:val="en-GB"/>
        </w:rPr>
        <w:t xml:space="preserve"> beyond the scope of this paper</w:t>
      </w:r>
      <w:r w:rsidR="0029122A">
        <w:rPr>
          <w:rFonts w:ascii="Times" w:hAnsi="Times"/>
          <w:lang w:val="en-GB"/>
        </w:rPr>
        <w:t>.</w:t>
      </w:r>
      <w:r w:rsidR="00785254">
        <w:rPr>
          <w:rFonts w:ascii="Times" w:hAnsi="Times"/>
          <w:lang w:val="en-GB"/>
        </w:rPr>
        <w:t xml:space="preserve"> </w:t>
      </w:r>
      <w:r w:rsidR="00264BE3">
        <w:rPr>
          <w:rFonts w:ascii="Times" w:hAnsi="Times"/>
          <w:lang w:val="en-GB"/>
        </w:rPr>
        <w:t xml:space="preserve">We also recognise that leadership can be broadly interpreted and, therefore, that there may be research in the environmental sciences which is implicitly about leadership but which is not identified by our search terms. These would not have been captured in our review. </w:t>
      </w:r>
    </w:p>
    <w:p w14:paraId="2F1E6EC4" w14:textId="77777777" w:rsidR="00264BE3" w:rsidRDefault="00264BE3" w:rsidP="0029122A">
      <w:pPr>
        <w:rPr>
          <w:rFonts w:ascii="Times" w:hAnsi="Times"/>
          <w:lang w:val="en-GB"/>
        </w:rPr>
      </w:pPr>
    </w:p>
    <w:p w14:paraId="5697FBE5" w14:textId="7E69E68A" w:rsidR="00785254" w:rsidRPr="00A67027" w:rsidRDefault="00785254" w:rsidP="00E97236">
      <w:pPr>
        <w:rPr>
          <w:rFonts w:ascii="Times" w:hAnsi="Times" w:cs="Times"/>
          <w:lang w:val="en-GB"/>
        </w:rPr>
      </w:pPr>
      <w:r w:rsidRPr="009D3D6E">
        <w:rPr>
          <w:rFonts w:ascii="Times" w:hAnsi="Times" w:cs="Times"/>
          <w:lang w:val="en-GB"/>
        </w:rPr>
        <w:t>In total we reviewed 5</w:t>
      </w:r>
      <w:r w:rsidR="00702522">
        <w:rPr>
          <w:rFonts w:ascii="Times" w:hAnsi="Times" w:cs="Times"/>
          <w:lang w:val="en-GB"/>
        </w:rPr>
        <w:t>7</w:t>
      </w:r>
      <w:r w:rsidRPr="009D3D6E">
        <w:rPr>
          <w:rFonts w:ascii="Times" w:hAnsi="Times" w:cs="Times"/>
          <w:lang w:val="en-GB"/>
        </w:rPr>
        <w:t xml:space="preserve"> papers</w:t>
      </w:r>
      <w:r w:rsidR="00515D61">
        <w:rPr>
          <w:rFonts w:ascii="Times" w:hAnsi="Times" w:cs="Times"/>
          <w:lang w:val="en-GB"/>
        </w:rPr>
        <w:t xml:space="preserve"> (see Appendix C for details of all papers reviewed)</w:t>
      </w:r>
      <w:r>
        <w:rPr>
          <w:rFonts w:ascii="Times" w:hAnsi="Times" w:cs="Times"/>
          <w:lang w:val="en-GB"/>
        </w:rPr>
        <w:t>.</w:t>
      </w:r>
      <w:r w:rsidR="001566CB">
        <w:rPr>
          <w:rFonts w:ascii="Times" w:hAnsi="Times" w:cs="Times"/>
          <w:lang w:val="en-GB"/>
        </w:rPr>
        <w:t xml:space="preserve"> </w:t>
      </w:r>
      <w:r w:rsidR="001F4AE2">
        <w:rPr>
          <w:rFonts w:ascii="Times" w:hAnsi="Times" w:cs="Times"/>
          <w:lang w:val="en-GB"/>
        </w:rPr>
        <w:t>These papers were read in full</w:t>
      </w:r>
      <w:r w:rsidR="0079738B">
        <w:rPr>
          <w:rFonts w:ascii="Times" w:hAnsi="Times" w:cs="Times"/>
          <w:lang w:val="en-GB"/>
        </w:rPr>
        <w:t>.</w:t>
      </w:r>
      <w:r w:rsidR="001F4AE2">
        <w:rPr>
          <w:rFonts w:ascii="Times" w:hAnsi="Times" w:cs="Times"/>
          <w:lang w:val="en-GB"/>
        </w:rPr>
        <w:t xml:space="preserve"> </w:t>
      </w:r>
      <w:r w:rsidR="0079738B">
        <w:rPr>
          <w:rFonts w:ascii="Times" w:hAnsi="Times" w:cs="Times"/>
          <w:lang w:val="en-GB"/>
        </w:rPr>
        <w:t>U</w:t>
      </w:r>
      <w:r w:rsidR="00A67027">
        <w:rPr>
          <w:rFonts w:ascii="Times" w:hAnsi="Times" w:cs="Times"/>
          <w:lang w:val="en-GB"/>
        </w:rPr>
        <w:t>sing</w:t>
      </w:r>
      <w:r w:rsidR="0079738B">
        <w:rPr>
          <w:rFonts w:ascii="Times" w:hAnsi="Times" w:cs="Times"/>
          <w:lang w:val="en-GB"/>
        </w:rPr>
        <w:t xml:space="preserve"> an open and inductive approach</w:t>
      </w:r>
      <w:r w:rsidR="00A67027">
        <w:rPr>
          <w:rFonts w:ascii="Times" w:hAnsi="Times" w:cs="Times"/>
          <w:lang w:val="en-GB"/>
        </w:rPr>
        <w:t xml:space="preserve">, </w:t>
      </w:r>
      <w:r w:rsidR="001F4AE2">
        <w:rPr>
          <w:rFonts w:ascii="Times" w:hAnsi="Times" w:cs="Times"/>
          <w:lang w:val="en-GB"/>
        </w:rPr>
        <w:t xml:space="preserve">information </w:t>
      </w:r>
      <w:r w:rsidR="00A67027">
        <w:rPr>
          <w:rFonts w:ascii="Times" w:hAnsi="Times" w:cs="Times"/>
          <w:lang w:val="en-GB"/>
        </w:rPr>
        <w:t xml:space="preserve">was </w:t>
      </w:r>
      <w:r w:rsidR="001F4AE2">
        <w:rPr>
          <w:rFonts w:ascii="Times" w:hAnsi="Times" w:cs="Times"/>
          <w:lang w:val="en-GB"/>
        </w:rPr>
        <w:t xml:space="preserve">extracted on: </w:t>
      </w:r>
      <w:proofErr w:type="spellStart"/>
      <w:r w:rsidR="001F4AE2">
        <w:rPr>
          <w:rFonts w:ascii="Times" w:hAnsi="Times" w:cs="Times"/>
          <w:lang w:val="en-GB"/>
        </w:rPr>
        <w:t>i</w:t>
      </w:r>
      <w:proofErr w:type="spellEnd"/>
      <w:r w:rsidR="001F4AE2">
        <w:rPr>
          <w:rFonts w:ascii="Times" w:hAnsi="Times" w:cs="Times"/>
          <w:lang w:val="en-GB"/>
        </w:rPr>
        <w:t xml:space="preserve">) how leadership </w:t>
      </w:r>
      <w:r w:rsidR="00264BE3">
        <w:rPr>
          <w:rFonts w:ascii="Times" w:hAnsi="Times" w:cs="Times"/>
          <w:lang w:val="en-GB"/>
        </w:rPr>
        <w:t xml:space="preserve">(or a similar term) </w:t>
      </w:r>
      <w:r w:rsidR="001F4AE2">
        <w:rPr>
          <w:rFonts w:ascii="Times" w:hAnsi="Times" w:cs="Times"/>
          <w:lang w:val="en-GB"/>
        </w:rPr>
        <w:t>was defined or conceptualised</w:t>
      </w:r>
      <w:r w:rsidR="00A67027">
        <w:rPr>
          <w:rFonts w:ascii="Times" w:hAnsi="Times" w:cs="Times"/>
          <w:lang w:val="en-GB"/>
        </w:rPr>
        <w:t xml:space="preserve"> by the authors, ii) what</w:t>
      </w:r>
      <w:r w:rsidR="00314D25">
        <w:rPr>
          <w:rFonts w:ascii="Times" w:hAnsi="Times" w:cs="Times"/>
          <w:lang w:val="en-GB"/>
        </w:rPr>
        <w:t xml:space="preserve"> factors were associated with effective leadership</w:t>
      </w:r>
      <w:r w:rsidR="00A67027">
        <w:rPr>
          <w:rFonts w:ascii="Times" w:hAnsi="Times" w:cs="Times"/>
          <w:lang w:val="en-GB"/>
        </w:rPr>
        <w:t>, if any</w:t>
      </w:r>
      <w:r w:rsidR="00264BE3">
        <w:rPr>
          <w:rFonts w:ascii="Times" w:hAnsi="Times" w:cs="Times"/>
          <w:lang w:val="en-GB"/>
        </w:rPr>
        <w:t xml:space="preserve">; iii) what governance outcomes were associated with leadership, and; iv) how links </w:t>
      </w:r>
      <w:r w:rsidR="00D02D01">
        <w:rPr>
          <w:rFonts w:ascii="Times" w:hAnsi="Times" w:cs="Times"/>
          <w:lang w:val="en-GB"/>
        </w:rPr>
        <w:t xml:space="preserve">between leaders, leadership </w:t>
      </w:r>
      <w:r w:rsidR="00264BE3">
        <w:rPr>
          <w:rFonts w:ascii="Times" w:hAnsi="Times" w:cs="Times"/>
          <w:lang w:val="en-GB"/>
        </w:rPr>
        <w:t>and outcomes were deduced.</w:t>
      </w:r>
    </w:p>
    <w:p w14:paraId="35E0ED45" w14:textId="77777777" w:rsidR="00E73312" w:rsidRDefault="00E73312" w:rsidP="00E97236">
      <w:pPr>
        <w:rPr>
          <w:rFonts w:ascii="Times" w:hAnsi="Times"/>
          <w:lang w:val="en-GB"/>
        </w:rPr>
      </w:pPr>
    </w:p>
    <w:p w14:paraId="50FD78B5" w14:textId="77777777" w:rsidR="001B2079" w:rsidRDefault="001B2079" w:rsidP="00E97236">
      <w:pPr>
        <w:pStyle w:val="Heading1"/>
        <w:spacing w:before="0"/>
        <w:rPr>
          <w:rFonts w:ascii="Times" w:hAnsi="Times" w:cs="Times"/>
          <w:b w:val="0"/>
          <w:color w:val="auto"/>
          <w:sz w:val="24"/>
          <w:szCs w:val="24"/>
          <w:lang w:val="en-GB"/>
        </w:rPr>
      </w:pPr>
    </w:p>
    <w:p w14:paraId="755BC263" w14:textId="5DD90AF1" w:rsidR="006732A0" w:rsidRPr="00534523" w:rsidRDefault="006732A0" w:rsidP="00E97236">
      <w:pPr>
        <w:pStyle w:val="Heading1"/>
        <w:spacing w:before="0"/>
        <w:rPr>
          <w:rFonts w:ascii="Times" w:hAnsi="Times" w:cs="Times"/>
          <w:b w:val="0"/>
          <w:color w:val="auto"/>
          <w:sz w:val="24"/>
          <w:szCs w:val="24"/>
          <w:lang w:val="en-GB"/>
        </w:rPr>
      </w:pPr>
      <w:r w:rsidRPr="00534523">
        <w:rPr>
          <w:rFonts w:ascii="Times" w:hAnsi="Times" w:cs="Times"/>
          <w:b w:val="0"/>
          <w:color w:val="auto"/>
          <w:sz w:val="24"/>
          <w:szCs w:val="24"/>
          <w:lang w:val="en-GB"/>
        </w:rPr>
        <w:t>RE</w:t>
      </w:r>
      <w:r w:rsidR="00BF3E17" w:rsidRPr="00534523">
        <w:rPr>
          <w:rFonts w:ascii="Times" w:hAnsi="Times" w:cs="Times"/>
          <w:b w:val="0"/>
          <w:color w:val="auto"/>
          <w:sz w:val="24"/>
          <w:szCs w:val="24"/>
          <w:lang w:val="en-GB"/>
        </w:rPr>
        <w:t xml:space="preserve">SULTS </w:t>
      </w:r>
    </w:p>
    <w:p w14:paraId="5C3D4EE4" w14:textId="77777777" w:rsidR="000F49FF" w:rsidRPr="007074B0" w:rsidRDefault="000F49FF" w:rsidP="00E97236">
      <w:pPr>
        <w:rPr>
          <w:rFonts w:ascii="Times" w:hAnsi="Times" w:cs="Times"/>
          <w:lang w:val="en-GB"/>
        </w:rPr>
      </w:pPr>
    </w:p>
    <w:p w14:paraId="370875A4" w14:textId="6A85B017" w:rsidR="000F49FF" w:rsidRPr="002269AB" w:rsidRDefault="000F49FF" w:rsidP="00E97236">
      <w:pPr>
        <w:pStyle w:val="Heading2"/>
        <w:spacing w:before="0"/>
        <w:ind w:right="-64"/>
        <w:rPr>
          <w:rFonts w:ascii="Times" w:hAnsi="Times" w:cs="Times"/>
          <w:color w:val="auto"/>
          <w:sz w:val="24"/>
          <w:szCs w:val="24"/>
          <w:lang w:val="en-GB"/>
        </w:rPr>
      </w:pPr>
      <w:r w:rsidRPr="002269AB">
        <w:rPr>
          <w:rFonts w:ascii="Times" w:hAnsi="Times" w:cs="Times"/>
          <w:color w:val="auto"/>
          <w:sz w:val="24"/>
          <w:szCs w:val="24"/>
          <w:lang w:val="en-GB"/>
        </w:rPr>
        <w:t xml:space="preserve">Conceptualising leadership </w:t>
      </w:r>
    </w:p>
    <w:p w14:paraId="270C8FCC" w14:textId="77777777" w:rsidR="001B2079" w:rsidRDefault="001B2079" w:rsidP="00E97236">
      <w:pPr>
        <w:ind w:right="-64"/>
        <w:rPr>
          <w:rFonts w:ascii="Times" w:hAnsi="Times" w:cs="Times"/>
          <w:lang w:val="en-GB"/>
        </w:rPr>
      </w:pPr>
    </w:p>
    <w:p w14:paraId="01C12F03" w14:textId="0EE623AD" w:rsidR="005F7D90" w:rsidRDefault="00C51881" w:rsidP="00E97236">
      <w:pPr>
        <w:ind w:right="-64"/>
        <w:rPr>
          <w:rFonts w:ascii="Times" w:hAnsi="Times" w:cs="Times"/>
          <w:lang w:val="en-GB"/>
        </w:rPr>
      </w:pPr>
      <w:r>
        <w:rPr>
          <w:rFonts w:ascii="Times" w:hAnsi="Times" w:cs="Times"/>
          <w:lang w:val="en-GB"/>
        </w:rPr>
        <w:t>In this section we convey the different ways that leaders and leadership are conceptualised in the environmental sciences.</w:t>
      </w:r>
      <w:r w:rsidR="005F7D90">
        <w:rPr>
          <w:rFonts w:ascii="Times" w:hAnsi="Times" w:cs="Times"/>
          <w:lang w:val="en-GB"/>
        </w:rPr>
        <w:t xml:space="preserve"> We find that </w:t>
      </w:r>
      <w:r w:rsidR="00B7241D">
        <w:rPr>
          <w:rFonts w:ascii="Times" w:hAnsi="Times" w:cs="Times"/>
          <w:lang w:val="en-GB"/>
        </w:rPr>
        <w:t>much of</w:t>
      </w:r>
      <w:r w:rsidR="005F7D90">
        <w:rPr>
          <w:rFonts w:ascii="Times" w:hAnsi="Times" w:cs="Times"/>
          <w:lang w:val="en-GB"/>
        </w:rPr>
        <w:t xml:space="preserve"> the environmental leadership literature </w:t>
      </w:r>
      <w:r w:rsidR="00A565D5">
        <w:rPr>
          <w:rFonts w:ascii="Times" w:hAnsi="Times" w:cs="Times"/>
          <w:lang w:val="en-GB"/>
        </w:rPr>
        <w:t xml:space="preserve">we reviewed </w:t>
      </w:r>
      <w:r w:rsidR="005F7D90">
        <w:rPr>
          <w:rFonts w:ascii="Times" w:hAnsi="Times" w:cs="Times"/>
          <w:lang w:val="en-GB"/>
        </w:rPr>
        <w:t xml:space="preserve">focuses on </w:t>
      </w:r>
      <w:r w:rsidR="004D209F">
        <w:rPr>
          <w:rFonts w:ascii="Times" w:hAnsi="Times" w:cs="Times"/>
          <w:lang w:val="en-GB"/>
        </w:rPr>
        <w:t>a few key individuals</w:t>
      </w:r>
      <w:r w:rsidR="005F7D90">
        <w:rPr>
          <w:rFonts w:ascii="Times" w:hAnsi="Times" w:cs="Times"/>
          <w:lang w:val="en-GB"/>
        </w:rPr>
        <w:t xml:space="preserve"> and desirable leadership competencies. Only a sub-set of the literature highlights multiple, interacting sources of leadership or evaluates leadership processes </w:t>
      </w:r>
      <w:r w:rsidR="00757EF6">
        <w:rPr>
          <w:rFonts w:ascii="Times" w:hAnsi="Times" w:cs="Times"/>
          <w:lang w:val="en-GB"/>
        </w:rPr>
        <w:t xml:space="preserve">(tactics) </w:t>
      </w:r>
      <w:r w:rsidR="005F7D90">
        <w:rPr>
          <w:rFonts w:ascii="Times" w:hAnsi="Times" w:cs="Times"/>
          <w:lang w:val="en-GB"/>
        </w:rPr>
        <w:t xml:space="preserve">in detail. </w:t>
      </w:r>
    </w:p>
    <w:p w14:paraId="27F548FF" w14:textId="77777777" w:rsidR="001B2079" w:rsidRDefault="001B2079" w:rsidP="00E97236">
      <w:pPr>
        <w:ind w:right="-64"/>
        <w:rPr>
          <w:rFonts w:ascii="Times" w:hAnsi="Times" w:cs="Times"/>
          <w:b/>
          <w:lang w:val="en-GB"/>
        </w:rPr>
      </w:pPr>
    </w:p>
    <w:p w14:paraId="45EDE4C6" w14:textId="07104822" w:rsidR="000F49FF" w:rsidRPr="001946C6" w:rsidRDefault="000F49FF" w:rsidP="00E97236">
      <w:pPr>
        <w:ind w:right="-64"/>
        <w:rPr>
          <w:rFonts w:ascii="Times" w:hAnsi="Times" w:cs="Times"/>
          <w:i/>
          <w:lang w:val="en-GB"/>
        </w:rPr>
      </w:pPr>
      <w:r w:rsidRPr="001946C6">
        <w:rPr>
          <w:rFonts w:ascii="Times" w:hAnsi="Times" w:cs="Times"/>
          <w:i/>
          <w:lang w:val="en-GB"/>
        </w:rPr>
        <w:t xml:space="preserve">Leadership as </w:t>
      </w:r>
      <w:r w:rsidR="007A5273">
        <w:rPr>
          <w:rFonts w:ascii="Times" w:hAnsi="Times" w:cs="Times"/>
          <w:i/>
          <w:lang w:val="en-GB"/>
        </w:rPr>
        <w:t>individual leaders</w:t>
      </w:r>
    </w:p>
    <w:p w14:paraId="56A4802E" w14:textId="3264189D" w:rsidR="00A248F5" w:rsidRDefault="00CC459D" w:rsidP="007A3FDF">
      <w:pPr>
        <w:ind w:right="-64"/>
        <w:rPr>
          <w:rFonts w:ascii="Times" w:hAnsi="Times" w:cs="Times"/>
          <w:lang w:val="en-GB"/>
        </w:rPr>
      </w:pPr>
      <w:r>
        <w:rPr>
          <w:rFonts w:ascii="Times" w:hAnsi="Times" w:cs="Times"/>
          <w:lang w:val="en-GB"/>
        </w:rPr>
        <w:t>In the literature we reviewed, t</w:t>
      </w:r>
      <w:r w:rsidR="000F49FF" w:rsidRPr="007074B0">
        <w:rPr>
          <w:rFonts w:ascii="Times" w:hAnsi="Times" w:cs="Times"/>
          <w:lang w:val="en-GB"/>
        </w:rPr>
        <w:t xml:space="preserve">he most common approach </w:t>
      </w:r>
      <w:r w:rsidR="00505EE2">
        <w:rPr>
          <w:rFonts w:ascii="Times" w:hAnsi="Times" w:cs="Times"/>
          <w:lang w:val="en-GB"/>
        </w:rPr>
        <w:t xml:space="preserve">to conceptualising </w:t>
      </w:r>
      <w:r>
        <w:rPr>
          <w:rFonts w:ascii="Times" w:hAnsi="Times" w:cs="Times"/>
          <w:lang w:val="en-GB"/>
        </w:rPr>
        <w:t xml:space="preserve">environmental </w:t>
      </w:r>
      <w:r w:rsidR="00505EE2">
        <w:rPr>
          <w:rFonts w:ascii="Times" w:hAnsi="Times" w:cs="Times"/>
          <w:lang w:val="en-GB"/>
        </w:rPr>
        <w:t xml:space="preserve">leadership </w:t>
      </w:r>
      <w:r w:rsidR="00FA5EAD">
        <w:rPr>
          <w:rFonts w:ascii="Times" w:hAnsi="Times" w:cs="Times"/>
          <w:lang w:val="en-GB"/>
        </w:rPr>
        <w:t>i</w:t>
      </w:r>
      <w:r w:rsidR="00505EE2">
        <w:rPr>
          <w:rFonts w:ascii="Times" w:hAnsi="Times" w:cs="Times"/>
          <w:lang w:val="en-GB"/>
        </w:rPr>
        <w:t>s</w:t>
      </w:r>
      <w:r w:rsidR="000B6A7C">
        <w:rPr>
          <w:rFonts w:ascii="Times" w:hAnsi="Times" w:cs="Times"/>
          <w:lang w:val="en-GB"/>
        </w:rPr>
        <w:t xml:space="preserve"> to identify </w:t>
      </w:r>
      <w:r w:rsidR="00EC7163">
        <w:rPr>
          <w:rFonts w:ascii="Times" w:hAnsi="Times" w:cs="Times"/>
          <w:lang w:val="en-GB"/>
        </w:rPr>
        <w:t>individual leaders or leadership positions</w:t>
      </w:r>
      <w:r w:rsidR="004D3E6E">
        <w:rPr>
          <w:rFonts w:ascii="Times" w:hAnsi="Times" w:cs="Times"/>
          <w:lang w:val="en-GB"/>
        </w:rPr>
        <w:t xml:space="preserve"> </w:t>
      </w:r>
      <w:r w:rsidR="000F49FF" w:rsidRPr="007074B0">
        <w:rPr>
          <w:rFonts w:ascii="Times" w:hAnsi="Times" w:cs="Times"/>
          <w:lang w:val="en-GB"/>
        </w:rPr>
        <w:t xml:space="preserve">responsible for </w:t>
      </w:r>
      <w:r w:rsidR="00530A32">
        <w:rPr>
          <w:rFonts w:ascii="Times" w:hAnsi="Times" w:cs="Times"/>
          <w:lang w:val="en-GB"/>
        </w:rPr>
        <w:t>delivering specific outcomes</w:t>
      </w:r>
      <w:r w:rsidR="000F49FF" w:rsidRPr="007074B0">
        <w:rPr>
          <w:rFonts w:ascii="Times" w:hAnsi="Times" w:cs="Times"/>
          <w:lang w:val="en-GB"/>
        </w:rPr>
        <w:t xml:space="preserve">. </w:t>
      </w:r>
      <w:r w:rsidR="00C04AED">
        <w:rPr>
          <w:rFonts w:ascii="Times" w:hAnsi="Times" w:cs="Times"/>
          <w:lang w:val="en-GB"/>
        </w:rPr>
        <w:t>T</w:t>
      </w:r>
      <w:r w:rsidR="00FA5EAD">
        <w:rPr>
          <w:rFonts w:ascii="Times" w:hAnsi="Times" w:cs="Times"/>
          <w:lang w:val="en-GB"/>
        </w:rPr>
        <w:t xml:space="preserve">he </w:t>
      </w:r>
      <w:r w:rsidR="00FA5EAD" w:rsidRPr="007074B0">
        <w:rPr>
          <w:rFonts w:ascii="Times" w:hAnsi="Times" w:cs="Times"/>
          <w:lang w:val="en-GB"/>
        </w:rPr>
        <w:t>la</w:t>
      </w:r>
      <w:r w:rsidR="00FA5EAD">
        <w:rPr>
          <w:rFonts w:ascii="Times" w:hAnsi="Times" w:cs="Times"/>
          <w:lang w:val="en-GB"/>
        </w:rPr>
        <w:t>rge</w:t>
      </w:r>
      <w:r w:rsidR="00794418">
        <w:rPr>
          <w:rFonts w:ascii="Times" w:hAnsi="Times" w:cs="Times"/>
          <w:lang w:val="en-GB"/>
        </w:rPr>
        <w:t>-</w:t>
      </w:r>
      <w:r w:rsidR="00FA5EAD">
        <w:rPr>
          <w:rFonts w:ascii="Times" w:hAnsi="Times" w:cs="Times"/>
          <w:lang w:val="en-GB"/>
        </w:rPr>
        <w:t>N</w:t>
      </w:r>
      <w:r w:rsidR="00794418">
        <w:rPr>
          <w:rFonts w:ascii="Times" w:hAnsi="Times" w:cs="Times"/>
          <w:lang w:val="en-GB"/>
        </w:rPr>
        <w:t xml:space="preserve"> </w:t>
      </w:r>
      <w:r w:rsidR="00C04AED">
        <w:rPr>
          <w:rFonts w:ascii="Times" w:hAnsi="Times" w:cs="Times"/>
          <w:lang w:val="en-GB"/>
        </w:rPr>
        <w:t xml:space="preserve">studies and meta-analyses </w:t>
      </w:r>
      <w:r w:rsidR="00FA5EAD" w:rsidRPr="007074B0">
        <w:rPr>
          <w:rFonts w:ascii="Times" w:hAnsi="Times" w:cs="Times"/>
          <w:lang w:val="en-GB"/>
        </w:rPr>
        <w:t xml:space="preserve">primarily </w:t>
      </w:r>
      <w:r w:rsidR="00C04AED">
        <w:rPr>
          <w:rFonts w:ascii="Times" w:hAnsi="Times" w:cs="Times"/>
          <w:lang w:val="en-GB"/>
        </w:rPr>
        <w:t>document</w:t>
      </w:r>
      <w:r w:rsidR="00FA5EAD" w:rsidRPr="007074B0">
        <w:rPr>
          <w:rFonts w:ascii="Times" w:hAnsi="Times" w:cs="Times"/>
          <w:lang w:val="en-GB"/>
        </w:rPr>
        <w:t xml:space="preserve"> the presence or ab</w:t>
      </w:r>
      <w:r w:rsidR="00595EFC">
        <w:rPr>
          <w:rFonts w:ascii="Times" w:hAnsi="Times" w:cs="Times"/>
          <w:lang w:val="en-GB"/>
        </w:rPr>
        <w:t>sence of</w:t>
      </w:r>
      <w:r w:rsidR="007A3FDF">
        <w:rPr>
          <w:rFonts w:ascii="Times" w:hAnsi="Times" w:cs="Times"/>
          <w:lang w:val="en-GB"/>
        </w:rPr>
        <w:t xml:space="preserve"> a</w:t>
      </w:r>
      <w:r w:rsidR="00595EFC">
        <w:rPr>
          <w:rFonts w:ascii="Times" w:hAnsi="Times" w:cs="Times"/>
          <w:lang w:val="en-GB"/>
        </w:rPr>
        <w:t xml:space="preserve"> </w:t>
      </w:r>
      <w:r w:rsidR="00EB43D0">
        <w:rPr>
          <w:rFonts w:ascii="Times" w:hAnsi="Times" w:cs="Times"/>
          <w:lang w:val="en-GB"/>
        </w:rPr>
        <w:t xml:space="preserve">single </w:t>
      </w:r>
      <w:r w:rsidR="00C04AED">
        <w:rPr>
          <w:rFonts w:ascii="Times" w:hAnsi="Times" w:cs="Times"/>
          <w:lang w:val="en-GB"/>
        </w:rPr>
        <w:t xml:space="preserve">(village, community or group) </w:t>
      </w:r>
      <w:r w:rsidR="007A3FDF">
        <w:rPr>
          <w:rFonts w:ascii="Times" w:hAnsi="Times" w:cs="Times"/>
          <w:lang w:val="en-GB"/>
        </w:rPr>
        <w:t>leader</w:t>
      </w:r>
      <w:r w:rsidR="00595EFC">
        <w:rPr>
          <w:rFonts w:ascii="Times" w:hAnsi="Times" w:cs="Times"/>
          <w:lang w:val="en-GB"/>
        </w:rPr>
        <w:t xml:space="preserve"> (</w:t>
      </w:r>
      <w:proofErr w:type="spellStart"/>
      <w:r w:rsidR="00595EFC">
        <w:rPr>
          <w:rFonts w:ascii="Times" w:hAnsi="Times" w:cs="Times"/>
          <w:lang w:val="en-GB"/>
        </w:rPr>
        <w:t>Pagdee</w:t>
      </w:r>
      <w:proofErr w:type="spellEnd"/>
      <w:r w:rsidR="00595EFC">
        <w:rPr>
          <w:rFonts w:ascii="Times" w:hAnsi="Times" w:cs="Times"/>
          <w:lang w:val="en-GB"/>
        </w:rPr>
        <w:t xml:space="preserve"> et al. 2006, Van </w:t>
      </w:r>
      <w:proofErr w:type="spellStart"/>
      <w:r w:rsidR="00595EFC">
        <w:rPr>
          <w:rFonts w:ascii="Times" w:hAnsi="Times" w:cs="Times"/>
          <w:lang w:val="en-GB"/>
        </w:rPr>
        <w:t>Laerhoven</w:t>
      </w:r>
      <w:proofErr w:type="spellEnd"/>
      <w:r w:rsidR="00595EFC">
        <w:rPr>
          <w:rFonts w:ascii="Times" w:hAnsi="Times" w:cs="Times"/>
          <w:lang w:val="en-GB"/>
        </w:rPr>
        <w:t xml:space="preserve"> 2010, Gut</w:t>
      </w:r>
      <w:r w:rsidR="007A3FDF">
        <w:rPr>
          <w:rFonts w:ascii="Times" w:hAnsi="Times" w:cs="Times"/>
          <w:lang w:val="en-GB"/>
        </w:rPr>
        <w:t>ié</w:t>
      </w:r>
      <w:r w:rsidR="00595EFC">
        <w:rPr>
          <w:rFonts w:ascii="Times" w:hAnsi="Times" w:cs="Times"/>
          <w:lang w:val="en-GB"/>
        </w:rPr>
        <w:t>rrez et al.</w:t>
      </w:r>
      <w:r w:rsidR="00FA5EAD" w:rsidRPr="007074B0">
        <w:rPr>
          <w:rFonts w:ascii="Times" w:hAnsi="Times" w:cs="Times"/>
          <w:lang w:val="en-GB"/>
        </w:rPr>
        <w:t xml:space="preserve"> 2011). </w:t>
      </w:r>
      <w:r w:rsidR="007A3FDF">
        <w:rPr>
          <w:rFonts w:ascii="Times" w:hAnsi="Times" w:cs="Times"/>
          <w:lang w:val="en-GB"/>
        </w:rPr>
        <w:t xml:space="preserve">The </w:t>
      </w:r>
      <w:r w:rsidR="00A565D5">
        <w:rPr>
          <w:rFonts w:ascii="Times" w:hAnsi="Times" w:cs="Times"/>
          <w:lang w:val="en-GB"/>
        </w:rPr>
        <w:t>synthesis</w:t>
      </w:r>
      <w:r w:rsidR="007A3FDF">
        <w:rPr>
          <w:rFonts w:ascii="Times" w:hAnsi="Times" w:cs="Times"/>
          <w:lang w:val="en-GB"/>
        </w:rPr>
        <w:t xml:space="preserve"> and case-study papers</w:t>
      </w:r>
      <w:r w:rsidR="00EF1365">
        <w:rPr>
          <w:rFonts w:ascii="Times" w:hAnsi="Times" w:cs="Times"/>
          <w:lang w:val="en-GB"/>
        </w:rPr>
        <w:t xml:space="preserve"> </w:t>
      </w:r>
      <w:r w:rsidR="00A248F5">
        <w:rPr>
          <w:rFonts w:ascii="Times" w:hAnsi="Times" w:cs="Times"/>
          <w:lang w:val="en-GB"/>
        </w:rPr>
        <w:t xml:space="preserve">also tend to focus on less than a handful of individual leaders. Some papers refer to these individuals in the abstract. For instance, </w:t>
      </w:r>
      <w:r w:rsidR="00A248F5" w:rsidRPr="007074B0">
        <w:rPr>
          <w:rFonts w:ascii="Times" w:hAnsi="Times" w:cs="Times"/>
          <w:lang w:val="en-GB"/>
        </w:rPr>
        <w:t>Walters (2007</w:t>
      </w:r>
      <w:r w:rsidR="00A248F5">
        <w:rPr>
          <w:rFonts w:ascii="Times" w:hAnsi="Times" w:cs="Times"/>
          <w:lang w:val="en-GB"/>
        </w:rPr>
        <w:t>:</w:t>
      </w:r>
      <w:r w:rsidR="00A248F5" w:rsidRPr="007074B0">
        <w:rPr>
          <w:rFonts w:ascii="Times" w:hAnsi="Times" w:cs="Times"/>
          <w:lang w:val="en-GB"/>
        </w:rPr>
        <w:t xml:space="preserve"> 306) </w:t>
      </w:r>
      <w:r w:rsidR="00A248F5">
        <w:rPr>
          <w:rFonts w:ascii="Times" w:hAnsi="Times" w:cs="Times"/>
          <w:lang w:val="en-GB"/>
        </w:rPr>
        <w:t>argues that</w:t>
      </w:r>
      <w:r w:rsidR="00A248F5" w:rsidRPr="007074B0">
        <w:rPr>
          <w:rFonts w:ascii="Times" w:hAnsi="Times" w:cs="Times"/>
          <w:lang w:val="en-GB"/>
        </w:rPr>
        <w:t xml:space="preserve"> “at least one single individual” </w:t>
      </w:r>
      <w:r w:rsidR="00A248F5">
        <w:rPr>
          <w:rFonts w:ascii="Times" w:hAnsi="Times" w:cs="Times"/>
          <w:lang w:val="en-GB"/>
        </w:rPr>
        <w:t>can</w:t>
      </w:r>
      <w:r w:rsidR="00A248F5" w:rsidRPr="007074B0">
        <w:rPr>
          <w:rFonts w:ascii="Times" w:hAnsi="Times" w:cs="Times"/>
          <w:lang w:val="en-GB"/>
        </w:rPr>
        <w:t xml:space="preserve"> be credited for the few successful examples of adaptive fisheries governance. </w:t>
      </w:r>
      <w:r w:rsidR="00A248F5">
        <w:rPr>
          <w:rFonts w:ascii="Times" w:hAnsi="Times" w:cs="Times"/>
          <w:lang w:val="en-GB"/>
        </w:rPr>
        <w:t xml:space="preserve">Other papers refer more </w:t>
      </w:r>
      <w:r w:rsidR="00EF1365">
        <w:rPr>
          <w:rFonts w:ascii="Times" w:hAnsi="Times" w:cs="Times"/>
          <w:lang w:val="en-GB"/>
        </w:rPr>
        <w:t xml:space="preserve">specifically </w:t>
      </w:r>
      <w:r w:rsidR="00A248F5">
        <w:rPr>
          <w:rFonts w:ascii="Times" w:hAnsi="Times" w:cs="Times"/>
          <w:lang w:val="en-GB"/>
        </w:rPr>
        <w:t xml:space="preserve">to </w:t>
      </w:r>
      <w:r w:rsidR="00EF1365">
        <w:rPr>
          <w:rFonts w:ascii="Times" w:hAnsi="Times" w:cs="Times"/>
          <w:lang w:val="en-GB"/>
        </w:rPr>
        <w:lastRenderedPageBreak/>
        <w:t>name</w:t>
      </w:r>
      <w:r w:rsidR="00A248F5">
        <w:rPr>
          <w:rFonts w:ascii="Times" w:hAnsi="Times" w:cs="Times"/>
          <w:lang w:val="en-GB"/>
        </w:rPr>
        <w:t>d</w:t>
      </w:r>
      <w:r w:rsidR="00EF1365">
        <w:rPr>
          <w:rFonts w:ascii="Times" w:hAnsi="Times" w:cs="Times"/>
          <w:lang w:val="en-GB"/>
        </w:rPr>
        <w:t xml:space="preserve"> </w:t>
      </w:r>
      <w:r w:rsidR="00A248F5">
        <w:rPr>
          <w:rFonts w:ascii="Times" w:hAnsi="Times" w:cs="Times"/>
          <w:lang w:val="en-GB"/>
        </w:rPr>
        <w:t>individual</w:t>
      </w:r>
      <w:r w:rsidR="00EF1365">
        <w:rPr>
          <w:rFonts w:ascii="Times" w:hAnsi="Times" w:cs="Times"/>
          <w:lang w:val="en-GB"/>
        </w:rPr>
        <w:t xml:space="preserve">s </w:t>
      </w:r>
      <w:r w:rsidR="00435BF7">
        <w:rPr>
          <w:rFonts w:ascii="Times" w:hAnsi="Times" w:cs="Times"/>
          <w:lang w:val="en-GB"/>
        </w:rPr>
        <w:t>or</w:t>
      </w:r>
      <w:r w:rsidR="007A3FDF">
        <w:rPr>
          <w:rFonts w:ascii="Times" w:hAnsi="Times" w:cs="Times"/>
          <w:lang w:val="en-GB"/>
        </w:rPr>
        <w:t xml:space="preserve"> formal leadership positions. </w:t>
      </w:r>
      <w:r w:rsidR="000F49FF" w:rsidRPr="007074B0">
        <w:rPr>
          <w:rFonts w:ascii="Times" w:hAnsi="Times" w:cs="Times"/>
          <w:lang w:val="en-GB"/>
        </w:rPr>
        <w:t xml:space="preserve">For example, </w:t>
      </w:r>
      <w:proofErr w:type="spellStart"/>
      <w:r w:rsidR="000F49FF" w:rsidRPr="007074B0">
        <w:rPr>
          <w:rFonts w:ascii="Times" w:hAnsi="Times" w:cs="Times"/>
          <w:lang w:val="en-GB"/>
        </w:rPr>
        <w:t>Kates</w:t>
      </w:r>
      <w:proofErr w:type="spellEnd"/>
      <w:r w:rsidR="00595EFC">
        <w:rPr>
          <w:rFonts w:ascii="Times" w:hAnsi="Times" w:cs="Times"/>
          <w:lang w:val="en-GB"/>
        </w:rPr>
        <w:t xml:space="preserve"> et al. (2012) and Smith et al.</w:t>
      </w:r>
      <w:r w:rsidR="000F49FF" w:rsidRPr="007074B0">
        <w:rPr>
          <w:rFonts w:ascii="Times" w:hAnsi="Times" w:cs="Times"/>
          <w:lang w:val="en-GB"/>
        </w:rPr>
        <w:t xml:space="preserve"> (2009) identify specific individuals who in their formal political positions as</w:t>
      </w:r>
      <w:r w:rsidR="007A3FDF">
        <w:rPr>
          <w:rFonts w:ascii="Times" w:hAnsi="Times" w:cs="Times"/>
          <w:lang w:val="en-GB"/>
        </w:rPr>
        <w:t xml:space="preserve"> </w:t>
      </w:r>
      <w:r w:rsidR="000F49FF" w:rsidRPr="007074B0">
        <w:rPr>
          <w:rFonts w:ascii="Times" w:hAnsi="Times" w:cs="Times"/>
          <w:lang w:val="en-GB"/>
        </w:rPr>
        <w:t>County Executive, Governor, or City Mayor have catalysed climate change adaptation planning and action in the U</w:t>
      </w:r>
      <w:r w:rsidR="00350797">
        <w:rPr>
          <w:rFonts w:ascii="Times" w:hAnsi="Times" w:cs="Times"/>
          <w:lang w:val="en-GB"/>
        </w:rPr>
        <w:t xml:space="preserve">nited </w:t>
      </w:r>
      <w:r w:rsidR="000F49FF" w:rsidRPr="007074B0">
        <w:rPr>
          <w:rFonts w:ascii="Times" w:hAnsi="Times" w:cs="Times"/>
          <w:lang w:val="en-GB"/>
        </w:rPr>
        <w:t>S</w:t>
      </w:r>
      <w:r w:rsidR="00350797">
        <w:rPr>
          <w:rFonts w:ascii="Times" w:hAnsi="Times" w:cs="Times"/>
          <w:lang w:val="en-GB"/>
        </w:rPr>
        <w:t>tates</w:t>
      </w:r>
      <w:r w:rsidR="000F49FF" w:rsidRPr="007074B0">
        <w:rPr>
          <w:rFonts w:ascii="Times" w:hAnsi="Times" w:cs="Times"/>
          <w:lang w:val="en-GB"/>
        </w:rPr>
        <w:t xml:space="preserve"> and U</w:t>
      </w:r>
      <w:r w:rsidR="00350797">
        <w:rPr>
          <w:rFonts w:ascii="Times" w:hAnsi="Times" w:cs="Times"/>
          <w:lang w:val="en-GB"/>
        </w:rPr>
        <w:t xml:space="preserve">nited </w:t>
      </w:r>
      <w:r w:rsidR="000F49FF" w:rsidRPr="007074B0">
        <w:rPr>
          <w:rFonts w:ascii="Times" w:hAnsi="Times" w:cs="Times"/>
          <w:lang w:val="en-GB"/>
        </w:rPr>
        <w:t>K</w:t>
      </w:r>
      <w:r w:rsidR="00350797">
        <w:rPr>
          <w:rFonts w:ascii="Times" w:hAnsi="Times" w:cs="Times"/>
          <w:lang w:val="en-GB"/>
        </w:rPr>
        <w:t>ingdom</w:t>
      </w:r>
      <w:r w:rsidR="00A565D5">
        <w:rPr>
          <w:rFonts w:ascii="Times" w:hAnsi="Times" w:cs="Times"/>
          <w:lang w:val="en-GB"/>
        </w:rPr>
        <w:t>, respectively</w:t>
      </w:r>
      <w:r w:rsidR="000F49FF" w:rsidRPr="007074B0">
        <w:rPr>
          <w:rFonts w:ascii="Times" w:hAnsi="Times" w:cs="Times"/>
          <w:lang w:val="en-GB"/>
        </w:rPr>
        <w:t xml:space="preserve">. </w:t>
      </w:r>
    </w:p>
    <w:p w14:paraId="44B0561C" w14:textId="77777777" w:rsidR="00435BF7" w:rsidRDefault="00435BF7" w:rsidP="007A3FDF">
      <w:pPr>
        <w:ind w:right="-64"/>
        <w:rPr>
          <w:rFonts w:ascii="Times" w:hAnsi="Times" w:cs="Times"/>
          <w:lang w:val="en-GB"/>
        </w:rPr>
      </w:pPr>
    </w:p>
    <w:p w14:paraId="186D9295" w14:textId="576A66E1" w:rsidR="00027EF4" w:rsidRDefault="00435BF7" w:rsidP="007A3FDF">
      <w:pPr>
        <w:ind w:right="-64"/>
        <w:rPr>
          <w:rFonts w:ascii="Times" w:hAnsi="Times" w:cs="Times"/>
          <w:lang w:val="en-GB"/>
        </w:rPr>
      </w:pPr>
      <w:r>
        <w:rPr>
          <w:rFonts w:ascii="Times" w:hAnsi="Times" w:cs="Times"/>
          <w:lang w:val="en-GB"/>
        </w:rPr>
        <w:t>Increasingly the environmental</w:t>
      </w:r>
      <w:r w:rsidR="0050505A">
        <w:rPr>
          <w:rFonts w:ascii="Times" w:hAnsi="Times" w:cs="Times"/>
          <w:lang w:val="en-GB"/>
        </w:rPr>
        <w:t xml:space="preserve"> sciences literature</w:t>
      </w:r>
      <w:r w:rsidR="000825DC">
        <w:rPr>
          <w:rFonts w:ascii="Times" w:hAnsi="Times" w:cs="Times"/>
          <w:lang w:val="en-GB"/>
        </w:rPr>
        <w:t xml:space="preserve">, particularly research associated with </w:t>
      </w:r>
      <w:r w:rsidR="00DA7890">
        <w:rPr>
          <w:rFonts w:ascii="Times" w:hAnsi="Times" w:cs="Times"/>
          <w:lang w:val="en-GB"/>
        </w:rPr>
        <w:t>social-ecological systems</w:t>
      </w:r>
      <w:r w:rsidR="00EB43D0">
        <w:rPr>
          <w:rFonts w:ascii="Times" w:hAnsi="Times" w:cs="Times"/>
          <w:lang w:val="en-GB"/>
        </w:rPr>
        <w:t>, complex systems</w:t>
      </w:r>
      <w:r w:rsidR="00DA7890">
        <w:rPr>
          <w:rFonts w:ascii="Times" w:hAnsi="Times" w:cs="Times"/>
          <w:lang w:val="en-GB"/>
        </w:rPr>
        <w:t xml:space="preserve"> </w:t>
      </w:r>
      <w:r w:rsidR="00EB43D0">
        <w:rPr>
          <w:rFonts w:ascii="Times" w:hAnsi="Times" w:cs="Times"/>
          <w:lang w:val="en-GB"/>
        </w:rPr>
        <w:t>and resilience</w:t>
      </w:r>
      <w:r w:rsidR="000825DC">
        <w:rPr>
          <w:rFonts w:ascii="Times" w:hAnsi="Times" w:cs="Times"/>
          <w:lang w:val="en-GB"/>
        </w:rPr>
        <w:t>,</w:t>
      </w:r>
      <w:r w:rsidR="0050505A">
        <w:rPr>
          <w:rFonts w:ascii="Times" w:hAnsi="Times" w:cs="Times"/>
          <w:lang w:val="en-GB"/>
        </w:rPr>
        <w:t xml:space="preserve"> refers to entrepreneurs</w:t>
      </w:r>
      <w:r>
        <w:rPr>
          <w:rFonts w:ascii="Times" w:hAnsi="Times" w:cs="Times"/>
          <w:lang w:val="en-GB"/>
        </w:rPr>
        <w:t xml:space="preserve"> rather than leaders. </w:t>
      </w:r>
      <w:r w:rsidRPr="00534523">
        <w:rPr>
          <w:rFonts w:ascii="Times" w:hAnsi="Times" w:cs="Times"/>
          <w:lang w:val="en-GB"/>
        </w:rPr>
        <w:t xml:space="preserve">Social entrepreneurs </w:t>
      </w:r>
      <w:r>
        <w:rPr>
          <w:rFonts w:ascii="Times" w:hAnsi="Times" w:cs="Times"/>
          <w:lang w:val="en-GB"/>
        </w:rPr>
        <w:t xml:space="preserve">recognize </w:t>
      </w:r>
      <w:r w:rsidRPr="00534523">
        <w:rPr>
          <w:rFonts w:ascii="Times" w:hAnsi="Times" w:cs="Times"/>
          <w:lang w:val="en-GB"/>
        </w:rPr>
        <w:t>social problem</w:t>
      </w:r>
      <w:r>
        <w:rPr>
          <w:rFonts w:ascii="Times" w:hAnsi="Times" w:cs="Times"/>
          <w:lang w:val="en-GB"/>
        </w:rPr>
        <w:t>s</w:t>
      </w:r>
      <w:r w:rsidRPr="00534523">
        <w:rPr>
          <w:rFonts w:ascii="Times" w:hAnsi="Times" w:cs="Times"/>
          <w:lang w:val="en-GB"/>
        </w:rPr>
        <w:t xml:space="preserve"> and use entrepreneurial principles to organize, create, and manage an initiative to bring ab</w:t>
      </w:r>
      <w:r>
        <w:rPr>
          <w:rFonts w:ascii="Times" w:hAnsi="Times" w:cs="Times"/>
          <w:lang w:val="en-GB"/>
        </w:rPr>
        <w:t>out social change (Biggs et al.</w:t>
      </w:r>
      <w:r w:rsidRPr="00534523">
        <w:rPr>
          <w:rFonts w:ascii="Times" w:hAnsi="Times" w:cs="Times"/>
          <w:lang w:val="en-GB"/>
        </w:rPr>
        <w:t xml:space="preserve"> 2010).</w:t>
      </w:r>
      <w:r>
        <w:rPr>
          <w:rFonts w:ascii="Times" w:hAnsi="Times" w:cs="Times"/>
          <w:lang w:val="en-GB"/>
        </w:rPr>
        <w:t xml:space="preserve"> </w:t>
      </w:r>
      <w:r w:rsidRPr="00534523">
        <w:rPr>
          <w:rFonts w:ascii="Times" w:hAnsi="Times" w:cs="Times"/>
          <w:lang w:val="en-GB"/>
        </w:rPr>
        <w:t xml:space="preserve">Institutional entrepreneurs </w:t>
      </w:r>
      <w:r>
        <w:rPr>
          <w:rFonts w:ascii="Times" w:hAnsi="Times" w:cs="Times"/>
          <w:lang w:val="en-GB"/>
        </w:rPr>
        <w:t xml:space="preserve">recognise environmental problems as institutional failures and </w:t>
      </w:r>
      <w:r w:rsidRPr="00534523">
        <w:rPr>
          <w:rFonts w:ascii="Times" w:hAnsi="Times" w:cs="Times"/>
          <w:lang w:val="en-GB"/>
        </w:rPr>
        <w:t>leverag</w:t>
      </w:r>
      <w:r>
        <w:rPr>
          <w:rFonts w:ascii="Times" w:hAnsi="Times" w:cs="Times"/>
          <w:lang w:val="en-GB"/>
        </w:rPr>
        <w:t>e</w:t>
      </w:r>
      <w:r w:rsidRPr="00534523">
        <w:rPr>
          <w:rFonts w:ascii="Times" w:hAnsi="Times" w:cs="Times"/>
          <w:lang w:val="en-GB"/>
        </w:rPr>
        <w:t xml:space="preserve"> resources to create new institutions or transform existing ones to address partic</w:t>
      </w:r>
      <w:r>
        <w:rPr>
          <w:rFonts w:ascii="Times" w:hAnsi="Times" w:cs="Times"/>
          <w:lang w:val="en-GB"/>
        </w:rPr>
        <w:t>ular problems (Rosen and Olsson</w:t>
      </w:r>
      <w:r w:rsidRPr="00534523">
        <w:rPr>
          <w:rFonts w:ascii="Times" w:hAnsi="Times" w:cs="Times"/>
          <w:lang w:val="en-GB"/>
        </w:rPr>
        <w:t xml:space="preserve"> 2013).</w:t>
      </w:r>
      <w:r>
        <w:rPr>
          <w:rFonts w:ascii="Times" w:hAnsi="Times" w:cs="Times"/>
          <w:lang w:val="en-GB"/>
        </w:rPr>
        <w:t xml:space="preserve"> Similarly, p</w:t>
      </w:r>
      <w:r w:rsidRPr="00534523">
        <w:rPr>
          <w:rFonts w:ascii="Times" w:hAnsi="Times" w:cs="Times"/>
          <w:lang w:val="en-GB"/>
        </w:rPr>
        <w:t xml:space="preserve">olicy entrepreneurs </w:t>
      </w:r>
      <w:r w:rsidR="008C26E2">
        <w:rPr>
          <w:rFonts w:ascii="Times" w:hAnsi="Times" w:cs="Times"/>
          <w:lang w:val="en-GB"/>
        </w:rPr>
        <w:t>connect environmental problem</w:t>
      </w:r>
      <w:r w:rsidR="0050505A">
        <w:rPr>
          <w:rFonts w:ascii="Times" w:hAnsi="Times" w:cs="Times"/>
          <w:lang w:val="en-GB"/>
        </w:rPr>
        <w:t>s</w:t>
      </w:r>
      <w:r w:rsidR="008C26E2">
        <w:rPr>
          <w:rFonts w:ascii="Times" w:hAnsi="Times" w:cs="Times"/>
          <w:lang w:val="en-GB"/>
        </w:rPr>
        <w:t xml:space="preserve"> to policy </w:t>
      </w:r>
      <w:r w:rsidR="0050505A">
        <w:rPr>
          <w:rFonts w:ascii="Times" w:hAnsi="Times" w:cs="Times"/>
          <w:lang w:val="en-GB"/>
        </w:rPr>
        <w:t>processes</w:t>
      </w:r>
      <w:r w:rsidR="008C26E2">
        <w:rPr>
          <w:rFonts w:ascii="Times" w:hAnsi="Times" w:cs="Times"/>
          <w:lang w:val="en-GB"/>
        </w:rPr>
        <w:t xml:space="preserve">, and </w:t>
      </w:r>
      <w:r>
        <w:rPr>
          <w:rFonts w:ascii="Times" w:hAnsi="Times" w:cs="Times"/>
          <w:lang w:val="en-GB"/>
        </w:rPr>
        <w:t xml:space="preserve">exchange resources for future policies they favour (in </w:t>
      </w:r>
      <w:proofErr w:type="spellStart"/>
      <w:r>
        <w:rPr>
          <w:rFonts w:ascii="Times" w:hAnsi="Times" w:cs="Times"/>
          <w:lang w:val="en-GB"/>
        </w:rPr>
        <w:t>Folke</w:t>
      </w:r>
      <w:proofErr w:type="spellEnd"/>
      <w:r>
        <w:rPr>
          <w:rFonts w:ascii="Times" w:hAnsi="Times" w:cs="Times"/>
          <w:lang w:val="en-GB"/>
        </w:rPr>
        <w:t xml:space="preserve"> et al.</w:t>
      </w:r>
      <w:r w:rsidRPr="00534523">
        <w:rPr>
          <w:rFonts w:ascii="Times" w:hAnsi="Times" w:cs="Times"/>
          <w:lang w:val="en-GB"/>
        </w:rPr>
        <w:t xml:space="preserve"> 2005</w:t>
      </w:r>
      <w:r w:rsidR="008C26E2">
        <w:rPr>
          <w:rFonts w:ascii="Times" w:hAnsi="Times" w:cs="Times"/>
          <w:lang w:val="en-GB"/>
        </w:rPr>
        <w:t xml:space="preserve">; </w:t>
      </w:r>
      <w:proofErr w:type="spellStart"/>
      <w:r w:rsidR="008C26E2">
        <w:rPr>
          <w:rFonts w:ascii="Times" w:hAnsi="Times" w:cs="Times"/>
          <w:lang w:val="en-GB"/>
        </w:rPr>
        <w:t>Huitema</w:t>
      </w:r>
      <w:proofErr w:type="spellEnd"/>
      <w:r w:rsidR="008C26E2">
        <w:rPr>
          <w:rFonts w:ascii="Times" w:hAnsi="Times" w:cs="Times"/>
          <w:lang w:val="en-GB"/>
        </w:rPr>
        <w:t xml:space="preserve"> and </w:t>
      </w:r>
      <w:proofErr w:type="spellStart"/>
      <w:r w:rsidR="008C26E2">
        <w:rPr>
          <w:rFonts w:ascii="Times" w:hAnsi="Times" w:cs="Times"/>
          <w:lang w:val="en-GB"/>
        </w:rPr>
        <w:t>Meijerink</w:t>
      </w:r>
      <w:proofErr w:type="spellEnd"/>
      <w:r>
        <w:rPr>
          <w:rFonts w:ascii="Times" w:hAnsi="Times" w:cs="Times"/>
          <w:lang w:val="en-GB"/>
        </w:rPr>
        <w:t xml:space="preserve"> 2010).</w:t>
      </w:r>
      <w:r w:rsidR="0050505A">
        <w:rPr>
          <w:rFonts w:ascii="Times" w:hAnsi="Times" w:cs="Times"/>
          <w:lang w:val="en-GB"/>
        </w:rPr>
        <w:t xml:space="preserve"> Westley et al.</w:t>
      </w:r>
      <w:r w:rsidR="0050505A" w:rsidRPr="00833FEC">
        <w:rPr>
          <w:rFonts w:ascii="Times" w:hAnsi="Times" w:cs="Times"/>
          <w:lang w:val="en-GB"/>
        </w:rPr>
        <w:t xml:space="preserve"> (2013)</w:t>
      </w:r>
      <w:r w:rsidR="0050505A">
        <w:rPr>
          <w:rFonts w:ascii="Times" w:hAnsi="Times" w:cs="Times"/>
          <w:lang w:val="en-GB"/>
        </w:rPr>
        <w:t xml:space="preserve"> argue that focusing on entrepreneurship rather than leadership can encompass and recognise the agency of a more diverse set of actors. </w:t>
      </w:r>
      <w:r w:rsidR="009F0729">
        <w:rPr>
          <w:rFonts w:ascii="Times" w:hAnsi="Times" w:cs="Times"/>
          <w:lang w:val="en-GB"/>
        </w:rPr>
        <w:t xml:space="preserve">Indeed, Rosen and Olsson’s (2013) analysis of the Coral Triangle Initiative (CTI) identified </w:t>
      </w:r>
      <w:r w:rsidR="009F0729" w:rsidRPr="007074B0">
        <w:rPr>
          <w:rFonts w:ascii="Times" w:hAnsi="Times" w:cs="Times"/>
          <w:lang w:val="en-GB"/>
        </w:rPr>
        <w:t xml:space="preserve">up to fifty institutional entrepreneurs </w:t>
      </w:r>
      <w:r w:rsidR="009F0729">
        <w:rPr>
          <w:rFonts w:ascii="Times" w:hAnsi="Times" w:cs="Times"/>
          <w:lang w:val="en-GB"/>
        </w:rPr>
        <w:t>who were</w:t>
      </w:r>
      <w:r w:rsidR="009F0729" w:rsidRPr="007074B0">
        <w:rPr>
          <w:rFonts w:ascii="Times" w:hAnsi="Times" w:cs="Times"/>
          <w:lang w:val="en-GB"/>
        </w:rPr>
        <w:t xml:space="preserve"> involved in developing and promoting the CTI</w:t>
      </w:r>
      <w:r w:rsidR="009F0729">
        <w:rPr>
          <w:rFonts w:ascii="Times" w:hAnsi="Times" w:cs="Times"/>
          <w:lang w:val="en-GB"/>
        </w:rPr>
        <w:t xml:space="preserve"> regional policy</w:t>
      </w:r>
      <w:r w:rsidR="009F0729" w:rsidRPr="007074B0">
        <w:rPr>
          <w:rFonts w:ascii="Times" w:hAnsi="Times" w:cs="Times"/>
          <w:lang w:val="en-GB"/>
        </w:rPr>
        <w:t>.</w:t>
      </w:r>
      <w:r w:rsidR="009F0729">
        <w:rPr>
          <w:rFonts w:ascii="Times" w:hAnsi="Times" w:cs="Times"/>
          <w:lang w:val="en-GB"/>
        </w:rPr>
        <w:t xml:space="preserve"> </w:t>
      </w:r>
      <w:r w:rsidR="0050505A">
        <w:rPr>
          <w:rFonts w:ascii="Times" w:hAnsi="Times" w:cs="Times"/>
          <w:lang w:val="en-GB"/>
        </w:rPr>
        <w:t xml:space="preserve">Nevertheless, </w:t>
      </w:r>
      <w:r w:rsidR="00027EF4">
        <w:rPr>
          <w:rFonts w:ascii="Times" w:hAnsi="Times" w:cs="Times"/>
          <w:lang w:val="en-GB"/>
        </w:rPr>
        <w:t>our review</w:t>
      </w:r>
      <w:r w:rsidR="00DA7890">
        <w:rPr>
          <w:rFonts w:ascii="Times" w:hAnsi="Times" w:cs="Times"/>
          <w:lang w:val="en-GB"/>
        </w:rPr>
        <w:t xml:space="preserve"> </w:t>
      </w:r>
      <w:r w:rsidR="00027EF4">
        <w:rPr>
          <w:rFonts w:ascii="Times" w:hAnsi="Times" w:cs="Times"/>
          <w:lang w:val="en-GB"/>
        </w:rPr>
        <w:t xml:space="preserve">finds that </w:t>
      </w:r>
      <w:r w:rsidR="00EB43D0">
        <w:rPr>
          <w:rFonts w:ascii="Times" w:hAnsi="Times" w:cs="Times"/>
          <w:lang w:val="en-GB"/>
        </w:rPr>
        <w:t>many</w:t>
      </w:r>
      <w:r w:rsidR="00BA1699">
        <w:rPr>
          <w:rFonts w:ascii="Times" w:hAnsi="Times" w:cs="Times"/>
          <w:lang w:val="en-GB"/>
        </w:rPr>
        <w:t xml:space="preserve"> </w:t>
      </w:r>
      <w:r w:rsidR="0050505A">
        <w:rPr>
          <w:rFonts w:ascii="Times" w:hAnsi="Times" w:cs="Times"/>
          <w:lang w:val="en-GB"/>
        </w:rPr>
        <w:t xml:space="preserve">papers continue to </w:t>
      </w:r>
      <w:r w:rsidR="00BA1699">
        <w:rPr>
          <w:rFonts w:ascii="Times" w:hAnsi="Times" w:cs="Times"/>
          <w:lang w:val="en-GB"/>
        </w:rPr>
        <w:t>emphasis</w:t>
      </w:r>
      <w:r w:rsidR="001D0917">
        <w:rPr>
          <w:rFonts w:ascii="Times" w:hAnsi="Times" w:cs="Times"/>
          <w:lang w:val="en-GB"/>
        </w:rPr>
        <w:t>e</w:t>
      </w:r>
      <w:r w:rsidR="00BA1699">
        <w:rPr>
          <w:rFonts w:ascii="Times" w:hAnsi="Times" w:cs="Times"/>
          <w:lang w:val="en-GB"/>
        </w:rPr>
        <w:t xml:space="preserve"> the </w:t>
      </w:r>
      <w:r w:rsidR="00F9314C">
        <w:rPr>
          <w:rFonts w:ascii="Times" w:hAnsi="Times" w:cs="Times"/>
          <w:lang w:val="en-GB"/>
        </w:rPr>
        <w:t>importance</w:t>
      </w:r>
      <w:r w:rsidR="00BA1699">
        <w:rPr>
          <w:rFonts w:ascii="Times" w:hAnsi="Times" w:cs="Times"/>
          <w:lang w:val="en-GB"/>
        </w:rPr>
        <w:t xml:space="preserve"> of</w:t>
      </w:r>
      <w:r w:rsidR="0050505A">
        <w:rPr>
          <w:rFonts w:ascii="Times" w:hAnsi="Times" w:cs="Times"/>
          <w:lang w:val="en-GB"/>
        </w:rPr>
        <w:t xml:space="preserve"> individual entrepreneurs</w:t>
      </w:r>
      <w:r w:rsidR="003D606A">
        <w:rPr>
          <w:rFonts w:ascii="Times" w:hAnsi="Times" w:cs="Times"/>
          <w:lang w:val="en-GB"/>
        </w:rPr>
        <w:t xml:space="preserve"> – specifically or in the abstract – </w:t>
      </w:r>
      <w:r w:rsidR="0050505A">
        <w:rPr>
          <w:rFonts w:ascii="Times" w:hAnsi="Times" w:cs="Times"/>
          <w:lang w:val="en-GB"/>
        </w:rPr>
        <w:t xml:space="preserve">reflecting </w:t>
      </w:r>
      <w:r w:rsidR="00BA1699">
        <w:rPr>
          <w:rFonts w:ascii="Times" w:hAnsi="Times" w:cs="Times"/>
          <w:lang w:val="en-GB"/>
        </w:rPr>
        <w:t xml:space="preserve">the </w:t>
      </w:r>
      <w:r w:rsidR="0050505A">
        <w:rPr>
          <w:rFonts w:ascii="Times" w:hAnsi="Times" w:cs="Times"/>
          <w:lang w:val="en-GB"/>
        </w:rPr>
        <w:t>trends</w:t>
      </w:r>
      <w:r w:rsidR="00BA1699">
        <w:rPr>
          <w:rFonts w:ascii="Times" w:hAnsi="Times" w:cs="Times"/>
          <w:lang w:val="en-GB"/>
        </w:rPr>
        <w:t xml:space="preserve"> described above.</w:t>
      </w:r>
      <w:r w:rsidR="00027EF4">
        <w:rPr>
          <w:rFonts w:ascii="Times" w:hAnsi="Times" w:cs="Times"/>
          <w:lang w:val="en-GB"/>
        </w:rPr>
        <w:t xml:space="preserve"> </w:t>
      </w:r>
    </w:p>
    <w:p w14:paraId="1CBC27A0" w14:textId="77777777" w:rsidR="003B6C29" w:rsidRDefault="003B6C29" w:rsidP="00E97236">
      <w:pPr>
        <w:ind w:right="-64"/>
        <w:rPr>
          <w:rFonts w:ascii="Times" w:hAnsi="Times" w:cs="Times"/>
          <w:lang w:val="en-GB"/>
        </w:rPr>
      </w:pPr>
    </w:p>
    <w:p w14:paraId="4DB58FA2" w14:textId="59775037" w:rsidR="000F49FF" w:rsidRPr="001946C6" w:rsidRDefault="00B975D8" w:rsidP="00E97236">
      <w:pPr>
        <w:ind w:right="-64"/>
        <w:rPr>
          <w:rFonts w:ascii="Times" w:hAnsi="Times" w:cs="Times"/>
          <w:i/>
          <w:lang w:val="en-GB"/>
        </w:rPr>
      </w:pPr>
      <w:r>
        <w:rPr>
          <w:rFonts w:ascii="Times" w:hAnsi="Times" w:cs="Times"/>
          <w:i/>
          <w:lang w:val="en-GB"/>
        </w:rPr>
        <w:t>Leadership interactions</w:t>
      </w:r>
    </w:p>
    <w:p w14:paraId="630665B7" w14:textId="0DE9C204" w:rsidR="0045604C" w:rsidRDefault="00B975D8" w:rsidP="0045604C">
      <w:pPr>
        <w:ind w:right="-64"/>
        <w:rPr>
          <w:rFonts w:ascii="Times" w:hAnsi="Times" w:cs="Times"/>
          <w:lang w:val="en-GB"/>
        </w:rPr>
      </w:pPr>
      <w:r>
        <w:rPr>
          <w:rFonts w:ascii="Times" w:hAnsi="Times" w:cs="Times"/>
          <w:lang w:val="en-GB"/>
        </w:rPr>
        <w:t xml:space="preserve">Only a sub-set of the environmental leadership literature </w:t>
      </w:r>
      <w:r w:rsidR="00CE10E8">
        <w:rPr>
          <w:rFonts w:ascii="Times" w:hAnsi="Times" w:cs="Times"/>
          <w:lang w:val="en-GB"/>
        </w:rPr>
        <w:t xml:space="preserve">we reviewed </w:t>
      </w:r>
      <w:r>
        <w:rPr>
          <w:rFonts w:ascii="Times" w:hAnsi="Times" w:cs="Times"/>
          <w:lang w:val="en-GB"/>
        </w:rPr>
        <w:t>is explicit about interactions among different source</w:t>
      </w:r>
      <w:r w:rsidR="006D5243">
        <w:rPr>
          <w:rFonts w:ascii="Times" w:hAnsi="Times" w:cs="Times"/>
          <w:lang w:val="en-GB"/>
        </w:rPr>
        <w:t>s</w:t>
      </w:r>
      <w:r>
        <w:rPr>
          <w:rFonts w:ascii="Times" w:hAnsi="Times" w:cs="Times"/>
          <w:lang w:val="en-GB"/>
        </w:rPr>
        <w:t xml:space="preserve"> of leadership (e.g., Olsson et al. 2008, Zulu 2008, </w:t>
      </w:r>
      <w:proofErr w:type="spellStart"/>
      <w:r>
        <w:rPr>
          <w:rFonts w:ascii="Times" w:hAnsi="Times" w:cs="Times"/>
          <w:lang w:val="en-GB"/>
        </w:rPr>
        <w:t>Marschke</w:t>
      </w:r>
      <w:proofErr w:type="spellEnd"/>
      <w:r>
        <w:rPr>
          <w:rFonts w:ascii="Times" w:hAnsi="Times" w:cs="Times"/>
          <w:lang w:val="en-GB"/>
        </w:rPr>
        <w:t xml:space="preserve"> and </w:t>
      </w:r>
      <w:proofErr w:type="spellStart"/>
      <w:r>
        <w:rPr>
          <w:rFonts w:ascii="Times" w:hAnsi="Times" w:cs="Times"/>
          <w:lang w:val="en-GB"/>
        </w:rPr>
        <w:t>Berkes</w:t>
      </w:r>
      <w:proofErr w:type="spellEnd"/>
      <w:r>
        <w:rPr>
          <w:rFonts w:ascii="Times" w:hAnsi="Times" w:cs="Times"/>
          <w:lang w:val="en-GB"/>
        </w:rPr>
        <w:t xml:space="preserve"> 2009, </w:t>
      </w:r>
      <w:r w:rsidRPr="007074B0">
        <w:rPr>
          <w:rFonts w:ascii="Times" w:hAnsi="Times" w:cs="Times"/>
          <w:lang w:val="en-GB"/>
        </w:rPr>
        <w:t>Gupta 2010</w:t>
      </w:r>
      <w:r>
        <w:rPr>
          <w:rFonts w:ascii="Times" w:hAnsi="Times" w:cs="Times"/>
          <w:lang w:val="en-GB"/>
        </w:rPr>
        <w:t xml:space="preserve">, Marin et al. 2012). </w:t>
      </w:r>
      <w:r w:rsidR="00F61179">
        <w:rPr>
          <w:rFonts w:ascii="Times" w:hAnsi="Times" w:cs="Times"/>
          <w:lang w:val="en-GB"/>
        </w:rPr>
        <w:t>To give examples, M</w:t>
      </w:r>
      <w:r w:rsidR="0045604C">
        <w:rPr>
          <w:rFonts w:ascii="Times" w:hAnsi="Times" w:cs="Times"/>
          <w:lang w:val="en-GB"/>
        </w:rPr>
        <w:t>arin et al. (2012) identify both a governance network and people within the network as sources of leadership, claiming that the network “</w:t>
      </w:r>
      <w:r w:rsidR="0045604C" w:rsidRPr="005A63BC">
        <w:rPr>
          <w:rFonts w:ascii="Times" w:hAnsi="Times" w:cs="Times"/>
          <w:lang w:val="en-GB"/>
        </w:rPr>
        <w:t>revolutionized ecosystem management</w:t>
      </w:r>
      <w:r w:rsidR="0045604C">
        <w:rPr>
          <w:rFonts w:ascii="Times" w:hAnsi="Times" w:cs="Times"/>
          <w:lang w:val="en-GB"/>
        </w:rPr>
        <w:t xml:space="preserve">” and that, in turn, the success of the network is attributable in part to “key” actors. </w:t>
      </w:r>
      <w:r w:rsidR="00595EFC">
        <w:rPr>
          <w:rFonts w:ascii="Times" w:hAnsi="Times" w:cs="Times"/>
          <w:lang w:val="en-GB"/>
        </w:rPr>
        <w:t>Olsson et al.</w:t>
      </w:r>
      <w:r w:rsidR="000F49FF" w:rsidRPr="007074B0">
        <w:rPr>
          <w:rFonts w:ascii="Times" w:hAnsi="Times" w:cs="Times"/>
          <w:lang w:val="en-GB"/>
        </w:rPr>
        <w:t xml:space="preserve"> (2008) </w:t>
      </w:r>
      <w:r w:rsidR="00F61179">
        <w:rPr>
          <w:rFonts w:ascii="Times" w:hAnsi="Times" w:cs="Times"/>
          <w:lang w:val="en-GB"/>
        </w:rPr>
        <w:t xml:space="preserve">also </w:t>
      </w:r>
      <w:r w:rsidR="0070457B" w:rsidRPr="007074B0">
        <w:rPr>
          <w:rFonts w:ascii="Times" w:hAnsi="Times" w:cs="Times"/>
          <w:lang w:val="en-GB"/>
        </w:rPr>
        <w:t>suggest a nested form of leadership</w:t>
      </w:r>
      <w:r w:rsidR="0070457B">
        <w:rPr>
          <w:rFonts w:ascii="Times" w:hAnsi="Times" w:cs="Times"/>
          <w:lang w:val="en-GB"/>
        </w:rPr>
        <w:t xml:space="preserve">. In their </w:t>
      </w:r>
      <w:r w:rsidR="000F49FF" w:rsidRPr="007074B0">
        <w:rPr>
          <w:rFonts w:ascii="Times" w:hAnsi="Times" w:cs="Times"/>
          <w:lang w:val="en-GB"/>
        </w:rPr>
        <w:t>analy</w:t>
      </w:r>
      <w:r w:rsidR="0070457B">
        <w:rPr>
          <w:rFonts w:ascii="Times" w:hAnsi="Times" w:cs="Times"/>
          <w:lang w:val="en-GB"/>
        </w:rPr>
        <w:t>sis of</w:t>
      </w:r>
      <w:r w:rsidR="000F49FF" w:rsidRPr="007074B0">
        <w:rPr>
          <w:rFonts w:ascii="Times" w:hAnsi="Times" w:cs="Times"/>
          <w:lang w:val="en-GB"/>
        </w:rPr>
        <w:t xml:space="preserve"> the re-zoning of the Great Barrier Reef Park, </w:t>
      </w:r>
      <w:r w:rsidR="0070457B">
        <w:rPr>
          <w:rFonts w:ascii="Times" w:hAnsi="Times" w:cs="Times"/>
          <w:lang w:val="en-GB"/>
        </w:rPr>
        <w:t xml:space="preserve">Australia they refer </w:t>
      </w:r>
      <w:r w:rsidR="000F49FF" w:rsidRPr="007074B0">
        <w:rPr>
          <w:rFonts w:ascii="Times" w:hAnsi="Times" w:cs="Times"/>
          <w:lang w:val="en-GB"/>
        </w:rPr>
        <w:t xml:space="preserve">to: leadership by the Great Barrier Reef Marine Park Authority in general; the Senior Management Forum within the Authority, responsible for communicating a common vision, and; the two executive directors who led the Forum and navigated both internal and external politics. </w:t>
      </w:r>
      <w:r w:rsidR="003B419D" w:rsidRPr="007074B0">
        <w:rPr>
          <w:rFonts w:ascii="Times" w:hAnsi="Times" w:cs="Times"/>
          <w:lang w:val="en-GB"/>
        </w:rPr>
        <w:t>Rosen and Olsson</w:t>
      </w:r>
      <w:r w:rsidR="003B419D">
        <w:rPr>
          <w:rFonts w:ascii="Times" w:hAnsi="Times" w:cs="Times"/>
          <w:lang w:val="en-GB"/>
        </w:rPr>
        <w:t xml:space="preserve"> (2013: 201) </w:t>
      </w:r>
      <w:r w:rsidR="00590727">
        <w:rPr>
          <w:rFonts w:ascii="Times" w:hAnsi="Times" w:cs="Times"/>
          <w:lang w:val="en-GB"/>
        </w:rPr>
        <w:t>argue that “</w:t>
      </w:r>
      <w:r w:rsidR="00590727" w:rsidRPr="007074B0">
        <w:rPr>
          <w:rFonts w:ascii="Times" w:hAnsi="Times" w:cs="Times"/>
          <w:lang w:val="en-GB"/>
        </w:rPr>
        <w:t>the interactions among several types of individuals and organizations</w:t>
      </w:r>
      <w:r w:rsidR="00590727">
        <w:rPr>
          <w:rFonts w:ascii="Times" w:hAnsi="Times" w:cs="Times"/>
          <w:lang w:val="en-GB"/>
        </w:rPr>
        <w:t xml:space="preserve">” </w:t>
      </w:r>
      <w:r w:rsidR="008A7C17">
        <w:rPr>
          <w:rFonts w:ascii="Times" w:hAnsi="Times" w:cs="Times"/>
          <w:lang w:val="en-GB"/>
        </w:rPr>
        <w:t>are</w:t>
      </w:r>
      <w:r w:rsidR="00590727">
        <w:rPr>
          <w:rFonts w:ascii="Times" w:hAnsi="Times" w:cs="Times"/>
          <w:lang w:val="en-GB"/>
        </w:rPr>
        <w:t xml:space="preserve"> of great importance </w:t>
      </w:r>
      <w:r w:rsidR="009C7652">
        <w:rPr>
          <w:rFonts w:ascii="Times" w:hAnsi="Times" w:cs="Times"/>
          <w:lang w:val="en-GB"/>
        </w:rPr>
        <w:t>in institutional change</w:t>
      </w:r>
      <w:r w:rsidR="003B419D">
        <w:rPr>
          <w:rFonts w:ascii="Times" w:hAnsi="Times" w:cs="Times"/>
          <w:lang w:val="en-GB"/>
        </w:rPr>
        <w:t>.</w:t>
      </w:r>
    </w:p>
    <w:p w14:paraId="3F8A0B5C" w14:textId="77777777" w:rsidR="00FE2DBE" w:rsidRDefault="00FE2DBE" w:rsidP="00EB04B9">
      <w:pPr>
        <w:ind w:right="-64"/>
        <w:rPr>
          <w:rFonts w:ascii="Times" w:hAnsi="Times" w:cs="Times"/>
          <w:lang w:val="en-GB"/>
        </w:rPr>
      </w:pPr>
    </w:p>
    <w:p w14:paraId="706F0CF7" w14:textId="39093556" w:rsidR="000F49FF" w:rsidRDefault="00997D7F" w:rsidP="00EB04B9">
      <w:pPr>
        <w:ind w:right="-64"/>
        <w:rPr>
          <w:rFonts w:ascii="Times" w:hAnsi="Times" w:cs="Times"/>
          <w:lang w:val="en-GB"/>
        </w:rPr>
      </w:pPr>
      <w:r>
        <w:rPr>
          <w:rFonts w:ascii="Times" w:hAnsi="Times" w:cs="Times"/>
          <w:lang w:val="en-GB"/>
        </w:rPr>
        <w:t xml:space="preserve">Most studies that </w:t>
      </w:r>
      <w:r w:rsidR="00EB04B9">
        <w:rPr>
          <w:rFonts w:ascii="Times" w:hAnsi="Times" w:cs="Times"/>
          <w:lang w:val="en-GB"/>
        </w:rPr>
        <w:t>recognised</w:t>
      </w:r>
      <w:r>
        <w:rPr>
          <w:rFonts w:ascii="Times" w:hAnsi="Times" w:cs="Times"/>
          <w:lang w:val="en-GB"/>
        </w:rPr>
        <w:t xml:space="preserve"> leadership </w:t>
      </w:r>
      <w:r w:rsidR="00EB04B9">
        <w:rPr>
          <w:rFonts w:ascii="Times" w:hAnsi="Times" w:cs="Times"/>
          <w:lang w:val="en-GB"/>
        </w:rPr>
        <w:t xml:space="preserve">interactions </w:t>
      </w:r>
      <w:r>
        <w:rPr>
          <w:rFonts w:ascii="Times" w:hAnsi="Times" w:cs="Times"/>
          <w:lang w:val="en-GB"/>
        </w:rPr>
        <w:t xml:space="preserve">portrayed them as mutually supportive. </w:t>
      </w:r>
      <w:r w:rsidR="00F61179">
        <w:rPr>
          <w:rFonts w:ascii="Times" w:hAnsi="Times" w:cs="Times"/>
          <w:lang w:val="en-GB"/>
        </w:rPr>
        <w:t xml:space="preserve">Olsson et al. (2008) acknowledge the </w:t>
      </w:r>
      <w:r w:rsidR="00F61179" w:rsidRPr="007074B0">
        <w:rPr>
          <w:rFonts w:ascii="Times" w:hAnsi="Times" w:cs="Times"/>
          <w:lang w:val="en-GB"/>
        </w:rPr>
        <w:t>involvement of senior scientists, envi</w:t>
      </w:r>
      <w:r w:rsidR="00F61179">
        <w:rPr>
          <w:rFonts w:ascii="Times" w:hAnsi="Times" w:cs="Times"/>
          <w:lang w:val="en-GB"/>
        </w:rPr>
        <w:t>ronmental NGOs, and lobbyists from</w:t>
      </w:r>
      <w:r w:rsidR="00F61179" w:rsidRPr="007074B0">
        <w:rPr>
          <w:rFonts w:ascii="Times" w:hAnsi="Times" w:cs="Times"/>
          <w:lang w:val="en-GB"/>
        </w:rPr>
        <w:t xml:space="preserve"> the tourism and fishing industries </w:t>
      </w:r>
      <w:r w:rsidR="00F61179">
        <w:rPr>
          <w:rFonts w:ascii="Times" w:hAnsi="Times" w:cs="Times"/>
          <w:lang w:val="en-GB"/>
        </w:rPr>
        <w:t>in the Great Barrier Reef re-zoning process but they emphasise the success of the Authority and its senior management and did not evalua</w:t>
      </w:r>
      <w:r w:rsidR="00FC52B8">
        <w:rPr>
          <w:rFonts w:ascii="Times" w:hAnsi="Times" w:cs="Times"/>
          <w:lang w:val="en-GB"/>
        </w:rPr>
        <w:t>te other, potentially contested,</w:t>
      </w:r>
      <w:r w:rsidR="00F61179">
        <w:rPr>
          <w:rFonts w:ascii="Times" w:hAnsi="Times" w:cs="Times"/>
          <w:lang w:val="en-GB"/>
        </w:rPr>
        <w:t xml:space="preserve"> interactions. Relatively few</w:t>
      </w:r>
      <w:r w:rsidR="00260162">
        <w:rPr>
          <w:rFonts w:ascii="Times" w:hAnsi="Times" w:cs="Times"/>
          <w:lang w:val="en-GB"/>
        </w:rPr>
        <w:t xml:space="preserve"> </w:t>
      </w:r>
      <w:r w:rsidR="00F61179">
        <w:rPr>
          <w:rFonts w:ascii="Times" w:hAnsi="Times" w:cs="Times"/>
          <w:lang w:val="en-GB"/>
        </w:rPr>
        <w:t>studies in our review</w:t>
      </w:r>
      <w:r w:rsidR="00260162">
        <w:rPr>
          <w:rFonts w:ascii="Times" w:hAnsi="Times" w:cs="Times"/>
          <w:lang w:val="en-GB"/>
        </w:rPr>
        <w:t xml:space="preserve"> </w:t>
      </w:r>
      <w:r w:rsidR="0070457B">
        <w:rPr>
          <w:rFonts w:ascii="Times" w:hAnsi="Times" w:cs="Times"/>
          <w:lang w:val="en-GB"/>
        </w:rPr>
        <w:t>document</w:t>
      </w:r>
      <w:r w:rsidR="00EB04B9">
        <w:rPr>
          <w:rFonts w:ascii="Times" w:hAnsi="Times" w:cs="Times"/>
          <w:lang w:val="en-GB"/>
        </w:rPr>
        <w:t xml:space="preserve"> contestation or </w:t>
      </w:r>
      <w:r w:rsidR="00260162" w:rsidRPr="007074B0">
        <w:rPr>
          <w:rFonts w:ascii="Times" w:hAnsi="Times" w:cs="Times"/>
          <w:lang w:val="en-GB"/>
        </w:rPr>
        <w:t xml:space="preserve">conflict </w:t>
      </w:r>
      <w:r w:rsidR="00EB04B9">
        <w:rPr>
          <w:rFonts w:ascii="Times" w:hAnsi="Times" w:cs="Times"/>
          <w:lang w:val="en-GB"/>
        </w:rPr>
        <w:t xml:space="preserve">among leaders </w:t>
      </w:r>
      <w:r w:rsidR="00595EFC">
        <w:rPr>
          <w:rFonts w:ascii="Times" w:hAnsi="Times" w:cs="Times"/>
          <w:lang w:val="en-GB"/>
        </w:rPr>
        <w:t xml:space="preserve">(Fleishman et al. 2008, </w:t>
      </w:r>
      <w:r w:rsidR="007F1F88">
        <w:rPr>
          <w:rFonts w:ascii="Times" w:hAnsi="Times" w:cs="Times"/>
          <w:lang w:val="en-GB"/>
        </w:rPr>
        <w:t xml:space="preserve">Carruthers and Rodriguez 2009, </w:t>
      </w:r>
      <w:proofErr w:type="spellStart"/>
      <w:r w:rsidR="008A7C17">
        <w:rPr>
          <w:rFonts w:ascii="Times" w:hAnsi="Times" w:cs="Times"/>
          <w:lang w:val="en-GB"/>
        </w:rPr>
        <w:t>Huitema</w:t>
      </w:r>
      <w:proofErr w:type="spellEnd"/>
      <w:r w:rsidR="008A7C17">
        <w:rPr>
          <w:rFonts w:ascii="Times" w:hAnsi="Times" w:cs="Times"/>
          <w:lang w:val="en-GB"/>
        </w:rPr>
        <w:t xml:space="preserve"> and </w:t>
      </w:r>
      <w:proofErr w:type="spellStart"/>
      <w:r w:rsidR="008A7C17">
        <w:rPr>
          <w:rFonts w:ascii="Times" w:hAnsi="Times" w:cs="Times"/>
          <w:lang w:val="en-GB"/>
        </w:rPr>
        <w:t>Meijerink</w:t>
      </w:r>
      <w:proofErr w:type="spellEnd"/>
      <w:r w:rsidR="008A7C17">
        <w:rPr>
          <w:rFonts w:ascii="Times" w:hAnsi="Times" w:cs="Times"/>
          <w:lang w:val="en-GB"/>
        </w:rPr>
        <w:t xml:space="preserve"> 2010, </w:t>
      </w:r>
      <w:r w:rsidR="00595EFC">
        <w:rPr>
          <w:rFonts w:ascii="Times" w:hAnsi="Times" w:cs="Times"/>
          <w:lang w:val="en-GB"/>
        </w:rPr>
        <w:t>Hu 2011,</w:t>
      </w:r>
      <w:r w:rsidR="00260162">
        <w:rPr>
          <w:rFonts w:ascii="Times" w:hAnsi="Times" w:cs="Times"/>
          <w:lang w:val="en-GB"/>
        </w:rPr>
        <w:t xml:space="preserve"> </w:t>
      </w:r>
      <w:proofErr w:type="spellStart"/>
      <w:r w:rsidR="009B1D41" w:rsidRPr="009B1D41">
        <w:rPr>
          <w:rFonts w:ascii="Times" w:hAnsi="Times" w:cs="Times"/>
          <w:lang w:val="en-GB"/>
        </w:rPr>
        <w:t>Ernstson</w:t>
      </w:r>
      <w:proofErr w:type="spellEnd"/>
      <w:r w:rsidR="009B1D41" w:rsidRPr="009B1D41">
        <w:rPr>
          <w:rFonts w:ascii="Times" w:hAnsi="Times" w:cs="Times"/>
          <w:lang w:val="en-GB"/>
        </w:rPr>
        <w:t xml:space="preserve"> 2013</w:t>
      </w:r>
      <w:r w:rsidR="00260162">
        <w:rPr>
          <w:rFonts w:ascii="Times" w:hAnsi="Times" w:cs="Times"/>
          <w:lang w:val="en-GB"/>
        </w:rPr>
        <w:t xml:space="preserve">). </w:t>
      </w:r>
      <w:r w:rsidR="00A23F7A">
        <w:rPr>
          <w:rFonts w:ascii="Times" w:hAnsi="Times" w:cs="Times"/>
          <w:lang w:val="en-GB"/>
        </w:rPr>
        <w:t xml:space="preserve">An insightful exception is a series of studies on fisheries co-management in Malawi (Russell and Dobson 2009, </w:t>
      </w:r>
      <w:proofErr w:type="spellStart"/>
      <w:r w:rsidR="00A23F7A">
        <w:rPr>
          <w:rFonts w:ascii="Times" w:hAnsi="Times" w:cs="Times"/>
          <w:lang w:val="en-GB"/>
        </w:rPr>
        <w:t>Njaya</w:t>
      </w:r>
      <w:proofErr w:type="spellEnd"/>
      <w:r w:rsidR="00A23F7A">
        <w:rPr>
          <w:rFonts w:ascii="Times" w:hAnsi="Times" w:cs="Times"/>
          <w:lang w:val="en-GB"/>
        </w:rPr>
        <w:t xml:space="preserve"> et al. 2012). As </w:t>
      </w:r>
      <w:proofErr w:type="spellStart"/>
      <w:r w:rsidR="00523A6D">
        <w:rPr>
          <w:rFonts w:ascii="Times" w:hAnsi="Times" w:cs="Times"/>
          <w:lang w:val="en-GB"/>
        </w:rPr>
        <w:t>Njaya</w:t>
      </w:r>
      <w:proofErr w:type="spellEnd"/>
      <w:r w:rsidR="00523A6D">
        <w:rPr>
          <w:rFonts w:ascii="Times" w:hAnsi="Times" w:cs="Times"/>
          <w:lang w:val="en-GB"/>
        </w:rPr>
        <w:t xml:space="preserve"> et al. (2012</w:t>
      </w:r>
      <w:r w:rsidR="00A23F7A">
        <w:rPr>
          <w:rFonts w:ascii="Times" w:hAnsi="Times" w:cs="Times"/>
          <w:lang w:val="en-GB"/>
        </w:rPr>
        <w:t>: 663</w:t>
      </w:r>
      <w:r w:rsidR="00523A6D">
        <w:rPr>
          <w:rFonts w:ascii="Times" w:hAnsi="Times" w:cs="Times"/>
          <w:lang w:val="en-GB"/>
        </w:rPr>
        <w:t xml:space="preserve">) </w:t>
      </w:r>
      <w:r w:rsidR="00CE6B8B">
        <w:rPr>
          <w:rFonts w:ascii="Times" w:hAnsi="Times" w:cs="Times"/>
          <w:lang w:val="en-GB"/>
        </w:rPr>
        <w:t>describe, “t</w:t>
      </w:r>
      <w:r w:rsidR="00CE6B8B" w:rsidRPr="007074B0">
        <w:rPr>
          <w:rFonts w:ascii="Times" w:hAnsi="Times" w:cs="Times"/>
          <w:lang w:val="en-GB"/>
        </w:rPr>
        <w:t xml:space="preserve">he Department of Fisheries, members of the Beach Village Committees, and the traditional leaders have all been endowed some form of power, which they use to create rules, make decisions, and adjudicate in </w:t>
      </w:r>
      <w:r w:rsidR="00CE6B8B" w:rsidRPr="007074B0">
        <w:rPr>
          <w:rFonts w:ascii="Times" w:hAnsi="Times" w:cs="Times"/>
          <w:lang w:val="en-GB"/>
        </w:rPr>
        <w:lastRenderedPageBreak/>
        <w:t>relation to fish</w:t>
      </w:r>
      <w:r w:rsidR="00CE6B8B">
        <w:rPr>
          <w:rFonts w:ascii="Times" w:hAnsi="Times" w:cs="Times"/>
          <w:lang w:val="en-GB"/>
        </w:rPr>
        <w:t>eries management”</w:t>
      </w:r>
      <w:r w:rsidR="00CE6B8B" w:rsidRPr="007074B0">
        <w:rPr>
          <w:rFonts w:ascii="Times" w:hAnsi="Times" w:cs="Times"/>
          <w:lang w:val="en-GB"/>
        </w:rPr>
        <w:t>.</w:t>
      </w:r>
      <w:r w:rsidR="00CE6B8B">
        <w:rPr>
          <w:rFonts w:ascii="Times" w:hAnsi="Times" w:cs="Times"/>
          <w:lang w:val="en-GB"/>
        </w:rPr>
        <w:t xml:space="preserve"> </w:t>
      </w:r>
      <w:r w:rsidR="00A23F7A">
        <w:rPr>
          <w:rFonts w:ascii="Times" w:hAnsi="Times" w:cs="Times"/>
          <w:lang w:val="en-GB"/>
        </w:rPr>
        <w:t xml:space="preserve">In many but not all fisheries this </w:t>
      </w:r>
      <w:r w:rsidR="00CE6B8B">
        <w:rPr>
          <w:rFonts w:ascii="Times" w:hAnsi="Times" w:cs="Times"/>
          <w:lang w:val="en-GB"/>
        </w:rPr>
        <w:t xml:space="preserve">has led to tensions between contemporary elected leaders and traditional, </w:t>
      </w:r>
      <w:r w:rsidR="00CE6B8B" w:rsidRPr="007074B0">
        <w:rPr>
          <w:rFonts w:ascii="Times" w:hAnsi="Times" w:cs="Times"/>
          <w:lang w:val="en-GB"/>
        </w:rPr>
        <w:t>non-elected (hereditary) village heads</w:t>
      </w:r>
      <w:r w:rsidR="00A23F7A">
        <w:rPr>
          <w:rFonts w:ascii="Times" w:hAnsi="Times" w:cs="Times"/>
          <w:lang w:val="en-GB"/>
        </w:rPr>
        <w:t xml:space="preserve"> </w:t>
      </w:r>
      <w:r w:rsidR="001F729A">
        <w:rPr>
          <w:rFonts w:ascii="Times" w:hAnsi="Times" w:cs="Times"/>
          <w:lang w:val="en-GB"/>
        </w:rPr>
        <w:t>which has</w:t>
      </w:r>
      <w:r w:rsidR="000F49FF" w:rsidRPr="007074B0">
        <w:rPr>
          <w:rFonts w:ascii="Times" w:hAnsi="Times" w:cs="Times"/>
          <w:lang w:val="en-GB"/>
        </w:rPr>
        <w:t xml:space="preserve"> undermin</w:t>
      </w:r>
      <w:r w:rsidR="001F729A">
        <w:rPr>
          <w:rFonts w:ascii="Times" w:hAnsi="Times" w:cs="Times"/>
          <w:lang w:val="en-GB"/>
        </w:rPr>
        <w:t>ed</w:t>
      </w:r>
      <w:r w:rsidR="000F49FF" w:rsidRPr="007074B0">
        <w:rPr>
          <w:rFonts w:ascii="Times" w:hAnsi="Times" w:cs="Times"/>
          <w:lang w:val="en-GB"/>
        </w:rPr>
        <w:t xml:space="preserve"> new co-management processes</w:t>
      </w:r>
      <w:r w:rsidR="001F729A">
        <w:rPr>
          <w:rFonts w:ascii="Times" w:hAnsi="Times" w:cs="Times"/>
          <w:lang w:val="en-GB"/>
        </w:rPr>
        <w:t xml:space="preserve"> (Russell and Dobson 2009, </w:t>
      </w:r>
      <w:proofErr w:type="spellStart"/>
      <w:r w:rsidR="001F729A">
        <w:rPr>
          <w:rFonts w:ascii="Times" w:hAnsi="Times" w:cs="Times"/>
          <w:lang w:val="en-GB"/>
        </w:rPr>
        <w:t>Njaya</w:t>
      </w:r>
      <w:proofErr w:type="spellEnd"/>
      <w:r w:rsidR="001F729A">
        <w:rPr>
          <w:rFonts w:ascii="Times" w:hAnsi="Times" w:cs="Times"/>
          <w:lang w:val="en-GB"/>
        </w:rPr>
        <w:t xml:space="preserve"> et al. 2012)</w:t>
      </w:r>
      <w:r w:rsidR="000F49FF" w:rsidRPr="007074B0">
        <w:rPr>
          <w:rFonts w:ascii="Times" w:hAnsi="Times" w:cs="Times"/>
          <w:lang w:val="en-GB"/>
        </w:rPr>
        <w:t xml:space="preserve">. </w:t>
      </w:r>
      <w:r w:rsidR="006A505B">
        <w:rPr>
          <w:rFonts w:ascii="Times" w:hAnsi="Times" w:cs="Times"/>
          <w:lang w:val="en-GB"/>
        </w:rPr>
        <w:t>In a</w:t>
      </w:r>
      <w:r w:rsidR="009A7BBE">
        <w:rPr>
          <w:rFonts w:ascii="Times" w:hAnsi="Times" w:cs="Times"/>
          <w:lang w:val="en-GB"/>
        </w:rPr>
        <w:t>n empirical</w:t>
      </w:r>
      <w:r w:rsidR="006A505B">
        <w:rPr>
          <w:rFonts w:ascii="Times" w:hAnsi="Times" w:cs="Times"/>
          <w:lang w:val="en-GB"/>
        </w:rPr>
        <w:t xml:space="preserve"> case examining water management, </w:t>
      </w:r>
      <w:proofErr w:type="spellStart"/>
      <w:r w:rsidR="004B3E4B">
        <w:rPr>
          <w:rFonts w:ascii="Times" w:hAnsi="Times" w:cs="Times"/>
          <w:lang w:val="en-GB"/>
        </w:rPr>
        <w:t>Sherval</w:t>
      </w:r>
      <w:proofErr w:type="spellEnd"/>
      <w:r w:rsidR="004B3E4B">
        <w:rPr>
          <w:rFonts w:ascii="Times" w:hAnsi="Times" w:cs="Times"/>
          <w:lang w:val="en-GB"/>
        </w:rPr>
        <w:t xml:space="preserve"> and Greenwood (2012) </w:t>
      </w:r>
      <w:r w:rsidR="005C7484">
        <w:rPr>
          <w:rFonts w:ascii="Times" w:hAnsi="Times" w:cs="Times"/>
          <w:lang w:val="en-GB"/>
        </w:rPr>
        <w:t xml:space="preserve">note tension between </w:t>
      </w:r>
      <w:r w:rsidR="004B3E4B">
        <w:rPr>
          <w:rFonts w:ascii="Times" w:hAnsi="Times" w:cs="Times"/>
          <w:lang w:val="en-GB"/>
        </w:rPr>
        <w:t>water management agencies and community groups over the decision to build a dam</w:t>
      </w:r>
      <w:r w:rsidR="005C7484">
        <w:rPr>
          <w:rFonts w:ascii="Times" w:hAnsi="Times" w:cs="Times"/>
          <w:lang w:val="en-GB"/>
        </w:rPr>
        <w:t xml:space="preserve">. This contested leadership played out in alternative discourses with communities engaging </w:t>
      </w:r>
      <w:r w:rsidR="003E46EA">
        <w:rPr>
          <w:rFonts w:ascii="Times" w:hAnsi="Times" w:cs="Times"/>
          <w:lang w:val="en-GB"/>
        </w:rPr>
        <w:t xml:space="preserve">more </w:t>
      </w:r>
      <w:r w:rsidR="006A505B">
        <w:rPr>
          <w:rFonts w:ascii="Times" w:hAnsi="Times" w:cs="Times"/>
          <w:lang w:val="en-GB"/>
        </w:rPr>
        <w:t xml:space="preserve">effectively </w:t>
      </w:r>
      <w:r w:rsidR="005C7484">
        <w:rPr>
          <w:rFonts w:ascii="Times" w:hAnsi="Times" w:cs="Times"/>
          <w:lang w:val="en-GB"/>
        </w:rPr>
        <w:t>with the media and essentially determining the leadership outcome.</w:t>
      </w:r>
      <w:r w:rsidR="007F1F88">
        <w:rPr>
          <w:rFonts w:ascii="Times" w:hAnsi="Times" w:cs="Times"/>
          <w:lang w:val="en-GB"/>
        </w:rPr>
        <w:t xml:space="preserve"> </w:t>
      </w:r>
      <w:r w:rsidR="009A7BBE">
        <w:rPr>
          <w:rFonts w:ascii="Times" w:hAnsi="Times" w:cs="Times"/>
          <w:lang w:val="en-GB"/>
        </w:rPr>
        <w:t>More conceptually</w:t>
      </w:r>
      <w:r w:rsidR="00841EA0">
        <w:rPr>
          <w:rFonts w:ascii="Times" w:hAnsi="Times" w:cs="Times"/>
          <w:lang w:val="en-GB"/>
        </w:rPr>
        <w:t xml:space="preserve">, in summarising policy entrepreneurship in water management </w:t>
      </w:r>
      <w:proofErr w:type="spellStart"/>
      <w:r w:rsidR="00841EA0">
        <w:rPr>
          <w:rFonts w:ascii="Times" w:hAnsi="Times" w:cs="Times"/>
          <w:lang w:val="en-GB"/>
        </w:rPr>
        <w:t>Huitema</w:t>
      </w:r>
      <w:proofErr w:type="spellEnd"/>
      <w:r w:rsidR="00841EA0">
        <w:rPr>
          <w:rFonts w:ascii="Times" w:hAnsi="Times" w:cs="Times"/>
          <w:lang w:val="en-GB"/>
        </w:rPr>
        <w:t xml:space="preserve"> and </w:t>
      </w:r>
      <w:proofErr w:type="spellStart"/>
      <w:r w:rsidR="00841EA0">
        <w:rPr>
          <w:rFonts w:ascii="Times" w:hAnsi="Times" w:cs="Times"/>
          <w:lang w:val="en-GB"/>
        </w:rPr>
        <w:t>Meijerink</w:t>
      </w:r>
      <w:proofErr w:type="spellEnd"/>
      <w:r w:rsidR="00841EA0">
        <w:rPr>
          <w:rFonts w:ascii="Times" w:hAnsi="Times" w:cs="Times"/>
          <w:lang w:val="en-GB"/>
        </w:rPr>
        <w:t xml:space="preserve"> (2010) emphasise the potential for opposing</w:t>
      </w:r>
      <w:r w:rsidR="009B1D41">
        <w:rPr>
          <w:rFonts w:ascii="Times" w:hAnsi="Times" w:cs="Times"/>
          <w:lang w:val="en-GB"/>
        </w:rPr>
        <w:t xml:space="preserve"> (advocacy) coalitions, while </w:t>
      </w:r>
      <w:proofErr w:type="spellStart"/>
      <w:r w:rsidR="009B1D41">
        <w:rPr>
          <w:rFonts w:ascii="Times" w:hAnsi="Times" w:cs="Times"/>
          <w:lang w:val="en-GB"/>
        </w:rPr>
        <w:t>Ernstson</w:t>
      </w:r>
      <w:proofErr w:type="spellEnd"/>
      <w:r w:rsidR="009B1D41">
        <w:rPr>
          <w:rFonts w:ascii="Times" w:hAnsi="Times" w:cs="Times"/>
          <w:lang w:val="en-GB"/>
        </w:rPr>
        <w:t xml:space="preserve"> (2013) describes competing actor-networks and processes of value articulation for urban ecosystem services. </w:t>
      </w:r>
    </w:p>
    <w:p w14:paraId="02A418F9" w14:textId="77777777" w:rsidR="001B2079" w:rsidRDefault="001B2079" w:rsidP="00E97236">
      <w:pPr>
        <w:ind w:right="-64"/>
        <w:rPr>
          <w:rFonts w:ascii="Times" w:hAnsi="Times" w:cs="Times"/>
          <w:b/>
          <w:lang w:val="en-GB"/>
        </w:rPr>
      </w:pPr>
    </w:p>
    <w:p w14:paraId="1D1FA4ED" w14:textId="36117FB1" w:rsidR="000F49FF" w:rsidRPr="001946C6" w:rsidRDefault="000F49FF" w:rsidP="00E97236">
      <w:pPr>
        <w:ind w:right="-64"/>
        <w:rPr>
          <w:rFonts w:ascii="Times" w:hAnsi="Times" w:cs="Times"/>
          <w:i/>
          <w:lang w:val="en-GB"/>
        </w:rPr>
      </w:pPr>
      <w:r w:rsidRPr="001946C6">
        <w:rPr>
          <w:rFonts w:ascii="Times" w:hAnsi="Times" w:cs="Times"/>
          <w:i/>
          <w:lang w:val="en-GB"/>
        </w:rPr>
        <w:t xml:space="preserve">Leadership </w:t>
      </w:r>
      <w:r w:rsidR="00D33982">
        <w:rPr>
          <w:rFonts w:ascii="Times" w:hAnsi="Times" w:cs="Times"/>
          <w:i/>
          <w:lang w:val="en-GB"/>
        </w:rPr>
        <w:t>competencies</w:t>
      </w:r>
    </w:p>
    <w:p w14:paraId="747BB952" w14:textId="6DE1B0CA" w:rsidR="00CA64B5" w:rsidRDefault="00EC7163" w:rsidP="00E97236">
      <w:pPr>
        <w:ind w:right="-64"/>
        <w:rPr>
          <w:rFonts w:ascii="Times" w:hAnsi="Times" w:cs="Times"/>
          <w:lang w:val="en-GB"/>
        </w:rPr>
      </w:pPr>
      <w:r>
        <w:rPr>
          <w:rFonts w:ascii="Times" w:hAnsi="Times" w:cs="Times"/>
          <w:lang w:val="en-GB"/>
        </w:rPr>
        <w:t xml:space="preserve">In the literature we reviewed, it is common </w:t>
      </w:r>
      <w:r w:rsidR="003309C4">
        <w:rPr>
          <w:rFonts w:ascii="Times" w:hAnsi="Times" w:cs="Times"/>
          <w:lang w:val="en-GB"/>
        </w:rPr>
        <w:t xml:space="preserve">for papers </w:t>
      </w:r>
      <w:r>
        <w:rPr>
          <w:rFonts w:ascii="Times" w:hAnsi="Times" w:cs="Times"/>
          <w:lang w:val="en-GB"/>
        </w:rPr>
        <w:t xml:space="preserve">to focus on </w:t>
      </w:r>
      <w:r w:rsidR="003309C4">
        <w:rPr>
          <w:rFonts w:ascii="Times" w:hAnsi="Times" w:cs="Times"/>
          <w:lang w:val="en-GB"/>
        </w:rPr>
        <w:t xml:space="preserve">desirable leadership competencies. Competencies refer broadly to personality traits or attributes leaders possess (e.g., intelligence), leadership functions or strategies (e.g., meaning-making), and styles of leadership (e.g., visionary leadership) (Carroll et al., 2008). </w:t>
      </w:r>
    </w:p>
    <w:p w14:paraId="42BB967A" w14:textId="77777777" w:rsidR="00942AE6" w:rsidRDefault="00942AE6" w:rsidP="00925E7A">
      <w:pPr>
        <w:rPr>
          <w:rFonts w:ascii="Times" w:hAnsi="Times" w:cs="Times"/>
          <w:lang w:val="en-GB"/>
        </w:rPr>
      </w:pPr>
    </w:p>
    <w:p w14:paraId="698EAD89" w14:textId="3C5643CF" w:rsidR="00925E7A" w:rsidRDefault="00942AE6" w:rsidP="00925E7A">
      <w:pPr>
        <w:rPr>
          <w:rFonts w:ascii="Times" w:hAnsi="Times" w:cs="Times"/>
          <w:lang w:val="en-GB"/>
        </w:rPr>
      </w:pPr>
      <w:r>
        <w:rPr>
          <w:rFonts w:ascii="Times" w:hAnsi="Times" w:cs="Times"/>
          <w:lang w:val="en-GB"/>
        </w:rPr>
        <w:t xml:space="preserve">The desirable personality traits of leaders identified in the environmental sciences literature include </w:t>
      </w:r>
      <w:r w:rsidR="00394F6E">
        <w:rPr>
          <w:rFonts w:ascii="Times" w:hAnsi="Times" w:cs="Times"/>
          <w:lang w:val="en-GB"/>
        </w:rPr>
        <w:t>charisma, strength, commitment</w:t>
      </w:r>
      <w:r w:rsidR="0014628C">
        <w:rPr>
          <w:rFonts w:ascii="Times" w:hAnsi="Times" w:cs="Times"/>
          <w:lang w:val="en-GB"/>
        </w:rPr>
        <w:t xml:space="preserve"> / </w:t>
      </w:r>
      <w:r w:rsidR="002C729A">
        <w:rPr>
          <w:rFonts w:ascii="Times" w:hAnsi="Times" w:cs="Times"/>
          <w:lang w:val="en-GB"/>
        </w:rPr>
        <w:t>perseverance</w:t>
      </w:r>
      <w:r w:rsidR="00394F6E">
        <w:rPr>
          <w:rFonts w:ascii="Times" w:hAnsi="Times" w:cs="Times"/>
          <w:lang w:val="en-GB"/>
        </w:rPr>
        <w:t xml:space="preserve">, and reputation. The </w:t>
      </w:r>
      <w:r>
        <w:rPr>
          <w:rFonts w:ascii="Times" w:hAnsi="Times" w:cs="Times"/>
          <w:lang w:val="en-GB"/>
        </w:rPr>
        <w:t xml:space="preserve">synthesis </w:t>
      </w:r>
      <w:r w:rsidR="00394F6E">
        <w:rPr>
          <w:rFonts w:ascii="Times" w:hAnsi="Times" w:cs="Times"/>
          <w:lang w:val="en-GB"/>
        </w:rPr>
        <w:t>papers tend to emphasise</w:t>
      </w:r>
      <w:r>
        <w:rPr>
          <w:rFonts w:ascii="Times" w:hAnsi="Times" w:cs="Times"/>
          <w:lang w:val="en-GB"/>
        </w:rPr>
        <w:t xml:space="preserve"> more ‘transformational’ qualities such as</w:t>
      </w:r>
      <w:r w:rsidR="00394F6E">
        <w:rPr>
          <w:rFonts w:ascii="Times" w:hAnsi="Times" w:cs="Times"/>
          <w:lang w:val="en-GB"/>
        </w:rPr>
        <w:t xml:space="preserve"> vision and charisma. For example, </w:t>
      </w:r>
      <w:proofErr w:type="spellStart"/>
      <w:r w:rsidR="00394F6E">
        <w:rPr>
          <w:rFonts w:ascii="Times" w:hAnsi="Times" w:cs="Times"/>
          <w:lang w:val="en-GB"/>
        </w:rPr>
        <w:t>Scheffer</w:t>
      </w:r>
      <w:proofErr w:type="spellEnd"/>
      <w:r w:rsidR="00394F6E">
        <w:rPr>
          <w:rFonts w:ascii="Times" w:hAnsi="Times" w:cs="Times"/>
          <w:lang w:val="en-GB"/>
        </w:rPr>
        <w:t xml:space="preserve"> et al. (2003) discuss, </w:t>
      </w:r>
      <w:r w:rsidR="00394F6E" w:rsidRPr="007074B0">
        <w:rPr>
          <w:rFonts w:ascii="Times" w:hAnsi="Times" w:cs="Times"/>
          <w:lang w:val="en-GB"/>
        </w:rPr>
        <w:t>at an abstract level</w:t>
      </w:r>
      <w:r w:rsidR="00394F6E">
        <w:rPr>
          <w:rFonts w:ascii="Times" w:hAnsi="Times" w:cs="Times"/>
          <w:lang w:val="en-GB"/>
        </w:rPr>
        <w:t xml:space="preserve">, </w:t>
      </w:r>
      <w:r w:rsidR="00394F6E" w:rsidRPr="007074B0">
        <w:rPr>
          <w:rFonts w:ascii="Times" w:hAnsi="Times" w:cs="Times"/>
          <w:lang w:val="en-GB"/>
        </w:rPr>
        <w:t>charismatic opinion leade</w:t>
      </w:r>
      <w:r w:rsidR="00394F6E">
        <w:rPr>
          <w:rFonts w:ascii="Times" w:hAnsi="Times" w:cs="Times"/>
          <w:lang w:val="en-GB"/>
        </w:rPr>
        <w:t xml:space="preserve">rs with high social capital. The </w:t>
      </w:r>
      <w:r w:rsidR="00394F6E" w:rsidRPr="007074B0">
        <w:rPr>
          <w:rFonts w:ascii="Times" w:hAnsi="Times" w:cs="Times"/>
          <w:lang w:val="en-GB"/>
        </w:rPr>
        <w:t>meta-analyses</w:t>
      </w:r>
      <w:r w:rsidR="00394F6E">
        <w:rPr>
          <w:rFonts w:ascii="Times" w:hAnsi="Times" w:cs="Times"/>
          <w:lang w:val="en-GB"/>
        </w:rPr>
        <w:t>,</w:t>
      </w:r>
      <w:r w:rsidR="00394F6E" w:rsidRPr="007074B0">
        <w:rPr>
          <w:rFonts w:ascii="Times" w:hAnsi="Times" w:cs="Times"/>
          <w:lang w:val="en-GB"/>
        </w:rPr>
        <w:t xml:space="preserve"> large</w:t>
      </w:r>
      <w:r w:rsidR="00394F6E">
        <w:rPr>
          <w:rFonts w:ascii="Times" w:hAnsi="Times" w:cs="Times"/>
          <w:lang w:val="en-GB"/>
        </w:rPr>
        <w:t>-N</w:t>
      </w:r>
      <w:r w:rsidR="00394F6E" w:rsidRPr="007074B0">
        <w:rPr>
          <w:rFonts w:ascii="Times" w:hAnsi="Times" w:cs="Times"/>
          <w:lang w:val="en-GB"/>
        </w:rPr>
        <w:t xml:space="preserve"> studies</w:t>
      </w:r>
      <w:r w:rsidR="00394F6E">
        <w:rPr>
          <w:rFonts w:ascii="Times" w:hAnsi="Times" w:cs="Times"/>
          <w:lang w:val="en-GB"/>
        </w:rPr>
        <w:t xml:space="preserve"> and other empirical case-studies refer</w:t>
      </w:r>
      <w:r w:rsidR="00EA6F09">
        <w:rPr>
          <w:rFonts w:ascii="Times" w:hAnsi="Times" w:cs="Times"/>
          <w:lang w:val="en-GB"/>
        </w:rPr>
        <w:t xml:space="preserve"> more often</w:t>
      </w:r>
      <w:r w:rsidR="00394F6E">
        <w:rPr>
          <w:rFonts w:ascii="Times" w:hAnsi="Times" w:cs="Times"/>
          <w:lang w:val="en-GB"/>
        </w:rPr>
        <w:t xml:space="preserve"> to strong, committed and/or motivated leaders (</w:t>
      </w:r>
      <w:proofErr w:type="spellStart"/>
      <w:r w:rsidR="00394F6E">
        <w:rPr>
          <w:rFonts w:ascii="Times" w:hAnsi="Times" w:cs="Times"/>
          <w:lang w:val="en-GB"/>
        </w:rPr>
        <w:t>Pagdee</w:t>
      </w:r>
      <w:proofErr w:type="spellEnd"/>
      <w:r w:rsidR="00394F6E">
        <w:rPr>
          <w:rFonts w:ascii="Times" w:hAnsi="Times" w:cs="Times"/>
          <w:lang w:val="en-GB"/>
        </w:rPr>
        <w:t xml:space="preserve"> et al. 2006, Gutiérrez</w:t>
      </w:r>
      <w:r w:rsidR="00394F6E" w:rsidRPr="00534523">
        <w:rPr>
          <w:rFonts w:ascii="Times" w:hAnsi="Times" w:cs="Times"/>
          <w:lang w:val="en-GB"/>
        </w:rPr>
        <w:t xml:space="preserve"> e</w:t>
      </w:r>
      <w:r w:rsidR="00394F6E">
        <w:rPr>
          <w:rFonts w:ascii="Times" w:hAnsi="Times" w:cs="Times"/>
          <w:lang w:val="en-GB"/>
        </w:rPr>
        <w:t>t al. 2011</w:t>
      </w:r>
      <w:r w:rsidR="001E371D">
        <w:rPr>
          <w:rFonts w:ascii="Times" w:hAnsi="Times" w:cs="Times"/>
          <w:lang w:val="en-GB"/>
        </w:rPr>
        <w:t xml:space="preserve"> but see also </w:t>
      </w:r>
      <w:proofErr w:type="spellStart"/>
      <w:r w:rsidR="001E371D">
        <w:rPr>
          <w:rFonts w:ascii="Times" w:hAnsi="Times" w:cs="Times"/>
          <w:lang w:val="en-GB"/>
        </w:rPr>
        <w:t>Huitema</w:t>
      </w:r>
      <w:proofErr w:type="spellEnd"/>
      <w:r w:rsidR="001E371D">
        <w:rPr>
          <w:rFonts w:ascii="Times" w:hAnsi="Times" w:cs="Times"/>
          <w:lang w:val="en-GB"/>
        </w:rPr>
        <w:t xml:space="preserve"> and </w:t>
      </w:r>
      <w:proofErr w:type="spellStart"/>
      <w:r w:rsidR="001E371D">
        <w:rPr>
          <w:rFonts w:ascii="Times" w:hAnsi="Times" w:cs="Times"/>
          <w:lang w:val="en-GB"/>
        </w:rPr>
        <w:t>Meikerink’s</w:t>
      </w:r>
      <w:proofErr w:type="spellEnd"/>
      <w:r w:rsidR="001E371D">
        <w:rPr>
          <w:rFonts w:ascii="Times" w:hAnsi="Times" w:cs="Times"/>
          <w:lang w:val="en-GB"/>
        </w:rPr>
        <w:t xml:space="preserve"> 2010 review of policy entrepreneurs</w:t>
      </w:r>
      <w:r w:rsidR="00394F6E">
        <w:rPr>
          <w:rFonts w:ascii="Times" w:hAnsi="Times" w:cs="Times"/>
          <w:lang w:val="en-GB"/>
        </w:rPr>
        <w:t xml:space="preserve">). </w:t>
      </w:r>
      <w:r w:rsidR="00122544">
        <w:rPr>
          <w:rFonts w:ascii="Times" w:hAnsi="Times" w:cs="Times"/>
          <w:lang w:val="en-GB"/>
        </w:rPr>
        <w:t xml:space="preserve">In his analysis of natural resource management policy, </w:t>
      </w:r>
      <w:r w:rsidR="0070749B">
        <w:rPr>
          <w:rFonts w:ascii="Times" w:hAnsi="Times" w:cs="Times"/>
          <w:lang w:val="en-GB"/>
        </w:rPr>
        <w:t>Biggs (2008)</w:t>
      </w:r>
      <w:r w:rsidR="00143B75">
        <w:rPr>
          <w:rFonts w:ascii="Times" w:hAnsi="Times" w:cs="Times"/>
          <w:lang w:val="en-GB"/>
        </w:rPr>
        <w:t xml:space="preserve"> notes</w:t>
      </w:r>
      <w:r w:rsidR="000F49FF" w:rsidRPr="007074B0">
        <w:rPr>
          <w:rFonts w:ascii="Times" w:hAnsi="Times" w:cs="Times"/>
          <w:lang w:val="en-GB"/>
        </w:rPr>
        <w:t xml:space="preserve"> that individuals or organisations responsible for change were effective at the policy level, well respected professionally, and known for their long-term commitment to issues of social justice</w:t>
      </w:r>
      <w:r w:rsidR="0070749B">
        <w:rPr>
          <w:rFonts w:ascii="Times" w:hAnsi="Times" w:cs="Times"/>
          <w:lang w:val="en-GB"/>
        </w:rPr>
        <w:t xml:space="preserve">. </w:t>
      </w:r>
      <w:r w:rsidR="00CA64B5">
        <w:rPr>
          <w:rFonts w:ascii="Times" w:hAnsi="Times" w:cs="Times"/>
          <w:lang w:val="en-GB"/>
        </w:rPr>
        <w:t xml:space="preserve">Similarly, </w:t>
      </w:r>
      <w:r w:rsidR="0070749B">
        <w:rPr>
          <w:rFonts w:ascii="Times" w:hAnsi="Times" w:cs="Times"/>
          <w:lang w:val="en-GB"/>
        </w:rPr>
        <w:t>Walters (2007</w:t>
      </w:r>
      <w:r w:rsidR="00BB5386">
        <w:rPr>
          <w:rFonts w:ascii="Times" w:hAnsi="Times" w:cs="Times"/>
          <w:lang w:val="en-GB"/>
        </w:rPr>
        <w:t>: 306</w:t>
      </w:r>
      <w:r w:rsidR="0070749B">
        <w:rPr>
          <w:rFonts w:ascii="Times" w:hAnsi="Times" w:cs="Times"/>
          <w:lang w:val="en-GB"/>
        </w:rPr>
        <w:t xml:space="preserve">) </w:t>
      </w:r>
      <w:r w:rsidR="000E2F32">
        <w:rPr>
          <w:rFonts w:ascii="Times" w:hAnsi="Times" w:cs="Times"/>
          <w:lang w:val="en-GB"/>
        </w:rPr>
        <w:t>observes</w:t>
      </w:r>
      <w:r w:rsidR="000F49FF" w:rsidRPr="002269AB">
        <w:rPr>
          <w:rFonts w:ascii="Times" w:hAnsi="Times" w:cs="Times"/>
          <w:lang w:val="en-GB"/>
        </w:rPr>
        <w:t xml:space="preserve"> that individual leaders “made a very large pers</w:t>
      </w:r>
      <w:r w:rsidR="000F49FF" w:rsidRPr="00534523">
        <w:rPr>
          <w:rFonts w:ascii="Times" w:hAnsi="Times" w:cs="Times"/>
          <w:lang w:val="en-GB"/>
        </w:rPr>
        <w:t xml:space="preserve">onal investment of time and energy to make sure the programme actually succeeded”. </w:t>
      </w:r>
      <w:r w:rsidR="00CA64B5">
        <w:rPr>
          <w:rFonts w:ascii="Times" w:hAnsi="Times" w:cs="Times"/>
          <w:lang w:val="en-GB"/>
        </w:rPr>
        <w:t>I</w:t>
      </w:r>
      <w:r w:rsidR="000F49FF" w:rsidRPr="00534523">
        <w:rPr>
          <w:rFonts w:ascii="Times" w:hAnsi="Times" w:cs="Times"/>
          <w:lang w:val="en-GB"/>
        </w:rPr>
        <w:t xml:space="preserve">n this case, </w:t>
      </w:r>
      <w:r w:rsidR="00915A97">
        <w:rPr>
          <w:rFonts w:ascii="Times" w:hAnsi="Times" w:cs="Times"/>
          <w:lang w:val="en-GB"/>
        </w:rPr>
        <w:t>the author</w:t>
      </w:r>
      <w:r w:rsidR="000F49FF" w:rsidRPr="00534523">
        <w:rPr>
          <w:rFonts w:ascii="Times" w:hAnsi="Times" w:cs="Times"/>
          <w:lang w:val="en-GB"/>
        </w:rPr>
        <w:t xml:space="preserve"> emphasizes that these individuals </w:t>
      </w:r>
      <w:r w:rsidR="00221A47">
        <w:rPr>
          <w:rFonts w:ascii="Times" w:hAnsi="Times" w:cs="Times"/>
          <w:lang w:val="en-GB"/>
        </w:rPr>
        <w:t xml:space="preserve">were ‘middle managers’ and </w:t>
      </w:r>
      <w:r w:rsidR="000F49FF" w:rsidRPr="00534523">
        <w:rPr>
          <w:rFonts w:ascii="Times" w:hAnsi="Times" w:cs="Times"/>
          <w:lang w:val="en-GB"/>
        </w:rPr>
        <w:t xml:space="preserve">would not be called inspiring or charismatic. </w:t>
      </w:r>
      <w:r w:rsidR="00925E7A">
        <w:rPr>
          <w:rFonts w:ascii="Times" w:hAnsi="Times" w:cs="Times"/>
          <w:lang w:val="en-GB"/>
        </w:rPr>
        <w:t xml:space="preserve">Attributes associated with negative outcomes include </w:t>
      </w:r>
      <w:r w:rsidR="00160E1C" w:rsidRPr="00260162">
        <w:rPr>
          <w:rFonts w:ascii="Times New Roman" w:hAnsi="Times New Roman" w:cs="Times New Roman"/>
        </w:rPr>
        <w:t>domineer</w:t>
      </w:r>
      <w:r w:rsidR="00160E1C">
        <w:rPr>
          <w:rFonts w:ascii="Times New Roman" w:hAnsi="Times New Roman" w:cs="Times New Roman"/>
        </w:rPr>
        <w:t>ing</w:t>
      </w:r>
      <w:r w:rsidR="00925E7A">
        <w:rPr>
          <w:rFonts w:ascii="Times New Roman" w:hAnsi="Times New Roman" w:cs="Times New Roman"/>
        </w:rPr>
        <w:t xml:space="preserve">, corrupt, </w:t>
      </w:r>
      <w:r w:rsidR="00925E7A" w:rsidRPr="00260162">
        <w:rPr>
          <w:rFonts w:ascii="Times New Roman" w:hAnsi="Times New Roman" w:cs="Times New Roman"/>
        </w:rPr>
        <w:t xml:space="preserve">weak or insecure, </w:t>
      </w:r>
      <w:r w:rsidR="00925E7A">
        <w:rPr>
          <w:rFonts w:ascii="Times New Roman" w:hAnsi="Times New Roman" w:cs="Times New Roman"/>
        </w:rPr>
        <w:t>and inactive</w:t>
      </w:r>
      <w:r w:rsidR="00925E7A" w:rsidRPr="00260162">
        <w:rPr>
          <w:rFonts w:ascii="Times New Roman" w:hAnsi="Times New Roman" w:cs="Times New Roman"/>
        </w:rPr>
        <w:t xml:space="preserve"> or absentee</w:t>
      </w:r>
      <w:r w:rsidR="00925E7A">
        <w:rPr>
          <w:rFonts w:ascii="Times New Roman" w:hAnsi="Times New Roman" w:cs="Times New Roman"/>
        </w:rPr>
        <w:t xml:space="preserve"> leaders (Zulu 2008). </w:t>
      </w:r>
    </w:p>
    <w:p w14:paraId="37BEFDEF" w14:textId="77777777" w:rsidR="00925E7A" w:rsidRDefault="00925E7A" w:rsidP="00925E7A">
      <w:pPr>
        <w:rPr>
          <w:rFonts w:ascii="Times" w:hAnsi="Times" w:cs="Times"/>
          <w:lang w:val="en-GB"/>
        </w:rPr>
      </w:pPr>
    </w:p>
    <w:p w14:paraId="7D7E76C3" w14:textId="6A4B1EF3" w:rsidR="00B57CA4" w:rsidRDefault="008274B2" w:rsidP="00925E7A">
      <w:pPr>
        <w:rPr>
          <w:rFonts w:ascii="Times" w:hAnsi="Times" w:cs="Times"/>
          <w:lang w:val="en-GB"/>
        </w:rPr>
      </w:pPr>
      <w:r>
        <w:rPr>
          <w:rFonts w:ascii="Times New Roman" w:hAnsi="Times New Roman" w:cs="Times New Roman"/>
          <w:lang w:val="en-GB"/>
        </w:rPr>
        <w:t>Our review</w:t>
      </w:r>
      <w:r w:rsidR="003926AC">
        <w:rPr>
          <w:rFonts w:ascii="Times New Roman" w:hAnsi="Times New Roman" w:cs="Times New Roman"/>
          <w:lang w:val="en-GB"/>
        </w:rPr>
        <w:t xml:space="preserve"> identified numerous strategies</w:t>
      </w:r>
      <w:r>
        <w:rPr>
          <w:rFonts w:ascii="Times New Roman" w:hAnsi="Times New Roman" w:cs="Times New Roman"/>
          <w:lang w:val="en-GB"/>
        </w:rPr>
        <w:t xml:space="preserve"> or functions that leaders </w:t>
      </w:r>
      <w:r w:rsidR="002C24B8" w:rsidRPr="007074B0">
        <w:rPr>
          <w:rFonts w:ascii="Times" w:hAnsi="Times" w:cs="Times"/>
          <w:lang w:val="en-GB"/>
        </w:rPr>
        <w:t xml:space="preserve">do, or should, perform </w:t>
      </w:r>
      <w:r w:rsidR="002C24B8">
        <w:rPr>
          <w:rFonts w:ascii="Times" w:hAnsi="Times" w:cs="Times"/>
          <w:lang w:val="en-GB"/>
        </w:rPr>
        <w:t xml:space="preserve">(Table 1). </w:t>
      </w:r>
      <w:r w:rsidR="00EA6F09">
        <w:rPr>
          <w:rFonts w:ascii="Times" w:hAnsi="Times" w:cs="Times"/>
          <w:lang w:val="en-GB"/>
        </w:rPr>
        <w:t xml:space="preserve">For instance, </w:t>
      </w:r>
      <w:r w:rsidR="00EA6F09" w:rsidRPr="007074B0">
        <w:rPr>
          <w:rFonts w:ascii="Times" w:hAnsi="Times" w:cs="Times"/>
          <w:lang w:val="en-GB"/>
        </w:rPr>
        <w:t>alongside visioning and sense</w:t>
      </w:r>
      <w:r w:rsidR="00EA6F09">
        <w:rPr>
          <w:rFonts w:ascii="Times" w:hAnsi="Times" w:cs="Times"/>
          <w:lang w:val="en-GB"/>
        </w:rPr>
        <w:t>-</w:t>
      </w:r>
      <w:r w:rsidR="00EA6F09" w:rsidRPr="007074B0">
        <w:rPr>
          <w:rFonts w:ascii="Times" w:hAnsi="Times" w:cs="Times"/>
          <w:lang w:val="en-GB"/>
        </w:rPr>
        <w:t xml:space="preserve">making </w:t>
      </w:r>
      <w:proofErr w:type="spellStart"/>
      <w:r w:rsidR="00EA6F09" w:rsidRPr="007074B0">
        <w:rPr>
          <w:rFonts w:ascii="Times" w:hAnsi="Times" w:cs="Times"/>
          <w:lang w:val="en-GB"/>
        </w:rPr>
        <w:t>Folke</w:t>
      </w:r>
      <w:proofErr w:type="spellEnd"/>
      <w:r w:rsidR="00EA6F09" w:rsidRPr="007074B0">
        <w:rPr>
          <w:rFonts w:ascii="Times" w:hAnsi="Times" w:cs="Times"/>
          <w:lang w:val="en-GB"/>
        </w:rPr>
        <w:t xml:space="preserve"> (2005) identif</w:t>
      </w:r>
      <w:r w:rsidR="00EA6F09">
        <w:rPr>
          <w:rFonts w:ascii="Times" w:hAnsi="Times" w:cs="Times"/>
          <w:lang w:val="en-GB"/>
        </w:rPr>
        <w:t>ies</w:t>
      </w:r>
      <w:r w:rsidR="00EA6F09" w:rsidRPr="007074B0">
        <w:rPr>
          <w:rFonts w:ascii="Times" w:hAnsi="Times" w:cs="Times"/>
          <w:lang w:val="en-GB"/>
        </w:rPr>
        <w:t xml:space="preserve"> six </w:t>
      </w:r>
      <w:r w:rsidR="00EA6F09">
        <w:rPr>
          <w:rFonts w:ascii="Times" w:hAnsi="Times" w:cs="Times"/>
          <w:lang w:val="en-GB"/>
        </w:rPr>
        <w:t>other functions that leaders per</w:t>
      </w:r>
      <w:r w:rsidR="00EA6F09" w:rsidRPr="007074B0">
        <w:rPr>
          <w:rFonts w:ascii="Times" w:hAnsi="Times" w:cs="Times"/>
          <w:lang w:val="en-GB"/>
        </w:rPr>
        <w:t>form.</w:t>
      </w:r>
      <w:r w:rsidR="00EA6F09">
        <w:rPr>
          <w:rFonts w:ascii="Times" w:hAnsi="Times" w:cs="Times"/>
          <w:lang w:val="en-GB"/>
        </w:rPr>
        <w:t xml:space="preserve"> </w:t>
      </w:r>
      <w:r w:rsidR="002C24B8">
        <w:rPr>
          <w:rFonts w:ascii="Times" w:hAnsi="Times" w:cs="Times"/>
          <w:lang w:val="en-GB"/>
        </w:rPr>
        <w:t xml:space="preserve">Many studies agree on the key strategies or functions of </w:t>
      </w:r>
      <w:r w:rsidR="00EA6F09">
        <w:rPr>
          <w:rFonts w:ascii="Times" w:hAnsi="Times" w:cs="Times"/>
          <w:lang w:val="en-GB"/>
        </w:rPr>
        <w:t xml:space="preserve">successful </w:t>
      </w:r>
      <w:r w:rsidR="002C24B8">
        <w:rPr>
          <w:rFonts w:ascii="Times" w:hAnsi="Times" w:cs="Times"/>
          <w:lang w:val="en-GB"/>
        </w:rPr>
        <w:t xml:space="preserve">environmental leadership as </w:t>
      </w:r>
      <w:r w:rsidR="00B57CA4">
        <w:rPr>
          <w:rFonts w:ascii="Times" w:hAnsi="Times" w:cs="Times"/>
          <w:lang w:val="en-GB"/>
        </w:rPr>
        <w:t>indicat</w:t>
      </w:r>
      <w:r w:rsidR="002C24B8">
        <w:rPr>
          <w:rFonts w:ascii="Times" w:hAnsi="Times" w:cs="Times"/>
          <w:lang w:val="en-GB"/>
        </w:rPr>
        <w:t xml:space="preserve">ed by the number of references supporting each one. </w:t>
      </w:r>
      <w:r>
        <w:rPr>
          <w:rFonts w:ascii="Times" w:hAnsi="Times" w:cs="Times"/>
          <w:lang w:val="en-GB"/>
        </w:rPr>
        <w:t>T</w:t>
      </w:r>
      <w:r w:rsidR="00A234DB">
        <w:rPr>
          <w:rFonts w:ascii="Times" w:hAnsi="Times" w:cs="Times"/>
          <w:lang w:val="en-GB"/>
        </w:rPr>
        <w:t xml:space="preserve">he literature also emphasises </w:t>
      </w:r>
      <w:r w:rsidR="00377F07">
        <w:rPr>
          <w:rFonts w:ascii="Times" w:hAnsi="Times" w:cs="Times"/>
          <w:lang w:val="en-GB"/>
        </w:rPr>
        <w:t>over-arching leadership</w:t>
      </w:r>
      <w:r w:rsidR="0087066C">
        <w:rPr>
          <w:rFonts w:ascii="Times" w:hAnsi="Times" w:cs="Times"/>
          <w:lang w:val="en-GB"/>
        </w:rPr>
        <w:t xml:space="preserve"> styles (Table 2). </w:t>
      </w:r>
      <w:r w:rsidR="0087066C" w:rsidRPr="00534523">
        <w:rPr>
          <w:rFonts w:ascii="Times" w:hAnsi="Times" w:cs="Times"/>
          <w:lang w:val="en-GB"/>
        </w:rPr>
        <w:t xml:space="preserve">Some </w:t>
      </w:r>
      <w:r w:rsidR="0087066C">
        <w:rPr>
          <w:rFonts w:ascii="Times" w:hAnsi="Times" w:cs="Times"/>
          <w:lang w:val="en-GB"/>
        </w:rPr>
        <w:t>styles</w:t>
      </w:r>
      <w:r w:rsidR="0087066C" w:rsidRPr="00534523">
        <w:rPr>
          <w:rFonts w:ascii="Times" w:hAnsi="Times" w:cs="Times"/>
          <w:lang w:val="en-GB"/>
        </w:rPr>
        <w:t xml:space="preserve"> are </w:t>
      </w:r>
      <w:r w:rsidR="0087066C">
        <w:rPr>
          <w:rFonts w:ascii="Times" w:hAnsi="Times" w:cs="Times"/>
          <w:lang w:val="en-GB"/>
        </w:rPr>
        <w:t>common to</w:t>
      </w:r>
      <w:r w:rsidR="0087066C" w:rsidRPr="00534523">
        <w:rPr>
          <w:rFonts w:ascii="Times" w:hAnsi="Times" w:cs="Times"/>
          <w:lang w:val="en-GB"/>
        </w:rPr>
        <w:t xml:space="preserve"> management and organizational sciences, including democratic, transformational, and visionary leadership. Other styles arguably reflect general principles and concepts developed within </w:t>
      </w:r>
      <w:r w:rsidR="0087066C">
        <w:rPr>
          <w:rFonts w:ascii="Times" w:hAnsi="Times" w:cs="Times"/>
          <w:lang w:val="en-GB"/>
        </w:rPr>
        <w:t xml:space="preserve">environmental </w:t>
      </w:r>
      <w:r w:rsidR="0087066C" w:rsidRPr="00534523">
        <w:rPr>
          <w:rFonts w:ascii="Times" w:hAnsi="Times" w:cs="Times"/>
          <w:lang w:val="en-GB"/>
        </w:rPr>
        <w:t xml:space="preserve">sciences, including adaptive, complexity, systems-thinking, and tipping-point leadership. </w:t>
      </w:r>
    </w:p>
    <w:p w14:paraId="2C60BCE3" w14:textId="77777777" w:rsidR="00B57CA4" w:rsidRDefault="00B57CA4" w:rsidP="0087066C">
      <w:pPr>
        <w:ind w:right="-64"/>
        <w:rPr>
          <w:rFonts w:ascii="Times" w:hAnsi="Times" w:cs="Times"/>
          <w:lang w:val="en-GB"/>
        </w:rPr>
      </w:pPr>
    </w:p>
    <w:p w14:paraId="4706718E" w14:textId="77777777" w:rsidR="001B7F3F" w:rsidRPr="001B7F3F" w:rsidRDefault="001B7F3F" w:rsidP="001B7F3F">
      <w:pPr>
        <w:ind w:right="-64"/>
        <w:rPr>
          <w:rFonts w:ascii="Times New Roman" w:hAnsi="Times New Roman" w:cs="Times New Roman"/>
          <w:color w:val="000000" w:themeColor="text1"/>
        </w:rPr>
      </w:pPr>
      <w:r>
        <w:rPr>
          <w:rFonts w:ascii="Times" w:hAnsi="Times" w:cs="Times"/>
          <w:lang w:val="en-GB"/>
        </w:rPr>
        <w:t>[Insert Table 1]</w:t>
      </w:r>
    </w:p>
    <w:p w14:paraId="5BD39E0B" w14:textId="77777777" w:rsidR="001B7F3F" w:rsidRDefault="001B7F3F" w:rsidP="001B7F3F">
      <w:pPr>
        <w:ind w:right="-64"/>
        <w:rPr>
          <w:rFonts w:ascii="Times" w:hAnsi="Times" w:cs="Times"/>
          <w:lang w:val="en-GB"/>
        </w:rPr>
      </w:pPr>
    </w:p>
    <w:p w14:paraId="6062FE1C" w14:textId="77777777" w:rsidR="001B7F3F" w:rsidRDefault="001B7F3F" w:rsidP="001B7F3F">
      <w:pPr>
        <w:ind w:right="-64"/>
        <w:rPr>
          <w:rFonts w:ascii="Times" w:hAnsi="Times" w:cs="Times"/>
          <w:lang w:val="en-GB"/>
        </w:rPr>
      </w:pPr>
      <w:r>
        <w:rPr>
          <w:rFonts w:ascii="Times" w:hAnsi="Times" w:cs="Times"/>
          <w:lang w:val="en-GB"/>
        </w:rPr>
        <w:t>[Insert Table 2]</w:t>
      </w:r>
    </w:p>
    <w:p w14:paraId="608E1D49" w14:textId="77777777" w:rsidR="001B7F3F" w:rsidRDefault="001B7F3F" w:rsidP="0087066C">
      <w:pPr>
        <w:ind w:right="-64"/>
        <w:rPr>
          <w:rFonts w:ascii="Times" w:hAnsi="Times" w:cs="Times"/>
          <w:lang w:val="en-GB"/>
        </w:rPr>
      </w:pPr>
    </w:p>
    <w:p w14:paraId="5811F2BD" w14:textId="22E55FB2" w:rsidR="001B7F3F" w:rsidRDefault="00E90874" w:rsidP="00071566">
      <w:pPr>
        <w:rPr>
          <w:rFonts w:ascii="Times New Roman" w:hAnsi="Times New Roman" w:cs="Times New Roman"/>
          <w:lang w:val="en-GB"/>
        </w:rPr>
      </w:pPr>
      <w:r>
        <w:rPr>
          <w:rFonts w:ascii="Times" w:hAnsi="Times" w:cs="Times"/>
          <w:lang w:val="en-GB"/>
        </w:rPr>
        <w:t>T</w:t>
      </w:r>
      <w:r w:rsidR="00B57CA4">
        <w:rPr>
          <w:rFonts w:ascii="Times" w:hAnsi="Times" w:cs="Times"/>
          <w:lang w:val="en-GB"/>
        </w:rPr>
        <w:t>here is a tendency</w:t>
      </w:r>
      <w:r>
        <w:rPr>
          <w:rFonts w:ascii="Times" w:hAnsi="Times" w:cs="Times"/>
          <w:lang w:val="en-GB"/>
        </w:rPr>
        <w:t xml:space="preserve"> within the environmental sciences literature we reviewed for authors to </w:t>
      </w:r>
      <w:r w:rsidR="00B57CA4">
        <w:rPr>
          <w:rFonts w:ascii="Times" w:hAnsi="Times" w:cs="Times"/>
          <w:lang w:val="en-GB"/>
        </w:rPr>
        <w:t xml:space="preserve">advocate rather than critically analyse or test leadership competencies. </w:t>
      </w:r>
      <w:r w:rsidR="00664011">
        <w:rPr>
          <w:rFonts w:ascii="Times" w:hAnsi="Times" w:cs="Times"/>
          <w:lang w:val="en-GB"/>
        </w:rPr>
        <w:t xml:space="preserve">For example, </w:t>
      </w:r>
      <w:r w:rsidR="00071566" w:rsidRPr="007074B0">
        <w:rPr>
          <w:rFonts w:ascii="Times" w:hAnsi="Times" w:cs="Times"/>
          <w:lang w:val="en-GB"/>
        </w:rPr>
        <w:t>Black et al</w:t>
      </w:r>
      <w:r w:rsidR="00071566">
        <w:rPr>
          <w:rFonts w:ascii="Times" w:hAnsi="Times" w:cs="Times"/>
          <w:lang w:val="en-GB"/>
        </w:rPr>
        <w:t>.</w:t>
      </w:r>
      <w:r w:rsidR="00071566" w:rsidRPr="007074B0">
        <w:rPr>
          <w:rFonts w:ascii="Times" w:hAnsi="Times" w:cs="Times"/>
          <w:lang w:val="en-GB"/>
        </w:rPr>
        <w:t xml:space="preserve"> (2011: 335) provide a list of “</w:t>
      </w:r>
      <w:r w:rsidR="00071566" w:rsidRPr="00071566">
        <w:rPr>
          <w:rFonts w:ascii="Times" w:hAnsi="Times" w:cs="Times"/>
          <w:lang w:val="en-GB"/>
        </w:rPr>
        <w:t>recommended characteristics, qualities and actions that a systems thinking leader should</w:t>
      </w:r>
      <w:r w:rsidR="00071566" w:rsidRPr="007074B0">
        <w:rPr>
          <w:rFonts w:ascii="Times" w:hAnsi="Times" w:cs="Times"/>
          <w:lang w:val="en-GB"/>
        </w:rPr>
        <w:t xml:space="preserve"> a</w:t>
      </w:r>
      <w:r w:rsidR="00071566">
        <w:rPr>
          <w:rFonts w:ascii="Times" w:hAnsi="Times" w:cs="Times"/>
          <w:lang w:val="en-GB"/>
        </w:rPr>
        <w:t>pply in a conservation setting”</w:t>
      </w:r>
      <w:r w:rsidR="00071566" w:rsidRPr="007074B0">
        <w:rPr>
          <w:rFonts w:ascii="Times" w:hAnsi="Times" w:cs="Times"/>
          <w:lang w:val="en-GB"/>
        </w:rPr>
        <w:t xml:space="preserve">. </w:t>
      </w:r>
      <w:r w:rsidR="00071566">
        <w:rPr>
          <w:rFonts w:ascii="Times" w:hAnsi="Times" w:cs="Times"/>
          <w:lang w:val="en-GB"/>
        </w:rPr>
        <w:t xml:space="preserve">There is also evidence of scholars projecting positive qualities on to leaders. </w:t>
      </w:r>
      <w:proofErr w:type="spellStart"/>
      <w:r w:rsidR="00071566">
        <w:rPr>
          <w:rFonts w:ascii="Times" w:hAnsi="Times" w:cs="Times"/>
          <w:lang w:val="en-GB"/>
        </w:rPr>
        <w:t>P</w:t>
      </w:r>
      <w:r w:rsidR="00664011">
        <w:rPr>
          <w:rFonts w:ascii="Times" w:hAnsi="Times" w:cs="Times"/>
          <w:lang w:val="en-GB"/>
        </w:rPr>
        <w:t>agdee</w:t>
      </w:r>
      <w:proofErr w:type="spellEnd"/>
      <w:r w:rsidR="00664011">
        <w:rPr>
          <w:rFonts w:ascii="Times" w:hAnsi="Times" w:cs="Times"/>
          <w:lang w:val="en-GB"/>
        </w:rPr>
        <w:t xml:space="preserve"> et al.</w:t>
      </w:r>
      <w:r w:rsidR="00664011" w:rsidRPr="00534523">
        <w:rPr>
          <w:rFonts w:ascii="Times" w:hAnsi="Times" w:cs="Times"/>
          <w:lang w:val="en-GB"/>
        </w:rPr>
        <w:t xml:space="preserve"> (2006)</w:t>
      </w:r>
      <w:r w:rsidR="00664011">
        <w:rPr>
          <w:rFonts w:ascii="Times" w:hAnsi="Times" w:cs="Times"/>
          <w:lang w:val="en-GB"/>
        </w:rPr>
        <w:t xml:space="preserve"> and Gutiérrez</w:t>
      </w:r>
      <w:r w:rsidR="00664011" w:rsidRPr="00534523">
        <w:rPr>
          <w:rFonts w:ascii="Times" w:hAnsi="Times" w:cs="Times"/>
          <w:lang w:val="en-GB"/>
        </w:rPr>
        <w:t xml:space="preserve"> e</w:t>
      </w:r>
      <w:r w:rsidR="00664011">
        <w:rPr>
          <w:rFonts w:ascii="Times" w:hAnsi="Times" w:cs="Times"/>
          <w:lang w:val="en-GB"/>
        </w:rPr>
        <w:t>t al. (2011)</w:t>
      </w:r>
      <w:r w:rsidR="00664011" w:rsidRPr="00534523">
        <w:rPr>
          <w:rFonts w:ascii="Times" w:hAnsi="Times" w:cs="Times"/>
          <w:lang w:val="en-GB"/>
        </w:rPr>
        <w:t xml:space="preserve"> </w:t>
      </w:r>
      <w:r w:rsidR="00664011">
        <w:rPr>
          <w:rFonts w:ascii="Times" w:hAnsi="Times" w:cs="Times"/>
          <w:lang w:val="en-GB"/>
        </w:rPr>
        <w:t xml:space="preserve">infer </w:t>
      </w:r>
      <w:r w:rsidR="00664011" w:rsidRPr="00534523">
        <w:rPr>
          <w:rFonts w:ascii="Times" w:hAnsi="Times" w:cs="Times"/>
          <w:lang w:val="en-GB"/>
        </w:rPr>
        <w:t>that the presence of a leader suggests stron</w:t>
      </w:r>
      <w:r w:rsidR="00664011">
        <w:rPr>
          <w:rFonts w:ascii="Times" w:hAnsi="Times" w:cs="Times"/>
          <w:lang w:val="en-GB"/>
        </w:rPr>
        <w:t>g leadership that is</w:t>
      </w:r>
      <w:r w:rsidR="00664011" w:rsidRPr="00534523">
        <w:rPr>
          <w:rFonts w:ascii="Times" w:hAnsi="Times" w:cs="Times"/>
          <w:lang w:val="en-GB"/>
        </w:rPr>
        <w:t xml:space="preserve"> committed to community forestry or fisheries co-mana</w:t>
      </w:r>
      <w:r w:rsidR="00664011" w:rsidRPr="007074B0">
        <w:rPr>
          <w:rFonts w:ascii="Times" w:hAnsi="Times" w:cs="Times"/>
          <w:lang w:val="en-GB"/>
        </w:rPr>
        <w:t>gement</w:t>
      </w:r>
      <w:r w:rsidR="00377F07">
        <w:rPr>
          <w:rFonts w:ascii="Times" w:hAnsi="Times" w:cs="Times"/>
          <w:lang w:val="en-GB"/>
        </w:rPr>
        <w:t>,</w:t>
      </w:r>
      <w:r w:rsidR="00664011" w:rsidRPr="007074B0">
        <w:rPr>
          <w:rFonts w:ascii="Times" w:hAnsi="Times" w:cs="Times"/>
          <w:lang w:val="en-GB"/>
        </w:rPr>
        <w:t xml:space="preserve"> respectively</w:t>
      </w:r>
      <w:r w:rsidR="00664011">
        <w:rPr>
          <w:rFonts w:ascii="Times" w:hAnsi="Times" w:cs="Times"/>
          <w:lang w:val="en-GB"/>
        </w:rPr>
        <w:t>.</w:t>
      </w:r>
      <w:r w:rsidR="009A36BC">
        <w:rPr>
          <w:rFonts w:ascii="Times" w:hAnsi="Times" w:cs="Times"/>
          <w:lang w:val="en-GB"/>
        </w:rPr>
        <w:t xml:space="preserve"> </w:t>
      </w:r>
      <w:r w:rsidR="0014628C">
        <w:rPr>
          <w:rFonts w:ascii="Times" w:hAnsi="Times" w:cs="Times"/>
          <w:lang w:val="en-GB"/>
        </w:rPr>
        <w:t>R</w:t>
      </w:r>
      <w:r w:rsidR="009A36BC">
        <w:rPr>
          <w:rFonts w:ascii="Times" w:hAnsi="Times" w:cs="Times"/>
          <w:lang w:val="en-GB"/>
        </w:rPr>
        <w:t xml:space="preserve">elatively few studies investigate </w:t>
      </w:r>
      <w:r w:rsidR="009A36BC" w:rsidRPr="009A36BC">
        <w:rPr>
          <w:rFonts w:ascii="Times" w:hAnsi="Times" w:cs="Times"/>
          <w:i/>
          <w:lang w:val="en-GB"/>
        </w:rPr>
        <w:t>how</w:t>
      </w:r>
      <w:r w:rsidR="009A36BC">
        <w:rPr>
          <w:rFonts w:ascii="Times" w:hAnsi="Times" w:cs="Times"/>
          <w:lang w:val="en-GB"/>
        </w:rPr>
        <w:t xml:space="preserve"> key strategies, such as sense-making or conflict resolution, are achieved in practice. The exceptions are highly insightful. </w:t>
      </w:r>
      <w:r w:rsidR="009A36BC" w:rsidRPr="00534523">
        <w:rPr>
          <w:rFonts w:ascii="Times" w:hAnsi="Times" w:cs="Times"/>
          <w:lang w:val="en-GB"/>
        </w:rPr>
        <w:t xml:space="preserve">For example, Rosen and Olsson (2013) elaborate </w:t>
      </w:r>
      <w:r w:rsidR="009A36BC">
        <w:rPr>
          <w:rFonts w:ascii="Times" w:hAnsi="Times" w:cs="Times"/>
          <w:lang w:val="en-GB"/>
        </w:rPr>
        <w:t xml:space="preserve">in detail </w:t>
      </w:r>
      <w:r w:rsidR="009A36BC" w:rsidRPr="00534523">
        <w:rPr>
          <w:rFonts w:ascii="Times" w:hAnsi="Times" w:cs="Times"/>
          <w:lang w:val="en-GB"/>
        </w:rPr>
        <w:t xml:space="preserve">the </w:t>
      </w:r>
      <w:r w:rsidR="009A36BC">
        <w:rPr>
          <w:rFonts w:ascii="Times" w:hAnsi="Times" w:cs="Times"/>
          <w:lang w:val="en-GB"/>
        </w:rPr>
        <w:t>tactics</w:t>
      </w:r>
      <w:r w:rsidR="009A36BC" w:rsidRPr="00534523">
        <w:rPr>
          <w:rFonts w:ascii="Times" w:hAnsi="Times" w:cs="Times"/>
          <w:lang w:val="en-GB"/>
        </w:rPr>
        <w:t xml:space="preserve"> used by institutional entrepreneurs to ‘secure wider political su</w:t>
      </w:r>
      <w:r w:rsidR="009A36BC">
        <w:rPr>
          <w:rFonts w:ascii="Times" w:hAnsi="Times" w:cs="Times"/>
          <w:lang w:val="en-GB"/>
        </w:rPr>
        <w:t>pport’ and ‘mobilise resources’ for the CTI, such as packaging</w:t>
      </w:r>
      <w:r w:rsidR="009A36BC" w:rsidRPr="00534523">
        <w:rPr>
          <w:rFonts w:ascii="Times" w:hAnsi="Times" w:cs="Times"/>
          <w:lang w:val="en-GB"/>
        </w:rPr>
        <w:t xml:space="preserve"> </w:t>
      </w:r>
      <w:r w:rsidR="00C4257D">
        <w:rPr>
          <w:rFonts w:ascii="Times" w:hAnsi="Times" w:cs="Times"/>
          <w:lang w:val="en-GB"/>
        </w:rPr>
        <w:t>the initiative</w:t>
      </w:r>
      <w:r w:rsidR="009A36BC" w:rsidRPr="00534523">
        <w:rPr>
          <w:rFonts w:ascii="Times" w:hAnsi="Times" w:cs="Times"/>
          <w:lang w:val="en-GB"/>
        </w:rPr>
        <w:t xml:space="preserve"> in terms of the priorities of the</w:t>
      </w:r>
      <w:r w:rsidR="009A36BC">
        <w:rPr>
          <w:rFonts w:ascii="Times" w:hAnsi="Times" w:cs="Times"/>
          <w:lang w:val="en-GB"/>
        </w:rPr>
        <w:t xml:space="preserve"> Nation</w:t>
      </w:r>
      <w:r w:rsidR="009A36BC" w:rsidRPr="00534523">
        <w:rPr>
          <w:rFonts w:ascii="Times" w:hAnsi="Times" w:cs="Times"/>
          <w:lang w:val="en-GB"/>
        </w:rPr>
        <w:t>s they were trying to bring on board</w:t>
      </w:r>
      <w:r w:rsidR="009A36BC">
        <w:rPr>
          <w:rFonts w:ascii="Times" w:hAnsi="Times" w:cs="Times"/>
          <w:lang w:val="en-GB"/>
        </w:rPr>
        <w:t xml:space="preserve">. </w:t>
      </w:r>
      <w:r w:rsidR="008E5C1A">
        <w:rPr>
          <w:rFonts w:ascii="Times New Roman" w:hAnsi="Times New Roman" w:cs="Times New Roman"/>
          <w:lang w:val="en-GB"/>
        </w:rPr>
        <w:t xml:space="preserve">In a study focused explicitly on leadership for innovation, </w:t>
      </w:r>
      <w:proofErr w:type="spellStart"/>
      <w:r w:rsidR="008E5C1A" w:rsidRPr="00543F38">
        <w:rPr>
          <w:rFonts w:ascii="Times New Roman" w:hAnsi="Times New Roman" w:cs="Times New Roman"/>
          <w:color w:val="000000" w:themeColor="text1"/>
          <w:lang w:val="en-GB"/>
        </w:rPr>
        <w:t>Scholten</w:t>
      </w:r>
      <w:proofErr w:type="spellEnd"/>
      <w:r w:rsidR="008E5C1A" w:rsidRPr="00543F38">
        <w:rPr>
          <w:rFonts w:ascii="Times New Roman" w:hAnsi="Times New Roman" w:cs="Times New Roman"/>
          <w:color w:val="000000" w:themeColor="text1"/>
          <w:lang w:val="en-GB"/>
        </w:rPr>
        <w:t xml:space="preserve"> (2010) suggest</w:t>
      </w:r>
      <w:r w:rsidR="0014628C">
        <w:rPr>
          <w:rFonts w:ascii="Times New Roman" w:hAnsi="Times New Roman" w:cs="Times New Roman"/>
          <w:color w:val="000000" w:themeColor="text1"/>
          <w:lang w:val="en-GB"/>
        </w:rPr>
        <w:t>s</w:t>
      </w:r>
      <w:r w:rsidR="008E5C1A" w:rsidRPr="00543F38">
        <w:rPr>
          <w:rFonts w:ascii="Times New Roman" w:hAnsi="Times New Roman" w:cs="Times New Roman"/>
          <w:color w:val="000000" w:themeColor="text1"/>
          <w:lang w:val="en-GB"/>
        </w:rPr>
        <w:t xml:space="preserve"> that individual</w:t>
      </w:r>
      <w:r w:rsidR="008E5C1A" w:rsidRPr="00543F38">
        <w:rPr>
          <w:rFonts w:ascii="Times New Roman" w:hAnsi="Times New Roman" w:cs="Times New Roman"/>
          <w:color w:val="000000" w:themeColor="text1"/>
        </w:rPr>
        <w:t xml:space="preserve"> leaders need </w:t>
      </w:r>
      <w:r w:rsidR="001B7F3F">
        <w:rPr>
          <w:rFonts w:ascii="Times New Roman" w:hAnsi="Times New Roman" w:cs="Times New Roman"/>
          <w:color w:val="000000" w:themeColor="text1"/>
        </w:rPr>
        <w:t>to</w:t>
      </w:r>
      <w:r w:rsidR="008E5C1A" w:rsidRPr="00543F38">
        <w:rPr>
          <w:rFonts w:ascii="Times New Roman" w:hAnsi="Times New Roman" w:cs="Times New Roman"/>
          <w:color w:val="000000" w:themeColor="text1"/>
        </w:rPr>
        <w:t xml:space="preserve"> </w:t>
      </w:r>
      <w:r w:rsidR="0014628C">
        <w:rPr>
          <w:rFonts w:ascii="Times New Roman" w:hAnsi="Times New Roman" w:cs="Times New Roman"/>
          <w:color w:val="000000" w:themeColor="text1"/>
        </w:rPr>
        <w:t>us</w:t>
      </w:r>
      <w:r w:rsidR="001B7F3F">
        <w:rPr>
          <w:rFonts w:ascii="Times New Roman" w:hAnsi="Times New Roman" w:cs="Times New Roman"/>
          <w:color w:val="000000" w:themeColor="text1"/>
        </w:rPr>
        <w:t xml:space="preserve">e </w:t>
      </w:r>
      <w:r w:rsidR="0014628C">
        <w:rPr>
          <w:rFonts w:ascii="Times New Roman" w:hAnsi="Times New Roman" w:cs="Times New Roman"/>
          <w:color w:val="000000" w:themeColor="text1"/>
        </w:rPr>
        <w:t xml:space="preserve">and ‘bend’ the rules </w:t>
      </w:r>
      <w:r w:rsidR="008E5C1A" w:rsidRPr="00543F38">
        <w:rPr>
          <w:rFonts w:ascii="Times New Roman" w:hAnsi="Times New Roman" w:cs="Times New Roman"/>
          <w:color w:val="000000" w:themeColor="text1"/>
        </w:rPr>
        <w:t>to achieve the in</w:t>
      </w:r>
      <w:r w:rsidR="00A32D1A">
        <w:rPr>
          <w:rFonts w:ascii="Times New Roman" w:hAnsi="Times New Roman" w:cs="Times New Roman"/>
          <w:color w:val="000000" w:themeColor="text1"/>
        </w:rPr>
        <w:t>novative policy change they s</w:t>
      </w:r>
      <w:r w:rsidR="001B7F3F">
        <w:rPr>
          <w:rFonts w:ascii="Times New Roman" w:hAnsi="Times New Roman" w:cs="Times New Roman"/>
          <w:color w:val="000000" w:themeColor="text1"/>
        </w:rPr>
        <w:t>eek</w:t>
      </w:r>
      <w:r w:rsidR="008E5C1A" w:rsidRPr="00543F38">
        <w:rPr>
          <w:rFonts w:ascii="Times New Roman" w:hAnsi="Times New Roman" w:cs="Times New Roman"/>
          <w:color w:val="000000" w:themeColor="text1"/>
        </w:rPr>
        <w:t>.</w:t>
      </w:r>
      <w:r w:rsidR="008E5C1A">
        <w:rPr>
          <w:rFonts w:ascii="Times New Roman" w:hAnsi="Times New Roman" w:cs="Times New Roman"/>
          <w:color w:val="000000" w:themeColor="text1"/>
        </w:rPr>
        <w:t xml:space="preserve"> </w:t>
      </w:r>
      <w:r w:rsidR="00377F07">
        <w:rPr>
          <w:rFonts w:ascii="Times New Roman" w:hAnsi="Times New Roman" w:cs="Times New Roman"/>
          <w:color w:val="000000" w:themeColor="text1"/>
        </w:rPr>
        <w:t>Importantly,</w:t>
      </w:r>
      <w:r w:rsidR="0071768B">
        <w:rPr>
          <w:rFonts w:ascii="Times New Roman" w:hAnsi="Times New Roman" w:cs="Times New Roman"/>
          <w:color w:val="000000" w:themeColor="text1"/>
        </w:rPr>
        <w:t xml:space="preserve"> </w:t>
      </w:r>
      <w:proofErr w:type="spellStart"/>
      <w:r w:rsidR="0071768B">
        <w:rPr>
          <w:rFonts w:ascii="Times New Roman" w:hAnsi="Times New Roman" w:cs="Times New Roman"/>
          <w:color w:val="000000" w:themeColor="text1"/>
        </w:rPr>
        <w:t>Meijerink</w:t>
      </w:r>
      <w:proofErr w:type="spellEnd"/>
      <w:r w:rsidR="0071768B">
        <w:rPr>
          <w:rFonts w:ascii="Times New Roman" w:hAnsi="Times New Roman" w:cs="Times New Roman"/>
          <w:color w:val="000000" w:themeColor="text1"/>
        </w:rPr>
        <w:t xml:space="preserve"> and </w:t>
      </w:r>
      <w:proofErr w:type="spellStart"/>
      <w:r w:rsidR="0071768B">
        <w:rPr>
          <w:rFonts w:ascii="Times New Roman" w:hAnsi="Times New Roman" w:cs="Times New Roman"/>
          <w:color w:val="000000" w:themeColor="text1"/>
        </w:rPr>
        <w:t>Huitema</w:t>
      </w:r>
      <w:proofErr w:type="spellEnd"/>
      <w:r w:rsidR="0071768B">
        <w:rPr>
          <w:rFonts w:ascii="Times New Roman" w:hAnsi="Times New Roman" w:cs="Times New Roman"/>
          <w:color w:val="000000" w:themeColor="text1"/>
        </w:rPr>
        <w:t xml:space="preserve"> (2010) suggest that policy entrepreneurs resisting change employ very similar strategies to other</w:t>
      </w:r>
      <w:r w:rsidR="00140A51">
        <w:rPr>
          <w:rFonts w:ascii="Times New Roman" w:hAnsi="Times New Roman" w:cs="Times New Roman"/>
          <w:color w:val="000000" w:themeColor="text1"/>
        </w:rPr>
        <w:t>s</w:t>
      </w:r>
      <w:r w:rsidR="0071768B">
        <w:rPr>
          <w:rFonts w:ascii="Times New Roman" w:hAnsi="Times New Roman" w:cs="Times New Roman"/>
          <w:color w:val="000000" w:themeColor="text1"/>
        </w:rPr>
        <w:t xml:space="preserve"> </w:t>
      </w:r>
      <w:r w:rsidR="00140A51">
        <w:rPr>
          <w:rFonts w:ascii="Times New Roman" w:hAnsi="Times New Roman" w:cs="Times New Roman"/>
          <w:color w:val="000000" w:themeColor="text1"/>
        </w:rPr>
        <w:t>who promote it</w:t>
      </w:r>
      <w:r w:rsidR="0071768B">
        <w:rPr>
          <w:rFonts w:ascii="Times New Roman" w:hAnsi="Times New Roman" w:cs="Times New Roman"/>
          <w:color w:val="000000" w:themeColor="text1"/>
        </w:rPr>
        <w:t>.</w:t>
      </w:r>
      <w:r w:rsidR="00140A51" w:rsidRPr="00140A51">
        <w:rPr>
          <w:rFonts w:ascii="Times New Roman" w:hAnsi="Times New Roman" w:cs="Times New Roman"/>
          <w:lang w:val="en-GB"/>
        </w:rPr>
        <w:t xml:space="preserve"> </w:t>
      </w:r>
    </w:p>
    <w:p w14:paraId="28301CFA" w14:textId="77777777" w:rsidR="00377F07" w:rsidRDefault="00377F07" w:rsidP="00071566">
      <w:pPr>
        <w:rPr>
          <w:rFonts w:ascii="Times New Roman" w:hAnsi="Times New Roman" w:cs="Times New Roman"/>
          <w:lang w:val="en-GB"/>
        </w:rPr>
      </w:pPr>
    </w:p>
    <w:p w14:paraId="34EBE800" w14:textId="02D950F8" w:rsidR="00E151A0" w:rsidRDefault="00377F07" w:rsidP="00434C84">
      <w:pPr>
        <w:rPr>
          <w:rFonts w:ascii="Times" w:hAnsi="Times" w:cs="Times"/>
          <w:lang w:val="en-GB"/>
        </w:rPr>
      </w:pPr>
      <w:r>
        <w:rPr>
          <w:rFonts w:ascii="Times New Roman" w:hAnsi="Times New Roman" w:cs="Times New Roman"/>
          <w:lang w:val="en-GB"/>
        </w:rPr>
        <w:t xml:space="preserve">Links between </w:t>
      </w:r>
      <w:r w:rsidR="002F413B">
        <w:rPr>
          <w:rFonts w:ascii="Times New Roman" w:hAnsi="Times New Roman" w:cs="Times New Roman"/>
          <w:lang w:val="en-GB"/>
        </w:rPr>
        <w:t xml:space="preserve">different competencies such as particular </w:t>
      </w:r>
      <w:r>
        <w:rPr>
          <w:rFonts w:ascii="Times New Roman" w:hAnsi="Times New Roman" w:cs="Times New Roman"/>
          <w:lang w:val="en-GB"/>
        </w:rPr>
        <w:t xml:space="preserve">leadership </w:t>
      </w:r>
      <w:r w:rsidR="002F413B">
        <w:rPr>
          <w:rFonts w:ascii="Times New Roman" w:hAnsi="Times New Roman" w:cs="Times New Roman"/>
          <w:lang w:val="en-GB"/>
        </w:rPr>
        <w:t xml:space="preserve">styles and </w:t>
      </w:r>
      <w:r>
        <w:rPr>
          <w:rFonts w:ascii="Times New Roman" w:hAnsi="Times New Roman" w:cs="Times New Roman"/>
          <w:lang w:val="en-GB"/>
        </w:rPr>
        <w:t xml:space="preserve">strategies are not evident in either the conceptual or empirical studies we reviewed. </w:t>
      </w:r>
      <w:r>
        <w:rPr>
          <w:rFonts w:ascii="Times" w:hAnsi="Times" w:cs="Times"/>
          <w:lang w:val="en-GB"/>
        </w:rPr>
        <w:t>Indeed, t</w:t>
      </w:r>
      <w:r w:rsidRPr="002269AB">
        <w:rPr>
          <w:rFonts w:ascii="Times" w:hAnsi="Times" w:cs="Times"/>
          <w:lang w:val="en-GB"/>
        </w:rPr>
        <w:t xml:space="preserve">he empirical </w:t>
      </w:r>
      <w:proofErr w:type="gramStart"/>
      <w:r w:rsidRPr="002269AB">
        <w:rPr>
          <w:rFonts w:ascii="Times" w:hAnsi="Times" w:cs="Times"/>
          <w:lang w:val="en-GB"/>
        </w:rPr>
        <w:t>case-studies</w:t>
      </w:r>
      <w:proofErr w:type="gramEnd"/>
      <w:r w:rsidRPr="002269AB">
        <w:rPr>
          <w:rFonts w:ascii="Times" w:hAnsi="Times" w:cs="Times"/>
          <w:lang w:val="en-GB"/>
        </w:rPr>
        <w:t>, which more cl</w:t>
      </w:r>
      <w:r w:rsidRPr="00534523">
        <w:rPr>
          <w:rFonts w:ascii="Times" w:hAnsi="Times" w:cs="Times"/>
          <w:lang w:val="en-GB"/>
        </w:rPr>
        <w:t xml:space="preserve">osely reflect the messiness of governance-in-practice </w:t>
      </w:r>
      <w:r>
        <w:rPr>
          <w:rFonts w:ascii="Times" w:hAnsi="Times" w:cs="Times"/>
          <w:lang w:val="en-GB"/>
        </w:rPr>
        <w:t>tend not to assign</w:t>
      </w:r>
      <w:r w:rsidRPr="00534523">
        <w:rPr>
          <w:rFonts w:ascii="Times" w:hAnsi="Times" w:cs="Times"/>
          <w:lang w:val="en-GB"/>
        </w:rPr>
        <w:t xml:space="preserve"> particular leadership </w:t>
      </w:r>
      <w:r>
        <w:rPr>
          <w:rFonts w:ascii="Times" w:hAnsi="Times" w:cs="Times"/>
          <w:lang w:val="en-GB"/>
        </w:rPr>
        <w:t xml:space="preserve">strategies or </w:t>
      </w:r>
      <w:r w:rsidRPr="00534523">
        <w:rPr>
          <w:rFonts w:ascii="Times" w:hAnsi="Times" w:cs="Times"/>
          <w:lang w:val="en-GB"/>
        </w:rPr>
        <w:t xml:space="preserve">styles </w:t>
      </w:r>
      <w:r>
        <w:rPr>
          <w:rFonts w:ascii="Times" w:hAnsi="Times" w:cs="Times"/>
          <w:lang w:val="en-GB"/>
        </w:rPr>
        <w:t xml:space="preserve">to different sources of leadership (e.g., </w:t>
      </w:r>
      <w:r w:rsidRPr="00534523">
        <w:rPr>
          <w:rFonts w:ascii="Times" w:hAnsi="Times" w:cs="Times"/>
          <w:lang w:val="en-GB"/>
        </w:rPr>
        <w:t>traditional and contemporary leaders</w:t>
      </w:r>
      <w:r>
        <w:rPr>
          <w:rFonts w:ascii="Times" w:hAnsi="Times" w:cs="Times"/>
          <w:lang w:val="en-GB"/>
        </w:rPr>
        <w:t xml:space="preserve">). </w:t>
      </w:r>
      <w:r>
        <w:rPr>
          <w:rFonts w:ascii="Times New Roman" w:hAnsi="Times New Roman" w:cs="Times New Roman"/>
          <w:lang w:val="en-GB"/>
        </w:rPr>
        <w:t xml:space="preserve">This reflects the difficulty </w:t>
      </w:r>
      <w:r>
        <w:rPr>
          <w:rFonts w:ascii="Times" w:hAnsi="Times" w:cs="Times"/>
          <w:lang w:val="en-GB"/>
        </w:rPr>
        <w:t>of categorising or generalizing</w:t>
      </w:r>
      <w:r w:rsidRPr="002269AB">
        <w:rPr>
          <w:rFonts w:ascii="Times" w:hAnsi="Times" w:cs="Times"/>
          <w:lang w:val="en-GB"/>
        </w:rPr>
        <w:t xml:space="preserve"> which forms of leadership work </w:t>
      </w:r>
      <w:r w:rsidR="00434C84">
        <w:rPr>
          <w:rFonts w:ascii="Times" w:hAnsi="Times" w:cs="Times"/>
          <w:lang w:val="en-GB"/>
        </w:rPr>
        <w:t xml:space="preserve">in particular contexts </w:t>
      </w:r>
      <w:r w:rsidRPr="002269AB">
        <w:rPr>
          <w:rFonts w:ascii="Times" w:hAnsi="Times" w:cs="Times"/>
          <w:lang w:val="en-GB"/>
        </w:rPr>
        <w:t>for particular governance outcomes</w:t>
      </w:r>
      <w:r>
        <w:rPr>
          <w:rFonts w:ascii="Times" w:hAnsi="Times" w:cs="Times"/>
          <w:lang w:val="en-GB"/>
        </w:rPr>
        <w:t xml:space="preserve">. </w:t>
      </w:r>
    </w:p>
    <w:p w14:paraId="59301147" w14:textId="77777777" w:rsidR="00E151A0" w:rsidRDefault="00E151A0" w:rsidP="00E97236">
      <w:pPr>
        <w:pStyle w:val="Heading2"/>
        <w:spacing w:before="0"/>
        <w:rPr>
          <w:rFonts w:ascii="Times" w:hAnsi="Times" w:cs="Times"/>
          <w:color w:val="auto"/>
          <w:sz w:val="24"/>
          <w:szCs w:val="24"/>
          <w:lang w:val="en-GB"/>
        </w:rPr>
      </w:pPr>
    </w:p>
    <w:p w14:paraId="79BD90A5" w14:textId="54A357D0" w:rsidR="000F49FF" w:rsidRPr="007074B0" w:rsidRDefault="000F49FF" w:rsidP="00E97236">
      <w:pPr>
        <w:pStyle w:val="Heading2"/>
        <w:spacing w:before="0"/>
        <w:rPr>
          <w:rFonts w:ascii="Times" w:hAnsi="Times" w:cs="Times"/>
          <w:color w:val="auto"/>
          <w:sz w:val="24"/>
          <w:szCs w:val="24"/>
          <w:lang w:val="en-GB"/>
        </w:rPr>
      </w:pPr>
      <w:r w:rsidRPr="007074B0">
        <w:rPr>
          <w:rFonts w:ascii="Times" w:hAnsi="Times" w:cs="Times"/>
          <w:color w:val="auto"/>
          <w:sz w:val="24"/>
          <w:szCs w:val="24"/>
          <w:lang w:val="en-GB"/>
        </w:rPr>
        <w:t>The importance of leadership</w:t>
      </w:r>
    </w:p>
    <w:p w14:paraId="78630F76" w14:textId="77777777" w:rsidR="000F49FF" w:rsidRPr="007074B0" w:rsidRDefault="000F49FF" w:rsidP="00E97236">
      <w:pPr>
        <w:rPr>
          <w:rFonts w:ascii="Times" w:hAnsi="Times" w:cs="Times"/>
          <w:lang w:val="en-GB"/>
        </w:rPr>
      </w:pPr>
    </w:p>
    <w:p w14:paraId="2E6A4BF3" w14:textId="67560237" w:rsidR="002C729A" w:rsidRDefault="002C729A" w:rsidP="002C729A">
      <w:pPr>
        <w:ind w:right="-64"/>
        <w:rPr>
          <w:rFonts w:ascii="Times" w:hAnsi="Times" w:cs="Times"/>
          <w:lang w:val="en-GB"/>
        </w:rPr>
      </w:pPr>
      <w:r>
        <w:rPr>
          <w:rFonts w:ascii="Times" w:hAnsi="Times" w:cs="Times"/>
          <w:lang w:val="en-GB"/>
        </w:rPr>
        <w:t xml:space="preserve">In this section we highlight the range of </w:t>
      </w:r>
      <w:r w:rsidR="00FD3221">
        <w:rPr>
          <w:rFonts w:ascii="Times" w:hAnsi="Times"/>
          <w:lang w:val="en-GB"/>
        </w:rPr>
        <w:t>environmental governance</w:t>
      </w:r>
      <w:r>
        <w:rPr>
          <w:rFonts w:ascii="Times" w:hAnsi="Times"/>
          <w:lang w:val="en-GB"/>
        </w:rPr>
        <w:t xml:space="preserve"> outcomes attributed to leadership.</w:t>
      </w:r>
      <w:r>
        <w:rPr>
          <w:rFonts w:ascii="Times" w:hAnsi="Times" w:cs="Times"/>
          <w:lang w:val="en-GB"/>
        </w:rPr>
        <w:t xml:space="preserve"> </w:t>
      </w:r>
      <w:r w:rsidR="003B7FE5">
        <w:rPr>
          <w:rFonts w:ascii="Times" w:hAnsi="Times" w:cs="Times"/>
          <w:lang w:val="en-GB"/>
        </w:rPr>
        <w:t>T</w:t>
      </w:r>
      <w:r w:rsidR="00E151A0">
        <w:rPr>
          <w:rFonts w:ascii="Times" w:hAnsi="Times" w:cs="Times"/>
          <w:lang w:val="en-GB"/>
        </w:rPr>
        <w:t xml:space="preserve">he literature reports on the </w:t>
      </w:r>
      <w:r w:rsidR="00F9314C">
        <w:rPr>
          <w:rFonts w:ascii="Times" w:hAnsi="Times" w:cs="Times"/>
          <w:lang w:val="en-GB"/>
        </w:rPr>
        <w:t>importance</w:t>
      </w:r>
      <w:r w:rsidR="00E151A0">
        <w:rPr>
          <w:rFonts w:ascii="Times" w:hAnsi="Times" w:cs="Times"/>
          <w:lang w:val="en-GB"/>
        </w:rPr>
        <w:t xml:space="preserve"> of leadership in maintaining existing governance processes (e.g., monitoring, enforcement, and sanctioning) and, more commonly, in driving change an</w:t>
      </w:r>
      <w:r w:rsidR="00FD3221">
        <w:rPr>
          <w:rFonts w:ascii="Times" w:hAnsi="Times" w:cs="Times"/>
          <w:lang w:val="en-GB"/>
        </w:rPr>
        <w:t>d</w:t>
      </w:r>
      <w:r w:rsidR="00E151A0">
        <w:rPr>
          <w:rFonts w:ascii="Times" w:hAnsi="Times" w:cs="Times"/>
          <w:lang w:val="en-GB"/>
        </w:rPr>
        <w:t xml:space="preserve"> innovation (e.g., formulating and implementing new approaches to environmental management). We consider these types of outcome together. </w:t>
      </w:r>
      <w:r>
        <w:rPr>
          <w:rFonts w:ascii="Times" w:hAnsi="Times" w:cs="Times"/>
          <w:lang w:val="en-GB"/>
        </w:rPr>
        <w:t xml:space="preserve">We find that the environmental leadership literature </w:t>
      </w:r>
      <w:r w:rsidR="00FD3221">
        <w:rPr>
          <w:rFonts w:ascii="Times" w:hAnsi="Times" w:cs="Times"/>
          <w:lang w:val="en-GB"/>
        </w:rPr>
        <w:t xml:space="preserve">we reviewed </w:t>
      </w:r>
      <w:r w:rsidRPr="002269AB">
        <w:rPr>
          <w:rFonts w:ascii="Times" w:hAnsi="Times" w:cs="Times"/>
          <w:lang w:val="en-GB"/>
        </w:rPr>
        <w:t>comm</w:t>
      </w:r>
      <w:r w:rsidR="001C0FFE">
        <w:rPr>
          <w:rFonts w:ascii="Times" w:hAnsi="Times" w:cs="Times"/>
          <w:lang w:val="en-GB"/>
        </w:rPr>
        <w:t xml:space="preserve">only reports that leadership is one of the most </w:t>
      </w:r>
      <w:r w:rsidRPr="002269AB">
        <w:rPr>
          <w:rFonts w:ascii="Times" w:hAnsi="Times" w:cs="Times"/>
          <w:lang w:val="en-GB"/>
        </w:rPr>
        <w:t xml:space="preserve">important </w:t>
      </w:r>
      <w:r w:rsidR="001C0FFE">
        <w:rPr>
          <w:rFonts w:ascii="Times" w:hAnsi="Times" w:cs="Times"/>
          <w:lang w:val="en-GB"/>
        </w:rPr>
        <w:t xml:space="preserve">factors </w:t>
      </w:r>
      <w:r w:rsidRPr="002269AB">
        <w:rPr>
          <w:rFonts w:ascii="Times" w:hAnsi="Times" w:cs="Times"/>
          <w:lang w:val="en-GB"/>
        </w:rPr>
        <w:t xml:space="preserve">for </w:t>
      </w:r>
      <w:r>
        <w:rPr>
          <w:rFonts w:ascii="Times" w:hAnsi="Times" w:cs="Times"/>
          <w:lang w:val="en-GB"/>
        </w:rPr>
        <w:t xml:space="preserve">‘effective’ or ‘successful’ </w:t>
      </w:r>
      <w:r w:rsidRPr="002269AB">
        <w:rPr>
          <w:rFonts w:ascii="Times" w:hAnsi="Times" w:cs="Times"/>
          <w:lang w:val="en-GB"/>
        </w:rPr>
        <w:t>management</w:t>
      </w:r>
      <w:r>
        <w:rPr>
          <w:rFonts w:ascii="Times" w:hAnsi="Times" w:cs="Times"/>
          <w:lang w:val="en-GB"/>
        </w:rPr>
        <w:t>. Only a</w:t>
      </w:r>
      <w:r w:rsidRPr="00534523">
        <w:rPr>
          <w:rFonts w:ascii="Times" w:hAnsi="Times" w:cs="Times"/>
          <w:lang w:val="en-GB"/>
        </w:rPr>
        <w:t xml:space="preserve"> sub</w:t>
      </w:r>
      <w:r>
        <w:rPr>
          <w:rFonts w:ascii="Times" w:hAnsi="Times" w:cs="Times"/>
          <w:lang w:val="en-GB"/>
        </w:rPr>
        <w:t xml:space="preserve">set of literature </w:t>
      </w:r>
      <w:r w:rsidR="00676D90">
        <w:rPr>
          <w:rFonts w:ascii="Times" w:hAnsi="Times" w:cs="Times"/>
          <w:lang w:val="en-GB"/>
        </w:rPr>
        <w:t xml:space="preserve">critically analyses </w:t>
      </w:r>
      <w:r w:rsidRPr="00534523">
        <w:rPr>
          <w:rFonts w:ascii="Times" w:hAnsi="Times" w:cs="Times"/>
          <w:lang w:val="en-GB"/>
        </w:rPr>
        <w:t xml:space="preserve">how </w:t>
      </w:r>
      <w:r w:rsidR="00FD3221">
        <w:rPr>
          <w:rFonts w:ascii="Times" w:hAnsi="Times" w:cs="Times"/>
          <w:lang w:val="en-GB"/>
        </w:rPr>
        <w:t xml:space="preserve">leaders or leadership affect </w:t>
      </w:r>
      <w:r>
        <w:rPr>
          <w:rFonts w:ascii="Times" w:hAnsi="Times" w:cs="Times"/>
          <w:lang w:val="en-GB"/>
        </w:rPr>
        <w:t xml:space="preserve">different </w:t>
      </w:r>
      <w:r w:rsidRPr="00534523">
        <w:rPr>
          <w:rFonts w:ascii="Times" w:hAnsi="Times" w:cs="Times"/>
          <w:lang w:val="en-GB"/>
        </w:rPr>
        <w:t>social</w:t>
      </w:r>
      <w:r w:rsidR="003B7FE5">
        <w:rPr>
          <w:rFonts w:ascii="Times" w:hAnsi="Times" w:cs="Times"/>
          <w:lang w:val="en-GB"/>
        </w:rPr>
        <w:t xml:space="preserve"> (e.g., livelihoods)</w:t>
      </w:r>
      <w:r w:rsidR="00FD3221">
        <w:rPr>
          <w:rFonts w:ascii="Times" w:hAnsi="Times" w:cs="Times"/>
          <w:lang w:val="en-GB"/>
        </w:rPr>
        <w:t xml:space="preserve"> </w:t>
      </w:r>
      <w:r>
        <w:rPr>
          <w:rFonts w:ascii="Times" w:hAnsi="Times" w:cs="Times"/>
          <w:lang w:val="en-GB"/>
        </w:rPr>
        <w:t xml:space="preserve">and environmental </w:t>
      </w:r>
      <w:r w:rsidR="003B7FE5">
        <w:rPr>
          <w:rFonts w:ascii="Times" w:hAnsi="Times" w:cs="Times"/>
          <w:lang w:val="en-GB"/>
        </w:rPr>
        <w:t xml:space="preserve">(e.g., water quality) </w:t>
      </w:r>
      <w:r>
        <w:rPr>
          <w:rFonts w:ascii="Times" w:hAnsi="Times" w:cs="Times"/>
          <w:lang w:val="en-GB"/>
        </w:rPr>
        <w:t>outcomes</w:t>
      </w:r>
      <w:r w:rsidRPr="00534523">
        <w:rPr>
          <w:rFonts w:ascii="Times" w:hAnsi="Times" w:cs="Times"/>
          <w:lang w:val="en-GB"/>
        </w:rPr>
        <w:t>.</w:t>
      </w:r>
      <w:r>
        <w:rPr>
          <w:rFonts w:ascii="Times" w:hAnsi="Times" w:cs="Times"/>
          <w:lang w:val="en-GB"/>
        </w:rPr>
        <w:t xml:space="preserve"> </w:t>
      </w:r>
    </w:p>
    <w:p w14:paraId="69C7BB53" w14:textId="77777777" w:rsidR="002C729A" w:rsidRDefault="002C729A" w:rsidP="002C729A">
      <w:pPr>
        <w:ind w:right="-64"/>
        <w:rPr>
          <w:rFonts w:ascii="Times" w:hAnsi="Times" w:cs="Times"/>
          <w:lang w:val="en-GB"/>
        </w:rPr>
      </w:pPr>
    </w:p>
    <w:p w14:paraId="4BC6E77F" w14:textId="075AC267" w:rsidR="00746611" w:rsidRPr="001946C6" w:rsidRDefault="00DE5F6D" w:rsidP="00746611">
      <w:pPr>
        <w:pStyle w:val="ListParagraph"/>
        <w:ind w:left="0"/>
        <w:rPr>
          <w:rFonts w:ascii="Times" w:hAnsi="Times" w:cs="Times"/>
          <w:i/>
          <w:lang w:val="en-GB"/>
        </w:rPr>
      </w:pPr>
      <w:r>
        <w:rPr>
          <w:rFonts w:ascii="Times" w:hAnsi="Times" w:cs="Times"/>
          <w:i/>
          <w:lang w:val="en-GB"/>
        </w:rPr>
        <w:t>Leadership is key to success</w:t>
      </w:r>
    </w:p>
    <w:p w14:paraId="3908323A" w14:textId="636F00F3" w:rsidR="006A21C1" w:rsidRDefault="00746611" w:rsidP="00E97236">
      <w:pPr>
        <w:rPr>
          <w:rFonts w:ascii="Times" w:hAnsi="Times" w:cs="Times"/>
          <w:lang w:val="en-GB"/>
        </w:rPr>
      </w:pPr>
      <w:r>
        <w:rPr>
          <w:rFonts w:ascii="Times" w:hAnsi="Times" w:cs="Times"/>
          <w:lang w:val="en-GB"/>
        </w:rPr>
        <w:t>Across the</w:t>
      </w:r>
      <w:r w:rsidR="000F49FF" w:rsidRPr="002269AB">
        <w:rPr>
          <w:rFonts w:ascii="Times" w:hAnsi="Times" w:cs="Times"/>
          <w:lang w:val="en-GB"/>
        </w:rPr>
        <w:t xml:space="preserve"> papers </w:t>
      </w:r>
      <w:r w:rsidR="005D147D">
        <w:rPr>
          <w:rFonts w:ascii="Times" w:hAnsi="Times" w:cs="Times"/>
          <w:lang w:val="en-GB"/>
        </w:rPr>
        <w:t xml:space="preserve">we </w:t>
      </w:r>
      <w:r w:rsidR="0060324C">
        <w:rPr>
          <w:rFonts w:ascii="Times" w:hAnsi="Times" w:cs="Times"/>
          <w:lang w:val="en-GB"/>
        </w:rPr>
        <w:t xml:space="preserve">analysed </w:t>
      </w:r>
      <w:r>
        <w:rPr>
          <w:rFonts w:ascii="Times" w:hAnsi="Times" w:cs="Times"/>
          <w:lang w:val="en-GB"/>
        </w:rPr>
        <w:t>l</w:t>
      </w:r>
      <w:r w:rsidR="001A05DA">
        <w:rPr>
          <w:rFonts w:ascii="Times" w:hAnsi="Times" w:cs="Times"/>
          <w:lang w:val="en-GB"/>
        </w:rPr>
        <w:t xml:space="preserve">eadership </w:t>
      </w:r>
      <w:r>
        <w:rPr>
          <w:rFonts w:ascii="Times" w:hAnsi="Times" w:cs="Times"/>
          <w:lang w:val="en-GB"/>
        </w:rPr>
        <w:t xml:space="preserve">is considered to be </w:t>
      </w:r>
      <w:r w:rsidR="000F49FF" w:rsidRPr="002269AB">
        <w:rPr>
          <w:rFonts w:ascii="Times" w:hAnsi="Times" w:cs="Times"/>
          <w:lang w:val="en-GB"/>
        </w:rPr>
        <w:t xml:space="preserve">one of the key requirements for </w:t>
      </w:r>
      <w:r w:rsidR="00943C36">
        <w:rPr>
          <w:rFonts w:ascii="Times" w:hAnsi="Times" w:cs="Times"/>
          <w:lang w:val="en-GB"/>
        </w:rPr>
        <w:t xml:space="preserve">emergence and </w:t>
      </w:r>
      <w:r w:rsidR="000F49FF" w:rsidRPr="002269AB">
        <w:rPr>
          <w:rFonts w:ascii="Times" w:hAnsi="Times" w:cs="Times"/>
          <w:lang w:val="en-GB"/>
        </w:rPr>
        <w:t xml:space="preserve">effective </w:t>
      </w:r>
      <w:r w:rsidR="00943C36">
        <w:rPr>
          <w:rFonts w:ascii="Times" w:hAnsi="Times" w:cs="Times"/>
          <w:lang w:val="en-GB"/>
        </w:rPr>
        <w:t xml:space="preserve">implementation of </w:t>
      </w:r>
      <w:r w:rsidR="000F49FF" w:rsidRPr="002269AB">
        <w:rPr>
          <w:rFonts w:ascii="Times" w:hAnsi="Times" w:cs="Times"/>
          <w:lang w:val="en-GB"/>
        </w:rPr>
        <w:t>environmental</w:t>
      </w:r>
      <w:r w:rsidR="00065E5F">
        <w:rPr>
          <w:rFonts w:ascii="Times" w:hAnsi="Times" w:cs="Times"/>
          <w:lang w:val="en-GB"/>
        </w:rPr>
        <w:t xml:space="preserve"> governance </w:t>
      </w:r>
      <w:r w:rsidR="00BA064D" w:rsidRPr="00534523">
        <w:rPr>
          <w:rFonts w:ascii="Times" w:hAnsi="Times" w:cs="Times"/>
          <w:lang w:val="en-GB"/>
        </w:rPr>
        <w:t>and climate</w:t>
      </w:r>
      <w:r w:rsidR="00BA064D">
        <w:rPr>
          <w:rFonts w:ascii="Times" w:hAnsi="Times" w:cs="Times"/>
          <w:lang w:val="en-GB"/>
        </w:rPr>
        <w:t xml:space="preserve"> change policy </w:t>
      </w:r>
      <w:r w:rsidR="00065E5F">
        <w:rPr>
          <w:rFonts w:ascii="Times" w:hAnsi="Times" w:cs="Times"/>
          <w:lang w:val="en-GB"/>
        </w:rPr>
        <w:t xml:space="preserve">(e.g., </w:t>
      </w:r>
      <w:proofErr w:type="spellStart"/>
      <w:r w:rsidR="00065E5F">
        <w:rPr>
          <w:rFonts w:ascii="Times" w:hAnsi="Times" w:cs="Times"/>
          <w:lang w:val="en-GB"/>
        </w:rPr>
        <w:t>Folke</w:t>
      </w:r>
      <w:proofErr w:type="spellEnd"/>
      <w:r w:rsidR="00065E5F">
        <w:rPr>
          <w:rFonts w:ascii="Times" w:hAnsi="Times" w:cs="Times"/>
          <w:lang w:val="en-GB"/>
        </w:rPr>
        <w:t xml:space="preserve"> et al. 2005, Walters 2007, </w:t>
      </w:r>
      <w:r>
        <w:rPr>
          <w:rFonts w:ascii="Times" w:hAnsi="Times" w:cs="Times"/>
          <w:lang w:val="en-GB"/>
        </w:rPr>
        <w:t>Biggs</w:t>
      </w:r>
      <w:r w:rsidRPr="00534523">
        <w:rPr>
          <w:rFonts w:ascii="Times" w:hAnsi="Times" w:cs="Times"/>
          <w:lang w:val="en-GB"/>
        </w:rPr>
        <w:t xml:space="preserve"> 2008</w:t>
      </w:r>
      <w:r>
        <w:rPr>
          <w:rFonts w:ascii="Times" w:hAnsi="Times" w:cs="Times"/>
          <w:lang w:val="en-GB"/>
        </w:rPr>
        <w:t xml:space="preserve">, </w:t>
      </w:r>
      <w:r w:rsidR="00065E5F">
        <w:rPr>
          <w:rFonts w:ascii="Times" w:hAnsi="Times" w:cs="Times"/>
          <w:lang w:val="en-GB"/>
        </w:rPr>
        <w:t xml:space="preserve">Christie et al. </w:t>
      </w:r>
      <w:r w:rsidR="000F49FF" w:rsidRPr="002269AB">
        <w:rPr>
          <w:rFonts w:ascii="Times" w:hAnsi="Times" w:cs="Times"/>
          <w:lang w:val="en-GB"/>
        </w:rPr>
        <w:t>200</w:t>
      </w:r>
      <w:r w:rsidR="00065E5F">
        <w:rPr>
          <w:rFonts w:ascii="Times" w:hAnsi="Times" w:cs="Times"/>
          <w:lang w:val="en-GB"/>
        </w:rPr>
        <w:t xml:space="preserve">9, </w:t>
      </w:r>
      <w:r w:rsidR="00BA064D">
        <w:rPr>
          <w:rFonts w:ascii="Times" w:hAnsi="Times" w:cs="Times"/>
          <w:lang w:val="en-GB"/>
        </w:rPr>
        <w:t xml:space="preserve">Smith et al. 2009, </w:t>
      </w:r>
      <w:r w:rsidR="00065E5F">
        <w:rPr>
          <w:rFonts w:ascii="Times" w:hAnsi="Times" w:cs="Times"/>
          <w:lang w:val="en-GB"/>
        </w:rPr>
        <w:t>Biggs et al.</w:t>
      </w:r>
      <w:r w:rsidR="000F49FF" w:rsidRPr="002269AB">
        <w:rPr>
          <w:rFonts w:ascii="Times" w:hAnsi="Times" w:cs="Times"/>
          <w:lang w:val="en-GB"/>
        </w:rPr>
        <w:t xml:space="preserve"> 201</w:t>
      </w:r>
      <w:r w:rsidR="00065E5F">
        <w:rPr>
          <w:rFonts w:ascii="Times" w:hAnsi="Times" w:cs="Times"/>
          <w:lang w:val="en-GB"/>
        </w:rPr>
        <w:t xml:space="preserve">0, </w:t>
      </w:r>
      <w:r w:rsidR="00BA064D">
        <w:rPr>
          <w:rFonts w:ascii="Times" w:hAnsi="Times" w:cs="Times"/>
          <w:lang w:val="en-GB"/>
        </w:rPr>
        <w:t xml:space="preserve">Gupta 2010, </w:t>
      </w:r>
      <w:r w:rsidR="00065E5F">
        <w:rPr>
          <w:rFonts w:ascii="Times" w:hAnsi="Times" w:cs="Times"/>
          <w:lang w:val="en-GB"/>
        </w:rPr>
        <w:t>Black et al.</w:t>
      </w:r>
      <w:r w:rsidR="000F49FF" w:rsidRPr="00534523">
        <w:rPr>
          <w:rFonts w:ascii="Times" w:hAnsi="Times" w:cs="Times"/>
          <w:lang w:val="en-GB"/>
        </w:rPr>
        <w:t xml:space="preserve"> 2011</w:t>
      </w:r>
      <w:r w:rsidR="00065E5F">
        <w:rPr>
          <w:rFonts w:ascii="Times" w:hAnsi="Times" w:cs="Times"/>
          <w:lang w:val="en-GB"/>
        </w:rPr>
        <w:t xml:space="preserve">, </w:t>
      </w:r>
      <w:proofErr w:type="spellStart"/>
      <w:r w:rsidR="00BA064D">
        <w:rPr>
          <w:rFonts w:ascii="Times" w:hAnsi="Times" w:cs="Times"/>
          <w:lang w:val="en-GB"/>
        </w:rPr>
        <w:t>Kates</w:t>
      </w:r>
      <w:proofErr w:type="spellEnd"/>
      <w:r w:rsidR="00BA064D">
        <w:rPr>
          <w:rFonts w:ascii="Times" w:hAnsi="Times" w:cs="Times"/>
          <w:lang w:val="en-GB"/>
        </w:rPr>
        <w:t xml:space="preserve"> et al. 2012, </w:t>
      </w:r>
      <w:r w:rsidR="00065E5F">
        <w:rPr>
          <w:rFonts w:ascii="Times" w:hAnsi="Times" w:cs="Times"/>
          <w:lang w:val="en-GB"/>
        </w:rPr>
        <w:t>Lockwood et al.</w:t>
      </w:r>
      <w:r w:rsidR="00BA064D">
        <w:rPr>
          <w:rFonts w:ascii="Times" w:hAnsi="Times" w:cs="Times"/>
          <w:lang w:val="en-GB"/>
        </w:rPr>
        <w:t xml:space="preserve"> 2012)</w:t>
      </w:r>
      <w:r w:rsidR="00065E5F">
        <w:rPr>
          <w:rFonts w:ascii="Times" w:hAnsi="Times" w:cs="Times"/>
          <w:lang w:val="en-GB"/>
        </w:rPr>
        <w:t xml:space="preserve">. </w:t>
      </w:r>
      <w:r w:rsidR="004A3164">
        <w:rPr>
          <w:rFonts w:ascii="Times" w:hAnsi="Times" w:cs="Times"/>
          <w:lang w:val="en-GB"/>
        </w:rPr>
        <w:t>Leader</w:t>
      </w:r>
      <w:r w:rsidR="00497D7A">
        <w:rPr>
          <w:rFonts w:ascii="Times" w:hAnsi="Times" w:cs="Times"/>
          <w:lang w:val="en-GB"/>
        </w:rPr>
        <w:t xml:space="preserve">s are associated with the emergence of ecosystem-based water </w:t>
      </w:r>
      <w:r w:rsidR="00497D7A" w:rsidRPr="00534523">
        <w:rPr>
          <w:rFonts w:ascii="Times" w:hAnsi="Times" w:cs="Times"/>
          <w:lang w:val="en-GB"/>
        </w:rPr>
        <w:t>management</w:t>
      </w:r>
      <w:r w:rsidR="00497D7A">
        <w:rPr>
          <w:rFonts w:ascii="Times" w:hAnsi="Times" w:cs="Times"/>
          <w:lang w:val="en-GB"/>
        </w:rPr>
        <w:t xml:space="preserve"> (Biggs et al. 2010</w:t>
      </w:r>
      <w:r w:rsidR="00353197">
        <w:rPr>
          <w:rFonts w:ascii="Times" w:hAnsi="Times" w:cs="Times"/>
          <w:lang w:val="en-GB"/>
        </w:rPr>
        <w:t>), they are “</w:t>
      </w:r>
      <w:r w:rsidR="00353197" w:rsidRPr="00534523">
        <w:rPr>
          <w:rFonts w:ascii="Times" w:hAnsi="Times" w:cs="Times"/>
          <w:lang w:val="en-GB"/>
        </w:rPr>
        <w:t xml:space="preserve">directly related (at statistically significant levels)” to successful implementation </w:t>
      </w:r>
      <w:r w:rsidR="00353197" w:rsidRPr="002269AB">
        <w:rPr>
          <w:rFonts w:ascii="Times" w:hAnsi="Times" w:cs="Times"/>
          <w:lang w:val="en-GB"/>
        </w:rPr>
        <w:t>of large-scale marine ma</w:t>
      </w:r>
      <w:r w:rsidR="00353197" w:rsidRPr="00534523">
        <w:rPr>
          <w:rFonts w:ascii="Times" w:hAnsi="Times" w:cs="Times"/>
          <w:lang w:val="en-GB"/>
        </w:rPr>
        <w:t>nagement (</w:t>
      </w:r>
      <w:r w:rsidR="00353197">
        <w:rPr>
          <w:rFonts w:ascii="Times" w:hAnsi="Times" w:cs="Times"/>
          <w:lang w:val="en-GB"/>
        </w:rPr>
        <w:t xml:space="preserve">Christie </w:t>
      </w:r>
      <w:r w:rsidR="00353197" w:rsidRPr="00534523">
        <w:rPr>
          <w:rFonts w:ascii="Times" w:hAnsi="Times" w:cs="Times"/>
          <w:lang w:val="en-GB"/>
        </w:rPr>
        <w:t>2009: 381)</w:t>
      </w:r>
      <w:r w:rsidR="00353197">
        <w:rPr>
          <w:rFonts w:ascii="Times" w:hAnsi="Times" w:cs="Times"/>
          <w:lang w:val="en-GB"/>
        </w:rPr>
        <w:t xml:space="preserve">, and they are critical for successful scaling up of natural resource management in policy (Biggs 2008). </w:t>
      </w:r>
      <w:r w:rsidR="005A6D6F">
        <w:rPr>
          <w:rFonts w:ascii="Times" w:hAnsi="Times" w:cs="Times"/>
          <w:lang w:val="en-GB"/>
        </w:rPr>
        <w:t xml:space="preserve">This </w:t>
      </w:r>
      <w:r w:rsidR="006D0366">
        <w:rPr>
          <w:rFonts w:ascii="Times" w:hAnsi="Times" w:cs="Times"/>
          <w:lang w:val="en-GB"/>
        </w:rPr>
        <w:lastRenderedPageBreak/>
        <w:t xml:space="preserve">evidence </w:t>
      </w:r>
      <w:r w:rsidR="005A6D6F">
        <w:rPr>
          <w:rFonts w:ascii="Times" w:hAnsi="Times" w:cs="Times"/>
          <w:lang w:val="en-GB"/>
        </w:rPr>
        <w:t>is supported in t</w:t>
      </w:r>
      <w:r w:rsidR="005A6D6F" w:rsidRPr="00534523">
        <w:rPr>
          <w:rFonts w:ascii="Times" w:hAnsi="Times" w:cs="Times"/>
          <w:lang w:val="en-GB"/>
        </w:rPr>
        <w:t>he large</w:t>
      </w:r>
      <w:r w:rsidR="00794418">
        <w:rPr>
          <w:rFonts w:ascii="Times" w:hAnsi="Times" w:cs="Times"/>
          <w:lang w:val="en-GB"/>
        </w:rPr>
        <w:t>-</w:t>
      </w:r>
      <w:r w:rsidR="005A6D6F" w:rsidRPr="00534523">
        <w:rPr>
          <w:rFonts w:ascii="Times" w:hAnsi="Times" w:cs="Times"/>
          <w:lang w:val="en-GB"/>
        </w:rPr>
        <w:t>N</w:t>
      </w:r>
      <w:r w:rsidR="005C7484">
        <w:rPr>
          <w:rFonts w:ascii="Times" w:hAnsi="Times" w:cs="Times"/>
          <w:lang w:val="en-GB"/>
        </w:rPr>
        <w:t xml:space="preserve"> </w:t>
      </w:r>
      <w:r w:rsidR="005A6D6F" w:rsidRPr="00534523">
        <w:rPr>
          <w:rFonts w:ascii="Times" w:hAnsi="Times" w:cs="Times"/>
          <w:lang w:val="en-GB"/>
        </w:rPr>
        <w:t>studies and meta-analyses</w:t>
      </w:r>
      <w:r w:rsidR="005A6D6F">
        <w:rPr>
          <w:rFonts w:ascii="Times" w:hAnsi="Times" w:cs="Times"/>
          <w:lang w:val="en-GB"/>
        </w:rPr>
        <w:t>, which</w:t>
      </w:r>
      <w:r w:rsidR="005A6D6F" w:rsidRPr="00534523">
        <w:rPr>
          <w:rFonts w:ascii="Times" w:hAnsi="Times" w:cs="Times"/>
          <w:lang w:val="en-GB"/>
        </w:rPr>
        <w:t xml:space="preserve"> </w:t>
      </w:r>
      <w:r w:rsidR="00E02799">
        <w:rPr>
          <w:rFonts w:ascii="Times" w:hAnsi="Times" w:cs="Times"/>
          <w:lang w:val="en-GB"/>
        </w:rPr>
        <w:t>find that</w:t>
      </w:r>
      <w:r w:rsidR="005A6D6F" w:rsidRPr="00534523">
        <w:rPr>
          <w:rFonts w:ascii="Times" w:hAnsi="Times" w:cs="Times"/>
          <w:lang w:val="en-GB"/>
        </w:rPr>
        <w:t xml:space="preserve"> </w:t>
      </w:r>
      <w:r w:rsidR="005A6D6F">
        <w:rPr>
          <w:rFonts w:ascii="Times" w:hAnsi="Times" w:cs="Times"/>
          <w:lang w:val="en-GB"/>
        </w:rPr>
        <w:t>the presence of a leader</w:t>
      </w:r>
      <w:r w:rsidR="005A6D6F" w:rsidRPr="00534523">
        <w:rPr>
          <w:rFonts w:ascii="Times" w:hAnsi="Times" w:cs="Times"/>
          <w:lang w:val="en-GB"/>
        </w:rPr>
        <w:t xml:space="preserve"> </w:t>
      </w:r>
      <w:r w:rsidR="00E02799">
        <w:rPr>
          <w:rFonts w:ascii="Times" w:hAnsi="Times" w:cs="Times"/>
          <w:lang w:val="en-GB"/>
        </w:rPr>
        <w:t>has</w:t>
      </w:r>
      <w:r w:rsidR="00065E5F">
        <w:rPr>
          <w:rFonts w:ascii="Times" w:hAnsi="Times" w:cs="Times"/>
          <w:lang w:val="en-GB"/>
        </w:rPr>
        <w:t xml:space="preserve"> a high (</w:t>
      </w:r>
      <w:proofErr w:type="spellStart"/>
      <w:r w:rsidR="00065E5F">
        <w:rPr>
          <w:rFonts w:ascii="Times" w:hAnsi="Times" w:cs="Times"/>
          <w:lang w:val="en-GB"/>
        </w:rPr>
        <w:t>Pagdee</w:t>
      </w:r>
      <w:proofErr w:type="spellEnd"/>
      <w:r w:rsidR="00065E5F">
        <w:rPr>
          <w:rFonts w:ascii="Times" w:hAnsi="Times" w:cs="Times"/>
          <w:lang w:val="en-GB"/>
        </w:rPr>
        <w:t xml:space="preserve"> et al. 2006, Van </w:t>
      </w:r>
      <w:proofErr w:type="spellStart"/>
      <w:r w:rsidR="00065E5F">
        <w:rPr>
          <w:rFonts w:ascii="Times" w:hAnsi="Times" w:cs="Times"/>
          <w:lang w:val="en-GB"/>
        </w:rPr>
        <w:t>Laerhoven</w:t>
      </w:r>
      <w:proofErr w:type="spellEnd"/>
      <w:r w:rsidR="00065E5F">
        <w:rPr>
          <w:rFonts w:ascii="Times" w:hAnsi="Times" w:cs="Times"/>
          <w:lang w:val="en-GB"/>
        </w:rPr>
        <w:t xml:space="preserve"> 2010, </w:t>
      </w:r>
      <w:r w:rsidR="007A3FDF">
        <w:rPr>
          <w:rFonts w:ascii="Times" w:hAnsi="Times" w:cs="Times"/>
          <w:lang w:val="en-GB"/>
        </w:rPr>
        <w:t>Gutiérrez</w:t>
      </w:r>
      <w:r w:rsidR="00065E5F">
        <w:rPr>
          <w:rFonts w:ascii="Times" w:hAnsi="Times" w:cs="Times"/>
          <w:lang w:val="en-GB"/>
        </w:rPr>
        <w:t xml:space="preserve"> et al.</w:t>
      </w:r>
      <w:r w:rsidR="005A6D6F" w:rsidRPr="00534523">
        <w:rPr>
          <w:rFonts w:ascii="Times" w:hAnsi="Times" w:cs="Times"/>
          <w:lang w:val="en-GB"/>
        </w:rPr>
        <w:t xml:space="preserve"> 2011) to moderate or mixed (</w:t>
      </w:r>
      <w:proofErr w:type="spellStart"/>
      <w:r w:rsidR="005A6D6F" w:rsidRPr="00534523">
        <w:rPr>
          <w:rFonts w:ascii="Times" w:hAnsi="Times" w:cs="Times"/>
          <w:lang w:val="en-GB"/>
        </w:rPr>
        <w:t>R</w:t>
      </w:r>
      <w:r w:rsidR="00065E5F">
        <w:rPr>
          <w:rFonts w:ascii="Times" w:hAnsi="Times" w:cs="Times"/>
          <w:lang w:val="en-GB"/>
        </w:rPr>
        <w:t>uttan</w:t>
      </w:r>
      <w:proofErr w:type="spellEnd"/>
      <w:r w:rsidR="00065E5F">
        <w:rPr>
          <w:rFonts w:ascii="Times" w:hAnsi="Times" w:cs="Times"/>
          <w:lang w:val="en-GB"/>
        </w:rPr>
        <w:t xml:space="preserve"> 2006, </w:t>
      </w:r>
      <w:proofErr w:type="spellStart"/>
      <w:r w:rsidR="00065E5F">
        <w:rPr>
          <w:rFonts w:ascii="Times" w:hAnsi="Times" w:cs="Times"/>
          <w:lang w:val="en-GB"/>
        </w:rPr>
        <w:t>Cinner</w:t>
      </w:r>
      <w:proofErr w:type="spellEnd"/>
      <w:r w:rsidR="00065E5F">
        <w:rPr>
          <w:rFonts w:ascii="Times" w:hAnsi="Times" w:cs="Times"/>
          <w:lang w:val="en-GB"/>
        </w:rPr>
        <w:t xml:space="preserve"> et al.</w:t>
      </w:r>
      <w:r w:rsidR="0050352A">
        <w:rPr>
          <w:rFonts w:ascii="Times" w:hAnsi="Times" w:cs="Times"/>
          <w:lang w:val="en-GB"/>
        </w:rPr>
        <w:t xml:space="preserve"> 2012</w:t>
      </w:r>
      <w:r w:rsidR="005A6D6F" w:rsidRPr="00534523">
        <w:rPr>
          <w:rFonts w:ascii="Times" w:hAnsi="Times" w:cs="Times"/>
          <w:lang w:val="en-GB"/>
        </w:rPr>
        <w:t xml:space="preserve">) </w:t>
      </w:r>
      <w:r w:rsidR="00E02799">
        <w:rPr>
          <w:rFonts w:ascii="Times" w:hAnsi="Times" w:cs="Times"/>
          <w:lang w:val="en-GB"/>
        </w:rPr>
        <w:t xml:space="preserve">positive </w:t>
      </w:r>
      <w:r w:rsidR="005A6D6F" w:rsidRPr="00534523">
        <w:rPr>
          <w:rFonts w:ascii="Times" w:hAnsi="Times" w:cs="Times"/>
          <w:lang w:val="en-GB"/>
        </w:rPr>
        <w:t xml:space="preserve">influence on environmental governance outcomes. </w:t>
      </w:r>
      <w:r w:rsidR="006A21C1">
        <w:rPr>
          <w:rFonts w:ascii="Times" w:hAnsi="Times" w:cs="Times"/>
          <w:lang w:val="en-GB"/>
        </w:rPr>
        <w:t xml:space="preserve">Leadership is often identified as one of a range of important factors and is frequently found to be one of the most important factors. </w:t>
      </w:r>
    </w:p>
    <w:p w14:paraId="1B8AB45D" w14:textId="77777777" w:rsidR="00241972" w:rsidRDefault="00241972" w:rsidP="00E97236">
      <w:pPr>
        <w:rPr>
          <w:rFonts w:ascii="Times" w:hAnsi="Times" w:cs="Times"/>
          <w:lang w:val="en-GB"/>
        </w:rPr>
      </w:pPr>
    </w:p>
    <w:p w14:paraId="55D4EBA6" w14:textId="552D3625" w:rsidR="00FE4125" w:rsidRDefault="00BF7270" w:rsidP="00E97236">
      <w:pPr>
        <w:rPr>
          <w:rFonts w:ascii="Times" w:hAnsi="Times"/>
          <w:lang w:val="en-GB"/>
        </w:rPr>
      </w:pPr>
      <w:r>
        <w:rPr>
          <w:rFonts w:ascii="Times" w:hAnsi="Times" w:cs="Times"/>
          <w:lang w:val="en-GB"/>
        </w:rPr>
        <w:t>An absence of leadership is also connected to ineffective manage</w:t>
      </w:r>
      <w:r w:rsidR="00065E5F">
        <w:rPr>
          <w:rFonts w:ascii="Times" w:hAnsi="Times" w:cs="Times"/>
          <w:lang w:val="en-GB"/>
        </w:rPr>
        <w:t xml:space="preserve">ment outcomes. </w:t>
      </w:r>
      <w:proofErr w:type="spellStart"/>
      <w:r w:rsidR="00065E5F">
        <w:rPr>
          <w:rFonts w:ascii="Times" w:hAnsi="Times" w:cs="Times"/>
          <w:lang w:val="en-GB"/>
        </w:rPr>
        <w:t>Fabricius</w:t>
      </w:r>
      <w:proofErr w:type="spellEnd"/>
      <w:r w:rsidR="00065E5F">
        <w:rPr>
          <w:rFonts w:ascii="Times" w:hAnsi="Times" w:cs="Times"/>
          <w:lang w:val="en-GB"/>
        </w:rPr>
        <w:t xml:space="preserve"> et al.</w:t>
      </w:r>
      <w:r>
        <w:rPr>
          <w:rFonts w:ascii="Times" w:hAnsi="Times" w:cs="Times"/>
          <w:lang w:val="en-GB"/>
        </w:rPr>
        <w:t xml:space="preserve"> (2007</w:t>
      </w:r>
      <w:r w:rsidR="00477900">
        <w:rPr>
          <w:rFonts w:ascii="Times" w:hAnsi="Times" w:cs="Times"/>
          <w:lang w:val="en-GB"/>
        </w:rPr>
        <w:t>: 1</w:t>
      </w:r>
      <w:r>
        <w:rPr>
          <w:rFonts w:ascii="Times" w:hAnsi="Times" w:cs="Times"/>
          <w:lang w:val="en-GB"/>
        </w:rPr>
        <w:t xml:space="preserve">) suggest that </w:t>
      </w:r>
      <w:r w:rsidRPr="009273D4">
        <w:rPr>
          <w:rFonts w:ascii="Times" w:hAnsi="Times"/>
          <w:lang w:val="en-GB"/>
        </w:rPr>
        <w:t xml:space="preserve">communities who cope with </w:t>
      </w:r>
      <w:r>
        <w:rPr>
          <w:rFonts w:ascii="Times" w:hAnsi="Times"/>
          <w:lang w:val="en-GB"/>
        </w:rPr>
        <w:t>disturbance events</w:t>
      </w:r>
      <w:r w:rsidRPr="009273D4">
        <w:rPr>
          <w:rFonts w:ascii="Times" w:hAnsi="Times"/>
          <w:lang w:val="en-GB"/>
        </w:rPr>
        <w:t xml:space="preserve"> but do not adapt to </w:t>
      </w:r>
      <w:r w:rsidR="00DA2942">
        <w:rPr>
          <w:rFonts w:ascii="Times" w:hAnsi="Times"/>
          <w:lang w:val="en-GB"/>
        </w:rPr>
        <w:t>them</w:t>
      </w:r>
      <w:r w:rsidR="00DA2942" w:rsidRPr="009273D4">
        <w:rPr>
          <w:rFonts w:ascii="Times" w:hAnsi="Times"/>
          <w:lang w:val="en-GB"/>
        </w:rPr>
        <w:t xml:space="preserve"> </w:t>
      </w:r>
      <w:r w:rsidRPr="009273D4">
        <w:rPr>
          <w:rFonts w:ascii="Times" w:hAnsi="Times"/>
          <w:lang w:val="en-GB"/>
        </w:rPr>
        <w:t xml:space="preserve">“lack the capacity for governance because of a lack of leadership, of vision, and of motivation”. </w:t>
      </w:r>
      <w:r>
        <w:rPr>
          <w:rFonts w:ascii="Times" w:hAnsi="Times"/>
          <w:lang w:val="en-GB"/>
        </w:rPr>
        <w:t>And i</w:t>
      </w:r>
      <w:r w:rsidR="000F49FF" w:rsidRPr="002269AB">
        <w:rPr>
          <w:rFonts w:ascii="Times" w:hAnsi="Times" w:cs="Times"/>
          <w:lang w:val="en-GB"/>
        </w:rPr>
        <w:t>n a review of thirty cases of fisheries management, Walters (2007</w:t>
      </w:r>
      <w:r w:rsidR="004E36A3">
        <w:rPr>
          <w:rFonts w:ascii="Times" w:hAnsi="Times" w:cs="Times"/>
          <w:lang w:val="en-GB"/>
        </w:rPr>
        <w:t>: 306</w:t>
      </w:r>
      <w:r w:rsidR="000F49FF" w:rsidRPr="002269AB">
        <w:rPr>
          <w:rFonts w:ascii="Times" w:hAnsi="Times" w:cs="Times"/>
          <w:lang w:val="en-GB"/>
        </w:rPr>
        <w:t>) find</w:t>
      </w:r>
      <w:r w:rsidR="00477900">
        <w:rPr>
          <w:rFonts w:ascii="Times" w:hAnsi="Times" w:cs="Times"/>
          <w:lang w:val="en-GB"/>
        </w:rPr>
        <w:t>s</w:t>
      </w:r>
      <w:r w:rsidR="000F49FF" w:rsidRPr="002269AB">
        <w:rPr>
          <w:rFonts w:ascii="Times" w:hAnsi="Times" w:cs="Times"/>
          <w:lang w:val="en-GB"/>
        </w:rPr>
        <w:t xml:space="preserve"> that most initiatives failed and that “of the three m</w:t>
      </w:r>
      <w:r w:rsidR="000F49FF" w:rsidRPr="00534523">
        <w:rPr>
          <w:rFonts w:ascii="Times" w:hAnsi="Times" w:cs="Times"/>
          <w:lang w:val="en-GB"/>
        </w:rPr>
        <w:t xml:space="preserve">ain causes of implementation failure, easily the most important has been lack of leadership”. </w:t>
      </w:r>
      <w:r w:rsidR="009F5097">
        <w:rPr>
          <w:rFonts w:ascii="Times" w:hAnsi="Times" w:cs="Times"/>
          <w:lang w:val="en-GB"/>
        </w:rPr>
        <w:t xml:space="preserve">More broadly </w:t>
      </w:r>
      <w:proofErr w:type="spellStart"/>
      <w:r w:rsidR="00065E5F">
        <w:rPr>
          <w:rFonts w:ascii="Times" w:hAnsi="Times"/>
          <w:lang w:val="en-GB"/>
        </w:rPr>
        <w:t>Scheffer</w:t>
      </w:r>
      <w:proofErr w:type="spellEnd"/>
      <w:r w:rsidR="00065E5F">
        <w:rPr>
          <w:rFonts w:ascii="Times" w:hAnsi="Times"/>
          <w:lang w:val="en-GB"/>
        </w:rPr>
        <w:t xml:space="preserve"> et al. </w:t>
      </w:r>
      <w:r w:rsidR="005A6D6F">
        <w:rPr>
          <w:rFonts w:ascii="Times" w:hAnsi="Times"/>
          <w:lang w:val="en-GB"/>
        </w:rPr>
        <w:t>(</w:t>
      </w:r>
      <w:r w:rsidRPr="009273D4">
        <w:rPr>
          <w:rFonts w:ascii="Times" w:hAnsi="Times"/>
          <w:lang w:val="en-GB"/>
        </w:rPr>
        <w:t>2003</w:t>
      </w:r>
      <w:r w:rsidR="005A6D6F">
        <w:rPr>
          <w:rFonts w:ascii="Times" w:hAnsi="Times"/>
          <w:lang w:val="en-GB"/>
        </w:rPr>
        <w:t>)</w:t>
      </w:r>
      <w:r w:rsidRPr="009273D4">
        <w:rPr>
          <w:rFonts w:ascii="Times" w:hAnsi="Times"/>
          <w:lang w:val="en-GB"/>
        </w:rPr>
        <w:t xml:space="preserve"> conclude that a lack of ‘strong’ leaders</w:t>
      </w:r>
      <w:r w:rsidR="001A3782">
        <w:rPr>
          <w:rFonts w:ascii="Times" w:hAnsi="Times"/>
          <w:lang w:val="en-GB"/>
        </w:rPr>
        <w:t>hip</w:t>
      </w:r>
      <w:r w:rsidRPr="009273D4">
        <w:rPr>
          <w:rFonts w:ascii="Times" w:hAnsi="Times"/>
          <w:lang w:val="en-GB"/>
        </w:rPr>
        <w:t xml:space="preserve"> can lead to inertia in addressing new problems in social-ecological systems.</w:t>
      </w:r>
      <w:r w:rsidR="00FE4125">
        <w:rPr>
          <w:rFonts w:ascii="Times" w:hAnsi="Times"/>
          <w:lang w:val="en-GB"/>
        </w:rPr>
        <w:t xml:space="preserve"> These studies contrast with a few examples showing that </w:t>
      </w:r>
      <w:r w:rsidR="00B46737">
        <w:rPr>
          <w:rFonts w:ascii="Times" w:hAnsi="Times"/>
          <w:lang w:val="en-GB"/>
        </w:rPr>
        <w:t xml:space="preserve">an </w:t>
      </w:r>
      <w:r w:rsidR="00FE4125">
        <w:rPr>
          <w:rFonts w:ascii="Times" w:hAnsi="Times"/>
          <w:lang w:val="en-GB"/>
        </w:rPr>
        <w:t xml:space="preserve">absence of leadership or leadership failures can instead lead to </w:t>
      </w:r>
      <w:r w:rsidR="00B46737">
        <w:rPr>
          <w:rFonts w:ascii="Times" w:hAnsi="Times"/>
          <w:lang w:val="en-GB"/>
        </w:rPr>
        <w:t xml:space="preserve">positive outcomes through </w:t>
      </w:r>
      <w:r w:rsidR="00FE4125">
        <w:rPr>
          <w:rFonts w:ascii="Times" w:hAnsi="Times"/>
          <w:lang w:val="en-GB"/>
        </w:rPr>
        <w:t>emergent leadership at other scales</w:t>
      </w:r>
      <w:r w:rsidR="00720ECD">
        <w:rPr>
          <w:rFonts w:ascii="Times" w:hAnsi="Times"/>
          <w:lang w:val="en-GB"/>
        </w:rPr>
        <w:t xml:space="preserve"> (also expressed through ideas of shadow networks</w:t>
      </w:r>
      <w:r w:rsidR="001A3782">
        <w:rPr>
          <w:rFonts w:ascii="Times" w:hAnsi="Times"/>
          <w:lang w:val="en-GB"/>
        </w:rPr>
        <w:t xml:space="preserve"> which form in response to an undesirable status quo</w:t>
      </w:r>
      <w:r w:rsidR="00720ECD">
        <w:rPr>
          <w:rFonts w:ascii="Times" w:hAnsi="Times"/>
          <w:lang w:val="en-GB"/>
        </w:rPr>
        <w:t>)</w:t>
      </w:r>
      <w:r w:rsidR="00FE4125">
        <w:rPr>
          <w:rFonts w:ascii="Times" w:hAnsi="Times"/>
          <w:lang w:val="en-GB"/>
        </w:rPr>
        <w:t xml:space="preserve">. </w:t>
      </w:r>
      <w:proofErr w:type="spellStart"/>
      <w:r w:rsidR="00FE4125">
        <w:rPr>
          <w:rFonts w:ascii="Times" w:hAnsi="Times" w:cs="Times"/>
          <w:lang w:val="en-GB"/>
        </w:rPr>
        <w:t>Pesqué-Cela</w:t>
      </w:r>
      <w:proofErr w:type="spellEnd"/>
      <w:r w:rsidR="00FE4125">
        <w:rPr>
          <w:rFonts w:ascii="Times" w:hAnsi="Times" w:cs="Times"/>
          <w:lang w:val="en-GB"/>
        </w:rPr>
        <w:t xml:space="preserve"> and colleagues’ (2009) large-N study of 115 villages in China show</w:t>
      </w:r>
      <w:r w:rsidR="00720ECD">
        <w:rPr>
          <w:rFonts w:ascii="Times" w:hAnsi="Times" w:cs="Times"/>
          <w:lang w:val="en-GB"/>
        </w:rPr>
        <w:t>s</w:t>
      </w:r>
      <w:r w:rsidR="00FE4125">
        <w:rPr>
          <w:rFonts w:ascii="Times" w:hAnsi="Times" w:cs="Times"/>
          <w:lang w:val="en-GB"/>
        </w:rPr>
        <w:t xml:space="preserve"> that distrust of township leaders is associated with increased participation in self-governing community organisations. Gupta’s (2010) review of climate change policy also shows that a</w:t>
      </w:r>
      <w:r w:rsidR="00FE4125" w:rsidRPr="007074B0">
        <w:rPr>
          <w:rFonts w:ascii="Times" w:hAnsi="Times" w:cs="Times"/>
          <w:lang w:val="en-GB"/>
        </w:rPr>
        <w:t xml:space="preserve"> lack of “real statesmanship” </w:t>
      </w:r>
      <w:r w:rsidR="00FE4125">
        <w:rPr>
          <w:rFonts w:ascii="Times" w:hAnsi="Times" w:cs="Times"/>
          <w:lang w:val="en-GB"/>
        </w:rPr>
        <w:t xml:space="preserve">has, in particularly stark cases, led to </w:t>
      </w:r>
      <w:r w:rsidR="00FE4125" w:rsidRPr="007074B0">
        <w:rPr>
          <w:rFonts w:ascii="Times" w:hAnsi="Times" w:cs="Times"/>
          <w:lang w:val="en-GB"/>
        </w:rPr>
        <w:t xml:space="preserve">the emergence of sub-national </w:t>
      </w:r>
      <w:r w:rsidR="00FE4125">
        <w:rPr>
          <w:rFonts w:ascii="Times" w:hAnsi="Times" w:cs="Times"/>
          <w:lang w:val="en-GB"/>
        </w:rPr>
        <w:t xml:space="preserve">leadership of </w:t>
      </w:r>
      <w:r w:rsidR="00FE4125" w:rsidRPr="007074B0">
        <w:rPr>
          <w:rFonts w:ascii="Times" w:hAnsi="Times" w:cs="Times"/>
          <w:lang w:val="en-GB"/>
        </w:rPr>
        <w:t>in</w:t>
      </w:r>
      <w:r w:rsidR="00FE4125">
        <w:rPr>
          <w:rFonts w:ascii="Times" w:hAnsi="Times" w:cs="Times"/>
          <w:lang w:val="en-GB"/>
        </w:rPr>
        <w:t xml:space="preserve">itiatives </w:t>
      </w:r>
      <w:r w:rsidR="00FE4125" w:rsidRPr="007074B0">
        <w:rPr>
          <w:rFonts w:ascii="Times" w:hAnsi="Times" w:cs="Times"/>
          <w:lang w:val="en-GB"/>
        </w:rPr>
        <w:t>that diverge from national rhetoric in Australia and the U</w:t>
      </w:r>
      <w:r w:rsidR="00FE4125">
        <w:rPr>
          <w:rFonts w:ascii="Times" w:hAnsi="Times" w:cs="Times"/>
          <w:lang w:val="en-GB"/>
        </w:rPr>
        <w:t xml:space="preserve">nited </w:t>
      </w:r>
      <w:r w:rsidR="00FE4125" w:rsidRPr="007074B0">
        <w:rPr>
          <w:rFonts w:ascii="Times" w:hAnsi="Times" w:cs="Times"/>
          <w:lang w:val="en-GB"/>
        </w:rPr>
        <w:t>S</w:t>
      </w:r>
      <w:r w:rsidR="00FE4125">
        <w:rPr>
          <w:rFonts w:ascii="Times" w:hAnsi="Times" w:cs="Times"/>
          <w:lang w:val="en-GB"/>
        </w:rPr>
        <w:t xml:space="preserve">tates of </w:t>
      </w:r>
      <w:r w:rsidR="00FE4125" w:rsidRPr="007074B0">
        <w:rPr>
          <w:rFonts w:ascii="Times" w:hAnsi="Times" w:cs="Times"/>
          <w:lang w:val="en-GB"/>
        </w:rPr>
        <w:t>A</w:t>
      </w:r>
      <w:r w:rsidR="00FE4125">
        <w:rPr>
          <w:rFonts w:ascii="Times" w:hAnsi="Times" w:cs="Times"/>
          <w:lang w:val="en-GB"/>
        </w:rPr>
        <w:t>merica</w:t>
      </w:r>
      <w:r w:rsidR="00FE4125" w:rsidRPr="007074B0">
        <w:rPr>
          <w:rFonts w:ascii="Times" w:hAnsi="Times" w:cs="Times"/>
          <w:lang w:val="en-GB"/>
        </w:rPr>
        <w:t>.</w:t>
      </w:r>
    </w:p>
    <w:p w14:paraId="660AF4E4" w14:textId="77777777" w:rsidR="00EA23D7" w:rsidRDefault="00EA23D7" w:rsidP="00E97236">
      <w:pPr>
        <w:rPr>
          <w:rFonts w:ascii="Times" w:hAnsi="Times"/>
          <w:lang w:val="en-GB"/>
        </w:rPr>
      </w:pPr>
    </w:p>
    <w:p w14:paraId="17E8BE8E" w14:textId="56317391" w:rsidR="0031287E" w:rsidRPr="001946C6" w:rsidRDefault="0031287E" w:rsidP="0031287E">
      <w:pPr>
        <w:pStyle w:val="ListParagraph"/>
        <w:ind w:left="0"/>
        <w:rPr>
          <w:rFonts w:ascii="Times" w:hAnsi="Times" w:cs="Times"/>
          <w:i/>
          <w:lang w:val="en-GB"/>
        </w:rPr>
      </w:pPr>
      <w:r>
        <w:rPr>
          <w:rFonts w:ascii="Times" w:hAnsi="Times" w:cs="Times"/>
          <w:i/>
          <w:lang w:val="en-GB"/>
        </w:rPr>
        <w:t>Leadership is not a panacea</w:t>
      </w:r>
    </w:p>
    <w:p w14:paraId="24CBB7A7" w14:textId="77746AE0" w:rsidR="006A21C1" w:rsidRDefault="00B166FB" w:rsidP="0031287E">
      <w:pPr>
        <w:pStyle w:val="ListParagraph"/>
        <w:ind w:left="0"/>
        <w:rPr>
          <w:rFonts w:ascii="Times" w:hAnsi="Times" w:cs="Times"/>
          <w:lang w:val="en-GB"/>
        </w:rPr>
      </w:pPr>
      <w:r>
        <w:rPr>
          <w:rFonts w:ascii="Times" w:hAnsi="Times" w:cs="Times"/>
          <w:lang w:val="en-GB"/>
        </w:rPr>
        <w:t xml:space="preserve">As above where we argue that only a sub-set of studies recognise the potential for contestations or conflict among leaders, we find that a minority of studies we reviewed report on the contested or negative outcomes of leadership. </w:t>
      </w:r>
      <w:r w:rsidR="004138EB">
        <w:rPr>
          <w:rFonts w:ascii="Times" w:hAnsi="Times" w:cs="Times"/>
          <w:lang w:val="en-GB"/>
        </w:rPr>
        <w:t>T</w:t>
      </w:r>
      <w:r w:rsidR="0031287E">
        <w:rPr>
          <w:rFonts w:ascii="Times" w:hAnsi="Times" w:cs="Times"/>
          <w:lang w:val="en-GB"/>
        </w:rPr>
        <w:t>he quantitative studies</w:t>
      </w:r>
      <w:r w:rsidR="00026281">
        <w:rPr>
          <w:rFonts w:ascii="Times" w:hAnsi="Times" w:cs="Times"/>
          <w:lang w:val="en-GB"/>
        </w:rPr>
        <w:t xml:space="preserve"> that find leadership to be one of the most important factors of success</w:t>
      </w:r>
      <w:r w:rsidR="0031287E">
        <w:rPr>
          <w:rFonts w:ascii="Times" w:hAnsi="Times" w:cs="Times"/>
          <w:lang w:val="en-GB"/>
        </w:rPr>
        <w:t xml:space="preserve"> </w:t>
      </w:r>
      <w:r w:rsidR="004138EB">
        <w:rPr>
          <w:rFonts w:ascii="Times" w:hAnsi="Times" w:cs="Times"/>
          <w:lang w:val="en-GB"/>
        </w:rPr>
        <w:t>mostly</w:t>
      </w:r>
      <w:r w:rsidR="0031287E">
        <w:rPr>
          <w:rFonts w:ascii="Times" w:hAnsi="Times" w:cs="Times"/>
          <w:lang w:val="en-GB"/>
        </w:rPr>
        <w:t xml:space="preserve"> consider a single management outcome or aggregate environmental outcomes (</w:t>
      </w:r>
      <w:proofErr w:type="spellStart"/>
      <w:r w:rsidR="0031287E">
        <w:rPr>
          <w:rFonts w:ascii="Times" w:hAnsi="Times" w:cs="Times"/>
          <w:lang w:val="en-GB"/>
        </w:rPr>
        <w:t>Pagdee</w:t>
      </w:r>
      <w:proofErr w:type="spellEnd"/>
      <w:r w:rsidR="0031287E">
        <w:rPr>
          <w:rFonts w:ascii="Times" w:hAnsi="Times" w:cs="Times"/>
          <w:lang w:val="en-GB"/>
        </w:rPr>
        <w:t xml:space="preserve"> et al. 2006, Gutiérrez et al. 2011, </w:t>
      </w:r>
      <w:proofErr w:type="spellStart"/>
      <w:r w:rsidR="0031287E">
        <w:rPr>
          <w:rFonts w:ascii="Times" w:hAnsi="Times" w:cs="Times"/>
          <w:lang w:val="en-GB"/>
        </w:rPr>
        <w:t>Kenward</w:t>
      </w:r>
      <w:proofErr w:type="spellEnd"/>
      <w:r w:rsidR="0031287E">
        <w:rPr>
          <w:rFonts w:ascii="Times" w:hAnsi="Times" w:cs="Times"/>
          <w:lang w:val="en-GB"/>
        </w:rPr>
        <w:t xml:space="preserve"> et al.</w:t>
      </w:r>
      <w:r w:rsidR="0031287E" w:rsidRPr="001A05DA">
        <w:rPr>
          <w:rFonts w:ascii="Times" w:hAnsi="Times" w:cs="Times"/>
          <w:lang w:val="en-GB"/>
        </w:rPr>
        <w:t xml:space="preserve"> 2011). For instance, </w:t>
      </w:r>
      <w:proofErr w:type="spellStart"/>
      <w:r w:rsidR="0031287E">
        <w:rPr>
          <w:rFonts w:ascii="Times" w:hAnsi="Times" w:cs="Times"/>
          <w:lang w:val="en-GB"/>
        </w:rPr>
        <w:t>Zimmerer</w:t>
      </w:r>
      <w:proofErr w:type="spellEnd"/>
      <w:r w:rsidR="0031287E">
        <w:rPr>
          <w:rFonts w:ascii="Times" w:hAnsi="Times" w:cs="Times"/>
          <w:lang w:val="en-GB"/>
        </w:rPr>
        <w:t xml:space="preserve"> et al. (2004) quantify the global spatial coverage of protected areas, Van </w:t>
      </w:r>
      <w:proofErr w:type="spellStart"/>
      <w:r w:rsidR="0031287E">
        <w:rPr>
          <w:rFonts w:ascii="Times" w:hAnsi="Times" w:cs="Times"/>
          <w:lang w:val="en-GB"/>
        </w:rPr>
        <w:t>Laerhoven</w:t>
      </w:r>
      <w:proofErr w:type="spellEnd"/>
      <w:r w:rsidR="0031287E">
        <w:rPr>
          <w:rFonts w:ascii="Times" w:hAnsi="Times" w:cs="Times"/>
          <w:lang w:val="en-GB"/>
        </w:rPr>
        <w:t xml:space="preserve"> (2010) uses community monitoring as a proxy for effective management, and Gutiérrez</w:t>
      </w:r>
      <w:r w:rsidR="0031287E" w:rsidRPr="001A05DA">
        <w:rPr>
          <w:rFonts w:ascii="Times" w:hAnsi="Times" w:cs="Times"/>
          <w:lang w:val="en-GB"/>
        </w:rPr>
        <w:t xml:space="preserve"> et al., (2011) calculate an index that combines eight outcome variables ranging from community empowerment to increase</w:t>
      </w:r>
      <w:r w:rsidR="0031287E">
        <w:rPr>
          <w:rFonts w:ascii="Times" w:hAnsi="Times" w:cs="Times"/>
          <w:lang w:val="en-GB"/>
        </w:rPr>
        <w:t>d</w:t>
      </w:r>
      <w:r w:rsidR="0031287E" w:rsidRPr="001A05DA">
        <w:rPr>
          <w:rFonts w:ascii="Times" w:hAnsi="Times" w:cs="Times"/>
          <w:lang w:val="en-GB"/>
        </w:rPr>
        <w:t xml:space="preserve"> abundance</w:t>
      </w:r>
      <w:r w:rsidR="0031287E">
        <w:rPr>
          <w:rFonts w:ascii="Times" w:hAnsi="Times" w:cs="Times"/>
          <w:lang w:val="en-GB"/>
        </w:rPr>
        <w:t xml:space="preserve"> of fish</w:t>
      </w:r>
      <w:r w:rsidR="0031287E" w:rsidRPr="001A05DA">
        <w:rPr>
          <w:rFonts w:ascii="Times" w:hAnsi="Times" w:cs="Times"/>
          <w:lang w:val="en-GB"/>
        </w:rPr>
        <w:t xml:space="preserve">. </w:t>
      </w:r>
      <w:r w:rsidR="0031287E">
        <w:rPr>
          <w:rFonts w:ascii="Times" w:hAnsi="Times" w:cs="Times"/>
          <w:lang w:val="en-GB"/>
        </w:rPr>
        <w:t xml:space="preserve">In only a few cases are outcomes disaggregated (e.g., </w:t>
      </w:r>
      <w:proofErr w:type="spellStart"/>
      <w:r w:rsidR="0031287E">
        <w:rPr>
          <w:rFonts w:ascii="Times" w:hAnsi="Times" w:cs="Times"/>
          <w:lang w:val="en-GB"/>
        </w:rPr>
        <w:t>Ruttan</w:t>
      </w:r>
      <w:proofErr w:type="spellEnd"/>
      <w:r w:rsidR="0031287E">
        <w:rPr>
          <w:rFonts w:ascii="Times" w:hAnsi="Times" w:cs="Times"/>
          <w:lang w:val="en-GB"/>
        </w:rPr>
        <w:t xml:space="preserve"> 2006, </w:t>
      </w:r>
      <w:proofErr w:type="spellStart"/>
      <w:r w:rsidR="0031287E">
        <w:rPr>
          <w:rFonts w:ascii="Times" w:hAnsi="Times" w:cs="Times"/>
          <w:lang w:val="en-GB"/>
        </w:rPr>
        <w:t>Cinner</w:t>
      </w:r>
      <w:proofErr w:type="spellEnd"/>
      <w:r w:rsidR="0031287E">
        <w:rPr>
          <w:rFonts w:ascii="Times" w:hAnsi="Times" w:cs="Times"/>
          <w:lang w:val="en-GB"/>
        </w:rPr>
        <w:t xml:space="preserve"> et al.</w:t>
      </w:r>
      <w:r w:rsidR="0031287E" w:rsidRPr="001A05DA">
        <w:rPr>
          <w:rFonts w:ascii="Times" w:hAnsi="Times" w:cs="Times"/>
          <w:lang w:val="en-GB"/>
        </w:rPr>
        <w:t xml:space="preserve"> 2012</w:t>
      </w:r>
      <w:r w:rsidR="0031287E">
        <w:rPr>
          <w:rFonts w:ascii="Times" w:hAnsi="Times" w:cs="Times"/>
          <w:lang w:val="en-GB"/>
        </w:rPr>
        <w:t xml:space="preserve">). Importantly </w:t>
      </w:r>
      <w:r w:rsidR="0031287E" w:rsidRPr="001A05DA">
        <w:rPr>
          <w:rFonts w:ascii="Times" w:hAnsi="Times" w:cs="Times"/>
          <w:lang w:val="en-GB"/>
        </w:rPr>
        <w:t xml:space="preserve">these </w:t>
      </w:r>
      <w:r w:rsidR="0031287E">
        <w:rPr>
          <w:rFonts w:ascii="Times" w:hAnsi="Times" w:cs="Times"/>
          <w:lang w:val="en-GB"/>
        </w:rPr>
        <w:t xml:space="preserve">latter </w:t>
      </w:r>
      <w:r w:rsidR="0031287E" w:rsidRPr="001A05DA">
        <w:rPr>
          <w:rFonts w:ascii="Times" w:hAnsi="Times" w:cs="Times"/>
          <w:lang w:val="en-GB"/>
        </w:rPr>
        <w:t>cases report more nuanced, mixed findi</w:t>
      </w:r>
      <w:r w:rsidR="0031287E">
        <w:rPr>
          <w:rFonts w:ascii="Times" w:hAnsi="Times" w:cs="Times"/>
          <w:lang w:val="en-GB"/>
        </w:rPr>
        <w:t xml:space="preserve">ngs for the </w:t>
      </w:r>
      <w:r w:rsidR="00F9314C">
        <w:rPr>
          <w:rFonts w:ascii="Times" w:hAnsi="Times" w:cs="Times"/>
          <w:lang w:val="en-GB"/>
        </w:rPr>
        <w:t>importance</w:t>
      </w:r>
      <w:r w:rsidR="0031287E">
        <w:rPr>
          <w:rFonts w:ascii="Times" w:hAnsi="Times" w:cs="Times"/>
          <w:lang w:val="en-GB"/>
        </w:rPr>
        <w:t xml:space="preserve"> of leadership.</w:t>
      </w:r>
      <w:r w:rsidR="0031287E" w:rsidRPr="001A05DA">
        <w:rPr>
          <w:rFonts w:ascii="Times" w:hAnsi="Times" w:cs="Times"/>
          <w:lang w:val="en-GB"/>
        </w:rPr>
        <w:t xml:space="preserve"> F</w:t>
      </w:r>
      <w:r w:rsidR="0031287E">
        <w:rPr>
          <w:rFonts w:ascii="Times" w:hAnsi="Times" w:cs="Times"/>
          <w:lang w:val="en-GB"/>
        </w:rPr>
        <w:t xml:space="preserve">or example, </w:t>
      </w:r>
      <w:proofErr w:type="spellStart"/>
      <w:r w:rsidR="0031287E">
        <w:rPr>
          <w:rFonts w:ascii="Times" w:hAnsi="Times" w:cs="Times"/>
          <w:lang w:val="en-GB"/>
        </w:rPr>
        <w:t>Cinner</w:t>
      </w:r>
      <w:proofErr w:type="spellEnd"/>
      <w:r w:rsidR="0031287E">
        <w:rPr>
          <w:rFonts w:ascii="Times" w:hAnsi="Times" w:cs="Times"/>
          <w:lang w:val="en-GB"/>
        </w:rPr>
        <w:t xml:space="preserve"> et al. (2012</w:t>
      </w:r>
      <w:r w:rsidR="0031287E" w:rsidRPr="001A05DA">
        <w:rPr>
          <w:rFonts w:ascii="Times" w:hAnsi="Times" w:cs="Times"/>
          <w:lang w:val="en-GB"/>
        </w:rPr>
        <w:t xml:space="preserve">) find that </w:t>
      </w:r>
      <w:r w:rsidR="0031287E">
        <w:rPr>
          <w:rFonts w:ascii="Times" w:hAnsi="Times" w:cs="Times"/>
          <w:lang w:val="en-GB"/>
        </w:rPr>
        <w:t xml:space="preserve">trust in </w:t>
      </w:r>
      <w:r w:rsidR="0031287E" w:rsidRPr="001A05DA">
        <w:rPr>
          <w:rFonts w:ascii="Times" w:hAnsi="Times" w:cs="Times"/>
          <w:lang w:val="en-GB"/>
        </w:rPr>
        <w:t xml:space="preserve">leadership is not significantly correlated with ‘benefits to livelihoods’ but is somewhat important for ‘reported compliance’ to fisheries management rules. </w:t>
      </w:r>
      <w:proofErr w:type="spellStart"/>
      <w:r w:rsidR="0031287E" w:rsidRPr="001A05DA">
        <w:rPr>
          <w:rFonts w:ascii="Times" w:hAnsi="Times" w:cs="Times"/>
          <w:lang w:val="en-GB"/>
        </w:rPr>
        <w:t>Ruttan</w:t>
      </w:r>
      <w:proofErr w:type="spellEnd"/>
      <w:r w:rsidR="0031287E" w:rsidRPr="001A05DA">
        <w:rPr>
          <w:rFonts w:ascii="Times" w:hAnsi="Times" w:cs="Times"/>
          <w:lang w:val="en-GB"/>
        </w:rPr>
        <w:t xml:space="preserve"> (2006)</w:t>
      </w:r>
      <w:r w:rsidR="0031287E">
        <w:rPr>
          <w:rFonts w:ascii="Times" w:hAnsi="Times" w:cs="Times"/>
          <w:lang w:val="en-GB"/>
        </w:rPr>
        <w:t xml:space="preserve"> finds that the </w:t>
      </w:r>
      <w:r w:rsidR="0031287E" w:rsidRPr="001A05DA">
        <w:rPr>
          <w:rFonts w:ascii="Times" w:hAnsi="Times" w:cs="Times"/>
          <w:lang w:val="en-GB"/>
        </w:rPr>
        <w:t xml:space="preserve">presence of political entrepreneurs is </w:t>
      </w:r>
      <w:r w:rsidR="00890E31">
        <w:rPr>
          <w:rFonts w:ascii="Times" w:hAnsi="Times" w:cs="Times"/>
          <w:lang w:val="en-GB"/>
        </w:rPr>
        <w:t xml:space="preserve">correlated positively with water abundance but negatively with water quality in irrigation systems, and </w:t>
      </w:r>
      <w:r w:rsidR="0031287E">
        <w:rPr>
          <w:rFonts w:ascii="Times" w:hAnsi="Times" w:cs="Times"/>
          <w:lang w:val="en-GB"/>
        </w:rPr>
        <w:t>is not correlated with</w:t>
      </w:r>
      <w:r w:rsidR="004C29A8">
        <w:rPr>
          <w:rFonts w:ascii="Times" w:hAnsi="Times" w:cs="Times"/>
          <w:lang w:val="en-GB"/>
        </w:rPr>
        <w:t xml:space="preserve"> any successful outcomes in </w:t>
      </w:r>
      <w:r w:rsidR="0031287E">
        <w:rPr>
          <w:rFonts w:ascii="Times" w:hAnsi="Times" w:cs="Times"/>
          <w:lang w:val="en-GB"/>
        </w:rPr>
        <w:t>fisheries systems.</w:t>
      </w:r>
      <w:r w:rsidR="0031287E" w:rsidRPr="001A05DA">
        <w:rPr>
          <w:rFonts w:ascii="Times" w:hAnsi="Times" w:cs="Times"/>
          <w:lang w:val="en-GB"/>
        </w:rPr>
        <w:t xml:space="preserve"> </w:t>
      </w:r>
    </w:p>
    <w:p w14:paraId="667BC693" w14:textId="77777777" w:rsidR="006A21C1" w:rsidRDefault="006A21C1" w:rsidP="0031287E">
      <w:pPr>
        <w:pStyle w:val="ListParagraph"/>
        <w:ind w:left="0"/>
        <w:rPr>
          <w:rFonts w:ascii="Times" w:hAnsi="Times" w:cs="Times"/>
          <w:lang w:val="en-GB"/>
        </w:rPr>
      </w:pPr>
    </w:p>
    <w:p w14:paraId="085BB26E" w14:textId="5FA216EF" w:rsidR="00640098" w:rsidRDefault="00B166FB" w:rsidP="00B166FB">
      <w:pPr>
        <w:rPr>
          <w:rFonts w:ascii="Times" w:hAnsi="Times" w:cs="Times"/>
          <w:lang w:val="en-GB"/>
        </w:rPr>
      </w:pPr>
      <w:r>
        <w:rPr>
          <w:rFonts w:ascii="Times" w:hAnsi="Times" w:cs="Times"/>
          <w:lang w:val="en-GB"/>
        </w:rPr>
        <w:t xml:space="preserve">Empirical studies </w:t>
      </w:r>
      <w:r>
        <w:rPr>
          <w:rFonts w:ascii="Times New Roman" w:hAnsi="Times New Roman" w:cs="Times New Roman"/>
          <w:lang w:val="en-GB"/>
        </w:rPr>
        <w:t xml:space="preserve">in the US, Ethiopia and Malawi show that leadership used as a tool to co-opt power or resources can result in weakened institutions, loss of trust, over harvesting, degradation, and overall management failure (Zulu 2008, Fleischman et al. 2010, Mohamed and Inoue 2012, </w:t>
      </w:r>
      <w:proofErr w:type="spellStart"/>
      <w:r>
        <w:rPr>
          <w:rFonts w:ascii="Times New Roman" w:hAnsi="Times New Roman" w:cs="Times New Roman"/>
          <w:lang w:val="en-GB"/>
        </w:rPr>
        <w:t>Njaya</w:t>
      </w:r>
      <w:proofErr w:type="spellEnd"/>
      <w:r>
        <w:rPr>
          <w:rFonts w:ascii="Times New Roman" w:hAnsi="Times New Roman" w:cs="Times New Roman"/>
          <w:lang w:val="en-GB"/>
        </w:rPr>
        <w:t xml:space="preserve"> et al. 2012). Wale et al.</w:t>
      </w:r>
      <w:r w:rsidRPr="00FF1EB8">
        <w:rPr>
          <w:rFonts w:ascii="Times New Roman" w:hAnsi="Times New Roman" w:cs="Times New Roman"/>
          <w:lang w:val="en-GB"/>
        </w:rPr>
        <w:t xml:space="preserve"> (2009</w:t>
      </w:r>
      <w:r>
        <w:rPr>
          <w:rFonts w:ascii="Times New Roman" w:hAnsi="Times New Roman" w:cs="Times New Roman"/>
          <w:lang w:val="en-GB"/>
        </w:rPr>
        <w:t>: 12</w:t>
      </w:r>
      <w:r w:rsidRPr="00FF1EB8">
        <w:rPr>
          <w:rFonts w:ascii="Times New Roman" w:hAnsi="Times New Roman" w:cs="Times New Roman"/>
          <w:lang w:val="en-GB"/>
        </w:rPr>
        <w:t xml:space="preserve">) suggest that in a participatory process an overly dominant leader can cause “an atmosphere of </w:t>
      </w:r>
      <w:r w:rsidRPr="00FF1EB8">
        <w:rPr>
          <w:rFonts w:ascii="Times New Roman" w:hAnsi="Times New Roman" w:cs="Times New Roman"/>
          <w:lang w:val="en-GB"/>
        </w:rPr>
        <w:lastRenderedPageBreak/>
        <w:t>dis-engagement”</w:t>
      </w:r>
      <w:r w:rsidRPr="00FF1EB8">
        <w:rPr>
          <w:rFonts w:ascii="Times New Roman" w:hAnsi="Times New Roman" w:cs="Times New Roman"/>
        </w:rPr>
        <w:t>.</w:t>
      </w:r>
      <w:r w:rsidR="004D55C5">
        <w:rPr>
          <w:rFonts w:ascii="Times New Roman" w:hAnsi="Times New Roman" w:cs="Times New Roman"/>
        </w:rPr>
        <w:t xml:space="preserve"> This is corroborated by </w:t>
      </w:r>
      <w:proofErr w:type="spellStart"/>
      <w:r w:rsidR="004D55C5">
        <w:rPr>
          <w:rFonts w:ascii="Times New Roman" w:hAnsi="Times New Roman" w:cs="Times New Roman"/>
        </w:rPr>
        <w:t>Pahl-Wostl</w:t>
      </w:r>
      <w:proofErr w:type="spellEnd"/>
      <w:r w:rsidR="004D55C5">
        <w:rPr>
          <w:rFonts w:ascii="Times New Roman" w:hAnsi="Times New Roman" w:cs="Times New Roman"/>
        </w:rPr>
        <w:t xml:space="preserve"> and colleagues’ (2007) who argue that while strong, </w:t>
      </w:r>
      <w:proofErr w:type="spellStart"/>
      <w:r w:rsidR="004D55C5">
        <w:rPr>
          <w:rFonts w:ascii="Times New Roman" w:hAnsi="Times New Roman" w:cs="Times New Roman"/>
        </w:rPr>
        <w:t>centralised</w:t>
      </w:r>
      <w:proofErr w:type="spellEnd"/>
      <w:r w:rsidR="004D55C5">
        <w:rPr>
          <w:rFonts w:ascii="Times New Roman" w:hAnsi="Times New Roman" w:cs="Times New Roman"/>
        </w:rPr>
        <w:t xml:space="preserve"> leadership may be useful at critical or strategic points in a process, in general, </w:t>
      </w:r>
      <w:r w:rsidR="00F45A62">
        <w:rPr>
          <w:rFonts w:ascii="Times New Roman" w:hAnsi="Times New Roman" w:cs="Times New Roman"/>
        </w:rPr>
        <w:t>dependence on strong individual leaders</w:t>
      </w:r>
      <w:r w:rsidR="004D55C5">
        <w:rPr>
          <w:rFonts w:ascii="Times New Roman" w:hAnsi="Times New Roman" w:cs="Times New Roman"/>
        </w:rPr>
        <w:t xml:space="preserve"> is not desirable or realistic in collaborative, multi-actor processes of decision-making. </w:t>
      </w:r>
      <w:r>
        <w:rPr>
          <w:rFonts w:ascii="Times New Roman" w:hAnsi="Times New Roman" w:cs="Times New Roman"/>
        </w:rPr>
        <w:t>Perez-</w:t>
      </w:r>
      <w:proofErr w:type="spellStart"/>
      <w:r>
        <w:rPr>
          <w:rFonts w:ascii="Times New Roman" w:hAnsi="Times New Roman" w:cs="Times New Roman"/>
        </w:rPr>
        <w:t>Cirera</w:t>
      </w:r>
      <w:proofErr w:type="spellEnd"/>
      <w:r>
        <w:rPr>
          <w:rFonts w:ascii="Times New Roman" w:hAnsi="Times New Roman" w:cs="Times New Roman"/>
        </w:rPr>
        <w:t xml:space="preserve"> and Lovett (2006) highlight that powerful</w:t>
      </w:r>
      <w:r w:rsidRPr="00C0779C">
        <w:rPr>
          <w:rFonts w:ascii="Times" w:hAnsi="Times" w:cs="Times"/>
          <w:lang w:val="en-GB"/>
        </w:rPr>
        <w:t xml:space="preserve"> leaders</w:t>
      </w:r>
      <w:r>
        <w:rPr>
          <w:rFonts w:ascii="Times" w:hAnsi="Times" w:cs="Times"/>
          <w:lang w:val="en-GB"/>
        </w:rPr>
        <w:t xml:space="preserve"> </w:t>
      </w:r>
      <w:r>
        <w:rPr>
          <w:rFonts w:ascii="Times New Roman" w:hAnsi="Times New Roman" w:cs="Times New Roman"/>
        </w:rPr>
        <w:t xml:space="preserve">may enhance the creation and enforcement of resource regulations but in doing so </w:t>
      </w:r>
      <w:r w:rsidRPr="00692556">
        <w:rPr>
          <w:rFonts w:ascii="Times New Roman" w:hAnsi="Times New Roman" w:cs="Times New Roman"/>
        </w:rPr>
        <w:t xml:space="preserve">are able to impose higher costs </w:t>
      </w:r>
      <w:r>
        <w:rPr>
          <w:rFonts w:ascii="Times New Roman" w:hAnsi="Times New Roman" w:cs="Times New Roman"/>
        </w:rPr>
        <w:t xml:space="preserve">on the less powerful </w:t>
      </w:r>
      <w:r>
        <w:rPr>
          <w:rFonts w:ascii="Times" w:hAnsi="Times" w:cs="Times"/>
          <w:lang w:val="en-GB"/>
        </w:rPr>
        <w:t xml:space="preserve">leading to inequitable distribution of income. </w:t>
      </w:r>
      <w:r w:rsidR="00640098">
        <w:rPr>
          <w:rFonts w:ascii="Times" w:hAnsi="Times" w:cs="Times"/>
          <w:lang w:val="en-GB"/>
        </w:rPr>
        <w:t xml:space="preserve">Further, </w:t>
      </w:r>
      <w:proofErr w:type="spellStart"/>
      <w:r w:rsidR="00640098">
        <w:rPr>
          <w:rFonts w:ascii="Times" w:hAnsi="Times" w:cs="Times"/>
          <w:lang w:val="en-GB"/>
        </w:rPr>
        <w:t>Galaz</w:t>
      </w:r>
      <w:proofErr w:type="spellEnd"/>
      <w:r w:rsidR="00640098">
        <w:rPr>
          <w:rFonts w:ascii="Times" w:hAnsi="Times" w:cs="Times"/>
          <w:lang w:val="en-GB"/>
        </w:rPr>
        <w:t xml:space="preserve"> et al. (2010) argue that under the intense social and political pressure that characterises ecological crises leaders may often by forced to make ‘tragic choices’ where no option is preferred (see also Adams et al. 2003 on contested problem definition). </w:t>
      </w:r>
    </w:p>
    <w:p w14:paraId="7829EB20" w14:textId="77777777" w:rsidR="00640098" w:rsidRDefault="00640098" w:rsidP="00B166FB">
      <w:pPr>
        <w:rPr>
          <w:rFonts w:ascii="Times" w:hAnsi="Times" w:cs="Times"/>
          <w:lang w:val="en-GB"/>
        </w:rPr>
      </w:pPr>
    </w:p>
    <w:p w14:paraId="148806F2" w14:textId="09E8CB9A" w:rsidR="0031287E" w:rsidRPr="001A05DA" w:rsidRDefault="00640098" w:rsidP="00B166FB">
      <w:pPr>
        <w:rPr>
          <w:rFonts w:ascii="Times" w:hAnsi="Times" w:cs="Times"/>
          <w:lang w:val="en-GB"/>
        </w:rPr>
      </w:pPr>
      <w:r>
        <w:rPr>
          <w:rFonts w:ascii="Times" w:hAnsi="Times" w:cs="Times"/>
          <w:lang w:val="en-GB"/>
        </w:rPr>
        <w:t>As demonstrated by the disaggregated large-N studies, outcomes may often be mixed. I</w:t>
      </w:r>
      <w:r w:rsidR="00696803">
        <w:rPr>
          <w:rFonts w:ascii="Times" w:hAnsi="Times" w:cs="Times"/>
          <w:lang w:val="en-GB"/>
        </w:rPr>
        <w:t xml:space="preserve">n one of the most critically informed </w:t>
      </w:r>
      <w:r w:rsidR="00B166FB">
        <w:rPr>
          <w:rFonts w:ascii="Times" w:hAnsi="Times" w:cs="Times"/>
          <w:lang w:val="en-GB"/>
        </w:rPr>
        <w:t>synthesis</w:t>
      </w:r>
      <w:r w:rsidR="00696803">
        <w:rPr>
          <w:rFonts w:ascii="Times" w:hAnsi="Times" w:cs="Times"/>
          <w:lang w:val="en-GB"/>
        </w:rPr>
        <w:t xml:space="preserve"> papers</w:t>
      </w:r>
      <w:r w:rsidR="004A03A5">
        <w:rPr>
          <w:rFonts w:ascii="Times" w:hAnsi="Times" w:cs="Times"/>
          <w:lang w:val="en-GB"/>
        </w:rPr>
        <w:t>,</w:t>
      </w:r>
      <w:r w:rsidR="00696803">
        <w:rPr>
          <w:rFonts w:ascii="Times" w:hAnsi="Times" w:cs="Times"/>
          <w:lang w:val="en-GB"/>
        </w:rPr>
        <w:t xml:space="preserve"> </w:t>
      </w:r>
      <w:proofErr w:type="spellStart"/>
      <w:r w:rsidR="00696803">
        <w:rPr>
          <w:rFonts w:ascii="Times" w:hAnsi="Times" w:cs="Times"/>
          <w:lang w:val="en-GB"/>
        </w:rPr>
        <w:t>Meijerink</w:t>
      </w:r>
      <w:proofErr w:type="spellEnd"/>
      <w:r w:rsidR="00696803">
        <w:rPr>
          <w:rFonts w:ascii="Times" w:hAnsi="Times" w:cs="Times"/>
          <w:lang w:val="en-GB"/>
        </w:rPr>
        <w:t xml:space="preserve"> and </w:t>
      </w:r>
      <w:proofErr w:type="spellStart"/>
      <w:r w:rsidR="00696803">
        <w:rPr>
          <w:rFonts w:ascii="Times" w:hAnsi="Times" w:cs="Times"/>
          <w:lang w:val="en-GB"/>
        </w:rPr>
        <w:t>Huitema</w:t>
      </w:r>
      <w:proofErr w:type="spellEnd"/>
      <w:r w:rsidR="00696803">
        <w:rPr>
          <w:rFonts w:ascii="Times" w:hAnsi="Times" w:cs="Times"/>
          <w:lang w:val="en-GB"/>
        </w:rPr>
        <w:t xml:space="preserve"> (2010) highlight that in many of their sixteen cases of water policy transition new policies were rarely implemented fully. Instead, new and old policies often overlapped with policy entrepreneurs attempting to integrate or balance the two.</w:t>
      </w:r>
      <w:r w:rsidR="00415101">
        <w:rPr>
          <w:rFonts w:ascii="Times" w:hAnsi="Times" w:cs="Times"/>
          <w:lang w:val="en-GB"/>
        </w:rPr>
        <w:t xml:space="preserve"> </w:t>
      </w:r>
    </w:p>
    <w:p w14:paraId="767684C2" w14:textId="77777777" w:rsidR="001B2079" w:rsidRDefault="001B2079" w:rsidP="00E97236">
      <w:pPr>
        <w:pStyle w:val="Heading2"/>
        <w:spacing w:before="0"/>
        <w:rPr>
          <w:rFonts w:ascii="Times" w:hAnsi="Times" w:cs="Times"/>
          <w:color w:val="auto"/>
          <w:sz w:val="24"/>
          <w:szCs w:val="24"/>
          <w:lang w:val="en-GB"/>
        </w:rPr>
      </w:pPr>
    </w:p>
    <w:p w14:paraId="68FBE40E" w14:textId="77777777" w:rsidR="00042FB8" w:rsidRPr="00692F37" w:rsidRDefault="00042FB8" w:rsidP="00042FB8">
      <w:pPr>
        <w:pStyle w:val="Heading2"/>
        <w:spacing w:before="0"/>
        <w:rPr>
          <w:rFonts w:ascii="Times" w:hAnsi="Times" w:cs="Times"/>
          <w:b w:val="0"/>
          <w:i/>
          <w:color w:val="auto"/>
          <w:sz w:val="24"/>
          <w:szCs w:val="24"/>
          <w:lang w:val="en-GB"/>
        </w:rPr>
      </w:pPr>
      <w:r w:rsidRPr="00692F37">
        <w:rPr>
          <w:rFonts w:ascii="Times" w:hAnsi="Times" w:cs="Times"/>
          <w:b w:val="0"/>
          <w:i/>
          <w:color w:val="auto"/>
          <w:sz w:val="24"/>
          <w:szCs w:val="24"/>
          <w:lang w:val="en-GB"/>
        </w:rPr>
        <w:t>Leadership in context</w:t>
      </w:r>
    </w:p>
    <w:p w14:paraId="3B1E4179" w14:textId="61BB223C" w:rsidR="00042FB8" w:rsidRPr="007074B0" w:rsidRDefault="00042FB8" w:rsidP="000377C4">
      <w:pPr>
        <w:rPr>
          <w:rFonts w:ascii="Times" w:hAnsi="Times" w:cs="Times"/>
          <w:lang w:val="en-GB"/>
        </w:rPr>
      </w:pPr>
      <w:r w:rsidRPr="00534523">
        <w:rPr>
          <w:rFonts w:ascii="Times" w:hAnsi="Times" w:cs="Times"/>
          <w:lang w:val="en-GB"/>
        </w:rPr>
        <w:t xml:space="preserve">While leadership </w:t>
      </w:r>
      <w:r w:rsidR="00692F37">
        <w:rPr>
          <w:rFonts w:ascii="Times" w:hAnsi="Times" w:cs="Times"/>
          <w:lang w:val="en-GB"/>
        </w:rPr>
        <w:t>is identified</w:t>
      </w:r>
      <w:r w:rsidRPr="00534523">
        <w:rPr>
          <w:rFonts w:ascii="Times" w:hAnsi="Times" w:cs="Times"/>
          <w:lang w:val="en-GB"/>
        </w:rPr>
        <w:t xml:space="preserve"> as one of the most important factors associated with beneficial governance outcomes it was not the only factor explaining success</w:t>
      </w:r>
      <w:r>
        <w:rPr>
          <w:rFonts w:ascii="Times" w:hAnsi="Times" w:cs="Times"/>
          <w:lang w:val="en-GB"/>
        </w:rPr>
        <w:t xml:space="preserve"> (</w:t>
      </w:r>
      <w:proofErr w:type="spellStart"/>
      <w:r>
        <w:rPr>
          <w:rFonts w:ascii="Times" w:hAnsi="Times" w:cs="Times"/>
          <w:lang w:val="en-GB"/>
        </w:rPr>
        <w:t>Pagdee</w:t>
      </w:r>
      <w:proofErr w:type="spellEnd"/>
      <w:r>
        <w:rPr>
          <w:rFonts w:ascii="Times" w:hAnsi="Times" w:cs="Times"/>
          <w:lang w:val="en-GB"/>
        </w:rPr>
        <w:t xml:space="preserve"> et al. 2006, </w:t>
      </w:r>
      <w:proofErr w:type="spellStart"/>
      <w:r w:rsidR="008E1833">
        <w:rPr>
          <w:rFonts w:ascii="Times" w:hAnsi="Times" w:cs="Times"/>
          <w:lang w:val="en-GB"/>
        </w:rPr>
        <w:t>Chuenpagdee</w:t>
      </w:r>
      <w:proofErr w:type="spellEnd"/>
      <w:r w:rsidR="008E1833">
        <w:rPr>
          <w:rFonts w:ascii="Times" w:hAnsi="Times" w:cs="Times"/>
          <w:lang w:val="en-GB"/>
        </w:rPr>
        <w:t xml:space="preserve"> and </w:t>
      </w:r>
      <w:proofErr w:type="spellStart"/>
      <w:r w:rsidR="008E1833">
        <w:rPr>
          <w:rFonts w:ascii="Times" w:hAnsi="Times" w:cs="Times"/>
          <w:lang w:val="en-GB"/>
        </w:rPr>
        <w:t>Jentoft</w:t>
      </w:r>
      <w:proofErr w:type="spellEnd"/>
      <w:r w:rsidR="008E1833">
        <w:rPr>
          <w:rFonts w:ascii="Times" w:hAnsi="Times" w:cs="Times"/>
          <w:lang w:val="en-GB"/>
        </w:rPr>
        <w:t xml:space="preserve"> </w:t>
      </w:r>
      <w:r w:rsidR="008E1833" w:rsidRPr="007074B0">
        <w:rPr>
          <w:rFonts w:ascii="Times" w:hAnsi="Times" w:cs="Times"/>
          <w:lang w:val="en-GB"/>
        </w:rPr>
        <w:t>2007</w:t>
      </w:r>
      <w:r w:rsidR="008E1833">
        <w:rPr>
          <w:rFonts w:ascii="Times" w:hAnsi="Times" w:cs="Times"/>
          <w:lang w:val="en-GB"/>
        </w:rPr>
        <w:t xml:space="preserve">, </w:t>
      </w:r>
      <w:r>
        <w:rPr>
          <w:rFonts w:ascii="Times" w:hAnsi="Times" w:cs="Times"/>
          <w:lang w:val="en-GB"/>
        </w:rPr>
        <w:t xml:space="preserve">Van </w:t>
      </w:r>
      <w:proofErr w:type="spellStart"/>
      <w:r>
        <w:rPr>
          <w:rFonts w:ascii="Times" w:hAnsi="Times" w:cs="Times"/>
          <w:lang w:val="en-GB"/>
        </w:rPr>
        <w:t>Laerhoven</w:t>
      </w:r>
      <w:proofErr w:type="spellEnd"/>
      <w:r>
        <w:rPr>
          <w:rFonts w:ascii="Times" w:hAnsi="Times" w:cs="Times"/>
          <w:lang w:val="en-GB"/>
        </w:rPr>
        <w:t xml:space="preserve"> 2010, </w:t>
      </w:r>
      <w:proofErr w:type="spellStart"/>
      <w:r>
        <w:rPr>
          <w:rFonts w:ascii="Times" w:hAnsi="Times" w:cs="Times"/>
          <w:lang w:val="en-GB"/>
        </w:rPr>
        <w:t>Kenward</w:t>
      </w:r>
      <w:proofErr w:type="spellEnd"/>
      <w:r>
        <w:rPr>
          <w:rFonts w:ascii="Times" w:hAnsi="Times" w:cs="Times"/>
          <w:lang w:val="en-GB"/>
        </w:rPr>
        <w:t xml:space="preserve"> et al.</w:t>
      </w:r>
      <w:r w:rsidRPr="007074B0">
        <w:rPr>
          <w:rFonts w:ascii="Times" w:hAnsi="Times" w:cs="Times"/>
          <w:lang w:val="en-GB"/>
        </w:rPr>
        <w:t xml:space="preserve"> 2011)</w:t>
      </w:r>
      <w:r w:rsidRPr="00534523">
        <w:rPr>
          <w:rFonts w:ascii="Times" w:hAnsi="Times" w:cs="Times"/>
          <w:lang w:val="en-GB"/>
        </w:rPr>
        <w:t xml:space="preserve">. As </w:t>
      </w:r>
      <w:r>
        <w:rPr>
          <w:rFonts w:ascii="Times" w:hAnsi="Times" w:cs="Times"/>
          <w:lang w:val="en-GB"/>
        </w:rPr>
        <w:t>Gutiérrez</w:t>
      </w:r>
      <w:r w:rsidR="00692F37">
        <w:rPr>
          <w:rFonts w:ascii="Times" w:hAnsi="Times" w:cs="Times"/>
          <w:lang w:val="en-GB"/>
        </w:rPr>
        <w:t xml:space="preserve"> and co-authors argue</w:t>
      </w:r>
      <w:r>
        <w:rPr>
          <w:rFonts w:ascii="Times" w:hAnsi="Times" w:cs="Times"/>
          <w:lang w:val="en-GB"/>
        </w:rPr>
        <w:t xml:space="preserve"> (2011:</w:t>
      </w:r>
      <w:r w:rsidRPr="007074B0">
        <w:rPr>
          <w:rFonts w:ascii="Times" w:hAnsi="Times" w:cs="Times"/>
          <w:lang w:val="en-GB"/>
        </w:rPr>
        <w:t xml:space="preserve"> 386)</w:t>
      </w:r>
      <w:r w:rsidRPr="00534523">
        <w:rPr>
          <w:rFonts w:ascii="Times" w:hAnsi="Times" w:cs="Times"/>
          <w:lang w:val="en-GB"/>
        </w:rPr>
        <w:t xml:space="preserve"> “fisheries were most successful when at least eight co-management attributes were pre</w:t>
      </w:r>
      <w:r w:rsidRPr="007074B0">
        <w:rPr>
          <w:rFonts w:ascii="Times" w:hAnsi="Times" w:cs="Times"/>
          <w:lang w:val="en-GB"/>
        </w:rPr>
        <w:t xml:space="preserve">sent”. The range of factors that </w:t>
      </w:r>
      <w:r>
        <w:rPr>
          <w:rFonts w:ascii="Times" w:hAnsi="Times" w:cs="Times"/>
          <w:lang w:val="en-GB"/>
        </w:rPr>
        <w:t xml:space="preserve">reportedly </w:t>
      </w:r>
      <w:r w:rsidRPr="007074B0">
        <w:rPr>
          <w:rFonts w:ascii="Times" w:hAnsi="Times" w:cs="Times"/>
          <w:lang w:val="en-GB"/>
        </w:rPr>
        <w:t xml:space="preserve">work in combination with leadership </w:t>
      </w:r>
      <w:r>
        <w:rPr>
          <w:rFonts w:ascii="Times" w:hAnsi="Times" w:cs="Times"/>
          <w:lang w:val="en-GB"/>
        </w:rPr>
        <w:t xml:space="preserve">is </w:t>
      </w:r>
      <w:r w:rsidRPr="007074B0">
        <w:rPr>
          <w:rFonts w:ascii="Times" w:hAnsi="Times" w:cs="Times"/>
          <w:lang w:val="en-GB"/>
        </w:rPr>
        <w:t xml:space="preserve">too varied to note here, but they include social capital, defined </w:t>
      </w:r>
      <w:r w:rsidR="004D453C">
        <w:rPr>
          <w:rFonts w:ascii="Times" w:hAnsi="Times" w:cs="Times"/>
          <w:lang w:val="en-GB"/>
        </w:rPr>
        <w:t>rights, participatory processes</w:t>
      </w:r>
      <w:r w:rsidRPr="007074B0">
        <w:rPr>
          <w:rFonts w:ascii="Times" w:hAnsi="Times" w:cs="Times"/>
          <w:lang w:val="en-GB"/>
        </w:rPr>
        <w:t xml:space="preserve"> and regulatory tools</w:t>
      </w:r>
      <w:r>
        <w:rPr>
          <w:rFonts w:ascii="Times" w:hAnsi="Times" w:cs="Times"/>
          <w:lang w:val="en-GB"/>
        </w:rPr>
        <w:t>.</w:t>
      </w:r>
      <w:r w:rsidRPr="007074B0">
        <w:rPr>
          <w:rFonts w:ascii="Times" w:hAnsi="Times" w:cs="Times"/>
          <w:lang w:val="en-GB"/>
        </w:rPr>
        <w:t xml:space="preserve"> </w:t>
      </w:r>
      <w:r w:rsidR="00E97797">
        <w:rPr>
          <w:rFonts w:ascii="Times" w:hAnsi="Times" w:cs="Times"/>
          <w:lang w:val="en-GB"/>
        </w:rPr>
        <w:t>In particular</w:t>
      </w:r>
      <w:r w:rsidR="003B5BF6">
        <w:rPr>
          <w:rFonts w:ascii="Times" w:hAnsi="Times" w:cs="Times"/>
          <w:lang w:val="en-GB"/>
        </w:rPr>
        <w:t>,</w:t>
      </w:r>
      <w:r w:rsidR="00E97797">
        <w:rPr>
          <w:rFonts w:ascii="Times" w:hAnsi="Times" w:cs="Times"/>
          <w:lang w:val="en-GB"/>
        </w:rPr>
        <w:t xml:space="preserve"> the role of institutions (</w:t>
      </w:r>
      <w:proofErr w:type="spellStart"/>
      <w:r w:rsidR="00E97797" w:rsidRPr="007074B0">
        <w:rPr>
          <w:rFonts w:ascii="Times" w:hAnsi="Times" w:cs="Times"/>
          <w:lang w:val="en-GB"/>
        </w:rPr>
        <w:t>Chuenpagdee</w:t>
      </w:r>
      <w:proofErr w:type="spellEnd"/>
      <w:r w:rsidR="00E97797" w:rsidRPr="007074B0">
        <w:rPr>
          <w:rFonts w:ascii="Times" w:hAnsi="Times" w:cs="Times"/>
          <w:lang w:val="en-GB"/>
        </w:rPr>
        <w:t xml:space="preserve"> and </w:t>
      </w:r>
      <w:proofErr w:type="spellStart"/>
      <w:r w:rsidR="00E97797" w:rsidRPr="007074B0">
        <w:rPr>
          <w:rFonts w:ascii="Times" w:hAnsi="Times" w:cs="Times"/>
          <w:lang w:val="en-GB"/>
        </w:rPr>
        <w:t>Jentoft</w:t>
      </w:r>
      <w:proofErr w:type="spellEnd"/>
      <w:r w:rsidR="00E97797">
        <w:rPr>
          <w:rFonts w:ascii="Times" w:hAnsi="Times" w:cs="Times"/>
          <w:lang w:val="en-GB"/>
        </w:rPr>
        <w:t xml:space="preserve"> </w:t>
      </w:r>
      <w:r w:rsidR="00E97797" w:rsidRPr="007074B0">
        <w:rPr>
          <w:rFonts w:ascii="Times" w:hAnsi="Times" w:cs="Times"/>
          <w:lang w:val="en-GB"/>
        </w:rPr>
        <w:t>2007</w:t>
      </w:r>
      <w:r w:rsidR="00E97797">
        <w:rPr>
          <w:rFonts w:ascii="Times" w:hAnsi="Times" w:cs="Times"/>
          <w:lang w:val="en-GB"/>
        </w:rPr>
        <w:t xml:space="preserve">, </w:t>
      </w:r>
      <w:proofErr w:type="spellStart"/>
      <w:r w:rsidR="00EE3B3C">
        <w:rPr>
          <w:rFonts w:ascii="Times" w:hAnsi="Times" w:cs="Times"/>
          <w:lang w:val="en-GB"/>
        </w:rPr>
        <w:t>Huitema</w:t>
      </w:r>
      <w:proofErr w:type="spellEnd"/>
      <w:r w:rsidR="00EE3B3C">
        <w:rPr>
          <w:rFonts w:ascii="Times" w:hAnsi="Times" w:cs="Times"/>
          <w:lang w:val="en-GB"/>
        </w:rPr>
        <w:t xml:space="preserve"> and </w:t>
      </w:r>
      <w:proofErr w:type="spellStart"/>
      <w:r w:rsidR="00EE3B3C">
        <w:rPr>
          <w:rFonts w:ascii="Times" w:hAnsi="Times" w:cs="Times"/>
          <w:lang w:val="en-GB"/>
        </w:rPr>
        <w:t>Meijerink</w:t>
      </w:r>
      <w:proofErr w:type="spellEnd"/>
      <w:r w:rsidR="00EE3B3C">
        <w:rPr>
          <w:rFonts w:ascii="Times" w:hAnsi="Times" w:cs="Times"/>
          <w:lang w:val="en-GB"/>
        </w:rPr>
        <w:t xml:space="preserve"> 2010, </w:t>
      </w:r>
      <w:r w:rsidR="00E97797">
        <w:rPr>
          <w:rFonts w:ascii="Times" w:hAnsi="Times" w:cs="Times"/>
          <w:lang w:val="en-GB"/>
        </w:rPr>
        <w:t xml:space="preserve">Gupta et al. </w:t>
      </w:r>
      <w:r w:rsidR="00E97797" w:rsidRPr="007074B0">
        <w:rPr>
          <w:rFonts w:ascii="Times" w:hAnsi="Times" w:cs="Times"/>
          <w:lang w:val="en-GB"/>
        </w:rPr>
        <w:t>2010</w:t>
      </w:r>
      <w:r w:rsidR="00E97797">
        <w:rPr>
          <w:rFonts w:ascii="Times" w:hAnsi="Times" w:cs="Times"/>
          <w:lang w:val="en-GB"/>
        </w:rPr>
        <w:t>)</w:t>
      </w:r>
      <w:r w:rsidR="003B5BF6">
        <w:rPr>
          <w:rFonts w:ascii="Times" w:hAnsi="Times" w:cs="Times"/>
          <w:lang w:val="en-GB"/>
        </w:rPr>
        <w:t>,</w:t>
      </w:r>
      <w:r w:rsidR="00E97797">
        <w:rPr>
          <w:rFonts w:ascii="Times" w:hAnsi="Times" w:cs="Times"/>
          <w:lang w:val="en-GB"/>
        </w:rPr>
        <w:t xml:space="preserve"> social networks (</w:t>
      </w:r>
      <w:proofErr w:type="spellStart"/>
      <w:r w:rsidR="00E97797">
        <w:rPr>
          <w:rFonts w:ascii="Times" w:hAnsi="Times" w:cs="Times"/>
          <w:lang w:val="en-GB"/>
        </w:rPr>
        <w:t>Folke</w:t>
      </w:r>
      <w:proofErr w:type="spellEnd"/>
      <w:r w:rsidR="00E97797">
        <w:rPr>
          <w:rFonts w:ascii="Times" w:hAnsi="Times" w:cs="Times"/>
          <w:lang w:val="en-GB"/>
        </w:rPr>
        <w:t xml:space="preserve"> et al. 2005, </w:t>
      </w:r>
      <w:r w:rsidR="000377C4">
        <w:rPr>
          <w:rFonts w:ascii="Times" w:hAnsi="Times" w:cs="Times"/>
          <w:lang w:val="en-GB"/>
        </w:rPr>
        <w:t xml:space="preserve">Biggs 2008, </w:t>
      </w:r>
      <w:proofErr w:type="spellStart"/>
      <w:r w:rsidR="000377C4">
        <w:rPr>
          <w:rFonts w:ascii="Times" w:hAnsi="Times" w:cs="Times"/>
          <w:lang w:val="en-GB"/>
        </w:rPr>
        <w:t>Bodin</w:t>
      </w:r>
      <w:proofErr w:type="spellEnd"/>
      <w:r w:rsidR="000377C4">
        <w:rPr>
          <w:rFonts w:ascii="Times" w:hAnsi="Times" w:cs="Times"/>
          <w:lang w:val="en-GB"/>
        </w:rPr>
        <w:t xml:space="preserve"> and </w:t>
      </w:r>
      <w:proofErr w:type="spellStart"/>
      <w:r w:rsidR="000377C4">
        <w:rPr>
          <w:rFonts w:ascii="Times" w:hAnsi="Times" w:cs="Times"/>
          <w:lang w:val="en-GB"/>
        </w:rPr>
        <w:t>Crona</w:t>
      </w:r>
      <w:proofErr w:type="spellEnd"/>
      <w:r w:rsidR="00E97797">
        <w:rPr>
          <w:rFonts w:ascii="Times" w:hAnsi="Times" w:cs="Times"/>
          <w:lang w:val="en-GB"/>
        </w:rPr>
        <w:t xml:space="preserve"> 2008)</w:t>
      </w:r>
      <w:r w:rsidR="003B5BF6">
        <w:rPr>
          <w:rFonts w:ascii="Times" w:hAnsi="Times" w:cs="Times"/>
          <w:lang w:val="en-GB"/>
        </w:rPr>
        <w:t>,</w:t>
      </w:r>
      <w:r w:rsidR="00E97797">
        <w:rPr>
          <w:rFonts w:ascii="Times" w:hAnsi="Times" w:cs="Times"/>
          <w:lang w:val="en-GB"/>
        </w:rPr>
        <w:t xml:space="preserve"> and links to political leadership (</w:t>
      </w:r>
      <w:r w:rsidR="000377C4">
        <w:rPr>
          <w:rFonts w:ascii="Times" w:hAnsi="Times" w:cs="Times"/>
          <w:lang w:val="en-GB"/>
        </w:rPr>
        <w:t>Olsson et al. 2008,</w:t>
      </w:r>
      <w:r w:rsidR="00D725F0">
        <w:rPr>
          <w:rFonts w:ascii="Times" w:hAnsi="Times" w:cs="Times"/>
          <w:lang w:val="en-GB"/>
        </w:rPr>
        <w:t xml:space="preserve"> Banks and </w:t>
      </w:r>
      <w:proofErr w:type="spellStart"/>
      <w:r w:rsidR="00D725F0">
        <w:rPr>
          <w:rFonts w:ascii="Times" w:hAnsi="Times" w:cs="Times"/>
          <w:lang w:val="en-GB"/>
        </w:rPr>
        <w:t>Skilleter</w:t>
      </w:r>
      <w:proofErr w:type="spellEnd"/>
      <w:r w:rsidR="00D725F0">
        <w:rPr>
          <w:rFonts w:ascii="Times" w:hAnsi="Times" w:cs="Times"/>
          <w:lang w:val="en-GB"/>
        </w:rPr>
        <w:t xml:space="preserve"> 2010,</w:t>
      </w:r>
      <w:r w:rsidR="000377C4">
        <w:rPr>
          <w:rFonts w:ascii="Times" w:hAnsi="Times" w:cs="Times"/>
          <w:lang w:val="en-GB"/>
        </w:rPr>
        <w:t xml:space="preserve"> Rosen and Olsson</w:t>
      </w:r>
      <w:r w:rsidR="000377C4" w:rsidRPr="007074B0">
        <w:rPr>
          <w:rFonts w:ascii="Times" w:hAnsi="Times" w:cs="Times"/>
          <w:lang w:val="en-GB"/>
        </w:rPr>
        <w:t xml:space="preserve"> 2013</w:t>
      </w:r>
      <w:r w:rsidR="007F1F88">
        <w:rPr>
          <w:rFonts w:ascii="Times" w:hAnsi="Times" w:cs="Times"/>
          <w:lang w:val="en-GB"/>
        </w:rPr>
        <w:t xml:space="preserve"> though see Carruthers and Rodrigues 2009 for an example of negative interference by political leaders</w:t>
      </w:r>
      <w:r w:rsidR="00E97797">
        <w:rPr>
          <w:rFonts w:ascii="Times" w:hAnsi="Times" w:cs="Times"/>
          <w:lang w:val="en-GB"/>
        </w:rPr>
        <w:t xml:space="preserve">) are </w:t>
      </w:r>
      <w:r w:rsidR="003B5BF6">
        <w:rPr>
          <w:rFonts w:ascii="Times" w:hAnsi="Times" w:cs="Times"/>
          <w:lang w:val="en-GB"/>
        </w:rPr>
        <w:t xml:space="preserve">noted as </w:t>
      </w:r>
      <w:r w:rsidR="00E97797">
        <w:rPr>
          <w:rFonts w:ascii="Times" w:hAnsi="Times" w:cs="Times"/>
          <w:lang w:val="en-GB"/>
        </w:rPr>
        <w:t xml:space="preserve">important. </w:t>
      </w:r>
      <w:r w:rsidR="000377C4">
        <w:rPr>
          <w:rFonts w:ascii="Times" w:hAnsi="Times" w:cs="Times"/>
          <w:lang w:val="en-GB"/>
        </w:rPr>
        <w:t>As</w:t>
      </w:r>
      <w:r w:rsidRPr="007074B0">
        <w:rPr>
          <w:rFonts w:ascii="Times" w:hAnsi="Times" w:cs="Times"/>
          <w:lang w:val="en-GB"/>
        </w:rPr>
        <w:t xml:space="preserve"> Biggs (2008:</w:t>
      </w:r>
      <w:r>
        <w:rPr>
          <w:rFonts w:ascii="Times" w:hAnsi="Times" w:cs="Times"/>
          <w:lang w:val="en-GB"/>
        </w:rPr>
        <w:t xml:space="preserve"> 54) </w:t>
      </w:r>
      <w:r w:rsidR="000377C4">
        <w:rPr>
          <w:rFonts w:ascii="Times" w:hAnsi="Times" w:cs="Times"/>
          <w:lang w:val="en-GB"/>
        </w:rPr>
        <w:t>articulates</w:t>
      </w:r>
      <w:r w:rsidRPr="007074B0">
        <w:rPr>
          <w:rFonts w:ascii="Times" w:hAnsi="Times" w:cs="Times"/>
          <w:lang w:val="en-GB"/>
        </w:rPr>
        <w:t>:</w:t>
      </w:r>
    </w:p>
    <w:p w14:paraId="12C2A53D" w14:textId="77777777" w:rsidR="00042FB8" w:rsidRPr="007074B0" w:rsidRDefault="00042FB8" w:rsidP="00042FB8">
      <w:pPr>
        <w:rPr>
          <w:rFonts w:ascii="Times" w:hAnsi="Times" w:cs="Times"/>
          <w:lang w:val="en-GB"/>
        </w:rPr>
      </w:pPr>
    </w:p>
    <w:p w14:paraId="5049C650" w14:textId="77777777" w:rsidR="00042FB8" w:rsidRPr="00867AF8" w:rsidRDefault="00042FB8" w:rsidP="00042FB8">
      <w:pPr>
        <w:ind w:left="720"/>
        <w:rPr>
          <w:rFonts w:ascii="Times" w:hAnsi="Times" w:cs="Times"/>
          <w:i/>
          <w:lang w:val="en-GB"/>
        </w:rPr>
      </w:pPr>
      <w:r w:rsidRPr="00867AF8">
        <w:rPr>
          <w:rFonts w:ascii="Times" w:hAnsi="Times" w:cs="Times"/>
          <w:i/>
          <w:lang w:val="en-GB"/>
        </w:rPr>
        <w:t xml:space="preserve">There was no single ‘champion’ that led these changes. In the case of the bamboo </w:t>
      </w:r>
      <w:proofErr w:type="spellStart"/>
      <w:r w:rsidRPr="00867AF8">
        <w:rPr>
          <w:rFonts w:ascii="Times" w:hAnsi="Times" w:cs="Times"/>
          <w:i/>
          <w:lang w:val="en-GB"/>
        </w:rPr>
        <w:t>tubewells</w:t>
      </w:r>
      <w:proofErr w:type="spellEnd"/>
      <w:r w:rsidRPr="00867AF8">
        <w:rPr>
          <w:rFonts w:ascii="Times" w:hAnsi="Times" w:cs="Times"/>
          <w:i/>
          <w:lang w:val="en-GB"/>
        </w:rPr>
        <w:t xml:space="preserve">, the District Commissioner was important, but without the artisans and farmers who created the bamboo technology in the first place, and continued to change it, and those who changed market institutions, he would not have had a context (or alliance members) in which to be innovative. </w:t>
      </w:r>
    </w:p>
    <w:p w14:paraId="3949CAE6" w14:textId="77777777" w:rsidR="00042FB8" w:rsidRPr="007074B0" w:rsidRDefault="00042FB8" w:rsidP="00042FB8">
      <w:pPr>
        <w:rPr>
          <w:rFonts w:ascii="Times" w:hAnsi="Times" w:cs="Times"/>
          <w:lang w:val="en-GB"/>
        </w:rPr>
      </w:pPr>
    </w:p>
    <w:p w14:paraId="7B6D3FF0" w14:textId="6243CCC7" w:rsidR="0098535C" w:rsidRDefault="00042FB8" w:rsidP="00685F08">
      <w:pPr>
        <w:rPr>
          <w:rFonts w:ascii="Times" w:hAnsi="Times" w:cs="Times"/>
          <w:lang w:val="en-GB"/>
        </w:rPr>
      </w:pPr>
      <w:r w:rsidRPr="007074B0">
        <w:rPr>
          <w:rFonts w:ascii="Times" w:hAnsi="Times" w:cs="Times"/>
          <w:lang w:val="en-GB"/>
        </w:rPr>
        <w:t xml:space="preserve">He concludes that giving “privileged attention to one or two people overlooks the importance of other actors on the playing field (who may or may not be seen) at the time” (2008: 54). </w:t>
      </w:r>
      <w:r w:rsidR="00B15A53">
        <w:rPr>
          <w:rFonts w:ascii="Times" w:hAnsi="Times" w:cs="Times"/>
          <w:lang w:val="en-GB"/>
        </w:rPr>
        <w:t>U</w:t>
      </w:r>
      <w:r w:rsidR="00036E56">
        <w:rPr>
          <w:rFonts w:ascii="Times" w:hAnsi="Times" w:cs="Times"/>
          <w:lang w:val="en-GB"/>
        </w:rPr>
        <w:t>nderstanding leadership in context is important and reflect</w:t>
      </w:r>
      <w:r w:rsidR="00685F08">
        <w:rPr>
          <w:rFonts w:ascii="Times" w:hAnsi="Times" w:cs="Times"/>
          <w:lang w:val="en-GB"/>
        </w:rPr>
        <w:t>s</w:t>
      </w:r>
      <w:r w:rsidR="00036E56">
        <w:rPr>
          <w:rFonts w:ascii="Times" w:hAnsi="Times" w:cs="Times"/>
          <w:lang w:val="en-GB"/>
        </w:rPr>
        <w:t xml:space="preserve"> more contemporary research in leadership studies (discussed in more </w:t>
      </w:r>
      <w:r w:rsidR="00E50405">
        <w:rPr>
          <w:rFonts w:ascii="Times" w:hAnsi="Times" w:cs="Times"/>
          <w:lang w:val="en-GB"/>
        </w:rPr>
        <w:t xml:space="preserve">detail </w:t>
      </w:r>
      <w:r w:rsidR="00036E56">
        <w:rPr>
          <w:rFonts w:ascii="Times" w:hAnsi="Times" w:cs="Times"/>
          <w:lang w:val="en-GB"/>
        </w:rPr>
        <w:t xml:space="preserve">below). </w:t>
      </w:r>
      <w:r w:rsidR="00685F08">
        <w:rPr>
          <w:rFonts w:ascii="Times" w:hAnsi="Times" w:cs="Times"/>
          <w:lang w:val="en-GB"/>
        </w:rPr>
        <w:t xml:space="preserve">Nevertheless, the specifics of this wider context are typically not explored in detail in </w:t>
      </w:r>
      <w:r w:rsidR="00F1189C">
        <w:rPr>
          <w:rFonts w:ascii="Times" w:hAnsi="Times" w:cs="Times"/>
          <w:lang w:val="en-GB"/>
        </w:rPr>
        <w:t xml:space="preserve">the </w:t>
      </w:r>
      <w:r w:rsidR="00685F08">
        <w:rPr>
          <w:rFonts w:ascii="Times" w:hAnsi="Times" w:cs="Times"/>
          <w:lang w:val="en-GB"/>
        </w:rPr>
        <w:t xml:space="preserve">environmental </w:t>
      </w:r>
      <w:r w:rsidR="00F1189C">
        <w:rPr>
          <w:rFonts w:ascii="Times" w:hAnsi="Times" w:cs="Times"/>
          <w:lang w:val="en-GB"/>
        </w:rPr>
        <w:t>leadership literature we reviewed</w:t>
      </w:r>
      <w:r w:rsidR="00685F08">
        <w:rPr>
          <w:rFonts w:ascii="Times" w:hAnsi="Times" w:cs="Times"/>
          <w:lang w:val="en-GB"/>
        </w:rPr>
        <w:t>, which remains relatively silent on the perceptions</w:t>
      </w:r>
      <w:r w:rsidR="00FA1448">
        <w:rPr>
          <w:rFonts w:ascii="Times" w:hAnsi="Times" w:cs="Times"/>
          <w:lang w:val="en-GB"/>
        </w:rPr>
        <w:t>, motivations and actions</w:t>
      </w:r>
      <w:r w:rsidR="00B15A53">
        <w:rPr>
          <w:rFonts w:ascii="Times" w:hAnsi="Times" w:cs="Times"/>
          <w:lang w:val="en-GB"/>
        </w:rPr>
        <w:t xml:space="preserve"> of followers, </w:t>
      </w:r>
      <w:r w:rsidR="004A1390">
        <w:rPr>
          <w:rFonts w:ascii="Times" w:hAnsi="Times" w:cs="Times"/>
          <w:lang w:val="en-GB"/>
        </w:rPr>
        <w:t>the types of institutions which foster desired leadership traits and outcomes</w:t>
      </w:r>
      <w:r w:rsidR="00B15A53">
        <w:rPr>
          <w:rFonts w:ascii="Times" w:hAnsi="Times" w:cs="Times"/>
          <w:lang w:val="en-GB"/>
        </w:rPr>
        <w:t>, or how leaders shape and are shaped by their context</w:t>
      </w:r>
      <w:r w:rsidR="004A1390">
        <w:rPr>
          <w:rFonts w:ascii="Times" w:hAnsi="Times" w:cs="Times"/>
          <w:lang w:val="en-GB"/>
        </w:rPr>
        <w:t>.</w:t>
      </w:r>
    </w:p>
    <w:p w14:paraId="3AE98781" w14:textId="77777777" w:rsidR="00692F37" w:rsidRDefault="00692F37" w:rsidP="00692F37">
      <w:pPr>
        <w:rPr>
          <w:rFonts w:ascii="Times New Roman" w:hAnsi="Times New Roman" w:cs="Times New Roman"/>
        </w:rPr>
      </w:pPr>
    </w:p>
    <w:p w14:paraId="2C002313" w14:textId="587AB83D" w:rsidR="00692F37" w:rsidRDefault="00692F37" w:rsidP="00692F37">
      <w:pPr>
        <w:rPr>
          <w:rFonts w:ascii="Times" w:hAnsi="Times" w:cs="Times"/>
          <w:lang w:val="en-GB"/>
        </w:rPr>
      </w:pPr>
      <w:r>
        <w:rPr>
          <w:rFonts w:ascii="Times" w:hAnsi="Times" w:cs="Times"/>
          <w:lang w:val="en-GB"/>
        </w:rPr>
        <w:lastRenderedPageBreak/>
        <w:t>In sum, the majority of the environmental sciences literature that investigates leadership finds it to be important in explaining positive governance outcomes. Relatively little analysis differentiates outcomes or explores the negative impacts of leadership. Even with some studies differentiating outcomes, there are no explicit studies systematically link</w:t>
      </w:r>
      <w:r w:rsidR="00685F08">
        <w:rPr>
          <w:rFonts w:ascii="Times" w:hAnsi="Times" w:cs="Times"/>
          <w:lang w:val="en-GB"/>
        </w:rPr>
        <w:t>ing</w:t>
      </w:r>
      <w:r>
        <w:rPr>
          <w:rFonts w:ascii="Times" w:hAnsi="Times" w:cs="Times"/>
          <w:lang w:val="en-GB"/>
        </w:rPr>
        <w:t xml:space="preserve"> different leadership competencies with particular empirical outcomes. </w:t>
      </w:r>
      <w:r w:rsidR="00685F08">
        <w:rPr>
          <w:rFonts w:ascii="Times" w:hAnsi="Times" w:cs="Times"/>
          <w:lang w:val="en-GB"/>
        </w:rPr>
        <w:t>Further, how environmental leadership emerges from, responds to, and reflects different institutional and political contexts</w:t>
      </w:r>
      <w:r>
        <w:rPr>
          <w:rFonts w:ascii="Times" w:hAnsi="Times" w:cs="Times"/>
          <w:lang w:val="en-GB"/>
        </w:rPr>
        <w:t xml:space="preserve"> </w:t>
      </w:r>
      <w:r w:rsidR="00685F08">
        <w:rPr>
          <w:rFonts w:ascii="Times" w:hAnsi="Times" w:cs="Times"/>
          <w:lang w:val="en-GB"/>
        </w:rPr>
        <w:t xml:space="preserve">is not well researched in the field. </w:t>
      </w:r>
    </w:p>
    <w:p w14:paraId="64771493" w14:textId="77777777" w:rsidR="006732A0" w:rsidRDefault="006732A0" w:rsidP="00E97236">
      <w:pPr>
        <w:rPr>
          <w:rFonts w:ascii="Times" w:hAnsi="Times" w:cs="Times"/>
          <w:lang w:val="en-GB"/>
        </w:rPr>
      </w:pPr>
    </w:p>
    <w:p w14:paraId="3B579C1E" w14:textId="77777777" w:rsidR="00FC7AFD" w:rsidRPr="007074B0" w:rsidRDefault="00FC7AFD" w:rsidP="00E97236">
      <w:pPr>
        <w:rPr>
          <w:rFonts w:ascii="Times" w:hAnsi="Times" w:cs="Times"/>
          <w:lang w:val="en-GB"/>
        </w:rPr>
      </w:pPr>
    </w:p>
    <w:p w14:paraId="475D2EFB" w14:textId="1B816CC5" w:rsidR="006732A0" w:rsidRPr="007074B0" w:rsidRDefault="00F260CB" w:rsidP="00E97236">
      <w:pPr>
        <w:rPr>
          <w:rFonts w:ascii="Times" w:hAnsi="Times" w:cs="Times"/>
          <w:lang w:val="en-GB"/>
        </w:rPr>
      </w:pPr>
      <w:r>
        <w:rPr>
          <w:rFonts w:ascii="Times" w:hAnsi="Times" w:cs="Times"/>
          <w:lang w:val="en-GB"/>
        </w:rPr>
        <w:t>DISCUSSION</w:t>
      </w:r>
      <w:r w:rsidR="003273CE">
        <w:rPr>
          <w:rFonts w:ascii="Times" w:hAnsi="Times" w:cs="Times"/>
          <w:lang w:val="en-GB"/>
        </w:rPr>
        <w:t xml:space="preserve"> AND CONCLUSION</w:t>
      </w:r>
    </w:p>
    <w:p w14:paraId="7A95E27D" w14:textId="77777777" w:rsidR="0073073D" w:rsidRDefault="0073073D" w:rsidP="00E97236">
      <w:pPr>
        <w:rPr>
          <w:rFonts w:ascii="Times" w:hAnsi="Times" w:cs="Times"/>
          <w:b/>
          <w:i/>
          <w:lang w:val="en-GB"/>
        </w:rPr>
      </w:pPr>
    </w:p>
    <w:p w14:paraId="2EF05110" w14:textId="5171567E" w:rsidR="0073073D" w:rsidRDefault="0073073D" w:rsidP="0073073D">
      <w:pPr>
        <w:rPr>
          <w:rFonts w:ascii="Times" w:hAnsi="Times" w:cs="Times"/>
          <w:lang w:val="en-GB"/>
        </w:rPr>
      </w:pPr>
      <w:r w:rsidRPr="007074B0">
        <w:rPr>
          <w:rFonts w:ascii="Times" w:hAnsi="Times" w:cs="Times"/>
          <w:lang w:val="en-GB"/>
        </w:rPr>
        <w:t xml:space="preserve">Our investigation of leadership in the </w:t>
      </w:r>
      <w:r>
        <w:rPr>
          <w:rFonts w:ascii="Times" w:hAnsi="Times" w:cs="Times"/>
          <w:lang w:val="en-GB"/>
        </w:rPr>
        <w:t>environmental</w:t>
      </w:r>
      <w:r w:rsidRPr="007074B0">
        <w:rPr>
          <w:rFonts w:ascii="Times" w:hAnsi="Times" w:cs="Times"/>
          <w:lang w:val="en-GB"/>
        </w:rPr>
        <w:t xml:space="preserve"> sciences reveals a number of important insights into how leadership concepts are perceived and employed within this scientific field to date. </w:t>
      </w:r>
      <w:r>
        <w:rPr>
          <w:rFonts w:ascii="Times" w:hAnsi="Times" w:cs="Times"/>
          <w:lang w:val="en-GB"/>
        </w:rPr>
        <w:t xml:space="preserve">In this section we </w:t>
      </w:r>
      <w:r w:rsidR="00830381">
        <w:rPr>
          <w:rFonts w:ascii="Times" w:hAnsi="Times" w:cs="Times"/>
          <w:lang w:val="en-GB"/>
        </w:rPr>
        <w:t>outline some</w:t>
      </w:r>
      <w:r>
        <w:rPr>
          <w:rFonts w:ascii="Times" w:hAnsi="Times" w:cs="Times"/>
          <w:lang w:val="en-GB"/>
        </w:rPr>
        <w:t xml:space="preserve"> key trends in the leadership studies literature</w:t>
      </w:r>
      <w:r w:rsidR="00830381">
        <w:rPr>
          <w:rFonts w:ascii="Times" w:hAnsi="Times" w:cs="Times"/>
          <w:lang w:val="en-GB"/>
        </w:rPr>
        <w:t xml:space="preserve"> drawing primarily from the management sciences</w:t>
      </w:r>
      <w:r>
        <w:rPr>
          <w:rFonts w:ascii="Times" w:hAnsi="Times" w:cs="Times"/>
          <w:lang w:val="en-GB"/>
        </w:rPr>
        <w:t xml:space="preserve">. </w:t>
      </w:r>
      <w:r w:rsidR="00F80F39">
        <w:rPr>
          <w:rFonts w:ascii="Times" w:hAnsi="Times" w:cs="Times"/>
          <w:lang w:val="en-GB"/>
        </w:rPr>
        <w:t>This section is illustrative</w:t>
      </w:r>
      <w:r w:rsidR="005A6023">
        <w:rPr>
          <w:rFonts w:ascii="Times" w:hAnsi="Times" w:cs="Times"/>
          <w:lang w:val="en-GB"/>
        </w:rPr>
        <w:t xml:space="preserve"> and</w:t>
      </w:r>
      <w:r w:rsidR="00F80F39">
        <w:rPr>
          <w:rFonts w:ascii="Times" w:hAnsi="Times" w:cs="Times"/>
          <w:lang w:val="en-GB"/>
        </w:rPr>
        <w:t xml:space="preserve"> does not comprise a comprehensive review of leadership studies and associated fields. </w:t>
      </w:r>
      <w:r>
        <w:rPr>
          <w:rFonts w:ascii="Times" w:hAnsi="Times" w:cs="Times"/>
          <w:lang w:val="en-GB"/>
        </w:rPr>
        <w:t>We then summarise our main findings</w:t>
      </w:r>
      <w:r w:rsidR="0095204D">
        <w:rPr>
          <w:rFonts w:ascii="Times" w:hAnsi="Times" w:cs="Times"/>
          <w:lang w:val="en-GB"/>
        </w:rPr>
        <w:t xml:space="preserve">, reflecting on </w:t>
      </w:r>
      <w:r w:rsidR="00A85ED6">
        <w:rPr>
          <w:rFonts w:ascii="Times" w:hAnsi="Times" w:cs="Times"/>
          <w:lang w:val="en-GB"/>
        </w:rPr>
        <w:t xml:space="preserve">how </w:t>
      </w:r>
      <w:r w:rsidR="008C35C3">
        <w:rPr>
          <w:rFonts w:ascii="Times" w:hAnsi="Times" w:cs="Times"/>
          <w:lang w:val="en-GB"/>
        </w:rPr>
        <w:t>conceptualisation</w:t>
      </w:r>
      <w:r w:rsidR="00A85ED6">
        <w:rPr>
          <w:rFonts w:ascii="Times" w:hAnsi="Times" w:cs="Times"/>
          <w:lang w:val="en-GB"/>
        </w:rPr>
        <w:t>s</w:t>
      </w:r>
      <w:r w:rsidR="008C35C3">
        <w:rPr>
          <w:rFonts w:ascii="Times" w:hAnsi="Times" w:cs="Times"/>
          <w:lang w:val="en-GB"/>
        </w:rPr>
        <w:t xml:space="preserve"> of leadership in environmental sciences</w:t>
      </w:r>
      <w:r w:rsidR="0095204D">
        <w:rPr>
          <w:rFonts w:ascii="Times" w:hAnsi="Times" w:cs="Times"/>
          <w:lang w:val="en-GB"/>
        </w:rPr>
        <w:t xml:space="preserve"> align with </w:t>
      </w:r>
      <w:r w:rsidR="00F80F39">
        <w:rPr>
          <w:rFonts w:ascii="Times" w:hAnsi="Times" w:cs="Times"/>
          <w:lang w:val="en-GB"/>
        </w:rPr>
        <w:t xml:space="preserve">some of these key </w:t>
      </w:r>
      <w:r w:rsidR="0095204D">
        <w:rPr>
          <w:rFonts w:ascii="Times" w:hAnsi="Times" w:cs="Times"/>
          <w:lang w:val="en-GB"/>
        </w:rPr>
        <w:t>trends in</w:t>
      </w:r>
      <w:r>
        <w:rPr>
          <w:rFonts w:ascii="Times" w:hAnsi="Times" w:cs="Times"/>
          <w:lang w:val="en-GB"/>
        </w:rPr>
        <w:t xml:space="preserve"> leadership studies. We finish by highlighting the creative edge of environmental leadership research</w:t>
      </w:r>
      <w:r w:rsidR="0095204D">
        <w:rPr>
          <w:rFonts w:ascii="Times" w:hAnsi="Times" w:cs="Times"/>
          <w:lang w:val="en-GB"/>
        </w:rPr>
        <w:t xml:space="preserve"> and the </w:t>
      </w:r>
      <w:r>
        <w:rPr>
          <w:rFonts w:ascii="Times" w:hAnsi="Times" w:cs="Times"/>
          <w:lang w:val="en-GB"/>
        </w:rPr>
        <w:t xml:space="preserve">opportunities </w:t>
      </w:r>
      <w:r w:rsidR="0015101F">
        <w:rPr>
          <w:rFonts w:ascii="Times" w:hAnsi="Times" w:cs="Times"/>
          <w:lang w:val="en-GB"/>
        </w:rPr>
        <w:t xml:space="preserve">we see </w:t>
      </w:r>
      <w:r>
        <w:rPr>
          <w:rFonts w:ascii="Times" w:hAnsi="Times" w:cs="Times"/>
          <w:lang w:val="en-GB"/>
        </w:rPr>
        <w:t xml:space="preserve">for </w:t>
      </w:r>
      <w:r w:rsidR="0095204D">
        <w:rPr>
          <w:rFonts w:ascii="Times" w:hAnsi="Times" w:cs="Times"/>
          <w:lang w:val="en-GB"/>
        </w:rPr>
        <w:t xml:space="preserve">more critical </w:t>
      </w:r>
      <w:r w:rsidR="00F80F39">
        <w:rPr>
          <w:rFonts w:ascii="Times" w:hAnsi="Times" w:cs="Times"/>
          <w:lang w:val="en-GB"/>
        </w:rPr>
        <w:t xml:space="preserve">perspectives in </w:t>
      </w:r>
      <w:r>
        <w:rPr>
          <w:rFonts w:ascii="Times" w:hAnsi="Times" w:cs="Times"/>
          <w:lang w:val="en-GB"/>
        </w:rPr>
        <w:t xml:space="preserve">future. </w:t>
      </w:r>
      <w:r w:rsidR="00441598">
        <w:rPr>
          <w:rFonts w:ascii="Times" w:hAnsi="Times" w:cs="Times"/>
          <w:lang w:val="en-GB"/>
        </w:rPr>
        <w:t>By</w:t>
      </w:r>
      <w:r w:rsidR="0084583B">
        <w:rPr>
          <w:rFonts w:ascii="Times" w:hAnsi="Times" w:cs="Times"/>
          <w:lang w:val="en-GB"/>
        </w:rPr>
        <w:t xml:space="preserve"> more</w:t>
      </w:r>
      <w:r w:rsidR="000843AF">
        <w:rPr>
          <w:rFonts w:ascii="Times" w:hAnsi="Times" w:cs="Times"/>
          <w:lang w:val="en-GB"/>
        </w:rPr>
        <w:t xml:space="preserve"> critical</w:t>
      </w:r>
      <w:r w:rsidR="00A32BA6">
        <w:rPr>
          <w:rFonts w:ascii="Times" w:hAnsi="Times" w:cs="Times"/>
          <w:lang w:val="en-GB"/>
        </w:rPr>
        <w:t xml:space="preserve"> research</w:t>
      </w:r>
      <w:r w:rsidR="00441598">
        <w:rPr>
          <w:rFonts w:ascii="Times" w:hAnsi="Times" w:cs="Times"/>
          <w:lang w:val="en-GB"/>
        </w:rPr>
        <w:t xml:space="preserve"> we mean that environmental </w:t>
      </w:r>
      <w:r w:rsidR="00A32BA6">
        <w:rPr>
          <w:rFonts w:ascii="Times" w:hAnsi="Times" w:cs="Times"/>
          <w:lang w:val="en-GB"/>
        </w:rPr>
        <w:t>sciences</w:t>
      </w:r>
      <w:r w:rsidR="00572628">
        <w:rPr>
          <w:rFonts w:ascii="Times" w:hAnsi="Times" w:cs="Times"/>
          <w:lang w:val="en-GB"/>
        </w:rPr>
        <w:t xml:space="preserve"> </w:t>
      </w:r>
      <w:r w:rsidR="00441598">
        <w:rPr>
          <w:rFonts w:ascii="Times" w:hAnsi="Times" w:cs="Times"/>
          <w:lang w:val="en-GB"/>
        </w:rPr>
        <w:t xml:space="preserve">would </w:t>
      </w:r>
      <w:r w:rsidR="0084583B">
        <w:rPr>
          <w:rFonts w:ascii="Times" w:hAnsi="Times" w:cs="Times"/>
          <w:lang w:val="en-GB"/>
        </w:rPr>
        <w:t xml:space="preserve">challenge taken-for-granted assumptions and normative positions, and </w:t>
      </w:r>
      <w:r w:rsidR="00441598">
        <w:rPr>
          <w:rFonts w:ascii="Times" w:hAnsi="Times" w:cs="Times"/>
          <w:lang w:val="en-GB"/>
        </w:rPr>
        <w:t xml:space="preserve">be </w:t>
      </w:r>
      <w:r w:rsidR="00A32BA6">
        <w:rPr>
          <w:rFonts w:ascii="Times" w:hAnsi="Times" w:cs="Times"/>
          <w:lang w:val="en-GB"/>
        </w:rPr>
        <w:t xml:space="preserve">more </w:t>
      </w:r>
      <w:r w:rsidR="00441598">
        <w:rPr>
          <w:rFonts w:ascii="Times" w:hAnsi="Times" w:cs="Times"/>
          <w:lang w:val="en-GB"/>
        </w:rPr>
        <w:t xml:space="preserve">sensitive to </w:t>
      </w:r>
      <w:r w:rsidR="00E62358">
        <w:rPr>
          <w:rFonts w:ascii="Times" w:hAnsi="Times" w:cs="Times"/>
          <w:lang w:val="en-GB"/>
        </w:rPr>
        <w:t>different perspectives</w:t>
      </w:r>
      <w:r w:rsidR="00441598">
        <w:rPr>
          <w:rFonts w:ascii="Times" w:hAnsi="Times" w:cs="Times"/>
          <w:lang w:val="en-GB"/>
        </w:rPr>
        <w:t xml:space="preserve"> </w:t>
      </w:r>
      <w:r w:rsidR="00C21FE5">
        <w:rPr>
          <w:rFonts w:ascii="Times" w:hAnsi="Times" w:cs="Times"/>
          <w:lang w:val="en-GB"/>
        </w:rPr>
        <w:t>on the processes and outcomes of</w:t>
      </w:r>
      <w:r w:rsidR="00A32BA6">
        <w:rPr>
          <w:rFonts w:ascii="Times" w:hAnsi="Times" w:cs="Times"/>
          <w:lang w:val="en-GB"/>
        </w:rPr>
        <w:t xml:space="preserve"> </w:t>
      </w:r>
      <w:r w:rsidR="00C21FE5">
        <w:rPr>
          <w:rFonts w:ascii="Times" w:hAnsi="Times" w:cs="Times"/>
          <w:lang w:val="en-GB"/>
        </w:rPr>
        <w:t>leadership.</w:t>
      </w:r>
    </w:p>
    <w:p w14:paraId="631EC820" w14:textId="77777777" w:rsidR="0073073D" w:rsidRDefault="0073073D" w:rsidP="00E97236">
      <w:pPr>
        <w:rPr>
          <w:rFonts w:ascii="Times" w:hAnsi="Times" w:cs="Times"/>
          <w:b/>
          <w:i/>
          <w:lang w:val="en-GB"/>
        </w:rPr>
      </w:pPr>
    </w:p>
    <w:p w14:paraId="5C87816A" w14:textId="0FC8986F" w:rsidR="007967A4" w:rsidRDefault="00960151" w:rsidP="00E97236">
      <w:pPr>
        <w:rPr>
          <w:rFonts w:ascii="Times" w:hAnsi="Times" w:cs="Times"/>
          <w:b/>
          <w:lang w:val="en-GB"/>
        </w:rPr>
      </w:pPr>
      <w:r>
        <w:rPr>
          <w:rFonts w:ascii="Times" w:hAnsi="Times" w:cs="Times"/>
          <w:b/>
          <w:lang w:val="en-GB"/>
        </w:rPr>
        <w:t>T</w:t>
      </w:r>
      <w:r w:rsidR="00BA7596">
        <w:rPr>
          <w:rFonts w:ascii="Times" w:hAnsi="Times" w:cs="Times"/>
          <w:b/>
          <w:lang w:val="en-GB"/>
        </w:rPr>
        <w:t>r</w:t>
      </w:r>
      <w:r w:rsidR="007967A4" w:rsidRPr="00FC7AFD">
        <w:rPr>
          <w:rFonts w:ascii="Times" w:hAnsi="Times" w:cs="Times"/>
          <w:b/>
          <w:lang w:val="en-GB"/>
        </w:rPr>
        <w:t>ends in leadership studies</w:t>
      </w:r>
    </w:p>
    <w:p w14:paraId="5EF3F27E" w14:textId="77777777" w:rsidR="00BA7596" w:rsidRDefault="00BA7596" w:rsidP="00E97236">
      <w:pPr>
        <w:rPr>
          <w:rFonts w:ascii="Times" w:hAnsi="Times" w:cs="Times"/>
          <w:lang w:val="en-GB"/>
        </w:rPr>
      </w:pPr>
    </w:p>
    <w:p w14:paraId="666F859A" w14:textId="5E293814" w:rsidR="00BA2E3A" w:rsidRPr="00BA7596" w:rsidRDefault="00BA7596" w:rsidP="00E97236">
      <w:pPr>
        <w:rPr>
          <w:rFonts w:ascii="Times" w:hAnsi="Times" w:cs="Times"/>
          <w:b/>
          <w:lang w:val="en-GB"/>
        </w:rPr>
      </w:pPr>
      <w:r w:rsidRPr="001477A3">
        <w:rPr>
          <w:rFonts w:ascii="Times" w:hAnsi="Times" w:cs="Times"/>
          <w:lang w:val="en-GB"/>
        </w:rPr>
        <w:t>Scholars</w:t>
      </w:r>
      <w:r>
        <w:rPr>
          <w:rFonts w:ascii="Times" w:hAnsi="Times" w:cs="Times"/>
          <w:lang w:val="en-GB"/>
        </w:rPr>
        <w:t xml:space="preserve"> trace the origins of modern concepts of leadership to the ‘Great man’ thesis of Carlyle in the early 1900s (Case et al. 2011, </w:t>
      </w:r>
      <w:proofErr w:type="spellStart"/>
      <w:r>
        <w:rPr>
          <w:rFonts w:ascii="Times" w:hAnsi="Times" w:cs="Times"/>
          <w:lang w:val="en-GB"/>
        </w:rPr>
        <w:t>Haslam</w:t>
      </w:r>
      <w:proofErr w:type="spellEnd"/>
      <w:r>
        <w:rPr>
          <w:rFonts w:ascii="Times" w:hAnsi="Times" w:cs="Times"/>
          <w:lang w:val="en-GB"/>
        </w:rPr>
        <w:t xml:space="preserve"> et al. 2011). This discourse underpins romanticised notions of the ‘heroic’ leader still prevalent in lay and professional analyses of corporate and political leadership</w:t>
      </w:r>
      <w:r w:rsidRPr="007074B0">
        <w:rPr>
          <w:rFonts w:ascii="Times" w:hAnsi="Times" w:cs="Times"/>
          <w:lang w:val="en-GB"/>
        </w:rPr>
        <w:t xml:space="preserve"> </w:t>
      </w:r>
      <w:r>
        <w:rPr>
          <w:rFonts w:ascii="Times" w:hAnsi="Times" w:cs="Times"/>
          <w:lang w:val="en-GB"/>
        </w:rPr>
        <w:t>today (Case et al.</w:t>
      </w:r>
      <w:r w:rsidRPr="007074B0">
        <w:rPr>
          <w:rFonts w:ascii="Times" w:hAnsi="Times" w:cs="Times"/>
          <w:lang w:val="en-GB"/>
        </w:rPr>
        <w:t xml:space="preserve"> 2011)</w:t>
      </w:r>
      <w:r>
        <w:rPr>
          <w:rFonts w:ascii="Times" w:hAnsi="Times" w:cs="Times"/>
          <w:lang w:val="en-GB"/>
        </w:rPr>
        <w:t>.</w:t>
      </w:r>
      <w:r>
        <w:rPr>
          <w:rFonts w:ascii="Times" w:hAnsi="Times" w:cs="Times"/>
          <w:b/>
          <w:lang w:val="en-GB"/>
        </w:rPr>
        <w:t xml:space="preserve"> </w:t>
      </w:r>
      <w:r>
        <w:rPr>
          <w:rFonts w:ascii="Times" w:hAnsi="Times" w:cs="Times"/>
          <w:lang w:val="en-GB"/>
        </w:rPr>
        <w:t>Leaders are thus seen as different,</w:t>
      </w:r>
      <w:r w:rsidR="0066144A">
        <w:rPr>
          <w:rFonts w:ascii="Times" w:hAnsi="Times" w:cs="Times"/>
          <w:lang w:val="en-GB"/>
        </w:rPr>
        <w:t xml:space="preserve"> superior</w:t>
      </w:r>
      <w:r>
        <w:rPr>
          <w:rFonts w:ascii="Times" w:hAnsi="Times" w:cs="Times"/>
          <w:lang w:val="en-GB"/>
        </w:rPr>
        <w:t xml:space="preserve"> and rare. </w:t>
      </w:r>
      <w:r w:rsidR="001821BC">
        <w:rPr>
          <w:rFonts w:ascii="Times" w:hAnsi="Times" w:cs="Times"/>
          <w:lang w:val="en-GB"/>
        </w:rPr>
        <w:t>I</w:t>
      </w:r>
      <w:r w:rsidR="00143ACF">
        <w:rPr>
          <w:rFonts w:ascii="Times" w:hAnsi="Times" w:cs="Times"/>
          <w:lang w:val="en-GB"/>
        </w:rPr>
        <w:t>ndividualistic framework</w:t>
      </w:r>
      <w:r w:rsidR="001821BC">
        <w:rPr>
          <w:rFonts w:ascii="Times" w:hAnsi="Times" w:cs="Times"/>
          <w:lang w:val="en-GB"/>
        </w:rPr>
        <w:t>s</w:t>
      </w:r>
      <w:r w:rsidR="00143ACF">
        <w:rPr>
          <w:rFonts w:ascii="Times" w:hAnsi="Times" w:cs="Times"/>
          <w:lang w:val="en-GB"/>
        </w:rPr>
        <w:t xml:space="preserve"> support a focus on leadership competencies pursued through positivist psychological methods such as personality tests (</w:t>
      </w:r>
      <w:r w:rsidR="008976C3">
        <w:rPr>
          <w:rFonts w:ascii="Times" w:hAnsi="Times" w:cs="Times"/>
          <w:lang w:val="en-GB"/>
        </w:rPr>
        <w:t xml:space="preserve">Bolden and Gosling, 2006; </w:t>
      </w:r>
      <w:r w:rsidR="00143ACF">
        <w:rPr>
          <w:rFonts w:ascii="Times" w:hAnsi="Times" w:cs="Times"/>
          <w:lang w:val="en-GB"/>
        </w:rPr>
        <w:t>Carroll et al. 2008). This framing of leadership is considered incomplete</w:t>
      </w:r>
      <w:r w:rsidR="00892F8A">
        <w:rPr>
          <w:rFonts w:ascii="Times" w:hAnsi="Times" w:cs="Times"/>
          <w:lang w:val="en-GB"/>
        </w:rPr>
        <w:t xml:space="preserve">: it is </w:t>
      </w:r>
      <w:r w:rsidR="00143ACF">
        <w:rPr>
          <w:rFonts w:ascii="Times" w:hAnsi="Times" w:cs="Times"/>
          <w:lang w:val="en-GB"/>
        </w:rPr>
        <w:t>unable to systematically predict who becomes a leader and how effective they are</w:t>
      </w:r>
      <w:r w:rsidR="00892F8A">
        <w:rPr>
          <w:rFonts w:ascii="Times" w:hAnsi="Times" w:cs="Times"/>
          <w:lang w:val="en-GB"/>
        </w:rPr>
        <w:t>, and; it neglects to consider followers and their motivations (</w:t>
      </w:r>
      <w:proofErr w:type="spellStart"/>
      <w:r w:rsidR="00892F8A">
        <w:rPr>
          <w:rFonts w:ascii="Times" w:hAnsi="Times" w:cs="Times"/>
          <w:lang w:val="en-GB"/>
        </w:rPr>
        <w:t>Haslam</w:t>
      </w:r>
      <w:proofErr w:type="spellEnd"/>
      <w:r w:rsidR="00892F8A">
        <w:rPr>
          <w:rFonts w:ascii="Times" w:hAnsi="Times" w:cs="Times"/>
          <w:lang w:val="en-GB"/>
        </w:rPr>
        <w:t xml:space="preserve"> et al. 2011)</w:t>
      </w:r>
      <w:r w:rsidR="00143ACF">
        <w:rPr>
          <w:rFonts w:ascii="Times" w:hAnsi="Times" w:cs="Times"/>
          <w:lang w:val="en-GB"/>
        </w:rPr>
        <w:t xml:space="preserve">. </w:t>
      </w:r>
    </w:p>
    <w:p w14:paraId="5F6554A9" w14:textId="77777777" w:rsidR="00BA2E3A" w:rsidRPr="00A5025A" w:rsidRDefault="00BA2E3A" w:rsidP="00E97236">
      <w:pPr>
        <w:rPr>
          <w:rFonts w:ascii="Times" w:hAnsi="Times" w:cs="Times"/>
          <w:lang w:val="en-GB"/>
        </w:rPr>
      </w:pPr>
    </w:p>
    <w:p w14:paraId="2926396E" w14:textId="4C092EBE" w:rsidR="006010CC" w:rsidRDefault="00755A1E" w:rsidP="00E97236">
      <w:pPr>
        <w:rPr>
          <w:rFonts w:ascii="Times" w:hAnsi="Times" w:cs="Times"/>
          <w:lang w:val="en-GB"/>
        </w:rPr>
      </w:pPr>
      <w:r>
        <w:rPr>
          <w:rFonts w:ascii="Times" w:hAnsi="Times" w:cs="Times"/>
          <w:lang w:val="en-GB"/>
        </w:rPr>
        <w:t xml:space="preserve">In response to </w:t>
      </w:r>
      <w:r w:rsidR="005C33F2">
        <w:rPr>
          <w:rFonts w:ascii="Times" w:hAnsi="Times" w:cs="Times"/>
          <w:lang w:val="en-GB"/>
        </w:rPr>
        <w:t xml:space="preserve">these </w:t>
      </w:r>
      <w:r>
        <w:rPr>
          <w:rFonts w:ascii="Times" w:hAnsi="Times" w:cs="Times"/>
          <w:lang w:val="en-GB"/>
        </w:rPr>
        <w:t xml:space="preserve">criticisms alternative perspectives consider the relationship between leaders and followers. </w:t>
      </w:r>
      <w:r w:rsidR="005C33F2">
        <w:rPr>
          <w:rFonts w:ascii="Times" w:hAnsi="Times" w:cs="Times"/>
          <w:lang w:val="en-GB"/>
        </w:rPr>
        <w:t xml:space="preserve">These perspectives are informed by political science, sociology, and social psychology. </w:t>
      </w:r>
      <w:proofErr w:type="spellStart"/>
      <w:r w:rsidRPr="00A5025A">
        <w:rPr>
          <w:rFonts w:ascii="Times" w:hAnsi="Times" w:cs="Times"/>
          <w:lang w:val="en-GB"/>
        </w:rPr>
        <w:t>Hasl</w:t>
      </w:r>
      <w:r>
        <w:rPr>
          <w:rFonts w:ascii="Times" w:hAnsi="Times" w:cs="Times"/>
          <w:lang w:val="en-GB"/>
        </w:rPr>
        <w:t>am</w:t>
      </w:r>
      <w:proofErr w:type="spellEnd"/>
      <w:r>
        <w:rPr>
          <w:rFonts w:ascii="Times" w:hAnsi="Times" w:cs="Times"/>
          <w:lang w:val="en-GB"/>
        </w:rPr>
        <w:t xml:space="preserve"> and colleagues (2011) provide a </w:t>
      </w:r>
      <w:r w:rsidR="00C81ADC">
        <w:rPr>
          <w:rFonts w:ascii="Times" w:hAnsi="Times" w:cs="Times"/>
          <w:lang w:val="en-GB"/>
        </w:rPr>
        <w:t>full review of these approaches:</w:t>
      </w:r>
      <w:r>
        <w:rPr>
          <w:rFonts w:ascii="Times" w:hAnsi="Times" w:cs="Times"/>
          <w:lang w:val="en-GB"/>
        </w:rPr>
        <w:t xml:space="preserve"> Contingency approaches describe hybrid models that consider the ‘fit’ between leaders’ competencies and the situational or problem context; Transactional approaches emphasise exchanges of resources, favour or power between leaders and followers, and; Transformational approaches </w:t>
      </w:r>
      <w:r w:rsidR="00FC0B5E">
        <w:rPr>
          <w:rFonts w:ascii="Times" w:hAnsi="Times" w:cs="Times"/>
          <w:lang w:val="en-GB"/>
        </w:rPr>
        <w:t>view</w:t>
      </w:r>
      <w:r>
        <w:rPr>
          <w:rFonts w:ascii="Times" w:hAnsi="Times" w:cs="Times"/>
          <w:lang w:val="en-GB"/>
        </w:rPr>
        <w:t xml:space="preserve"> competencies as attributes conferred on leaders by followers, </w:t>
      </w:r>
      <w:r w:rsidR="003D7143">
        <w:rPr>
          <w:rFonts w:ascii="Times" w:hAnsi="Times" w:cs="Times"/>
          <w:lang w:val="en-GB"/>
        </w:rPr>
        <w:t>and aim</w:t>
      </w:r>
      <w:r w:rsidR="00C81ADC">
        <w:rPr>
          <w:rFonts w:ascii="Times" w:hAnsi="Times" w:cs="Times"/>
          <w:lang w:val="en-GB"/>
        </w:rPr>
        <w:t xml:space="preserve"> to deduce core leadership strategies which le</w:t>
      </w:r>
      <w:r w:rsidR="003D7143">
        <w:rPr>
          <w:rFonts w:ascii="Times" w:hAnsi="Times" w:cs="Times"/>
          <w:lang w:val="en-GB"/>
        </w:rPr>
        <w:t>a</w:t>
      </w:r>
      <w:r w:rsidR="00C81ADC">
        <w:rPr>
          <w:rFonts w:ascii="Times" w:hAnsi="Times" w:cs="Times"/>
          <w:lang w:val="en-GB"/>
        </w:rPr>
        <w:t xml:space="preserve">d followers to </w:t>
      </w:r>
      <w:r w:rsidR="00C81ADC" w:rsidRPr="00C81ADC">
        <w:rPr>
          <w:rFonts w:ascii="Times" w:hAnsi="Times" w:cs="Times"/>
          <w:i/>
          <w:lang w:val="en-GB"/>
        </w:rPr>
        <w:t xml:space="preserve">want </w:t>
      </w:r>
      <w:r w:rsidR="00C81ADC">
        <w:rPr>
          <w:rFonts w:ascii="Times" w:hAnsi="Times" w:cs="Times"/>
          <w:lang w:val="en-GB"/>
        </w:rPr>
        <w:t xml:space="preserve">to follow even when the leader is absent. Each approach appears to emerge in response to shortcomings in other models. For instance, transformational approaches aim to redress the loss of leader agency in contingency models and the implicit suggestion in transactional approaches that </w:t>
      </w:r>
      <w:r w:rsidR="00C81ADC">
        <w:rPr>
          <w:rFonts w:ascii="Times" w:hAnsi="Times" w:cs="Times"/>
          <w:lang w:val="en-GB"/>
        </w:rPr>
        <w:lastRenderedPageBreak/>
        <w:t>followers need to be incentivised or coerced. Yet, transformational models have a legacy of motivating leaders to undertake significant structural change as a measure of success.</w:t>
      </w:r>
      <w:r w:rsidR="006F535B">
        <w:rPr>
          <w:rFonts w:ascii="Times" w:hAnsi="Times" w:cs="Times"/>
          <w:lang w:val="en-GB"/>
        </w:rPr>
        <w:t xml:space="preserve"> Some argue that this framing is still underpinned by the notion of the heroic individual </w:t>
      </w:r>
      <w:r w:rsidR="004A6EB4">
        <w:rPr>
          <w:rFonts w:ascii="Times" w:hAnsi="Times" w:cs="Times"/>
          <w:lang w:val="en-GB"/>
        </w:rPr>
        <w:t xml:space="preserve">albeit </w:t>
      </w:r>
      <w:r w:rsidR="006F535B">
        <w:rPr>
          <w:rFonts w:ascii="Times" w:hAnsi="Times" w:cs="Times"/>
          <w:lang w:val="en-GB"/>
        </w:rPr>
        <w:t xml:space="preserve">one in which </w:t>
      </w:r>
      <w:r w:rsidR="004A6EB4">
        <w:rPr>
          <w:rFonts w:ascii="Times" w:hAnsi="Times" w:cs="Times"/>
          <w:lang w:val="en-GB"/>
        </w:rPr>
        <w:t xml:space="preserve">s/he is </w:t>
      </w:r>
      <w:r w:rsidR="006F535B">
        <w:rPr>
          <w:rFonts w:ascii="Times" w:hAnsi="Times" w:cs="Times"/>
          <w:lang w:val="en-GB"/>
        </w:rPr>
        <w:t>motivat</w:t>
      </w:r>
      <w:r w:rsidR="004A6EB4">
        <w:rPr>
          <w:rFonts w:ascii="Times" w:hAnsi="Times" w:cs="Times"/>
          <w:lang w:val="en-GB"/>
        </w:rPr>
        <w:t>ed</w:t>
      </w:r>
      <w:r w:rsidR="006F535B">
        <w:rPr>
          <w:rFonts w:ascii="Times" w:hAnsi="Times" w:cs="Times"/>
          <w:lang w:val="en-GB"/>
        </w:rPr>
        <w:t xml:space="preserve"> </w:t>
      </w:r>
      <w:r w:rsidR="004A6EB4">
        <w:rPr>
          <w:rFonts w:ascii="Times" w:hAnsi="Times" w:cs="Times"/>
          <w:lang w:val="en-GB"/>
        </w:rPr>
        <w:t xml:space="preserve">to mobilize others to </w:t>
      </w:r>
      <w:r w:rsidR="006F535B">
        <w:rPr>
          <w:rFonts w:ascii="Times" w:hAnsi="Times" w:cs="Times"/>
          <w:lang w:val="en-GB"/>
        </w:rPr>
        <w:t>pursu</w:t>
      </w:r>
      <w:r w:rsidR="004A6EB4">
        <w:rPr>
          <w:rFonts w:ascii="Times" w:hAnsi="Times" w:cs="Times"/>
          <w:lang w:val="en-GB"/>
        </w:rPr>
        <w:t>e</w:t>
      </w:r>
      <w:r w:rsidR="006F535B">
        <w:rPr>
          <w:rFonts w:ascii="Times" w:hAnsi="Times" w:cs="Times"/>
          <w:lang w:val="en-GB"/>
        </w:rPr>
        <w:t xml:space="preserve"> collective goals </w:t>
      </w:r>
      <w:r w:rsidR="001362FE">
        <w:rPr>
          <w:rFonts w:ascii="Times" w:hAnsi="Times" w:cs="Times"/>
          <w:lang w:val="en-GB"/>
        </w:rPr>
        <w:t xml:space="preserve">and where relational dynamics are factored into leadership processes </w:t>
      </w:r>
      <w:r w:rsidR="006F535B">
        <w:rPr>
          <w:rFonts w:ascii="Times" w:hAnsi="Times" w:cs="Times"/>
          <w:lang w:val="en-GB"/>
        </w:rPr>
        <w:t xml:space="preserve">(Conger 1999 in </w:t>
      </w:r>
      <w:proofErr w:type="spellStart"/>
      <w:r w:rsidR="006F535B">
        <w:rPr>
          <w:rFonts w:ascii="Times" w:hAnsi="Times" w:cs="Times"/>
          <w:lang w:val="en-GB"/>
        </w:rPr>
        <w:t>Haslam</w:t>
      </w:r>
      <w:proofErr w:type="spellEnd"/>
      <w:r w:rsidR="006F535B">
        <w:rPr>
          <w:rFonts w:ascii="Times" w:hAnsi="Times" w:cs="Times"/>
          <w:lang w:val="en-GB"/>
        </w:rPr>
        <w:t xml:space="preserve"> et al. 2011).</w:t>
      </w:r>
    </w:p>
    <w:p w14:paraId="77014FFF" w14:textId="77777777" w:rsidR="00E1211B" w:rsidRDefault="00E1211B" w:rsidP="00BA2E3A">
      <w:pPr>
        <w:rPr>
          <w:rFonts w:ascii="Times" w:hAnsi="Times" w:cs="Times"/>
          <w:lang w:val="en-GB"/>
        </w:rPr>
      </w:pPr>
    </w:p>
    <w:p w14:paraId="0DD52C92" w14:textId="152DBF81" w:rsidR="007E75B3" w:rsidRDefault="00E1211B" w:rsidP="00BC30F9">
      <w:pPr>
        <w:rPr>
          <w:rFonts w:ascii="Times" w:hAnsi="Times" w:cs="Times"/>
          <w:lang w:val="en-GB"/>
        </w:rPr>
      </w:pPr>
      <w:r>
        <w:rPr>
          <w:rFonts w:ascii="Times" w:hAnsi="Times" w:cs="Times"/>
          <w:lang w:val="en-GB"/>
        </w:rPr>
        <w:t xml:space="preserve">The more recent critical turn in leadership studies sees leadership as </w:t>
      </w:r>
      <w:r w:rsidR="001362FE">
        <w:rPr>
          <w:rFonts w:ascii="Times" w:hAnsi="Times" w:cs="Times"/>
          <w:lang w:val="en-GB"/>
        </w:rPr>
        <w:t xml:space="preserve">more radically relational than earlier framings. It focusses on </w:t>
      </w:r>
      <w:r>
        <w:rPr>
          <w:rFonts w:ascii="Times" w:hAnsi="Times" w:cs="Times"/>
          <w:lang w:val="en-GB"/>
        </w:rPr>
        <w:t>group process</w:t>
      </w:r>
      <w:r w:rsidR="001362FE">
        <w:rPr>
          <w:rFonts w:ascii="Times" w:hAnsi="Times" w:cs="Times"/>
          <w:lang w:val="en-GB"/>
        </w:rPr>
        <w:t xml:space="preserve">es and is </w:t>
      </w:r>
      <w:r>
        <w:rPr>
          <w:rFonts w:ascii="Times" w:hAnsi="Times" w:cs="Times"/>
          <w:lang w:val="en-GB"/>
        </w:rPr>
        <w:t>sensitive to context and perspective</w:t>
      </w:r>
      <w:r w:rsidR="005012E7">
        <w:rPr>
          <w:rFonts w:ascii="Times" w:hAnsi="Times" w:cs="Times"/>
          <w:lang w:val="en-GB"/>
        </w:rPr>
        <w:t xml:space="preserve"> (</w:t>
      </w:r>
      <w:proofErr w:type="spellStart"/>
      <w:r w:rsidR="005012E7" w:rsidRPr="007074B0">
        <w:rPr>
          <w:rFonts w:ascii="Times" w:hAnsi="Times" w:cs="Times"/>
          <w:lang w:val="en-GB"/>
        </w:rPr>
        <w:t>Alvesson</w:t>
      </w:r>
      <w:proofErr w:type="spellEnd"/>
      <w:r w:rsidR="005012E7">
        <w:rPr>
          <w:rFonts w:ascii="Times" w:hAnsi="Times" w:cs="Times"/>
          <w:lang w:val="en-GB"/>
        </w:rPr>
        <w:t xml:space="preserve"> 2011,</w:t>
      </w:r>
      <w:r w:rsidR="005012E7" w:rsidRPr="007074B0">
        <w:rPr>
          <w:rFonts w:ascii="Times" w:hAnsi="Times" w:cs="Times"/>
          <w:lang w:val="en-GB"/>
        </w:rPr>
        <w:t xml:space="preserve"> </w:t>
      </w:r>
      <w:proofErr w:type="spellStart"/>
      <w:r w:rsidR="005012E7" w:rsidRPr="007074B0">
        <w:rPr>
          <w:rFonts w:ascii="Times" w:hAnsi="Times" w:cs="Times"/>
          <w:lang w:val="en-GB"/>
        </w:rPr>
        <w:t>Alvesson</w:t>
      </w:r>
      <w:proofErr w:type="spellEnd"/>
      <w:r w:rsidR="005012E7" w:rsidRPr="007074B0">
        <w:rPr>
          <w:rFonts w:ascii="Times" w:hAnsi="Times" w:cs="Times"/>
          <w:lang w:val="en-GB"/>
        </w:rPr>
        <w:t xml:space="preserve"> and </w:t>
      </w:r>
      <w:proofErr w:type="spellStart"/>
      <w:r w:rsidR="005012E7" w:rsidRPr="007074B0">
        <w:rPr>
          <w:rFonts w:ascii="Times" w:hAnsi="Times" w:cs="Times"/>
          <w:lang w:val="en-GB"/>
        </w:rPr>
        <w:t>Svenningson</w:t>
      </w:r>
      <w:proofErr w:type="spellEnd"/>
      <w:r w:rsidR="005012E7">
        <w:rPr>
          <w:rFonts w:ascii="Times" w:hAnsi="Times" w:cs="Times"/>
          <w:lang w:val="en-GB"/>
        </w:rPr>
        <w:t xml:space="preserve"> 2003a, 2003b, </w:t>
      </w:r>
      <w:proofErr w:type="spellStart"/>
      <w:r w:rsidR="005012E7">
        <w:rPr>
          <w:rFonts w:ascii="Times" w:hAnsi="Times" w:cs="Times"/>
          <w:lang w:val="en-GB"/>
        </w:rPr>
        <w:t>Ladkin</w:t>
      </w:r>
      <w:proofErr w:type="spellEnd"/>
      <w:r w:rsidR="005012E7">
        <w:rPr>
          <w:rFonts w:ascii="Times" w:hAnsi="Times" w:cs="Times"/>
          <w:lang w:val="en-GB"/>
        </w:rPr>
        <w:t xml:space="preserve"> 2010</w:t>
      </w:r>
      <w:bookmarkStart w:id="0" w:name="_GoBack"/>
      <w:bookmarkEnd w:id="0"/>
      <w:r w:rsidR="005012E7">
        <w:rPr>
          <w:rFonts w:ascii="Times" w:hAnsi="Times" w:cs="Times"/>
          <w:lang w:val="en-GB"/>
        </w:rPr>
        <w:t>)</w:t>
      </w:r>
      <w:r w:rsidR="001362FE">
        <w:rPr>
          <w:rFonts w:ascii="Times" w:hAnsi="Times" w:cs="Times"/>
          <w:lang w:val="en-GB"/>
        </w:rPr>
        <w:t xml:space="preserve">. Leadership is understood as </w:t>
      </w:r>
      <w:r>
        <w:rPr>
          <w:rFonts w:ascii="Times" w:hAnsi="Times" w:cs="Times"/>
          <w:lang w:val="en-GB"/>
        </w:rPr>
        <w:t xml:space="preserve">something that is </w:t>
      </w:r>
      <w:r w:rsidRPr="00BD715C">
        <w:rPr>
          <w:rFonts w:ascii="Times" w:hAnsi="Times" w:cs="Times"/>
          <w:i/>
          <w:lang w:val="en-GB"/>
        </w:rPr>
        <w:t>practiced</w:t>
      </w:r>
      <w:r>
        <w:rPr>
          <w:rFonts w:ascii="Times" w:hAnsi="Times" w:cs="Times"/>
          <w:lang w:val="en-GB"/>
        </w:rPr>
        <w:t xml:space="preserve"> rather than </w:t>
      </w:r>
      <w:r w:rsidRPr="00BD715C">
        <w:rPr>
          <w:rFonts w:ascii="Times" w:hAnsi="Times" w:cs="Times"/>
          <w:i/>
          <w:lang w:val="en-GB"/>
        </w:rPr>
        <w:t>possessed</w:t>
      </w:r>
      <w:r>
        <w:rPr>
          <w:rFonts w:ascii="Times" w:hAnsi="Times" w:cs="Times"/>
          <w:i/>
          <w:lang w:val="en-GB"/>
        </w:rPr>
        <w:t xml:space="preserve"> </w:t>
      </w:r>
      <w:r>
        <w:rPr>
          <w:rFonts w:ascii="Times" w:hAnsi="Times" w:cs="Times"/>
          <w:lang w:val="en-GB"/>
        </w:rPr>
        <w:t xml:space="preserve">(Hosking 1988, </w:t>
      </w:r>
      <w:proofErr w:type="spellStart"/>
      <w:r w:rsidRPr="007074B0">
        <w:rPr>
          <w:rFonts w:ascii="Times" w:hAnsi="Times" w:cs="Times"/>
          <w:lang w:val="en-GB"/>
        </w:rPr>
        <w:t>Gemmill</w:t>
      </w:r>
      <w:proofErr w:type="spellEnd"/>
      <w:r w:rsidRPr="007074B0">
        <w:rPr>
          <w:rFonts w:ascii="Times" w:hAnsi="Times" w:cs="Times"/>
          <w:lang w:val="en-GB"/>
        </w:rPr>
        <w:t xml:space="preserve"> and Oakley 1992</w:t>
      </w:r>
      <w:r w:rsidR="00BF419C">
        <w:rPr>
          <w:rFonts w:ascii="Times" w:hAnsi="Times" w:cs="Times"/>
          <w:lang w:val="en-GB"/>
        </w:rPr>
        <w:t>, Wood 2005</w:t>
      </w:r>
      <w:r>
        <w:rPr>
          <w:rFonts w:ascii="Times" w:hAnsi="Times" w:cs="Times"/>
          <w:lang w:val="en-GB"/>
        </w:rPr>
        <w:t xml:space="preserve">). As argued by Carroll and colleagues (2008), the emphasis on competencies – on attributes, strategies and styles of leadership – is more about the </w:t>
      </w:r>
      <w:r w:rsidRPr="00104CF7">
        <w:rPr>
          <w:rFonts w:ascii="Times" w:hAnsi="Times" w:cs="Times"/>
          <w:i/>
          <w:lang w:val="en-GB"/>
        </w:rPr>
        <w:t>what</w:t>
      </w:r>
      <w:r>
        <w:rPr>
          <w:rFonts w:ascii="Times" w:hAnsi="Times" w:cs="Times"/>
          <w:lang w:val="en-GB"/>
        </w:rPr>
        <w:t xml:space="preserve"> and </w:t>
      </w:r>
      <w:r w:rsidRPr="00104CF7">
        <w:rPr>
          <w:rFonts w:ascii="Times" w:hAnsi="Times" w:cs="Times"/>
          <w:i/>
          <w:lang w:val="en-GB"/>
        </w:rPr>
        <w:t>why</w:t>
      </w:r>
      <w:r>
        <w:rPr>
          <w:rFonts w:ascii="Times" w:hAnsi="Times" w:cs="Times"/>
          <w:lang w:val="en-GB"/>
        </w:rPr>
        <w:t xml:space="preserve"> than the </w:t>
      </w:r>
      <w:r>
        <w:rPr>
          <w:rFonts w:ascii="Times" w:hAnsi="Times" w:cs="Times"/>
          <w:i/>
          <w:lang w:val="en-GB"/>
        </w:rPr>
        <w:t>how</w:t>
      </w:r>
      <w:r>
        <w:rPr>
          <w:rFonts w:ascii="Times" w:hAnsi="Times" w:cs="Times"/>
          <w:lang w:val="en-GB"/>
        </w:rPr>
        <w:t xml:space="preserve"> of leadership. The result is little clarity on what leaders and followers actually do in pursuit of desired outcomes like social learning, conflict resolution, and </w:t>
      </w:r>
      <w:r w:rsidR="00D80D8C">
        <w:rPr>
          <w:rFonts w:ascii="Times" w:hAnsi="Times" w:cs="Times"/>
          <w:lang w:val="en-GB"/>
        </w:rPr>
        <w:t xml:space="preserve">(sustainable) </w:t>
      </w:r>
      <w:r>
        <w:rPr>
          <w:rFonts w:ascii="Times" w:hAnsi="Times" w:cs="Times"/>
          <w:lang w:val="en-GB"/>
        </w:rPr>
        <w:t>collective action. Practice theories of leadership aim to understand leadership as an everyday process or set of routines (Carroll 2008).</w:t>
      </w:r>
      <w:r w:rsidRPr="007074B0">
        <w:rPr>
          <w:rFonts w:ascii="Times" w:hAnsi="Times" w:cs="Times"/>
          <w:lang w:val="en-GB"/>
        </w:rPr>
        <w:t xml:space="preserve"> </w:t>
      </w:r>
      <w:r>
        <w:rPr>
          <w:rFonts w:ascii="Times" w:hAnsi="Times" w:cs="Times"/>
          <w:lang w:val="en-GB"/>
        </w:rPr>
        <w:t xml:space="preserve">In doing so they are relational </w:t>
      </w:r>
      <w:r w:rsidR="008173C2">
        <w:rPr>
          <w:rFonts w:ascii="Times" w:hAnsi="Times" w:cs="Times"/>
          <w:lang w:val="en-GB"/>
        </w:rPr>
        <w:t>as opposed to</w:t>
      </w:r>
      <w:r>
        <w:rPr>
          <w:rFonts w:ascii="Times" w:hAnsi="Times" w:cs="Times"/>
          <w:lang w:val="en-GB"/>
        </w:rPr>
        <w:t xml:space="preserve"> individualistic, and take into account both emotional (Bolden and Gosling, 2006)</w:t>
      </w:r>
      <w:r w:rsidRPr="00D0694A">
        <w:rPr>
          <w:rFonts w:ascii="Times" w:hAnsi="Times" w:cs="Times"/>
          <w:lang w:val="en-GB"/>
        </w:rPr>
        <w:t xml:space="preserve"> </w:t>
      </w:r>
      <w:r>
        <w:rPr>
          <w:rFonts w:ascii="Times" w:hAnsi="Times" w:cs="Times"/>
          <w:lang w:val="en-GB"/>
        </w:rPr>
        <w:t>and structural aspects of leadership (</w:t>
      </w:r>
      <w:proofErr w:type="spellStart"/>
      <w:r>
        <w:rPr>
          <w:rFonts w:ascii="Times" w:hAnsi="Times" w:cs="Times"/>
          <w:lang w:val="en-GB"/>
        </w:rPr>
        <w:t>Reckwitz</w:t>
      </w:r>
      <w:proofErr w:type="spellEnd"/>
      <w:r>
        <w:rPr>
          <w:rFonts w:ascii="Times" w:hAnsi="Times" w:cs="Times"/>
          <w:lang w:val="en-GB"/>
        </w:rPr>
        <w:t xml:space="preserve"> 2002). Other aspects of the critical turn in leadership studies emphasise the importance of </w:t>
      </w:r>
      <w:r w:rsidRPr="005E6735">
        <w:rPr>
          <w:rFonts w:ascii="Times" w:hAnsi="Times" w:cs="Times"/>
          <w:lang w:val="en-GB"/>
        </w:rPr>
        <w:t>perspective</w:t>
      </w:r>
      <w:r>
        <w:rPr>
          <w:rFonts w:ascii="Times" w:hAnsi="Times" w:cs="Times"/>
          <w:lang w:val="en-GB"/>
        </w:rPr>
        <w:t xml:space="preserve">: how different people view the legitimacy of leaders and </w:t>
      </w:r>
      <w:r w:rsidR="005E6735">
        <w:rPr>
          <w:rFonts w:ascii="Times" w:hAnsi="Times" w:cs="Times"/>
          <w:lang w:val="en-GB"/>
        </w:rPr>
        <w:t xml:space="preserve">the success of </w:t>
      </w:r>
      <w:r>
        <w:rPr>
          <w:rFonts w:ascii="Times" w:hAnsi="Times" w:cs="Times"/>
          <w:lang w:val="en-GB"/>
        </w:rPr>
        <w:t>leadership outcomes</w:t>
      </w:r>
      <w:r w:rsidR="005E6735">
        <w:rPr>
          <w:rFonts w:ascii="Times" w:hAnsi="Times" w:cs="Times"/>
          <w:lang w:val="en-GB"/>
        </w:rPr>
        <w:t xml:space="preserve"> (Turnbull et al. </w:t>
      </w:r>
      <w:r w:rsidR="005E6735" w:rsidRPr="007074B0">
        <w:rPr>
          <w:rFonts w:ascii="Times" w:hAnsi="Times" w:cs="Times"/>
          <w:lang w:val="en-GB"/>
        </w:rPr>
        <w:t>201</w:t>
      </w:r>
      <w:r w:rsidR="005E6735">
        <w:rPr>
          <w:rFonts w:ascii="Times" w:hAnsi="Times" w:cs="Times"/>
          <w:lang w:val="en-GB"/>
        </w:rPr>
        <w:t>2</w:t>
      </w:r>
      <w:r w:rsidR="005E6735" w:rsidRPr="007074B0">
        <w:rPr>
          <w:rFonts w:ascii="Times" w:hAnsi="Times" w:cs="Times"/>
          <w:lang w:val="en-GB"/>
        </w:rPr>
        <w:t>)</w:t>
      </w:r>
      <w:r>
        <w:rPr>
          <w:rFonts w:ascii="Times" w:hAnsi="Times" w:cs="Times"/>
          <w:lang w:val="en-GB"/>
        </w:rPr>
        <w:t>.</w:t>
      </w:r>
      <w:r w:rsidR="005E6735">
        <w:rPr>
          <w:rFonts w:ascii="Times" w:hAnsi="Times" w:cs="Times"/>
          <w:lang w:val="en-GB"/>
        </w:rPr>
        <w:t xml:space="preserve"> M</w:t>
      </w:r>
      <w:r w:rsidR="00BA2E3A" w:rsidRPr="002269AB">
        <w:rPr>
          <w:rFonts w:ascii="Times" w:hAnsi="Times" w:cs="Times"/>
          <w:lang w:val="en-GB"/>
        </w:rPr>
        <w:t xml:space="preserve">any leadership scholars have argued for </w:t>
      </w:r>
      <w:r w:rsidR="00BA2E3A" w:rsidRPr="007074B0">
        <w:rPr>
          <w:rFonts w:ascii="Times" w:hAnsi="Times" w:cs="Times"/>
          <w:lang w:val="en-GB"/>
        </w:rPr>
        <w:t>wider anthropological (Jones</w:t>
      </w:r>
      <w:r w:rsidR="00BA2E3A">
        <w:rPr>
          <w:rFonts w:ascii="Times" w:hAnsi="Times" w:cs="Times"/>
          <w:lang w:val="en-GB"/>
        </w:rPr>
        <w:t xml:space="preserve"> 2005,</w:t>
      </w:r>
      <w:r w:rsidR="00BA2E3A" w:rsidRPr="007074B0">
        <w:rPr>
          <w:rFonts w:ascii="Times" w:hAnsi="Times" w:cs="Times"/>
          <w:lang w:val="en-GB"/>
        </w:rPr>
        <w:t xml:space="preserve"> 2006), post-colonial (Banerjee 2004, </w:t>
      </w:r>
      <w:r w:rsidR="00BA2E3A">
        <w:rPr>
          <w:rFonts w:ascii="Times" w:hAnsi="Times" w:cs="Times"/>
          <w:lang w:val="en-GB"/>
        </w:rPr>
        <w:t xml:space="preserve">Banerjee and </w:t>
      </w:r>
      <w:proofErr w:type="spellStart"/>
      <w:r w:rsidR="00BA2E3A">
        <w:rPr>
          <w:rFonts w:ascii="Times" w:hAnsi="Times" w:cs="Times"/>
          <w:lang w:val="en-GB"/>
        </w:rPr>
        <w:t>Linstead</w:t>
      </w:r>
      <w:proofErr w:type="spellEnd"/>
      <w:r w:rsidR="00BA2E3A">
        <w:rPr>
          <w:rFonts w:ascii="Times" w:hAnsi="Times" w:cs="Times"/>
          <w:lang w:val="en-GB"/>
        </w:rPr>
        <w:t xml:space="preserve"> 2001,</w:t>
      </w:r>
      <w:r w:rsidR="00BA2E3A" w:rsidRPr="007074B0">
        <w:rPr>
          <w:rFonts w:ascii="Times" w:hAnsi="Times" w:cs="Times"/>
          <w:lang w:val="en-GB"/>
        </w:rPr>
        <w:t xml:space="preserve"> 2004) and non-western (Chia</w:t>
      </w:r>
      <w:r w:rsidR="00BA2E3A">
        <w:rPr>
          <w:rFonts w:ascii="Times" w:hAnsi="Times" w:cs="Times"/>
          <w:lang w:val="en-GB"/>
        </w:rPr>
        <w:t xml:space="preserve"> 2003,</w:t>
      </w:r>
      <w:r w:rsidR="00BA2E3A" w:rsidRPr="007074B0">
        <w:rPr>
          <w:rFonts w:ascii="Times" w:hAnsi="Times" w:cs="Times"/>
          <w:lang w:val="en-GB"/>
        </w:rPr>
        <w:t xml:space="preserve"> </w:t>
      </w:r>
      <w:proofErr w:type="spellStart"/>
      <w:r w:rsidR="00BA2E3A" w:rsidRPr="007074B0">
        <w:rPr>
          <w:rFonts w:ascii="Times" w:hAnsi="Times" w:cs="Times"/>
          <w:lang w:val="en-GB"/>
        </w:rPr>
        <w:t>Jullien</w:t>
      </w:r>
      <w:proofErr w:type="spellEnd"/>
      <w:r w:rsidR="00BA2E3A">
        <w:rPr>
          <w:rFonts w:ascii="Times" w:hAnsi="Times" w:cs="Times"/>
          <w:lang w:val="en-GB"/>
        </w:rPr>
        <w:t xml:space="preserve"> 2004,</w:t>
      </w:r>
      <w:r w:rsidR="00BA2E3A" w:rsidRPr="007074B0">
        <w:rPr>
          <w:rFonts w:ascii="Times" w:hAnsi="Times" w:cs="Times"/>
          <w:lang w:val="en-GB"/>
        </w:rPr>
        <w:t xml:space="preserve"> Warner and </w:t>
      </w:r>
      <w:proofErr w:type="spellStart"/>
      <w:r w:rsidR="00BA2E3A" w:rsidRPr="007074B0">
        <w:rPr>
          <w:rFonts w:ascii="Times" w:hAnsi="Times" w:cs="Times"/>
          <w:lang w:val="en-GB"/>
        </w:rPr>
        <w:t>Grint</w:t>
      </w:r>
      <w:proofErr w:type="spellEnd"/>
      <w:r w:rsidR="00BA2E3A" w:rsidRPr="007074B0">
        <w:rPr>
          <w:rFonts w:ascii="Times" w:hAnsi="Times" w:cs="Times"/>
          <w:lang w:val="en-GB"/>
        </w:rPr>
        <w:t xml:space="preserve"> 2006) perspectives on the phenomenon. </w:t>
      </w:r>
      <w:r w:rsidR="0081018E">
        <w:rPr>
          <w:rFonts w:ascii="Times" w:hAnsi="Times" w:cs="Times"/>
          <w:lang w:val="en-GB"/>
        </w:rPr>
        <w:t>Others have highlighted that l</w:t>
      </w:r>
      <w:r w:rsidR="0081018E" w:rsidRPr="007074B0">
        <w:rPr>
          <w:rFonts w:ascii="Times" w:hAnsi="Times" w:cs="Times"/>
          <w:lang w:val="en-GB"/>
        </w:rPr>
        <w:t>eaders and leadership can often be dysfunctional, emotionally charged, and toxic (</w:t>
      </w:r>
      <w:proofErr w:type="spellStart"/>
      <w:r w:rsidR="0081018E" w:rsidRPr="007074B0">
        <w:rPr>
          <w:rFonts w:ascii="Times" w:hAnsi="Times" w:cs="Times"/>
          <w:lang w:val="en-GB"/>
        </w:rPr>
        <w:t>Maccoby</w:t>
      </w:r>
      <w:proofErr w:type="spellEnd"/>
      <w:r w:rsidR="0081018E" w:rsidRPr="007074B0">
        <w:rPr>
          <w:rFonts w:ascii="Times" w:hAnsi="Times" w:cs="Times"/>
          <w:lang w:val="en-GB"/>
        </w:rPr>
        <w:t xml:space="preserve"> 200</w:t>
      </w:r>
      <w:r w:rsidR="0081018E">
        <w:rPr>
          <w:rFonts w:ascii="Times" w:hAnsi="Times" w:cs="Times"/>
          <w:lang w:val="en-GB"/>
        </w:rPr>
        <w:t>0,</w:t>
      </w:r>
      <w:r w:rsidR="0081018E" w:rsidRPr="007074B0">
        <w:rPr>
          <w:rFonts w:ascii="Times" w:hAnsi="Times" w:cs="Times"/>
          <w:lang w:val="en-GB"/>
        </w:rPr>
        <w:t xml:space="preserve"> </w:t>
      </w:r>
      <w:proofErr w:type="spellStart"/>
      <w:r w:rsidR="0081018E" w:rsidRPr="007074B0">
        <w:rPr>
          <w:rFonts w:ascii="Times" w:hAnsi="Times" w:cs="Times"/>
          <w:lang w:val="en-GB"/>
        </w:rPr>
        <w:t>Furn</w:t>
      </w:r>
      <w:r w:rsidR="0081018E">
        <w:rPr>
          <w:rFonts w:ascii="Times" w:hAnsi="Times" w:cs="Times"/>
          <w:lang w:val="en-GB"/>
        </w:rPr>
        <w:t>ham</w:t>
      </w:r>
      <w:proofErr w:type="spellEnd"/>
      <w:r w:rsidR="0081018E">
        <w:rPr>
          <w:rFonts w:ascii="Times" w:hAnsi="Times" w:cs="Times"/>
          <w:lang w:val="en-GB"/>
        </w:rPr>
        <w:t xml:space="preserve"> 2010,</w:t>
      </w:r>
      <w:r w:rsidR="0081018E" w:rsidRPr="007074B0">
        <w:rPr>
          <w:rFonts w:ascii="Times" w:hAnsi="Times" w:cs="Times"/>
          <w:lang w:val="en-GB"/>
        </w:rPr>
        <w:t xml:space="preserve"> </w:t>
      </w:r>
      <w:proofErr w:type="spellStart"/>
      <w:r w:rsidR="0081018E" w:rsidRPr="007074B0">
        <w:rPr>
          <w:rFonts w:ascii="Times" w:hAnsi="Times" w:cs="Times"/>
          <w:lang w:val="en-GB"/>
        </w:rPr>
        <w:t>Lemmergaard</w:t>
      </w:r>
      <w:proofErr w:type="spellEnd"/>
      <w:r w:rsidR="0081018E" w:rsidRPr="007074B0">
        <w:rPr>
          <w:rFonts w:ascii="Times" w:hAnsi="Times" w:cs="Times"/>
          <w:lang w:val="en-GB"/>
        </w:rPr>
        <w:t xml:space="preserve"> and </w:t>
      </w:r>
      <w:proofErr w:type="spellStart"/>
      <w:r w:rsidR="0081018E" w:rsidRPr="007074B0">
        <w:rPr>
          <w:rFonts w:ascii="Times" w:hAnsi="Times" w:cs="Times"/>
          <w:lang w:val="en-GB"/>
        </w:rPr>
        <w:t>Muhr</w:t>
      </w:r>
      <w:proofErr w:type="spellEnd"/>
      <w:r w:rsidR="0081018E" w:rsidRPr="007074B0">
        <w:rPr>
          <w:rFonts w:ascii="Times" w:hAnsi="Times" w:cs="Times"/>
          <w:lang w:val="en-GB"/>
        </w:rPr>
        <w:t xml:space="preserve"> </w:t>
      </w:r>
      <w:r w:rsidR="0081018E">
        <w:rPr>
          <w:rFonts w:ascii="Times" w:hAnsi="Times" w:cs="Times"/>
          <w:lang w:val="en-GB"/>
        </w:rPr>
        <w:t>2013</w:t>
      </w:r>
      <w:r w:rsidR="0081018E" w:rsidRPr="007074B0">
        <w:rPr>
          <w:rFonts w:ascii="Times" w:hAnsi="Times" w:cs="Times"/>
          <w:lang w:val="en-GB"/>
        </w:rPr>
        <w:t>).</w:t>
      </w:r>
      <w:r w:rsidR="00EB3D11">
        <w:rPr>
          <w:rFonts w:ascii="Times" w:hAnsi="Times" w:cs="Times"/>
          <w:lang w:val="en-GB"/>
        </w:rPr>
        <w:t xml:space="preserve"> </w:t>
      </w:r>
      <w:r w:rsidR="007E75B3">
        <w:rPr>
          <w:rFonts w:ascii="Times" w:hAnsi="Times" w:cs="Times"/>
          <w:lang w:val="en-GB"/>
        </w:rPr>
        <w:t>We suggest that s</w:t>
      </w:r>
      <w:r w:rsidR="00D80D8C">
        <w:rPr>
          <w:rFonts w:ascii="Times" w:hAnsi="Times" w:cs="Times"/>
          <w:lang w:val="en-GB"/>
        </w:rPr>
        <w:t>eeing leader</w:t>
      </w:r>
      <w:r w:rsidR="007E75B3">
        <w:rPr>
          <w:rFonts w:ascii="Times" w:hAnsi="Times" w:cs="Times"/>
          <w:lang w:val="en-GB"/>
        </w:rPr>
        <w:t xml:space="preserve">ship as a value-neutral </w:t>
      </w:r>
      <w:r w:rsidR="007E75B3" w:rsidRPr="007E75B3">
        <w:rPr>
          <w:rFonts w:ascii="Times" w:hAnsi="Times" w:cs="Times"/>
          <w:i/>
          <w:lang w:val="en-GB"/>
        </w:rPr>
        <w:t>process</w:t>
      </w:r>
      <w:r w:rsidR="00D80D8C">
        <w:rPr>
          <w:rFonts w:ascii="Times" w:hAnsi="Times" w:cs="Times"/>
          <w:lang w:val="en-GB"/>
        </w:rPr>
        <w:t xml:space="preserve"> that can be good, bad or both</w:t>
      </w:r>
      <w:r w:rsidR="007E75B3">
        <w:rPr>
          <w:rFonts w:ascii="Times" w:hAnsi="Times" w:cs="Times"/>
          <w:lang w:val="en-GB"/>
        </w:rPr>
        <w:t>, depending on perspective</w:t>
      </w:r>
      <w:r w:rsidR="00D41607">
        <w:rPr>
          <w:rFonts w:ascii="Times" w:hAnsi="Times" w:cs="Times"/>
          <w:lang w:val="en-GB"/>
        </w:rPr>
        <w:t xml:space="preserve"> and context</w:t>
      </w:r>
      <w:r w:rsidR="007E75B3">
        <w:rPr>
          <w:rFonts w:ascii="Times" w:hAnsi="Times" w:cs="Times"/>
          <w:lang w:val="en-GB"/>
        </w:rPr>
        <w:t>, offers a new</w:t>
      </w:r>
      <w:r w:rsidR="00565E3A">
        <w:rPr>
          <w:rFonts w:ascii="Times" w:hAnsi="Times" w:cs="Times"/>
          <w:lang w:val="en-GB"/>
        </w:rPr>
        <w:t>,</w:t>
      </w:r>
      <w:r w:rsidR="007E75B3">
        <w:rPr>
          <w:rFonts w:ascii="Times" w:hAnsi="Times" w:cs="Times"/>
          <w:lang w:val="en-GB"/>
        </w:rPr>
        <w:t xml:space="preserve"> more </w:t>
      </w:r>
      <w:proofErr w:type="gramStart"/>
      <w:r w:rsidR="007E75B3">
        <w:rPr>
          <w:rFonts w:ascii="Times" w:hAnsi="Times" w:cs="Times"/>
          <w:lang w:val="en-GB"/>
        </w:rPr>
        <w:t>critically-informed</w:t>
      </w:r>
      <w:proofErr w:type="gramEnd"/>
      <w:r w:rsidR="007E75B3">
        <w:rPr>
          <w:rFonts w:ascii="Times" w:hAnsi="Times" w:cs="Times"/>
          <w:lang w:val="en-GB"/>
        </w:rPr>
        <w:t xml:space="preserve"> dimension to environmental leadership research. </w:t>
      </w:r>
    </w:p>
    <w:p w14:paraId="27E89EF2" w14:textId="77777777" w:rsidR="007967A4" w:rsidRDefault="007967A4" w:rsidP="00E97236">
      <w:pPr>
        <w:rPr>
          <w:rFonts w:ascii="Times" w:hAnsi="Times" w:cs="Times"/>
          <w:b/>
          <w:lang w:val="en-GB"/>
        </w:rPr>
      </w:pPr>
    </w:p>
    <w:p w14:paraId="201740E4" w14:textId="0FBF389D" w:rsidR="00B43E29" w:rsidRDefault="000C778A" w:rsidP="00E97236">
      <w:pPr>
        <w:rPr>
          <w:rFonts w:ascii="Times" w:hAnsi="Times" w:cs="Times"/>
          <w:b/>
          <w:lang w:val="en-GB"/>
        </w:rPr>
      </w:pPr>
      <w:r>
        <w:rPr>
          <w:rFonts w:ascii="Times" w:hAnsi="Times" w:cs="Times"/>
          <w:b/>
          <w:lang w:val="en-GB"/>
        </w:rPr>
        <w:t>Assuming</w:t>
      </w:r>
      <w:r w:rsidR="0005399C">
        <w:rPr>
          <w:rFonts w:ascii="Times" w:hAnsi="Times" w:cs="Times"/>
          <w:b/>
          <w:lang w:val="en-GB"/>
        </w:rPr>
        <w:t xml:space="preserve"> leadership</w:t>
      </w:r>
    </w:p>
    <w:p w14:paraId="0B0CF9E3" w14:textId="77777777" w:rsidR="0073073D" w:rsidRDefault="0073073D" w:rsidP="004F2F51">
      <w:pPr>
        <w:rPr>
          <w:rFonts w:ascii="Times" w:hAnsi="Times" w:cs="Times"/>
          <w:lang w:val="en-GB"/>
        </w:rPr>
      </w:pPr>
    </w:p>
    <w:p w14:paraId="6F9141D5" w14:textId="36D29ADC" w:rsidR="0090758E" w:rsidRDefault="008B37FF" w:rsidP="00643CD3">
      <w:pPr>
        <w:rPr>
          <w:rFonts w:ascii="Times" w:hAnsi="Times" w:cs="Times"/>
          <w:lang w:val="en-GB"/>
        </w:rPr>
      </w:pPr>
      <w:r>
        <w:rPr>
          <w:rFonts w:ascii="Times" w:hAnsi="Times" w:cs="Times"/>
          <w:lang w:val="en-GB"/>
        </w:rPr>
        <w:t>I</w:t>
      </w:r>
      <w:r w:rsidR="005143B8">
        <w:rPr>
          <w:rFonts w:ascii="Times" w:hAnsi="Times" w:cs="Times"/>
          <w:lang w:val="en-GB"/>
        </w:rPr>
        <w:t>n the environmental science literature we reviewed</w:t>
      </w:r>
      <w:r w:rsidR="00490388">
        <w:rPr>
          <w:rFonts w:ascii="Times" w:hAnsi="Times" w:cs="Times"/>
          <w:lang w:val="en-GB"/>
        </w:rPr>
        <w:t>,</w:t>
      </w:r>
      <w:r w:rsidR="005143B8">
        <w:rPr>
          <w:rFonts w:ascii="Times" w:hAnsi="Times" w:cs="Times"/>
          <w:lang w:val="en-GB"/>
        </w:rPr>
        <w:t xml:space="preserve"> l</w:t>
      </w:r>
      <w:r w:rsidR="00BA2E3A">
        <w:rPr>
          <w:rFonts w:ascii="Times" w:hAnsi="Times" w:cs="Times"/>
          <w:lang w:val="en-GB"/>
        </w:rPr>
        <w:t xml:space="preserve">eadership is too often deployed as a signifier whose meaning is simply </w:t>
      </w:r>
      <w:r w:rsidR="00BA2E3A">
        <w:rPr>
          <w:rFonts w:ascii="Times" w:hAnsi="Times" w:cs="Times"/>
          <w:i/>
          <w:lang w:val="en-GB"/>
        </w:rPr>
        <w:t>assumed</w:t>
      </w:r>
      <w:r w:rsidR="00BA2E3A">
        <w:rPr>
          <w:rFonts w:ascii="Times" w:hAnsi="Times" w:cs="Times"/>
          <w:lang w:val="en-GB"/>
        </w:rPr>
        <w:t xml:space="preserve">. That ‘we all know what leadership is’ appears to be taken-for-granted, which reduces it to a term of lay convenience rather than one of robust social scientific validity. </w:t>
      </w:r>
      <w:r w:rsidR="00021F86">
        <w:rPr>
          <w:rFonts w:ascii="Times" w:hAnsi="Times" w:cs="Times"/>
          <w:lang w:val="en-GB"/>
        </w:rPr>
        <w:t>As such</w:t>
      </w:r>
      <w:r w:rsidR="008C6EEF">
        <w:rPr>
          <w:rFonts w:ascii="Times" w:hAnsi="Times" w:cs="Times"/>
          <w:lang w:val="en-GB"/>
        </w:rPr>
        <w:t>,</w:t>
      </w:r>
      <w:r w:rsidR="00021F86">
        <w:rPr>
          <w:rFonts w:ascii="Times" w:hAnsi="Times" w:cs="Times"/>
          <w:lang w:val="en-GB"/>
        </w:rPr>
        <w:t xml:space="preserve"> </w:t>
      </w:r>
      <w:r w:rsidR="008C6EEF">
        <w:rPr>
          <w:rFonts w:ascii="Times" w:hAnsi="Times" w:cs="Times"/>
          <w:lang w:val="en-GB"/>
        </w:rPr>
        <w:t>e</w:t>
      </w:r>
      <w:r w:rsidR="00021F86">
        <w:rPr>
          <w:rFonts w:ascii="Times" w:hAnsi="Times" w:cs="Times"/>
          <w:lang w:val="en-GB"/>
        </w:rPr>
        <w:t xml:space="preserve">nvironmental leadership </w:t>
      </w:r>
      <w:r w:rsidR="008C6EEF">
        <w:rPr>
          <w:rFonts w:ascii="Times" w:hAnsi="Times" w:cs="Times"/>
          <w:lang w:val="en-GB"/>
        </w:rPr>
        <w:t xml:space="preserve">research </w:t>
      </w:r>
      <w:r w:rsidR="00021F86">
        <w:rPr>
          <w:rFonts w:ascii="Times" w:hAnsi="Times" w:cs="Times"/>
          <w:lang w:val="en-GB"/>
        </w:rPr>
        <w:t xml:space="preserve">is normative and </w:t>
      </w:r>
      <w:r w:rsidR="008C6EEF">
        <w:rPr>
          <w:rFonts w:ascii="Times" w:hAnsi="Times" w:cs="Times"/>
          <w:lang w:val="en-GB"/>
        </w:rPr>
        <w:t xml:space="preserve">relatively </w:t>
      </w:r>
      <w:r w:rsidR="00021F86">
        <w:rPr>
          <w:rFonts w:ascii="Times" w:hAnsi="Times" w:cs="Times"/>
          <w:lang w:val="en-GB"/>
        </w:rPr>
        <w:t>lacking in critical analysis.</w:t>
      </w:r>
      <w:r w:rsidR="008C6EEF">
        <w:rPr>
          <w:rFonts w:ascii="Times" w:hAnsi="Times" w:cs="Times"/>
          <w:lang w:val="en-GB"/>
        </w:rPr>
        <w:t xml:space="preserve"> T</w:t>
      </w:r>
      <w:r w:rsidR="00BC10A5">
        <w:rPr>
          <w:rFonts w:ascii="Times" w:hAnsi="Times" w:cs="Times"/>
          <w:lang w:val="en-GB"/>
        </w:rPr>
        <w:t>his</w:t>
      </w:r>
      <w:r w:rsidR="009A4D39">
        <w:rPr>
          <w:rFonts w:ascii="Times" w:hAnsi="Times" w:cs="Times"/>
          <w:lang w:val="en-GB"/>
        </w:rPr>
        <w:t xml:space="preserve"> is demonstrated</w:t>
      </w:r>
      <w:r w:rsidR="008C6EEF">
        <w:rPr>
          <w:rFonts w:ascii="Times" w:hAnsi="Times" w:cs="Times"/>
          <w:lang w:val="en-GB"/>
        </w:rPr>
        <w:t xml:space="preserve"> in three ways</w:t>
      </w:r>
      <w:r w:rsidR="0004006D">
        <w:rPr>
          <w:rFonts w:ascii="Times" w:hAnsi="Times" w:cs="Times"/>
          <w:lang w:val="en-GB"/>
        </w:rPr>
        <w:t>. First</w:t>
      </w:r>
      <w:r w:rsidR="00643CD3">
        <w:rPr>
          <w:rFonts w:ascii="Times" w:hAnsi="Times" w:cs="Times"/>
          <w:lang w:val="en-GB"/>
        </w:rPr>
        <w:t>ly</w:t>
      </w:r>
      <w:r w:rsidR="0004006D">
        <w:rPr>
          <w:rFonts w:ascii="Times" w:hAnsi="Times" w:cs="Times"/>
          <w:lang w:val="en-GB"/>
        </w:rPr>
        <w:t>,</w:t>
      </w:r>
      <w:r w:rsidR="009A4D39">
        <w:rPr>
          <w:rFonts w:ascii="Times" w:hAnsi="Times" w:cs="Times"/>
          <w:lang w:val="en-GB"/>
        </w:rPr>
        <w:t xml:space="preserve"> </w:t>
      </w:r>
      <w:r w:rsidR="009A4D39" w:rsidRPr="007074B0">
        <w:rPr>
          <w:rFonts w:ascii="Times" w:hAnsi="Times" w:cs="Times"/>
          <w:lang w:val="en-GB"/>
        </w:rPr>
        <w:t xml:space="preserve">authors promote </w:t>
      </w:r>
      <w:r w:rsidR="009A4D39">
        <w:rPr>
          <w:rFonts w:ascii="Times" w:hAnsi="Times" w:cs="Times"/>
          <w:lang w:val="en-GB"/>
        </w:rPr>
        <w:t xml:space="preserve">rather than test </w:t>
      </w:r>
      <w:r w:rsidR="009A4D39" w:rsidRPr="007074B0">
        <w:rPr>
          <w:rFonts w:ascii="Times" w:hAnsi="Times" w:cs="Times"/>
          <w:lang w:val="en-GB"/>
        </w:rPr>
        <w:t xml:space="preserve">desirable leadership </w:t>
      </w:r>
      <w:r w:rsidR="008C6EEF">
        <w:rPr>
          <w:rFonts w:ascii="Times" w:hAnsi="Times" w:cs="Times"/>
          <w:lang w:val="en-GB"/>
        </w:rPr>
        <w:t xml:space="preserve">competencies </w:t>
      </w:r>
      <w:r w:rsidR="009A4D39">
        <w:rPr>
          <w:rFonts w:ascii="Times" w:hAnsi="Times" w:cs="Times"/>
          <w:lang w:val="en-GB"/>
        </w:rPr>
        <w:t xml:space="preserve">or project desirable </w:t>
      </w:r>
      <w:r w:rsidR="00643CD3">
        <w:rPr>
          <w:rFonts w:ascii="Times" w:hAnsi="Times" w:cs="Times"/>
          <w:lang w:val="en-GB"/>
        </w:rPr>
        <w:t xml:space="preserve">but assumed </w:t>
      </w:r>
      <w:r w:rsidR="009A4D39">
        <w:rPr>
          <w:rFonts w:ascii="Times" w:hAnsi="Times" w:cs="Times"/>
          <w:lang w:val="en-GB"/>
        </w:rPr>
        <w:t>qualities onto leaders.</w:t>
      </w:r>
      <w:r w:rsidR="0004006D">
        <w:rPr>
          <w:rFonts w:ascii="Times" w:hAnsi="Times" w:cs="Times"/>
          <w:lang w:val="en-GB"/>
        </w:rPr>
        <w:t xml:space="preserve"> </w:t>
      </w:r>
      <w:r w:rsidR="004F2F51">
        <w:rPr>
          <w:rFonts w:ascii="Times" w:hAnsi="Times" w:cs="Times"/>
          <w:lang w:val="en-GB"/>
        </w:rPr>
        <w:t xml:space="preserve">To give a </w:t>
      </w:r>
      <w:r w:rsidR="0004006D">
        <w:rPr>
          <w:rFonts w:ascii="Times" w:hAnsi="Times" w:cs="Times"/>
          <w:lang w:val="en-GB"/>
        </w:rPr>
        <w:t>very clear example of this is the statement by Gutiérrez et al.</w:t>
      </w:r>
      <w:r w:rsidR="0004006D" w:rsidRPr="007074B0">
        <w:rPr>
          <w:rFonts w:ascii="Times" w:hAnsi="Times" w:cs="Times"/>
          <w:lang w:val="en-GB"/>
        </w:rPr>
        <w:t xml:space="preserve"> </w:t>
      </w:r>
      <w:r w:rsidR="0004006D">
        <w:rPr>
          <w:rFonts w:ascii="Times" w:hAnsi="Times" w:cs="Times"/>
          <w:lang w:val="en-GB"/>
        </w:rPr>
        <w:t>(</w:t>
      </w:r>
      <w:r w:rsidR="0004006D" w:rsidRPr="007074B0">
        <w:rPr>
          <w:rFonts w:ascii="Times" w:hAnsi="Times" w:cs="Times"/>
          <w:lang w:val="en-GB"/>
        </w:rPr>
        <w:t>2011</w:t>
      </w:r>
      <w:r w:rsidR="0004006D">
        <w:rPr>
          <w:rFonts w:ascii="Times" w:hAnsi="Times" w:cs="Times"/>
          <w:lang w:val="en-GB"/>
        </w:rPr>
        <w:t>: 387-388) that “t</w:t>
      </w:r>
      <w:r w:rsidR="0004006D" w:rsidRPr="0004006D">
        <w:rPr>
          <w:rFonts w:ascii="Times" w:hAnsi="Times" w:cs="Times"/>
          <w:lang w:val="en-GB"/>
        </w:rPr>
        <w:t>he presence of at least one singular individual with entrepreneurial skills, highly motivated, respected as a local leader and making a personal commitment to the co-management implementation process was essential</w:t>
      </w:r>
      <w:r w:rsidR="0004006D">
        <w:rPr>
          <w:rFonts w:ascii="Times" w:hAnsi="Times" w:cs="Times"/>
          <w:lang w:val="en-GB"/>
        </w:rPr>
        <w:t xml:space="preserve">”. This study captured the presence or absence of a community leader through a binary code and did not assess the skill levels, motivation, or commitment of leaders, yet projected these positive attributes onto leaders present </w:t>
      </w:r>
      <w:r w:rsidR="00947BC6">
        <w:rPr>
          <w:rFonts w:ascii="Times" w:hAnsi="Times" w:cs="Times"/>
          <w:lang w:val="en-GB"/>
        </w:rPr>
        <w:t>across their global</w:t>
      </w:r>
      <w:r w:rsidR="003C7750">
        <w:rPr>
          <w:rFonts w:ascii="Times" w:hAnsi="Times" w:cs="Times"/>
          <w:lang w:val="en-GB"/>
        </w:rPr>
        <w:t xml:space="preserve"> cases.</w:t>
      </w:r>
      <w:r w:rsidR="004F2F51">
        <w:rPr>
          <w:rFonts w:ascii="Times" w:hAnsi="Times" w:cs="Times"/>
          <w:lang w:val="en-GB"/>
        </w:rPr>
        <w:t xml:space="preserve"> </w:t>
      </w:r>
    </w:p>
    <w:p w14:paraId="76071FD9" w14:textId="77777777" w:rsidR="0090758E" w:rsidRDefault="0090758E" w:rsidP="00643CD3">
      <w:pPr>
        <w:rPr>
          <w:rFonts w:ascii="Times" w:hAnsi="Times" w:cs="Times"/>
          <w:lang w:val="en-GB"/>
        </w:rPr>
      </w:pPr>
    </w:p>
    <w:p w14:paraId="5341736C" w14:textId="7F93A21F" w:rsidR="00AE2EAD" w:rsidRDefault="00643CD3" w:rsidP="00643CD3">
      <w:pPr>
        <w:rPr>
          <w:rFonts w:ascii="Times" w:hAnsi="Times" w:cs="Times"/>
          <w:lang w:val="en-GB"/>
        </w:rPr>
      </w:pPr>
      <w:r w:rsidRPr="007074B0">
        <w:rPr>
          <w:rFonts w:ascii="Times" w:hAnsi="Times" w:cs="Times"/>
          <w:lang w:val="en-GB"/>
        </w:rPr>
        <w:lastRenderedPageBreak/>
        <w:t>Second</w:t>
      </w:r>
      <w:r>
        <w:rPr>
          <w:rFonts w:ascii="Times" w:hAnsi="Times" w:cs="Times"/>
          <w:lang w:val="en-GB"/>
        </w:rPr>
        <w:t>ly</w:t>
      </w:r>
      <w:r w:rsidRPr="007074B0">
        <w:rPr>
          <w:rFonts w:ascii="Times" w:hAnsi="Times" w:cs="Times"/>
          <w:lang w:val="en-GB"/>
        </w:rPr>
        <w:t xml:space="preserve">, the presence of leadership is typically associated with successful outcomes, variously defined, and the absence of leadership with failures or stalemates. </w:t>
      </w:r>
      <w:r>
        <w:rPr>
          <w:rFonts w:ascii="Times" w:hAnsi="Times" w:cs="Times"/>
          <w:lang w:val="en-GB"/>
        </w:rPr>
        <w:t>Indeed, in his meta-analysis of biodiversity conservation cases</w:t>
      </w:r>
      <w:r w:rsidRPr="007074B0">
        <w:rPr>
          <w:rFonts w:ascii="Times" w:hAnsi="Times" w:cs="Times"/>
          <w:lang w:val="en-GB"/>
        </w:rPr>
        <w:t xml:space="preserve"> Gruber (2010) finds that leadership is identified as important </w:t>
      </w:r>
      <w:r>
        <w:rPr>
          <w:rFonts w:ascii="Times" w:hAnsi="Times" w:cs="Times"/>
          <w:lang w:val="en-GB"/>
        </w:rPr>
        <w:t>almost twice as</w:t>
      </w:r>
      <w:r w:rsidRPr="007074B0">
        <w:rPr>
          <w:rFonts w:ascii="Times" w:hAnsi="Times" w:cs="Times"/>
          <w:lang w:val="en-GB"/>
        </w:rPr>
        <w:t xml:space="preserve"> often </w:t>
      </w:r>
      <w:r w:rsidR="00AE2EAD">
        <w:rPr>
          <w:rFonts w:ascii="Times" w:hAnsi="Times" w:cs="Times"/>
          <w:lang w:val="en-GB"/>
        </w:rPr>
        <w:t>by scientists</w:t>
      </w:r>
      <w:r w:rsidRPr="007074B0">
        <w:rPr>
          <w:rFonts w:ascii="Times" w:hAnsi="Times" w:cs="Times"/>
          <w:lang w:val="en-GB"/>
        </w:rPr>
        <w:t xml:space="preserve"> (74% of papers) </w:t>
      </w:r>
      <w:r>
        <w:rPr>
          <w:rFonts w:ascii="Times" w:hAnsi="Times" w:cs="Times"/>
          <w:lang w:val="en-GB"/>
        </w:rPr>
        <w:t xml:space="preserve">as </w:t>
      </w:r>
      <w:r w:rsidR="0090758E">
        <w:rPr>
          <w:rFonts w:ascii="Times" w:hAnsi="Times" w:cs="Times"/>
          <w:lang w:val="en-GB"/>
        </w:rPr>
        <w:t xml:space="preserve">by practitioners </w:t>
      </w:r>
      <w:r w:rsidRPr="007074B0">
        <w:rPr>
          <w:rFonts w:ascii="Times" w:hAnsi="Times" w:cs="Times"/>
          <w:lang w:val="en-GB"/>
        </w:rPr>
        <w:t>(38% of papers</w:t>
      </w:r>
      <w:r w:rsidRPr="002269AB">
        <w:rPr>
          <w:rFonts w:ascii="Times" w:hAnsi="Times" w:cs="Times"/>
          <w:lang w:val="en-GB"/>
        </w:rPr>
        <w:t>)</w:t>
      </w:r>
      <w:r>
        <w:rPr>
          <w:rFonts w:ascii="Times" w:hAnsi="Times" w:cs="Times"/>
          <w:lang w:val="en-GB"/>
        </w:rPr>
        <w:t xml:space="preserve">, suggesting that </w:t>
      </w:r>
      <w:r w:rsidR="00AE2EAD">
        <w:rPr>
          <w:rFonts w:ascii="Times" w:hAnsi="Times" w:cs="Times"/>
          <w:lang w:val="en-GB"/>
        </w:rPr>
        <w:t xml:space="preserve">the </w:t>
      </w:r>
      <w:r>
        <w:rPr>
          <w:rFonts w:ascii="Times" w:hAnsi="Times" w:cs="Times"/>
          <w:lang w:val="en-GB"/>
        </w:rPr>
        <w:t xml:space="preserve">published scientific literature reveals a positive bias towards the importance of leadership. </w:t>
      </w:r>
    </w:p>
    <w:p w14:paraId="0A5DB72E" w14:textId="77777777" w:rsidR="0090758E" w:rsidRDefault="0090758E" w:rsidP="00643CD3">
      <w:pPr>
        <w:rPr>
          <w:rFonts w:ascii="Times" w:hAnsi="Times" w:cs="Times"/>
          <w:lang w:val="en-GB"/>
        </w:rPr>
      </w:pPr>
    </w:p>
    <w:p w14:paraId="487208EE" w14:textId="49146133" w:rsidR="00B3192C" w:rsidRDefault="00B30E3C" w:rsidP="00181ED8">
      <w:pPr>
        <w:rPr>
          <w:rFonts w:ascii="Times" w:hAnsi="Times" w:cs="Times"/>
          <w:lang w:val="en-GB"/>
        </w:rPr>
      </w:pPr>
      <w:r>
        <w:rPr>
          <w:rFonts w:ascii="Times" w:hAnsi="Times" w:cs="Times"/>
          <w:lang w:val="en-GB"/>
        </w:rPr>
        <w:t xml:space="preserve">Thirdly, </w:t>
      </w:r>
      <w:r w:rsidR="00181ED8">
        <w:rPr>
          <w:rFonts w:ascii="Times" w:hAnsi="Times" w:cs="Times"/>
          <w:lang w:val="en-GB"/>
        </w:rPr>
        <w:t xml:space="preserve">we argue that the language </w:t>
      </w:r>
      <w:r w:rsidR="0081018E">
        <w:rPr>
          <w:rFonts w:ascii="Times" w:hAnsi="Times" w:cs="Times"/>
          <w:lang w:val="en-GB"/>
        </w:rPr>
        <w:t>surrounding environmental</w:t>
      </w:r>
      <w:r w:rsidR="00181ED8">
        <w:rPr>
          <w:rFonts w:ascii="Times" w:hAnsi="Times" w:cs="Times"/>
          <w:lang w:val="en-GB"/>
        </w:rPr>
        <w:t xml:space="preserve"> leadership portrays it largely as an unequivocal good. </w:t>
      </w:r>
      <w:r w:rsidR="00643CD3" w:rsidRPr="007074B0">
        <w:rPr>
          <w:rFonts w:ascii="Times" w:hAnsi="Times" w:cs="Times"/>
          <w:lang w:val="en-GB"/>
        </w:rPr>
        <w:t>In many cases</w:t>
      </w:r>
      <w:r w:rsidR="00B23F95">
        <w:rPr>
          <w:rFonts w:ascii="Times" w:hAnsi="Times" w:cs="Times"/>
          <w:lang w:val="en-GB"/>
        </w:rPr>
        <w:t xml:space="preserve"> we reviewed</w:t>
      </w:r>
      <w:r w:rsidR="00643CD3" w:rsidRPr="007074B0">
        <w:rPr>
          <w:rFonts w:ascii="Times" w:hAnsi="Times" w:cs="Times"/>
          <w:lang w:val="en-GB"/>
        </w:rPr>
        <w:t xml:space="preserve">, those who ‘conform’ or buy into the </w:t>
      </w:r>
      <w:r w:rsidR="0081018E">
        <w:rPr>
          <w:rFonts w:ascii="Times" w:hAnsi="Times" w:cs="Times"/>
          <w:lang w:val="en-GB"/>
        </w:rPr>
        <w:t>environmental governance</w:t>
      </w:r>
      <w:r w:rsidR="00181ED8">
        <w:rPr>
          <w:rFonts w:ascii="Times" w:hAnsi="Times" w:cs="Times"/>
          <w:lang w:val="en-GB"/>
        </w:rPr>
        <w:t xml:space="preserve"> </w:t>
      </w:r>
      <w:r w:rsidR="00643CD3" w:rsidRPr="007074B0">
        <w:rPr>
          <w:rFonts w:ascii="Times" w:hAnsi="Times" w:cs="Times"/>
          <w:lang w:val="en-GB"/>
        </w:rPr>
        <w:t>process are referred to as lead</w:t>
      </w:r>
      <w:r w:rsidR="00643CD3">
        <w:rPr>
          <w:rFonts w:ascii="Times" w:hAnsi="Times" w:cs="Times"/>
          <w:lang w:val="en-GB"/>
        </w:rPr>
        <w:t>ers,</w:t>
      </w:r>
      <w:r w:rsidR="00643CD3" w:rsidRPr="007074B0">
        <w:rPr>
          <w:rFonts w:ascii="Times" w:hAnsi="Times" w:cs="Times"/>
          <w:lang w:val="en-GB"/>
        </w:rPr>
        <w:t xml:space="preserve"> whi</w:t>
      </w:r>
      <w:r w:rsidR="00490388">
        <w:rPr>
          <w:rFonts w:ascii="Times" w:hAnsi="Times" w:cs="Times"/>
          <w:lang w:val="en-GB"/>
        </w:rPr>
        <w:t xml:space="preserve">le those who oppose it are not </w:t>
      </w:r>
      <w:r w:rsidR="00643CD3" w:rsidRPr="00490388">
        <w:rPr>
          <w:rFonts w:ascii="Times" w:hAnsi="Times" w:cs="Times"/>
          <w:i/>
          <w:lang w:val="en-GB"/>
        </w:rPr>
        <w:t>regardless of whether</w:t>
      </w:r>
      <w:r w:rsidR="00490388" w:rsidRPr="00490388">
        <w:rPr>
          <w:rFonts w:ascii="Times" w:hAnsi="Times" w:cs="Times"/>
          <w:i/>
          <w:lang w:val="en-GB"/>
        </w:rPr>
        <w:t xml:space="preserve"> or not they garner a following</w:t>
      </w:r>
      <w:r w:rsidR="00643CD3" w:rsidRPr="007074B0">
        <w:rPr>
          <w:rFonts w:ascii="Times" w:hAnsi="Times" w:cs="Times"/>
          <w:lang w:val="en-GB"/>
        </w:rPr>
        <w:t>.</w:t>
      </w:r>
      <w:r w:rsidR="00643CD3">
        <w:rPr>
          <w:rFonts w:ascii="Times" w:hAnsi="Times" w:cs="Times"/>
          <w:lang w:val="en-GB"/>
        </w:rPr>
        <w:t xml:space="preserve"> </w:t>
      </w:r>
      <w:r w:rsidR="00181ED8">
        <w:rPr>
          <w:rFonts w:ascii="Times" w:hAnsi="Times" w:cs="Times"/>
          <w:lang w:val="en-GB"/>
        </w:rPr>
        <w:t>This</w:t>
      </w:r>
      <w:r w:rsidR="00643CD3">
        <w:rPr>
          <w:rFonts w:ascii="Times" w:hAnsi="Times" w:cs="Times"/>
          <w:lang w:val="en-GB"/>
        </w:rPr>
        <w:t xml:space="preserve"> suggests the presence of unacknowledged ideological assumptions within the leadership discourse.</w:t>
      </w:r>
      <w:r w:rsidR="00643CD3" w:rsidRPr="007074B0">
        <w:rPr>
          <w:rFonts w:ascii="Times" w:hAnsi="Times" w:cs="Times"/>
          <w:lang w:val="en-GB"/>
        </w:rPr>
        <w:t xml:space="preserve"> </w:t>
      </w:r>
      <w:proofErr w:type="spellStart"/>
      <w:r w:rsidR="00643CD3">
        <w:rPr>
          <w:rFonts w:ascii="Times" w:hAnsi="Times" w:cs="Times"/>
          <w:lang w:val="en-GB"/>
        </w:rPr>
        <w:t>Folke</w:t>
      </w:r>
      <w:proofErr w:type="spellEnd"/>
      <w:r w:rsidR="00643CD3">
        <w:rPr>
          <w:rFonts w:ascii="Times" w:hAnsi="Times" w:cs="Times"/>
          <w:lang w:val="en-GB"/>
        </w:rPr>
        <w:t xml:space="preserve"> et al.</w:t>
      </w:r>
      <w:r w:rsidR="00643CD3" w:rsidRPr="007074B0">
        <w:rPr>
          <w:rFonts w:ascii="Times" w:hAnsi="Times" w:cs="Times"/>
          <w:lang w:val="en-GB"/>
        </w:rPr>
        <w:t xml:space="preserve"> (2005: 454) discuss a set of “characters” that emerge in workshops on adaptive management, distinguishing those who take on leadership roles from those who “oppose and criticize”. </w:t>
      </w:r>
      <w:r w:rsidR="00643CD3">
        <w:rPr>
          <w:rFonts w:ascii="Times" w:hAnsi="Times" w:cs="Times"/>
          <w:lang w:val="en-GB"/>
        </w:rPr>
        <w:t>And i</w:t>
      </w:r>
      <w:r w:rsidR="00643CD3" w:rsidRPr="007074B0">
        <w:rPr>
          <w:rFonts w:ascii="Times" w:hAnsi="Times" w:cs="Times"/>
          <w:lang w:val="en-GB"/>
        </w:rPr>
        <w:t xml:space="preserve">n defining the multiple functions of visionaries </w:t>
      </w:r>
      <w:r w:rsidR="00643CD3">
        <w:rPr>
          <w:rFonts w:ascii="Times" w:hAnsi="Times" w:cs="Times"/>
          <w:lang w:val="en-GB"/>
        </w:rPr>
        <w:t xml:space="preserve">and champions, </w:t>
      </w:r>
      <w:proofErr w:type="spellStart"/>
      <w:r w:rsidR="00643CD3">
        <w:rPr>
          <w:rFonts w:ascii="Times" w:hAnsi="Times" w:cs="Times"/>
          <w:lang w:val="en-GB"/>
        </w:rPr>
        <w:t>Fabricius</w:t>
      </w:r>
      <w:proofErr w:type="spellEnd"/>
      <w:r w:rsidR="00643CD3">
        <w:rPr>
          <w:rFonts w:ascii="Times" w:hAnsi="Times" w:cs="Times"/>
          <w:lang w:val="en-GB"/>
        </w:rPr>
        <w:t xml:space="preserve"> et al.</w:t>
      </w:r>
      <w:r w:rsidR="00643CD3" w:rsidRPr="007074B0">
        <w:rPr>
          <w:rFonts w:ascii="Times" w:hAnsi="Times" w:cs="Times"/>
          <w:lang w:val="en-GB"/>
        </w:rPr>
        <w:t xml:space="preserve"> (2007:8) refer to those who do not </w:t>
      </w:r>
      <w:r w:rsidR="00643CD3">
        <w:rPr>
          <w:rFonts w:ascii="Times" w:hAnsi="Times" w:cs="Times"/>
          <w:lang w:val="en-GB"/>
        </w:rPr>
        <w:t xml:space="preserve">necessarily </w:t>
      </w:r>
      <w:r w:rsidR="00643CD3" w:rsidRPr="007074B0">
        <w:rPr>
          <w:rFonts w:ascii="Times" w:hAnsi="Times" w:cs="Times"/>
          <w:lang w:val="en-GB"/>
        </w:rPr>
        <w:t>align with the environmental governance goals</w:t>
      </w:r>
      <w:r w:rsidR="00643CD3">
        <w:rPr>
          <w:rFonts w:ascii="Times" w:hAnsi="Times" w:cs="Times"/>
          <w:lang w:val="en-GB"/>
        </w:rPr>
        <w:t xml:space="preserve"> </w:t>
      </w:r>
      <w:r w:rsidR="00643CD3" w:rsidRPr="007074B0">
        <w:rPr>
          <w:rFonts w:ascii="Times" w:hAnsi="Times" w:cs="Times"/>
          <w:lang w:val="en-GB"/>
        </w:rPr>
        <w:t>a</w:t>
      </w:r>
      <w:r w:rsidR="00643CD3">
        <w:rPr>
          <w:rFonts w:ascii="Times" w:hAnsi="Times" w:cs="Times"/>
          <w:lang w:val="en-GB"/>
        </w:rPr>
        <w:t xml:space="preserve">s “devious champions”. </w:t>
      </w:r>
      <w:r w:rsidR="0071768B">
        <w:rPr>
          <w:rFonts w:ascii="Times New Roman" w:hAnsi="Times New Roman" w:cs="Times New Roman"/>
          <w:lang w:val="en-GB"/>
        </w:rPr>
        <w:t xml:space="preserve">In contrast, in their review of water policy transitions across sixteen cases </w:t>
      </w:r>
      <w:proofErr w:type="spellStart"/>
      <w:r w:rsidR="0071768B">
        <w:rPr>
          <w:rFonts w:ascii="Times New Roman" w:hAnsi="Times New Roman" w:cs="Times New Roman"/>
          <w:lang w:val="en-GB"/>
        </w:rPr>
        <w:t>Meijerink</w:t>
      </w:r>
      <w:proofErr w:type="spellEnd"/>
      <w:r w:rsidR="0071768B">
        <w:rPr>
          <w:rFonts w:ascii="Times New Roman" w:hAnsi="Times New Roman" w:cs="Times New Roman"/>
          <w:lang w:val="en-GB"/>
        </w:rPr>
        <w:t xml:space="preserve"> and </w:t>
      </w:r>
      <w:proofErr w:type="spellStart"/>
      <w:r w:rsidR="0071768B">
        <w:rPr>
          <w:rFonts w:ascii="Times New Roman" w:hAnsi="Times New Roman" w:cs="Times New Roman"/>
          <w:lang w:val="en-GB"/>
        </w:rPr>
        <w:t>Huitema</w:t>
      </w:r>
      <w:proofErr w:type="spellEnd"/>
      <w:r w:rsidR="0071768B">
        <w:rPr>
          <w:rFonts w:ascii="Times New Roman" w:hAnsi="Times New Roman" w:cs="Times New Roman"/>
          <w:lang w:val="en-GB"/>
        </w:rPr>
        <w:t xml:space="preserve"> (2010) refer to </w:t>
      </w:r>
      <w:r w:rsidR="00565E3A">
        <w:rPr>
          <w:rFonts w:ascii="Times New Roman" w:hAnsi="Times New Roman" w:cs="Times New Roman"/>
          <w:lang w:val="en-GB"/>
        </w:rPr>
        <w:t xml:space="preserve">those who foster or block policy change as </w:t>
      </w:r>
      <w:r w:rsidR="0071768B">
        <w:rPr>
          <w:rFonts w:ascii="Times New Roman" w:hAnsi="Times New Roman" w:cs="Times New Roman"/>
          <w:lang w:val="en-GB"/>
        </w:rPr>
        <w:t>entrepreneurs</w:t>
      </w:r>
      <w:r w:rsidR="00443BAC">
        <w:rPr>
          <w:rFonts w:ascii="Times New Roman" w:hAnsi="Times New Roman" w:cs="Times New Roman"/>
          <w:lang w:val="en-GB"/>
        </w:rPr>
        <w:t xml:space="preserve">, and they find that policy entrepreneurs employ similar strategies whether they advocate for change or the status quo. </w:t>
      </w:r>
      <w:r w:rsidR="004704A5">
        <w:rPr>
          <w:rFonts w:ascii="Times" w:hAnsi="Times" w:cs="Times"/>
          <w:lang w:val="en-GB"/>
        </w:rPr>
        <w:t xml:space="preserve">We noted </w:t>
      </w:r>
      <w:r w:rsidR="00C25883">
        <w:rPr>
          <w:rFonts w:ascii="Times" w:hAnsi="Times" w:cs="Times"/>
          <w:lang w:val="en-GB"/>
        </w:rPr>
        <w:t xml:space="preserve">relatively </w:t>
      </w:r>
      <w:r w:rsidR="004704A5">
        <w:rPr>
          <w:rFonts w:ascii="Times" w:hAnsi="Times" w:cs="Times"/>
          <w:lang w:val="en-GB"/>
        </w:rPr>
        <w:t>few studies in environmental leadership that recognised the potential for negative leadership outcomes</w:t>
      </w:r>
      <w:r w:rsidR="004704A5">
        <w:rPr>
          <w:rFonts w:ascii="Times New Roman" w:hAnsi="Times New Roman" w:cs="Times New Roman"/>
          <w:lang w:val="en-GB"/>
        </w:rPr>
        <w:t xml:space="preserve">. </w:t>
      </w:r>
      <w:r w:rsidR="004704A5" w:rsidRPr="007074B0">
        <w:rPr>
          <w:rFonts w:ascii="Times" w:hAnsi="Times" w:cs="Times"/>
          <w:lang w:val="en-GB"/>
        </w:rPr>
        <w:t xml:space="preserve">We would add, moreover, that </w:t>
      </w:r>
      <w:r w:rsidR="001E7378">
        <w:rPr>
          <w:rFonts w:ascii="Times" w:hAnsi="Times" w:cs="Times"/>
          <w:lang w:val="en-GB"/>
        </w:rPr>
        <w:t>leaders don’t just succeed or fail overall. W</w:t>
      </w:r>
      <w:r w:rsidR="004704A5" w:rsidRPr="007074B0">
        <w:rPr>
          <w:rFonts w:ascii="Times" w:hAnsi="Times" w:cs="Times"/>
          <w:lang w:val="en-GB"/>
        </w:rPr>
        <w:t>hether or not a leader or leadership is seen to be ‘good’, ‘effective’, ‘supportive’, and so on depends very much on the perspective of the observer or those being led</w:t>
      </w:r>
      <w:r w:rsidR="001E7378">
        <w:rPr>
          <w:rFonts w:ascii="Times" w:hAnsi="Times" w:cs="Times"/>
          <w:lang w:val="en-GB"/>
        </w:rPr>
        <w:t>, so can be successful for some and fail for others</w:t>
      </w:r>
      <w:r w:rsidR="004704A5" w:rsidRPr="007074B0">
        <w:rPr>
          <w:rFonts w:ascii="Times" w:hAnsi="Times" w:cs="Times"/>
          <w:lang w:val="en-GB"/>
        </w:rPr>
        <w:t>.</w:t>
      </w:r>
      <w:r w:rsidR="00796017">
        <w:rPr>
          <w:rFonts w:ascii="Times" w:hAnsi="Times" w:cs="Times"/>
          <w:lang w:val="en-GB"/>
        </w:rPr>
        <w:t xml:space="preserve"> </w:t>
      </w:r>
      <w:r w:rsidR="001A3DF3">
        <w:rPr>
          <w:rFonts w:ascii="Times" w:hAnsi="Times" w:cs="Times"/>
          <w:lang w:val="en-GB"/>
        </w:rPr>
        <w:t>We believe it is important to redress th</w:t>
      </w:r>
      <w:r w:rsidR="00B3192C">
        <w:rPr>
          <w:rFonts w:ascii="Times" w:hAnsi="Times" w:cs="Times"/>
          <w:lang w:val="en-GB"/>
        </w:rPr>
        <w:t>e</w:t>
      </w:r>
      <w:r w:rsidR="001A3DF3">
        <w:rPr>
          <w:rFonts w:ascii="Times" w:hAnsi="Times" w:cs="Times"/>
          <w:lang w:val="en-GB"/>
        </w:rPr>
        <w:t xml:space="preserve"> normative bias in environmental leadership </w:t>
      </w:r>
      <w:r w:rsidR="003D7143">
        <w:rPr>
          <w:rFonts w:ascii="Times" w:hAnsi="Times" w:cs="Times"/>
          <w:lang w:val="en-GB"/>
        </w:rPr>
        <w:t>research</w:t>
      </w:r>
      <w:r w:rsidR="009C5388">
        <w:rPr>
          <w:rFonts w:ascii="Times" w:hAnsi="Times" w:cs="Times"/>
          <w:lang w:val="en-GB"/>
        </w:rPr>
        <w:t xml:space="preserve">. </w:t>
      </w:r>
      <w:r w:rsidR="00B3192C">
        <w:rPr>
          <w:rFonts w:ascii="Times" w:hAnsi="Times" w:cs="Times"/>
          <w:lang w:val="en-GB"/>
        </w:rPr>
        <w:t xml:space="preserve">Below, we explore examples of studies at the frontiers of the field </w:t>
      </w:r>
      <w:r w:rsidR="00EC3468">
        <w:rPr>
          <w:rFonts w:ascii="Times" w:hAnsi="Times" w:cs="Times"/>
          <w:lang w:val="en-GB"/>
        </w:rPr>
        <w:t>while</w:t>
      </w:r>
      <w:r w:rsidR="00B3192C">
        <w:rPr>
          <w:rFonts w:ascii="Times" w:hAnsi="Times" w:cs="Times"/>
          <w:lang w:val="en-GB"/>
        </w:rPr>
        <w:t xml:space="preserve"> considering what more the critical turn in leadership studies</w:t>
      </w:r>
      <w:r w:rsidR="005A6023">
        <w:rPr>
          <w:rFonts w:ascii="Times" w:hAnsi="Times" w:cs="Times"/>
          <w:lang w:val="en-GB"/>
        </w:rPr>
        <w:t>, outlined in brief above,</w:t>
      </w:r>
      <w:r w:rsidR="00B3192C">
        <w:rPr>
          <w:rFonts w:ascii="Times" w:hAnsi="Times" w:cs="Times"/>
          <w:lang w:val="en-GB"/>
        </w:rPr>
        <w:t xml:space="preserve"> can offer to research going forward.</w:t>
      </w:r>
    </w:p>
    <w:p w14:paraId="6155C0E8" w14:textId="77777777" w:rsidR="001A3DF3" w:rsidRDefault="001A3DF3" w:rsidP="00181ED8">
      <w:pPr>
        <w:rPr>
          <w:rFonts w:ascii="Times" w:hAnsi="Times" w:cs="Times"/>
          <w:lang w:val="en-GB"/>
        </w:rPr>
      </w:pPr>
    </w:p>
    <w:p w14:paraId="71AA2A50" w14:textId="58F3B0D2" w:rsidR="00B43E29" w:rsidRDefault="00B43E29" w:rsidP="00181ED8">
      <w:pPr>
        <w:rPr>
          <w:rFonts w:ascii="Times" w:hAnsi="Times" w:cs="Times"/>
          <w:b/>
          <w:lang w:val="en-GB"/>
        </w:rPr>
      </w:pPr>
      <w:r w:rsidRPr="00B41471">
        <w:rPr>
          <w:rFonts w:ascii="Times" w:hAnsi="Times" w:cs="Times"/>
          <w:b/>
          <w:lang w:val="en-GB"/>
        </w:rPr>
        <w:t>The creative edge of environmental leadership research</w:t>
      </w:r>
    </w:p>
    <w:p w14:paraId="4FE96B53" w14:textId="77777777" w:rsidR="00B41471" w:rsidRPr="00B41471" w:rsidRDefault="00B41471" w:rsidP="00181ED8">
      <w:pPr>
        <w:rPr>
          <w:rFonts w:ascii="Times" w:hAnsi="Times" w:cs="Times"/>
          <w:b/>
          <w:lang w:val="en-GB"/>
        </w:rPr>
      </w:pPr>
    </w:p>
    <w:p w14:paraId="1AA44E8E" w14:textId="7E4A591C" w:rsidR="00D969A2" w:rsidRDefault="00B3192C" w:rsidP="00D969A2">
      <w:pPr>
        <w:rPr>
          <w:rFonts w:ascii="Times" w:hAnsi="Times" w:cs="Times"/>
          <w:lang w:val="en-GB"/>
        </w:rPr>
      </w:pPr>
      <w:r>
        <w:rPr>
          <w:rFonts w:ascii="Times" w:hAnsi="Times" w:cs="Times"/>
          <w:lang w:val="en-GB"/>
        </w:rPr>
        <w:t>A</w:t>
      </w:r>
      <w:r w:rsidR="008D0F36">
        <w:rPr>
          <w:rFonts w:ascii="Times" w:hAnsi="Times" w:cs="Times"/>
          <w:lang w:val="en-GB"/>
        </w:rPr>
        <w:t xml:space="preserve"> sub-set of the environmental leadership scholarship </w:t>
      </w:r>
      <w:r>
        <w:rPr>
          <w:rFonts w:ascii="Times" w:hAnsi="Times" w:cs="Times"/>
          <w:lang w:val="en-GB"/>
        </w:rPr>
        <w:t>represents the state-of-the-art</w:t>
      </w:r>
      <w:r w:rsidR="008F57CD">
        <w:rPr>
          <w:rFonts w:ascii="Times" w:hAnsi="Times" w:cs="Times"/>
          <w:lang w:val="en-GB"/>
        </w:rPr>
        <w:t>. This includes</w:t>
      </w:r>
      <w:r w:rsidR="00D41607">
        <w:rPr>
          <w:rFonts w:ascii="Times" w:hAnsi="Times" w:cs="Times"/>
          <w:lang w:val="en-GB"/>
        </w:rPr>
        <w:t xml:space="preserve"> research that</w:t>
      </w:r>
      <w:r w:rsidR="008F57CD">
        <w:rPr>
          <w:rFonts w:ascii="Times" w:hAnsi="Times" w:cs="Times"/>
          <w:lang w:val="en-GB"/>
        </w:rPr>
        <w:t xml:space="preserve">: </w:t>
      </w:r>
      <w:proofErr w:type="spellStart"/>
      <w:r w:rsidR="008F57CD">
        <w:rPr>
          <w:rFonts w:ascii="Times" w:hAnsi="Times" w:cs="Times"/>
          <w:lang w:val="en-GB"/>
        </w:rPr>
        <w:t>i</w:t>
      </w:r>
      <w:proofErr w:type="spellEnd"/>
      <w:r w:rsidR="008F57CD">
        <w:rPr>
          <w:rFonts w:ascii="Times" w:hAnsi="Times" w:cs="Times"/>
          <w:lang w:val="en-GB"/>
        </w:rPr>
        <w:t xml:space="preserve">) </w:t>
      </w:r>
      <w:r w:rsidR="008D0F36">
        <w:rPr>
          <w:rFonts w:ascii="Times" w:hAnsi="Times" w:cs="Times"/>
          <w:lang w:val="en-GB"/>
        </w:rPr>
        <w:t>consider</w:t>
      </w:r>
      <w:r w:rsidR="00D41607">
        <w:rPr>
          <w:rFonts w:ascii="Times" w:hAnsi="Times" w:cs="Times"/>
          <w:lang w:val="en-GB"/>
        </w:rPr>
        <w:t>s</w:t>
      </w:r>
      <w:r w:rsidR="008D0F36">
        <w:rPr>
          <w:rFonts w:ascii="Times" w:hAnsi="Times" w:cs="Times"/>
          <w:lang w:val="en-GB"/>
        </w:rPr>
        <w:t xml:space="preserve"> leadership as a value neutral variable</w:t>
      </w:r>
      <w:r w:rsidR="008F57CD">
        <w:rPr>
          <w:rFonts w:ascii="Times" w:hAnsi="Times" w:cs="Times"/>
          <w:lang w:val="en-GB"/>
        </w:rPr>
        <w:t>, so do</w:t>
      </w:r>
      <w:r w:rsidR="00D41607">
        <w:rPr>
          <w:rFonts w:ascii="Times" w:hAnsi="Times" w:cs="Times"/>
          <w:lang w:val="en-GB"/>
        </w:rPr>
        <w:t>es</w:t>
      </w:r>
      <w:r w:rsidR="008F57CD">
        <w:rPr>
          <w:rFonts w:ascii="Times" w:hAnsi="Times" w:cs="Times"/>
          <w:lang w:val="en-GB"/>
        </w:rPr>
        <w:t xml:space="preserve"> not assume </w:t>
      </w:r>
      <w:r w:rsidR="008F57CD" w:rsidRPr="008F57CD">
        <w:rPr>
          <w:rFonts w:ascii="Times" w:hAnsi="Times" w:cs="Times"/>
          <w:i/>
          <w:lang w:val="en-GB"/>
        </w:rPr>
        <w:t>a priori</w:t>
      </w:r>
      <w:r w:rsidR="008F57CD">
        <w:rPr>
          <w:rFonts w:ascii="Times" w:hAnsi="Times" w:cs="Times"/>
          <w:lang w:val="en-GB"/>
        </w:rPr>
        <w:t xml:space="preserve"> that it is either good or bad but treat</w:t>
      </w:r>
      <w:r w:rsidR="00D41607">
        <w:rPr>
          <w:rFonts w:ascii="Times" w:hAnsi="Times" w:cs="Times"/>
          <w:lang w:val="en-GB"/>
        </w:rPr>
        <w:t>s</w:t>
      </w:r>
      <w:r w:rsidR="008F57CD">
        <w:rPr>
          <w:rFonts w:ascii="Times" w:hAnsi="Times" w:cs="Times"/>
          <w:lang w:val="en-GB"/>
        </w:rPr>
        <w:t xml:space="preserve"> this as an empirical question</w:t>
      </w:r>
      <w:r w:rsidR="008D0F36">
        <w:rPr>
          <w:rFonts w:ascii="Times" w:hAnsi="Times" w:cs="Times"/>
          <w:lang w:val="en-GB"/>
        </w:rPr>
        <w:t xml:space="preserve">; ii) </w:t>
      </w:r>
      <w:r w:rsidR="008F57CD">
        <w:rPr>
          <w:rFonts w:ascii="Times" w:hAnsi="Times" w:cs="Times"/>
          <w:lang w:val="en-GB"/>
        </w:rPr>
        <w:t>queries</w:t>
      </w:r>
      <w:r w:rsidR="008D0F36">
        <w:rPr>
          <w:rFonts w:ascii="Times" w:hAnsi="Times" w:cs="Times"/>
          <w:lang w:val="en-GB"/>
        </w:rPr>
        <w:t xml:space="preserve"> followers’ perceptions of leaders</w:t>
      </w:r>
      <w:r w:rsidR="00B41471">
        <w:rPr>
          <w:rFonts w:ascii="Times" w:hAnsi="Times" w:cs="Times"/>
          <w:lang w:val="en-GB"/>
        </w:rPr>
        <w:t xml:space="preserve"> and disaggregate</w:t>
      </w:r>
      <w:r w:rsidR="00D41607">
        <w:rPr>
          <w:rFonts w:ascii="Times" w:hAnsi="Times" w:cs="Times"/>
          <w:lang w:val="en-GB"/>
        </w:rPr>
        <w:t>s</w:t>
      </w:r>
      <w:r w:rsidR="00B41471">
        <w:rPr>
          <w:rFonts w:ascii="Times" w:hAnsi="Times" w:cs="Times"/>
          <w:lang w:val="en-GB"/>
        </w:rPr>
        <w:t xml:space="preserve"> outcomes</w:t>
      </w:r>
      <w:r w:rsidR="008D0F36">
        <w:rPr>
          <w:rFonts w:ascii="Times" w:hAnsi="Times" w:cs="Times"/>
          <w:lang w:val="en-GB"/>
        </w:rPr>
        <w:t xml:space="preserve">, and; iii) </w:t>
      </w:r>
      <w:r w:rsidR="0066351B">
        <w:rPr>
          <w:rFonts w:ascii="Times" w:hAnsi="Times" w:cs="Times"/>
          <w:lang w:val="en-GB"/>
        </w:rPr>
        <w:t xml:space="preserve">conceptualises leadership as </w:t>
      </w:r>
      <w:r w:rsidR="00441861">
        <w:rPr>
          <w:rFonts w:ascii="Times" w:hAnsi="Times" w:cs="Times"/>
          <w:lang w:val="en-GB"/>
        </w:rPr>
        <w:t xml:space="preserve">a </w:t>
      </w:r>
      <w:r w:rsidR="0066351B">
        <w:rPr>
          <w:rFonts w:ascii="Times" w:hAnsi="Times" w:cs="Times"/>
          <w:lang w:val="en-GB"/>
        </w:rPr>
        <w:t>process and empirically investigates leadership tactics</w:t>
      </w:r>
      <w:r w:rsidR="008D0F36">
        <w:rPr>
          <w:rFonts w:ascii="Times" w:hAnsi="Times" w:cs="Times"/>
          <w:lang w:val="en-GB"/>
        </w:rPr>
        <w:t xml:space="preserve">. </w:t>
      </w:r>
      <w:r w:rsidR="0066351B">
        <w:rPr>
          <w:rFonts w:ascii="Times" w:hAnsi="Times" w:cs="Times"/>
          <w:lang w:val="en-GB"/>
        </w:rPr>
        <w:t xml:space="preserve">Conceptually, </w:t>
      </w:r>
      <w:proofErr w:type="spellStart"/>
      <w:r w:rsidR="0066351B">
        <w:rPr>
          <w:rFonts w:ascii="Times" w:hAnsi="Times" w:cs="Times"/>
          <w:lang w:val="en-GB"/>
        </w:rPr>
        <w:t>Huitema</w:t>
      </w:r>
      <w:proofErr w:type="spellEnd"/>
      <w:r w:rsidR="0066351B">
        <w:rPr>
          <w:rFonts w:ascii="Times" w:hAnsi="Times" w:cs="Times"/>
          <w:lang w:val="en-GB"/>
        </w:rPr>
        <w:t xml:space="preserve"> and </w:t>
      </w:r>
      <w:proofErr w:type="spellStart"/>
      <w:r w:rsidR="0066351B">
        <w:rPr>
          <w:rFonts w:ascii="Times" w:hAnsi="Times" w:cs="Times"/>
          <w:lang w:val="en-GB"/>
        </w:rPr>
        <w:t>Meijerink</w:t>
      </w:r>
      <w:proofErr w:type="spellEnd"/>
      <w:r w:rsidR="0066351B">
        <w:rPr>
          <w:rFonts w:ascii="Times" w:hAnsi="Times" w:cs="Times"/>
          <w:lang w:val="en-GB"/>
        </w:rPr>
        <w:t xml:space="preserve"> (2010) note the possibility of opposing (advocacy) coalitions – well recognised in the political science literature (e.g., Sabatier and </w:t>
      </w:r>
      <w:proofErr w:type="spellStart"/>
      <w:r w:rsidR="0066351B">
        <w:rPr>
          <w:rFonts w:ascii="Times" w:hAnsi="Times" w:cs="Times"/>
          <w:lang w:val="en-GB"/>
        </w:rPr>
        <w:t>Weible</w:t>
      </w:r>
      <w:proofErr w:type="spellEnd"/>
      <w:r w:rsidR="0066351B">
        <w:rPr>
          <w:rFonts w:ascii="Times" w:hAnsi="Times" w:cs="Times"/>
          <w:lang w:val="en-GB"/>
        </w:rPr>
        <w:t xml:space="preserve"> 2007, </w:t>
      </w:r>
      <w:proofErr w:type="spellStart"/>
      <w:r w:rsidR="0066351B">
        <w:rPr>
          <w:rFonts w:ascii="Times" w:hAnsi="Times" w:cs="Times"/>
          <w:lang w:val="en-GB"/>
        </w:rPr>
        <w:t>Fidelman</w:t>
      </w:r>
      <w:proofErr w:type="spellEnd"/>
      <w:r w:rsidR="0066351B">
        <w:rPr>
          <w:rFonts w:ascii="Times" w:hAnsi="Times" w:cs="Times"/>
          <w:lang w:val="en-GB"/>
        </w:rPr>
        <w:t xml:space="preserve"> et al. 2014) – that block or contest the direction of policy change. They suggest that opposition coalitions are particularly effective during implementation stages where shadow networks and formal policy networks interact. Empirically, some key studies consider </w:t>
      </w:r>
      <w:r w:rsidR="00F62632">
        <w:rPr>
          <w:rFonts w:ascii="Times" w:hAnsi="Times" w:cs="Times"/>
          <w:lang w:val="en-GB"/>
        </w:rPr>
        <w:t xml:space="preserve">interactions between sources of leadership and/or positive, negative and mixed governance outcomes (e.g., </w:t>
      </w:r>
      <w:proofErr w:type="spellStart"/>
      <w:r w:rsidR="00F62632" w:rsidRPr="002269AB">
        <w:rPr>
          <w:rFonts w:ascii="Times" w:hAnsi="Times" w:cs="Times"/>
          <w:lang w:val="en-GB"/>
        </w:rPr>
        <w:t>Chuenpagdee</w:t>
      </w:r>
      <w:proofErr w:type="spellEnd"/>
      <w:r w:rsidR="00F62632" w:rsidRPr="002269AB">
        <w:rPr>
          <w:rFonts w:ascii="Times" w:hAnsi="Times" w:cs="Times"/>
          <w:lang w:val="en-GB"/>
        </w:rPr>
        <w:t xml:space="preserve"> and </w:t>
      </w:r>
      <w:proofErr w:type="spellStart"/>
      <w:r w:rsidR="00F62632" w:rsidRPr="002269AB">
        <w:rPr>
          <w:rFonts w:ascii="Times" w:hAnsi="Times" w:cs="Times"/>
          <w:lang w:val="en-GB"/>
        </w:rPr>
        <w:t>Jentoft</w:t>
      </w:r>
      <w:proofErr w:type="spellEnd"/>
      <w:r w:rsidR="00F62632" w:rsidRPr="002269AB">
        <w:rPr>
          <w:rFonts w:ascii="Times" w:hAnsi="Times" w:cs="Times"/>
          <w:lang w:val="en-GB"/>
        </w:rPr>
        <w:t xml:space="preserve"> </w:t>
      </w:r>
      <w:r w:rsidR="00F62632">
        <w:rPr>
          <w:rFonts w:ascii="Times" w:hAnsi="Times" w:cs="Times"/>
          <w:lang w:val="en-GB"/>
        </w:rPr>
        <w:t xml:space="preserve">2007, Fleishman et al. 2008, Carruthers and Rodriguez 2009, Hu 2011, </w:t>
      </w:r>
      <w:proofErr w:type="spellStart"/>
      <w:r w:rsidR="00F62632" w:rsidRPr="00534523">
        <w:rPr>
          <w:rFonts w:ascii="Times" w:hAnsi="Times" w:cs="Times"/>
          <w:lang w:val="en-GB"/>
        </w:rPr>
        <w:t>N</w:t>
      </w:r>
      <w:r w:rsidR="00F62632">
        <w:rPr>
          <w:rFonts w:ascii="Times" w:hAnsi="Times" w:cs="Times"/>
          <w:lang w:val="en-GB"/>
        </w:rPr>
        <w:t>jaya</w:t>
      </w:r>
      <w:proofErr w:type="spellEnd"/>
      <w:r w:rsidR="00F62632">
        <w:rPr>
          <w:rFonts w:ascii="Times" w:hAnsi="Times" w:cs="Times"/>
          <w:lang w:val="en-GB"/>
        </w:rPr>
        <w:t xml:space="preserve"> et al. </w:t>
      </w:r>
      <w:r w:rsidR="00F62632" w:rsidRPr="00534523">
        <w:rPr>
          <w:rFonts w:ascii="Times" w:hAnsi="Times" w:cs="Times"/>
          <w:lang w:val="en-GB"/>
        </w:rPr>
        <w:t>2012</w:t>
      </w:r>
      <w:r w:rsidR="00F62632">
        <w:rPr>
          <w:rFonts w:ascii="Times" w:hAnsi="Times" w:cs="Times"/>
          <w:lang w:val="en-GB"/>
        </w:rPr>
        <w:t xml:space="preserve">, </w:t>
      </w:r>
      <w:proofErr w:type="spellStart"/>
      <w:r w:rsidR="00F62632">
        <w:rPr>
          <w:rFonts w:ascii="Times" w:hAnsi="Times" w:cs="Times"/>
          <w:lang w:val="en-GB"/>
        </w:rPr>
        <w:t>Sherval</w:t>
      </w:r>
      <w:proofErr w:type="spellEnd"/>
      <w:r w:rsidR="00F62632">
        <w:rPr>
          <w:rFonts w:ascii="Times" w:hAnsi="Times" w:cs="Times"/>
          <w:lang w:val="en-GB"/>
        </w:rPr>
        <w:t xml:space="preserve"> and Greenwood 2012, </w:t>
      </w:r>
      <w:proofErr w:type="spellStart"/>
      <w:r w:rsidR="00F62632" w:rsidRPr="009B1D41">
        <w:rPr>
          <w:rFonts w:ascii="Times" w:hAnsi="Times" w:cs="Times"/>
          <w:lang w:val="en-GB"/>
        </w:rPr>
        <w:t>Ernstson</w:t>
      </w:r>
      <w:proofErr w:type="spellEnd"/>
      <w:r w:rsidR="00F62632" w:rsidRPr="009B1D41">
        <w:rPr>
          <w:rFonts w:ascii="Times" w:hAnsi="Times" w:cs="Times"/>
          <w:lang w:val="en-GB"/>
        </w:rPr>
        <w:t xml:space="preserve"> 2013</w:t>
      </w:r>
      <w:r w:rsidR="00F62632">
        <w:rPr>
          <w:rFonts w:ascii="Times" w:hAnsi="Times" w:cs="Times"/>
          <w:lang w:val="en-GB"/>
        </w:rPr>
        <w:t>).</w:t>
      </w:r>
      <w:r w:rsidR="00D969A2">
        <w:rPr>
          <w:rFonts w:ascii="Times" w:hAnsi="Times" w:cs="Times"/>
          <w:lang w:val="en-GB"/>
        </w:rPr>
        <w:t xml:space="preserve"> </w:t>
      </w:r>
    </w:p>
    <w:p w14:paraId="7B7EC3F0" w14:textId="77777777" w:rsidR="00172852" w:rsidRDefault="00172852" w:rsidP="00172852">
      <w:pPr>
        <w:rPr>
          <w:rFonts w:ascii="Times" w:hAnsi="Times" w:cs="Times"/>
          <w:lang w:val="en-GB"/>
        </w:rPr>
      </w:pPr>
    </w:p>
    <w:p w14:paraId="50AB2359" w14:textId="2BC898BB" w:rsidR="00172852" w:rsidRDefault="003F0343" w:rsidP="00172852">
      <w:pPr>
        <w:rPr>
          <w:rFonts w:ascii="Times" w:hAnsi="Times" w:cs="Times"/>
          <w:lang w:val="en-GB"/>
        </w:rPr>
      </w:pPr>
      <w:r>
        <w:rPr>
          <w:rFonts w:ascii="Times" w:hAnsi="Times" w:cs="Times"/>
          <w:lang w:val="en-GB"/>
        </w:rPr>
        <w:t>As outlined in the previous section, t</w:t>
      </w:r>
      <w:r w:rsidR="00172852">
        <w:rPr>
          <w:rFonts w:ascii="Times" w:hAnsi="Times" w:cs="Times"/>
          <w:lang w:val="en-GB"/>
        </w:rPr>
        <w:t xml:space="preserve">he </w:t>
      </w:r>
      <w:r w:rsidR="00441861">
        <w:rPr>
          <w:rFonts w:ascii="Times" w:hAnsi="Times" w:cs="Times"/>
          <w:lang w:val="en-GB"/>
        </w:rPr>
        <w:t xml:space="preserve">more contemporary </w:t>
      </w:r>
      <w:r w:rsidR="00172852">
        <w:rPr>
          <w:rFonts w:ascii="Times" w:hAnsi="Times" w:cs="Times"/>
          <w:lang w:val="en-GB"/>
        </w:rPr>
        <w:t xml:space="preserve">leadership studies literature explicitly considers the perceptions and motivations of followers to help explain leadership outcomes. This approach is not typically the focus of research </w:t>
      </w:r>
      <w:r>
        <w:rPr>
          <w:rFonts w:ascii="Times" w:hAnsi="Times" w:cs="Times"/>
          <w:lang w:val="en-GB"/>
        </w:rPr>
        <w:t>i</w:t>
      </w:r>
      <w:r w:rsidR="00172852">
        <w:rPr>
          <w:rFonts w:ascii="Times" w:hAnsi="Times" w:cs="Times"/>
          <w:lang w:val="en-GB"/>
        </w:rPr>
        <w:t xml:space="preserve">n </w:t>
      </w:r>
      <w:r w:rsidR="00172852">
        <w:rPr>
          <w:rFonts w:ascii="Times" w:hAnsi="Times" w:cs="Times"/>
          <w:lang w:val="en-GB"/>
        </w:rPr>
        <w:lastRenderedPageBreak/>
        <w:t>environmental leadership, despite its use in explaining and, perhaps, predicting outcomes. The only exceptions are the few studies that explore (dis) trust in leaders (</w:t>
      </w:r>
      <w:proofErr w:type="spellStart"/>
      <w:r w:rsidR="00172852">
        <w:rPr>
          <w:rFonts w:ascii="Times" w:hAnsi="Times" w:cs="Times"/>
          <w:lang w:val="en-GB"/>
        </w:rPr>
        <w:t>Pesqué-Cela</w:t>
      </w:r>
      <w:proofErr w:type="spellEnd"/>
      <w:r w:rsidR="00172852">
        <w:rPr>
          <w:rFonts w:ascii="Times" w:hAnsi="Times" w:cs="Times"/>
          <w:lang w:val="en-GB"/>
        </w:rPr>
        <w:t xml:space="preserve"> </w:t>
      </w:r>
      <w:r w:rsidR="00441861">
        <w:rPr>
          <w:rFonts w:ascii="Times" w:hAnsi="Times" w:cs="Times"/>
          <w:lang w:val="en-GB"/>
        </w:rPr>
        <w:t>et al.</w:t>
      </w:r>
      <w:r w:rsidR="00172852">
        <w:rPr>
          <w:rFonts w:ascii="Times" w:hAnsi="Times" w:cs="Times"/>
          <w:lang w:val="en-GB"/>
        </w:rPr>
        <w:t xml:space="preserve"> 2009, </w:t>
      </w:r>
      <w:proofErr w:type="spellStart"/>
      <w:r w:rsidR="00172852">
        <w:rPr>
          <w:rFonts w:ascii="Times" w:hAnsi="Times" w:cs="Times"/>
          <w:lang w:val="en-GB"/>
        </w:rPr>
        <w:t>Cinner</w:t>
      </w:r>
      <w:proofErr w:type="spellEnd"/>
      <w:r w:rsidR="00172852">
        <w:rPr>
          <w:rFonts w:ascii="Times" w:hAnsi="Times" w:cs="Times"/>
          <w:lang w:val="en-GB"/>
        </w:rPr>
        <w:t xml:space="preserve"> et al. 2012). The bulk of research on leadership competencies in the environmental sciences assumes that trust, legitimacy, and affirmation of leaders results automatically from the application of the right </w:t>
      </w:r>
      <w:r w:rsidR="004C12AD">
        <w:rPr>
          <w:rFonts w:ascii="Times" w:hAnsi="Times" w:cs="Times"/>
          <w:lang w:val="en-GB"/>
        </w:rPr>
        <w:t xml:space="preserve">normative </w:t>
      </w:r>
      <w:r w:rsidR="00172852">
        <w:rPr>
          <w:rFonts w:ascii="Times" w:hAnsi="Times" w:cs="Times"/>
          <w:lang w:val="en-GB"/>
        </w:rPr>
        <w:t>approach.</w:t>
      </w:r>
    </w:p>
    <w:p w14:paraId="2547994D" w14:textId="0F9B3774" w:rsidR="0066351B" w:rsidRDefault="0066351B" w:rsidP="00181ED8">
      <w:pPr>
        <w:rPr>
          <w:rFonts w:ascii="Times" w:hAnsi="Times" w:cs="Times"/>
          <w:lang w:val="en-GB"/>
        </w:rPr>
      </w:pPr>
    </w:p>
    <w:p w14:paraId="009FB64D" w14:textId="6C821F80" w:rsidR="00023451" w:rsidRDefault="00091EB4" w:rsidP="00F42998">
      <w:pPr>
        <w:rPr>
          <w:rFonts w:ascii="Times" w:hAnsi="Times" w:cs="Times"/>
          <w:lang w:val="en-GB"/>
        </w:rPr>
      </w:pPr>
      <w:r>
        <w:rPr>
          <w:rFonts w:ascii="Times" w:hAnsi="Times" w:cs="Times"/>
          <w:lang w:val="en-GB"/>
        </w:rPr>
        <w:t>Finally</w:t>
      </w:r>
      <w:r w:rsidR="0021748C">
        <w:rPr>
          <w:rFonts w:ascii="Times" w:hAnsi="Times" w:cs="Times"/>
          <w:lang w:val="en-GB"/>
        </w:rPr>
        <w:t xml:space="preserve">, </w:t>
      </w:r>
      <w:r w:rsidR="003A2AFB">
        <w:rPr>
          <w:rFonts w:ascii="Times" w:hAnsi="Times" w:cs="Times"/>
          <w:lang w:val="en-GB"/>
        </w:rPr>
        <w:t>Westley and colleagues (2013) have recently argued that</w:t>
      </w:r>
      <w:r w:rsidR="00F70DE7">
        <w:rPr>
          <w:rFonts w:ascii="Times" w:hAnsi="Times" w:cs="Times"/>
          <w:lang w:val="en-GB"/>
        </w:rPr>
        <w:t xml:space="preserve"> </w:t>
      </w:r>
      <w:r w:rsidR="003A2AFB">
        <w:rPr>
          <w:rFonts w:ascii="Times" w:hAnsi="Times" w:cs="Times"/>
          <w:lang w:val="en-GB"/>
        </w:rPr>
        <w:t>expanded</w:t>
      </w:r>
      <w:r w:rsidR="00F70DE7">
        <w:rPr>
          <w:rFonts w:ascii="Times" w:hAnsi="Times" w:cs="Times"/>
          <w:lang w:val="en-GB"/>
        </w:rPr>
        <w:t xml:space="preserve"> concept</w:t>
      </w:r>
      <w:r w:rsidR="003A2AFB">
        <w:rPr>
          <w:rFonts w:ascii="Times" w:hAnsi="Times" w:cs="Times"/>
          <w:lang w:val="en-GB"/>
        </w:rPr>
        <w:t>s</w:t>
      </w:r>
      <w:r w:rsidR="00F70DE7">
        <w:rPr>
          <w:rFonts w:ascii="Times" w:hAnsi="Times" w:cs="Times"/>
          <w:lang w:val="en-GB"/>
        </w:rPr>
        <w:t xml:space="preserve"> of entrepreneurship in environmental sciences </w:t>
      </w:r>
      <w:r w:rsidR="003A2AFB">
        <w:rPr>
          <w:rFonts w:ascii="Times" w:hAnsi="Times" w:cs="Times"/>
          <w:lang w:val="en-GB"/>
        </w:rPr>
        <w:t>should</w:t>
      </w:r>
      <w:r w:rsidR="00F70DE7">
        <w:rPr>
          <w:rFonts w:ascii="Times" w:hAnsi="Times" w:cs="Times"/>
          <w:lang w:val="en-GB"/>
        </w:rPr>
        <w:t xml:space="preserve"> replace leadership </w:t>
      </w:r>
      <w:r w:rsidR="003A2AFB">
        <w:rPr>
          <w:rFonts w:ascii="Times" w:hAnsi="Times" w:cs="Times"/>
          <w:lang w:val="en-GB"/>
        </w:rPr>
        <w:t xml:space="preserve">as the </w:t>
      </w:r>
      <w:r w:rsidR="007C2C63">
        <w:rPr>
          <w:rFonts w:ascii="Times" w:hAnsi="Times" w:cs="Times"/>
          <w:lang w:val="en-GB"/>
        </w:rPr>
        <w:t xml:space="preserve">focus </w:t>
      </w:r>
      <w:r w:rsidR="003A2AFB">
        <w:rPr>
          <w:rFonts w:ascii="Times" w:hAnsi="Times" w:cs="Times"/>
          <w:lang w:val="en-GB"/>
        </w:rPr>
        <w:t xml:space="preserve">of analysis </w:t>
      </w:r>
      <w:r w:rsidR="00F70DE7">
        <w:rPr>
          <w:rFonts w:ascii="Times" w:hAnsi="Times" w:cs="Times"/>
          <w:lang w:val="en-GB"/>
        </w:rPr>
        <w:t>because it can encompass more diverse, more numerous, and more institutionally or contextually embedded ‘change agents’.</w:t>
      </w:r>
      <w:r w:rsidR="0063277C">
        <w:rPr>
          <w:rFonts w:ascii="Times" w:hAnsi="Times" w:cs="Times"/>
          <w:lang w:val="en-GB"/>
        </w:rPr>
        <w:t xml:space="preserve"> </w:t>
      </w:r>
      <w:proofErr w:type="spellStart"/>
      <w:r w:rsidR="00696803">
        <w:rPr>
          <w:rFonts w:ascii="Times" w:hAnsi="Times" w:cs="Times"/>
          <w:lang w:val="en-GB"/>
        </w:rPr>
        <w:t>Meijerink</w:t>
      </w:r>
      <w:proofErr w:type="spellEnd"/>
      <w:r w:rsidR="00696803">
        <w:rPr>
          <w:rFonts w:ascii="Times" w:hAnsi="Times" w:cs="Times"/>
          <w:lang w:val="en-GB"/>
        </w:rPr>
        <w:t xml:space="preserve"> and </w:t>
      </w:r>
      <w:proofErr w:type="spellStart"/>
      <w:r w:rsidR="00696803">
        <w:rPr>
          <w:rFonts w:ascii="Times" w:hAnsi="Times" w:cs="Times"/>
          <w:lang w:val="en-GB"/>
        </w:rPr>
        <w:t>Huitema</w:t>
      </w:r>
      <w:proofErr w:type="spellEnd"/>
      <w:r w:rsidR="00696803">
        <w:rPr>
          <w:rFonts w:ascii="Times" w:hAnsi="Times" w:cs="Times"/>
          <w:lang w:val="en-GB"/>
        </w:rPr>
        <w:t xml:space="preserve"> (2010) refer to this as ‘collective entrepreneurship’. </w:t>
      </w:r>
      <w:r w:rsidR="000843AF">
        <w:rPr>
          <w:rFonts w:ascii="Times" w:hAnsi="Times" w:cs="Times"/>
          <w:lang w:val="en-GB"/>
        </w:rPr>
        <w:t>T</w:t>
      </w:r>
      <w:r w:rsidR="003A2AFB">
        <w:rPr>
          <w:rFonts w:ascii="Times" w:hAnsi="Times" w:cs="Times"/>
          <w:lang w:val="en-GB"/>
        </w:rPr>
        <w:t>he concept</w:t>
      </w:r>
      <w:r w:rsidR="0063277C">
        <w:rPr>
          <w:rFonts w:ascii="Times" w:hAnsi="Times" w:cs="Times"/>
          <w:lang w:val="en-GB"/>
        </w:rPr>
        <w:t xml:space="preserve"> </w:t>
      </w:r>
      <w:r w:rsidR="00C664FD">
        <w:rPr>
          <w:rFonts w:ascii="Times" w:hAnsi="Times" w:cs="Times"/>
          <w:lang w:val="en-GB"/>
        </w:rPr>
        <w:t xml:space="preserve">of entrepreneurship </w:t>
      </w:r>
      <w:r w:rsidR="0063277C">
        <w:rPr>
          <w:rFonts w:ascii="Times" w:hAnsi="Times" w:cs="Times"/>
          <w:lang w:val="en-GB"/>
        </w:rPr>
        <w:t>emerges from literature that investigates the role of agents within broader policy and problem domains or inter-organisational contexts</w:t>
      </w:r>
      <w:r w:rsidR="005A6023">
        <w:rPr>
          <w:rFonts w:ascii="Times" w:hAnsi="Times" w:cs="Times"/>
          <w:lang w:val="en-GB"/>
        </w:rPr>
        <w:t xml:space="preserve"> and so is particularly appropriate for research on environmental leadership</w:t>
      </w:r>
      <w:r w:rsidR="0063277C">
        <w:rPr>
          <w:rFonts w:ascii="Times" w:hAnsi="Times" w:cs="Times"/>
          <w:lang w:val="en-GB"/>
        </w:rPr>
        <w:t>.</w:t>
      </w:r>
      <w:r w:rsidR="003A2AFB">
        <w:rPr>
          <w:rFonts w:ascii="Times" w:hAnsi="Times" w:cs="Times"/>
          <w:lang w:val="en-GB"/>
        </w:rPr>
        <w:t xml:space="preserve"> As such, the </w:t>
      </w:r>
      <w:r w:rsidR="00C664FD">
        <w:rPr>
          <w:rFonts w:ascii="Times" w:hAnsi="Times" w:cs="Times"/>
          <w:lang w:val="en-GB"/>
        </w:rPr>
        <w:t xml:space="preserve">research </w:t>
      </w:r>
      <w:r w:rsidR="003A2AFB">
        <w:rPr>
          <w:rFonts w:ascii="Times" w:hAnsi="Times" w:cs="Times"/>
          <w:lang w:val="en-GB"/>
        </w:rPr>
        <w:t xml:space="preserve">emphasis shifts to the </w:t>
      </w:r>
      <w:r w:rsidR="00D969A2">
        <w:rPr>
          <w:rFonts w:ascii="Times" w:hAnsi="Times" w:cs="Times"/>
          <w:lang w:val="en-GB"/>
        </w:rPr>
        <w:t>practices</w:t>
      </w:r>
      <w:r w:rsidR="003A2AFB">
        <w:rPr>
          <w:rFonts w:ascii="Times" w:hAnsi="Times" w:cs="Times"/>
          <w:lang w:val="en-GB"/>
        </w:rPr>
        <w:t xml:space="preserve"> of a number of actors at different stages of the process and at different scales in the system.</w:t>
      </w:r>
      <w:r w:rsidR="00F42998">
        <w:rPr>
          <w:rFonts w:ascii="Times" w:hAnsi="Times" w:cs="Times"/>
          <w:lang w:val="en-GB"/>
        </w:rPr>
        <w:t xml:space="preserve"> Parallel work on brokers in network theory emphasises the linking functi</w:t>
      </w:r>
      <w:r w:rsidR="00417550">
        <w:rPr>
          <w:rFonts w:ascii="Times" w:hAnsi="Times" w:cs="Times"/>
          <w:lang w:val="en-GB"/>
        </w:rPr>
        <w:t xml:space="preserve">on of leaders or change agents </w:t>
      </w:r>
      <w:r w:rsidR="007C2C63">
        <w:rPr>
          <w:rFonts w:ascii="Times" w:hAnsi="Times" w:cs="Times"/>
          <w:lang w:val="en-GB"/>
        </w:rPr>
        <w:t>and</w:t>
      </w:r>
      <w:r w:rsidR="00417550">
        <w:rPr>
          <w:rFonts w:ascii="Times" w:hAnsi="Times" w:cs="Times"/>
          <w:lang w:val="en-GB"/>
        </w:rPr>
        <w:t xml:space="preserve"> in doing so </w:t>
      </w:r>
      <w:r w:rsidR="00F42998">
        <w:rPr>
          <w:rFonts w:ascii="Times" w:hAnsi="Times" w:cs="Times"/>
          <w:lang w:val="en-GB"/>
        </w:rPr>
        <w:t>recognise</w:t>
      </w:r>
      <w:r w:rsidR="00417550">
        <w:rPr>
          <w:rFonts w:ascii="Times" w:hAnsi="Times" w:cs="Times"/>
          <w:lang w:val="en-GB"/>
        </w:rPr>
        <w:t>s</w:t>
      </w:r>
      <w:r w:rsidR="00F42998">
        <w:rPr>
          <w:rFonts w:ascii="Times" w:hAnsi="Times" w:cs="Times"/>
          <w:lang w:val="en-GB"/>
        </w:rPr>
        <w:t xml:space="preserve"> the </w:t>
      </w:r>
      <w:proofErr w:type="spellStart"/>
      <w:r w:rsidR="00F42998">
        <w:rPr>
          <w:rFonts w:ascii="Times" w:hAnsi="Times" w:cs="Times"/>
          <w:lang w:val="en-GB"/>
        </w:rPr>
        <w:t>embeddedness</w:t>
      </w:r>
      <w:proofErr w:type="spellEnd"/>
      <w:r w:rsidR="00F42998">
        <w:rPr>
          <w:rFonts w:ascii="Times" w:hAnsi="Times" w:cs="Times"/>
          <w:lang w:val="en-GB"/>
        </w:rPr>
        <w:t xml:space="preserve"> of such actors in social and institutional structures (</w:t>
      </w:r>
      <w:proofErr w:type="spellStart"/>
      <w:r w:rsidR="00C109DD">
        <w:rPr>
          <w:rFonts w:ascii="Times" w:hAnsi="Times" w:cs="Times"/>
          <w:lang w:val="en-GB"/>
        </w:rPr>
        <w:t>Bodin</w:t>
      </w:r>
      <w:proofErr w:type="spellEnd"/>
      <w:r w:rsidR="00C109DD">
        <w:rPr>
          <w:rFonts w:ascii="Times" w:hAnsi="Times" w:cs="Times"/>
          <w:lang w:val="en-GB"/>
        </w:rPr>
        <w:t xml:space="preserve"> et al. 2006, </w:t>
      </w:r>
      <w:proofErr w:type="spellStart"/>
      <w:r w:rsidR="00C109DD">
        <w:rPr>
          <w:rFonts w:ascii="Times" w:hAnsi="Times" w:cs="Times"/>
          <w:lang w:val="en-GB"/>
        </w:rPr>
        <w:t>Bodin</w:t>
      </w:r>
      <w:proofErr w:type="spellEnd"/>
      <w:r w:rsidR="00C109DD">
        <w:rPr>
          <w:rFonts w:ascii="Times" w:hAnsi="Times" w:cs="Times"/>
          <w:lang w:val="en-GB"/>
        </w:rPr>
        <w:t xml:space="preserve"> and </w:t>
      </w:r>
      <w:proofErr w:type="spellStart"/>
      <w:r w:rsidR="00C109DD">
        <w:rPr>
          <w:rFonts w:ascii="Times" w:hAnsi="Times" w:cs="Times"/>
          <w:lang w:val="en-GB"/>
        </w:rPr>
        <w:t>Crona</w:t>
      </w:r>
      <w:proofErr w:type="spellEnd"/>
      <w:r w:rsidR="00C109DD">
        <w:rPr>
          <w:rFonts w:ascii="Times" w:hAnsi="Times" w:cs="Times"/>
          <w:lang w:val="en-GB"/>
        </w:rPr>
        <w:t xml:space="preserve"> 2008, </w:t>
      </w:r>
      <w:proofErr w:type="spellStart"/>
      <w:r w:rsidR="00C109DD">
        <w:rPr>
          <w:rFonts w:ascii="Times" w:hAnsi="Times" w:cs="Times"/>
          <w:lang w:val="en-GB"/>
        </w:rPr>
        <w:t>Ernstson</w:t>
      </w:r>
      <w:proofErr w:type="spellEnd"/>
      <w:r w:rsidR="00C109DD">
        <w:rPr>
          <w:rFonts w:ascii="Times" w:hAnsi="Times" w:cs="Times"/>
          <w:lang w:val="en-GB"/>
        </w:rPr>
        <w:t xml:space="preserve"> 2013</w:t>
      </w:r>
      <w:r w:rsidR="00417550">
        <w:rPr>
          <w:rFonts w:ascii="Times" w:hAnsi="Times" w:cs="Times"/>
          <w:lang w:val="en-GB"/>
        </w:rPr>
        <w:t xml:space="preserve">). </w:t>
      </w:r>
      <w:r w:rsidR="000116D1">
        <w:rPr>
          <w:rFonts w:ascii="Times" w:hAnsi="Times" w:cs="Times"/>
          <w:lang w:val="en-GB"/>
        </w:rPr>
        <w:t>These</w:t>
      </w:r>
      <w:r w:rsidR="00F42998">
        <w:rPr>
          <w:rFonts w:ascii="Times" w:hAnsi="Times" w:cs="Times"/>
          <w:lang w:val="en-GB"/>
        </w:rPr>
        <w:t xml:space="preserve"> conceptual developments are </w:t>
      </w:r>
      <w:r w:rsidR="000116D1">
        <w:rPr>
          <w:rFonts w:ascii="Times" w:hAnsi="Times" w:cs="Times"/>
          <w:lang w:val="en-GB"/>
        </w:rPr>
        <w:t xml:space="preserve">important and </w:t>
      </w:r>
      <w:r w:rsidR="00D91923">
        <w:rPr>
          <w:rFonts w:ascii="Times" w:hAnsi="Times" w:cs="Times"/>
          <w:lang w:val="en-GB"/>
        </w:rPr>
        <w:t>need the support of more</w:t>
      </w:r>
      <w:r w:rsidR="000116D1">
        <w:rPr>
          <w:rFonts w:ascii="Times" w:hAnsi="Times" w:cs="Times"/>
          <w:lang w:val="en-GB"/>
        </w:rPr>
        <w:t xml:space="preserve"> empirical research. </w:t>
      </w:r>
      <w:proofErr w:type="spellStart"/>
      <w:r w:rsidR="000116D1">
        <w:rPr>
          <w:rFonts w:ascii="Times" w:hAnsi="Times" w:cs="Times"/>
          <w:lang w:val="en-GB"/>
        </w:rPr>
        <w:t>Westley</w:t>
      </w:r>
      <w:proofErr w:type="spellEnd"/>
      <w:r w:rsidR="000116D1">
        <w:rPr>
          <w:rFonts w:ascii="Times" w:hAnsi="Times" w:cs="Times"/>
          <w:lang w:val="en-GB"/>
        </w:rPr>
        <w:t xml:space="preserve"> and colleagues </w:t>
      </w:r>
      <w:r w:rsidR="00023451">
        <w:rPr>
          <w:rFonts w:ascii="Times" w:hAnsi="Times" w:cs="Times"/>
          <w:lang w:val="en-GB"/>
        </w:rPr>
        <w:t xml:space="preserve">(2013) </w:t>
      </w:r>
      <w:r w:rsidR="000116D1">
        <w:rPr>
          <w:rFonts w:ascii="Times" w:hAnsi="Times" w:cs="Times"/>
          <w:lang w:val="en-GB"/>
        </w:rPr>
        <w:t xml:space="preserve">recognise </w:t>
      </w:r>
      <w:r w:rsidR="00023451">
        <w:rPr>
          <w:rFonts w:ascii="Times" w:hAnsi="Times" w:cs="Times"/>
          <w:lang w:val="en-GB"/>
        </w:rPr>
        <w:t>that more work is needed to identify who these entrepreneurs are and how they practice their craft or “mobilise the central skills” to sense-make, build partnerships, resolve conflicts, leverage resources and so on</w:t>
      </w:r>
      <w:r w:rsidR="00DA7049">
        <w:rPr>
          <w:rFonts w:ascii="Times" w:hAnsi="Times" w:cs="Times"/>
          <w:lang w:val="en-GB"/>
        </w:rPr>
        <w:t xml:space="preserve"> (see also </w:t>
      </w:r>
      <w:proofErr w:type="spellStart"/>
      <w:r w:rsidR="00DA7049">
        <w:rPr>
          <w:rFonts w:ascii="Times" w:hAnsi="Times" w:cs="Times"/>
          <w:lang w:val="en-GB"/>
        </w:rPr>
        <w:t>Huitema</w:t>
      </w:r>
      <w:proofErr w:type="spellEnd"/>
      <w:r w:rsidR="00DA7049">
        <w:rPr>
          <w:rFonts w:ascii="Times" w:hAnsi="Times" w:cs="Times"/>
          <w:lang w:val="en-GB"/>
        </w:rPr>
        <w:t xml:space="preserve"> and </w:t>
      </w:r>
      <w:proofErr w:type="spellStart"/>
      <w:r w:rsidR="00DA7049">
        <w:rPr>
          <w:rFonts w:ascii="Times" w:hAnsi="Times" w:cs="Times"/>
          <w:lang w:val="en-GB"/>
        </w:rPr>
        <w:t>Meijerink</w:t>
      </w:r>
      <w:proofErr w:type="spellEnd"/>
      <w:r w:rsidR="00DA7049">
        <w:rPr>
          <w:rFonts w:ascii="Times" w:hAnsi="Times" w:cs="Times"/>
          <w:lang w:val="en-GB"/>
        </w:rPr>
        <w:t xml:space="preserve"> 2010)</w:t>
      </w:r>
      <w:r w:rsidR="00023451">
        <w:rPr>
          <w:rFonts w:ascii="Times" w:hAnsi="Times" w:cs="Times"/>
          <w:lang w:val="en-GB"/>
        </w:rPr>
        <w:t xml:space="preserve">. We would add that, in particular, understanding the relationships (synergistic and antagonistic) among entrepreneurs is key to explaining governance outcomes. </w:t>
      </w:r>
    </w:p>
    <w:p w14:paraId="21FBE78B" w14:textId="77777777" w:rsidR="00F62632" w:rsidRDefault="00F62632" w:rsidP="00F42998">
      <w:pPr>
        <w:rPr>
          <w:rFonts w:ascii="Times" w:hAnsi="Times" w:cs="Times"/>
          <w:lang w:val="en-GB"/>
        </w:rPr>
      </w:pPr>
    </w:p>
    <w:p w14:paraId="0E60FBA5" w14:textId="386D1A7D" w:rsidR="00921E64" w:rsidRDefault="005A6023" w:rsidP="00C65F6E">
      <w:pPr>
        <w:rPr>
          <w:rFonts w:ascii="Times" w:hAnsi="Times" w:cs="Times"/>
          <w:lang w:val="en-GB"/>
        </w:rPr>
      </w:pPr>
      <w:r>
        <w:rPr>
          <w:rFonts w:ascii="Times" w:hAnsi="Times" w:cs="Times"/>
          <w:lang w:val="en-GB"/>
        </w:rPr>
        <w:t xml:space="preserve">To sum, the </w:t>
      </w:r>
      <w:r w:rsidR="00D969A2">
        <w:rPr>
          <w:rFonts w:ascii="Times" w:hAnsi="Times" w:cs="Times"/>
          <w:lang w:val="en-GB"/>
        </w:rPr>
        <w:t xml:space="preserve">creative edge in environmental leadership research is beginning to </w:t>
      </w:r>
      <w:r>
        <w:rPr>
          <w:rFonts w:ascii="Times" w:hAnsi="Times" w:cs="Times"/>
          <w:lang w:val="en-GB"/>
        </w:rPr>
        <w:t xml:space="preserve">critically analyse: </w:t>
      </w:r>
      <w:proofErr w:type="spellStart"/>
      <w:r>
        <w:rPr>
          <w:rFonts w:ascii="Times" w:hAnsi="Times" w:cs="Times"/>
          <w:lang w:val="en-GB"/>
        </w:rPr>
        <w:t>i</w:t>
      </w:r>
      <w:proofErr w:type="spellEnd"/>
      <w:r>
        <w:rPr>
          <w:rFonts w:ascii="Times" w:hAnsi="Times" w:cs="Times"/>
          <w:lang w:val="en-GB"/>
        </w:rPr>
        <w:t xml:space="preserve">) </w:t>
      </w:r>
      <w:r w:rsidR="00D969A2">
        <w:rPr>
          <w:rFonts w:ascii="Times" w:hAnsi="Times" w:cs="Times"/>
          <w:lang w:val="en-GB"/>
        </w:rPr>
        <w:t>multiple, interacting leaders</w:t>
      </w:r>
      <w:r>
        <w:rPr>
          <w:rFonts w:ascii="Times" w:hAnsi="Times" w:cs="Times"/>
          <w:lang w:val="en-GB"/>
        </w:rPr>
        <w:t>; ii) leadership</w:t>
      </w:r>
      <w:r w:rsidR="00D969A2">
        <w:rPr>
          <w:rFonts w:ascii="Times" w:hAnsi="Times" w:cs="Times"/>
          <w:lang w:val="en-GB"/>
        </w:rPr>
        <w:t xml:space="preserve"> practices</w:t>
      </w:r>
      <w:r w:rsidR="009874E4">
        <w:rPr>
          <w:rFonts w:ascii="Times" w:hAnsi="Times" w:cs="Times"/>
          <w:lang w:val="en-GB"/>
        </w:rPr>
        <w:t xml:space="preserve"> and </w:t>
      </w:r>
      <w:r>
        <w:rPr>
          <w:rFonts w:ascii="Times" w:hAnsi="Times" w:cs="Times"/>
          <w:lang w:val="en-GB"/>
        </w:rPr>
        <w:t>processes</w:t>
      </w:r>
      <w:r w:rsidR="009874E4">
        <w:rPr>
          <w:rFonts w:ascii="Times" w:hAnsi="Times" w:cs="Times"/>
          <w:lang w:val="en-GB"/>
        </w:rPr>
        <w:t>; iii) leadership in different contexts, and</w:t>
      </w:r>
      <w:proofErr w:type="gramStart"/>
      <w:r w:rsidR="009874E4">
        <w:rPr>
          <w:rFonts w:ascii="Times" w:hAnsi="Times" w:cs="Times"/>
          <w:lang w:val="en-GB"/>
        </w:rPr>
        <w:t>;</w:t>
      </w:r>
      <w:proofErr w:type="gramEnd"/>
      <w:r w:rsidR="009874E4">
        <w:rPr>
          <w:rFonts w:ascii="Times" w:hAnsi="Times" w:cs="Times"/>
          <w:lang w:val="en-GB"/>
        </w:rPr>
        <w:t xml:space="preserve"> iv) leadership outcomes from different perspectives. </w:t>
      </w:r>
      <w:r w:rsidR="00921E64">
        <w:rPr>
          <w:rFonts w:ascii="Times" w:hAnsi="Times" w:cs="Times"/>
          <w:lang w:val="en-GB"/>
        </w:rPr>
        <w:t>These efforts should be the focus of future environmental leadership research. Furthermore</w:t>
      </w:r>
      <w:r w:rsidR="009874E4">
        <w:rPr>
          <w:rFonts w:ascii="Times" w:hAnsi="Times" w:cs="Times"/>
          <w:lang w:val="en-GB"/>
        </w:rPr>
        <w:t xml:space="preserve">, our paper suggests that </w:t>
      </w:r>
      <w:r w:rsidR="00F973B6">
        <w:rPr>
          <w:rFonts w:ascii="Times" w:hAnsi="Times" w:cs="Times"/>
          <w:lang w:val="en-GB"/>
        </w:rPr>
        <w:t xml:space="preserve">where studies acknowledge synergistic or contested interactions between leaders and the potential for both positive and negative leadership outcomes, they </w:t>
      </w:r>
      <w:r w:rsidR="009874E4">
        <w:rPr>
          <w:rFonts w:ascii="Times" w:hAnsi="Times" w:cs="Times"/>
          <w:lang w:val="en-GB"/>
        </w:rPr>
        <w:t xml:space="preserve">have </w:t>
      </w:r>
      <w:r w:rsidR="00F973B6">
        <w:rPr>
          <w:rFonts w:ascii="Times" w:hAnsi="Times" w:cs="Times"/>
          <w:lang w:val="en-GB"/>
        </w:rPr>
        <w:t>rarely consider</w:t>
      </w:r>
      <w:r w:rsidR="009874E4">
        <w:rPr>
          <w:rFonts w:ascii="Times" w:hAnsi="Times" w:cs="Times"/>
          <w:lang w:val="en-GB"/>
        </w:rPr>
        <w:t>ed</w:t>
      </w:r>
      <w:r w:rsidR="00F973B6">
        <w:rPr>
          <w:rFonts w:ascii="Times" w:hAnsi="Times" w:cs="Times"/>
          <w:lang w:val="en-GB"/>
        </w:rPr>
        <w:t xml:space="preserve"> the views, motivations, and behaviours of followers. Giving followers a voice is essential for understanding environmental leadership outcomes from different perspectives. Going forward, treating leadership interactions, processes and outcomes as analytical rather than normative concepts will significantly improve the scientific robustness of </w:t>
      </w:r>
      <w:r w:rsidR="00E504D8">
        <w:rPr>
          <w:rFonts w:ascii="Times" w:hAnsi="Times" w:cs="Times"/>
          <w:lang w:val="en-GB"/>
        </w:rPr>
        <w:t>environmental leadership research.</w:t>
      </w:r>
      <w:r w:rsidR="00F973B6">
        <w:rPr>
          <w:rFonts w:ascii="Times" w:hAnsi="Times" w:cs="Times"/>
          <w:lang w:val="en-GB"/>
        </w:rPr>
        <w:t xml:space="preserve"> </w:t>
      </w:r>
      <w:r w:rsidR="00125054">
        <w:rPr>
          <w:rFonts w:ascii="Times" w:hAnsi="Times" w:cs="Times"/>
          <w:lang w:val="en-GB"/>
        </w:rPr>
        <w:t xml:space="preserve">This paper </w:t>
      </w:r>
      <w:r w:rsidR="00921E64">
        <w:rPr>
          <w:rFonts w:ascii="Times" w:hAnsi="Times" w:cs="Times"/>
          <w:lang w:val="en-GB"/>
        </w:rPr>
        <w:t xml:space="preserve">only hints at the rich insight to be gained from </w:t>
      </w:r>
      <w:r w:rsidR="00C65F6E">
        <w:rPr>
          <w:rFonts w:ascii="Times" w:hAnsi="Times" w:cs="Times"/>
          <w:lang w:val="en-GB"/>
        </w:rPr>
        <w:t xml:space="preserve">contemporary leadership studies. </w:t>
      </w:r>
      <w:r w:rsidR="00921E64">
        <w:rPr>
          <w:rFonts w:ascii="Times" w:hAnsi="Times" w:cs="Times"/>
          <w:lang w:val="en-GB"/>
        </w:rPr>
        <w:t>We suggest that environmental leadership research would benefit from closer engagement with</w:t>
      </w:r>
      <w:r w:rsidR="00C65F6E">
        <w:rPr>
          <w:rFonts w:ascii="Times" w:hAnsi="Times" w:cs="Times"/>
          <w:lang w:val="en-GB"/>
        </w:rPr>
        <w:t xml:space="preserve"> disciplines including sociology, social and political psychology, and geography with long traditions in</w:t>
      </w:r>
      <w:r w:rsidR="00026D1C">
        <w:rPr>
          <w:rFonts w:ascii="Times" w:hAnsi="Times" w:cs="Times"/>
          <w:lang w:val="en-GB"/>
        </w:rPr>
        <w:t xml:space="preserve"> more</w:t>
      </w:r>
      <w:r w:rsidR="00C65F6E">
        <w:rPr>
          <w:rFonts w:ascii="Times" w:hAnsi="Times" w:cs="Times"/>
          <w:lang w:val="en-GB"/>
        </w:rPr>
        <w:t xml:space="preserve"> critical thinking</w:t>
      </w:r>
      <w:r w:rsidR="00921E64">
        <w:rPr>
          <w:rFonts w:ascii="Times" w:hAnsi="Times" w:cs="Times"/>
          <w:lang w:val="en-GB"/>
        </w:rPr>
        <w:t xml:space="preserve">. </w:t>
      </w:r>
    </w:p>
    <w:p w14:paraId="18FDF735" w14:textId="77777777" w:rsidR="00F973B6" w:rsidRDefault="00F973B6" w:rsidP="00F973B6">
      <w:pPr>
        <w:rPr>
          <w:rFonts w:ascii="Times" w:hAnsi="Times" w:cs="Times"/>
          <w:lang w:val="en-GB"/>
        </w:rPr>
      </w:pPr>
    </w:p>
    <w:p w14:paraId="1B66DF25" w14:textId="77777777" w:rsidR="00F973B6" w:rsidRDefault="00F973B6">
      <w:pPr>
        <w:rPr>
          <w:rFonts w:ascii="Times" w:hAnsi="Times" w:cs="Times"/>
          <w:lang w:val="en-GB"/>
        </w:rPr>
      </w:pPr>
      <w:r>
        <w:rPr>
          <w:rFonts w:ascii="Times" w:hAnsi="Times" w:cs="Times"/>
          <w:lang w:val="en-GB"/>
        </w:rPr>
        <w:br w:type="page"/>
      </w:r>
    </w:p>
    <w:p w14:paraId="20854C1F" w14:textId="145BA8C9" w:rsidR="006732A0" w:rsidRPr="00135A74" w:rsidRDefault="006732A0" w:rsidP="00E97236">
      <w:pPr>
        <w:rPr>
          <w:rFonts w:ascii="Times" w:hAnsi="Times" w:cs="Times"/>
          <w:lang w:val="en-GB"/>
        </w:rPr>
      </w:pPr>
      <w:r w:rsidRPr="00135A74">
        <w:rPr>
          <w:rFonts w:ascii="Times" w:hAnsi="Times" w:cs="Times"/>
          <w:lang w:val="en-GB"/>
        </w:rPr>
        <w:lastRenderedPageBreak/>
        <w:t>REFERENCES</w:t>
      </w:r>
    </w:p>
    <w:p w14:paraId="72AAD557" w14:textId="35E569BA" w:rsidR="00E24E9C" w:rsidRDefault="00E24E9C" w:rsidP="00E97236">
      <w:pPr>
        <w:rPr>
          <w:rFonts w:ascii="Times" w:hAnsi="Times" w:cs="Times"/>
          <w:lang w:val="en-GB"/>
        </w:rPr>
      </w:pPr>
      <w:proofErr w:type="gramStart"/>
      <w:r>
        <w:rPr>
          <w:rFonts w:ascii="Times" w:hAnsi="Times" w:cs="Times"/>
          <w:lang w:val="en-GB"/>
        </w:rPr>
        <w:t xml:space="preserve">Adams, W, M., Brockington, D., Dyson, J., and </w:t>
      </w:r>
      <w:proofErr w:type="spellStart"/>
      <w:r>
        <w:rPr>
          <w:rFonts w:ascii="Times" w:hAnsi="Times" w:cs="Times"/>
          <w:lang w:val="en-GB"/>
        </w:rPr>
        <w:t>Vira</w:t>
      </w:r>
      <w:proofErr w:type="spellEnd"/>
      <w:r>
        <w:rPr>
          <w:rFonts w:ascii="Times" w:hAnsi="Times" w:cs="Times"/>
          <w:lang w:val="en-GB"/>
        </w:rPr>
        <w:t>, B. 2003.</w:t>
      </w:r>
      <w:proofErr w:type="gramEnd"/>
      <w:r>
        <w:rPr>
          <w:rFonts w:ascii="Times" w:hAnsi="Times" w:cs="Times"/>
          <w:lang w:val="en-GB"/>
        </w:rPr>
        <w:t xml:space="preserve"> Managing tragedies: understanding conflict over common pool resources. </w:t>
      </w:r>
      <w:r w:rsidRPr="00E24E9C">
        <w:rPr>
          <w:rFonts w:ascii="Times" w:hAnsi="Times" w:cs="Times"/>
          <w:i/>
          <w:lang w:val="en-GB"/>
        </w:rPr>
        <w:t>Science</w:t>
      </w:r>
      <w:r>
        <w:rPr>
          <w:rFonts w:ascii="Times" w:hAnsi="Times" w:cs="Times"/>
          <w:lang w:val="en-GB"/>
        </w:rPr>
        <w:t xml:space="preserve"> 302(5652), 1915-1916</w:t>
      </w:r>
    </w:p>
    <w:p w14:paraId="25FC8647" w14:textId="7C1225A5" w:rsidR="00060998" w:rsidRPr="00060998" w:rsidRDefault="00DB18A1" w:rsidP="00E97236">
      <w:pPr>
        <w:rPr>
          <w:rFonts w:ascii="Times" w:hAnsi="Times" w:cs="Times"/>
          <w:lang w:val="en-GB"/>
        </w:rPr>
      </w:pPr>
      <w:proofErr w:type="spellStart"/>
      <w:proofErr w:type="gramStart"/>
      <w:r>
        <w:rPr>
          <w:rFonts w:ascii="Times" w:hAnsi="Times" w:cs="Times"/>
          <w:lang w:val="en-GB"/>
        </w:rPr>
        <w:t>Alvesson</w:t>
      </w:r>
      <w:proofErr w:type="spellEnd"/>
      <w:r>
        <w:rPr>
          <w:rFonts w:ascii="Times" w:hAnsi="Times" w:cs="Times"/>
          <w:lang w:val="en-GB"/>
        </w:rPr>
        <w:t>, M. 2011.</w:t>
      </w:r>
      <w:proofErr w:type="gramEnd"/>
      <w:r w:rsidR="00060998" w:rsidRPr="00060998">
        <w:rPr>
          <w:rFonts w:ascii="Times" w:hAnsi="Times" w:cs="Times"/>
          <w:lang w:val="en-GB"/>
        </w:rPr>
        <w:t xml:space="preserve"> Studying leadership – taking meaning, </w:t>
      </w:r>
      <w:proofErr w:type="spellStart"/>
      <w:r w:rsidR="00060998" w:rsidRPr="00060998">
        <w:rPr>
          <w:rFonts w:ascii="Times" w:hAnsi="Times" w:cs="Times"/>
          <w:lang w:val="en-GB"/>
        </w:rPr>
        <w:t>relationality</w:t>
      </w:r>
      <w:proofErr w:type="spellEnd"/>
      <w:r w:rsidR="00060998" w:rsidRPr="00060998">
        <w:rPr>
          <w:rFonts w:ascii="Times" w:hAnsi="Times" w:cs="Times"/>
          <w:lang w:val="en-GB"/>
        </w:rPr>
        <w:t xml:space="preserve"> and ideology seriously. Department of Business Administration Working Paper, Lund: Lund University.</w:t>
      </w:r>
    </w:p>
    <w:p w14:paraId="63B80AE3" w14:textId="7EC245B9" w:rsidR="00060998" w:rsidRPr="00060998" w:rsidRDefault="00060998" w:rsidP="00E97236">
      <w:pPr>
        <w:rPr>
          <w:rFonts w:ascii="Times" w:hAnsi="Times" w:cs="Times"/>
          <w:lang w:val="en-GB"/>
        </w:rPr>
      </w:pPr>
      <w:r w:rsidRPr="00060998">
        <w:rPr>
          <w:rFonts w:ascii="Times" w:hAnsi="Times" w:cs="Times"/>
          <w:lang w:val="en-GB"/>
        </w:rPr>
        <w:t>Al</w:t>
      </w:r>
      <w:r w:rsidR="00DB18A1">
        <w:rPr>
          <w:rFonts w:ascii="Times" w:hAnsi="Times" w:cs="Times"/>
          <w:lang w:val="en-GB"/>
        </w:rPr>
        <w:t xml:space="preserve">vesson, M. and </w:t>
      </w:r>
      <w:proofErr w:type="spellStart"/>
      <w:r w:rsidR="00DB18A1">
        <w:rPr>
          <w:rFonts w:ascii="Times" w:hAnsi="Times" w:cs="Times"/>
          <w:lang w:val="en-GB"/>
        </w:rPr>
        <w:t>Sveningsson</w:t>
      </w:r>
      <w:proofErr w:type="spellEnd"/>
      <w:r w:rsidR="00DB18A1">
        <w:rPr>
          <w:rFonts w:ascii="Times" w:hAnsi="Times" w:cs="Times"/>
          <w:lang w:val="en-GB"/>
        </w:rPr>
        <w:t>, S. 2003a.</w:t>
      </w:r>
      <w:r w:rsidRPr="00060998">
        <w:rPr>
          <w:rFonts w:ascii="Times" w:hAnsi="Times" w:cs="Times"/>
          <w:lang w:val="en-GB"/>
        </w:rPr>
        <w:t xml:space="preserve"> The good visions, the bad micro management and the ugly ambiguity: Contradictions of (non-)leadership in a knowledge intensive company. </w:t>
      </w:r>
      <w:r w:rsidRPr="00DB18A1">
        <w:rPr>
          <w:rFonts w:ascii="Times" w:hAnsi="Times" w:cs="Times"/>
          <w:i/>
          <w:lang w:val="en-GB"/>
        </w:rPr>
        <w:t>Organization Studies</w:t>
      </w:r>
      <w:r>
        <w:rPr>
          <w:rFonts w:ascii="Times" w:hAnsi="Times" w:cs="Times"/>
          <w:lang w:val="en-GB"/>
        </w:rPr>
        <w:t xml:space="preserve"> 24 (6),</w:t>
      </w:r>
      <w:r w:rsidRPr="00060998">
        <w:rPr>
          <w:rFonts w:ascii="Times" w:hAnsi="Times" w:cs="Times"/>
          <w:lang w:val="en-GB"/>
        </w:rPr>
        <w:t xml:space="preserve"> 961-988.</w:t>
      </w:r>
    </w:p>
    <w:p w14:paraId="1350A6DA" w14:textId="59BA7790" w:rsidR="00060998" w:rsidRPr="00060998" w:rsidRDefault="00060998" w:rsidP="00E97236">
      <w:pPr>
        <w:rPr>
          <w:rFonts w:ascii="Times" w:hAnsi="Times" w:cs="Times"/>
          <w:lang w:val="en-GB"/>
        </w:rPr>
      </w:pPr>
      <w:r w:rsidRPr="00060998">
        <w:rPr>
          <w:rFonts w:ascii="Times" w:hAnsi="Times" w:cs="Times"/>
          <w:lang w:val="en-GB"/>
        </w:rPr>
        <w:t>Al</w:t>
      </w:r>
      <w:r w:rsidR="00DB18A1">
        <w:rPr>
          <w:rFonts w:ascii="Times" w:hAnsi="Times" w:cs="Times"/>
          <w:lang w:val="en-GB"/>
        </w:rPr>
        <w:t xml:space="preserve">vesson, M. and </w:t>
      </w:r>
      <w:proofErr w:type="spellStart"/>
      <w:r w:rsidR="00DB18A1">
        <w:rPr>
          <w:rFonts w:ascii="Times" w:hAnsi="Times" w:cs="Times"/>
          <w:lang w:val="en-GB"/>
        </w:rPr>
        <w:t>Sveningsson</w:t>
      </w:r>
      <w:proofErr w:type="spellEnd"/>
      <w:r w:rsidR="00DB18A1">
        <w:rPr>
          <w:rFonts w:ascii="Times" w:hAnsi="Times" w:cs="Times"/>
          <w:lang w:val="en-GB"/>
        </w:rPr>
        <w:t>, S. 2003b.</w:t>
      </w:r>
      <w:r w:rsidRPr="00060998">
        <w:rPr>
          <w:rFonts w:ascii="Times" w:hAnsi="Times" w:cs="Times"/>
          <w:lang w:val="en-GB"/>
        </w:rPr>
        <w:t xml:space="preserve"> Managers doing leadership: the extra-</w:t>
      </w:r>
      <w:proofErr w:type="spellStart"/>
      <w:r w:rsidRPr="00060998">
        <w:rPr>
          <w:rFonts w:ascii="Times" w:hAnsi="Times" w:cs="Times"/>
          <w:lang w:val="en-GB"/>
        </w:rPr>
        <w:t>ordinization</w:t>
      </w:r>
      <w:proofErr w:type="spellEnd"/>
      <w:r w:rsidRPr="00060998">
        <w:rPr>
          <w:rFonts w:ascii="Times" w:hAnsi="Times" w:cs="Times"/>
          <w:lang w:val="en-GB"/>
        </w:rPr>
        <w:t xml:space="preserve"> of the mundane.  </w:t>
      </w:r>
      <w:r w:rsidRPr="00DB18A1">
        <w:rPr>
          <w:rFonts w:ascii="Times" w:hAnsi="Times" w:cs="Times"/>
          <w:i/>
          <w:lang w:val="en-GB"/>
        </w:rPr>
        <w:t>Human Relations</w:t>
      </w:r>
      <w:r>
        <w:rPr>
          <w:rFonts w:ascii="Times" w:hAnsi="Times" w:cs="Times"/>
          <w:lang w:val="en-GB"/>
        </w:rPr>
        <w:t xml:space="preserve"> 56 (12), 1435-1459.</w:t>
      </w:r>
    </w:p>
    <w:p w14:paraId="25A5D720" w14:textId="54967A6D" w:rsidR="00060998" w:rsidRPr="00060998" w:rsidRDefault="00DB18A1" w:rsidP="00E97236">
      <w:pPr>
        <w:rPr>
          <w:rFonts w:ascii="Times" w:hAnsi="Times" w:cs="Times"/>
          <w:lang w:val="en-GB"/>
        </w:rPr>
      </w:pPr>
      <w:r>
        <w:rPr>
          <w:rFonts w:ascii="Times" w:hAnsi="Times" w:cs="Times"/>
          <w:lang w:val="en-GB"/>
        </w:rPr>
        <w:t>Banerjee, S.B. 2004.</w:t>
      </w:r>
      <w:r w:rsidR="00060998" w:rsidRPr="00060998">
        <w:rPr>
          <w:rFonts w:ascii="Times" w:hAnsi="Times" w:cs="Times"/>
          <w:lang w:val="en-GB"/>
        </w:rPr>
        <w:t xml:space="preserve"> Reinventing colonialism: Exploring the myth of sustainable development</w:t>
      </w:r>
      <w:r w:rsidR="00060998">
        <w:rPr>
          <w:rFonts w:ascii="Times" w:hAnsi="Times" w:cs="Times"/>
          <w:lang w:val="en-GB"/>
        </w:rPr>
        <w:t xml:space="preserve">. </w:t>
      </w:r>
      <w:r w:rsidR="00060998" w:rsidRPr="00DB18A1">
        <w:rPr>
          <w:rFonts w:ascii="Times" w:hAnsi="Times" w:cs="Times"/>
          <w:i/>
          <w:lang w:val="en-GB"/>
        </w:rPr>
        <w:t>Situation Analysis</w:t>
      </w:r>
      <w:r w:rsidR="00060998">
        <w:rPr>
          <w:rFonts w:ascii="Times" w:hAnsi="Times" w:cs="Times"/>
          <w:lang w:val="en-GB"/>
        </w:rPr>
        <w:t xml:space="preserve"> 4 (Autumn),</w:t>
      </w:r>
      <w:r w:rsidR="00060998" w:rsidRPr="00060998">
        <w:rPr>
          <w:rFonts w:ascii="Times" w:hAnsi="Times" w:cs="Times"/>
          <w:lang w:val="en-GB"/>
        </w:rPr>
        <w:t xml:space="preserve"> 95-110</w:t>
      </w:r>
    </w:p>
    <w:p w14:paraId="764FB9E7" w14:textId="3F68C7BB" w:rsidR="00060998" w:rsidRPr="00060998" w:rsidRDefault="00060998" w:rsidP="00E97236">
      <w:pPr>
        <w:rPr>
          <w:rFonts w:ascii="Times" w:hAnsi="Times" w:cs="Times"/>
          <w:lang w:val="en-GB"/>
        </w:rPr>
      </w:pPr>
      <w:r w:rsidRPr="00060998">
        <w:rPr>
          <w:rFonts w:ascii="Times" w:hAnsi="Times" w:cs="Times"/>
          <w:lang w:val="en-GB"/>
        </w:rPr>
        <w:t>Banerj</w:t>
      </w:r>
      <w:r w:rsidR="00DB18A1">
        <w:rPr>
          <w:rFonts w:ascii="Times" w:hAnsi="Times" w:cs="Times"/>
          <w:lang w:val="en-GB"/>
        </w:rPr>
        <w:t xml:space="preserve">ee, S.B. and </w:t>
      </w:r>
      <w:proofErr w:type="spellStart"/>
      <w:r w:rsidR="00DB18A1">
        <w:rPr>
          <w:rFonts w:ascii="Times" w:hAnsi="Times" w:cs="Times"/>
          <w:lang w:val="en-GB"/>
        </w:rPr>
        <w:t>Linstead</w:t>
      </w:r>
      <w:proofErr w:type="spellEnd"/>
      <w:r w:rsidR="00DB18A1">
        <w:rPr>
          <w:rFonts w:ascii="Times" w:hAnsi="Times" w:cs="Times"/>
          <w:lang w:val="en-GB"/>
        </w:rPr>
        <w:t>, S. 2001.</w:t>
      </w:r>
      <w:r w:rsidRPr="00060998">
        <w:rPr>
          <w:rFonts w:ascii="Times" w:hAnsi="Times" w:cs="Times"/>
          <w:lang w:val="en-GB"/>
        </w:rPr>
        <w:t xml:space="preserve"> Globalization, multiculturalism and other fictions: Colonialism for the ne</w:t>
      </w:r>
      <w:r>
        <w:rPr>
          <w:rFonts w:ascii="Times" w:hAnsi="Times" w:cs="Times"/>
          <w:lang w:val="en-GB"/>
        </w:rPr>
        <w:t xml:space="preserve">w millennium? </w:t>
      </w:r>
      <w:r w:rsidRPr="00DB18A1">
        <w:rPr>
          <w:rFonts w:ascii="Times" w:hAnsi="Times" w:cs="Times"/>
          <w:i/>
          <w:lang w:val="en-GB"/>
        </w:rPr>
        <w:t>Organization</w:t>
      </w:r>
      <w:r>
        <w:rPr>
          <w:rFonts w:ascii="Times" w:hAnsi="Times" w:cs="Times"/>
          <w:lang w:val="en-GB"/>
        </w:rPr>
        <w:t xml:space="preserve"> 8(4),</w:t>
      </w:r>
      <w:r w:rsidRPr="00060998">
        <w:rPr>
          <w:rFonts w:ascii="Times" w:hAnsi="Times" w:cs="Times"/>
          <w:lang w:val="en-GB"/>
        </w:rPr>
        <w:t xml:space="preserve"> 711-750</w:t>
      </w:r>
    </w:p>
    <w:p w14:paraId="43F073CE" w14:textId="015D0574" w:rsidR="00060998" w:rsidRDefault="00DB18A1" w:rsidP="00E97236">
      <w:pPr>
        <w:rPr>
          <w:rFonts w:ascii="Times" w:hAnsi="Times" w:cs="Times"/>
          <w:lang w:val="en-GB"/>
        </w:rPr>
      </w:pPr>
      <w:r>
        <w:rPr>
          <w:rFonts w:ascii="Times" w:hAnsi="Times" w:cs="Times"/>
          <w:lang w:val="en-GB"/>
        </w:rPr>
        <w:t xml:space="preserve">Banerjee, S.B. &amp; </w:t>
      </w:r>
      <w:proofErr w:type="spellStart"/>
      <w:r>
        <w:rPr>
          <w:rFonts w:ascii="Times" w:hAnsi="Times" w:cs="Times"/>
          <w:lang w:val="en-GB"/>
        </w:rPr>
        <w:t>Linstead</w:t>
      </w:r>
      <w:proofErr w:type="spellEnd"/>
      <w:r>
        <w:rPr>
          <w:rFonts w:ascii="Times" w:hAnsi="Times" w:cs="Times"/>
          <w:lang w:val="en-GB"/>
        </w:rPr>
        <w:t>, S. 2004.</w:t>
      </w:r>
      <w:r w:rsidR="00060998" w:rsidRPr="00060998">
        <w:rPr>
          <w:rFonts w:ascii="Times" w:hAnsi="Times" w:cs="Times"/>
          <w:lang w:val="en-GB"/>
        </w:rPr>
        <w:t xml:space="preserve"> Masking subversion: Neo-colonial </w:t>
      </w:r>
      <w:proofErr w:type="spellStart"/>
      <w:r w:rsidR="00060998" w:rsidRPr="00060998">
        <w:rPr>
          <w:rFonts w:ascii="Times" w:hAnsi="Times" w:cs="Times"/>
          <w:lang w:val="en-GB"/>
        </w:rPr>
        <w:t>embeddedness</w:t>
      </w:r>
      <w:proofErr w:type="spellEnd"/>
      <w:r w:rsidR="00060998" w:rsidRPr="00060998">
        <w:rPr>
          <w:rFonts w:ascii="Times" w:hAnsi="Times" w:cs="Times"/>
          <w:lang w:val="en-GB"/>
        </w:rPr>
        <w:t xml:space="preserve"> in anthropological accounts of indigenous man</w:t>
      </w:r>
      <w:r w:rsidR="00060998">
        <w:rPr>
          <w:rFonts w:ascii="Times" w:hAnsi="Times" w:cs="Times"/>
          <w:lang w:val="en-GB"/>
        </w:rPr>
        <w:t xml:space="preserve">agement. </w:t>
      </w:r>
      <w:r w:rsidR="00060998" w:rsidRPr="00DB18A1">
        <w:rPr>
          <w:rFonts w:ascii="Times" w:hAnsi="Times" w:cs="Times"/>
          <w:i/>
          <w:lang w:val="en-GB"/>
        </w:rPr>
        <w:t>Human Relations</w:t>
      </w:r>
      <w:r w:rsidR="00060998">
        <w:rPr>
          <w:rFonts w:ascii="Times" w:hAnsi="Times" w:cs="Times"/>
          <w:lang w:val="en-GB"/>
        </w:rPr>
        <w:t>. 57(2),</w:t>
      </w:r>
      <w:r w:rsidR="00060998" w:rsidRPr="00060998">
        <w:rPr>
          <w:rFonts w:ascii="Times" w:hAnsi="Times" w:cs="Times"/>
          <w:lang w:val="en-GB"/>
        </w:rPr>
        <w:t xml:space="preserve"> 221-258</w:t>
      </w:r>
    </w:p>
    <w:p w14:paraId="46A25B55" w14:textId="014BA804" w:rsidR="00353879" w:rsidRDefault="00353879" w:rsidP="00E97236">
      <w:pPr>
        <w:rPr>
          <w:rFonts w:ascii="Times" w:hAnsi="Times"/>
          <w:lang w:val="en-GB"/>
        </w:rPr>
      </w:pPr>
      <w:r>
        <w:rPr>
          <w:rFonts w:ascii="Times" w:hAnsi="Times" w:cs="Times"/>
          <w:lang w:val="en-GB"/>
        </w:rPr>
        <w:t xml:space="preserve">Banks, S, A., and </w:t>
      </w:r>
      <w:proofErr w:type="spellStart"/>
      <w:r>
        <w:rPr>
          <w:rFonts w:ascii="Times" w:hAnsi="Times" w:cs="Times"/>
          <w:lang w:val="en-GB"/>
        </w:rPr>
        <w:t>Skilleter</w:t>
      </w:r>
      <w:proofErr w:type="spellEnd"/>
      <w:r>
        <w:rPr>
          <w:rFonts w:ascii="Times" w:hAnsi="Times" w:cs="Times"/>
          <w:lang w:val="en-GB"/>
        </w:rPr>
        <w:t xml:space="preserve">, G, A., 2010 Implementing marine reserve networks: A comparison of approaches in New South Wales (Australia) and New Zealand. </w:t>
      </w:r>
      <w:r w:rsidRPr="00353879">
        <w:rPr>
          <w:rFonts w:ascii="Times" w:hAnsi="Times" w:cs="Times"/>
          <w:i/>
          <w:lang w:val="en-GB"/>
        </w:rPr>
        <w:t xml:space="preserve">Marine Policy </w:t>
      </w:r>
      <w:r>
        <w:rPr>
          <w:rFonts w:ascii="Times" w:hAnsi="Times" w:cs="Times"/>
          <w:lang w:val="en-GB"/>
        </w:rPr>
        <w:t>34, 197-207</w:t>
      </w:r>
    </w:p>
    <w:p w14:paraId="3657AFCC" w14:textId="4B4C3EAF" w:rsidR="00A905E7" w:rsidRDefault="00A905E7" w:rsidP="00E97236">
      <w:pPr>
        <w:rPr>
          <w:rFonts w:ascii="Times" w:hAnsi="Times"/>
          <w:lang w:val="en-GB"/>
        </w:rPr>
      </w:pPr>
      <w:r w:rsidRPr="00A905E7">
        <w:rPr>
          <w:rFonts w:ascii="Times" w:hAnsi="Times"/>
          <w:lang w:val="en-GB"/>
        </w:rPr>
        <w:t>Bettencourt</w:t>
      </w:r>
      <w:r>
        <w:rPr>
          <w:rFonts w:ascii="Times" w:hAnsi="Times"/>
          <w:lang w:val="en-GB"/>
        </w:rPr>
        <w:t>, L</w:t>
      </w:r>
      <w:r w:rsidR="009977F0">
        <w:rPr>
          <w:rFonts w:ascii="Times" w:hAnsi="Times"/>
          <w:lang w:val="en-GB"/>
        </w:rPr>
        <w:t xml:space="preserve">, </w:t>
      </w:r>
      <w:r>
        <w:rPr>
          <w:rFonts w:ascii="Times" w:hAnsi="Times"/>
          <w:lang w:val="en-GB"/>
        </w:rPr>
        <w:t>M</w:t>
      </w:r>
      <w:r w:rsidR="009977F0">
        <w:rPr>
          <w:rFonts w:ascii="Times" w:hAnsi="Times"/>
          <w:lang w:val="en-GB"/>
        </w:rPr>
        <w:t xml:space="preserve">, </w:t>
      </w:r>
      <w:r>
        <w:rPr>
          <w:rFonts w:ascii="Times" w:hAnsi="Times"/>
          <w:lang w:val="en-GB"/>
        </w:rPr>
        <w:t>A.,</w:t>
      </w:r>
      <w:r w:rsidRPr="00A905E7">
        <w:rPr>
          <w:rFonts w:ascii="Times" w:hAnsi="Times"/>
          <w:lang w:val="en-GB"/>
        </w:rPr>
        <w:t xml:space="preserve"> Kaur</w:t>
      </w:r>
      <w:r>
        <w:rPr>
          <w:rFonts w:ascii="Times" w:hAnsi="Times"/>
          <w:lang w:val="en-GB"/>
        </w:rPr>
        <w:t>,</w:t>
      </w:r>
      <w:r w:rsidRPr="00A905E7">
        <w:rPr>
          <w:rFonts w:ascii="Times" w:hAnsi="Times"/>
          <w:lang w:val="en-GB"/>
        </w:rPr>
        <w:t xml:space="preserve"> J</w:t>
      </w:r>
      <w:r>
        <w:rPr>
          <w:rFonts w:ascii="Times" w:hAnsi="Times"/>
          <w:lang w:val="en-GB"/>
        </w:rPr>
        <w:t>.</w:t>
      </w:r>
      <w:r w:rsidR="00DB18A1">
        <w:rPr>
          <w:rFonts w:ascii="Times" w:hAnsi="Times"/>
          <w:lang w:val="en-GB"/>
        </w:rPr>
        <w:t xml:space="preserve"> 2011.</w:t>
      </w:r>
      <w:r w:rsidRPr="00A905E7">
        <w:rPr>
          <w:rFonts w:ascii="Times" w:hAnsi="Times"/>
          <w:lang w:val="en-GB"/>
        </w:rPr>
        <w:t xml:space="preserve"> </w:t>
      </w:r>
      <w:proofErr w:type="gramStart"/>
      <w:r w:rsidRPr="00A905E7">
        <w:rPr>
          <w:rFonts w:ascii="Times" w:hAnsi="Times"/>
          <w:lang w:val="en-GB"/>
        </w:rPr>
        <w:t>The evolution and structure of sustainability scie</w:t>
      </w:r>
      <w:r>
        <w:rPr>
          <w:rFonts w:ascii="Times" w:hAnsi="Times"/>
          <w:lang w:val="en-GB"/>
        </w:rPr>
        <w:t>nce.</w:t>
      </w:r>
      <w:proofErr w:type="gramEnd"/>
      <w:r>
        <w:rPr>
          <w:rFonts w:ascii="Times" w:hAnsi="Times"/>
          <w:lang w:val="en-GB"/>
        </w:rPr>
        <w:t xml:space="preserve"> </w:t>
      </w:r>
      <w:r w:rsidRPr="00DB18A1">
        <w:rPr>
          <w:rFonts w:ascii="Times" w:hAnsi="Times"/>
          <w:i/>
          <w:lang w:val="en-GB"/>
        </w:rPr>
        <w:t>Proc</w:t>
      </w:r>
      <w:r w:rsidR="00DB18A1">
        <w:rPr>
          <w:rFonts w:ascii="Times" w:hAnsi="Times"/>
          <w:i/>
          <w:lang w:val="en-GB"/>
        </w:rPr>
        <w:t>eedings of the National</w:t>
      </w:r>
      <w:r w:rsidRPr="00DB18A1">
        <w:rPr>
          <w:rFonts w:ascii="Times" w:hAnsi="Times"/>
          <w:i/>
          <w:lang w:val="en-GB"/>
        </w:rPr>
        <w:t xml:space="preserve"> Acad</w:t>
      </w:r>
      <w:r w:rsidR="00DB18A1">
        <w:rPr>
          <w:rFonts w:ascii="Times" w:hAnsi="Times"/>
          <w:i/>
          <w:lang w:val="en-GB"/>
        </w:rPr>
        <w:t>emy of</w:t>
      </w:r>
      <w:r w:rsidRPr="00DB18A1">
        <w:rPr>
          <w:rFonts w:ascii="Times" w:hAnsi="Times"/>
          <w:i/>
          <w:lang w:val="en-GB"/>
        </w:rPr>
        <w:t xml:space="preserve"> Sci</w:t>
      </w:r>
      <w:r w:rsidR="00DB18A1">
        <w:rPr>
          <w:rFonts w:ascii="Times" w:hAnsi="Times"/>
          <w:i/>
          <w:lang w:val="en-GB"/>
        </w:rPr>
        <w:t>ence</w:t>
      </w:r>
      <w:r>
        <w:rPr>
          <w:rFonts w:ascii="Times" w:hAnsi="Times"/>
          <w:lang w:val="en-GB"/>
        </w:rPr>
        <w:t xml:space="preserve"> USA 108, </w:t>
      </w:r>
      <w:r w:rsidRPr="00A905E7">
        <w:rPr>
          <w:rFonts w:ascii="Times" w:hAnsi="Times"/>
          <w:lang w:val="en-GB"/>
        </w:rPr>
        <w:t xml:space="preserve">19540–19545 </w:t>
      </w:r>
    </w:p>
    <w:p w14:paraId="00D19831" w14:textId="00CD2A9E" w:rsidR="00A905E7" w:rsidRPr="00A905E7" w:rsidRDefault="00DB18A1" w:rsidP="00E97236">
      <w:pPr>
        <w:rPr>
          <w:rFonts w:ascii="Times" w:hAnsi="Times" w:cs="Times"/>
          <w:lang w:val="en-GB"/>
        </w:rPr>
      </w:pPr>
      <w:r>
        <w:rPr>
          <w:rFonts w:ascii="Times" w:hAnsi="Times" w:cs="Times"/>
          <w:lang w:val="en-GB"/>
        </w:rPr>
        <w:t xml:space="preserve">Biggs, S. </w:t>
      </w:r>
      <w:r w:rsidR="007E70EE" w:rsidRPr="007074B0">
        <w:rPr>
          <w:rFonts w:ascii="Times" w:hAnsi="Times" w:cs="Times"/>
          <w:lang w:val="en-GB"/>
        </w:rPr>
        <w:t>2008</w:t>
      </w:r>
      <w:r>
        <w:rPr>
          <w:rFonts w:ascii="Times" w:hAnsi="Times" w:cs="Times"/>
          <w:lang w:val="en-GB"/>
        </w:rPr>
        <w:t>.</w:t>
      </w:r>
      <w:r w:rsidR="00A905E7">
        <w:rPr>
          <w:rFonts w:ascii="Times" w:hAnsi="Times" w:cs="Times"/>
          <w:lang w:val="en-GB"/>
        </w:rPr>
        <w:t xml:space="preserve"> </w:t>
      </w:r>
      <w:r w:rsidR="00A905E7" w:rsidRPr="00A905E7">
        <w:rPr>
          <w:rFonts w:ascii="Times" w:hAnsi="Times" w:cs="Times"/>
          <w:lang w:val="en-GB"/>
        </w:rPr>
        <w:t>Learning from the</w:t>
      </w:r>
      <w:r w:rsidR="00A905E7">
        <w:rPr>
          <w:rFonts w:ascii="Times" w:hAnsi="Times" w:cs="Times"/>
          <w:lang w:val="en-GB"/>
        </w:rPr>
        <w:t xml:space="preserve"> </w:t>
      </w:r>
      <w:r w:rsidR="00A905E7" w:rsidRPr="00A905E7">
        <w:rPr>
          <w:rFonts w:ascii="Times" w:hAnsi="Times" w:cs="Times"/>
          <w:lang w:val="en-GB"/>
        </w:rPr>
        <w:t>positive to reduce rural poverty and increase social justice: Institutional innovations in</w:t>
      </w:r>
      <w:r w:rsidR="00A905E7">
        <w:rPr>
          <w:rFonts w:ascii="Times" w:hAnsi="Times" w:cs="Times"/>
          <w:lang w:val="en-GB"/>
        </w:rPr>
        <w:t xml:space="preserve"> </w:t>
      </w:r>
      <w:r w:rsidR="00A905E7" w:rsidRPr="00A905E7">
        <w:rPr>
          <w:rFonts w:ascii="Times" w:hAnsi="Times" w:cs="Times"/>
          <w:lang w:val="en-GB"/>
        </w:rPr>
        <w:t>agricultural and natural resources research and development</w:t>
      </w:r>
      <w:r w:rsidR="00A905E7">
        <w:rPr>
          <w:rFonts w:ascii="Times" w:hAnsi="Times" w:cs="Times"/>
          <w:lang w:val="en-GB"/>
        </w:rPr>
        <w:t xml:space="preserve">. </w:t>
      </w:r>
      <w:r w:rsidR="00A905E7" w:rsidRPr="00DB18A1">
        <w:rPr>
          <w:rFonts w:ascii="Times" w:hAnsi="Times" w:cs="Times"/>
          <w:i/>
          <w:lang w:val="en-GB"/>
        </w:rPr>
        <w:t>Experimental Agriculture</w:t>
      </w:r>
      <w:r w:rsidR="00A905E7">
        <w:rPr>
          <w:rFonts w:ascii="Times" w:hAnsi="Times" w:cs="Times"/>
          <w:lang w:val="en-GB"/>
        </w:rPr>
        <w:t xml:space="preserve"> 44 (1), 37-60</w:t>
      </w:r>
    </w:p>
    <w:p w14:paraId="5948563D" w14:textId="3E7D12D2" w:rsidR="00A905E7" w:rsidRDefault="00A905E7" w:rsidP="00E97236">
      <w:pPr>
        <w:rPr>
          <w:rFonts w:ascii="Times" w:hAnsi="Times" w:cs="Times"/>
          <w:lang w:val="en-GB"/>
        </w:rPr>
      </w:pPr>
      <w:r w:rsidRPr="00A905E7">
        <w:rPr>
          <w:rFonts w:ascii="Times" w:hAnsi="Times" w:cs="Times"/>
          <w:lang w:val="en-GB"/>
        </w:rPr>
        <w:t>Biggs,</w:t>
      </w:r>
      <w:r>
        <w:rPr>
          <w:rFonts w:ascii="Times" w:hAnsi="Times" w:cs="Times"/>
          <w:lang w:val="en-GB"/>
        </w:rPr>
        <w:t xml:space="preserve"> R., Westley, F, R.,</w:t>
      </w:r>
      <w:r w:rsidRPr="00A905E7">
        <w:rPr>
          <w:rFonts w:ascii="Times" w:hAnsi="Times" w:cs="Times"/>
          <w:lang w:val="en-GB"/>
        </w:rPr>
        <w:t xml:space="preserve"> </w:t>
      </w:r>
      <w:r w:rsidR="00DB18A1">
        <w:rPr>
          <w:rFonts w:ascii="Times" w:hAnsi="Times" w:cs="Times"/>
          <w:lang w:val="en-GB"/>
        </w:rPr>
        <w:t>and Carpenter, S, R., 2010.</w:t>
      </w:r>
      <w:r>
        <w:rPr>
          <w:rFonts w:ascii="Times" w:hAnsi="Times" w:cs="Times"/>
          <w:lang w:val="en-GB"/>
        </w:rPr>
        <w:t xml:space="preserve"> </w:t>
      </w:r>
      <w:r w:rsidRPr="00A905E7">
        <w:rPr>
          <w:rFonts w:ascii="Times" w:hAnsi="Times" w:cs="Times"/>
          <w:lang w:val="en-GB"/>
        </w:rPr>
        <w:t>Navigating the Back Loop: Fostering Social Innovation and</w:t>
      </w:r>
      <w:r>
        <w:rPr>
          <w:rFonts w:ascii="Times" w:hAnsi="Times" w:cs="Times"/>
          <w:lang w:val="en-GB"/>
        </w:rPr>
        <w:t xml:space="preserve"> </w:t>
      </w:r>
      <w:r w:rsidRPr="00A905E7">
        <w:rPr>
          <w:rFonts w:ascii="Times" w:hAnsi="Times" w:cs="Times"/>
          <w:lang w:val="en-GB"/>
        </w:rPr>
        <w:t xml:space="preserve">Transformation </w:t>
      </w:r>
      <w:r>
        <w:rPr>
          <w:rFonts w:ascii="Times" w:hAnsi="Times" w:cs="Times"/>
          <w:lang w:val="en-GB"/>
        </w:rPr>
        <w:t xml:space="preserve">in Ecosystem Management. </w:t>
      </w:r>
      <w:r w:rsidRPr="00DB18A1">
        <w:rPr>
          <w:rFonts w:ascii="Times" w:hAnsi="Times" w:cs="Times"/>
          <w:i/>
          <w:lang w:val="en-GB"/>
        </w:rPr>
        <w:t>Ecology and Society</w:t>
      </w:r>
      <w:r>
        <w:rPr>
          <w:rFonts w:ascii="Times" w:hAnsi="Times" w:cs="Times"/>
          <w:lang w:val="en-GB"/>
        </w:rPr>
        <w:t xml:space="preserve"> 15 (2), 9</w:t>
      </w:r>
    </w:p>
    <w:p w14:paraId="3FE777F4" w14:textId="1C9AE194" w:rsidR="00A905E7" w:rsidRPr="00A905E7" w:rsidRDefault="00A905E7" w:rsidP="00E97236">
      <w:pPr>
        <w:rPr>
          <w:rFonts w:ascii="Times" w:hAnsi="Times" w:cs="Times"/>
          <w:lang w:val="en-GB"/>
        </w:rPr>
      </w:pPr>
      <w:r>
        <w:rPr>
          <w:rFonts w:ascii="Times" w:hAnsi="Times" w:cs="Times"/>
          <w:lang w:val="en-GB"/>
        </w:rPr>
        <w:t xml:space="preserve">Black, S, A., </w:t>
      </w:r>
      <w:proofErr w:type="spellStart"/>
      <w:r>
        <w:rPr>
          <w:rFonts w:ascii="Times" w:hAnsi="Times" w:cs="Times"/>
          <w:lang w:val="en-GB"/>
        </w:rPr>
        <w:t>Groombridge</w:t>
      </w:r>
      <w:proofErr w:type="spellEnd"/>
      <w:r>
        <w:rPr>
          <w:rFonts w:ascii="Times" w:hAnsi="Times" w:cs="Times"/>
          <w:lang w:val="en-GB"/>
        </w:rPr>
        <w:t xml:space="preserve">, J, J., Jones, C, G. </w:t>
      </w:r>
      <w:r w:rsidR="007E70EE" w:rsidRPr="00534523">
        <w:rPr>
          <w:rFonts w:ascii="Times" w:hAnsi="Times" w:cs="Times"/>
          <w:lang w:val="en-GB"/>
        </w:rPr>
        <w:t>2011</w:t>
      </w:r>
      <w:r w:rsidR="00DB18A1">
        <w:rPr>
          <w:rFonts w:ascii="Times" w:hAnsi="Times" w:cs="Times"/>
          <w:lang w:val="en-GB"/>
        </w:rPr>
        <w:t xml:space="preserve">. </w:t>
      </w:r>
      <w:r w:rsidRPr="00A905E7">
        <w:rPr>
          <w:rFonts w:ascii="Times" w:hAnsi="Times" w:cs="Times"/>
          <w:lang w:val="en-GB"/>
        </w:rPr>
        <w:t>Leadership and conservation effectiveness: finding a better way to lead</w:t>
      </w:r>
      <w:r>
        <w:rPr>
          <w:rFonts w:ascii="Times" w:hAnsi="Times" w:cs="Times"/>
          <w:lang w:val="en-GB"/>
        </w:rPr>
        <w:t xml:space="preserve">. </w:t>
      </w:r>
      <w:r w:rsidRPr="00DB18A1">
        <w:rPr>
          <w:rFonts w:ascii="Times" w:hAnsi="Times" w:cs="Times"/>
          <w:i/>
          <w:lang w:val="en-GB"/>
        </w:rPr>
        <w:t>Conservation Letters</w:t>
      </w:r>
      <w:r>
        <w:rPr>
          <w:rFonts w:ascii="Times" w:hAnsi="Times" w:cs="Times"/>
          <w:lang w:val="en-GB"/>
        </w:rPr>
        <w:t xml:space="preserve"> 4 (5): 329-339</w:t>
      </w:r>
    </w:p>
    <w:p w14:paraId="4CA79BCE" w14:textId="00313B42" w:rsidR="0003075E" w:rsidRDefault="0003075E" w:rsidP="00E97236">
      <w:pPr>
        <w:rPr>
          <w:rFonts w:ascii="Times" w:hAnsi="Times" w:cs="Times"/>
          <w:lang w:val="en-GB"/>
        </w:rPr>
      </w:pPr>
      <w:proofErr w:type="spellStart"/>
      <w:proofErr w:type="gramStart"/>
      <w:r w:rsidRPr="001F533F">
        <w:rPr>
          <w:rFonts w:ascii="Times" w:hAnsi="Times" w:cs="Times"/>
          <w:lang w:val="en-GB"/>
        </w:rPr>
        <w:t>Bodin</w:t>
      </w:r>
      <w:proofErr w:type="spellEnd"/>
      <w:r w:rsidR="008E194C" w:rsidRPr="001F533F">
        <w:rPr>
          <w:rFonts w:ascii="Times" w:hAnsi="Times" w:cs="Times"/>
          <w:lang w:val="en-GB"/>
        </w:rPr>
        <w:t>, O.,</w:t>
      </w:r>
      <w:r w:rsidRPr="001F533F">
        <w:rPr>
          <w:rFonts w:ascii="Times" w:hAnsi="Times" w:cs="Times"/>
          <w:lang w:val="en-GB"/>
        </w:rPr>
        <w:t xml:space="preserve"> and </w:t>
      </w:r>
      <w:proofErr w:type="spellStart"/>
      <w:r w:rsidRPr="001F533F">
        <w:rPr>
          <w:rFonts w:ascii="Times" w:hAnsi="Times" w:cs="Times"/>
          <w:lang w:val="en-GB"/>
        </w:rPr>
        <w:t>Crona</w:t>
      </w:r>
      <w:proofErr w:type="spellEnd"/>
      <w:r w:rsidRPr="001F533F">
        <w:rPr>
          <w:rFonts w:ascii="Times" w:hAnsi="Times" w:cs="Times"/>
          <w:lang w:val="en-GB"/>
        </w:rPr>
        <w:t xml:space="preserve">, </w:t>
      </w:r>
      <w:r w:rsidR="00DB18A1" w:rsidRPr="001F533F">
        <w:rPr>
          <w:rFonts w:ascii="Times" w:hAnsi="Times" w:cs="Times"/>
          <w:lang w:val="en-GB"/>
        </w:rPr>
        <w:t xml:space="preserve">B. </w:t>
      </w:r>
      <w:r w:rsidRPr="001F533F">
        <w:rPr>
          <w:rFonts w:ascii="Times" w:hAnsi="Times" w:cs="Times"/>
          <w:lang w:val="en-GB"/>
        </w:rPr>
        <w:t>2008</w:t>
      </w:r>
      <w:r w:rsidR="00DB18A1" w:rsidRPr="001F533F">
        <w:rPr>
          <w:rFonts w:ascii="Times" w:hAnsi="Times" w:cs="Times"/>
          <w:lang w:val="en-GB"/>
        </w:rPr>
        <w:t>.</w:t>
      </w:r>
      <w:proofErr w:type="gramEnd"/>
      <w:r w:rsidRPr="001F533F">
        <w:rPr>
          <w:rFonts w:ascii="Times" w:hAnsi="Times" w:cs="Times"/>
          <w:lang w:val="en-GB"/>
        </w:rPr>
        <w:t xml:space="preserve"> </w:t>
      </w:r>
      <w:r w:rsidR="008E194C" w:rsidRPr="001F533F">
        <w:rPr>
          <w:rFonts w:ascii="Times" w:hAnsi="Times" w:cs="Times"/>
          <w:lang w:val="en-GB"/>
        </w:rPr>
        <w:t>Management</w:t>
      </w:r>
      <w:r w:rsidR="008E194C" w:rsidRPr="008E194C">
        <w:rPr>
          <w:rFonts w:ascii="Times" w:hAnsi="Times" w:cs="Times"/>
          <w:lang w:val="en-GB"/>
        </w:rPr>
        <w:t xml:space="preserve"> of Natural Resources at the Community Level: Exploring the role of social capital and leadership in a rural fishing community. </w:t>
      </w:r>
      <w:r w:rsidRPr="00DB18A1">
        <w:rPr>
          <w:rFonts w:ascii="Times" w:hAnsi="Times" w:cs="Times"/>
          <w:i/>
          <w:lang w:val="en-GB"/>
        </w:rPr>
        <w:t>World Development</w:t>
      </w:r>
      <w:r w:rsidR="007A3C0E">
        <w:rPr>
          <w:rFonts w:ascii="Times" w:hAnsi="Times" w:cs="Times"/>
          <w:lang w:val="en-GB"/>
        </w:rPr>
        <w:t xml:space="preserve"> 36 (12),</w:t>
      </w:r>
      <w:r w:rsidR="008E194C" w:rsidRPr="008E194C">
        <w:rPr>
          <w:rFonts w:ascii="Times" w:hAnsi="Times" w:cs="Times"/>
          <w:lang w:val="en-GB"/>
        </w:rPr>
        <w:t xml:space="preserve"> 2763-2779</w:t>
      </w:r>
    </w:p>
    <w:p w14:paraId="69813067" w14:textId="4D4E663E" w:rsidR="00C01D3F" w:rsidRDefault="00C01D3F" w:rsidP="00E97236">
      <w:pPr>
        <w:rPr>
          <w:rFonts w:ascii="Times" w:hAnsi="Times" w:cs="Times"/>
          <w:lang w:val="en-GB"/>
        </w:rPr>
      </w:pPr>
      <w:proofErr w:type="spellStart"/>
      <w:proofErr w:type="gramStart"/>
      <w:r>
        <w:rPr>
          <w:rFonts w:ascii="Times" w:hAnsi="Times" w:cs="Times"/>
          <w:lang w:val="en-GB"/>
        </w:rPr>
        <w:t>Bodin</w:t>
      </w:r>
      <w:proofErr w:type="spellEnd"/>
      <w:r>
        <w:rPr>
          <w:rFonts w:ascii="Times" w:hAnsi="Times" w:cs="Times"/>
          <w:lang w:val="en-GB"/>
        </w:rPr>
        <w:t>, O.</w:t>
      </w:r>
      <w:r w:rsidR="00DB18A1">
        <w:rPr>
          <w:rFonts w:ascii="Times" w:hAnsi="Times" w:cs="Times"/>
          <w:lang w:val="en-GB"/>
        </w:rPr>
        <w:t xml:space="preserve">, Beatrice, C., and Henrik, E. </w:t>
      </w:r>
      <w:r w:rsidR="007E70EE" w:rsidRPr="007E70EE">
        <w:rPr>
          <w:rFonts w:ascii="Times" w:hAnsi="Times" w:cs="Times"/>
          <w:lang w:val="en-GB"/>
        </w:rPr>
        <w:t>2006</w:t>
      </w:r>
      <w:r w:rsidR="00DB18A1">
        <w:rPr>
          <w:rFonts w:ascii="Times" w:hAnsi="Times" w:cs="Times"/>
          <w:lang w:val="en-GB"/>
        </w:rPr>
        <w:t>.</w:t>
      </w:r>
      <w:proofErr w:type="gramEnd"/>
      <w:r>
        <w:rPr>
          <w:rFonts w:ascii="Times" w:hAnsi="Times" w:cs="Times"/>
          <w:lang w:val="en-GB"/>
        </w:rPr>
        <w:t xml:space="preserve"> </w:t>
      </w:r>
      <w:r w:rsidRPr="00C01D3F">
        <w:rPr>
          <w:rFonts w:ascii="Times" w:hAnsi="Times" w:cs="Times"/>
          <w:lang w:val="en-GB"/>
        </w:rPr>
        <w:t>Social networks in natural resource management: What is there to learn from a</w:t>
      </w:r>
      <w:r>
        <w:rPr>
          <w:rFonts w:ascii="Times" w:hAnsi="Times" w:cs="Times"/>
          <w:lang w:val="en-GB"/>
        </w:rPr>
        <w:t xml:space="preserve"> </w:t>
      </w:r>
      <w:r w:rsidRPr="00C01D3F">
        <w:rPr>
          <w:rFonts w:ascii="Times" w:hAnsi="Times" w:cs="Times"/>
          <w:lang w:val="en-GB"/>
        </w:rPr>
        <w:t>structural perspective?</w:t>
      </w:r>
      <w:r>
        <w:rPr>
          <w:rFonts w:ascii="Times" w:hAnsi="Times" w:cs="Times"/>
          <w:lang w:val="en-GB"/>
        </w:rPr>
        <w:t xml:space="preserve"> </w:t>
      </w:r>
      <w:r w:rsidRPr="00DB18A1">
        <w:rPr>
          <w:rFonts w:ascii="Times" w:hAnsi="Times" w:cs="Times"/>
          <w:i/>
          <w:lang w:val="en-GB"/>
        </w:rPr>
        <w:t xml:space="preserve">Ecology and Society </w:t>
      </w:r>
      <w:r>
        <w:rPr>
          <w:rFonts w:ascii="Times" w:hAnsi="Times" w:cs="Times"/>
          <w:lang w:val="en-GB"/>
        </w:rPr>
        <w:t>11 (2): r2</w:t>
      </w:r>
    </w:p>
    <w:p w14:paraId="1C3BE0F2" w14:textId="403166C0" w:rsidR="008976C3" w:rsidRPr="005648D6" w:rsidRDefault="008976C3" w:rsidP="00E97236">
      <w:pPr>
        <w:rPr>
          <w:rFonts w:ascii="Times" w:hAnsi="Times" w:cs="Times"/>
          <w:lang w:val="en-GB"/>
        </w:rPr>
      </w:pPr>
      <w:r>
        <w:rPr>
          <w:rFonts w:ascii="Times" w:hAnsi="Times" w:cs="Times"/>
          <w:lang w:val="en-GB"/>
        </w:rPr>
        <w:t xml:space="preserve">Bolden, R., and Gosling, J. 2006. Leadership competencies: time to change the tune? </w:t>
      </w:r>
      <w:r w:rsidRPr="00F13011">
        <w:rPr>
          <w:rFonts w:ascii="Times" w:hAnsi="Times" w:cs="Times"/>
          <w:i/>
          <w:lang w:val="en-GB"/>
        </w:rPr>
        <w:t>Leadership</w:t>
      </w:r>
      <w:r>
        <w:rPr>
          <w:rFonts w:ascii="Times" w:hAnsi="Times" w:cs="Times"/>
          <w:lang w:val="en-GB"/>
        </w:rPr>
        <w:t xml:space="preserve"> 2(2): 147-163</w:t>
      </w:r>
    </w:p>
    <w:p w14:paraId="02986652" w14:textId="35DE6449" w:rsidR="00E051A9" w:rsidRDefault="005648D6" w:rsidP="00E97236">
      <w:pPr>
        <w:rPr>
          <w:rFonts w:ascii="Times New Roman" w:hAnsi="Times New Roman" w:cs="Times New Roman"/>
          <w:lang w:val="en-GB"/>
        </w:rPr>
      </w:pPr>
      <w:r>
        <w:rPr>
          <w:rFonts w:ascii="Times New Roman" w:hAnsi="Times New Roman" w:cs="Times New Roman"/>
          <w:lang w:val="en-GB"/>
        </w:rPr>
        <w:t xml:space="preserve">Carroll, </w:t>
      </w:r>
      <w:r w:rsidR="00DB18A1">
        <w:rPr>
          <w:rFonts w:ascii="Times New Roman" w:hAnsi="Times New Roman" w:cs="Times New Roman"/>
          <w:lang w:val="en-GB"/>
        </w:rPr>
        <w:t xml:space="preserve">B., Levy, L., and Richmond, D. </w:t>
      </w:r>
      <w:r w:rsidR="00E051A9">
        <w:rPr>
          <w:rFonts w:ascii="Times New Roman" w:hAnsi="Times New Roman" w:cs="Times New Roman"/>
          <w:lang w:val="en-GB"/>
        </w:rPr>
        <w:t>2008</w:t>
      </w:r>
      <w:r w:rsidR="00DB18A1">
        <w:rPr>
          <w:rFonts w:ascii="Times New Roman" w:hAnsi="Times New Roman" w:cs="Times New Roman"/>
          <w:lang w:val="en-GB"/>
        </w:rPr>
        <w:t>.</w:t>
      </w:r>
      <w:r>
        <w:rPr>
          <w:rFonts w:ascii="Times New Roman" w:hAnsi="Times New Roman" w:cs="Times New Roman"/>
          <w:lang w:val="en-GB"/>
        </w:rPr>
        <w:t xml:space="preserve"> Leadership as Practice: Challenging the competency paradigm. </w:t>
      </w:r>
      <w:r w:rsidRPr="00DB18A1">
        <w:rPr>
          <w:rFonts w:ascii="Times New Roman" w:hAnsi="Times New Roman" w:cs="Times New Roman"/>
          <w:i/>
          <w:lang w:val="en-GB"/>
        </w:rPr>
        <w:t>Leadership</w:t>
      </w:r>
      <w:r>
        <w:rPr>
          <w:rFonts w:ascii="Times New Roman" w:hAnsi="Times New Roman" w:cs="Times New Roman"/>
          <w:lang w:val="en-GB"/>
        </w:rPr>
        <w:t xml:space="preserve"> </w:t>
      </w:r>
      <w:r w:rsidRPr="005648D6">
        <w:rPr>
          <w:rFonts w:ascii="Times New Roman" w:hAnsi="Times New Roman" w:cs="Times New Roman"/>
          <w:lang w:val="en-GB"/>
        </w:rPr>
        <w:t>4</w:t>
      </w:r>
      <w:r>
        <w:rPr>
          <w:rFonts w:ascii="Times New Roman" w:hAnsi="Times New Roman" w:cs="Times New Roman"/>
          <w:lang w:val="en-GB"/>
        </w:rPr>
        <w:t xml:space="preserve"> (4),</w:t>
      </w:r>
      <w:r w:rsidRPr="005648D6">
        <w:rPr>
          <w:rFonts w:ascii="Times New Roman" w:hAnsi="Times New Roman" w:cs="Times New Roman"/>
          <w:lang w:val="en-GB"/>
        </w:rPr>
        <w:t xml:space="preserve"> 363–379</w:t>
      </w:r>
    </w:p>
    <w:p w14:paraId="4C67FBAF" w14:textId="3F503831" w:rsidR="007A3C0E" w:rsidRDefault="007A3C0E" w:rsidP="00E97236">
      <w:pPr>
        <w:rPr>
          <w:rFonts w:ascii="Times New Roman" w:hAnsi="Times New Roman" w:cs="Times New Roman"/>
          <w:lang w:val="en-GB"/>
        </w:rPr>
      </w:pPr>
      <w:r w:rsidRPr="007A3C0E">
        <w:rPr>
          <w:rFonts w:ascii="Times New Roman" w:hAnsi="Times New Roman" w:cs="Times New Roman"/>
          <w:lang w:val="en-GB"/>
        </w:rPr>
        <w:t>Case, P., French, R. &amp; Simpso</w:t>
      </w:r>
      <w:r w:rsidR="00DB18A1">
        <w:rPr>
          <w:rFonts w:ascii="Times New Roman" w:hAnsi="Times New Roman" w:cs="Times New Roman"/>
          <w:lang w:val="en-GB"/>
        </w:rPr>
        <w:t>n, P. 2011.</w:t>
      </w:r>
      <w:r w:rsidRPr="007A3C0E">
        <w:rPr>
          <w:rFonts w:ascii="Times New Roman" w:hAnsi="Times New Roman" w:cs="Times New Roman"/>
          <w:lang w:val="en-GB"/>
        </w:rPr>
        <w:t xml:space="preserve"> </w:t>
      </w:r>
      <w:proofErr w:type="gramStart"/>
      <w:r w:rsidRPr="007A3C0E">
        <w:rPr>
          <w:rFonts w:ascii="Times New Roman" w:hAnsi="Times New Roman" w:cs="Times New Roman"/>
          <w:lang w:val="en-GB"/>
        </w:rPr>
        <w:t>The philosophy of leadership.</w:t>
      </w:r>
      <w:proofErr w:type="gramEnd"/>
      <w:r w:rsidRPr="007A3C0E">
        <w:rPr>
          <w:rFonts w:ascii="Times New Roman" w:hAnsi="Times New Roman" w:cs="Times New Roman"/>
          <w:lang w:val="en-GB"/>
        </w:rPr>
        <w:t xml:space="preserve"> </w:t>
      </w:r>
      <w:proofErr w:type="gramStart"/>
      <w:r w:rsidRPr="007A3C0E">
        <w:rPr>
          <w:rFonts w:ascii="Times New Roman" w:hAnsi="Times New Roman" w:cs="Times New Roman"/>
          <w:lang w:val="en-GB"/>
        </w:rPr>
        <w:t xml:space="preserve">In A. </w:t>
      </w:r>
      <w:proofErr w:type="spellStart"/>
      <w:r w:rsidRPr="007A3C0E">
        <w:rPr>
          <w:rFonts w:ascii="Times New Roman" w:hAnsi="Times New Roman" w:cs="Times New Roman"/>
          <w:lang w:val="en-GB"/>
        </w:rPr>
        <w:t>Bryman</w:t>
      </w:r>
      <w:proofErr w:type="spellEnd"/>
      <w:r w:rsidRPr="007A3C0E">
        <w:rPr>
          <w:rFonts w:ascii="Times New Roman" w:hAnsi="Times New Roman" w:cs="Times New Roman"/>
          <w:lang w:val="en-GB"/>
        </w:rPr>
        <w:t xml:space="preserve">, D. </w:t>
      </w:r>
      <w:proofErr w:type="spellStart"/>
      <w:r w:rsidRPr="007A3C0E">
        <w:rPr>
          <w:rFonts w:ascii="Times New Roman" w:hAnsi="Times New Roman" w:cs="Times New Roman"/>
          <w:lang w:val="en-GB"/>
        </w:rPr>
        <w:t>Collinson</w:t>
      </w:r>
      <w:proofErr w:type="spellEnd"/>
      <w:r w:rsidRPr="007A3C0E">
        <w:rPr>
          <w:rFonts w:ascii="Times New Roman" w:hAnsi="Times New Roman" w:cs="Times New Roman"/>
          <w:lang w:val="en-GB"/>
        </w:rPr>
        <w:t xml:space="preserve">, K. </w:t>
      </w:r>
      <w:proofErr w:type="spellStart"/>
      <w:r w:rsidRPr="007A3C0E">
        <w:rPr>
          <w:rFonts w:ascii="Times New Roman" w:hAnsi="Times New Roman" w:cs="Times New Roman"/>
          <w:lang w:val="en-GB"/>
        </w:rPr>
        <w:t>Grint</w:t>
      </w:r>
      <w:proofErr w:type="spellEnd"/>
      <w:r w:rsidRPr="007A3C0E">
        <w:rPr>
          <w:rFonts w:ascii="Times New Roman" w:hAnsi="Times New Roman" w:cs="Times New Roman"/>
          <w:lang w:val="en-GB"/>
        </w:rPr>
        <w:t xml:space="preserve">, B. Jackson and M. </w:t>
      </w:r>
      <w:proofErr w:type="spellStart"/>
      <w:r w:rsidRPr="007A3C0E">
        <w:rPr>
          <w:rFonts w:ascii="Times New Roman" w:hAnsi="Times New Roman" w:cs="Times New Roman"/>
          <w:lang w:val="en-GB"/>
        </w:rPr>
        <w:t>Uhl</w:t>
      </w:r>
      <w:proofErr w:type="spellEnd"/>
      <w:r w:rsidRPr="007A3C0E">
        <w:rPr>
          <w:rFonts w:ascii="Times New Roman" w:hAnsi="Times New Roman" w:cs="Times New Roman"/>
          <w:lang w:val="en-GB"/>
        </w:rPr>
        <w:t>-Bien (</w:t>
      </w:r>
      <w:proofErr w:type="spellStart"/>
      <w:r w:rsidRPr="007A3C0E">
        <w:rPr>
          <w:rFonts w:ascii="Times New Roman" w:hAnsi="Times New Roman" w:cs="Times New Roman"/>
          <w:lang w:val="en-GB"/>
        </w:rPr>
        <w:t>eds</w:t>
      </w:r>
      <w:proofErr w:type="spellEnd"/>
      <w:r w:rsidRPr="007A3C0E">
        <w:rPr>
          <w:rFonts w:ascii="Times New Roman" w:hAnsi="Times New Roman" w:cs="Times New Roman"/>
          <w:lang w:val="en-GB"/>
        </w:rPr>
        <w:t>) Sage Handbook of Leadership, pp.242-254.</w:t>
      </w:r>
      <w:proofErr w:type="gramEnd"/>
      <w:r w:rsidRPr="007A3C0E">
        <w:rPr>
          <w:rFonts w:ascii="Times New Roman" w:hAnsi="Times New Roman" w:cs="Times New Roman"/>
          <w:lang w:val="en-GB"/>
        </w:rPr>
        <w:t xml:space="preserve"> London: Sage</w:t>
      </w:r>
    </w:p>
    <w:p w14:paraId="54B4BB8F" w14:textId="348C3B23" w:rsidR="00152229" w:rsidRDefault="00152229" w:rsidP="00E97236">
      <w:pPr>
        <w:rPr>
          <w:rFonts w:ascii="Times New Roman" w:hAnsi="Times New Roman" w:cs="Times New Roman"/>
          <w:lang w:val="en-GB"/>
        </w:rPr>
      </w:pPr>
      <w:r>
        <w:rPr>
          <w:rFonts w:ascii="Times New Roman" w:hAnsi="Times New Roman" w:cs="Times New Roman"/>
          <w:lang w:val="en-GB"/>
        </w:rPr>
        <w:t xml:space="preserve">Carruthers, D., and Rodriguez, P. 2009. </w:t>
      </w:r>
      <w:proofErr w:type="spellStart"/>
      <w:r>
        <w:rPr>
          <w:rFonts w:ascii="Times New Roman" w:hAnsi="Times New Roman" w:cs="Times New Roman"/>
          <w:lang w:val="en-GB"/>
        </w:rPr>
        <w:t>Mapuche</w:t>
      </w:r>
      <w:proofErr w:type="spellEnd"/>
      <w:r>
        <w:rPr>
          <w:rFonts w:ascii="Times New Roman" w:hAnsi="Times New Roman" w:cs="Times New Roman"/>
          <w:lang w:val="en-GB"/>
        </w:rPr>
        <w:t xml:space="preserve"> protest, environmental conflict and social movement linkage in Chile. Third World Quarterly 30(4), 743-760</w:t>
      </w:r>
    </w:p>
    <w:p w14:paraId="54607DC6" w14:textId="7FB1D167" w:rsidR="007A3C0E" w:rsidRDefault="00DB18A1" w:rsidP="00E97236">
      <w:pPr>
        <w:rPr>
          <w:rFonts w:ascii="Times" w:hAnsi="Times" w:cs="Times"/>
          <w:lang w:val="en-GB"/>
        </w:rPr>
      </w:pPr>
      <w:proofErr w:type="gramStart"/>
      <w:r>
        <w:rPr>
          <w:rFonts w:ascii="Times" w:hAnsi="Times" w:cs="Times"/>
          <w:lang w:val="en-GB"/>
        </w:rPr>
        <w:t>Chia, R. 2003.</w:t>
      </w:r>
      <w:proofErr w:type="gramEnd"/>
      <w:r w:rsidR="007A3C0E" w:rsidRPr="007A3C0E">
        <w:rPr>
          <w:rFonts w:ascii="Times" w:hAnsi="Times" w:cs="Times"/>
          <w:lang w:val="en-GB"/>
        </w:rPr>
        <w:t xml:space="preserve"> From knowledge-creation to perfecting action: Tao, Basho and pure experience as the ultimate ground of per</w:t>
      </w:r>
      <w:r w:rsidR="007A3C0E">
        <w:rPr>
          <w:rFonts w:ascii="Times" w:hAnsi="Times" w:cs="Times"/>
          <w:lang w:val="en-GB"/>
        </w:rPr>
        <w:t xml:space="preserve">formance. </w:t>
      </w:r>
      <w:r w:rsidR="007A3C0E" w:rsidRPr="00DB18A1">
        <w:rPr>
          <w:rFonts w:ascii="Times" w:hAnsi="Times" w:cs="Times"/>
          <w:i/>
          <w:lang w:val="en-GB"/>
        </w:rPr>
        <w:t>Human Relations</w:t>
      </w:r>
      <w:r w:rsidR="007A3C0E">
        <w:rPr>
          <w:rFonts w:ascii="Times" w:hAnsi="Times" w:cs="Times"/>
          <w:lang w:val="en-GB"/>
        </w:rPr>
        <w:t xml:space="preserve"> 56(8),</w:t>
      </w:r>
      <w:r w:rsidR="007A3C0E" w:rsidRPr="007A3C0E">
        <w:rPr>
          <w:rFonts w:ascii="Times" w:hAnsi="Times" w:cs="Times"/>
          <w:lang w:val="en-GB"/>
        </w:rPr>
        <w:t xml:space="preserve"> 953-981</w:t>
      </w:r>
    </w:p>
    <w:p w14:paraId="6C46CD17" w14:textId="5940F3E5" w:rsidR="00C01D3F" w:rsidRDefault="00C01D3F" w:rsidP="00E97236">
      <w:pPr>
        <w:rPr>
          <w:rFonts w:ascii="Times" w:hAnsi="Times" w:cs="Times"/>
          <w:lang w:val="en-GB"/>
        </w:rPr>
      </w:pPr>
      <w:r>
        <w:rPr>
          <w:rFonts w:ascii="Times" w:hAnsi="Times" w:cs="Times"/>
          <w:lang w:val="en-GB"/>
        </w:rPr>
        <w:t xml:space="preserve">Christie, P., </w:t>
      </w:r>
      <w:proofErr w:type="spellStart"/>
      <w:r>
        <w:rPr>
          <w:rFonts w:ascii="Times" w:hAnsi="Times" w:cs="Times"/>
          <w:lang w:val="en-GB"/>
        </w:rPr>
        <w:t>Pollnac</w:t>
      </w:r>
      <w:proofErr w:type="spellEnd"/>
      <w:r>
        <w:rPr>
          <w:rFonts w:ascii="Times" w:hAnsi="Times" w:cs="Times"/>
          <w:lang w:val="en-GB"/>
        </w:rPr>
        <w:t xml:space="preserve">, R, B., </w:t>
      </w:r>
      <w:proofErr w:type="spellStart"/>
      <w:r>
        <w:rPr>
          <w:rFonts w:ascii="Times" w:hAnsi="Times" w:cs="Times"/>
          <w:lang w:val="en-GB"/>
        </w:rPr>
        <w:t>Fluharty</w:t>
      </w:r>
      <w:proofErr w:type="spellEnd"/>
      <w:r>
        <w:rPr>
          <w:rFonts w:ascii="Times" w:hAnsi="Times" w:cs="Times"/>
          <w:lang w:val="en-GB"/>
        </w:rPr>
        <w:t xml:space="preserve">, D, L., </w:t>
      </w:r>
      <w:proofErr w:type="spellStart"/>
      <w:r>
        <w:rPr>
          <w:rFonts w:ascii="Times" w:hAnsi="Times" w:cs="Times"/>
          <w:lang w:val="en-GB"/>
        </w:rPr>
        <w:t>Hixon</w:t>
      </w:r>
      <w:proofErr w:type="spellEnd"/>
      <w:r>
        <w:rPr>
          <w:rFonts w:ascii="Times" w:hAnsi="Times" w:cs="Times"/>
          <w:lang w:val="en-GB"/>
        </w:rPr>
        <w:t xml:space="preserve">, M, A., Lowry, G, K., Mahon, R., </w:t>
      </w:r>
      <w:proofErr w:type="spellStart"/>
      <w:r>
        <w:rPr>
          <w:rFonts w:ascii="Times" w:hAnsi="Times" w:cs="Times"/>
          <w:lang w:val="en-GB"/>
        </w:rPr>
        <w:t>Pietri</w:t>
      </w:r>
      <w:proofErr w:type="spellEnd"/>
      <w:r>
        <w:rPr>
          <w:rFonts w:ascii="Times" w:hAnsi="Times" w:cs="Times"/>
          <w:lang w:val="en-GB"/>
        </w:rPr>
        <w:t xml:space="preserve">, D., </w:t>
      </w:r>
      <w:proofErr w:type="spellStart"/>
      <w:r>
        <w:rPr>
          <w:rFonts w:ascii="Times" w:hAnsi="Times" w:cs="Times"/>
          <w:lang w:val="en-GB"/>
        </w:rPr>
        <w:t>Tissot</w:t>
      </w:r>
      <w:proofErr w:type="spellEnd"/>
      <w:r>
        <w:rPr>
          <w:rFonts w:ascii="Times" w:hAnsi="Times" w:cs="Times"/>
          <w:lang w:val="en-GB"/>
        </w:rPr>
        <w:t xml:space="preserve">, B, N., White, A, T., </w:t>
      </w:r>
      <w:r w:rsidR="00DB18A1">
        <w:rPr>
          <w:rFonts w:ascii="Times" w:hAnsi="Times" w:cs="Times"/>
          <w:lang w:val="en-GB"/>
        </w:rPr>
        <w:t xml:space="preserve">Armada, N., </w:t>
      </w:r>
      <w:proofErr w:type="spellStart"/>
      <w:r w:rsidR="00DB18A1">
        <w:rPr>
          <w:rFonts w:ascii="Times" w:hAnsi="Times" w:cs="Times"/>
          <w:lang w:val="en-GB"/>
        </w:rPr>
        <w:t>Eisma</w:t>
      </w:r>
      <w:proofErr w:type="spellEnd"/>
      <w:r w:rsidR="00DB18A1">
        <w:rPr>
          <w:rFonts w:ascii="Times" w:hAnsi="Times" w:cs="Times"/>
          <w:lang w:val="en-GB"/>
        </w:rPr>
        <w:t xml:space="preserve">-Osorio, R-L. </w:t>
      </w:r>
      <w:r w:rsidR="00855E02" w:rsidRPr="002269AB">
        <w:rPr>
          <w:rFonts w:ascii="Times" w:hAnsi="Times" w:cs="Times"/>
          <w:lang w:val="en-GB"/>
        </w:rPr>
        <w:t>2009</w:t>
      </w:r>
      <w:r w:rsidR="00DB18A1">
        <w:rPr>
          <w:rFonts w:ascii="Times" w:hAnsi="Times" w:cs="Times"/>
          <w:lang w:val="en-GB"/>
        </w:rPr>
        <w:t>.</w:t>
      </w:r>
      <w:r>
        <w:rPr>
          <w:rFonts w:ascii="Times" w:hAnsi="Times" w:cs="Times"/>
          <w:lang w:val="en-GB"/>
        </w:rPr>
        <w:t xml:space="preserve"> </w:t>
      </w:r>
      <w:r w:rsidRPr="00C01D3F">
        <w:rPr>
          <w:rFonts w:ascii="Times" w:hAnsi="Times" w:cs="Times"/>
          <w:lang w:val="en-GB"/>
        </w:rPr>
        <w:t xml:space="preserve">Tropical </w:t>
      </w:r>
      <w:r w:rsidRPr="00C01D3F">
        <w:rPr>
          <w:rFonts w:ascii="Times" w:hAnsi="Times" w:cs="Times"/>
          <w:lang w:val="en-GB"/>
        </w:rPr>
        <w:lastRenderedPageBreak/>
        <w:t>Marine EBM</w:t>
      </w:r>
      <w:r>
        <w:rPr>
          <w:rFonts w:ascii="Times" w:hAnsi="Times" w:cs="Times"/>
          <w:lang w:val="en-GB"/>
        </w:rPr>
        <w:t xml:space="preserve"> </w:t>
      </w:r>
      <w:r w:rsidRPr="00C01D3F">
        <w:rPr>
          <w:rFonts w:ascii="Times" w:hAnsi="Times" w:cs="Times"/>
          <w:lang w:val="en-GB"/>
        </w:rPr>
        <w:t>Feasibility: A Synthesis of Case Studies and Comparative Analyses</w:t>
      </w:r>
      <w:r>
        <w:rPr>
          <w:rFonts w:ascii="Times" w:hAnsi="Times" w:cs="Times"/>
          <w:lang w:val="en-GB"/>
        </w:rPr>
        <w:t xml:space="preserve">. </w:t>
      </w:r>
      <w:r w:rsidRPr="00DB18A1">
        <w:rPr>
          <w:rFonts w:ascii="Times" w:hAnsi="Times" w:cs="Times"/>
          <w:i/>
          <w:lang w:val="en-GB"/>
        </w:rPr>
        <w:t>Coastal Management</w:t>
      </w:r>
      <w:r>
        <w:rPr>
          <w:rFonts w:ascii="Times" w:hAnsi="Times" w:cs="Times"/>
          <w:lang w:val="en-GB"/>
        </w:rPr>
        <w:t xml:space="preserve"> 37 (3-4), 374-</w:t>
      </w:r>
      <w:r w:rsidRPr="00C01D3F">
        <w:rPr>
          <w:rFonts w:ascii="Times" w:hAnsi="Times" w:cs="Times"/>
          <w:lang w:val="en-GB"/>
        </w:rPr>
        <w:t>385</w:t>
      </w:r>
    </w:p>
    <w:p w14:paraId="03C4BC39" w14:textId="29ACE8D6" w:rsidR="00036B7C" w:rsidRDefault="007E70EE" w:rsidP="00E97236">
      <w:pPr>
        <w:rPr>
          <w:rFonts w:ascii="Times" w:hAnsi="Times" w:cs="Times"/>
          <w:lang w:val="en-GB"/>
        </w:rPr>
      </w:pPr>
      <w:proofErr w:type="spellStart"/>
      <w:r w:rsidRPr="007074B0">
        <w:rPr>
          <w:rFonts w:ascii="Times" w:hAnsi="Times" w:cs="Times"/>
          <w:lang w:val="en-GB"/>
        </w:rPr>
        <w:t>Chuenpagdee</w:t>
      </w:r>
      <w:proofErr w:type="spellEnd"/>
      <w:r w:rsidR="005648D6">
        <w:rPr>
          <w:rFonts w:ascii="Times" w:hAnsi="Times" w:cs="Times"/>
          <w:lang w:val="en-GB"/>
        </w:rPr>
        <w:t>, R.,</w:t>
      </w:r>
      <w:r w:rsidRPr="007074B0">
        <w:rPr>
          <w:rFonts w:ascii="Times" w:hAnsi="Times" w:cs="Times"/>
          <w:lang w:val="en-GB"/>
        </w:rPr>
        <w:t xml:space="preserve"> and </w:t>
      </w:r>
      <w:proofErr w:type="spellStart"/>
      <w:r w:rsidRPr="007074B0">
        <w:rPr>
          <w:rFonts w:ascii="Times" w:hAnsi="Times" w:cs="Times"/>
          <w:lang w:val="en-GB"/>
        </w:rPr>
        <w:t>Jentoft</w:t>
      </w:r>
      <w:proofErr w:type="spellEnd"/>
      <w:r w:rsidR="005648D6">
        <w:rPr>
          <w:rFonts w:ascii="Times" w:hAnsi="Times" w:cs="Times"/>
          <w:lang w:val="en-GB"/>
        </w:rPr>
        <w:t>, S.</w:t>
      </w:r>
      <w:r w:rsidR="00DB18A1">
        <w:rPr>
          <w:rFonts w:ascii="Times" w:hAnsi="Times" w:cs="Times"/>
          <w:lang w:val="en-GB"/>
        </w:rPr>
        <w:t xml:space="preserve"> 2007.</w:t>
      </w:r>
      <w:r w:rsidR="005648D6">
        <w:rPr>
          <w:rFonts w:ascii="Times" w:hAnsi="Times" w:cs="Times"/>
          <w:lang w:val="en-GB"/>
        </w:rPr>
        <w:t xml:space="preserve"> Step zero for fisheries co-management: What precedes implementation. </w:t>
      </w:r>
      <w:r w:rsidR="005648D6" w:rsidRPr="00DB18A1">
        <w:rPr>
          <w:rFonts w:ascii="Times" w:hAnsi="Times" w:cs="Times"/>
          <w:i/>
          <w:lang w:val="en-GB"/>
        </w:rPr>
        <w:t>Marine Policy</w:t>
      </w:r>
      <w:r w:rsidR="005648D6">
        <w:rPr>
          <w:rFonts w:ascii="Times" w:hAnsi="Times" w:cs="Times"/>
          <w:lang w:val="en-GB"/>
        </w:rPr>
        <w:t xml:space="preserve"> 31 (6): 657-668</w:t>
      </w:r>
    </w:p>
    <w:p w14:paraId="07BBF922" w14:textId="20D5EA99" w:rsidR="005648D6" w:rsidRDefault="00855E02" w:rsidP="00E97236">
      <w:pPr>
        <w:rPr>
          <w:rFonts w:ascii="Times" w:hAnsi="Times" w:cs="Times"/>
          <w:lang w:val="en-GB"/>
        </w:rPr>
      </w:pPr>
      <w:proofErr w:type="spellStart"/>
      <w:r w:rsidRPr="00534523">
        <w:rPr>
          <w:rFonts w:ascii="Times" w:hAnsi="Times" w:cs="Times"/>
          <w:lang w:val="en-GB"/>
        </w:rPr>
        <w:t>Cinner</w:t>
      </w:r>
      <w:proofErr w:type="spellEnd"/>
      <w:r w:rsidR="005648D6">
        <w:rPr>
          <w:rFonts w:ascii="Times" w:hAnsi="Times" w:cs="Times"/>
          <w:lang w:val="en-GB"/>
        </w:rPr>
        <w:t xml:space="preserve">, J, E., McClanahan, T, R., </w:t>
      </w:r>
      <w:proofErr w:type="spellStart"/>
      <w:r w:rsidR="005648D6">
        <w:rPr>
          <w:rFonts w:ascii="Times" w:hAnsi="Times" w:cs="Times"/>
          <w:lang w:val="en-GB"/>
        </w:rPr>
        <w:t>MacNeil</w:t>
      </w:r>
      <w:proofErr w:type="spellEnd"/>
      <w:r w:rsidR="005648D6">
        <w:rPr>
          <w:rFonts w:ascii="Times" w:hAnsi="Times" w:cs="Times"/>
          <w:lang w:val="en-GB"/>
        </w:rPr>
        <w:t xml:space="preserve">, M, A., Graham, N, A, J., Daw, T, M., </w:t>
      </w:r>
      <w:proofErr w:type="spellStart"/>
      <w:r w:rsidR="005648D6">
        <w:rPr>
          <w:rFonts w:ascii="Times" w:hAnsi="Times" w:cs="Times"/>
          <w:lang w:val="en-GB"/>
        </w:rPr>
        <w:t>Mukminin</w:t>
      </w:r>
      <w:proofErr w:type="spellEnd"/>
      <w:r w:rsidR="005648D6">
        <w:rPr>
          <w:rFonts w:ascii="Times" w:hAnsi="Times" w:cs="Times"/>
          <w:lang w:val="en-GB"/>
        </w:rPr>
        <w:t xml:space="preserve">, A., </w:t>
      </w:r>
      <w:proofErr w:type="spellStart"/>
      <w:r w:rsidR="005648D6">
        <w:rPr>
          <w:rFonts w:ascii="Times" w:hAnsi="Times" w:cs="Times"/>
          <w:lang w:val="en-GB"/>
        </w:rPr>
        <w:t>Feary</w:t>
      </w:r>
      <w:proofErr w:type="spellEnd"/>
      <w:r w:rsidR="005648D6">
        <w:rPr>
          <w:rFonts w:ascii="Times" w:hAnsi="Times" w:cs="Times"/>
          <w:lang w:val="en-GB"/>
        </w:rPr>
        <w:t xml:space="preserve">, D, A., </w:t>
      </w:r>
      <w:proofErr w:type="spellStart"/>
      <w:r w:rsidR="005648D6">
        <w:rPr>
          <w:rFonts w:ascii="Times" w:hAnsi="Times" w:cs="Times"/>
          <w:lang w:val="en-GB"/>
        </w:rPr>
        <w:t>Rabearisoa</w:t>
      </w:r>
      <w:proofErr w:type="spellEnd"/>
      <w:r w:rsidR="005648D6">
        <w:rPr>
          <w:rFonts w:ascii="Times" w:hAnsi="Times" w:cs="Times"/>
          <w:lang w:val="en-GB"/>
        </w:rPr>
        <w:t xml:space="preserve">, A, L., </w:t>
      </w:r>
      <w:proofErr w:type="spellStart"/>
      <w:r w:rsidR="005648D6">
        <w:rPr>
          <w:rFonts w:ascii="Times" w:hAnsi="Times" w:cs="Times"/>
          <w:lang w:val="en-GB"/>
        </w:rPr>
        <w:t>Wamukota</w:t>
      </w:r>
      <w:proofErr w:type="spellEnd"/>
      <w:r w:rsidR="005648D6">
        <w:rPr>
          <w:rFonts w:ascii="Times" w:hAnsi="Times" w:cs="Times"/>
          <w:lang w:val="en-GB"/>
        </w:rPr>
        <w:t xml:space="preserve">, A., </w:t>
      </w:r>
      <w:proofErr w:type="spellStart"/>
      <w:r w:rsidR="005648D6">
        <w:rPr>
          <w:rFonts w:ascii="Times" w:hAnsi="Times" w:cs="Times"/>
          <w:lang w:val="en-GB"/>
        </w:rPr>
        <w:t>Jiddawi</w:t>
      </w:r>
      <w:proofErr w:type="spellEnd"/>
      <w:r w:rsidR="005648D6">
        <w:rPr>
          <w:rFonts w:ascii="Times" w:hAnsi="Times" w:cs="Times"/>
          <w:lang w:val="en-GB"/>
        </w:rPr>
        <w:t xml:space="preserve">, N., Campbell, S, J., Baird, A, F., </w:t>
      </w:r>
      <w:proofErr w:type="spellStart"/>
      <w:r w:rsidR="005648D6" w:rsidRPr="005648D6">
        <w:rPr>
          <w:rFonts w:ascii="Times" w:hAnsi="Times" w:cs="Times"/>
          <w:lang w:val="en-GB"/>
        </w:rPr>
        <w:t>Januchowski</w:t>
      </w:r>
      <w:proofErr w:type="spellEnd"/>
      <w:r w:rsidR="005648D6" w:rsidRPr="005648D6">
        <w:rPr>
          <w:rFonts w:ascii="Times" w:hAnsi="Times" w:cs="Times"/>
          <w:lang w:val="en-GB"/>
        </w:rPr>
        <w:t>-Hartley, F</w:t>
      </w:r>
      <w:r w:rsidR="005648D6">
        <w:rPr>
          <w:rFonts w:ascii="Times" w:hAnsi="Times" w:cs="Times"/>
          <w:lang w:val="en-GB"/>
        </w:rPr>
        <w:t xml:space="preserve">, </w:t>
      </w:r>
      <w:r w:rsidR="005648D6" w:rsidRPr="005648D6">
        <w:rPr>
          <w:rFonts w:ascii="Times" w:hAnsi="Times" w:cs="Times"/>
          <w:lang w:val="en-GB"/>
        </w:rPr>
        <w:t>A</w:t>
      </w:r>
      <w:r w:rsidR="005648D6">
        <w:rPr>
          <w:rFonts w:ascii="Times" w:hAnsi="Times" w:cs="Times"/>
          <w:lang w:val="en-GB"/>
        </w:rPr>
        <w:t>.,</w:t>
      </w:r>
      <w:r w:rsidR="005648D6" w:rsidRPr="005648D6">
        <w:rPr>
          <w:rFonts w:ascii="Times" w:hAnsi="Times" w:cs="Times"/>
          <w:lang w:val="en-GB"/>
        </w:rPr>
        <w:t xml:space="preserve"> </w:t>
      </w:r>
      <w:proofErr w:type="spellStart"/>
      <w:r w:rsidR="005648D6" w:rsidRPr="005648D6">
        <w:rPr>
          <w:rFonts w:ascii="Times" w:hAnsi="Times" w:cs="Times"/>
          <w:lang w:val="en-GB"/>
        </w:rPr>
        <w:t>Hamed</w:t>
      </w:r>
      <w:proofErr w:type="spellEnd"/>
      <w:r w:rsidR="005648D6" w:rsidRPr="005648D6">
        <w:rPr>
          <w:rFonts w:ascii="Times" w:hAnsi="Times" w:cs="Times"/>
          <w:lang w:val="en-GB"/>
        </w:rPr>
        <w:t>, S</w:t>
      </w:r>
      <w:r w:rsidR="005648D6">
        <w:rPr>
          <w:rFonts w:ascii="Times" w:hAnsi="Times" w:cs="Times"/>
          <w:lang w:val="en-GB"/>
        </w:rPr>
        <w:t>.,</w:t>
      </w:r>
      <w:r w:rsidR="005648D6" w:rsidRPr="005648D6">
        <w:rPr>
          <w:rFonts w:ascii="Times" w:hAnsi="Times" w:cs="Times"/>
          <w:lang w:val="en-GB"/>
        </w:rPr>
        <w:t xml:space="preserve"> </w:t>
      </w:r>
      <w:proofErr w:type="spellStart"/>
      <w:r w:rsidR="005648D6" w:rsidRPr="005648D6">
        <w:rPr>
          <w:rFonts w:ascii="Times" w:hAnsi="Times" w:cs="Times"/>
          <w:lang w:val="en-GB"/>
        </w:rPr>
        <w:t>Lahari</w:t>
      </w:r>
      <w:proofErr w:type="spellEnd"/>
      <w:r w:rsidR="005648D6" w:rsidRPr="005648D6">
        <w:rPr>
          <w:rFonts w:ascii="Times" w:hAnsi="Times" w:cs="Times"/>
          <w:lang w:val="en-GB"/>
        </w:rPr>
        <w:t>, R</w:t>
      </w:r>
      <w:r w:rsidR="005648D6">
        <w:rPr>
          <w:rFonts w:ascii="Times" w:hAnsi="Times" w:cs="Times"/>
          <w:lang w:val="en-GB"/>
        </w:rPr>
        <w:t>.,</w:t>
      </w:r>
      <w:r w:rsidR="005648D6" w:rsidRPr="005648D6">
        <w:rPr>
          <w:rFonts w:ascii="Times" w:hAnsi="Times" w:cs="Times"/>
          <w:lang w:val="en-GB"/>
        </w:rPr>
        <w:t xml:space="preserve"> </w:t>
      </w:r>
      <w:proofErr w:type="spellStart"/>
      <w:r w:rsidR="005648D6" w:rsidRPr="005648D6">
        <w:rPr>
          <w:rFonts w:ascii="Times" w:hAnsi="Times" w:cs="Times"/>
          <w:lang w:val="en-GB"/>
        </w:rPr>
        <w:t>Morove</w:t>
      </w:r>
      <w:proofErr w:type="spellEnd"/>
      <w:r w:rsidR="005648D6" w:rsidRPr="005648D6">
        <w:rPr>
          <w:rFonts w:ascii="Times" w:hAnsi="Times" w:cs="Times"/>
          <w:lang w:val="en-GB"/>
        </w:rPr>
        <w:t>, T</w:t>
      </w:r>
      <w:r w:rsidR="005648D6">
        <w:rPr>
          <w:rFonts w:ascii="Times" w:hAnsi="Times" w:cs="Times"/>
          <w:lang w:val="en-GB"/>
        </w:rPr>
        <w:t>.,</w:t>
      </w:r>
      <w:r w:rsidR="005648D6" w:rsidRPr="005648D6">
        <w:rPr>
          <w:rFonts w:ascii="Times" w:hAnsi="Times" w:cs="Times"/>
          <w:lang w:val="en-GB"/>
        </w:rPr>
        <w:t xml:space="preserve"> </w:t>
      </w:r>
      <w:proofErr w:type="spellStart"/>
      <w:r w:rsidR="005648D6" w:rsidRPr="005648D6">
        <w:rPr>
          <w:rFonts w:ascii="Times" w:hAnsi="Times" w:cs="Times"/>
          <w:lang w:val="en-GB"/>
        </w:rPr>
        <w:t>Kuange</w:t>
      </w:r>
      <w:proofErr w:type="spellEnd"/>
      <w:r w:rsidR="005648D6" w:rsidRPr="005648D6">
        <w:rPr>
          <w:rFonts w:ascii="Times" w:hAnsi="Times" w:cs="Times"/>
          <w:lang w:val="en-GB"/>
        </w:rPr>
        <w:t>, J</w:t>
      </w:r>
      <w:r w:rsidR="00DB18A1">
        <w:rPr>
          <w:rFonts w:ascii="Times" w:hAnsi="Times" w:cs="Times"/>
          <w:lang w:val="en-GB"/>
        </w:rPr>
        <w:t>. 2012</w:t>
      </w:r>
      <w:r w:rsidR="005648D6">
        <w:rPr>
          <w:rFonts w:ascii="Times" w:hAnsi="Times" w:cs="Times"/>
          <w:lang w:val="en-GB"/>
        </w:rPr>
        <w:t xml:space="preserve">. </w:t>
      </w:r>
      <w:proofErr w:type="spellStart"/>
      <w:proofErr w:type="gramStart"/>
      <w:r w:rsidR="005648D6" w:rsidRPr="005648D6">
        <w:rPr>
          <w:rFonts w:ascii="Times" w:hAnsi="Times" w:cs="Times"/>
          <w:lang w:val="en-GB"/>
        </w:rPr>
        <w:t>Comanagement</w:t>
      </w:r>
      <w:proofErr w:type="spellEnd"/>
      <w:r w:rsidR="005648D6" w:rsidRPr="005648D6">
        <w:rPr>
          <w:rFonts w:ascii="Times" w:hAnsi="Times" w:cs="Times"/>
          <w:lang w:val="en-GB"/>
        </w:rPr>
        <w:t xml:space="preserve"> of coral reef social-ecological systems</w:t>
      </w:r>
      <w:r w:rsidR="005648D6">
        <w:rPr>
          <w:rFonts w:ascii="Times" w:hAnsi="Times" w:cs="Times"/>
          <w:lang w:val="en-GB"/>
        </w:rPr>
        <w:t>.</w:t>
      </w:r>
      <w:proofErr w:type="gramEnd"/>
      <w:r w:rsidR="005648D6">
        <w:rPr>
          <w:rFonts w:ascii="Times" w:hAnsi="Times" w:cs="Times"/>
          <w:lang w:val="en-GB"/>
        </w:rPr>
        <w:t xml:space="preserve"> </w:t>
      </w:r>
      <w:r w:rsidR="00DB18A1" w:rsidRPr="00DB18A1">
        <w:rPr>
          <w:rFonts w:ascii="Times" w:hAnsi="Times"/>
          <w:i/>
          <w:lang w:val="en-GB"/>
        </w:rPr>
        <w:t>Proc</w:t>
      </w:r>
      <w:r w:rsidR="00DB18A1">
        <w:rPr>
          <w:rFonts w:ascii="Times" w:hAnsi="Times"/>
          <w:i/>
          <w:lang w:val="en-GB"/>
        </w:rPr>
        <w:t>eedings of the National</w:t>
      </w:r>
      <w:r w:rsidR="00DB18A1" w:rsidRPr="00DB18A1">
        <w:rPr>
          <w:rFonts w:ascii="Times" w:hAnsi="Times"/>
          <w:i/>
          <w:lang w:val="en-GB"/>
        </w:rPr>
        <w:t xml:space="preserve"> Acad</w:t>
      </w:r>
      <w:r w:rsidR="00DB18A1">
        <w:rPr>
          <w:rFonts w:ascii="Times" w:hAnsi="Times"/>
          <w:i/>
          <w:lang w:val="en-GB"/>
        </w:rPr>
        <w:t>emy of</w:t>
      </w:r>
      <w:r w:rsidR="00DB18A1" w:rsidRPr="00DB18A1">
        <w:rPr>
          <w:rFonts w:ascii="Times" w:hAnsi="Times"/>
          <w:i/>
          <w:lang w:val="en-GB"/>
        </w:rPr>
        <w:t xml:space="preserve"> Sci</w:t>
      </w:r>
      <w:r w:rsidR="00DB18A1">
        <w:rPr>
          <w:rFonts w:ascii="Times" w:hAnsi="Times"/>
          <w:i/>
          <w:lang w:val="en-GB"/>
        </w:rPr>
        <w:t>ence</w:t>
      </w:r>
      <w:r w:rsidR="005648D6">
        <w:rPr>
          <w:rFonts w:ascii="Times" w:hAnsi="Times"/>
          <w:lang w:val="en-GB"/>
        </w:rPr>
        <w:t xml:space="preserve"> </w:t>
      </w:r>
      <w:r w:rsidR="005648D6" w:rsidRPr="00DB18A1">
        <w:rPr>
          <w:rFonts w:ascii="Times" w:hAnsi="Times"/>
          <w:i/>
          <w:lang w:val="en-GB"/>
        </w:rPr>
        <w:t>USA</w:t>
      </w:r>
      <w:r w:rsidR="005648D6">
        <w:rPr>
          <w:rFonts w:ascii="Times" w:hAnsi="Times" w:cs="Times"/>
          <w:lang w:val="en-GB"/>
        </w:rPr>
        <w:t xml:space="preserve"> 109 (</w:t>
      </w:r>
      <w:r w:rsidR="005648D6" w:rsidRPr="005648D6">
        <w:rPr>
          <w:rFonts w:ascii="Times" w:hAnsi="Times" w:cs="Times"/>
          <w:lang w:val="en-GB"/>
        </w:rPr>
        <w:t>14</w:t>
      </w:r>
      <w:r w:rsidR="005648D6">
        <w:rPr>
          <w:rFonts w:ascii="Times" w:hAnsi="Times" w:cs="Times"/>
          <w:lang w:val="en-GB"/>
        </w:rPr>
        <w:t xml:space="preserve">), </w:t>
      </w:r>
      <w:r w:rsidR="005648D6" w:rsidRPr="005648D6">
        <w:rPr>
          <w:rFonts w:ascii="Times" w:hAnsi="Times" w:cs="Times"/>
          <w:lang w:val="en-GB"/>
        </w:rPr>
        <w:t>5219-5222</w:t>
      </w:r>
    </w:p>
    <w:p w14:paraId="2A69A069" w14:textId="789C9C83" w:rsidR="00565584" w:rsidRDefault="0050352A" w:rsidP="00E97236">
      <w:pPr>
        <w:rPr>
          <w:rFonts w:ascii="Times" w:hAnsi="Times" w:cs="Times"/>
          <w:lang w:val="en-GB"/>
        </w:rPr>
      </w:pPr>
      <w:r>
        <w:rPr>
          <w:rFonts w:ascii="Times" w:hAnsi="Times" w:cs="Times"/>
          <w:lang w:val="en-GB"/>
        </w:rPr>
        <w:t xml:space="preserve">Cochrane, K, L., </w:t>
      </w:r>
      <w:proofErr w:type="spellStart"/>
      <w:r>
        <w:rPr>
          <w:rFonts w:ascii="Times" w:hAnsi="Times" w:cs="Times"/>
          <w:lang w:val="en-GB"/>
        </w:rPr>
        <w:t>Augustyn</w:t>
      </w:r>
      <w:proofErr w:type="spellEnd"/>
      <w:r>
        <w:rPr>
          <w:rFonts w:ascii="Times" w:hAnsi="Times" w:cs="Times"/>
          <w:lang w:val="en-GB"/>
        </w:rPr>
        <w:t xml:space="preserve">, C, J., </w:t>
      </w:r>
      <w:proofErr w:type="spellStart"/>
      <w:r>
        <w:rPr>
          <w:rFonts w:ascii="Times" w:hAnsi="Times" w:cs="Times"/>
          <w:lang w:val="en-GB"/>
        </w:rPr>
        <w:t>Fairweather</w:t>
      </w:r>
      <w:proofErr w:type="spellEnd"/>
      <w:r>
        <w:rPr>
          <w:rFonts w:ascii="Times" w:hAnsi="Times" w:cs="Times"/>
          <w:lang w:val="en-GB"/>
        </w:rPr>
        <w:t xml:space="preserve">, T., </w:t>
      </w:r>
      <w:proofErr w:type="spellStart"/>
      <w:r>
        <w:rPr>
          <w:rFonts w:ascii="Times" w:hAnsi="Times" w:cs="Times"/>
          <w:lang w:val="en-GB"/>
        </w:rPr>
        <w:t>Japp</w:t>
      </w:r>
      <w:proofErr w:type="spellEnd"/>
      <w:r w:rsidRPr="0050352A">
        <w:rPr>
          <w:rFonts w:ascii="Times" w:hAnsi="Times" w:cs="Times"/>
          <w:lang w:val="en-GB"/>
        </w:rPr>
        <w:t>,</w:t>
      </w:r>
      <w:r>
        <w:rPr>
          <w:rFonts w:ascii="Times" w:hAnsi="Times" w:cs="Times"/>
          <w:lang w:val="en-GB"/>
        </w:rPr>
        <w:t xml:space="preserve"> D., </w:t>
      </w:r>
      <w:proofErr w:type="spellStart"/>
      <w:r>
        <w:rPr>
          <w:rFonts w:ascii="Times" w:hAnsi="Times" w:cs="Times"/>
          <w:lang w:val="en-GB"/>
        </w:rPr>
        <w:t>Kilongo</w:t>
      </w:r>
      <w:proofErr w:type="spellEnd"/>
      <w:r>
        <w:rPr>
          <w:rFonts w:ascii="Times" w:hAnsi="Times" w:cs="Times"/>
          <w:lang w:val="en-GB"/>
        </w:rPr>
        <w:t xml:space="preserve">, K., </w:t>
      </w:r>
      <w:proofErr w:type="spellStart"/>
      <w:r>
        <w:rPr>
          <w:rFonts w:ascii="Times" w:hAnsi="Times" w:cs="Times"/>
          <w:lang w:val="en-GB"/>
        </w:rPr>
        <w:t>Iitembu</w:t>
      </w:r>
      <w:proofErr w:type="spellEnd"/>
      <w:r>
        <w:rPr>
          <w:rFonts w:ascii="Times" w:hAnsi="Times" w:cs="Times"/>
          <w:lang w:val="en-GB"/>
        </w:rPr>
        <w:t xml:space="preserve">, J., </w:t>
      </w:r>
      <w:proofErr w:type="spellStart"/>
      <w:r>
        <w:rPr>
          <w:rFonts w:ascii="Times" w:hAnsi="Times" w:cs="Times"/>
          <w:lang w:val="en-GB"/>
        </w:rPr>
        <w:t>Moroff</w:t>
      </w:r>
      <w:proofErr w:type="spellEnd"/>
      <w:r>
        <w:rPr>
          <w:rFonts w:ascii="Times" w:hAnsi="Times" w:cs="Times"/>
          <w:lang w:val="en-GB"/>
        </w:rPr>
        <w:t>, N., Roux</w:t>
      </w:r>
      <w:r w:rsidRPr="0050352A">
        <w:rPr>
          <w:rFonts w:ascii="Times" w:hAnsi="Times" w:cs="Times"/>
          <w:lang w:val="en-GB"/>
        </w:rPr>
        <w:t>,</w:t>
      </w:r>
      <w:r>
        <w:rPr>
          <w:rFonts w:ascii="Times" w:hAnsi="Times" w:cs="Times"/>
          <w:lang w:val="en-GB"/>
        </w:rPr>
        <w:t xml:space="preserve"> J, P., </w:t>
      </w:r>
      <w:r w:rsidRPr="0050352A">
        <w:rPr>
          <w:rFonts w:ascii="Times" w:hAnsi="Times" w:cs="Times"/>
          <w:lang w:val="en-GB"/>
        </w:rPr>
        <w:t>Shannon</w:t>
      </w:r>
      <w:r>
        <w:rPr>
          <w:rFonts w:ascii="Times" w:hAnsi="Times" w:cs="Times"/>
          <w:lang w:val="en-GB"/>
        </w:rPr>
        <w:t xml:space="preserve">, L., </w:t>
      </w:r>
      <w:r w:rsidRPr="0050352A">
        <w:rPr>
          <w:rFonts w:ascii="Times" w:hAnsi="Times" w:cs="Times"/>
          <w:lang w:val="en-GB"/>
        </w:rPr>
        <w:t xml:space="preserve">Van </w:t>
      </w:r>
      <w:proofErr w:type="spellStart"/>
      <w:r w:rsidRPr="0050352A">
        <w:rPr>
          <w:rFonts w:ascii="Times" w:hAnsi="Times" w:cs="Times"/>
          <w:lang w:val="en-GB"/>
        </w:rPr>
        <w:t>Zyl</w:t>
      </w:r>
      <w:proofErr w:type="spellEnd"/>
      <w:r>
        <w:rPr>
          <w:rFonts w:ascii="Times" w:hAnsi="Times" w:cs="Times"/>
          <w:lang w:val="en-GB"/>
        </w:rPr>
        <w:t xml:space="preserve">, B., </w:t>
      </w:r>
      <w:r w:rsidRPr="0050352A">
        <w:rPr>
          <w:rFonts w:ascii="Times" w:hAnsi="Times" w:cs="Times"/>
          <w:lang w:val="en-GB"/>
        </w:rPr>
        <w:t xml:space="preserve"> </w:t>
      </w:r>
      <w:r>
        <w:rPr>
          <w:rFonts w:ascii="Times" w:hAnsi="Times" w:cs="Times"/>
          <w:lang w:val="en-GB"/>
        </w:rPr>
        <w:t>and</w:t>
      </w:r>
      <w:r w:rsidRPr="0050352A">
        <w:rPr>
          <w:rFonts w:ascii="Times" w:hAnsi="Times" w:cs="Times"/>
          <w:lang w:val="en-GB"/>
        </w:rPr>
        <w:t xml:space="preserve"> </w:t>
      </w:r>
      <w:proofErr w:type="spellStart"/>
      <w:r w:rsidRPr="0050352A">
        <w:rPr>
          <w:rFonts w:ascii="Times" w:hAnsi="Times" w:cs="Times"/>
          <w:lang w:val="en-GB"/>
        </w:rPr>
        <w:t>Vaz</w:t>
      </w:r>
      <w:proofErr w:type="spellEnd"/>
      <w:r w:rsidRPr="0050352A">
        <w:rPr>
          <w:rFonts w:ascii="Times" w:hAnsi="Times" w:cs="Times"/>
          <w:lang w:val="en-GB"/>
        </w:rPr>
        <w:t xml:space="preserve"> Velho</w:t>
      </w:r>
      <w:r>
        <w:rPr>
          <w:rFonts w:ascii="Times" w:hAnsi="Times" w:cs="Times"/>
          <w:lang w:val="en-GB"/>
        </w:rPr>
        <w:t xml:space="preserve">, F. </w:t>
      </w:r>
      <w:r w:rsidR="00BC603F" w:rsidRPr="007074B0">
        <w:rPr>
          <w:rFonts w:ascii="Times" w:hAnsi="Times" w:cs="Times"/>
          <w:lang w:val="en-GB"/>
        </w:rPr>
        <w:t>2009</w:t>
      </w:r>
      <w:r w:rsidR="00DB18A1">
        <w:rPr>
          <w:rFonts w:ascii="Times" w:hAnsi="Times" w:cs="Times"/>
          <w:lang w:val="en-GB"/>
        </w:rPr>
        <w:t>.</w:t>
      </w:r>
      <w:r>
        <w:rPr>
          <w:rFonts w:ascii="Times" w:hAnsi="Times" w:cs="Times"/>
          <w:lang w:val="en-GB"/>
        </w:rPr>
        <w:t xml:space="preserve"> </w:t>
      </w:r>
      <w:proofErr w:type="spellStart"/>
      <w:r w:rsidRPr="0050352A">
        <w:rPr>
          <w:rFonts w:ascii="Times" w:hAnsi="Times" w:cs="Times"/>
          <w:lang w:val="en-GB"/>
        </w:rPr>
        <w:t>Benguela</w:t>
      </w:r>
      <w:proofErr w:type="spellEnd"/>
      <w:r w:rsidRPr="0050352A">
        <w:rPr>
          <w:rFonts w:ascii="Times" w:hAnsi="Times" w:cs="Times"/>
          <w:lang w:val="en-GB"/>
        </w:rPr>
        <w:t xml:space="preserve"> Current Large Marine</w:t>
      </w:r>
      <w:r>
        <w:rPr>
          <w:rFonts w:ascii="Times" w:hAnsi="Times" w:cs="Times"/>
          <w:lang w:val="en-GB"/>
        </w:rPr>
        <w:t xml:space="preserve"> </w:t>
      </w:r>
      <w:r w:rsidRPr="0050352A">
        <w:rPr>
          <w:rFonts w:ascii="Times" w:hAnsi="Times" w:cs="Times"/>
          <w:lang w:val="en-GB"/>
        </w:rPr>
        <w:t>Ecosystem—Governance and</w:t>
      </w:r>
      <w:r>
        <w:rPr>
          <w:rFonts w:ascii="Times" w:hAnsi="Times" w:cs="Times"/>
          <w:lang w:val="en-GB"/>
        </w:rPr>
        <w:t xml:space="preserve"> </w:t>
      </w:r>
      <w:r w:rsidRPr="0050352A">
        <w:rPr>
          <w:rFonts w:ascii="Times" w:hAnsi="Times" w:cs="Times"/>
          <w:lang w:val="en-GB"/>
        </w:rPr>
        <w:t>Management for an Ecosystem Approach</w:t>
      </w:r>
      <w:r>
        <w:rPr>
          <w:rFonts w:ascii="Times" w:hAnsi="Times" w:cs="Times"/>
          <w:lang w:val="en-GB"/>
        </w:rPr>
        <w:t xml:space="preserve"> </w:t>
      </w:r>
      <w:r w:rsidRPr="0050352A">
        <w:rPr>
          <w:rFonts w:ascii="Times" w:hAnsi="Times" w:cs="Times"/>
          <w:lang w:val="en-GB"/>
        </w:rPr>
        <w:t>to Fisheries in the Region</w:t>
      </w:r>
      <w:r>
        <w:rPr>
          <w:rFonts w:ascii="Times" w:hAnsi="Times" w:cs="Times"/>
          <w:lang w:val="en-GB"/>
        </w:rPr>
        <w:t xml:space="preserve">. </w:t>
      </w:r>
      <w:r w:rsidRPr="00DB18A1">
        <w:rPr>
          <w:rFonts w:ascii="Times" w:hAnsi="Times" w:cs="Times"/>
          <w:i/>
          <w:lang w:val="en-GB"/>
        </w:rPr>
        <w:t>Coastal Management</w:t>
      </w:r>
      <w:r>
        <w:rPr>
          <w:rFonts w:ascii="Times" w:hAnsi="Times" w:cs="Times"/>
          <w:lang w:val="en-GB"/>
        </w:rPr>
        <w:t xml:space="preserve"> 37 (</w:t>
      </w:r>
      <w:r w:rsidRPr="0050352A">
        <w:rPr>
          <w:rFonts w:ascii="Times" w:hAnsi="Times" w:cs="Times"/>
          <w:lang w:val="en-GB"/>
        </w:rPr>
        <w:t>3-4</w:t>
      </w:r>
      <w:r>
        <w:rPr>
          <w:rFonts w:ascii="Times" w:hAnsi="Times" w:cs="Times"/>
          <w:lang w:val="en-GB"/>
        </w:rPr>
        <w:t>)</w:t>
      </w:r>
      <w:r w:rsidRPr="0050352A">
        <w:rPr>
          <w:rFonts w:ascii="Times" w:hAnsi="Times" w:cs="Times"/>
          <w:lang w:val="en-GB"/>
        </w:rPr>
        <w:t>, 235-254</w:t>
      </w:r>
    </w:p>
    <w:p w14:paraId="344ADD65" w14:textId="371C2D2E" w:rsidR="00612FD5" w:rsidRDefault="00612FD5" w:rsidP="00E97236">
      <w:pPr>
        <w:rPr>
          <w:rFonts w:ascii="Times" w:hAnsi="Times" w:cs="Times"/>
          <w:lang w:val="en-GB"/>
        </w:rPr>
      </w:pPr>
      <w:proofErr w:type="spellStart"/>
      <w:r>
        <w:rPr>
          <w:rFonts w:ascii="Times" w:hAnsi="Times" w:cs="Times"/>
          <w:lang w:val="en-GB"/>
        </w:rPr>
        <w:t>Ernstson</w:t>
      </w:r>
      <w:proofErr w:type="spellEnd"/>
      <w:r>
        <w:rPr>
          <w:rFonts w:ascii="Times" w:hAnsi="Times" w:cs="Times"/>
          <w:lang w:val="en-GB"/>
        </w:rPr>
        <w:t xml:space="preserve">, H. 2013. The social production of ecosystem services: a framework for studying environmental justice and ecological complexity in urbanised landscapes. </w:t>
      </w:r>
      <w:r w:rsidRPr="00612FD5">
        <w:rPr>
          <w:rFonts w:ascii="Times" w:hAnsi="Times" w:cs="Times"/>
          <w:i/>
          <w:lang w:val="en-GB"/>
        </w:rPr>
        <w:t>Landscape and Urban Planning</w:t>
      </w:r>
      <w:r>
        <w:rPr>
          <w:rFonts w:ascii="Times" w:hAnsi="Times" w:cs="Times"/>
          <w:lang w:val="en-GB"/>
        </w:rPr>
        <w:t xml:space="preserve"> 209: 7-17</w:t>
      </w:r>
    </w:p>
    <w:p w14:paraId="606F32DF" w14:textId="791A9CA1" w:rsidR="00565584" w:rsidRDefault="000E02B1" w:rsidP="00E97236">
      <w:pPr>
        <w:rPr>
          <w:rFonts w:ascii="Times" w:hAnsi="Times" w:cs="Times"/>
          <w:lang w:val="en-GB"/>
        </w:rPr>
      </w:pPr>
      <w:r>
        <w:rPr>
          <w:rFonts w:ascii="Times" w:hAnsi="Times" w:cs="Times"/>
          <w:lang w:val="en-GB"/>
        </w:rPr>
        <w:t>Evans, L, S.</w:t>
      </w:r>
      <w:r w:rsidR="00565584">
        <w:rPr>
          <w:rFonts w:ascii="Times" w:hAnsi="Times" w:cs="Times"/>
          <w:lang w:val="en-GB"/>
        </w:rPr>
        <w:t xml:space="preserve"> </w:t>
      </w:r>
      <w:r w:rsidR="00DB18A1">
        <w:rPr>
          <w:rFonts w:ascii="Times" w:hAnsi="Times" w:cs="Times"/>
          <w:lang w:val="en-GB"/>
        </w:rPr>
        <w:t>2009.</w:t>
      </w:r>
      <w:r w:rsidR="00565584">
        <w:rPr>
          <w:rFonts w:ascii="Times" w:hAnsi="Times" w:cs="Times"/>
          <w:lang w:val="en-GB"/>
        </w:rPr>
        <w:t xml:space="preserve"> </w:t>
      </w:r>
      <w:r w:rsidR="00565584" w:rsidRPr="00565584">
        <w:rPr>
          <w:rFonts w:ascii="Times" w:hAnsi="Times" w:cs="Times"/>
          <w:lang w:val="en-GB"/>
        </w:rPr>
        <w:t>Understanding divergent perspectives in marine governance in Kenya</w:t>
      </w:r>
      <w:r>
        <w:rPr>
          <w:rFonts w:ascii="Times" w:hAnsi="Times" w:cs="Times"/>
          <w:lang w:val="en-GB"/>
        </w:rPr>
        <w:t xml:space="preserve">. </w:t>
      </w:r>
      <w:r w:rsidRPr="00DB18A1">
        <w:rPr>
          <w:rFonts w:ascii="Times" w:hAnsi="Times" w:cs="Times"/>
          <w:i/>
          <w:lang w:val="en-GB"/>
        </w:rPr>
        <w:t>Marine Policy</w:t>
      </w:r>
      <w:r>
        <w:rPr>
          <w:rFonts w:ascii="Times" w:hAnsi="Times" w:cs="Times"/>
          <w:lang w:val="en-GB"/>
        </w:rPr>
        <w:t xml:space="preserve"> 33 (5),</w:t>
      </w:r>
      <w:r w:rsidR="00565584">
        <w:rPr>
          <w:rFonts w:ascii="Times" w:hAnsi="Times" w:cs="Times"/>
          <w:lang w:val="en-GB"/>
        </w:rPr>
        <w:t xml:space="preserve"> 784-793</w:t>
      </w:r>
    </w:p>
    <w:p w14:paraId="516DF902" w14:textId="7A3042CE" w:rsidR="00C01D3F" w:rsidRPr="00C01D3F" w:rsidRDefault="00C01D3F" w:rsidP="00E97236">
      <w:pPr>
        <w:rPr>
          <w:rFonts w:ascii="Times" w:hAnsi="Times" w:cs="Times"/>
          <w:lang w:val="en-GB"/>
        </w:rPr>
      </w:pPr>
      <w:proofErr w:type="spellStart"/>
      <w:r>
        <w:rPr>
          <w:rFonts w:ascii="Times" w:hAnsi="Times" w:cs="Times"/>
          <w:lang w:val="en-GB"/>
        </w:rPr>
        <w:t>Fabricius</w:t>
      </w:r>
      <w:proofErr w:type="spellEnd"/>
      <w:r>
        <w:rPr>
          <w:rFonts w:ascii="Times" w:hAnsi="Times" w:cs="Times"/>
          <w:lang w:val="en-GB"/>
        </w:rPr>
        <w:t xml:space="preserve">, C., </w:t>
      </w:r>
      <w:proofErr w:type="spellStart"/>
      <w:r>
        <w:rPr>
          <w:rFonts w:ascii="Times" w:hAnsi="Times" w:cs="Times"/>
          <w:lang w:val="en-GB"/>
        </w:rPr>
        <w:t>Fol</w:t>
      </w:r>
      <w:r w:rsidR="00DB18A1">
        <w:rPr>
          <w:rFonts w:ascii="Times" w:hAnsi="Times" w:cs="Times"/>
          <w:lang w:val="en-GB"/>
        </w:rPr>
        <w:t>ke</w:t>
      </w:r>
      <w:proofErr w:type="spellEnd"/>
      <w:r w:rsidR="00DB18A1">
        <w:rPr>
          <w:rFonts w:ascii="Times" w:hAnsi="Times" w:cs="Times"/>
          <w:lang w:val="en-GB"/>
        </w:rPr>
        <w:t xml:space="preserve">, C., </w:t>
      </w:r>
      <w:proofErr w:type="spellStart"/>
      <w:r w:rsidR="00DB18A1">
        <w:rPr>
          <w:rFonts w:ascii="Times" w:hAnsi="Times" w:cs="Times"/>
          <w:lang w:val="en-GB"/>
        </w:rPr>
        <w:t>Cundill</w:t>
      </w:r>
      <w:proofErr w:type="spellEnd"/>
      <w:r w:rsidR="00DB18A1">
        <w:rPr>
          <w:rFonts w:ascii="Times" w:hAnsi="Times" w:cs="Times"/>
          <w:lang w:val="en-GB"/>
        </w:rPr>
        <w:t xml:space="preserve">, G., </w:t>
      </w:r>
      <w:proofErr w:type="spellStart"/>
      <w:r w:rsidR="00DB18A1">
        <w:rPr>
          <w:rFonts w:ascii="Times" w:hAnsi="Times" w:cs="Times"/>
          <w:lang w:val="en-GB"/>
        </w:rPr>
        <w:t>Lisen</w:t>
      </w:r>
      <w:proofErr w:type="spellEnd"/>
      <w:r w:rsidR="00DB18A1">
        <w:rPr>
          <w:rFonts w:ascii="Times" w:hAnsi="Times" w:cs="Times"/>
          <w:lang w:val="en-GB"/>
        </w:rPr>
        <w:t xml:space="preserve">, S. </w:t>
      </w:r>
      <w:r w:rsidR="007E70EE" w:rsidRPr="007E70EE">
        <w:rPr>
          <w:rFonts w:ascii="Times" w:hAnsi="Times" w:cs="Times"/>
          <w:lang w:val="en-GB"/>
        </w:rPr>
        <w:t>2007</w:t>
      </w:r>
      <w:r w:rsidR="00DB18A1">
        <w:rPr>
          <w:rFonts w:ascii="Times" w:hAnsi="Times" w:cs="Times"/>
          <w:lang w:val="en-GB"/>
        </w:rPr>
        <w:t>.</w:t>
      </w:r>
      <w:r>
        <w:rPr>
          <w:rFonts w:ascii="Times" w:hAnsi="Times" w:cs="Times"/>
          <w:lang w:val="en-GB"/>
        </w:rPr>
        <w:t xml:space="preserve"> </w:t>
      </w:r>
      <w:r w:rsidRPr="00C01D3F">
        <w:rPr>
          <w:rFonts w:ascii="Times" w:hAnsi="Times" w:cs="Times"/>
          <w:lang w:val="en-GB"/>
        </w:rPr>
        <w:t xml:space="preserve">Powerless spectators, coping actors, and adaptive </w:t>
      </w:r>
      <w:proofErr w:type="spellStart"/>
      <w:r w:rsidRPr="00C01D3F">
        <w:rPr>
          <w:rFonts w:ascii="Times" w:hAnsi="Times" w:cs="Times"/>
          <w:lang w:val="en-GB"/>
        </w:rPr>
        <w:t>comanagers</w:t>
      </w:r>
      <w:proofErr w:type="spellEnd"/>
      <w:r w:rsidRPr="00C01D3F">
        <w:rPr>
          <w:rFonts w:ascii="Times" w:hAnsi="Times" w:cs="Times"/>
          <w:lang w:val="en-GB"/>
        </w:rPr>
        <w:t>:</w:t>
      </w:r>
      <w:r>
        <w:rPr>
          <w:rFonts w:ascii="Times" w:hAnsi="Times" w:cs="Times"/>
          <w:lang w:val="en-GB"/>
        </w:rPr>
        <w:t xml:space="preserve"> </w:t>
      </w:r>
      <w:r w:rsidRPr="00C01D3F">
        <w:rPr>
          <w:rFonts w:ascii="Times" w:hAnsi="Times" w:cs="Times"/>
          <w:lang w:val="en-GB"/>
        </w:rPr>
        <w:t>a synthesis of the role of communities in ecosystem management</w:t>
      </w:r>
      <w:r>
        <w:rPr>
          <w:rFonts w:ascii="Times" w:hAnsi="Times" w:cs="Times"/>
          <w:lang w:val="en-GB"/>
        </w:rPr>
        <w:t xml:space="preserve">. </w:t>
      </w:r>
      <w:r w:rsidRPr="00DB18A1">
        <w:rPr>
          <w:rFonts w:ascii="Times" w:hAnsi="Times" w:cs="Times"/>
          <w:i/>
          <w:lang w:val="en-GB"/>
        </w:rPr>
        <w:t>Ecology and Society</w:t>
      </w:r>
      <w:r>
        <w:rPr>
          <w:rFonts w:ascii="Times" w:hAnsi="Times" w:cs="Times"/>
          <w:lang w:val="en-GB"/>
        </w:rPr>
        <w:t xml:space="preserve"> 12 (1), 29</w:t>
      </w:r>
    </w:p>
    <w:p w14:paraId="1BC06416" w14:textId="77777777" w:rsidR="00F342E0" w:rsidRDefault="0050352A" w:rsidP="00F342E0">
      <w:pPr>
        <w:rPr>
          <w:rFonts w:ascii="Times" w:hAnsi="Times" w:cs="Times"/>
          <w:lang w:val="en-GB"/>
        </w:rPr>
      </w:pPr>
      <w:r>
        <w:rPr>
          <w:rFonts w:ascii="Times" w:hAnsi="Times" w:cs="Times"/>
          <w:lang w:val="en-GB"/>
        </w:rPr>
        <w:t xml:space="preserve">Fanning, L., </w:t>
      </w:r>
      <w:r w:rsidRPr="0050352A">
        <w:rPr>
          <w:rFonts w:ascii="Times" w:hAnsi="Times" w:cs="Times"/>
          <w:lang w:val="en-GB"/>
        </w:rPr>
        <w:t>Mahon</w:t>
      </w:r>
      <w:r>
        <w:rPr>
          <w:rFonts w:ascii="Times" w:hAnsi="Times" w:cs="Times"/>
          <w:lang w:val="en-GB"/>
        </w:rPr>
        <w:t xml:space="preserve">, R., </w:t>
      </w:r>
      <w:proofErr w:type="spellStart"/>
      <w:r w:rsidRPr="0050352A">
        <w:rPr>
          <w:rFonts w:ascii="Times" w:hAnsi="Times" w:cs="Times"/>
          <w:lang w:val="en-GB"/>
        </w:rPr>
        <w:t>McConney</w:t>
      </w:r>
      <w:proofErr w:type="spellEnd"/>
      <w:r w:rsidR="00DB18A1">
        <w:rPr>
          <w:rFonts w:ascii="Times" w:hAnsi="Times" w:cs="Times"/>
          <w:lang w:val="en-GB"/>
        </w:rPr>
        <w:t xml:space="preserve">, P. 2009. </w:t>
      </w:r>
      <w:r w:rsidRPr="0050352A">
        <w:rPr>
          <w:rFonts w:ascii="Times" w:hAnsi="Times" w:cs="Times"/>
          <w:lang w:val="en-GB"/>
        </w:rPr>
        <w:t>Focusing on Living Marine</w:t>
      </w:r>
      <w:r>
        <w:rPr>
          <w:rFonts w:ascii="Times" w:hAnsi="Times" w:cs="Times"/>
          <w:lang w:val="en-GB"/>
        </w:rPr>
        <w:t xml:space="preserve"> </w:t>
      </w:r>
      <w:r w:rsidRPr="0050352A">
        <w:rPr>
          <w:rFonts w:ascii="Times" w:hAnsi="Times" w:cs="Times"/>
          <w:lang w:val="en-GB"/>
        </w:rPr>
        <w:t xml:space="preserve">Resource Governance: The Caribbean Large Marine Ecosystem and Adjacent Areas Project, </w:t>
      </w:r>
      <w:r w:rsidRPr="00DB18A1">
        <w:rPr>
          <w:rFonts w:ascii="Times" w:hAnsi="Times" w:cs="Times"/>
          <w:i/>
          <w:lang w:val="en-GB"/>
        </w:rPr>
        <w:t>Coastal Management</w:t>
      </w:r>
      <w:r>
        <w:rPr>
          <w:rFonts w:ascii="Times" w:hAnsi="Times" w:cs="Times"/>
          <w:lang w:val="en-GB"/>
        </w:rPr>
        <w:t xml:space="preserve"> 37 (</w:t>
      </w:r>
      <w:r w:rsidRPr="0050352A">
        <w:rPr>
          <w:rFonts w:ascii="Times" w:hAnsi="Times" w:cs="Times"/>
          <w:lang w:val="en-GB"/>
        </w:rPr>
        <w:t>3-4</w:t>
      </w:r>
      <w:r>
        <w:rPr>
          <w:rFonts w:ascii="Times" w:hAnsi="Times" w:cs="Times"/>
          <w:lang w:val="en-GB"/>
        </w:rPr>
        <w:t>)</w:t>
      </w:r>
      <w:r w:rsidRPr="0050352A">
        <w:rPr>
          <w:rFonts w:ascii="Times" w:hAnsi="Times" w:cs="Times"/>
          <w:lang w:val="en-GB"/>
        </w:rPr>
        <w:t>, 219-234</w:t>
      </w:r>
    </w:p>
    <w:p w14:paraId="7B5750AB" w14:textId="441D410D" w:rsidR="00F342E0" w:rsidRDefault="00F342E0" w:rsidP="00F342E0">
      <w:pPr>
        <w:rPr>
          <w:rFonts w:ascii="Times" w:hAnsi="Times" w:cs="Times"/>
          <w:lang w:val="en-GB"/>
        </w:rPr>
      </w:pPr>
      <w:proofErr w:type="spellStart"/>
      <w:proofErr w:type="gramStart"/>
      <w:r>
        <w:rPr>
          <w:rFonts w:ascii="Times" w:hAnsi="Times" w:cs="Times"/>
          <w:lang w:val="en-GB"/>
        </w:rPr>
        <w:t>Fidelman</w:t>
      </w:r>
      <w:proofErr w:type="spellEnd"/>
      <w:r>
        <w:rPr>
          <w:rFonts w:ascii="Times" w:hAnsi="Times" w:cs="Times"/>
          <w:lang w:val="en-GB"/>
        </w:rPr>
        <w:t xml:space="preserve">, P., Evans, L, S., Foale, S., </w:t>
      </w:r>
      <w:proofErr w:type="spellStart"/>
      <w:r>
        <w:rPr>
          <w:rFonts w:ascii="Times" w:hAnsi="Times" w:cs="Times"/>
          <w:lang w:val="en-GB"/>
        </w:rPr>
        <w:t>Weible</w:t>
      </w:r>
      <w:proofErr w:type="spellEnd"/>
      <w:r>
        <w:rPr>
          <w:rFonts w:ascii="Times" w:hAnsi="Times" w:cs="Times"/>
          <w:lang w:val="en-GB"/>
        </w:rPr>
        <w:t xml:space="preserve">, C., von </w:t>
      </w:r>
      <w:proofErr w:type="spellStart"/>
      <w:r>
        <w:rPr>
          <w:rFonts w:ascii="Times" w:hAnsi="Times" w:cs="Times"/>
          <w:lang w:val="en-GB"/>
        </w:rPr>
        <w:t>Heland</w:t>
      </w:r>
      <w:proofErr w:type="spellEnd"/>
      <w:r>
        <w:rPr>
          <w:rFonts w:ascii="Times" w:hAnsi="Times" w:cs="Times"/>
          <w:lang w:val="en-GB"/>
        </w:rPr>
        <w:t xml:space="preserve">, F., and </w:t>
      </w:r>
      <w:r w:rsidRPr="00F342E0">
        <w:rPr>
          <w:rFonts w:ascii="Times" w:hAnsi="Times" w:cs="Times"/>
          <w:lang w:val="en-GB"/>
        </w:rPr>
        <w:t>Elgin</w:t>
      </w:r>
      <w:r>
        <w:rPr>
          <w:rFonts w:ascii="Times" w:hAnsi="Times" w:cs="Times"/>
          <w:lang w:val="en-GB"/>
        </w:rPr>
        <w:t>, D. 2014.</w:t>
      </w:r>
      <w:proofErr w:type="gramEnd"/>
      <w:r>
        <w:rPr>
          <w:rFonts w:ascii="Times" w:hAnsi="Times" w:cs="Times"/>
          <w:lang w:val="en-GB"/>
        </w:rPr>
        <w:t xml:space="preserve"> </w:t>
      </w:r>
      <w:r w:rsidRPr="00F342E0">
        <w:rPr>
          <w:rFonts w:ascii="Times" w:hAnsi="Times" w:cs="Times"/>
          <w:lang w:val="en-GB"/>
        </w:rPr>
        <w:t>Coalition cohesion for regional marine governance: A stakeholder</w:t>
      </w:r>
      <w:r>
        <w:rPr>
          <w:rFonts w:ascii="Times" w:hAnsi="Times" w:cs="Times"/>
          <w:lang w:val="en-GB"/>
        </w:rPr>
        <w:t xml:space="preserve"> </w:t>
      </w:r>
      <w:r w:rsidRPr="00F342E0">
        <w:rPr>
          <w:rFonts w:ascii="Times" w:hAnsi="Times" w:cs="Times"/>
          <w:lang w:val="en-GB"/>
        </w:rPr>
        <w:t>analysis of the Coral Triangle Initiative</w:t>
      </w:r>
      <w:r>
        <w:rPr>
          <w:rFonts w:ascii="Times" w:hAnsi="Times" w:cs="Times"/>
          <w:lang w:val="en-GB"/>
        </w:rPr>
        <w:t xml:space="preserve">. </w:t>
      </w:r>
      <w:r w:rsidRPr="00F342E0">
        <w:rPr>
          <w:rFonts w:ascii="Times" w:hAnsi="Times" w:cs="Times"/>
          <w:i/>
          <w:lang w:val="en-GB"/>
        </w:rPr>
        <w:t>Ocean &amp; Coastal Management</w:t>
      </w:r>
      <w:r>
        <w:rPr>
          <w:rFonts w:ascii="Times" w:hAnsi="Times" w:cs="Times"/>
          <w:lang w:val="en-GB"/>
        </w:rPr>
        <w:t xml:space="preserve"> 95: 117-</w:t>
      </w:r>
      <w:r w:rsidRPr="00F342E0">
        <w:rPr>
          <w:rFonts w:ascii="Times" w:hAnsi="Times" w:cs="Times"/>
          <w:lang w:val="en-GB"/>
        </w:rPr>
        <w:t>128</w:t>
      </w:r>
    </w:p>
    <w:p w14:paraId="786E1471" w14:textId="0B4D4352" w:rsidR="007A3C0E" w:rsidRDefault="00DB18A1" w:rsidP="00E97236">
      <w:pPr>
        <w:rPr>
          <w:rFonts w:ascii="Times New Roman" w:hAnsi="Times New Roman" w:cs="Times New Roman"/>
          <w:lang w:val="en-GB"/>
        </w:rPr>
      </w:pPr>
      <w:r>
        <w:rPr>
          <w:rFonts w:ascii="Times New Roman" w:hAnsi="Times New Roman" w:cs="Times New Roman"/>
          <w:lang w:val="en-GB"/>
        </w:rPr>
        <w:t xml:space="preserve">Fiedler, F. E. 1967. </w:t>
      </w:r>
      <w:proofErr w:type="gramStart"/>
      <w:r w:rsidR="007A3C0E" w:rsidRPr="007A3C0E">
        <w:rPr>
          <w:rFonts w:ascii="Times New Roman" w:hAnsi="Times New Roman" w:cs="Times New Roman"/>
          <w:lang w:val="en-GB"/>
        </w:rPr>
        <w:t>A theory of leadership effectiveness.</w:t>
      </w:r>
      <w:proofErr w:type="gramEnd"/>
      <w:r w:rsidR="007A3C0E" w:rsidRPr="007A3C0E">
        <w:rPr>
          <w:rFonts w:ascii="Times New Roman" w:hAnsi="Times New Roman" w:cs="Times New Roman"/>
          <w:lang w:val="en-GB"/>
        </w:rPr>
        <w:t xml:space="preserve"> New York: McGraw-Hill</w:t>
      </w:r>
    </w:p>
    <w:p w14:paraId="03FC44FD" w14:textId="3A821BB6" w:rsidR="00B92146" w:rsidRPr="007A3C0E" w:rsidRDefault="00B92146" w:rsidP="00E97236">
      <w:pPr>
        <w:rPr>
          <w:rFonts w:ascii="Times New Roman" w:hAnsi="Times New Roman" w:cs="Times New Roman"/>
          <w:lang w:val="en-GB"/>
        </w:rPr>
      </w:pPr>
      <w:proofErr w:type="gramStart"/>
      <w:r w:rsidRPr="00B92146">
        <w:rPr>
          <w:rFonts w:ascii="Times" w:hAnsi="Times" w:cs="Times"/>
          <w:lang w:val="en-GB"/>
        </w:rPr>
        <w:t>Fleischman, F</w:t>
      </w:r>
      <w:r w:rsidR="005D48EB">
        <w:rPr>
          <w:rFonts w:ascii="Times" w:hAnsi="Times" w:cs="Times"/>
          <w:lang w:val="en-GB"/>
        </w:rPr>
        <w:t>.</w:t>
      </w:r>
      <w:r>
        <w:rPr>
          <w:rFonts w:ascii="Times" w:hAnsi="Times" w:cs="Times"/>
          <w:lang w:val="en-GB"/>
        </w:rPr>
        <w:t xml:space="preserve">, </w:t>
      </w:r>
      <w:r w:rsidRPr="00B92146">
        <w:rPr>
          <w:rFonts w:ascii="Times" w:hAnsi="Times" w:cs="Times"/>
          <w:lang w:val="en-GB"/>
        </w:rPr>
        <w:t>D</w:t>
      </w:r>
      <w:r>
        <w:rPr>
          <w:rFonts w:ascii="Times" w:hAnsi="Times" w:cs="Times"/>
          <w:lang w:val="en-GB"/>
        </w:rPr>
        <w:t>.,</w:t>
      </w:r>
      <w:r w:rsidRPr="00B92146">
        <w:rPr>
          <w:rFonts w:ascii="Times" w:hAnsi="Times" w:cs="Times"/>
          <w:lang w:val="en-GB"/>
        </w:rPr>
        <w:t xml:space="preserve"> </w:t>
      </w:r>
      <w:proofErr w:type="spellStart"/>
      <w:r w:rsidRPr="00B92146">
        <w:rPr>
          <w:rFonts w:ascii="Times" w:hAnsi="Times" w:cs="Times"/>
          <w:lang w:val="en-GB"/>
        </w:rPr>
        <w:t>Boenning</w:t>
      </w:r>
      <w:proofErr w:type="spellEnd"/>
      <w:r w:rsidRPr="00B92146">
        <w:rPr>
          <w:rFonts w:ascii="Times" w:hAnsi="Times" w:cs="Times"/>
          <w:lang w:val="en-GB"/>
        </w:rPr>
        <w:t>, K</w:t>
      </w:r>
      <w:r>
        <w:rPr>
          <w:rFonts w:ascii="Times" w:hAnsi="Times" w:cs="Times"/>
          <w:lang w:val="en-GB"/>
        </w:rPr>
        <w:t>.,</w:t>
      </w:r>
      <w:r w:rsidRPr="00B92146">
        <w:rPr>
          <w:rFonts w:ascii="Times" w:hAnsi="Times" w:cs="Times"/>
          <w:lang w:val="en-GB"/>
        </w:rPr>
        <w:t xml:space="preserve"> Garcia-Lopez, G</w:t>
      </w:r>
      <w:r>
        <w:rPr>
          <w:rFonts w:ascii="Times" w:hAnsi="Times" w:cs="Times"/>
          <w:lang w:val="en-GB"/>
        </w:rPr>
        <w:t xml:space="preserve">, </w:t>
      </w:r>
      <w:r w:rsidRPr="00B92146">
        <w:rPr>
          <w:rFonts w:ascii="Times" w:hAnsi="Times" w:cs="Times"/>
          <w:lang w:val="en-GB"/>
        </w:rPr>
        <w:t>A</w:t>
      </w:r>
      <w:r>
        <w:rPr>
          <w:rFonts w:ascii="Times" w:hAnsi="Times" w:cs="Times"/>
          <w:lang w:val="en-GB"/>
        </w:rPr>
        <w:t>.,</w:t>
      </w:r>
      <w:r w:rsidRPr="00B92146">
        <w:rPr>
          <w:rFonts w:ascii="Times" w:hAnsi="Times" w:cs="Times"/>
          <w:lang w:val="en-GB"/>
        </w:rPr>
        <w:t xml:space="preserve"> </w:t>
      </w:r>
      <w:proofErr w:type="spellStart"/>
      <w:r w:rsidRPr="00B92146">
        <w:rPr>
          <w:rFonts w:ascii="Times" w:hAnsi="Times" w:cs="Times"/>
          <w:lang w:val="en-GB"/>
        </w:rPr>
        <w:t>Mincey</w:t>
      </w:r>
      <w:proofErr w:type="spellEnd"/>
      <w:r w:rsidRPr="00B92146">
        <w:rPr>
          <w:rFonts w:ascii="Times" w:hAnsi="Times" w:cs="Times"/>
          <w:lang w:val="en-GB"/>
        </w:rPr>
        <w:t>, S</w:t>
      </w:r>
      <w:r>
        <w:rPr>
          <w:rFonts w:ascii="Times" w:hAnsi="Times" w:cs="Times"/>
          <w:lang w:val="en-GB"/>
        </w:rPr>
        <w:t>.,</w:t>
      </w:r>
      <w:r w:rsidRPr="00B92146">
        <w:rPr>
          <w:rFonts w:ascii="Times" w:hAnsi="Times" w:cs="Times"/>
          <w:lang w:val="en-GB"/>
        </w:rPr>
        <w:t xml:space="preserve"> Schmitt-Harsh, M</w:t>
      </w:r>
      <w:r>
        <w:rPr>
          <w:rFonts w:ascii="Times" w:hAnsi="Times" w:cs="Times"/>
          <w:lang w:val="en-GB"/>
        </w:rPr>
        <w:t>.,</w:t>
      </w:r>
      <w:r w:rsidRPr="00B92146">
        <w:rPr>
          <w:rFonts w:ascii="Times" w:hAnsi="Times" w:cs="Times"/>
          <w:lang w:val="en-GB"/>
        </w:rPr>
        <w:t xml:space="preserve"> </w:t>
      </w:r>
      <w:proofErr w:type="spellStart"/>
      <w:r w:rsidRPr="00B92146">
        <w:rPr>
          <w:rFonts w:ascii="Times" w:hAnsi="Times" w:cs="Times"/>
          <w:lang w:val="en-GB"/>
        </w:rPr>
        <w:t>Daedlow</w:t>
      </w:r>
      <w:proofErr w:type="spellEnd"/>
      <w:r w:rsidRPr="00B92146">
        <w:rPr>
          <w:rFonts w:ascii="Times" w:hAnsi="Times" w:cs="Times"/>
          <w:lang w:val="en-GB"/>
        </w:rPr>
        <w:t>, K</w:t>
      </w:r>
      <w:r>
        <w:rPr>
          <w:rFonts w:ascii="Times" w:hAnsi="Times" w:cs="Times"/>
          <w:lang w:val="en-GB"/>
        </w:rPr>
        <w:t>.,</w:t>
      </w:r>
      <w:r w:rsidRPr="00B92146">
        <w:rPr>
          <w:rFonts w:ascii="Times" w:hAnsi="Times" w:cs="Times"/>
          <w:lang w:val="en-GB"/>
        </w:rPr>
        <w:t xml:space="preserve"> Lopez, M</w:t>
      </w:r>
      <w:r>
        <w:rPr>
          <w:rFonts w:ascii="Times" w:hAnsi="Times" w:cs="Times"/>
          <w:lang w:val="en-GB"/>
        </w:rPr>
        <w:t xml:space="preserve">, </w:t>
      </w:r>
      <w:r w:rsidRPr="00B92146">
        <w:rPr>
          <w:rFonts w:ascii="Times" w:hAnsi="Times" w:cs="Times"/>
          <w:lang w:val="en-GB"/>
        </w:rPr>
        <w:t>C</w:t>
      </w:r>
      <w:r>
        <w:rPr>
          <w:rFonts w:ascii="Times" w:hAnsi="Times" w:cs="Times"/>
          <w:lang w:val="en-GB"/>
        </w:rPr>
        <w:t>.,</w:t>
      </w:r>
      <w:r w:rsidRPr="00B92146">
        <w:rPr>
          <w:rFonts w:ascii="Times" w:hAnsi="Times" w:cs="Times"/>
          <w:lang w:val="en-GB"/>
        </w:rPr>
        <w:t xml:space="preserve"> </w:t>
      </w:r>
      <w:proofErr w:type="spellStart"/>
      <w:r w:rsidRPr="00B92146">
        <w:rPr>
          <w:rFonts w:ascii="Times" w:hAnsi="Times" w:cs="Times"/>
          <w:lang w:val="en-GB"/>
        </w:rPr>
        <w:t>Basurto</w:t>
      </w:r>
      <w:proofErr w:type="spellEnd"/>
      <w:r w:rsidRPr="00B92146">
        <w:rPr>
          <w:rFonts w:ascii="Times" w:hAnsi="Times" w:cs="Times"/>
          <w:lang w:val="en-GB"/>
        </w:rPr>
        <w:t>, X</w:t>
      </w:r>
      <w:r>
        <w:rPr>
          <w:rFonts w:ascii="Times" w:hAnsi="Times" w:cs="Times"/>
          <w:lang w:val="en-GB"/>
        </w:rPr>
        <w:t>.,</w:t>
      </w:r>
      <w:r w:rsidRPr="00B92146">
        <w:rPr>
          <w:rFonts w:ascii="Times" w:hAnsi="Times" w:cs="Times"/>
          <w:lang w:val="en-GB"/>
        </w:rPr>
        <w:t xml:space="preserve"> Fischer, B</w:t>
      </w:r>
      <w:r>
        <w:rPr>
          <w:rFonts w:ascii="Times" w:hAnsi="Times" w:cs="Times"/>
          <w:lang w:val="en-GB"/>
        </w:rPr>
        <w:t>.,</w:t>
      </w:r>
      <w:r w:rsidRPr="00B92146">
        <w:rPr>
          <w:rFonts w:ascii="Times" w:hAnsi="Times" w:cs="Times"/>
          <w:lang w:val="en-GB"/>
        </w:rPr>
        <w:t xml:space="preserve"> </w:t>
      </w:r>
      <w:proofErr w:type="spellStart"/>
      <w:r w:rsidR="00DB18A1">
        <w:rPr>
          <w:rFonts w:ascii="Times" w:hAnsi="Times" w:cs="Times"/>
          <w:lang w:val="en-GB"/>
        </w:rPr>
        <w:t>Ostrom</w:t>
      </w:r>
      <w:proofErr w:type="spellEnd"/>
      <w:r w:rsidR="00DB18A1">
        <w:rPr>
          <w:rFonts w:ascii="Times" w:hAnsi="Times" w:cs="Times"/>
          <w:lang w:val="en-GB"/>
        </w:rPr>
        <w:t>, E. 2010</w:t>
      </w:r>
      <w:r>
        <w:rPr>
          <w:rFonts w:ascii="Times" w:hAnsi="Times" w:cs="Times"/>
          <w:lang w:val="en-GB"/>
        </w:rPr>
        <w:t>.</w:t>
      </w:r>
      <w:proofErr w:type="gramEnd"/>
      <w:r>
        <w:rPr>
          <w:rFonts w:ascii="Times" w:hAnsi="Times" w:cs="Times"/>
          <w:lang w:val="en-GB"/>
        </w:rPr>
        <w:t xml:space="preserve"> D</w:t>
      </w:r>
      <w:r w:rsidRPr="00B92146">
        <w:rPr>
          <w:rFonts w:ascii="Times" w:hAnsi="Times" w:cs="Times"/>
          <w:lang w:val="en-GB"/>
        </w:rPr>
        <w:t>isturbance, Response, and Persistence in Self-Organized Forested Communities: Analysis of Robustness and Resilience in Five Communities in Southern Indiana</w:t>
      </w:r>
      <w:r>
        <w:rPr>
          <w:rFonts w:ascii="Times" w:hAnsi="Times" w:cs="Times"/>
          <w:lang w:val="en-GB"/>
        </w:rPr>
        <w:t xml:space="preserve">. </w:t>
      </w:r>
      <w:proofErr w:type="gramStart"/>
      <w:r w:rsidRPr="00DB18A1">
        <w:rPr>
          <w:rFonts w:ascii="Times" w:hAnsi="Times" w:cs="Times"/>
          <w:i/>
          <w:lang w:val="en-GB"/>
        </w:rPr>
        <w:t>Ecology and Society</w:t>
      </w:r>
      <w:r>
        <w:rPr>
          <w:rFonts w:ascii="Times" w:hAnsi="Times" w:cs="Times"/>
          <w:lang w:val="en-GB"/>
        </w:rPr>
        <w:t xml:space="preserve"> 15 (4).</w:t>
      </w:r>
      <w:proofErr w:type="gramEnd"/>
      <w:r>
        <w:rPr>
          <w:rFonts w:ascii="Times" w:hAnsi="Times" w:cs="Times"/>
          <w:lang w:val="en-GB"/>
        </w:rPr>
        <w:t xml:space="preserve"> 9</w:t>
      </w:r>
    </w:p>
    <w:p w14:paraId="3176B4DD" w14:textId="11F90D38" w:rsidR="00C01D3F" w:rsidRDefault="00C01D3F" w:rsidP="00E97236">
      <w:pPr>
        <w:rPr>
          <w:rFonts w:ascii="Times New Roman" w:hAnsi="Times New Roman" w:cs="Times New Roman"/>
          <w:lang w:val="en-GB"/>
        </w:rPr>
      </w:pPr>
      <w:proofErr w:type="spellStart"/>
      <w:proofErr w:type="gramStart"/>
      <w:r>
        <w:rPr>
          <w:rFonts w:ascii="Times" w:hAnsi="Times" w:cs="Times"/>
          <w:lang w:val="en-GB"/>
        </w:rPr>
        <w:t>Folke</w:t>
      </w:r>
      <w:proofErr w:type="spellEnd"/>
      <w:r w:rsidR="007E70EE" w:rsidRPr="00534523">
        <w:rPr>
          <w:rFonts w:ascii="Times" w:hAnsi="Times" w:cs="Times"/>
          <w:lang w:val="en-GB"/>
        </w:rPr>
        <w:t>,</w:t>
      </w:r>
      <w:r>
        <w:rPr>
          <w:rFonts w:ascii="Times" w:hAnsi="Times" w:cs="Times"/>
          <w:lang w:val="en-GB"/>
        </w:rPr>
        <w:t xml:space="preserve"> C., Hahn, T., Olsson, P., </w:t>
      </w:r>
      <w:proofErr w:type="spellStart"/>
      <w:r>
        <w:rPr>
          <w:rFonts w:ascii="Times" w:hAnsi="Times" w:cs="Times"/>
          <w:lang w:val="en-GB"/>
        </w:rPr>
        <w:t>Norberg</w:t>
      </w:r>
      <w:proofErr w:type="spellEnd"/>
      <w:r>
        <w:rPr>
          <w:rFonts w:ascii="Times" w:hAnsi="Times" w:cs="Times"/>
          <w:lang w:val="en-GB"/>
        </w:rPr>
        <w:t>, J.</w:t>
      </w:r>
      <w:r w:rsidR="007E70EE" w:rsidRPr="00534523">
        <w:rPr>
          <w:rFonts w:ascii="Times" w:hAnsi="Times" w:cs="Times"/>
          <w:lang w:val="en-GB"/>
        </w:rPr>
        <w:t xml:space="preserve"> 2005</w:t>
      </w:r>
      <w:r>
        <w:rPr>
          <w:rFonts w:ascii="Times" w:hAnsi="Times" w:cs="Times"/>
          <w:lang w:val="en-GB"/>
        </w:rPr>
        <w:t>.</w:t>
      </w:r>
      <w:proofErr w:type="gramEnd"/>
      <w:r>
        <w:rPr>
          <w:rFonts w:ascii="Times" w:hAnsi="Times" w:cs="Times"/>
          <w:lang w:val="en-GB"/>
        </w:rPr>
        <w:t xml:space="preserve"> </w:t>
      </w:r>
      <w:proofErr w:type="gramStart"/>
      <w:r w:rsidRPr="00C01D3F">
        <w:rPr>
          <w:rFonts w:ascii="Times New Roman" w:hAnsi="Times New Roman" w:cs="Times New Roman"/>
          <w:lang w:val="en-GB"/>
        </w:rPr>
        <w:t>Adaptive governance of social-ecological systems</w:t>
      </w:r>
      <w:r>
        <w:rPr>
          <w:rFonts w:ascii="Times New Roman" w:hAnsi="Times New Roman" w:cs="Times New Roman"/>
          <w:lang w:val="en-GB"/>
        </w:rPr>
        <w:t>.</w:t>
      </w:r>
      <w:proofErr w:type="gramEnd"/>
      <w:r>
        <w:rPr>
          <w:rFonts w:ascii="Times New Roman" w:hAnsi="Times New Roman" w:cs="Times New Roman"/>
          <w:lang w:val="en-GB"/>
        </w:rPr>
        <w:t xml:space="preserve"> </w:t>
      </w:r>
      <w:r w:rsidRPr="00DB18A1">
        <w:rPr>
          <w:rFonts w:ascii="Times New Roman" w:hAnsi="Times New Roman" w:cs="Times New Roman"/>
          <w:i/>
          <w:lang w:val="en-GB"/>
        </w:rPr>
        <w:t>Annual Review of Environment and Resources</w:t>
      </w:r>
      <w:r>
        <w:rPr>
          <w:rFonts w:ascii="Times New Roman" w:hAnsi="Times New Roman" w:cs="Times New Roman"/>
          <w:lang w:val="en-GB"/>
        </w:rPr>
        <w:t xml:space="preserve"> 30, 441-473</w:t>
      </w:r>
    </w:p>
    <w:p w14:paraId="4CE03070" w14:textId="08116232" w:rsidR="007A3C0E" w:rsidRDefault="00DB18A1" w:rsidP="00E97236">
      <w:pPr>
        <w:rPr>
          <w:rFonts w:ascii="Times" w:hAnsi="Times" w:cs="Times"/>
          <w:lang w:val="en-GB"/>
        </w:rPr>
      </w:pPr>
      <w:proofErr w:type="spellStart"/>
      <w:proofErr w:type="gramStart"/>
      <w:r>
        <w:rPr>
          <w:rFonts w:ascii="Times" w:hAnsi="Times" w:cs="Times"/>
          <w:lang w:val="en-GB"/>
        </w:rPr>
        <w:t>Furnham</w:t>
      </w:r>
      <w:proofErr w:type="spellEnd"/>
      <w:r>
        <w:rPr>
          <w:rFonts w:ascii="Times" w:hAnsi="Times" w:cs="Times"/>
          <w:lang w:val="en-GB"/>
        </w:rPr>
        <w:t>, A. 2010.</w:t>
      </w:r>
      <w:proofErr w:type="gramEnd"/>
      <w:r w:rsidR="007A3C0E" w:rsidRPr="007A3C0E">
        <w:rPr>
          <w:rFonts w:ascii="Times" w:hAnsi="Times" w:cs="Times"/>
          <w:lang w:val="en-GB"/>
        </w:rPr>
        <w:t xml:space="preserve"> The elephant in the boardroom: The causes of leadership derailment. London: Palgrave Macmillan</w:t>
      </w:r>
    </w:p>
    <w:p w14:paraId="47C4BCC3" w14:textId="618A69B1" w:rsidR="002A2A3E" w:rsidRDefault="002A2A3E" w:rsidP="00E97236">
      <w:pPr>
        <w:rPr>
          <w:rFonts w:ascii="Times" w:hAnsi="Times" w:cs="Times"/>
          <w:lang w:val="en-GB"/>
        </w:rPr>
      </w:pPr>
      <w:proofErr w:type="spellStart"/>
      <w:r>
        <w:rPr>
          <w:rFonts w:ascii="Times" w:hAnsi="Times" w:cs="Times"/>
          <w:lang w:val="en-GB"/>
        </w:rPr>
        <w:t>Galaz</w:t>
      </w:r>
      <w:proofErr w:type="spellEnd"/>
      <w:r>
        <w:rPr>
          <w:rFonts w:ascii="Times" w:hAnsi="Times" w:cs="Times"/>
          <w:lang w:val="en-GB"/>
        </w:rPr>
        <w:t xml:space="preserve">, V., </w:t>
      </w:r>
      <w:proofErr w:type="spellStart"/>
      <w:r>
        <w:rPr>
          <w:rFonts w:ascii="Times" w:hAnsi="Times" w:cs="Times"/>
          <w:lang w:val="en-GB"/>
        </w:rPr>
        <w:t>Moberg</w:t>
      </w:r>
      <w:proofErr w:type="spellEnd"/>
      <w:r>
        <w:rPr>
          <w:rFonts w:ascii="Times" w:hAnsi="Times" w:cs="Times"/>
          <w:lang w:val="en-GB"/>
        </w:rPr>
        <w:t>, F., Olsson, E-K</w:t>
      </w:r>
      <w:proofErr w:type="gramStart"/>
      <w:r>
        <w:rPr>
          <w:rFonts w:ascii="Times" w:hAnsi="Times" w:cs="Times"/>
          <w:lang w:val="en-GB"/>
        </w:rPr>
        <w:t>.,</w:t>
      </w:r>
      <w:proofErr w:type="gramEnd"/>
      <w:r>
        <w:rPr>
          <w:rFonts w:ascii="Times" w:hAnsi="Times" w:cs="Times"/>
          <w:lang w:val="en-GB"/>
        </w:rPr>
        <w:t xml:space="preserve"> </w:t>
      </w:r>
      <w:proofErr w:type="spellStart"/>
      <w:r>
        <w:rPr>
          <w:rFonts w:ascii="Times" w:hAnsi="Times" w:cs="Times"/>
          <w:lang w:val="en-GB"/>
        </w:rPr>
        <w:t>Paglia</w:t>
      </w:r>
      <w:proofErr w:type="spellEnd"/>
      <w:r>
        <w:rPr>
          <w:rFonts w:ascii="Times" w:hAnsi="Times" w:cs="Times"/>
          <w:lang w:val="en-GB"/>
        </w:rPr>
        <w:t xml:space="preserve">, E., and Parker, C. 2010. Institutional and political leadership dimensions of cascading ecological crises. </w:t>
      </w:r>
      <w:r w:rsidRPr="002A2A3E">
        <w:rPr>
          <w:rFonts w:ascii="Times" w:hAnsi="Times" w:cs="Times"/>
          <w:i/>
          <w:lang w:val="en-GB"/>
        </w:rPr>
        <w:t>Public Administration</w:t>
      </w:r>
      <w:r>
        <w:rPr>
          <w:rFonts w:ascii="Times" w:hAnsi="Times" w:cs="Times"/>
          <w:lang w:val="en-GB"/>
        </w:rPr>
        <w:t xml:space="preserve"> 89(2), 361-380</w:t>
      </w:r>
    </w:p>
    <w:p w14:paraId="7F1928DE" w14:textId="1B299EB1" w:rsidR="007A3C0E" w:rsidRPr="00C01D3F" w:rsidRDefault="007A3C0E" w:rsidP="00E97236">
      <w:pPr>
        <w:rPr>
          <w:rFonts w:ascii="Times" w:hAnsi="Times" w:cs="Times"/>
          <w:lang w:val="en-GB"/>
        </w:rPr>
      </w:pPr>
      <w:proofErr w:type="spellStart"/>
      <w:r w:rsidRPr="007A3C0E">
        <w:rPr>
          <w:rFonts w:ascii="Times" w:hAnsi="Times" w:cs="Times"/>
          <w:lang w:val="en-GB"/>
        </w:rPr>
        <w:t>Gemmill</w:t>
      </w:r>
      <w:proofErr w:type="spellEnd"/>
      <w:r w:rsidRPr="007A3C0E">
        <w:rPr>
          <w:rFonts w:ascii="Times" w:hAnsi="Times" w:cs="Times"/>
          <w:lang w:val="en-GB"/>
        </w:rPr>
        <w:t>, G. and Oakley, J</w:t>
      </w:r>
      <w:r w:rsidR="00DB18A1">
        <w:rPr>
          <w:rFonts w:ascii="Times" w:hAnsi="Times" w:cs="Times"/>
          <w:lang w:val="en-GB"/>
        </w:rPr>
        <w:t>. 1992.</w:t>
      </w:r>
      <w:r w:rsidRPr="007A3C0E">
        <w:rPr>
          <w:rFonts w:ascii="Times" w:hAnsi="Times" w:cs="Times"/>
          <w:lang w:val="en-GB"/>
        </w:rPr>
        <w:t xml:space="preserve"> Leadership: An alienating social myth. </w:t>
      </w:r>
      <w:r w:rsidRPr="00DB18A1">
        <w:rPr>
          <w:rFonts w:ascii="Times" w:hAnsi="Times" w:cs="Times"/>
          <w:i/>
          <w:lang w:val="en-GB"/>
        </w:rPr>
        <w:t>Human Relations</w:t>
      </w:r>
      <w:r w:rsidRPr="007A3C0E">
        <w:rPr>
          <w:rFonts w:ascii="Times" w:hAnsi="Times" w:cs="Times"/>
          <w:lang w:val="en-GB"/>
        </w:rPr>
        <w:t xml:space="preserve"> 45(2): 13–29</w:t>
      </w:r>
    </w:p>
    <w:p w14:paraId="44C782D1" w14:textId="468D7CA0" w:rsidR="00851785" w:rsidRPr="00E42406" w:rsidRDefault="007E70EE" w:rsidP="00E97236">
      <w:pPr>
        <w:rPr>
          <w:rFonts w:ascii="Times New Roman" w:hAnsi="Times New Roman" w:cs="Times New Roman"/>
          <w:lang w:val="en-GB"/>
        </w:rPr>
      </w:pPr>
      <w:r w:rsidRPr="007E70EE">
        <w:rPr>
          <w:rFonts w:ascii="Times New Roman" w:hAnsi="Times New Roman" w:cs="Times New Roman"/>
          <w:lang w:val="en-GB"/>
        </w:rPr>
        <w:t xml:space="preserve">Gruber, </w:t>
      </w:r>
      <w:r w:rsidR="00DB18A1">
        <w:rPr>
          <w:rFonts w:ascii="Times New Roman" w:hAnsi="Times New Roman" w:cs="Times New Roman"/>
          <w:lang w:val="en-GB"/>
        </w:rPr>
        <w:t xml:space="preserve">J. </w:t>
      </w:r>
      <w:r w:rsidRPr="007E70EE">
        <w:rPr>
          <w:rFonts w:ascii="Times New Roman" w:hAnsi="Times New Roman" w:cs="Times New Roman"/>
          <w:lang w:val="en-GB"/>
        </w:rPr>
        <w:t>2010</w:t>
      </w:r>
      <w:r w:rsidR="00DB18A1">
        <w:rPr>
          <w:rFonts w:ascii="Times New Roman" w:hAnsi="Times New Roman" w:cs="Times New Roman"/>
          <w:lang w:val="en-GB"/>
        </w:rPr>
        <w:t>.</w:t>
      </w:r>
      <w:r w:rsidR="00C27FDD">
        <w:rPr>
          <w:rFonts w:ascii="Times New Roman" w:hAnsi="Times New Roman" w:cs="Times New Roman"/>
          <w:lang w:val="en-GB"/>
        </w:rPr>
        <w:t xml:space="preserve"> </w:t>
      </w:r>
      <w:r w:rsidR="00C27FDD" w:rsidRPr="00C27FDD">
        <w:rPr>
          <w:rFonts w:ascii="Times New Roman" w:hAnsi="Times New Roman" w:cs="Times New Roman"/>
          <w:lang w:val="en-GB"/>
        </w:rPr>
        <w:t>Key Principles</w:t>
      </w:r>
      <w:r w:rsidR="00C27FDD">
        <w:rPr>
          <w:rFonts w:ascii="Times New Roman" w:hAnsi="Times New Roman" w:cs="Times New Roman"/>
          <w:lang w:val="en-GB"/>
        </w:rPr>
        <w:t xml:space="preserve"> </w:t>
      </w:r>
      <w:r w:rsidR="00C27FDD" w:rsidRPr="00C27FDD">
        <w:rPr>
          <w:rFonts w:ascii="Times New Roman" w:hAnsi="Times New Roman" w:cs="Times New Roman"/>
          <w:lang w:val="en-GB"/>
        </w:rPr>
        <w:t>of Community-Based Natural Resource Management: A Synthesis and Interpretation of Identified</w:t>
      </w:r>
      <w:r w:rsidR="00C27FDD">
        <w:rPr>
          <w:rFonts w:ascii="Times New Roman" w:hAnsi="Times New Roman" w:cs="Times New Roman"/>
          <w:lang w:val="en-GB"/>
        </w:rPr>
        <w:t xml:space="preserve"> </w:t>
      </w:r>
      <w:r w:rsidR="00C27FDD" w:rsidRPr="00C27FDD">
        <w:rPr>
          <w:rFonts w:ascii="Times New Roman" w:hAnsi="Times New Roman" w:cs="Times New Roman"/>
          <w:lang w:val="en-GB"/>
        </w:rPr>
        <w:t>Effective Approaches for Managing the Commons</w:t>
      </w:r>
      <w:r w:rsidR="00C27FDD">
        <w:rPr>
          <w:rFonts w:ascii="Times New Roman" w:hAnsi="Times New Roman" w:cs="Times New Roman"/>
          <w:lang w:val="en-GB"/>
        </w:rPr>
        <w:t xml:space="preserve">. </w:t>
      </w:r>
      <w:r w:rsidR="00C27FDD" w:rsidRPr="00DB18A1">
        <w:rPr>
          <w:rFonts w:ascii="Times New Roman" w:hAnsi="Times New Roman" w:cs="Times New Roman"/>
          <w:i/>
          <w:lang w:val="en-GB"/>
        </w:rPr>
        <w:t>Environmental Management</w:t>
      </w:r>
      <w:r w:rsidR="00C27FDD">
        <w:rPr>
          <w:rFonts w:ascii="Times New Roman" w:hAnsi="Times New Roman" w:cs="Times New Roman"/>
          <w:lang w:val="en-GB"/>
        </w:rPr>
        <w:t xml:space="preserve"> 45 (1), 52-66</w:t>
      </w:r>
    </w:p>
    <w:p w14:paraId="2C508E5F" w14:textId="1410190E" w:rsidR="0050352A" w:rsidRDefault="0050352A" w:rsidP="00E97236">
      <w:pPr>
        <w:rPr>
          <w:rFonts w:ascii="Times" w:hAnsi="Times" w:cs="Times"/>
          <w:lang w:val="en-GB"/>
        </w:rPr>
      </w:pPr>
      <w:r>
        <w:rPr>
          <w:rFonts w:ascii="Times" w:hAnsi="Times" w:cs="Times"/>
          <w:lang w:val="en-GB"/>
        </w:rPr>
        <w:t>Gut</w:t>
      </w:r>
      <w:r w:rsidR="00661B1A">
        <w:rPr>
          <w:rFonts w:ascii="Times" w:hAnsi="Times" w:cs="Times"/>
          <w:lang w:val="en-GB"/>
        </w:rPr>
        <w:t>i</w:t>
      </w:r>
      <w:r>
        <w:rPr>
          <w:rFonts w:ascii="Times" w:hAnsi="Times" w:cs="Times"/>
          <w:lang w:val="en-GB"/>
        </w:rPr>
        <w:t xml:space="preserve">errez, N, </w:t>
      </w:r>
      <w:r w:rsidR="00DB18A1">
        <w:rPr>
          <w:rFonts w:ascii="Times" w:hAnsi="Times" w:cs="Times"/>
          <w:lang w:val="en-GB"/>
        </w:rPr>
        <w:t xml:space="preserve">L., </w:t>
      </w:r>
      <w:proofErr w:type="spellStart"/>
      <w:r w:rsidR="00DB18A1">
        <w:rPr>
          <w:rFonts w:ascii="Times" w:hAnsi="Times" w:cs="Times"/>
          <w:lang w:val="en-GB"/>
        </w:rPr>
        <w:t>Hilborn</w:t>
      </w:r>
      <w:proofErr w:type="spellEnd"/>
      <w:r w:rsidR="00DB18A1">
        <w:rPr>
          <w:rFonts w:ascii="Times" w:hAnsi="Times" w:cs="Times"/>
          <w:lang w:val="en-GB"/>
        </w:rPr>
        <w:t xml:space="preserve">, R., and </w:t>
      </w:r>
      <w:proofErr w:type="spellStart"/>
      <w:r w:rsidR="00DB18A1">
        <w:rPr>
          <w:rFonts w:ascii="Times" w:hAnsi="Times" w:cs="Times"/>
          <w:lang w:val="en-GB"/>
        </w:rPr>
        <w:t>Defeo</w:t>
      </w:r>
      <w:proofErr w:type="spellEnd"/>
      <w:r w:rsidR="00DB18A1">
        <w:rPr>
          <w:rFonts w:ascii="Times" w:hAnsi="Times" w:cs="Times"/>
          <w:lang w:val="en-GB"/>
        </w:rPr>
        <w:t xml:space="preserve">, O. </w:t>
      </w:r>
      <w:r w:rsidR="007E70EE" w:rsidRPr="007074B0">
        <w:rPr>
          <w:rFonts w:ascii="Times" w:hAnsi="Times" w:cs="Times"/>
          <w:lang w:val="en-GB"/>
        </w:rPr>
        <w:t>2011</w:t>
      </w:r>
      <w:r w:rsidR="00DB18A1">
        <w:rPr>
          <w:rFonts w:ascii="Times" w:hAnsi="Times" w:cs="Times"/>
          <w:lang w:val="en-GB"/>
        </w:rPr>
        <w:t>.</w:t>
      </w:r>
      <w:r>
        <w:rPr>
          <w:rFonts w:ascii="Times" w:hAnsi="Times" w:cs="Times"/>
          <w:lang w:val="en-GB"/>
        </w:rPr>
        <w:t xml:space="preserve"> </w:t>
      </w:r>
      <w:r w:rsidRPr="0050352A">
        <w:rPr>
          <w:rFonts w:ascii="Times" w:hAnsi="Times" w:cs="Times"/>
          <w:lang w:val="en-GB"/>
        </w:rPr>
        <w:t>Leadership, social capital and incentives promote successful fisheries</w:t>
      </w:r>
      <w:r>
        <w:rPr>
          <w:rFonts w:ascii="Times" w:hAnsi="Times" w:cs="Times"/>
          <w:lang w:val="en-GB"/>
        </w:rPr>
        <w:t xml:space="preserve">. </w:t>
      </w:r>
      <w:r w:rsidRPr="00DB18A1">
        <w:rPr>
          <w:rFonts w:ascii="Times" w:hAnsi="Times" w:cs="Times"/>
          <w:i/>
          <w:lang w:val="en-GB"/>
        </w:rPr>
        <w:t>Nature</w:t>
      </w:r>
      <w:r w:rsidRPr="0050352A">
        <w:rPr>
          <w:rFonts w:ascii="Times" w:hAnsi="Times" w:cs="Times"/>
          <w:lang w:val="en-GB"/>
        </w:rPr>
        <w:t xml:space="preserve"> 470, 386–389 </w:t>
      </w:r>
    </w:p>
    <w:p w14:paraId="7E1882D5" w14:textId="77777777" w:rsidR="00AE6709" w:rsidRDefault="007E70EE" w:rsidP="00AE6709">
      <w:pPr>
        <w:rPr>
          <w:rFonts w:ascii="Times" w:hAnsi="Times" w:cs="Times"/>
          <w:lang w:val="en-GB"/>
        </w:rPr>
      </w:pPr>
      <w:r w:rsidRPr="007074B0">
        <w:rPr>
          <w:rFonts w:ascii="Times" w:hAnsi="Times" w:cs="Times"/>
          <w:lang w:val="en-GB"/>
        </w:rPr>
        <w:t xml:space="preserve">Gupta, </w:t>
      </w:r>
      <w:r w:rsidR="00DB18A1">
        <w:rPr>
          <w:rFonts w:ascii="Times" w:hAnsi="Times" w:cs="Times"/>
          <w:lang w:val="en-GB"/>
        </w:rPr>
        <w:t xml:space="preserve">J. </w:t>
      </w:r>
      <w:r w:rsidRPr="007074B0">
        <w:rPr>
          <w:rFonts w:ascii="Times" w:hAnsi="Times" w:cs="Times"/>
          <w:lang w:val="en-GB"/>
        </w:rPr>
        <w:t>2010</w:t>
      </w:r>
      <w:r w:rsidR="00DB18A1">
        <w:rPr>
          <w:rFonts w:ascii="Times" w:hAnsi="Times" w:cs="Times"/>
          <w:lang w:val="en-GB"/>
        </w:rPr>
        <w:t>.</w:t>
      </w:r>
      <w:r w:rsidR="0050352A">
        <w:rPr>
          <w:rFonts w:ascii="Times" w:hAnsi="Times" w:cs="Times"/>
          <w:lang w:val="en-GB"/>
        </w:rPr>
        <w:t xml:space="preserve"> </w:t>
      </w:r>
      <w:proofErr w:type="gramStart"/>
      <w:r w:rsidR="0050352A" w:rsidRPr="0050352A">
        <w:rPr>
          <w:rFonts w:ascii="Times" w:hAnsi="Times" w:cs="Times"/>
          <w:lang w:val="en-GB"/>
        </w:rPr>
        <w:t>A history of international climate</w:t>
      </w:r>
      <w:r w:rsidR="0050352A">
        <w:rPr>
          <w:rFonts w:ascii="Times" w:hAnsi="Times" w:cs="Times"/>
          <w:lang w:val="en-GB"/>
        </w:rPr>
        <w:t xml:space="preserve"> </w:t>
      </w:r>
      <w:r w:rsidR="0050352A" w:rsidRPr="0050352A">
        <w:rPr>
          <w:rFonts w:ascii="Times" w:hAnsi="Times" w:cs="Times"/>
          <w:lang w:val="en-GB"/>
        </w:rPr>
        <w:t>change policy</w:t>
      </w:r>
      <w:r w:rsidR="0050352A">
        <w:rPr>
          <w:rFonts w:ascii="Times" w:hAnsi="Times" w:cs="Times"/>
          <w:lang w:val="en-GB"/>
        </w:rPr>
        <w:t>.</w:t>
      </w:r>
      <w:proofErr w:type="gramEnd"/>
      <w:r w:rsidR="0050352A">
        <w:rPr>
          <w:rFonts w:ascii="Times" w:hAnsi="Times" w:cs="Times"/>
          <w:lang w:val="en-GB"/>
        </w:rPr>
        <w:t xml:space="preserve"> </w:t>
      </w:r>
      <w:r w:rsidR="00983048" w:rsidRPr="00DB18A1">
        <w:rPr>
          <w:rFonts w:ascii="Times" w:hAnsi="Times" w:cs="Times"/>
          <w:i/>
          <w:lang w:val="en-GB"/>
        </w:rPr>
        <w:t xml:space="preserve">Wiley Interdisciplinary Review – Climate Change </w:t>
      </w:r>
      <w:r w:rsidR="00983048">
        <w:rPr>
          <w:rFonts w:ascii="Times" w:hAnsi="Times" w:cs="Times"/>
          <w:lang w:val="en-GB"/>
        </w:rPr>
        <w:t xml:space="preserve">1 (5), </w:t>
      </w:r>
      <w:r w:rsidR="00983048" w:rsidRPr="00983048">
        <w:rPr>
          <w:rFonts w:ascii="Times" w:hAnsi="Times" w:cs="Times"/>
          <w:lang w:val="en-GB"/>
        </w:rPr>
        <w:t>636-653</w:t>
      </w:r>
    </w:p>
    <w:p w14:paraId="2EB8A35E" w14:textId="3A21250E" w:rsidR="00AE6709" w:rsidRPr="00AE6709" w:rsidRDefault="00AE6709" w:rsidP="00AE6709">
      <w:pPr>
        <w:rPr>
          <w:rFonts w:ascii="Times" w:hAnsi="Times" w:cs="Times"/>
          <w:lang w:val="en-GB"/>
        </w:rPr>
      </w:pPr>
      <w:r>
        <w:rPr>
          <w:rFonts w:ascii="Times" w:hAnsi="Times" w:cs="Times"/>
          <w:lang w:val="en-GB"/>
        </w:rPr>
        <w:lastRenderedPageBreak/>
        <w:t>Gupta, J.,</w:t>
      </w:r>
      <w:r w:rsidRPr="00AE6709">
        <w:rPr>
          <w:rFonts w:ascii="Times" w:hAnsi="Times" w:cs="Times"/>
          <w:lang w:val="en-GB"/>
        </w:rPr>
        <w:t xml:space="preserve"> </w:t>
      </w:r>
      <w:proofErr w:type="spellStart"/>
      <w:r w:rsidRPr="00AE6709">
        <w:rPr>
          <w:rFonts w:ascii="Times" w:hAnsi="Times" w:cs="Times"/>
          <w:lang w:val="en-GB"/>
        </w:rPr>
        <w:t>Termeer</w:t>
      </w:r>
      <w:proofErr w:type="spellEnd"/>
      <w:r w:rsidRPr="00AE6709">
        <w:rPr>
          <w:rFonts w:ascii="Times" w:hAnsi="Times" w:cs="Times"/>
          <w:lang w:val="en-GB"/>
        </w:rPr>
        <w:t>, C</w:t>
      </w:r>
      <w:r>
        <w:rPr>
          <w:rFonts w:ascii="Times" w:hAnsi="Times" w:cs="Times"/>
          <w:lang w:val="en-GB"/>
        </w:rPr>
        <w:t>.,</w:t>
      </w:r>
      <w:r w:rsidRPr="00AE6709">
        <w:rPr>
          <w:rFonts w:ascii="Times" w:hAnsi="Times" w:cs="Times"/>
          <w:lang w:val="en-GB"/>
        </w:rPr>
        <w:t xml:space="preserve"> </w:t>
      </w:r>
      <w:proofErr w:type="spellStart"/>
      <w:r w:rsidRPr="00AE6709">
        <w:rPr>
          <w:rFonts w:ascii="Times" w:hAnsi="Times" w:cs="Times"/>
          <w:lang w:val="en-GB"/>
        </w:rPr>
        <w:t>Klostermann</w:t>
      </w:r>
      <w:proofErr w:type="spellEnd"/>
      <w:r w:rsidRPr="00AE6709">
        <w:rPr>
          <w:rFonts w:ascii="Times" w:hAnsi="Times" w:cs="Times"/>
          <w:lang w:val="en-GB"/>
        </w:rPr>
        <w:t>, J</w:t>
      </w:r>
      <w:r>
        <w:rPr>
          <w:rFonts w:ascii="Times" w:hAnsi="Times" w:cs="Times"/>
          <w:lang w:val="en-GB"/>
        </w:rPr>
        <w:t>.,</w:t>
      </w:r>
      <w:r w:rsidRPr="00AE6709">
        <w:rPr>
          <w:rFonts w:ascii="Times" w:hAnsi="Times" w:cs="Times"/>
          <w:lang w:val="en-GB"/>
        </w:rPr>
        <w:t xml:space="preserve"> </w:t>
      </w:r>
      <w:proofErr w:type="spellStart"/>
      <w:r w:rsidRPr="00AE6709">
        <w:rPr>
          <w:rFonts w:ascii="Times" w:hAnsi="Times" w:cs="Times"/>
          <w:lang w:val="en-GB"/>
        </w:rPr>
        <w:t>Meijerink</w:t>
      </w:r>
      <w:proofErr w:type="spellEnd"/>
      <w:r w:rsidRPr="00AE6709">
        <w:rPr>
          <w:rFonts w:ascii="Times" w:hAnsi="Times" w:cs="Times"/>
          <w:lang w:val="en-GB"/>
        </w:rPr>
        <w:t>, S</w:t>
      </w:r>
      <w:r>
        <w:rPr>
          <w:rFonts w:ascii="Times" w:hAnsi="Times" w:cs="Times"/>
          <w:lang w:val="en-GB"/>
        </w:rPr>
        <w:t>.,</w:t>
      </w:r>
      <w:r w:rsidRPr="00AE6709">
        <w:rPr>
          <w:rFonts w:ascii="Times" w:hAnsi="Times" w:cs="Times"/>
          <w:lang w:val="en-GB"/>
        </w:rPr>
        <w:t xml:space="preserve"> van den Brink, M</w:t>
      </w:r>
      <w:r>
        <w:rPr>
          <w:rFonts w:ascii="Times" w:hAnsi="Times" w:cs="Times"/>
          <w:lang w:val="en-GB"/>
        </w:rPr>
        <w:t>.,</w:t>
      </w:r>
      <w:r w:rsidRPr="00AE6709">
        <w:rPr>
          <w:rFonts w:ascii="Times" w:hAnsi="Times" w:cs="Times"/>
          <w:lang w:val="en-GB"/>
        </w:rPr>
        <w:t xml:space="preserve"> Jong, P</w:t>
      </w:r>
      <w:r>
        <w:rPr>
          <w:rFonts w:ascii="Times" w:hAnsi="Times" w:cs="Times"/>
          <w:lang w:val="en-GB"/>
        </w:rPr>
        <w:t>.,</w:t>
      </w:r>
      <w:r w:rsidRPr="00AE6709">
        <w:rPr>
          <w:rFonts w:ascii="Times" w:hAnsi="Times" w:cs="Times"/>
          <w:lang w:val="en-GB"/>
        </w:rPr>
        <w:t xml:space="preserve"> </w:t>
      </w:r>
      <w:proofErr w:type="spellStart"/>
      <w:r w:rsidRPr="00AE6709">
        <w:rPr>
          <w:rFonts w:ascii="Times" w:hAnsi="Times" w:cs="Times"/>
          <w:lang w:val="en-GB"/>
        </w:rPr>
        <w:t>Nooteboom</w:t>
      </w:r>
      <w:proofErr w:type="spellEnd"/>
      <w:r w:rsidRPr="00AE6709">
        <w:rPr>
          <w:rFonts w:ascii="Times" w:hAnsi="Times" w:cs="Times"/>
          <w:lang w:val="en-GB"/>
        </w:rPr>
        <w:t>, S</w:t>
      </w:r>
      <w:r>
        <w:rPr>
          <w:rFonts w:ascii="Times" w:hAnsi="Times" w:cs="Times"/>
          <w:lang w:val="en-GB"/>
        </w:rPr>
        <w:t>.,</w:t>
      </w:r>
      <w:r w:rsidRPr="00AE6709">
        <w:rPr>
          <w:rFonts w:ascii="Times" w:hAnsi="Times" w:cs="Times"/>
          <w:lang w:val="en-GB"/>
        </w:rPr>
        <w:t xml:space="preserve"> Bergsma, E</w:t>
      </w:r>
      <w:r>
        <w:rPr>
          <w:rFonts w:ascii="Times" w:hAnsi="Times" w:cs="Times"/>
          <w:lang w:val="en-GB"/>
        </w:rPr>
        <w:t>.</w:t>
      </w:r>
      <w:r w:rsidRPr="00AE6709">
        <w:rPr>
          <w:rFonts w:ascii="Times" w:hAnsi="Times" w:cs="Times"/>
          <w:lang w:val="en-GB"/>
        </w:rPr>
        <w:t xml:space="preserve"> </w:t>
      </w:r>
      <w:r>
        <w:rPr>
          <w:rFonts w:ascii="Times" w:hAnsi="Times" w:cs="Times"/>
          <w:lang w:val="en-GB"/>
        </w:rPr>
        <w:t xml:space="preserve">2010. </w:t>
      </w:r>
      <w:r w:rsidRPr="00AE6709">
        <w:rPr>
          <w:rFonts w:ascii="Times" w:hAnsi="Times" w:cs="Times"/>
          <w:lang w:val="en-GB"/>
        </w:rPr>
        <w:t>The Adaptive Capacity Wheel: a method to assess the inherent characteristics of institutions to enable the adaptive capacity of society</w:t>
      </w:r>
      <w:r>
        <w:rPr>
          <w:rFonts w:ascii="Times" w:hAnsi="Times" w:cs="Times"/>
          <w:lang w:val="en-GB"/>
        </w:rPr>
        <w:t xml:space="preserve">. </w:t>
      </w:r>
      <w:r w:rsidRPr="00AE6709">
        <w:rPr>
          <w:rFonts w:ascii="Times" w:hAnsi="Times" w:cs="Times"/>
          <w:i/>
          <w:lang w:val="en-GB"/>
        </w:rPr>
        <w:t>Environmental Science and Policy</w:t>
      </w:r>
      <w:r w:rsidR="00650331">
        <w:rPr>
          <w:rFonts w:ascii="Times" w:hAnsi="Times" w:cs="Times"/>
          <w:lang w:val="en-GB"/>
        </w:rPr>
        <w:t xml:space="preserve"> 31</w:t>
      </w:r>
      <w:r>
        <w:rPr>
          <w:rFonts w:ascii="Times" w:hAnsi="Times" w:cs="Times"/>
          <w:lang w:val="en-GB"/>
        </w:rPr>
        <w:t xml:space="preserve">(6), </w:t>
      </w:r>
      <w:r w:rsidRPr="00AE6709">
        <w:rPr>
          <w:rFonts w:ascii="Times" w:hAnsi="Times" w:cs="Times"/>
          <w:lang w:val="en-GB"/>
        </w:rPr>
        <w:t>459-471</w:t>
      </w:r>
    </w:p>
    <w:p w14:paraId="5FABF29D" w14:textId="45FD9408" w:rsidR="007A3C0E" w:rsidRDefault="007A3C0E" w:rsidP="00E97236">
      <w:pPr>
        <w:rPr>
          <w:rFonts w:ascii="Times New Roman" w:hAnsi="Times New Roman" w:cs="Times New Roman"/>
          <w:lang w:val="en-GB"/>
        </w:rPr>
      </w:pPr>
      <w:r w:rsidRPr="007A3C0E">
        <w:rPr>
          <w:rFonts w:ascii="Times New Roman" w:hAnsi="Times New Roman" w:cs="Times New Roman"/>
          <w:lang w:val="en-GB"/>
        </w:rPr>
        <w:t>H</w:t>
      </w:r>
      <w:r w:rsidR="00DB18A1">
        <w:rPr>
          <w:rFonts w:ascii="Times New Roman" w:hAnsi="Times New Roman" w:cs="Times New Roman"/>
          <w:lang w:val="en-GB"/>
        </w:rPr>
        <w:t>ersey, P. and Blanchard, K. H. 1988.</w:t>
      </w:r>
      <w:r w:rsidRPr="007A3C0E">
        <w:rPr>
          <w:rFonts w:ascii="Times New Roman" w:hAnsi="Times New Roman" w:cs="Times New Roman"/>
          <w:lang w:val="en-GB"/>
        </w:rPr>
        <w:t xml:space="preserve"> Management and organizational </w:t>
      </w:r>
      <w:proofErr w:type="spellStart"/>
      <w:r w:rsidRPr="007A3C0E">
        <w:rPr>
          <w:rFonts w:ascii="Times New Roman" w:hAnsi="Times New Roman" w:cs="Times New Roman"/>
          <w:lang w:val="en-GB"/>
        </w:rPr>
        <w:t>behavior</w:t>
      </w:r>
      <w:proofErr w:type="spellEnd"/>
      <w:r w:rsidRPr="007A3C0E">
        <w:rPr>
          <w:rFonts w:ascii="Times New Roman" w:hAnsi="Times New Roman" w:cs="Times New Roman"/>
          <w:lang w:val="en-GB"/>
        </w:rPr>
        <w:t>: Utilizing human resources. Englewood Cliffs, NJ: Prentice-Hall</w:t>
      </w:r>
    </w:p>
    <w:p w14:paraId="7C5B9904" w14:textId="04C400CF" w:rsidR="007A3C0E" w:rsidRPr="007A3C0E" w:rsidRDefault="00DB18A1" w:rsidP="00E97236">
      <w:pPr>
        <w:rPr>
          <w:rFonts w:ascii="Times New Roman" w:hAnsi="Times New Roman" w:cs="Times New Roman"/>
          <w:lang w:val="en-GB"/>
        </w:rPr>
      </w:pPr>
      <w:r>
        <w:rPr>
          <w:rFonts w:ascii="Times New Roman" w:hAnsi="Times New Roman" w:cs="Times New Roman"/>
          <w:lang w:val="en-GB"/>
        </w:rPr>
        <w:t>Hosking, D. M. 1988.</w:t>
      </w:r>
      <w:r w:rsidR="007A3C0E" w:rsidRPr="007A3C0E">
        <w:rPr>
          <w:rFonts w:ascii="Times New Roman" w:hAnsi="Times New Roman" w:cs="Times New Roman"/>
          <w:lang w:val="en-GB"/>
        </w:rPr>
        <w:t xml:space="preserve"> </w:t>
      </w:r>
      <w:proofErr w:type="gramStart"/>
      <w:r w:rsidR="007A3C0E" w:rsidRPr="007A3C0E">
        <w:rPr>
          <w:rFonts w:ascii="Times New Roman" w:hAnsi="Times New Roman" w:cs="Times New Roman"/>
          <w:lang w:val="en-GB"/>
        </w:rPr>
        <w:t>Organizing, leadership and skilful process.</w:t>
      </w:r>
      <w:proofErr w:type="gramEnd"/>
      <w:r w:rsidR="007A3C0E" w:rsidRPr="007A3C0E">
        <w:rPr>
          <w:rFonts w:ascii="Times New Roman" w:hAnsi="Times New Roman" w:cs="Times New Roman"/>
          <w:lang w:val="en-GB"/>
        </w:rPr>
        <w:t xml:space="preserve"> </w:t>
      </w:r>
      <w:r w:rsidR="007A3C0E" w:rsidRPr="00B53D86">
        <w:rPr>
          <w:rFonts w:ascii="Times New Roman" w:hAnsi="Times New Roman" w:cs="Times New Roman"/>
          <w:i/>
          <w:lang w:val="en-GB"/>
        </w:rPr>
        <w:t>Journal of Management Studies</w:t>
      </w:r>
      <w:r w:rsidR="007A3C0E">
        <w:rPr>
          <w:rFonts w:ascii="Times New Roman" w:hAnsi="Times New Roman" w:cs="Times New Roman"/>
          <w:lang w:val="en-GB"/>
        </w:rPr>
        <w:t xml:space="preserve"> 25(2),</w:t>
      </w:r>
      <w:r w:rsidR="007A3C0E" w:rsidRPr="007A3C0E">
        <w:rPr>
          <w:rFonts w:ascii="Times New Roman" w:hAnsi="Times New Roman" w:cs="Times New Roman"/>
          <w:lang w:val="en-GB"/>
        </w:rPr>
        <w:t xml:space="preserve"> 147–66</w:t>
      </w:r>
    </w:p>
    <w:p w14:paraId="610A2E94" w14:textId="163DE6B0" w:rsidR="007A3C0E" w:rsidRPr="007A3C0E" w:rsidRDefault="00DB18A1" w:rsidP="00E97236">
      <w:pPr>
        <w:rPr>
          <w:rFonts w:ascii="Times New Roman" w:hAnsi="Times New Roman" w:cs="Times New Roman"/>
          <w:lang w:val="en-GB"/>
        </w:rPr>
      </w:pPr>
      <w:r>
        <w:rPr>
          <w:rFonts w:ascii="Times New Roman" w:hAnsi="Times New Roman" w:cs="Times New Roman"/>
          <w:lang w:val="en-GB"/>
        </w:rPr>
        <w:t>Hosking, D. M. 2001.</w:t>
      </w:r>
      <w:r w:rsidR="007A3C0E" w:rsidRPr="007A3C0E">
        <w:rPr>
          <w:rFonts w:ascii="Times New Roman" w:hAnsi="Times New Roman" w:cs="Times New Roman"/>
          <w:lang w:val="en-GB"/>
        </w:rPr>
        <w:t xml:space="preserve"> Social construction as process: Some new possibilities for research and development.</w:t>
      </w:r>
      <w:r w:rsidR="007A3C0E">
        <w:rPr>
          <w:rFonts w:ascii="Times New Roman" w:hAnsi="Times New Roman" w:cs="Times New Roman"/>
          <w:lang w:val="en-GB"/>
        </w:rPr>
        <w:t xml:space="preserve"> </w:t>
      </w:r>
      <w:r w:rsidR="007A3C0E" w:rsidRPr="00DB18A1">
        <w:rPr>
          <w:rFonts w:ascii="Times New Roman" w:hAnsi="Times New Roman" w:cs="Times New Roman"/>
          <w:i/>
          <w:lang w:val="en-GB"/>
        </w:rPr>
        <w:t>Concepts &amp; Transformation</w:t>
      </w:r>
      <w:r w:rsidR="007A3C0E">
        <w:rPr>
          <w:rFonts w:ascii="Times New Roman" w:hAnsi="Times New Roman" w:cs="Times New Roman"/>
          <w:lang w:val="en-GB"/>
        </w:rPr>
        <w:t xml:space="preserve"> 4(2),</w:t>
      </w:r>
      <w:r w:rsidR="007A3C0E" w:rsidRPr="007A3C0E">
        <w:rPr>
          <w:rFonts w:ascii="Times New Roman" w:hAnsi="Times New Roman" w:cs="Times New Roman"/>
          <w:lang w:val="en-GB"/>
        </w:rPr>
        <w:t xml:space="preserve"> 117–32</w:t>
      </w:r>
    </w:p>
    <w:p w14:paraId="61EDE7A6" w14:textId="219B61AD" w:rsidR="00B92146" w:rsidRDefault="0003075E" w:rsidP="00E97236">
      <w:pPr>
        <w:rPr>
          <w:rFonts w:ascii="Times" w:hAnsi="Times" w:cs="Times"/>
          <w:lang w:val="en-GB"/>
        </w:rPr>
      </w:pPr>
      <w:r w:rsidRPr="00B92146">
        <w:rPr>
          <w:rFonts w:ascii="Times" w:hAnsi="Times" w:cs="Times"/>
          <w:lang w:val="en-GB"/>
        </w:rPr>
        <w:t xml:space="preserve">Hu, </w:t>
      </w:r>
      <w:r w:rsidR="00DB18A1">
        <w:rPr>
          <w:rFonts w:ascii="Times" w:hAnsi="Times" w:cs="Times"/>
          <w:lang w:val="en-GB"/>
        </w:rPr>
        <w:t xml:space="preserve">Z. </w:t>
      </w:r>
      <w:r w:rsidRPr="00B92146">
        <w:rPr>
          <w:rFonts w:ascii="Times" w:hAnsi="Times" w:cs="Times"/>
          <w:lang w:val="en-GB"/>
        </w:rPr>
        <w:t>2011</w:t>
      </w:r>
      <w:r w:rsidR="00DB18A1">
        <w:rPr>
          <w:rFonts w:ascii="Times" w:hAnsi="Times" w:cs="Times"/>
          <w:lang w:val="en-GB"/>
        </w:rPr>
        <w:t>.</w:t>
      </w:r>
      <w:r w:rsidR="00B92146" w:rsidRPr="00B92146">
        <w:rPr>
          <w:rFonts w:ascii="Times" w:hAnsi="Times" w:cs="Times"/>
          <w:lang w:val="en-GB"/>
        </w:rPr>
        <w:t xml:space="preserve"> The Travails of the Ninth Dragon God: The Struggle for Water, Worship, and the Politics of Getting By in a North China Village</w:t>
      </w:r>
      <w:r w:rsidR="00B92146">
        <w:rPr>
          <w:rFonts w:ascii="Times" w:hAnsi="Times" w:cs="Times"/>
          <w:lang w:val="en-GB"/>
        </w:rPr>
        <w:t xml:space="preserve">. </w:t>
      </w:r>
      <w:r w:rsidR="00B92146" w:rsidRPr="00DB18A1">
        <w:rPr>
          <w:rFonts w:ascii="Times" w:hAnsi="Times" w:cs="Times"/>
          <w:i/>
          <w:lang w:val="en-GB"/>
        </w:rPr>
        <w:t>Human Ecology</w:t>
      </w:r>
      <w:r w:rsidR="00B92146">
        <w:rPr>
          <w:rFonts w:ascii="Times" w:hAnsi="Times" w:cs="Times"/>
          <w:lang w:val="en-GB"/>
        </w:rPr>
        <w:t xml:space="preserve"> 39 (1): 81-91</w:t>
      </w:r>
    </w:p>
    <w:p w14:paraId="15EC587C" w14:textId="3FBF7D22" w:rsidR="001F533F" w:rsidRDefault="00C11C2B" w:rsidP="001F533F">
      <w:pPr>
        <w:rPr>
          <w:rFonts w:ascii="Times" w:hAnsi="Times" w:cs="Times"/>
          <w:lang w:val="en-GB"/>
        </w:rPr>
      </w:pPr>
      <w:proofErr w:type="spellStart"/>
      <w:r>
        <w:rPr>
          <w:rFonts w:ascii="Times" w:hAnsi="Times" w:cs="Times"/>
          <w:lang w:val="en-GB"/>
        </w:rPr>
        <w:t>Huitema</w:t>
      </w:r>
      <w:proofErr w:type="spellEnd"/>
      <w:r>
        <w:rPr>
          <w:rFonts w:ascii="Times" w:hAnsi="Times" w:cs="Times"/>
          <w:lang w:val="en-GB"/>
        </w:rPr>
        <w:t xml:space="preserve">, D., and </w:t>
      </w:r>
      <w:proofErr w:type="spellStart"/>
      <w:r w:rsidR="001F533F" w:rsidRPr="004232BA">
        <w:rPr>
          <w:rFonts w:ascii="Times" w:hAnsi="Times" w:cs="Times"/>
          <w:lang w:val="en-GB"/>
        </w:rPr>
        <w:t>Meijerink</w:t>
      </w:r>
      <w:proofErr w:type="spellEnd"/>
      <w:r w:rsidR="001F533F" w:rsidRPr="004232BA">
        <w:rPr>
          <w:rFonts w:ascii="Times" w:hAnsi="Times" w:cs="Times"/>
          <w:lang w:val="en-GB"/>
        </w:rPr>
        <w:t xml:space="preserve">. </w:t>
      </w:r>
      <w:r>
        <w:rPr>
          <w:rFonts w:ascii="Times" w:hAnsi="Times" w:cs="Times"/>
          <w:lang w:val="en-GB"/>
        </w:rPr>
        <w:t xml:space="preserve">S. </w:t>
      </w:r>
      <w:r w:rsidR="001F533F" w:rsidRPr="004232BA">
        <w:rPr>
          <w:rFonts w:ascii="Times" w:hAnsi="Times" w:cs="Times"/>
          <w:lang w:val="en-GB"/>
        </w:rPr>
        <w:t xml:space="preserve">2010. Realizing water transitions. </w:t>
      </w:r>
      <w:proofErr w:type="gramStart"/>
      <w:r w:rsidR="001F533F" w:rsidRPr="004232BA">
        <w:rPr>
          <w:rFonts w:ascii="Times" w:hAnsi="Times" w:cs="Times"/>
          <w:lang w:val="en-GB"/>
        </w:rPr>
        <w:t>the</w:t>
      </w:r>
      <w:proofErr w:type="gramEnd"/>
      <w:r w:rsidR="001F533F" w:rsidRPr="004232BA">
        <w:rPr>
          <w:rFonts w:ascii="Times" w:hAnsi="Times" w:cs="Times"/>
          <w:lang w:val="en-GB"/>
        </w:rPr>
        <w:t xml:space="preserve"> role of policy entrepreneurs in water policy change. </w:t>
      </w:r>
      <w:r w:rsidR="001F533F" w:rsidRPr="00C11C2B">
        <w:rPr>
          <w:rFonts w:ascii="Times" w:hAnsi="Times" w:cs="Times"/>
          <w:i/>
          <w:lang w:val="en-GB"/>
        </w:rPr>
        <w:t>Ecology and Society</w:t>
      </w:r>
      <w:r>
        <w:rPr>
          <w:rFonts w:ascii="Times" w:hAnsi="Times" w:cs="Times"/>
          <w:lang w:val="en-GB"/>
        </w:rPr>
        <w:t xml:space="preserve"> 15(2): 26</w:t>
      </w:r>
    </w:p>
    <w:p w14:paraId="2A70B9E4" w14:textId="7106309C" w:rsidR="00E051A9" w:rsidRDefault="00E051A9" w:rsidP="00E97236">
      <w:pPr>
        <w:rPr>
          <w:rFonts w:ascii="Times" w:hAnsi="Times"/>
          <w:lang w:val="en-GB"/>
        </w:rPr>
      </w:pPr>
      <w:r>
        <w:rPr>
          <w:rFonts w:ascii="Times" w:hAnsi="Times"/>
          <w:lang w:val="en-GB"/>
        </w:rPr>
        <w:t>Johannes,</w:t>
      </w:r>
      <w:r w:rsidR="00DB18A1">
        <w:rPr>
          <w:rFonts w:ascii="Times" w:hAnsi="Times"/>
          <w:lang w:val="en-GB"/>
        </w:rPr>
        <w:t xml:space="preserve"> R, E. </w:t>
      </w:r>
      <w:r>
        <w:rPr>
          <w:rFonts w:ascii="Times" w:hAnsi="Times"/>
          <w:lang w:val="en-GB"/>
        </w:rPr>
        <w:t>2002</w:t>
      </w:r>
      <w:r w:rsidR="00DB18A1">
        <w:rPr>
          <w:rFonts w:ascii="Times" w:hAnsi="Times"/>
          <w:lang w:val="en-GB"/>
        </w:rPr>
        <w:t>.</w:t>
      </w:r>
      <w:r w:rsidR="00983048">
        <w:rPr>
          <w:rFonts w:ascii="Times" w:hAnsi="Times"/>
          <w:lang w:val="en-GB"/>
        </w:rPr>
        <w:t xml:space="preserve"> </w:t>
      </w:r>
      <w:proofErr w:type="gramStart"/>
      <w:r w:rsidR="00983048">
        <w:rPr>
          <w:rFonts w:ascii="Times" w:hAnsi="Times"/>
          <w:lang w:val="en-GB"/>
        </w:rPr>
        <w:t>The renaissance of community-based marine resource management in Oceania.</w:t>
      </w:r>
      <w:proofErr w:type="gramEnd"/>
      <w:r w:rsidR="00983048">
        <w:rPr>
          <w:rFonts w:ascii="Times" w:hAnsi="Times"/>
          <w:lang w:val="en-GB"/>
        </w:rPr>
        <w:t xml:space="preserve"> </w:t>
      </w:r>
      <w:r w:rsidR="00983048" w:rsidRPr="00DB18A1">
        <w:rPr>
          <w:rFonts w:ascii="Times" w:hAnsi="Times"/>
          <w:i/>
          <w:lang w:val="en-GB"/>
        </w:rPr>
        <w:t>Annual Review of Ecology and Systematics</w:t>
      </w:r>
      <w:r w:rsidR="00983048">
        <w:rPr>
          <w:rFonts w:ascii="Times" w:hAnsi="Times"/>
          <w:lang w:val="en-GB"/>
        </w:rPr>
        <w:t xml:space="preserve"> 33, 317-340</w:t>
      </w:r>
    </w:p>
    <w:p w14:paraId="50623169" w14:textId="03428CAD" w:rsidR="007A3C0E" w:rsidRPr="007A3C0E" w:rsidRDefault="00DB18A1" w:rsidP="00E97236">
      <w:pPr>
        <w:rPr>
          <w:rFonts w:ascii="Times" w:hAnsi="Times"/>
          <w:lang w:val="en-GB"/>
        </w:rPr>
      </w:pPr>
      <w:proofErr w:type="gramStart"/>
      <w:r>
        <w:rPr>
          <w:rFonts w:ascii="Times" w:hAnsi="Times"/>
          <w:lang w:val="en-GB"/>
        </w:rPr>
        <w:t>Jones, A. 2005.</w:t>
      </w:r>
      <w:proofErr w:type="gramEnd"/>
      <w:r w:rsidR="007A3C0E" w:rsidRPr="007A3C0E">
        <w:rPr>
          <w:rFonts w:ascii="Times" w:hAnsi="Times"/>
          <w:lang w:val="en-GB"/>
        </w:rPr>
        <w:t xml:space="preserve"> The anthropology </w:t>
      </w:r>
      <w:proofErr w:type="gramStart"/>
      <w:r w:rsidR="007A3C0E" w:rsidRPr="007A3C0E">
        <w:rPr>
          <w:rFonts w:ascii="Times" w:hAnsi="Times"/>
          <w:lang w:val="en-GB"/>
        </w:rPr>
        <w:t>of  leadership</w:t>
      </w:r>
      <w:proofErr w:type="gramEnd"/>
      <w:r w:rsidR="007A3C0E" w:rsidRPr="007A3C0E">
        <w:rPr>
          <w:rFonts w:ascii="Times" w:hAnsi="Times"/>
          <w:lang w:val="en-GB"/>
        </w:rPr>
        <w:t xml:space="preserve">: Culture and corporate leadership in the American south. </w:t>
      </w:r>
      <w:r w:rsidR="007A3C0E" w:rsidRPr="00DB18A1">
        <w:rPr>
          <w:rFonts w:ascii="Times" w:hAnsi="Times"/>
          <w:i/>
          <w:lang w:val="en-GB"/>
        </w:rPr>
        <w:t>Leadership</w:t>
      </w:r>
      <w:r w:rsidR="007A3C0E" w:rsidRPr="007A3C0E">
        <w:rPr>
          <w:rFonts w:ascii="Times" w:hAnsi="Times"/>
          <w:lang w:val="en-GB"/>
        </w:rPr>
        <w:t xml:space="preserve"> 1(3)</w:t>
      </w:r>
      <w:r w:rsidR="007A3C0E">
        <w:rPr>
          <w:rFonts w:ascii="Times" w:hAnsi="Times"/>
          <w:lang w:val="en-GB"/>
        </w:rPr>
        <w:t>,</w:t>
      </w:r>
      <w:r w:rsidR="007A3C0E" w:rsidRPr="007A3C0E">
        <w:rPr>
          <w:rFonts w:ascii="Times" w:hAnsi="Times"/>
          <w:lang w:val="en-GB"/>
        </w:rPr>
        <w:t xml:space="preserve"> 259-78</w:t>
      </w:r>
    </w:p>
    <w:p w14:paraId="5BFB3A99" w14:textId="20A07BE6" w:rsidR="007A3C0E" w:rsidRPr="007A3C0E" w:rsidRDefault="00DB18A1" w:rsidP="00E97236">
      <w:pPr>
        <w:rPr>
          <w:rFonts w:ascii="Times" w:hAnsi="Times"/>
          <w:lang w:val="en-GB"/>
        </w:rPr>
      </w:pPr>
      <w:r>
        <w:rPr>
          <w:rFonts w:ascii="Times" w:hAnsi="Times"/>
          <w:lang w:val="en-GB"/>
        </w:rPr>
        <w:t>Jones, A. 2006</w:t>
      </w:r>
      <w:r w:rsidR="007A3C0E" w:rsidRPr="007A3C0E">
        <w:rPr>
          <w:rFonts w:ascii="Times" w:hAnsi="Times"/>
          <w:lang w:val="en-GB"/>
        </w:rPr>
        <w:t xml:space="preserve"> Developing what? </w:t>
      </w:r>
      <w:proofErr w:type="gramStart"/>
      <w:r w:rsidR="007A3C0E" w:rsidRPr="007A3C0E">
        <w:rPr>
          <w:rFonts w:ascii="Times" w:hAnsi="Times"/>
          <w:lang w:val="en-GB"/>
        </w:rPr>
        <w:t>An anthropological look at the leadership devel</w:t>
      </w:r>
      <w:r w:rsidR="007A3C0E">
        <w:rPr>
          <w:rFonts w:ascii="Times" w:hAnsi="Times"/>
          <w:lang w:val="en-GB"/>
        </w:rPr>
        <w:t>opment process.</w:t>
      </w:r>
      <w:proofErr w:type="gramEnd"/>
      <w:r w:rsidR="007A3C0E">
        <w:rPr>
          <w:rFonts w:ascii="Times" w:hAnsi="Times"/>
          <w:lang w:val="en-GB"/>
        </w:rPr>
        <w:t xml:space="preserve"> </w:t>
      </w:r>
      <w:r w:rsidR="007A3C0E" w:rsidRPr="00DB18A1">
        <w:rPr>
          <w:rFonts w:ascii="Times" w:hAnsi="Times"/>
          <w:i/>
          <w:lang w:val="en-GB"/>
        </w:rPr>
        <w:t>Leadership</w:t>
      </w:r>
      <w:r w:rsidR="007A3C0E">
        <w:rPr>
          <w:rFonts w:ascii="Times" w:hAnsi="Times"/>
          <w:lang w:val="en-GB"/>
        </w:rPr>
        <w:t xml:space="preserve"> 2(4),</w:t>
      </w:r>
      <w:r w:rsidR="007A3C0E" w:rsidRPr="007A3C0E">
        <w:rPr>
          <w:rFonts w:ascii="Times" w:hAnsi="Times"/>
          <w:lang w:val="en-GB"/>
        </w:rPr>
        <w:t xml:space="preserve"> 481-98</w:t>
      </w:r>
    </w:p>
    <w:p w14:paraId="5003EA5B" w14:textId="3382DE33" w:rsidR="007A3C0E" w:rsidRPr="007A3C0E" w:rsidRDefault="007A3C0E" w:rsidP="00E97236">
      <w:pPr>
        <w:rPr>
          <w:rFonts w:ascii="Times" w:hAnsi="Times"/>
          <w:lang w:val="en-GB"/>
        </w:rPr>
      </w:pPr>
      <w:proofErr w:type="spellStart"/>
      <w:r w:rsidRPr="007A3C0E">
        <w:rPr>
          <w:rFonts w:ascii="Times" w:hAnsi="Times"/>
          <w:lang w:val="en-GB"/>
        </w:rPr>
        <w:t>Ju</w:t>
      </w:r>
      <w:r w:rsidR="00DB18A1">
        <w:rPr>
          <w:rFonts w:ascii="Times" w:hAnsi="Times"/>
          <w:lang w:val="en-GB"/>
        </w:rPr>
        <w:t>llien</w:t>
      </w:r>
      <w:proofErr w:type="spellEnd"/>
      <w:r w:rsidR="00DB18A1">
        <w:rPr>
          <w:rFonts w:ascii="Times" w:hAnsi="Times"/>
          <w:lang w:val="en-GB"/>
        </w:rPr>
        <w:t>, F. 2004.</w:t>
      </w:r>
      <w:r w:rsidRPr="007A3C0E">
        <w:rPr>
          <w:rFonts w:ascii="Times" w:hAnsi="Times"/>
          <w:lang w:val="en-GB"/>
        </w:rPr>
        <w:t xml:space="preserve"> </w:t>
      </w:r>
      <w:proofErr w:type="gramStart"/>
      <w:r w:rsidRPr="007A3C0E">
        <w:rPr>
          <w:rFonts w:ascii="Times" w:hAnsi="Times"/>
          <w:lang w:val="en-GB"/>
        </w:rPr>
        <w:t>A treatise on efficacy.</w:t>
      </w:r>
      <w:proofErr w:type="gramEnd"/>
      <w:r w:rsidRPr="007A3C0E">
        <w:rPr>
          <w:rFonts w:ascii="Times" w:hAnsi="Times"/>
          <w:lang w:val="en-GB"/>
        </w:rPr>
        <w:t xml:space="preserve"> Honolulu: University of Hawai’i Press</w:t>
      </w:r>
    </w:p>
    <w:p w14:paraId="241645CB" w14:textId="04FE6227" w:rsidR="00851785" w:rsidRDefault="00851785" w:rsidP="00E97236">
      <w:pPr>
        <w:rPr>
          <w:rFonts w:ascii="Times" w:hAnsi="Times" w:cs="Times"/>
          <w:lang w:val="en-GB"/>
        </w:rPr>
      </w:pPr>
      <w:proofErr w:type="spellStart"/>
      <w:r>
        <w:rPr>
          <w:rFonts w:ascii="Times" w:hAnsi="Times" w:cs="Times"/>
          <w:lang w:val="en-GB"/>
        </w:rPr>
        <w:t>Kates</w:t>
      </w:r>
      <w:proofErr w:type="spellEnd"/>
      <w:r>
        <w:rPr>
          <w:rFonts w:ascii="Times" w:hAnsi="Times" w:cs="Times"/>
          <w:lang w:val="en-GB"/>
        </w:rPr>
        <w:t xml:space="preserve">, R, W., Travis, W, R., </w:t>
      </w:r>
      <w:proofErr w:type="spellStart"/>
      <w:r>
        <w:rPr>
          <w:rFonts w:ascii="Times" w:hAnsi="Times" w:cs="Times"/>
          <w:lang w:val="en-GB"/>
        </w:rPr>
        <w:t>Wilbanks</w:t>
      </w:r>
      <w:proofErr w:type="spellEnd"/>
      <w:r>
        <w:rPr>
          <w:rFonts w:ascii="Times" w:hAnsi="Times" w:cs="Times"/>
          <w:lang w:val="en-GB"/>
        </w:rPr>
        <w:t xml:space="preserve">, T, J. </w:t>
      </w:r>
      <w:r w:rsidR="007E70EE" w:rsidRPr="007074B0">
        <w:rPr>
          <w:rFonts w:ascii="Times" w:hAnsi="Times" w:cs="Times"/>
          <w:lang w:val="en-GB"/>
        </w:rPr>
        <w:t>2012</w:t>
      </w:r>
      <w:r w:rsidR="00DB18A1">
        <w:rPr>
          <w:rFonts w:ascii="Times" w:hAnsi="Times" w:cs="Times"/>
          <w:lang w:val="en-GB"/>
        </w:rPr>
        <w:t>.</w:t>
      </w:r>
      <w:r>
        <w:rPr>
          <w:rFonts w:ascii="Times" w:hAnsi="Times" w:cs="Times"/>
          <w:lang w:val="en-GB"/>
        </w:rPr>
        <w:t xml:space="preserve"> </w:t>
      </w:r>
      <w:r w:rsidRPr="00851785">
        <w:rPr>
          <w:rFonts w:ascii="Times" w:hAnsi="Times" w:cs="Times"/>
          <w:lang w:val="en-GB"/>
        </w:rPr>
        <w:t>Transformational adaptation when incremental adaptations to</w:t>
      </w:r>
      <w:r>
        <w:rPr>
          <w:rFonts w:ascii="Times" w:hAnsi="Times" w:cs="Times"/>
          <w:lang w:val="en-GB"/>
        </w:rPr>
        <w:t xml:space="preserve"> </w:t>
      </w:r>
      <w:r w:rsidRPr="00851785">
        <w:rPr>
          <w:rFonts w:ascii="Times" w:hAnsi="Times" w:cs="Times"/>
          <w:lang w:val="en-GB"/>
        </w:rPr>
        <w:t>climate change are insufficient</w:t>
      </w:r>
      <w:r>
        <w:rPr>
          <w:rFonts w:ascii="Times" w:hAnsi="Times" w:cs="Times"/>
          <w:lang w:val="en-GB"/>
        </w:rPr>
        <w:t xml:space="preserve">. </w:t>
      </w:r>
      <w:r w:rsidR="00DB18A1" w:rsidRPr="00DB18A1">
        <w:rPr>
          <w:rFonts w:ascii="Times" w:hAnsi="Times"/>
          <w:i/>
          <w:lang w:val="en-GB"/>
        </w:rPr>
        <w:t>Proc</w:t>
      </w:r>
      <w:r w:rsidR="00DB18A1">
        <w:rPr>
          <w:rFonts w:ascii="Times" w:hAnsi="Times"/>
          <w:i/>
          <w:lang w:val="en-GB"/>
        </w:rPr>
        <w:t>eedings of the National</w:t>
      </w:r>
      <w:r w:rsidR="00DB18A1" w:rsidRPr="00DB18A1">
        <w:rPr>
          <w:rFonts w:ascii="Times" w:hAnsi="Times"/>
          <w:i/>
          <w:lang w:val="en-GB"/>
        </w:rPr>
        <w:t xml:space="preserve"> Acad</w:t>
      </w:r>
      <w:r w:rsidR="00DB18A1">
        <w:rPr>
          <w:rFonts w:ascii="Times" w:hAnsi="Times"/>
          <w:i/>
          <w:lang w:val="en-GB"/>
        </w:rPr>
        <w:t>emy of</w:t>
      </w:r>
      <w:r w:rsidR="00DB18A1" w:rsidRPr="00DB18A1">
        <w:rPr>
          <w:rFonts w:ascii="Times" w:hAnsi="Times"/>
          <w:i/>
          <w:lang w:val="en-GB"/>
        </w:rPr>
        <w:t xml:space="preserve"> Sci</w:t>
      </w:r>
      <w:r w:rsidR="00DB18A1">
        <w:rPr>
          <w:rFonts w:ascii="Times" w:hAnsi="Times"/>
          <w:i/>
          <w:lang w:val="en-GB"/>
        </w:rPr>
        <w:t>ence</w:t>
      </w:r>
      <w:r w:rsidR="00DB18A1">
        <w:rPr>
          <w:rFonts w:ascii="Times" w:hAnsi="Times"/>
          <w:lang w:val="en-GB"/>
        </w:rPr>
        <w:t xml:space="preserve"> </w:t>
      </w:r>
      <w:r w:rsidR="00DB18A1" w:rsidRPr="00DB18A1">
        <w:rPr>
          <w:rFonts w:ascii="Times" w:hAnsi="Times"/>
          <w:i/>
          <w:lang w:val="en-GB"/>
        </w:rPr>
        <w:t>USA</w:t>
      </w:r>
      <w:r w:rsidR="00DB18A1">
        <w:rPr>
          <w:rFonts w:ascii="Times" w:hAnsi="Times"/>
          <w:lang w:val="en-GB"/>
        </w:rPr>
        <w:t xml:space="preserve"> </w:t>
      </w:r>
      <w:r w:rsidRPr="00851785">
        <w:rPr>
          <w:rFonts w:ascii="Times" w:hAnsi="Times" w:cs="Times"/>
          <w:lang w:val="en-GB"/>
        </w:rPr>
        <w:t xml:space="preserve">109 </w:t>
      </w:r>
      <w:r>
        <w:rPr>
          <w:rFonts w:ascii="Times" w:hAnsi="Times" w:cs="Times"/>
          <w:lang w:val="en-GB"/>
        </w:rPr>
        <w:t>(</w:t>
      </w:r>
      <w:r w:rsidRPr="00851785">
        <w:rPr>
          <w:rFonts w:ascii="Times" w:hAnsi="Times" w:cs="Times"/>
          <w:lang w:val="en-GB"/>
        </w:rPr>
        <w:t>19</w:t>
      </w:r>
      <w:r>
        <w:rPr>
          <w:rFonts w:ascii="Times" w:hAnsi="Times" w:cs="Times"/>
          <w:lang w:val="en-GB"/>
        </w:rPr>
        <w:t>), 7156-</w:t>
      </w:r>
      <w:r w:rsidRPr="00851785">
        <w:rPr>
          <w:rFonts w:ascii="Times" w:hAnsi="Times" w:cs="Times"/>
          <w:lang w:val="en-GB"/>
        </w:rPr>
        <w:t>7161</w:t>
      </w:r>
    </w:p>
    <w:p w14:paraId="1FF5FFCC" w14:textId="020A6050" w:rsidR="00851785" w:rsidRDefault="00851785" w:rsidP="00E97236">
      <w:pPr>
        <w:rPr>
          <w:rFonts w:ascii="Times New Roman" w:hAnsi="Times New Roman" w:cs="Times New Roman"/>
          <w:lang w:val="en-GB"/>
        </w:rPr>
      </w:pPr>
      <w:proofErr w:type="spellStart"/>
      <w:r>
        <w:rPr>
          <w:rFonts w:ascii="Times New Roman" w:hAnsi="Times New Roman" w:cs="Times New Roman"/>
          <w:lang w:val="en-GB"/>
        </w:rPr>
        <w:t>Kenward</w:t>
      </w:r>
      <w:proofErr w:type="spellEnd"/>
      <w:r>
        <w:rPr>
          <w:rFonts w:ascii="Times New Roman" w:hAnsi="Times New Roman" w:cs="Times New Roman"/>
          <w:lang w:val="en-GB"/>
        </w:rPr>
        <w:t xml:space="preserve">, R, E., </w:t>
      </w:r>
      <w:proofErr w:type="spellStart"/>
      <w:r>
        <w:rPr>
          <w:rFonts w:ascii="Times New Roman" w:hAnsi="Times New Roman" w:cs="Times New Roman"/>
          <w:lang w:val="en-GB"/>
        </w:rPr>
        <w:t>Whittingham</w:t>
      </w:r>
      <w:proofErr w:type="spellEnd"/>
      <w:r>
        <w:rPr>
          <w:rFonts w:ascii="Times New Roman" w:hAnsi="Times New Roman" w:cs="Times New Roman"/>
          <w:lang w:val="en-GB"/>
        </w:rPr>
        <w:t xml:space="preserve">, M, J., </w:t>
      </w:r>
      <w:proofErr w:type="spellStart"/>
      <w:r>
        <w:rPr>
          <w:rFonts w:ascii="Times New Roman" w:hAnsi="Times New Roman" w:cs="Times New Roman"/>
          <w:lang w:val="en-GB"/>
        </w:rPr>
        <w:t>Arampatzis</w:t>
      </w:r>
      <w:proofErr w:type="spellEnd"/>
      <w:r>
        <w:rPr>
          <w:rFonts w:ascii="Times New Roman" w:hAnsi="Times New Roman" w:cs="Times New Roman"/>
          <w:lang w:val="en-GB"/>
        </w:rPr>
        <w:t xml:space="preserve">, S., Manos, B, D., Hahn, T., Terry, A., </w:t>
      </w:r>
      <w:proofErr w:type="spellStart"/>
      <w:r>
        <w:rPr>
          <w:rFonts w:ascii="Times New Roman" w:hAnsi="Times New Roman" w:cs="Times New Roman"/>
          <w:lang w:val="en-GB"/>
        </w:rPr>
        <w:t>Simoncini</w:t>
      </w:r>
      <w:proofErr w:type="spellEnd"/>
      <w:r>
        <w:rPr>
          <w:rFonts w:ascii="Times New Roman" w:hAnsi="Times New Roman" w:cs="Times New Roman"/>
          <w:lang w:val="en-GB"/>
        </w:rPr>
        <w:t xml:space="preserve">, R., Alcorn, J., Bastian, O., </w:t>
      </w:r>
      <w:proofErr w:type="spellStart"/>
      <w:r>
        <w:rPr>
          <w:rFonts w:ascii="Times New Roman" w:hAnsi="Times New Roman" w:cs="Times New Roman"/>
          <w:lang w:val="en-GB"/>
        </w:rPr>
        <w:t>Donlan</w:t>
      </w:r>
      <w:proofErr w:type="spellEnd"/>
      <w:r>
        <w:rPr>
          <w:rFonts w:ascii="Times New Roman" w:hAnsi="Times New Roman" w:cs="Times New Roman"/>
          <w:lang w:val="en-GB"/>
        </w:rPr>
        <w:t xml:space="preserve">, M., </w:t>
      </w:r>
      <w:proofErr w:type="spellStart"/>
      <w:r>
        <w:rPr>
          <w:rFonts w:ascii="Times New Roman" w:hAnsi="Times New Roman" w:cs="Times New Roman"/>
          <w:lang w:val="en-GB"/>
        </w:rPr>
        <w:t>Elowe</w:t>
      </w:r>
      <w:proofErr w:type="spellEnd"/>
      <w:r>
        <w:rPr>
          <w:rFonts w:ascii="Times New Roman" w:hAnsi="Times New Roman" w:cs="Times New Roman"/>
          <w:lang w:val="en-GB"/>
        </w:rPr>
        <w:t xml:space="preserve">, K., </w:t>
      </w:r>
      <w:proofErr w:type="spellStart"/>
      <w:r>
        <w:rPr>
          <w:rFonts w:ascii="Times New Roman" w:hAnsi="Times New Roman" w:cs="Times New Roman"/>
          <w:lang w:val="en-GB"/>
        </w:rPr>
        <w:t>Franzen</w:t>
      </w:r>
      <w:proofErr w:type="spellEnd"/>
      <w:r>
        <w:rPr>
          <w:rFonts w:ascii="Times New Roman" w:hAnsi="Times New Roman" w:cs="Times New Roman"/>
          <w:lang w:val="en-GB"/>
        </w:rPr>
        <w:t>, F.,</w:t>
      </w:r>
      <w:r w:rsidRPr="00851785">
        <w:rPr>
          <w:rFonts w:ascii="Times New Roman" w:hAnsi="Times New Roman" w:cs="Times New Roman"/>
          <w:lang w:val="en-GB"/>
        </w:rPr>
        <w:t xml:space="preserve"> </w:t>
      </w:r>
      <w:proofErr w:type="spellStart"/>
      <w:r w:rsidRPr="00851785">
        <w:rPr>
          <w:rFonts w:ascii="Times New Roman" w:hAnsi="Times New Roman" w:cs="Times New Roman"/>
          <w:lang w:val="en-GB"/>
        </w:rPr>
        <w:t>Karac</w:t>
      </w:r>
      <w:r>
        <w:rPr>
          <w:rFonts w:ascii="Times New Roman" w:hAnsi="Times New Roman" w:cs="Times New Roman"/>
          <w:lang w:val="en-GB"/>
        </w:rPr>
        <w:t>sonyi</w:t>
      </w:r>
      <w:proofErr w:type="spellEnd"/>
      <w:r>
        <w:rPr>
          <w:rFonts w:ascii="Times New Roman" w:hAnsi="Times New Roman" w:cs="Times New Roman"/>
          <w:lang w:val="en-GB"/>
        </w:rPr>
        <w:t xml:space="preserve">, Z., Larsson, M., </w:t>
      </w:r>
      <w:proofErr w:type="spellStart"/>
      <w:r>
        <w:rPr>
          <w:rFonts w:ascii="Times New Roman" w:hAnsi="Times New Roman" w:cs="Times New Roman"/>
          <w:lang w:val="en-GB"/>
        </w:rPr>
        <w:t>Manou</w:t>
      </w:r>
      <w:proofErr w:type="spellEnd"/>
      <w:r>
        <w:rPr>
          <w:rFonts w:ascii="Times New Roman" w:hAnsi="Times New Roman" w:cs="Times New Roman"/>
          <w:lang w:val="en-GB"/>
        </w:rPr>
        <w:t xml:space="preserve">, D., </w:t>
      </w:r>
      <w:proofErr w:type="spellStart"/>
      <w:r>
        <w:rPr>
          <w:rFonts w:ascii="Times New Roman" w:hAnsi="Times New Roman" w:cs="Times New Roman"/>
          <w:lang w:val="en-GB"/>
        </w:rPr>
        <w:t>Navodaru</w:t>
      </w:r>
      <w:proofErr w:type="spellEnd"/>
      <w:r>
        <w:rPr>
          <w:rFonts w:ascii="Times New Roman" w:hAnsi="Times New Roman" w:cs="Times New Roman"/>
          <w:lang w:val="en-GB"/>
        </w:rPr>
        <w:t xml:space="preserve">, I., </w:t>
      </w:r>
      <w:proofErr w:type="spellStart"/>
      <w:r>
        <w:rPr>
          <w:rFonts w:ascii="Times New Roman" w:hAnsi="Times New Roman" w:cs="Times New Roman"/>
          <w:lang w:val="en-GB"/>
        </w:rPr>
        <w:t>Papadopoulou</w:t>
      </w:r>
      <w:proofErr w:type="spellEnd"/>
      <w:r>
        <w:rPr>
          <w:rFonts w:ascii="Times New Roman" w:hAnsi="Times New Roman" w:cs="Times New Roman"/>
          <w:lang w:val="en-GB"/>
        </w:rPr>
        <w:t xml:space="preserve">, O., </w:t>
      </w:r>
      <w:proofErr w:type="spellStart"/>
      <w:r>
        <w:rPr>
          <w:rFonts w:ascii="Times New Roman" w:hAnsi="Times New Roman" w:cs="Times New Roman"/>
          <w:lang w:val="en-GB"/>
        </w:rPr>
        <w:t>Papathanasiou</w:t>
      </w:r>
      <w:proofErr w:type="spellEnd"/>
      <w:r>
        <w:rPr>
          <w:rFonts w:ascii="Times New Roman" w:hAnsi="Times New Roman" w:cs="Times New Roman"/>
          <w:lang w:val="en-GB"/>
        </w:rPr>
        <w:t xml:space="preserve">, J., von </w:t>
      </w:r>
      <w:proofErr w:type="spellStart"/>
      <w:r>
        <w:rPr>
          <w:rFonts w:ascii="Times New Roman" w:hAnsi="Times New Roman" w:cs="Times New Roman"/>
          <w:lang w:val="en-GB"/>
        </w:rPr>
        <w:t>Raggamby</w:t>
      </w:r>
      <w:proofErr w:type="spellEnd"/>
      <w:r>
        <w:rPr>
          <w:rFonts w:ascii="Times New Roman" w:hAnsi="Times New Roman" w:cs="Times New Roman"/>
          <w:lang w:val="en-GB"/>
        </w:rPr>
        <w:t xml:space="preserve">, A., Sharp, R. J. A., </w:t>
      </w:r>
      <w:proofErr w:type="spellStart"/>
      <w:r>
        <w:rPr>
          <w:rFonts w:ascii="Times New Roman" w:hAnsi="Times New Roman" w:cs="Times New Roman"/>
          <w:lang w:val="en-GB"/>
        </w:rPr>
        <w:t>Soderqvist</w:t>
      </w:r>
      <w:proofErr w:type="spellEnd"/>
      <w:r>
        <w:rPr>
          <w:rFonts w:ascii="Times New Roman" w:hAnsi="Times New Roman" w:cs="Times New Roman"/>
          <w:lang w:val="en-GB"/>
        </w:rPr>
        <w:t xml:space="preserve">, T., </w:t>
      </w:r>
      <w:proofErr w:type="spellStart"/>
      <w:r>
        <w:rPr>
          <w:rFonts w:ascii="Times New Roman" w:hAnsi="Times New Roman" w:cs="Times New Roman"/>
          <w:lang w:val="en-GB"/>
        </w:rPr>
        <w:t>Soutukorva</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Vavrova</w:t>
      </w:r>
      <w:proofErr w:type="spellEnd"/>
      <w:r>
        <w:rPr>
          <w:rFonts w:ascii="Times New Roman" w:hAnsi="Times New Roman" w:cs="Times New Roman"/>
          <w:lang w:val="en-GB"/>
        </w:rPr>
        <w:t xml:space="preserve">, L., </w:t>
      </w:r>
      <w:proofErr w:type="spellStart"/>
      <w:r>
        <w:rPr>
          <w:rFonts w:ascii="Times New Roman" w:hAnsi="Times New Roman" w:cs="Times New Roman"/>
          <w:lang w:val="en-GB"/>
        </w:rPr>
        <w:t>Aebischer</w:t>
      </w:r>
      <w:proofErr w:type="spellEnd"/>
      <w:r>
        <w:rPr>
          <w:rFonts w:ascii="Times New Roman" w:hAnsi="Times New Roman" w:cs="Times New Roman"/>
          <w:lang w:val="en-GB"/>
        </w:rPr>
        <w:t>, N. J.,</w:t>
      </w:r>
      <w:r w:rsidRPr="00851785">
        <w:rPr>
          <w:rFonts w:ascii="Times New Roman" w:hAnsi="Times New Roman" w:cs="Times New Roman"/>
          <w:lang w:val="en-GB"/>
        </w:rPr>
        <w:t xml:space="preserve"> Leader-</w:t>
      </w:r>
      <w:r w:rsidR="00DB18A1">
        <w:rPr>
          <w:rFonts w:ascii="Times New Roman" w:hAnsi="Times New Roman" w:cs="Times New Roman"/>
          <w:lang w:val="en-GB"/>
        </w:rPr>
        <w:t xml:space="preserve"> Williams, N., </w:t>
      </w:r>
      <w:proofErr w:type="spellStart"/>
      <w:r w:rsidR="00DB18A1">
        <w:rPr>
          <w:rFonts w:ascii="Times New Roman" w:hAnsi="Times New Roman" w:cs="Times New Roman"/>
          <w:lang w:val="en-GB"/>
        </w:rPr>
        <w:t>Rutz</w:t>
      </w:r>
      <w:proofErr w:type="spellEnd"/>
      <w:r w:rsidR="00DB18A1">
        <w:rPr>
          <w:rFonts w:ascii="Times New Roman" w:hAnsi="Times New Roman" w:cs="Times New Roman"/>
          <w:lang w:val="en-GB"/>
        </w:rPr>
        <w:t xml:space="preserve">, C. </w:t>
      </w:r>
      <w:r w:rsidR="007E70EE" w:rsidRPr="007E70EE">
        <w:rPr>
          <w:rFonts w:ascii="Times New Roman" w:hAnsi="Times New Roman" w:cs="Times New Roman"/>
          <w:lang w:val="en-GB"/>
        </w:rPr>
        <w:t>2011</w:t>
      </w:r>
      <w:r w:rsidR="00DB18A1">
        <w:rPr>
          <w:rFonts w:ascii="Times New Roman" w:hAnsi="Times New Roman" w:cs="Times New Roman"/>
          <w:lang w:val="en-GB"/>
        </w:rPr>
        <w:t>.</w:t>
      </w:r>
      <w:r>
        <w:rPr>
          <w:rFonts w:ascii="Times New Roman" w:hAnsi="Times New Roman" w:cs="Times New Roman"/>
          <w:lang w:val="en-GB"/>
        </w:rPr>
        <w:t xml:space="preserve"> </w:t>
      </w:r>
      <w:r w:rsidRPr="00851785">
        <w:rPr>
          <w:rFonts w:ascii="Times New Roman" w:hAnsi="Times New Roman" w:cs="Times New Roman"/>
          <w:lang w:val="en-GB"/>
        </w:rPr>
        <w:t>Identifying governance</w:t>
      </w:r>
      <w:r>
        <w:rPr>
          <w:rFonts w:ascii="Times New Roman" w:hAnsi="Times New Roman" w:cs="Times New Roman"/>
          <w:lang w:val="en-GB"/>
        </w:rPr>
        <w:t xml:space="preserve"> </w:t>
      </w:r>
      <w:r w:rsidRPr="00851785">
        <w:rPr>
          <w:rFonts w:ascii="Times New Roman" w:hAnsi="Times New Roman" w:cs="Times New Roman"/>
          <w:lang w:val="en-GB"/>
        </w:rPr>
        <w:t>strategies that effectively support ecosystem services, resource sustainability, and</w:t>
      </w:r>
      <w:r>
        <w:rPr>
          <w:rFonts w:ascii="Times New Roman" w:hAnsi="Times New Roman" w:cs="Times New Roman"/>
          <w:lang w:val="en-GB"/>
        </w:rPr>
        <w:t xml:space="preserve"> </w:t>
      </w:r>
      <w:r w:rsidRPr="00851785">
        <w:rPr>
          <w:rFonts w:ascii="Times New Roman" w:hAnsi="Times New Roman" w:cs="Times New Roman"/>
          <w:lang w:val="en-GB"/>
        </w:rPr>
        <w:t>biodiversity</w:t>
      </w:r>
      <w:r>
        <w:rPr>
          <w:rFonts w:ascii="Times New Roman" w:hAnsi="Times New Roman" w:cs="Times New Roman"/>
          <w:lang w:val="en-GB"/>
        </w:rPr>
        <w:t>.</w:t>
      </w:r>
      <w:r w:rsidRPr="00851785">
        <w:rPr>
          <w:rFonts w:ascii="Times New Roman" w:hAnsi="Times New Roman" w:cs="Times New Roman"/>
          <w:lang w:val="en-GB"/>
        </w:rPr>
        <w:t xml:space="preserve"> </w:t>
      </w:r>
      <w:r w:rsidR="00DB18A1" w:rsidRPr="00DB18A1">
        <w:rPr>
          <w:rFonts w:ascii="Times" w:hAnsi="Times"/>
          <w:i/>
          <w:lang w:val="en-GB"/>
        </w:rPr>
        <w:t>Proc</w:t>
      </w:r>
      <w:r w:rsidR="00DB18A1">
        <w:rPr>
          <w:rFonts w:ascii="Times" w:hAnsi="Times"/>
          <w:i/>
          <w:lang w:val="en-GB"/>
        </w:rPr>
        <w:t>eedings of the National</w:t>
      </w:r>
      <w:r w:rsidR="00DB18A1" w:rsidRPr="00DB18A1">
        <w:rPr>
          <w:rFonts w:ascii="Times" w:hAnsi="Times"/>
          <w:i/>
          <w:lang w:val="en-GB"/>
        </w:rPr>
        <w:t xml:space="preserve"> Acad</w:t>
      </w:r>
      <w:r w:rsidR="00DB18A1">
        <w:rPr>
          <w:rFonts w:ascii="Times" w:hAnsi="Times"/>
          <w:i/>
          <w:lang w:val="en-GB"/>
        </w:rPr>
        <w:t>emy of</w:t>
      </w:r>
      <w:r w:rsidR="00DB18A1" w:rsidRPr="00DB18A1">
        <w:rPr>
          <w:rFonts w:ascii="Times" w:hAnsi="Times"/>
          <w:i/>
          <w:lang w:val="en-GB"/>
        </w:rPr>
        <w:t xml:space="preserve"> Sci</w:t>
      </w:r>
      <w:r w:rsidR="00DB18A1">
        <w:rPr>
          <w:rFonts w:ascii="Times" w:hAnsi="Times"/>
          <w:i/>
          <w:lang w:val="en-GB"/>
        </w:rPr>
        <w:t>ence</w:t>
      </w:r>
      <w:r w:rsidR="00DB18A1">
        <w:rPr>
          <w:rFonts w:ascii="Times" w:hAnsi="Times"/>
          <w:lang w:val="en-GB"/>
        </w:rPr>
        <w:t xml:space="preserve"> </w:t>
      </w:r>
      <w:r w:rsidRPr="00DB18A1">
        <w:rPr>
          <w:rFonts w:ascii="Times" w:hAnsi="Times"/>
          <w:i/>
          <w:lang w:val="en-GB"/>
        </w:rPr>
        <w:t>USA</w:t>
      </w:r>
      <w:r w:rsidRPr="00DB18A1">
        <w:rPr>
          <w:rFonts w:ascii="Times New Roman" w:hAnsi="Times New Roman" w:cs="Times New Roman"/>
          <w:i/>
          <w:lang w:val="en-GB"/>
        </w:rPr>
        <w:t xml:space="preserve"> </w:t>
      </w:r>
      <w:r w:rsidRPr="00851785">
        <w:rPr>
          <w:rFonts w:ascii="Times New Roman" w:hAnsi="Times New Roman" w:cs="Times New Roman"/>
          <w:lang w:val="en-GB"/>
        </w:rPr>
        <w:t xml:space="preserve">108 </w:t>
      </w:r>
      <w:r>
        <w:rPr>
          <w:rFonts w:ascii="Times New Roman" w:hAnsi="Times New Roman" w:cs="Times New Roman"/>
          <w:lang w:val="en-GB"/>
        </w:rPr>
        <w:t>(</w:t>
      </w:r>
      <w:r w:rsidRPr="00851785">
        <w:rPr>
          <w:rFonts w:ascii="Times New Roman" w:hAnsi="Times New Roman" w:cs="Times New Roman"/>
          <w:lang w:val="en-GB"/>
        </w:rPr>
        <w:t>13</w:t>
      </w:r>
      <w:r>
        <w:rPr>
          <w:rFonts w:ascii="Times New Roman" w:hAnsi="Times New Roman" w:cs="Times New Roman"/>
          <w:lang w:val="en-GB"/>
        </w:rPr>
        <w:t>), 5308-</w:t>
      </w:r>
      <w:r w:rsidRPr="00851785">
        <w:rPr>
          <w:rFonts w:ascii="Times New Roman" w:hAnsi="Times New Roman" w:cs="Times New Roman"/>
          <w:lang w:val="en-GB"/>
        </w:rPr>
        <w:t>5312</w:t>
      </w:r>
    </w:p>
    <w:p w14:paraId="6885E3D1" w14:textId="3E73D28F" w:rsidR="00851785" w:rsidRDefault="00DB18A1" w:rsidP="00E97236">
      <w:pPr>
        <w:rPr>
          <w:rFonts w:ascii="Times New Roman" w:hAnsi="Times New Roman" w:cs="Times New Roman"/>
          <w:lang w:val="en-GB"/>
        </w:rPr>
      </w:pPr>
      <w:proofErr w:type="spellStart"/>
      <w:r>
        <w:rPr>
          <w:rFonts w:ascii="Times New Roman" w:hAnsi="Times New Roman" w:cs="Times New Roman"/>
          <w:lang w:val="en-GB"/>
        </w:rPr>
        <w:t>Ladkin</w:t>
      </w:r>
      <w:proofErr w:type="spellEnd"/>
      <w:r>
        <w:rPr>
          <w:rFonts w:ascii="Times New Roman" w:hAnsi="Times New Roman" w:cs="Times New Roman"/>
          <w:lang w:val="en-GB"/>
        </w:rPr>
        <w:t>, D. 2010.</w:t>
      </w:r>
      <w:r w:rsidR="001C69DC">
        <w:rPr>
          <w:rFonts w:ascii="Times New Roman" w:hAnsi="Times New Roman" w:cs="Times New Roman"/>
          <w:lang w:val="en-GB"/>
        </w:rPr>
        <w:t xml:space="preserve"> Rethinking leadership: A new look at old leadership questions. Cheltenham, UK: Edward Elgar.</w:t>
      </w:r>
    </w:p>
    <w:p w14:paraId="41090F18" w14:textId="15DE886F" w:rsidR="00E051A9" w:rsidRDefault="00E051A9" w:rsidP="00E97236">
      <w:pPr>
        <w:rPr>
          <w:rFonts w:ascii="Times New Roman" w:hAnsi="Times New Roman" w:cs="Times New Roman"/>
          <w:lang w:val="en-GB"/>
        </w:rPr>
      </w:pPr>
      <w:proofErr w:type="spellStart"/>
      <w:r w:rsidRPr="007A3C0E">
        <w:rPr>
          <w:rFonts w:ascii="Times New Roman" w:hAnsi="Times New Roman" w:cs="Times New Roman"/>
          <w:lang w:val="en-GB"/>
        </w:rPr>
        <w:t>Lemmergaard</w:t>
      </w:r>
      <w:proofErr w:type="spellEnd"/>
      <w:r w:rsidR="008547E6" w:rsidRPr="007A3C0E">
        <w:rPr>
          <w:rFonts w:ascii="Times New Roman" w:hAnsi="Times New Roman" w:cs="Times New Roman"/>
          <w:lang w:val="en-GB"/>
        </w:rPr>
        <w:t>, J.</w:t>
      </w:r>
      <w:r w:rsidRPr="007A3C0E">
        <w:rPr>
          <w:rFonts w:ascii="Times New Roman" w:hAnsi="Times New Roman" w:cs="Times New Roman"/>
          <w:lang w:val="en-GB"/>
        </w:rPr>
        <w:t xml:space="preserve"> and </w:t>
      </w:r>
      <w:proofErr w:type="spellStart"/>
      <w:r w:rsidRPr="007A3C0E">
        <w:rPr>
          <w:rFonts w:ascii="Times New Roman" w:hAnsi="Times New Roman" w:cs="Times New Roman"/>
          <w:lang w:val="en-GB"/>
        </w:rPr>
        <w:t>Muhr</w:t>
      </w:r>
      <w:proofErr w:type="spellEnd"/>
      <w:r w:rsidR="008547E6" w:rsidRPr="007A3C0E">
        <w:rPr>
          <w:rFonts w:ascii="Times New Roman" w:hAnsi="Times New Roman" w:cs="Times New Roman"/>
          <w:lang w:val="en-GB"/>
        </w:rPr>
        <w:t>, S.</w:t>
      </w:r>
      <w:r w:rsidRPr="007A3C0E">
        <w:rPr>
          <w:rFonts w:ascii="Times New Roman" w:hAnsi="Times New Roman" w:cs="Times New Roman"/>
          <w:lang w:val="en-GB"/>
        </w:rPr>
        <w:t xml:space="preserve"> </w:t>
      </w:r>
      <w:r w:rsidR="00DB18A1">
        <w:rPr>
          <w:rFonts w:ascii="Times New Roman" w:hAnsi="Times New Roman" w:cs="Times New Roman"/>
          <w:lang w:val="en-GB"/>
        </w:rPr>
        <w:t>2013.</w:t>
      </w:r>
      <w:r w:rsidR="008547E6" w:rsidRPr="007A3C0E">
        <w:rPr>
          <w:rFonts w:ascii="Times New Roman" w:hAnsi="Times New Roman" w:cs="Times New Roman"/>
          <w:lang w:val="en-GB"/>
        </w:rPr>
        <w:t xml:space="preserve"> </w:t>
      </w:r>
      <w:r w:rsidR="00743B01" w:rsidRPr="007A3C0E">
        <w:rPr>
          <w:rFonts w:ascii="Times New Roman" w:hAnsi="Times New Roman" w:cs="Times New Roman"/>
          <w:lang w:val="en-GB"/>
        </w:rPr>
        <w:t>Critical perspectives on leadership: Emotion, toxicity, and dysfunction. Cheltenham, UK: Edward Elgar.</w:t>
      </w:r>
    </w:p>
    <w:p w14:paraId="3770A0AA" w14:textId="63E0EF42" w:rsidR="007A3C0E" w:rsidRPr="007A3C0E" w:rsidRDefault="00DB18A1" w:rsidP="00E97236">
      <w:pPr>
        <w:rPr>
          <w:rFonts w:ascii="Times" w:hAnsi="Times"/>
          <w:lang w:val="en-GB"/>
        </w:rPr>
      </w:pPr>
      <w:proofErr w:type="spellStart"/>
      <w:r>
        <w:rPr>
          <w:rFonts w:ascii="Times" w:hAnsi="Times"/>
          <w:lang w:val="en-GB"/>
        </w:rPr>
        <w:t>Likert</w:t>
      </w:r>
      <w:proofErr w:type="spellEnd"/>
      <w:r>
        <w:rPr>
          <w:rFonts w:ascii="Times" w:hAnsi="Times"/>
          <w:lang w:val="en-GB"/>
        </w:rPr>
        <w:t>, R. 1961.</w:t>
      </w:r>
      <w:r w:rsidR="007A3C0E" w:rsidRPr="007A3C0E">
        <w:rPr>
          <w:rFonts w:ascii="Times" w:hAnsi="Times"/>
          <w:lang w:val="en-GB"/>
        </w:rPr>
        <w:t xml:space="preserve"> </w:t>
      </w:r>
      <w:proofErr w:type="gramStart"/>
      <w:r w:rsidR="007A3C0E" w:rsidRPr="007A3C0E">
        <w:rPr>
          <w:rFonts w:ascii="Times" w:hAnsi="Times"/>
          <w:lang w:val="en-GB"/>
        </w:rPr>
        <w:t>New patterns of management.</w:t>
      </w:r>
      <w:proofErr w:type="gramEnd"/>
      <w:r w:rsidR="007A3C0E" w:rsidRPr="007A3C0E">
        <w:rPr>
          <w:rFonts w:ascii="Times" w:hAnsi="Times"/>
          <w:lang w:val="en-GB"/>
        </w:rPr>
        <w:t xml:space="preserve"> New York: McGraw-Hill</w:t>
      </w:r>
    </w:p>
    <w:p w14:paraId="4CF11C63" w14:textId="015E92D7" w:rsidR="00983048" w:rsidRDefault="00983048" w:rsidP="00E97236">
      <w:pPr>
        <w:rPr>
          <w:rFonts w:ascii="Times New Roman" w:hAnsi="Times New Roman" w:cs="Times New Roman"/>
          <w:lang w:val="en-GB"/>
        </w:rPr>
      </w:pPr>
      <w:proofErr w:type="gramStart"/>
      <w:r>
        <w:rPr>
          <w:rFonts w:ascii="Times New Roman" w:hAnsi="Times New Roman" w:cs="Times New Roman"/>
          <w:lang w:val="en-GB"/>
        </w:rPr>
        <w:t>Lockwood, M., Davidson, J., Hockings</w:t>
      </w:r>
      <w:r w:rsidR="00DB18A1">
        <w:rPr>
          <w:rFonts w:ascii="Times New Roman" w:hAnsi="Times New Roman" w:cs="Times New Roman"/>
          <w:lang w:val="en-GB"/>
        </w:rPr>
        <w:t xml:space="preserve">, M., </w:t>
      </w:r>
      <w:proofErr w:type="spellStart"/>
      <w:r w:rsidR="00DB18A1">
        <w:rPr>
          <w:rFonts w:ascii="Times New Roman" w:hAnsi="Times New Roman" w:cs="Times New Roman"/>
          <w:lang w:val="en-GB"/>
        </w:rPr>
        <w:t>Haward</w:t>
      </w:r>
      <w:proofErr w:type="spellEnd"/>
      <w:r w:rsidR="00DB18A1">
        <w:rPr>
          <w:rFonts w:ascii="Times New Roman" w:hAnsi="Times New Roman" w:cs="Times New Roman"/>
          <w:lang w:val="en-GB"/>
        </w:rPr>
        <w:t xml:space="preserve">, M., </w:t>
      </w:r>
      <w:proofErr w:type="spellStart"/>
      <w:r w:rsidR="00DB18A1">
        <w:rPr>
          <w:rFonts w:ascii="Times New Roman" w:hAnsi="Times New Roman" w:cs="Times New Roman"/>
          <w:lang w:val="en-GB"/>
        </w:rPr>
        <w:t>Kriwoken</w:t>
      </w:r>
      <w:proofErr w:type="spellEnd"/>
      <w:r w:rsidR="00DB18A1">
        <w:rPr>
          <w:rFonts w:ascii="Times New Roman" w:hAnsi="Times New Roman" w:cs="Times New Roman"/>
          <w:lang w:val="en-GB"/>
        </w:rPr>
        <w:t xml:space="preserve">, L. </w:t>
      </w:r>
      <w:r w:rsidR="007E70EE" w:rsidRPr="007E70EE">
        <w:rPr>
          <w:rFonts w:ascii="Times New Roman" w:hAnsi="Times New Roman" w:cs="Times New Roman"/>
          <w:lang w:val="en-GB"/>
        </w:rPr>
        <w:t>2012</w:t>
      </w:r>
      <w:r w:rsidR="00DB18A1">
        <w:rPr>
          <w:rFonts w:ascii="Times New Roman" w:hAnsi="Times New Roman" w:cs="Times New Roman"/>
          <w:lang w:val="en-GB"/>
        </w:rPr>
        <w:t>.</w:t>
      </w:r>
      <w:proofErr w:type="gramEnd"/>
      <w:r w:rsidR="00DB18A1">
        <w:rPr>
          <w:rFonts w:ascii="Times New Roman" w:hAnsi="Times New Roman" w:cs="Times New Roman"/>
          <w:lang w:val="en-GB"/>
        </w:rPr>
        <w:t xml:space="preserve"> </w:t>
      </w:r>
      <w:r w:rsidRPr="00983048">
        <w:rPr>
          <w:rFonts w:ascii="Times New Roman" w:hAnsi="Times New Roman" w:cs="Times New Roman"/>
          <w:lang w:val="en-GB"/>
        </w:rPr>
        <w:t>Marine biodiversity conservation governance and management: Regime</w:t>
      </w:r>
      <w:r>
        <w:rPr>
          <w:rFonts w:ascii="Times New Roman" w:hAnsi="Times New Roman" w:cs="Times New Roman"/>
          <w:lang w:val="en-GB"/>
        </w:rPr>
        <w:t xml:space="preserve"> </w:t>
      </w:r>
      <w:r w:rsidRPr="00983048">
        <w:rPr>
          <w:rFonts w:ascii="Times New Roman" w:hAnsi="Times New Roman" w:cs="Times New Roman"/>
          <w:lang w:val="en-GB"/>
        </w:rPr>
        <w:t>requirements for global environmental change</w:t>
      </w:r>
      <w:r>
        <w:rPr>
          <w:rFonts w:ascii="Times New Roman" w:hAnsi="Times New Roman" w:cs="Times New Roman"/>
          <w:lang w:val="en-GB"/>
        </w:rPr>
        <w:t xml:space="preserve">. </w:t>
      </w:r>
      <w:r w:rsidRPr="00DB18A1">
        <w:rPr>
          <w:rFonts w:ascii="Times New Roman" w:hAnsi="Times New Roman" w:cs="Times New Roman"/>
          <w:i/>
          <w:lang w:val="en-GB"/>
        </w:rPr>
        <w:t>Ocean &amp; Coastal Management</w:t>
      </w:r>
      <w:r>
        <w:rPr>
          <w:rFonts w:ascii="Times New Roman" w:hAnsi="Times New Roman" w:cs="Times New Roman"/>
          <w:lang w:val="en-GB"/>
        </w:rPr>
        <w:t xml:space="preserve"> 69,160-1</w:t>
      </w:r>
      <w:r w:rsidRPr="00983048">
        <w:rPr>
          <w:rFonts w:ascii="Times New Roman" w:hAnsi="Times New Roman" w:cs="Times New Roman"/>
          <w:lang w:val="en-GB"/>
        </w:rPr>
        <w:t>72</w:t>
      </w:r>
    </w:p>
    <w:p w14:paraId="7D81973D" w14:textId="4F6340C9" w:rsidR="00851785" w:rsidRPr="007A3C0E" w:rsidRDefault="00DB18A1" w:rsidP="00E97236">
      <w:pPr>
        <w:rPr>
          <w:rFonts w:ascii="Times New Roman" w:hAnsi="Times New Roman" w:cs="Times New Roman"/>
          <w:lang w:val="en-GB"/>
        </w:rPr>
      </w:pPr>
      <w:proofErr w:type="spellStart"/>
      <w:r>
        <w:rPr>
          <w:rFonts w:ascii="Times New Roman" w:hAnsi="Times New Roman" w:cs="Times New Roman"/>
          <w:lang w:val="en-GB"/>
        </w:rPr>
        <w:t>Maccoby</w:t>
      </w:r>
      <w:proofErr w:type="spellEnd"/>
      <w:r>
        <w:rPr>
          <w:rFonts w:ascii="Times New Roman" w:hAnsi="Times New Roman" w:cs="Times New Roman"/>
          <w:lang w:val="en-GB"/>
        </w:rPr>
        <w:t>, M. 2000.</w:t>
      </w:r>
      <w:r w:rsidR="007A3C0E" w:rsidRPr="007A3C0E">
        <w:rPr>
          <w:rFonts w:ascii="Times New Roman" w:hAnsi="Times New Roman" w:cs="Times New Roman"/>
          <w:lang w:val="en-GB"/>
        </w:rPr>
        <w:t xml:space="preserve"> Narcissistic leaders: The incredible pros, the inevitable cons. </w:t>
      </w:r>
      <w:r w:rsidR="007A3C0E" w:rsidRPr="00DB18A1">
        <w:rPr>
          <w:rFonts w:ascii="Times New Roman" w:hAnsi="Times New Roman" w:cs="Times New Roman"/>
          <w:i/>
          <w:lang w:val="en-GB"/>
        </w:rPr>
        <w:t>Harvard Business Review</w:t>
      </w:r>
      <w:r w:rsidR="007A3C0E">
        <w:rPr>
          <w:rFonts w:ascii="Times New Roman" w:hAnsi="Times New Roman" w:cs="Times New Roman"/>
          <w:lang w:val="en-GB"/>
        </w:rPr>
        <w:t xml:space="preserve"> 82(1) Jan-Feb,</w:t>
      </w:r>
      <w:r w:rsidR="007A3C0E" w:rsidRPr="007A3C0E">
        <w:rPr>
          <w:rFonts w:ascii="Times New Roman" w:hAnsi="Times New Roman" w:cs="Times New Roman"/>
          <w:lang w:val="en-GB"/>
        </w:rPr>
        <w:t xml:space="preserve"> 92-101</w:t>
      </w:r>
    </w:p>
    <w:p w14:paraId="7459D9A1" w14:textId="7E52F862" w:rsidR="0048480B" w:rsidRDefault="0048480B" w:rsidP="00E97236">
      <w:pPr>
        <w:rPr>
          <w:rFonts w:ascii="Times" w:hAnsi="Times"/>
          <w:lang w:val="en-GB"/>
        </w:rPr>
      </w:pPr>
      <w:proofErr w:type="spellStart"/>
      <w:proofErr w:type="gramStart"/>
      <w:r w:rsidRPr="0048480B">
        <w:rPr>
          <w:rFonts w:ascii="Times" w:hAnsi="Times"/>
          <w:lang w:val="en-GB"/>
        </w:rPr>
        <w:t>Marín</w:t>
      </w:r>
      <w:proofErr w:type="spellEnd"/>
      <w:r w:rsidRPr="0048480B">
        <w:rPr>
          <w:rFonts w:ascii="Times" w:hAnsi="Times"/>
          <w:lang w:val="en-GB"/>
        </w:rPr>
        <w:t xml:space="preserve">, A., S. </w:t>
      </w:r>
      <w:proofErr w:type="spellStart"/>
      <w:r w:rsidRPr="0048480B">
        <w:rPr>
          <w:rFonts w:ascii="Times" w:hAnsi="Times"/>
          <w:lang w:val="en-GB"/>
        </w:rPr>
        <w:t>Gelcich</w:t>
      </w:r>
      <w:proofErr w:type="spellEnd"/>
      <w:r w:rsidRPr="0048480B">
        <w:rPr>
          <w:rFonts w:ascii="Times" w:hAnsi="Times"/>
          <w:lang w:val="en-GB"/>
        </w:rPr>
        <w:t xml:space="preserve">, J. C. </w:t>
      </w:r>
      <w:proofErr w:type="spellStart"/>
      <w:r w:rsidRPr="0048480B">
        <w:rPr>
          <w:rFonts w:ascii="Times" w:hAnsi="Times"/>
          <w:lang w:val="en-GB"/>
        </w:rPr>
        <w:t>Castilla</w:t>
      </w:r>
      <w:proofErr w:type="spellEnd"/>
      <w:r w:rsidRPr="0048480B">
        <w:rPr>
          <w:rFonts w:ascii="Times" w:hAnsi="Times"/>
          <w:lang w:val="en-GB"/>
        </w:rPr>
        <w:t xml:space="preserve">, and F. </w:t>
      </w:r>
      <w:proofErr w:type="spellStart"/>
      <w:r w:rsidRPr="0048480B">
        <w:rPr>
          <w:rFonts w:ascii="Times" w:hAnsi="Times"/>
          <w:lang w:val="en-GB"/>
        </w:rPr>
        <w:t>Berkes</w:t>
      </w:r>
      <w:proofErr w:type="spellEnd"/>
      <w:r w:rsidRPr="0048480B">
        <w:rPr>
          <w:rFonts w:ascii="Times" w:hAnsi="Times"/>
          <w:lang w:val="en-GB"/>
        </w:rPr>
        <w:t>.</w:t>
      </w:r>
      <w:proofErr w:type="gramEnd"/>
      <w:r w:rsidRPr="0048480B">
        <w:rPr>
          <w:rFonts w:ascii="Times" w:hAnsi="Times"/>
          <w:lang w:val="en-GB"/>
        </w:rPr>
        <w:t xml:space="preserve"> 2012</w:t>
      </w:r>
      <w:r w:rsidR="00DB18A1">
        <w:rPr>
          <w:rFonts w:ascii="Times" w:hAnsi="Times"/>
          <w:lang w:val="en-GB"/>
        </w:rPr>
        <w:t>.</w:t>
      </w:r>
      <w:r w:rsidRPr="0048480B">
        <w:rPr>
          <w:rFonts w:ascii="Times" w:hAnsi="Times"/>
          <w:lang w:val="en-GB"/>
        </w:rPr>
        <w:t xml:space="preserve"> Exploring social capital in Chile’s coastal benthic </w:t>
      </w:r>
      <w:proofErr w:type="spellStart"/>
      <w:r w:rsidRPr="0048480B">
        <w:rPr>
          <w:rFonts w:ascii="Times" w:hAnsi="Times"/>
          <w:lang w:val="en-GB"/>
        </w:rPr>
        <w:t>comanagement</w:t>
      </w:r>
      <w:proofErr w:type="spellEnd"/>
      <w:r w:rsidRPr="0048480B">
        <w:rPr>
          <w:rFonts w:ascii="Times" w:hAnsi="Times"/>
          <w:lang w:val="en-GB"/>
        </w:rPr>
        <w:t xml:space="preserve"> system using a network approach. </w:t>
      </w:r>
      <w:r w:rsidRPr="00DB18A1">
        <w:rPr>
          <w:rFonts w:ascii="Times" w:hAnsi="Times"/>
          <w:i/>
          <w:lang w:val="en-GB"/>
        </w:rPr>
        <w:t>Ecology and Society</w:t>
      </w:r>
      <w:r w:rsidRPr="0048480B">
        <w:rPr>
          <w:rFonts w:ascii="Times" w:hAnsi="Times"/>
          <w:lang w:val="en-GB"/>
        </w:rPr>
        <w:t xml:space="preserve"> 17(1): 13.</w:t>
      </w:r>
    </w:p>
    <w:p w14:paraId="49DD0514" w14:textId="08EE9FF0" w:rsidR="00851785" w:rsidRPr="007277C5" w:rsidRDefault="00851785" w:rsidP="00E97236">
      <w:pPr>
        <w:rPr>
          <w:rFonts w:ascii="Times" w:hAnsi="Times"/>
          <w:lang w:val="en-GB"/>
        </w:rPr>
      </w:pPr>
      <w:proofErr w:type="spellStart"/>
      <w:r>
        <w:rPr>
          <w:rFonts w:ascii="Times" w:hAnsi="Times"/>
          <w:lang w:val="en-GB"/>
        </w:rPr>
        <w:t>Manolis</w:t>
      </w:r>
      <w:proofErr w:type="spellEnd"/>
      <w:r>
        <w:rPr>
          <w:rFonts w:ascii="Times" w:hAnsi="Times"/>
          <w:lang w:val="en-GB"/>
        </w:rPr>
        <w:t xml:space="preserve">, J, C., Chan, K, M., Finkelstein, M, E., Stephens, S., Nelson, C, R., Grant, J, B., </w:t>
      </w:r>
      <w:proofErr w:type="spellStart"/>
      <w:r>
        <w:rPr>
          <w:rFonts w:ascii="Times" w:hAnsi="Times"/>
          <w:lang w:val="en-GB"/>
        </w:rPr>
        <w:t>Domboeck</w:t>
      </w:r>
      <w:proofErr w:type="spellEnd"/>
      <w:r>
        <w:rPr>
          <w:rFonts w:ascii="Times" w:hAnsi="Times"/>
          <w:lang w:val="en-GB"/>
        </w:rPr>
        <w:t>, M, P.,</w:t>
      </w:r>
      <w:r w:rsidR="00DB18A1">
        <w:rPr>
          <w:rFonts w:ascii="Times" w:hAnsi="Times"/>
          <w:lang w:val="en-GB"/>
        </w:rPr>
        <w:t xml:space="preserve"> </w:t>
      </w:r>
      <w:r w:rsidR="00855E02" w:rsidRPr="00855E02">
        <w:rPr>
          <w:rFonts w:ascii="Times" w:hAnsi="Times"/>
          <w:lang w:val="en-GB"/>
        </w:rPr>
        <w:t>2008</w:t>
      </w:r>
      <w:r w:rsidR="00DB18A1">
        <w:rPr>
          <w:rFonts w:ascii="Times" w:hAnsi="Times"/>
          <w:lang w:val="en-GB"/>
        </w:rPr>
        <w:t xml:space="preserve">. </w:t>
      </w:r>
      <w:r w:rsidRPr="00851785">
        <w:rPr>
          <w:rFonts w:ascii="Times" w:hAnsi="Times"/>
          <w:lang w:val="en-GB"/>
        </w:rPr>
        <w:t>Leadership: a New Frontier in Conservation Science</w:t>
      </w:r>
      <w:r>
        <w:rPr>
          <w:rFonts w:ascii="Times" w:hAnsi="Times"/>
          <w:lang w:val="en-GB"/>
        </w:rPr>
        <w:t xml:space="preserve">. </w:t>
      </w:r>
      <w:r w:rsidRPr="00DB18A1">
        <w:rPr>
          <w:rFonts w:ascii="Times" w:hAnsi="Times"/>
          <w:i/>
          <w:lang w:val="en-GB"/>
        </w:rPr>
        <w:t>Conservation Biology</w:t>
      </w:r>
      <w:r>
        <w:rPr>
          <w:rFonts w:ascii="Times" w:hAnsi="Times"/>
          <w:lang w:val="en-GB"/>
        </w:rPr>
        <w:t xml:space="preserve"> </w:t>
      </w:r>
      <w:r w:rsidRPr="00851785">
        <w:rPr>
          <w:rFonts w:ascii="Times" w:hAnsi="Times"/>
          <w:lang w:val="en-GB"/>
        </w:rPr>
        <w:t xml:space="preserve">23 </w:t>
      </w:r>
      <w:r>
        <w:rPr>
          <w:rFonts w:ascii="Times" w:hAnsi="Times"/>
          <w:lang w:val="en-GB"/>
        </w:rPr>
        <w:t>(</w:t>
      </w:r>
      <w:r w:rsidRPr="00851785">
        <w:rPr>
          <w:rFonts w:ascii="Times" w:hAnsi="Times"/>
          <w:lang w:val="en-GB"/>
        </w:rPr>
        <w:t>4</w:t>
      </w:r>
      <w:r>
        <w:rPr>
          <w:rFonts w:ascii="Times" w:hAnsi="Times"/>
          <w:lang w:val="en-GB"/>
        </w:rPr>
        <w:t>),</w:t>
      </w:r>
      <w:r w:rsidRPr="00851785">
        <w:rPr>
          <w:rFonts w:ascii="Times" w:hAnsi="Times"/>
          <w:lang w:val="en-GB"/>
        </w:rPr>
        <w:t xml:space="preserve"> 879</w:t>
      </w:r>
      <w:r>
        <w:rPr>
          <w:rFonts w:ascii="Times" w:hAnsi="Times"/>
          <w:lang w:val="en-GB"/>
        </w:rPr>
        <w:t>-</w:t>
      </w:r>
      <w:r w:rsidRPr="00851785">
        <w:rPr>
          <w:rFonts w:ascii="Times" w:hAnsi="Times"/>
          <w:lang w:val="en-GB"/>
        </w:rPr>
        <w:t>886</w:t>
      </w:r>
    </w:p>
    <w:p w14:paraId="631EDB7A" w14:textId="6CEE62FF" w:rsidR="0003075E" w:rsidRDefault="0003075E" w:rsidP="00E97236">
      <w:pPr>
        <w:rPr>
          <w:rFonts w:ascii="Times" w:hAnsi="Times" w:cs="Times"/>
          <w:lang w:val="en-GB"/>
        </w:rPr>
      </w:pPr>
      <w:proofErr w:type="spellStart"/>
      <w:proofErr w:type="gramStart"/>
      <w:r w:rsidRPr="00B92146">
        <w:rPr>
          <w:rFonts w:ascii="Times" w:hAnsi="Times" w:cs="Times"/>
          <w:lang w:val="en-GB"/>
        </w:rPr>
        <w:lastRenderedPageBreak/>
        <w:t>Marschke</w:t>
      </w:r>
      <w:proofErr w:type="spellEnd"/>
      <w:r w:rsidR="008E194C">
        <w:rPr>
          <w:rFonts w:ascii="Times" w:hAnsi="Times" w:cs="Times"/>
          <w:lang w:val="en-GB"/>
        </w:rPr>
        <w:t>, M.,</w:t>
      </w:r>
      <w:r w:rsidRPr="00B92146">
        <w:rPr>
          <w:rFonts w:ascii="Times" w:hAnsi="Times" w:cs="Times"/>
          <w:lang w:val="en-GB"/>
        </w:rPr>
        <w:t xml:space="preserve"> and </w:t>
      </w:r>
      <w:proofErr w:type="spellStart"/>
      <w:r w:rsidRPr="00B92146">
        <w:rPr>
          <w:rFonts w:ascii="Times" w:hAnsi="Times" w:cs="Times"/>
          <w:lang w:val="en-GB"/>
        </w:rPr>
        <w:t>Berkes</w:t>
      </w:r>
      <w:proofErr w:type="spellEnd"/>
      <w:r w:rsidRPr="00B92146">
        <w:rPr>
          <w:rFonts w:ascii="Times" w:hAnsi="Times" w:cs="Times"/>
          <w:lang w:val="en-GB"/>
        </w:rPr>
        <w:t xml:space="preserve">, </w:t>
      </w:r>
      <w:r w:rsidR="00DB18A1">
        <w:rPr>
          <w:rFonts w:ascii="Times" w:hAnsi="Times" w:cs="Times"/>
          <w:lang w:val="en-GB"/>
        </w:rPr>
        <w:t xml:space="preserve">F. </w:t>
      </w:r>
      <w:r w:rsidRPr="00B92146">
        <w:rPr>
          <w:rFonts w:ascii="Times" w:hAnsi="Times" w:cs="Times"/>
          <w:lang w:val="en-GB"/>
        </w:rPr>
        <w:t>2005</w:t>
      </w:r>
      <w:r w:rsidR="00DB18A1">
        <w:rPr>
          <w:rFonts w:ascii="Times" w:hAnsi="Times" w:cs="Times"/>
          <w:lang w:val="en-GB"/>
        </w:rPr>
        <w:t>.</w:t>
      </w:r>
      <w:proofErr w:type="gramEnd"/>
      <w:r w:rsidRPr="00B92146">
        <w:rPr>
          <w:rFonts w:ascii="Times" w:hAnsi="Times" w:cs="Times"/>
          <w:lang w:val="en-GB"/>
        </w:rPr>
        <w:t xml:space="preserve"> </w:t>
      </w:r>
      <w:r w:rsidR="008E194C" w:rsidRPr="008E194C">
        <w:rPr>
          <w:rFonts w:ascii="Times" w:hAnsi="Times" w:cs="Times"/>
          <w:lang w:val="en-GB"/>
        </w:rPr>
        <w:t>Local level sustainability planning for livelihoods: A Cambodian experience</w:t>
      </w:r>
      <w:r w:rsidR="008E194C">
        <w:rPr>
          <w:rFonts w:ascii="Times" w:hAnsi="Times" w:cs="Times"/>
          <w:lang w:val="en-GB"/>
        </w:rPr>
        <w:t xml:space="preserve">. </w:t>
      </w:r>
      <w:r w:rsidRPr="00DB18A1">
        <w:rPr>
          <w:rFonts w:ascii="Times" w:hAnsi="Times" w:cs="Times"/>
          <w:i/>
          <w:lang w:val="en-GB"/>
        </w:rPr>
        <w:t>Int</w:t>
      </w:r>
      <w:r w:rsidR="008E194C" w:rsidRPr="00DB18A1">
        <w:rPr>
          <w:rFonts w:ascii="Times" w:hAnsi="Times" w:cs="Times"/>
          <w:i/>
          <w:lang w:val="en-GB"/>
        </w:rPr>
        <w:t>ernational</w:t>
      </w:r>
      <w:r w:rsidRPr="00DB18A1">
        <w:rPr>
          <w:rFonts w:ascii="Times" w:hAnsi="Times" w:cs="Times"/>
          <w:i/>
          <w:lang w:val="en-GB"/>
        </w:rPr>
        <w:t xml:space="preserve"> J</w:t>
      </w:r>
      <w:r w:rsidR="008E194C" w:rsidRPr="00DB18A1">
        <w:rPr>
          <w:rFonts w:ascii="Times" w:hAnsi="Times" w:cs="Times"/>
          <w:i/>
          <w:lang w:val="en-GB"/>
        </w:rPr>
        <w:t>ournal</w:t>
      </w:r>
      <w:r w:rsidRPr="00DB18A1">
        <w:rPr>
          <w:rFonts w:ascii="Times" w:hAnsi="Times" w:cs="Times"/>
          <w:i/>
          <w:lang w:val="en-GB"/>
        </w:rPr>
        <w:t xml:space="preserve"> of S</w:t>
      </w:r>
      <w:r w:rsidR="008E194C" w:rsidRPr="00DB18A1">
        <w:rPr>
          <w:rFonts w:ascii="Times" w:hAnsi="Times" w:cs="Times"/>
          <w:i/>
          <w:lang w:val="en-GB"/>
        </w:rPr>
        <w:t xml:space="preserve">ustainable </w:t>
      </w:r>
      <w:r w:rsidRPr="00DB18A1">
        <w:rPr>
          <w:rFonts w:ascii="Times" w:hAnsi="Times" w:cs="Times"/>
          <w:i/>
          <w:lang w:val="en-GB"/>
        </w:rPr>
        <w:t>D</w:t>
      </w:r>
      <w:r w:rsidR="008E194C" w:rsidRPr="00DB18A1">
        <w:rPr>
          <w:rFonts w:ascii="Times" w:hAnsi="Times" w:cs="Times"/>
          <w:i/>
          <w:lang w:val="en-GB"/>
        </w:rPr>
        <w:t>evelopment</w:t>
      </w:r>
      <w:r w:rsidRPr="00DB18A1">
        <w:rPr>
          <w:rFonts w:ascii="Times" w:hAnsi="Times" w:cs="Times"/>
          <w:i/>
          <w:lang w:val="en-GB"/>
        </w:rPr>
        <w:t xml:space="preserve"> and World Ecology</w:t>
      </w:r>
      <w:r w:rsidR="008E194C" w:rsidRPr="00DB18A1">
        <w:rPr>
          <w:rFonts w:ascii="Times" w:hAnsi="Times" w:cs="Times"/>
          <w:i/>
          <w:lang w:val="en-GB"/>
        </w:rPr>
        <w:t xml:space="preserve"> </w:t>
      </w:r>
      <w:r w:rsidR="008E194C">
        <w:rPr>
          <w:rFonts w:ascii="Times" w:hAnsi="Times" w:cs="Times"/>
          <w:lang w:val="en-GB"/>
        </w:rPr>
        <w:t>12 (1): 21-33</w:t>
      </w:r>
    </w:p>
    <w:p w14:paraId="10BE7C50" w14:textId="28803E9E" w:rsidR="001F533F" w:rsidRDefault="001F533F" w:rsidP="001F533F">
      <w:pPr>
        <w:rPr>
          <w:rFonts w:ascii="Times" w:hAnsi="Times" w:cs="Times"/>
          <w:lang w:val="en-GB"/>
        </w:rPr>
      </w:pPr>
      <w:proofErr w:type="spellStart"/>
      <w:proofErr w:type="gramStart"/>
      <w:r w:rsidRPr="005640A2">
        <w:rPr>
          <w:rFonts w:ascii="Times" w:hAnsi="Times" w:cs="Times"/>
          <w:lang w:val="en-GB"/>
        </w:rPr>
        <w:t>Meijerink</w:t>
      </w:r>
      <w:proofErr w:type="spellEnd"/>
      <w:r w:rsidRPr="005640A2">
        <w:rPr>
          <w:rFonts w:ascii="Times" w:hAnsi="Times" w:cs="Times"/>
          <w:lang w:val="en-GB"/>
        </w:rPr>
        <w:t xml:space="preserve">, S., and </w:t>
      </w:r>
      <w:proofErr w:type="spellStart"/>
      <w:r w:rsidRPr="005640A2">
        <w:rPr>
          <w:rFonts w:ascii="Times" w:hAnsi="Times" w:cs="Times"/>
          <w:lang w:val="en-GB"/>
        </w:rPr>
        <w:t>Huitema</w:t>
      </w:r>
      <w:proofErr w:type="spellEnd"/>
      <w:r w:rsidRPr="005640A2">
        <w:rPr>
          <w:rFonts w:ascii="Times" w:hAnsi="Times" w:cs="Times"/>
          <w:lang w:val="en-GB"/>
        </w:rPr>
        <w:t>.</w:t>
      </w:r>
      <w:proofErr w:type="gramEnd"/>
      <w:r w:rsidR="005640A2">
        <w:rPr>
          <w:rFonts w:ascii="Times" w:hAnsi="Times" w:cs="Times"/>
          <w:lang w:val="en-GB"/>
        </w:rPr>
        <w:t xml:space="preserve"> D.</w:t>
      </w:r>
      <w:r w:rsidRPr="005640A2">
        <w:rPr>
          <w:rFonts w:ascii="Times" w:hAnsi="Times" w:cs="Times"/>
          <w:lang w:val="en-GB"/>
        </w:rPr>
        <w:t xml:space="preserve"> 2010. Policy entrepreneurs and change strategies: lessons from sixteen case studies of water transitions around the globe. </w:t>
      </w:r>
      <w:r w:rsidRPr="00C11C2B">
        <w:rPr>
          <w:rFonts w:ascii="Times" w:hAnsi="Times" w:cs="Times"/>
          <w:i/>
          <w:lang w:val="en-GB"/>
        </w:rPr>
        <w:t xml:space="preserve">Ecology and Society </w:t>
      </w:r>
      <w:r w:rsidRPr="005640A2">
        <w:rPr>
          <w:rFonts w:ascii="Times" w:hAnsi="Times" w:cs="Times"/>
          <w:lang w:val="en-GB"/>
        </w:rPr>
        <w:t>15(2): 21</w:t>
      </w:r>
    </w:p>
    <w:p w14:paraId="1C486521" w14:textId="198D7A76" w:rsidR="00B92146" w:rsidRPr="00B92146" w:rsidRDefault="00B92146" w:rsidP="00E97236">
      <w:pPr>
        <w:rPr>
          <w:rFonts w:ascii="Times" w:hAnsi="Times" w:cs="Times"/>
          <w:lang w:val="en-GB"/>
        </w:rPr>
      </w:pPr>
      <w:proofErr w:type="gramStart"/>
      <w:r w:rsidRPr="00B92146">
        <w:rPr>
          <w:rFonts w:ascii="Times" w:hAnsi="Times" w:cs="Times"/>
          <w:lang w:val="en-GB"/>
        </w:rPr>
        <w:t>Mohammed, A</w:t>
      </w:r>
      <w:r>
        <w:rPr>
          <w:rFonts w:ascii="Times" w:hAnsi="Times" w:cs="Times"/>
          <w:lang w:val="en-GB"/>
        </w:rPr>
        <w:t>,</w:t>
      </w:r>
      <w:r w:rsidRPr="00B92146">
        <w:rPr>
          <w:rFonts w:ascii="Times" w:hAnsi="Times" w:cs="Times"/>
          <w:lang w:val="en-GB"/>
        </w:rPr>
        <w:t xml:space="preserve"> J</w:t>
      </w:r>
      <w:r>
        <w:rPr>
          <w:rFonts w:ascii="Times" w:hAnsi="Times" w:cs="Times"/>
          <w:lang w:val="en-GB"/>
        </w:rPr>
        <w:t xml:space="preserve">., and </w:t>
      </w:r>
      <w:r w:rsidRPr="00B92146">
        <w:rPr>
          <w:rFonts w:ascii="Times" w:hAnsi="Times" w:cs="Times"/>
          <w:lang w:val="en-GB"/>
        </w:rPr>
        <w:t>Inoue, M</w:t>
      </w:r>
      <w:r w:rsidR="00DB18A1">
        <w:rPr>
          <w:rFonts w:ascii="Times" w:hAnsi="Times" w:cs="Times"/>
          <w:lang w:val="en-GB"/>
        </w:rPr>
        <w:t>. 2008.</w:t>
      </w:r>
      <w:proofErr w:type="gramEnd"/>
      <w:r>
        <w:rPr>
          <w:rFonts w:ascii="Times" w:hAnsi="Times" w:cs="Times"/>
          <w:lang w:val="en-GB"/>
        </w:rPr>
        <w:t xml:space="preserve"> </w:t>
      </w:r>
      <w:r w:rsidRPr="00B92146">
        <w:rPr>
          <w:rFonts w:ascii="Times" w:hAnsi="Times" w:cs="Times"/>
          <w:lang w:val="en-GB"/>
        </w:rPr>
        <w:t xml:space="preserve">Drawbacks of decentralized natural resource management: experience from </w:t>
      </w:r>
      <w:proofErr w:type="spellStart"/>
      <w:r w:rsidRPr="00B92146">
        <w:rPr>
          <w:rFonts w:ascii="Times" w:hAnsi="Times" w:cs="Times"/>
          <w:lang w:val="en-GB"/>
        </w:rPr>
        <w:t>Chilimo</w:t>
      </w:r>
      <w:proofErr w:type="spellEnd"/>
      <w:r>
        <w:rPr>
          <w:rFonts w:ascii="Times" w:hAnsi="Times" w:cs="Times"/>
          <w:lang w:val="en-GB"/>
        </w:rPr>
        <w:t xml:space="preserve"> </w:t>
      </w:r>
      <w:r w:rsidRPr="00B92146">
        <w:rPr>
          <w:rFonts w:ascii="Times" w:hAnsi="Times" w:cs="Times"/>
          <w:lang w:val="en-GB"/>
        </w:rPr>
        <w:t>Participatory Forest Management project, Ethiopia</w:t>
      </w:r>
      <w:r>
        <w:rPr>
          <w:rFonts w:ascii="Times" w:hAnsi="Times" w:cs="Times"/>
          <w:lang w:val="en-GB"/>
        </w:rPr>
        <w:t xml:space="preserve">. </w:t>
      </w:r>
      <w:r w:rsidRPr="00DB18A1">
        <w:rPr>
          <w:rFonts w:ascii="Times" w:hAnsi="Times" w:cs="Times"/>
          <w:i/>
          <w:lang w:val="en-GB"/>
        </w:rPr>
        <w:t>Journal of Forest Research</w:t>
      </w:r>
      <w:r>
        <w:rPr>
          <w:rFonts w:ascii="Times" w:hAnsi="Times" w:cs="Times"/>
          <w:lang w:val="en-GB"/>
        </w:rPr>
        <w:t xml:space="preserve"> 17 (1): 30-36</w:t>
      </w:r>
    </w:p>
    <w:p w14:paraId="3F18B6EB" w14:textId="0FBA77F5" w:rsidR="00851785" w:rsidRDefault="00E051A9" w:rsidP="00E97236">
      <w:pPr>
        <w:rPr>
          <w:rFonts w:ascii="Times" w:hAnsi="Times"/>
          <w:lang w:val="en-GB"/>
        </w:rPr>
      </w:pPr>
      <w:proofErr w:type="gramStart"/>
      <w:r>
        <w:rPr>
          <w:rFonts w:ascii="Times" w:hAnsi="Times"/>
          <w:lang w:val="en-GB"/>
        </w:rPr>
        <w:t>Moore</w:t>
      </w:r>
      <w:r w:rsidR="00DB18A1">
        <w:rPr>
          <w:rFonts w:ascii="Times" w:hAnsi="Times"/>
          <w:lang w:val="en-GB"/>
        </w:rPr>
        <w:t xml:space="preserve">, M-L., and Westley, F. </w:t>
      </w:r>
      <w:r>
        <w:rPr>
          <w:rFonts w:ascii="Times" w:hAnsi="Times"/>
          <w:lang w:val="en-GB"/>
        </w:rPr>
        <w:t>2011</w:t>
      </w:r>
      <w:r w:rsidR="00DB18A1">
        <w:rPr>
          <w:rFonts w:ascii="Times" w:hAnsi="Times"/>
          <w:lang w:val="en-GB"/>
        </w:rPr>
        <w:t>.</w:t>
      </w:r>
      <w:proofErr w:type="gramEnd"/>
      <w:r w:rsidR="00983048">
        <w:rPr>
          <w:rFonts w:ascii="Times" w:hAnsi="Times"/>
          <w:lang w:val="en-GB"/>
        </w:rPr>
        <w:t xml:space="preserve"> Surmountable Chasms: Networks and social innovation for resilient systems. </w:t>
      </w:r>
      <w:r w:rsidR="00983048" w:rsidRPr="00DB18A1">
        <w:rPr>
          <w:rFonts w:ascii="Times" w:hAnsi="Times"/>
          <w:i/>
          <w:lang w:val="en-GB"/>
        </w:rPr>
        <w:t>Ecology &amp; Society</w:t>
      </w:r>
      <w:r w:rsidR="00983048">
        <w:rPr>
          <w:rFonts w:ascii="Times" w:hAnsi="Times"/>
          <w:lang w:val="en-GB"/>
        </w:rPr>
        <w:t xml:space="preserve"> 16 (1), 5</w:t>
      </w:r>
    </w:p>
    <w:p w14:paraId="1F7E592C" w14:textId="64EE1F9B" w:rsidR="007A3C0E" w:rsidRDefault="00717DF3" w:rsidP="00E97236">
      <w:pPr>
        <w:rPr>
          <w:rFonts w:ascii="Times New Roman" w:hAnsi="Times New Roman" w:cs="Times New Roman"/>
          <w:lang w:val="en-GB"/>
        </w:rPr>
      </w:pPr>
      <w:r>
        <w:rPr>
          <w:rFonts w:ascii="Times" w:hAnsi="Times"/>
          <w:lang w:val="en-GB"/>
        </w:rPr>
        <w:t>Newbury, C</w:t>
      </w:r>
      <w:r w:rsidR="00DB18A1">
        <w:rPr>
          <w:rFonts w:ascii="Times New Roman" w:hAnsi="Times New Roman" w:cs="Times New Roman"/>
          <w:lang w:val="en-GB"/>
        </w:rPr>
        <w:t>. 2009.</w:t>
      </w:r>
      <w:r w:rsidRPr="00E020EE">
        <w:rPr>
          <w:rFonts w:ascii="Times New Roman" w:hAnsi="Times New Roman" w:cs="Times New Roman"/>
          <w:lang w:val="en-GB"/>
        </w:rPr>
        <w:t xml:space="preserve"> </w:t>
      </w:r>
      <w:proofErr w:type="gramStart"/>
      <w:r w:rsidRPr="00E020EE">
        <w:rPr>
          <w:rFonts w:ascii="Times New Roman" w:hAnsi="Times New Roman" w:cs="Times New Roman"/>
          <w:lang w:val="en-GB"/>
        </w:rPr>
        <w:t>Pac</w:t>
      </w:r>
      <w:r w:rsidR="00DB18A1">
        <w:rPr>
          <w:rFonts w:ascii="Times New Roman" w:hAnsi="Times New Roman" w:cs="Times New Roman"/>
          <w:lang w:val="en-GB"/>
        </w:rPr>
        <w:t>ts, Alliances and Patronage.</w:t>
      </w:r>
      <w:proofErr w:type="gramEnd"/>
      <w:r w:rsidRPr="00E020EE">
        <w:rPr>
          <w:rFonts w:ascii="Times New Roman" w:hAnsi="Times New Roman" w:cs="Times New Roman"/>
          <w:lang w:val="en-GB"/>
        </w:rPr>
        <w:t xml:space="preserve"> </w:t>
      </w:r>
      <w:r w:rsidRPr="00DB18A1">
        <w:rPr>
          <w:rFonts w:ascii="Times New Roman" w:hAnsi="Times New Roman" w:cs="Times New Roman"/>
          <w:i/>
          <w:lang w:val="en-GB"/>
        </w:rPr>
        <w:t>The Journal of Pacific History</w:t>
      </w:r>
      <w:r w:rsidRPr="00E020EE">
        <w:rPr>
          <w:rFonts w:ascii="Times New Roman" w:hAnsi="Times New Roman" w:cs="Times New Roman"/>
          <w:lang w:val="en-GB"/>
        </w:rPr>
        <w:t>, 44 (2), 141-162</w:t>
      </w:r>
    </w:p>
    <w:p w14:paraId="75204A32" w14:textId="5AD12140" w:rsidR="00BC603F" w:rsidRPr="007A3C0E" w:rsidRDefault="00BC603F" w:rsidP="00E97236">
      <w:pPr>
        <w:rPr>
          <w:rFonts w:ascii="Times New Roman" w:hAnsi="Times New Roman" w:cs="Times New Roman"/>
          <w:lang w:val="en-GB"/>
        </w:rPr>
      </w:pPr>
      <w:proofErr w:type="spellStart"/>
      <w:r w:rsidRPr="007074B0">
        <w:rPr>
          <w:rFonts w:ascii="Times" w:hAnsi="Times" w:cs="Times"/>
          <w:lang w:val="en-GB"/>
        </w:rPr>
        <w:t>Njaya</w:t>
      </w:r>
      <w:proofErr w:type="spellEnd"/>
      <w:r w:rsidRPr="007074B0">
        <w:rPr>
          <w:rFonts w:ascii="Times" w:hAnsi="Times" w:cs="Times"/>
          <w:lang w:val="en-GB"/>
        </w:rPr>
        <w:t>,</w:t>
      </w:r>
      <w:r w:rsidR="0092564A">
        <w:rPr>
          <w:rFonts w:ascii="Times" w:hAnsi="Times" w:cs="Times"/>
          <w:lang w:val="en-GB"/>
        </w:rPr>
        <w:t xml:space="preserve"> F.</w:t>
      </w:r>
      <w:r w:rsidRPr="007074B0">
        <w:rPr>
          <w:rFonts w:ascii="Times" w:hAnsi="Times" w:cs="Times"/>
          <w:lang w:val="en-GB"/>
        </w:rPr>
        <w:t xml:space="preserve"> 2009</w:t>
      </w:r>
      <w:r w:rsidR="00DB18A1">
        <w:rPr>
          <w:rFonts w:ascii="Times" w:hAnsi="Times" w:cs="Times"/>
          <w:lang w:val="en-GB"/>
        </w:rPr>
        <w:t>.</w:t>
      </w:r>
      <w:r w:rsidR="0092564A">
        <w:rPr>
          <w:rFonts w:ascii="Times" w:hAnsi="Times" w:cs="Times"/>
          <w:lang w:val="en-GB"/>
        </w:rPr>
        <w:t xml:space="preserve"> Governance of Lake </w:t>
      </w:r>
      <w:proofErr w:type="spellStart"/>
      <w:r w:rsidR="0092564A">
        <w:rPr>
          <w:rFonts w:ascii="Times" w:hAnsi="Times" w:cs="Times"/>
          <w:lang w:val="en-GB"/>
        </w:rPr>
        <w:t>Chilwa</w:t>
      </w:r>
      <w:proofErr w:type="spellEnd"/>
      <w:r w:rsidR="0092564A">
        <w:rPr>
          <w:rFonts w:ascii="Times" w:hAnsi="Times" w:cs="Times"/>
          <w:lang w:val="en-GB"/>
        </w:rPr>
        <w:t xml:space="preserve"> common pool resources: evolution and conflicts. </w:t>
      </w:r>
      <w:r w:rsidR="0092564A" w:rsidRPr="00DB18A1">
        <w:rPr>
          <w:rFonts w:ascii="Times" w:hAnsi="Times" w:cs="Times"/>
          <w:i/>
          <w:lang w:val="en-GB"/>
        </w:rPr>
        <w:t>Development Southern Africa</w:t>
      </w:r>
      <w:r w:rsidR="0092564A">
        <w:rPr>
          <w:rFonts w:ascii="Times" w:hAnsi="Times" w:cs="Times"/>
          <w:lang w:val="en-GB"/>
        </w:rPr>
        <w:t xml:space="preserve"> 26 (4): 663-676</w:t>
      </w:r>
    </w:p>
    <w:p w14:paraId="322E295E" w14:textId="3D9E0CC5" w:rsidR="00851785" w:rsidRDefault="007E70EE" w:rsidP="00E97236">
      <w:pPr>
        <w:rPr>
          <w:rFonts w:ascii="Times" w:hAnsi="Times" w:cs="Times"/>
          <w:lang w:val="en-GB"/>
        </w:rPr>
      </w:pPr>
      <w:proofErr w:type="spellStart"/>
      <w:proofErr w:type="gramStart"/>
      <w:r w:rsidRPr="007074B0">
        <w:rPr>
          <w:rFonts w:ascii="Times" w:hAnsi="Times" w:cs="Times"/>
          <w:lang w:val="en-GB"/>
        </w:rPr>
        <w:t>Njaya</w:t>
      </w:r>
      <w:proofErr w:type="spellEnd"/>
      <w:r w:rsidR="00983048">
        <w:rPr>
          <w:rFonts w:ascii="Times" w:hAnsi="Times" w:cs="Times"/>
          <w:lang w:val="en-GB"/>
        </w:rPr>
        <w:t xml:space="preserve">, F., </w:t>
      </w:r>
      <w:proofErr w:type="spellStart"/>
      <w:r w:rsidR="00983048">
        <w:rPr>
          <w:rFonts w:ascii="Times" w:hAnsi="Times" w:cs="Times"/>
          <w:lang w:val="en-GB"/>
        </w:rPr>
        <w:t>Donda</w:t>
      </w:r>
      <w:proofErr w:type="spellEnd"/>
      <w:r w:rsidR="00983048">
        <w:rPr>
          <w:rFonts w:ascii="Times" w:hAnsi="Times" w:cs="Times"/>
          <w:lang w:val="en-GB"/>
        </w:rPr>
        <w:t xml:space="preserve">, S., and </w:t>
      </w:r>
      <w:proofErr w:type="spellStart"/>
      <w:r w:rsidR="00983048" w:rsidRPr="00983048">
        <w:rPr>
          <w:rFonts w:ascii="Times" w:hAnsi="Times" w:cs="Times"/>
          <w:lang w:val="en-GB"/>
        </w:rPr>
        <w:t>Béné</w:t>
      </w:r>
      <w:proofErr w:type="spellEnd"/>
      <w:r w:rsidR="00983048">
        <w:rPr>
          <w:rFonts w:ascii="Times" w:hAnsi="Times" w:cs="Times"/>
          <w:lang w:val="en-GB"/>
        </w:rPr>
        <w:t>, C.</w:t>
      </w:r>
      <w:r w:rsidR="00DB18A1">
        <w:rPr>
          <w:rFonts w:ascii="Times" w:hAnsi="Times" w:cs="Times"/>
          <w:lang w:val="en-GB"/>
        </w:rPr>
        <w:t xml:space="preserve"> </w:t>
      </w:r>
      <w:r w:rsidRPr="007074B0">
        <w:rPr>
          <w:rFonts w:ascii="Times" w:hAnsi="Times" w:cs="Times"/>
          <w:lang w:val="en-GB"/>
        </w:rPr>
        <w:t>2012</w:t>
      </w:r>
      <w:r w:rsidR="00DB18A1">
        <w:rPr>
          <w:rFonts w:ascii="Times" w:hAnsi="Times" w:cs="Times"/>
          <w:lang w:val="en-GB"/>
        </w:rPr>
        <w:t>.</w:t>
      </w:r>
      <w:proofErr w:type="gramEnd"/>
      <w:r w:rsidR="00983048">
        <w:rPr>
          <w:rFonts w:ascii="Times" w:hAnsi="Times" w:cs="Times"/>
          <w:lang w:val="en-GB"/>
        </w:rPr>
        <w:t xml:space="preserve"> </w:t>
      </w:r>
      <w:r w:rsidR="00983048" w:rsidRPr="00983048">
        <w:rPr>
          <w:rFonts w:ascii="Times" w:hAnsi="Times" w:cs="Times"/>
          <w:lang w:val="en-GB"/>
        </w:rPr>
        <w:t>Analysis of Power in Fisheries Co-Management: Experiences from Malawi</w:t>
      </w:r>
      <w:r w:rsidR="00983048">
        <w:rPr>
          <w:rFonts w:ascii="Times" w:hAnsi="Times" w:cs="Times"/>
          <w:lang w:val="en-GB"/>
        </w:rPr>
        <w:t>.</w:t>
      </w:r>
      <w:r w:rsidR="0092564A">
        <w:rPr>
          <w:rFonts w:ascii="Times" w:hAnsi="Times" w:cs="Times"/>
          <w:lang w:val="en-GB"/>
        </w:rPr>
        <w:t xml:space="preserve"> </w:t>
      </w:r>
      <w:r w:rsidR="0092564A" w:rsidRPr="00DB18A1">
        <w:rPr>
          <w:rFonts w:ascii="Times" w:hAnsi="Times" w:cs="Times"/>
          <w:i/>
          <w:lang w:val="en-GB"/>
        </w:rPr>
        <w:t>Society &amp; Natural Resources</w:t>
      </w:r>
      <w:r w:rsidR="0092564A">
        <w:rPr>
          <w:rFonts w:ascii="Times" w:hAnsi="Times" w:cs="Times"/>
          <w:lang w:val="en-GB"/>
        </w:rPr>
        <w:t xml:space="preserve"> 25 (7)</w:t>
      </w:r>
      <w:r w:rsidR="0092564A" w:rsidRPr="0092564A">
        <w:rPr>
          <w:rFonts w:ascii="Times" w:hAnsi="Times" w:cs="Times"/>
          <w:lang w:val="en-GB"/>
        </w:rPr>
        <w:t>, 652-666</w:t>
      </w:r>
    </w:p>
    <w:p w14:paraId="7820DF1B" w14:textId="201C07E5" w:rsidR="004E49A5" w:rsidRDefault="0092564A" w:rsidP="00E97236">
      <w:pPr>
        <w:rPr>
          <w:rFonts w:ascii="Times" w:hAnsi="Times" w:cs="Times"/>
          <w:lang w:val="en-GB"/>
        </w:rPr>
      </w:pPr>
      <w:r>
        <w:rPr>
          <w:rFonts w:ascii="Times" w:hAnsi="Times" w:cs="Times"/>
          <w:lang w:val="en-GB"/>
        </w:rPr>
        <w:t>Olsso</w:t>
      </w:r>
      <w:r w:rsidR="00DB18A1">
        <w:rPr>
          <w:rFonts w:ascii="Times" w:hAnsi="Times" w:cs="Times"/>
          <w:lang w:val="en-GB"/>
        </w:rPr>
        <w:t xml:space="preserve">n, P., </w:t>
      </w:r>
      <w:proofErr w:type="spellStart"/>
      <w:r w:rsidR="00DB18A1">
        <w:rPr>
          <w:rFonts w:ascii="Times" w:hAnsi="Times" w:cs="Times"/>
          <w:lang w:val="en-GB"/>
        </w:rPr>
        <w:t>Folke</w:t>
      </w:r>
      <w:proofErr w:type="spellEnd"/>
      <w:r w:rsidR="00DB18A1">
        <w:rPr>
          <w:rFonts w:ascii="Times" w:hAnsi="Times" w:cs="Times"/>
          <w:lang w:val="en-GB"/>
        </w:rPr>
        <w:t xml:space="preserve">, C., and Hahn, T. </w:t>
      </w:r>
      <w:r w:rsidR="00BC603F" w:rsidRPr="007074B0">
        <w:rPr>
          <w:rFonts w:ascii="Times" w:hAnsi="Times" w:cs="Times"/>
          <w:lang w:val="en-GB"/>
        </w:rPr>
        <w:t>2004</w:t>
      </w:r>
      <w:r w:rsidR="00DB18A1">
        <w:rPr>
          <w:rFonts w:ascii="Times" w:hAnsi="Times" w:cs="Times"/>
          <w:lang w:val="en-GB"/>
        </w:rPr>
        <w:t>.</w:t>
      </w:r>
      <w:r>
        <w:rPr>
          <w:rFonts w:ascii="Times" w:hAnsi="Times" w:cs="Times"/>
          <w:lang w:val="en-GB"/>
        </w:rPr>
        <w:t xml:space="preserve"> </w:t>
      </w:r>
      <w:r w:rsidRPr="0092564A">
        <w:rPr>
          <w:rFonts w:ascii="Times" w:hAnsi="Times" w:cs="Times"/>
          <w:lang w:val="en-GB"/>
        </w:rPr>
        <w:t>Social-ecological transformation for ecosystem management: the development of adaptive co-management of a wetland landscape in southern Sweden</w:t>
      </w:r>
      <w:r>
        <w:rPr>
          <w:rFonts w:ascii="Times" w:hAnsi="Times" w:cs="Times"/>
          <w:lang w:val="en-GB"/>
        </w:rPr>
        <w:t xml:space="preserve">. </w:t>
      </w:r>
      <w:r w:rsidRPr="00DB18A1">
        <w:rPr>
          <w:rFonts w:ascii="Times" w:hAnsi="Times" w:cs="Times"/>
          <w:i/>
          <w:lang w:val="en-GB"/>
        </w:rPr>
        <w:t>Ecology and Society</w:t>
      </w:r>
      <w:r>
        <w:rPr>
          <w:rFonts w:ascii="Times" w:hAnsi="Times" w:cs="Times"/>
          <w:lang w:val="en-GB"/>
        </w:rPr>
        <w:t xml:space="preserve"> 9 (4), 2</w:t>
      </w:r>
    </w:p>
    <w:p w14:paraId="190D419E" w14:textId="4D3A90B7" w:rsidR="004E49A5" w:rsidRDefault="004E49A5" w:rsidP="00E97236">
      <w:pPr>
        <w:rPr>
          <w:rFonts w:ascii="Times" w:hAnsi="Times" w:cs="Times"/>
          <w:lang w:val="en-GB"/>
        </w:rPr>
      </w:pPr>
      <w:r w:rsidRPr="004E49A5">
        <w:rPr>
          <w:rFonts w:ascii="Times" w:hAnsi="Times" w:cs="Times"/>
          <w:lang w:val="en-GB"/>
        </w:rPr>
        <w:t xml:space="preserve">Olsson, P., Gunderson, </w:t>
      </w:r>
      <w:r>
        <w:rPr>
          <w:rFonts w:ascii="Times" w:hAnsi="Times" w:cs="Times"/>
          <w:lang w:val="en-GB"/>
        </w:rPr>
        <w:t xml:space="preserve">L, H., </w:t>
      </w:r>
      <w:r w:rsidRPr="004E49A5">
        <w:rPr>
          <w:rFonts w:ascii="Times" w:hAnsi="Times" w:cs="Times"/>
          <w:lang w:val="en-GB"/>
        </w:rPr>
        <w:t xml:space="preserve">Carpenter, </w:t>
      </w:r>
      <w:r>
        <w:rPr>
          <w:rFonts w:ascii="Times" w:hAnsi="Times" w:cs="Times"/>
          <w:lang w:val="en-GB"/>
        </w:rPr>
        <w:t xml:space="preserve">S, R., </w:t>
      </w:r>
      <w:r w:rsidRPr="004E49A5">
        <w:rPr>
          <w:rFonts w:ascii="Times" w:hAnsi="Times" w:cs="Times"/>
          <w:lang w:val="en-GB"/>
        </w:rPr>
        <w:t xml:space="preserve">Ryan, </w:t>
      </w:r>
      <w:r>
        <w:rPr>
          <w:rFonts w:ascii="Times" w:hAnsi="Times" w:cs="Times"/>
          <w:lang w:val="en-GB"/>
        </w:rPr>
        <w:t xml:space="preserve">P., </w:t>
      </w:r>
      <w:proofErr w:type="spellStart"/>
      <w:r w:rsidRPr="004E49A5">
        <w:rPr>
          <w:rFonts w:ascii="Times" w:hAnsi="Times" w:cs="Times"/>
          <w:lang w:val="en-GB"/>
        </w:rPr>
        <w:t>Lebel</w:t>
      </w:r>
      <w:proofErr w:type="spellEnd"/>
      <w:r w:rsidRPr="004E49A5">
        <w:rPr>
          <w:rFonts w:ascii="Times" w:hAnsi="Times" w:cs="Times"/>
          <w:lang w:val="en-GB"/>
        </w:rPr>
        <w:t xml:space="preserve">, </w:t>
      </w:r>
      <w:r>
        <w:rPr>
          <w:rFonts w:ascii="Times" w:hAnsi="Times" w:cs="Times"/>
          <w:lang w:val="en-GB"/>
        </w:rPr>
        <w:t xml:space="preserve">L., </w:t>
      </w:r>
      <w:proofErr w:type="spellStart"/>
      <w:r w:rsidRPr="004E49A5">
        <w:rPr>
          <w:rFonts w:ascii="Times" w:hAnsi="Times" w:cs="Times"/>
          <w:lang w:val="en-GB"/>
        </w:rPr>
        <w:t>Folke</w:t>
      </w:r>
      <w:proofErr w:type="spellEnd"/>
      <w:r w:rsidRPr="004E49A5">
        <w:rPr>
          <w:rFonts w:ascii="Times" w:hAnsi="Times" w:cs="Times"/>
          <w:lang w:val="en-GB"/>
        </w:rPr>
        <w:t xml:space="preserve">, </w:t>
      </w:r>
      <w:r>
        <w:rPr>
          <w:rFonts w:ascii="Times" w:hAnsi="Times" w:cs="Times"/>
          <w:lang w:val="en-GB"/>
        </w:rPr>
        <w:t xml:space="preserve">C., </w:t>
      </w:r>
      <w:r w:rsidRPr="004E49A5">
        <w:rPr>
          <w:rFonts w:ascii="Times" w:hAnsi="Times" w:cs="Times"/>
          <w:lang w:val="en-GB"/>
        </w:rPr>
        <w:t xml:space="preserve">and </w:t>
      </w:r>
      <w:proofErr w:type="spellStart"/>
      <w:r w:rsidRPr="004E49A5">
        <w:rPr>
          <w:rFonts w:ascii="Times" w:hAnsi="Times" w:cs="Times"/>
          <w:lang w:val="en-GB"/>
        </w:rPr>
        <w:t>Holling</w:t>
      </w:r>
      <w:proofErr w:type="spellEnd"/>
      <w:r>
        <w:rPr>
          <w:rFonts w:ascii="Times" w:hAnsi="Times" w:cs="Times"/>
          <w:lang w:val="en-GB"/>
        </w:rPr>
        <w:t>, C, S.</w:t>
      </w:r>
      <w:r w:rsidRPr="004E49A5">
        <w:rPr>
          <w:rFonts w:ascii="Times" w:hAnsi="Times" w:cs="Times"/>
          <w:lang w:val="en-GB"/>
        </w:rPr>
        <w:t xml:space="preserve"> 2006. Shooting the rapids: navigating transitions to adaptive governance of social-ecological systems. </w:t>
      </w:r>
      <w:r w:rsidRPr="004E49A5">
        <w:rPr>
          <w:rFonts w:ascii="Times" w:hAnsi="Times" w:cs="Times"/>
          <w:i/>
          <w:lang w:val="en-GB"/>
        </w:rPr>
        <w:t>Ecology and Society</w:t>
      </w:r>
      <w:r>
        <w:rPr>
          <w:rFonts w:ascii="Times" w:hAnsi="Times" w:cs="Times"/>
          <w:lang w:val="en-GB"/>
        </w:rPr>
        <w:t xml:space="preserve"> 11(1): 18. </w:t>
      </w:r>
    </w:p>
    <w:p w14:paraId="39C5F501" w14:textId="2C11707B" w:rsidR="00851785" w:rsidRPr="0092564A" w:rsidRDefault="00851785" w:rsidP="00E97236">
      <w:pPr>
        <w:rPr>
          <w:rFonts w:ascii="Times" w:hAnsi="Times" w:cs="Times"/>
          <w:lang w:val="en-GB"/>
        </w:rPr>
      </w:pPr>
      <w:r>
        <w:rPr>
          <w:rFonts w:ascii="Times" w:hAnsi="Times" w:cs="Times"/>
          <w:lang w:val="en-GB"/>
        </w:rPr>
        <w:t xml:space="preserve">Olsson, P., </w:t>
      </w:r>
      <w:proofErr w:type="spellStart"/>
      <w:r>
        <w:rPr>
          <w:rFonts w:ascii="Times" w:hAnsi="Times" w:cs="Times"/>
          <w:lang w:val="en-GB"/>
        </w:rPr>
        <w:t>Folke</w:t>
      </w:r>
      <w:proofErr w:type="spellEnd"/>
      <w:r>
        <w:rPr>
          <w:rFonts w:ascii="Times" w:hAnsi="Times" w:cs="Times"/>
          <w:lang w:val="en-GB"/>
        </w:rPr>
        <w:t xml:space="preserve">, C., </w:t>
      </w:r>
      <w:r w:rsidR="00F11ECE">
        <w:rPr>
          <w:rFonts w:ascii="Times" w:hAnsi="Times" w:cs="Times"/>
          <w:lang w:val="en-GB"/>
        </w:rPr>
        <w:t xml:space="preserve">and </w:t>
      </w:r>
      <w:r>
        <w:rPr>
          <w:rFonts w:ascii="Times" w:hAnsi="Times" w:cs="Times"/>
          <w:lang w:val="en-GB"/>
        </w:rPr>
        <w:t xml:space="preserve">Hughes, T, P. </w:t>
      </w:r>
      <w:r w:rsidR="00DB18A1">
        <w:rPr>
          <w:rFonts w:ascii="Times" w:hAnsi="Times" w:cs="Times"/>
          <w:lang w:val="en-GB"/>
        </w:rPr>
        <w:t>2008.</w:t>
      </w:r>
      <w:r>
        <w:rPr>
          <w:rFonts w:ascii="Times" w:hAnsi="Times" w:cs="Times"/>
          <w:lang w:val="en-GB"/>
        </w:rPr>
        <w:t xml:space="preserve"> </w:t>
      </w:r>
      <w:r w:rsidRPr="00851785">
        <w:rPr>
          <w:rFonts w:ascii="Times" w:hAnsi="Times" w:cs="Times"/>
          <w:lang w:val="en-GB"/>
        </w:rPr>
        <w:t>Navigating the transition to ecosystem-based management of the Great Barrier</w:t>
      </w:r>
      <w:r>
        <w:rPr>
          <w:rFonts w:ascii="Times" w:hAnsi="Times" w:cs="Times"/>
          <w:lang w:val="en-GB"/>
        </w:rPr>
        <w:t xml:space="preserve"> </w:t>
      </w:r>
      <w:r w:rsidRPr="00851785">
        <w:rPr>
          <w:rFonts w:ascii="Times" w:hAnsi="Times" w:cs="Times"/>
          <w:lang w:val="en-GB"/>
        </w:rPr>
        <w:t>Reef, Australia</w:t>
      </w:r>
      <w:r>
        <w:rPr>
          <w:rFonts w:ascii="Times" w:hAnsi="Times" w:cs="Times"/>
          <w:lang w:val="en-GB"/>
        </w:rPr>
        <w:t xml:space="preserve">. </w:t>
      </w:r>
      <w:r w:rsidR="00DB18A1" w:rsidRPr="00DB18A1">
        <w:rPr>
          <w:rFonts w:ascii="Times" w:hAnsi="Times"/>
          <w:i/>
          <w:lang w:val="en-GB"/>
        </w:rPr>
        <w:t>Proc</w:t>
      </w:r>
      <w:r w:rsidR="00DB18A1">
        <w:rPr>
          <w:rFonts w:ascii="Times" w:hAnsi="Times"/>
          <w:i/>
          <w:lang w:val="en-GB"/>
        </w:rPr>
        <w:t>eedings of the National</w:t>
      </w:r>
      <w:r w:rsidR="00DB18A1" w:rsidRPr="00DB18A1">
        <w:rPr>
          <w:rFonts w:ascii="Times" w:hAnsi="Times"/>
          <w:i/>
          <w:lang w:val="en-GB"/>
        </w:rPr>
        <w:t xml:space="preserve"> Acad</w:t>
      </w:r>
      <w:r w:rsidR="00DB18A1">
        <w:rPr>
          <w:rFonts w:ascii="Times" w:hAnsi="Times"/>
          <w:i/>
          <w:lang w:val="en-GB"/>
        </w:rPr>
        <w:t>emy of</w:t>
      </w:r>
      <w:r w:rsidR="00DB18A1" w:rsidRPr="00DB18A1">
        <w:rPr>
          <w:rFonts w:ascii="Times" w:hAnsi="Times"/>
          <w:i/>
          <w:lang w:val="en-GB"/>
        </w:rPr>
        <w:t xml:space="preserve"> Sci</w:t>
      </w:r>
      <w:r w:rsidR="00DB18A1">
        <w:rPr>
          <w:rFonts w:ascii="Times" w:hAnsi="Times"/>
          <w:i/>
          <w:lang w:val="en-GB"/>
        </w:rPr>
        <w:t>ence</w:t>
      </w:r>
      <w:r w:rsidR="00DB18A1">
        <w:rPr>
          <w:rFonts w:ascii="Times" w:hAnsi="Times"/>
          <w:lang w:val="en-GB"/>
        </w:rPr>
        <w:t xml:space="preserve"> </w:t>
      </w:r>
      <w:r w:rsidRPr="00DB18A1">
        <w:rPr>
          <w:rFonts w:ascii="Times" w:hAnsi="Times"/>
          <w:i/>
          <w:lang w:val="en-GB"/>
        </w:rPr>
        <w:t>USA</w:t>
      </w:r>
      <w:r w:rsidRPr="00851785">
        <w:rPr>
          <w:rFonts w:ascii="Times" w:hAnsi="Times" w:cs="Times"/>
          <w:lang w:val="en-GB"/>
        </w:rPr>
        <w:t xml:space="preserve"> 105 </w:t>
      </w:r>
      <w:r>
        <w:rPr>
          <w:rFonts w:ascii="Times" w:hAnsi="Times" w:cs="Times"/>
          <w:lang w:val="en-GB"/>
        </w:rPr>
        <w:t>(</w:t>
      </w:r>
      <w:r w:rsidRPr="00851785">
        <w:rPr>
          <w:rFonts w:ascii="Times" w:hAnsi="Times" w:cs="Times"/>
          <w:lang w:val="en-GB"/>
        </w:rPr>
        <w:t>28</w:t>
      </w:r>
      <w:r>
        <w:rPr>
          <w:rFonts w:ascii="Times" w:hAnsi="Times" w:cs="Times"/>
          <w:lang w:val="en-GB"/>
        </w:rPr>
        <w:t>), 9489-</w:t>
      </w:r>
      <w:r w:rsidRPr="00851785">
        <w:rPr>
          <w:rFonts w:ascii="Times" w:hAnsi="Times" w:cs="Times"/>
          <w:lang w:val="en-GB"/>
        </w:rPr>
        <w:t>9494</w:t>
      </w:r>
    </w:p>
    <w:p w14:paraId="3F444000" w14:textId="3414F53A" w:rsidR="005F69A0" w:rsidRDefault="00851785" w:rsidP="00E97236">
      <w:pPr>
        <w:rPr>
          <w:rFonts w:ascii="Times" w:hAnsi="Times"/>
          <w:lang w:val="en-GB"/>
        </w:rPr>
      </w:pPr>
      <w:proofErr w:type="spellStart"/>
      <w:r>
        <w:rPr>
          <w:rFonts w:ascii="Times" w:hAnsi="Times" w:cs="Times"/>
          <w:lang w:val="en-GB"/>
        </w:rPr>
        <w:t>Pagdee</w:t>
      </w:r>
      <w:proofErr w:type="spellEnd"/>
      <w:r>
        <w:rPr>
          <w:rFonts w:ascii="Times" w:hAnsi="Times" w:cs="Times"/>
          <w:lang w:val="en-GB"/>
        </w:rPr>
        <w:t xml:space="preserve">, A., Kim, Y, S., </w:t>
      </w:r>
      <w:r w:rsidR="00F11ECE">
        <w:rPr>
          <w:rFonts w:ascii="Times" w:hAnsi="Times" w:cs="Times"/>
          <w:lang w:val="en-GB"/>
        </w:rPr>
        <w:t xml:space="preserve">and </w:t>
      </w:r>
      <w:r>
        <w:rPr>
          <w:rFonts w:ascii="Times" w:hAnsi="Times" w:cs="Times"/>
          <w:lang w:val="en-GB"/>
        </w:rPr>
        <w:t>Daugherty, P, J.</w:t>
      </w:r>
      <w:r w:rsidR="007E70EE" w:rsidRPr="007074B0">
        <w:rPr>
          <w:rFonts w:ascii="Times" w:hAnsi="Times" w:cs="Times"/>
          <w:lang w:val="en-GB"/>
        </w:rPr>
        <w:t xml:space="preserve"> 2006</w:t>
      </w:r>
      <w:r w:rsidR="00DB18A1">
        <w:rPr>
          <w:rFonts w:ascii="Times" w:hAnsi="Times" w:cs="Times"/>
          <w:lang w:val="en-GB"/>
        </w:rPr>
        <w:t>.</w:t>
      </w:r>
      <w:r>
        <w:rPr>
          <w:rFonts w:ascii="Times" w:hAnsi="Times" w:cs="Times"/>
          <w:lang w:val="en-GB"/>
        </w:rPr>
        <w:t xml:space="preserve"> </w:t>
      </w:r>
      <w:r w:rsidRPr="00851785">
        <w:rPr>
          <w:rFonts w:ascii="Times" w:hAnsi="Times"/>
          <w:lang w:val="en-GB"/>
        </w:rPr>
        <w:t>What makes community forest management successful: A meta-study from community forests</w:t>
      </w:r>
      <w:r>
        <w:rPr>
          <w:rFonts w:ascii="Times" w:hAnsi="Times"/>
          <w:lang w:val="en-GB"/>
        </w:rPr>
        <w:t xml:space="preserve"> </w:t>
      </w:r>
      <w:r w:rsidRPr="00851785">
        <w:rPr>
          <w:rFonts w:ascii="Times" w:hAnsi="Times"/>
          <w:lang w:val="en-GB"/>
        </w:rPr>
        <w:t>throughout the world</w:t>
      </w:r>
      <w:r>
        <w:rPr>
          <w:rFonts w:ascii="Times" w:hAnsi="Times"/>
          <w:lang w:val="en-GB"/>
        </w:rPr>
        <w:t xml:space="preserve">. </w:t>
      </w:r>
      <w:r w:rsidRPr="00DB18A1">
        <w:rPr>
          <w:rFonts w:ascii="Times" w:hAnsi="Times"/>
          <w:i/>
          <w:lang w:val="en-GB"/>
        </w:rPr>
        <w:t>Society &amp; Natural Resources</w:t>
      </w:r>
      <w:r>
        <w:rPr>
          <w:rFonts w:ascii="Times" w:hAnsi="Times"/>
          <w:lang w:val="en-GB"/>
        </w:rPr>
        <w:t xml:space="preserve"> 19 (1) 33-52</w:t>
      </w:r>
      <w:r w:rsidRPr="00851785">
        <w:rPr>
          <w:rFonts w:ascii="Times" w:hAnsi="Times"/>
          <w:lang w:val="en-GB"/>
        </w:rPr>
        <w:t xml:space="preserve"> </w:t>
      </w:r>
    </w:p>
    <w:p w14:paraId="1B9B192B" w14:textId="4BA668E5" w:rsidR="00F11ECE" w:rsidRDefault="00F11ECE" w:rsidP="00E97236">
      <w:pPr>
        <w:rPr>
          <w:rFonts w:ascii="Times" w:hAnsi="Times"/>
          <w:lang w:val="en-GB"/>
        </w:rPr>
      </w:pPr>
      <w:proofErr w:type="spellStart"/>
      <w:proofErr w:type="gramStart"/>
      <w:r w:rsidRPr="00F11ECE">
        <w:rPr>
          <w:rFonts w:ascii="Times" w:hAnsi="Times"/>
          <w:lang w:val="en-GB"/>
        </w:rPr>
        <w:t>Pahl-Wostl</w:t>
      </w:r>
      <w:proofErr w:type="spellEnd"/>
      <w:r w:rsidRPr="00F11ECE">
        <w:rPr>
          <w:rFonts w:ascii="Times" w:hAnsi="Times"/>
          <w:lang w:val="en-GB"/>
        </w:rPr>
        <w:t xml:space="preserve">, C., Craps, </w:t>
      </w:r>
      <w:r>
        <w:rPr>
          <w:rFonts w:ascii="Times" w:hAnsi="Times"/>
          <w:lang w:val="en-GB"/>
        </w:rPr>
        <w:t xml:space="preserve">M., </w:t>
      </w:r>
      <w:proofErr w:type="spellStart"/>
      <w:r w:rsidRPr="00F11ECE">
        <w:rPr>
          <w:rFonts w:ascii="Times" w:hAnsi="Times"/>
          <w:lang w:val="en-GB"/>
        </w:rPr>
        <w:t>Dewulf</w:t>
      </w:r>
      <w:proofErr w:type="spellEnd"/>
      <w:r w:rsidRPr="00F11ECE">
        <w:rPr>
          <w:rFonts w:ascii="Times" w:hAnsi="Times"/>
          <w:lang w:val="en-GB"/>
        </w:rPr>
        <w:t xml:space="preserve">, </w:t>
      </w:r>
      <w:r>
        <w:rPr>
          <w:rFonts w:ascii="Times" w:hAnsi="Times"/>
          <w:lang w:val="en-GB"/>
        </w:rPr>
        <w:t>A</w:t>
      </w:r>
      <w:r w:rsidRPr="00F11ECE">
        <w:rPr>
          <w:rFonts w:ascii="Times" w:hAnsi="Times"/>
          <w:lang w:val="en-GB"/>
        </w:rPr>
        <w:t>.</w:t>
      </w:r>
      <w:r>
        <w:rPr>
          <w:rFonts w:ascii="Times" w:hAnsi="Times"/>
          <w:lang w:val="en-GB"/>
        </w:rPr>
        <w:t>,</w:t>
      </w:r>
      <w:r w:rsidRPr="00F11ECE">
        <w:rPr>
          <w:rFonts w:ascii="Times" w:hAnsi="Times"/>
          <w:lang w:val="en-GB"/>
        </w:rPr>
        <w:t xml:space="preserve"> </w:t>
      </w:r>
      <w:proofErr w:type="spellStart"/>
      <w:r w:rsidRPr="00F11ECE">
        <w:rPr>
          <w:rFonts w:ascii="Times" w:hAnsi="Times"/>
          <w:lang w:val="en-GB"/>
        </w:rPr>
        <w:t>Mostert</w:t>
      </w:r>
      <w:proofErr w:type="spellEnd"/>
      <w:r w:rsidRPr="00F11ECE">
        <w:rPr>
          <w:rFonts w:ascii="Times" w:hAnsi="Times"/>
          <w:lang w:val="en-GB"/>
        </w:rPr>
        <w:t xml:space="preserve">, </w:t>
      </w:r>
      <w:r>
        <w:rPr>
          <w:rFonts w:ascii="Times" w:hAnsi="Times"/>
          <w:lang w:val="en-GB"/>
        </w:rPr>
        <w:t>E</w:t>
      </w:r>
      <w:r w:rsidRPr="00F11ECE">
        <w:rPr>
          <w:rFonts w:ascii="Times" w:hAnsi="Times"/>
          <w:lang w:val="en-GB"/>
        </w:rPr>
        <w:t>.</w:t>
      </w:r>
      <w:r>
        <w:rPr>
          <w:rFonts w:ascii="Times" w:hAnsi="Times"/>
          <w:lang w:val="en-GB"/>
        </w:rPr>
        <w:t>,</w:t>
      </w:r>
      <w:r w:rsidRPr="00F11ECE">
        <w:rPr>
          <w:rFonts w:ascii="Times" w:hAnsi="Times"/>
          <w:lang w:val="en-GB"/>
        </w:rPr>
        <w:t xml:space="preserve"> </w:t>
      </w:r>
      <w:proofErr w:type="spellStart"/>
      <w:r w:rsidRPr="00F11ECE">
        <w:rPr>
          <w:rFonts w:ascii="Times" w:hAnsi="Times"/>
          <w:lang w:val="en-GB"/>
        </w:rPr>
        <w:t>Tabara</w:t>
      </w:r>
      <w:proofErr w:type="spellEnd"/>
      <w:r w:rsidRPr="00F11ECE">
        <w:rPr>
          <w:rFonts w:ascii="Times" w:hAnsi="Times"/>
          <w:lang w:val="en-GB"/>
        </w:rPr>
        <w:t xml:space="preserve">, </w:t>
      </w:r>
      <w:r>
        <w:rPr>
          <w:rFonts w:ascii="Times" w:hAnsi="Times"/>
          <w:lang w:val="en-GB"/>
        </w:rPr>
        <w:t xml:space="preserve">D., </w:t>
      </w:r>
      <w:r w:rsidRPr="00F11ECE">
        <w:rPr>
          <w:rFonts w:ascii="Times" w:hAnsi="Times"/>
          <w:lang w:val="en-GB"/>
        </w:rPr>
        <w:t xml:space="preserve">and </w:t>
      </w:r>
      <w:proofErr w:type="spellStart"/>
      <w:r w:rsidRPr="00F11ECE">
        <w:rPr>
          <w:rFonts w:ascii="Times" w:hAnsi="Times"/>
          <w:lang w:val="en-GB"/>
        </w:rPr>
        <w:t>Taillieu</w:t>
      </w:r>
      <w:proofErr w:type="spellEnd"/>
      <w:r>
        <w:rPr>
          <w:rFonts w:ascii="Times" w:hAnsi="Times"/>
          <w:lang w:val="en-GB"/>
        </w:rPr>
        <w:t>, T</w:t>
      </w:r>
      <w:r w:rsidRPr="00F11ECE">
        <w:rPr>
          <w:rFonts w:ascii="Times" w:hAnsi="Times"/>
          <w:lang w:val="en-GB"/>
        </w:rPr>
        <w:t>. 2007.</w:t>
      </w:r>
      <w:proofErr w:type="gramEnd"/>
      <w:r w:rsidRPr="00F11ECE">
        <w:rPr>
          <w:rFonts w:ascii="Times" w:hAnsi="Times"/>
          <w:lang w:val="en-GB"/>
        </w:rPr>
        <w:t xml:space="preserve"> Social learning and water resources management. </w:t>
      </w:r>
      <w:r w:rsidRPr="00F11ECE">
        <w:rPr>
          <w:rFonts w:ascii="Times" w:hAnsi="Times"/>
          <w:i/>
          <w:lang w:val="en-GB"/>
        </w:rPr>
        <w:t>Ecology and Society</w:t>
      </w:r>
      <w:r w:rsidRPr="00F11ECE">
        <w:rPr>
          <w:rFonts w:ascii="Times" w:hAnsi="Times"/>
          <w:lang w:val="en-GB"/>
        </w:rPr>
        <w:t xml:space="preserve"> 12(2): 5</w:t>
      </w:r>
    </w:p>
    <w:p w14:paraId="385810D9" w14:textId="285E4B4F" w:rsidR="005F69A0" w:rsidRDefault="005F69A0" w:rsidP="00E97236">
      <w:pPr>
        <w:rPr>
          <w:rFonts w:ascii="Times New Roman" w:hAnsi="Times New Roman" w:cs="Times New Roman"/>
        </w:rPr>
      </w:pPr>
      <w:proofErr w:type="gramStart"/>
      <w:r>
        <w:rPr>
          <w:rFonts w:ascii="Times New Roman" w:hAnsi="Times New Roman" w:cs="Times New Roman"/>
        </w:rPr>
        <w:t>Pere</w:t>
      </w:r>
      <w:r w:rsidR="004D53EF">
        <w:rPr>
          <w:rFonts w:ascii="Times New Roman" w:hAnsi="Times New Roman" w:cs="Times New Roman"/>
        </w:rPr>
        <w:t>z-</w:t>
      </w:r>
      <w:proofErr w:type="spellStart"/>
      <w:r w:rsidR="004D53EF">
        <w:rPr>
          <w:rFonts w:ascii="Times New Roman" w:hAnsi="Times New Roman" w:cs="Times New Roman"/>
        </w:rPr>
        <w:t>Cirera</w:t>
      </w:r>
      <w:proofErr w:type="spellEnd"/>
      <w:r w:rsidR="004D53EF">
        <w:rPr>
          <w:rFonts w:ascii="Times New Roman" w:hAnsi="Times New Roman" w:cs="Times New Roman"/>
        </w:rPr>
        <w:t>, V. and Lovett, J.C.</w:t>
      </w:r>
      <w:r w:rsidR="00DB18A1">
        <w:rPr>
          <w:rFonts w:ascii="Times New Roman" w:hAnsi="Times New Roman" w:cs="Times New Roman"/>
        </w:rPr>
        <w:t xml:space="preserve"> 2006.</w:t>
      </w:r>
      <w:proofErr w:type="gramEnd"/>
      <w:r>
        <w:rPr>
          <w:rFonts w:ascii="Times New Roman" w:hAnsi="Times New Roman" w:cs="Times New Roman"/>
        </w:rPr>
        <w:t xml:space="preserve"> </w:t>
      </w:r>
      <w:r w:rsidRPr="005F69A0">
        <w:rPr>
          <w:rFonts w:ascii="Times New Roman" w:hAnsi="Times New Roman" w:cs="Times New Roman"/>
        </w:rPr>
        <w:t>Power distribution, the external environment and common property forest governance: A local user groups model</w:t>
      </w:r>
      <w:r>
        <w:rPr>
          <w:rFonts w:ascii="Times New Roman" w:hAnsi="Times New Roman" w:cs="Times New Roman"/>
        </w:rPr>
        <w:t xml:space="preserve">. </w:t>
      </w:r>
      <w:r w:rsidRPr="00DB18A1">
        <w:rPr>
          <w:rFonts w:ascii="Times New Roman" w:hAnsi="Times New Roman" w:cs="Times New Roman"/>
          <w:i/>
        </w:rPr>
        <w:t xml:space="preserve">Ecological Economics </w:t>
      </w:r>
      <w:r>
        <w:rPr>
          <w:rFonts w:ascii="Times New Roman" w:hAnsi="Times New Roman" w:cs="Times New Roman"/>
        </w:rPr>
        <w:t>59, 34 – 35</w:t>
      </w:r>
      <w:r w:rsidRPr="005F69A0">
        <w:rPr>
          <w:rFonts w:ascii="Times New Roman" w:hAnsi="Times New Roman" w:cs="Times New Roman"/>
        </w:rPr>
        <w:t>2</w:t>
      </w:r>
    </w:p>
    <w:p w14:paraId="00EDECAE" w14:textId="757B0A82" w:rsidR="0083025B" w:rsidRDefault="0083025B" w:rsidP="00E97236">
      <w:pPr>
        <w:rPr>
          <w:rFonts w:ascii="Times" w:hAnsi="Times"/>
          <w:lang w:val="en-GB"/>
        </w:rPr>
      </w:pPr>
      <w:proofErr w:type="spellStart"/>
      <w:proofErr w:type="gramStart"/>
      <w:r>
        <w:rPr>
          <w:rFonts w:ascii="Times New Roman" w:hAnsi="Times New Roman" w:cs="Times New Roman"/>
        </w:rPr>
        <w:t>Reckwitz</w:t>
      </w:r>
      <w:proofErr w:type="spellEnd"/>
      <w:r>
        <w:rPr>
          <w:rFonts w:ascii="Times New Roman" w:hAnsi="Times New Roman" w:cs="Times New Roman"/>
        </w:rPr>
        <w:t>, A. 2002.</w:t>
      </w:r>
      <w:proofErr w:type="gramEnd"/>
      <w:r>
        <w:rPr>
          <w:rFonts w:ascii="Times New Roman" w:hAnsi="Times New Roman" w:cs="Times New Roman"/>
        </w:rPr>
        <w:t xml:space="preserve"> Toward a theory of social practices: A development in cultural theorizing. </w:t>
      </w:r>
      <w:r w:rsidRPr="0083025B">
        <w:rPr>
          <w:rFonts w:ascii="Times New Roman" w:hAnsi="Times New Roman" w:cs="Times New Roman"/>
          <w:i/>
        </w:rPr>
        <w:t>European Journal of Social Theory</w:t>
      </w:r>
      <w:r>
        <w:rPr>
          <w:rFonts w:ascii="Times New Roman" w:hAnsi="Times New Roman" w:cs="Times New Roman"/>
        </w:rPr>
        <w:t xml:space="preserve"> 5(2), 243-263</w:t>
      </w:r>
    </w:p>
    <w:p w14:paraId="768E7EC9" w14:textId="368EA2F0" w:rsidR="0092564A" w:rsidRDefault="0092564A" w:rsidP="00E97236">
      <w:pPr>
        <w:rPr>
          <w:rFonts w:ascii="Times" w:hAnsi="Times"/>
          <w:lang w:val="en-GB"/>
        </w:rPr>
      </w:pPr>
      <w:proofErr w:type="spellStart"/>
      <w:proofErr w:type="gramStart"/>
      <w:r>
        <w:rPr>
          <w:rFonts w:ascii="Times" w:hAnsi="Times"/>
          <w:lang w:val="en-GB"/>
        </w:rPr>
        <w:t>Rockstrom</w:t>
      </w:r>
      <w:proofErr w:type="spellEnd"/>
      <w:r>
        <w:rPr>
          <w:rFonts w:ascii="Times" w:hAnsi="Times"/>
          <w:lang w:val="en-GB"/>
        </w:rPr>
        <w:t xml:space="preserve">, J., Steffen, W., </w:t>
      </w:r>
      <w:proofErr w:type="spellStart"/>
      <w:r>
        <w:rPr>
          <w:rFonts w:ascii="Times" w:hAnsi="Times"/>
          <w:lang w:val="en-GB"/>
        </w:rPr>
        <w:t>Noone</w:t>
      </w:r>
      <w:proofErr w:type="spellEnd"/>
      <w:r>
        <w:rPr>
          <w:rFonts w:ascii="Times" w:hAnsi="Times"/>
          <w:lang w:val="en-GB"/>
        </w:rPr>
        <w:t xml:space="preserve">, K., </w:t>
      </w:r>
      <w:proofErr w:type="spellStart"/>
      <w:r>
        <w:rPr>
          <w:rFonts w:ascii="Times" w:hAnsi="Times"/>
          <w:lang w:val="en-GB"/>
        </w:rPr>
        <w:t>Persson</w:t>
      </w:r>
      <w:proofErr w:type="spellEnd"/>
      <w:r>
        <w:rPr>
          <w:rFonts w:ascii="Times" w:hAnsi="Times"/>
          <w:lang w:val="en-GB"/>
        </w:rPr>
        <w:t xml:space="preserve">, A., Chapin, F, S., </w:t>
      </w:r>
      <w:proofErr w:type="spellStart"/>
      <w:r>
        <w:rPr>
          <w:rFonts w:ascii="Times" w:hAnsi="Times"/>
          <w:lang w:val="en-GB"/>
        </w:rPr>
        <w:t>Lambin</w:t>
      </w:r>
      <w:proofErr w:type="spellEnd"/>
      <w:r>
        <w:rPr>
          <w:rFonts w:ascii="Times" w:hAnsi="Times"/>
          <w:lang w:val="en-GB"/>
        </w:rPr>
        <w:t xml:space="preserve">, E, F., </w:t>
      </w:r>
      <w:proofErr w:type="spellStart"/>
      <w:r>
        <w:rPr>
          <w:rFonts w:ascii="Times" w:hAnsi="Times"/>
          <w:lang w:val="en-GB"/>
        </w:rPr>
        <w:t>Lenton</w:t>
      </w:r>
      <w:proofErr w:type="spellEnd"/>
      <w:r>
        <w:rPr>
          <w:rFonts w:ascii="Times" w:hAnsi="Times"/>
          <w:lang w:val="en-GB"/>
        </w:rPr>
        <w:t xml:space="preserve">, T, M., </w:t>
      </w:r>
      <w:proofErr w:type="spellStart"/>
      <w:r>
        <w:rPr>
          <w:rFonts w:ascii="Times" w:hAnsi="Times"/>
          <w:lang w:val="en-GB"/>
        </w:rPr>
        <w:t>Scheffer</w:t>
      </w:r>
      <w:proofErr w:type="spellEnd"/>
      <w:r>
        <w:rPr>
          <w:rFonts w:ascii="Times" w:hAnsi="Times"/>
          <w:lang w:val="en-GB"/>
        </w:rPr>
        <w:t xml:space="preserve">, M., </w:t>
      </w:r>
      <w:proofErr w:type="spellStart"/>
      <w:r>
        <w:rPr>
          <w:rFonts w:ascii="Times" w:hAnsi="Times"/>
          <w:lang w:val="en-GB"/>
        </w:rPr>
        <w:t>Folke</w:t>
      </w:r>
      <w:proofErr w:type="spellEnd"/>
      <w:r>
        <w:rPr>
          <w:rFonts w:ascii="Times" w:hAnsi="Times"/>
          <w:lang w:val="en-GB"/>
        </w:rPr>
        <w:t>, C</w:t>
      </w:r>
      <w:r w:rsidR="002911FB">
        <w:rPr>
          <w:rFonts w:ascii="Times" w:hAnsi="Times"/>
          <w:lang w:val="en-GB"/>
        </w:rPr>
        <w:t xml:space="preserve">., </w:t>
      </w:r>
      <w:proofErr w:type="spellStart"/>
      <w:r w:rsidR="002911FB">
        <w:rPr>
          <w:rFonts w:ascii="Times" w:hAnsi="Times"/>
          <w:lang w:val="en-GB"/>
        </w:rPr>
        <w:t>Schellnhuber</w:t>
      </w:r>
      <w:proofErr w:type="spellEnd"/>
      <w:r w:rsidR="002911FB">
        <w:rPr>
          <w:rFonts w:ascii="Times" w:hAnsi="Times"/>
          <w:lang w:val="en-GB"/>
        </w:rPr>
        <w:t xml:space="preserve">, H, J., et al. </w:t>
      </w:r>
      <w:r w:rsidR="00E051A9">
        <w:rPr>
          <w:rFonts w:ascii="Times" w:hAnsi="Times"/>
          <w:lang w:val="en-GB"/>
        </w:rPr>
        <w:t>2009</w:t>
      </w:r>
      <w:r w:rsidR="002911FB">
        <w:rPr>
          <w:rFonts w:ascii="Times" w:hAnsi="Times"/>
          <w:lang w:val="en-GB"/>
        </w:rPr>
        <w:t>.</w:t>
      </w:r>
      <w:proofErr w:type="gramEnd"/>
      <w:r>
        <w:rPr>
          <w:rFonts w:ascii="Times" w:hAnsi="Times"/>
          <w:lang w:val="en-GB"/>
        </w:rPr>
        <w:t xml:space="preserve"> </w:t>
      </w:r>
      <w:proofErr w:type="gramStart"/>
      <w:r w:rsidRPr="0092564A">
        <w:rPr>
          <w:rFonts w:ascii="Times" w:hAnsi="Times"/>
          <w:lang w:val="en-GB"/>
        </w:rPr>
        <w:t>A safe operating space for humanity</w:t>
      </w:r>
      <w:r>
        <w:rPr>
          <w:rFonts w:ascii="Times" w:hAnsi="Times"/>
          <w:lang w:val="en-GB"/>
        </w:rPr>
        <w:t>.</w:t>
      </w:r>
      <w:proofErr w:type="gramEnd"/>
      <w:r>
        <w:rPr>
          <w:rFonts w:ascii="Times" w:hAnsi="Times"/>
          <w:lang w:val="en-GB"/>
        </w:rPr>
        <w:t xml:space="preserve"> </w:t>
      </w:r>
      <w:r w:rsidRPr="002911FB">
        <w:rPr>
          <w:rFonts w:ascii="Times" w:hAnsi="Times"/>
          <w:i/>
          <w:lang w:val="en-GB"/>
        </w:rPr>
        <w:t>Nature</w:t>
      </w:r>
      <w:r>
        <w:rPr>
          <w:rFonts w:ascii="Times" w:hAnsi="Times"/>
          <w:lang w:val="en-GB"/>
        </w:rPr>
        <w:t xml:space="preserve"> 461</w:t>
      </w:r>
      <w:r w:rsidRPr="0092564A">
        <w:rPr>
          <w:rFonts w:ascii="Times" w:hAnsi="Times"/>
          <w:lang w:val="en-GB"/>
        </w:rPr>
        <w:t xml:space="preserve"> </w:t>
      </w:r>
      <w:r>
        <w:rPr>
          <w:rFonts w:ascii="Times" w:hAnsi="Times"/>
          <w:lang w:val="en-GB"/>
        </w:rPr>
        <w:t xml:space="preserve">(7263), </w:t>
      </w:r>
      <w:r w:rsidRPr="0092564A">
        <w:rPr>
          <w:rFonts w:ascii="Times" w:hAnsi="Times"/>
          <w:lang w:val="en-GB"/>
        </w:rPr>
        <w:t>472-475</w:t>
      </w:r>
    </w:p>
    <w:p w14:paraId="7579994F" w14:textId="59A58374" w:rsidR="0092564A" w:rsidRDefault="007E70EE" w:rsidP="00E97236">
      <w:pPr>
        <w:widowControl w:val="0"/>
        <w:autoSpaceDE w:val="0"/>
        <w:autoSpaceDN w:val="0"/>
        <w:adjustRightInd w:val="0"/>
        <w:rPr>
          <w:rFonts w:ascii="Times" w:hAnsi="Times" w:cs="Times"/>
          <w:lang w:val="en-GB"/>
        </w:rPr>
      </w:pPr>
      <w:r w:rsidRPr="00534523">
        <w:rPr>
          <w:rFonts w:ascii="Times" w:hAnsi="Times" w:cs="Times"/>
          <w:lang w:val="en-GB"/>
        </w:rPr>
        <w:t>Rosen</w:t>
      </w:r>
      <w:r w:rsidR="0092564A">
        <w:rPr>
          <w:rFonts w:ascii="Times" w:hAnsi="Times" w:cs="Times"/>
          <w:lang w:val="en-GB"/>
        </w:rPr>
        <w:t>, F.,</w:t>
      </w:r>
      <w:r w:rsidRPr="00534523">
        <w:rPr>
          <w:rFonts w:ascii="Times" w:hAnsi="Times" w:cs="Times"/>
          <w:lang w:val="en-GB"/>
        </w:rPr>
        <w:t xml:space="preserve"> and Olsson, </w:t>
      </w:r>
      <w:r w:rsidR="002911FB">
        <w:rPr>
          <w:rFonts w:ascii="Times" w:hAnsi="Times" w:cs="Times"/>
          <w:lang w:val="en-GB"/>
        </w:rPr>
        <w:t xml:space="preserve">P. </w:t>
      </w:r>
      <w:r w:rsidRPr="00534523">
        <w:rPr>
          <w:rFonts w:ascii="Times" w:hAnsi="Times" w:cs="Times"/>
          <w:lang w:val="en-GB"/>
        </w:rPr>
        <w:t>2013</w:t>
      </w:r>
      <w:r w:rsidR="002911FB">
        <w:rPr>
          <w:rFonts w:ascii="Times" w:hAnsi="Times" w:cs="Times"/>
          <w:lang w:val="en-GB"/>
        </w:rPr>
        <w:t>.</w:t>
      </w:r>
      <w:r w:rsidR="0092564A">
        <w:rPr>
          <w:rFonts w:ascii="Times" w:hAnsi="Times" w:cs="Times"/>
          <w:lang w:val="en-GB"/>
        </w:rPr>
        <w:t xml:space="preserve"> </w:t>
      </w:r>
      <w:r w:rsidR="0092564A" w:rsidRPr="0092564A">
        <w:rPr>
          <w:rFonts w:ascii="Times" w:hAnsi="Times" w:cs="Times"/>
          <w:lang w:val="en-GB"/>
        </w:rPr>
        <w:t>Institutional entrepreneurs, global networks, and the emergence of international institutions for ecosystem-based management: The Coral Triangle Initiative</w:t>
      </w:r>
      <w:r w:rsidR="0092564A">
        <w:rPr>
          <w:rFonts w:ascii="Times" w:hAnsi="Times" w:cs="Times"/>
          <w:lang w:val="en-GB"/>
        </w:rPr>
        <w:t xml:space="preserve">. </w:t>
      </w:r>
      <w:r w:rsidR="0092564A" w:rsidRPr="002911FB">
        <w:rPr>
          <w:rFonts w:ascii="Times" w:hAnsi="Times" w:cs="Times"/>
          <w:i/>
          <w:lang w:val="en-GB"/>
        </w:rPr>
        <w:t>Marine Policy</w:t>
      </w:r>
      <w:r w:rsidR="0092564A">
        <w:rPr>
          <w:rFonts w:ascii="Times" w:hAnsi="Times" w:cs="Times"/>
          <w:lang w:val="en-GB"/>
        </w:rPr>
        <w:t xml:space="preserve"> 38, 195-204</w:t>
      </w:r>
    </w:p>
    <w:p w14:paraId="484EACF1" w14:textId="0F820875" w:rsidR="00813F83" w:rsidRDefault="00813F83" w:rsidP="00813F83">
      <w:pPr>
        <w:widowControl w:val="0"/>
        <w:autoSpaceDE w:val="0"/>
        <w:autoSpaceDN w:val="0"/>
        <w:adjustRightInd w:val="0"/>
        <w:rPr>
          <w:rFonts w:ascii="Times" w:hAnsi="Times" w:cs="Times"/>
          <w:lang w:val="en-GB"/>
        </w:rPr>
      </w:pPr>
      <w:proofErr w:type="gramStart"/>
      <w:r>
        <w:rPr>
          <w:rFonts w:ascii="Times" w:hAnsi="Times" w:cs="Times"/>
          <w:lang w:val="en-GB"/>
        </w:rPr>
        <w:t xml:space="preserve">Russell, A, J, M., and </w:t>
      </w:r>
      <w:r w:rsidRPr="00813F83">
        <w:rPr>
          <w:rFonts w:ascii="Times" w:hAnsi="Times" w:cs="Times"/>
          <w:lang w:val="en-GB"/>
        </w:rPr>
        <w:t>Dobson</w:t>
      </w:r>
      <w:r>
        <w:rPr>
          <w:rFonts w:ascii="Times" w:hAnsi="Times" w:cs="Times"/>
          <w:lang w:val="en-GB"/>
        </w:rPr>
        <w:t>, T. 2011.</w:t>
      </w:r>
      <w:proofErr w:type="gramEnd"/>
      <w:r w:rsidRPr="00813F83">
        <w:rPr>
          <w:rFonts w:ascii="Times" w:hAnsi="Times" w:cs="Times"/>
          <w:lang w:val="en-GB"/>
        </w:rPr>
        <w:t xml:space="preserve"> Chiefs as </w:t>
      </w:r>
      <w:r>
        <w:rPr>
          <w:rFonts w:ascii="Times" w:hAnsi="Times" w:cs="Times"/>
          <w:lang w:val="en-GB"/>
        </w:rPr>
        <w:t>c</w:t>
      </w:r>
      <w:r w:rsidRPr="00813F83">
        <w:rPr>
          <w:rFonts w:ascii="Times" w:hAnsi="Times" w:cs="Times"/>
          <w:lang w:val="en-GB"/>
        </w:rPr>
        <w:t xml:space="preserve">ritical </w:t>
      </w:r>
      <w:r>
        <w:rPr>
          <w:rFonts w:ascii="Times" w:hAnsi="Times" w:cs="Times"/>
          <w:lang w:val="en-GB"/>
        </w:rPr>
        <w:t>p</w:t>
      </w:r>
      <w:r w:rsidRPr="00813F83">
        <w:rPr>
          <w:rFonts w:ascii="Times" w:hAnsi="Times" w:cs="Times"/>
          <w:lang w:val="en-GB"/>
        </w:rPr>
        <w:t>artners for</w:t>
      </w:r>
      <w:r>
        <w:rPr>
          <w:rFonts w:ascii="Times" w:hAnsi="Times" w:cs="Times"/>
          <w:lang w:val="en-GB"/>
        </w:rPr>
        <w:t xml:space="preserve"> d</w:t>
      </w:r>
      <w:r w:rsidRPr="00813F83">
        <w:rPr>
          <w:rFonts w:ascii="Times" w:hAnsi="Times" w:cs="Times"/>
          <w:lang w:val="en-GB"/>
        </w:rPr>
        <w:t xml:space="preserve">ecentralized </w:t>
      </w:r>
      <w:r>
        <w:rPr>
          <w:rFonts w:ascii="Times" w:hAnsi="Times" w:cs="Times"/>
          <w:lang w:val="en-GB"/>
        </w:rPr>
        <w:t>g</w:t>
      </w:r>
      <w:r w:rsidRPr="00813F83">
        <w:rPr>
          <w:rFonts w:ascii="Times" w:hAnsi="Times" w:cs="Times"/>
          <w:lang w:val="en-GB"/>
        </w:rPr>
        <w:t xml:space="preserve">overnance of </w:t>
      </w:r>
      <w:r>
        <w:rPr>
          <w:rFonts w:ascii="Times" w:hAnsi="Times" w:cs="Times"/>
          <w:lang w:val="en-GB"/>
        </w:rPr>
        <w:t>f</w:t>
      </w:r>
      <w:r w:rsidRPr="00813F83">
        <w:rPr>
          <w:rFonts w:ascii="Times" w:hAnsi="Times" w:cs="Times"/>
          <w:lang w:val="en-GB"/>
        </w:rPr>
        <w:t xml:space="preserve">isheries: An </w:t>
      </w:r>
      <w:r>
        <w:rPr>
          <w:rFonts w:ascii="Times" w:hAnsi="Times" w:cs="Times"/>
          <w:lang w:val="en-GB"/>
        </w:rPr>
        <w:t>a</w:t>
      </w:r>
      <w:r w:rsidRPr="00813F83">
        <w:rPr>
          <w:rFonts w:ascii="Times" w:hAnsi="Times" w:cs="Times"/>
          <w:lang w:val="en-GB"/>
        </w:rPr>
        <w:t xml:space="preserve">nalysis of </w:t>
      </w:r>
      <w:r>
        <w:rPr>
          <w:rFonts w:ascii="Times" w:hAnsi="Times" w:cs="Times"/>
          <w:lang w:val="en-GB"/>
        </w:rPr>
        <w:t>c</w:t>
      </w:r>
      <w:r w:rsidRPr="00813F83">
        <w:rPr>
          <w:rFonts w:ascii="Times" w:hAnsi="Times" w:cs="Times"/>
          <w:lang w:val="en-GB"/>
        </w:rPr>
        <w:t>o-</w:t>
      </w:r>
      <w:r>
        <w:rPr>
          <w:rFonts w:ascii="Times" w:hAnsi="Times" w:cs="Times"/>
          <w:lang w:val="en-GB"/>
        </w:rPr>
        <w:t>m</w:t>
      </w:r>
      <w:r w:rsidRPr="00813F83">
        <w:rPr>
          <w:rFonts w:ascii="Times" w:hAnsi="Times" w:cs="Times"/>
          <w:lang w:val="en-GB"/>
        </w:rPr>
        <w:t xml:space="preserve">anagement </w:t>
      </w:r>
      <w:r>
        <w:rPr>
          <w:rFonts w:ascii="Times" w:hAnsi="Times" w:cs="Times"/>
          <w:lang w:val="en-GB"/>
        </w:rPr>
        <w:t>c</w:t>
      </w:r>
      <w:r w:rsidRPr="00813F83">
        <w:rPr>
          <w:rFonts w:ascii="Times" w:hAnsi="Times" w:cs="Times"/>
          <w:lang w:val="en-GB"/>
        </w:rPr>
        <w:t xml:space="preserve">ase </w:t>
      </w:r>
      <w:r>
        <w:rPr>
          <w:rFonts w:ascii="Times" w:hAnsi="Times" w:cs="Times"/>
          <w:lang w:val="en-GB"/>
        </w:rPr>
        <w:t xml:space="preserve">studies in Malawi. </w:t>
      </w:r>
      <w:r w:rsidRPr="00813F83">
        <w:rPr>
          <w:rFonts w:ascii="Times" w:hAnsi="Times" w:cs="Times"/>
          <w:i/>
          <w:lang w:val="en-GB"/>
        </w:rPr>
        <w:t>Society &amp; Natural Resources</w:t>
      </w:r>
      <w:r>
        <w:rPr>
          <w:rFonts w:ascii="Times" w:hAnsi="Times" w:cs="Times"/>
          <w:lang w:val="en-GB"/>
        </w:rPr>
        <w:t xml:space="preserve"> 24(</w:t>
      </w:r>
      <w:r w:rsidRPr="00813F83">
        <w:rPr>
          <w:rFonts w:ascii="Times" w:hAnsi="Times" w:cs="Times"/>
          <w:lang w:val="en-GB"/>
        </w:rPr>
        <w:t>7</w:t>
      </w:r>
      <w:r>
        <w:rPr>
          <w:rFonts w:ascii="Times" w:hAnsi="Times" w:cs="Times"/>
          <w:lang w:val="en-GB"/>
        </w:rPr>
        <w:t>),</w:t>
      </w:r>
      <w:r w:rsidRPr="00813F83">
        <w:rPr>
          <w:rFonts w:ascii="Times" w:hAnsi="Times" w:cs="Times"/>
          <w:lang w:val="en-GB"/>
        </w:rPr>
        <w:t xml:space="preserve"> 734-750</w:t>
      </w:r>
    </w:p>
    <w:p w14:paraId="11528971" w14:textId="1DFAD523" w:rsidR="00005C02" w:rsidRDefault="006B7E7A" w:rsidP="00E97236">
      <w:pPr>
        <w:rPr>
          <w:rFonts w:ascii="Times" w:hAnsi="Times"/>
          <w:lang w:val="en-GB"/>
        </w:rPr>
      </w:pPr>
      <w:proofErr w:type="spellStart"/>
      <w:proofErr w:type="gramStart"/>
      <w:r>
        <w:rPr>
          <w:rFonts w:ascii="Times" w:hAnsi="Times" w:cs="Times"/>
          <w:lang w:val="en-GB"/>
        </w:rPr>
        <w:t>Ruttan</w:t>
      </w:r>
      <w:proofErr w:type="spellEnd"/>
      <w:r>
        <w:rPr>
          <w:rFonts w:ascii="Times" w:hAnsi="Times" w:cs="Times"/>
          <w:lang w:val="en-GB"/>
        </w:rPr>
        <w:t>, L, M.,</w:t>
      </w:r>
      <w:r w:rsidR="00855E02" w:rsidRPr="00534523">
        <w:rPr>
          <w:rFonts w:ascii="Times" w:hAnsi="Times" w:cs="Times"/>
          <w:lang w:val="en-GB"/>
        </w:rPr>
        <w:t xml:space="preserve"> 2006</w:t>
      </w:r>
      <w:r w:rsidR="002911FB">
        <w:rPr>
          <w:rFonts w:ascii="Times" w:hAnsi="Times" w:cs="Times"/>
          <w:lang w:val="en-GB"/>
        </w:rPr>
        <w:t>.</w:t>
      </w:r>
      <w:proofErr w:type="gramEnd"/>
      <w:r>
        <w:rPr>
          <w:rFonts w:ascii="Times" w:hAnsi="Times" w:cs="Times"/>
          <w:lang w:val="en-GB"/>
        </w:rPr>
        <w:t xml:space="preserve"> </w:t>
      </w:r>
      <w:proofErr w:type="gramStart"/>
      <w:r w:rsidRPr="006B7E7A">
        <w:rPr>
          <w:rFonts w:ascii="Times" w:hAnsi="Times"/>
          <w:lang w:val="en-GB"/>
        </w:rPr>
        <w:t>Sociocultural</w:t>
      </w:r>
      <w:r>
        <w:rPr>
          <w:rFonts w:ascii="Times" w:hAnsi="Times"/>
          <w:lang w:val="en-GB"/>
        </w:rPr>
        <w:t xml:space="preserve"> </w:t>
      </w:r>
      <w:r w:rsidRPr="006B7E7A">
        <w:rPr>
          <w:rFonts w:ascii="Times" w:hAnsi="Times"/>
          <w:lang w:val="en-GB"/>
        </w:rPr>
        <w:t>heterogeneity and the commons</w:t>
      </w:r>
      <w:r>
        <w:rPr>
          <w:rFonts w:ascii="Times" w:hAnsi="Times"/>
          <w:lang w:val="en-GB"/>
        </w:rPr>
        <w:t>.</w:t>
      </w:r>
      <w:proofErr w:type="gramEnd"/>
      <w:r>
        <w:rPr>
          <w:rFonts w:ascii="Times" w:hAnsi="Times"/>
          <w:lang w:val="en-GB"/>
        </w:rPr>
        <w:t xml:space="preserve"> </w:t>
      </w:r>
      <w:r w:rsidRPr="002911FB">
        <w:rPr>
          <w:rFonts w:ascii="Times" w:hAnsi="Times"/>
          <w:i/>
          <w:lang w:val="en-GB"/>
        </w:rPr>
        <w:t>Current An</w:t>
      </w:r>
      <w:r w:rsidR="002911FB" w:rsidRPr="002911FB">
        <w:rPr>
          <w:rFonts w:ascii="Times" w:hAnsi="Times"/>
          <w:i/>
          <w:lang w:val="en-GB"/>
        </w:rPr>
        <w:t>t</w:t>
      </w:r>
      <w:r w:rsidRPr="002911FB">
        <w:rPr>
          <w:rFonts w:ascii="Times" w:hAnsi="Times"/>
          <w:i/>
          <w:lang w:val="en-GB"/>
        </w:rPr>
        <w:t>hropology</w:t>
      </w:r>
      <w:r>
        <w:rPr>
          <w:rFonts w:ascii="Times" w:hAnsi="Times"/>
          <w:lang w:val="en-GB"/>
        </w:rPr>
        <w:t xml:space="preserve"> 47 (5), 843-</w:t>
      </w:r>
      <w:r w:rsidRPr="006B7E7A">
        <w:rPr>
          <w:rFonts w:ascii="Times" w:hAnsi="Times"/>
          <w:lang w:val="en-GB"/>
        </w:rPr>
        <w:t>853</w:t>
      </w:r>
    </w:p>
    <w:p w14:paraId="6F9C2299" w14:textId="42C00285" w:rsidR="00C13968" w:rsidRPr="00C13968" w:rsidRDefault="00C13968" w:rsidP="00C13968">
      <w:pPr>
        <w:rPr>
          <w:rFonts w:ascii="Times" w:hAnsi="Times"/>
          <w:lang w:val="en-GB"/>
        </w:rPr>
      </w:pPr>
      <w:r>
        <w:rPr>
          <w:rFonts w:ascii="Times" w:hAnsi="Times"/>
          <w:lang w:val="en-GB"/>
        </w:rPr>
        <w:t xml:space="preserve">Sabatier, P., </w:t>
      </w:r>
      <w:r w:rsidR="00F342E0">
        <w:rPr>
          <w:rFonts w:ascii="Times" w:hAnsi="Times"/>
          <w:lang w:val="en-GB"/>
        </w:rPr>
        <w:t xml:space="preserve">and </w:t>
      </w:r>
      <w:proofErr w:type="spellStart"/>
      <w:r>
        <w:rPr>
          <w:rFonts w:ascii="Times" w:hAnsi="Times"/>
          <w:lang w:val="en-GB"/>
        </w:rPr>
        <w:t>Weible</w:t>
      </w:r>
      <w:proofErr w:type="spellEnd"/>
      <w:r>
        <w:rPr>
          <w:rFonts w:ascii="Times" w:hAnsi="Times"/>
          <w:lang w:val="en-GB"/>
        </w:rPr>
        <w:t xml:space="preserve">, C. </w:t>
      </w:r>
      <w:r w:rsidRPr="00C13968">
        <w:rPr>
          <w:rFonts w:ascii="Times" w:hAnsi="Times"/>
          <w:lang w:val="en-GB"/>
        </w:rPr>
        <w:t>2007. The advocacy coalition framework: innovations and</w:t>
      </w:r>
    </w:p>
    <w:p w14:paraId="53E83221" w14:textId="77777777" w:rsidR="00C13968" w:rsidRPr="00C13968" w:rsidRDefault="00C13968" w:rsidP="00C13968">
      <w:pPr>
        <w:rPr>
          <w:rFonts w:ascii="Times" w:hAnsi="Times"/>
          <w:lang w:val="en-GB"/>
        </w:rPr>
      </w:pPr>
      <w:proofErr w:type="gramStart"/>
      <w:r w:rsidRPr="00C13968">
        <w:rPr>
          <w:rFonts w:ascii="Times" w:hAnsi="Times"/>
          <w:lang w:val="en-GB"/>
        </w:rPr>
        <w:lastRenderedPageBreak/>
        <w:t>clarifications</w:t>
      </w:r>
      <w:proofErr w:type="gramEnd"/>
      <w:r w:rsidRPr="00C13968">
        <w:rPr>
          <w:rFonts w:ascii="Times" w:hAnsi="Times"/>
          <w:lang w:val="en-GB"/>
        </w:rPr>
        <w:t>. In: Sabatier, P. (Ed.), Theories of the Policy Process. Westview</w:t>
      </w:r>
    </w:p>
    <w:p w14:paraId="12442A3F" w14:textId="3D163E42" w:rsidR="00C13968" w:rsidRPr="007277C5" w:rsidRDefault="00C13968" w:rsidP="00C13968">
      <w:pPr>
        <w:rPr>
          <w:rFonts w:ascii="Times" w:hAnsi="Times"/>
          <w:lang w:val="en-GB"/>
        </w:rPr>
      </w:pPr>
      <w:r>
        <w:rPr>
          <w:rFonts w:ascii="Times" w:hAnsi="Times"/>
          <w:lang w:val="en-GB"/>
        </w:rPr>
        <w:t>Press, Boulder, CO, 189-</w:t>
      </w:r>
      <w:r w:rsidRPr="00C13968">
        <w:rPr>
          <w:rFonts w:ascii="Times" w:hAnsi="Times"/>
          <w:lang w:val="en-GB"/>
        </w:rPr>
        <w:t>220.</w:t>
      </w:r>
    </w:p>
    <w:p w14:paraId="47BAAD95" w14:textId="11E54F52" w:rsidR="00E051A9" w:rsidRDefault="007E70EE" w:rsidP="00E97236">
      <w:pPr>
        <w:rPr>
          <w:rFonts w:ascii="Times" w:hAnsi="Times" w:cs="Times"/>
          <w:lang w:val="en-GB"/>
        </w:rPr>
      </w:pPr>
      <w:proofErr w:type="spellStart"/>
      <w:proofErr w:type="gramStart"/>
      <w:r w:rsidRPr="00534523">
        <w:rPr>
          <w:rFonts w:ascii="Times" w:hAnsi="Times" w:cs="Times"/>
          <w:lang w:val="en-GB"/>
        </w:rPr>
        <w:t>Scheffer</w:t>
      </w:r>
      <w:proofErr w:type="spellEnd"/>
      <w:r w:rsidR="0092564A">
        <w:rPr>
          <w:rFonts w:ascii="Times" w:hAnsi="Times" w:cs="Times"/>
          <w:lang w:val="en-GB"/>
        </w:rPr>
        <w:t xml:space="preserve">, </w:t>
      </w:r>
      <w:r w:rsidR="002911FB">
        <w:rPr>
          <w:rFonts w:ascii="Times" w:hAnsi="Times" w:cs="Times"/>
          <w:lang w:val="en-GB"/>
        </w:rPr>
        <w:t xml:space="preserve">M., Westley, F., and Brock, W. </w:t>
      </w:r>
      <w:r w:rsidRPr="00534523">
        <w:rPr>
          <w:rFonts w:ascii="Times" w:hAnsi="Times" w:cs="Times"/>
          <w:lang w:val="en-GB"/>
        </w:rPr>
        <w:t>2003</w:t>
      </w:r>
      <w:r w:rsidR="002911FB">
        <w:rPr>
          <w:rFonts w:ascii="Times" w:hAnsi="Times" w:cs="Times"/>
          <w:lang w:val="en-GB"/>
        </w:rPr>
        <w:t>.</w:t>
      </w:r>
      <w:proofErr w:type="gramEnd"/>
      <w:r w:rsidR="0092564A">
        <w:rPr>
          <w:rFonts w:ascii="Times" w:hAnsi="Times" w:cs="Times"/>
          <w:lang w:val="en-GB"/>
        </w:rPr>
        <w:t xml:space="preserve"> </w:t>
      </w:r>
      <w:r w:rsidR="0092564A" w:rsidRPr="0092564A">
        <w:rPr>
          <w:rFonts w:ascii="Times" w:hAnsi="Times" w:cs="Times"/>
          <w:lang w:val="en-GB"/>
        </w:rPr>
        <w:t>Slow response of societies to new problems: Causes and costs</w:t>
      </w:r>
      <w:r w:rsidR="0092564A">
        <w:rPr>
          <w:rFonts w:ascii="Times" w:hAnsi="Times" w:cs="Times"/>
          <w:lang w:val="en-GB"/>
        </w:rPr>
        <w:t xml:space="preserve">. </w:t>
      </w:r>
      <w:r w:rsidR="0092564A" w:rsidRPr="002911FB">
        <w:rPr>
          <w:rFonts w:ascii="Times" w:hAnsi="Times" w:cs="Times"/>
          <w:i/>
          <w:lang w:val="en-GB"/>
        </w:rPr>
        <w:t>Ecosystems</w:t>
      </w:r>
      <w:r w:rsidR="0092564A">
        <w:rPr>
          <w:rFonts w:ascii="Times" w:hAnsi="Times" w:cs="Times"/>
          <w:lang w:val="en-GB"/>
        </w:rPr>
        <w:t xml:space="preserve"> 6 (5), 493-502</w:t>
      </w:r>
    </w:p>
    <w:p w14:paraId="57CEFB8D" w14:textId="0986A1F3" w:rsidR="00C13968" w:rsidRDefault="00C13968" w:rsidP="00E97236">
      <w:pPr>
        <w:rPr>
          <w:rFonts w:ascii="Times New Roman" w:hAnsi="Times New Roman" w:cs="Times New Roman"/>
          <w:bCs/>
          <w:color w:val="000000" w:themeColor="text1"/>
        </w:rPr>
      </w:pPr>
      <w:proofErr w:type="spellStart"/>
      <w:r>
        <w:rPr>
          <w:rFonts w:ascii="Times New Roman" w:hAnsi="Times New Roman" w:cs="Times New Roman"/>
          <w:bCs/>
          <w:color w:val="000000" w:themeColor="text1"/>
        </w:rPr>
        <w:t>Scholten</w:t>
      </w:r>
      <w:proofErr w:type="spellEnd"/>
      <w:r>
        <w:rPr>
          <w:rFonts w:ascii="Times New Roman" w:hAnsi="Times New Roman" w:cs="Times New Roman"/>
          <w:bCs/>
          <w:color w:val="000000" w:themeColor="text1"/>
        </w:rPr>
        <w:t xml:space="preserve">, P. 2010. </w:t>
      </w:r>
      <w:r w:rsidRPr="007A3C0E">
        <w:rPr>
          <w:rFonts w:ascii="Times New Roman" w:hAnsi="Times New Roman" w:cs="Times New Roman"/>
          <w:bCs/>
          <w:color w:val="000000" w:themeColor="text1"/>
        </w:rPr>
        <w:t xml:space="preserve">Leadership in Policy Innovation: A conceptual map.  </w:t>
      </w:r>
      <w:r w:rsidRPr="002911FB">
        <w:rPr>
          <w:rFonts w:ascii="Times New Roman" w:hAnsi="Times New Roman" w:cs="Times New Roman"/>
          <w:bCs/>
          <w:i/>
          <w:color w:val="000000" w:themeColor="text1"/>
        </w:rPr>
        <w:t>Nature and Culture</w:t>
      </w:r>
      <w:r w:rsidRPr="007A3C0E">
        <w:rPr>
          <w:rFonts w:ascii="Times New Roman" w:hAnsi="Times New Roman" w:cs="Times New Roman"/>
          <w:bCs/>
          <w:color w:val="000000" w:themeColor="text1"/>
        </w:rPr>
        <w:t xml:space="preserve"> 5(1), 31-48</w:t>
      </w:r>
    </w:p>
    <w:p w14:paraId="476492D1" w14:textId="43EB36CA" w:rsidR="00C13968" w:rsidRPr="00C13968" w:rsidRDefault="00C13968" w:rsidP="00E97236">
      <w:pPr>
        <w:rPr>
          <w:rFonts w:ascii="Times New Roman" w:hAnsi="Times New Roman" w:cs="Times New Roman"/>
          <w:lang w:val="en-GB"/>
        </w:rPr>
      </w:pPr>
      <w:proofErr w:type="spellStart"/>
      <w:proofErr w:type="gramStart"/>
      <w:r w:rsidRPr="00A165CA">
        <w:rPr>
          <w:rFonts w:ascii="Times" w:hAnsi="Times"/>
          <w:lang w:val="en-GB"/>
        </w:rPr>
        <w:t>Sherval</w:t>
      </w:r>
      <w:proofErr w:type="spellEnd"/>
      <w:r>
        <w:rPr>
          <w:rFonts w:ascii="Times" w:hAnsi="Times"/>
          <w:lang w:val="en-GB"/>
        </w:rPr>
        <w:t xml:space="preserve">, </w:t>
      </w:r>
      <w:r w:rsidRPr="006A505B">
        <w:rPr>
          <w:rFonts w:ascii="Times New Roman" w:hAnsi="Times New Roman" w:cs="Times New Roman"/>
          <w:lang w:val="en-GB"/>
        </w:rPr>
        <w:t>M. and Greenwood, A</w:t>
      </w:r>
      <w:r>
        <w:rPr>
          <w:rFonts w:ascii="Times New Roman" w:hAnsi="Times New Roman" w:cs="Times New Roman"/>
          <w:lang w:val="en-GB"/>
        </w:rPr>
        <w:t>., 2012.</w:t>
      </w:r>
      <w:proofErr w:type="gramEnd"/>
      <w:r w:rsidRPr="006A505B">
        <w:rPr>
          <w:rFonts w:ascii="Times New Roman" w:hAnsi="Times New Roman" w:cs="Times New Roman"/>
          <w:lang w:val="en-GB"/>
        </w:rPr>
        <w:t xml:space="preserve"> ‘Drought-proofing’ Regional Australia and the Rhetoric Surrounding </w:t>
      </w:r>
      <w:proofErr w:type="spellStart"/>
      <w:r w:rsidRPr="006A505B">
        <w:rPr>
          <w:rFonts w:ascii="Times New Roman" w:hAnsi="Times New Roman" w:cs="Times New Roman"/>
          <w:lang w:val="en-GB"/>
        </w:rPr>
        <w:t>Tillegra</w:t>
      </w:r>
      <w:proofErr w:type="spellEnd"/>
      <w:r w:rsidRPr="006A505B">
        <w:rPr>
          <w:rFonts w:ascii="Times New Roman" w:hAnsi="Times New Roman" w:cs="Times New Roman"/>
          <w:lang w:val="en-GB"/>
        </w:rPr>
        <w:t xml:space="preserve"> Dam, NSW. Australian Geographer, 43:3, 253-271</w:t>
      </w:r>
    </w:p>
    <w:p w14:paraId="250F344D" w14:textId="1AAB4D0B" w:rsidR="007928F3" w:rsidRDefault="007E70EE" w:rsidP="00E97236">
      <w:pPr>
        <w:rPr>
          <w:rFonts w:ascii="Times" w:hAnsi="Times"/>
          <w:lang w:val="en-GB"/>
        </w:rPr>
      </w:pPr>
      <w:proofErr w:type="gramStart"/>
      <w:r w:rsidRPr="007074B0">
        <w:rPr>
          <w:rFonts w:ascii="Times" w:hAnsi="Times" w:cs="Times"/>
          <w:lang w:val="en-GB"/>
        </w:rPr>
        <w:t>Smith</w:t>
      </w:r>
      <w:r w:rsidR="00742685">
        <w:rPr>
          <w:rFonts w:ascii="Times" w:hAnsi="Times" w:cs="Times"/>
          <w:lang w:val="en-GB"/>
        </w:rPr>
        <w:t>, J, B., Vogel, J, M., Cromwell III, J, E.</w:t>
      </w:r>
      <w:r w:rsidR="002911FB">
        <w:rPr>
          <w:rFonts w:ascii="Times" w:hAnsi="Times" w:cs="Times"/>
          <w:lang w:val="en-GB"/>
        </w:rPr>
        <w:t xml:space="preserve"> 2009.</w:t>
      </w:r>
      <w:proofErr w:type="gramEnd"/>
      <w:r w:rsidR="007928F3">
        <w:rPr>
          <w:rFonts w:ascii="Times" w:hAnsi="Times" w:cs="Times"/>
          <w:lang w:val="en-GB"/>
        </w:rPr>
        <w:t xml:space="preserve"> </w:t>
      </w:r>
      <w:proofErr w:type="gramStart"/>
      <w:r w:rsidR="007928F3" w:rsidRPr="00742685">
        <w:rPr>
          <w:rFonts w:ascii="Times" w:hAnsi="Times"/>
          <w:lang w:val="en-GB"/>
        </w:rPr>
        <w:t>An architecture</w:t>
      </w:r>
      <w:proofErr w:type="gramEnd"/>
      <w:r w:rsidR="007928F3" w:rsidRPr="00742685">
        <w:rPr>
          <w:rFonts w:ascii="Times" w:hAnsi="Times"/>
          <w:lang w:val="en-GB"/>
        </w:rPr>
        <w:t xml:space="preserve"> for government action on adaptation</w:t>
      </w:r>
      <w:r w:rsidR="007928F3">
        <w:rPr>
          <w:rFonts w:ascii="Times" w:hAnsi="Times"/>
          <w:lang w:val="en-GB"/>
        </w:rPr>
        <w:t xml:space="preserve"> </w:t>
      </w:r>
      <w:r w:rsidR="007928F3" w:rsidRPr="00742685">
        <w:rPr>
          <w:rFonts w:ascii="Times" w:hAnsi="Times"/>
          <w:lang w:val="en-GB"/>
        </w:rPr>
        <w:t xml:space="preserve">to climate change. </w:t>
      </w:r>
      <w:proofErr w:type="gramStart"/>
      <w:r w:rsidR="007928F3" w:rsidRPr="00742685">
        <w:rPr>
          <w:rFonts w:ascii="Times" w:hAnsi="Times"/>
          <w:lang w:val="en-GB"/>
        </w:rPr>
        <w:t>An editorial comment</w:t>
      </w:r>
      <w:r w:rsidR="007928F3">
        <w:rPr>
          <w:rFonts w:ascii="Times" w:hAnsi="Times"/>
          <w:lang w:val="en-GB"/>
        </w:rPr>
        <w:t>.</w:t>
      </w:r>
      <w:proofErr w:type="gramEnd"/>
      <w:r w:rsidR="007928F3">
        <w:rPr>
          <w:rFonts w:ascii="Times" w:hAnsi="Times"/>
          <w:lang w:val="en-GB"/>
        </w:rPr>
        <w:t xml:space="preserve"> </w:t>
      </w:r>
      <w:r w:rsidR="00742685" w:rsidRPr="002911FB">
        <w:rPr>
          <w:rFonts w:ascii="Times" w:hAnsi="Times"/>
          <w:i/>
          <w:lang w:val="en-GB"/>
        </w:rPr>
        <w:t>Climatic Change</w:t>
      </w:r>
      <w:r w:rsidR="00742685" w:rsidRPr="00742685">
        <w:rPr>
          <w:rFonts w:ascii="Times" w:hAnsi="Times"/>
          <w:lang w:val="en-GB"/>
        </w:rPr>
        <w:t xml:space="preserve"> </w:t>
      </w:r>
      <w:r w:rsidR="007928F3">
        <w:rPr>
          <w:rFonts w:ascii="Times" w:hAnsi="Times"/>
          <w:lang w:val="en-GB"/>
        </w:rPr>
        <w:t xml:space="preserve">95, </w:t>
      </w:r>
      <w:r w:rsidR="00742685" w:rsidRPr="00742685">
        <w:rPr>
          <w:rFonts w:ascii="Times" w:hAnsi="Times"/>
          <w:lang w:val="en-GB"/>
        </w:rPr>
        <w:t>53–61</w:t>
      </w:r>
    </w:p>
    <w:p w14:paraId="50F17B76" w14:textId="13B06B4A" w:rsidR="007A3C0E" w:rsidRDefault="002911FB" w:rsidP="00E97236">
      <w:pPr>
        <w:rPr>
          <w:rFonts w:ascii="Times New Roman" w:hAnsi="Times New Roman" w:cs="Times New Roman"/>
          <w:bCs/>
          <w:color w:val="000000" w:themeColor="text1"/>
        </w:rPr>
      </w:pPr>
      <w:proofErr w:type="spellStart"/>
      <w:r>
        <w:rPr>
          <w:rFonts w:ascii="Times New Roman" w:hAnsi="Times New Roman" w:cs="Times New Roman"/>
          <w:bCs/>
          <w:color w:val="000000" w:themeColor="text1"/>
        </w:rPr>
        <w:t>Stogdill</w:t>
      </w:r>
      <w:proofErr w:type="spellEnd"/>
      <w:r>
        <w:rPr>
          <w:rFonts w:ascii="Times New Roman" w:hAnsi="Times New Roman" w:cs="Times New Roman"/>
          <w:bCs/>
          <w:color w:val="000000" w:themeColor="text1"/>
        </w:rPr>
        <w:t>, R. M. 1948.</w:t>
      </w:r>
      <w:r w:rsidR="007A3C0E" w:rsidRPr="007A3C0E">
        <w:rPr>
          <w:rFonts w:ascii="Times New Roman" w:hAnsi="Times New Roman" w:cs="Times New Roman"/>
          <w:bCs/>
          <w:color w:val="000000" w:themeColor="text1"/>
        </w:rPr>
        <w:t xml:space="preserve"> Personal factors associated with leadership. </w:t>
      </w:r>
      <w:r w:rsidR="007A3C0E" w:rsidRPr="002911FB">
        <w:rPr>
          <w:rFonts w:ascii="Times New Roman" w:hAnsi="Times New Roman" w:cs="Times New Roman"/>
          <w:bCs/>
          <w:i/>
          <w:color w:val="000000" w:themeColor="text1"/>
        </w:rPr>
        <w:t>Journal of Psychology</w:t>
      </w:r>
      <w:r w:rsidR="007A3C0E" w:rsidRPr="007A3C0E">
        <w:rPr>
          <w:rFonts w:ascii="Times New Roman" w:hAnsi="Times New Roman" w:cs="Times New Roman"/>
          <w:bCs/>
          <w:color w:val="000000" w:themeColor="text1"/>
        </w:rPr>
        <w:t xml:space="preserve"> 25: 35-71.</w:t>
      </w:r>
    </w:p>
    <w:p w14:paraId="5CFF435E" w14:textId="1B64DC5A" w:rsidR="007A3C0E" w:rsidRDefault="002911FB" w:rsidP="00E97236">
      <w:pPr>
        <w:rPr>
          <w:rFonts w:ascii="Times New Roman" w:hAnsi="Times New Roman" w:cs="Times New Roman"/>
          <w:bCs/>
          <w:color w:val="000000" w:themeColor="text1"/>
        </w:rPr>
      </w:pPr>
      <w:proofErr w:type="spellStart"/>
      <w:r>
        <w:rPr>
          <w:rFonts w:ascii="Times New Roman" w:hAnsi="Times New Roman" w:cs="Times New Roman"/>
          <w:bCs/>
          <w:color w:val="000000" w:themeColor="text1"/>
        </w:rPr>
        <w:t>Stogdill</w:t>
      </w:r>
      <w:proofErr w:type="spellEnd"/>
      <w:r>
        <w:rPr>
          <w:rFonts w:ascii="Times New Roman" w:hAnsi="Times New Roman" w:cs="Times New Roman"/>
          <w:bCs/>
          <w:color w:val="000000" w:themeColor="text1"/>
        </w:rPr>
        <w:t>, R. M. 1974.</w:t>
      </w:r>
      <w:r w:rsidR="007A3C0E" w:rsidRPr="007A3C0E">
        <w:rPr>
          <w:rFonts w:ascii="Times New Roman" w:hAnsi="Times New Roman" w:cs="Times New Roman"/>
          <w:bCs/>
          <w:color w:val="000000" w:themeColor="text1"/>
        </w:rPr>
        <w:t xml:space="preserve"> Handbook of leadership: A survey of theory and research. New York: Free Press.</w:t>
      </w:r>
    </w:p>
    <w:p w14:paraId="2C9EEAE2" w14:textId="0AC72579" w:rsidR="007A3C0E" w:rsidRDefault="00644F05" w:rsidP="00E97236">
      <w:pPr>
        <w:rPr>
          <w:rFonts w:ascii="Times New Roman" w:hAnsi="Times New Roman" w:cs="Times New Roman"/>
          <w:lang w:val="en-GB"/>
        </w:rPr>
      </w:pPr>
      <w:proofErr w:type="spellStart"/>
      <w:r w:rsidRPr="00644F05">
        <w:rPr>
          <w:rFonts w:ascii="Times New Roman" w:hAnsi="Times New Roman" w:cs="Times New Roman"/>
          <w:lang w:val="en-GB"/>
        </w:rPr>
        <w:t>S</w:t>
      </w:r>
      <w:r w:rsidR="002911FB">
        <w:rPr>
          <w:rFonts w:ascii="Times New Roman" w:hAnsi="Times New Roman" w:cs="Times New Roman"/>
          <w:lang w:val="en-GB"/>
        </w:rPr>
        <w:t>udtongkong</w:t>
      </w:r>
      <w:proofErr w:type="spellEnd"/>
      <w:r w:rsidR="002911FB">
        <w:rPr>
          <w:rFonts w:ascii="Times New Roman" w:hAnsi="Times New Roman" w:cs="Times New Roman"/>
          <w:lang w:val="en-GB"/>
        </w:rPr>
        <w:t xml:space="preserve">, C., and Webb, E.L. </w:t>
      </w:r>
      <w:r w:rsidRPr="00644F05">
        <w:rPr>
          <w:rFonts w:ascii="Times New Roman" w:hAnsi="Times New Roman" w:cs="Times New Roman"/>
          <w:lang w:val="en-GB"/>
        </w:rPr>
        <w:t>2008</w:t>
      </w:r>
      <w:r w:rsidR="002911FB">
        <w:rPr>
          <w:rFonts w:ascii="Times New Roman" w:hAnsi="Times New Roman" w:cs="Times New Roman"/>
          <w:lang w:val="en-GB"/>
        </w:rPr>
        <w:t>.</w:t>
      </w:r>
      <w:r w:rsidRPr="00644F05">
        <w:rPr>
          <w:rFonts w:ascii="Times New Roman" w:hAnsi="Times New Roman" w:cs="Times New Roman"/>
          <w:lang w:val="en-GB"/>
        </w:rPr>
        <w:t xml:space="preserve"> </w:t>
      </w:r>
      <w:proofErr w:type="gramStart"/>
      <w:r w:rsidRPr="00644F05">
        <w:rPr>
          <w:rFonts w:ascii="Times New Roman" w:hAnsi="Times New Roman" w:cs="Times New Roman"/>
          <w:lang w:val="en-GB"/>
        </w:rPr>
        <w:t>Outcomes of state- vs. community-based mangrove management in southern Thai</w:t>
      </w:r>
      <w:r w:rsidR="00F260CB">
        <w:rPr>
          <w:rFonts w:ascii="Times New Roman" w:hAnsi="Times New Roman" w:cs="Times New Roman"/>
          <w:lang w:val="en-GB"/>
        </w:rPr>
        <w:t>land.</w:t>
      </w:r>
      <w:proofErr w:type="gramEnd"/>
      <w:r w:rsidR="00F260CB">
        <w:rPr>
          <w:rFonts w:ascii="Times New Roman" w:hAnsi="Times New Roman" w:cs="Times New Roman"/>
          <w:lang w:val="en-GB"/>
        </w:rPr>
        <w:t xml:space="preserve"> </w:t>
      </w:r>
      <w:r w:rsidR="00F260CB" w:rsidRPr="002911FB">
        <w:rPr>
          <w:rFonts w:ascii="Times New Roman" w:hAnsi="Times New Roman" w:cs="Times New Roman"/>
          <w:i/>
          <w:lang w:val="en-GB"/>
        </w:rPr>
        <w:t>Ecology and Society</w:t>
      </w:r>
      <w:r w:rsidR="00F260CB">
        <w:rPr>
          <w:rFonts w:ascii="Times New Roman" w:hAnsi="Times New Roman" w:cs="Times New Roman"/>
          <w:lang w:val="en-GB"/>
        </w:rPr>
        <w:t xml:space="preserve"> 13(2),</w:t>
      </w:r>
      <w:r w:rsidRPr="00644F05">
        <w:rPr>
          <w:rFonts w:ascii="Times New Roman" w:hAnsi="Times New Roman" w:cs="Times New Roman"/>
          <w:lang w:val="en-GB"/>
        </w:rPr>
        <w:t xml:space="preserve"> 27</w:t>
      </w:r>
    </w:p>
    <w:p w14:paraId="07F6D5C7" w14:textId="5801A675" w:rsidR="007A3C0E" w:rsidRPr="007A3C0E" w:rsidRDefault="007A3C0E" w:rsidP="00E97236">
      <w:pPr>
        <w:rPr>
          <w:rFonts w:ascii="Times New Roman" w:hAnsi="Times New Roman" w:cs="Times New Roman"/>
          <w:lang w:val="en-GB"/>
        </w:rPr>
      </w:pPr>
      <w:proofErr w:type="spellStart"/>
      <w:r w:rsidRPr="007A3C0E">
        <w:rPr>
          <w:rFonts w:ascii="Times New Roman" w:hAnsi="Times New Roman" w:cs="Times New Roman"/>
          <w:lang w:val="en-GB"/>
        </w:rPr>
        <w:t>Tan</w:t>
      </w:r>
      <w:r w:rsidR="002911FB">
        <w:rPr>
          <w:rFonts w:ascii="Times New Roman" w:hAnsi="Times New Roman" w:cs="Times New Roman"/>
          <w:lang w:val="en-GB"/>
        </w:rPr>
        <w:t>nenbaum</w:t>
      </w:r>
      <w:proofErr w:type="spellEnd"/>
      <w:r w:rsidR="002911FB">
        <w:rPr>
          <w:rFonts w:ascii="Times New Roman" w:hAnsi="Times New Roman" w:cs="Times New Roman"/>
          <w:lang w:val="en-GB"/>
        </w:rPr>
        <w:t>, R. and Schmidt, W. H. 1958.</w:t>
      </w:r>
      <w:r w:rsidRPr="007A3C0E">
        <w:rPr>
          <w:rFonts w:ascii="Times New Roman" w:hAnsi="Times New Roman" w:cs="Times New Roman"/>
          <w:lang w:val="en-GB"/>
        </w:rPr>
        <w:t xml:space="preserve"> How to choose a leadership pattern: Should a manager be democratic or autocratic – or something in between? </w:t>
      </w:r>
      <w:r w:rsidRPr="002911FB">
        <w:rPr>
          <w:rFonts w:ascii="Times New Roman" w:hAnsi="Times New Roman" w:cs="Times New Roman"/>
          <w:i/>
          <w:lang w:val="en-GB"/>
        </w:rPr>
        <w:t>Harvard Business Review</w:t>
      </w:r>
      <w:r w:rsidRPr="007A3C0E">
        <w:rPr>
          <w:rFonts w:ascii="Times New Roman" w:hAnsi="Times New Roman" w:cs="Times New Roman"/>
          <w:lang w:val="en-GB"/>
        </w:rPr>
        <w:t xml:space="preserve"> 37, Mar</w:t>
      </w:r>
      <w:r>
        <w:rPr>
          <w:rFonts w:ascii="Times New Roman" w:hAnsi="Times New Roman" w:cs="Times New Roman"/>
          <w:lang w:val="en-GB"/>
        </w:rPr>
        <w:t>-Apr,</w:t>
      </w:r>
      <w:r w:rsidRPr="007A3C0E">
        <w:rPr>
          <w:rFonts w:ascii="Times New Roman" w:hAnsi="Times New Roman" w:cs="Times New Roman"/>
          <w:lang w:val="en-GB"/>
        </w:rPr>
        <w:t xml:space="preserve"> 95-102</w:t>
      </w:r>
    </w:p>
    <w:p w14:paraId="376AD05A" w14:textId="0E9A144A" w:rsidR="007A3C0E" w:rsidRDefault="007A3C0E" w:rsidP="00E97236">
      <w:pPr>
        <w:rPr>
          <w:rFonts w:ascii="Times New Roman" w:hAnsi="Times New Roman" w:cs="Times New Roman"/>
          <w:lang w:val="en-GB"/>
        </w:rPr>
      </w:pPr>
      <w:proofErr w:type="gramStart"/>
      <w:r w:rsidRPr="007A3C0E">
        <w:rPr>
          <w:rFonts w:ascii="Times New Roman" w:hAnsi="Times New Roman" w:cs="Times New Roman"/>
          <w:lang w:val="en-GB"/>
        </w:rPr>
        <w:t>Turnbull, S., Case, P., Edwards, G., Schedl</w:t>
      </w:r>
      <w:r w:rsidR="002911FB">
        <w:rPr>
          <w:rFonts w:ascii="Times New Roman" w:hAnsi="Times New Roman" w:cs="Times New Roman"/>
          <w:lang w:val="en-GB"/>
        </w:rPr>
        <w:t>itzki, D. and Simpson, P. (</w:t>
      </w:r>
      <w:proofErr w:type="spellStart"/>
      <w:r w:rsidR="002911FB">
        <w:rPr>
          <w:rFonts w:ascii="Times New Roman" w:hAnsi="Times New Roman" w:cs="Times New Roman"/>
          <w:lang w:val="en-GB"/>
        </w:rPr>
        <w:t>eds</w:t>
      </w:r>
      <w:proofErr w:type="spellEnd"/>
      <w:r w:rsidR="002911FB">
        <w:rPr>
          <w:rFonts w:ascii="Times New Roman" w:hAnsi="Times New Roman" w:cs="Times New Roman"/>
          <w:lang w:val="en-GB"/>
        </w:rPr>
        <w:t>) 2012.</w:t>
      </w:r>
      <w:proofErr w:type="gramEnd"/>
      <w:r w:rsidRPr="007A3C0E">
        <w:rPr>
          <w:rFonts w:ascii="Times New Roman" w:hAnsi="Times New Roman" w:cs="Times New Roman"/>
          <w:lang w:val="en-GB"/>
        </w:rPr>
        <w:t xml:space="preserve"> Worldly leadership: Alternative wisdoms for a complex world. London: Palgrave Macmillan</w:t>
      </w:r>
    </w:p>
    <w:p w14:paraId="5D0A05AC" w14:textId="5C191902" w:rsidR="00FF1EB8" w:rsidRPr="007A3C0E" w:rsidRDefault="007E70EE" w:rsidP="00E97236">
      <w:pPr>
        <w:rPr>
          <w:rFonts w:ascii="Times New Roman" w:hAnsi="Times New Roman" w:cs="Times New Roman"/>
          <w:lang w:val="en-GB"/>
        </w:rPr>
      </w:pPr>
      <w:r w:rsidRPr="007074B0">
        <w:rPr>
          <w:rFonts w:ascii="Times" w:hAnsi="Times" w:cs="Times"/>
          <w:lang w:val="en-GB"/>
        </w:rPr>
        <w:t xml:space="preserve">Van </w:t>
      </w:r>
      <w:proofErr w:type="spellStart"/>
      <w:r w:rsidRPr="007074B0">
        <w:rPr>
          <w:rFonts w:ascii="Times" w:hAnsi="Times" w:cs="Times"/>
          <w:lang w:val="en-GB"/>
        </w:rPr>
        <w:t>Laerhoven</w:t>
      </w:r>
      <w:proofErr w:type="spellEnd"/>
      <w:r w:rsidRPr="007074B0">
        <w:rPr>
          <w:rFonts w:ascii="Times" w:hAnsi="Times" w:cs="Times"/>
          <w:lang w:val="en-GB"/>
        </w:rPr>
        <w:t xml:space="preserve">, </w:t>
      </w:r>
      <w:r w:rsidR="002911FB">
        <w:rPr>
          <w:rFonts w:ascii="Times" w:hAnsi="Times" w:cs="Times"/>
          <w:lang w:val="en-GB"/>
        </w:rPr>
        <w:t xml:space="preserve">F. </w:t>
      </w:r>
      <w:r w:rsidRPr="007074B0">
        <w:rPr>
          <w:rFonts w:ascii="Times" w:hAnsi="Times" w:cs="Times"/>
          <w:lang w:val="en-GB"/>
        </w:rPr>
        <w:t>2010</w:t>
      </w:r>
      <w:r w:rsidR="002911FB">
        <w:rPr>
          <w:rFonts w:ascii="Times" w:hAnsi="Times" w:cs="Times"/>
          <w:lang w:val="en-GB"/>
        </w:rPr>
        <w:t>.</w:t>
      </w:r>
      <w:r w:rsidR="00005C02">
        <w:rPr>
          <w:rFonts w:ascii="Times" w:hAnsi="Times" w:cs="Times"/>
          <w:lang w:val="en-GB"/>
        </w:rPr>
        <w:t xml:space="preserve"> </w:t>
      </w:r>
      <w:r w:rsidR="00005C02" w:rsidRPr="00005C02">
        <w:rPr>
          <w:rFonts w:ascii="Times" w:hAnsi="Times"/>
          <w:lang w:val="en-GB"/>
        </w:rPr>
        <w:t>Governing</w:t>
      </w:r>
      <w:r w:rsidR="00005C02">
        <w:rPr>
          <w:rFonts w:ascii="Times" w:hAnsi="Times"/>
          <w:lang w:val="en-GB"/>
        </w:rPr>
        <w:t xml:space="preserve"> </w:t>
      </w:r>
      <w:r w:rsidR="00005C02" w:rsidRPr="00005C02">
        <w:rPr>
          <w:rFonts w:ascii="Times" w:hAnsi="Times"/>
          <w:lang w:val="en-GB"/>
        </w:rPr>
        <w:t>community forests and the challenge of solving two-level collective action dilemmas-A large-N</w:t>
      </w:r>
      <w:r w:rsidR="00005C02">
        <w:rPr>
          <w:rFonts w:ascii="Times" w:hAnsi="Times"/>
          <w:lang w:val="en-GB"/>
        </w:rPr>
        <w:t xml:space="preserve"> </w:t>
      </w:r>
      <w:r w:rsidR="00005C02" w:rsidRPr="00005C02">
        <w:rPr>
          <w:rFonts w:ascii="Times" w:hAnsi="Times"/>
          <w:lang w:val="en-GB"/>
        </w:rPr>
        <w:t>perspective</w:t>
      </w:r>
      <w:r w:rsidR="00005C02">
        <w:rPr>
          <w:rFonts w:ascii="Times" w:hAnsi="Times"/>
          <w:lang w:val="en-GB"/>
        </w:rPr>
        <w:t xml:space="preserve">. </w:t>
      </w:r>
      <w:r w:rsidR="00005C02" w:rsidRPr="002911FB">
        <w:rPr>
          <w:rFonts w:ascii="Times" w:hAnsi="Times"/>
          <w:i/>
          <w:lang w:val="en-GB"/>
        </w:rPr>
        <w:t>Global Environmental Change – Human and Policy Dimensions</w:t>
      </w:r>
      <w:r w:rsidR="00005C02">
        <w:rPr>
          <w:rFonts w:ascii="Times" w:hAnsi="Times"/>
          <w:lang w:val="en-GB"/>
        </w:rPr>
        <w:t xml:space="preserve"> 20 (3) SI, 539-546</w:t>
      </w:r>
      <w:r w:rsidR="00005C02" w:rsidRPr="00005C02">
        <w:rPr>
          <w:rFonts w:ascii="Times" w:hAnsi="Times"/>
          <w:lang w:val="en-GB"/>
        </w:rPr>
        <w:t xml:space="preserve"> </w:t>
      </w:r>
    </w:p>
    <w:p w14:paraId="68EF3639" w14:textId="0F760420" w:rsidR="00FF1EB8" w:rsidRPr="00FF1EB8" w:rsidRDefault="00FF1EB8" w:rsidP="00E97236">
      <w:pPr>
        <w:rPr>
          <w:rFonts w:ascii="Times" w:hAnsi="Times"/>
          <w:lang w:val="en-GB"/>
        </w:rPr>
      </w:pPr>
      <w:proofErr w:type="gramStart"/>
      <w:r w:rsidRPr="00FF1EB8">
        <w:rPr>
          <w:rFonts w:ascii="Times" w:hAnsi="Times"/>
          <w:lang w:val="en-GB"/>
        </w:rPr>
        <w:t>Wale</w:t>
      </w:r>
      <w:r>
        <w:rPr>
          <w:rFonts w:ascii="Times" w:hAnsi="Times"/>
          <w:lang w:val="en-GB"/>
        </w:rPr>
        <w:t xml:space="preserve">, E., </w:t>
      </w:r>
      <w:proofErr w:type="spellStart"/>
      <w:r w:rsidRPr="00FF1EB8">
        <w:rPr>
          <w:rFonts w:ascii="Times" w:hAnsi="Times"/>
          <w:lang w:val="en-GB"/>
        </w:rPr>
        <w:t>Chishakwe</w:t>
      </w:r>
      <w:proofErr w:type="spellEnd"/>
      <w:r>
        <w:rPr>
          <w:rFonts w:ascii="Times" w:hAnsi="Times"/>
          <w:lang w:val="en-GB"/>
        </w:rPr>
        <w:t xml:space="preserve">, N., </w:t>
      </w:r>
      <w:r w:rsidRPr="00FF1EB8">
        <w:rPr>
          <w:rFonts w:ascii="Times" w:hAnsi="Times"/>
          <w:lang w:val="en-GB"/>
        </w:rPr>
        <w:t>Lewis-</w:t>
      </w:r>
      <w:proofErr w:type="spellStart"/>
      <w:r w:rsidRPr="00FF1EB8">
        <w:rPr>
          <w:rFonts w:ascii="Times" w:hAnsi="Times"/>
          <w:lang w:val="en-GB"/>
        </w:rPr>
        <w:t>Lettington</w:t>
      </w:r>
      <w:proofErr w:type="spellEnd"/>
      <w:r>
        <w:rPr>
          <w:rFonts w:ascii="Times" w:hAnsi="Times"/>
          <w:lang w:val="en-GB"/>
        </w:rPr>
        <w:t xml:space="preserve">, R. </w:t>
      </w:r>
      <w:r w:rsidR="002911FB">
        <w:rPr>
          <w:rFonts w:ascii="Times" w:hAnsi="Times"/>
          <w:lang w:val="en-GB"/>
        </w:rPr>
        <w:t>2009.</w:t>
      </w:r>
      <w:proofErr w:type="gramEnd"/>
      <w:r w:rsidR="002911FB">
        <w:rPr>
          <w:rFonts w:ascii="Times" w:hAnsi="Times"/>
          <w:lang w:val="en-GB"/>
        </w:rPr>
        <w:t xml:space="preserve"> </w:t>
      </w:r>
      <w:r w:rsidRPr="00FF1EB8">
        <w:rPr>
          <w:rFonts w:ascii="Times" w:hAnsi="Times"/>
          <w:lang w:val="en-GB"/>
        </w:rPr>
        <w:t>Cultivating participatory policy processes for genetic resources policy: lessons from the Genetic Resources P</w:t>
      </w:r>
      <w:r>
        <w:rPr>
          <w:rFonts w:ascii="Times" w:hAnsi="Times"/>
          <w:lang w:val="en-GB"/>
        </w:rPr>
        <w:t xml:space="preserve">olicy Initiative (GRPI) project. </w:t>
      </w:r>
      <w:r w:rsidRPr="002911FB">
        <w:rPr>
          <w:rFonts w:ascii="Times" w:hAnsi="Times"/>
          <w:i/>
          <w:lang w:val="en-GB"/>
        </w:rPr>
        <w:t>Biodiversity Conservation</w:t>
      </w:r>
      <w:r w:rsidR="00F260CB">
        <w:rPr>
          <w:rFonts w:ascii="Times" w:hAnsi="Times"/>
          <w:lang w:val="en-GB"/>
        </w:rPr>
        <w:t xml:space="preserve"> 18, </w:t>
      </w:r>
      <w:r w:rsidRPr="00FF1EB8">
        <w:rPr>
          <w:rFonts w:ascii="Times" w:hAnsi="Times"/>
          <w:lang w:val="en-GB"/>
        </w:rPr>
        <w:t xml:space="preserve">1–18 </w:t>
      </w:r>
    </w:p>
    <w:p w14:paraId="0F39E807" w14:textId="195119C4" w:rsidR="007277C5" w:rsidRDefault="00E051A9" w:rsidP="00E97236">
      <w:pPr>
        <w:rPr>
          <w:rFonts w:ascii="Times" w:hAnsi="Times"/>
          <w:lang w:val="en-GB"/>
        </w:rPr>
      </w:pPr>
      <w:r>
        <w:rPr>
          <w:rFonts w:ascii="Times" w:hAnsi="Times"/>
          <w:lang w:val="en-GB"/>
        </w:rPr>
        <w:t>Walker</w:t>
      </w:r>
      <w:r w:rsidR="007277C5">
        <w:rPr>
          <w:rFonts w:ascii="Times" w:hAnsi="Times"/>
          <w:lang w:val="en-GB"/>
        </w:rPr>
        <w:t xml:space="preserve">, B., Barrett, S., </w:t>
      </w:r>
      <w:proofErr w:type="spellStart"/>
      <w:r w:rsidR="007277C5">
        <w:rPr>
          <w:rFonts w:ascii="Times" w:hAnsi="Times"/>
          <w:lang w:val="en-GB"/>
        </w:rPr>
        <w:t>Polasky</w:t>
      </w:r>
      <w:proofErr w:type="spellEnd"/>
      <w:r w:rsidR="007277C5">
        <w:rPr>
          <w:rFonts w:ascii="Times" w:hAnsi="Times"/>
          <w:lang w:val="en-GB"/>
        </w:rPr>
        <w:t xml:space="preserve">, S., </w:t>
      </w:r>
      <w:proofErr w:type="spellStart"/>
      <w:r w:rsidR="007277C5">
        <w:rPr>
          <w:rFonts w:ascii="Times" w:hAnsi="Times"/>
          <w:lang w:val="en-GB"/>
        </w:rPr>
        <w:t>Galaz</w:t>
      </w:r>
      <w:proofErr w:type="spellEnd"/>
      <w:r w:rsidR="007277C5">
        <w:rPr>
          <w:rFonts w:ascii="Times" w:hAnsi="Times"/>
          <w:lang w:val="en-GB"/>
        </w:rPr>
        <w:t xml:space="preserve">, V., </w:t>
      </w:r>
      <w:proofErr w:type="spellStart"/>
      <w:r w:rsidR="007277C5">
        <w:rPr>
          <w:rFonts w:ascii="Times" w:hAnsi="Times"/>
          <w:lang w:val="en-GB"/>
        </w:rPr>
        <w:t>Folke</w:t>
      </w:r>
      <w:proofErr w:type="spellEnd"/>
      <w:r w:rsidR="007277C5">
        <w:rPr>
          <w:rFonts w:ascii="Times" w:hAnsi="Times"/>
          <w:lang w:val="en-GB"/>
        </w:rPr>
        <w:t xml:space="preserve">, C., </w:t>
      </w:r>
      <w:proofErr w:type="spellStart"/>
      <w:r w:rsidR="007277C5">
        <w:rPr>
          <w:rFonts w:ascii="Times" w:hAnsi="Times"/>
          <w:lang w:val="en-GB"/>
        </w:rPr>
        <w:t>Engstrom</w:t>
      </w:r>
      <w:proofErr w:type="spellEnd"/>
      <w:r w:rsidR="007277C5">
        <w:rPr>
          <w:rFonts w:ascii="Times" w:hAnsi="Times"/>
          <w:lang w:val="en-GB"/>
        </w:rPr>
        <w:t>, G., Ackerman, F., Arrow, K., Car</w:t>
      </w:r>
      <w:r w:rsidR="002911FB">
        <w:rPr>
          <w:rFonts w:ascii="Times" w:hAnsi="Times"/>
          <w:lang w:val="en-GB"/>
        </w:rPr>
        <w:t>penter, S., Chopra, K., et al. 2009.</w:t>
      </w:r>
      <w:r w:rsidR="007277C5">
        <w:rPr>
          <w:rFonts w:ascii="Times" w:hAnsi="Times"/>
          <w:lang w:val="en-GB"/>
        </w:rPr>
        <w:t xml:space="preserve"> </w:t>
      </w:r>
      <w:r w:rsidR="007277C5" w:rsidRPr="007277C5">
        <w:rPr>
          <w:rFonts w:ascii="Times" w:hAnsi="Times"/>
          <w:lang w:val="en-GB"/>
        </w:rPr>
        <w:t>Looming Global-Scale Failures and Missing Institutions</w:t>
      </w:r>
      <w:r w:rsidR="007277C5">
        <w:rPr>
          <w:rFonts w:ascii="Times" w:hAnsi="Times"/>
          <w:lang w:val="en-GB"/>
        </w:rPr>
        <w:t xml:space="preserve">. </w:t>
      </w:r>
      <w:r w:rsidR="007277C5" w:rsidRPr="002911FB">
        <w:rPr>
          <w:rFonts w:ascii="Times" w:hAnsi="Times"/>
          <w:i/>
          <w:lang w:val="en-GB"/>
        </w:rPr>
        <w:t>Science</w:t>
      </w:r>
      <w:r w:rsidR="007277C5">
        <w:rPr>
          <w:rFonts w:ascii="Times" w:hAnsi="Times"/>
          <w:lang w:val="en-GB"/>
        </w:rPr>
        <w:t xml:space="preserve"> 325 (5946), </w:t>
      </w:r>
      <w:r w:rsidR="007277C5" w:rsidRPr="007277C5">
        <w:rPr>
          <w:rFonts w:ascii="Times" w:hAnsi="Times"/>
          <w:lang w:val="en-GB"/>
        </w:rPr>
        <w:t>1345-1346</w:t>
      </w:r>
    </w:p>
    <w:p w14:paraId="594889A4" w14:textId="7A1CDDC6" w:rsidR="00F260CB" w:rsidRDefault="007E70EE" w:rsidP="00E97236">
      <w:pPr>
        <w:rPr>
          <w:rFonts w:ascii="Times" w:hAnsi="Times"/>
          <w:lang w:val="en-GB"/>
        </w:rPr>
      </w:pPr>
      <w:r w:rsidRPr="007074B0">
        <w:rPr>
          <w:rFonts w:ascii="Times" w:hAnsi="Times" w:cs="Times"/>
          <w:lang w:val="en-GB"/>
        </w:rPr>
        <w:t>Walters</w:t>
      </w:r>
      <w:r w:rsidR="00005C02">
        <w:rPr>
          <w:rFonts w:ascii="Times" w:hAnsi="Times" w:cs="Times"/>
          <w:lang w:val="en-GB"/>
        </w:rPr>
        <w:t>, C, J.</w:t>
      </w:r>
      <w:r w:rsidR="002911FB">
        <w:rPr>
          <w:rFonts w:ascii="Times" w:hAnsi="Times" w:cs="Times"/>
          <w:lang w:val="en-GB"/>
        </w:rPr>
        <w:t xml:space="preserve"> </w:t>
      </w:r>
      <w:r w:rsidRPr="007074B0">
        <w:rPr>
          <w:rFonts w:ascii="Times" w:hAnsi="Times" w:cs="Times"/>
          <w:lang w:val="en-GB"/>
        </w:rPr>
        <w:t>2007</w:t>
      </w:r>
      <w:r w:rsidR="002911FB">
        <w:rPr>
          <w:rFonts w:ascii="Times" w:hAnsi="Times" w:cs="Times"/>
          <w:lang w:val="en-GB"/>
        </w:rPr>
        <w:t>.</w:t>
      </w:r>
      <w:r w:rsidR="00005C02">
        <w:rPr>
          <w:rFonts w:ascii="Times" w:hAnsi="Times" w:cs="Times"/>
          <w:lang w:val="en-GB"/>
        </w:rPr>
        <w:t xml:space="preserve"> </w:t>
      </w:r>
      <w:r w:rsidR="00005C02" w:rsidRPr="00005C02">
        <w:rPr>
          <w:rFonts w:ascii="Times" w:hAnsi="Times"/>
          <w:lang w:val="en-GB"/>
        </w:rPr>
        <w:t>Is adaptive</w:t>
      </w:r>
      <w:r w:rsidR="00005C02">
        <w:rPr>
          <w:rFonts w:ascii="Times" w:hAnsi="Times"/>
          <w:lang w:val="en-GB"/>
        </w:rPr>
        <w:t xml:space="preserve"> </w:t>
      </w:r>
      <w:r w:rsidR="00005C02" w:rsidRPr="00005C02">
        <w:rPr>
          <w:rFonts w:ascii="Times" w:hAnsi="Times"/>
          <w:lang w:val="en-GB"/>
        </w:rPr>
        <w:t>management helping to solve fisheries problems?</w:t>
      </w:r>
      <w:r w:rsidR="00005C02">
        <w:rPr>
          <w:rFonts w:ascii="Times" w:hAnsi="Times"/>
          <w:lang w:val="en-GB"/>
        </w:rPr>
        <w:t xml:space="preserve"> </w:t>
      </w:r>
      <w:proofErr w:type="spellStart"/>
      <w:r w:rsidR="00005C02" w:rsidRPr="002911FB">
        <w:rPr>
          <w:rFonts w:ascii="Times" w:hAnsi="Times"/>
          <w:i/>
          <w:lang w:val="en-GB"/>
        </w:rPr>
        <w:t>Ambio</w:t>
      </w:r>
      <w:proofErr w:type="spellEnd"/>
      <w:r w:rsidR="00005C02">
        <w:rPr>
          <w:rFonts w:ascii="Times" w:hAnsi="Times"/>
          <w:lang w:val="en-GB"/>
        </w:rPr>
        <w:t xml:space="preserve">. </w:t>
      </w:r>
      <w:r w:rsidR="00005C02" w:rsidRPr="00005C02">
        <w:rPr>
          <w:rFonts w:ascii="Times" w:hAnsi="Times"/>
          <w:lang w:val="en-GB"/>
        </w:rPr>
        <w:t xml:space="preserve">36 </w:t>
      </w:r>
      <w:r w:rsidR="00005C02">
        <w:rPr>
          <w:rFonts w:ascii="Times" w:hAnsi="Times"/>
          <w:lang w:val="en-GB"/>
        </w:rPr>
        <w:t>(</w:t>
      </w:r>
      <w:r w:rsidR="00005C02" w:rsidRPr="00005C02">
        <w:rPr>
          <w:rFonts w:ascii="Times" w:hAnsi="Times"/>
          <w:lang w:val="en-GB"/>
        </w:rPr>
        <w:t>4</w:t>
      </w:r>
      <w:r w:rsidR="00005C02">
        <w:rPr>
          <w:rFonts w:ascii="Times" w:hAnsi="Times"/>
          <w:lang w:val="en-GB"/>
        </w:rPr>
        <w:t>), 304-</w:t>
      </w:r>
      <w:r w:rsidR="00005C02" w:rsidRPr="00005C02">
        <w:rPr>
          <w:rFonts w:ascii="Times" w:hAnsi="Times"/>
          <w:lang w:val="en-GB"/>
        </w:rPr>
        <w:t>307</w:t>
      </w:r>
    </w:p>
    <w:p w14:paraId="0B766334" w14:textId="7AA3AB24" w:rsidR="007A3C0E" w:rsidRDefault="002911FB" w:rsidP="00E97236">
      <w:pPr>
        <w:rPr>
          <w:rFonts w:ascii="Times" w:hAnsi="Times"/>
          <w:lang w:val="en-GB"/>
        </w:rPr>
      </w:pPr>
      <w:r>
        <w:rPr>
          <w:rFonts w:ascii="Times" w:hAnsi="Times"/>
          <w:lang w:val="en-GB"/>
        </w:rPr>
        <w:t xml:space="preserve">Warner, L. S. and </w:t>
      </w:r>
      <w:proofErr w:type="spellStart"/>
      <w:r>
        <w:rPr>
          <w:rFonts w:ascii="Times" w:hAnsi="Times"/>
          <w:lang w:val="en-GB"/>
        </w:rPr>
        <w:t>Grint</w:t>
      </w:r>
      <w:proofErr w:type="spellEnd"/>
      <w:r>
        <w:rPr>
          <w:rFonts w:ascii="Times" w:hAnsi="Times"/>
          <w:lang w:val="en-GB"/>
        </w:rPr>
        <w:t>, K. 2006.</w:t>
      </w:r>
      <w:r w:rsidR="007A3C0E" w:rsidRPr="007A3C0E">
        <w:rPr>
          <w:rFonts w:ascii="Times" w:hAnsi="Times"/>
          <w:lang w:val="en-GB"/>
        </w:rPr>
        <w:t xml:space="preserve"> </w:t>
      </w:r>
      <w:proofErr w:type="gramStart"/>
      <w:r w:rsidR="007A3C0E" w:rsidRPr="007A3C0E">
        <w:rPr>
          <w:rFonts w:ascii="Times" w:hAnsi="Times"/>
          <w:lang w:val="en-GB"/>
        </w:rPr>
        <w:t>American Indian ways of leading and k</w:t>
      </w:r>
      <w:r w:rsidR="007A3C0E">
        <w:rPr>
          <w:rFonts w:ascii="Times" w:hAnsi="Times"/>
          <w:lang w:val="en-GB"/>
        </w:rPr>
        <w:t>nowing.</w:t>
      </w:r>
      <w:proofErr w:type="gramEnd"/>
      <w:r w:rsidR="007A3C0E">
        <w:rPr>
          <w:rFonts w:ascii="Times" w:hAnsi="Times"/>
          <w:lang w:val="en-GB"/>
        </w:rPr>
        <w:t xml:space="preserve"> </w:t>
      </w:r>
      <w:r w:rsidR="007A3C0E" w:rsidRPr="002911FB">
        <w:rPr>
          <w:rFonts w:ascii="Times" w:hAnsi="Times"/>
          <w:i/>
          <w:lang w:val="en-GB"/>
        </w:rPr>
        <w:t>Leadership</w:t>
      </w:r>
      <w:r w:rsidR="007A3C0E">
        <w:rPr>
          <w:rFonts w:ascii="Times" w:hAnsi="Times"/>
          <w:lang w:val="en-GB"/>
        </w:rPr>
        <w:t xml:space="preserve"> 2(2),</w:t>
      </w:r>
      <w:r w:rsidR="007A3C0E" w:rsidRPr="007A3C0E">
        <w:rPr>
          <w:rFonts w:ascii="Times" w:hAnsi="Times"/>
          <w:lang w:val="en-GB"/>
        </w:rPr>
        <w:t xml:space="preserve"> 225-44</w:t>
      </w:r>
    </w:p>
    <w:p w14:paraId="1C9CEA4B" w14:textId="626E5D1E" w:rsidR="00F260CB" w:rsidRDefault="00F260CB" w:rsidP="00E97236">
      <w:pPr>
        <w:rPr>
          <w:rFonts w:ascii="Times" w:hAnsi="Times"/>
          <w:lang w:val="en-GB"/>
        </w:rPr>
      </w:pPr>
      <w:r w:rsidRPr="00F260CB">
        <w:rPr>
          <w:rFonts w:ascii="Times" w:hAnsi="Times"/>
          <w:lang w:val="en-GB"/>
        </w:rPr>
        <w:t xml:space="preserve">Westley, F. R., </w:t>
      </w:r>
      <w:proofErr w:type="spellStart"/>
      <w:r w:rsidRPr="00F260CB">
        <w:rPr>
          <w:rFonts w:ascii="Times" w:hAnsi="Times"/>
          <w:lang w:val="en-GB"/>
        </w:rPr>
        <w:t>Tjornbo</w:t>
      </w:r>
      <w:proofErr w:type="spellEnd"/>
      <w:r w:rsidRPr="00F260CB">
        <w:rPr>
          <w:rFonts w:ascii="Times" w:hAnsi="Times"/>
          <w:lang w:val="en-GB"/>
        </w:rPr>
        <w:t xml:space="preserve">, </w:t>
      </w:r>
      <w:r>
        <w:rPr>
          <w:rFonts w:ascii="Times" w:hAnsi="Times"/>
          <w:lang w:val="en-GB"/>
        </w:rPr>
        <w:t>O</w:t>
      </w:r>
      <w:r w:rsidRPr="00F260CB">
        <w:rPr>
          <w:rFonts w:ascii="Times" w:hAnsi="Times"/>
          <w:lang w:val="en-GB"/>
        </w:rPr>
        <w:t xml:space="preserve">. Schultz, </w:t>
      </w:r>
      <w:r>
        <w:rPr>
          <w:rFonts w:ascii="Times" w:hAnsi="Times"/>
          <w:lang w:val="en-GB"/>
        </w:rPr>
        <w:t>L</w:t>
      </w:r>
      <w:r w:rsidRPr="00F260CB">
        <w:rPr>
          <w:rFonts w:ascii="Times" w:hAnsi="Times"/>
          <w:lang w:val="en-GB"/>
        </w:rPr>
        <w:t xml:space="preserve">. Olsson, </w:t>
      </w:r>
      <w:r>
        <w:rPr>
          <w:rFonts w:ascii="Times" w:hAnsi="Times"/>
          <w:lang w:val="en-GB"/>
        </w:rPr>
        <w:t>P</w:t>
      </w:r>
      <w:r w:rsidRPr="00F260CB">
        <w:rPr>
          <w:rFonts w:ascii="Times" w:hAnsi="Times"/>
          <w:lang w:val="en-GB"/>
        </w:rPr>
        <w:t xml:space="preserve">. </w:t>
      </w:r>
      <w:proofErr w:type="spellStart"/>
      <w:r w:rsidRPr="00F260CB">
        <w:rPr>
          <w:rFonts w:ascii="Times" w:hAnsi="Times"/>
          <w:lang w:val="en-GB"/>
        </w:rPr>
        <w:t>Folke</w:t>
      </w:r>
      <w:proofErr w:type="spellEnd"/>
      <w:r w:rsidRPr="00F260CB">
        <w:rPr>
          <w:rFonts w:ascii="Times" w:hAnsi="Times"/>
          <w:lang w:val="en-GB"/>
        </w:rPr>
        <w:t xml:space="preserve">, </w:t>
      </w:r>
      <w:r>
        <w:rPr>
          <w:rFonts w:ascii="Times" w:hAnsi="Times"/>
          <w:lang w:val="en-GB"/>
        </w:rPr>
        <w:t xml:space="preserve">C. </w:t>
      </w:r>
      <w:proofErr w:type="spellStart"/>
      <w:r>
        <w:rPr>
          <w:rFonts w:ascii="Times" w:hAnsi="Times"/>
          <w:lang w:val="en-GB"/>
        </w:rPr>
        <w:t>Crona</w:t>
      </w:r>
      <w:proofErr w:type="spellEnd"/>
      <w:r>
        <w:rPr>
          <w:rFonts w:ascii="Times" w:hAnsi="Times"/>
          <w:lang w:val="en-GB"/>
        </w:rPr>
        <w:t xml:space="preserve">, B., </w:t>
      </w:r>
      <w:r w:rsidRPr="00F260CB">
        <w:rPr>
          <w:rFonts w:ascii="Times" w:hAnsi="Times"/>
          <w:lang w:val="en-GB"/>
        </w:rPr>
        <w:t xml:space="preserve">and </w:t>
      </w:r>
      <w:proofErr w:type="spellStart"/>
      <w:r w:rsidRPr="00F260CB">
        <w:rPr>
          <w:rFonts w:ascii="Times" w:hAnsi="Times"/>
          <w:lang w:val="en-GB"/>
        </w:rPr>
        <w:t>Bodin</w:t>
      </w:r>
      <w:proofErr w:type="spellEnd"/>
      <w:r w:rsidRPr="00F260CB">
        <w:rPr>
          <w:rFonts w:ascii="Times" w:hAnsi="Times"/>
          <w:lang w:val="en-GB"/>
        </w:rPr>
        <w:t>. Ö.</w:t>
      </w:r>
      <w:r w:rsidR="002911FB">
        <w:rPr>
          <w:rFonts w:ascii="Times" w:hAnsi="Times"/>
          <w:lang w:val="en-GB"/>
        </w:rPr>
        <w:t xml:space="preserve"> </w:t>
      </w:r>
      <w:r w:rsidRPr="00F260CB">
        <w:rPr>
          <w:rFonts w:ascii="Times" w:hAnsi="Times"/>
          <w:lang w:val="en-GB"/>
        </w:rPr>
        <w:t>2013. A theory of</w:t>
      </w:r>
      <w:r>
        <w:rPr>
          <w:rFonts w:ascii="Times" w:hAnsi="Times"/>
          <w:lang w:val="en-GB"/>
        </w:rPr>
        <w:t xml:space="preserve"> </w:t>
      </w:r>
      <w:r w:rsidRPr="00F260CB">
        <w:rPr>
          <w:rFonts w:ascii="Times" w:hAnsi="Times"/>
          <w:lang w:val="en-GB"/>
        </w:rPr>
        <w:t>transformative agency in linked social-ecological sys</w:t>
      </w:r>
      <w:r>
        <w:rPr>
          <w:rFonts w:ascii="Times" w:hAnsi="Times"/>
          <w:lang w:val="en-GB"/>
        </w:rPr>
        <w:t xml:space="preserve">tems. </w:t>
      </w:r>
      <w:proofErr w:type="gramStart"/>
      <w:r w:rsidRPr="002911FB">
        <w:rPr>
          <w:rFonts w:ascii="Times" w:hAnsi="Times"/>
          <w:i/>
          <w:lang w:val="en-GB"/>
        </w:rPr>
        <w:t>Ecology and Society</w:t>
      </w:r>
      <w:r>
        <w:rPr>
          <w:rFonts w:ascii="Times" w:hAnsi="Times"/>
          <w:lang w:val="en-GB"/>
        </w:rPr>
        <w:t xml:space="preserve"> 18(3), </w:t>
      </w:r>
      <w:r w:rsidRPr="00F260CB">
        <w:rPr>
          <w:rFonts w:ascii="Times" w:hAnsi="Times"/>
          <w:lang w:val="en-GB"/>
        </w:rPr>
        <w:t>27.</w:t>
      </w:r>
      <w:proofErr w:type="gramEnd"/>
      <w:r w:rsidRPr="00F260CB">
        <w:rPr>
          <w:rFonts w:ascii="Times" w:hAnsi="Times"/>
          <w:lang w:val="en-GB"/>
        </w:rPr>
        <w:t xml:space="preserve"> </w:t>
      </w:r>
    </w:p>
    <w:p w14:paraId="061F07D4" w14:textId="6F7C097C" w:rsidR="00BF419C" w:rsidRDefault="00BF419C" w:rsidP="00E97236">
      <w:pPr>
        <w:rPr>
          <w:rFonts w:ascii="Times" w:hAnsi="Times"/>
          <w:lang w:val="en-GB"/>
        </w:rPr>
      </w:pPr>
      <w:r>
        <w:rPr>
          <w:rFonts w:ascii="Times" w:hAnsi="Times"/>
          <w:lang w:val="en-GB"/>
        </w:rPr>
        <w:t xml:space="preserve">Wood, M. 2005. </w:t>
      </w:r>
      <w:proofErr w:type="gramStart"/>
      <w:r>
        <w:rPr>
          <w:rFonts w:ascii="Times" w:hAnsi="Times"/>
          <w:lang w:val="en-GB"/>
        </w:rPr>
        <w:t>The fallacy of misplaced leadership.</w:t>
      </w:r>
      <w:proofErr w:type="gramEnd"/>
      <w:r>
        <w:rPr>
          <w:rFonts w:ascii="Times" w:hAnsi="Times"/>
          <w:lang w:val="en-GB"/>
        </w:rPr>
        <w:t xml:space="preserve"> Journal of Management Studies 42(6), 1101-1121</w:t>
      </w:r>
    </w:p>
    <w:p w14:paraId="3C1BBAD8" w14:textId="1FEEB045" w:rsidR="00005C02" w:rsidRDefault="00005C02" w:rsidP="00E97236">
      <w:pPr>
        <w:rPr>
          <w:rFonts w:ascii="Times" w:hAnsi="Times"/>
          <w:lang w:val="en-GB"/>
        </w:rPr>
      </w:pPr>
      <w:proofErr w:type="spellStart"/>
      <w:r>
        <w:rPr>
          <w:rFonts w:ascii="Times" w:hAnsi="Times"/>
          <w:lang w:val="en-GB"/>
        </w:rPr>
        <w:t>Zimmerer</w:t>
      </w:r>
      <w:proofErr w:type="spellEnd"/>
      <w:r>
        <w:rPr>
          <w:rFonts w:ascii="Times" w:hAnsi="Times"/>
          <w:lang w:val="en-GB"/>
        </w:rPr>
        <w:t>, K, S., Galt, R, E., Buck, M, V.</w:t>
      </w:r>
      <w:r w:rsidR="007E70EE" w:rsidRPr="007E70EE">
        <w:rPr>
          <w:rFonts w:ascii="Times" w:hAnsi="Times"/>
          <w:lang w:val="en-GB"/>
        </w:rPr>
        <w:t xml:space="preserve"> 2004</w:t>
      </w:r>
      <w:r w:rsidR="002911FB">
        <w:rPr>
          <w:rFonts w:ascii="Times" w:hAnsi="Times"/>
          <w:lang w:val="en-GB"/>
        </w:rPr>
        <w:t>.</w:t>
      </w:r>
      <w:r>
        <w:rPr>
          <w:rFonts w:ascii="Times" w:hAnsi="Times"/>
          <w:lang w:val="en-GB"/>
        </w:rPr>
        <w:t xml:space="preserve"> </w:t>
      </w:r>
      <w:proofErr w:type="gramStart"/>
      <w:r w:rsidRPr="00005C02">
        <w:rPr>
          <w:rFonts w:ascii="Times" w:hAnsi="Times"/>
          <w:lang w:val="en-GB"/>
        </w:rPr>
        <w:t>Globalization and multi-spatial trends in the coverage of protected-area conservation</w:t>
      </w:r>
      <w:r>
        <w:rPr>
          <w:rFonts w:ascii="Times" w:hAnsi="Times"/>
          <w:lang w:val="en-GB"/>
        </w:rPr>
        <w:t xml:space="preserve"> </w:t>
      </w:r>
      <w:r w:rsidRPr="00005C02">
        <w:rPr>
          <w:rFonts w:ascii="Times" w:hAnsi="Times"/>
          <w:lang w:val="en-GB"/>
        </w:rPr>
        <w:t>(1980-2000)</w:t>
      </w:r>
      <w:r w:rsidR="007A3C0E">
        <w:rPr>
          <w:rFonts w:ascii="Times" w:hAnsi="Times"/>
          <w:lang w:val="en-GB"/>
        </w:rPr>
        <w:t>.</w:t>
      </w:r>
      <w:proofErr w:type="gramEnd"/>
      <w:r w:rsidR="007A3C0E">
        <w:rPr>
          <w:rFonts w:ascii="Times" w:hAnsi="Times"/>
          <w:lang w:val="en-GB"/>
        </w:rPr>
        <w:t xml:space="preserve"> </w:t>
      </w:r>
      <w:proofErr w:type="spellStart"/>
      <w:r w:rsidR="007A3C0E" w:rsidRPr="002911FB">
        <w:rPr>
          <w:rFonts w:ascii="Times" w:hAnsi="Times"/>
          <w:i/>
          <w:lang w:val="en-GB"/>
        </w:rPr>
        <w:t>Ambio</w:t>
      </w:r>
      <w:proofErr w:type="spellEnd"/>
      <w:r w:rsidR="007A3C0E">
        <w:rPr>
          <w:rFonts w:ascii="Times" w:hAnsi="Times"/>
          <w:lang w:val="en-GB"/>
        </w:rPr>
        <w:t xml:space="preserve"> 33 (8),</w:t>
      </w:r>
      <w:r>
        <w:rPr>
          <w:rFonts w:ascii="Times" w:hAnsi="Times"/>
          <w:lang w:val="en-GB"/>
        </w:rPr>
        <w:t xml:space="preserve"> 520-</w:t>
      </w:r>
      <w:r w:rsidRPr="00005C02">
        <w:rPr>
          <w:rFonts w:ascii="Times" w:hAnsi="Times"/>
          <w:lang w:val="en-GB"/>
        </w:rPr>
        <w:t>529</w:t>
      </w:r>
    </w:p>
    <w:p w14:paraId="05AF179E" w14:textId="0BF55DB4" w:rsidR="00E051A9" w:rsidRPr="007074B0" w:rsidRDefault="0003075E" w:rsidP="00E97236">
      <w:pPr>
        <w:rPr>
          <w:rFonts w:ascii="Times" w:hAnsi="Times" w:cs="Times"/>
          <w:lang w:val="en-GB"/>
        </w:rPr>
      </w:pPr>
      <w:r w:rsidRPr="00B92146">
        <w:rPr>
          <w:rFonts w:ascii="Times" w:hAnsi="Times" w:cs="Times"/>
          <w:lang w:val="en-GB"/>
        </w:rPr>
        <w:t>Zulu</w:t>
      </w:r>
      <w:r w:rsidR="002911FB">
        <w:rPr>
          <w:rFonts w:ascii="Times" w:hAnsi="Times" w:cs="Times"/>
          <w:lang w:val="en-GB"/>
        </w:rPr>
        <w:t xml:space="preserve">, L, C. </w:t>
      </w:r>
      <w:r w:rsidRPr="00B92146">
        <w:rPr>
          <w:rFonts w:ascii="Times" w:hAnsi="Times" w:cs="Times"/>
          <w:lang w:val="en-GB"/>
        </w:rPr>
        <w:t>2008</w:t>
      </w:r>
      <w:r w:rsidR="002911FB">
        <w:rPr>
          <w:rFonts w:ascii="Times" w:hAnsi="Times" w:cs="Times"/>
          <w:lang w:val="en-GB"/>
        </w:rPr>
        <w:t>.</w:t>
      </w:r>
      <w:r w:rsidR="00B92146" w:rsidRPr="00B92146">
        <w:rPr>
          <w:rFonts w:ascii="Times" w:hAnsi="Times" w:cs="Times"/>
          <w:lang w:val="en-GB"/>
        </w:rPr>
        <w:t xml:space="preserve"> Community forest management in southern Malawi: Solution or part of the problem?</w:t>
      </w:r>
      <w:r w:rsidR="00B92146">
        <w:rPr>
          <w:rFonts w:ascii="Times" w:hAnsi="Times" w:cs="Times"/>
          <w:lang w:val="en-GB"/>
        </w:rPr>
        <w:t xml:space="preserve"> </w:t>
      </w:r>
      <w:r w:rsidR="00B92146" w:rsidRPr="002911FB">
        <w:rPr>
          <w:rFonts w:ascii="Times" w:hAnsi="Times" w:cs="Times"/>
          <w:i/>
          <w:lang w:val="en-GB"/>
        </w:rPr>
        <w:t>Soc</w:t>
      </w:r>
      <w:r w:rsidR="00F260CB" w:rsidRPr="002911FB">
        <w:rPr>
          <w:rFonts w:ascii="Times" w:hAnsi="Times" w:cs="Times"/>
          <w:i/>
          <w:lang w:val="en-GB"/>
        </w:rPr>
        <w:t>iety and</w:t>
      </w:r>
      <w:r w:rsidR="007A3C0E" w:rsidRPr="002911FB">
        <w:rPr>
          <w:rFonts w:ascii="Times" w:hAnsi="Times" w:cs="Times"/>
          <w:i/>
          <w:lang w:val="en-GB"/>
        </w:rPr>
        <w:t xml:space="preserve"> Natural Resources</w:t>
      </w:r>
      <w:r w:rsidR="007A3C0E">
        <w:rPr>
          <w:rFonts w:ascii="Times" w:hAnsi="Times" w:cs="Times"/>
          <w:lang w:val="en-GB"/>
        </w:rPr>
        <w:t xml:space="preserve"> 21 (8),</w:t>
      </w:r>
      <w:r w:rsidR="00B92146">
        <w:rPr>
          <w:rFonts w:ascii="Times" w:hAnsi="Times" w:cs="Times"/>
          <w:lang w:val="en-GB"/>
        </w:rPr>
        <w:t xml:space="preserve"> 687-</w:t>
      </w:r>
      <w:r w:rsidR="00B92146" w:rsidRPr="00B92146">
        <w:rPr>
          <w:rFonts w:ascii="Times" w:hAnsi="Times" w:cs="Times"/>
          <w:lang w:val="en-GB"/>
        </w:rPr>
        <w:t>703</w:t>
      </w:r>
    </w:p>
    <w:p w14:paraId="79BDFBAB" w14:textId="5A645557" w:rsidR="00E051A9" w:rsidRPr="007074B0" w:rsidRDefault="00E051A9" w:rsidP="00E97236">
      <w:pPr>
        <w:rPr>
          <w:rFonts w:ascii="Times" w:hAnsi="Times" w:cs="Times"/>
          <w:lang w:val="en-GB"/>
        </w:rPr>
      </w:pPr>
    </w:p>
    <w:sectPr w:rsidR="00E051A9" w:rsidRPr="007074B0" w:rsidSect="00C41E1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A924" w14:textId="77777777" w:rsidR="00921E64" w:rsidRDefault="00921E64" w:rsidP="006732A0">
      <w:r>
        <w:separator/>
      </w:r>
    </w:p>
  </w:endnote>
  <w:endnote w:type="continuationSeparator" w:id="0">
    <w:p w14:paraId="270E0810" w14:textId="77777777" w:rsidR="00921E64" w:rsidRDefault="00921E64" w:rsidP="0067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FCB9" w14:textId="77777777" w:rsidR="00921E64" w:rsidRDefault="00921E64" w:rsidP="00D35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12B56" w14:textId="77777777" w:rsidR="00921E64" w:rsidRDefault="00921E64" w:rsidP="006732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7F3C" w14:textId="77777777" w:rsidR="00921E64" w:rsidRDefault="00921E64" w:rsidP="00D35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A8D">
      <w:rPr>
        <w:rStyle w:val="PageNumber"/>
        <w:noProof/>
      </w:rPr>
      <w:t>1</w:t>
    </w:r>
    <w:r>
      <w:rPr>
        <w:rStyle w:val="PageNumber"/>
      </w:rPr>
      <w:fldChar w:fldCharType="end"/>
    </w:r>
  </w:p>
  <w:p w14:paraId="687201FA" w14:textId="77777777" w:rsidR="00921E64" w:rsidRDefault="00921E64" w:rsidP="006732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DAF9" w14:textId="77777777" w:rsidR="00921E64" w:rsidRDefault="00921E64" w:rsidP="006732A0">
      <w:r>
        <w:separator/>
      </w:r>
    </w:p>
  </w:footnote>
  <w:footnote w:type="continuationSeparator" w:id="0">
    <w:p w14:paraId="1C68E2A2" w14:textId="77777777" w:rsidR="00921E64" w:rsidRDefault="00921E64" w:rsidP="006732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2FE7" w14:textId="6B2F4F61" w:rsidR="00921E64" w:rsidRDefault="00921E64" w:rsidP="006732A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0A2"/>
    <w:multiLevelType w:val="hybridMultilevel"/>
    <w:tmpl w:val="6F30FF10"/>
    <w:lvl w:ilvl="0" w:tplc="C8AC1A68">
      <w:start w:val="5"/>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F0667"/>
    <w:multiLevelType w:val="hybridMultilevel"/>
    <w:tmpl w:val="7CC02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595699"/>
    <w:multiLevelType w:val="hybridMultilevel"/>
    <w:tmpl w:val="E0AE013E"/>
    <w:lvl w:ilvl="0" w:tplc="1B9810BC">
      <w:start w:val="1"/>
      <w:numFmt w:val="bullet"/>
      <w:lvlText w:val="»"/>
      <w:lvlJc w:val="left"/>
      <w:pPr>
        <w:tabs>
          <w:tab w:val="num" w:pos="720"/>
        </w:tabs>
        <w:ind w:left="720" w:hanging="360"/>
      </w:pPr>
      <w:rPr>
        <w:rFonts w:ascii="Times" w:hAnsi="Times" w:hint="default"/>
      </w:rPr>
    </w:lvl>
    <w:lvl w:ilvl="1" w:tplc="6A523A2E">
      <w:start w:val="33"/>
      <w:numFmt w:val="bullet"/>
      <w:lvlText w:val="»"/>
      <w:lvlJc w:val="left"/>
      <w:pPr>
        <w:tabs>
          <w:tab w:val="num" w:pos="1440"/>
        </w:tabs>
        <w:ind w:left="1440" w:hanging="360"/>
      </w:pPr>
      <w:rPr>
        <w:rFonts w:ascii="Times" w:hAnsi="Times" w:hint="default"/>
      </w:rPr>
    </w:lvl>
    <w:lvl w:ilvl="2" w:tplc="78583BD2" w:tentative="1">
      <w:start w:val="1"/>
      <w:numFmt w:val="bullet"/>
      <w:lvlText w:val="»"/>
      <w:lvlJc w:val="left"/>
      <w:pPr>
        <w:tabs>
          <w:tab w:val="num" w:pos="2160"/>
        </w:tabs>
        <w:ind w:left="2160" w:hanging="360"/>
      </w:pPr>
      <w:rPr>
        <w:rFonts w:ascii="Times" w:hAnsi="Times" w:hint="default"/>
      </w:rPr>
    </w:lvl>
    <w:lvl w:ilvl="3" w:tplc="5FA23CCA" w:tentative="1">
      <w:start w:val="1"/>
      <w:numFmt w:val="bullet"/>
      <w:lvlText w:val="»"/>
      <w:lvlJc w:val="left"/>
      <w:pPr>
        <w:tabs>
          <w:tab w:val="num" w:pos="2880"/>
        </w:tabs>
        <w:ind w:left="2880" w:hanging="360"/>
      </w:pPr>
      <w:rPr>
        <w:rFonts w:ascii="Times" w:hAnsi="Times" w:hint="default"/>
      </w:rPr>
    </w:lvl>
    <w:lvl w:ilvl="4" w:tplc="8CE83468" w:tentative="1">
      <w:start w:val="1"/>
      <w:numFmt w:val="bullet"/>
      <w:lvlText w:val="»"/>
      <w:lvlJc w:val="left"/>
      <w:pPr>
        <w:tabs>
          <w:tab w:val="num" w:pos="3600"/>
        </w:tabs>
        <w:ind w:left="3600" w:hanging="360"/>
      </w:pPr>
      <w:rPr>
        <w:rFonts w:ascii="Times" w:hAnsi="Times" w:hint="default"/>
      </w:rPr>
    </w:lvl>
    <w:lvl w:ilvl="5" w:tplc="D0BC7A32" w:tentative="1">
      <w:start w:val="1"/>
      <w:numFmt w:val="bullet"/>
      <w:lvlText w:val="»"/>
      <w:lvlJc w:val="left"/>
      <w:pPr>
        <w:tabs>
          <w:tab w:val="num" w:pos="4320"/>
        </w:tabs>
        <w:ind w:left="4320" w:hanging="360"/>
      </w:pPr>
      <w:rPr>
        <w:rFonts w:ascii="Times" w:hAnsi="Times" w:hint="default"/>
      </w:rPr>
    </w:lvl>
    <w:lvl w:ilvl="6" w:tplc="360A69CA" w:tentative="1">
      <w:start w:val="1"/>
      <w:numFmt w:val="bullet"/>
      <w:lvlText w:val="»"/>
      <w:lvlJc w:val="left"/>
      <w:pPr>
        <w:tabs>
          <w:tab w:val="num" w:pos="5040"/>
        </w:tabs>
        <w:ind w:left="5040" w:hanging="360"/>
      </w:pPr>
      <w:rPr>
        <w:rFonts w:ascii="Times" w:hAnsi="Times" w:hint="default"/>
      </w:rPr>
    </w:lvl>
    <w:lvl w:ilvl="7" w:tplc="02B41CC8" w:tentative="1">
      <w:start w:val="1"/>
      <w:numFmt w:val="bullet"/>
      <w:lvlText w:val="»"/>
      <w:lvlJc w:val="left"/>
      <w:pPr>
        <w:tabs>
          <w:tab w:val="num" w:pos="5760"/>
        </w:tabs>
        <w:ind w:left="5760" w:hanging="360"/>
      </w:pPr>
      <w:rPr>
        <w:rFonts w:ascii="Times" w:hAnsi="Times" w:hint="default"/>
      </w:rPr>
    </w:lvl>
    <w:lvl w:ilvl="8" w:tplc="8A649818" w:tentative="1">
      <w:start w:val="1"/>
      <w:numFmt w:val="bullet"/>
      <w:lvlText w:val="»"/>
      <w:lvlJc w:val="left"/>
      <w:pPr>
        <w:tabs>
          <w:tab w:val="num" w:pos="6480"/>
        </w:tabs>
        <w:ind w:left="6480" w:hanging="360"/>
      </w:pPr>
      <w:rPr>
        <w:rFonts w:ascii="Times" w:hAnsi="Times" w:hint="default"/>
      </w:rPr>
    </w:lvl>
  </w:abstractNum>
  <w:abstractNum w:abstractNumId="3">
    <w:nsid w:val="39EC46D7"/>
    <w:multiLevelType w:val="hybridMultilevel"/>
    <w:tmpl w:val="B7A0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844ED"/>
    <w:multiLevelType w:val="hybridMultilevel"/>
    <w:tmpl w:val="30DCF0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D85CF7"/>
    <w:multiLevelType w:val="hybridMultilevel"/>
    <w:tmpl w:val="4E5A4E22"/>
    <w:lvl w:ilvl="0" w:tplc="D7B4AA7E">
      <w:start w:val="1"/>
      <w:numFmt w:val="bullet"/>
      <w:lvlText w:val="»"/>
      <w:lvlJc w:val="left"/>
      <w:pPr>
        <w:tabs>
          <w:tab w:val="num" w:pos="720"/>
        </w:tabs>
        <w:ind w:left="720" w:hanging="360"/>
      </w:pPr>
      <w:rPr>
        <w:rFonts w:ascii="Times" w:hAnsi="Times" w:hint="default"/>
      </w:rPr>
    </w:lvl>
    <w:lvl w:ilvl="1" w:tplc="50B47216">
      <w:start w:val="33"/>
      <w:numFmt w:val="bullet"/>
      <w:lvlText w:val="»"/>
      <w:lvlJc w:val="left"/>
      <w:pPr>
        <w:tabs>
          <w:tab w:val="num" w:pos="1440"/>
        </w:tabs>
        <w:ind w:left="1440" w:hanging="360"/>
      </w:pPr>
      <w:rPr>
        <w:rFonts w:ascii="Times" w:hAnsi="Times" w:hint="default"/>
      </w:rPr>
    </w:lvl>
    <w:lvl w:ilvl="2" w:tplc="52945EB6" w:tentative="1">
      <w:start w:val="1"/>
      <w:numFmt w:val="bullet"/>
      <w:lvlText w:val="»"/>
      <w:lvlJc w:val="left"/>
      <w:pPr>
        <w:tabs>
          <w:tab w:val="num" w:pos="2160"/>
        </w:tabs>
        <w:ind w:left="2160" w:hanging="360"/>
      </w:pPr>
      <w:rPr>
        <w:rFonts w:ascii="Times" w:hAnsi="Times" w:hint="default"/>
      </w:rPr>
    </w:lvl>
    <w:lvl w:ilvl="3" w:tplc="E7D46C4E" w:tentative="1">
      <w:start w:val="1"/>
      <w:numFmt w:val="bullet"/>
      <w:lvlText w:val="»"/>
      <w:lvlJc w:val="left"/>
      <w:pPr>
        <w:tabs>
          <w:tab w:val="num" w:pos="2880"/>
        </w:tabs>
        <w:ind w:left="2880" w:hanging="360"/>
      </w:pPr>
      <w:rPr>
        <w:rFonts w:ascii="Times" w:hAnsi="Times" w:hint="default"/>
      </w:rPr>
    </w:lvl>
    <w:lvl w:ilvl="4" w:tplc="5A20037A" w:tentative="1">
      <w:start w:val="1"/>
      <w:numFmt w:val="bullet"/>
      <w:lvlText w:val="»"/>
      <w:lvlJc w:val="left"/>
      <w:pPr>
        <w:tabs>
          <w:tab w:val="num" w:pos="3600"/>
        </w:tabs>
        <w:ind w:left="3600" w:hanging="360"/>
      </w:pPr>
      <w:rPr>
        <w:rFonts w:ascii="Times" w:hAnsi="Times" w:hint="default"/>
      </w:rPr>
    </w:lvl>
    <w:lvl w:ilvl="5" w:tplc="B5F624B0" w:tentative="1">
      <w:start w:val="1"/>
      <w:numFmt w:val="bullet"/>
      <w:lvlText w:val="»"/>
      <w:lvlJc w:val="left"/>
      <w:pPr>
        <w:tabs>
          <w:tab w:val="num" w:pos="4320"/>
        </w:tabs>
        <w:ind w:left="4320" w:hanging="360"/>
      </w:pPr>
      <w:rPr>
        <w:rFonts w:ascii="Times" w:hAnsi="Times" w:hint="default"/>
      </w:rPr>
    </w:lvl>
    <w:lvl w:ilvl="6" w:tplc="C01CA00A" w:tentative="1">
      <w:start w:val="1"/>
      <w:numFmt w:val="bullet"/>
      <w:lvlText w:val="»"/>
      <w:lvlJc w:val="left"/>
      <w:pPr>
        <w:tabs>
          <w:tab w:val="num" w:pos="5040"/>
        </w:tabs>
        <w:ind w:left="5040" w:hanging="360"/>
      </w:pPr>
      <w:rPr>
        <w:rFonts w:ascii="Times" w:hAnsi="Times" w:hint="default"/>
      </w:rPr>
    </w:lvl>
    <w:lvl w:ilvl="7" w:tplc="5100F614" w:tentative="1">
      <w:start w:val="1"/>
      <w:numFmt w:val="bullet"/>
      <w:lvlText w:val="»"/>
      <w:lvlJc w:val="left"/>
      <w:pPr>
        <w:tabs>
          <w:tab w:val="num" w:pos="5760"/>
        </w:tabs>
        <w:ind w:left="5760" w:hanging="360"/>
      </w:pPr>
      <w:rPr>
        <w:rFonts w:ascii="Times" w:hAnsi="Times" w:hint="default"/>
      </w:rPr>
    </w:lvl>
    <w:lvl w:ilvl="8" w:tplc="FC3C5610" w:tentative="1">
      <w:start w:val="1"/>
      <w:numFmt w:val="bullet"/>
      <w:lvlText w:val="»"/>
      <w:lvlJc w:val="left"/>
      <w:pPr>
        <w:tabs>
          <w:tab w:val="num" w:pos="6480"/>
        </w:tabs>
        <w:ind w:left="6480" w:hanging="360"/>
      </w:pPr>
      <w:rPr>
        <w:rFonts w:ascii="Times" w:hAnsi="Times" w:hint="default"/>
      </w:rPr>
    </w:lvl>
  </w:abstractNum>
  <w:abstractNum w:abstractNumId="6">
    <w:nsid w:val="46C40B44"/>
    <w:multiLevelType w:val="hybridMultilevel"/>
    <w:tmpl w:val="E0002356"/>
    <w:lvl w:ilvl="0" w:tplc="05B09696">
      <w:start w:val="1"/>
      <w:numFmt w:val="bullet"/>
      <w:lvlText w:val="»"/>
      <w:lvlJc w:val="left"/>
      <w:pPr>
        <w:tabs>
          <w:tab w:val="num" w:pos="720"/>
        </w:tabs>
        <w:ind w:left="720" w:hanging="360"/>
      </w:pPr>
      <w:rPr>
        <w:rFonts w:ascii="Times" w:hAnsi="Times" w:hint="default"/>
      </w:rPr>
    </w:lvl>
    <w:lvl w:ilvl="1" w:tplc="6414CCA8">
      <w:start w:val="33"/>
      <w:numFmt w:val="bullet"/>
      <w:lvlText w:val="»"/>
      <w:lvlJc w:val="left"/>
      <w:pPr>
        <w:tabs>
          <w:tab w:val="num" w:pos="1440"/>
        </w:tabs>
        <w:ind w:left="1440" w:hanging="360"/>
      </w:pPr>
      <w:rPr>
        <w:rFonts w:ascii="Times" w:hAnsi="Times" w:hint="default"/>
      </w:rPr>
    </w:lvl>
    <w:lvl w:ilvl="2" w:tplc="CDC46268" w:tentative="1">
      <w:start w:val="1"/>
      <w:numFmt w:val="bullet"/>
      <w:lvlText w:val="»"/>
      <w:lvlJc w:val="left"/>
      <w:pPr>
        <w:tabs>
          <w:tab w:val="num" w:pos="2160"/>
        </w:tabs>
        <w:ind w:left="2160" w:hanging="360"/>
      </w:pPr>
      <w:rPr>
        <w:rFonts w:ascii="Times" w:hAnsi="Times" w:hint="default"/>
      </w:rPr>
    </w:lvl>
    <w:lvl w:ilvl="3" w:tplc="88A25760" w:tentative="1">
      <w:start w:val="1"/>
      <w:numFmt w:val="bullet"/>
      <w:lvlText w:val="»"/>
      <w:lvlJc w:val="left"/>
      <w:pPr>
        <w:tabs>
          <w:tab w:val="num" w:pos="2880"/>
        </w:tabs>
        <w:ind w:left="2880" w:hanging="360"/>
      </w:pPr>
      <w:rPr>
        <w:rFonts w:ascii="Times" w:hAnsi="Times" w:hint="default"/>
      </w:rPr>
    </w:lvl>
    <w:lvl w:ilvl="4" w:tplc="557A93BA" w:tentative="1">
      <w:start w:val="1"/>
      <w:numFmt w:val="bullet"/>
      <w:lvlText w:val="»"/>
      <w:lvlJc w:val="left"/>
      <w:pPr>
        <w:tabs>
          <w:tab w:val="num" w:pos="3600"/>
        </w:tabs>
        <w:ind w:left="3600" w:hanging="360"/>
      </w:pPr>
      <w:rPr>
        <w:rFonts w:ascii="Times" w:hAnsi="Times" w:hint="default"/>
      </w:rPr>
    </w:lvl>
    <w:lvl w:ilvl="5" w:tplc="B5B0BA1E" w:tentative="1">
      <w:start w:val="1"/>
      <w:numFmt w:val="bullet"/>
      <w:lvlText w:val="»"/>
      <w:lvlJc w:val="left"/>
      <w:pPr>
        <w:tabs>
          <w:tab w:val="num" w:pos="4320"/>
        </w:tabs>
        <w:ind w:left="4320" w:hanging="360"/>
      </w:pPr>
      <w:rPr>
        <w:rFonts w:ascii="Times" w:hAnsi="Times" w:hint="default"/>
      </w:rPr>
    </w:lvl>
    <w:lvl w:ilvl="6" w:tplc="A2B0A7DC" w:tentative="1">
      <w:start w:val="1"/>
      <w:numFmt w:val="bullet"/>
      <w:lvlText w:val="»"/>
      <w:lvlJc w:val="left"/>
      <w:pPr>
        <w:tabs>
          <w:tab w:val="num" w:pos="5040"/>
        </w:tabs>
        <w:ind w:left="5040" w:hanging="360"/>
      </w:pPr>
      <w:rPr>
        <w:rFonts w:ascii="Times" w:hAnsi="Times" w:hint="default"/>
      </w:rPr>
    </w:lvl>
    <w:lvl w:ilvl="7" w:tplc="21FC2F08" w:tentative="1">
      <w:start w:val="1"/>
      <w:numFmt w:val="bullet"/>
      <w:lvlText w:val="»"/>
      <w:lvlJc w:val="left"/>
      <w:pPr>
        <w:tabs>
          <w:tab w:val="num" w:pos="5760"/>
        </w:tabs>
        <w:ind w:left="5760" w:hanging="360"/>
      </w:pPr>
      <w:rPr>
        <w:rFonts w:ascii="Times" w:hAnsi="Times" w:hint="default"/>
      </w:rPr>
    </w:lvl>
    <w:lvl w:ilvl="8" w:tplc="C0FC1D9A" w:tentative="1">
      <w:start w:val="1"/>
      <w:numFmt w:val="bullet"/>
      <w:lvlText w:val="»"/>
      <w:lvlJc w:val="left"/>
      <w:pPr>
        <w:tabs>
          <w:tab w:val="num" w:pos="6480"/>
        </w:tabs>
        <w:ind w:left="6480" w:hanging="360"/>
      </w:pPr>
      <w:rPr>
        <w:rFonts w:ascii="Times" w:hAnsi="Times" w:hint="default"/>
      </w:rPr>
    </w:lvl>
  </w:abstractNum>
  <w:abstractNum w:abstractNumId="7">
    <w:nsid w:val="50B91D81"/>
    <w:multiLevelType w:val="hybridMultilevel"/>
    <w:tmpl w:val="082E3E2A"/>
    <w:lvl w:ilvl="0" w:tplc="2A460DC6">
      <w:start w:val="1"/>
      <w:numFmt w:val="bullet"/>
      <w:lvlText w:val="»"/>
      <w:lvlJc w:val="left"/>
      <w:pPr>
        <w:tabs>
          <w:tab w:val="num" w:pos="720"/>
        </w:tabs>
        <w:ind w:left="720" w:hanging="360"/>
      </w:pPr>
      <w:rPr>
        <w:rFonts w:ascii="Times" w:hAnsi="Times" w:hint="default"/>
      </w:rPr>
    </w:lvl>
    <w:lvl w:ilvl="1" w:tplc="C8A0475C">
      <w:start w:val="33"/>
      <w:numFmt w:val="bullet"/>
      <w:lvlText w:val="»"/>
      <w:lvlJc w:val="left"/>
      <w:pPr>
        <w:tabs>
          <w:tab w:val="num" w:pos="1440"/>
        </w:tabs>
        <w:ind w:left="1440" w:hanging="360"/>
      </w:pPr>
      <w:rPr>
        <w:rFonts w:ascii="Times" w:hAnsi="Times" w:hint="default"/>
      </w:rPr>
    </w:lvl>
    <w:lvl w:ilvl="2" w:tplc="13B8011A">
      <w:start w:val="33"/>
      <w:numFmt w:val="bullet"/>
      <w:lvlText w:val="»"/>
      <w:lvlJc w:val="left"/>
      <w:pPr>
        <w:tabs>
          <w:tab w:val="num" w:pos="2160"/>
        </w:tabs>
        <w:ind w:left="2160" w:hanging="360"/>
      </w:pPr>
      <w:rPr>
        <w:rFonts w:ascii="Times" w:hAnsi="Times" w:hint="default"/>
      </w:rPr>
    </w:lvl>
    <w:lvl w:ilvl="3" w:tplc="9A1241C6" w:tentative="1">
      <w:start w:val="1"/>
      <w:numFmt w:val="bullet"/>
      <w:lvlText w:val="»"/>
      <w:lvlJc w:val="left"/>
      <w:pPr>
        <w:tabs>
          <w:tab w:val="num" w:pos="2880"/>
        </w:tabs>
        <w:ind w:left="2880" w:hanging="360"/>
      </w:pPr>
      <w:rPr>
        <w:rFonts w:ascii="Times" w:hAnsi="Times" w:hint="default"/>
      </w:rPr>
    </w:lvl>
    <w:lvl w:ilvl="4" w:tplc="95CE8EA0" w:tentative="1">
      <w:start w:val="1"/>
      <w:numFmt w:val="bullet"/>
      <w:lvlText w:val="»"/>
      <w:lvlJc w:val="left"/>
      <w:pPr>
        <w:tabs>
          <w:tab w:val="num" w:pos="3600"/>
        </w:tabs>
        <w:ind w:left="3600" w:hanging="360"/>
      </w:pPr>
      <w:rPr>
        <w:rFonts w:ascii="Times" w:hAnsi="Times" w:hint="default"/>
      </w:rPr>
    </w:lvl>
    <w:lvl w:ilvl="5" w:tplc="238AE916" w:tentative="1">
      <w:start w:val="1"/>
      <w:numFmt w:val="bullet"/>
      <w:lvlText w:val="»"/>
      <w:lvlJc w:val="left"/>
      <w:pPr>
        <w:tabs>
          <w:tab w:val="num" w:pos="4320"/>
        </w:tabs>
        <w:ind w:left="4320" w:hanging="360"/>
      </w:pPr>
      <w:rPr>
        <w:rFonts w:ascii="Times" w:hAnsi="Times" w:hint="default"/>
      </w:rPr>
    </w:lvl>
    <w:lvl w:ilvl="6" w:tplc="830839A4" w:tentative="1">
      <w:start w:val="1"/>
      <w:numFmt w:val="bullet"/>
      <w:lvlText w:val="»"/>
      <w:lvlJc w:val="left"/>
      <w:pPr>
        <w:tabs>
          <w:tab w:val="num" w:pos="5040"/>
        </w:tabs>
        <w:ind w:left="5040" w:hanging="360"/>
      </w:pPr>
      <w:rPr>
        <w:rFonts w:ascii="Times" w:hAnsi="Times" w:hint="default"/>
      </w:rPr>
    </w:lvl>
    <w:lvl w:ilvl="7" w:tplc="D91476AC" w:tentative="1">
      <w:start w:val="1"/>
      <w:numFmt w:val="bullet"/>
      <w:lvlText w:val="»"/>
      <w:lvlJc w:val="left"/>
      <w:pPr>
        <w:tabs>
          <w:tab w:val="num" w:pos="5760"/>
        </w:tabs>
        <w:ind w:left="5760" w:hanging="360"/>
      </w:pPr>
      <w:rPr>
        <w:rFonts w:ascii="Times" w:hAnsi="Times" w:hint="default"/>
      </w:rPr>
    </w:lvl>
    <w:lvl w:ilvl="8" w:tplc="18B2E6EE" w:tentative="1">
      <w:start w:val="1"/>
      <w:numFmt w:val="bullet"/>
      <w:lvlText w:val="»"/>
      <w:lvlJc w:val="left"/>
      <w:pPr>
        <w:tabs>
          <w:tab w:val="num" w:pos="6480"/>
        </w:tabs>
        <w:ind w:left="6480" w:hanging="360"/>
      </w:pPr>
      <w:rPr>
        <w:rFonts w:ascii="Times" w:hAnsi="Times" w:hint="default"/>
      </w:rPr>
    </w:lvl>
  </w:abstractNum>
  <w:abstractNum w:abstractNumId="8">
    <w:nsid w:val="54E76BFD"/>
    <w:multiLevelType w:val="hybridMultilevel"/>
    <w:tmpl w:val="42842BCA"/>
    <w:lvl w:ilvl="0" w:tplc="5E0EB2B2">
      <w:start w:val="1"/>
      <w:numFmt w:val="bullet"/>
      <w:lvlText w:val="•"/>
      <w:lvlJc w:val="left"/>
      <w:pPr>
        <w:tabs>
          <w:tab w:val="num" w:pos="720"/>
        </w:tabs>
        <w:ind w:left="720" w:hanging="360"/>
      </w:pPr>
      <w:rPr>
        <w:rFonts w:ascii="Times" w:hAnsi="Times" w:hint="default"/>
      </w:rPr>
    </w:lvl>
    <w:lvl w:ilvl="1" w:tplc="D73A5C70">
      <w:start w:val="33"/>
      <w:numFmt w:val="bullet"/>
      <w:lvlText w:val="–"/>
      <w:lvlJc w:val="left"/>
      <w:pPr>
        <w:tabs>
          <w:tab w:val="num" w:pos="1440"/>
        </w:tabs>
        <w:ind w:left="1440" w:hanging="360"/>
      </w:pPr>
      <w:rPr>
        <w:rFonts w:ascii="Times" w:hAnsi="Times" w:hint="default"/>
      </w:rPr>
    </w:lvl>
    <w:lvl w:ilvl="2" w:tplc="A4025DDE" w:tentative="1">
      <w:start w:val="1"/>
      <w:numFmt w:val="bullet"/>
      <w:lvlText w:val="•"/>
      <w:lvlJc w:val="left"/>
      <w:pPr>
        <w:tabs>
          <w:tab w:val="num" w:pos="2160"/>
        </w:tabs>
        <w:ind w:left="2160" w:hanging="360"/>
      </w:pPr>
      <w:rPr>
        <w:rFonts w:ascii="Times" w:hAnsi="Times" w:hint="default"/>
      </w:rPr>
    </w:lvl>
    <w:lvl w:ilvl="3" w:tplc="96387138" w:tentative="1">
      <w:start w:val="1"/>
      <w:numFmt w:val="bullet"/>
      <w:lvlText w:val="•"/>
      <w:lvlJc w:val="left"/>
      <w:pPr>
        <w:tabs>
          <w:tab w:val="num" w:pos="2880"/>
        </w:tabs>
        <w:ind w:left="2880" w:hanging="360"/>
      </w:pPr>
      <w:rPr>
        <w:rFonts w:ascii="Times" w:hAnsi="Times" w:hint="default"/>
      </w:rPr>
    </w:lvl>
    <w:lvl w:ilvl="4" w:tplc="F4DE6C56" w:tentative="1">
      <w:start w:val="1"/>
      <w:numFmt w:val="bullet"/>
      <w:lvlText w:val="•"/>
      <w:lvlJc w:val="left"/>
      <w:pPr>
        <w:tabs>
          <w:tab w:val="num" w:pos="3600"/>
        </w:tabs>
        <w:ind w:left="3600" w:hanging="360"/>
      </w:pPr>
      <w:rPr>
        <w:rFonts w:ascii="Times" w:hAnsi="Times" w:hint="default"/>
      </w:rPr>
    </w:lvl>
    <w:lvl w:ilvl="5" w:tplc="A25AF7E2" w:tentative="1">
      <w:start w:val="1"/>
      <w:numFmt w:val="bullet"/>
      <w:lvlText w:val="•"/>
      <w:lvlJc w:val="left"/>
      <w:pPr>
        <w:tabs>
          <w:tab w:val="num" w:pos="4320"/>
        </w:tabs>
        <w:ind w:left="4320" w:hanging="360"/>
      </w:pPr>
      <w:rPr>
        <w:rFonts w:ascii="Times" w:hAnsi="Times" w:hint="default"/>
      </w:rPr>
    </w:lvl>
    <w:lvl w:ilvl="6" w:tplc="477E2154" w:tentative="1">
      <w:start w:val="1"/>
      <w:numFmt w:val="bullet"/>
      <w:lvlText w:val="•"/>
      <w:lvlJc w:val="left"/>
      <w:pPr>
        <w:tabs>
          <w:tab w:val="num" w:pos="5040"/>
        </w:tabs>
        <w:ind w:left="5040" w:hanging="360"/>
      </w:pPr>
      <w:rPr>
        <w:rFonts w:ascii="Times" w:hAnsi="Times" w:hint="default"/>
      </w:rPr>
    </w:lvl>
    <w:lvl w:ilvl="7" w:tplc="E14481B8" w:tentative="1">
      <w:start w:val="1"/>
      <w:numFmt w:val="bullet"/>
      <w:lvlText w:val="•"/>
      <w:lvlJc w:val="left"/>
      <w:pPr>
        <w:tabs>
          <w:tab w:val="num" w:pos="5760"/>
        </w:tabs>
        <w:ind w:left="5760" w:hanging="360"/>
      </w:pPr>
      <w:rPr>
        <w:rFonts w:ascii="Times" w:hAnsi="Times" w:hint="default"/>
      </w:rPr>
    </w:lvl>
    <w:lvl w:ilvl="8" w:tplc="08B44D54" w:tentative="1">
      <w:start w:val="1"/>
      <w:numFmt w:val="bullet"/>
      <w:lvlText w:val="•"/>
      <w:lvlJc w:val="left"/>
      <w:pPr>
        <w:tabs>
          <w:tab w:val="num" w:pos="6480"/>
        </w:tabs>
        <w:ind w:left="6480" w:hanging="360"/>
      </w:pPr>
      <w:rPr>
        <w:rFonts w:ascii="Times" w:hAnsi="Times" w:hint="default"/>
      </w:rPr>
    </w:lvl>
  </w:abstractNum>
  <w:abstractNum w:abstractNumId="9">
    <w:nsid w:val="55316ED1"/>
    <w:multiLevelType w:val="hybridMultilevel"/>
    <w:tmpl w:val="125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416EC"/>
    <w:multiLevelType w:val="hybridMultilevel"/>
    <w:tmpl w:val="24FC227E"/>
    <w:lvl w:ilvl="0" w:tplc="A470EA9C">
      <w:start w:val="1"/>
      <w:numFmt w:val="bullet"/>
      <w:lvlText w:val="»"/>
      <w:lvlJc w:val="left"/>
      <w:pPr>
        <w:tabs>
          <w:tab w:val="num" w:pos="720"/>
        </w:tabs>
        <w:ind w:left="720" w:hanging="360"/>
      </w:pPr>
      <w:rPr>
        <w:rFonts w:ascii="Times" w:hAnsi="Times" w:hint="default"/>
      </w:rPr>
    </w:lvl>
    <w:lvl w:ilvl="1" w:tplc="1EAE80CC">
      <w:start w:val="33"/>
      <w:numFmt w:val="bullet"/>
      <w:lvlText w:val="»"/>
      <w:lvlJc w:val="left"/>
      <w:pPr>
        <w:tabs>
          <w:tab w:val="num" w:pos="1440"/>
        </w:tabs>
        <w:ind w:left="1440" w:hanging="360"/>
      </w:pPr>
      <w:rPr>
        <w:rFonts w:ascii="Times" w:hAnsi="Times" w:hint="default"/>
      </w:rPr>
    </w:lvl>
    <w:lvl w:ilvl="2" w:tplc="7F78B3B6" w:tentative="1">
      <w:start w:val="1"/>
      <w:numFmt w:val="bullet"/>
      <w:lvlText w:val="»"/>
      <w:lvlJc w:val="left"/>
      <w:pPr>
        <w:tabs>
          <w:tab w:val="num" w:pos="2160"/>
        </w:tabs>
        <w:ind w:left="2160" w:hanging="360"/>
      </w:pPr>
      <w:rPr>
        <w:rFonts w:ascii="Times" w:hAnsi="Times" w:hint="default"/>
      </w:rPr>
    </w:lvl>
    <w:lvl w:ilvl="3" w:tplc="DA523FB0" w:tentative="1">
      <w:start w:val="1"/>
      <w:numFmt w:val="bullet"/>
      <w:lvlText w:val="»"/>
      <w:lvlJc w:val="left"/>
      <w:pPr>
        <w:tabs>
          <w:tab w:val="num" w:pos="2880"/>
        </w:tabs>
        <w:ind w:left="2880" w:hanging="360"/>
      </w:pPr>
      <w:rPr>
        <w:rFonts w:ascii="Times" w:hAnsi="Times" w:hint="default"/>
      </w:rPr>
    </w:lvl>
    <w:lvl w:ilvl="4" w:tplc="ACEA19E2" w:tentative="1">
      <w:start w:val="1"/>
      <w:numFmt w:val="bullet"/>
      <w:lvlText w:val="»"/>
      <w:lvlJc w:val="left"/>
      <w:pPr>
        <w:tabs>
          <w:tab w:val="num" w:pos="3600"/>
        </w:tabs>
        <w:ind w:left="3600" w:hanging="360"/>
      </w:pPr>
      <w:rPr>
        <w:rFonts w:ascii="Times" w:hAnsi="Times" w:hint="default"/>
      </w:rPr>
    </w:lvl>
    <w:lvl w:ilvl="5" w:tplc="79E6DF74" w:tentative="1">
      <w:start w:val="1"/>
      <w:numFmt w:val="bullet"/>
      <w:lvlText w:val="»"/>
      <w:lvlJc w:val="left"/>
      <w:pPr>
        <w:tabs>
          <w:tab w:val="num" w:pos="4320"/>
        </w:tabs>
        <w:ind w:left="4320" w:hanging="360"/>
      </w:pPr>
      <w:rPr>
        <w:rFonts w:ascii="Times" w:hAnsi="Times" w:hint="default"/>
      </w:rPr>
    </w:lvl>
    <w:lvl w:ilvl="6" w:tplc="F67ED4F6" w:tentative="1">
      <w:start w:val="1"/>
      <w:numFmt w:val="bullet"/>
      <w:lvlText w:val="»"/>
      <w:lvlJc w:val="left"/>
      <w:pPr>
        <w:tabs>
          <w:tab w:val="num" w:pos="5040"/>
        </w:tabs>
        <w:ind w:left="5040" w:hanging="360"/>
      </w:pPr>
      <w:rPr>
        <w:rFonts w:ascii="Times" w:hAnsi="Times" w:hint="default"/>
      </w:rPr>
    </w:lvl>
    <w:lvl w:ilvl="7" w:tplc="7EF04F14" w:tentative="1">
      <w:start w:val="1"/>
      <w:numFmt w:val="bullet"/>
      <w:lvlText w:val="»"/>
      <w:lvlJc w:val="left"/>
      <w:pPr>
        <w:tabs>
          <w:tab w:val="num" w:pos="5760"/>
        </w:tabs>
        <w:ind w:left="5760" w:hanging="360"/>
      </w:pPr>
      <w:rPr>
        <w:rFonts w:ascii="Times" w:hAnsi="Times" w:hint="default"/>
      </w:rPr>
    </w:lvl>
    <w:lvl w:ilvl="8" w:tplc="327AC366"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10"/>
  </w:num>
  <w:num w:numId="3">
    <w:abstractNumId w:val="6"/>
  </w:num>
  <w:num w:numId="4">
    <w:abstractNumId w:val="7"/>
  </w:num>
  <w:num w:numId="5">
    <w:abstractNumId w:val="5"/>
  </w:num>
  <w:num w:numId="6">
    <w:abstractNumId w:val="8"/>
  </w:num>
  <w:num w:numId="7">
    <w:abstractNumId w:val="9"/>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A0"/>
    <w:rsid w:val="000010B2"/>
    <w:rsid w:val="0000117A"/>
    <w:rsid w:val="0000428C"/>
    <w:rsid w:val="0000483D"/>
    <w:rsid w:val="00005C02"/>
    <w:rsid w:val="0000750B"/>
    <w:rsid w:val="000116D1"/>
    <w:rsid w:val="00012DC7"/>
    <w:rsid w:val="00013D0B"/>
    <w:rsid w:val="00014CF7"/>
    <w:rsid w:val="00021941"/>
    <w:rsid w:val="00021F86"/>
    <w:rsid w:val="00023451"/>
    <w:rsid w:val="00023D7B"/>
    <w:rsid w:val="000245E6"/>
    <w:rsid w:val="00025429"/>
    <w:rsid w:val="00025940"/>
    <w:rsid w:val="00026281"/>
    <w:rsid w:val="00026D1C"/>
    <w:rsid w:val="000276D6"/>
    <w:rsid w:val="00027EF4"/>
    <w:rsid w:val="0003075E"/>
    <w:rsid w:val="00033C06"/>
    <w:rsid w:val="00034C1A"/>
    <w:rsid w:val="0003535C"/>
    <w:rsid w:val="0003564E"/>
    <w:rsid w:val="0003590C"/>
    <w:rsid w:val="00035953"/>
    <w:rsid w:val="00036B7C"/>
    <w:rsid w:val="00036E56"/>
    <w:rsid w:val="00037448"/>
    <w:rsid w:val="000377C4"/>
    <w:rsid w:val="0004006D"/>
    <w:rsid w:val="00041A23"/>
    <w:rsid w:val="00042FB8"/>
    <w:rsid w:val="00044124"/>
    <w:rsid w:val="000475D5"/>
    <w:rsid w:val="0005399C"/>
    <w:rsid w:val="00053B03"/>
    <w:rsid w:val="00056936"/>
    <w:rsid w:val="00060998"/>
    <w:rsid w:val="0006470A"/>
    <w:rsid w:val="00065A15"/>
    <w:rsid w:val="00065E5F"/>
    <w:rsid w:val="00067DD8"/>
    <w:rsid w:val="00071566"/>
    <w:rsid w:val="000720F7"/>
    <w:rsid w:val="0007226C"/>
    <w:rsid w:val="000748D4"/>
    <w:rsid w:val="00075A24"/>
    <w:rsid w:val="00075DDB"/>
    <w:rsid w:val="000763D1"/>
    <w:rsid w:val="0008010E"/>
    <w:rsid w:val="00080F4F"/>
    <w:rsid w:val="0008129F"/>
    <w:rsid w:val="000825DC"/>
    <w:rsid w:val="000834D3"/>
    <w:rsid w:val="000843AF"/>
    <w:rsid w:val="00085FA2"/>
    <w:rsid w:val="00086998"/>
    <w:rsid w:val="00091EB4"/>
    <w:rsid w:val="000928A3"/>
    <w:rsid w:val="000941E6"/>
    <w:rsid w:val="00095770"/>
    <w:rsid w:val="00096A6C"/>
    <w:rsid w:val="00097C7D"/>
    <w:rsid w:val="000A4332"/>
    <w:rsid w:val="000A4F15"/>
    <w:rsid w:val="000B0B3E"/>
    <w:rsid w:val="000B49F8"/>
    <w:rsid w:val="000B52ED"/>
    <w:rsid w:val="000B5FC5"/>
    <w:rsid w:val="000B6A7C"/>
    <w:rsid w:val="000B6FBB"/>
    <w:rsid w:val="000C0B6A"/>
    <w:rsid w:val="000C4D15"/>
    <w:rsid w:val="000C5189"/>
    <w:rsid w:val="000C58DA"/>
    <w:rsid w:val="000C778A"/>
    <w:rsid w:val="000D4F5B"/>
    <w:rsid w:val="000D69EE"/>
    <w:rsid w:val="000D723A"/>
    <w:rsid w:val="000E02B1"/>
    <w:rsid w:val="000E0D8A"/>
    <w:rsid w:val="000E13A1"/>
    <w:rsid w:val="000E2BDC"/>
    <w:rsid w:val="000E2F32"/>
    <w:rsid w:val="000E6677"/>
    <w:rsid w:val="000E7246"/>
    <w:rsid w:val="000F17CE"/>
    <w:rsid w:val="000F49FF"/>
    <w:rsid w:val="000F4C1A"/>
    <w:rsid w:val="000F6F43"/>
    <w:rsid w:val="00103E33"/>
    <w:rsid w:val="00103EF9"/>
    <w:rsid w:val="00104CF7"/>
    <w:rsid w:val="001101EE"/>
    <w:rsid w:val="00110CDA"/>
    <w:rsid w:val="00111E06"/>
    <w:rsid w:val="00112E8F"/>
    <w:rsid w:val="00113005"/>
    <w:rsid w:val="001223C1"/>
    <w:rsid w:val="00122544"/>
    <w:rsid w:val="00123975"/>
    <w:rsid w:val="00123DD6"/>
    <w:rsid w:val="00125054"/>
    <w:rsid w:val="001250D8"/>
    <w:rsid w:val="00125232"/>
    <w:rsid w:val="00130C1F"/>
    <w:rsid w:val="00131994"/>
    <w:rsid w:val="00131F1A"/>
    <w:rsid w:val="0013214C"/>
    <w:rsid w:val="001331F5"/>
    <w:rsid w:val="001350E4"/>
    <w:rsid w:val="00135A74"/>
    <w:rsid w:val="001362FE"/>
    <w:rsid w:val="00140A51"/>
    <w:rsid w:val="0014124B"/>
    <w:rsid w:val="00141F38"/>
    <w:rsid w:val="0014261C"/>
    <w:rsid w:val="00143ACF"/>
    <w:rsid w:val="00143B75"/>
    <w:rsid w:val="001447DF"/>
    <w:rsid w:val="0014628C"/>
    <w:rsid w:val="001477A3"/>
    <w:rsid w:val="0015101F"/>
    <w:rsid w:val="00151A6C"/>
    <w:rsid w:val="00151AFF"/>
    <w:rsid w:val="00152229"/>
    <w:rsid w:val="00152A8F"/>
    <w:rsid w:val="00153940"/>
    <w:rsid w:val="001543CF"/>
    <w:rsid w:val="00155B62"/>
    <w:rsid w:val="001566CB"/>
    <w:rsid w:val="00160E1C"/>
    <w:rsid w:val="00160FDE"/>
    <w:rsid w:val="00162005"/>
    <w:rsid w:val="001624D7"/>
    <w:rsid w:val="0016675E"/>
    <w:rsid w:val="00166E69"/>
    <w:rsid w:val="00167664"/>
    <w:rsid w:val="0017011D"/>
    <w:rsid w:val="00172255"/>
    <w:rsid w:val="001726D0"/>
    <w:rsid w:val="0017275B"/>
    <w:rsid w:val="00172852"/>
    <w:rsid w:val="00176018"/>
    <w:rsid w:val="00177DA9"/>
    <w:rsid w:val="00177F96"/>
    <w:rsid w:val="00181ED8"/>
    <w:rsid w:val="001821BC"/>
    <w:rsid w:val="0018256A"/>
    <w:rsid w:val="001836CF"/>
    <w:rsid w:val="0018588E"/>
    <w:rsid w:val="00185CD9"/>
    <w:rsid w:val="00185F3F"/>
    <w:rsid w:val="001862DD"/>
    <w:rsid w:val="00190C3D"/>
    <w:rsid w:val="0019336B"/>
    <w:rsid w:val="00193791"/>
    <w:rsid w:val="001946C6"/>
    <w:rsid w:val="00195466"/>
    <w:rsid w:val="001A05DA"/>
    <w:rsid w:val="001A22C3"/>
    <w:rsid w:val="001A3782"/>
    <w:rsid w:val="001A3B89"/>
    <w:rsid w:val="001A3DF3"/>
    <w:rsid w:val="001A4949"/>
    <w:rsid w:val="001A7E16"/>
    <w:rsid w:val="001B0F99"/>
    <w:rsid w:val="001B14FE"/>
    <w:rsid w:val="001B2079"/>
    <w:rsid w:val="001B57D6"/>
    <w:rsid w:val="001B7F3F"/>
    <w:rsid w:val="001C0FFE"/>
    <w:rsid w:val="001C12AF"/>
    <w:rsid w:val="001C2281"/>
    <w:rsid w:val="001C228A"/>
    <w:rsid w:val="001C4D8E"/>
    <w:rsid w:val="001C53BA"/>
    <w:rsid w:val="001C69DC"/>
    <w:rsid w:val="001C7650"/>
    <w:rsid w:val="001D0917"/>
    <w:rsid w:val="001D0D49"/>
    <w:rsid w:val="001D0EBD"/>
    <w:rsid w:val="001D3464"/>
    <w:rsid w:val="001D3D0C"/>
    <w:rsid w:val="001D5141"/>
    <w:rsid w:val="001E1808"/>
    <w:rsid w:val="001E371D"/>
    <w:rsid w:val="001E5248"/>
    <w:rsid w:val="001E5C34"/>
    <w:rsid w:val="001E6D41"/>
    <w:rsid w:val="001E7378"/>
    <w:rsid w:val="001E7464"/>
    <w:rsid w:val="001F0224"/>
    <w:rsid w:val="001F0248"/>
    <w:rsid w:val="001F1358"/>
    <w:rsid w:val="001F356A"/>
    <w:rsid w:val="001F4AE2"/>
    <w:rsid w:val="001F533F"/>
    <w:rsid w:val="001F5CE3"/>
    <w:rsid w:val="001F729A"/>
    <w:rsid w:val="001F78E7"/>
    <w:rsid w:val="001F7DD1"/>
    <w:rsid w:val="002003FB"/>
    <w:rsid w:val="00200402"/>
    <w:rsid w:val="00203F4E"/>
    <w:rsid w:val="00205A0B"/>
    <w:rsid w:val="00205AC7"/>
    <w:rsid w:val="00206363"/>
    <w:rsid w:val="00207845"/>
    <w:rsid w:val="00210015"/>
    <w:rsid w:val="002104F6"/>
    <w:rsid w:val="0021234D"/>
    <w:rsid w:val="0021748C"/>
    <w:rsid w:val="00220670"/>
    <w:rsid w:val="00221466"/>
    <w:rsid w:val="00221A47"/>
    <w:rsid w:val="002231A2"/>
    <w:rsid w:val="00225B91"/>
    <w:rsid w:val="002269AB"/>
    <w:rsid w:val="00233D4E"/>
    <w:rsid w:val="00233E23"/>
    <w:rsid w:val="00234069"/>
    <w:rsid w:val="00241972"/>
    <w:rsid w:val="002422B4"/>
    <w:rsid w:val="00250D7B"/>
    <w:rsid w:val="00255A96"/>
    <w:rsid w:val="0025699B"/>
    <w:rsid w:val="00256D19"/>
    <w:rsid w:val="00260162"/>
    <w:rsid w:val="0026212F"/>
    <w:rsid w:val="00262AF4"/>
    <w:rsid w:val="00264BE3"/>
    <w:rsid w:val="00266DAF"/>
    <w:rsid w:val="002672E4"/>
    <w:rsid w:val="00267DD6"/>
    <w:rsid w:val="00273B6A"/>
    <w:rsid w:val="00273CE1"/>
    <w:rsid w:val="00275027"/>
    <w:rsid w:val="00277F93"/>
    <w:rsid w:val="00280F65"/>
    <w:rsid w:val="00281936"/>
    <w:rsid w:val="00282B6B"/>
    <w:rsid w:val="00283ED7"/>
    <w:rsid w:val="002849A2"/>
    <w:rsid w:val="00285709"/>
    <w:rsid w:val="00286569"/>
    <w:rsid w:val="002911FB"/>
    <w:rsid w:val="0029122A"/>
    <w:rsid w:val="002930FC"/>
    <w:rsid w:val="002942AD"/>
    <w:rsid w:val="002950C7"/>
    <w:rsid w:val="002A27C7"/>
    <w:rsid w:val="002A2A3E"/>
    <w:rsid w:val="002A310C"/>
    <w:rsid w:val="002A608F"/>
    <w:rsid w:val="002B0014"/>
    <w:rsid w:val="002B0A9C"/>
    <w:rsid w:val="002B1777"/>
    <w:rsid w:val="002B2639"/>
    <w:rsid w:val="002B3C9A"/>
    <w:rsid w:val="002B4493"/>
    <w:rsid w:val="002B4F23"/>
    <w:rsid w:val="002B7F3B"/>
    <w:rsid w:val="002C24B8"/>
    <w:rsid w:val="002C4147"/>
    <w:rsid w:val="002C5361"/>
    <w:rsid w:val="002C6B6A"/>
    <w:rsid w:val="002C729A"/>
    <w:rsid w:val="002D15F1"/>
    <w:rsid w:val="002D282D"/>
    <w:rsid w:val="002D325A"/>
    <w:rsid w:val="002D3560"/>
    <w:rsid w:val="002D384E"/>
    <w:rsid w:val="002D3AFA"/>
    <w:rsid w:val="002E102B"/>
    <w:rsid w:val="002E3B8A"/>
    <w:rsid w:val="002E47FA"/>
    <w:rsid w:val="002E781B"/>
    <w:rsid w:val="002F1C00"/>
    <w:rsid w:val="002F413B"/>
    <w:rsid w:val="002F6B92"/>
    <w:rsid w:val="002F6FE1"/>
    <w:rsid w:val="00300A78"/>
    <w:rsid w:val="00302191"/>
    <w:rsid w:val="003044E5"/>
    <w:rsid w:val="00306A85"/>
    <w:rsid w:val="0031287E"/>
    <w:rsid w:val="00314D25"/>
    <w:rsid w:val="00321A37"/>
    <w:rsid w:val="0032335C"/>
    <w:rsid w:val="003246F6"/>
    <w:rsid w:val="003266E9"/>
    <w:rsid w:val="003273CE"/>
    <w:rsid w:val="00327C5E"/>
    <w:rsid w:val="00327F57"/>
    <w:rsid w:val="003309C4"/>
    <w:rsid w:val="003333EC"/>
    <w:rsid w:val="00345594"/>
    <w:rsid w:val="00346A3A"/>
    <w:rsid w:val="00350797"/>
    <w:rsid w:val="00351336"/>
    <w:rsid w:val="003520B5"/>
    <w:rsid w:val="00353197"/>
    <w:rsid w:val="00353879"/>
    <w:rsid w:val="00353FFD"/>
    <w:rsid w:val="0035419A"/>
    <w:rsid w:val="0035691E"/>
    <w:rsid w:val="00357CFD"/>
    <w:rsid w:val="00360448"/>
    <w:rsid w:val="003620BD"/>
    <w:rsid w:val="0036216D"/>
    <w:rsid w:val="0036560F"/>
    <w:rsid w:val="003656BF"/>
    <w:rsid w:val="00366EFC"/>
    <w:rsid w:val="0037056D"/>
    <w:rsid w:val="00370B20"/>
    <w:rsid w:val="00375ECA"/>
    <w:rsid w:val="00376814"/>
    <w:rsid w:val="00377F07"/>
    <w:rsid w:val="0038058E"/>
    <w:rsid w:val="003810B7"/>
    <w:rsid w:val="00381D33"/>
    <w:rsid w:val="003827C8"/>
    <w:rsid w:val="00383ACC"/>
    <w:rsid w:val="00383E02"/>
    <w:rsid w:val="00384BE7"/>
    <w:rsid w:val="00384BEB"/>
    <w:rsid w:val="00384EF2"/>
    <w:rsid w:val="003871F3"/>
    <w:rsid w:val="00387991"/>
    <w:rsid w:val="003926AC"/>
    <w:rsid w:val="00394F6E"/>
    <w:rsid w:val="003959DA"/>
    <w:rsid w:val="003A2263"/>
    <w:rsid w:val="003A2AFB"/>
    <w:rsid w:val="003A3B77"/>
    <w:rsid w:val="003A40B7"/>
    <w:rsid w:val="003A422A"/>
    <w:rsid w:val="003B0F07"/>
    <w:rsid w:val="003B1F2F"/>
    <w:rsid w:val="003B2EEF"/>
    <w:rsid w:val="003B419D"/>
    <w:rsid w:val="003B5867"/>
    <w:rsid w:val="003B5BF6"/>
    <w:rsid w:val="003B6C29"/>
    <w:rsid w:val="003B7B76"/>
    <w:rsid w:val="003B7FE5"/>
    <w:rsid w:val="003C3B30"/>
    <w:rsid w:val="003C57E9"/>
    <w:rsid w:val="003C6AD2"/>
    <w:rsid w:val="003C7750"/>
    <w:rsid w:val="003D4725"/>
    <w:rsid w:val="003D606A"/>
    <w:rsid w:val="003D7143"/>
    <w:rsid w:val="003D7A6E"/>
    <w:rsid w:val="003E46EA"/>
    <w:rsid w:val="003E4C42"/>
    <w:rsid w:val="003F0343"/>
    <w:rsid w:val="003F0911"/>
    <w:rsid w:val="003F244E"/>
    <w:rsid w:val="003F29FC"/>
    <w:rsid w:val="003F2CF8"/>
    <w:rsid w:val="003F3426"/>
    <w:rsid w:val="003F5A0F"/>
    <w:rsid w:val="003F69F5"/>
    <w:rsid w:val="004006E1"/>
    <w:rsid w:val="0040487F"/>
    <w:rsid w:val="00405683"/>
    <w:rsid w:val="00407AAE"/>
    <w:rsid w:val="004107A1"/>
    <w:rsid w:val="004131BF"/>
    <w:rsid w:val="004138EB"/>
    <w:rsid w:val="00413A87"/>
    <w:rsid w:val="00414D9D"/>
    <w:rsid w:val="00415101"/>
    <w:rsid w:val="00416055"/>
    <w:rsid w:val="00416B9F"/>
    <w:rsid w:val="00417550"/>
    <w:rsid w:val="004175B7"/>
    <w:rsid w:val="00421437"/>
    <w:rsid w:val="004232BA"/>
    <w:rsid w:val="00424D96"/>
    <w:rsid w:val="00426978"/>
    <w:rsid w:val="00426EBC"/>
    <w:rsid w:val="004276E0"/>
    <w:rsid w:val="004278FE"/>
    <w:rsid w:val="004312CA"/>
    <w:rsid w:val="00431F41"/>
    <w:rsid w:val="00434C84"/>
    <w:rsid w:val="00435BF7"/>
    <w:rsid w:val="00436059"/>
    <w:rsid w:val="00437CED"/>
    <w:rsid w:val="00440A94"/>
    <w:rsid w:val="00441598"/>
    <w:rsid w:val="00441861"/>
    <w:rsid w:val="00441F2D"/>
    <w:rsid w:val="00443BAC"/>
    <w:rsid w:val="00445403"/>
    <w:rsid w:val="00450406"/>
    <w:rsid w:val="004533E1"/>
    <w:rsid w:val="00453DEF"/>
    <w:rsid w:val="00454E2F"/>
    <w:rsid w:val="004556BC"/>
    <w:rsid w:val="0045604C"/>
    <w:rsid w:val="00467BA0"/>
    <w:rsid w:val="004701BF"/>
    <w:rsid w:val="004704A5"/>
    <w:rsid w:val="00474A1F"/>
    <w:rsid w:val="00477900"/>
    <w:rsid w:val="00481910"/>
    <w:rsid w:val="004837B3"/>
    <w:rsid w:val="0048480B"/>
    <w:rsid w:val="00485C3A"/>
    <w:rsid w:val="00490388"/>
    <w:rsid w:val="00491C4D"/>
    <w:rsid w:val="00494B44"/>
    <w:rsid w:val="004964B8"/>
    <w:rsid w:val="004968A2"/>
    <w:rsid w:val="00497D7A"/>
    <w:rsid w:val="00497EA8"/>
    <w:rsid w:val="004A03A5"/>
    <w:rsid w:val="004A1390"/>
    <w:rsid w:val="004A2C1A"/>
    <w:rsid w:val="004A3164"/>
    <w:rsid w:val="004A5D4D"/>
    <w:rsid w:val="004A66C8"/>
    <w:rsid w:val="004A6EB4"/>
    <w:rsid w:val="004A741F"/>
    <w:rsid w:val="004A7647"/>
    <w:rsid w:val="004B1D50"/>
    <w:rsid w:val="004B3500"/>
    <w:rsid w:val="004B3B70"/>
    <w:rsid w:val="004B3D5E"/>
    <w:rsid w:val="004B3E30"/>
    <w:rsid w:val="004B3E4B"/>
    <w:rsid w:val="004B4715"/>
    <w:rsid w:val="004B4893"/>
    <w:rsid w:val="004B6A52"/>
    <w:rsid w:val="004C03EA"/>
    <w:rsid w:val="004C12AD"/>
    <w:rsid w:val="004C2362"/>
    <w:rsid w:val="004C241F"/>
    <w:rsid w:val="004C29A8"/>
    <w:rsid w:val="004C4B1F"/>
    <w:rsid w:val="004C500C"/>
    <w:rsid w:val="004C5BE8"/>
    <w:rsid w:val="004C7FC0"/>
    <w:rsid w:val="004D0E03"/>
    <w:rsid w:val="004D10A3"/>
    <w:rsid w:val="004D209F"/>
    <w:rsid w:val="004D35E5"/>
    <w:rsid w:val="004D3A6B"/>
    <w:rsid w:val="004D3E6E"/>
    <w:rsid w:val="004D449D"/>
    <w:rsid w:val="004D453C"/>
    <w:rsid w:val="004D53EF"/>
    <w:rsid w:val="004D55C5"/>
    <w:rsid w:val="004E319C"/>
    <w:rsid w:val="004E36A3"/>
    <w:rsid w:val="004E3CBB"/>
    <w:rsid w:val="004E49A5"/>
    <w:rsid w:val="004E4A15"/>
    <w:rsid w:val="004E5D1F"/>
    <w:rsid w:val="004E657E"/>
    <w:rsid w:val="004F1D92"/>
    <w:rsid w:val="004F2F51"/>
    <w:rsid w:val="004F4131"/>
    <w:rsid w:val="004F445C"/>
    <w:rsid w:val="004F482A"/>
    <w:rsid w:val="004F5DAF"/>
    <w:rsid w:val="004F61A4"/>
    <w:rsid w:val="004F7DA0"/>
    <w:rsid w:val="005012E7"/>
    <w:rsid w:val="0050352A"/>
    <w:rsid w:val="00504280"/>
    <w:rsid w:val="0050505A"/>
    <w:rsid w:val="00505DCE"/>
    <w:rsid w:val="00505EE2"/>
    <w:rsid w:val="005072DF"/>
    <w:rsid w:val="00507C2A"/>
    <w:rsid w:val="005143B8"/>
    <w:rsid w:val="00514521"/>
    <w:rsid w:val="0051493D"/>
    <w:rsid w:val="0051556F"/>
    <w:rsid w:val="00515D61"/>
    <w:rsid w:val="0052082B"/>
    <w:rsid w:val="0052243C"/>
    <w:rsid w:val="00523786"/>
    <w:rsid w:val="00523A6D"/>
    <w:rsid w:val="00530A32"/>
    <w:rsid w:val="005323F4"/>
    <w:rsid w:val="005341D3"/>
    <w:rsid w:val="00534523"/>
    <w:rsid w:val="00534D84"/>
    <w:rsid w:val="00537BD3"/>
    <w:rsid w:val="00542C67"/>
    <w:rsid w:val="00543F38"/>
    <w:rsid w:val="005509DF"/>
    <w:rsid w:val="00552BFE"/>
    <w:rsid w:val="005566EA"/>
    <w:rsid w:val="0055728D"/>
    <w:rsid w:val="005612E7"/>
    <w:rsid w:val="005633F0"/>
    <w:rsid w:val="005640A2"/>
    <w:rsid w:val="005648D6"/>
    <w:rsid w:val="0056522D"/>
    <w:rsid w:val="00565584"/>
    <w:rsid w:val="0056584F"/>
    <w:rsid w:val="00565DD1"/>
    <w:rsid w:val="00565E3A"/>
    <w:rsid w:val="00570D35"/>
    <w:rsid w:val="00572628"/>
    <w:rsid w:val="005727B8"/>
    <w:rsid w:val="005735ED"/>
    <w:rsid w:val="00576243"/>
    <w:rsid w:val="00577DC3"/>
    <w:rsid w:val="005801A3"/>
    <w:rsid w:val="005810A8"/>
    <w:rsid w:val="005818FF"/>
    <w:rsid w:val="00582C04"/>
    <w:rsid w:val="005847C7"/>
    <w:rsid w:val="0058556C"/>
    <w:rsid w:val="005871F4"/>
    <w:rsid w:val="00587A02"/>
    <w:rsid w:val="00590727"/>
    <w:rsid w:val="00595EFC"/>
    <w:rsid w:val="005963B7"/>
    <w:rsid w:val="005A14D6"/>
    <w:rsid w:val="005A1706"/>
    <w:rsid w:val="005A2007"/>
    <w:rsid w:val="005A54A9"/>
    <w:rsid w:val="005A6023"/>
    <w:rsid w:val="005A63BC"/>
    <w:rsid w:val="005A6D6F"/>
    <w:rsid w:val="005A7103"/>
    <w:rsid w:val="005A79B3"/>
    <w:rsid w:val="005B32C3"/>
    <w:rsid w:val="005B5EC8"/>
    <w:rsid w:val="005B6B7F"/>
    <w:rsid w:val="005B7070"/>
    <w:rsid w:val="005C06A6"/>
    <w:rsid w:val="005C07C0"/>
    <w:rsid w:val="005C33F2"/>
    <w:rsid w:val="005C3A57"/>
    <w:rsid w:val="005C637B"/>
    <w:rsid w:val="005C7484"/>
    <w:rsid w:val="005D0886"/>
    <w:rsid w:val="005D1257"/>
    <w:rsid w:val="005D147D"/>
    <w:rsid w:val="005D20B4"/>
    <w:rsid w:val="005D302B"/>
    <w:rsid w:val="005D48EB"/>
    <w:rsid w:val="005D691F"/>
    <w:rsid w:val="005D79AE"/>
    <w:rsid w:val="005E0917"/>
    <w:rsid w:val="005E101B"/>
    <w:rsid w:val="005E1FA9"/>
    <w:rsid w:val="005E2363"/>
    <w:rsid w:val="005E26DC"/>
    <w:rsid w:val="005E2E98"/>
    <w:rsid w:val="005E3BA1"/>
    <w:rsid w:val="005E56CF"/>
    <w:rsid w:val="005E57D8"/>
    <w:rsid w:val="005E6735"/>
    <w:rsid w:val="005F0159"/>
    <w:rsid w:val="005F15A5"/>
    <w:rsid w:val="005F3AE1"/>
    <w:rsid w:val="005F402C"/>
    <w:rsid w:val="005F69A0"/>
    <w:rsid w:val="005F7D90"/>
    <w:rsid w:val="0060026A"/>
    <w:rsid w:val="006010CC"/>
    <w:rsid w:val="00601F01"/>
    <w:rsid w:val="0060249B"/>
    <w:rsid w:val="0060324C"/>
    <w:rsid w:val="006049E6"/>
    <w:rsid w:val="00605B5C"/>
    <w:rsid w:val="00606E9A"/>
    <w:rsid w:val="00607CEA"/>
    <w:rsid w:val="0061079F"/>
    <w:rsid w:val="00612FD5"/>
    <w:rsid w:val="00614E5C"/>
    <w:rsid w:val="0061552D"/>
    <w:rsid w:val="006156D9"/>
    <w:rsid w:val="006211A3"/>
    <w:rsid w:val="0062732C"/>
    <w:rsid w:val="0063277C"/>
    <w:rsid w:val="00635BC5"/>
    <w:rsid w:val="006364E5"/>
    <w:rsid w:val="006369A6"/>
    <w:rsid w:val="00640098"/>
    <w:rsid w:val="00641324"/>
    <w:rsid w:val="00643C10"/>
    <w:rsid w:val="00643CD3"/>
    <w:rsid w:val="00644F05"/>
    <w:rsid w:val="006461BA"/>
    <w:rsid w:val="00650266"/>
    <w:rsid w:val="00650331"/>
    <w:rsid w:val="006512C7"/>
    <w:rsid w:val="00654360"/>
    <w:rsid w:val="0065551F"/>
    <w:rsid w:val="00657F81"/>
    <w:rsid w:val="00660038"/>
    <w:rsid w:val="006601F9"/>
    <w:rsid w:val="0066144A"/>
    <w:rsid w:val="00661A62"/>
    <w:rsid w:val="00661B1A"/>
    <w:rsid w:val="0066351B"/>
    <w:rsid w:val="00664011"/>
    <w:rsid w:val="00666194"/>
    <w:rsid w:val="00666747"/>
    <w:rsid w:val="00666A18"/>
    <w:rsid w:val="00667E6D"/>
    <w:rsid w:val="0067213C"/>
    <w:rsid w:val="006732A0"/>
    <w:rsid w:val="00674AA1"/>
    <w:rsid w:val="00676D50"/>
    <w:rsid w:val="00676D90"/>
    <w:rsid w:val="00684F4E"/>
    <w:rsid w:val="006851AA"/>
    <w:rsid w:val="00685424"/>
    <w:rsid w:val="00685F08"/>
    <w:rsid w:val="00690141"/>
    <w:rsid w:val="00690B98"/>
    <w:rsid w:val="00692556"/>
    <w:rsid w:val="00692F37"/>
    <w:rsid w:val="00696803"/>
    <w:rsid w:val="00696F54"/>
    <w:rsid w:val="00696F5B"/>
    <w:rsid w:val="00697BBB"/>
    <w:rsid w:val="00697D81"/>
    <w:rsid w:val="006A21C1"/>
    <w:rsid w:val="006A41AC"/>
    <w:rsid w:val="006A457B"/>
    <w:rsid w:val="006A502E"/>
    <w:rsid w:val="006A505B"/>
    <w:rsid w:val="006A7339"/>
    <w:rsid w:val="006A76D6"/>
    <w:rsid w:val="006B0ABF"/>
    <w:rsid w:val="006B0CA2"/>
    <w:rsid w:val="006B0E08"/>
    <w:rsid w:val="006B2A26"/>
    <w:rsid w:val="006B4251"/>
    <w:rsid w:val="006B7D41"/>
    <w:rsid w:val="006B7E7A"/>
    <w:rsid w:val="006C1364"/>
    <w:rsid w:val="006C15E9"/>
    <w:rsid w:val="006C169D"/>
    <w:rsid w:val="006C1B9B"/>
    <w:rsid w:val="006C1D0F"/>
    <w:rsid w:val="006C3F59"/>
    <w:rsid w:val="006D0366"/>
    <w:rsid w:val="006D5243"/>
    <w:rsid w:val="006D542A"/>
    <w:rsid w:val="006E0C9E"/>
    <w:rsid w:val="006E1DF9"/>
    <w:rsid w:val="006E5505"/>
    <w:rsid w:val="006E5E31"/>
    <w:rsid w:val="006E60BD"/>
    <w:rsid w:val="006E6ED1"/>
    <w:rsid w:val="006E7ED5"/>
    <w:rsid w:val="006F2061"/>
    <w:rsid w:val="006F535B"/>
    <w:rsid w:val="006F54CD"/>
    <w:rsid w:val="006F7D66"/>
    <w:rsid w:val="00701A4F"/>
    <w:rsid w:val="00702522"/>
    <w:rsid w:val="007033E3"/>
    <w:rsid w:val="00704386"/>
    <w:rsid w:val="0070457B"/>
    <w:rsid w:val="007048FA"/>
    <w:rsid w:val="0070749B"/>
    <w:rsid w:val="007074B0"/>
    <w:rsid w:val="007074FE"/>
    <w:rsid w:val="00707DF4"/>
    <w:rsid w:val="007115CF"/>
    <w:rsid w:val="0071306C"/>
    <w:rsid w:val="00715FC9"/>
    <w:rsid w:val="0071768B"/>
    <w:rsid w:val="00717DF3"/>
    <w:rsid w:val="00720ECD"/>
    <w:rsid w:val="00724FE1"/>
    <w:rsid w:val="00726732"/>
    <w:rsid w:val="007277C5"/>
    <w:rsid w:val="0073073D"/>
    <w:rsid w:val="00730A6B"/>
    <w:rsid w:val="007339AD"/>
    <w:rsid w:val="00735057"/>
    <w:rsid w:val="00735EA7"/>
    <w:rsid w:val="007405FC"/>
    <w:rsid w:val="00740B33"/>
    <w:rsid w:val="00742685"/>
    <w:rsid w:val="00742AA5"/>
    <w:rsid w:val="00743B01"/>
    <w:rsid w:val="00746611"/>
    <w:rsid w:val="007479F9"/>
    <w:rsid w:val="007544DA"/>
    <w:rsid w:val="007557EF"/>
    <w:rsid w:val="00755A1E"/>
    <w:rsid w:val="00756A74"/>
    <w:rsid w:val="00756E02"/>
    <w:rsid w:val="00757EF6"/>
    <w:rsid w:val="00761017"/>
    <w:rsid w:val="007614F9"/>
    <w:rsid w:val="00761CB7"/>
    <w:rsid w:val="00764A3C"/>
    <w:rsid w:val="0076780A"/>
    <w:rsid w:val="00767BD2"/>
    <w:rsid w:val="00767DBE"/>
    <w:rsid w:val="0077286F"/>
    <w:rsid w:val="0077537B"/>
    <w:rsid w:val="00775BDF"/>
    <w:rsid w:val="00776740"/>
    <w:rsid w:val="00777817"/>
    <w:rsid w:val="00777B47"/>
    <w:rsid w:val="00781A7C"/>
    <w:rsid w:val="0078518A"/>
    <w:rsid w:val="00785254"/>
    <w:rsid w:val="00786A8D"/>
    <w:rsid w:val="0078778D"/>
    <w:rsid w:val="007928F3"/>
    <w:rsid w:val="00792A9F"/>
    <w:rsid w:val="00793059"/>
    <w:rsid w:val="00794418"/>
    <w:rsid w:val="007958DD"/>
    <w:rsid w:val="00796017"/>
    <w:rsid w:val="007967A4"/>
    <w:rsid w:val="00796FC8"/>
    <w:rsid w:val="0079738B"/>
    <w:rsid w:val="00797CBA"/>
    <w:rsid w:val="007A020D"/>
    <w:rsid w:val="007A2B39"/>
    <w:rsid w:val="007A2B74"/>
    <w:rsid w:val="007A31D2"/>
    <w:rsid w:val="007A3B24"/>
    <w:rsid w:val="007A3C0E"/>
    <w:rsid w:val="007A3FDF"/>
    <w:rsid w:val="007A5273"/>
    <w:rsid w:val="007B1188"/>
    <w:rsid w:val="007B1CB2"/>
    <w:rsid w:val="007B442F"/>
    <w:rsid w:val="007B4F36"/>
    <w:rsid w:val="007B60B6"/>
    <w:rsid w:val="007B6166"/>
    <w:rsid w:val="007B74F6"/>
    <w:rsid w:val="007C0360"/>
    <w:rsid w:val="007C2C63"/>
    <w:rsid w:val="007C4EDC"/>
    <w:rsid w:val="007C5661"/>
    <w:rsid w:val="007C58BD"/>
    <w:rsid w:val="007C67BC"/>
    <w:rsid w:val="007C73F0"/>
    <w:rsid w:val="007D1716"/>
    <w:rsid w:val="007D1CBE"/>
    <w:rsid w:val="007D4D5F"/>
    <w:rsid w:val="007D64F3"/>
    <w:rsid w:val="007E1A85"/>
    <w:rsid w:val="007E6DAA"/>
    <w:rsid w:val="007E70EE"/>
    <w:rsid w:val="007E75B3"/>
    <w:rsid w:val="007E7DBB"/>
    <w:rsid w:val="007F03F1"/>
    <w:rsid w:val="007F1F88"/>
    <w:rsid w:val="007F2183"/>
    <w:rsid w:val="007F440C"/>
    <w:rsid w:val="007F48C4"/>
    <w:rsid w:val="007F4FAB"/>
    <w:rsid w:val="007F632E"/>
    <w:rsid w:val="007F6900"/>
    <w:rsid w:val="00801648"/>
    <w:rsid w:val="008040DD"/>
    <w:rsid w:val="00805C75"/>
    <w:rsid w:val="00806779"/>
    <w:rsid w:val="0081018E"/>
    <w:rsid w:val="0081156A"/>
    <w:rsid w:val="008136EC"/>
    <w:rsid w:val="00813A1E"/>
    <w:rsid w:val="00813F83"/>
    <w:rsid w:val="008152D1"/>
    <w:rsid w:val="00816495"/>
    <w:rsid w:val="00816EF6"/>
    <w:rsid w:val="008173C2"/>
    <w:rsid w:val="00820268"/>
    <w:rsid w:val="0082302B"/>
    <w:rsid w:val="00823BC6"/>
    <w:rsid w:val="008274B2"/>
    <w:rsid w:val="0083025B"/>
    <w:rsid w:val="00830381"/>
    <w:rsid w:val="0083398C"/>
    <w:rsid w:val="00833FEC"/>
    <w:rsid w:val="008359FD"/>
    <w:rsid w:val="00836B26"/>
    <w:rsid w:val="0083740A"/>
    <w:rsid w:val="008413E0"/>
    <w:rsid w:val="00841EA0"/>
    <w:rsid w:val="008434F0"/>
    <w:rsid w:val="008451F5"/>
    <w:rsid w:val="00845333"/>
    <w:rsid w:val="0084583B"/>
    <w:rsid w:val="00846B52"/>
    <w:rsid w:val="008477AF"/>
    <w:rsid w:val="00851785"/>
    <w:rsid w:val="00851FB8"/>
    <w:rsid w:val="008547E6"/>
    <w:rsid w:val="00855E02"/>
    <w:rsid w:val="0085667A"/>
    <w:rsid w:val="00860B45"/>
    <w:rsid w:val="0086105E"/>
    <w:rsid w:val="008614E1"/>
    <w:rsid w:val="00861B74"/>
    <w:rsid w:val="00862211"/>
    <w:rsid w:val="00863040"/>
    <w:rsid w:val="00867AF8"/>
    <w:rsid w:val="0087066C"/>
    <w:rsid w:val="00873B2F"/>
    <w:rsid w:val="00874F20"/>
    <w:rsid w:val="00875257"/>
    <w:rsid w:val="008769CA"/>
    <w:rsid w:val="0087745C"/>
    <w:rsid w:val="00880378"/>
    <w:rsid w:val="00881020"/>
    <w:rsid w:val="0088270B"/>
    <w:rsid w:val="00883A8E"/>
    <w:rsid w:val="0088458D"/>
    <w:rsid w:val="008862BE"/>
    <w:rsid w:val="0088717F"/>
    <w:rsid w:val="00890E31"/>
    <w:rsid w:val="00892035"/>
    <w:rsid w:val="00892F8A"/>
    <w:rsid w:val="008948E4"/>
    <w:rsid w:val="0089496F"/>
    <w:rsid w:val="00895360"/>
    <w:rsid w:val="00897266"/>
    <w:rsid w:val="008976C3"/>
    <w:rsid w:val="008A20DB"/>
    <w:rsid w:val="008A5129"/>
    <w:rsid w:val="008A7C17"/>
    <w:rsid w:val="008B36BF"/>
    <w:rsid w:val="008B3775"/>
    <w:rsid w:val="008B37FF"/>
    <w:rsid w:val="008B3D46"/>
    <w:rsid w:val="008B50CE"/>
    <w:rsid w:val="008C26E2"/>
    <w:rsid w:val="008C2D77"/>
    <w:rsid w:val="008C35C3"/>
    <w:rsid w:val="008C4BC9"/>
    <w:rsid w:val="008C5F71"/>
    <w:rsid w:val="008C6EEF"/>
    <w:rsid w:val="008C7CE4"/>
    <w:rsid w:val="008D0F36"/>
    <w:rsid w:val="008D1DAF"/>
    <w:rsid w:val="008D2C29"/>
    <w:rsid w:val="008D52C9"/>
    <w:rsid w:val="008D596E"/>
    <w:rsid w:val="008E1400"/>
    <w:rsid w:val="008E1666"/>
    <w:rsid w:val="008E1833"/>
    <w:rsid w:val="008E194C"/>
    <w:rsid w:val="008E53A7"/>
    <w:rsid w:val="008E5C1A"/>
    <w:rsid w:val="008E6E47"/>
    <w:rsid w:val="008F1AA8"/>
    <w:rsid w:val="008F2339"/>
    <w:rsid w:val="008F43A8"/>
    <w:rsid w:val="008F57CD"/>
    <w:rsid w:val="009001E0"/>
    <w:rsid w:val="009005C0"/>
    <w:rsid w:val="0090251A"/>
    <w:rsid w:val="009052F2"/>
    <w:rsid w:val="00906392"/>
    <w:rsid w:val="009064B0"/>
    <w:rsid w:val="0090758E"/>
    <w:rsid w:val="0091061E"/>
    <w:rsid w:val="00915A97"/>
    <w:rsid w:val="00921950"/>
    <w:rsid w:val="00921E64"/>
    <w:rsid w:val="0092488E"/>
    <w:rsid w:val="0092564A"/>
    <w:rsid w:val="00925E7A"/>
    <w:rsid w:val="00927086"/>
    <w:rsid w:val="009270D2"/>
    <w:rsid w:val="009273D4"/>
    <w:rsid w:val="009276D8"/>
    <w:rsid w:val="0092796E"/>
    <w:rsid w:val="00930472"/>
    <w:rsid w:val="009331F1"/>
    <w:rsid w:val="009337DE"/>
    <w:rsid w:val="009348D3"/>
    <w:rsid w:val="00942A9F"/>
    <w:rsid w:val="00942AE6"/>
    <w:rsid w:val="00943C36"/>
    <w:rsid w:val="00947BC6"/>
    <w:rsid w:val="00950785"/>
    <w:rsid w:val="0095204D"/>
    <w:rsid w:val="00952E96"/>
    <w:rsid w:val="009532D5"/>
    <w:rsid w:val="00953D4B"/>
    <w:rsid w:val="009543E7"/>
    <w:rsid w:val="00954997"/>
    <w:rsid w:val="009550A9"/>
    <w:rsid w:val="00960151"/>
    <w:rsid w:val="00961D45"/>
    <w:rsid w:val="00963184"/>
    <w:rsid w:val="0097177E"/>
    <w:rsid w:val="009729F4"/>
    <w:rsid w:val="00973BDE"/>
    <w:rsid w:val="009745B3"/>
    <w:rsid w:val="0097631B"/>
    <w:rsid w:val="009820A4"/>
    <w:rsid w:val="00983048"/>
    <w:rsid w:val="009837C8"/>
    <w:rsid w:val="00984B33"/>
    <w:rsid w:val="0098535C"/>
    <w:rsid w:val="00985788"/>
    <w:rsid w:val="009869F1"/>
    <w:rsid w:val="009874E4"/>
    <w:rsid w:val="00990268"/>
    <w:rsid w:val="0099052C"/>
    <w:rsid w:val="0099192F"/>
    <w:rsid w:val="00992EE6"/>
    <w:rsid w:val="009964D6"/>
    <w:rsid w:val="0099741E"/>
    <w:rsid w:val="009977F0"/>
    <w:rsid w:val="00997D7F"/>
    <w:rsid w:val="00997DC7"/>
    <w:rsid w:val="00997FFC"/>
    <w:rsid w:val="009A32A2"/>
    <w:rsid w:val="009A36BC"/>
    <w:rsid w:val="009A4D39"/>
    <w:rsid w:val="009A5BAE"/>
    <w:rsid w:val="009A646D"/>
    <w:rsid w:val="009A65F6"/>
    <w:rsid w:val="009A7456"/>
    <w:rsid w:val="009A757F"/>
    <w:rsid w:val="009A7BBE"/>
    <w:rsid w:val="009B1D41"/>
    <w:rsid w:val="009B2249"/>
    <w:rsid w:val="009B44C4"/>
    <w:rsid w:val="009B53A5"/>
    <w:rsid w:val="009B7DA8"/>
    <w:rsid w:val="009C0F6B"/>
    <w:rsid w:val="009C122B"/>
    <w:rsid w:val="009C2C7A"/>
    <w:rsid w:val="009C346B"/>
    <w:rsid w:val="009C4E12"/>
    <w:rsid w:val="009C5388"/>
    <w:rsid w:val="009C5C15"/>
    <w:rsid w:val="009C5FE3"/>
    <w:rsid w:val="009C70CF"/>
    <w:rsid w:val="009C7652"/>
    <w:rsid w:val="009D3D6E"/>
    <w:rsid w:val="009F0729"/>
    <w:rsid w:val="009F16ED"/>
    <w:rsid w:val="009F48E8"/>
    <w:rsid w:val="009F5097"/>
    <w:rsid w:val="00A04121"/>
    <w:rsid w:val="00A04719"/>
    <w:rsid w:val="00A07928"/>
    <w:rsid w:val="00A165CA"/>
    <w:rsid w:val="00A234DB"/>
    <w:rsid w:val="00A23AE8"/>
    <w:rsid w:val="00A23F7A"/>
    <w:rsid w:val="00A248F5"/>
    <w:rsid w:val="00A30CFB"/>
    <w:rsid w:val="00A31761"/>
    <w:rsid w:val="00A32BA6"/>
    <w:rsid w:val="00A32D1A"/>
    <w:rsid w:val="00A337BC"/>
    <w:rsid w:val="00A354FF"/>
    <w:rsid w:val="00A35708"/>
    <w:rsid w:val="00A35905"/>
    <w:rsid w:val="00A405DC"/>
    <w:rsid w:val="00A43D9D"/>
    <w:rsid w:val="00A5025A"/>
    <w:rsid w:val="00A51279"/>
    <w:rsid w:val="00A518CF"/>
    <w:rsid w:val="00A52E82"/>
    <w:rsid w:val="00A53381"/>
    <w:rsid w:val="00A53EC3"/>
    <w:rsid w:val="00A5552B"/>
    <w:rsid w:val="00A557F8"/>
    <w:rsid w:val="00A55D1E"/>
    <w:rsid w:val="00A565D5"/>
    <w:rsid w:val="00A57211"/>
    <w:rsid w:val="00A606AF"/>
    <w:rsid w:val="00A617C2"/>
    <w:rsid w:val="00A63228"/>
    <w:rsid w:val="00A64463"/>
    <w:rsid w:val="00A67027"/>
    <w:rsid w:val="00A6767F"/>
    <w:rsid w:val="00A70294"/>
    <w:rsid w:val="00A705F0"/>
    <w:rsid w:val="00A70CD2"/>
    <w:rsid w:val="00A7234B"/>
    <w:rsid w:val="00A74E26"/>
    <w:rsid w:val="00A7518C"/>
    <w:rsid w:val="00A752FD"/>
    <w:rsid w:val="00A756E9"/>
    <w:rsid w:val="00A8430E"/>
    <w:rsid w:val="00A85ED6"/>
    <w:rsid w:val="00A905E7"/>
    <w:rsid w:val="00A92A93"/>
    <w:rsid w:val="00A9526D"/>
    <w:rsid w:val="00AA505C"/>
    <w:rsid w:val="00AA67C1"/>
    <w:rsid w:val="00AB174F"/>
    <w:rsid w:val="00AB3D8C"/>
    <w:rsid w:val="00AB486E"/>
    <w:rsid w:val="00AB5CF6"/>
    <w:rsid w:val="00AC17CE"/>
    <w:rsid w:val="00AC5814"/>
    <w:rsid w:val="00AC5D7C"/>
    <w:rsid w:val="00AC757F"/>
    <w:rsid w:val="00AD43E9"/>
    <w:rsid w:val="00AD569D"/>
    <w:rsid w:val="00AE2EAD"/>
    <w:rsid w:val="00AE43A2"/>
    <w:rsid w:val="00AE5903"/>
    <w:rsid w:val="00AE6709"/>
    <w:rsid w:val="00AE693D"/>
    <w:rsid w:val="00AF044F"/>
    <w:rsid w:val="00AF2E57"/>
    <w:rsid w:val="00AF3020"/>
    <w:rsid w:val="00AF670C"/>
    <w:rsid w:val="00B00A66"/>
    <w:rsid w:val="00B0211C"/>
    <w:rsid w:val="00B023CB"/>
    <w:rsid w:val="00B02AAD"/>
    <w:rsid w:val="00B03190"/>
    <w:rsid w:val="00B040A6"/>
    <w:rsid w:val="00B04B80"/>
    <w:rsid w:val="00B12B62"/>
    <w:rsid w:val="00B12D41"/>
    <w:rsid w:val="00B1399C"/>
    <w:rsid w:val="00B142C5"/>
    <w:rsid w:val="00B15A53"/>
    <w:rsid w:val="00B166FB"/>
    <w:rsid w:val="00B203DC"/>
    <w:rsid w:val="00B20BC3"/>
    <w:rsid w:val="00B225F1"/>
    <w:rsid w:val="00B23F95"/>
    <w:rsid w:val="00B2550B"/>
    <w:rsid w:val="00B2671F"/>
    <w:rsid w:val="00B26E3C"/>
    <w:rsid w:val="00B30044"/>
    <w:rsid w:val="00B30E3C"/>
    <w:rsid w:val="00B3192C"/>
    <w:rsid w:val="00B32938"/>
    <w:rsid w:val="00B32D0D"/>
    <w:rsid w:val="00B36E49"/>
    <w:rsid w:val="00B407F2"/>
    <w:rsid w:val="00B40FCD"/>
    <w:rsid w:val="00B41471"/>
    <w:rsid w:val="00B414E0"/>
    <w:rsid w:val="00B43E29"/>
    <w:rsid w:val="00B46737"/>
    <w:rsid w:val="00B5375D"/>
    <w:rsid w:val="00B53D86"/>
    <w:rsid w:val="00B551DD"/>
    <w:rsid w:val="00B56F91"/>
    <w:rsid w:val="00B57CA4"/>
    <w:rsid w:val="00B612CE"/>
    <w:rsid w:val="00B62416"/>
    <w:rsid w:val="00B62855"/>
    <w:rsid w:val="00B64045"/>
    <w:rsid w:val="00B70234"/>
    <w:rsid w:val="00B712DE"/>
    <w:rsid w:val="00B7241D"/>
    <w:rsid w:val="00B823A5"/>
    <w:rsid w:val="00B8307C"/>
    <w:rsid w:val="00B84C9D"/>
    <w:rsid w:val="00B8712B"/>
    <w:rsid w:val="00B877DF"/>
    <w:rsid w:val="00B92146"/>
    <w:rsid w:val="00B9215B"/>
    <w:rsid w:val="00B92DDE"/>
    <w:rsid w:val="00B937A8"/>
    <w:rsid w:val="00B9641E"/>
    <w:rsid w:val="00B972A9"/>
    <w:rsid w:val="00B975D8"/>
    <w:rsid w:val="00B97A9D"/>
    <w:rsid w:val="00BA064D"/>
    <w:rsid w:val="00BA1699"/>
    <w:rsid w:val="00BA28A0"/>
    <w:rsid w:val="00BA2E3A"/>
    <w:rsid w:val="00BA5ED7"/>
    <w:rsid w:val="00BA7596"/>
    <w:rsid w:val="00BA7822"/>
    <w:rsid w:val="00BA7F14"/>
    <w:rsid w:val="00BB0FE1"/>
    <w:rsid w:val="00BB1151"/>
    <w:rsid w:val="00BB5386"/>
    <w:rsid w:val="00BB60CF"/>
    <w:rsid w:val="00BB71DD"/>
    <w:rsid w:val="00BB7FA0"/>
    <w:rsid w:val="00BC10A5"/>
    <w:rsid w:val="00BC30F9"/>
    <w:rsid w:val="00BC3E83"/>
    <w:rsid w:val="00BC411F"/>
    <w:rsid w:val="00BC41F2"/>
    <w:rsid w:val="00BC493B"/>
    <w:rsid w:val="00BC603F"/>
    <w:rsid w:val="00BC6F16"/>
    <w:rsid w:val="00BD037A"/>
    <w:rsid w:val="00BD1854"/>
    <w:rsid w:val="00BD39CB"/>
    <w:rsid w:val="00BD4B35"/>
    <w:rsid w:val="00BD6AA8"/>
    <w:rsid w:val="00BD715C"/>
    <w:rsid w:val="00BD772D"/>
    <w:rsid w:val="00BE078A"/>
    <w:rsid w:val="00BE22B4"/>
    <w:rsid w:val="00BE3DB1"/>
    <w:rsid w:val="00BE4721"/>
    <w:rsid w:val="00BF1680"/>
    <w:rsid w:val="00BF314F"/>
    <w:rsid w:val="00BF323E"/>
    <w:rsid w:val="00BF337D"/>
    <w:rsid w:val="00BF3DF6"/>
    <w:rsid w:val="00BF3E17"/>
    <w:rsid w:val="00BF419C"/>
    <w:rsid w:val="00BF54DA"/>
    <w:rsid w:val="00BF7270"/>
    <w:rsid w:val="00C00F3F"/>
    <w:rsid w:val="00C0154E"/>
    <w:rsid w:val="00C01D3F"/>
    <w:rsid w:val="00C0296F"/>
    <w:rsid w:val="00C043AD"/>
    <w:rsid w:val="00C04AED"/>
    <w:rsid w:val="00C0779C"/>
    <w:rsid w:val="00C109DD"/>
    <w:rsid w:val="00C11C2B"/>
    <w:rsid w:val="00C126A1"/>
    <w:rsid w:val="00C13968"/>
    <w:rsid w:val="00C14648"/>
    <w:rsid w:val="00C14B89"/>
    <w:rsid w:val="00C17454"/>
    <w:rsid w:val="00C21BA1"/>
    <w:rsid w:val="00C21FE5"/>
    <w:rsid w:val="00C2279E"/>
    <w:rsid w:val="00C25883"/>
    <w:rsid w:val="00C27229"/>
    <w:rsid w:val="00C273D6"/>
    <w:rsid w:val="00C27FDD"/>
    <w:rsid w:val="00C31D73"/>
    <w:rsid w:val="00C31F26"/>
    <w:rsid w:val="00C3498B"/>
    <w:rsid w:val="00C34CFB"/>
    <w:rsid w:val="00C37EAB"/>
    <w:rsid w:val="00C400F3"/>
    <w:rsid w:val="00C41E1C"/>
    <w:rsid w:val="00C4257D"/>
    <w:rsid w:val="00C44950"/>
    <w:rsid w:val="00C50C8E"/>
    <w:rsid w:val="00C51881"/>
    <w:rsid w:val="00C54D11"/>
    <w:rsid w:val="00C55D04"/>
    <w:rsid w:val="00C56E65"/>
    <w:rsid w:val="00C573D0"/>
    <w:rsid w:val="00C62388"/>
    <w:rsid w:val="00C63704"/>
    <w:rsid w:val="00C65F6E"/>
    <w:rsid w:val="00C65FAB"/>
    <w:rsid w:val="00C664FD"/>
    <w:rsid w:val="00C67A03"/>
    <w:rsid w:val="00C70880"/>
    <w:rsid w:val="00C72A55"/>
    <w:rsid w:val="00C771A5"/>
    <w:rsid w:val="00C77330"/>
    <w:rsid w:val="00C81A68"/>
    <w:rsid w:val="00C81ADC"/>
    <w:rsid w:val="00C82477"/>
    <w:rsid w:val="00C85331"/>
    <w:rsid w:val="00C86F37"/>
    <w:rsid w:val="00C8761E"/>
    <w:rsid w:val="00C90519"/>
    <w:rsid w:val="00C93CF4"/>
    <w:rsid w:val="00C94488"/>
    <w:rsid w:val="00CA1585"/>
    <w:rsid w:val="00CA1AB3"/>
    <w:rsid w:val="00CA1ADC"/>
    <w:rsid w:val="00CA295E"/>
    <w:rsid w:val="00CA4910"/>
    <w:rsid w:val="00CA4A26"/>
    <w:rsid w:val="00CA634C"/>
    <w:rsid w:val="00CA64B5"/>
    <w:rsid w:val="00CA7573"/>
    <w:rsid w:val="00CB2DF3"/>
    <w:rsid w:val="00CC2B4A"/>
    <w:rsid w:val="00CC361D"/>
    <w:rsid w:val="00CC3DE4"/>
    <w:rsid w:val="00CC459D"/>
    <w:rsid w:val="00CC6C51"/>
    <w:rsid w:val="00CD10A0"/>
    <w:rsid w:val="00CD1EA2"/>
    <w:rsid w:val="00CD20A0"/>
    <w:rsid w:val="00CD5A0E"/>
    <w:rsid w:val="00CD7048"/>
    <w:rsid w:val="00CD7D50"/>
    <w:rsid w:val="00CE067B"/>
    <w:rsid w:val="00CE10E8"/>
    <w:rsid w:val="00CE1AFE"/>
    <w:rsid w:val="00CE3C7C"/>
    <w:rsid w:val="00CE6B8B"/>
    <w:rsid w:val="00CF0970"/>
    <w:rsid w:val="00CF20FE"/>
    <w:rsid w:val="00CF23BD"/>
    <w:rsid w:val="00CF711C"/>
    <w:rsid w:val="00CF7DB6"/>
    <w:rsid w:val="00D001C3"/>
    <w:rsid w:val="00D01481"/>
    <w:rsid w:val="00D02D01"/>
    <w:rsid w:val="00D0484D"/>
    <w:rsid w:val="00D04CBB"/>
    <w:rsid w:val="00D0694A"/>
    <w:rsid w:val="00D127BB"/>
    <w:rsid w:val="00D12CBF"/>
    <w:rsid w:val="00D13039"/>
    <w:rsid w:val="00D1426E"/>
    <w:rsid w:val="00D157BA"/>
    <w:rsid w:val="00D17287"/>
    <w:rsid w:val="00D20803"/>
    <w:rsid w:val="00D20FE6"/>
    <w:rsid w:val="00D21726"/>
    <w:rsid w:val="00D21E0A"/>
    <w:rsid w:val="00D27BED"/>
    <w:rsid w:val="00D27D3D"/>
    <w:rsid w:val="00D30C1B"/>
    <w:rsid w:val="00D33982"/>
    <w:rsid w:val="00D35CE9"/>
    <w:rsid w:val="00D36B79"/>
    <w:rsid w:val="00D370EB"/>
    <w:rsid w:val="00D3780A"/>
    <w:rsid w:val="00D41607"/>
    <w:rsid w:val="00D417C7"/>
    <w:rsid w:val="00D422C0"/>
    <w:rsid w:val="00D42393"/>
    <w:rsid w:val="00D443E2"/>
    <w:rsid w:val="00D46907"/>
    <w:rsid w:val="00D52050"/>
    <w:rsid w:val="00D5229C"/>
    <w:rsid w:val="00D52367"/>
    <w:rsid w:val="00D54EF8"/>
    <w:rsid w:val="00D5678A"/>
    <w:rsid w:val="00D61B1F"/>
    <w:rsid w:val="00D63B7B"/>
    <w:rsid w:val="00D64322"/>
    <w:rsid w:val="00D64EFE"/>
    <w:rsid w:val="00D675BA"/>
    <w:rsid w:val="00D67D08"/>
    <w:rsid w:val="00D722F9"/>
    <w:rsid w:val="00D725F0"/>
    <w:rsid w:val="00D727BA"/>
    <w:rsid w:val="00D72D7B"/>
    <w:rsid w:val="00D73E7F"/>
    <w:rsid w:val="00D76A57"/>
    <w:rsid w:val="00D8064F"/>
    <w:rsid w:val="00D80D8C"/>
    <w:rsid w:val="00D82BFD"/>
    <w:rsid w:val="00D83574"/>
    <w:rsid w:val="00D8400F"/>
    <w:rsid w:val="00D8456F"/>
    <w:rsid w:val="00D8646D"/>
    <w:rsid w:val="00D91132"/>
    <w:rsid w:val="00D91923"/>
    <w:rsid w:val="00D925A8"/>
    <w:rsid w:val="00D969A2"/>
    <w:rsid w:val="00DA097B"/>
    <w:rsid w:val="00DA2942"/>
    <w:rsid w:val="00DA35BD"/>
    <w:rsid w:val="00DA69A8"/>
    <w:rsid w:val="00DA7049"/>
    <w:rsid w:val="00DA7890"/>
    <w:rsid w:val="00DA79CD"/>
    <w:rsid w:val="00DA7BB1"/>
    <w:rsid w:val="00DB18A1"/>
    <w:rsid w:val="00DB2EF1"/>
    <w:rsid w:val="00DB38E7"/>
    <w:rsid w:val="00DC3DDF"/>
    <w:rsid w:val="00DC60D6"/>
    <w:rsid w:val="00DC7F88"/>
    <w:rsid w:val="00DD3A3F"/>
    <w:rsid w:val="00DD479B"/>
    <w:rsid w:val="00DD4A8E"/>
    <w:rsid w:val="00DD5164"/>
    <w:rsid w:val="00DD5534"/>
    <w:rsid w:val="00DD63B1"/>
    <w:rsid w:val="00DD7AAA"/>
    <w:rsid w:val="00DE0D6D"/>
    <w:rsid w:val="00DE11AC"/>
    <w:rsid w:val="00DE19F2"/>
    <w:rsid w:val="00DE3789"/>
    <w:rsid w:val="00DE4D2F"/>
    <w:rsid w:val="00DE5F6D"/>
    <w:rsid w:val="00DE6B74"/>
    <w:rsid w:val="00DF6E64"/>
    <w:rsid w:val="00DF73BC"/>
    <w:rsid w:val="00E020EE"/>
    <w:rsid w:val="00E02799"/>
    <w:rsid w:val="00E0379E"/>
    <w:rsid w:val="00E04BB7"/>
    <w:rsid w:val="00E0512C"/>
    <w:rsid w:val="00E051A9"/>
    <w:rsid w:val="00E05359"/>
    <w:rsid w:val="00E1211B"/>
    <w:rsid w:val="00E151A0"/>
    <w:rsid w:val="00E177FA"/>
    <w:rsid w:val="00E23B6C"/>
    <w:rsid w:val="00E24ABE"/>
    <w:rsid w:val="00E24E9C"/>
    <w:rsid w:val="00E26052"/>
    <w:rsid w:val="00E319F9"/>
    <w:rsid w:val="00E345B6"/>
    <w:rsid w:val="00E36F05"/>
    <w:rsid w:val="00E376B0"/>
    <w:rsid w:val="00E37A4C"/>
    <w:rsid w:val="00E413EC"/>
    <w:rsid w:val="00E41A41"/>
    <w:rsid w:val="00E42406"/>
    <w:rsid w:val="00E43463"/>
    <w:rsid w:val="00E43BF0"/>
    <w:rsid w:val="00E4416D"/>
    <w:rsid w:val="00E4585D"/>
    <w:rsid w:val="00E47730"/>
    <w:rsid w:val="00E50405"/>
    <w:rsid w:val="00E504D8"/>
    <w:rsid w:val="00E54025"/>
    <w:rsid w:val="00E54263"/>
    <w:rsid w:val="00E55F20"/>
    <w:rsid w:val="00E5684F"/>
    <w:rsid w:val="00E60072"/>
    <w:rsid w:val="00E60E13"/>
    <w:rsid w:val="00E62358"/>
    <w:rsid w:val="00E6357F"/>
    <w:rsid w:val="00E637CB"/>
    <w:rsid w:val="00E64BDC"/>
    <w:rsid w:val="00E660C2"/>
    <w:rsid w:val="00E670E9"/>
    <w:rsid w:val="00E672B9"/>
    <w:rsid w:val="00E707C2"/>
    <w:rsid w:val="00E73312"/>
    <w:rsid w:val="00E74007"/>
    <w:rsid w:val="00E748EF"/>
    <w:rsid w:val="00E75A02"/>
    <w:rsid w:val="00E763D4"/>
    <w:rsid w:val="00E807B3"/>
    <w:rsid w:val="00E8206E"/>
    <w:rsid w:val="00E85B20"/>
    <w:rsid w:val="00E90874"/>
    <w:rsid w:val="00E94146"/>
    <w:rsid w:val="00E94E30"/>
    <w:rsid w:val="00E96BBC"/>
    <w:rsid w:val="00E97236"/>
    <w:rsid w:val="00E97797"/>
    <w:rsid w:val="00EA23D7"/>
    <w:rsid w:val="00EA691B"/>
    <w:rsid w:val="00EA6F09"/>
    <w:rsid w:val="00EA75EE"/>
    <w:rsid w:val="00EA7DCA"/>
    <w:rsid w:val="00EB034C"/>
    <w:rsid w:val="00EB04B9"/>
    <w:rsid w:val="00EB084A"/>
    <w:rsid w:val="00EB0F63"/>
    <w:rsid w:val="00EB20B6"/>
    <w:rsid w:val="00EB3217"/>
    <w:rsid w:val="00EB35F6"/>
    <w:rsid w:val="00EB3D11"/>
    <w:rsid w:val="00EB43D0"/>
    <w:rsid w:val="00EB4780"/>
    <w:rsid w:val="00EB4881"/>
    <w:rsid w:val="00EC3468"/>
    <w:rsid w:val="00EC3CB3"/>
    <w:rsid w:val="00EC7163"/>
    <w:rsid w:val="00ED1524"/>
    <w:rsid w:val="00ED197C"/>
    <w:rsid w:val="00ED2E84"/>
    <w:rsid w:val="00ED7B4B"/>
    <w:rsid w:val="00EE1B69"/>
    <w:rsid w:val="00EE3581"/>
    <w:rsid w:val="00EE3B3C"/>
    <w:rsid w:val="00EE5AD3"/>
    <w:rsid w:val="00EF1365"/>
    <w:rsid w:val="00EF4957"/>
    <w:rsid w:val="00EF67DA"/>
    <w:rsid w:val="00EF70C5"/>
    <w:rsid w:val="00F00A3E"/>
    <w:rsid w:val="00F00E9A"/>
    <w:rsid w:val="00F0144A"/>
    <w:rsid w:val="00F019FF"/>
    <w:rsid w:val="00F0205D"/>
    <w:rsid w:val="00F07BA0"/>
    <w:rsid w:val="00F10CB6"/>
    <w:rsid w:val="00F1189C"/>
    <w:rsid w:val="00F11ECE"/>
    <w:rsid w:val="00F13011"/>
    <w:rsid w:val="00F137A9"/>
    <w:rsid w:val="00F16180"/>
    <w:rsid w:val="00F16996"/>
    <w:rsid w:val="00F1794D"/>
    <w:rsid w:val="00F2197F"/>
    <w:rsid w:val="00F230FC"/>
    <w:rsid w:val="00F2394B"/>
    <w:rsid w:val="00F2597F"/>
    <w:rsid w:val="00F260CB"/>
    <w:rsid w:val="00F26384"/>
    <w:rsid w:val="00F2737F"/>
    <w:rsid w:val="00F273A5"/>
    <w:rsid w:val="00F2795E"/>
    <w:rsid w:val="00F316F9"/>
    <w:rsid w:val="00F32D11"/>
    <w:rsid w:val="00F33163"/>
    <w:rsid w:val="00F33C2F"/>
    <w:rsid w:val="00F342E0"/>
    <w:rsid w:val="00F36EE0"/>
    <w:rsid w:val="00F37B26"/>
    <w:rsid w:val="00F4079D"/>
    <w:rsid w:val="00F42514"/>
    <w:rsid w:val="00F42553"/>
    <w:rsid w:val="00F42998"/>
    <w:rsid w:val="00F42EC8"/>
    <w:rsid w:val="00F45A62"/>
    <w:rsid w:val="00F45C66"/>
    <w:rsid w:val="00F52059"/>
    <w:rsid w:val="00F5253C"/>
    <w:rsid w:val="00F527F8"/>
    <w:rsid w:val="00F54674"/>
    <w:rsid w:val="00F553C1"/>
    <w:rsid w:val="00F61179"/>
    <w:rsid w:val="00F61809"/>
    <w:rsid w:val="00F62632"/>
    <w:rsid w:val="00F631B5"/>
    <w:rsid w:val="00F65ACD"/>
    <w:rsid w:val="00F65F5F"/>
    <w:rsid w:val="00F6748E"/>
    <w:rsid w:val="00F70C24"/>
    <w:rsid w:val="00F70DE7"/>
    <w:rsid w:val="00F71D4D"/>
    <w:rsid w:val="00F71E4E"/>
    <w:rsid w:val="00F74360"/>
    <w:rsid w:val="00F75117"/>
    <w:rsid w:val="00F75D85"/>
    <w:rsid w:val="00F777E7"/>
    <w:rsid w:val="00F80F39"/>
    <w:rsid w:val="00F8537A"/>
    <w:rsid w:val="00F87461"/>
    <w:rsid w:val="00F90891"/>
    <w:rsid w:val="00F91B4E"/>
    <w:rsid w:val="00F9314C"/>
    <w:rsid w:val="00F93CD5"/>
    <w:rsid w:val="00F93E4D"/>
    <w:rsid w:val="00F94C50"/>
    <w:rsid w:val="00F96A39"/>
    <w:rsid w:val="00F970C9"/>
    <w:rsid w:val="00F973B6"/>
    <w:rsid w:val="00FA1448"/>
    <w:rsid w:val="00FA316A"/>
    <w:rsid w:val="00FA485C"/>
    <w:rsid w:val="00FA5670"/>
    <w:rsid w:val="00FA5EAD"/>
    <w:rsid w:val="00FA6227"/>
    <w:rsid w:val="00FB11C7"/>
    <w:rsid w:val="00FB133A"/>
    <w:rsid w:val="00FB3E46"/>
    <w:rsid w:val="00FB5665"/>
    <w:rsid w:val="00FB75A8"/>
    <w:rsid w:val="00FC0471"/>
    <w:rsid w:val="00FC0B5E"/>
    <w:rsid w:val="00FC1694"/>
    <w:rsid w:val="00FC16C5"/>
    <w:rsid w:val="00FC1C5C"/>
    <w:rsid w:val="00FC22B2"/>
    <w:rsid w:val="00FC4090"/>
    <w:rsid w:val="00FC52B8"/>
    <w:rsid w:val="00FC6A3D"/>
    <w:rsid w:val="00FC77E5"/>
    <w:rsid w:val="00FC7AFD"/>
    <w:rsid w:val="00FC7E94"/>
    <w:rsid w:val="00FD2173"/>
    <w:rsid w:val="00FD3221"/>
    <w:rsid w:val="00FD41A7"/>
    <w:rsid w:val="00FD4479"/>
    <w:rsid w:val="00FD7D18"/>
    <w:rsid w:val="00FE1117"/>
    <w:rsid w:val="00FE2DBE"/>
    <w:rsid w:val="00FE4125"/>
    <w:rsid w:val="00FE44CA"/>
    <w:rsid w:val="00FF1EB8"/>
    <w:rsid w:val="00FF2E2C"/>
    <w:rsid w:val="00FF499D"/>
    <w:rsid w:val="00FF5210"/>
    <w:rsid w:val="00FF665C"/>
    <w:rsid w:val="00FF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7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B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1B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A0"/>
    <w:pPr>
      <w:tabs>
        <w:tab w:val="center" w:pos="4320"/>
        <w:tab w:val="right" w:pos="8640"/>
      </w:tabs>
    </w:pPr>
  </w:style>
  <w:style w:type="character" w:customStyle="1" w:styleId="HeaderChar">
    <w:name w:val="Header Char"/>
    <w:basedOn w:val="DefaultParagraphFont"/>
    <w:link w:val="Header"/>
    <w:uiPriority w:val="99"/>
    <w:rsid w:val="006732A0"/>
  </w:style>
  <w:style w:type="paragraph" w:styleId="Footer">
    <w:name w:val="footer"/>
    <w:basedOn w:val="Normal"/>
    <w:link w:val="FooterChar"/>
    <w:uiPriority w:val="99"/>
    <w:unhideWhenUsed/>
    <w:rsid w:val="006732A0"/>
    <w:pPr>
      <w:tabs>
        <w:tab w:val="center" w:pos="4320"/>
        <w:tab w:val="right" w:pos="8640"/>
      </w:tabs>
    </w:pPr>
  </w:style>
  <w:style w:type="character" w:customStyle="1" w:styleId="FooterChar">
    <w:name w:val="Footer Char"/>
    <w:basedOn w:val="DefaultParagraphFont"/>
    <w:link w:val="Footer"/>
    <w:uiPriority w:val="99"/>
    <w:rsid w:val="006732A0"/>
  </w:style>
  <w:style w:type="character" w:styleId="PageNumber">
    <w:name w:val="page number"/>
    <w:basedOn w:val="DefaultParagraphFont"/>
    <w:uiPriority w:val="99"/>
    <w:semiHidden/>
    <w:unhideWhenUsed/>
    <w:rsid w:val="006732A0"/>
  </w:style>
  <w:style w:type="table" w:styleId="TableGrid">
    <w:name w:val="Table Grid"/>
    <w:basedOn w:val="TableNormal"/>
    <w:uiPriority w:val="59"/>
    <w:rsid w:val="00D35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B62"/>
    <w:rPr>
      <w:rFonts w:ascii="Lucida Grande" w:hAnsi="Lucida Grande" w:cs="Lucida Grande"/>
      <w:sz w:val="18"/>
      <w:szCs w:val="18"/>
    </w:rPr>
  </w:style>
  <w:style w:type="character" w:customStyle="1" w:styleId="Heading1Char">
    <w:name w:val="Heading 1 Char"/>
    <w:basedOn w:val="DefaultParagraphFont"/>
    <w:link w:val="Heading1"/>
    <w:uiPriority w:val="9"/>
    <w:rsid w:val="00861B7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61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5FC5"/>
    <w:pPr>
      <w:ind w:left="720"/>
      <w:contextualSpacing/>
    </w:pPr>
  </w:style>
  <w:style w:type="character" w:styleId="CommentReference">
    <w:name w:val="annotation reference"/>
    <w:basedOn w:val="DefaultParagraphFont"/>
    <w:uiPriority w:val="99"/>
    <w:semiHidden/>
    <w:unhideWhenUsed/>
    <w:rsid w:val="00C771A5"/>
    <w:rPr>
      <w:sz w:val="16"/>
      <w:szCs w:val="16"/>
    </w:rPr>
  </w:style>
  <w:style w:type="paragraph" w:styleId="CommentText">
    <w:name w:val="annotation text"/>
    <w:basedOn w:val="Normal"/>
    <w:link w:val="CommentTextChar"/>
    <w:uiPriority w:val="99"/>
    <w:unhideWhenUsed/>
    <w:rsid w:val="00C771A5"/>
    <w:rPr>
      <w:sz w:val="20"/>
      <w:szCs w:val="20"/>
    </w:rPr>
  </w:style>
  <w:style w:type="character" w:customStyle="1" w:styleId="CommentTextChar">
    <w:name w:val="Comment Text Char"/>
    <w:basedOn w:val="DefaultParagraphFont"/>
    <w:link w:val="CommentText"/>
    <w:uiPriority w:val="99"/>
    <w:rsid w:val="00C771A5"/>
    <w:rPr>
      <w:sz w:val="20"/>
      <w:szCs w:val="20"/>
    </w:rPr>
  </w:style>
  <w:style w:type="paragraph" w:styleId="CommentSubject">
    <w:name w:val="annotation subject"/>
    <w:basedOn w:val="CommentText"/>
    <w:next w:val="CommentText"/>
    <w:link w:val="CommentSubjectChar"/>
    <w:uiPriority w:val="99"/>
    <w:semiHidden/>
    <w:unhideWhenUsed/>
    <w:rsid w:val="00C771A5"/>
    <w:rPr>
      <w:b/>
      <w:bCs/>
    </w:rPr>
  </w:style>
  <w:style w:type="character" w:customStyle="1" w:styleId="CommentSubjectChar">
    <w:name w:val="Comment Subject Char"/>
    <w:basedOn w:val="CommentTextChar"/>
    <w:link w:val="CommentSubject"/>
    <w:uiPriority w:val="99"/>
    <w:semiHidden/>
    <w:rsid w:val="00C771A5"/>
    <w:rPr>
      <w:b/>
      <w:bCs/>
      <w:sz w:val="20"/>
      <w:szCs w:val="20"/>
    </w:rPr>
  </w:style>
  <w:style w:type="paragraph" w:styleId="FootnoteText">
    <w:name w:val="footnote text"/>
    <w:basedOn w:val="Normal"/>
    <w:link w:val="FootnoteTextChar"/>
    <w:uiPriority w:val="99"/>
    <w:unhideWhenUsed/>
    <w:rsid w:val="00037448"/>
  </w:style>
  <w:style w:type="character" w:customStyle="1" w:styleId="FootnoteTextChar">
    <w:name w:val="Footnote Text Char"/>
    <w:basedOn w:val="DefaultParagraphFont"/>
    <w:link w:val="FootnoteText"/>
    <w:uiPriority w:val="99"/>
    <w:rsid w:val="00037448"/>
  </w:style>
  <w:style w:type="character" w:styleId="FootnoteReference">
    <w:name w:val="footnote reference"/>
    <w:basedOn w:val="DefaultParagraphFont"/>
    <w:uiPriority w:val="99"/>
    <w:unhideWhenUsed/>
    <w:rsid w:val="00037448"/>
    <w:rPr>
      <w:vertAlign w:val="superscript"/>
    </w:rPr>
  </w:style>
  <w:style w:type="paragraph" w:styleId="Revision">
    <w:name w:val="Revision"/>
    <w:hidden/>
    <w:uiPriority w:val="99"/>
    <w:semiHidden/>
    <w:rsid w:val="008A5129"/>
  </w:style>
  <w:style w:type="paragraph" w:customStyle="1" w:styleId="Normal0">
    <w:name w:val="[Normal]"/>
    <w:rsid w:val="00AF2E57"/>
    <w:pPr>
      <w:widowControl w:val="0"/>
      <w:autoSpaceDE w:val="0"/>
      <w:autoSpaceDN w:val="0"/>
      <w:adjustRightInd w:val="0"/>
    </w:pPr>
    <w:rPr>
      <w:rFonts w:ascii="Arial" w:hAnsi="Arial" w:cs="Arial"/>
    </w:rPr>
  </w:style>
  <w:style w:type="character" w:styleId="Hyperlink">
    <w:name w:val="Hyperlink"/>
    <w:basedOn w:val="DefaultParagraphFont"/>
    <w:uiPriority w:val="99"/>
    <w:unhideWhenUsed/>
    <w:rsid w:val="00B92146"/>
    <w:rPr>
      <w:color w:val="0000FF" w:themeColor="hyperlink"/>
      <w:u w:val="single"/>
    </w:rPr>
  </w:style>
  <w:style w:type="paragraph" w:styleId="NormalWeb">
    <w:name w:val="Normal (Web)"/>
    <w:basedOn w:val="Normal"/>
    <w:rsid w:val="005D48EB"/>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qFormat/>
    <w:rsid w:val="005D48EB"/>
    <w:rPr>
      <w:i/>
      <w:iCs/>
    </w:rPr>
  </w:style>
  <w:style w:type="table" w:styleId="LightShading">
    <w:name w:val="Light Shading"/>
    <w:basedOn w:val="TableNormal"/>
    <w:uiPriority w:val="60"/>
    <w:rsid w:val="00E972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B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1B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A0"/>
    <w:pPr>
      <w:tabs>
        <w:tab w:val="center" w:pos="4320"/>
        <w:tab w:val="right" w:pos="8640"/>
      </w:tabs>
    </w:pPr>
  </w:style>
  <w:style w:type="character" w:customStyle="1" w:styleId="HeaderChar">
    <w:name w:val="Header Char"/>
    <w:basedOn w:val="DefaultParagraphFont"/>
    <w:link w:val="Header"/>
    <w:uiPriority w:val="99"/>
    <w:rsid w:val="006732A0"/>
  </w:style>
  <w:style w:type="paragraph" w:styleId="Footer">
    <w:name w:val="footer"/>
    <w:basedOn w:val="Normal"/>
    <w:link w:val="FooterChar"/>
    <w:uiPriority w:val="99"/>
    <w:unhideWhenUsed/>
    <w:rsid w:val="006732A0"/>
    <w:pPr>
      <w:tabs>
        <w:tab w:val="center" w:pos="4320"/>
        <w:tab w:val="right" w:pos="8640"/>
      </w:tabs>
    </w:pPr>
  </w:style>
  <w:style w:type="character" w:customStyle="1" w:styleId="FooterChar">
    <w:name w:val="Footer Char"/>
    <w:basedOn w:val="DefaultParagraphFont"/>
    <w:link w:val="Footer"/>
    <w:uiPriority w:val="99"/>
    <w:rsid w:val="006732A0"/>
  </w:style>
  <w:style w:type="character" w:styleId="PageNumber">
    <w:name w:val="page number"/>
    <w:basedOn w:val="DefaultParagraphFont"/>
    <w:uiPriority w:val="99"/>
    <w:semiHidden/>
    <w:unhideWhenUsed/>
    <w:rsid w:val="006732A0"/>
  </w:style>
  <w:style w:type="table" w:styleId="TableGrid">
    <w:name w:val="Table Grid"/>
    <w:basedOn w:val="TableNormal"/>
    <w:uiPriority w:val="59"/>
    <w:rsid w:val="00D35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B62"/>
    <w:rPr>
      <w:rFonts w:ascii="Lucida Grande" w:hAnsi="Lucida Grande" w:cs="Lucida Grande"/>
      <w:sz w:val="18"/>
      <w:szCs w:val="18"/>
    </w:rPr>
  </w:style>
  <w:style w:type="character" w:customStyle="1" w:styleId="Heading1Char">
    <w:name w:val="Heading 1 Char"/>
    <w:basedOn w:val="DefaultParagraphFont"/>
    <w:link w:val="Heading1"/>
    <w:uiPriority w:val="9"/>
    <w:rsid w:val="00861B7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61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5FC5"/>
    <w:pPr>
      <w:ind w:left="720"/>
      <w:contextualSpacing/>
    </w:pPr>
  </w:style>
  <w:style w:type="character" w:styleId="CommentReference">
    <w:name w:val="annotation reference"/>
    <w:basedOn w:val="DefaultParagraphFont"/>
    <w:uiPriority w:val="99"/>
    <w:semiHidden/>
    <w:unhideWhenUsed/>
    <w:rsid w:val="00C771A5"/>
    <w:rPr>
      <w:sz w:val="16"/>
      <w:szCs w:val="16"/>
    </w:rPr>
  </w:style>
  <w:style w:type="paragraph" w:styleId="CommentText">
    <w:name w:val="annotation text"/>
    <w:basedOn w:val="Normal"/>
    <w:link w:val="CommentTextChar"/>
    <w:uiPriority w:val="99"/>
    <w:unhideWhenUsed/>
    <w:rsid w:val="00C771A5"/>
    <w:rPr>
      <w:sz w:val="20"/>
      <w:szCs w:val="20"/>
    </w:rPr>
  </w:style>
  <w:style w:type="character" w:customStyle="1" w:styleId="CommentTextChar">
    <w:name w:val="Comment Text Char"/>
    <w:basedOn w:val="DefaultParagraphFont"/>
    <w:link w:val="CommentText"/>
    <w:uiPriority w:val="99"/>
    <w:rsid w:val="00C771A5"/>
    <w:rPr>
      <w:sz w:val="20"/>
      <w:szCs w:val="20"/>
    </w:rPr>
  </w:style>
  <w:style w:type="paragraph" w:styleId="CommentSubject">
    <w:name w:val="annotation subject"/>
    <w:basedOn w:val="CommentText"/>
    <w:next w:val="CommentText"/>
    <w:link w:val="CommentSubjectChar"/>
    <w:uiPriority w:val="99"/>
    <w:semiHidden/>
    <w:unhideWhenUsed/>
    <w:rsid w:val="00C771A5"/>
    <w:rPr>
      <w:b/>
      <w:bCs/>
    </w:rPr>
  </w:style>
  <w:style w:type="character" w:customStyle="1" w:styleId="CommentSubjectChar">
    <w:name w:val="Comment Subject Char"/>
    <w:basedOn w:val="CommentTextChar"/>
    <w:link w:val="CommentSubject"/>
    <w:uiPriority w:val="99"/>
    <w:semiHidden/>
    <w:rsid w:val="00C771A5"/>
    <w:rPr>
      <w:b/>
      <w:bCs/>
      <w:sz w:val="20"/>
      <w:szCs w:val="20"/>
    </w:rPr>
  </w:style>
  <w:style w:type="paragraph" w:styleId="FootnoteText">
    <w:name w:val="footnote text"/>
    <w:basedOn w:val="Normal"/>
    <w:link w:val="FootnoteTextChar"/>
    <w:uiPriority w:val="99"/>
    <w:unhideWhenUsed/>
    <w:rsid w:val="00037448"/>
  </w:style>
  <w:style w:type="character" w:customStyle="1" w:styleId="FootnoteTextChar">
    <w:name w:val="Footnote Text Char"/>
    <w:basedOn w:val="DefaultParagraphFont"/>
    <w:link w:val="FootnoteText"/>
    <w:uiPriority w:val="99"/>
    <w:rsid w:val="00037448"/>
  </w:style>
  <w:style w:type="character" w:styleId="FootnoteReference">
    <w:name w:val="footnote reference"/>
    <w:basedOn w:val="DefaultParagraphFont"/>
    <w:uiPriority w:val="99"/>
    <w:unhideWhenUsed/>
    <w:rsid w:val="00037448"/>
    <w:rPr>
      <w:vertAlign w:val="superscript"/>
    </w:rPr>
  </w:style>
  <w:style w:type="paragraph" w:styleId="Revision">
    <w:name w:val="Revision"/>
    <w:hidden/>
    <w:uiPriority w:val="99"/>
    <w:semiHidden/>
    <w:rsid w:val="008A5129"/>
  </w:style>
  <w:style w:type="paragraph" w:customStyle="1" w:styleId="Normal0">
    <w:name w:val="[Normal]"/>
    <w:rsid w:val="00AF2E57"/>
    <w:pPr>
      <w:widowControl w:val="0"/>
      <w:autoSpaceDE w:val="0"/>
      <w:autoSpaceDN w:val="0"/>
      <w:adjustRightInd w:val="0"/>
    </w:pPr>
    <w:rPr>
      <w:rFonts w:ascii="Arial" w:hAnsi="Arial" w:cs="Arial"/>
    </w:rPr>
  </w:style>
  <w:style w:type="character" w:styleId="Hyperlink">
    <w:name w:val="Hyperlink"/>
    <w:basedOn w:val="DefaultParagraphFont"/>
    <w:uiPriority w:val="99"/>
    <w:unhideWhenUsed/>
    <w:rsid w:val="00B92146"/>
    <w:rPr>
      <w:color w:val="0000FF" w:themeColor="hyperlink"/>
      <w:u w:val="single"/>
    </w:rPr>
  </w:style>
  <w:style w:type="paragraph" w:styleId="NormalWeb">
    <w:name w:val="Normal (Web)"/>
    <w:basedOn w:val="Normal"/>
    <w:rsid w:val="005D48EB"/>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qFormat/>
    <w:rsid w:val="005D48EB"/>
    <w:rPr>
      <w:i/>
      <w:iCs/>
    </w:rPr>
  </w:style>
  <w:style w:type="table" w:styleId="LightShading">
    <w:name w:val="Light Shading"/>
    <w:basedOn w:val="TableNormal"/>
    <w:uiPriority w:val="60"/>
    <w:rsid w:val="00E972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448">
      <w:bodyDiv w:val="1"/>
      <w:marLeft w:val="0"/>
      <w:marRight w:val="0"/>
      <w:marTop w:val="0"/>
      <w:marBottom w:val="0"/>
      <w:divBdr>
        <w:top w:val="none" w:sz="0" w:space="0" w:color="auto"/>
        <w:left w:val="none" w:sz="0" w:space="0" w:color="auto"/>
        <w:bottom w:val="none" w:sz="0" w:space="0" w:color="auto"/>
        <w:right w:val="none" w:sz="0" w:space="0" w:color="auto"/>
      </w:divBdr>
      <w:divsChild>
        <w:div w:id="209388965">
          <w:marLeft w:val="1195"/>
          <w:marRight w:val="0"/>
          <w:marTop w:val="96"/>
          <w:marBottom w:val="0"/>
          <w:divBdr>
            <w:top w:val="none" w:sz="0" w:space="0" w:color="auto"/>
            <w:left w:val="none" w:sz="0" w:space="0" w:color="auto"/>
            <w:bottom w:val="none" w:sz="0" w:space="0" w:color="auto"/>
            <w:right w:val="none" w:sz="0" w:space="0" w:color="auto"/>
          </w:divBdr>
        </w:div>
        <w:div w:id="269093271">
          <w:marLeft w:val="749"/>
          <w:marRight w:val="0"/>
          <w:marTop w:val="106"/>
          <w:marBottom w:val="0"/>
          <w:divBdr>
            <w:top w:val="none" w:sz="0" w:space="0" w:color="auto"/>
            <w:left w:val="none" w:sz="0" w:space="0" w:color="auto"/>
            <w:bottom w:val="none" w:sz="0" w:space="0" w:color="auto"/>
            <w:right w:val="none" w:sz="0" w:space="0" w:color="auto"/>
          </w:divBdr>
        </w:div>
        <w:div w:id="320235459">
          <w:marLeft w:val="749"/>
          <w:marRight w:val="0"/>
          <w:marTop w:val="106"/>
          <w:marBottom w:val="0"/>
          <w:divBdr>
            <w:top w:val="none" w:sz="0" w:space="0" w:color="auto"/>
            <w:left w:val="none" w:sz="0" w:space="0" w:color="auto"/>
            <w:bottom w:val="none" w:sz="0" w:space="0" w:color="auto"/>
            <w:right w:val="none" w:sz="0" w:space="0" w:color="auto"/>
          </w:divBdr>
        </w:div>
        <w:div w:id="490485420">
          <w:marLeft w:val="749"/>
          <w:marRight w:val="0"/>
          <w:marTop w:val="106"/>
          <w:marBottom w:val="0"/>
          <w:divBdr>
            <w:top w:val="none" w:sz="0" w:space="0" w:color="auto"/>
            <w:left w:val="none" w:sz="0" w:space="0" w:color="auto"/>
            <w:bottom w:val="none" w:sz="0" w:space="0" w:color="auto"/>
            <w:right w:val="none" w:sz="0" w:space="0" w:color="auto"/>
          </w:divBdr>
        </w:div>
        <w:div w:id="673457389">
          <w:marLeft w:val="749"/>
          <w:marRight w:val="0"/>
          <w:marTop w:val="106"/>
          <w:marBottom w:val="0"/>
          <w:divBdr>
            <w:top w:val="none" w:sz="0" w:space="0" w:color="auto"/>
            <w:left w:val="none" w:sz="0" w:space="0" w:color="auto"/>
            <w:bottom w:val="none" w:sz="0" w:space="0" w:color="auto"/>
            <w:right w:val="none" w:sz="0" w:space="0" w:color="auto"/>
          </w:divBdr>
        </w:div>
        <w:div w:id="792552933">
          <w:marLeft w:val="1195"/>
          <w:marRight w:val="0"/>
          <w:marTop w:val="96"/>
          <w:marBottom w:val="0"/>
          <w:divBdr>
            <w:top w:val="none" w:sz="0" w:space="0" w:color="auto"/>
            <w:left w:val="none" w:sz="0" w:space="0" w:color="auto"/>
            <w:bottom w:val="none" w:sz="0" w:space="0" w:color="auto"/>
            <w:right w:val="none" w:sz="0" w:space="0" w:color="auto"/>
          </w:divBdr>
        </w:div>
        <w:div w:id="860630480">
          <w:marLeft w:val="749"/>
          <w:marRight w:val="0"/>
          <w:marTop w:val="106"/>
          <w:marBottom w:val="0"/>
          <w:divBdr>
            <w:top w:val="none" w:sz="0" w:space="0" w:color="auto"/>
            <w:left w:val="none" w:sz="0" w:space="0" w:color="auto"/>
            <w:bottom w:val="none" w:sz="0" w:space="0" w:color="auto"/>
            <w:right w:val="none" w:sz="0" w:space="0" w:color="auto"/>
          </w:divBdr>
        </w:div>
        <w:div w:id="912930493">
          <w:marLeft w:val="1195"/>
          <w:marRight w:val="0"/>
          <w:marTop w:val="96"/>
          <w:marBottom w:val="0"/>
          <w:divBdr>
            <w:top w:val="none" w:sz="0" w:space="0" w:color="auto"/>
            <w:left w:val="none" w:sz="0" w:space="0" w:color="auto"/>
            <w:bottom w:val="none" w:sz="0" w:space="0" w:color="auto"/>
            <w:right w:val="none" w:sz="0" w:space="0" w:color="auto"/>
          </w:divBdr>
        </w:div>
        <w:div w:id="1072046732">
          <w:marLeft w:val="1195"/>
          <w:marRight w:val="0"/>
          <w:marTop w:val="96"/>
          <w:marBottom w:val="0"/>
          <w:divBdr>
            <w:top w:val="none" w:sz="0" w:space="0" w:color="auto"/>
            <w:left w:val="none" w:sz="0" w:space="0" w:color="auto"/>
            <w:bottom w:val="none" w:sz="0" w:space="0" w:color="auto"/>
            <w:right w:val="none" w:sz="0" w:space="0" w:color="auto"/>
          </w:divBdr>
        </w:div>
        <w:div w:id="1240407566">
          <w:marLeft w:val="1195"/>
          <w:marRight w:val="0"/>
          <w:marTop w:val="96"/>
          <w:marBottom w:val="0"/>
          <w:divBdr>
            <w:top w:val="none" w:sz="0" w:space="0" w:color="auto"/>
            <w:left w:val="none" w:sz="0" w:space="0" w:color="auto"/>
            <w:bottom w:val="none" w:sz="0" w:space="0" w:color="auto"/>
            <w:right w:val="none" w:sz="0" w:space="0" w:color="auto"/>
          </w:divBdr>
        </w:div>
        <w:div w:id="1343971927">
          <w:marLeft w:val="1195"/>
          <w:marRight w:val="0"/>
          <w:marTop w:val="96"/>
          <w:marBottom w:val="0"/>
          <w:divBdr>
            <w:top w:val="none" w:sz="0" w:space="0" w:color="auto"/>
            <w:left w:val="none" w:sz="0" w:space="0" w:color="auto"/>
            <w:bottom w:val="none" w:sz="0" w:space="0" w:color="auto"/>
            <w:right w:val="none" w:sz="0" w:space="0" w:color="auto"/>
          </w:divBdr>
        </w:div>
        <w:div w:id="1361128460">
          <w:marLeft w:val="749"/>
          <w:marRight w:val="0"/>
          <w:marTop w:val="106"/>
          <w:marBottom w:val="0"/>
          <w:divBdr>
            <w:top w:val="none" w:sz="0" w:space="0" w:color="auto"/>
            <w:left w:val="none" w:sz="0" w:space="0" w:color="auto"/>
            <w:bottom w:val="none" w:sz="0" w:space="0" w:color="auto"/>
            <w:right w:val="none" w:sz="0" w:space="0" w:color="auto"/>
          </w:divBdr>
        </w:div>
        <w:div w:id="2114085927">
          <w:marLeft w:val="1195"/>
          <w:marRight w:val="0"/>
          <w:marTop w:val="96"/>
          <w:marBottom w:val="0"/>
          <w:divBdr>
            <w:top w:val="none" w:sz="0" w:space="0" w:color="auto"/>
            <w:left w:val="none" w:sz="0" w:space="0" w:color="auto"/>
            <w:bottom w:val="none" w:sz="0" w:space="0" w:color="auto"/>
            <w:right w:val="none" w:sz="0" w:space="0" w:color="auto"/>
          </w:divBdr>
        </w:div>
      </w:divsChild>
    </w:div>
    <w:div w:id="124588707">
      <w:bodyDiv w:val="1"/>
      <w:marLeft w:val="0"/>
      <w:marRight w:val="0"/>
      <w:marTop w:val="0"/>
      <w:marBottom w:val="0"/>
      <w:divBdr>
        <w:top w:val="none" w:sz="0" w:space="0" w:color="auto"/>
        <w:left w:val="none" w:sz="0" w:space="0" w:color="auto"/>
        <w:bottom w:val="none" w:sz="0" w:space="0" w:color="auto"/>
        <w:right w:val="none" w:sz="0" w:space="0" w:color="auto"/>
      </w:divBdr>
      <w:divsChild>
        <w:div w:id="275913286">
          <w:marLeft w:val="1195"/>
          <w:marRight w:val="0"/>
          <w:marTop w:val="96"/>
          <w:marBottom w:val="0"/>
          <w:divBdr>
            <w:top w:val="none" w:sz="0" w:space="0" w:color="auto"/>
            <w:left w:val="none" w:sz="0" w:space="0" w:color="auto"/>
            <w:bottom w:val="none" w:sz="0" w:space="0" w:color="auto"/>
            <w:right w:val="none" w:sz="0" w:space="0" w:color="auto"/>
          </w:divBdr>
        </w:div>
        <w:div w:id="1927566114">
          <w:marLeft w:val="749"/>
          <w:marRight w:val="0"/>
          <w:marTop w:val="106"/>
          <w:marBottom w:val="0"/>
          <w:divBdr>
            <w:top w:val="none" w:sz="0" w:space="0" w:color="auto"/>
            <w:left w:val="none" w:sz="0" w:space="0" w:color="auto"/>
            <w:bottom w:val="none" w:sz="0" w:space="0" w:color="auto"/>
            <w:right w:val="none" w:sz="0" w:space="0" w:color="auto"/>
          </w:divBdr>
        </w:div>
      </w:divsChild>
    </w:div>
    <w:div w:id="440298552">
      <w:bodyDiv w:val="1"/>
      <w:marLeft w:val="0"/>
      <w:marRight w:val="0"/>
      <w:marTop w:val="0"/>
      <w:marBottom w:val="0"/>
      <w:divBdr>
        <w:top w:val="none" w:sz="0" w:space="0" w:color="auto"/>
        <w:left w:val="none" w:sz="0" w:space="0" w:color="auto"/>
        <w:bottom w:val="none" w:sz="0" w:space="0" w:color="auto"/>
        <w:right w:val="none" w:sz="0" w:space="0" w:color="auto"/>
      </w:divBdr>
      <w:divsChild>
        <w:div w:id="1748501898">
          <w:marLeft w:val="749"/>
          <w:marRight w:val="0"/>
          <w:marTop w:val="106"/>
          <w:marBottom w:val="0"/>
          <w:divBdr>
            <w:top w:val="none" w:sz="0" w:space="0" w:color="auto"/>
            <w:left w:val="none" w:sz="0" w:space="0" w:color="auto"/>
            <w:bottom w:val="none" w:sz="0" w:space="0" w:color="auto"/>
            <w:right w:val="none" w:sz="0" w:space="0" w:color="auto"/>
          </w:divBdr>
        </w:div>
        <w:div w:id="1776248479">
          <w:marLeft w:val="1195"/>
          <w:marRight w:val="0"/>
          <w:marTop w:val="96"/>
          <w:marBottom w:val="0"/>
          <w:divBdr>
            <w:top w:val="none" w:sz="0" w:space="0" w:color="auto"/>
            <w:left w:val="none" w:sz="0" w:space="0" w:color="auto"/>
            <w:bottom w:val="none" w:sz="0" w:space="0" w:color="auto"/>
            <w:right w:val="none" w:sz="0" w:space="0" w:color="auto"/>
          </w:divBdr>
        </w:div>
      </w:divsChild>
    </w:div>
    <w:div w:id="823351488">
      <w:bodyDiv w:val="1"/>
      <w:marLeft w:val="0"/>
      <w:marRight w:val="0"/>
      <w:marTop w:val="0"/>
      <w:marBottom w:val="0"/>
      <w:divBdr>
        <w:top w:val="none" w:sz="0" w:space="0" w:color="auto"/>
        <w:left w:val="none" w:sz="0" w:space="0" w:color="auto"/>
        <w:bottom w:val="none" w:sz="0" w:space="0" w:color="auto"/>
        <w:right w:val="none" w:sz="0" w:space="0" w:color="auto"/>
      </w:divBdr>
    </w:div>
    <w:div w:id="1130786760">
      <w:bodyDiv w:val="1"/>
      <w:marLeft w:val="0"/>
      <w:marRight w:val="0"/>
      <w:marTop w:val="0"/>
      <w:marBottom w:val="0"/>
      <w:divBdr>
        <w:top w:val="none" w:sz="0" w:space="0" w:color="auto"/>
        <w:left w:val="none" w:sz="0" w:space="0" w:color="auto"/>
        <w:bottom w:val="none" w:sz="0" w:space="0" w:color="auto"/>
        <w:right w:val="none" w:sz="0" w:space="0" w:color="auto"/>
      </w:divBdr>
      <w:divsChild>
        <w:div w:id="427891934">
          <w:marLeft w:val="1973"/>
          <w:marRight w:val="0"/>
          <w:marTop w:val="0"/>
          <w:marBottom w:val="0"/>
          <w:divBdr>
            <w:top w:val="none" w:sz="0" w:space="0" w:color="auto"/>
            <w:left w:val="none" w:sz="0" w:space="0" w:color="auto"/>
            <w:bottom w:val="none" w:sz="0" w:space="0" w:color="auto"/>
            <w:right w:val="none" w:sz="0" w:space="0" w:color="auto"/>
          </w:divBdr>
        </w:div>
        <w:div w:id="692149457">
          <w:marLeft w:val="1973"/>
          <w:marRight w:val="0"/>
          <w:marTop w:val="0"/>
          <w:marBottom w:val="0"/>
          <w:divBdr>
            <w:top w:val="none" w:sz="0" w:space="0" w:color="auto"/>
            <w:left w:val="none" w:sz="0" w:space="0" w:color="auto"/>
            <w:bottom w:val="none" w:sz="0" w:space="0" w:color="auto"/>
            <w:right w:val="none" w:sz="0" w:space="0" w:color="auto"/>
          </w:divBdr>
        </w:div>
        <w:div w:id="1560941291">
          <w:marLeft w:val="1195"/>
          <w:marRight w:val="0"/>
          <w:marTop w:val="0"/>
          <w:marBottom w:val="0"/>
          <w:divBdr>
            <w:top w:val="none" w:sz="0" w:space="0" w:color="auto"/>
            <w:left w:val="none" w:sz="0" w:space="0" w:color="auto"/>
            <w:bottom w:val="none" w:sz="0" w:space="0" w:color="auto"/>
            <w:right w:val="none" w:sz="0" w:space="0" w:color="auto"/>
          </w:divBdr>
        </w:div>
        <w:div w:id="1793553722">
          <w:marLeft w:val="1973"/>
          <w:marRight w:val="0"/>
          <w:marTop w:val="0"/>
          <w:marBottom w:val="0"/>
          <w:divBdr>
            <w:top w:val="none" w:sz="0" w:space="0" w:color="auto"/>
            <w:left w:val="none" w:sz="0" w:space="0" w:color="auto"/>
            <w:bottom w:val="none" w:sz="0" w:space="0" w:color="auto"/>
            <w:right w:val="none" w:sz="0" w:space="0" w:color="auto"/>
          </w:divBdr>
        </w:div>
        <w:div w:id="1806701134">
          <w:marLeft w:val="1973"/>
          <w:marRight w:val="0"/>
          <w:marTop w:val="0"/>
          <w:marBottom w:val="0"/>
          <w:divBdr>
            <w:top w:val="none" w:sz="0" w:space="0" w:color="auto"/>
            <w:left w:val="none" w:sz="0" w:space="0" w:color="auto"/>
            <w:bottom w:val="none" w:sz="0" w:space="0" w:color="auto"/>
            <w:right w:val="none" w:sz="0" w:space="0" w:color="auto"/>
          </w:divBdr>
        </w:div>
        <w:div w:id="1990357614">
          <w:marLeft w:val="1973"/>
          <w:marRight w:val="0"/>
          <w:marTop w:val="0"/>
          <w:marBottom w:val="0"/>
          <w:divBdr>
            <w:top w:val="none" w:sz="0" w:space="0" w:color="auto"/>
            <w:left w:val="none" w:sz="0" w:space="0" w:color="auto"/>
            <w:bottom w:val="none" w:sz="0" w:space="0" w:color="auto"/>
            <w:right w:val="none" w:sz="0" w:space="0" w:color="auto"/>
          </w:divBdr>
        </w:div>
      </w:divsChild>
    </w:div>
    <w:div w:id="1144814473">
      <w:bodyDiv w:val="1"/>
      <w:marLeft w:val="0"/>
      <w:marRight w:val="0"/>
      <w:marTop w:val="0"/>
      <w:marBottom w:val="0"/>
      <w:divBdr>
        <w:top w:val="none" w:sz="0" w:space="0" w:color="auto"/>
        <w:left w:val="none" w:sz="0" w:space="0" w:color="auto"/>
        <w:bottom w:val="none" w:sz="0" w:space="0" w:color="auto"/>
        <w:right w:val="none" w:sz="0" w:space="0" w:color="auto"/>
      </w:divBdr>
      <w:divsChild>
        <w:div w:id="23942093">
          <w:marLeft w:val="1195"/>
          <w:marRight w:val="0"/>
          <w:marTop w:val="0"/>
          <w:marBottom w:val="0"/>
          <w:divBdr>
            <w:top w:val="none" w:sz="0" w:space="0" w:color="auto"/>
            <w:left w:val="none" w:sz="0" w:space="0" w:color="auto"/>
            <w:bottom w:val="none" w:sz="0" w:space="0" w:color="auto"/>
            <w:right w:val="none" w:sz="0" w:space="0" w:color="auto"/>
          </w:divBdr>
        </w:div>
        <w:div w:id="777868332">
          <w:marLeft w:val="1195"/>
          <w:marRight w:val="0"/>
          <w:marTop w:val="0"/>
          <w:marBottom w:val="0"/>
          <w:divBdr>
            <w:top w:val="none" w:sz="0" w:space="0" w:color="auto"/>
            <w:left w:val="none" w:sz="0" w:space="0" w:color="auto"/>
            <w:bottom w:val="none" w:sz="0" w:space="0" w:color="auto"/>
            <w:right w:val="none" w:sz="0" w:space="0" w:color="auto"/>
          </w:divBdr>
        </w:div>
        <w:div w:id="821509366">
          <w:marLeft w:val="1195"/>
          <w:marRight w:val="0"/>
          <w:marTop w:val="0"/>
          <w:marBottom w:val="0"/>
          <w:divBdr>
            <w:top w:val="none" w:sz="0" w:space="0" w:color="auto"/>
            <w:left w:val="none" w:sz="0" w:space="0" w:color="auto"/>
            <w:bottom w:val="none" w:sz="0" w:space="0" w:color="auto"/>
            <w:right w:val="none" w:sz="0" w:space="0" w:color="auto"/>
          </w:divBdr>
        </w:div>
        <w:div w:id="1434322387">
          <w:marLeft w:val="1195"/>
          <w:marRight w:val="0"/>
          <w:marTop w:val="0"/>
          <w:marBottom w:val="0"/>
          <w:divBdr>
            <w:top w:val="none" w:sz="0" w:space="0" w:color="auto"/>
            <w:left w:val="none" w:sz="0" w:space="0" w:color="auto"/>
            <w:bottom w:val="none" w:sz="0" w:space="0" w:color="auto"/>
            <w:right w:val="none" w:sz="0" w:space="0" w:color="auto"/>
          </w:divBdr>
        </w:div>
      </w:divsChild>
    </w:div>
    <w:div w:id="1160072736">
      <w:bodyDiv w:val="1"/>
      <w:marLeft w:val="0"/>
      <w:marRight w:val="0"/>
      <w:marTop w:val="0"/>
      <w:marBottom w:val="0"/>
      <w:divBdr>
        <w:top w:val="none" w:sz="0" w:space="0" w:color="auto"/>
        <w:left w:val="none" w:sz="0" w:space="0" w:color="auto"/>
        <w:bottom w:val="none" w:sz="0" w:space="0" w:color="auto"/>
        <w:right w:val="none" w:sz="0" w:space="0" w:color="auto"/>
      </w:divBdr>
    </w:div>
    <w:div w:id="1400708490">
      <w:bodyDiv w:val="1"/>
      <w:marLeft w:val="0"/>
      <w:marRight w:val="0"/>
      <w:marTop w:val="0"/>
      <w:marBottom w:val="0"/>
      <w:divBdr>
        <w:top w:val="none" w:sz="0" w:space="0" w:color="auto"/>
        <w:left w:val="none" w:sz="0" w:space="0" w:color="auto"/>
        <w:bottom w:val="none" w:sz="0" w:space="0" w:color="auto"/>
        <w:right w:val="none" w:sz="0" w:space="0" w:color="auto"/>
      </w:divBdr>
      <w:divsChild>
        <w:div w:id="1014499184">
          <w:marLeft w:val="749"/>
          <w:marRight w:val="0"/>
          <w:marTop w:val="106"/>
          <w:marBottom w:val="0"/>
          <w:divBdr>
            <w:top w:val="none" w:sz="0" w:space="0" w:color="auto"/>
            <w:left w:val="none" w:sz="0" w:space="0" w:color="auto"/>
            <w:bottom w:val="none" w:sz="0" w:space="0" w:color="auto"/>
            <w:right w:val="none" w:sz="0" w:space="0" w:color="auto"/>
          </w:divBdr>
        </w:div>
        <w:div w:id="1546989296">
          <w:marLeft w:val="1195"/>
          <w:marRight w:val="0"/>
          <w:marTop w:val="96"/>
          <w:marBottom w:val="0"/>
          <w:divBdr>
            <w:top w:val="none" w:sz="0" w:space="0" w:color="auto"/>
            <w:left w:val="none" w:sz="0" w:space="0" w:color="auto"/>
            <w:bottom w:val="none" w:sz="0" w:space="0" w:color="auto"/>
            <w:right w:val="none" w:sz="0" w:space="0" w:color="auto"/>
          </w:divBdr>
        </w:div>
      </w:divsChild>
    </w:div>
    <w:div w:id="1511868647">
      <w:bodyDiv w:val="1"/>
      <w:marLeft w:val="0"/>
      <w:marRight w:val="0"/>
      <w:marTop w:val="0"/>
      <w:marBottom w:val="0"/>
      <w:divBdr>
        <w:top w:val="none" w:sz="0" w:space="0" w:color="auto"/>
        <w:left w:val="none" w:sz="0" w:space="0" w:color="auto"/>
        <w:bottom w:val="none" w:sz="0" w:space="0" w:color="auto"/>
        <w:right w:val="none" w:sz="0" w:space="0" w:color="auto"/>
      </w:divBdr>
      <w:divsChild>
        <w:div w:id="373849069">
          <w:marLeft w:val="1195"/>
          <w:marRight w:val="0"/>
          <w:marTop w:val="96"/>
          <w:marBottom w:val="0"/>
          <w:divBdr>
            <w:top w:val="none" w:sz="0" w:space="0" w:color="auto"/>
            <w:left w:val="none" w:sz="0" w:space="0" w:color="auto"/>
            <w:bottom w:val="none" w:sz="0" w:space="0" w:color="auto"/>
            <w:right w:val="none" w:sz="0" w:space="0" w:color="auto"/>
          </w:divBdr>
        </w:div>
        <w:div w:id="401680557">
          <w:marLeft w:val="1195"/>
          <w:marRight w:val="0"/>
          <w:marTop w:val="96"/>
          <w:marBottom w:val="0"/>
          <w:divBdr>
            <w:top w:val="none" w:sz="0" w:space="0" w:color="auto"/>
            <w:left w:val="none" w:sz="0" w:space="0" w:color="auto"/>
            <w:bottom w:val="none" w:sz="0" w:space="0" w:color="auto"/>
            <w:right w:val="none" w:sz="0" w:space="0" w:color="auto"/>
          </w:divBdr>
        </w:div>
        <w:div w:id="636647996">
          <w:marLeft w:val="749"/>
          <w:marRight w:val="0"/>
          <w:marTop w:val="106"/>
          <w:marBottom w:val="0"/>
          <w:divBdr>
            <w:top w:val="none" w:sz="0" w:space="0" w:color="auto"/>
            <w:left w:val="none" w:sz="0" w:space="0" w:color="auto"/>
            <w:bottom w:val="none" w:sz="0" w:space="0" w:color="auto"/>
            <w:right w:val="none" w:sz="0" w:space="0" w:color="auto"/>
          </w:divBdr>
        </w:div>
        <w:div w:id="830950592">
          <w:marLeft w:val="749"/>
          <w:marRight w:val="0"/>
          <w:marTop w:val="106"/>
          <w:marBottom w:val="0"/>
          <w:divBdr>
            <w:top w:val="none" w:sz="0" w:space="0" w:color="auto"/>
            <w:left w:val="none" w:sz="0" w:space="0" w:color="auto"/>
            <w:bottom w:val="none" w:sz="0" w:space="0" w:color="auto"/>
            <w:right w:val="none" w:sz="0" w:space="0" w:color="auto"/>
          </w:divBdr>
        </w:div>
        <w:div w:id="1132209426">
          <w:marLeft w:val="749"/>
          <w:marRight w:val="0"/>
          <w:marTop w:val="106"/>
          <w:marBottom w:val="0"/>
          <w:divBdr>
            <w:top w:val="none" w:sz="0" w:space="0" w:color="auto"/>
            <w:left w:val="none" w:sz="0" w:space="0" w:color="auto"/>
            <w:bottom w:val="none" w:sz="0" w:space="0" w:color="auto"/>
            <w:right w:val="none" w:sz="0" w:space="0" w:color="auto"/>
          </w:divBdr>
        </w:div>
        <w:div w:id="1253316526">
          <w:marLeft w:val="1195"/>
          <w:marRight w:val="0"/>
          <w:marTop w:val="96"/>
          <w:marBottom w:val="0"/>
          <w:divBdr>
            <w:top w:val="none" w:sz="0" w:space="0" w:color="auto"/>
            <w:left w:val="none" w:sz="0" w:space="0" w:color="auto"/>
            <w:bottom w:val="none" w:sz="0" w:space="0" w:color="auto"/>
            <w:right w:val="none" w:sz="0" w:space="0" w:color="auto"/>
          </w:divBdr>
        </w:div>
        <w:div w:id="1425809259">
          <w:marLeft w:val="1195"/>
          <w:marRight w:val="0"/>
          <w:marTop w:val="96"/>
          <w:marBottom w:val="0"/>
          <w:divBdr>
            <w:top w:val="none" w:sz="0" w:space="0" w:color="auto"/>
            <w:left w:val="none" w:sz="0" w:space="0" w:color="auto"/>
            <w:bottom w:val="none" w:sz="0" w:space="0" w:color="auto"/>
            <w:right w:val="none" w:sz="0" w:space="0" w:color="auto"/>
          </w:divBdr>
        </w:div>
        <w:div w:id="1565068144">
          <w:marLeft w:val="1195"/>
          <w:marRight w:val="0"/>
          <w:marTop w:val="96"/>
          <w:marBottom w:val="0"/>
          <w:divBdr>
            <w:top w:val="none" w:sz="0" w:space="0" w:color="auto"/>
            <w:left w:val="none" w:sz="0" w:space="0" w:color="auto"/>
            <w:bottom w:val="none" w:sz="0" w:space="0" w:color="auto"/>
            <w:right w:val="none" w:sz="0" w:space="0" w:color="auto"/>
          </w:divBdr>
        </w:div>
        <w:div w:id="1801416956">
          <w:marLeft w:val="749"/>
          <w:marRight w:val="0"/>
          <w:marTop w:val="106"/>
          <w:marBottom w:val="0"/>
          <w:divBdr>
            <w:top w:val="none" w:sz="0" w:space="0" w:color="auto"/>
            <w:left w:val="none" w:sz="0" w:space="0" w:color="auto"/>
            <w:bottom w:val="none" w:sz="0" w:space="0" w:color="auto"/>
            <w:right w:val="none" w:sz="0" w:space="0" w:color="auto"/>
          </w:divBdr>
        </w:div>
        <w:div w:id="1822889733">
          <w:marLeft w:val="749"/>
          <w:marRight w:val="0"/>
          <w:marTop w:val="106"/>
          <w:marBottom w:val="0"/>
          <w:divBdr>
            <w:top w:val="none" w:sz="0" w:space="0" w:color="auto"/>
            <w:left w:val="none" w:sz="0" w:space="0" w:color="auto"/>
            <w:bottom w:val="none" w:sz="0" w:space="0" w:color="auto"/>
            <w:right w:val="none" w:sz="0" w:space="0" w:color="auto"/>
          </w:divBdr>
        </w:div>
        <w:div w:id="1892109936">
          <w:marLeft w:val="1195"/>
          <w:marRight w:val="0"/>
          <w:marTop w:val="96"/>
          <w:marBottom w:val="0"/>
          <w:divBdr>
            <w:top w:val="none" w:sz="0" w:space="0" w:color="auto"/>
            <w:left w:val="none" w:sz="0" w:space="0" w:color="auto"/>
            <w:bottom w:val="none" w:sz="0" w:space="0" w:color="auto"/>
            <w:right w:val="none" w:sz="0" w:space="0" w:color="auto"/>
          </w:divBdr>
        </w:div>
        <w:div w:id="1926185214">
          <w:marLeft w:val="749"/>
          <w:marRight w:val="0"/>
          <w:marTop w:val="106"/>
          <w:marBottom w:val="0"/>
          <w:divBdr>
            <w:top w:val="none" w:sz="0" w:space="0" w:color="auto"/>
            <w:left w:val="none" w:sz="0" w:space="0" w:color="auto"/>
            <w:bottom w:val="none" w:sz="0" w:space="0" w:color="auto"/>
            <w:right w:val="none" w:sz="0" w:space="0" w:color="auto"/>
          </w:divBdr>
        </w:div>
        <w:div w:id="1937901397">
          <w:marLeft w:val="1195"/>
          <w:marRight w:val="0"/>
          <w:marTop w:val="96"/>
          <w:marBottom w:val="0"/>
          <w:divBdr>
            <w:top w:val="none" w:sz="0" w:space="0" w:color="auto"/>
            <w:left w:val="none" w:sz="0" w:space="0" w:color="auto"/>
            <w:bottom w:val="none" w:sz="0" w:space="0" w:color="auto"/>
            <w:right w:val="none" w:sz="0" w:space="0" w:color="auto"/>
          </w:divBdr>
        </w:div>
      </w:divsChild>
    </w:div>
    <w:div w:id="1598173880">
      <w:bodyDiv w:val="1"/>
      <w:marLeft w:val="0"/>
      <w:marRight w:val="0"/>
      <w:marTop w:val="0"/>
      <w:marBottom w:val="0"/>
      <w:divBdr>
        <w:top w:val="none" w:sz="0" w:space="0" w:color="auto"/>
        <w:left w:val="none" w:sz="0" w:space="0" w:color="auto"/>
        <w:bottom w:val="none" w:sz="0" w:space="0" w:color="auto"/>
        <w:right w:val="none" w:sz="0" w:space="0" w:color="auto"/>
      </w:divBdr>
      <w:divsChild>
        <w:div w:id="22438943">
          <w:marLeft w:val="1642"/>
          <w:marRight w:val="0"/>
          <w:marTop w:val="106"/>
          <w:marBottom w:val="0"/>
          <w:divBdr>
            <w:top w:val="none" w:sz="0" w:space="0" w:color="auto"/>
            <w:left w:val="none" w:sz="0" w:space="0" w:color="auto"/>
            <w:bottom w:val="none" w:sz="0" w:space="0" w:color="auto"/>
            <w:right w:val="none" w:sz="0" w:space="0" w:color="auto"/>
          </w:divBdr>
        </w:div>
        <w:div w:id="826483712">
          <w:marLeft w:val="749"/>
          <w:marRight w:val="0"/>
          <w:marTop w:val="106"/>
          <w:marBottom w:val="0"/>
          <w:divBdr>
            <w:top w:val="none" w:sz="0" w:space="0" w:color="auto"/>
            <w:left w:val="none" w:sz="0" w:space="0" w:color="auto"/>
            <w:bottom w:val="none" w:sz="0" w:space="0" w:color="auto"/>
            <w:right w:val="none" w:sz="0" w:space="0" w:color="auto"/>
          </w:divBdr>
        </w:div>
        <w:div w:id="1057817920">
          <w:marLeft w:val="749"/>
          <w:marRight w:val="0"/>
          <w:marTop w:val="106"/>
          <w:marBottom w:val="0"/>
          <w:divBdr>
            <w:top w:val="none" w:sz="0" w:space="0" w:color="auto"/>
            <w:left w:val="none" w:sz="0" w:space="0" w:color="auto"/>
            <w:bottom w:val="none" w:sz="0" w:space="0" w:color="auto"/>
            <w:right w:val="none" w:sz="0" w:space="0" w:color="auto"/>
          </w:divBdr>
        </w:div>
        <w:div w:id="1231427384">
          <w:marLeft w:val="1642"/>
          <w:marRight w:val="0"/>
          <w:marTop w:val="106"/>
          <w:marBottom w:val="0"/>
          <w:divBdr>
            <w:top w:val="none" w:sz="0" w:space="0" w:color="auto"/>
            <w:left w:val="none" w:sz="0" w:space="0" w:color="auto"/>
            <w:bottom w:val="none" w:sz="0" w:space="0" w:color="auto"/>
            <w:right w:val="none" w:sz="0" w:space="0" w:color="auto"/>
          </w:divBdr>
        </w:div>
        <w:div w:id="1711345121">
          <w:marLeft w:val="1642"/>
          <w:marRight w:val="0"/>
          <w:marTop w:val="106"/>
          <w:marBottom w:val="0"/>
          <w:divBdr>
            <w:top w:val="none" w:sz="0" w:space="0" w:color="auto"/>
            <w:left w:val="none" w:sz="0" w:space="0" w:color="auto"/>
            <w:bottom w:val="none" w:sz="0" w:space="0" w:color="auto"/>
            <w:right w:val="none" w:sz="0" w:space="0" w:color="auto"/>
          </w:divBdr>
        </w:div>
        <w:div w:id="1902057132">
          <w:marLeft w:val="1642"/>
          <w:marRight w:val="0"/>
          <w:marTop w:val="106"/>
          <w:marBottom w:val="0"/>
          <w:divBdr>
            <w:top w:val="none" w:sz="0" w:space="0" w:color="auto"/>
            <w:left w:val="none" w:sz="0" w:space="0" w:color="auto"/>
            <w:bottom w:val="none" w:sz="0" w:space="0" w:color="auto"/>
            <w:right w:val="none" w:sz="0" w:space="0" w:color="auto"/>
          </w:divBdr>
        </w:div>
      </w:divsChild>
    </w:div>
    <w:div w:id="1711297572">
      <w:bodyDiv w:val="1"/>
      <w:marLeft w:val="0"/>
      <w:marRight w:val="0"/>
      <w:marTop w:val="0"/>
      <w:marBottom w:val="0"/>
      <w:divBdr>
        <w:top w:val="none" w:sz="0" w:space="0" w:color="auto"/>
        <w:left w:val="none" w:sz="0" w:space="0" w:color="auto"/>
        <w:bottom w:val="none" w:sz="0" w:space="0" w:color="auto"/>
        <w:right w:val="none" w:sz="0" w:space="0" w:color="auto"/>
      </w:divBdr>
      <w:divsChild>
        <w:div w:id="28071558">
          <w:marLeft w:val="1195"/>
          <w:marRight w:val="0"/>
          <w:marTop w:val="96"/>
          <w:marBottom w:val="0"/>
          <w:divBdr>
            <w:top w:val="none" w:sz="0" w:space="0" w:color="auto"/>
            <w:left w:val="none" w:sz="0" w:space="0" w:color="auto"/>
            <w:bottom w:val="none" w:sz="0" w:space="0" w:color="auto"/>
            <w:right w:val="none" w:sz="0" w:space="0" w:color="auto"/>
          </w:divBdr>
        </w:div>
        <w:div w:id="55593008">
          <w:marLeft w:val="749"/>
          <w:marRight w:val="0"/>
          <w:marTop w:val="106"/>
          <w:marBottom w:val="0"/>
          <w:divBdr>
            <w:top w:val="none" w:sz="0" w:space="0" w:color="auto"/>
            <w:left w:val="none" w:sz="0" w:space="0" w:color="auto"/>
            <w:bottom w:val="none" w:sz="0" w:space="0" w:color="auto"/>
            <w:right w:val="none" w:sz="0" w:space="0" w:color="auto"/>
          </w:divBdr>
        </w:div>
        <w:div w:id="504319240">
          <w:marLeft w:val="1195"/>
          <w:marRight w:val="0"/>
          <w:marTop w:val="96"/>
          <w:marBottom w:val="0"/>
          <w:divBdr>
            <w:top w:val="none" w:sz="0" w:space="0" w:color="auto"/>
            <w:left w:val="none" w:sz="0" w:space="0" w:color="auto"/>
            <w:bottom w:val="none" w:sz="0" w:space="0" w:color="auto"/>
            <w:right w:val="none" w:sz="0" w:space="0" w:color="auto"/>
          </w:divBdr>
        </w:div>
        <w:div w:id="509953820">
          <w:marLeft w:val="749"/>
          <w:marRight w:val="0"/>
          <w:marTop w:val="106"/>
          <w:marBottom w:val="0"/>
          <w:divBdr>
            <w:top w:val="none" w:sz="0" w:space="0" w:color="auto"/>
            <w:left w:val="none" w:sz="0" w:space="0" w:color="auto"/>
            <w:bottom w:val="none" w:sz="0" w:space="0" w:color="auto"/>
            <w:right w:val="none" w:sz="0" w:space="0" w:color="auto"/>
          </w:divBdr>
        </w:div>
        <w:div w:id="543754533">
          <w:marLeft w:val="1195"/>
          <w:marRight w:val="0"/>
          <w:marTop w:val="96"/>
          <w:marBottom w:val="0"/>
          <w:divBdr>
            <w:top w:val="none" w:sz="0" w:space="0" w:color="auto"/>
            <w:left w:val="none" w:sz="0" w:space="0" w:color="auto"/>
            <w:bottom w:val="none" w:sz="0" w:space="0" w:color="auto"/>
            <w:right w:val="none" w:sz="0" w:space="0" w:color="auto"/>
          </w:divBdr>
        </w:div>
        <w:div w:id="831339864">
          <w:marLeft w:val="749"/>
          <w:marRight w:val="0"/>
          <w:marTop w:val="106"/>
          <w:marBottom w:val="0"/>
          <w:divBdr>
            <w:top w:val="none" w:sz="0" w:space="0" w:color="auto"/>
            <w:left w:val="none" w:sz="0" w:space="0" w:color="auto"/>
            <w:bottom w:val="none" w:sz="0" w:space="0" w:color="auto"/>
            <w:right w:val="none" w:sz="0" w:space="0" w:color="auto"/>
          </w:divBdr>
        </w:div>
        <w:div w:id="1092163398">
          <w:marLeft w:val="1195"/>
          <w:marRight w:val="0"/>
          <w:marTop w:val="96"/>
          <w:marBottom w:val="0"/>
          <w:divBdr>
            <w:top w:val="none" w:sz="0" w:space="0" w:color="auto"/>
            <w:left w:val="none" w:sz="0" w:space="0" w:color="auto"/>
            <w:bottom w:val="none" w:sz="0" w:space="0" w:color="auto"/>
            <w:right w:val="none" w:sz="0" w:space="0" w:color="auto"/>
          </w:divBdr>
        </w:div>
        <w:div w:id="1180240887">
          <w:marLeft w:val="749"/>
          <w:marRight w:val="0"/>
          <w:marTop w:val="106"/>
          <w:marBottom w:val="0"/>
          <w:divBdr>
            <w:top w:val="none" w:sz="0" w:space="0" w:color="auto"/>
            <w:left w:val="none" w:sz="0" w:space="0" w:color="auto"/>
            <w:bottom w:val="none" w:sz="0" w:space="0" w:color="auto"/>
            <w:right w:val="none" w:sz="0" w:space="0" w:color="auto"/>
          </w:divBdr>
        </w:div>
        <w:div w:id="1222255261">
          <w:marLeft w:val="1195"/>
          <w:marRight w:val="0"/>
          <w:marTop w:val="96"/>
          <w:marBottom w:val="0"/>
          <w:divBdr>
            <w:top w:val="none" w:sz="0" w:space="0" w:color="auto"/>
            <w:left w:val="none" w:sz="0" w:space="0" w:color="auto"/>
            <w:bottom w:val="none" w:sz="0" w:space="0" w:color="auto"/>
            <w:right w:val="none" w:sz="0" w:space="0" w:color="auto"/>
          </w:divBdr>
        </w:div>
        <w:div w:id="1267616976">
          <w:marLeft w:val="749"/>
          <w:marRight w:val="0"/>
          <w:marTop w:val="106"/>
          <w:marBottom w:val="0"/>
          <w:divBdr>
            <w:top w:val="none" w:sz="0" w:space="0" w:color="auto"/>
            <w:left w:val="none" w:sz="0" w:space="0" w:color="auto"/>
            <w:bottom w:val="none" w:sz="0" w:space="0" w:color="auto"/>
            <w:right w:val="none" w:sz="0" w:space="0" w:color="auto"/>
          </w:divBdr>
        </w:div>
        <w:div w:id="1492939766">
          <w:marLeft w:val="749"/>
          <w:marRight w:val="0"/>
          <w:marTop w:val="106"/>
          <w:marBottom w:val="0"/>
          <w:divBdr>
            <w:top w:val="none" w:sz="0" w:space="0" w:color="auto"/>
            <w:left w:val="none" w:sz="0" w:space="0" w:color="auto"/>
            <w:bottom w:val="none" w:sz="0" w:space="0" w:color="auto"/>
            <w:right w:val="none" w:sz="0" w:space="0" w:color="auto"/>
          </w:divBdr>
        </w:div>
        <w:div w:id="1789544858">
          <w:marLeft w:val="1195"/>
          <w:marRight w:val="0"/>
          <w:marTop w:val="96"/>
          <w:marBottom w:val="0"/>
          <w:divBdr>
            <w:top w:val="none" w:sz="0" w:space="0" w:color="auto"/>
            <w:left w:val="none" w:sz="0" w:space="0" w:color="auto"/>
            <w:bottom w:val="none" w:sz="0" w:space="0" w:color="auto"/>
            <w:right w:val="none" w:sz="0" w:space="0" w:color="auto"/>
          </w:divBdr>
        </w:div>
        <w:div w:id="2112239226">
          <w:marLeft w:val="1195"/>
          <w:marRight w:val="0"/>
          <w:marTop w:val="96"/>
          <w:marBottom w:val="0"/>
          <w:divBdr>
            <w:top w:val="none" w:sz="0" w:space="0" w:color="auto"/>
            <w:left w:val="none" w:sz="0" w:space="0" w:color="auto"/>
            <w:bottom w:val="none" w:sz="0" w:space="0" w:color="auto"/>
            <w:right w:val="none" w:sz="0" w:space="0" w:color="auto"/>
          </w:divBdr>
        </w:div>
      </w:divsChild>
    </w:div>
    <w:div w:id="1802259859">
      <w:bodyDiv w:val="1"/>
      <w:marLeft w:val="0"/>
      <w:marRight w:val="0"/>
      <w:marTop w:val="0"/>
      <w:marBottom w:val="0"/>
      <w:divBdr>
        <w:top w:val="none" w:sz="0" w:space="0" w:color="auto"/>
        <w:left w:val="none" w:sz="0" w:space="0" w:color="auto"/>
        <w:bottom w:val="none" w:sz="0" w:space="0" w:color="auto"/>
        <w:right w:val="none" w:sz="0" w:space="0" w:color="auto"/>
      </w:divBdr>
      <w:divsChild>
        <w:div w:id="47648532">
          <w:marLeft w:val="1195"/>
          <w:marRight w:val="0"/>
          <w:marTop w:val="96"/>
          <w:marBottom w:val="0"/>
          <w:divBdr>
            <w:top w:val="none" w:sz="0" w:space="0" w:color="auto"/>
            <w:left w:val="none" w:sz="0" w:space="0" w:color="auto"/>
            <w:bottom w:val="none" w:sz="0" w:space="0" w:color="auto"/>
            <w:right w:val="none" w:sz="0" w:space="0" w:color="auto"/>
          </w:divBdr>
        </w:div>
        <w:div w:id="283391572">
          <w:marLeft w:val="1195"/>
          <w:marRight w:val="0"/>
          <w:marTop w:val="96"/>
          <w:marBottom w:val="0"/>
          <w:divBdr>
            <w:top w:val="none" w:sz="0" w:space="0" w:color="auto"/>
            <w:left w:val="none" w:sz="0" w:space="0" w:color="auto"/>
            <w:bottom w:val="none" w:sz="0" w:space="0" w:color="auto"/>
            <w:right w:val="none" w:sz="0" w:space="0" w:color="auto"/>
          </w:divBdr>
        </w:div>
        <w:div w:id="829712323">
          <w:marLeft w:val="749"/>
          <w:marRight w:val="0"/>
          <w:marTop w:val="106"/>
          <w:marBottom w:val="0"/>
          <w:divBdr>
            <w:top w:val="none" w:sz="0" w:space="0" w:color="auto"/>
            <w:left w:val="none" w:sz="0" w:space="0" w:color="auto"/>
            <w:bottom w:val="none" w:sz="0" w:space="0" w:color="auto"/>
            <w:right w:val="none" w:sz="0" w:space="0" w:color="auto"/>
          </w:divBdr>
        </w:div>
        <w:div w:id="888955457">
          <w:marLeft w:val="749"/>
          <w:marRight w:val="0"/>
          <w:marTop w:val="106"/>
          <w:marBottom w:val="0"/>
          <w:divBdr>
            <w:top w:val="none" w:sz="0" w:space="0" w:color="auto"/>
            <w:left w:val="none" w:sz="0" w:space="0" w:color="auto"/>
            <w:bottom w:val="none" w:sz="0" w:space="0" w:color="auto"/>
            <w:right w:val="none" w:sz="0" w:space="0" w:color="auto"/>
          </w:divBdr>
        </w:div>
        <w:div w:id="974138449">
          <w:marLeft w:val="1195"/>
          <w:marRight w:val="0"/>
          <w:marTop w:val="96"/>
          <w:marBottom w:val="0"/>
          <w:divBdr>
            <w:top w:val="none" w:sz="0" w:space="0" w:color="auto"/>
            <w:left w:val="none" w:sz="0" w:space="0" w:color="auto"/>
            <w:bottom w:val="none" w:sz="0" w:space="0" w:color="auto"/>
            <w:right w:val="none" w:sz="0" w:space="0" w:color="auto"/>
          </w:divBdr>
        </w:div>
        <w:div w:id="1065765179">
          <w:marLeft w:val="749"/>
          <w:marRight w:val="0"/>
          <w:marTop w:val="106"/>
          <w:marBottom w:val="0"/>
          <w:divBdr>
            <w:top w:val="none" w:sz="0" w:space="0" w:color="auto"/>
            <w:left w:val="none" w:sz="0" w:space="0" w:color="auto"/>
            <w:bottom w:val="none" w:sz="0" w:space="0" w:color="auto"/>
            <w:right w:val="none" w:sz="0" w:space="0" w:color="auto"/>
          </w:divBdr>
        </w:div>
        <w:div w:id="1068575792">
          <w:marLeft w:val="749"/>
          <w:marRight w:val="0"/>
          <w:marTop w:val="106"/>
          <w:marBottom w:val="0"/>
          <w:divBdr>
            <w:top w:val="none" w:sz="0" w:space="0" w:color="auto"/>
            <w:left w:val="none" w:sz="0" w:space="0" w:color="auto"/>
            <w:bottom w:val="none" w:sz="0" w:space="0" w:color="auto"/>
            <w:right w:val="none" w:sz="0" w:space="0" w:color="auto"/>
          </w:divBdr>
        </w:div>
        <w:div w:id="1304771023">
          <w:marLeft w:val="1195"/>
          <w:marRight w:val="0"/>
          <w:marTop w:val="96"/>
          <w:marBottom w:val="0"/>
          <w:divBdr>
            <w:top w:val="none" w:sz="0" w:space="0" w:color="auto"/>
            <w:left w:val="none" w:sz="0" w:space="0" w:color="auto"/>
            <w:bottom w:val="none" w:sz="0" w:space="0" w:color="auto"/>
            <w:right w:val="none" w:sz="0" w:space="0" w:color="auto"/>
          </w:divBdr>
        </w:div>
        <w:div w:id="1493594489">
          <w:marLeft w:val="1195"/>
          <w:marRight w:val="0"/>
          <w:marTop w:val="96"/>
          <w:marBottom w:val="0"/>
          <w:divBdr>
            <w:top w:val="none" w:sz="0" w:space="0" w:color="auto"/>
            <w:left w:val="none" w:sz="0" w:space="0" w:color="auto"/>
            <w:bottom w:val="none" w:sz="0" w:space="0" w:color="auto"/>
            <w:right w:val="none" w:sz="0" w:space="0" w:color="auto"/>
          </w:divBdr>
        </w:div>
        <w:div w:id="1643656507">
          <w:marLeft w:val="749"/>
          <w:marRight w:val="0"/>
          <w:marTop w:val="106"/>
          <w:marBottom w:val="0"/>
          <w:divBdr>
            <w:top w:val="none" w:sz="0" w:space="0" w:color="auto"/>
            <w:left w:val="none" w:sz="0" w:space="0" w:color="auto"/>
            <w:bottom w:val="none" w:sz="0" w:space="0" w:color="auto"/>
            <w:right w:val="none" w:sz="0" w:space="0" w:color="auto"/>
          </w:divBdr>
        </w:div>
        <w:div w:id="2127387854">
          <w:marLeft w:val="1195"/>
          <w:marRight w:val="0"/>
          <w:marTop w:val="96"/>
          <w:marBottom w:val="0"/>
          <w:divBdr>
            <w:top w:val="none" w:sz="0" w:space="0" w:color="auto"/>
            <w:left w:val="none" w:sz="0" w:space="0" w:color="auto"/>
            <w:bottom w:val="none" w:sz="0" w:space="0" w:color="auto"/>
            <w:right w:val="none" w:sz="0" w:space="0" w:color="auto"/>
          </w:divBdr>
        </w:div>
        <w:div w:id="2134403129">
          <w:marLeft w:val="1195"/>
          <w:marRight w:val="0"/>
          <w:marTop w:val="96"/>
          <w:marBottom w:val="0"/>
          <w:divBdr>
            <w:top w:val="none" w:sz="0" w:space="0" w:color="auto"/>
            <w:left w:val="none" w:sz="0" w:space="0" w:color="auto"/>
            <w:bottom w:val="none" w:sz="0" w:space="0" w:color="auto"/>
            <w:right w:val="none" w:sz="0" w:space="0" w:color="auto"/>
          </w:divBdr>
        </w:div>
        <w:div w:id="2139565859">
          <w:marLeft w:val="749"/>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8567</Words>
  <Characters>48835</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JCU</Company>
  <LinksUpToDate>false</LinksUpToDate>
  <CharactersWithSpaces>57288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Evans</dc:creator>
  <cp:lastModifiedBy>Peter Case</cp:lastModifiedBy>
  <cp:revision>2</cp:revision>
  <cp:lastPrinted>2014-07-02T13:52:00Z</cp:lastPrinted>
  <dcterms:created xsi:type="dcterms:W3CDTF">2015-02-27T15:58:00Z</dcterms:created>
  <dcterms:modified xsi:type="dcterms:W3CDTF">2015-02-27T15:58:00Z</dcterms:modified>
</cp:coreProperties>
</file>