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40" w:rsidRDefault="00746CA3" w:rsidP="008903EE">
      <w:pPr>
        <w:pStyle w:val="Title"/>
      </w:pPr>
      <w:r>
        <w:t>Can breastfeeding support be taught online? An evaluation of a training package for student health visitors</w:t>
      </w:r>
    </w:p>
    <w:p w:rsidR="00746CA3" w:rsidRDefault="00746CA3" w:rsidP="00746CA3">
      <w:pPr>
        <w:pStyle w:val="Heading1"/>
      </w:pPr>
      <w:r>
        <w:t>Abstract</w:t>
      </w:r>
    </w:p>
    <w:p w:rsidR="00072D37" w:rsidRDefault="00072D37" w:rsidP="00072D37">
      <w:pPr>
        <w:jc w:val="both"/>
        <w:rPr>
          <w:szCs w:val="20"/>
        </w:rPr>
      </w:pPr>
      <w:r>
        <w:rPr>
          <w:szCs w:val="20"/>
        </w:rPr>
        <w:t>T</w:t>
      </w:r>
      <w:r w:rsidRPr="007B4541">
        <w:rPr>
          <w:szCs w:val="20"/>
        </w:rPr>
        <w:t xml:space="preserve">his paper presents an evaluation of an online learning package which was developed </w:t>
      </w:r>
      <w:r w:rsidR="009B22BC">
        <w:rPr>
          <w:szCs w:val="20"/>
        </w:rPr>
        <w:t xml:space="preserve">to support student health visitors’ learning about </w:t>
      </w:r>
      <w:r>
        <w:rPr>
          <w:szCs w:val="20"/>
        </w:rPr>
        <w:t>health p</w:t>
      </w:r>
      <w:r w:rsidRPr="007B4541">
        <w:rPr>
          <w:szCs w:val="20"/>
        </w:rPr>
        <w:t xml:space="preserve">romotion </w:t>
      </w:r>
      <w:r>
        <w:rPr>
          <w:szCs w:val="20"/>
        </w:rPr>
        <w:t>in infant feeding</w:t>
      </w:r>
      <w:r w:rsidR="009B22BC">
        <w:rPr>
          <w:szCs w:val="20"/>
        </w:rPr>
        <w:t xml:space="preserve"> and how best to support </w:t>
      </w:r>
      <w:r w:rsidR="00606103">
        <w:rPr>
          <w:szCs w:val="20"/>
        </w:rPr>
        <w:t xml:space="preserve">parents </w:t>
      </w:r>
      <w:r w:rsidR="009B22BC">
        <w:rPr>
          <w:szCs w:val="20"/>
        </w:rPr>
        <w:t>in the community</w:t>
      </w:r>
      <w:r>
        <w:rPr>
          <w:szCs w:val="20"/>
        </w:rPr>
        <w:t xml:space="preserve">. </w:t>
      </w:r>
      <w:r w:rsidR="00C83B4B">
        <w:rPr>
          <w:szCs w:val="20"/>
        </w:rPr>
        <w:t>Increasingly online learning is used in combination with traditional classroom based teaching</w:t>
      </w:r>
      <w:r w:rsidR="005D11CB">
        <w:rPr>
          <w:szCs w:val="20"/>
        </w:rPr>
        <w:t xml:space="preserve"> and experience in practice</w:t>
      </w:r>
      <w:r w:rsidR="001103C4">
        <w:rPr>
          <w:szCs w:val="20"/>
        </w:rPr>
        <w:t xml:space="preserve"> within nursing education</w:t>
      </w:r>
      <w:r w:rsidR="00C83B4B">
        <w:rPr>
          <w:szCs w:val="20"/>
        </w:rPr>
        <w:t xml:space="preserve">. </w:t>
      </w:r>
      <w:r w:rsidR="00C30156">
        <w:rPr>
          <w:szCs w:val="20"/>
        </w:rPr>
        <w:t xml:space="preserve">In order to meet the needs of students who live </w:t>
      </w:r>
      <w:r w:rsidR="00B83D1D">
        <w:rPr>
          <w:szCs w:val="20"/>
        </w:rPr>
        <w:t>across the South West region</w:t>
      </w:r>
      <w:r w:rsidR="00C30156">
        <w:rPr>
          <w:szCs w:val="20"/>
        </w:rPr>
        <w:t>, innovative ways have been developed at the University of the West of England</w:t>
      </w:r>
      <w:r w:rsidR="0017359A">
        <w:rPr>
          <w:szCs w:val="20"/>
        </w:rPr>
        <w:t xml:space="preserve">, Bristol, </w:t>
      </w:r>
      <w:r w:rsidR="00C30156">
        <w:rPr>
          <w:szCs w:val="20"/>
        </w:rPr>
        <w:t xml:space="preserve">to deliver high quality, evidence based education. </w:t>
      </w:r>
      <w:r w:rsidR="00586802" w:rsidRPr="007B4541">
        <w:rPr>
          <w:szCs w:val="20"/>
        </w:rPr>
        <w:t xml:space="preserve">Study participants (n= </w:t>
      </w:r>
      <w:r w:rsidR="009B66E9">
        <w:rPr>
          <w:szCs w:val="20"/>
        </w:rPr>
        <w:t>66</w:t>
      </w:r>
      <w:r w:rsidR="00586802" w:rsidRPr="007B4541">
        <w:rPr>
          <w:szCs w:val="20"/>
        </w:rPr>
        <w:t xml:space="preserve">) were enrolled on a specialist community public health nursing course </w:t>
      </w:r>
      <w:r w:rsidR="00C83B4B">
        <w:rPr>
          <w:szCs w:val="20"/>
        </w:rPr>
        <w:t xml:space="preserve">and were part of a cohort which studied at two geographically </w:t>
      </w:r>
      <w:r w:rsidR="00396A5F">
        <w:rPr>
          <w:szCs w:val="20"/>
        </w:rPr>
        <w:t>distant</w:t>
      </w:r>
      <w:r w:rsidR="0069179E">
        <w:rPr>
          <w:szCs w:val="20"/>
        </w:rPr>
        <w:t xml:space="preserve"> </w:t>
      </w:r>
      <w:r w:rsidR="00C83B4B">
        <w:rPr>
          <w:szCs w:val="20"/>
        </w:rPr>
        <w:t>venues</w:t>
      </w:r>
      <w:r w:rsidR="00606103">
        <w:rPr>
          <w:szCs w:val="20"/>
        </w:rPr>
        <w:t xml:space="preserve"> in the South West of England</w:t>
      </w:r>
      <w:r w:rsidR="00C83B4B">
        <w:rPr>
          <w:szCs w:val="20"/>
        </w:rPr>
        <w:t>. Quantitative and qualitative data were collected using an online survey. Findings were that students had the skills and ability to use the online prog</w:t>
      </w:r>
      <w:r w:rsidR="006F4025">
        <w:rPr>
          <w:szCs w:val="20"/>
        </w:rPr>
        <w:t>r</w:t>
      </w:r>
      <w:r w:rsidR="00C83B4B">
        <w:rPr>
          <w:szCs w:val="20"/>
        </w:rPr>
        <w:t xml:space="preserve">amme, and enjoyed working at home at a </w:t>
      </w:r>
      <w:r w:rsidR="00B83D1D">
        <w:rPr>
          <w:szCs w:val="20"/>
        </w:rPr>
        <w:t>self-</w:t>
      </w:r>
      <w:r w:rsidR="00DF3291">
        <w:rPr>
          <w:szCs w:val="20"/>
        </w:rPr>
        <w:t>directed</w:t>
      </w:r>
      <w:r w:rsidR="00B83D1D">
        <w:rPr>
          <w:szCs w:val="20"/>
        </w:rPr>
        <w:t xml:space="preserve"> </w:t>
      </w:r>
      <w:r w:rsidR="00C83B4B">
        <w:rPr>
          <w:szCs w:val="20"/>
        </w:rPr>
        <w:t>time and pace.</w:t>
      </w:r>
      <w:r w:rsidR="009E112B">
        <w:rPr>
          <w:szCs w:val="20"/>
        </w:rPr>
        <w:t xml:space="preserve"> Expectations of online learning packages are high in terms of professional presentation and technological quality. </w:t>
      </w:r>
      <w:r w:rsidR="00C83B4B">
        <w:rPr>
          <w:szCs w:val="20"/>
        </w:rPr>
        <w:t xml:space="preserve">While students accepted the concept of online learning, some considered that this was not </w:t>
      </w:r>
      <w:r w:rsidR="00757A44">
        <w:rPr>
          <w:szCs w:val="20"/>
        </w:rPr>
        <w:t xml:space="preserve">an </w:t>
      </w:r>
      <w:r w:rsidR="00C83B4B">
        <w:rPr>
          <w:szCs w:val="20"/>
        </w:rPr>
        <w:t xml:space="preserve">appropriate method to deliver training about breastfeeding. </w:t>
      </w:r>
      <w:r w:rsidR="009F4C9D" w:rsidRPr="007B4541">
        <w:rPr>
          <w:szCs w:val="20"/>
        </w:rPr>
        <w:t xml:space="preserve">This evaluation suggests that </w:t>
      </w:r>
      <w:r w:rsidR="009E112B">
        <w:rPr>
          <w:szCs w:val="20"/>
        </w:rPr>
        <w:t>the ma</w:t>
      </w:r>
      <w:r w:rsidR="00757A44">
        <w:rPr>
          <w:szCs w:val="20"/>
        </w:rPr>
        <w:t>jority of students accept onl</w:t>
      </w:r>
      <w:r w:rsidR="009F4C9D" w:rsidRPr="007B4541">
        <w:rPr>
          <w:szCs w:val="20"/>
        </w:rPr>
        <w:t xml:space="preserve">ine learning </w:t>
      </w:r>
      <w:r w:rsidR="00757A44">
        <w:rPr>
          <w:szCs w:val="20"/>
        </w:rPr>
        <w:t xml:space="preserve">as part of </w:t>
      </w:r>
      <w:r w:rsidR="009F4C9D" w:rsidRPr="007B4541">
        <w:rPr>
          <w:szCs w:val="20"/>
        </w:rPr>
        <w:t>a blended learning package, even for practice-based subjects such as breastfeeding promotion and support.</w:t>
      </w:r>
    </w:p>
    <w:p w:rsidR="00072D37" w:rsidRDefault="00072D37" w:rsidP="00072D37"/>
    <w:p w:rsidR="008903EE" w:rsidRDefault="008903EE" w:rsidP="008903EE">
      <w:pPr>
        <w:jc w:val="both"/>
        <w:rPr>
          <w:szCs w:val="20"/>
        </w:rPr>
      </w:pPr>
      <w:r>
        <w:rPr>
          <w:szCs w:val="20"/>
        </w:rPr>
        <w:t xml:space="preserve">Key words: Health visiting, </w:t>
      </w:r>
      <w:r w:rsidR="004E099C">
        <w:rPr>
          <w:szCs w:val="20"/>
        </w:rPr>
        <w:t xml:space="preserve">nursing, </w:t>
      </w:r>
      <w:r>
        <w:rPr>
          <w:szCs w:val="20"/>
        </w:rPr>
        <w:t>health promotion, infant feeding, online learning</w:t>
      </w:r>
      <w:r w:rsidR="00B83D1D">
        <w:rPr>
          <w:szCs w:val="20"/>
        </w:rPr>
        <w:t xml:space="preserve"> </w:t>
      </w:r>
    </w:p>
    <w:p w:rsidR="009B22BC" w:rsidRDefault="009B22BC" w:rsidP="00072D37">
      <w:pPr>
        <w:rPr>
          <w:color w:val="FF0000"/>
        </w:rPr>
      </w:pPr>
    </w:p>
    <w:p w:rsidR="009B22BC" w:rsidRPr="00F86CC8" w:rsidRDefault="008903EE" w:rsidP="008903EE">
      <w:pPr>
        <w:pStyle w:val="Heading1"/>
      </w:pPr>
      <w:r>
        <w:t xml:space="preserve">Introduction </w:t>
      </w:r>
    </w:p>
    <w:p w:rsidR="009B22BC" w:rsidRPr="00DD1DB0" w:rsidRDefault="009B22BC" w:rsidP="009B22BC">
      <w:pPr>
        <w:jc w:val="both"/>
      </w:pPr>
      <w:r w:rsidRPr="00DD1DB0">
        <w:t xml:space="preserve">Over the last decade, there has been a rapid development of Information and Communication Technologies, paralleled by the development of the web and web culture. The challenge for Higher Education </w:t>
      </w:r>
      <w:r w:rsidR="0015052D">
        <w:t>I</w:t>
      </w:r>
      <w:r w:rsidR="0040417C">
        <w:t xml:space="preserve">nstitutions </w:t>
      </w:r>
      <w:r w:rsidR="00B33BCC">
        <w:t xml:space="preserve">(HEIs) </w:t>
      </w:r>
      <w:r w:rsidRPr="00DD1DB0">
        <w:t xml:space="preserve">has been </w:t>
      </w:r>
      <w:r w:rsidR="0040417C">
        <w:t xml:space="preserve">in </w:t>
      </w:r>
      <w:r w:rsidRPr="00DD1DB0">
        <w:t xml:space="preserve">using </w:t>
      </w:r>
      <w:proofErr w:type="gramStart"/>
      <w:r w:rsidRPr="00DD1DB0">
        <w:t>online</w:t>
      </w:r>
      <w:proofErr w:type="gramEnd"/>
      <w:r w:rsidRPr="00DD1DB0">
        <w:t xml:space="preserve"> learning to develop new processes for teaching, learning and assessment in order to enhance the quality and flexibility of provision, </w:t>
      </w:r>
      <w:r w:rsidRPr="00DD1DB0">
        <w:rPr>
          <w:iCs/>
        </w:rPr>
        <w:t xml:space="preserve">meet student expectations and improve access to learning for students </w:t>
      </w:r>
      <w:r w:rsidR="0040417C">
        <w:rPr>
          <w:iCs/>
        </w:rPr>
        <w:t xml:space="preserve">whilst they are </w:t>
      </w:r>
      <w:r w:rsidRPr="00DD1DB0">
        <w:rPr>
          <w:iCs/>
        </w:rPr>
        <w:t xml:space="preserve">off campus </w:t>
      </w:r>
      <w:r w:rsidRPr="00DD1DB0">
        <w:t>(HEFCE 2009)</w:t>
      </w:r>
      <w:r w:rsidRPr="00DD1DB0">
        <w:rPr>
          <w:iCs/>
        </w:rPr>
        <w:t>.</w:t>
      </w:r>
      <w:r w:rsidRPr="00DD1DB0">
        <w:t xml:space="preserve"> </w:t>
      </w:r>
      <w:r w:rsidR="0015052D">
        <w:t>A</w:t>
      </w:r>
      <w:r w:rsidR="0015052D" w:rsidRPr="00DD1DB0">
        <w:t xml:space="preserve"> model of blended learning is seen to best support the delivery of </w:t>
      </w:r>
      <w:r w:rsidR="0015052D">
        <w:t xml:space="preserve">continuing professional development for NHS staff as this facilitates </w:t>
      </w:r>
      <w:r w:rsidR="0015052D" w:rsidRPr="00DD1DB0">
        <w:t xml:space="preserve">learning </w:t>
      </w:r>
      <w:r w:rsidR="0015052D">
        <w:t>which is situated with</w:t>
      </w:r>
      <w:r w:rsidR="0015052D" w:rsidRPr="00DD1DB0">
        <w:t xml:space="preserve">in the workplace and </w:t>
      </w:r>
      <w:r w:rsidR="0015052D">
        <w:t xml:space="preserve">enhances </w:t>
      </w:r>
      <w:r w:rsidR="0015052D" w:rsidRPr="00DD1DB0">
        <w:t xml:space="preserve">collaboration with </w:t>
      </w:r>
      <w:r w:rsidR="0015052D">
        <w:t xml:space="preserve">the </w:t>
      </w:r>
      <w:r w:rsidR="0015052D" w:rsidRPr="00DD1DB0">
        <w:t>H</w:t>
      </w:r>
      <w:r w:rsidR="0015052D">
        <w:t xml:space="preserve">igher </w:t>
      </w:r>
      <w:r w:rsidR="0015052D" w:rsidRPr="00DD1DB0">
        <w:t>E</w:t>
      </w:r>
      <w:r w:rsidR="0015052D">
        <w:t>ducation</w:t>
      </w:r>
      <w:r w:rsidR="0015052D" w:rsidRPr="00DD1DB0">
        <w:t xml:space="preserve"> sector (Waite </w:t>
      </w:r>
      <w:r w:rsidR="00911014">
        <w:t>et al 2</w:t>
      </w:r>
      <w:r w:rsidR="0015052D" w:rsidRPr="00DD1DB0">
        <w:t>008).</w:t>
      </w:r>
      <w:r w:rsidR="0015052D">
        <w:t xml:space="preserve"> Some </w:t>
      </w:r>
      <w:r w:rsidR="00423DD8">
        <w:t>exploration has</w:t>
      </w:r>
      <w:r w:rsidR="0015052D">
        <w:t xml:space="preserve"> taken place into the </w:t>
      </w:r>
      <w:r w:rsidR="0069179E">
        <w:t xml:space="preserve">barriers and facilitators to nurse educators adopting online learning </w:t>
      </w:r>
      <w:r w:rsidR="0015052D">
        <w:t xml:space="preserve">(Petit </w:t>
      </w:r>
      <w:proofErr w:type="spellStart"/>
      <w:r w:rsidR="0015052D">
        <w:t>dit</w:t>
      </w:r>
      <w:proofErr w:type="spellEnd"/>
      <w:r w:rsidR="0015052D">
        <w:t xml:space="preserve"> </w:t>
      </w:r>
      <w:proofErr w:type="spellStart"/>
      <w:r w:rsidR="0015052D">
        <w:t>Dariel</w:t>
      </w:r>
      <w:proofErr w:type="spellEnd"/>
      <w:r w:rsidR="0015052D">
        <w:t xml:space="preserve"> et al 2012) but in general the use of ICTs and online learning within nursing </w:t>
      </w:r>
      <w:r w:rsidR="00542AAF">
        <w:t>has been</w:t>
      </w:r>
      <w:r w:rsidR="0015052D">
        <w:t xml:space="preserve"> underexplored</w:t>
      </w:r>
      <w:r w:rsidR="00F63F68">
        <w:t xml:space="preserve"> (Moule et al 2010)</w:t>
      </w:r>
      <w:r w:rsidR="0015052D">
        <w:t xml:space="preserve">. </w:t>
      </w:r>
      <w:r w:rsidR="0069179E">
        <w:t xml:space="preserve"> </w:t>
      </w:r>
    </w:p>
    <w:p w:rsidR="009B22BC" w:rsidRDefault="009B22BC" w:rsidP="009B22BC"/>
    <w:p w:rsidR="0040417C" w:rsidRDefault="0040417C" w:rsidP="009B22BC"/>
    <w:p w:rsidR="0081097D" w:rsidRDefault="00423DD8" w:rsidP="00116655">
      <w:r>
        <w:lastRenderedPageBreak/>
        <w:t xml:space="preserve">Online learning for </w:t>
      </w:r>
      <w:r w:rsidR="001103C4">
        <w:t>student specialist community public health nurses (SCPHNs)</w:t>
      </w:r>
      <w:r>
        <w:t xml:space="preserve"> is an area of particular interest, due to the rapid increase in </w:t>
      </w:r>
      <w:r w:rsidR="009B22BC">
        <w:t xml:space="preserve">numbers of health visitors in training </w:t>
      </w:r>
      <w:r w:rsidR="001103C4">
        <w:t>since 2011</w:t>
      </w:r>
      <w:r w:rsidR="009B22BC">
        <w:t xml:space="preserve">. </w:t>
      </w:r>
      <w:r w:rsidR="001103C4">
        <w:t>The Health</w:t>
      </w:r>
      <w:r w:rsidR="001103C4">
        <w:rPr>
          <w:szCs w:val="20"/>
        </w:rPr>
        <w:t xml:space="preserve"> Visitor Implementation Plan</w:t>
      </w:r>
      <w:r w:rsidR="00116655">
        <w:rPr>
          <w:szCs w:val="20"/>
        </w:rPr>
        <w:t xml:space="preserve"> (DH 2011)</w:t>
      </w:r>
      <w:r w:rsidR="00F37DA5">
        <w:rPr>
          <w:szCs w:val="20"/>
        </w:rPr>
        <w:t xml:space="preserve"> aimed </w:t>
      </w:r>
      <w:r w:rsidR="00542AAF">
        <w:rPr>
          <w:szCs w:val="20"/>
        </w:rPr>
        <w:t>to increase</w:t>
      </w:r>
      <w:r w:rsidR="001103C4" w:rsidRPr="007B4541">
        <w:rPr>
          <w:szCs w:val="20"/>
        </w:rPr>
        <w:t xml:space="preserve"> the </w:t>
      </w:r>
      <w:r w:rsidR="001103C4">
        <w:rPr>
          <w:szCs w:val="20"/>
        </w:rPr>
        <w:t>health visiting wo</w:t>
      </w:r>
      <w:r w:rsidR="001103C4" w:rsidRPr="007B4541">
        <w:rPr>
          <w:szCs w:val="20"/>
        </w:rPr>
        <w:t xml:space="preserve">rkforce by </w:t>
      </w:r>
      <w:r w:rsidR="001103C4">
        <w:rPr>
          <w:szCs w:val="20"/>
        </w:rPr>
        <w:t xml:space="preserve">4,200 </w:t>
      </w:r>
      <w:r w:rsidR="001103C4" w:rsidRPr="007B4541">
        <w:rPr>
          <w:szCs w:val="20"/>
        </w:rPr>
        <w:t>by 2015</w:t>
      </w:r>
      <w:r w:rsidR="0062651C">
        <w:rPr>
          <w:szCs w:val="20"/>
        </w:rPr>
        <w:t xml:space="preserve"> and this </w:t>
      </w:r>
      <w:r w:rsidR="001103C4">
        <w:rPr>
          <w:szCs w:val="20"/>
        </w:rPr>
        <w:t>has led to m</w:t>
      </w:r>
      <w:r w:rsidR="001103C4">
        <w:t xml:space="preserve">ajor changes in the training provided by </w:t>
      </w:r>
      <w:r w:rsidR="001103C4">
        <w:rPr>
          <w:szCs w:val="20"/>
        </w:rPr>
        <w:t>H</w:t>
      </w:r>
      <w:r w:rsidR="0062651C">
        <w:rPr>
          <w:szCs w:val="20"/>
        </w:rPr>
        <w:t>EIs</w:t>
      </w:r>
      <w:r w:rsidR="001103C4">
        <w:rPr>
          <w:szCs w:val="20"/>
        </w:rPr>
        <w:t xml:space="preserve"> throughout the country. The University of the West of England hosts the SCPHN training programme for the South West of England, and is the largest provider of health visitor training in the UK. </w:t>
      </w:r>
      <w:r w:rsidR="00116655">
        <w:rPr>
          <w:szCs w:val="20"/>
        </w:rPr>
        <w:t xml:space="preserve">Since 2011 over 800 </w:t>
      </w:r>
      <w:r w:rsidR="00D965D6">
        <w:rPr>
          <w:szCs w:val="20"/>
        </w:rPr>
        <w:t xml:space="preserve">SCPHN </w:t>
      </w:r>
      <w:r w:rsidR="00116655">
        <w:rPr>
          <w:szCs w:val="20"/>
        </w:rPr>
        <w:t xml:space="preserve">students have enrolled at UWE and attend the university at two geographically distant sites. </w:t>
      </w:r>
      <w:r w:rsidR="00116655">
        <w:t xml:space="preserve">The drivers </w:t>
      </w:r>
      <w:r w:rsidR="0081097D">
        <w:t>for extending o</w:t>
      </w:r>
      <w:r w:rsidR="00116655">
        <w:t xml:space="preserve">nline learning within HEIs </w:t>
      </w:r>
      <w:r w:rsidR="00B83D1D">
        <w:t xml:space="preserve">such as </w:t>
      </w:r>
      <w:r w:rsidR="00116655">
        <w:t xml:space="preserve">flexible working, better home/life balance and the </w:t>
      </w:r>
      <w:r w:rsidR="0081097D">
        <w:t xml:space="preserve">using advanced </w:t>
      </w:r>
      <w:r w:rsidR="00116655">
        <w:t>technology in all areas of life (</w:t>
      </w:r>
      <w:proofErr w:type="spellStart"/>
      <w:r w:rsidR="00B974A1">
        <w:t>Hammersley</w:t>
      </w:r>
      <w:proofErr w:type="spellEnd"/>
      <w:r w:rsidR="00B974A1">
        <w:t xml:space="preserve"> et al </w:t>
      </w:r>
      <w:r w:rsidR="00116655">
        <w:t>2013)</w:t>
      </w:r>
      <w:r w:rsidR="00B83D1D">
        <w:t xml:space="preserve"> apply equally to SCPHN students</w:t>
      </w:r>
      <w:r w:rsidR="00116655">
        <w:t xml:space="preserve">. </w:t>
      </w:r>
      <w:r w:rsidR="00B83D1D">
        <w:t xml:space="preserve">For ecological reasons reducing travel is also desirable. </w:t>
      </w:r>
      <w:r w:rsidR="0081097D">
        <w:t xml:space="preserve">Sustainability is a key part of UWE’s </w:t>
      </w:r>
      <w:r w:rsidR="004511C8">
        <w:t>strategy in</w:t>
      </w:r>
      <w:r w:rsidR="0081097D">
        <w:t xml:space="preserve"> working with communities and partners within the local and regional economy and this was therefore a consideration when planning the delivery of the SCPHN training across the South West region. </w:t>
      </w:r>
    </w:p>
    <w:p w:rsidR="0081097D" w:rsidRDefault="0081097D" w:rsidP="00116655"/>
    <w:p w:rsidR="00952D22" w:rsidRDefault="0062651C" w:rsidP="005A4573">
      <w:r>
        <w:t>S</w:t>
      </w:r>
      <w:r w:rsidR="0081097D">
        <w:t xml:space="preserve">tudies are now emerging which explore </w:t>
      </w:r>
      <w:r>
        <w:t xml:space="preserve">online learning for SCPHN students and </w:t>
      </w:r>
      <w:r w:rsidR="0081097D">
        <w:t xml:space="preserve">Appleton et al </w:t>
      </w:r>
      <w:r>
        <w:t>(</w:t>
      </w:r>
      <w:r w:rsidR="0081097D">
        <w:t>2014)</w:t>
      </w:r>
      <w:r>
        <w:t xml:space="preserve"> have developed online resources to help student health visitors in identifying attachment difficulties within the early postnatal period. At UWE the decision was made to deliver an information package about infant feeding as an online resource. </w:t>
      </w:r>
      <w:r w:rsidR="00B83D1D">
        <w:t>T</w:t>
      </w:r>
      <w:r w:rsidR="00C30156">
        <w:t xml:space="preserve">he online package was designed to deliver the theoretical aspects of infant feeding </w:t>
      </w:r>
      <w:r w:rsidR="00B83D1D">
        <w:t xml:space="preserve">in tandem </w:t>
      </w:r>
      <w:r w:rsidR="00C30156">
        <w:t xml:space="preserve">with practical experience and face to face teaching </w:t>
      </w:r>
      <w:r w:rsidR="00B83D1D">
        <w:t xml:space="preserve">which health visiting students accessed via </w:t>
      </w:r>
      <w:r w:rsidR="00C30156">
        <w:t>the</w:t>
      </w:r>
      <w:r w:rsidR="00B83D1D">
        <w:t>ir</w:t>
      </w:r>
      <w:r w:rsidR="00C30156">
        <w:t xml:space="preserve"> practice teacher. </w:t>
      </w:r>
      <w:r w:rsidR="005B774E" w:rsidRPr="007B4541">
        <w:rPr>
          <w:szCs w:val="20"/>
        </w:rPr>
        <w:t xml:space="preserve">In their clinical practice students consolidated the online learning by completing practical observations and developing skills </w:t>
      </w:r>
      <w:r w:rsidR="00B83D1D">
        <w:rPr>
          <w:szCs w:val="20"/>
        </w:rPr>
        <w:t xml:space="preserve">in positioning and attachment and hand expressing, as well as generally in supporting mothers and babies. </w:t>
      </w:r>
      <w:r w:rsidR="00C30156">
        <w:t xml:space="preserve">In addition </w:t>
      </w:r>
      <w:r w:rsidR="00B83D1D">
        <w:t xml:space="preserve">to learning from practice teachers, the majority of employing organisations </w:t>
      </w:r>
      <w:r w:rsidR="00C30156">
        <w:t>provide</w:t>
      </w:r>
      <w:r w:rsidR="00350A47">
        <w:t>d</w:t>
      </w:r>
      <w:r w:rsidR="00C30156">
        <w:t xml:space="preserve"> training for their staff</w:t>
      </w:r>
      <w:r w:rsidR="00C273E0">
        <w:t xml:space="preserve"> which students</w:t>
      </w:r>
      <w:r w:rsidR="00350A47">
        <w:t xml:space="preserve"> were</w:t>
      </w:r>
      <w:r w:rsidR="00B83D1D">
        <w:t xml:space="preserve"> </w:t>
      </w:r>
      <w:r w:rsidR="00C273E0">
        <w:t>required to attend.</w:t>
      </w:r>
      <w:r w:rsidR="00B83D1D">
        <w:t xml:space="preserve"> This </w:t>
      </w:r>
      <w:r w:rsidR="00C273E0">
        <w:t xml:space="preserve">usually </w:t>
      </w:r>
      <w:r w:rsidR="00C30156">
        <w:t xml:space="preserve">consisted of a </w:t>
      </w:r>
      <w:r w:rsidR="00B83D1D">
        <w:t>one</w:t>
      </w:r>
      <w:r w:rsidR="00350A47">
        <w:t xml:space="preserve"> or </w:t>
      </w:r>
      <w:r w:rsidR="00E10A4E">
        <w:t>two</w:t>
      </w:r>
      <w:r w:rsidR="00C30156">
        <w:t xml:space="preserve"> day</w:t>
      </w:r>
      <w:r w:rsidR="00B83D1D">
        <w:t>,</w:t>
      </w:r>
      <w:r w:rsidR="00C30156">
        <w:t xml:space="preserve"> face to face </w:t>
      </w:r>
      <w:r w:rsidR="00350A47">
        <w:t>training</w:t>
      </w:r>
      <w:r w:rsidR="00B83D1D">
        <w:t>,</w:t>
      </w:r>
      <w:r w:rsidR="00C30156">
        <w:t xml:space="preserve"> based upon UNICEF </w:t>
      </w:r>
      <w:r w:rsidR="00E10A4E">
        <w:t>B</w:t>
      </w:r>
      <w:r w:rsidR="00B83D1D">
        <w:t xml:space="preserve">aby </w:t>
      </w:r>
      <w:r w:rsidR="00350A47">
        <w:t>Friendly</w:t>
      </w:r>
      <w:r w:rsidR="00B83D1D">
        <w:t xml:space="preserve"> </w:t>
      </w:r>
      <w:r w:rsidR="00350A47">
        <w:t>Initiative</w:t>
      </w:r>
      <w:r w:rsidR="00B83D1D">
        <w:t xml:space="preserve"> (BFI) </w:t>
      </w:r>
      <w:r w:rsidR="00350A47">
        <w:t>standards</w:t>
      </w:r>
      <w:r w:rsidR="00B83D1D">
        <w:t xml:space="preserve">, which was </w:t>
      </w:r>
      <w:r w:rsidR="00C30156">
        <w:t xml:space="preserve">led by </w:t>
      </w:r>
      <w:r w:rsidR="00B83D1D">
        <w:t xml:space="preserve">a </w:t>
      </w:r>
      <w:r w:rsidR="00C30156">
        <w:t xml:space="preserve">specialist </w:t>
      </w:r>
      <w:r w:rsidR="00350A47">
        <w:t>infant</w:t>
      </w:r>
      <w:r w:rsidR="00B83D1D">
        <w:t xml:space="preserve"> feeding </w:t>
      </w:r>
      <w:r w:rsidR="00C30156">
        <w:t xml:space="preserve">practitioner.  </w:t>
      </w:r>
      <w:r w:rsidR="00952D22">
        <w:t xml:space="preserve">This combination of e-learning plus supervision in practice is recommended for high quality learning and hence improved patient care (DH 2011). </w:t>
      </w:r>
    </w:p>
    <w:p w:rsidR="00952D22" w:rsidRDefault="00952D22" w:rsidP="005A4573"/>
    <w:p w:rsidR="00490FB4" w:rsidRPr="00542AAF" w:rsidRDefault="00C30156" w:rsidP="005A4573">
      <w:r>
        <w:rPr>
          <w:szCs w:val="20"/>
        </w:rPr>
        <w:t xml:space="preserve">Infant feeding is a central part of the health visitor’s public health work with children and families which has the potential to influence </w:t>
      </w:r>
      <w:r w:rsidR="00350A47">
        <w:rPr>
          <w:szCs w:val="20"/>
        </w:rPr>
        <w:t>lifelong</w:t>
      </w:r>
      <w:r>
        <w:rPr>
          <w:szCs w:val="20"/>
        </w:rPr>
        <w:t xml:space="preserve"> health</w:t>
      </w:r>
      <w:r w:rsidR="00E10A4E">
        <w:rPr>
          <w:szCs w:val="20"/>
        </w:rPr>
        <w:t xml:space="preserve"> (</w:t>
      </w:r>
      <w:r w:rsidR="00874E27">
        <w:rPr>
          <w:szCs w:val="20"/>
        </w:rPr>
        <w:t>DH 2009</w:t>
      </w:r>
      <w:r w:rsidR="00E10A4E">
        <w:rPr>
          <w:szCs w:val="20"/>
        </w:rPr>
        <w:t>)</w:t>
      </w:r>
      <w:r>
        <w:rPr>
          <w:szCs w:val="20"/>
        </w:rPr>
        <w:t>.</w:t>
      </w:r>
      <w:r w:rsidR="00E10A4E">
        <w:rPr>
          <w:szCs w:val="20"/>
        </w:rPr>
        <w:t xml:space="preserve"> </w:t>
      </w:r>
      <w:r w:rsidR="00E36381">
        <w:rPr>
          <w:szCs w:val="20"/>
        </w:rPr>
        <w:t xml:space="preserve">The contributors to this project brought different skills and expertise to devising and implementing the online package. </w:t>
      </w:r>
      <w:proofErr w:type="gramStart"/>
      <w:r w:rsidR="00E10A4E">
        <w:rPr>
          <w:szCs w:val="20"/>
        </w:rPr>
        <w:t>L</w:t>
      </w:r>
      <w:r w:rsidR="00E36381">
        <w:rPr>
          <w:szCs w:val="20"/>
        </w:rPr>
        <w:t>C</w:t>
      </w:r>
      <w:r w:rsidR="00E10A4E">
        <w:rPr>
          <w:szCs w:val="20"/>
        </w:rPr>
        <w:t xml:space="preserve"> </w:t>
      </w:r>
      <w:r w:rsidR="00542AAF">
        <w:rPr>
          <w:szCs w:val="20"/>
        </w:rPr>
        <w:t>,</w:t>
      </w:r>
      <w:proofErr w:type="gramEnd"/>
      <w:r w:rsidR="00542AAF">
        <w:rPr>
          <w:szCs w:val="20"/>
        </w:rPr>
        <w:t xml:space="preserve"> who took the lead on project management, </w:t>
      </w:r>
      <w:r w:rsidR="00E10A4E">
        <w:rPr>
          <w:szCs w:val="20"/>
        </w:rPr>
        <w:t xml:space="preserve">has </w:t>
      </w:r>
      <w:r w:rsidR="00542AAF">
        <w:rPr>
          <w:szCs w:val="20"/>
        </w:rPr>
        <w:t xml:space="preserve">experience </w:t>
      </w:r>
      <w:r w:rsidR="00E10A4E">
        <w:rPr>
          <w:szCs w:val="20"/>
        </w:rPr>
        <w:t xml:space="preserve">in infant feeding </w:t>
      </w:r>
      <w:r w:rsidR="00542AAF">
        <w:rPr>
          <w:szCs w:val="20"/>
        </w:rPr>
        <w:t xml:space="preserve">practice and research </w:t>
      </w:r>
      <w:r w:rsidR="00E36381">
        <w:rPr>
          <w:szCs w:val="20"/>
        </w:rPr>
        <w:t>(</w:t>
      </w:r>
      <w:r w:rsidR="00874E27">
        <w:rPr>
          <w:szCs w:val="20"/>
        </w:rPr>
        <w:t>Condon et al 2003, Condon &amp; Ingram 2011, Condon et al 2013, Condon &amp; Salmon 2014</w:t>
      </w:r>
      <w:r w:rsidR="00E36381">
        <w:rPr>
          <w:szCs w:val="20"/>
        </w:rPr>
        <w:t xml:space="preserve">). </w:t>
      </w:r>
      <w:r w:rsidR="00C363DE">
        <w:rPr>
          <w:szCs w:val="20"/>
        </w:rPr>
        <w:t xml:space="preserve">JM as </w:t>
      </w:r>
      <w:r w:rsidR="00350A47">
        <w:rPr>
          <w:szCs w:val="20"/>
        </w:rPr>
        <w:t xml:space="preserve">SCPHN </w:t>
      </w:r>
      <w:r w:rsidR="00C363DE">
        <w:rPr>
          <w:szCs w:val="20"/>
        </w:rPr>
        <w:t>programme leader support</w:t>
      </w:r>
      <w:r w:rsidR="00542AAF">
        <w:rPr>
          <w:szCs w:val="20"/>
        </w:rPr>
        <w:t>ed</w:t>
      </w:r>
      <w:r w:rsidR="00C363DE">
        <w:rPr>
          <w:szCs w:val="20"/>
        </w:rPr>
        <w:t xml:space="preserve"> the inclusion of the package within the curriculum and contribute from a management and practice perspective</w:t>
      </w:r>
      <w:r w:rsidR="00C363DE" w:rsidRPr="00542AAF">
        <w:rPr>
          <w:szCs w:val="20"/>
        </w:rPr>
        <w:t xml:space="preserve">. SM provided the technical expertise to create </w:t>
      </w:r>
      <w:r w:rsidR="007B1E9E" w:rsidRPr="00542AAF">
        <w:rPr>
          <w:szCs w:val="20"/>
        </w:rPr>
        <w:t xml:space="preserve">the online package. </w:t>
      </w:r>
      <w:r w:rsidR="007B1E9E" w:rsidRPr="00542AAF">
        <w:t xml:space="preserve">This was designed to be easy for the learner to use and was composed of </w:t>
      </w:r>
      <w:r w:rsidR="00542AAF" w:rsidRPr="00542AAF">
        <w:t xml:space="preserve">nine </w:t>
      </w:r>
      <w:r w:rsidR="007B1E9E" w:rsidRPr="00542AAF">
        <w:t>dynamic e-learning modules created using Adobe</w:t>
      </w:r>
      <w:r w:rsidR="007B1E9E" w:rsidRPr="00542AAF">
        <w:rPr>
          <w:vertAlign w:val="superscript"/>
        </w:rPr>
        <w:t>®</w:t>
      </w:r>
      <w:r w:rsidR="007B1E9E" w:rsidRPr="00542AAF">
        <w:t xml:space="preserve"> Presenter and made available through the UWE's Learning Management System Blackboard.  Each module consisted of interactive video lectures, supported </w:t>
      </w:r>
      <w:r w:rsidR="001F2C74" w:rsidRPr="00542AAF">
        <w:t>by quizzes</w:t>
      </w:r>
      <w:r w:rsidR="007B1E9E" w:rsidRPr="00542AAF">
        <w:t xml:space="preserve"> and multimedia content that were designed to allow learners to integrate and apply their new knowledge (Clark and Mayer, 2011). </w:t>
      </w:r>
      <w:r w:rsidR="00733C9B" w:rsidRPr="00542AAF">
        <w:t>T</w:t>
      </w:r>
      <w:r w:rsidR="00350A47" w:rsidRPr="00542AAF">
        <w:t xml:space="preserve">he content closely followed the BFI model with sections on </w:t>
      </w:r>
      <w:r w:rsidR="00733C9B" w:rsidRPr="00542AAF">
        <w:t xml:space="preserve">the theory and practice of supporting breastfeeding, formula feeding and supporting parents in informed decision making.  </w:t>
      </w:r>
    </w:p>
    <w:p w:rsidR="00350A47" w:rsidRDefault="00350A47" w:rsidP="005A4573"/>
    <w:p w:rsidR="00DC0EBB" w:rsidRDefault="00DC0EBB" w:rsidP="00DC0EBB"/>
    <w:p w:rsidR="00DC0EBB" w:rsidRDefault="00874E27" w:rsidP="00874E27">
      <w:pPr>
        <w:pStyle w:val="Heading1"/>
      </w:pPr>
      <w:r>
        <w:t>Aims and objectives</w:t>
      </w:r>
    </w:p>
    <w:p w:rsidR="002E3D5D" w:rsidRDefault="002E3D5D" w:rsidP="002E3D5D">
      <w:r w:rsidRPr="007B4541">
        <w:t xml:space="preserve">Aim- to evaluate student satisfaction with </w:t>
      </w:r>
      <w:r w:rsidR="006569C8">
        <w:t xml:space="preserve">an online learning package </w:t>
      </w:r>
      <w:r w:rsidR="006569C8" w:rsidRPr="007B4541">
        <w:rPr>
          <w:szCs w:val="20"/>
        </w:rPr>
        <w:t xml:space="preserve">developed </w:t>
      </w:r>
      <w:r w:rsidR="006569C8">
        <w:rPr>
          <w:szCs w:val="20"/>
        </w:rPr>
        <w:t>to support student health visitors’ learning about health p</w:t>
      </w:r>
      <w:r w:rsidR="006569C8" w:rsidRPr="007B4541">
        <w:rPr>
          <w:szCs w:val="20"/>
        </w:rPr>
        <w:t xml:space="preserve">romotion </w:t>
      </w:r>
      <w:r w:rsidR="006569C8">
        <w:rPr>
          <w:szCs w:val="20"/>
        </w:rPr>
        <w:t>in infant feeding and how best to support parents in the community</w:t>
      </w:r>
      <w:r w:rsidR="006569C8">
        <w:t>.</w:t>
      </w:r>
    </w:p>
    <w:p w:rsidR="002E3D5D" w:rsidRDefault="002E3D5D" w:rsidP="002E3D5D"/>
    <w:p w:rsidR="002E3D5D" w:rsidRPr="007B4541" w:rsidRDefault="002E3D5D" w:rsidP="002E3D5D">
      <w:r w:rsidRPr="007B4541">
        <w:t>Objectives</w:t>
      </w:r>
    </w:p>
    <w:p w:rsidR="002E3D5D" w:rsidRPr="007B4541" w:rsidRDefault="002E3D5D" w:rsidP="002E3D5D">
      <w:pPr>
        <w:numPr>
          <w:ilvl w:val="0"/>
          <w:numId w:val="1"/>
        </w:numPr>
      </w:pPr>
      <w:r w:rsidRPr="007B4541">
        <w:t>To identify the perceived benefits of  online learning for students</w:t>
      </w:r>
    </w:p>
    <w:p w:rsidR="002E3D5D" w:rsidRPr="007B4541" w:rsidRDefault="002E3D5D" w:rsidP="002E3D5D">
      <w:pPr>
        <w:numPr>
          <w:ilvl w:val="0"/>
          <w:numId w:val="1"/>
        </w:numPr>
      </w:pPr>
      <w:r w:rsidRPr="007B4541">
        <w:t>To identify the perceived challenges of  online learning for students</w:t>
      </w:r>
    </w:p>
    <w:p w:rsidR="002E3D5D" w:rsidRPr="007B4541" w:rsidRDefault="002E3D5D" w:rsidP="002E3D5D">
      <w:pPr>
        <w:numPr>
          <w:ilvl w:val="0"/>
          <w:numId w:val="1"/>
        </w:numPr>
      </w:pPr>
      <w:r w:rsidRPr="007B4541">
        <w:t xml:space="preserve">To determine whether students consider an online learning package is an acceptable mode of delivery for didactic information about breastfeeding management  </w:t>
      </w:r>
    </w:p>
    <w:p w:rsidR="002E3D5D" w:rsidRDefault="005B774E" w:rsidP="005B774E">
      <w:pPr>
        <w:pStyle w:val="Heading1"/>
      </w:pPr>
      <w:r>
        <w:t xml:space="preserve">Methods </w:t>
      </w:r>
    </w:p>
    <w:p w:rsidR="002E3D5D" w:rsidRPr="007B4541" w:rsidRDefault="005B774E" w:rsidP="005B774E">
      <w:pPr>
        <w:autoSpaceDE w:val="0"/>
        <w:autoSpaceDN w:val="0"/>
        <w:adjustRightInd w:val="0"/>
        <w:rPr>
          <w:szCs w:val="20"/>
        </w:rPr>
      </w:pPr>
      <w:r>
        <w:rPr>
          <w:szCs w:val="20"/>
        </w:rPr>
        <w:t>Survey methodology was used to evaluate student</w:t>
      </w:r>
      <w:r w:rsidRPr="007B4541">
        <w:t xml:space="preserve"> satisfaction</w:t>
      </w:r>
      <w:r>
        <w:t xml:space="preserve"> with the online learning </w:t>
      </w:r>
      <w:r w:rsidRPr="005B774E">
        <w:t>package</w:t>
      </w:r>
      <w:r>
        <w:t xml:space="preserve"> using </w:t>
      </w:r>
      <w:r w:rsidRPr="007B4541">
        <w:rPr>
          <w:szCs w:val="20"/>
        </w:rPr>
        <w:t xml:space="preserve">a multi-item self-administered online questionnaire which captured quantitative and qualitative data. </w:t>
      </w:r>
      <w:r w:rsidRPr="005B774E">
        <w:t>Surveys involve systematic questioning to yield data which aims to be representative of the population being researched (</w:t>
      </w:r>
      <w:proofErr w:type="spellStart"/>
      <w:r w:rsidRPr="005B774E">
        <w:t>Sapsford</w:t>
      </w:r>
      <w:proofErr w:type="spellEnd"/>
      <w:r w:rsidRPr="005B774E">
        <w:t xml:space="preserve"> 1999). Findings </w:t>
      </w:r>
      <w:r w:rsidR="006569C8">
        <w:t>are</w:t>
      </w:r>
      <w:r w:rsidRPr="005B774E">
        <w:t xml:space="preserve"> considered reliable if the sample is representative of the study population and the data obtained are standardised (May 1997). There is no scope for participants to introduce new ideas within a survey as the questions are pre-set by the researcher, but an opportunity can be offered for non-standardised response by giving space for free text comments. </w:t>
      </w:r>
      <w:r w:rsidR="00D74969">
        <w:t xml:space="preserve">The survey </w:t>
      </w:r>
      <w:r w:rsidR="009E112B">
        <w:t xml:space="preserve">was designed to be easily completed and </w:t>
      </w:r>
      <w:r w:rsidR="00D74969">
        <w:t xml:space="preserve">consisted of 25 questions with space for free text comments. </w:t>
      </w:r>
      <w:r w:rsidR="00207C97">
        <w:t>Survey</w:t>
      </w:r>
      <w:r w:rsidR="00E87426">
        <w:t xml:space="preserve"> </w:t>
      </w:r>
      <w:r w:rsidR="00207C97">
        <w:t>questions</w:t>
      </w:r>
      <w:r w:rsidR="00E87426">
        <w:t xml:space="preserve"> </w:t>
      </w:r>
      <w:r w:rsidR="00207C97">
        <w:t xml:space="preserve">were </w:t>
      </w:r>
      <w:r w:rsidR="00E87426">
        <w:t xml:space="preserve">focused on </w:t>
      </w:r>
      <w:r w:rsidR="00207C97">
        <w:t>attitude</w:t>
      </w:r>
      <w:r w:rsidR="009E112B">
        <w:t>s</w:t>
      </w:r>
      <w:r w:rsidR="00E87426">
        <w:t xml:space="preserve"> to online learning</w:t>
      </w:r>
      <w:r w:rsidR="00207C97">
        <w:t xml:space="preserve"> and satisfaction with the online package. </w:t>
      </w:r>
    </w:p>
    <w:p w:rsidR="002E3D5D" w:rsidRDefault="002E3D5D" w:rsidP="002E3D5D">
      <w:pPr>
        <w:autoSpaceDE w:val="0"/>
        <w:autoSpaceDN w:val="0"/>
        <w:adjustRightInd w:val="0"/>
        <w:rPr>
          <w:szCs w:val="20"/>
        </w:rPr>
      </w:pPr>
    </w:p>
    <w:p w:rsidR="002E3D5D" w:rsidRDefault="009B66E9" w:rsidP="002E3D5D">
      <w:pPr>
        <w:autoSpaceDE w:val="0"/>
        <w:autoSpaceDN w:val="0"/>
        <w:adjustRightInd w:val="0"/>
      </w:pPr>
      <w:r>
        <w:rPr>
          <w:szCs w:val="20"/>
        </w:rPr>
        <w:t xml:space="preserve">The sampling frame was </w:t>
      </w:r>
      <w:r w:rsidR="008363C9">
        <w:rPr>
          <w:szCs w:val="20"/>
        </w:rPr>
        <w:t xml:space="preserve">one cohort of </w:t>
      </w:r>
      <w:r>
        <w:rPr>
          <w:szCs w:val="20"/>
        </w:rPr>
        <w:t xml:space="preserve">students </w:t>
      </w:r>
      <w:r w:rsidR="002E3D5D" w:rsidRPr="007B4541">
        <w:rPr>
          <w:szCs w:val="20"/>
        </w:rPr>
        <w:t xml:space="preserve">enrolled on </w:t>
      </w:r>
      <w:r w:rsidR="00D574DE">
        <w:rPr>
          <w:szCs w:val="20"/>
        </w:rPr>
        <w:t>the SCPHN course at the University of the West of England</w:t>
      </w:r>
      <w:r>
        <w:rPr>
          <w:szCs w:val="20"/>
        </w:rPr>
        <w:t xml:space="preserve"> (n= 84). Participants </w:t>
      </w:r>
      <w:r w:rsidR="009F4C9D">
        <w:rPr>
          <w:szCs w:val="20"/>
        </w:rPr>
        <w:t>came f</w:t>
      </w:r>
      <w:r w:rsidR="00D574DE">
        <w:rPr>
          <w:szCs w:val="20"/>
        </w:rPr>
        <w:t>r</w:t>
      </w:r>
      <w:r w:rsidR="009F4C9D">
        <w:rPr>
          <w:szCs w:val="20"/>
        </w:rPr>
        <w:t>o</w:t>
      </w:r>
      <w:r w:rsidR="00D574DE">
        <w:rPr>
          <w:szCs w:val="20"/>
        </w:rPr>
        <w:t>m across the South West region</w:t>
      </w:r>
      <w:r>
        <w:rPr>
          <w:szCs w:val="20"/>
        </w:rPr>
        <w:t xml:space="preserve"> and were taught at one of two centres which were geographically distant. </w:t>
      </w:r>
      <w:r w:rsidR="00777475">
        <w:rPr>
          <w:szCs w:val="20"/>
        </w:rPr>
        <w:t>The cohort include</w:t>
      </w:r>
      <w:r w:rsidR="00D574DE">
        <w:rPr>
          <w:szCs w:val="20"/>
        </w:rPr>
        <w:t>d</w:t>
      </w:r>
      <w:r w:rsidR="00777475">
        <w:rPr>
          <w:szCs w:val="20"/>
        </w:rPr>
        <w:t xml:space="preserve"> school nurses, some of whom chose to complete the breastfeeding online package because they</w:t>
      </w:r>
      <w:r w:rsidR="0034397A">
        <w:rPr>
          <w:szCs w:val="20"/>
        </w:rPr>
        <w:t xml:space="preserve"> considered this knowledge would </w:t>
      </w:r>
      <w:r w:rsidR="00124FB9">
        <w:rPr>
          <w:szCs w:val="20"/>
        </w:rPr>
        <w:t xml:space="preserve">potentially </w:t>
      </w:r>
      <w:r w:rsidR="0034397A">
        <w:rPr>
          <w:szCs w:val="20"/>
        </w:rPr>
        <w:t xml:space="preserve">be useful in their health promotion work in schools. </w:t>
      </w:r>
      <w:r w:rsidR="00777475">
        <w:rPr>
          <w:szCs w:val="20"/>
        </w:rPr>
        <w:t xml:space="preserve"> </w:t>
      </w:r>
      <w:r w:rsidR="00D574DE">
        <w:rPr>
          <w:szCs w:val="20"/>
        </w:rPr>
        <w:t xml:space="preserve">Students were invited to participate </w:t>
      </w:r>
      <w:r w:rsidR="002E3D5D" w:rsidRPr="007B4541">
        <w:t>by an email which explain</w:t>
      </w:r>
      <w:r w:rsidR="002E3D5D">
        <w:t>ed</w:t>
      </w:r>
      <w:r w:rsidR="002E3D5D" w:rsidRPr="007B4541">
        <w:t xml:space="preserve"> why the evaluation is being carried out, that participation is voluntary and that individual responses will remain confidential.  </w:t>
      </w:r>
      <w:r w:rsidR="00D574DE">
        <w:t xml:space="preserve">Consent was assumed by participants completing the survey.  </w:t>
      </w:r>
      <w:r w:rsidR="00580D3A">
        <w:t xml:space="preserve">Students began studying the online breastfeeding module in September 2011 and survey data were collected in April 2012. </w:t>
      </w:r>
    </w:p>
    <w:p w:rsidR="00072D37" w:rsidRDefault="00586802" w:rsidP="002E3D5D">
      <w:pPr>
        <w:autoSpaceDE w:val="0"/>
        <w:autoSpaceDN w:val="0"/>
        <w:adjustRightInd w:val="0"/>
      </w:pPr>
      <w:r>
        <w:rPr>
          <w:color w:val="FF0000"/>
        </w:rPr>
        <w:t xml:space="preserve"> </w:t>
      </w:r>
    </w:p>
    <w:p w:rsidR="00072D37" w:rsidRPr="007B4541" w:rsidRDefault="00072D37" w:rsidP="00580D3A">
      <w:pPr>
        <w:pStyle w:val="Heading1"/>
      </w:pPr>
      <w:r w:rsidRPr="007B4541">
        <w:t>Ethics</w:t>
      </w:r>
    </w:p>
    <w:p w:rsidR="00072D37" w:rsidRPr="007B4541" w:rsidRDefault="00586802" w:rsidP="00072D37">
      <w:pPr>
        <w:rPr>
          <w:b/>
        </w:rPr>
      </w:pPr>
      <w:r>
        <w:t xml:space="preserve">A university ethics committee approved this project. </w:t>
      </w:r>
      <w:r w:rsidR="00072D37" w:rsidRPr="007B4541">
        <w:t>The survey w</w:t>
      </w:r>
      <w:r w:rsidR="00072D37">
        <w:t>as</w:t>
      </w:r>
      <w:r w:rsidR="00072D37" w:rsidRPr="007B4541">
        <w:t xml:space="preserve"> conducted on the </w:t>
      </w:r>
      <w:proofErr w:type="spellStart"/>
      <w:r w:rsidR="00072D37" w:rsidRPr="007B4541">
        <w:t>KwikSurvey</w:t>
      </w:r>
      <w:proofErr w:type="spellEnd"/>
      <w:r w:rsidR="00072D37" w:rsidRPr="007B4541">
        <w:t xml:space="preserve"> website, which is password protected. Electronic copies of data </w:t>
      </w:r>
      <w:r w:rsidR="00580D3A">
        <w:t>were</w:t>
      </w:r>
      <w:r w:rsidR="00072D37" w:rsidRPr="007B4541">
        <w:t xml:space="preserve"> </w:t>
      </w:r>
      <w:r w:rsidR="00580D3A">
        <w:t>stored i</w:t>
      </w:r>
      <w:r w:rsidR="00072D37" w:rsidRPr="007B4541">
        <w:t>n pass-word protected computer</w:t>
      </w:r>
      <w:r w:rsidR="00580D3A">
        <w:t xml:space="preserve"> folders and a</w:t>
      </w:r>
      <w:r w:rsidR="00580D3A" w:rsidRPr="007B4541">
        <w:t>ll hard copies of data stored in a locked cabinet accessible only to the researcher</w:t>
      </w:r>
      <w:r w:rsidR="00580D3A">
        <w:t>s</w:t>
      </w:r>
      <w:r w:rsidR="00580D3A" w:rsidRPr="007B4541">
        <w:t>.</w:t>
      </w:r>
      <w:r w:rsidR="00072D37" w:rsidRPr="007B4541">
        <w:t xml:space="preserve"> </w:t>
      </w:r>
    </w:p>
    <w:p w:rsidR="00CF6BDF" w:rsidRDefault="00CF6BDF" w:rsidP="00580D3A">
      <w:pPr>
        <w:pStyle w:val="Heading1"/>
      </w:pPr>
      <w:r>
        <w:lastRenderedPageBreak/>
        <w:t>Findings</w:t>
      </w:r>
    </w:p>
    <w:p w:rsidR="00777475" w:rsidRDefault="009B66E9" w:rsidP="00777475">
      <w:r>
        <w:t xml:space="preserve">Following three email reminders a 70% response rate was achieved. </w:t>
      </w:r>
      <w:r w:rsidR="002E1CFE">
        <w:t xml:space="preserve">The sample was almost completely female, with </w:t>
      </w:r>
      <w:r w:rsidR="00306FBD">
        <w:t xml:space="preserve">the majority of </w:t>
      </w:r>
      <w:r w:rsidR="002E1CFE">
        <w:t xml:space="preserve">participants </w:t>
      </w:r>
      <w:r w:rsidR="00306FBD">
        <w:t>in their 30s and 40s</w:t>
      </w:r>
      <w:r w:rsidR="008E3769">
        <w:t xml:space="preserve">, and included a small number of school nurses. </w:t>
      </w:r>
      <w:r w:rsidR="00907A40" w:rsidRPr="009E112B">
        <w:t xml:space="preserve">Almost half </w:t>
      </w:r>
      <w:r w:rsidR="00393212">
        <w:t xml:space="preserve">of </w:t>
      </w:r>
      <w:r w:rsidR="00907A40" w:rsidRPr="009E112B">
        <w:t xml:space="preserve">the </w:t>
      </w:r>
      <w:proofErr w:type="gramStart"/>
      <w:r w:rsidR="00907A40" w:rsidRPr="009E112B">
        <w:t>sample were</w:t>
      </w:r>
      <w:proofErr w:type="gramEnd"/>
      <w:r w:rsidR="00907A40" w:rsidRPr="009E112B">
        <w:t xml:space="preserve"> qualified </w:t>
      </w:r>
      <w:r w:rsidR="00501063" w:rsidRPr="009E112B">
        <w:t xml:space="preserve">as </w:t>
      </w:r>
      <w:r w:rsidR="00907A40" w:rsidRPr="009E112B">
        <w:t xml:space="preserve">children’s nurses, and a third </w:t>
      </w:r>
      <w:r w:rsidR="009A11A0" w:rsidRPr="009E112B">
        <w:t xml:space="preserve">as </w:t>
      </w:r>
      <w:r w:rsidR="00907A40" w:rsidRPr="009E112B">
        <w:t xml:space="preserve">adult nurses. </w:t>
      </w:r>
      <w:r w:rsidR="00A46D95">
        <w:t>Over 80% o</w:t>
      </w:r>
      <w:r w:rsidR="00501063" w:rsidRPr="009E112B">
        <w:t>f the sample had previous experience in supporting breastfeeding, but it was not apparent fr</w:t>
      </w:r>
      <w:r w:rsidR="00EA24CB" w:rsidRPr="009E112B">
        <w:t>o</w:t>
      </w:r>
      <w:r w:rsidR="00501063" w:rsidRPr="009E112B">
        <w:t xml:space="preserve">m the survey </w:t>
      </w:r>
      <w:r w:rsidR="00501063">
        <w:t>whether this was in a professional or peer support capacity. Of those who had children (75%) only 6% had not breastfed, a much higher rate than in the general population (</w:t>
      </w:r>
      <w:r w:rsidR="00501063" w:rsidRPr="00A65F55" w:rsidDel="0014002A">
        <w:rPr>
          <w:rFonts w:ascii="Times" w:hAnsi="Times"/>
          <w:color w:val="000000" w:themeColor="text1"/>
        </w:rPr>
        <w:t xml:space="preserve">Health and Social Care Information Centre </w:t>
      </w:r>
      <w:r w:rsidR="00501063">
        <w:rPr>
          <w:rFonts w:ascii="Times" w:hAnsi="Times"/>
          <w:color w:val="000000" w:themeColor="text1"/>
        </w:rPr>
        <w:t>2012). However</w:t>
      </w:r>
      <w:r w:rsidR="00681E22">
        <w:rPr>
          <w:rFonts w:ascii="Times" w:hAnsi="Times"/>
          <w:color w:val="000000" w:themeColor="text1"/>
        </w:rPr>
        <w:t>,</w:t>
      </w:r>
      <w:r w:rsidR="00501063">
        <w:rPr>
          <w:rFonts w:ascii="Times" w:hAnsi="Times"/>
          <w:color w:val="000000" w:themeColor="text1"/>
        </w:rPr>
        <w:t xml:space="preserve"> f</w:t>
      </w:r>
      <w:r w:rsidR="00501063">
        <w:t xml:space="preserve">ree text comments suggested a variety of breastfeeding experiences ranging from early cessation to successful </w:t>
      </w:r>
      <w:r w:rsidR="00757A44">
        <w:t>continued b</w:t>
      </w:r>
      <w:r w:rsidR="00501063">
        <w:t xml:space="preserve">reastfeeding.   </w:t>
      </w:r>
    </w:p>
    <w:p w:rsidR="00E87426" w:rsidRPr="00777475" w:rsidRDefault="00E87426" w:rsidP="00777475"/>
    <w:p w:rsidR="00CF6BDF" w:rsidRDefault="00CF6BDF" w:rsidP="002E3D5D">
      <w:pPr>
        <w:autoSpaceDE w:val="0"/>
        <w:autoSpaceDN w:val="0"/>
        <w:adjustRightInd w:val="0"/>
      </w:pPr>
    </w:p>
    <w:tbl>
      <w:tblPr>
        <w:tblStyle w:val="LightShading-Accent2"/>
        <w:tblW w:w="0" w:type="auto"/>
        <w:tblLook w:val="04A0" w:firstRow="1" w:lastRow="0" w:firstColumn="1" w:lastColumn="0" w:noHBand="0" w:noVBand="1"/>
      </w:tblPr>
      <w:tblGrid>
        <w:gridCol w:w="2310"/>
        <w:gridCol w:w="2310"/>
        <w:gridCol w:w="2311"/>
      </w:tblGrid>
      <w:tr w:rsidR="00CF6BDF" w:rsidTr="009B2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9B22BC">
            <w:pPr>
              <w:rPr>
                <w:rFonts w:ascii="Times New Roman" w:hAnsi="Times New Roman" w:cs="Times New Roman"/>
              </w:rPr>
            </w:pPr>
            <w:r>
              <w:rPr>
                <w:rFonts w:ascii="Times New Roman" w:hAnsi="Times New Roman" w:cs="Times New Roman"/>
              </w:rPr>
              <w:t>Demographic details of participants</w:t>
            </w:r>
          </w:p>
          <w:p w:rsidR="00CF6BDF" w:rsidRDefault="00CF6BDF" w:rsidP="009B22BC">
            <w:pPr>
              <w:rPr>
                <w:rFonts w:ascii="Times New Roman" w:hAnsi="Times New Roman" w:cs="Times New Roman"/>
              </w:rPr>
            </w:pPr>
          </w:p>
        </w:tc>
        <w:tc>
          <w:tcPr>
            <w:tcW w:w="2310" w:type="dxa"/>
          </w:tcPr>
          <w:p w:rsidR="00CF6BDF" w:rsidRDefault="00CF6BDF" w:rsidP="009B22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11" w:type="dxa"/>
          </w:tcPr>
          <w:p w:rsidR="00CF6BDF" w:rsidRDefault="00CF6BDF" w:rsidP="009B22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CF6BDF" w:rsidTr="009B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9B22BC">
            <w:pPr>
              <w:rPr>
                <w:rFonts w:ascii="Times New Roman" w:hAnsi="Times New Roman" w:cs="Times New Roman"/>
              </w:rPr>
            </w:pPr>
            <w:r>
              <w:rPr>
                <w:rFonts w:ascii="Times New Roman" w:hAnsi="Times New Roman" w:cs="Times New Roman"/>
              </w:rPr>
              <w:t xml:space="preserve">Total number of respondents </w:t>
            </w:r>
          </w:p>
          <w:p w:rsidR="00CF6BDF" w:rsidRDefault="00CF6BDF" w:rsidP="009B22BC">
            <w:pPr>
              <w:rPr>
                <w:rFonts w:ascii="Times New Roman" w:hAnsi="Times New Roman" w:cs="Times New Roman"/>
              </w:rPr>
            </w:pPr>
          </w:p>
        </w:tc>
        <w:tc>
          <w:tcPr>
            <w:tcW w:w="2310"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11"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w:t>
            </w:r>
          </w:p>
        </w:tc>
      </w:tr>
      <w:tr w:rsidR="00CF6BDF" w:rsidTr="009B22BC">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9B22BC">
            <w:pPr>
              <w:rPr>
                <w:rFonts w:ascii="Times New Roman" w:hAnsi="Times New Roman" w:cs="Times New Roman"/>
              </w:rPr>
            </w:pPr>
            <w:r>
              <w:rPr>
                <w:rFonts w:ascii="Times New Roman" w:hAnsi="Times New Roman" w:cs="Times New Roman"/>
              </w:rPr>
              <w:t>SCPHN pathway</w:t>
            </w:r>
          </w:p>
        </w:tc>
        <w:tc>
          <w:tcPr>
            <w:tcW w:w="2310" w:type="dxa"/>
          </w:tcPr>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Health visitor</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School nurse</w:t>
            </w:r>
          </w:p>
        </w:tc>
        <w:tc>
          <w:tcPr>
            <w:tcW w:w="2311" w:type="dxa"/>
          </w:tcPr>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 (89%)</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 (11%)</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F6BDF" w:rsidTr="009B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9B22BC">
            <w:pPr>
              <w:rPr>
                <w:rFonts w:ascii="Times New Roman" w:hAnsi="Times New Roman" w:cs="Times New Roman"/>
              </w:rPr>
            </w:pPr>
            <w:r>
              <w:rPr>
                <w:rFonts w:ascii="Times New Roman" w:hAnsi="Times New Roman" w:cs="Times New Roman"/>
              </w:rPr>
              <w:t>Sex</w:t>
            </w:r>
          </w:p>
        </w:tc>
        <w:tc>
          <w:tcPr>
            <w:tcW w:w="2310"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Male</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Female </w:t>
            </w:r>
          </w:p>
        </w:tc>
        <w:tc>
          <w:tcPr>
            <w:tcW w:w="2311"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(1.5%)</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64 (98.5%)</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F6BDF" w:rsidTr="009B22BC">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9B22BC">
            <w:pPr>
              <w:rPr>
                <w:rFonts w:ascii="Times New Roman" w:hAnsi="Times New Roman" w:cs="Times New Roman"/>
              </w:rPr>
            </w:pPr>
            <w:r>
              <w:rPr>
                <w:rFonts w:ascii="Times New Roman" w:hAnsi="Times New Roman" w:cs="Times New Roman"/>
              </w:rPr>
              <w:t>Age</w:t>
            </w:r>
          </w:p>
        </w:tc>
        <w:tc>
          <w:tcPr>
            <w:tcW w:w="2310" w:type="dxa"/>
          </w:tcPr>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21-28</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29-38</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39-48</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49-58</w:t>
            </w:r>
          </w:p>
        </w:tc>
        <w:tc>
          <w:tcPr>
            <w:tcW w:w="2311" w:type="dxa"/>
          </w:tcPr>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 (23%)</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 (35%)</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 (35%)</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(7%)</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F6BDF" w:rsidTr="009B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B04A91">
            <w:pPr>
              <w:rPr>
                <w:rFonts w:ascii="Times New Roman" w:hAnsi="Times New Roman" w:cs="Times New Roman"/>
              </w:rPr>
            </w:pPr>
            <w:r>
              <w:rPr>
                <w:rFonts w:ascii="Times New Roman" w:hAnsi="Times New Roman" w:cs="Times New Roman"/>
              </w:rPr>
              <w:t xml:space="preserve">Previous qualifications: </w:t>
            </w:r>
          </w:p>
        </w:tc>
        <w:tc>
          <w:tcPr>
            <w:tcW w:w="2310"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RN </w:t>
            </w:r>
            <w:r w:rsidR="00757A44">
              <w:rPr>
                <w:rFonts w:ascii="Times New Roman" w:hAnsi="Times New Roman" w:cs="Times New Roman"/>
              </w:rPr>
              <w:t>(</w:t>
            </w:r>
            <w:r>
              <w:rPr>
                <w:rFonts w:ascii="Times New Roman" w:hAnsi="Times New Roman" w:cs="Times New Roman"/>
              </w:rPr>
              <w:t>Child</w:t>
            </w:r>
            <w:r w:rsidR="00757A44">
              <w:rPr>
                <w:rFonts w:ascii="Times New Roman" w:hAnsi="Times New Roman" w:cs="Times New Roman"/>
              </w:rPr>
              <w:t>)</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RN </w:t>
            </w:r>
            <w:r w:rsidR="00757A44">
              <w:rPr>
                <w:rFonts w:ascii="Times New Roman" w:hAnsi="Times New Roman" w:cs="Times New Roman"/>
              </w:rPr>
              <w:t>(</w:t>
            </w:r>
            <w:r>
              <w:rPr>
                <w:rFonts w:ascii="Times New Roman" w:hAnsi="Times New Roman" w:cs="Times New Roman"/>
              </w:rPr>
              <w:t>Adult</w:t>
            </w:r>
            <w:r w:rsidR="00757A44">
              <w:rPr>
                <w:rFonts w:ascii="Times New Roman" w:hAnsi="Times New Roman" w:cs="Times New Roman"/>
              </w:rPr>
              <w:t>)</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Registered midwife</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RN </w:t>
            </w:r>
            <w:r w:rsidR="00757A44">
              <w:rPr>
                <w:rFonts w:ascii="Times New Roman" w:hAnsi="Times New Roman" w:cs="Times New Roman"/>
              </w:rPr>
              <w:t>(</w:t>
            </w:r>
            <w:r>
              <w:rPr>
                <w:rFonts w:ascii="Times New Roman" w:hAnsi="Times New Roman" w:cs="Times New Roman"/>
              </w:rPr>
              <w:t>Learning Difficulties</w:t>
            </w:r>
            <w:r w:rsidR="00757A44">
              <w:rPr>
                <w:rFonts w:ascii="Times New Roman" w:hAnsi="Times New Roman" w:cs="Times New Roman"/>
              </w:rPr>
              <w:t>)</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11"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 (48%)</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 (</w:t>
            </w:r>
            <w:r w:rsidRPr="00A46D95">
              <w:rPr>
                <w:rFonts w:ascii="Times New Roman" w:hAnsi="Times New Roman" w:cs="Times New Roman"/>
              </w:rPr>
              <w:t>34</w:t>
            </w:r>
            <w:r>
              <w:rPr>
                <w:rFonts w:ascii="Times New Roman" w:hAnsi="Times New Roman" w:cs="Times New Roman"/>
              </w:rPr>
              <w:t>%)</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 (17%)</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(1%)</w:t>
            </w:r>
          </w:p>
        </w:tc>
      </w:tr>
      <w:tr w:rsidR="00CF6BDF" w:rsidTr="009B22BC">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9B22BC">
            <w:pPr>
              <w:rPr>
                <w:rFonts w:ascii="Times New Roman" w:hAnsi="Times New Roman" w:cs="Times New Roman"/>
              </w:rPr>
            </w:pPr>
            <w:r>
              <w:rPr>
                <w:rFonts w:ascii="Times New Roman" w:hAnsi="Times New Roman" w:cs="Times New Roman"/>
              </w:rPr>
              <w:t xml:space="preserve">Previous experience of supporting breastfeeding </w:t>
            </w:r>
          </w:p>
        </w:tc>
        <w:tc>
          <w:tcPr>
            <w:tcW w:w="2310" w:type="dxa"/>
          </w:tcPr>
          <w:p w:rsidR="00CF6BDF" w:rsidRPr="00A46D95"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6BDF" w:rsidRPr="00A46D95"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6D95">
              <w:rPr>
                <w:rFonts w:ascii="Times New Roman" w:hAnsi="Times New Roman" w:cs="Times New Roman"/>
              </w:rPr>
              <w:t>No</w:t>
            </w:r>
          </w:p>
        </w:tc>
        <w:tc>
          <w:tcPr>
            <w:tcW w:w="2311" w:type="dxa"/>
          </w:tcPr>
          <w:p w:rsidR="00CF6BDF" w:rsidRPr="00A46D95"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6BDF" w:rsidRPr="00A46D95"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6D95">
              <w:rPr>
                <w:rFonts w:ascii="Times New Roman" w:hAnsi="Times New Roman" w:cs="Times New Roman"/>
              </w:rPr>
              <w:t>17 (17%)</w:t>
            </w:r>
          </w:p>
        </w:tc>
      </w:tr>
      <w:tr w:rsidR="00CF6BDF" w:rsidTr="009B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F6BDF" w:rsidRDefault="00CF6BDF" w:rsidP="009B22BC">
            <w:pPr>
              <w:rPr>
                <w:rFonts w:ascii="Times New Roman" w:hAnsi="Times New Roman" w:cs="Times New Roman"/>
              </w:rPr>
            </w:pPr>
            <w:r>
              <w:rPr>
                <w:rFonts w:ascii="Times New Roman" w:hAnsi="Times New Roman" w:cs="Times New Roman"/>
              </w:rPr>
              <w:t>Personal experience of breastfeeding</w:t>
            </w:r>
          </w:p>
        </w:tc>
        <w:tc>
          <w:tcPr>
            <w:tcW w:w="2310"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 breastfed my own children</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 did not breastfeed my own children</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 do not have children</w:t>
            </w:r>
          </w:p>
        </w:tc>
        <w:tc>
          <w:tcPr>
            <w:tcW w:w="2311"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 (69%)</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 (6%)</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 (25%)</w:t>
            </w:r>
          </w:p>
        </w:tc>
      </w:tr>
    </w:tbl>
    <w:p w:rsidR="00CF6BDF" w:rsidRDefault="00CF6BDF" w:rsidP="002E3D5D">
      <w:pPr>
        <w:autoSpaceDE w:val="0"/>
        <w:autoSpaceDN w:val="0"/>
        <w:adjustRightInd w:val="0"/>
      </w:pPr>
    </w:p>
    <w:p w:rsidR="00E87426" w:rsidRDefault="00E87426" w:rsidP="002E3D5D">
      <w:pPr>
        <w:autoSpaceDE w:val="0"/>
        <w:autoSpaceDN w:val="0"/>
        <w:adjustRightInd w:val="0"/>
      </w:pPr>
    </w:p>
    <w:p w:rsidR="00E87426" w:rsidRDefault="00207C97" w:rsidP="0046079E">
      <w:r>
        <w:t xml:space="preserve">Survey questions were focused on attitude to online learning and satisfaction with the online package. Students’ attitudes to online learning were predominantly neutral with </w:t>
      </w:r>
      <w:r>
        <w:lastRenderedPageBreak/>
        <w:t>45% of students neither pleased</w:t>
      </w:r>
      <w:r w:rsidR="00BA1AE2">
        <w:t>/</w:t>
      </w:r>
      <w:r w:rsidR="00EA24CB">
        <w:t xml:space="preserve">not </w:t>
      </w:r>
      <w:r>
        <w:t xml:space="preserve">pleased at the inclusion of online learning as part of the SCPHN </w:t>
      </w:r>
      <w:proofErr w:type="gramStart"/>
      <w:r>
        <w:t>course,</w:t>
      </w:r>
      <w:proofErr w:type="gramEnd"/>
      <w:r>
        <w:t xml:space="preserve"> and 50% equally unconcerned whether breastfeeding was studied online. </w:t>
      </w:r>
      <w:r w:rsidR="00AF3FEC">
        <w:t xml:space="preserve">Students felt that they had the skills to use the package (81%) </w:t>
      </w:r>
      <w:r w:rsidR="00C34408">
        <w:t>and liked studying at a self-selected time and place (76%)</w:t>
      </w:r>
      <w:r w:rsidR="00BA1AE2">
        <w:t xml:space="preserve"> </w:t>
      </w:r>
      <w:r w:rsidR="00C34408">
        <w:t xml:space="preserve">and at their own pace (64%). </w:t>
      </w:r>
      <w:r w:rsidR="00BA1AE2">
        <w:t xml:space="preserve">97% of students used the package at home, and </w:t>
      </w:r>
      <w:r w:rsidR="0005635C">
        <w:t>64% agreed that working online helped them to man</w:t>
      </w:r>
      <w:r w:rsidR="0046079E">
        <w:t>a</w:t>
      </w:r>
      <w:r w:rsidR="0005635C">
        <w:t xml:space="preserve">ge their work/life balance. </w:t>
      </w:r>
      <w:r w:rsidR="0046079E">
        <w:t xml:space="preserve">Despite agreeing to these positive benefits of online learning, only 54% stated that they enjoyed studying </w:t>
      </w:r>
      <w:proofErr w:type="gramStart"/>
      <w:r w:rsidR="00FA6187">
        <w:t>online,</w:t>
      </w:r>
      <w:proofErr w:type="gramEnd"/>
      <w:r w:rsidR="0046079E">
        <w:t xml:space="preserve"> with 32% being neutral (neither enjoyed</w:t>
      </w:r>
      <w:r w:rsidR="00810D30">
        <w:t xml:space="preserve"> or</w:t>
      </w:r>
      <w:r w:rsidR="0046079E">
        <w:t xml:space="preserve"> didn’t enjoy studying online). </w:t>
      </w:r>
      <w:r w:rsidR="00851895">
        <w:t xml:space="preserve">Just under half of all participants considered that they learnt a lot about infant feeding from the package, with 52% agreeing that the online learning complemented learning </w:t>
      </w:r>
      <w:r w:rsidR="008C362F">
        <w:t xml:space="preserve">about breastfeeding in practice. </w:t>
      </w:r>
    </w:p>
    <w:p w:rsidR="00FA6187" w:rsidRDefault="00FA6187" w:rsidP="0046079E"/>
    <w:p w:rsidR="00CF6BDF" w:rsidRDefault="00CF6BDF" w:rsidP="00CF6BDF">
      <w:pPr>
        <w:rPr>
          <w:b/>
          <w:lang w:val="en-US"/>
        </w:rPr>
      </w:pPr>
    </w:p>
    <w:tbl>
      <w:tblPr>
        <w:tblStyle w:val="LightShading-Accent2"/>
        <w:tblW w:w="0" w:type="auto"/>
        <w:tblLook w:val="04A0" w:firstRow="1" w:lastRow="0" w:firstColumn="1" w:lastColumn="0" w:noHBand="0" w:noVBand="1"/>
      </w:tblPr>
      <w:tblGrid>
        <w:gridCol w:w="2301"/>
        <w:gridCol w:w="2247"/>
        <w:gridCol w:w="2011"/>
        <w:gridCol w:w="1963"/>
      </w:tblGrid>
      <w:tr w:rsidR="00CF6BDF" w:rsidTr="0027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CF6BDF" w:rsidRPr="00182676" w:rsidRDefault="00CF6BDF" w:rsidP="009B22BC">
            <w:pPr>
              <w:rPr>
                <w:rFonts w:ascii="Times New Roman" w:hAnsi="Times New Roman" w:cs="Times New Roman"/>
              </w:rPr>
            </w:pPr>
            <w:r w:rsidRPr="00182676">
              <w:rPr>
                <w:rFonts w:ascii="Times New Roman" w:hAnsi="Times New Roman" w:cs="Times New Roman"/>
              </w:rPr>
              <w:t>Survey Responses</w:t>
            </w:r>
          </w:p>
          <w:p w:rsidR="00CF6BDF" w:rsidRDefault="00CF6BDF" w:rsidP="009B22BC">
            <w:pPr>
              <w:rPr>
                <w:rFonts w:ascii="Times New Roman" w:hAnsi="Times New Roman" w:cs="Times New Roman"/>
                <w:b w:val="0"/>
              </w:rPr>
            </w:pPr>
          </w:p>
        </w:tc>
        <w:tc>
          <w:tcPr>
            <w:tcW w:w="2247" w:type="dxa"/>
          </w:tcPr>
          <w:p w:rsidR="00CF6BDF" w:rsidRDefault="00CF6BDF" w:rsidP="009B22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011" w:type="dxa"/>
          </w:tcPr>
          <w:p w:rsidR="00CF6BDF" w:rsidRDefault="00CF6BDF" w:rsidP="009B22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963" w:type="dxa"/>
          </w:tcPr>
          <w:p w:rsidR="00CF6BDF" w:rsidRDefault="00CF6BDF" w:rsidP="009B22B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CF6BDF"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CF6BDF" w:rsidRDefault="00CF6BDF" w:rsidP="009B22BC">
            <w:pPr>
              <w:rPr>
                <w:rFonts w:ascii="Times New Roman" w:hAnsi="Times New Roman" w:cs="Times New Roman"/>
                <w:b w:val="0"/>
              </w:rPr>
            </w:pPr>
            <w:r>
              <w:rPr>
                <w:rFonts w:ascii="Times New Roman" w:hAnsi="Times New Roman" w:cs="Times New Roman"/>
                <w:b w:val="0"/>
              </w:rPr>
              <w:t xml:space="preserve">Attitude to online learning </w:t>
            </w:r>
          </w:p>
        </w:tc>
        <w:tc>
          <w:tcPr>
            <w:tcW w:w="2247"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011"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63"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CF6BDF" w:rsidTr="00273624">
        <w:tc>
          <w:tcPr>
            <w:cnfStyle w:val="001000000000" w:firstRow="0" w:lastRow="0" w:firstColumn="1" w:lastColumn="0" w:oddVBand="0" w:evenVBand="0" w:oddHBand="0" w:evenHBand="0" w:firstRowFirstColumn="0" w:firstRowLastColumn="0" w:lastRowFirstColumn="0" w:lastRowLastColumn="0"/>
            <w:tcW w:w="2301" w:type="dxa"/>
          </w:tcPr>
          <w:p w:rsidR="00CF6BDF" w:rsidRDefault="00CF6BDF" w:rsidP="009B22BC">
            <w:pPr>
              <w:rPr>
                <w:rFonts w:ascii="Times New Roman" w:hAnsi="Times New Roman" w:cs="Times New Roman"/>
                <w:b w:val="0"/>
              </w:rPr>
            </w:pPr>
          </w:p>
        </w:tc>
        <w:tc>
          <w:tcPr>
            <w:tcW w:w="2247" w:type="dxa"/>
          </w:tcPr>
          <w:p w:rsidR="00CF6BDF" w:rsidRPr="00182676" w:rsidRDefault="00CF6BDF" w:rsidP="00542A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I was </w:t>
            </w:r>
            <w:r w:rsidR="00542AAF">
              <w:rPr>
                <w:rFonts w:ascii="Times New Roman" w:hAnsi="Times New Roman" w:cs="Times New Roman"/>
              </w:rPr>
              <w:t xml:space="preserve">content </w:t>
            </w:r>
            <w:r>
              <w:rPr>
                <w:rFonts w:ascii="Times New Roman" w:hAnsi="Times New Roman" w:cs="Times New Roman"/>
              </w:rPr>
              <w:t>to study online as part of the SCPHN course</w:t>
            </w:r>
          </w:p>
        </w:tc>
        <w:tc>
          <w:tcPr>
            <w:tcW w:w="2011" w:type="dxa"/>
          </w:tcPr>
          <w:p w:rsidR="00CF6BDF" w:rsidRPr="00182676"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CF6BDF" w:rsidRPr="00182676"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CF6BDF" w:rsidRPr="00182676"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tc>
        <w:tc>
          <w:tcPr>
            <w:tcW w:w="1963" w:type="dxa"/>
          </w:tcPr>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 (42%)</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 (14%)</w:t>
            </w:r>
          </w:p>
          <w:p w:rsidR="00CF6BDF"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 (45%)</w:t>
            </w:r>
          </w:p>
          <w:p w:rsidR="00CF6BDF" w:rsidRPr="00182676" w:rsidRDefault="00CF6BDF"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F6BDF"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CF6BDF" w:rsidRDefault="00CF6BDF" w:rsidP="009B22BC">
            <w:pPr>
              <w:rPr>
                <w:rFonts w:ascii="Times New Roman" w:hAnsi="Times New Roman" w:cs="Times New Roman"/>
                <w:b w:val="0"/>
              </w:rPr>
            </w:pPr>
          </w:p>
        </w:tc>
        <w:tc>
          <w:tcPr>
            <w:tcW w:w="2247"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I was </w:t>
            </w:r>
            <w:r w:rsidR="00542AAF">
              <w:rPr>
                <w:rFonts w:ascii="Times New Roman" w:hAnsi="Times New Roman" w:cs="Times New Roman"/>
              </w:rPr>
              <w:t>content</w:t>
            </w:r>
            <w:r w:rsidRPr="00182676">
              <w:rPr>
                <w:rFonts w:ascii="Times New Roman" w:hAnsi="Times New Roman" w:cs="Times New Roman"/>
              </w:rPr>
              <w:t xml:space="preserve"> </w:t>
            </w:r>
            <w:r>
              <w:rPr>
                <w:rFonts w:ascii="Times New Roman" w:hAnsi="Times New Roman" w:cs="Times New Roman"/>
              </w:rPr>
              <w:t xml:space="preserve">to study breastfeeding online </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011" w:type="dxa"/>
          </w:tcPr>
          <w:p w:rsidR="00CF6BDF" w:rsidRPr="00182676"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CF6BDF" w:rsidRPr="00182676"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Neither yes or no</w:t>
            </w:r>
          </w:p>
        </w:tc>
        <w:tc>
          <w:tcPr>
            <w:tcW w:w="1963" w:type="dxa"/>
          </w:tcPr>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 (24%)</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 (26%)</w:t>
            </w:r>
          </w:p>
          <w:p w:rsidR="00CF6BDF"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 (50%)</w:t>
            </w:r>
          </w:p>
          <w:p w:rsidR="00CF6BDF" w:rsidRPr="003D174B" w:rsidRDefault="00CF6BDF"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rPr>
            </w:pPr>
          </w:p>
        </w:tc>
        <w:tc>
          <w:tcPr>
            <w:tcW w:w="2247" w:type="dxa"/>
          </w:tcPr>
          <w:p w:rsidR="00273624" w:rsidRDefault="00273624" w:rsidP="002736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 have previous experience of online learning</w:t>
            </w:r>
          </w:p>
        </w:tc>
        <w:tc>
          <w:tcPr>
            <w:tcW w:w="2011"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1963"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 (62%)</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 (38%)</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73624"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r>
              <w:rPr>
                <w:rFonts w:ascii="Times New Roman" w:hAnsi="Times New Roman" w:cs="Times New Roman"/>
                <w:b w:val="0"/>
              </w:rPr>
              <w:t>Using the online package</w:t>
            </w:r>
          </w:p>
        </w:tc>
        <w:tc>
          <w:tcPr>
            <w:tcW w:w="2247"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011"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63"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Pr="003D174B"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 accessed the package </w:t>
            </w:r>
          </w:p>
        </w:tc>
        <w:tc>
          <w:tcPr>
            <w:tcW w:w="2011"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174B">
              <w:rPr>
                <w:rFonts w:ascii="Times New Roman" w:hAnsi="Times New Roman" w:cs="Times New Roman"/>
              </w:rPr>
              <w:t>At work</w:t>
            </w:r>
          </w:p>
          <w:p w:rsidR="00273624" w:rsidRPr="003D174B"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At home </w:t>
            </w:r>
          </w:p>
        </w:tc>
        <w:tc>
          <w:tcPr>
            <w:tcW w:w="1963"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174B">
              <w:rPr>
                <w:rFonts w:ascii="Times New Roman" w:hAnsi="Times New Roman" w:cs="Times New Roman"/>
              </w:rPr>
              <w:t>2 (3%)</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62 (97%)</w:t>
            </w:r>
          </w:p>
          <w:p w:rsidR="00273624" w:rsidRPr="003D174B"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73624"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 found the software easy to use</w:t>
            </w:r>
          </w:p>
        </w:tc>
        <w:tc>
          <w:tcPr>
            <w:tcW w:w="2011" w:type="dxa"/>
          </w:tcPr>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tc>
        <w:tc>
          <w:tcPr>
            <w:tcW w:w="1963"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 (36%)</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 (34%)</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 (30%)</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My IT skills were sufficient to use the package</w:t>
            </w:r>
          </w:p>
        </w:tc>
        <w:tc>
          <w:tcPr>
            <w:tcW w:w="2011" w:type="dxa"/>
          </w:tcPr>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63"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 (81%)</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(6%)</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 (12%)</w:t>
            </w:r>
          </w:p>
        </w:tc>
      </w:tr>
      <w:tr w:rsidR="00273624"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273624" w:rsidRPr="00182676" w:rsidRDefault="00273624" w:rsidP="00273624">
            <w:pPr>
              <w:rPr>
                <w:rFonts w:ascii="Times New Roman" w:hAnsi="Times New Roman" w:cs="Times New Roman"/>
              </w:rPr>
            </w:pPr>
          </w:p>
        </w:tc>
        <w:tc>
          <w:tcPr>
            <w:tcW w:w="2247" w:type="dxa"/>
          </w:tcPr>
          <w:p w:rsidR="00273624" w:rsidRDefault="00273624" w:rsidP="002736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There was enough support for problems</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11"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 had no problems</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63"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 (30%)</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 (41%)</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 (30%)</w:t>
            </w: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r>
              <w:rPr>
                <w:rFonts w:ascii="Times New Roman" w:hAnsi="Times New Roman" w:cs="Times New Roman"/>
                <w:b w:val="0"/>
              </w:rPr>
              <w:t xml:space="preserve">Potential benefits of learning online  </w:t>
            </w:r>
          </w:p>
        </w:tc>
        <w:tc>
          <w:tcPr>
            <w:tcW w:w="2247"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011"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63"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73624"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Pr="001F3397"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3397">
              <w:rPr>
                <w:rFonts w:ascii="Times New Roman" w:hAnsi="Times New Roman" w:cs="Times New Roman"/>
              </w:rPr>
              <w:t xml:space="preserve">I could study at a time and place </w:t>
            </w:r>
            <w:r>
              <w:rPr>
                <w:rFonts w:ascii="Times New Roman" w:hAnsi="Times New Roman" w:cs="Times New Roman"/>
              </w:rPr>
              <w:t>convenient to me</w:t>
            </w:r>
          </w:p>
        </w:tc>
        <w:tc>
          <w:tcPr>
            <w:tcW w:w="2011" w:type="dxa"/>
          </w:tcPr>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63"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2837">
              <w:rPr>
                <w:rFonts w:ascii="Times New Roman" w:hAnsi="Times New Roman" w:cs="Times New Roman"/>
              </w:rPr>
              <w:lastRenderedPageBreak/>
              <w:t>48 (76%)</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 (12%)</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 (11%)</w:t>
            </w:r>
          </w:p>
          <w:p w:rsidR="00273624" w:rsidRPr="00262837"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Pr="001F3397"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 could work at my own pace</w:t>
            </w:r>
          </w:p>
        </w:tc>
        <w:tc>
          <w:tcPr>
            <w:tcW w:w="2011" w:type="dxa"/>
          </w:tcPr>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63"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 (64%)</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 (18%)</w:t>
            </w:r>
          </w:p>
          <w:p w:rsidR="00273624" w:rsidRPr="00262837"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 (17%)</w:t>
            </w:r>
          </w:p>
        </w:tc>
      </w:tr>
      <w:tr w:rsidR="00273624"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Learning online helped me manage my work/life balance </w:t>
            </w:r>
          </w:p>
        </w:tc>
        <w:tc>
          <w:tcPr>
            <w:tcW w:w="2011" w:type="dxa"/>
          </w:tcPr>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63"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 (64%)</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 (23%)</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9 (14%) </w:t>
            </w: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r>
              <w:rPr>
                <w:rFonts w:ascii="Times New Roman" w:hAnsi="Times New Roman" w:cs="Times New Roman"/>
                <w:b w:val="0"/>
              </w:rPr>
              <w:t>Satisfaction with the online package</w:t>
            </w:r>
          </w:p>
        </w:tc>
        <w:tc>
          <w:tcPr>
            <w:tcW w:w="2247"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011"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63"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73624"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Pr="000674E9"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74E9">
              <w:rPr>
                <w:rFonts w:ascii="Times New Roman" w:hAnsi="Times New Roman" w:cs="Times New Roman"/>
              </w:rPr>
              <w:t>I enjoy</w:t>
            </w:r>
            <w:r>
              <w:rPr>
                <w:rFonts w:ascii="Times New Roman" w:hAnsi="Times New Roman" w:cs="Times New Roman"/>
              </w:rPr>
              <w:t xml:space="preserve"> st</w:t>
            </w:r>
            <w:r w:rsidRPr="000674E9">
              <w:rPr>
                <w:rFonts w:ascii="Times New Roman" w:hAnsi="Times New Roman" w:cs="Times New Roman"/>
              </w:rPr>
              <w:t xml:space="preserve">udying online </w:t>
            </w:r>
          </w:p>
        </w:tc>
        <w:tc>
          <w:tcPr>
            <w:tcW w:w="2011" w:type="dxa"/>
          </w:tcPr>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63"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74E9">
              <w:rPr>
                <w:rFonts w:ascii="Times New Roman" w:hAnsi="Times New Roman" w:cs="Times New Roman"/>
              </w:rPr>
              <w:t>35 (54%)</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(14%)</w:t>
            </w:r>
          </w:p>
          <w:p w:rsidR="00273624" w:rsidRPr="000674E9"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 (32%)</w:t>
            </w: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 am learning a lot about infant feeding from this package</w:t>
            </w:r>
          </w:p>
        </w:tc>
        <w:tc>
          <w:tcPr>
            <w:tcW w:w="2011" w:type="dxa"/>
          </w:tcPr>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63" w:type="dxa"/>
          </w:tcPr>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 (48%)</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 (19%)</w:t>
            </w:r>
          </w:p>
          <w:p w:rsidR="00273624"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 (33%)</w:t>
            </w:r>
          </w:p>
        </w:tc>
      </w:tr>
      <w:tr w:rsidR="00273624" w:rsidTr="0027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9B22BC">
            <w:pPr>
              <w:rPr>
                <w:rFonts w:ascii="Times New Roman" w:hAnsi="Times New Roman" w:cs="Times New Roman"/>
                <w:b w:val="0"/>
              </w:rPr>
            </w:pPr>
          </w:p>
        </w:tc>
        <w:tc>
          <w:tcPr>
            <w:tcW w:w="2247"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Online learning about breastfeeding complements my learning in practice </w:t>
            </w:r>
          </w:p>
        </w:tc>
        <w:tc>
          <w:tcPr>
            <w:tcW w:w="2011" w:type="dxa"/>
          </w:tcPr>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Yes</w:t>
            </w: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2676">
              <w:rPr>
                <w:rFonts w:ascii="Times New Roman" w:hAnsi="Times New Roman" w:cs="Times New Roman"/>
              </w:rPr>
              <w:t xml:space="preserve">No </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Neither yes or no</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73624" w:rsidRPr="00182676"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63" w:type="dxa"/>
          </w:tcPr>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 (52%)</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(14%)</w:t>
            </w:r>
          </w:p>
          <w:p w:rsidR="00273624" w:rsidRDefault="00273624" w:rsidP="009B22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 (34%)</w:t>
            </w:r>
          </w:p>
        </w:tc>
      </w:tr>
      <w:tr w:rsidR="00273624" w:rsidTr="00273624">
        <w:tc>
          <w:tcPr>
            <w:cnfStyle w:val="001000000000" w:firstRow="0" w:lastRow="0" w:firstColumn="1" w:lastColumn="0" w:oddVBand="0" w:evenVBand="0" w:oddHBand="0" w:evenHBand="0" w:firstRowFirstColumn="0" w:firstRowLastColumn="0" w:lastRowFirstColumn="0" w:lastRowLastColumn="0"/>
            <w:tcW w:w="2301" w:type="dxa"/>
          </w:tcPr>
          <w:p w:rsidR="00273624" w:rsidRDefault="00273624" w:rsidP="00273624">
            <w:pPr>
              <w:rPr>
                <w:rFonts w:ascii="Times New Roman" w:hAnsi="Times New Roman" w:cs="Times New Roman"/>
              </w:rPr>
            </w:pPr>
          </w:p>
        </w:tc>
        <w:tc>
          <w:tcPr>
            <w:tcW w:w="2247" w:type="dxa"/>
          </w:tcPr>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11" w:type="dxa"/>
          </w:tcPr>
          <w:p w:rsidR="00273624" w:rsidRPr="00182676" w:rsidRDefault="00273624" w:rsidP="009B22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63" w:type="dxa"/>
          </w:tcPr>
          <w:p w:rsidR="00273624" w:rsidRDefault="00273624" w:rsidP="002736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F6BDF" w:rsidRDefault="00CF6BDF" w:rsidP="002E3D5D">
      <w:pPr>
        <w:autoSpaceDE w:val="0"/>
        <w:autoSpaceDN w:val="0"/>
        <w:adjustRightInd w:val="0"/>
      </w:pPr>
    </w:p>
    <w:p w:rsidR="00B215E3" w:rsidRDefault="00B215E3" w:rsidP="00072D37">
      <w:pPr>
        <w:rPr>
          <w:b/>
        </w:rPr>
      </w:pPr>
    </w:p>
    <w:p w:rsidR="00B215E3" w:rsidRDefault="00B215E3" w:rsidP="00072D37">
      <w:r w:rsidRPr="00B215E3">
        <w:t xml:space="preserve">Free </w:t>
      </w:r>
      <w:r>
        <w:t xml:space="preserve">text comments added some depth to the quantitative findings. </w:t>
      </w:r>
      <w:r w:rsidR="002978B5">
        <w:t xml:space="preserve">Positive statements about the content of the package </w:t>
      </w:r>
      <w:r w:rsidR="006F601A">
        <w:t>were concerned with the relevance and easy a</w:t>
      </w:r>
      <w:r w:rsidR="008B2B69">
        <w:t>vailability of the information.</w:t>
      </w:r>
    </w:p>
    <w:p w:rsidR="008B2B69" w:rsidRDefault="008B2B69" w:rsidP="00072D37"/>
    <w:p w:rsidR="006569C8" w:rsidRDefault="006569C8" w:rsidP="00072D37"/>
    <w:p w:rsidR="006569C8" w:rsidRDefault="001F2C74" w:rsidP="00072D37">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638675" cy="3048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048000"/>
                        </a:xfrm>
                        <a:prstGeom prst="rect">
                          <a:avLst/>
                        </a:prstGeom>
                        <a:solidFill>
                          <a:srgbClr val="FFFFFF"/>
                        </a:solidFill>
                        <a:ln w="9525">
                          <a:solidFill>
                            <a:srgbClr val="000000"/>
                          </a:solidFill>
                          <a:miter lim="800000"/>
                          <a:headEnd/>
                          <a:tailEnd/>
                        </a:ln>
                      </wps:spPr>
                      <wps:txbx>
                        <w:txbxContent>
                          <w:p w:rsidR="00822DAD" w:rsidRDefault="00822DAD" w:rsidP="008B2B69">
                            <w:pPr>
                              <w:rPr>
                                <w:u w:val="single"/>
                              </w:rPr>
                            </w:pPr>
                          </w:p>
                          <w:p w:rsidR="00822DAD" w:rsidRPr="008B2B69" w:rsidRDefault="00822DAD" w:rsidP="008B2B69">
                            <w:pPr>
                              <w:rPr>
                                <w:u w:val="single"/>
                              </w:rPr>
                            </w:pPr>
                            <w:r w:rsidRPr="008B2B69">
                              <w:rPr>
                                <w:u w:val="single"/>
                              </w:rPr>
                              <w:t>Positive free text comments about the online package</w:t>
                            </w:r>
                          </w:p>
                          <w:p w:rsidR="00822DAD" w:rsidRDefault="00822DAD" w:rsidP="008B2B69"/>
                          <w:p w:rsidR="00822DAD" w:rsidRDefault="00822DAD" w:rsidP="008B2B69">
                            <w:pPr>
                              <w:rPr>
                                <w:i/>
                              </w:rPr>
                            </w:pPr>
                            <w:proofErr w:type="gramStart"/>
                            <w:r w:rsidRPr="006F601A">
                              <w:rPr>
                                <w:i/>
                              </w:rPr>
                              <w:t>‘New, interesting information that you can read at your own pace.’</w:t>
                            </w:r>
                            <w:proofErr w:type="gramEnd"/>
                          </w:p>
                          <w:p w:rsidR="00822DAD" w:rsidRPr="00FB4403" w:rsidRDefault="00822DAD" w:rsidP="008B2B69">
                            <w:r>
                              <w:t>(Participant ID177)</w:t>
                            </w:r>
                          </w:p>
                          <w:p w:rsidR="00822DAD" w:rsidRPr="006F601A" w:rsidRDefault="00822DAD" w:rsidP="008B2B69">
                            <w:pPr>
                              <w:rPr>
                                <w:i/>
                              </w:rPr>
                            </w:pPr>
                          </w:p>
                          <w:p w:rsidR="00822DAD" w:rsidRPr="006F601A" w:rsidRDefault="00822DAD" w:rsidP="008B2B69">
                            <w:pPr>
                              <w:rPr>
                                <w:i/>
                              </w:rPr>
                            </w:pPr>
                            <w:r w:rsidRPr="006F601A">
                              <w:rPr>
                                <w:i/>
                              </w:rPr>
                              <w:t>‘Easy to follow, visual, broken down into small sections’</w:t>
                            </w:r>
                          </w:p>
                          <w:p w:rsidR="00822DAD" w:rsidRPr="00FB4403" w:rsidRDefault="00822DAD" w:rsidP="00FB4403">
                            <w:r>
                              <w:t>(Participant ID980)</w:t>
                            </w:r>
                          </w:p>
                          <w:p w:rsidR="00822DAD" w:rsidRPr="006F601A" w:rsidRDefault="00822DAD" w:rsidP="008B2B69">
                            <w:pPr>
                              <w:rPr>
                                <w:i/>
                              </w:rPr>
                            </w:pPr>
                          </w:p>
                          <w:p w:rsidR="00822DAD" w:rsidRDefault="00822DAD" w:rsidP="008B2B69">
                            <w:pPr>
                              <w:rPr>
                                <w:i/>
                              </w:rPr>
                            </w:pPr>
                            <w:r w:rsidRPr="006F601A">
                              <w:rPr>
                                <w:i/>
                              </w:rPr>
                              <w:t>‘It is good to have something to refer to and to refresh existing knowledge’</w:t>
                            </w:r>
                          </w:p>
                          <w:p w:rsidR="00822DAD" w:rsidRPr="00FB4403" w:rsidRDefault="00822DAD" w:rsidP="00FB4403">
                            <w:r>
                              <w:t>(Participant ID629)</w:t>
                            </w:r>
                          </w:p>
                          <w:p w:rsidR="00822DAD" w:rsidRDefault="00822DAD" w:rsidP="008B2B69">
                            <w:pPr>
                              <w:rPr>
                                <w:i/>
                              </w:rPr>
                            </w:pPr>
                          </w:p>
                          <w:p w:rsidR="00822DAD" w:rsidRDefault="00822DAD" w:rsidP="008B2B69">
                            <w:pPr>
                              <w:rPr>
                                <w:i/>
                              </w:rPr>
                            </w:pPr>
                            <w:r>
                              <w:t>‘[Y</w:t>
                            </w:r>
                            <w:r w:rsidRPr="006F601A">
                              <w:t>ou]</w:t>
                            </w:r>
                            <w:r w:rsidRPr="006F601A">
                              <w:rPr>
                                <w:i/>
                              </w:rPr>
                              <w:t xml:space="preserve"> can go over the sessions several times and go back if something comes up in placement you</w:t>
                            </w:r>
                            <w:r>
                              <w:rPr>
                                <w:i/>
                              </w:rPr>
                              <w:t>’</w:t>
                            </w:r>
                            <w:r w:rsidRPr="006F601A">
                              <w:rPr>
                                <w:i/>
                              </w:rPr>
                              <w:t>r</w:t>
                            </w:r>
                            <w:r>
                              <w:rPr>
                                <w:i/>
                              </w:rPr>
                              <w:t>e</w:t>
                            </w:r>
                            <w:r w:rsidRPr="006F601A">
                              <w:rPr>
                                <w:i/>
                              </w:rPr>
                              <w:t xml:space="preserve"> not sure about’</w:t>
                            </w:r>
                          </w:p>
                          <w:p w:rsidR="00822DAD" w:rsidRPr="00FB4403" w:rsidRDefault="00822DAD" w:rsidP="00FB4403">
                            <w:r>
                              <w:t>(Participant ID 612)</w:t>
                            </w:r>
                          </w:p>
                          <w:p w:rsidR="00822DAD" w:rsidRDefault="00822DAD" w:rsidP="008B2B69">
                            <w:pPr>
                              <w:rPr>
                                <w:i/>
                              </w:rPr>
                            </w:pPr>
                          </w:p>
                          <w:p w:rsidR="00822DAD" w:rsidRDefault="00822DAD" w:rsidP="008B2B69">
                            <w:pPr>
                              <w:rPr>
                                <w:i/>
                              </w:rPr>
                            </w:pPr>
                          </w:p>
                          <w:p w:rsidR="00822DAD" w:rsidRPr="007658A1" w:rsidRDefault="00822DAD" w:rsidP="008B2B69">
                            <w:pPr>
                              <w:rPr>
                                <w:i/>
                              </w:rPr>
                            </w:pPr>
                            <w:r w:rsidRPr="007658A1">
                              <w:rPr>
                                <w:i/>
                              </w:rPr>
                              <w:t>‘As I had already completed extensive BFI training, there was nothing really new to learn for me, but I found it a great refresher for my memory and enjoyed it as I enjoy the subject and like online learning’</w:t>
                            </w:r>
                          </w:p>
                          <w:p w:rsidR="00822DAD" w:rsidRDefault="00822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25pt;height:24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">
                <v:textbox>
                  <w:txbxContent>
                    <w:p w:rsidR="00822DAD" w:rsidRDefault="00822DAD" w:rsidP="008B2B69">
                      <w:pPr>
                        <w:rPr>
                          <w:u w:val="single"/>
                        </w:rPr>
                      </w:pPr>
                    </w:p>
                    <w:p w:rsidR="00822DAD" w:rsidRPr="008B2B69" w:rsidRDefault="00822DAD" w:rsidP="008B2B69">
                      <w:pPr>
                        <w:rPr>
                          <w:u w:val="single"/>
                        </w:rPr>
                      </w:pPr>
                      <w:r w:rsidRPr="008B2B69">
                        <w:rPr>
                          <w:u w:val="single"/>
                        </w:rPr>
                        <w:t>Positive free text comments about the online package</w:t>
                      </w:r>
                    </w:p>
                    <w:p w:rsidR="00822DAD" w:rsidRDefault="00822DAD" w:rsidP="008B2B69"/>
                    <w:p w:rsidR="00822DAD" w:rsidRDefault="00822DAD" w:rsidP="008B2B69">
                      <w:pPr>
                        <w:rPr>
                          <w:i/>
                        </w:rPr>
                      </w:pPr>
                      <w:r w:rsidRPr="006F601A">
                        <w:rPr>
                          <w:i/>
                        </w:rPr>
                        <w:t>‘New, interesting information that you can read at your own pace.’</w:t>
                      </w:r>
                    </w:p>
                    <w:p w:rsidR="00822DAD" w:rsidRPr="00FB4403" w:rsidRDefault="00822DAD" w:rsidP="008B2B69">
                      <w:r>
                        <w:t>(Participant ID177)</w:t>
                      </w:r>
                    </w:p>
                    <w:p w:rsidR="00822DAD" w:rsidRPr="006F601A" w:rsidRDefault="00822DAD" w:rsidP="008B2B69">
                      <w:pPr>
                        <w:rPr>
                          <w:i/>
                        </w:rPr>
                      </w:pPr>
                    </w:p>
                    <w:p w:rsidR="00822DAD" w:rsidRPr="006F601A" w:rsidRDefault="00822DAD" w:rsidP="008B2B69">
                      <w:pPr>
                        <w:rPr>
                          <w:i/>
                        </w:rPr>
                      </w:pPr>
                      <w:r w:rsidRPr="006F601A">
                        <w:rPr>
                          <w:i/>
                        </w:rPr>
                        <w:t>‘Easy to follow, visual, broken down into small sections’</w:t>
                      </w:r>
                    </w:p>
                    <w:p w:rsidR="00822DAD" w:rsidRPr="00FB4403" w:rsidRDefault="00822DAD" w:rsidP="00FB4403">
                      <w:r>
                        <w:t>(Participant ID980)</w:t>
                      </w:r>
                    </w:p>
                    <w:p w:rsidR="00822DAD" w:rsidRPr="006F601A" w:rsidRDefault="00822DAD" w:rsidP="008B2B69">
                      <w:pPr>
                        <w:rPr>
                          <w:i/>
                        </w:rPr>
                      </w:pPr>
                    </w:p>
                    <w:p w:rsidR="00822DAD" w:rsidRDefault="00822DAD" w:rsidP="008B2B69">
                      <w:pPr>
                        <w:rPr>
                          <w:i/>
                        </w:rPr>
                      </w:pPr>
                      <w:r w:rsidRPr="006F601A">
                        <w:rPr>
                          <w:i/>
                        </w:rPr>
                        <w:t>‘It is good to have something to refer to and to refresh existing knowledge’</w:t>
                      </w:r>
                    </w:p>
                    <w:p w:rsidR="00822DAD" w:rsidRPr="00FB4403" w:rsidRDefault="00822DAD" w:rsidP="00FB4403">
                      <w:r>
                        <w:t>(Participant ID629)</w:t>
                      </w:r>
                    </w:p>
                    <w:p w:rsidR="00822DAD" w:rsidRDefault="00822DAD" w:rsidP="008B2B69">
                      <w:pPr>
                        <w:rPr>
                          <w:i/>
                        </w:rPr>
                      </w:pPr>
                    </w:p>
                    <w:p w:rsidR="00822DAD" w:rsidRDefault="00822DAD" w:rsidP="008B2B69">
                      <w:pPr>
                        <w:rPr>
                          <w:i/>
                        </w:rPr>
                      </w:pPr>
                      <w:r>
                        <w:t>‘[Y</w:t>
                      </w:r>
                      <w:r w:rsidRPr="006F601A">
                        <w:t>ou]</w:t>
                      </w:r>
                      <w:r w:rsidRPr="006F601A">
                        <w:rPr>
                          <w:i/>
                        </w:rPr>
                        <w:t xml:space="preserve"> can go over the sessions several times and go back if something comes up in placement you</w:t>
                      </w:r>
                      <w:r>
                        <w:rPr>
                          <w:i/>
                        </w:rPr>
                        <w:t>’</w:t>
                      </w:r>
                      <w:r w:rsidRPr="006F601A">
                        <w:rPr>
                          <w:i/>
                        </w:rPr>
                        <w:t>r</w:t>
                      </w:r>
                      <w:r>
                        <w:rPr>
                          <w:i/>
                        </w:rPr>
                        <w:t>e</w:t>
                      </w:r>
                      <w:r w:rsidRPr="006F601A">
                        <w:rPr>
                          <w:i/>
                        </w:rPr>
                        <w:t xml:space="preserve"> not sure about’</w:t>
                      </w:r>
                    </w:p>
                    <w:p w:rsidR="00822DAD" w:rsidRPr="00FB4403" w:rsidRDefault="00822DAD" w:rsidP="00FB4403">
                      <w:r>
                        <w:t>(Participant ID 612)</w:t>
                      </w:r>
                    </w:p>
                    <w:p w:rsidR="00822DAD" w:rsidRDefault="00822DAD" w:rsidP="008B2B69">
                      <w:pPr>
                        <w:rPr>
                          <w:i/>
                        </w:rPr>
                      </w:pPr>
                    </w:p>
                    <w:p w:rsidR="00822DAD" w:rsidRDefault="00822DAD" w:rsidP="008B2B69">
                      <w:pPr>
                        <w:rPr>
                          <w:i/>
                        </w:rPr>
                      </w:pPr>
                    </w:p>
                    <w:p w:rsidR="00822DAD" w:rsidRPr="007658A1" w:rsidRDefault="00822DAD" w:rsidP="008B2B69">
                      <w:pPr>
                        <w:rPr>
                          <w:i/>
                        </w:rPr>
                      </w:pPr>
                      <w:r w:rsidRPr="007658A1">
                        <w:rPr>
                          <w:i/>
                        </w:rPr>
                        <w:t>‘As I had already completed extensive BFI training, there was nothing really new to learn for me, but I found it a great refresher for my memory and enjoyed it as I enjoy the subject and like online learning’</w:t>
                      </w:r>
                    </w:p>
                    <w:p w:rsidR="00822DAD" w:rsidRDefault="00822DAD"/>
                  </w:txbxContent>
                </v:textbox>
              </v:shape>
            </w:pict>
          </mc:Fallback>
        </mc:AlternateContent>
      </w:r>
    </w:p>
    <w:p w:rsidR="006F601A" w:rsidRDefault="006F601A" w:rsidP="00072D37"/>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2978B5" w:rsidRDefault="002978B5" w:rsidP="00072D37"/>
    <w:p w:rsidR="008B2B69" w:rsidRDefault="008B2B69" w:rsidP="00072D37"/>
    <w:p w:rsidR="008B2B69" w:rsidRDefault="008B2B69" w:rsidP="00072D37"/>
    <w:p w:rsidR="008B2B69" w:rsidRDefault="008B2B69" w:rsidP="00072D37"/>
    <w:p w:rsidR="008B2B69" w:rsidRDefault="008B2B69" w:rsidP="00072D37"/>
    <w:p w:rsidR="008B2B69" w:rsidRDefault="008B2B69" w:rsidP="00072D37"/>
    <w:p w:rsidR="008B2B69" w:rsidRDefault="008B2B69" w:rsidP="00072D37"/>
    <w:p w:rsidR="001F2C74" w:rsidRDefault="001F2C74" w:rsidP="00072D37"/>
    <w:p w:rsidR="001F2C74" w:rsidRDefault="001F2C74" w:rsidP="00072D37"/>
    <w:p w:rsidR="001F2C74" w:rsidRDefault="001F2C74" w:rsidP="00072D37"/>
    <w:p w:rsidR="002978B5" w:rsidRDefault="006F601A" w:rsidP="00072D37">
      <w:r>
        <w:t>Negative comments were primarily related to initial teething problems with the package which adversely affected students learning</w:t>
      </w:r>
      <w:r w:rsidR="00676284">
        <w:t xml:space="preserve">, the most significant of these </w:t>
      </w:r>
      <w:r w:rsidR="00A03B2C">
        <w:t>being</w:t>
      </w:r>
      <w:r w:rsidR="00676284">
        <w:t xml:space="preserve"> sound quality</w:t>
      </w:r>
      <w:r>
        <w:t>.  Some students had experience of other online learning, such as Open University courses, and rightly had very high standards for online learning</w:t>
      </w:r>
      <w:r w:rsidR="00D6628C">
        <w:t xml:space="preserve"> which were not met by this pilot resource</w:t>
      </w:r>
      <w:r>
        <w:t xml:space="preserve">. </w:t>
      </w:r>
      <w:r w:rsidR="00A03B2C">
        <w:t xml:space="preserve">A minority </w:t>
      </w:r>
      <w:r w:rsidR="008B2B69">
        <w:t xml:space="preserve">did not like the mode of learning </w:t>
      </w:r>
      <w:r w:rsidR="00F30869">
        <w:t xml:space="preserve">or </w:t>
      </w:r>
      <w:r w:rsidR="00A03B2C">
        <w:t xml:space="preserve">considered the subject unsuitable for online learning. </w:t>
      </w:r>
    </w:p>
    <w:p w:rsidR="00676284" w:rsidRDefault="00676284" w:rsidP="00072D37">
      <w:pPr>
        <w:rPr>
          <w:rFonts w:ascii="Arial" w:hAnsi="Arial" w:cs="Arial"/>
          <w:sz w:val="20"/>
          <w:szCs w:val="20"/>
        </w:rPr>
      </w:pPr>
    </w:p>
    <w:p w:rsidR="008B2B69" w:rsidRDefault="008B2B69" w:rsidP="00072D37">
      <w:pPr>
        <w:rPr>
          <w:i/>
        </w:rPr>
      </w:pPr>
    </w:p>
    <w:p w:rsidR="008B2B69" w:rsidRDefault="001F2C74" w:rsidP="00072D37">
      <w:pPr>
        <w:rPr>
          <w:i/>
        </w:rPr>
      </w:pPr>
      <w:r>
        <w:rPr>
          <w:noProof/>
        </w:rPr>
        <mc:AlternateContent>
          <mc:Choice Requires="wps">
            <w:drawing>
              <wp:anchor distT="0" distB="0" distL="114300" distR="114300" simplePos="0" relativeHeight="251661312" behindDoc="0" locked="0" layoutInCell="1" allowOverlap="1">
                <wp:simplePos x="0" y="0"/>
                <wp:positionH relativeFrom="column">
                  <wp:posOffset>208280</wp:posOffset>
                </wp:positionH>
                <wp:positionV relativeFrom="paragraph">
                  <wp:posOffset>4445</wp:posOffset>
                </wp:positionV>
                <wp:extent cx="4638675" cy="3048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048000"/>
                        </a:xfrm>
                        <a:prstGeom prst="rect">
                          <a:avLst/>
                        </a:prstGeom>
                        <a:solidFill>
                          <a:srgbClr val="FFFFFF"/>
                        </a:solidFill>
                        <a:ln w="9525">
                          <a:solidFill>
                            <a:srgbClr val="000000"/>
                          </a:solidFill>
                          <a:miter lim="800000"/>
                          <a:headEnd/>
                          <a:tailEnd/>
                        </a:ln>
                      </wps:spPr>
                      <wps:txbx>
                        <w:txbxContent>
                          <w:p w:rsidR="00822DAD" w:rsidRDefault="00822DAD" w:rsidP="008B2B69">
                            <w:pPr>
                              <w:rPr>
                                <w:i/>
                              </w:rPr>
                            </w:pPr>
                          </w:p>
                          <w:p w:rsidR="00822DAD" w:rsidRPr="008B2B69" w:rsidRDefault="00822DAD" w:rsidP="008B2B69">
                            <w:pPr>
                              <w:rPr>
                                <w:u w:val="single"/>
                              </w:rPr>
                            </w:pPr>
                            <w:r>
                              <w:rPr>
                                <w:u w:val="single"/>
                              </w:rPr>
                              <w:t>Negative</w:t>
                            </w:r>
                            <w:r w:rsidRPr="008B2B69">
                              <w:rPr>
                                <w:u w:val="single"/>
                              </w:rPr>
                              <w:t xml:space="preserve"> free text comments about the online package</w:t>
                            </w:r>
                          </w:p>
                          <w:p w:rsidR="00822DAD" w:rsidRDefault="00822DAD" w:rsidP="008B2B69">
                            <w:pPr>
                              <w:rPr>
                                <w:i/>
                              </w:rPr>
                            </w:pPr>
                          </w:p>
                          <w:p w:rsidR="00822DAD" w:rsidRDefault="00822DAD" w:rsidP="008B2B69">
                            <w:pPr>
                              <w:rPr>
                                <w:i/>
                              </w:rPr>
                            </w:pPr>
                            <w:r w:rsidRPr="00676284">
                              <w:rPr>
                                <w:i/>
                              </w:rPr>
                              <w:t>‘Minor technical problems to start with’</w:t>
                            </w:r>
                          </w:p>
                          <w:p w:rsidR="00822DAD" w:rsidRPr="00FB4403" w:rsidRDefault="00822DAD" w:rsidP="00FB4403">
                            <w:r>
                              <w:t>(Participant ID980)</w:t>
                            </w:r>
                          </w:p>
                          <w:p w:rsidR="00822DAD" w:rsidRPr="00676284" w:rsidRDefault="00822DAD" w:rsidP="008B2B69">
                            <w:pPr>
                              <w:rPr>
                                <w:i/>
                              </w:rPr>
                            </w:pPr>
                          </w:p>
                          <w:p w:rsidR="00822DAD" w:rsidRPr="00676284" w:rsidRDefault="00822DAD" w:rsidP="008B2B69">
                            <w:pPr>
                              <w:rPr>
                                <w:i/>
                              </w:rPr>
                            </w:pPr>
                          </w:p>
                          <w:p w:rsidR="00822DAD" w:rsidRDefault="00822DAD" w:rsidP="008B2B69">
                            <w:pPr>
                              <w:rPr>
                                <w:i/>
                              </w:rPr>
                            </w:pPr>
                            <w:r w:rsidRPr="00551AC0">
                              <w:rPr>
                                <w:i/>
                              </w:rPr>
                              <w:t>‘In theory, it is a good idea. I think the gremlins killed it though’</w:t>
                            </w:r>
                          </w:p>
                          <w:p w:rsidR="00822DAD" w:rsidRPr="00FB4403" w:rsidRDefault="00822DAD" w:rsidP="00FB4403">
                            <w:r>
                              <w:t>(Participant ID 615)</w:t>
                            </w:r>
                          </w:p>
                          <w:p w:rsidR="00822DAD" w:rsidRPr="00676284" w:rsidRDefault="00822DAD" w:rsidP="008B2B69">
                            <w:pPr>
                              <w:rPr>
                                <w:i/>
                              </w:rPr>
                            </w:pPr>
                          </w:p>
                          <w:p w:rsidR="00822DAD" w:rsidRDefault="00822DAD" w:rsidP="008B2B69">
                            <w:pPr>
                              <w:rPr>
                                <w:i/>
                              </w:rPr>
                            </w:pPr>
                            <w:r w:rsidRPr="00676284">
                              <w:rPr>
                                <w:i/>
                              </w:rPr>
                              <w:t>‘As it is supposed to be a professional learning aid perhaps it needed to be voiced a little more professionally</w:t>
                            </w:r>
                            <w:r>
                              <w:rPr>
                                <w:i/>
                              </w:rPr>
                              <w:t>,</w:t>
                            </w:r>
                            <w:r w:rsidRPr="00676284">
                              <w:rPr>
                                <w:i/>
                              </w:rPr>
                              <w:t xml:space="preserve"> i.e. no background noises!!’</w:t>
                            </w:r>
                          </w:p>
                          <w:p w:rsidR="00822DAD" w:rsidRPr="00FB4403" w:rsidRDefault="00822DAD" w:rsidP="00FB4403">
                            <w:r>
                              <w:t>(Participant ID122)</w:t>
                            </w:r>
                          </w:p>
                          <w:p w:rsidR="00822DAD" w:rsidRPr="00676284" w:rsidRDefault="00822DAD" w:rsidP="008B2B69">
                            <w:pPr>
                              <w:tabs>
                                <w:tab w:val="left" w:pos="2340"/>
                              </w:tabs>
                              <w:rPr>
                                <w:i/>
                              </w:rPr>
                            </w:pPr>
                            <w:r>
                              <w:rPr>
                                <w:i/>
                              </w:rPr>
                              <w:tab/>
                            </w:r>
                          </w:p>
                          <w:p w:rsidR="00822DAD" w:rsidRDefault="00822DAD" w:rsidP="008B2B69">
                            <w:pPr>
                              <w:rPr>
                                <w:i/>
                              </w:rPr>
                            </w:pPr>
                            <w:r w:rsidRPr="00676284">
                              <w:rPr>
                                <w:i/>
                              </w:rPr>
                              <w:t xml:space="preserve">‘Personally </w:t>
                            </w:r>
                            <w:r w:rsidRPr="00F30869">
                              <w:t>[I]</w:t>
                            </w:r>
                            <w:r>
                              <w:rPr>
                                <w:i/>
                              </w:rPr>
                              <w:t xml:space="preserve"> </w:t>
                            </w:r>
                            <w:r w:rsidRPr="00676284">
                              <w:rPr>
                                <w:i/>
                              </w:rPr>
                              <w:t>like to read information rather than listen’</w:t>
                            </w:r>
                          </w:p>
                          <w:p w:rsidR="00822DAD" w:rsidRPr="00FB4403" w:rsidRDefault="00822DAD" w:rsidP="00FB4403">
                            <w:r>
                              <w:t>(Participant ID626)</w:t>
                            </w:r>
                          </w:p>
                          <w:p w:rsidR="00822DAD" w:rsidRDefault="00822DAD" w:rsidP="008B2B69">
                            <w:pPr>
                              <w:rPr>
                                <w:i/>
                              </w:rPr>
                            </w:pPr>
                          </w:p>
                          <w:p w:rsidR="00822DAD" w:rsidRPr="00A03B2C" w:rsidRDefault="00822DAD" w:rsidP="008B2B69">
                            <w:pPr>
                              <w:rPr>
                                <w:i/>
                              </w:rPr>
                            </w:pPr>
                            <w:r>
                              <w:rPr>
                                <w:i/>
                              </w:rPr>
                              <w:t>‘</w:t>
                            </w:r>
                            <w:r w:rsidRPr="00A03B2C">
                              <w:rPr>
                                <w:i/>
                              </w:rPr>
                              <w:t>I personally do not think you can teach infant feeding online, the slides are in depth but there is such a large amount of information that I feel you need to have someone to support you through it</w:t>
                            </w:r>
                            <w:r>
                              <w:rPr>
                                <w:i/>
                              </w:rPr>
                              <w:t>’</w:t>
                            </w:r>
                          </w:p>
                          <w:p w:rsidR="00822DAD" w:rsidRDefault="00822DAD" w:rsidP="008B2B69">
                            <w:pPr>
                              <w:rPr>
                                <w:u w:val="single"/>
                              </w:rPr>
                            </w:pPr>
                          </w:p>
                          <w:p w:rsidR="00822DAD" w:rsidRDefault="00822DAD" w:rsidP="008B2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pt;margin-top:.35pt;width:365.2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">
                <v:textbox>
                  <w:txbxContent>
                    <w:p w:rsidR="00822DAD" w:rsidRDefault="00822DAD" w:rsidP="008B2B69">
                      <w:pPr>
                        <w:rPr>
                          <w:i/>
                        </w:rPr>
                      </w:pPr>
                    </w:p>
                    <w:p w:rsidR="00822DAD" w:rsidRPr="008B2B69" w:rsidRDefault="00822DAD" w:rsidP="008B2B69">
                      <w:pPr>
                        <w:rPr>
                          <w:u w:val="single"/>
                        </w:rPr>
                      </w:pPr>
                      <w:r>
                        <w:rPr>
                          <w:u w:val="single"/>
                        </w:rPr>
                        <w:t>Negative</w:t>
                      </w:r>
                      <w:r w:rsidRPr="008B2B69">
                        <w:rPr>
                          <w:u w:val="single"/>
                        </w:rPr>
                        <w:t xml:space="preserve"> free text comments about the online package</w:t>
                      </w:r>
                    </w:p>
                    <w:p w:rsidR="00822DAD" w:rsidRDefault="00822DAD" w:rsidP="008B2B69">
                      <w:pPr>
                        <w:rPr>
                          <w:i/>
                        </w:rPr>
                      </w:pPr>
                    </w:p>
                    <w:p w:rsidR="00822DAD" w:rsidRDefault="00822DAD" w:rsidP="008B2B69">
                      <w:pPr>
                        <w:rPr>
                          <w:i/>
                        </w:rPr>
                      </w:pPr>
                      <w:r w:rsidRPr="00676284">
                        <w:rPr>
                          <w:i/>
                        </w:rPr>
                        <w:t>‘Minor technical problems to start with’</w:t>
                      </w:r>
                    </w:p>
                    <w:p w:rsidR="00822DAD" w:rsidRPr="00FB4403" w:rsidRDefault="00822DAD" w:rsidP="00FB4403">
                      <w:r>
                        <w:t>(Participant ID980)</w:t>
                      </w:r>
                    </w:p>
                    <w:p w:rsidR="00822DAD" w:rsidRPr="00676284" w:rsidRDefault="00822DAD" w:rsidP="008B2B69">
                      <w:pPr>
                        <w:rPr>
                          <w:i/>
                        </w:rPr>
                      </w:pPr>
                    </w:p>
                    <w:p w:rsidR="00822DAD" w:rsidRPr="00676284" w:rsidRDefault="00822DAD" w:rsidP="008B2B69">
                      <w:pPr>
                        <w:rPr>
                          <w:i/>
                        </w:rPr>
                      </w:pPr>
                    </w:p>
                    <w:p w:rsidR="00822DAD" w:rsidRDefault="00822DAD" w:rsidP="008B2B69">
                      <w:pPr>
                        <w:rPr>
                          <w:i/>
                        </w:rPr>
                      </w:pPr>
                      <w:r w:rsidRPr="00551AC0">
                        <w:rPr>
                          <w:i/>
                        </w:rPr>
                        <w:t>‘In theory, it is a good idea. I think the gremlins killed it though’</w:t>
                      </w:r>
                    </w:p>
                    <w:p w:rsidR="00822DAD" w:rsidRPr="00FB4403" w:rsidRDefault="00822DAD" w:rsidP="00FB4403">
                      <w:r>
                        <w:t>(Participant ID 615)</w:t>
                      </w:r>
                    </w:p>
                    <w:p w:rsidR="00822DAD" w:rsidRPr="00676284" w:rsidRDefault="00822DAD" w:rsidP="008B2B69">
                      <w:pPr>
                        <w:rPr>
                          <w:i/>
                        </w:rPr>
                      </w:pPr>
                    </w:p>
                    <w:p w:rsidR="00822DAD" w:rsidRDefault="00822DAD" w:rsidP="008B2B69">
                      <w:pPr>
                        <w:rPr>
                          <w:i/>
                        </w:rPr>
                      </w:pPr>
                      <w:r w:rsidRPr="00676284">
                        <w:rPr>
                          <w:i/>
                        </w:rPr>
                        <w:t>‘As it is supposed to be a professional learning aid perhaps it needed to be voiced a little more professionally</w:t>
                      </w:r>
                      <w:r>
                        <w:rPr>
                          <w:i/>
                        </w:rPr>
                        <w:t>,</w:t>
                      </w:r>
                      <w:r w:rsidRPr="00676284">
                        <w:rPr>
                          <w:i/>
                        </w:rPr>
                        <w:t xml:space="preserve"> i.e. no background noises!!’</w:t>
                      </w:r>
                    </w:p>
                    <w:p w:rsidR="00822DAD" w:rsidRPr="00FB4403" w:rsidRDefault="00822DAD" w:rsidP="00FB4403">
                      <w:r>
                        <w:t>(Participant ID122)</w:t>
                      </w:r>
                    </w:p>
                    <w:p w:rsidR="00822DAD" w:rsidRPr="00676284" w:rsidRDefault="00822DAD" w:rsidP="008B2B69">
                      <w:pPr>
                        <w:tabs>
                          <w:tab w:val="left" w:pos="2340"/>
                        </w:tabs>
                        <w:rPr>
                          <w:i/>
                        </w:rPr>
                      </w:pPr>
                      <w:r>
                        <w:rPr>
                          <w:i/>
                        </w:rPr>
                        <w:tab/>
                      </w:r>
                    </w:p>
                    <w:p w:rsidR="00822DAD" w:rsidRDefault="00822DAD" w:rsidP="008B2B69">
                      <w:pPr>
                        <w:rPr>
                          <w:i/>
                        </w:rPr>
                      </w:pPr>
                      <w:r w:rsidRPr="00676284">
                        <w:rPr>
                          <w:i/>
                        </w:rPr>
                        <w:t xml:space="preserve">‘Personally </w:t>
                      </w:r>
                      <w:r w:rsidRPr="00F30869">
                        <w:t>[I]</w:t>
                      </w:r>
                      <w:r>
                        <w:rPr>
                          <w:i/>
                        </w:rPr>
                        <w:t xml:space="preserve"> </w:t>
                      </w:r>
                      <w:r w:rsidRPr="00676284">
                        <w:rPr>
                          <w:i/>
                        </w:rPr>
                        <w:t>like to read information rather than listen’</w:t>
                      </w:r>
                    </w:p>
                    <w:p w:rsidR="00822DAD" w:rsidRPr="00FB4403" w:rsidRDefault="00822DAD" w:rsidP="00FB4403">
                      <w:r>
                        <w:t>(Participant ID626)</w:t>
                      </w:r>
                    </w:p>
                    <w:p w:rsidR="00822DAD" w:rsidRDefault="00822DAD" w:rsidP="008B2B69">
                      <w:pPr>
                        <w:rPr>
                          <w:i/>
                        </w:rPr>
                      </w:pPr>
                    </w:p>
                    <w:p w:rsidR="00822DAD" w:rsidRPr="00A03B2C" w:rsidRDefault="00822DAD" w:rsidP="008B2B69">
                      <w:pPr>
                        <w:rPr>
                          <w:i/>
                        </w:rPr>
                      </w:pPr>
                      <w:r>
                        <w:rPr>
                          <w:i/>
                        </w:rPr>
                        <w:t>‘</w:t>
                      </w:r>
                      <w:r w:rsidRPr="00A03B2C">
                        <w:rPr>
                          <w:i/>
                        </w:rPr>
                        <w:t>I personally do not think you can teach infant feeding online, the slides are in depth but there is such a large amount of information that I feel you need to have someone to support you through it</w:t>
                      </w:r>
                      <w:r>
                        <w:rPr>
                          <w:i/>
                        </w:rPr>
                        <w:t>’</w:t>
                      </w:r>
                    </w:p>
                    <w:p w:rsidR="00822DAD" w:rsidRDefault="00822DAD" w:rsidP="008B2B69">
                      <w:pPr>
                        <w:rPr>
                          <w:u w:val="single"/>
                        </w:rPr>
                      </w:pPr>
                    </w:p>
                    <w:p w:rsidR="00822DAD" w:rsidRDefault="00822DAD" w:rsidP="008B2B69"/>
                  </w:txbxContent>
                </v:textbox>
              </v:shape>
            </w:pict>
          </mc:Fallback>
        </mc:AlternateContent>
      </w: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8B2B69" w:rsidRDefault="008B2B69" w:rsidP="00072D37">
      <w:pPr>
        <w:rPr>
          <w:i/>
        </w:rPr>
      </w:pPr>
    </w:p>
    <w:p w:rsidR="006F601A" w:rsidRDefault="006F601A" w:rsidP="00072D37"/>
    <w:p w:rsidR="001F2C74" w:rsidRDefault="001F2C74" w:rsidP="00072D37"/>
    <w:p w:rsidR="001F2C74" w:rsidRDefault="001F2C74" w:rsidP="00072D37"/>
    <w:p w:rsidR="00D6628C" w:rsidRDefault="00551AC0" w:rsidP="00072D37">
      <w:r>
        <w:t xml:space="preserve">Several students who had </w:t>
      </w:r>
      <w:r w:rsidR="008B2B69">
        <w:t xml:space="preserve">previously completed the </w:t>
      </w:r>
      <w:r w:rsidR="00EA24CB">
        <w:t xml:space="preserve">traditional classroom based </w:t>
      </w:r>
      <w:r>
        <w:t xml:space="preserve">UNICEF BFI course suggested that this should be </w:t>
      </w:r>
      <w:r w:rsidR="008B2B69">
        <w:t xml:space="preserve">delivered </w:t>
      </w:r>
      <w:r>
        <w:t xml:space="preserve">in place of the online learning, as they considered face to face learning superior. </w:t>
      </w:r>
      <w:r w:rsidR="00D6628C" w:rsidRPr="00D6628C">
        <w:t>Some ge</w:t>
      </w:r>
      <w:r w:rsidR="00D6628C">
        <w:t>neral</w:t>
      </w:r>
      <w:r w:rsidR="00D6628C" w:rsidRPr="00D6628C">
        <w:t xml:space="preserve"> comments</w:t>
      </w:r>
      <w:r w:rsidR="00D6628C">
        <w:t xml:space="preserve"> hinted at the particular challenges of using an online package to deliver breastfeeding training</w:t>
      </w:r>
      <w:r w:rsidR="008363C9">
        <w:t xml:space="preserve">; </w:t>
      </w:r>
      <w:r w:rsidR="00FB4403">
        <w:t xml:space="preserve">personal adverse experience could influence views </w:t>
      </w:r>
      <w:r w:rsidR="008363C9">
        <w:t>on promotion of breastfeeding. T</w:t>
      </w:r>
      <w:r w:rsidR="00FB4403">
        <w:t>his did not appear to be linked to attitudes to the online learning package itself</w:t>
      </w:r>
      <w:r w:rsidR="008363C9">
        <w:t xml:space="preserve"> but merits further exploration using a qualitative research approach. </w:t>
      </w:r>
      <w:r w:rsidR="00FB4403">
        <w:t xml:space="preserve"> </w:t>
      </w:r>
      <w:r w:rsidR="00D6628C">
        <w:t xml:space="preserve">     </w:t>
      </w:r>
    </w:p>
    <w:p w:rsidR="00D6628C" w:rsidRDefault="00D6628C" w:rsidP="00072D37"/>
    <w:p w:rsidR="00973823" w:rsidRDefault="00973823" w:rsidP="00973823">
      <w:pPr>
        <w:rPr>
          <w:szCs w:val="20"/>
        </w:rPr>
      </w:pPr>
      <w:r>
        <w:t xml:space="preserve">At the end of </w:t>
      </w:r>
      <w:r w:rsidR="00262D94">
        <w:t xml:space="preserve">the SCPHN postgraduate course </w:t>
      </w:r>
      <w:r>
        <w:t xml:space="preserve">a UNICEF BFI style assessment was carried out </w:t>
      </w:r>
      <w:r w:rsidR="00262D94">
        <w:t>with health visiting students</w:t>
      </w:r>
      <w:r>
        <w:t xml:space="preserve">. </w:t>
      </w:r>
      <w:r w:rsidR="00262D94">
        <w:t xml:space="preserve">Taking a randomly selected sample of </w:t>
      </w:r>
      <w:r w:rsidR="009F4C9D">
        <w:t>31</w:t>
      </w:r>
      <w:r w:rsidR="00262D94">
        <w:t xml:space="preserve"> students, r</w:t>
      </w:r>
      <w:r>
        <w:t xml:space="preserve">esults were that </w:t>
      </w:r>
      <w:r w:rsidR="00F30869">
        <w:t>while students generally received high scores (over 70% responding correctly to most questions)</w:t>
      </w:r>
      <w:r w:rsidR="008363C9">
        <w:t xml:space="preserve"> but</w:t>
      </w:r>
      <w:r w:rsidR="00B72204">
        <w:t xml:space="preserve"> the </w:t>
      </w:r>
      <w:r>
        <w:t>80%</w:t>
      </w:r>
      <w:r w:rsidR="00F30869">
        <w:t xml:space="preserve"> </w:t>
      </w:r>
      <w:r w:rsidR="00B72204">
        <w:t xml:space="preserve">pass rate required by UNICEF BFI was not </w:t>
      </w:r>
      <w:r w:rsidR="00AF1D0D">
        <w:t xml:space="preserve">consistently </w:t>
      </w:r>
      <w:r w:rsidR="00B72204">
        <w:t>achieved. This is disappointing as</w:t>
      </w:r>
      <w:r w:rsidR="008363C9">
        <w:t>,</w:t>
      </w:r>
      <w:r w:rsidR="00B72204">
        <w:t xml:space="preserve"> in addition to the onli</w:t>
      </w:r>
      <w:r>
        <w:t>ne training</w:t>
      </w:r>
      <w:r w:rsidR="008363C9">
        <w:t>,</w:t>
      </w:r>
      <w:r>
        <w:t xml:space="preserve"> </w:t>
      </w:r>
      <w:r w:rsidR="00B72204">
        <w:t xml:space="preserve">students </w:t>
      </w:r>
      <w:r w:rsidR="008363C9">
        <w:t>were learning about infant feeding in practice</w:t>
      </w:r>
      <w:r w:rsidR="00B72204">
        <w:t xml:space="preserve"> and many also took </w:t>
      </w:r>
      <w:r>
        <w:rPr>
          <w:szCs w:val="20"/>
        </w:rPr>
        <w:t>course</w:t>
      </w:r>
      <w:r w:rsidR="00B72204">
        <w:rPr>
          <w:szCs w:val="20"/>
        </w:rPr>
        <w:t>s</w:t>
      </w:r>
      <w:r>
        <w:rPr>
          <w:szCs w:val="20"/>
        </w:rPr>
        <w:t xml:space="preserve"> offered locally by breastfeeding specialists</w:t>
      </w:r>
      <w:r w:rsidR="00B72204">
        <w:rPr>
          <w:szCs w:val="20"/>
        </w:rPr>
        <w:t xml:space="preserve">. </w:t>
      </w:r>
      <w:r>
        <w:rPr>
          <w:szCs w:val="20"/>
        </w:rPr>
        <w:t xml:space="preserve"> </w:t>
      </w:r>
      <w:r w:rsidR="00B72204">
        <w:rPr>
          <w:szCs w:val="20"/>
        </w:rPr>
        <w:t xml:space="preserve">In view of the requirement that health visitors </w:t>
      </w:r>
      <w:r w:rsidR="00C97604">
        <w:rPr>
          <w:szCs w:val="20"/>
        </w:rPr>
        <w:t xml:space="preserve">promote breastfeeding with all mothers ante-natally and offer support post-natally </w:t>
      </w:r>
      <w:r w:rsidR="00B72204">
        <w:rPr>
          <w:szCs w:val="20"/>
        </w:rPr>
        <w:t>(</w:t>
      </w:r>
      <w:r w:rsidR="00C97604">
        <w:rPr>
          <w:szCs w:val="20"/>
        </w:rPr>
        <w:t>DH 2009</w:t>
      </w:r>
      <w:r w:rsidR="00B72204">
        <w:rPr>
          <w:szCs w:val="20"/>
        </w:rPr>
        <w:t xml:space="preserve">), this demonstrates that more attention needs to be given to </w:t>
      </w:r>
      <w:r w:rsidR="00B72204">
        <w:rPr>
          <w:szCs w:val="20"/>
        </w:rPr>
        <w:lastRenderedPageBreak/>
        <w:t xml:space="preserve">educating health visitors to effectively support mothers in breastfeeding their babies for as long as they wish. </w:t>
      </w:r>
      <w:r>
        <w:rPr>
          <w:szCs w:val="20"/>
        </w:rPr>
        <w:t xml:space="preserve"> </w:t>
      </w:r>
    </w:p>
    <w:p w:rsidR="00973823" w:rsidRDefault="00973823" w:rsidP="00072D37"/>
    <w:p w:rsidR="00C74766" w:rsidRPr="00D6628C" w:rsidRDefault="00C74766" w:rsidP="00072D37"/>
    <w:p w:rsidR="00072D37" w:rsidRDefault="00072D37" w:rsidP="00072D37">
      <w:pPr>
        <w:rPr>
          <w:b/>
        </w:rPr>
      </w:pPr>
      <w:r>
        <w:rPr>
          <w:b/>
        </w:rPr>
        <w:t>Discussion</w:t>
      </w:r>
    </w:p>
    <w:p w:rsidR="00F85C45" w:rsidRDefault="00EA24CB" w:rsidP="00072D37">
      <w:r>
        <w:t>Th</w:t>
      </w:r>
      <w:r w:rsidR="00D01CEE">
        <w:t xml:space="preserve">is research contributes to the literature concerning </w:t>
      </w:r>
      <w:r w:rsidR="00F85C45">
        <w:t>nurses’</w:t>
      </w:r>
      <w:r w:rsidR="00D01CEE">
        <w:t xml:space="preserve"> use of online learning, an area that is growing in both HEIs and in the commercial sector. A meta-analysis of online learning conducted in the US</w:t>
      </w:r>
      <w:r w:rsidR="008363C9">
        <w:t>A</w:t>
      </w:r>
      <w:r w:rsidR="00D01CEE">
        <w:t xml:space="preserve"> (Means et al 2009) suggest</w:t>
      </w:r>
      <w:r w:rsidR="008363C9">
        <w:t>s</w:t>
      </w:r>
      <w:r w:rsidR="00D01CEE">
        <w:t xml:space="preserve"> that student outcomes are improved when elements of online and face-to face instruction are blended, however the authors ca</w:t>
      </w:r>
      <w:r w:rsidR="00F808EF">
        <w:t xml:space="preserve">ution that other factors may </w:t>
      </w:r>
      <w:r w:rsidR="00D01CEE">
        <w:t xml:space="preserve">contribute to this finding apart from the media </w:t>
      </w:r>
      <w:r w:rsidR="008363C9">
        <w:t xml:space="preserve">by which </w:t>
      </w:r>
      <w:r w:rsidR="00D01CEE">
        <w:t xml:space="preserve">training is delivered. With specific reference to online learning among student nurses the field of evaluation has been steadily growing (Kenny 2002, Ali et al 2004, </w:t>
      </w:r>
      <w:proofErr w:type="gramStart"/>
      <w:r w:rsidR="00D01CEE">
        <w:t>Sit</w:t>
      </w:r>
      <w:proofErr w:type="gramEnd"/>
      <w:r w:rsidR="00D01CEE">
        <w:t xml:space="preserve"> et al 2005) and it is apparent that th</w:t>
      </w:r>
      <w:r w:rsidR="00F85C45">
        <w:t xml:space="preserve">e use of online learning </w:t>
      </w:r>
      <w:r w:rsidR="00D01CEE">
        <w:t xml:space="preserve">is </w:t>
      </w:r>
      <w:r w:rsidR="00F85C45">
        <w:t>being used innovatively in</w:t>
      </w:r>
      <w:r w:rsidR="00D01CEE">
        <w:t xml:space="preserve"> post-</w:t>
      </w:r>
      <w:r w:rsidR="00F85C45">
        <w:t>graduate health</w:t>
      </w:r>
      <w:r w:rsidR="00D01CEE">
        <w:t xml:space="preserve"> visiting </w:t>
      </w:r>
      <w:r w:rsidR="00F85C45">
        <w:t>education</w:t>
      </w:r>
      <w:r w:rsidR="00D01CEE">
        <w:t xml:space="preserve"> (Appleton</w:t>
      </w:r>
      <w:r w:rsidR="00F85C45">
        <w:t xml:space="preserve"> 2014</w:t>
      </w:r>
      <w:r w:rsidR="00D01CEE">
        <w:t xml:space="preserve">). </w:t>
      </w:r>
      <w:r w:rsidR="00F85C45">
        <w:t xml:space="preserve">While Kenny </w:t>
      </w:r>
      <w:r w:rsidR="008363C9">
        <w:t xml:space="preserve">(2002) highlighted </w:t>
      </w:r>
      <w:r w:rsidR="00F85C45">
        <w:t xml:space="preserve">that computer confidence </w:t>
      </w:r>
      <w:r w:rsidR="008363C9">
        <w:t>influences online learning</w:t>
      </w:r>
      <w:r w:rsidR="00F85C45">
        <w:t>, it is striking that in this study most participants considered they had the computer skills required to study online</w:t>
      </w:r>
      <w:r w:rsidR="008363C9">
        <w:t xml:space="preserve">; </w:t>
      </w:r>
      <w:r w:rsidR="00F85C45">
        <w:t xml:space="preserve"> many were experienced in this type of learning and some actively enjoyed it. It seems that online learning is an expected part of post-graduate education and students are unfazed by its inclusion. </w:t>
      </w:r>
      <w:r w:rsidR="009B755E">
        <w:t xml:space="preserve">A major learning point from this study was that expectations of advanced technology are high; even in a pilot study a less than professional finish is off-putting and impedes learning.  </w:t>
      </w:r>
    </w:p>
    <w:p w:rsidR="00F85C45" w:rsidRDefault="00F85C45" w:rsidP="00072D37"/>
    <w:p w:rsidR="00487BB7" w:rsidRDefault="00952050" w:rsidP="00F85C45">
      <w:pPr>
        <w:rPr>
          <w:szCs w:val="20"/>
        </w:rPr>
      </w:pPr>
      <w:r>
        <w:rPr>
          <w:szCs w:val="20"/>
        </w:rPr>
        <w:t xml:space="preserve">It is undeniable that health visitors require high quality, evidence based training in infant feeding, and that a progamme based upon UNICEF BFI offers </w:t>
      </w:r>
      <w:r w:rsidR="00911014">
        <w:rPr>
          <w:szCs w:val="20"/>
        </w:rPr>
        <w:t xml:space="preserve">one of the </w:t>
      </w:r>
      <w:r>
        <w:rPr>
          <w:szCs w:val="20"/>
        </w:rPr>
        <w:t xml:space="preserve">best </w:t>
      </w:r>
      <w:r w:rsidR="00911014">
        <w:rPr>
          <w:szCs w:val="20"/>
        </w:rPr>
        <w:t xml:space="preserve">evidenced </w:t>
      </w:r>
      <w:r>
        <w:rPr>
          <w:szCs w:val="20"/>
        </w:rPr>
        <w:t>way of providing this</w:t>
      </w:r>
      <w:r w:rsidR="00B72204">
        <w:rPr>
          <w:szCs w:val="20"/>
        </w:rPr>
        <w:t xml:space="preserve"> (</w:t>
      </w:r>
      <w:r w:rsidR="00911014">
        <w:rPr>
          <w:szCs w:val="20"/>
        </w:rPr>
        <w:t xml:space="preserve">Dyson et al 2010, </w:t>
      </w:r>
      <w:r w:rsidR="00B72204">
        <w:rPr>
          <w:szCs w:val="20"/>
        </w:rPr>
        <w:t>Ingram et al 2011)</w:t>
      </w:r>
      <w:r>
        <w:rPr>
          <w:szCs w:val="20"/>
        </w:rPr>
        <w:t xml:space="preserve">. </w:t>
      </w:r>
      <w:r w:rsidR="00F85C45">
        <w:rPr>
          <w:szCs w:val="20"/>
        </w:rPr>
        <w:t xml:space="preserve">The Healthy Child </w:t>
      </w:r>
      <w:r w:rsidR="00F85C45" w:rsidRPr="00246318">
        <w:t xml:space="preserve">Programme (DH 2009) emphasises the importance of breastfeeding as a public health priority, and the </w:t>
      </w:r>
      <w:r w:rsidR="00F85C45">
        <w:rPr>
          <w:bCs/>
        </w:rPr>
        <w:t>Health Visiting and Midwifery P</w:t>
      </w:r>
      <w:r w:rsidR="00F85C45" w:rsidRPr="00246318">
        <w:rPr>
          <w:bCs/>
        </w:rPr>
        <w:t xml:space="preserve">artnership </w:t>
      </w:r>
      <w:r w:rsidR="00F85C45">
        <w:rPr>
          <w:bCs/>
        </w:rPr>
        <w:t xml:space="preserve">model (DH 2012) suggests time points at which practitioners should promote breastfeeding and discuss safe infant feeding with parents. </w:t>
      </w:r>
      <w:r w:rsidR="00F85C45">
        <w:rPr>
          <w:szCs w:val="20"/>
        </w:rPr>
        <w:t xml:space="preserve"> The evidence base for the benefits of breastfeeding and the contribution of timely weaning to optimal infant and maternal health is well established (WHO 2003). Similarly the interventions which are effective in promoting breastfeeding are recognised and supported by research (Dyson et al 2005, Renfrew et al 2005, </w:t>
      </w:r>
      <w:r w:rsidR="00911014">
        <w:rPr>
          <w:szCs w:val="20"/>
        </w:rPr>
        <w:t>Renfrew et al 2006</w:t>
      </w:r>
      <w:r w:rsidR="00F85C45">
        <w:rPr>
          <w:szCs w:val="20"/>
        </w:rPr>
        <w:t xml:space="preserve">, </w:t>
      </w:r>
      <w:proofErr w:type="gramStart"/>
      <w:r w:rsidR="00F85C45">
        <w:rPr>
          <w:szCs w:val="20"/>
        </w:rPr>
        <w:t>Renfrew</w:t>
      </w:r>
      <w:proofErr w:type="gramEnd"/>
      <w:r w:rsidR="00F85C45">
        <w:rPr>
          <w:szCs w:val="20"/>
        </w:rPr>
        <w:t xml:space="preserve"> et al 2012)</w:t>
      </w:r>
      <w:r>
        <w:rPr>
          <w:szCs w:val="20"/>
        </w:rPr>
        <w:t>.</w:t>
      </w:r>
      <w:r w:rsidR="00487BB7">
        <w:rPr>
          <w:szCs w:val="20"/>
        </w:rPr>
        <w:t xml:space="preserve"> </w:t>
      </w:r>
      <w:r w:rsidR="00952D22">
        <w:rPr>
          <w:szCs w:val="20"/>
        </w:rPr>
        <w:t>As the evidence-base for promoting breastfeeding is so well established t</w:t>
      </w:r>
      <w:r w:rsidR="00487BB7">
        <w:rPr>
          <w:szCs w:val="20"/>
        </w:rPr>
        <w:t xml:space="preserve">here is therefore potential to </w:t>
      </w:r>
      <w:r w:rsidR="00952D22">
        <w:rPr>
          <w:szCs w:val="20"/>
        </w:rPr>
        <w:t xml:space="preserve">incorporate this into </w:t>
      </w:r>
      <w:r w:rsidR="00487BB7">
        <w:rPr>
          <w:szCs w:val="20"/>
        </w:rPr>
        <w:t xml:space="preserve">a blended learning package. </w:t>
      </w:r>
      <w:r>
        <w:rPr>
          <w:szCs w:val="20"/>
        </w:rPr>
        <w:t xml:space="preserve"> </w:t>
      </w:r>
    </w:p>
    <w:p w:rsidR="00952D22" w:rsidRDefault="00952D22" w:rsidP="00F85C45">
      <w:pPr>
        <w:rPr>
          <w:szCs w:val="20"/>
        </w:rPr>
      </w:pPr>
    </w:p>
    <w:p w:rsidR="00952050" w:rsidRDefault="00952050" w:rsidP="00F85C45">
      <w:pPr>
        <w:rPr>
          <w:szCs w:val="20"/>
        </w:rPr>
      </w:pPr>
      <w:r>
        <w:rPr>
          <w:szCs w:val="20"/>
        </w:rPr>
        <w:t xml:space="preserve">Online learning </w:t>
      </w:r>
      <w:r w:rsidR="00487BB7">
        <w:rPr>
          <w:szCs w:val="20"/>
        </w:rPr>
        <w:t xml:space="preserve">fits in well </w:t>
      </w:r>
      <w:r>
        <w:rPr>
          <w:szCs w:val="20"/>
        </w:rPr>
        <w:t xml:space="preserve">with students’ work-life balance and contributes to the sustainability agenda by reducing travel. </w:t>
      </w:r>
      <w:r w:rsidR="00487BB7">
        <w:rPr>
          <w:szCs w:val="20"/>
        </w:rPr>
        <w:t>This study showed that t</w:t>
      </w:r>
      <w:r>
        <w:rPr>
          <w:szCs w:val="20"/>
        </w:rPr>
        <w:t>he majority of students accepted that the theory of infant feeding could legitimately be t</w:t>
      </w:r>
      <w:r w:rsidR="00B72204">
        <w:rPr>
          <w:szCs w:val="20"/>
        </w:rPr>
        <w:t xml:space="preserve">aught within an online package. </w:t>
      </w:r>
      <w:r w:rsidR="00487BB7">
        <w:rPr>
          <w:szCs w:val="20"/>
        </w:rPr>
        <w:t xml:space="preserve">However, the effectiveness of the package in contributing to effective learning in </w:t>
      </w:r>
      <w:r w:rsidR="00C830D6">
        <w:rPr>
          <w:szCs w:val="20"/>
        </w:rPr>
        <w:t xml:space="preserve">promoting effective </w:t>
      </w:r>
      <w:r w:rsidR="00487BB7">
        <w:rPr>
          <w:szCs w:val="20"/>
        </w:rPr>
        <w:t>breastfeed</w:t>
      </w:r>
      <w:r w:rsidR="00C830D6">
        <w:rPr>
          <w:szCs w:val="20"/>
        </w:rPr>
        <w:t>ing</w:t>
      </w:r>
      <w:r w:rsidR="00487BB7">
        <w:rPr>
          <w:szCs w:val="20"/>
        </w:rPr>
        <w:t xml:space="preserve"> is not known. This study assessed student satisfaction with the package rather than how well it prepared </w:t>
      </w:r>
      <w:r w:rsidR="004948CE">
        <w:rPr>
          <w:szCs w:val="20"/>
        </w:rPr>
        <w:t xml:space="preserve">students to support parents. </w:t>
      </w:r>
      <w:r w:rsidR="00487BB7">
        <w:rPr>
          <w:szCs w:val="20"/>
        </w:rPr>
        <w:t xml:space="preserve">In </w:t>
      </w:r>
      <w:r w:rsidR="004948CE">
        <w:rPr>
          <w:szCs w:val="20"/>
        </w:rPr>
        <w:t xml:space="preserve">view of the results at the end of year </w:t>
      </w:r>
      <w:r w:rsidR="00C830D6">
        <w:rPr>
          <w:szCs w:val="20"/>
        </w:rPr>
        <w:t>assessment</w:t>
      </w:r>
      <w:r w:rsidR="004948CE">
        <w:rPr>
          <w:szCs w:val="20"/>
        </w:rPr>
        <w:t>, which would no</w:t>
      </w:r>
      <w:r w:rsidR="00C830D6">
        <w:rPr>
          <w:szCs w:val="20"/>
        </w:rPr>
        <w:t>t</w:t>
      </w:r>
      <w:r w:rsidR="004948CE">
        <w:rPr>
          <w:szCs w:val="20"/>
        </w:rPr>
        <w:t xml:space="preserve"> </w:t>
      </w:r>
      <w:r w:rsidR="00C830D6">
        <w:rPr>
          <w:szCs w:val="20"/>
        </w:rPr>
        <w:t xml:space="preserve">quite </w:t>
      </w:r>
      <w:r w:rsidR="004948CE">
        <w:rPr>
          <w:szCs w:val="20"/>
        </w:rPr>
        <w:t xml:space="preserve">have reached BFI </w:t>
      </w:r>
      <w:r w:rsidR="00C830D6">
        <w:rPr>
          <w:szCs w:val="20"/>
        </w:rPr>
        <w:t>standards</w:t>
      </w:r>
      <w:r w:rsidR="004948CE">
        <w:rPr>
          <w:szCs w:val="20"/>
        </w:rPr>
        <w:t xml:space="preserve"> in </w:t>
      </w:r>
      <w:r w:rsidR="00C830D6">
        <w:rPr>
          <w:szCs w:val="20"/>
        </w:rPr>
        <w:t>all</w:t>
      </w:r>
      <w:r w:rsidR="004948CE">
        <w:rPr>
          <w:szCs w:val="20"/>
        </w:rPr>
        <w:t xml:space="preserve"> </w:t>
      </w:r>
      <w:r w:rsidR="00C830D6">
        <w:rPr>
          <w:szCs w:val="20"/>
        </w:rPr>
        <w:t>categories</w:t>
      </w:r>
      <w:r w:rsidR="004948CE">
        <w:rPr>
          <w:szCs w:val="20"/>
        </w:rPr>
        <w:t xml:space="preserve">, </w:t>
      </w:r>
      <w:r w:rsidR="00B8426E">
        <w:rPr>
          <w:szCs w:val="20"/>
        </w:rPr>
        <w:t xml:space="preserve">this would be </w:t>
      </w:r>
      <w:r w:rsidR="000F25EC">
        <w:rPr>
          <w:szCs w:val="20"/>
        </w:rPr>
        <w:t xml:space="preserve">an important evaluation to carry out. </w:t>
      </w:r>
      <w:r w:rsidR="00952D22">
        <w:rPr>
          <w:szCs w:val="20"/>
        </w:rPr>
        <w:t xml:space="preserve">The area of combining e-learning with supervision in practice is recognised as important but currently insufficiently developed (DH 2011). </w:t>
      </w:r>
    </w:p>
    <w:p w:rsidR="00952050" w:rsidRDefault="00952050" w:rsidP="00F85C45">
      <w:pPr>
        <w:rPr>
          <w:szCs w:val="20"/>
        </w:rPr>
      </w:pPr>
    </w:p>
    <w:p w:rsidR="00F85C45" w:rsidRDefault="00973823" w:rsidP="00072D37">
      <w:r>
        <w:rPr>
          <w:szCs w:val="20"/>
        </w:rPr>
        <w:lastRenderedPageBreak/>
        <w:t xml:space="preserve">This study has several limitations which need to be taken into account when considering the results. </w:t>
      </w:r>
      <w:r w:rsidR="00BD5C88">
        <w:rPr>
          <w:szCs w:val="20"/>
        </w:rPr>
        <w:t xml:space="preserve">Firstly the survey methodology provided data which gave an overall view of students perspectives of the online package but which did not present an in-depth insight. This is particularly important in the area of breastfeeding promotion which may be a sensitive area for some students, many of whom were mothers. </w:t>
      </w:r>
      <w:r w:rsidR="00AF1D0D">
        <w:rPr>
          <w:szCs w:val="20"/>
        </w:rPr>
        <w:t>I</w:t>
      </w:r>
      <w:r w:rsidR="00BD5C88">
        <w:rPr>
          <w:szCs w:val="20"/>
        </w:rPr>
        <w:t xml:space="preserve">n the case of training future health visitors, it may be that </w:t>
      </w:r>
      <w:r w:rsidR="00085A43">
        <w:rPr>
          <w:szCs w:val="20"/>
        </w:rPr>
        <w:t>attitudes</w:t>
      </w:r>
      <w:r w:rsidR="00BD5C88">
        <w:rPr>
          <w:szCs w:val="20"/>
        </w:rPr>
        <w:t xml:space="preserve"> are important in conveying the information, and this may not have been tested sufficiently within this design. Secondly although students were asked to sign to </w:t>
      </w:r>
      <w:r w:rsidR="00AF1D0D">
        <w:rPr>
          <w:szCs w:val="20"/>
        </w:rPr>
        <w:t xml:space="preserve">state that </w:t>
      </w:r>
      <w:r w:rsidR="00BD5C88">
        <w:rPr>
          <w:szCs w:val="20"/>
        </w:rPr>
        <w:t xml:space="preserve">they had </w:t>
      </w:r>
      <w:r w:rsidR="00AF1D0D">
        <w:rPr>
          <w:szCs w:val="20"/>
        </w:rPr>
        <w:t>followed</w:t>
      </w:r>
      <w:r w:rsidR="00BD5C88">
        <w:rPr>
          <w:szCs w:val="20"/>
        </w:rPr>
        <w:t xml:space="preserve"> this course, </w:t>
      </w:r>
      <w:r w:rsidR="00F808EF">
        <w:t xml:space="preserve">the extent to which the online course was completed or how much time was spent on it was not </w:t>
      </w:r>
      <w:r w:rsidR="00822DAD">
        <w:t>monitored</w:t>
      </w:r>
      <w:r w:rsidR="00BD5C88">
        <w:rPr>
          <w:szCs w:val="20"/>
        </w:rPr>
        <w:t xml:space="preserve">. </w:t>
      </w:r>
      <w:r w:rsidR="00085A43">
        <w:t>This means that students may hav</w:t>
      </w:r>
      <w:r w:rsidR="009B755E">
        <w:t>e</w:t>
      </w:r>
      <w:r w:rsidR="00085A43">
        <w:t xml:space="preserve"> relied on existing </w:t>
      </w:r>
      <w:r w:rsidR="009B755E">
        <w:t>knowledge</w:t>
      </w:r>
      <w:r w:rsidR="00085A43">
        <w:t xml:space="preserve">, and not engaged with the new learning. Finally, the </w:t>
      </w:r>
      <w:r w:rsidR="00AF1D0D">
        <w:t xml:space="preserve">results of the </w:t>
      </w:r>
      <w:r w:rsidR="009B755E">
        <w:t xml:space="preserve">UNCEF BFI style </w:t>
      </w:r>
      <w:r w:rsidR="004511C8">
        <w:t>assessment</w:t>
      </w:r>
      <w:r w:rsidR="009B755E">
        <w:t xml:space="preserve"> should be interpreted very cautiously, as other factors may have contributed to this </w:t>
      </w:r>
      <w:r w:rsidR="00822DAD">
        <w:t xml:space="preserve">outcome </w:t>
      </w:r>
      <w:r w:rsidR="009B755E">
        <w:t xml:space="preserve">in addition to the online training. </w:t>
      </w:r>
    </w:p>
    <w:p w:rsidR="00F85C45" w:rsidRDefault="00F85C45" w:rsidP="00072D37"/>
    <w:p w:rsidR="00DC0EBB" w:rsidRDefault="00DC0EBB" w:rsidP="00746CA3">
      <w:pPr>
        <w:rPr>
          <w:szCs w:val="20"/>
        </w:rPr>
      </w:pPr>
    </w:p>
    <w:p w:rsidR="00B04A91" w:rsidRDefault="00CF6BDF" w:rsidP="00CF6BDF">
      <w:pPr>
        <w:jc w:val="both"/>
        <w:rPr>
          <w:szCs w:val="20"/>
        </w:rPr>
      </w:pPr>
      <w:r w:rsidRPr="007B4541">
        <w:rPr>
          <w:b/>
          <w:szCs w:val="20"/>
        </w:rPr>
        <w:t xml:space="preserve">Conclusion: </w:t>
      </w:r>
      <w:r w:rsidR="00F85C45">
        <w:t>Community public health nurses promote the wellbeing of children and families by delivering an evidence-</w:t>
      </w:r>
      <w:r w:rsidR="00F85C45">
        <w:rPr>
          <w:rFonts w:cs="Syntax"/>
          <w:color w:val="000000"/>
          <w:sz w:val="23"/>
          <w:szCs w:val="23"/>
        </w:rPr>
        <w:t>based programme of support, starting in pregnancy and continuing throughout childhood (</w:t>
      </w:r>
      <w:r w:rsidR="00F85C45">
        <w:t xml:space="preserve">DH 2009) and this online package contributes to student learning around </w:t>
      </w:r>
      <w:r w:rsidR="00F85C45">
        <w:rPr>
          <w:szCs w:val="20"/>
        </w:rPr>
        <w:t>healthy nutrition</w:t>
      </w:r>
      <w:r w:rsidR="00F85C45">
        <w:t xml:space="preserve">. </w:t>
      </w:r>
      <w:r w:rsidRPr="007B4541">
        <w:rPr>
          <w:szCs w:val="20"/>
        </w:rPr>
        <w:t xml:space="preserve">This evaluation suggests that online learning can be effectively incorporated into a blended learning package, even for practice-based subjects such as breastfeeding promotion and support. ICT can contribute to the delivery of the Unicef Baby Friendly training in breastfeeding management, which has important implications for other Higher Education establishments delivering this training.  </w:t>
      </w:r>
    </w:p>
    <w:p w:rsidR="00B04A91" w:rsidRDefault="00B04A91" w:rsidP="00CF6BDF">
      <w:pPr>
        <w:jc w:val="both"/>
        <w:rPr>
          <w:szCs w:val="20"/>
        </w:rPr>
      </w:pPr>
    </w:p>
    <w:p w:rsidR="004511C8" w:rsidRPr="00B35BFE" w:rsidRDefault="004511C8" w:rsidP="004511C8">
      <w:pPr>
        <w:pStyle w:val="Heading1"/>
        <w:rPr>
          <w:rFonts w:ascii="Times New Roman" w:hAnsi="Times New Roman" w:cs="Times New Roman"/>
          <w:sz w:val="24"/>
          <w:szCs w:val="24"/>
        </w:rPr>
      </w:pPr>
      <w:r w:rsidRPr="00B35BFE">
        <w:rPr>
          <w:rFonts w:ascii="Times New Roman" w:hAnsi="Times New Roman" w:cs="Times New Roman"/>
          <w:sz w:val="24"/>
          <w:szCs w:val="24"/>
        </w:rPr>
        <w:t xml:space="preserve">References </w:t>
      </w:r>
    </w:p>
    <w:p w:rsidR="004511C8" w:rsidRPr="00B35BFE" w:rsidRDefault="004511C8" w:rsidP="004511C8">
      <w:pPr>
        <w:rPr>
          <w:color w:val="222222"/>
        </w:rPr>
      </w:pPr>
    </w:p>
    <w:p w:rsidR="004511C8" w:rsidRPr="00B35BFE" w:rsidRDefault="004511C8" w:rsidP="004511C8">
      <w:pPr>
        <w:rPr>
          <w:color w:val="222222"/>
        </w:rPr>
      </w:pPr>
      <w:proofErr w:type="gramStart"/>
      <w:r w:rsidRPr="00B35BFE">
        <w:rPr>
          <w:color w:val="222222"/>
        </w:rPr>
        <w:t xml:space="preserve">Ali, N.S., </w:t>
      </w:r>
      <w:proofErr w:type="spellStart"/>
      <w:r w:rsidRPr="00B35BFE">
        <w:rPr>
          <w:color w:val="222222"/>
        </w:rPr>
        <w:t>Hodson</w:t>
      </w:r>
      <w:proofErr w:type="spellEnd"/>
      <w:r w:rsidRPr="00B35BFE">
        <w:rPr>
          <w:color w:val="222222"/>
        </w:rPr>
        <w:t>-Carlton, K.</w:t>
      </w:r>
      <w:r>
        <w:rPr>
          <w:color w:val="222222"/>
        </w:rPr>
        <w:t xml:space="preserve"> and</w:t>
      </w:r>
      <w:r w:rsidRPr="00B35BFE">
        <w:rPr>
          <w:color w:val="222222"/>
        </w:rPr>
        <w:t xml:space="preserve"> Ryan, M. (2004).</w:t>
      </w:r>
      <w:proofErr w:type="gramEnd"/>
      <w:r w:rsidRPr="00B35BFE">
        <w:rPr>
          <w:color w:val="222222"/>
        </w:rPr>
        <w:t xml:space="preserve"> Students' perceptions of online learning: Implications for teaching. </w:t>
      </w:r>
      <w:r w:rsidRPr="00B35BFE">
        <w:rPr>
          <w:i/>
          <w:iCs/>
          <w:color w:val="222222"/>
        </w:rPr>
        <w:t>Nurse Educator</w:t>
      </w:r>
      <w:r w:rsidRPr="00B35BFE">
        <w:rPr>
          <w:color w:val="222222"/>
        </w:rPr>
        <w:t xml:space="preserve">, </w:t>
      </w:r>
      <w:r w:rsidRPr="00B35BFE">
        <w:rPr>
          <w:i/>
          <w:iCs/>
          <w:color w:val="222222"/>
        </w:rPr>
        <w:t>29</w:t>
      </w:r>
      <w:r w:rsidRPr="00B35BFE">
        <w:rPr>
          <w:color w:val="222222"/>
        </w:rPr>
        <w:t>(3), 111-115.</w:t>
      </w:r>
    </w:p>
    <w:p w:rsidR="004511C8" w:rsidRPr="00B35BFE" w:rsidRDefault="004511C8" w:rsidP="004511C8"/>
    <w:p w:rsidR="004511C8" w:rsidRPr="00B35BFE" w:rsidRDefault="004511C8" w:rsidP="004511C8">
      <w:pPr>
        <w:rPr>
          <w:color w:val="222222"/>
        </w:rPr>
      </w:pPr>
      <w:proofErr w:type="gramStart"/>
      <w:r w:rsidRPr="00B35BFE">
        <w:rPr>
          <w:color w:val="222222"/>
        </w:rPr>
        <w:t xml:space="preserve">Appleton, J.V., Harris, M., Kelly, C. </w:t>
      </w:r>
      <w:r>
        <w:rPr>
          <w:color w:val="222222"/>
        </w:rPr>
        <w:t>and</w:t>
      </w:r>
      <w:r w:rsidRPr="00B35BFE">
        <w:rPr>
          <w:color w:val="222222"/>
        </w:rPr>
        <w:t xml:space="preserve"> </w:t>
      </w:r>
      <w:proofErr w:type="spellStart"/>
      <w:r w:rsidRPr="00B35BFE">
        <w:rPr>
          <w:color w:val="222222"/>
        </w:rPr>
        <w:t>Huppe</w:t>
      </w:r>
      <w:proofErr w:type="spellEnd"/>
      <w:r w:rsidRPr="00B35BFE">
        <w:rPr>
          <w:color w:val="222222"/>
        </w:rPr>
        <w:t>, I. (2014).</w:t>
      </w:r>
      <w:proofErr w:type="gramEnd"/>
      <w:r w:rsidRPr="00B35BFE">
        <w:rPr>
          <w:color w:val="222222"/>
        </w:rPr>
        <w:t xml:space="preserve"> 'Think Baby': online learning for student health visitors. </w:t>
      </w:r>
      <w:r w:rsidRPr="00B35BFE">
        <w:rPr>
          <w:i/>
          <w:iCs/>
          <w:color w:val="222222"/>
        </w:rPr>
        <w:t>Community Practitioner</w:t>
      </w:r>
      <w:r w:rsidRPr="00B35BFE">
        <w:rPr>
          <w:color w:val="222222"/>
        </w:rPr>
        <w:t xml:space="preserve">, </w:t>
      </w:r>
      <w:r w:rsidRPr="00B35BFE">
        <w:rPr>
          <w:i/>
          <w:iCs/>
          <w:color w:val="222222"/>
        </w:rPr>
        <w:t>87</w:t>
      </w:r>
      <w:r w:rsidRPr="00B35BFE">
        <w:rPr>
          <w:color w:val="222222"/>
        </w:rPr>
        <w:t>(6), 20-23.</w:t>
      </w:r>
    </w:p>
    <w:p w:rsidR="004511C8" w:rsidRPr="00B35BFE" w:rsidRDefault="004511C8" w:rsidP="004511C8">
      <w:pPr>
        <w:rPr>
          <w:color w:val="222222"/>
        </w:rPr>
      </w:pPr>
    </w:p>
    <w:p w:rsidR="004511C8" w:rsidRPr="00B35BFE" w:rsidRDefault="004511C8" w:rsidP="004511C8">
      <w:pPr>
        <w:spacing w:after="200"/>
        <w:rPr>
          <w:rFonts w:eastAsiaTheme="minorHAnsi"/>
          <w:bCs/>
        </w:rPr>
      </w:pPr>
      <w:proofErr w:type="gramStart"/>
      <w:r>
        <w:t>Clark, R.</w:t>
      </w:r>
      <w:r w:rsidRPr="00B35BFE">
        <w:t>C. and Mayer, R</w:t>
      </w:r>
      <w:r>
        <w:t>.</w:t>
      </w:r>
      <w:r w:rsidRPr="00B35BFE">
        <w:t xml:space="preserve">E. (2011) </w:t>
      </w:r>
      <w:r w:rsidRPr="00B35BFE">
        <w:rPr>
          <w:rFonts w:eastAsiaTheme="minorHAnsi"/>
          <w:bCs/>
          <w:i/>
        </w:rPr>
        <w:t>e-Learning and the Science of Instruction</w:t>
      </w:r>
      <w:r w:rsidRPr="00B35BFE">
        <w:rPr>
          <w:bCs/>
          <w:i/>
        </w:rPr>
        <w:t>.</w:t>
      </w:r>
      <w:proofErr w:type="gramEnd"/>
      <w:r w:rsidRPr="00B35BFE">
        <w:rPr>
          <w:bCs/>
          <w:i/>
        </w:rPr>
        <w:t xml:space="preserve"> </w:t>
      </w:r>
      <w:r w:rsidRPr="00B35BFE">
        <w:rPr>
          <w:bCs/>
        </w:rPr>
        <w:t xml:space="preserve"> 3rd ed. Pfeiffer, San Francisco, CA</w:t>
      </w:r>
    </w:p>
    <w:p w:rsidR="004511C8" w:rsidRPr="00B35BFE" w:rsidRDefault="004511C8" w:rsidP="004511C8">
      <w:pPr>
        <w:rPr>
          <w:color w:val="4BACC6"/>
        </w:rPr>
      </w:pPr>
      <w:r w:rsidRPr="00B35BFE">
        <w:t>Condon</w:t>
      </w:r>
      <w:r>
        <w:t>,</w:t>
      </w:r>
      <w:r w:rsidRPr="00B35BFE">
        <w:t xml:space="preserve"> L</w:t>
      </w:r>
      <w:r>
        <w:t>.</w:t>
      </w:r>
      <w:r w:rsidRPr="00B35BFE">
        <w:t xml:space="preserve"> </w:t>
      </w:r>
      <w:r>
        <w:t>and</w:t>
      </w:r>
      <w:r w:rsidRPr="00B35BFE">
        <w:t xml:space="preserve"> Salmon</w:t>
      </w:r>
      <w:r>
        <w:t>,</w:t>
      </w:r>
      <w:r w:rsidRPr="00B35BFE">
        <w:t xml:space="preserve"> D</w:t>
      </w:r>
      <w:r>
        <w:t>.</w:t>
      </w:r>
      <w:r w:rsidRPr="00B35BFE">
        <w:t xml:space="preserve"> (2014) </w:t>
      </w:r>
      <w:r w:rsidRPr="00B35BFE">
        <w:rPr>
          <w:i/>
        </w:rPr>
        <w:t>‘You likes your way, we got our own way’</w:t>
      </w:r>
      <w:r w:rsidRPr="00B35BFE">
        <w:t xml:space="preserve">:  Gypsy and Travellers’ views on infant feeding and health professional support. </w:t>
      </w:r>
      <w:r w:rsidRPr="003109AE">
        <w:rPr>
          <w:i/>
        </w:rPr>
        <w:t>Health Expectations</w:t>
      </w:r>
      <w:r w:rsidRPr="00B35BFE">
        <w:t xml:space="preserve"> Published online: 3 Jun 2014 | </w:t>
      </w:r>
      <w:proofErr w:type="spellStart"/>
      <w:r>
        <w:t>d</w:t>
      </w:r>
      <w:r w:rsidRPr="00B35BFE">
        <w:t>oi</w:t>
      </w:r>
      <w:proofErr w:type="spellEnd"/>
      <w:r w:rsidRPr="00B35BFE">
        <w:t>: 10.1111/hex.12214</w:t>
      </w:r>
      <w:r w:rsidRPr="00B35BFE">
        <w:rPr>
          <w:color w:val="4BACC6"/>
        </w:rPr>
        <w:t xml:space="preserve"> </w:t>
      </w:r>
    </w:p>
    <w:p w:rsidR="004511C8" w:rsidRPr="00B35BFE" w:rsidRDefault="004511C8" w:rsidP="004511C8">
      <w:pPr>
        <w:rPr>
          <w:color w:val="4BACC6"/>
        </w:rPr>
      </w:pPr>
    </w:p>
    <w:p w:rsidR="004511C8" w:rsidRPr="00B35BFE" w:rsidRDefault="004511C8" w:rsidP="004511C8">
      <w:pPr>
        <w:rPr>
          <w:color w:val="222222"/>
        </w:rPr>
      </w:pPr>
      <w:proofErr w:type="gramStart"/>
      <w:r w:rsidRPr="00B35BFE">
        <w:rPr>
          <w:color w:val="222222"/>
        </w:rPr>
        <w:t>Condon, L., Rhode</w:t>
      </w:r>
      <w:r>
        <w:rPr>
          <w:color w:val="222222"/>
        </w:rPr>
        <w:t>s, C., Warren, S., Withall, J. and</w:t>
      </w:r>
      <w:r w:rsidRPr="00B35BFE">
        <w:rPr>
          <w:color w:val="222222"/>
        </w:rPr>
        <w:t xml:space="preserve"> Tapp, A. (2013).</w:t>
      </w:r>
      <w:proofErr w:type="gramEnd"/>
      <w:r w:rsidRPr="00B35BFE">
        <w:rPr>
          <w:color w:val="222222"/>
        </w:rPr>
        <w:t xml:space="preserve"> ‘But is it a normal </w:t>
      </w:r>
      <w:r>
        <w:rPr>
          <w:color w:val="222222"/>
        </w:rPr>
        <w:t xml:space="preserve">thing?’ </w:t>
      </w:r>
      <w:proofErr w:type="gramStart"/>
      <w:r w:rsidRPr="00B35BFE">
        <w:rPr>
          <w:color w:val="222222"/>
        </w:rPr>
        <w:t>Teenage mothers’ experiences of breastfeeding promotion and support.</w:t>
      </w:r>
      <w:proofErr w:type="gramEnd"/>
      <w:r w:rsidRPr="00B35BFE">
        <w:rPr>
          <w:color w:val="222222"/>
        </w:rPr>
        <w:t xml:space="preserve"> </w:t>
      </w:r>
      <w:r w:rsidRPr="00B35BFE">
        <w:rPr>
          <w:i/>
          <w:iCs/>
          <w:color w:val="222222"/>
        </w:rPr>
        <w:t>Health Education Journal</w:t>
      </w:r>
      <w:r w:rsidRPr="00B35BFE">
        <w:rPr>
          <w:color w:val="222222"/>
        </w:rPr>
        <w:t xml:space="preserve">, </w:t>
      </w:r>
      <w:r w:rsidRPr="00B35BFE">
        <w:rPr>
          <w:i/>
          <w:iCs/>
          <w:color w:val="222222"/>
        </w:rPr>
        <w:t>72</w:t>
      </w:r>
      <w:r>
        <w:rPr>
          <w:color w:val="222222"/>
        </w:rPr>
        <w:t>(2), 156-162</w:t>
      </w:r>
    </w:p>
    <w:p w:rsidR="004511C8" w:rsidRPr="00B35BFE" w:rsidRDefault="004511C8" w:rsidP="004511C8"/>
    <w:p w:rsidR="004511C8" w:rsidRPr="00B35BFE" w:rsidRDefault="004511C8" w:rsidP="004511C8">
      <w:pPr>
        <w:rPr>
          <w:color w:val="222222"/>
        </w:rPr>
      </w:pPr>
      <w:proofErr w:type="gramStart"/>
      <w:r w:rsidRPr="00B35BFE">
        <w:rPr>
          <w:color w:val="222222"/>
        </w:rPr>
        <w:t xml:space="preserve">Condon, L., </w:t>
      </w:r>
      <w:r>
        <w:rPr>
          <w:color w:val="222222"/>
        </w:rPr>
        <w:t>and</w:t>
      </w:r>
      <w:r w:rsidRPr="00B35BFE">
        <w:rPr>
          <w:color w:val="222222"/>
        </w:rPr>
        <w:t xml:space="preserve"> Ingram, J. (2011).</w:t>
      </w:r>
      <w:proofErr w:type="gramEnd"/>
      <w:r w:rsidRPr="00B35BFE">
        <w:rPr>
          <w:color w:val="222222"/>
        </w:rPr>
        <w:t xml:space="preserve"> Increasing support for breastfeeding: what can Children’s Centres do? </w:t>
      </w:r>
      <w:r w:rsidRPr="00B35BFE">
        <w:rPr>
          <w:i/>
          <w:iCs/>
          <w:color w:val="222222"/>
        </w:rPr>
        <w:t>Health &amp; social care in the community</w:t>
      </w:r>
      <w:r w:rsidRPr="00B35BFE">
        <w:rPr>
          <w:color w:val="222222"/>
        </w:rPr>
        <w:t xml:space="preserve">, </w:t>
      </w:r>
      <w:r w:rsidRPr="00B35BFE">
        <w:rPr>
          <w:i/>
          <w:iCs/>
          <w:color w:val="222222"/>
        </w:rPr>
        <w:t>19</w:t>
      </w:r>
      <w:r>
        <w:rPr>
          <w:color w:val="222222"/>
        </w:rPr>
        <w:t>(6), 617-625</w:t>
      </w:r>
    </w:p>
    <w:p w:rsidR="004511C8" w:rsidRPr="00B35BFE" w:rsidRDefault="004511C8" w:rsidP="004511C8">
      <w:pPr>
        <w:rPr>
          <w:color w:val="222222"/>
        </w:rPr>
      </w:pPr>
    </w:p>
    <w:p w:rsidR="004511C8" w:rsidRPr="00B35BFE" w:rsidRDefault="004511C8" w:rsidP="004511C8">
      <w:pPr>
        <w:rPr>
          <w:color w:val="222222"/>
        </w:rPr>
      </w:pPr>
      <w:r w:rsidRPr="00B35BFE">
        <w:t>Condon</w:t>
      </w:r>
      <w:r>
        <w:t>,</w:t>
      </w:r>
      <w:r w:rsidRPr="00B35BFE">
        <w:t xml:space="preserve"> L</w:t>
      </w:r>
      <w:r>
        <w:t>.</w:t>
      </w:r>
      <w:r w:rsidRPr="00B35BFE">
        <w:t>, Ingram</w:t>
      </w:r>
      <w:r>
        <w:t>,</w:t>
      </w:r>
      <w:r w:rsidRPr="00B35BFE">
        <w:t xml:space="preserve"> J</w:t>
      </w:r>
      <w:r>
        <w:t>.</w:t>
      </w:r>
      <w:r w:rsidRPr="00B35BFE">
        <w:t>, Hamid</w:t>
      </w:r>
      <w:r>
        <w:t>,</w:t>
      </w:r>
      <w:r w:rsidRPr="00B35BFE">
        <w:t xml:space="preserve"> N</w:t>
      </w:r>
      <w:r>
        <w:t>.</w:t>
      </w:r>
      <w:r w:rsidRPr="00B35BFE">
        <w:t xml:space="preserve"> </w:t>
      </w:r>
      <w:r>
        <w:t>and</w:t>
      </w:r>
      <w:r w:rsidRPr="00B35BFE">
        <w:t xml:space="preserve"> Hussein</w:t>
      </w:r>
      <w:r>
        <w:t>,</w:t>
      </w:r>
      <w:r w:rsidRPr="00B35BFE">
        <w:t xml:space="preserve"> A</w:t>
      </w:r>
      <w:r>
        <w:t>.</w:t>
      </w:r>
      <w:r w:rsidRPr="00B35BFE">
        <w:t xml:space="preserve"> (2003) Cultural influences on breastfeeding and weaning </w:t>
      </w:r>
      <w:r w:rsidRPr="001D7CBA">
        <w:rPr>
          <w:i/>
        </w:rPr>
        <w:t>Community Practitioner</w:t>
      </w:r>
      <w:r w:rsidRPr="00B35BFE">
        <w:t xml:space="preserve"> 76 (9), 344-349</w:t>
      </w:r>
    </w:p>
    <w:p w:rsidR="004511C8" w:rsidRPr="00B35BFE" w:rsidRDefault="004511C8" w:rsidP="004511C8"/>
    <w:p w:rsidR="004511C8" w:rsidRPr="001D7CBA" w:rsidRDefault="004511C8" w:rsidP="004511C8">
      <w:pPr>
        <w:widowControl w:val="0"/>
        <w:autoSpaceDE w:val="0"/>
        <w:autoSpaceDN w:val="0"/>
        <w:adjustRightInd w:val="0"/>
        <w:spacing w:after="240"/>
        <w:rPr>
          <w:rStyle w:val="Hyperlink"/>
          <w:iCs/>
          <w:color w:val="auto"/>
        </w:rPr>
      </w:pPr>
      <w:r w:rsidRPr="00B35BFE">
        <w:rPr>
          <w:bCs/>
          <w:lang w:val="en-US"/>
        </w:rPr>
        <w:t xml:space="preserve">Department of Health (2011) </w:t>
      </w:r>
      <w:r w:rsidRPr="00B35BFE">
        <w:rPr>
          <w:bCs/>
          <w:i/>
          <w:lang w:val="en-US"/>
        </w:rPr>
        <w:t>Health Visitor Implementation Plan 2011–15:</w:t>
      </w:r>
      <w:r w:rsidRPr="00B35BFE">
        <w:rPr>
          <w:i/>
          <w:lang w:val="en-US"/>
        </w:rPr>
        <w:t xml:space="preserve"> </w:t>
      </w:r>
      <w:r w:rsidRPr="00B35BFE">
        <w:rPr>
          <w:i/>
          <w:iCs/>
          <w:lang w:val="en-US"/>
        </w:rPr>
        <w:t>A Call to Action,</w:t>
      </w:r>
      <w:r>
        <w:rPr>
          <w:iCs/>
          <w:lang w:val="en-US"/>
        </w:rPr>
        <w:t xml:space="preserve"> HM Government, </w:t>
      </w:r>
      <w:proofErr w:type="gramStart"/>
      <w:r>
        <w:rPr>
          <w:iCs/>
          <w:lang w:val="en-US"/>
        </w:rPr>
        <w:t>London</w:t>
      </w:r>
      <w:proofErr w:type="gramEnd"/>
      <w:r w:rsidRPr="00B35BFE">
        <w:rPr>
          <w:iCs/>
          <w:lang w:val="en-US"/>
        </w:rPr>
        <w:t xml:space="preserve"> </w:t>
      </w:r>
      <w:r w:rsidRPr="00B35BFE">
        <w:t>[</w:t>
      </w:r>
      <w:r>
        <w:t>o</w:t>
      </w:r>
      <w:r w:rsidRPr="00B35BFE">
        <w:t xml:space="preserve">nline] </w:t>
      </w:r>
      <w:hyperlink r:id="rId6" w:history="1">
        <w:r w:rsidRPr="001D7CBA">
          <w:rPr>
            <w:rStyle w:val="Hyperlink"/>
            <w:iCs/>
            <w:color w:val="auto"/>
          </w:rPr>
          <w:t>http://www.dh.gov.uk/prod_consum_dh/groups/dh_digitalassets/documents/digitalasset/dh_124208.pdf</w:t>
        </w:r>
      </w:hyperlink>
      <w:r>
        <w:rPr>
          <w:rStyle w:val="Hyperlink"/>
          <w:iCs/>
          <w:color w:val="auto"/>
        </w:rPr>
        <w:t xml:space="preserve"> </w:t>
      </w:r>
      <w:r w:rsidRPr="001D7CBA">
        <w:rPr>
          <w:rStyle w:val="Hyperlink"/>
          <w:iCs/>
          <w:color w:val="auto"/>
        </w:rPr>
        <w:t>(accessed</w:t>
      </w:r>
      <w:r>
        <w:rPr>
          <w:rStyle w:val="Hyperlink"/>
          <w:iCs/>
          <w:color w:val="auto"/>
        </w:rPr>
        <w:t>:</w:t>
      </w:r>
      <w:r w:rsidRPr="001D7CBA">
        <w:rPr>
          <w:rStyle w:val="Hyperlink"/>
          <w:iCs/>
          <w:color w:val="auto"/>
        </w:rPr>
        <w:t xml:space="preserve"> </w:t>
      </w:r>
      <w:r>
        <w:rPr>
          <w:rStyle w:val="Hyperlink"/>
          <w:iCs/>
          <w:color w:val="auto"/>
        </w:rPr>
        <w:t xml:space="preserve">17 December </w:t>
      </w:r>
      <w:r w:rsidRPr="00C77D03">
        <w:rPr>
          <w:rStyle w:val="Hyperlink"/>
          <w:iCs/>
          <w:color w:val="auto"/>
        </w:rPr>
        <w:t>2014)</w:t>
      </w:r>
    </w:p>
    <w:p w:rsidR="004511C8" w:rsidRPr="00B35BFE" w:rsidRDefault="004511C8" w:rsidP="004511C8">
      <w:pPr>
        <w:rPr>
          <w:color w:val="222222"/>
        </w:rPr>
      </w:pPr>
      <w:proofErr w:type="gramStart"/>
      <w:r w:rsidRPr="00B35BFE">
        <w:rPr>
          <w:color w:val="222222"/>
        </w:rPr>
        <w:t>Dyson,</w:t>
      </w:r>
      <w:r>
        <w:rPr>
          <w:color w:val="222222"/>
        </w:rPr>
        <w:t xml:space="preserve"> L.,</w:t>
      </w:r>
      <w:r w:rsidRPr="00B35BFE">
        <w:rPr>
          <w:color w:val="222222"/>
        </w:rPr>
        <w:t xml:space="preserve"> Renfrew, </w:t>
      </w:r>
      <w:r>
        <w:rPr>
          <w:color w:val="222222"/>
        </w:rPr>
        <w:t xml:space="preserve">M.J., </w:t>
      </w:r>
      <w:r w:rsidRPr="00B35BFE">
        <w:rPr>
          <w:color w:val="222222"/>
        </w:rPr>
        <w:t xml:space="preserve">McFadden, </w:t>
      </w:r>
      <w:r>
        <w:rPr>
          <w:color w:val="222222"/>
        </w:rPr>
        <w:t xml:space="preserve">A., </w:t>
      </w:r>
      <w:r w:rsidRPr="00B35BFE">
        <w:rPr>
          <w:color w:val="222222"/>
        </w:rPr>
        <w:t xml:space="preserve">McCormick, </w:t>
      </w:r>
      <w:r>
        <w:rPr>
          <w:color w:val="222222"/>
        </w:rPr>
        <w:t>F.,</w:t>
      </w:r>
      <w:r w:rsidRPr="00B35BFE">
        <w:rPr>
          <w:color w:val="222222"/>
        </w:rPr>
        <w:t xml:space="preserve"> Herbert</w:t>
      </w:r>
      <w:r>
        <w:rPr>
          <w:color w:val="222222"/>
        </w:rPr>
        <w:t>, G.</w:t>
      </w:r>
      <w:r w:rsidRPr="00B35BFE">
        <w:rPr>
          <w:color w:val="222222"/>
        </w:rPr>
        <w:t xml:space="preserve"> and Thomas</w:t>
      </w:r>
      <w:r>
        <w:rPr>
          <w:color w:val="222222"/>
        </w:rPr>
        <w:t>, J.</w:t>
      </w:r>
      <w:r w:rsidRPr="00B35BFE">
        <w:rPr>
          <w:color w:val="222222"/>
        </w:rPr>
        <w:t xml:space="preserve"> (2010).</w:t>
      </w:r>
      <w:proofErr w:type="gramEnd"/>
      <w:r w:rsidRPr="00B35BFE">
        <w:rPr>
          <w:color w:val="222222"/>
        </w:rPr>
        <w:t xml:space="preserve"> Policy and public health recommendations to promote the initiation and duration of breast-feeding in developed country settings. </w:t>
      </w:r>
      <w:r w:rsidRPr="001D7CBA">
        <w:rPr>
          <w:i/>
          <w:color w:val="222222"/>
        </w:rPr>
        <w:t>Public Health Nutrition</w:t>
      </w:r>
      <w:r w:rsidRPr="00B35BFE">
        <w:rPr>
          <w:color w:val="222222"/>
        </w:rPr>
        <w:t xml:space="preserve">, 13, pp 137-144. </w:t>
      </w:r>
      <w:proofErr w:type="spellStart"/>
      <w:r w:rsidRPr="00B35BFE">
        <w:rPr>
          <w:color w:val="222222"/>
        </w:rPr>
        <w:t>Doi</w:t>
      </w:r>
      <w:proofErr w:type="spellEnd"/>
      <w:r w:rsidRPr="00B35BFE">
        <w:rPr>
          <w:color w:val="222222"/>
        </w:rPr>
        <w:t>: 10.1017</w:t>
      </w:r>
      <w:r>
        <w:rPr>
          <w:color w:val="222222"/>
        </w:rPr>
        <w:t>/S136898000999067X</w:t>
      </w:r>
    </w:p>
    <w:p w:rsidR="004511C8" w:rsidRPr="00B35BFE" w:rsidRDefault="004511C8" w:rsidP="004511C8">
      <w:pPr>
        <w:rPr>
          <w:color w:val="222222"/>
        </w:rPr>
      </w:pPr>
    </w:p>
    <w:p w:rsidR="004511C8" w:rsidRPr="00B35BFE" w:rsidRDefault="004511C8" w:rsidP="004511C8">
      <w:pPr>
        <w:rPr>
          <w:color w:val="222222"/>
        </w:rPr>
      </w:pPr>
      <w:proofErr w:type="gramStart"/>
      <w:r w:rsidRPr="00B35BFE">
        <w:rPr>
          <w:color w:val="222222"/>
        </w:rPr>
        <w:t xml:space="preserve">Dyson, L., McCormick, F., </w:t>
      </w:r>
      <w:r>
        <w:rPr>
          <w:color w:val="222222"/>
        </w:rPr>
        <w:t>and</w:t>
      </w:r>
      <w:r w:rsidRPr="00B35BFE">
        <w:rPr>
          <w:color w:val="222222"/>
        </w:rPr>
        <w:t xml:space="preserve"> Renfrew, M. J. (2005).</w:t>
      </w:r>
      <w:proofErr w:type="gramEnd"/>
      <w:r w:rsidRPr="00B35BFE">
        <w:rPr>
          <w:color w:val="222222"/>
        </w:rPr>
        <w:t xml:space="preserve"> </w:t>
      </w:r>
      <w:proofErr w:type="gramStart"/>
      <w:r w:rsidRPr="00B35BFE">
        <w:rPr>
          <w:color w:val="222222"/>
        </w:rPr>
        <w:t>Interventions for promoting the initiation of breastfeeding.</w:t>
      </w:r>
      <w:proofErr w:type="gramEnd"/>
      <w:r w:rsidRPr="00B35BFE">
        <w:rPr>
          <w:color w:val="222222"/>
        </w:rPr>
        <w:t xml:space="preserve"> </w:t>
      </w:r>
      <w:r w:rsidRPr="00B35BFE">
        <w:rPr>
          <w:i/>
          <w:iCs/>
          <w:color w:val="222222"/>
        </w:rPr>
        <w:t xml:space="preserve">Cochrane Database </w:t>
      </w:r>
      <w:r w:rsidRPr="00C77D03">
        <w:rPr>
          <w:i/>
          <w:iCs/>
          <w:color w:val="222222"/>
        </w:rPr>
        <w:t>Systematic Review</w:t>
      </w:r>
      <w:r w:rsidRPr="00C77D03">
        <w:rPr>
          <w:color w:val="222222"/>
        </w:rPr>
        <w:t xml:space="preserve">, </w:t>
      </w:r>
      <w:r w:rsidRPr="00C77D03">
        <w:rPr>
          <w:i/>
          <w:iCs/>
          <w:color w:val="222222"/>
        </w:rPr>
        <w:t>2</w:t>
      </w:r>
    </w:p>
    <w:p w:rsidR="004511C8" w:rsidRPr="00B35BFE" w:rsidRDefault="004511C8" w:rsidP="004511C8"/>
    <w:p w:rsidR="004511C8" w:rsidRPr="00B35BFE" w:rsidRDefault="004511C8" w:rsidP="004511C8">
      <w:pPr>
        <w:widowControl w:val="0"/>
        <w:autoSpaceDE w:val="0"/>
        <w:autoSpaceDN w:val="0"/>
        <w:adjustRightInd w:val="0"/>
        <w:spacing w:after="240"/>
        <w:rPr>
          <w:color w:val="000000" w:themeColor="text1"/>
          <w:lang w:val="en-US"/>
        </w:rPr>
      </w:pPr>
      <w:proofErr w:type="gramStart"/>
      <w:r w:rsidRPr="00B35BFE">
        <w:rPr>
          <w:color w:val="000000" w:themeColor="text1"/>
          <w:lang w:val="en-US"/>
        </w:rPr>
        <w:t>Department of Health.</w:t>
      </w:r>
      <w:proofErr w:type="gramEnd"/>
      <w:r w:rsidRPr="00B35BFE">
        <w:rPr>
          <w:color w:val="000000" w:themeColor="text1"/>
          <w:lang w:val="en-US"/>
        </w:rPr>
        <w:t xml:space="preserve"> </w:t>
      </w:r>
      <w:r>
        <w:rPr>
          <w:color w:val="000000" w:themeColor="text1"/>
          <w:lang w:val="en-US"/>
        </w:rPr>
        <w:t xml:space="preserve">(2009) </w:t>
      </w:r>
      <w:r w:rsidRPr="00B35BFE">
        <w:rPr>
          <w:i/>
          <w:color w:val="000000" w:themeColor="text1"/>
          <w:lang w:val="en-US"/>
        </w:rPr>
        <w:t>The Healthy Child Programme: Pregnancy and the first five years of life,</w:t>
      </w:r>
      <w:r w:rsidRPr="00B35BFE">
        <w:rPr>
          <w:color w:val="000000" w:themeColor="text1"/>
          <w:lang w:val="en-US"/>
        </w:rPr>
        <w:t xml:space="preserve"> </w:t>
      </w:r>
      <w:r w:rsidRPr="00B35BFE">
        <w:t xml:space="preserve">[online] </w:t>
      </w:r>
      <w:r w:rsidRPr="00B35BFE">
        <w:rPr>
          <w:color w:val="000000" w:themeColor="text1"/>
          <w:lang w:val="en-US"/>
        </w:rPr>
        <w:t xml:space="preserve">https://www.gov.uk/government/publications/healthy-child-programme-pregnancy-and-the-first-5-years-of-life </w:t>
      </w:r>
      <w:r>
        <w:rPr>
          <w:color w:val="000000" w:themeColor="text1"/>
          <w:lang w:val="en-US"/>
        </w:rPr>
        <w:t xml:space="preserve">(accessed </w:t>
      </w:r>
      <w:r w:rsidRPr="00B35BFE">
        <w:rPr>
          <w:color w:val="000000" w:themeColor="text1"/>
          <w:lang w:val="en-US"/>
        </w:rPr>
        <w:t>2nd July 2014</w:t>
      </w:r>
      <w:r>
        <w:rPr>
          <w:color w:val="000000" w:themeColor="text1"/>
          <w:lang w:val="en-US"/>
        </w:rPr>
        <w:t>)</w:t>
      </w:r>
    </w:p>
    <w:p w:rsidR="004511C8" w:rsidRPr="00B35BFE" w:rsidRDefault="004511C8" w:rsidP="004511C8">
      <w:proofErr w:type="spellStart"/>
      <w:proofErr w:type="gramStart"/>
      <w:r w:rsidRPr="00B35BFE">
        <w:rPr>
          <w:color w:val="000000"/>
        </w:rPr>
        <w:t>Hammersley</w:t>
      </w:r>
      <w:proofErr w:type="spellEnd"/>
      <w:r>
        <w:rPr>
          <w:color w:val="000000"/>
        </w:rPr>
        <w:t>,</w:t>
      </w:r>
      <w:r w:rsidRPr="00B35BFE">
        <w:rPr>
          <w:color w:val="000000"/>
        </w:rPr>
        <w:t xml:space="preserve"> A</w:t>
      </w:r>
      <w:r>
        <w:rPr>
          <w:color w:val="000000"/>
        </w:rPr>
        <w:t>.</w:t>
      </w:r>
      <w:r w:rsidRPr="00B35BFE">
        <w:rPr>
          <w:color w:val="000000"/>
        </w:rPr>
        <w:t xml:space="preserve">, </w:t>
      </w:r>
      <w:proofErr w:type="spellStart"/>
      <w:r w:rsidRPr="00B35BFE">
        <w:rPr>
          <w:color w:val="000000"/>
        </w:rPr>
        <w:t>Tallantyre</w:t>
      </w:r>
      <w:proofErr w:type="spellEnd"/>
      <w:r>
        <w:rPr>
          <w:color w:val="000000"/>
        </w:rPr>
        <w:t>,</w:t>
      </w:r>
      <w:r w:rsidRPr="00B35BFE">
        <w:rPr>
          <w:color w:val="000000"/>
        </w:rPr>
        <w:t xml:space="preserve"> F</w:t>
      </w:r>
      <w:r>
        <w:rPr>
          <w:color w:val="000000"/>
        </w:rPr>
        <w:t>.,</w:t>
      </w:r>
      <w:r w:rsidRPr="00B35BFE">
        <w:rPr>
          <w:color w:val="000000"/>
        </w:rPr>
        <w:t xml:space="preserve"> and Le </w:t>
      </w:r>
      <w:proofErr w:type="spellStart"/>
      <w:r w:rsidRPr="00B35BFE">
        <w:rPr>
          <w:color w:val="000000"/>
        </w:rPr>
        <w:t>Cornu</w:t>
      </w:r>
      <w:proofErr w:type="spellEnd"/>
      <w:r>
        <w:rPr>
          <w:color w:val="000000"/>
        </w:rPr>
        <w:t>,</w:t>
      </w:r>
      <w:r w:rsidRPr="00B35BFE">
        <w:rPr>
          <w:color w:val="000000"/>
        </w:rPr>
        <w:t xml:space="preserve"> A</w:t>
      </w:r>
      <w:r>
        <w:rPr>
          <w:color w:val="000000"/>
        </w:rPr>
        <w:t>.,</w:t>
      </w:r>
      <w:r w:rsidRPr="00B35BFE">
        <w:rPr>
          <w:color w:val="000000"/>
        </w:rPr>
        <w:t xml:space="preserve"> (2013) </w:t>
      </w:r>
      <w:r w:rsidRPr="00B35BFE">
        <w:rPr>
          <w:i/>
          <w:iCs/>
          <w:color w:val="000000"/>
        </w:rPr>
        <w:t>Flexible Learning: a practical guide for academic staff.</w:t>
      </w:r>
      <w:proofErr w:type="gramEnd"/>
      <w:r w:rsidRPr="00B35BFE">
        <w:rPr>
          <w:i/>
          <w:iCs/>
          <w:color w:val="000000"/>
        </w:rPr>
        <w:t xml:space="preserve"> </w:t>
      </w:r>
      <w:r w:rsidRPr="00B35BFE">
        <w:rPr>
          <w:color w:val="000000"/>
        </w:rPr>
        <w:t>York; Higher Education Academy</w:t>
      </w:r>
    </w:p>
    <w:p w:rsidR="004511C8" w:rsidRPr="00B35BFE" w:rsidRDefault="004511C8" w:rsidP="004511C8">
      <w:pPr>
        <w:rPr>
          <w:color w:val="000000" w:themeColor="text1"/>
          <w:lang w:val="en-US"/>
        </w:rPr>
      </w:pPr>
      <w:r w:rsidRPr="00B35BFE">
        <w:t> </w:t>
      </w:r>
    </w:p>
    <w:p w:rsidR="004511C8" w:rsidRPr="00B35BFE" w:rsidDel="0014002A" w:rsidRDefault="004511C8" w:rsidP="004511C8">
      <w:pPr>
        <w:rPr>
          <w:color w:val="000000" w:themeColor="text1"/>
        </w:rPr>
      </w:pPr>
      <w:r w:rsidRPr="00B35BFE" w:rsidDel="0014002A">
        <w:rPr>
          <w:color w:val="000000" w:themeColor="text1"/>
        </w:rPr>
        <w:t xml:space="preserve">Health and Social Care Information Centre </w:t>
      </w:r>
      <w:r w:rsidRPr="00B35BFE" w:rsidDel="0014002A">
        <w:rPr>
          <w:i/>
          <w:color w:val="000000" w:themeColor="text1"/>
        </w:rPr>
        <w:t xml:space="preserve">Infant Feeding Survey – UK </w:t>
      </w:r>
      <w:r>
        <w:rPr>
          <w:i/>
          <w:color w:val="000000" w:themeColor="text1"/>
        </w:rPr>
        <w:t>(</w:t>
      </w:r>
      <w:r w:rsidRPr="00B35BFE" w:rsidDel="0014002A">
        <w:rPr>
          <w:i/>
          <w:color w:val="000000" w:themeColor="text1"/>
        </w:rPr>
        <w:t>2010</w:t>
      </w:r>
      <w:r>
        <w:rPr>
          <w:i/>
          <w:color w:val="000000" w:themeColor="text1"/>
        </w:rPr>
        <w:t>)</w:t>
      </w:r>
      <w:r w:rsidRPr="00B35BFE" w:rsidDel="0014002A">
        <w:rPr>
          <w:color w:val="000000" w:themeColor="text1"/>
        </w:rPr>
        <w:t xml:space="preserve">, HSCIC, </w:t>
      </w:r>
      <w:r>
        <w:rPr>
          <w:color w:val="000000" w:themeColor="text1"/>
        </w:rPr>
        <w:t>(</w:t>
      </w:r>
      <w:r w:rsidRPr="00B35BFE">
        <w:rPr>
          <w:color w:val="000000" w:themeColor="text1"/>
        </w:rPr>
        <w:t>2012</w:t>
      </w:r>
      <w:r>
        <w:rPr>
          <w:color w:val="000000" w:themeColor="text1"/>
        </w:rPr>
        <w:t>)</w:t>
      </w:r>
      <w:r w:rsidRPr="00162F4D">
        <w:t xml:space="preserve"> </w:t>
      </w:r>
      <w:r w:rsidRPr="00B35BFE">
        <w:t xml:space="preserve">[online] </w:t>
      </w:r>
      <w:hyperlink r:id="rId7" w:history="1">
        <w:r w:rsidRPr="00B35BFE" w:rsidDel="0014002A">
          <w:rPr>
            <w:rStyle w:val="Hyperlink"/>
            <w:color w:val="000000" w:themeColor="text1"/>
          </w:rPr>
          <w:t>http://www.hscic.gov.uk/catalogue/PUB08694</w:t>
        </w:r>
      </w:hyperlink>
      <w:r w:rsidRPr="00B35BFE" w:rsidDel="0014002A">
        <w:rPr>
          <w:color w:val="000000" w:themeColor="text1"/>
        </w:rPr>
        <w:t xml:space="preserve"> </w:t>
      </w:r>
      <w:r>
        <w:rPr>
          <w:color w:val="000000" w:themeColor="text1"/>
        </w:rPr>
        <w:t xml:space="preserve">(accessed </w:t>
      </w:r>
      <w:r w:rsidRPr="00B35BFE" w:rsidDel="0014002A">
        <w:rPr>
          <w:color w:val="000000" w:themeColor="text1"/>
        </w:rPr>
        <w:t>2nd July 2014</w:t>
      </w:r>
      <w:r>
        <w:rPr>
          <w:color w:val="000000" w:themeColor="text1"/>
        </w:rPr>
        <w:t>)</w:t>
      </w:r>
    </w:p>
    <w:p w:rsidR="004511C8" w:rsidRPr="00B35BFE" w:rsidRDefault="004511C8" w:rsidP="004511C8"/>
    <w:p w:rsidR="004511C8" w:rsidRPr="00B35BFE" w:rsidRDefault="004511C8" w:rsidP="004511C8">
      <w:pPr>
        <w:pStyle w:val="Default"/>
        <w:rPr>
          <w:rFonts w:ascii="Times New Roman" w:hAnsi="Times New Roman" w:cs="Times New Roman"/>
        </w:rPr>
      </w:pPr>
      <w:proofErr w:type="gramStart"/>
      <w:r w:rsidRPr="00B35BFE">
        <w:rPr>
          <w:rFonts w:ascii="Times New Roman" w:hAnsi="Times New Roman" w:cs="Times New Roman"/>
        </w:rPr>
        <w:t xml:space="preserve">HEFCE (2009) </w:t>
      </w:r>
      <w:r w:rsidRPr="00B35BFE">
        <w:rPr>
          <w:rFonts w:ascii="Times New Roman" w:hAnsi="Times New Roman" w:cs="Times New Roman"/>
          <w:i/>
        </w:rPr>
        <w:t>Enhancing Learning and Teaching Through the Use of Technology</w:t>
      </w:r>
      <w:r w:rsidRPr="00B35BFE">
        <w:rPr>
          <w:rFonts w:ascii="Times New Roman" w:hAnsi="Times New Roman" w:cs="Times New Roman"/>
        </w:rPr>
        <w:t>.</w:t>
      </w:r>
      <w:proofErr w:type="gramEnd"/>
      <w:r w:rsidRPr="00B35BFE">
        <w:rPr>
          <w:rFonts w:ascii="Times New Roman" w:hAnsi="Times New Roman" w:cs="Times New Roman"/>
        </w:rPr>
        <w:t xml:space="preserve"> [</w:t>
      </w:r>
      <w:proofErr w:type="gramStart"/>
      <w:r w:rsidRPr="00B35BFE">
        <w:rPr>
          <w:rFonts w:ascii="Times New Roman" w:hAnsi="Times New Roman" w:cs="Times New Roman"/>
        </w:rPr>
        <w:t>online</w:t>
      </w:r>
      <w:proofErr w:type="gramEnd"/>
      <w:r w:rsidRPr="00B35BFE">
        <w:rPr>
          <w:rFonts w:ascii="Times New Roman" w:hAnsi="Times New Roman" w:cs="Times New Roman"/>
        </w:rPr>
        <w:t xml:space="preserve">] http://www.hefce.ac.uk/pubs/hefce/2009/09_12/09_12.pdf </w:t>
      </w:r>
      <w:r w:rsidRPr="001D7CBA">
        <w:rPr>
          <w:rStyle w:val="Hyperlink"/>
          <w:iCs/>
          <w:color w:val="auto"/>
        </w:rPr>
        <w:t>(accessed</w:t>
      </w:r>
      <w:r>
        <w:rPr>
          <w:rStyle w:val="Hyperlink"/>
          <w:iCs/>
          <w:color w:val="auto"/>
        </w:rPr>
        <w:t>:</w:t>
      </w:r>
      <w:r w:rsidRPr="001D7CBA">
        <w:rPr>
          <w:rStyle w:val="Hyperlink"/>
          <w:iCs/>
          <w:color w:val="auto"/>
        </w:rPr>
        <w:t xml:space="preserve"> </w:t>
      </w:r>
      <w:r>
        <w:rPr>
          <w:rStyle w:val="Hyperlink"/>
          <w:iCs/>
          <w:color w:val="auto"/>
        </w:rPr>
        <w:t xml:space="preserve">17 December </w:t>
      </w:r>
      <w:r w:rsidRPr="00C77D03">
        <w:rPr>
          <w:rStyle w:val="Hyperlink"/>
          <w:iCs/>
          <w:color w:val="auto"/>
        </w:rPr>
        <w:t>2014)</w:t>
      </w:r>
    </w:p>
    <w:p w:rsidR="004511C8" w:rsidRPr="00B35BFE" w:rsidRDefault="004511C8" w:rsidP="004511C8"/>
    <w:p w:rsidR="004511C8" w:rsidRPr="00B35BFE" w:rsidRDefault="004511C8" w:rsidP="004511C8">
      <w:r w:rsidRPr="00B35BFE">
        <w:t xml:space="preserve">Ingram J, Johnson D, Condon L. </w:t>
      </w:r>
      <w:r>
        <w:t xml:space="preserve">(2011) </w:t>
      </w:r>
      <w:r w:rsidRPr="00B35BFE">
        <w:t xml:space="preserve">The effect of Baby Friendly Initiative training on breastfeeding rates and the breastfeeding attitudes, knowledge and self-efficacy of community health-care staff. </w:t>
      </w:r>
      <w:r w:rsidRPr="00B35BFE">
        <w:rPr>
          <w:i/>
        </w:rPr>
        <w:t>Primary Health Care Research &amp; Development</w:t>
      </w:r>
      <w:r>
        <w:t>, 12(3), 766-75</w:t>
      </w:r>
    </w:p>
    <w:p w:rsidR="004511C8" w:rsidRPr="00B35BFE" w:rsidRDefault="004511C8" w:rsidP="004511C8"/>
    <w:p w:rsidR="004511C8" w:rsidRPr="00B35BFE" w:rsidRDefault="004511C8" w:rsidP="004511C8">
      <w:pPr>
        <w:rPr>
          <w:color w:val="222222"/>
        </w:rPr>
      </w:pPr>
      <w:r w:rsidRPr="00B35BFE">
        <w:rPr>
          <w:color w:val="222222"/>
        </w:rPr>
        <w:t>Kenny, A. (2002). Online learn</w:t>
      </w:r>
      <w:r>
        <w:rPr>
          <w:color w:val="222222"/>
        </w:rPr>
        <w:t>ing: enhancing nurse education?</w:t>
      </w:r>
      <w:r w:rsidRPr="00B35BFE">
        <w:rPr>
          <w:color w:val="222222"/>
        </w:rPr>
        <w:t xml:space="preserve"> </w:t>
      </w:r>
      <w:r w:rsidRPr="00B35BFE">
        <w:rPr>
          <w:i/>
          <w:iCs/>
          <w:color w:val="222222"/>
        </w:rPr>
        <w:t>Journal of Advanced Nursing</w:t>
      </w:r>
      <w:r w:rsidRPr="00B35BFE">
        <w:rPr>
          <w:color w:val="222222"/>
        </w:rPr>
        <w:t xml:space="preserve">, </w:t>
      </w:r>
      <w:r w:rsidRPr="00B35BFE">
        <w:rPr>
          <w:i/>
          <w:iCs/>
          <w:color w:val="222222"/>
        </w:rPr>
        <w:t>38</w:t>
      </w:r>
      <w:r>
        <w:rPr>
          <w:color w:val="222222"/>
        </w:rPr>
        <w:t>(2), 127-135</w:t>
      </w:r>
    </w:p>
    <w:p w:rsidR="004511C8" w:rsidRPr="00B35BFE" w:rsidRDefault="004511C8" w:rsidP="004511C8">
      <w:pPr>
        <w:pStyle w:val="BodyText"/>
        <w:rPr>
          <w:u w:val="none"/>
        </w:rPr>
      </w:pPr>
    </w:p>
    <w:p w:rsidR="004511C8" w:rsidRPr="00B35BFE" w:rsidRDefault="004511C8" w:rsidP="004511C8">
      <w:pPr>
        <w:pStyle w:val="BodyText"/>
        <w:rPr>
          <w:u w:val="none"/>
        </w:rPr>
      </w:pPr>
      <w:r w:rsidRPr="00B35BFE">
        <w:rPr>
          <w:u w:val="none"/>
        </w:rPr>
        <w:t xml:space="preserve">May T (1997) </w:t>
      </w:r>
      <w:r w:rsidRPr="00162F4D">
        <w:rPr>
          <w:i/>
          <w:u w:val="none"/>
        </w:rPr>
        <w:t>Social Research: issues, methods and process</w:t>
      </w:r>
      <w:r w:rsidRPr="00162F4D">
        <w:rPr>
          <w:u w:val="none"/>
        </w:rPr>
        <w:t xml:space="preserve"> (2</w:t>
      </w:r>
      <w:r w:rsidRPr="00162F4D">
        <w:rPr>
          <w:u w:val="none"/>
          <w:vertAlign w:val="superscript"/>
        </w:rPr>
        <w:t>nd</w:t>
      </w:r>
      <w:r w:rsidRPr="00162F4D">
        <w:rPr>
          <w:u w:val="none"/>
        </w:rPr>
        <w:t xml:space="preserve"> edition)</w:t>
      </w:r>
      <w:r w:rsidRPr="00B35BFE">
        <w:rPr>
          <w:u w:val="none"/>
        </w:rPr>
        <w:t xml:space="preserve"> Buckingham: Open University Press</w:t>
      </w:r>
    </w:p>
    <w:p w:rsidR="004511C8" w:rsidRPr="00B35BFE" w:rsidRDefault="004511C8" w:rsidP="004511C8"/>
    <w:p w:rsidR="004511C8" w:rsidRPr="00B35BFE" w:rsidRDefault="004511C8" w:rsidP="004511C8">
      <w:proofErr w:type="gramStart"/>
      <w:r w:rsidRPr="00B35BFE">
        <w:rPr>
          <w:color w:val="222222"/>
        </w:rPr>
        <w:t xml:space="preserve">Means, B., Toyama, Y., Murphy, R., </w:t>
      </w:r>
      <w:proofErr w:type="spellStart"/>
      <w:r w:rsidRPr="00B35BFE">
        <w:rPr>
          <w:color w:val="222222"/>
        </w:rPr>
        <w:t>Bakia</w:t>
      </w:r>
      <w:proofErr w:type="spellEnd"/>
      <w:r w:rsidRPr="00B35BFE">
        <w:rPr>
          <w:color w:val="222222"/>
        </w:rPr>
        <w:t xml:space="preserve">, M., </w:t>
      </w:r>
      <w:r>
        <w:rPr>
          <w:color w:val="222222"/>
        </w:rPr>
        <w:t>and</w:t>
      </w:r>
      <w:r w:rsidRPr="00B35BFE">
        <w:rPr>
          <w:color w:val="222222"/>
        </w:rPr>
        <w:t xml:space="preserve"> Jones, K. (2009).</w:t>
      </w:r>
      <w:proofErr w:type="gramEnd"/>
      <w:r w:rsidRPr="00B35BFE">
        <w:rPr>
          <w:color w:val="222222"/>
        </w:rPr>
        <w:t xml:space="preserve"> Evaluation of Evidence-Based Practices in Online Learning: A Meta-Analysis and Review of Online Learning Studies. </w:t>
      </w:r>
      <w:proofErr w:type="gramStart"/>
      <w:r w:rsidRPr="00C77D03">
        <w:rPr>
          <w:i/>
        </w:rPr>
        <w:t xml:space="preserve">Washington, D.C., </w:t>
      </w:r>
      <w:r w:rsidRPr="00C77D03">
        <w:rPr>
          <w:i/>
          <w:iCs/>
          <w:color w:val="222222"/>
        </w:rPr>
        <w:t>US Department of Education</w:t>
      </w:r>
      <w:r w:rsidRPr="00C77D03">
        <w:rPr>
          <w:color w:val="222222"/>
        </w:rPr>
        <w:t>.</w:t>
      </w:r>
      <w:proofErr w:type="gramEnd"/>
      <w:r>
        <w:rPr>
          <w:color w:val="222222"/>
        </w:rPr>
        <w:t xml:space="preserve"> </w:t>
      </w:r>
    </w:p>
    <w:p w:rsidR="004511C8" w:rsidRPr="00BB3B87" w:rsidRDefault="004511C8" w:rsidP="004511C8">
      <w:pPr>
        <w:pStyle w:val="NormalWeb"/>
      </w:pPr>
      <w:proofErr w:type="gramStart"/>
      <w:r w:rsidRPr="00B35BFE">
        <w:t>Moule, P., Ward, R. and Lockyer, L. (2010), Nursing and healthcare students’ experiences and use of e-learning in higher education.</w:t>
      </w:r>
      <w:proofErr w:type="gramEnd"/>
      <w:r w:rsidRPr="00B35BFE">
        <w:t xml:space="preserve"> </w:t>
      </w:r>
      <w:r w:rsidRPr="006F2597">
        <w:rPr>
          <w:i/>
        </w:rPr>
        <w:t>Journal of Advanced Nursing</w:t>
      </w:r>
      <w:r w:rsidRPr="00B35BFE">
        <w:t xml:space="preserve">, </w:t>
      </w:r>
      <w:r w:rsidRPr="00BB3B87">
        <w:t xml:space="preserve">66: 2785–2795. </w:t>
      </w:r>
      <w:proofErr w:type="spellStart"/>
      <w:r w:rsidRPr="00BB3B87">
        <w:t>Doi</w:t>
      </w:r>
      <w:proofErr w:type="spellEnd"/>
      <w:r w:rsidRPr="00BB3B87">
        <w:t>: 10.1111/j.1365-2648.2010.05453.x</w:t>
      </w:r>
    </w:p>
    <w:p w:rsidR="004511C8" w:rsidRPr="00BB3B87" w:rsidRDefault="004511C8" w:rsidP="004511C8">
      <w:pPr>
        <w:pStyle w:val="NormalWeb"/>
        <w:rPr>
          <w:i/>
        </w:rPr>
      </w:pPr>
      <w:r w:rsidRPr="00B35BFE">
        <w:rPr>
          <w:rStyle w:val="author"/>
          <w:iCs/>
        </w:rPr>
        <w:lastRenderedPageBreak/>
        <w:t xml:space="preserve">Petit </w:t>
      </w:r>
      <w:proofErr w:type="spellStart"/>
      <w:r w:rsidRPr="00B35BFE">
        <w:rPr>
          <w:rStyle w:val="author"/>
          <w:iCs/>
        </w:rPr>
        <w:t>dit</w:t>
      </w:r>
      <w:proofErr w:type="spellEnd"/>
      <w:r w:rsidRPr="00B35BFE">
        <w:rPr>
          <w:rStyle w:val="author"/>
          <w:iCs/>
        </w:rPr>
        <w:t xml:space="preserve"> </w:t>
      </w:r>
      <w:proofErr w:type="spellStart"/>
      <w:r w:rsidRPr="00B35BFE">
        <w:rPr>
          <w:rStyle w:val="author"/>
          <w:iCs/>
        </w:rPr>
        <w:t>Dariel</w:t>
      </w:r>
      <w:proofErr w:type="spellEnd"/>
      <w:r>
        <w:rPr>
          <w:rStyle w:val="author"/>
          <w:iCs/>
        </w:rPr>
        <w:t>,</w:t>
      </w:r>
      <w:r w:rsidRPr="00B35BFE">
        <w:rPr>
          <w:rStyle w:val="author"/>
          <w:iCs/>
        </w:rPr>
        <w:t xml:space="preserve"> O.</w:t>
      </w:r>
      <w:r w:rsidRPr="00B35BFE">
        <w:rPr>
          <w:rStyle w:val="HTMLCite"/>
        </w:rPr>
        <w:t xml:space="preserve">, </w:t>
      </w:r>
      <w:proofErr w:type="spellStart"/>
      <w:r w:rsidRPr="00B35BFE">
        <w:rPr>
          <w:rStyle w:val="author"/>
          <w:iCs/>
        </w:rPr>
        <w:t>Wharrad</w:t>
      </w:r>
      <w:proofErr w:type="spellEnd"/>
      <w:r>
        <w:rPr>
          <w:rStyle w:val="author"/>
          <w:iCs/>
        </w:rPr>
        <w:t>,</w:t>
      </w:r>
      <w:r w:rsidRPr="00B35BFE">
        <w:rPr>
          <w:rStyle w:val="author"/>
          <w:iCs/>
        </w:rPr>
        <w:t xml:space="preserve"> H.</w:t>
      </w:r>
      <w:r w:rsidRPr="00B35BFE">
        <w:rPr>
          <w:rStyle w:val="HTMLCite"/>
        </w:rPr>
        <w:t xml:space="preserve"> </w:t>
      </w:r>
      <w:r w:rsidRPr="006F2597">
        <w:rPr>
          <w:rStyle w:val="HTMLCite"/>
          <w:i w:val="0"/>
        </w:rPr>
        <w:t>and</w:t>
      </w:r>
      <w:r w:rsidRPr="00B35BFE">
        <w:rPr>
          <w:rStyle w:val="HTMLCite"/>
        </w:rPr>
        <w:t xml:space="preserve"> </w:t>
      </w:r>
      <w:proofErr w:type="spellStart"/>
      <w:r w:rsidRPr="00B35BFE">
        <w:rPr>
          <w:rStyle w:val="author"/>
          <w:iCs/>
        </w:rPr>
        <w:t>Windle</w:t>
      </w:r>
      <w:proofErr w:type="spellEnd"/>
      <w:r>
        <w:rPr>
          <w:rStyle w:val="author"/>
          <w:iCs/>
        </w:rPr>
        <w:t>,</w:t>
      </w:r>
      <w:r w:rsidRPr="00B35BFE">
        <w:rPr>
          <w:rStyle w:val="author"/>
          <w:iCs/>
        </w:rPr>
        <w:t xml:space="preserve"> R.</w:t>
      </w:r>
      <w:r w:rsidRPr="00B35BFE">
        <w:rPr>
          <w:rStyle w:val="HTMLCite"/>
        </w:rPr>
        <w:t xml:space="preserve"> (</w:t>
      </w:r>
      <w:r w:rsidRPr="00B35BFE">
        <w:rPr>
          <w:rStyle w:val="pubyear"/>
          <w:iCs/>
        </w:rPr>
        <w:t>2013</w:t>
      </w:r>
      <w:r w:rsidRPr="00B35BFE">
        <w:rPr>
          <w:rStyle w:val="HTMLCite"/>
        </w:rPr>
        <w:t xml:space="preserve">) </w:t>
      </w:r>
      <w:r w:rsidRPr="00B35BFE">
        <w:rPr>
          <w:rStyle w:val="articletitle"/>
          <w:iCs/>
        </w:rPr>
        <w:t>Exploring the underlying factors influencing e-learning adoption in nurse education</w:t>
      </w:r>
      <w:r w:rsidRPr="00B35BFE">
        <w:rPr>
          <w:rStyle w:val="HTMLCite"/>
        </w:rPr>
        <w:t xml:space="preserve">. </w:t>
      </w:r>
      <w:r w:rsidRPr="006F2597">
        <w:rPr>
          <w:rStyle w:val="journaltitle2"/>
          <w:i/>
          <w:iCs/>
        </w:rPr>
        <w:t>Journal of Advanced Nursing</w:t>
      </w:r>
      <w:r w:rsidRPr="00B35BFE">
        <w:rPr>
          <w:rStyle w:val="HTMLCite"/>
        </w:rPr>
        <w:t xml:space="preserve"> </w:t>
      </w:r>
      <w:r w:rsidRPr="00B35BFE">
        <w:rPr>
          <w:rStyle w:val="vol2"/>
          <w:iCs/>
        </w:rPr>
        <w:t>69</w:t>
      </w:r>
      <w:r w:rsidRPr="00B35BFE">
        <w:rPr>
          <w:rStyle w:val="HTMLCite"/>
        </w:rPr>
        <w:t>(</w:t>
      </w:r>
      <w:r w:rsidRPr="00B35BFE">
        <w:rPr>
          <w:rStyle w:val="citedissue"/>
          <w:iCs/>
        </w:rPr>
        <w:t>6</w:t>
      </w:r>
      <w:r w:rsidRPr="00B35BFE">
        <w:rPr>
          <w:rStyle w:val="HTMLCite"/>
        </w:rPr>
        <w:t xml:space="preserve">), </w:t>
      </w:r>
      <w:r w:rsidRPr="00B35BFE">
        <w:rPr>
          <w:rStyle w:val="pagefirst"/>
          <w:iCs/>
        </w:rPr>
        <w:t>1289</w:t>
      </w:r>
      <w:r w:rsidRPr="00B35BFE">
        <w:rPr>
          <w:rStyle w:val="HTMLCite"/>
        </w:rPr>
        <w:t>–</w:t>
      </w:r>
      <w:r w:rsidRPr="00B35BFE">
        <w:rPr>
          <w:rStyle w:val="pagelast"/>
          <w:iCs/>
        </w:rPr>
        <w:t>1300</w:t>
      </w:r>
      <w:r w:rsidRPr="00B35BFE">
        <w:rPr>
          <w:rStyle w:val="HTMLCite"/>
        </w:rPr>
        <w:t xml:space="preserve">. </w:t>
      </w:r>
      <w:proofErr w:type="spellStart"/>
      <w:r w:rsidRPr="00BB3B87">
        <w:rPr>
          <w:rStyle w:val="HTMLCite"/>
          <w:bCs/>
          <w:i w:val="0"/>
        </w:rPr>
        <w:t>Doi</w:t>
      </w:r>
      <w:proofErr w:type="spellEnd"/>
      <w:r w:rsidRPr="00BB3B87">
        <w:rPr>
          <w:rStyle w:val="HTMLCite"/>
          <w:bCs/>
          <w:i w:val="0"/>
        </w:rPr>
        <w:t xml:space="preserve"> 10.1111/j.1365-2648.2012.06120.x</w:t>
      </w:r>
    </w:p>
    <w:p w:rsidR="004511C8" w:rsidRPr="00B35BFE" w:rsidRDefault="004511C8" w:rsidP="004511C8">
      <w:pPr>
        <w:rPr>
          <w:color w:val="000000" w:themeColor="text1"/>
        </w:rPr>
      </w:pPr>
      <w:r w:rsidRPr="00B35BFE">
        <w:rPr>
          <w:bCs/>
          <w:color w:val="000000" w:themeColor="text1"/>
          <w:lang w:val="en-US"/>
        </w:rPr>
        <w:t>Renfrew</w:t>
      </w:r>
      <w:r>
        <w:rPr>
          <w:bCs/>
          <w:color w:val="000000" w:themeColor="text1"/>
          <w:lang w:val="en-US"/>
        </w:rPr>
        <w:t>,</w:t>
      </w:r>
      <w:r w:rsidRPr="00B35BFE">
        <w:rPr>
          <w:bCs/>
          <w:color w:val="000000" w:themeColor="text1"/>
          <w:lang w:val="en-US"/>
        </w:rPr>
        <w:t xml:space="preserve"> M</w:t>
      </w:r>
      <w:r>
        <w:rPr>
          <w:bCs/>
          <w:color w:val="000000" w:themeColor="text1"/>
          <w:lang w:val="en-US"/>
        </w:rPr>
        <w:t>.</w:t>
      </w:r>
      <w:r w:rsidRPr="00B35BFE">
        <w:rPr>
          <w:bCs/>
          <w:color w:val="000000" w:themeColor="text1"/>
          <w:lang w:val="en-US"/>
        </w:rPr>
        <w:t>J</w:t>
      </w:r>
      <w:r>
        <w:rPr>
          <w:bCs/>
          <w:color w:val="000000" w:themeColor="text1"/>
          <w:lang w:val="en-US"/>
        </w:rPr>
        <w:t>.</w:t>
      </w:r>
      <w:r w:rsidRPr="00B35BFE">
        <w:rPr>
          <w:bCs/>
          <w:color w:val="000000" w:themeColor="text1"/>
          <w:lang w:val="en-US"/>
        </w:rPr>
        <w:t>, McCormick</w:t>
      </w:r>
      <w:r>
        <w:rPr>
          <w:bCs/>
          <w:color w:val="000000" w:themeColor="text1"/>
          <w:lang w:val="en-US"/>
        </w:rPr>
        <w:t>,</w:t>
      </w:r>
      <w:r w:rsidRPr="00B35BFE">
        <w:rPr>
          <w:bCs/>
          <w:color w:val="000000" w:themeColor="text1"/>
          <w:lang w:val="en-US"/>
        </w:rPr>
        <w:t xml:space="preserve"> F</w:t>
      </w:r>
      <w:r>
        <w:rPr>
          <w:bCs/>
          <w:color w:val="000000" w:themeColor="text1"/>
          <w:lang w:val="en-US"/>
        </w:rPr>
        <w:t>.</w:t>
      </w:r>
      <w:r w:rsidRPr="00B35BFE">
        <w:rPr>
          <w:bCs/>
          <w:color w:val="000000" w:themeColor="text1"/>
          <w:lang w:val="en-US"/>
        </w:rPr>
        <w:t>M</w:t>
      </w:r>
      <w:r>
        <w:rPr>
          <w:bCs/>
          <w:color w:val="000000" w:themeColor="text1"/>
          <w:lang w:val="en-US"/>
        </w:rPr>
        <w:t>.</w:t>
      </w:r>
      <w:r w:rsidRPr="00B35BFE">
        <w:rPr>
          <w:bCs/>
          <w:color w:val="000000" w:themeColor="text1"/>
          <w:lang w:val="en-US"/>
        </w:rPr>
        <w:t>, Wade</w:t>
      </w:r>
      <w:r>
        <w:rPr>
          <w:bCs/>
          <w:color w:val="000000" w:themeColor="text1"/>
          <w:lang w:val="en-US"/>
        </w:rPr>
        <w:t>,</w:t>
      </w:r>
      <w:r w:rsidRPr="00B35BFE">
        <w:rPr>
          <w:bCs/>
          <w:color w:val="000000" w:themeColor="text1"/>
          <w:lang w:val="en-US"/>
        </w:rPr>
        <w:t xml:space="preserve"> A</w:t>
      </w:r>
      <w:r>
        <w:rPr>
          <w:bCs/>
          <w:color w:val="000000" w:themeColor="text1"/>
          <w:lang w:val="en-US"/>
        </w:rPr>
        <w:t>.</w:t>
      </w:r>
      <w:r w:rsidRPr="00B35BFE">
        <w:rPr>
          <w:bCs/>
          <w:color w:val="000000" w:themeColor="text1"/>
          <w:lang w:val="en-US"/>
        </w:rPr>
        <w:t>, Quinn</w:t>
      </w:r>
      <w:r>
        <w:rPr>
          <w:bCs/>
          <w:color w:val="000000" w:themeColor="text1"/>
          <w:lang w:val="en-US"/>
        </w:rPr>
        <w:t>,</w:t>
      </w:r>
      <w:r w:rsidRPr="00B35BFE">
        <w:rPr>
          <w:bCs/>
          <w:color w:val="000000" w:themeColor="text1"/>
          <w:lang w:val="en-US"/>
        </w:rPr>
        <w:t xml:space="preserve"> B</w:t>
      </w:r>
      <w:r>
        <w:rPr>
          <w:bCs/>
          <w:color w:val="000000" w:themeColor="text1"/>
          <w:lang w:val="en-US"/>
        </w:rPr>
        <w:t>. and</w:t>
      </w:r>
      <w:r w:rsidRPr="00B35BFE">
        <w:rPr>
          <w:bCs/>
          <w:color w:val="000000" w:themeColor="text1"/>
          <w:lang w:val="en-US"/>
        </w:rPr>
        <w:t xml:space="preserve"> </w:t>
      </w:r>
      <w:proofErr w:type="spellStart"/>
      <w:r w:rsidRPr="00B35BFE">
        <w:rPr>
          <w:bCs/>
          <w:color w:val="000000" w:themeColor="text1"/>
          <w:lang w:val="en-US"/>
        </w:rPr>
        <w:t>Dowswell</w:t>
      </w:r>
      <w:proofErr w:type="spellEnd"/>
      <w:r>
        <w:rPr>
          <w:bCs/>
          <w:color w:val="000000" w:themeColor="text1"/>
          <w:lang w:val="en-US"/>
        </w:rPr>
        <w:t>,</w:t>
      </w:r>
      <w:r w:rsidRPr="00B35BFE">
        <w:rPr>
          <w:bCs/>
          <w:color w:val="000000" w:themeColor="text1"/>
          <w:lang w:val="en-US"/>
        </w:rPr>
        <w:t xml:space="preserve"> T</w:t>
      </w:r>
      <w:r>
        <w:rPr>
          <w:bCs/>
          <w:color w:val="000000" w:themeColor="text1"/>
          <w:lang w:val="en-US"/>
        </w:rPr>
        <w:t>. (2012)</w:t>
      </w:r>
      <w:r w:rsidRPr="00B35BFE">
        <w:rPr>
          <w:bCs/>
          <w:color w:val="000000" w:themeColor="text1"/>
          <w:lang w:val="en-US"/>
        </w:rPr>
        <w:t xml:space="preserve"> </w:t>
      </w:r>
      <w:r w:rsidRPr="00B35BFE">
        <w:rPr>
          <w:bCs/>
          <w:i/>
          <w:color w:val="000000" w:themeColor="text1"/>
          <w:lang w:val="en-US"/>
        </w:rPr>
        <w:t>Support for healthy breastfeeding mothers with healthy term babies (Review)</w:t>
      </w:r>
      <w:r w:rsidRPr="00B35BFE">
        <w:rPr>
          <w:bCs/>
          <w:color w:val="000000" w:themeColor="text1"/>
          <w:lang w:val="en-US"/>
        </w:rPr>
        <w:t xml:space="preserve"> The Cochrane Collaborati</w:t>
      </w:r>
      <w:r>
        <w:rPr>
          <w:bCs/>
          <w:color w:val="000000" w:themeColor="text1"/>
          <w:lang w:val="en-US"/>
        </w:rPr>
        <w:t>on. John Wiley &amp; Sons, Ltd</w:t>
      </w:r>
    </w:p>
    <w:p w:rsidR="004511C8" w:rsidRPr="00B35BFE" w:rsidRDefault="004511C8" w:rsidP="004511C8">
      <w:pPr>
        <w:pStyle w:val="ListParagraph"/>
        <w:rPr>
          <w:color w:val="000000" w:themeColor="text1"/>
        </w:rPr>
      </w:pPr>
    </w:p>
    <w:p w:rsidR="004511C8" w:rsidRPr="00B35BFE" w:rsidRDefault="004511C8" w:rsidP="004511C8">
      <w:pPr>
        <w:rPr>
          <w:color w:val="222222"/>
        </w:rPr>
      </w:pPr>
      <w:proofErr w:type="gramStart"/>
      <w:r w:rsidRPr="00B35BFE">
        <w:rPr>
          <w:color w:val="222222"/>
        </w:rPr>
        <w:t xml:space="preserve">Renfrew, M., McFadden, A., McCormick, F., Herbert, G., </w:t>
      </w:r>
      <w:r>
        <w:rPr>
          <w:color w:val="222222"/>
        </w:rPr>
        <w:t>and</w:t>
      </w:r>
      <w:r w:rsidRPr="00B35BFE">
        <w:rPr>
          <w:color w:val="222222"/>
        </w:rPr>
        <w:t xml:space="preserve"> Thomas, J. (2006).</w:t>
      </w:r>
      <w:proofErr w:type="gramEnd"/>
      <w:r w:rsidRPr="00B35BFE">
        <w:rPr>
          <w:color w:val="222222"/>
        </w:rPr>
        <w:t xml:space="preserve"> </w:t>
      </w:r>
      <w:proofErr w:type="gramStart"/>
      <w:r w:rsidRPr="00B35BFE">
        <w:rPr>
          <w:i/>
          <w:iCs/>
          <w:color w:val="222222"/>
        </w:rPr>
        <w:t>Promotion of breastfeeding initiation and duration</w:t>
      </w:r>
      <w:r w:rsidRPr="00B35BFE">
        <w:rPr>
          <w:color w:val="222222"/>
        </w:rPr>
        <w:t>.</w:t>
      </w:r>
      <w:proofErr w:type="gramEnd"/>
      <w:r w:rsidRPr="00B35BFE">
        <w:rPr>
          <w:color w:val="222222"/>
        </w:rPr>
        <w:t xml:space="preserve"> National Institute for</w:t>
      </w:r>
      <w:r>
        <w:rPr>
          <w:color w:val="222222"/>
        </w:rPr>
        <w:t xml:space="preserve"> Health and Clinical Excellence</w:t>
      </w:r>
    </w:p>
    <w:p w:rsidR="004511C8" w:rsidRPr="00B35BFE" w:rsidRDefault="004511C8" w:rsidP="004511C8"/>
    <w:p w:rsidR="004511C8" w:rsidRPr="00B35BFE" w:rsidRDefault="004511C8" w:rsidP="004511C8">
      <w:proofErr w:type="spellStart"/>
      <w:r w:rsidRPr="00B35BFE">
        <w:t>Sapsford</w:t>
      </w:r>
      <w:proofErr w:type="spellEnd"/>
      <w:r w:rsidRPr="00B35BFE">
        <w:t xml:space="preserve"> R (1999) </w:t>
      </w:r>
      <w:r w:rsidRPr="008D6D4F">
        <w:rPr>
          <w:i/>
        </w:rPr>
        <w:t>Survey Research</w:t>
      </w:r>
      <w:r w:rsidRPr="00B35BFE">
        <w:t xml:space="preserve"> London: Sage</w:t>
      </w:r>
    </w:p>
    <w:p w:rsidR="004511C8" w:rsidRPr="00B35BFE" w:rsidRDefault="004511C8" w:rsidP="004511C8"/>
    <w:p w:rsidR="004511C8" w:rsidRPr="00B35BFE" w:rsidRDefault="004511C8" w:rsidP="004511C8">
      <w:pPr>
        <w:rPr>
          <w:color w:val="222222"/>
        </w:rPr>
      </w:pPr>
      <w:proofErr w:type="spellStart"/>
      <w:proofErr w:type="gramStart"/>
      <w:r w:rsidRPr="00B35BFE">
        <w:rPr>
          <w:color w:val="222222"/>
        </w:rPr>
        <w:t>Spiby</w:t>
      </w:r>
      <w:proofErr w:type="spellEnd"/>
      <w:r w:rsidRPr="00B35BFE">
        <w:rPr>
          <w:color w:val="222222"/>
        </w:rPr>
        <w:t xml:space="preserve">, H., McCormick, F., Wallace, L., Renfrew, M. J., D’Souza, L., </w:t>
      </w:r>
      <w:r>
        <w:rPr>
          <w:color w:val="222222"/>
        </w:rPr>
        <w:t>and</w:t>
      </w:r>
      <w:r w:rsidRPr="00B35BFE">
        <w:rPr>
          <w:color w:val="222222"/>
        </w:rPr>
        <w:t xml:space="preserve"> Dyson, L. (2009).</w:t>
      </w:r>
      <w:proofErr w:type="gramEnd"/>
      <w:r w:rsidRPr="00B35BFE">
        <w:rPr>
          <w:color w:val="222222"/>
        </w:rPr>
        <w:t xml:space="preserve"> </w:t>
      </w:r>
      <w:proofErr w:type="gramStart"/>
      <w:r w:rsidRPr="00B35BFE">
        <w:rPr>
          <w:color w:val="222222"/>
        </w:rPr>
        <w:t>A systematic review of education and evidence-based practice interventions with health professionals and breast feeding counsellors on duration of breast feeding.</w:t>
      </w:r>
      <w:proofErr w:type="gramEnd"/>
      <w:r w:rsidRPr="00B35BFE">
        <w:rPr>
          <w:color w:val="222222"/>
        </w:rPr>
        <w:t xml:space="preserve"> </w:t>
      </w:r>
      <w:r w:rsidRPr="00B35BFE">
        <w:rPr>
          <w:i/>
          <w:iCs/>
          <w:color w:val="222222"/>
        </w:rPr>
        <w:t>Midwifery</w:t>
      </w:r>
      <w:r w:rsidRPr="00B35BFE">
        <w:rPr>
          <w:color w:val="222222"/>
        </w:rPr>
        <w:t xml:space="preserve">, </w:t>
      </w:r>
      <w:r w:rsidRPr="00B35BFE">
        <w:rPr>
          <w:i/>
          <w:iCs/>
          <w:color w:val="222222"/>
        </w:rPr>
        <w:t>25</w:t>
      </w:r>
      <w:r>
        <w:rPr>
          <w:color w:val="222222"/>
        </w:rPr>
        <w:t>(1), 50-61</w:t>
      </w:r>
    </w:p>
    <w:p w:rsidR="004511C8" w:rsidRPr="00B35BFE" w:rsidRDefault="004511C8" w:rsidP="004511C8">
      <w:pPr>
        <w:rPr>
          <w:color w:val="767676"/>
        </w:rPr>
      </w:pPr>
    </w:p>
    <w:p w:rsidR="004511C8" w:rsidRPr="00B35BFE" w:rsidRDefault="004511C8" w:rsidP="004511C8">
      <w:pPr>
        <w:rPr>
          <w:color w:val="222222"/>
        </w:rPr>
      </w:pPr>
      <w:r w:rsidRPr="00B35BFE">
        <w:rPr>
          <w:color w:val="222222"/>
        </w:rPr>
        <w:t xml:space="preserve">Sit, J. W., Chung, J. W., Chow, M., </w:t>
      </w:r>
      <w:r>
        <w:rPr>
          <w:color w:val="222222"/>
        </w:rPr>
        <w:t>and</w:t>
      </w:r>
      <w:r w:rsidRPr="00B35BFE">
        <w:rPr>
          <w:color w:val="222222"/>
        </w:rPr>
        <w:t xml:space="preserve"> Wong, T. K. (2005). Experiences of online learning: students’ perspective. </w:t>
      </w:r>
      <w:r w:rsidRPr="00B35BFE">
        <w:rPr>
          <w:i/>
          <w:iCs/>
          <w:color w:val="222222"/>
        </w:rPr>
        <w:t>Nurse Education Today</w:t>
      </w:r>
      <w:r w:rsidRPr="00B35BFE">
        <w:rPr>
          <w:color w:val="222222"/>
        </w:rPr>
        <w:t xml:space="preserve">, </w:t>
      </w:r>
      <w:r w:rsidRPr="00B35BFE">
        <w:rPr>
          <w:i/>
          <w:iCs/>
          <w:color w:val="222222"/>
        </w:rPr>
        <w:t>25</w:t>
      </w:r>
      <w:r>
        <w:rPr>
          <w:color w:val="222222"/>
        </w:rPr>
        <w:t>(2), 140-147</w:t>
      </w:r>
    </w:p>
    <w:p w:rsidR="004511C8" w:rsidRPr="00BB3B87" w:rsidRDefault="004511C8" w:rsidP="004511C8">
      <w:pPr>
        <w:spacing w:before="100" w:beforeAutospacing="1" w:after="100" w:afterAutospacing="1"/>
      </w:pPr>
      <w:r w:rsidRPr="00B35BFE">
        <w:t xml:space="preserve">Waite, M. and Bingham, H. (2008) </w:t>
      </w:r>
      <w:r w:rsidRPr="00B35BFE">
        <w:rPr>
          <w:bCs/>
          <w:i/>
        </w:rPr>
        <w:t>Best practice guidance for blended learning approaches to CPD education for NHS staff</w:t>
      </w:r>
      <w:r>
        <w:rPr>
          <w:bCs/>
        </w:rPr>
        <w:t xml:space="preserve"> </w:t>
      </w:r>
      <w:r w:rsidRPr="00B35BFE">
        <w:rPr>
          <w:bCs/>
        </w:rPr>
        <w:t>[</w:t>
      </w:r>
      <w:r>
        <w:rPr>
          <w:bCs/>
        </w:rPr>
        <w:t>o</w:t>
      </w:r>
      <w:r w:rsidRPr="00B35BFE">
        <w:rPr>
          <w:bCs/>
        </w:rPr>
        <w:t xml:space="preserve">nline] </w:t>
      </w:r>
      <w:hyperlink r:id="rId8" w:history="1">
        <w:r w:rsidRPr="00BB3B87">
          <w:rPr>
            <w:rStyle w:val="Hyperlink"/>
            <w:rFonts w:eastAsiaTheme="majorEastAsia"/>
            <w:color w:val="auto"/>
          </w:rPr>
          <w:t>http://www.nesc.nhs.uk/Docs/EL%20Marions%20Report.doc</w:t>
        </w:r>
      </w:hyperlink>
      <w:r w:rsidRPr="00BB3B87">
        <w:t xml:space="preserve"> (accessed: 29</w:t>
      </w:r>
      <w:r w:rsidRPr="00BB3B87">
        <w:rPr>
          <w:vertAlign w:val="superscript"/>
        </w:rPr>
        <w:t>th</w:t>
      </w:r>
      <w:r w:rsidRPr="00BB3B87">
        <w:t xml:space="preserve"> August 2011)</w:t>
      </w:r>
    </w:p>
    <w:p w:rsidR="004511C8" w:rsidRPr="00B35BFE" w:rsidRDefault="004511C8" w:rsidP="004511C8">
      <w:pPr>
        <w:rPr>
          <w:color w:val="000000" w:themeColor="text1"/>
        </w:rPr>
      </w:pPr>
      <w:proofErr w:type="gramStart"/>
      <w:r w:rsidRPr="00B35BFE">
        <w:rPr>
          <w:color w:val="000000" w:themeColor="text1"/>
        </w:rPr>
        <w:t xml:space="preserve">World Health Organisation </w:t>
      </w:r>
      <w:r>
        <w:rPr>
          <w:color w:val="000000" w:themeColor="text1"/>
        </w:rPr>
        <w:t xml:space="preserve">(2003) </w:t>
      </w:r>
      <w:r w:rsidRPr="00B35BFE">
        <w:rPr>
          <w:i/>
          <w:color w:val="000000" w:themeColor="text1"/>
        </w:rPr>
        <w:t>Global Strategy for Infant and Young Child Feeding.</w:t>
      </w:r>
      <w:proofErr w:type="gramEnd"/>
      <w:r w:rsidRPr="00B35BFE">
        <w:rPr>
          <w:color w:val="000000" w:themeColor="text1"/>
        </w:rPr>
        <w:t xml:space="preserve"> Geneva:</w:t>
      </w:r>
      <w:r>
        <w:rPr>
          <w:color w:val="000000" w:themeColor="text1"/>
        </w:rPr>
        <w:t xml:space="preserve"> World Health Organisation</w:t>
      </w:r>
    </w:p>
    <w:bookmarkStart w:id="0" w:name="_GoBack"/>
    <w:bookmarkEnd w:id="0"/>
    <w:p w:rsidR="00273624" w:rsidRPr="00746CA3" w:rsidRDefault="004511C8" w:rsidP="00F85C45">
      <w:r>
        <w:fldChar w:fldCharType="begin"/>
      </w:r>
      <w:r>
        <w:instrText xml:space="preserve"> HYPERLINK "http://scholar.google.co.uk/scholar?hl=en&amp;q=n</w:instrText>
      </w:r>
      <w:r>
        <w:instrText xml:space="preserve">urses+online+learning&amp;as_sdt=1%2C5&amp;as_sdtp=" </w:instrText>
      </w:r>
      <w:r>
        <w:fldChar w:fldCharType="separate"/>
      </w:r>
      <w:r w:rsidR="00F85C45">
        <w:rPr>
          <w:rFonts w:ascii="Arial" w:hAnsi="Arial" w:cs="Arial"/>
          <w:vanish/>
          <w:color w:val="1155CC"/>
          <w:sz w:val="20"/>
          <w:szCs w:val="20"/>
        </w:rPr>
        <w:t>Fewer</w:t>
      </w:r>
      <w:r>
        <w:rPr>
          <w:rFonts w:ascii="Arial" w:hAnsi="Arial" w:cs="Arial"/>
          <w:vanish/>
          <w:color w:val="1155CC"/>
          <w:sz w:val="20"/>
          <w:szCs w:val="20"/>
        </w:rPr>
        <w:fldChar w:fldCharType="end"/>
      </w:r>
    </w:p>
    <w:sectPr w:rsidR="00273624" w:rsidRPr="00746CA3" w:rsidSect="00D67C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0CEC"/>
    <w:multiLevelType w:val="hybridMultilevel"/>
    <w:tmpl w:val="F1B6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B434C"/>
    <w:multiLevelType w:val="hybridMultilevel"/>
    <w:tmpl w:val="04DA7180"/>
    <w:lvl w:ilvl="0" w:tplc="59AA58B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E010AF"/>
    <w:multiLevelType w:val="multilevel"/>
    <w:tmpl w:val="7D18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A3"/>
    <w:rsid w:val="00044FF4"/>
    <w:rsid w:val="0005635C"/>
    <w:rsid w:val="00065987"/>
    <w:rsid w:val="00070140"/>
    <w:rsid w:val="00072D37"/>
    <w:rsid w:val="00085A43"/>
    <w:rsid w:val="000F25EC"/>
    <w:rsid w:val="001103C4"/>
    <w:rsid w:val="00116655"/>
    <w:rsid w:val="00124FB9"/>
    <w:rsid w:val="00134239"/>
    <w:rsid w:val="0015052D"/>
    <w:rsid w:val="0017359A"/>
    <w:rsid w:val="00197A47"/>
    <w:rsid w:val="001D6D41"/>
    <w:rsid w:val="001F2C74"/>
    <w:rsid w:val="00207C97"/>
    <w:rsid w:val="00262D94"/>
    <w:rsid w:val="00273624"/>
    <w:rsid w:val="002978B5"/>
    <w:rsid w:val="002E1CFE"/>
    <w:rsid w:val="002E3D5D"/>
    <w:rsid w:val="002F4B25"/>
    <w:rsid w:val="00306FBD"/>
    <w:rsid w:val="0034397A"/>
    <w:rsid w:val="00350A47"/>
    <w:rsid w:val="00393212"/>
    <w:rsid w:val="00396A5F"/>
    <w:rsid w:val="0040417C"/>
    <w:rsid w:val="00423DD8"/>
    <w:rsid w:val="004511C8"/>
    <w:rsid w:val="0046079E"/>
    <w:rsid w:val="00487BB7"/>
    <w:rsid w:val="00490D94"/>
    <w:rsid w:val="00490FB4"/>
    <w:rsid w:val="004948CE"/>
    <w:rsid w:val="004E099C"/>
    <w:rsid w:val="00501063"/>
    <w:rsid w:val="0053722C"/>
    <w:rsid w:val="00542AAF"/>
    <w:rsid w:val="00551AC0"/>
    <w:rsid w:val="00580D3A"/>
    <w:rsid w:val="00586802"/>
    <w:rsid w:val="005A4573"/>
    <w:rsid w:val="005B774E"/>
    <w:rsid w:val="005D11CB"/>
    <w:rsid w:val="00606103"/>
    <w:rsid w:val="0062651C"/>
    <w:rsid w:val="006569C8"/>
    <w:rsid w:val="00676284"/>
    <w:rsid w:val="00681E22"/>
    <w:rsid w:val="0069179E"/>
    <w:rsid w:val="006F4025"/>
    <w:rsid w:val="006F601A"/>
    <w:rsid w:val="00705110"/>
    <w:rsid w:val="00733C9B"/>
    <w:rsid w:val="00733D4D"/>
    <w:rsid w:val="00746CA3"/>
    <w:rsid w:val="00757A44"/>
    <w:rsid w:val="007658A1"/>
    <w:rsid w:val="00772D96"/>
    <w:rsid w:val="00777475"/>
    <w:rsid w:val="007A167A"/>
    <w:rsid w:val="007B1E9E"/>
    <w:rsid w:val="007D0F0E"/>
    <w:rsid w:val="0081097D"/>
    <w:rsid w:val="00810D30"/>
    <w:rsid w:val="00822DAD"/>
    <w:rsid w:val="008363C9"/>
    <w:rsid w:val="00851895"/>
    <w:rsid w:val="00874E27"/>
    <w:rsid w:val="008903EE"/>
    <w:rsid w:val="008B285C"/>
    <w:rsid w:val="008B2B69"/>
    <w:rsid w:val="008C362F"/>
    <w:rsid w:val="008C7E45"/>
    <w:rsid w:val="008E3769"/>
    <w:rsid w:val="00907A40"/>
    <w:rsid w:val="00911014"/>
    <w:rsid w:val="00952050"/>
    <w:rsid w:val="00952D22"/>
    <w:rsid w:val="00973823"/>
    <w:rsid w:val="00974DDE"/>
    <w:rsid w:val="009A11A0"/>
    <w:rsid w:val="009B22BC"/>
    <w:rsid w:val="009B66E9"/>
    <w:rsid w:val="009B755E"/>
    <w:rsid w:val="009D108E"/>
    <w:rsid w:val="009E112B"/>
    <w:rsid w:val="009F4C9D"/>
    <w:rsid w:val="00A03B2C"/>
    <w:rsid w:val="00A46D95"/>
    <w:rsid w:val="00AF1D0D"/>
    <w:rsid w:val="00AF3FEC"/>
    <w:rsid w:val="00B04A91"/>
    <w:rsid w:val="00B215E3"/>
    <w:rsid w:val="00B33BCC"/>
    <w:rsid w:val="00B72204"/>
    <w:rsid w:val="00B83D1D"/>
    <w:rsid w:val="00B8426E"/>
    <w:rsid w:val="00B974A1"/>
    <w:rsid w:val="00BA1AE2"/>
    <w:rsid w:val="00BD5C88"/>
    <w:rsid w:val="00BF06C3"/>
    <w:rsid w:val="00C273E0"/>
    <w:rsid w:val="00C30156"/>
    <w:rsid w:val="00C34408"/>
    <w:rsid w:val="00C363DE"/>
    <w:rsid w:val="00C74766"/>
    <w:rsid w:val="00C830D6"/>
    <w:rsid w:val="00C83B4B"/>
    <w:rsid w:val="00C97604"/>
    <w:rsid w:val="00CD1D83"/>
    <w:rsid w:val="00CF6BDF"/>
    <w:rsid w:val="00D01CEE"/>
    <w:rsid w:val="00D077E8"/>
    <w:rsid w:val="00D35420"/>
    <w:rsid w:val="00D574DE"/>
    <w:rsid w:val="00D6628C"/>
    <w:rsid w:val="00D67C72"/>
    <w:rsid w:val="00D74969"/>
    <w:rsid w:val="00D753F6"/>
    <w:rsid w:val="00D965D6"/>
    <w:rsid w:val="00DB07E4"/>
    <w:rsid w:val="00DC0EBB"/>
    <w:rsid w:val="00DF3291"/>
    <w:rsid w:val="00E10A4E"/>
    <w:rsid w:val="00E36381"/>
    <w:rsid w:val="00E87426"/>
    <w:rsid w:val="00EA24CB"/>
    <w:rsid w:val="00F30869"/>
    <w:rsid w:val="00F37DA5"/>
    <w:rsid w:val="00F63F68"/>
    <w:rsid w:val="00F808EF"/>
    <w:rsid w:val="00F85C45"/>
    <w:rsid w:val="00FA6187"/>
    <w:rsid w:val="00FB4403"/>
    <w:rsid w:val="00FC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46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F85C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CA3"/>
    <w:rPr>
      <w:rFonts w:asciiTheme="majorHAnsi" w:eastAsiaTheme="majorEastAsia" w:hAnsiTheme="majorHAnsi" w:cstheme="majorBidi"/>
      <w:b/>
      <w:bCs/>
      <w:color w:val="365F91" w:themeColor="accent1" w:themeShade="BF"/>
      <w:sz w:val="28"/>
      <w:szCs w:val="28"/>
    </w:rPr>
  </w:style>
  <w:style w:type="table" w:styleId="LightShading-Accent2">
    <w:name w:val="Light Shading Accent 2"/>
    <w:basedOn w:val="TableNormal"/>
    <w:uiPriority w:val="60"/>
    <w:rsid w:val="00CF6BDF"/>
    <w:rPr>
      <w:rFonts w:asciiTheme="minorHAnsi" w:eastAsiaTheme="minorEastAsia"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itle">
    <w:name w:val="Title"/>
    <w:basedOn w:val="Normal"/>
    <w:next w:val="Normal"/>
    <w:link w:val="TitleChar"/>
    <w:qFormat/>
    <w:rsid w:val="008903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903E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semiHidden/>
    <w:rsid w:val="00F85C4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F85C45"/>
    <w:rPr>
      <w:strike w:val="0"/>
      <w:dstrike w:val="0"/>
      <w:color w:val="1155CC"/>
      <w:u w:val="none"/>
      <w:effect w:val="none"/>
    </w:rPr>
  </w:style>
  <w:style w:type="character" w:customStyle="1" w:styleId="gsnph3">
    <w:name w:val="gs_nph3"/>
    <w:basedOn w:val="DefaultParagraphFont"/>
    <w:rsid w:val="00F85C45"/>
  </w:style>
  <w:style w:type="character" w:customStyle="1" w:styleId="gssvm1">
    <w:name w:val="gs_svm1"/>
    <w:basedOn w:val="DefaultParagraphFont"/>
    <w:rsid w:val="00F85C45"/>
    <w:rPr>
      <w:vanish/>
      <w:webHidden w:val="0"/>
      <w:sz w:val="20"/>
      <w:szCs w:val="20"/>
      <w:specVanish w:val="0"/>
    </w:rPr>
  </w:style>
  <w:style w:type="character" w:customStyle="1" w:styleId="gsggsl2">
    <w:name w:val="gs_ggsl2"/>
    <w:basedOn w:val="DefaultParagraphFont"/>
    <w:rsid w:val="00F85C45"/>
    <w:rPr>
      <w:vanish w:val="0"/>
      <w:webHidden w:val="0"/>
      <w:specVanish w:val="0"/>
    </w:rPr>
  </w:style>
  <w:style w:type="character" w:customStyle="1" w:styleId="gsctg21">
    <w:name w:val="gs_ctg21"/>
    <w:basedOn w:val="DefaultParagraphFont"/>
    <w:rsid w:val="00F85C45"/>
    <w:rPr>
      <w:b/>
      <w:bCs/>
      <w:sz w:val="20"/>
      <w:szCs w:val="20"/>
    </w:rPr>
  </w:style>
  <w:style w:type="character" w:customStyle="1" w:styleId="gsggss2">
    <w:name w:val="gs_ggss2"/>
    <w:basedOn w:val="DefaultParagraphFont"/>
    <w:rsid w:val="00F85C45"/>
    <w:rPr>
      <w:vanish/>
      <w:webHidden w:val="0"/>
      <w:specVanish w:val="0"/>
    </w:rPr>
  </w:style>
  <w:style w:type="character" w:customStyle="1" w:styleId="gsct12">
    <w:name w:val="gs_ct12"/>
    <w:basedOn w:val="DefaultParagraphFont"/>
    <w:rsid w:val="00F85C45"/>
    <w:rPr>
      <w:vanish w:val="0"/>
      <w:webHidden w:val="0"/>
      <w:specVanish w:val="0"/>
    </w:rPr>
  </w:style>
  <w:style w:type="character" w:customStyle="1" w:styleId="gsct22">
    <w:name w:val="gs_ct22"/>
    <w:basedOn w:val="DefaultParagraphFont"/>
    <w:rsid w:val="00F85C45"/>
    <w:rPr>
      <w:vanish/>
      <w:webHidden w:val="0"/>
      <w:specVanish w:val="0"/>
    </w:rPr>
  </w:style>
  <w:style w:type="paragraph" w:styleId="BalloonText">
    <w:name w:val="Balloon Text"/>
    <w:basedOn w:val="Normal"/>
    <w:link w:val="BalloonTextChar"/>
    <w:rsid w:val="008B2B69"/>
    <w:rPr>
      <w:rFonts w:ascii="Tahoma" w:hAnsi="Tahoma" w:cs="Tahoma"/>
      <w:sz w:val="16"/>
      <w:szCs w:val="16"/>
    </w:rPr>
  </w:style>
  <w:style w:type="character" w:customStyle="1" w:styleId="BalloonTextChar">
    <w:name w:val="Balloon Text Char"/>
    <w:basedOn w:val="DefaultParagraphFont"/>
    <w:link w:val="BalloonText"/>
    <w:rsid w:val="008B2B69"/>
    <w:rPr>
      <w:rFonts w:ascii="Tahoma" w:hAnsi="Tahoma" w:cs="Tahoma"/>
      <w:sz w:val="16"/>
      <w:szCs w:val="16"/>
    </w:rPr>
  </w:style>
  <w:style w:type="paragraph" w:styleId="ListParagraph">
    <w:name w:val="List Paragraph"/>
    <w:basedOn w:val="Normal"/>
    <w:uiPriority w:val="34"/>
    <w:qFormat/>
    <w:rsid w:val="00BF06C3"/>
    <w:pPr>
      <w:ind w:left="720"/>
      <w:contextualSpacing/>
    </w:pPr>
  </w:style>
  <w:style w:type="paragraph" w:styleId="BodyText">
    <w:name w:val="Body Text"/>
    <w:basedOn w:val="Normal"/>
    <w:link w:val="BodyTextChar"/>
    <w:rsid w:val="00974DDE"/>
    <w:rPr>
      <w:u w:val="single"/>
      <w:lang w:eastAsia="en-US"/>
    </w:rPr>
  </w:style>
  <w:style w:type="character" w:customStyle="1" w:styleId="BodyTextChar">
    <w:name w:val="Body Text Char"/>
    <w:basedOn w:val="DefaultParagraphFont"/>
    <w:link w:val="BodyText"/>
    <w:rsid w:val="00974DDE"/>
    <w:rPr>
      <w:sz w:val="24"/>
      <w:szCs w:val="24"/>
      <w:u w:val="single"/>
      <w:lang w:eastAsia="en-US"/>
    </w:rPr>
  </w:style>
  <w:style w:type="character" w:styleId="HTMLCite">
    <w:name w:val="HTML Cite"/>
    <w:basedOn w:val="DefaultParagraphFont"/>
    <w:uiPriority w:val="99"/>
    <w:unhideWhenUsed/>
    <w:rsid w:val="00911014"/>
    <w:rPr>
      <w:i/>
      <w:iCs/>
    </w:rPr>
  </w:style>
  <w:style w:type="paragraph" w:styleId="NormalWeb">
    <w:name w:val="Normal (Web)"/>
    <w:basedOn w:val="Normal"/>
    <w:uiPriority w:val="99"/>
    <w:unhideWhenUsed/>
    <w:rsid w:val="00911014"/>
    <w:pPr>
      <w:spacing w:before="100" w:beforeAutospacing="1" w:after="100" w:afterAutospacing="1"/>
    </w:pPr>
  </w:style>
  <w:style w:type="character" w:customStyle="1" w:styleId="author">
    <w:name w:val="author"/>
    <w:basedOn w:val="DefaultParagraphFont"/>
    <w:rsid w:val="00911014"/>
  </w:style>
  <w:style w:type="character" w:customStyle="1" w:styleId="pubyear">
    <w:name w:val="pubyear"/>
    <w:basedOn w:val="DefaultParagraphFont"/>
    <w:rsid w:val="00911014"/>
  </w:style>
  <w:style w:type="character" w:customStyle="1" w:styleId="articletitle">
    <w:name w:val="articletitle"/>
    <w:basedOn w:val="DefaultParagraphFont"/>
    <w:rsid w:val="00911014"/>
  </w:style>
  <w:style w:type="character" w:customStyle="1" w:styleId="journaltitle2">
    <w:name w:val="journaltitle2"/>
    <w:basedOn w:val="DefaultParagraphFont"/>
    <w:rsid w:val="00911014"/>
  </w:style>
  <w:style w:type="character" w:customStyle="1" w:styleId="vol2">
    <w:name w:val="vol2"/>
    <w:basedOn w:val="DefaultParagraphFont"/>
    <w:rsid w:val="00911014"/>
  </w:style>
  <w:style w:type="character" w:customStyle="1" w:styleId="citedissue">
    <w:name w:val="citedissue"/>
    <w:basedOn w:val="DefaultParagraphFont"/>
    <w:rsid w:val="00911014"/>
  </w:style>
  <w:style w:type="character" w:customStyle="1" w:styleId="pagefirst">
    <w:name w:val="pagefirst"/>
    <w:basedOn w:val="DefaultParagraphFont"/>
    <w:rsid w:val="00911014"/>
  </w:style>
  <w:style w:type="character" w:customStyle="1" w:styleId="pagelast">
    <w:name w:val="pagelast"/>
    <w:basedOn w:val="DefaultParagraphFont"/>
    <w:rsid w:val="00911014"/>
  </w:style>
  <w:style w:type="paragraph" w:customStyle="1" w:styleId="Default">
    <w:name w:val="Default"/>
    <w:rsid w:val="00065987"/>
    <w:pPr>
      <w:autoSpaceDE w:val="0"/>
      <w:autoSpaceDN w:val="0"/>
      <w:adjustRightInd w:val="0"/>
    </w:pPr>
    <w:rPr>
      <w:rFonts w:ascii="Syntax" w:hAnsi="Syntax" w:cs="Syntax"/>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46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F85C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CA3"/>
    <w:rPr>
      <w:rFonts w:asciiTheme="majorHAnsi" w:eastAsiaTheme="majorEastAsia" w:hAnsiTheme="majorHAnsi" w:cstheme="majorBidi"/>
      <w:b/>
      <w:bCs/>
      <w:color w:val="365F91" w:themeColor="accent1" w:themeShade="BF"/>
      <w:sz w:val="28"/>
      <w:szCs w:val="28"/>
    </w:rPr>
  </w:style>
  <w:style w:type="table" w:styleId="LightShading-Accent2">
    <w:name w:val="Light Shading Accent 2"/>
    <w:basedOn w:val="TableNormal"/>
    <w:uiPriority w:val="60"/>
    <w:rsid w:val="00CF6BDF"/>
    <w:rPr>
      <w:rFonts w:asciiTheme="minorHAnsi" w:eastAsiaTheme="minorEastAsia"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itle">
    <w:name w:val="Title"/>
    <w:basedOn w:val="Normal"/>
    <w:next w:val="Normal"/>
    <w:link w:val="TitleChar"/>
    <w:qFormat/>
    <w:rsid w:val="008903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903E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semiHidden/>
    <w:rsid w:val="00F85C4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F85C45"/>
    <w:rPr>
      <w:strike w:val="0"/>
      <w:dstrike w:val="0"/>
      <w:color w:val="1155CC"/>
      <w:u w:val="none"/>
      <w:effect w:val="none"/>
    </w:rPr>
  </w:style>
  <w:style w:type="character" w:customStyle="1" w:styleId="gsnph3">
    <w:name w:val="gs_nph3"/>
    <w:basedOn w:val="DefaultParagraphFont"/>
    <w:rsid w:val="00F85C45"/>
  </w:style>
  <w:style w:type="character" w:customStyle="1" w:styleId="gssvm1">
    <w:name w:val="gs_svm1"/>
    <w:basedOn w:val="DefaultParagraphFont"/>
    <w:rsid w:val="00F85C45"/>
    <w:rPr>
      <w:vanish/>
      <w:webHidden w:val="0"/>
      <w:sz w:val="20"/>
      <w:szCs w:val="20"/>
      <w:specVanish w:val="0"/>
    </w:rPr>
  </w:style>
  <w:style w:type="character" w:customStyle="1" w:styleId="gsggsl2">
    <w:name w:val="gs_ggsl2"/>
    <w:basedOn w:val="DefaultParagraphFont"/>
    <w:rsid w:val="00F85C45"/>
    <w:rPr>
      <w:vanish w:val="0"/>
      <w:webHidden w:val="0"/>
      <w:specVanish w:val="0"/>
    </w:rPr>
  </w:style>
  <w:style w:type="character" w:customStyle="1" w:styleId="gsctg21">
    <w:name w:val="gs_ctg21"/>
    <w:basedOn w:val="DefaultParagraphFont"/>
    <w:rsid w:val="00F85C45"/>
    <w:rPr>
      <w:b/>
      <w:bCs/>
      <w:sz w:val="20"/>
      <w:szCs w:val="20"/>
    </w:rPr>
  </w:style>
  <w:style w:type="character" w:customStyle="1" w:styleId="gsggss2">
    <w:name w:val="gs_ggss2"/>
    <w:basedOn w:val="DefaultParagraphFont"/>
    <w:rsid w:val="00F85C45"/>
    <w:rPr>
      <w:vanish/>
      <w:webHidden w:val="0"/>
      <w:specVanish w:val="0"/>
    </w:rPr>
  </w:style>
  <w:style w:type="character" w:customStyle="1" w:styleId="gsct12">
    <w:name w:val="gs_ct12"/>
    <w:basedOn w:val="DefaultParagraphFont"/>
    <w:rsid w:val="00F85C45"/>
    <w:rPr>
      <w:vanish w:val="0"/>
      <w:webHidden w:val="0"/>
      <w:specVanish w:val="0"/>
    </w:rPr>
  </w:style>
  <w:style w:type="character" w:customStyle="1" w:styleId="gsct22">
    <w:name w:val="gs_ct22"/>
    <w:basedOn w:val="DefaultParagraphFont"/>
    <w:rsid w:val="00F85C45"/>
    <w:rPr>
      <w:vanish/>
      <w:webHidden w:val="0"/>
      <w:specVanish w:val="0"/>
    </w:rPr>
  </w:style>
  <w:style w:type="paragraph" w:styleId="BalloonText">
    <w:name w:val="Balloon Text"/>
    <w:basedOn w:val="Normal"/>
    <w:link w:val="BalloonTextChar"/>
    <w:rsid w:val="008B2B69"/>
    <w:rPr>
      <w:rFonts w:ascii="Tahoma" w:hAnsi="Tahoma" w:cs="Tahoma"/>
      <w:sz w:val="16"/>
      <w:szCs w:val="16"/>
    </w:rPr>
  </w:style>
  <w:style w:type="character" w:customStyle="1" w:styleId="BalloonTextChar">
    <w:name w:val="Balloon Text Char"/>
    <w:basedOn w:val="DefaultParagraphFont"/>
    <w:link w:val="BalloonText"/>
    <w:rsid w:val="008B2B69"/>
    <w:rPr>
      <w:rFonts w:ascii="Tahoma" w:hAnsi="Tahoma" w:cs="Tahoma"/>
      <w:sz w:val="16"/>
      <w:szCs w:val="16"/>
    </w:rPr>
  </w:style>
  <w:style w:type="paragraph" w:styleId="ListParagraph">
    <w:name w:val="List Paragraph"/>
    <w:basedOn w:val="Normal"/>
    <w:uiPriority w:val="34"/>
    <w:qFormat/>
    <w:rsid w:val="00BF06C3"/>
    <w:pPr>
      <w:ind w:left="720"/>
      <w:contextualSpacing/>
    </w:pPr>
  </w:style>
  <w:style w:type="paragraph" w:styleId="BodyText">
    <w:name w:val="Body Text"/>
    <w:basedOn w:val="Normal"/>
    <w:link w:val="BodyTextChar"/>
    <w:rsid w:val="00974DDE"/>
    <w:rPr>
      <w:u w:val="single"/>
      <w:lang w:eastAsia="en-US"/>
    </w:rPr>
  </w:style>
  <w:style w:type="character" w:customStyle="1" w:styleId="BodyTextChar">
    <w:name w:val="Body Text Char"/>
    <w:basedOn w:val="DefaultParagraphFont"/>
    <w:link w:val="BodyText"/>
    <w:rsid w:val="00974DDE"/>
    <w:rPr>
      <w:sz w:val="24"/>
      <w:szCs w:val="24"/>
      <w:u w:val="single"/>
      <w:lang w:eastAsia="en-US"/>
    </w:rPr>
  </w:style>
  <w:style w:type="character" w:styleId="HTMLCite">
    <w:name w:val="HTML Cite"/>
    <w:basedOn w:val="DefaultParagraphFont"/>
    <w:uiPriority w:val="99"/>
    <w:unhideWhenUsed/>
    <w:rsid w:val="00911014"/>
    <w:rPr>
      <w:i/>
      <w:iCs/>
    </w:rPr>
  </w:style>
  <w:style w:type="paragraph" w:styleId="NormalWeb">
    <w:name w:val="Normal (Web)"/>
    <w:basedOn w:val="Normal"/>
    <w:uiPriority w:val="99"/>
    <w:unhideWhenUsed/>
    <w:rsid w:val="00911014"/>
    <w:pPr>
      <w:spacing w:before="100" w:beforeAutospacing="1" w:after="100" w:afterAutospacing="1"/>
    </w:pPr>
  </w:style>
  <w:style w:type="character" w:customStyle="1" w:styleId="author">
    <w:name w:val="author"/>
    <w:basedOn w:val="DefaultParagraphFont"/>
    <w:rsid w:val="00911014"/>
  </w:style>
  <w:style w:type="character" w:customStyle="1" w:styleId="pubyear">
    <w:name w:val="pubyear"/>
    <w:basedOn w:val="DefaultParagraphFont"/>
    <w:rsid w:val="00911014"/>
  </w:style>
  <w:style w:type="character" w:customStyle="1" w:styleId="articletitle">
    <w:name w:val="articletitle"/>
    <w:basedOn w:val="DefaultParagraphFont"/>
    <w:rsid w:val="00911014"/>
  </w:style>
  <w:style w:type="character" w:customStyle="1" w:styleId="journaltitle2">
    <w:name w:val="journaltitle2"/>
    <w:basedOn w:val="DefaultParagraphFont"/>
    <w:rsid w:val="00911014"/>
  </w:style>
  <w:style w:type="character" w:customStyle="1" w:styleId="vol2">
    <w:name w:val="vol2"/>
    <w:basedOn w:val="DefaultParagraphFont"/>
    <w:rsid w:val="00911014"/>
  </w:style>
  <w:style w:type="character" w:customStyle="1" w:styleId="citedissue">
    <w:name w:val="citedissue"/>
    <w:basedOn w:val="DefaultParagraphFont"/>
    <w:rsid w:val="00911014"/>
  </w:style>
  <w:style w:type="character" w:customStyle="1" w:styleId="pagefirst">
    <w:name w:val="pagefirst"/>
    <w:basedOn w:val="DefaultParagraphFont"/>
    <w:rsid w:val="00911014"/>
  </w:style>
  <w:style w:type="character" w:customStyle="1" w:styleId="pagelast">
    <w:name w:val="pagelast"/>
    <w:basedOn w:val="DefaultParagraphFont"/>
    <w:rsid w:val="00911014"/>
  </w:style>
  <w:style w:type="paragraph" w:customStyle="1" w:styleId="Default">
    <w:name w:val="Default"/>
    <w:rsid w:val="00065987"/>
    <w:pPr>
      <w:autoSpaceDE w:val="0"/>
      <w:autoSpaceDN w:val="0"/>
      <w:adjustRightInd w:val="0"/>
    </w:pPr>
    <w:rPr>
      <w:rFonts w:ascii="Syntax" w:hAnsi="Syntax" w:cs="Synta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0654">
      <w:bodyDiv w:val="1"/>
      <w:marLeft w:val="0"/>
      <w:marRight w:val="0"/>
      <w:marTop w:val="0"/>
      <w:marBottom w:val="0"/>
      <w:divBdr>
        <w:top w:val="none" w:sz="0" w:space="0" w:color="auto"/>
        <w:left w:val="none" w:sz="0" w:space="0" w:color="auto"/>
        <w:bottom w:val="none" w:sz="0" w:space="0" w:color="auto"/>
        <w:right w:val="none" w:sz="0" w:space="0" w:color="auto"/>
      </w:divBdr>
      <w:divsChild>
        <w:div w:id="345906692">
          <w:marLeft w:val="0"/>
          <w:marRight w:val="0"/>
          <w:marTop w:val="0"/>
          <w:marBottom w:val="0"/>
          <w:divBdr>
            <w:top w:val="none" w:sz="0" w:space="0" w:color="auto"/>
            <w:left w:val="none" w:sz="0" w:space="0" w:color="auto"/>
            <w:bottom w:val="none" w:sz="0" w:space="0" w:color="auto"/>
            <w:right w:val="none" w:sz="0" w:space="0" w:color="auto"/>
          </w:divBdr>
          <w:divsChild>
            <w:div w:id="1277904237">
              <w:marLeft w:val="0"/>
              <w:marRight w:val="0"/>
              <w:marTop w:val="0"/>
              <w:marBottom w:val="0"/>
              <w:divBdr>
                <w:top w:val="none" w:sz="0" w:space="0" w:color="auto"/>
                <w:left w:val="none" w:sz="0" w:space="0" w:color="auto"/>
                <w:bottom w:val="none" w:sz="0" w:space="0" w:color="auto"/>
                <w:right w:val="none" w:sz="0" w:space="0" w:color="auto"/>
              </w:divBdr>
              <w:divsChild>
                <w:div w:id="132913302">
                  <w:marLeft w:val="0"/>
                  <w:marRight w:val="0"/>
                  <w:marTop w:val="0"/>
                  <w:marBottom w:val="0"/>
                  <w:divBdr>
                    <w:top w:val="none" w:sz="0" w:space="0" w:color="auto"/>
                    <w:left w:val="none" w:sz="0" w:space="0" w:color="auto"/>
                    <w:bottom w:val="none" w:sz="0" w:space="0" w:color="auto"/>
                    <w:right w:val="none" w:sz="0" w:space="0" w:color="auto"/>
                  </w:divBdr>
                  <w:divsChild>
                    <w:div w:id="773327462">
                      <w:marLeft w:val="0"/>
                      <w:marRight w:val="0"/>
                      <w:marTop w:val="0"/>
                      <w:marBottom w:val="0"/>
                      <w:divBdr>
                        <w:top w:val="none" w:sz="0" w:space="0" w:color="auto"/>
                        <w:left w:val="none" w:sz="0" w:space="0" w:color="auto"/>
                        <w:bottom w:val="none" w:sz="0" w:space="0" w:color="auto"/>
                        <w:right w:val="none" w:sz="0" w:space="0" w:color="auto"/>
                      </w:divBdr>
                      <w:divsChild>
                        <w:div w:id="336923563">
                          <w:marLeft w:val="0"/>
                          <w:marRight w:val="0"/>
                          <w:marTop w:val="0"/>
                          <w:marBottom w:val="0"/>
                          <w:divBdr>
                            <w:top w:val="none" w:sz="0" w:space="0" w:color="auto"/>
                            <w:left w:val="none" w:sz="0" w:space="0" w:color="auto"/>
                            <w:bottom w:val="none" w:sz="0" w:space="0" w:color="auto"/>
                            <w:right w:val="none" w:sz="0" w:space="0" w:color="auto"/>
                          </w:divBdr>
                          <w:divsChild>
                            <w:div w:id="15047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151909">
      <w:bodyDiv w:val="1"/>
      <w:marLeft w:val="0"/>
      <w:marRight w:val="0"/>
      <w:marTop w:val="0"/>
      <w:marBottom w:val="0"/>
      <w:divBdr>
        <w:top w:val="none" w:sz="0" w:space="0" w:color="auto"/>
        <w:left w:val="none" w:sz="0" w:space="0" w:color="auto"/>
        <w:bottom w:val="none" w:sz="0" w:space="0" w:color="auto"/>
        <w:right w:val="none" w:sz="0" w:space="0" w:color="auto"/>
      </w:divBdr>
      <w:divsChild>
        <w:div w:id="1248227633">
          <w:marLeft w:val="0"/>
          <w:marRight w:val="0"/>
          <w:marTop w:val="0"/>
          <w:marBottom w:val="0"/>
          <w:divBdr>
            <w:top w:val="none" w:sz="0" w:space="0" w:color="auto"/>
            <w:left w:val="none" w:sz="0" w:space="0" w:color="auto"/>
            <w:bottom w:val="none" w:sz="0" w:space="0" w:color="auto"/>
            <w:right w:val="none" w:sz="0" w:space="0" w:color="auto"/>
          </w:divBdr>
          <w:divsChild>
            <w:div w:id="511377907">
              <w:marLeft w:val="0"/>
              <w:marRight w:val="0"/>
              <w:marTop w:val="0"/>
              <w:marBottom w:val="0"/>
              <w:divBdr>
                <w:top w:val="none" w:sz="0" w:space="0" w:color="auto"/>
                <w:left w:val="none" w:sz="0" w:space="0" w:color="auto"/>
                <w:bottom w:val="none" w:sz="0" w:space="0" w:color="auto"/>
                <w:right w:val="none" w:sz="0" w:space="0" w:color="auto"/>
              </w:divBdr>
              <w:divsChild>
                <w:div w:id="1208954454">
                  <w:marLeft w:val="0"/>
                  <w:marRight w:val="0"/>
                  <w:marTop w:val="0"/>
                  <w:marBottom w:val="0"/>
                  <w:divBdr>
                    <w:top w:val="none" w:sz="0" w:space="0" w:color="auto"/>
                    <w:left w:val="none" w:sz="0" w:space="0" w:color="auto"/>
                    <w:bottom w:val="none" w:sz="0" w:space="0" w:color="auto"/>
                    <w:right w:val="none" w:sz="0" w:space="0" w:color="auto"/>
                  </w:divBdr>
                  <w:divsChild>
                    <w:div w:id="1655527822">
                      <w:marLeft w:val="0"/>
                      <w:marRight w:val="0"/>
                      <w:marTop w:val="0"/>
                      <w:marBottom w:val="0"/>
                      <w:divBdr>
                        <w:top w:val="none" w:sz="0" w:space="0" w:color="auto"/>
                        <w:left w:val="none" w:sz="0" w:space="0" w:color="auto"/>
                        <w:bottom w:val="none" w:sz="0" w:space="0" w:color="auto"/>
                        <w:right w:val="none" w:sz="0" w:space="0" w:color="auto"/>
                      </w:divBdr>
                      <w:divsChild>
                        <w:div w:id="1191794119">
                          <w:marLeft w:val="0"/>
                          <w:marRight w:val="0"/>
                          <w:marTop w:val="0"/>
                          <w:marBottom w:val="0"/>
                          <w:divBdr>
                            <w:top w:val="none" w:sz="0" w:space="0" w:color="auto"/>
                            <w:left w:val="none" w:sz="0" w:space="0" w:color="auto"/>
                            <w:bottom w:val="none" w:sz="0" w:space="0" w:color="auto"/>
                            <w:right w:val="none" w:sz="0" w:space="0" w:color="auto"/>
                          </w:divBdr>
                          <w:divsChild>
                            <w:div w:id="6131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230090">
      <w:bodyDiv w:val="1"/>
      <w:marLeft w:val="0"/>
      <w:marRight w:val="0"/>
      <w:marTop w:val="0"/>
      <w:marBottom w:val="0"/>
      <w:divBdr>
        <w:top w:val="none" w:sz="0" w:space="0" w:color="auto"/>
        <w:left w:val="none" w:sz="0" w:space="0" w:color="auto"/>
        <w:bottom w:val="none" w:sz="0" w:space="0" w:color="auto"/>
        <w:right w:val="none" w:sz="0" w:space="0" w:color="auto"/>
      </w:divBdr>
      <w:divsChild>
        <w:div w:id="1962684020">
          <w:marLeft w:val="0"/>
          <w:marRight w:val="0"/>
          <w:marTop w:val="0"/>
          <w:marBottom w:val="0"/>
          <w:divBdr>
            <w:top w:val="none" w:sz="0" w:space="0" w:color="auto"/>
            <w:left w:val="none" w:sz="0" w:space="0" w:color="auto"/>
            <w:bottom w:val="none" w:sz="0" w:space="0" w:color="auto"/>
            <w:right w:val="none" w:sz="0" w:space="0" w:color="auto"/>
          </w:divBdr>
          <w:divsChild>
            <w:div w:id="1608730322">
              <w:marLeft w:val="0"/>
              <w:marRight w:val="0"/>
              <w:marTop w:val="0"/>
              <w:marBottom w:val="0"/>
              <w:divBdr>
                <w:top w:val="none" w:sz="0" w:space="0" w:color="auto"/>
                <w:left w:val="none" w:sz="0" w:space="0" w:color="auto"/>
                <w:bottom w:val="none" w:sz="0" w:space="0" w:color="auto"/>
                <w:right w:val="none" w:sz="0" w:space="0" w:color="auto"/>
              </w:divBdr>
              <w:divsChild>
                <w:div w:id="115950963">
                  <w:marLeft w:val="0"/>
                  <w:marRight w:val="0"/>
                  <w:marTop w:val="0"/>
                  <w:marBottom w:val="0"/>
                  <w:divBdr>
                    <w:top w:val="none" w:sz="0" w:space="0" w:color="auto"/>
                    <w:left w:val="none" w:sz="0" w:space="0" w:color="auto"/>
                    <w:bottom w:val="none" w:sz="0" w:space="0" w:color="auto"/>
                    <w:right w:val="none" w:sz="0" w:space="0" w:color="auto"/>
                  </w:divBdr>
                  <w:divsChild>
                    <w:div w:id="2135246673">
                      <w:marLeft w:val="0"/>
                      <w:marRight w:val="0"/>
                      <w:marTop w:val="0"/>
                      <w:marBottom w:val="0"/>
                      <w:divBdr>
                        <w:top w:val="none" w:sz="0" w:space="0" w:color="auto"/>
                        <w:left w:val="none" w:sz="0" w:space="0" w:color="auto"/>
                        <w:bottom w:val="none" w:sz="0" w:space="0" w:color="auto"/>
                        <w:right w:val="none" w:sz="0" w:space="0" w:color="auto"/>
                      </w:divBdr>
                      <w:divsChild>
                        <w:div w:id="1287155286">
                          <w:marLeft w:val="0"/>
                          <w:marRight w:val="0"/>
                          <w:marTop w:val="0"/>
                          <w:marBottom w:val="0"/>
                          <w:divBdr>
                            <w:top w:val="none" w:sz="0" w:space="0" w:color="auto"/>
                            <w:left w:val="none" w:sz="0" w:space="0" w:color="auto"/>
                            <w:bottom w:val="none" w:sz="0" w:space="0" w:color="auto"/>
                            <w:right w:val="none" w:sz="0" w:space="0" w:color="auto"/>
                          </w:divBdr>
                          <w:divsChild>
                            <w:div w:id="704789250">
                              <w:marLeft w:val="0"/>
                              <w:marRight w:val="0"/>
                              <w:marTop w:val="0"/>
                              <w:marBottom w:val="0"/>
                              <w:divBdr>
                                <w:top w:val="none" w:sz="0" w:space="0" w:color="auto"/>
                                <w:left w:val="none" w:sz="0" w:space="0" w:color="auto"/>
                                <w:bottom w:val="none" w:sz="0" w:space="0" w:color="auto"/>
                                <w:right w:val="none" w:sz="0" w:space="0" w:color="auto"/>
                              </w:divBdr>
                              <w:divsChild>
                                <w:div w:id="1315331783">
                                  <w:marLeft w:val="0"/>
                                  <w:marRight w:val="0"/>
                                  <w:marTop w:val="0"/>
                                  <w:marBottom w:val="0"/>
                                  <w:divBdr>
                                    <w:top w:val="none" w:sz="0" w:space="0" w:color="auto"/>
                                    <w:left w:val="none" w:sz="0" w:space="0" w:color="auto"/>
                                    <w:bottom w:val="none" w:sz="0" w:space="0" w:color="auto"/>
                                    <w:right w:val="none" w:sz="0" w:space="0" w:color="auto"/>
                                  </w:divBdr>
                                  <w:divsChild>
                                    <w:div w:id="1200630859">
                                      <w:marLeft w:val="0"/>
                                      <w:marRight w:val="0"/>
                                      <w:marTop w:val="0"/>
                                      <w:marBottom w:val="0"/>
                                      <w:divBdr>
                                        <w:top w:val="none" w:sz="0" w:space="0" w:color="auto"/>
                                        <w:left w:val="none" w:sz="0" w:space="0" w:color="auto"/>
                                        <w:bottom w:val="none" w:sz="0" w:space="0" w:color="auto"/>
                                        <w:right w:val="none" w:sz="0" w:space="0" w:color="auto"/>
                                      </w:divBdr>
                                      <w:divsChild>
                                        <w:div w:id="13014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08271">
      <w:bodyDiv w:val="1"/>
      <w:marLeft w:val="0"/>
      <w:marRight w:val="0"/>
      <w:marTop w:val="0"/>
      <w:marBottom w:val="0"/>
      <w:divBdr>
        <w:top w:val="none" w:sz="0" w:space="0" w:color="auto"/>
        <w:left w:val="none" w:sz="0" w:space="0" w:color="auto"/>
        <w:bottom w:val="none" w:sz="0" w:space="0" w:color="auto"/>
        <w:right w:val="none" w:sz="0" w:space="0" w:color="auto"/>
      </w:divBdr>
      <w:divsChild>
        <w:div w:id="927927361">
          <w:marLeft w:val="0"/>
          <w:marRight w:val="0"/>
          <w:marTop w:val="0"/>
          <w:marBottom w:val="0"/>
          <w:divBdr>
            <w:top w:val="none" w:sz="0" w:space="0" w:color="auto"/>
            <w:left w:val="none" w:sz="0" w:space="0" w:color="auto"/>
            <w:bottom w:val="none" w:sz="0" w:space="0" w:color="auto"/>
            <w:right w:val="none" w:sz="0" w:space="0" w:color="auto"/>
          </w:divBdr>
          <w:divsChild>
            <w:div w:id="269701033">
              <w:marLeft w:val="0"/>
              <w:marRight w:val="0"/>
              <w:marTop w:val="0"/>
              <w:marBottom w:val="0"/>
              <w:divBdr>
                <w:top w:val="none" w:sz="0" w:space="0" w:color="auto"/>
                <w:left w:val="none" w:sz="0" w:space="0" w:color="auto"/>
                <w:bottom w:val="none" w:sz="0" w:space="0" w:color="auto"/>
                <w:right w:val="none" w:sz="0" w:space="0" w:color="auto"/>
              </w:divBdr>
              <w:divsChild>
                <w:div w:id="1400060559">
                  <w:marLeft w:val="0"/>
                  <w:marRight w:val="0"/>
                  <w:marTop w:val="0"/>
                  <w:marBottom w:val="0"/>
                  <w:divBdr>
                    <w:top w:val="none" w:sz="0" w:space="0" w:color="auto"/>
                    <w:left w:val="none" w:sz="0" w:space="0" w:color="auto"/>
                    <w:bottom w:val="none" w:sz="0" w:space="0" w:color="auto"/>
                    <w:right w:val="none" w:sz="0" w:space="0" w:color="auto"/>
                  </w:divBdr>
                  <w:divsChild>
                    <w:div w:id="914169380">
                      <w:marLeft w:val="0"/>
                      <w:marRight w:val="0"/>
                      <w:marTop w:val="0"/>
                      <w:marBottom w:val="0"/>
                      <w:divBdr>
                        <w:top w:val="none" w:sz="0" w:space="0" w:color="auto"/>
                        <w:left w:val="none" w:sz="0" w:space="0" w:color="auto"/>
                        <w:bottom w:val="none" w:sz="0" w:space="0" w:color="auto"/>
                        <w:right w:val="none" w:sz="0" w:space="0" w:color="auto"/>
                      </w:divBdr>
                      <w:divsChild>
                        <w:div w:id="687757903">
                          <w:marLeft w:val="0"/>
                          <w:marRight w:val="0"/>
                          <w:marTop w:val="0"/>
                          <w:marBottom w:val="0"/>
                          <w:divBdr>
                            <w:top w:val="none" w:sz="0" w:space="0" w:color="auto"/>
                            <w:left w:val="none" w:sz="0" w:space="0" w:color="auto"/>
                            <w:bottom w:val="none" w:sz="0" w:space="0" w:color="auto"/>
                            <w:right w:val="none" w:sz="0" w:space="0" w:color="auto"/>
                          </w:divBdr>
                          <w:divsChild>
                            <w:div w:id="20455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39445">
      <w:bodyDiv w:val="1"/>
      <w:marLeft w:val="0"/>
      <w:marRight w:val="0"/>
      <w:marTop w:val="0"/>
      <w:marBottom w:val="0"/>
      <w:divBdr>
        <w:top w:val="none" w:sz="0" w:space="0" w:color="auto"/>
        <w:left w:val="none" w:sz="0" w:space="0" w:color="auto"/>
        <w:bottom w:val="none" w:sz="0" w:space="0" w:color="auto"/>
        <w:right w:val="none" w:sz="0" w:space="0" w:color="auto"/>
      </w:divBdr>
      <w:divsChild>
        <w:div w:id="1924678435">
          <w:marLeft w:val="0"/>
          <w:marRight w:val="0"/>
          <w:marTop w:val="0"/>
          <w:marBottom w:val="0"/>
          <w:divBdr>
            <w:top w:val="none" w:sz="0" w:space="0" w:color="auto"/>
            <w:left w:val="none" w:sz="0" w:space="0" w:color="auto"/>
            <w:bottom w:val="none" w:sz="0" w:space="0" w:color="auto"/>
            <w:right w:val="none" w:sz="0" w:space="0" w:color="auto"/>
          </w:divBdr>
          <w:divsChild>
            <w:div w:id="734817244">
              <w:marLeft w:val="0"/>
              <w:marRight w:val="0"/>
              <w:marTop w:val="0"/>
              <w:marBottom w:val="0"/>
              <w:divBdr>
                <w:top w:val="none" w:sz="0" w:space="0" w:color="auto"/>
                <w:left w:val="none" w:sz="0" w:space="0" w:color="auto"/>
                <w:bottom w:val="none" w:sz="0" w:space="0" w:color="auto"/>
                <w:right w:val="none" w:sz="0" w:space="0" w:color="auto"/>
              </w:divBdr>
              <w:divsChild>
                <w:div w:id="1094864569">
                  <w:marLeft w:val="0"/>
                  <w:marRight w:val="0"/>
                  <w:marTop w:val="0"/>
                  <w:marBottom w:val="0"/>
                  <w:divBdr>
                    <w:top w:val="none" w:sz="0" w:space="0" w:color="auto"/>
                    <w:left w:val="none" w:sz="0" w:space="0" w:color="auto"/>
                    <w:bottom w:val="none" w:sz="0" w:space="0" w:color="auto"/>
                    <w:right w:val="none" w:sz="0" w:space="0" w:color="auto"/>
                  </w:divBdr>
                  <w:divsChild>
                    <w:div w:id="1230968585">
                      <w:marLeft w:val="0"/>
                      <w:marRight w:val="0"/>
                      <w:marTop w:val="0"/>
                      <w:marBottom w:val="0"/>
                      <w:divBdr>
                        <w:top w:val="none" w:sz="0" w:space="0" w:color="auto"/>
                        <w:left w:val="none" w:sz="0" w:space="0" w:color="auto"/>
                        <w:bottom w:val="none" w:sz="0" w:space="0" w:color="auto"/>
                        <w:right w:val="none" w:sz="0" w:space="0" w:color="auto"/>
                      </w:divBdr>
                      <w:divsChild>
                        <w:div w:id="362680700">
                          <w:marLeft w:val="0"/>
                          <w:marRight w:val="0"/>
                          <w:marTop w:val="0"/>
                          <w:marBottom w:val="0"/>
                          <w:divBdr>
                            <w:top w:val="none" w:sz="0" w:space="0" w:color="auto"/>
                            <w:left w:val="none" w:sz="0" w:space="0" w:color="auto"/>
                            <w:bottom w:val="none" w:sz="0" w:space="0" w:color="auto"/>
                            <w:right w:val="none" w:sz="0" w:space="0" w:color="auto"/>
                          </w:divBdr>
                          <w:divsChild>
                            <w:div w:id="2008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58875">
      <w:bodyDiv w:val="1"/>
      <w:marLeft w:val="0"/>
      <w:marRight w:val="0"/>
      <w:marTop w:val="0"/>
      <w:marBottom w:val="0"/>
      <w:divBdr>
        <w:top w:val="none" w:sz="0" w:space="0" w:color="auto"/>
        <w:left w:val="none" w:sz="0" w:space="0" w:color="auto"/>
        <w:bottom w:val="none" w:sz="0" w:space="0" w:color="auto"/>
        <w:right w:val="none" w:sz="0" w:space="0" w:color="auto"/>
      </w:divBdr>
      <w:divsChild>
        <w:div w:id="1420523696">
          <w:marLeft w:val="0"/>
          <w:marRight w:val="0"/>
          <w:marTop w:val="0"/>
          <w:marBottom w:val="0"/>
          <w:divBdr>
            <w:top w:val="none" w:sz="0" w:space="0" w:color="auto"/>
            <w:left w:val="none" w:sz="0" w:space="0" w:color="auto"/>
            <w:bottom w:val="none" w:sz="0" w:space="0" w:color="auto"/>
            <w:right w:val="none" w:sz="0" w:space="0" w:color="auto"/>
          </w:divBdr>
          <w:divsChild>
            <w:div w:id="397942718">
              <w:marLeft w:val="0"/>
              <w:marRight w:val="0"/>
              <w:marTop w:val="0"/>
              <w:marBottom w:val="0"/>
              <w:divBdr>
                <w:top w:val="none" w:sz="0" w:space="0" w:color="auto"/>
                <w:left w:val="none" w:sz="0" w:space="0" w:color="auto"/>
                <w:bottom w:val="none" w:sz="0" w:space="0" w:color="auto"/>
                <w:right w:val="none" w:sz="0" w:space="0" w:color="auto"/>
              </w:divBdr>
              <w:divsChild>
                <w:div w:id="140267496">
                  <w:marLeft w:val="0"/>
                  <w:marRight w:val="0"/>
                  <w:marTop w:val="0"/>
                  <w:marBottom w:val="0"/>
                  <w:divBdr>
                    <w:top w:val="none" w:sz="0" w:space="0" w:color="auto"/>
                    <w:left w:val="none" w:sz="0" w:space="0" w:color="auto"/>
                    <w:bottom w:val="none" w:sz="0" w:space="0" w:color="auto"/>
                    <w:right w:val="none" w:sz="0" w:space="0" w:color="auto"/>
                  </w:divBdr>
                  <w:divsChild>
                    <w:div w:id="258880609">
                      <w:marLeft w:val="0"/>
                      <w:marRight w:val="0"/>
                      <w:marTop w:val="0"/>
                      <w:marBottom w:val="0"/>
                      <w:divBdr>
                        <w:top w:val="none" w:sz="0" w:space="0" w:color="auto"/>
                        <w:left w:val="none" w:sz="0" w:space="0" w:color="auto"/>
                        <w:bottom w:val="none" w:sz="0" w:space="0" w:color="auto"/>
                        <w:right w:val="none" w:sz="0" w:space="0" w:color="auto"/>
                      </w:divBdr>
                      <w:divsChild>
                        <w:div w:id="2048137355">
                          <w:marLeft w:val="0"/>
                          <w:marRight w:val="0"/>
                          <w:marTop w:val="0"/>
                          <w:marBottom w:val="0"/>
                          <w:divBdr>
                            <w:top w:val="none" w:sz="0" w:space="0" w:color="auto"/>
                            <w:left w:val="none" w:sz="0" w:space="0" w:color="auto"/>
                            <w:bottom w:val="none" w:sz="0" w:space="0" w:color="auto"/>
                            <w:right w:val="none" w:sz="0" w:space="0" w:color="auto"/>
                          </w:divBdr>
                          <w:divsChild>
                            <w:div w:id="1271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150">
      <w:bodyDiv w:val="1"/>
      <w:marLeft w:val="0"/>
      <w:marRight w:val="0"/>
      <w:marTop w:val="0"/>
      <w:marBottom w:val="0"/>
      <w:divBdr>
        <w:top w:val="none" w:sz="0" w:space="0" w:color="auto"/>
        <w:left w:val="none" w:sz="0" w:space="0" w:color="auto"/>
        <w:bottom w:val="none" w:sz="0" w:space="0" w:color="auto"/>
        <w:right w:val="none" w:sz="0" w:space="0" w:color="auto"/>
      </w:divBdr>
      <w:divsChild>
        <w:div w:id="1976058809">
          <w:marLeft w:val="0"/>
          <w:marRight w:val="0"/>
          <w:marTop w:val="0"/>
          <w:marBottom w:val="0"/>
          <w:divBdr>
            <w:top w:val="none" w:sz="0" w:space="0" w:color="auto"/>
            <w:left w:val="none" w:sz="0" w:space="0" w:color="auto"/>
            <w:bottom w:val="none" w:sz="0" w:space="0" w:color="auto"/>
            <w:right w:val="none" w:sz="0" w:space="0" w:color="auto"/>
          </w:divBdr>
          <w:divsChild>
            <w:div w:id="1323389444">
              <w:marLeft w:val="0"/>
              <w:marRight w:val="0"/>
              <w:marTop w:val="0"/>
              <w:marBottom w:val="0"/>
              <w:divBdr>
                <w:top w:val="none" w:sz="0" w:space="0" w:color="auto"/>
                <w:left w:val="none" w:sz="0" w:space="0" w:color="auto"/>
                <w:bottom w:val="none" w:sz="0" w:space="0" w:color="auto"/>
                <w:right w:val="none" w:sz="0" w:space="0" w:color="auto"/>
              </w:divBdr>
              <w:divsChild>
                <w:div w:id="1191380791">
                  <w:marLeft w:val="0"/>
                  <w:marRight w:val="0"/>
                  <w:marTop w:val="0"/>
                  <w:marBottom w:val="0"/>
                  <w:divBdr>
                    <w:top w:val="none" w:sz="0" w:space="0" w:color="auto"/>
                    <w:left w:val="none" w:sz="0" w:space="0" w:color="auto"/>
                    <w:bottom w:val="none" w:sz="0" w:space="0" w:color="auto"/>
                    <w:right w:val="none" w:sz="0" w:space="0" w:color="auto"/>
                  </w:divBdr>
                  <w:divsChild>
                    <w:div w:id="801658678">
                      <w:marLeft w:val="0"/>
                      <w:marRight w:val="0"/>
                      <w:marTop w:val="0"/>
                      <w:marBottom w:val="0"/>
                      <w:divBdr>
                        <w:top w:val="none" w:sz="0" w:space="0" w:color="auto"/>
                        <w:left w:val="none" w:sz="0" w:space="0" w:color="auto"/>
                        <w:bottom w:val="none" w:sz="0" w:space="0" w:color="auto"/>
                        <w:right w:val="none" w:sz="0" w:space="0" w:color="auto"/>
                      </w:divBdr>
                      <w:divsChild>
                        <w:div w:id="19792520">
                          <w:marLeft w:val="0"/>
                          <w:marRight w:val="0"/>
                          <w:marTop w:val="0"/>
                          <w:marBottom w:val="0"/>
                          <w:divBdr>
                            <w:top w:val="none" w:sz="0" w:space="0" w:color="auto"/>
                            <w:left w:val="none" w:sz="0" w:space="0" w:color="auto"/>
                            <w:bottom w:val="none" w:sz="0" w:space="0" w:color="auto"/>
                            <w:right w:val="none" w:sz="0" w:space="0" w:color="auto"/>
                          </w:divBdr>
                          <w:divsChild>
                            <w:div w:id="13388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291350">
      <w:bodyDiv w:val="1"/>
      <w:marLeft w:val="0"/>
      <w:marRight w:val="0"/>
      <w:marTop w:val="0"/>
      <w:marBottom w:val="0"/>
      <w:divBdr>
        <w:top w:val="none" w:sz="0" w:space="0" w:color="auto"/>
        <w:left w:val="none" w:sz="0" w:space="0" w:color="auto"/>
        <w:bottom w:val="none" w:sz="0" w:space="0" w:color="auto"/>
        <w:right w:val="none" w:sz="0" w:space="0" w:color="auto"/>
      </w:divBdr>
      <w:divsChild>
        <w:div w:id="1788894329">
          <w:marLeft w:val="0"/>
          <w:marRight w:val="0"/>
          <w:marTop w:val="0"/>
          <w:marBottom w:val="0"/>
          <w:divBdr>
            <w:top w:val="none" w:sz="0" w:space="0" w:color="auto"/>
            <w:left w:val="none" w:sz="0" w:space="0" w:color="auto"/>
            <w:bottom w:val="none" w:sz="0" w:space="0" w:color="auto"/>
            <w:right w:val="none" w:sz="0" w:space="0" w:color="auto"/>
          </w:divBdr>
          <w:divsChild>
            <w:div w:id="1197080956">
              <w:marLeft w:val="0"/>
              <w:marRight w:val="0"/>
              <w:marTop w:val="315"/>
              <w:marBottom w:val="0"/>
              <w:divBdr>
                <w:top w:val="none" w:sz="0" w:space="0" w:color="auto"/>
                <w:left w:val="none" w:sz="0" w:space="0" w:color="auto"/>
                <w:bottom w:val="none" w:sz="0" w:space="0" w:color="auto"/>
                <w:right w:val="none" w:sz="0" w:space="0" w:color="auto"/>
              </w:divBdr>
              <w:divsChild>
                <w:div w:id="502361301">
                  <w:marLeft w:val="0"/>
                  <w:marRight w:val="0"/>
                  <w:marTop w:val="0"/>
                  <w:marBottom w:val="0"/>
                  <w:divBdr>
                    <w:top w:val="none" w:sz="0" w:space="0" w:color="auto"/>
                    <w:left w:val="none" w:sz="0" w:space="0" w:color="auto"/>
                    <w:bottom w:val="none" w:sz="0" w:space="0" w:color="auto"/>
                    <w:right w:val="none" w:sz="0" w:space="0" w:color="auto"/>
                  </w:divBdr>
                  <w:divsChild>
                    <w:div w:id="213545799">
                      <w:marLeft w:val="3180"/>
                      <w:marRight w:val="0"/>
                      <w:marTop w:val="0"/>
                      <w:marBottom w:val="0"/>
                      <w:divBdr>
                        <w:top w:val="none" w:sz="0" w:space="0" w:color="auto"/>
                        <w:left w:val="none" w:sz="0" w:space="0" w:color="auto"/>
                        <w:bottom w:val="none" w:sz="0" w:space="0" w:color="auto"/>
                        <w:right w:val="none" w:sz="0" w:space="0" w:color="auto"/>
                      </w:divBdr>
                      <w:divsChild>
                        <w:div w:id="515072346">
                          <w:marLeft w:val="0"/>
                          <w:marRight w:val="0"/>
                          <w:marTop w:val="240"/>
                          <w:marBottom w:val="240"/>
                          <w:divBdr>
                            <w:top w:val="none" w:sz="0" w:space="0" w:color="auto"/>
                            <w:left w:val="none" w:sz="0" w:space="0" w:color="auto"/>
                            <w:bottom w:val="none" w:sz="0" w:space="0" w:color="auto"/>
                            <w:right w:val="none" w:sz="0" w:space="0" w:color="auto"/>
                          </w:divBdr>
                          <w:divsChild>
                            <w:div w:id="113067017">
                              <w:marLeft w:val="0"/>
                              <w:marRight w:val="0"/>
                              <w:marTop w:val="0"/>
                              <w:marBottom w:val="0"/>
                              <w:divBdr>
                                <w:top w:val="none" w:sz="0" w:space="0" w:color="auto"/>
                                <w:left w:val="none" w:sz="0" w:space="0" w:color="auto"/>
                                <w:bottom w:val="none" w:sz="0" w:space="0" w:color="auto"/>
                                <w:right w:val="none" w:sz="0" w:space="0" w:color="auto"/>
                              </w:divBdr>
                              <w:divsChild>
                                <w:div w:id="690838786">
                                  <w:marLeft w:val="0"/>
                                  <w:marRight w:val="0"/>
                                  <w:marTop w:val="0"/>
                                  <w:marBottom w:val="0"/>
                                  <w:divBdr>
                                    <w:top w:val="none" w:sz="0" w:space="0" w:color="auto"/>
                                    <w:left w:val="none" w:sz="0" w:space="0" w:color="auto"/>
                                    <w:bottom w:val="none" w:sz="0" w:space="0" w:color="auto"/>
                                    <w:right w:val="none" w:sz="0" w:space="0" w:color="auto"/>
                                  </w:divBdr>
                                </w:div>
                                <w:div w:id="841898671">
                                  <w:marLeft w:val="0"/>
                                  <w:marRight w:val="0"/>
                                  <w:marTop w:val="15"/>
                                  <w:marBottom w:val="15"/>
                                  <w:divBdr>
                                    <w:top w:val="none" w:sz="0" w:space="0" w:color="auto"/>
                                    <w:left w:val="none" w:sz="0" w:space="0" w:color="auto"/>
                                    <w:bottom w:val="none" w:sz="0" w:space="0" w:color="auto"/>
                                    <w:right w:val="none" w:sz="0" w:space="0" w:color="auto"/>
                                  </w:divBdr>
                                </w:div>
                                <w:div w:id="4519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2419">
                          <w:marLeft w:val="0"/>
                          <w:marRight w:val="0"/>
                          <w:marTop w:val="240"/>
                          <w:marBottom w:val="240"/>
                          <w:divBdr>
                            <w:top w:val="none" w:sz="0" w:space="0" w:color="auto"/>
                            <w:left w:val="none" w:sz="0" w:space="0" w:color="auto"/>
                            <w:bottom w:val="none" w:sz="0" w:space="0" w:color="auto"/>
                            <w:right w:val="none" w:sz="0" w:space="0" w:color="auto"/>
                          </w:divBdr>
                          <w:divsChild>
                            <w:div w:id="1369144024">
                              <w:marLeft w:val="0"/>
                              <w:marRight w:val="0"/>
                              <w:marTop w:val="0"/>
                              <w:marBottom w:val="0"/>
                              <w:divBdr>
                                <w:top w:val="none" w:sz="0" w:space="0" w:color="auto"/>
                                <w:left w:val="none" w:sz="0" w:space="0" w:color="auto"/>
                                <w:bottom w:val="none" w:sz="0" w:space="0" w:color="auto"/>
                                <w:right w:val="none" w:sz="0" w:space="0" w:color="auto"/>
                              </w:divBdr>
                              <w:divsChild>
                                <w:div w:id="1754546750">
                                  <w:marLeft w:val="0"/>
                                  <w:marRight w:val="0"/>
                                  <w:marTop w:val="0"/>
                                  <w:marBottom w:val="0"/>
                                  <w:divBdr>
                                    <w:top w:val="none" w:sz="0" w:space="0" w:color="auto"/>
                                    <w:left w:val="none" w:sz="0" w:space="0" w:color="auto"/>
                                    <w:bottom w:val="none" w:sz="0" w:space="0" w:color="auto"/>
                                    <w:right w:val="none" w:sz="0" w:space="0" w:color="auto"/>
                                  </w:divBdr>
                                </w:div>
                              </w:divsChild>
                            </w:div>
                            <w:div w:id="2042044918">
                              <w:marLeft w:val="0"/>
                              <w:marRight w:val="0"/>
                              <w:marTop w:val="0"/>
                              <w:marBottom w:val="0"/>
                              <w:divBdr>
                                <w:top w:val="none" w:sz="0" w:space="0" w:color="auto"/>
                                <w:left w:val="none" w:sz="0" w:space="0" w:color="auto"/>
                                <w:bottom w:val="none" w:sz="0" w:space="0" w:color="auto"/>
                                <w:right w:val="none" w:sz="0" w:space="0" w:color="auto"/>
                              </w:divBdr>
                              <w:divsChild>
                                <w:div w:id="1335038068">
                                  <w:marLeft w:val="0"/>
                                  <w:marRight w:val="0"/>
                                  <w:marTop w:val="0"/>
                                  <w:marBottom w:val="0"/>
                                  <w:divBdr>
                                    <w:top w:val="none" w:sz="0" w:space="0" w:color="auto"/>
                                    <w:left w:val="none" w:sz="0" w:space="0" w:color="auto"/>
                                    <w:bottom w:val="none" w:sz="0" w:space="0" w:color="auto"/>
                                    <w:right w:val="none" w:sz="0" w:space="0" w:color="auto"/>
                                  </w:divBdr>
                                </w:div>
                                <w:div w:id="1295595718">
                                  <w:marLeft w:val="0"/>
                                  <w:marRight w:val="0"/>
                                  <w:marTop w:val="15"/>
                                  <w:marBottom w:val="15"/>
                                  <w:divBdr>
                                    <w:top w:val="none" w:sz="0" w:space="0" w:color="auto"/>
                                    <w:left w:val="none" w:sz="0" w:space="0" w:color="auto"/>
                                    <w:bottom w:val="none" w:sz="0" w:space="0" w:color="auto"/>
                                    <w:right w:val="none" w:sz="0" w:space="0" w:color="auto"/>
                                  </w:divBdr>
                                </w:div>
                                <w:div w:id="3649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1532">
      <w:bodyDiv w:val="1"/>
      <w:marLeft w:val="0"/>
      <w:marRight w:val="0"/>
      <w:marTop w:val="0"/>
      <w:marBottom w:val="0"/>
      <w:divBdr>
        <w:top w:val="none" w:sz="0" w:space="0" w:color="auto"/>
        <w:left w:val="none" w:sz="0" w:space="0" w:color="auto"/>
        <w:bottom w:val="none" w:sz="0" w:space="0" w:color="auto"/>
        <w:right w:val="none" w:sz="0" w:space="0" w:color="auto"/>
      </w:divBdr>
      <w:divsChild>
        <w:div w:id="1754817862">
          <w:marLeft w:val="0"/>
          <w:marRight w:val="0"/>
          <w:marTop w:val="0"/>
          <w:marBottom w:val="0"/>
          <w:divBdr>
            <w:top w:val="none" w:sz="0" w:space="0" w:color="auto"/>
            <w:left w:val="none" w:sz="0" w:space="0" w:color="auto"/>
            <w:bottom w:val="none" w:sz="0" w:space="0" w:color="auto"/>
            <w:right w:val="none" w:sz="0" w:space="0" w:color="auto"/>
          </w:divBdr>
          <w:divsChild>
            <w:div w:id="1121999888">
              <w:marLeft w:val="0"/>
              <w:marRight w:val="0"/>
              <w:marTop w:val="0"/>
              <w:marBottom w:val="0"/>
              <w:divBdr>
                <w:top w:val="none" w:sz="0" w:space="0" w:color="auto"/>
                <w:left w:val="none" w:sz="0" w:space="0" w:color="auto"/>
                <w:bottom w:val="none" w:sz="0" w:space="0" w:color="auto"/>
                <w:right w:val="none" w:sz="0" w:space="0" w:color="auto"/>
              </w:divBdr>
              <w:divsChild>
                <w:div w:id="614026671">
                  <w:marLeft w:val="0"/>
                  <w:marRight w:val="0"/>
                  <w:marTop w:val="0"/>
                  <w:marBottom w:val="0"/>
                  <w:divBdr>
                    <w:top w:val="none" w:sz="0" w:space="0" w:color="auto"/>
                    <w:left w:val="none" w:sz="0" w:space="0" w:color="auto"/>
                    <w:bottom w:val="none" w:sz="0" w:space="0" w:color="auto"/>
                    <w:right w:val="none" w:sz="0" w:space="0" w:color="auto"/>
                  </w:divBdr>
                  <w:divsChild>
                    <w:div w:id="1128282380">
                      <w:marLeft w:val="0"/>
                      <w:marRight w:val="0"/>
                      <w:marTop w:val="0"/>
                      <w:marBottom w:val="0"/>
                      <w:divBdr>
                        <w:top w:val="none" w:sz="0" w:space="0" w:color="auto"/>
                        <w:left w:val="none" w:sz="0" w:space="0" w:color="auto"/>
                        <w:bottom w:val="none" w:sz="0" w:space="0" w:color="auto"/>
                        <w:right w:val="none" w:sz="0" w:space="0" w:color="auto"/>
                      </w:divBdr>
                      <w:divsChild>
                        <w:div w:id="517618560">
                          <w:marLeft w:val="0"/>
                          <w:marRight w:val="0"/>
                          <w:marTop w:val="0"/>
                          <w:marBottom w:val="0"/>
                          <w:divBdr>
                            <w:top w:val="none" w:sz="0" w:space="0" w:color="auto"/>
                            <w:left w:val="none" w:sz="0" w:space="0" w:color="auto"/>
                            <w:bottom w:val="none" w:sz="0" w:space="0" w:color="auto"/>
                            <w:right w:val="none" w:sz="0" w:space="0" w:color="auto"/>
                          </w:divBdr>
                          <w:divsChild>
                            <w:div w:id="15260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50186">
      <w:bodyDiv w:val="1"/>
      <w:marLeft w:val="0"/>
      <w:marRight w:val="0"/>
      <w:marTop w:val="0"/>
      <w:marBottom w:val="0"/>
      <w:divBdr>
        <w:top w:val="none" w:sz="0" w:space="0" w:color="auto"/>
        <w:left w:val="none" w:sz="0" w:space="0" w:color="auto"/>
        <w:bottom w:val="none" w:sz="0" w:space="0" w:color="auto"/>
        <w:right w:val="none" w:sz="0" w:space="0" w:color="auto"/>
      </w:divBdr>
      <w:divsChild>
        <w:div w:id="1386836722">
          <w:marLeft w:val="0"/>
          <w:marRight w:val="0"/>
          <w:marTop w:val="0"/>
          <w:marBottom w:val="0"/>
          <w:divBdr>
            <w:top w:val="none" w:sz="0" w:space="0" w:color="auto"/>
            <w:left w:val="none" w:sz="0" w:space="0" w:color="auto"/>
            <w:bottom w:val="none" w:sz="0" w:space="0" w:color="auto"/>
            <w:right w:val="none" w:sz="0" w:space="0" w:color="auto"/>
          </w:divBdr>
          <w:divsChild>
            <w:div w:id="732851787">
              <w:marLeft w:val="0"/>
              <w:marRight w:val="0"/>
              <w:marTop w:val="0"/>
              <w:marBottom w:val="0"/>
              <w:divBdr>
                <w:top w:val="none" w:sz="0" w:space="0" w:color="auto"/>
                <w:left w:val="none" w:sz="0" w:space="0" w:color="auto"/>
                <w:bottom w:val="none" w:sz="0" w:space="0" w:color="auto"/>
                <w:right w:val="none" w:sz="0" w:space="0" w:color="auto"/>
              </w:divBdr>
              <w:divsChild>
                <w:div w:id="2047758526">
                  <w:marLeft w:val="0"/>
                  <w:marRight w:val="0"/>
                  <w:marTop w:val="0"/>
                  <w:marBottom w:val="0"/>
                  <w:divBdr>
                    <w:top w:val="none" w:sz="0" w:space="0" w:color="auto"/>
                    <w:left w:val="none" w:sz="0" w:space="0" w:color="auto"/>
                    <w:bottom w:val="none" w:sz="0" w:space="0" w:color="auto"/>
                    <w:right w:val="none" w:sz="0" w:space="0" w:color="auto"/>
                  </w:divBdr>
                  <w:divsChild>
                    <w:div w:id="1589849288">
                      <w:marLeft w:val="0"/>
                      <w:marRight w:val="0"/>
                      <w:marTop w:val="0"/>
                      <w:marBottom w:val="0"/>
                      <w:divBdr>
                        <w:top w:val="none" w:sz="0" w:space="0" w:color="auto"/>
                        <w:left w:val="none" w:sz="0" w:space="0" w:color="auto"/>
                        <w:bottom w:val="none" w:sz="0" w:space="0" w:color="auto"/>
                        <w:right w:val="none" w:sz="0" w:space="0" w:color="auto"/>
                      </w:divBdr>
                      <w:divsChild>
                        <w:div w:id="1977878708">
                          <w:marLeft w:val="0"/>
                          <w:marRight w:val="0"/>
                          <w:marTop w:val="0"/>
                          <w:marBottom w:val="0"/>
                          <w:divBdr>
                            <w:top w:val="none" w:sz="0" w:space="0" w:color="auto"/>
                            <w:left w:val="none" w:sz="0" w:space="0" w:color="auto"/>
                            <w:bottom w:val="none" w:sz="0" w:space="0" w:color="auto"/>
                            <w:right w:val="none" w:sz="0" w:space="0" w:color="auto"/>
                          </w:divBdr>
                          <w:divsChild>
                            <w:div w:id="17005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66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277">
          <w:marLeft w:val="0"/>
          <w:marRight w:val="0"/>
          <w:marTop w:val="0"/>
          <w:marBottom w:val="0"/>
          <w:divBdr>
            <w:top w:val="none" w:sz="0" w:space="0" w:color="auto"/>
            <w:left w:val="none" w:sz="0" w:space="0" w:color="auto"/>
            <w:bottom w:val="none" w:sz="0" w:space="0" w:color="auto"/>
            <w:right w:val="none" w:sz="0" w:space="0" w:color="auto"/>
          </w:divBdr>
          <w:divsChild>
            <w:div w:id="942961242">
              <w:marLeft w:val="0"/>
              <w:marRight w:val="0"/>
              <w:marTop w:val="0"/>
              <w:marBottom w:val="0"/>
              <w:divBdr>
                <w:top w:val="none" w:sz="0" w:space="0" w:color="auto"/>
                <w:left w:val="none" w:sz="0" w:space="0" w:color="auto"/>
                <w:bottom w:val="none" w:sz="0" w:space="0" w:color="auto"/>
                <w:right w:val="none" w:sz="0" w:space="0" w:color="auto"/>
              </w:divBdr>
              <w:divsChild>
                <w:div w:id="2081634563">
                  <w:marLeft w:val="0"/>
                  <w:marRight w:val="0"/>
                  <w:marTop w:val="0"/>
                  <w:marBottom w:val="0"/>
                  <w:divBdr>
                    <w:top w:val="none" w:sz="0" w:space="0" w:color="auto"/>
                    <w:left w:val="none" w:sz="0" w:space="0" w:color="auto"/>
                    <w:bottom w:val="none" w:sz="0" w:space="0" w:color="auto"/>
                    <w:right w:val="none" w:sz="0" w:space="0" w:color="auto"/>
                  </w:divBdr>
                  <w:divsChild>
                    <w:div w:id="1507863208">
                      <w:marLeft w:val="0"/>
                      <w:marRight w:val="0"/>
                      <w:marTop w:val="0"/>
                      <w:marBottom w:val="0"/>
                      <w:divBdr>
                        <w:top w:val="none" w:sz="0" w:space="0" w:color="auto"/>
                        <w:left w:val="none" w:sz="0" w:space="0" w:color="auto"/>
                        <w:bottom w:val="none" w:sz="0" w:space="0" w:color="auto"/>
                        <w:right w:val="none" w:sz="0" w:space="0" w:color="auto"/>
                      </w:divBdr>
                      <w:divsChild>
                        <w:div w:id="925653224">
                          <w:marLeft w:val="0"/>
                          <w:marRight w:val="0"/>
                          <w:marTop w:val="0"/>
                          <w:marBottom w:val="0"/>
                          <w:divBdr>
                            <w:top w:val="none" w:sz="0" w:space="0" w:color="auto"/>
                            <w:left w:val="none" w:sz="0" w:space="0" w:color="auto"/>
                            <w:bottom w:val="none" w:sz="0" w:space="0" w:color="auto"/>
                            <w:right w:val="none" w:sz="0" w:space="0" w:color="auto"/>
                          </w:divBdr>
                          <w:divsChild>
                            <w:div w:id="333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20512">
      <w:bodyDiv w:val="1"/>
      <w:marLeft w:val="0"/>
      <w:marRight w:val="0"/>
      <w:marTop w:val="0"/>
      <w:marBottom w:val="0"/>
      <w:divBdr>
        <w:top w:val="none" w:sz="0" w:space="0" w:color="auto"/>
        <w:left w:val="none" w:sz="0" w:space="0" w:color="auto"/>
        <w:bottom w:val="none" w:sz="0" w:space="0" w:color="auto"/>
        <w:right w:val="none" w:sz="0" w:space="0" w:color="auto"/>
      </w:divBdr>
      <w:divsChild>
        <w:div w:id="788553263">
          <w:marLeft w:val="0"/>
          <w:marRight w:val="0"/>
          <w:marTop w:val="0"/>
          <w:marBottom w:val="0"/>
          <w:divBdr>
            <w:top w:val="none" w:sz="0" w:space="0" w:color="auto"/>
            <w:left w:val="none" w:sz="0" w:space="0" w:color="auto"/>
            <w:bottom w:val="none" w:sz="0" w:space="0" w:color="auto"/>
            <w:right w:val="none" w:sz="0" w:space="0" w:color="auto"/>
          </w:divBdr>
          <w:divsChild>
            <w:div w:id="1707439857">
              <w:marLeft w:val="0"/>
              <w:marRight w:val="0"/>
              <w:marTop w:val="0"/>
              <w:marBottom w:val="0"/>
              <w:divBdr>
                <w:top w:val="none" w:sz="0" w:space="0" w:color="auto"/>
                <w:left w:val="none" w:sz="0" w:space="0" w:color="auto"/>
                <w:bottom w:val="none" w:sz="0" w:space="0" w:color="auto"/>
                <w:right w:val="none" w:sz="0" w:space="0" w:color="auto"/>
              </w:divBdr>
              <w:divsChild>
                <w:div w:id="104620518">
                  <w:marLeft w:val="0"/>
                  <w:marRight w:val="0"/>
                  <w:marTop w:val="0"/>
                  <w:marBottom w:val="0"/>
                  <w:divBdr>
                    <w:top w:val="none" w:sz="0" w:space="0" w:color="auto"/>
                    <w:left w:val="none" w:sz="0" w:space="0" w:color="auto"/>
                    <w:bottom w:val="none" w:sz="0" w:space="0" w:color="auto"/>
                    <w:right w:val="none" w:sz="0" w:space="0" w:color="auto"/>
                  </w:divBdr>
                  <w:divsChild>
                    <w:div w:id="1718040647">
                      <w:marLeft w:val="0"/>
                      <w:marRight w:val="0"/>
                      <w:marTop w:val="0"/>
                      <w:marBottom w:val="0"/>
                      <w:divBdr>
                        <w:top w:val="none" w:sz="0" w:space="0" w:color="auto"/>
                        <w:left w:val="none" w:sz="0" w:space="0" w:color="auto"/>
                        <w:bottom w:val="none" w:sz="0" w:space="0" w:color="auto"/>
                        <w:right w:val="none" w:sz="0" w:space="0" w:color="auto"/>
                      </w:divBdr>
                      <w:divsChild>
                        <w:div w:id="2034451667">
                          <w:marLeft w:val="0"/>
                          <w:marRight w:val="0"/>
                          <w:marTop w:val="0"/>
                          <w:marBottom w:val="0"/>
                          <w:divBdr>
                            <w:top w:val="none" w:sz="0" w:space="0" w:color="auto"/>
                            <w:left w:val="none" w:sz="0" w:space="0" w:color="auto"/>
                            <w:bottom w:val="none" w:sz="0" w:space="0" w:color="auto"/>
                            <w:right w:val="none" w:sz="0" w:space="0" w:color="auto"/>
                          </w:divBdr>
                          <w:divsChild>
                            <w:div w:id="3220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99217">
      <w:bodyDiv w:val="1"/>
      <w:marLeft w:val="0"/>
      <w:marRight w:val="0"/>
      <w:marTop w:val="0"/>
      <w:marBottom w:val="0"/>
      <w:divBdr>
        <w:top w:val="none" w:sz="0" w:space="0" w:color="auto"/>
        <w:left w:val="none" w:sz="0" w:space="0" w:color="auto"/>
        <w:bottom w:val="none" w:sz="0" w:space="0" w:color="auto"/>
        <w:right w:val="none" w:sz="0" w:space="0" w:color="auto"/>
      </w:divBdr>
      <w:divsChild>
        <w:div w:id="1112671245">
          <w:marLeft w:val="-3660"/>
          <w:marRight w:val="0"/>
          <w:marTop w:val="270"/>
          <w:marBottom w:val="0"/>
          <w:divBdr>
            <w:top w:val="none" w:sz="0" w:space="0" w:color="auto"/>
            <w:left w:val="none" w:sz="0" w:space="0" w:color="auto"/>
            <w:bottom w:val="none" w:sz="0" w:space="0" w:color="auto"/>
            <w:right w:val="none" w:sz="0" w:space="0" w:color="auto"/>
          </w:divBdr>
          <w:divsChild>
            <w:div w:id="806700435">
              <w:marLeft w:val="3660"/>
              <w:marRight w:val="0"/>
              <w:marTop w:val="0"/>
              <w:marBottom w:val="0"/>
              <w:divBdr>
                <w:top w:val="none" w:sz="0" w:space="0" w:color="auto"/>
                <w:left w:val="none" w:sz="0" w:space="0" w:color="auto"/>
                <w:bottom w:val="none" w:sz="0" w:space="0" w:color="auto"/>
                <w:right w:val="none" w:sz="0" w:space="0" w:color="auto"/>
              </w:divBdr>
              <w:divsChild>
                <w:div w:id="1552303270">
                  <w:marLeft w:val="0"/>
                  <w:marRight w:val="-3660"/>
                  <w:marTop w:val="0"/>
                  <w:marBottom w:val="0"/>
                  <w:divBdr>
                    <w:top w:val="none" w:sz="0" w:space="0" w:color="auto"/>
                    <w:left w:val="none" w:sz="0" w:space="0" w:color="auto"/>
                    <w:bottom w:val="none" w:sz="0" w:space="0" w:color="auto"/>
                    <w:right w:val="none" w:sz="0" w:space="0" w:color="auto"/>
                  </w:divBdr>
                  <w:divsChild>
                    <w:div w:id="210002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4329">
      <w:bodyDiv w:val="1"/>
      <w:marLeft w:val="0"/>
      <w:marRight w:val="0"/>
      <w:marTop w:val="0"/>
      <w:marBottom w:val="0"/>
      <w:divBdr>
        <w:top w:val="none" w:sz="0" w:space="0" w:color="auto"/>
        <w:left w:val="none" w:sz="0" w:space="0" w:color="auto"/>
        <w:bottom w:val="none" w:sz="0" w:space="0" w:color="auto"/>
        <w:right w:val="none" w:sz="0" w:space="0" w:color="auto"/>
      </w:divBdr>
      <w:divsChild>
        <w:div w:id="987783675">
          <w:marLeft w:val="0"/>
          <w:marRight w:val="0"/>
          <w:marTop w:val="0"/>
          <w:marBottom w:val="0"/>
          <w:divBdr>
            <w:top w:val="none" w:sz="0" w:space="0" w:color="auto"/>
            <w:left w:val="none" w:sz="0" w:space="0" w:color="auto"/>
            <w:bottom w:val="none" w:sz="0" w:space="0" w:color="auto"/>
            <w:right w:val="none" w:sz="0" w:space="0" w:color="auto"/>
          </w:divBdr>
          <w:divsChild>
            <w:div w:id="115368011">
              <w:marLeft w:val="0"/>
              <w:marRight w:val="0"/>
              <w:marTop w:val="0"/>
              <w:marBottom w:val="0"/>
              <w:divBdr>
                <w:top w:val="none" w:sz="0" w:space="0" w:color="auto"/>
                <w:left w:val="none" w:sz="0" w:space="0" w:color="auto"/>
                <w:bottom w:val="none" w:sz="0" w:space="0" w:color="auto"/>
                <w:right w:val="none" w:sz="0" w:space="0" w:color="auto"/>
              </w:divBdr>
              <w:divsChild>
                <w:div w:id="1748841556">
                  <w:marLeft w:val="0"/>
                  <w:marRight w:val="0"/>
                  <w:marTop w:val="0"/>
                  <w:marBottom w:val="0"/>
                  <w:divBdr>
                    <w:top w:val="none" w:sz="0" w:space="0" w:color="auto"/>
                    <w:left w:val="none" w:sz="0" w:space="0" w:color="auto"/>
                    <w:bottom w:val="none" w:sz="0" w:space="0" w:color="auto"/>
                    <w:right w:val="none" w:sz="0" w:space="0" w:color="auto"/>
                  </w:divBdr>
                  <w:divsChild>
                    <w:div w:id="811290275">
                      <w:marLeft w:val="0"/>
                      <w:marRight w:val="0"/>
                      <w:marTop w:val="0"/>
                      <w:marBottom w:val="0"/>
                      <w:divBdr>
                        <w:top w:val="none" w:sz="0" w:space="0" w:color="auto"/>
                        <w:left w:val="none" w:sz="0" w:space="0" w:color="auto"/>
                        <w:bottom w:val="none" w:sz="0" w:space="0" w:color="auto"/>
                        <w:right w:val="none" w:sz="0" w:space="0" w:color="auto"/>
                      </w:divBdr>
                      <w:divsChild>
                        <w:div w:id="1001852753">
                          <w:marLeft w:val="0"/>
                          <w:marRight w:val="0"/>
                          <w:marTop w:val="0"/>
                          <w:marBottom w:val="0"/>
                          <w:divBdr>
                            <w:top w:val="none" w:sz="0" w:space="0" w:color="auto"/>
                            <w:left w:val="none" w:sz="0" w:space="0" w:color="auto"/>
                            <w:bottom w:val="none" w:sz="0" w:space="0" w:color="auto"/>
                            <w:right w:val="none" w:sz="0" w:space="0" w:color="auto"/>
                          </w:divBdr>
                          <w:divsChild>
                            <w:div w:id="1677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13869">
      <w:bodyDiv w:val="1"/>
      <w:marLeft w:val="0"/>
      <w:marRight w:val="0"/>
      <w:marTop w:val="0"/>
      <w:marBottom w:val="0"/>
      <w:divBdr>
        <w:top w:val="none" w:sz="0" w:space="0" w:color="auto"/>
        <w:left w:val="none" w:sz="0" w:space="0" w:color="auto"/>
        <w:bottom w:val="none" w:sz="0" w:space="0" w:color="auto"/>
        <w:right w:val="none" w:sz="0" w:space="0" w:color="auto"/>
      </w:divBdr>
      <w:divsChild>
        <w:div w:id="607276998">
          <w:marLeft w:val="0"/>
          <w:marRight w:val="0"/>
          <w:marTop w:val="0"/>
          <w:marBottom w:val="0"/>
          <w:divBdr>
            <w:top w:val="none" w:sz="0" w:space="0" w:color="auto"/>
            <w:left w:val="none" w:sz="0" w:space="0" w:color="auto"/>
            <w:bottom w:val="none" w:sz="0" w:space="0" w:color="auto"/>
            <w:right w:val="none" w:sz="0" w:space="0" w:color="auto"/>
          </w:divBdr>
          <w:divsChild>
            <w:div w:id="1853956593">
              <w:marLeft w:val="0"/>
              <w:marRight w:val="0"/>
              <w:marTop w:val="0"/>
              <w:marBottom w:val="0"/>
              <w:divBdr>
                <w:top w:val="none" w:sz="0" w:space="0" w:color="auto"/>
                <w:left w:val="none" w:sz="0" w:space="0" w:color="auto"/>
                <w:bottom w:val="none" w:sz="0" w:space="0" w:color="auto"/>
                <w:right w:val="none" w:sz="0" w:space="0" w:color="auto"/>
              </w:divBdr>
              <w:divsChild>
                <w:div w:id="2041667563">
                  <w:marLeft w:val="0"/>
                  <w:marRight w:val="0"/>
                  <w:marTop w:val="0"/>
                  <w:marBottom w:val="0"/>
                  <w:divBdr>
                    <w:top w:val="none" w:sz="0" w:space="0" w:color="auto"/>
                    <w:left w:val="none" w:sz="0" w:space="0" w:color="auto"/>
                    <w:bottom w:val="none" w:sz="0" w:space="0" w:color="auto"/>
                    <w:right w:val="none" w:sz="0" w:space="0" w:color="auto"/>
                  </w:divBdr>
                  <w:divsChild>
                    <w:div w:id="704673793">
                      <w:marLeft w:val="0"/>
                      <w:marRight w:val="0"/>
                      <w:marTop w:val="0"/>
                      <w:marBottom w:val="0"/>
                      <w:divBdr>
                        <w:top w:val="none" w:sz="0" w:space="0" w:color="auto"/>
                        <w:left w:val="none" w:sz="0" w:space="0" w:color="auto"/>
                        <w:bottom w:val="none" w:sz="0" w:space="0" w:color="auto"/>
                        <w:right w:val="none" w:sz="0" w:space="0" w:color="auto"/>
                      </w:divBdr>
                      <w:divsChild>
                        <w:div w:id="1819765428">
                          <w:marLeft w:val="0"/>
                          <w:marRight w:val="0"/>
                          <w:marTop w:val="0"/>
                          <w:marBottom w:val="0"/>
                          <w:divBdr>
                            <w:top w:val="none" w:sz="0" w:space="0" w:color="auto"/>
                            <w:left w:val="none" w:sz="0" w:space="0" w:color="auto"/>
                            <w:bottom w:val="none" w:sz="0" w:space="0" w:color="auto"/>
                            <w:right w:val="none" w:sz="0" w:space="0" w:color="auto"/>
                          </w:divBdr>
                          <w:divsChild>
                            <w:div w:id="1167280323">
                              <w:marLeft w:val="0"/>
                              <w:marRight w:val="0"/>
                              <w:marTop w:val="0"/>
                              <w:marBottom w:val="0"/>
                              <w:divBdr>
                                <w:top w:val="none" w:sz="0" w:space="0" w:color="auto"/>
                                <w:left w:val="none" w:sz="0" w:space="0" w:color="auto"/>
                                <w:bottom w:val="none" w:sz="0" w:space="0" w:color="auto"/>
                                <w:right w:val="none" w:sz="0" w:space="0" w:color="auto"/>
                              </w:divBdr>
                              <w:divsChild>
                                <w:div w:id="2002082260">
                                  <w:marLeft w:val="0"/>
                                  <w:marRight w:val="0"/>
                                  <w:marTop w:val="0"/>
                                  <w:marBottom w:val="0"/>
                                  <w:divBdr>
                                    <w:top w:val="none" w:sz="0" w:space="0" w:color="auto"/>
                                    <w:left w:val="none" w:sz="0" w:space="0" w:color="auto"/>
                                    <w:bottom w:val="none" w:sz="0" w:space="0" w:color="auto"/>
                                    <w:right w:val="none" w:sz="0" w:space="0" w:color="auto"/>
                                  </w:divBdr>
                                  <w:divsChild>
                                    <w:div w:id="400568410">
                                      <w:marLeft w:val="0"/>
                                      <w:marRight w:val="0"/>
                                      <w:marTop w:val="0"/>
                                      <w:marBottom w:val="0"/>
                                      <w:divBdr>
                                        <w:top w:val="none" w:sz="0" w:space="0" w:color="auto"/>
                                        <w:left w:val="none" w:sz="0" w:space="0" w:color="auto"/>
                                        <w:bottom w:val="none" w:sz="0" w:space="0" w:color="auto"/>
                                        <w:right w:val="none" w:sz="0" w:space="0" w:color="auto"/>
                                      </w:divBdr>
                                      <w:divsChild>
                                        <w:div w:id="17464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c.nhs.uk/Docs/EL%20Marions%20Report.doc" TargetMode="External"/><Relationship Id="rId3" Type="http://schemas.microsoft.com/office/2007/relationships/stylesWithEffects" Target="stylesWithEffects.xml"/><Relationship Id="rId7" Type="http://schemas.openxmlformats.org/officeDocument/2006/relationships/hyperlink" Target="http://www.hscic.gov.uk/catalogue/PUB08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prod_consum_dh/groups/dh_digitalassets/documents/digitalasset/dh_124208.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Condon</dc:creator>
  <cp:lastModifiedBy>Louise Condon</cp:lastModifiedBy>
  <cp:revision>2</cp:revision>
  <cp:lastPrinted>2014-07-21T08:17:00Z</cp:lastPrinted>
  <dcterms:created xsi:type="dcterms:W3CDTF">2014-12-17T10:38:00Z</dcterms:created>
  <dcterms:modified xsi:type="dcterms:W3CDTF">2014-12-17T10:38:00Z</dcterms:modified>
</cp:coreProperties>
</file>