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85C7" w14:textId="6CF00546" w:rsidR="00166A9B" w:rsidRPr="00917B17" w:rsidRDefault="006D116A" w:rsidP="00DB5D4D">
      <w:pPr>
        <w:rPr>
          <w:rFonts w:ascii="Arial" w:eastAsia="Century" w:hAnsi="Arial" w:cs="Arial"/>
          <w:b/>
          <w:color w:val="FF0000"/>
          <w:sz w:val="48"/>
          <w:szCs w:val="48"/>
          <w:lang w:val="en-GB"/>
        </w:rPr>
      </w:pPr>
      <w:bookmarkStart w:id="0" w:name="_GoBack"/>
      <w:bookmarkEnd w:id="0"/>
      <w:r>
        <w:rPr>
          <w:rFonts w:ascii="Arial" w:hAnsi="Arial" w:cs="Arial"/>
          <w:b/>
          <w:sz w:val="48"/>
          <w:szCs w:val="48"/>
          <w:lang w:val="en-GB"/>
        </w:rPr>
        <w:t>Assessing</w:t>
      </w:r>
      <w:r w:rsidR="00412FA2" w:rsidRPr="0029492D">
        <w:rPr>
          <w:rFonts w:ascii="Arial" w:hAnsi="Arial" w:cs="Arial"/>
          <w:b/>
          <w:sz w:val="48"/>
          <w:szCs w:val="48"/>
          <w:lang w:val="en-GB"/>
        </w:rPr>
        <w:t xml:space="preserve"> the societal benefits of mahseer </w:t>
      </w:r>
      <w:r w:rsidR="00FE7A67">
        <w:rPr>
          <w:rFonts w:ascii="Arial" w:hAnsi="Arial" w:cs="Arial"/>
          <w:b/>
          <w:sz w:val="48"/>
          <w:szCs w:val="48"/>
          <w:lang w:val="en-GB"/>
        </w:rPr>
        <w:t>(</w:t>
      </w:r>
      <w:r w:rsidR="00FE7A67" w:rsidRPr="00BA1C2E">
        <w:rPr>
          <w:rFonts w:ascii="Arial" w:hAnsi="Arial" w:cs="Arial"/>
          <w:b/>
          <w:i/>
          <w:sz w:val="48"/>
          <w:szCs w:val="48"/>
          <w:lang w:val="en-GB"/>
        </w:rPr>
        <w:t>Tor</w:t>
      </w:r>
      <w:r w:rsidR="00FE7A67">
        <w:rPr>
          <w:rFonts w:ascii="Arial" w:hAnsi="Arial" w:cs="Arial"/>
          <w:b/>
          <w:sz w:val="48"/>
          <w:szCs w:val="48"/>
          <w:lang w:val="en-GB"/>
        </w:rPr>
        <w:t xml:space="preserve"> spp.) </w:t>
      </w:r>
      <w:r w:rsidR="00412FA2" w:rsidRPr="0029492D">
        <w:rPr>
          <w:rFonts w:ascii="Arial" w:hAnsi="Arial" w:cs="Arial"/>
          <w:b/>
          <w:sz w:val="48"/>
          <w:szCs w:val="48"/>
          <w:lang w:val="en-GB"/>
        </w:rPr>
        <w:t xml:space="preserve">fishes and habitats </w:t>
      </w:r>
      <w:r w:rsidR="004F4B14">
        <w:rPr>
          <w:rFonts w:ascii="Arial" w:hAnsi="Arial" w:cs="Arial"/>
          <w:b/>
          <w:sz w:val="48"/>
          <w:szCs w:val="48"/>
          <w:lang w:val="en-GB"/>
        </w:rPr>
        <w:t xml:space="preserve">to strengthen the </w:t>
      </w:r>
      <w:r w:rsidR="00412FA2" w:rsidRPr="0029492D">
        <w:rPr>
          <w:rFonts w:ascii="Arial" w:hAnsi="Arial" w:cs="Arial"/>
          <w:b/>
          <w:sz w:val="48"/>
          <w:szCs w:val="48"/>
          <w:lang w:val="en-GB"/>
        </w:rPr>
        <w:t xml:space="preserve">basis for </w:t>
      </w:r>
      <w:r w:rsidR="008B5E71">
        <w:rPr>
          <w:rFonts w:ascii="Arial" w:hAnsi="Arial" w:cs="Arial"/>
          <w:b/>
          <w:sz w:val="48"/>
          <w:szCs w:val="48"/>
          <w:lang w:val="en-GB"/>
        </w:rPr>
        <w:t xml:space="preserve">their </w:t>
      </w:r>
      <w:r w:rsidR="00412FA2" w:rsidRPr="0029492D">
        <w:rPr>
          <w:rFonts w:ascii="Arial" w:hAnsi="Arial" w:cs="Arial"/>
          <w:b/>
          <w:sz w:val="48"/>
          <w:szCs w:val="48"/>
          <w:lang w:val="en-GB"/>
        </w:rPr>
        <w:t>conservation</w:t>
      </w:r>
    </w:p>
    <w:p w14:paraId="3F6DC6E3" w14:textId="13E707E4" w:rsidR="00166A9B" w:rsidRDefault="00166A9B" w:rsidP="00DB5D4D">
      <w:pPr>
        <w:rPr>
          <w:rFonts w:ascii="Arial" w:eastAsia="Book Antiqua" w:hAnsi="Arial" w:cs="Arial"/>
          <w:lang w:val="en-GB"/>
        </w:rPr>
      </w:pPr>
    </w:p>
    <w:p w14:paraId="21267811" w14:textId="77777777" w:rsidR="00CF433D" w:rsidRDefault="00CF433D" w:rsidP="00DB5D4D">
      <w:pPr>
        <w:rPr>
          <w:rFonts w:ascii="Arial" w:eastAsia="Book Antiqua" w:hAnsi="Arial" w:cs="Arial"/>
          <w:lang w:val="en-GB"/>
        </w:rPr>
      </w:pPr>
    </w:p>
    <w:p w14:paraId="7173BC27" w14:textId="03336CE1" w:rsidR="00D31F64" w:rsidRPr="00A44295" w:rsidRDefault="00D31F64" w:rsidP="00DB5D4D">
      <w:pPr>
        <w:rPr>
          <w:rFonts w:ascii="Arial" w:hAnsi="Arial" w:cs="Arial"/>
          <w:lang w:val="en-GB"/>
        </w:rPr>
      </w:pPr>
      <w:r w:rsidRPr="00A44295">
        <w:rPr>
          <w:rFonts w:ascii="Arial" w:hAnsi="Arial" w:cs="Arial"/>
          <w:b/>
          <w:lang w:val="en-GB"/>
        </w:rPr>
        <w:t>Mark Everard</w:t>
      </w:r>
      <w:r w:rsidRPr="00A44295">
        <w:rPr>
          <w:rFonts w:ascii="Arial" w:hAnsi="Arial" w:cs="Arial"/>
          <w:lang w:val="en-GB"/>
        </w:rPr>
        <w:t xml:space="preserve">, </w:t>
      </w:r>
      <w:r w:rsidRPr="00A44295">
        <w:rPr>
          <w:rFonts w:ascii="Arial" w:eastAsia="Calibri" w:hAnsi="Arial" w:cs="Arial"/>
          <w:lang w:val="en-GB"/>
        </w:rPr>
        <w:t xml:space="preserve">University of the West of England (UWE), Coldharbour Lane, </w:t>
      </w:r>
      <w:proofErr w:type="spellStart"/>
      <w:r w:rsidRPr="00A44295">
        <w:rPr>
          <w:rFonts w:ascii="Arial" w:eastAsia="Calibri" w:hAnsi="Arial" w:cs="Arial"/>
          <w:lang w:val="en-GB"/>
        </w:rPr>
        <w:t>Frenchay</w:t>
      </w:r>
      <w:proofErr w:type="spellEnd"/>
      <w:r w:rsidRPr="00A44295">
        <w:rPr>
          <w:rFonts w:ascii="Arial" w:eastAsia="Calibri" w:hAnsi="Arial" w:cs="Arial"/>
          <w:lang w:val="en-GB"/>
        </w:rPr>
        <w:t xml:space="preserve"> Campus, Bristol BS16 1QY, UK (</w:t>
      </w:r>
      <w:hyperlink r:id="rId8" w:history="1">
        <w:r w:rsidRPr="00380515">
          <w:rPr>
            <w:rStyle w:val="Hyperlink"/>
            <w:rFonts w:ascii="Arial" w:hAnsi="Arial" w:cs="Arial"/>
            <w:lang w:val="en-GB"/>
          </w:rPr>
          <w:t>mark.everard@uwe.ac.uk</w:t>
        </w:r>
      </w:hyperlink>
      <w:r w:rsidRPr="00380515">
        <w:rPr>
          <w:rFonts w:ascii="Arial" w:hAnsi="Arial" w:cs="Arial"/>
          <w:lang w:val="en-GB"/>
        </w:rPr>
        <w:t xml:space="preserve">, </w:t>
      </w:r>
      <w:r w:rsidR="00412FA2" w:rsidRPr="00380515">
        <w:rPr>
          <w:rFonts w:ascii="Arial" w:hAnsi="Arial" w:cs="Arial"/>
          <w:lang w:val="en-GB"/>
        </w:rPr>
        <w:t xml:space="preserve">M: </w:t>
      </w:r>
      <w:r w:rsidRPr="00380515">
        <w:rPr>
          <w:rFonts w:ascii="Arial" w:hAnsi="Arial" w:cs="Arial"/>
          <w:lang w:val="en-GB"/>
        </w:rPr>
        <w:t>+44-(0)-7747-120019).</w:t>
      </w:r>
      <w:r w:rsidR="00380515" w:rsidRPr="00380515">
        <w:rPr>
          <w:rFonts w:ascii="Arial" w:hAnsi="Arial" w:cs="Arial"/>
          <w:lang w:val="en-GB"/>
        </w:rPr>
        <w:t xml:space="preserve"> </w:t>
      </w:r>
      <w:proofErr w:type="spellStart"/>
      <w:r w:rsidR="00380515" w:rsidRPr="00380515">
        <w:rPr>
          <w:rFonts w:ascii="Arial" w:hAnsi="Arial" w:cs="Arial"/>
          <w:lang w:val="en-GB"/>
        </w:rPr>
        <w:t>orcid</w:t>
      </w:r>
      <w:proofErr w:type="spellEnd"/>
      <w:r w:rsidR="00380515" w:rsidRPr="00380515">
        <w:rPr>
          <w:rFonts w:ascii="Arial" w:hAnsi="Arial" w:cs="Arial"/>
          <w:lang w:val="en-GB"/>
        </w:rPr>
        <w:t xml:space="preserve">: </w:t>
      </w:r>
      <w:hyperlink r:id="rId9" w:history="1">
        <w:r w:rsidR="00380515" w:rsidRPr="00881289">
          <w:rPr>
            <w:rStyle w:val="Hyperlink"/>
            <w:rFonts w:ascii="Arial" w:eastAsiaTheme="minorHAnsi" w:hAnsi="Arial" w:cs="Arial"/>
            <w:lang w:val="en-GB"/>
          </w:rPr>
          <w:t>https://orcid.org/0000-0002-0251-8482</w:t>
        </w:r>
      </w:hyperlink>
      <w:r w:rsidR="00380515">
        <w:rPr>
          <w:rFonts w:ascii="Arial" w:eastAsiaTheme="minorHAnsi" w:hAnsi="Arial" w:cs="Arial"/>
          <w:lang w:val="en-GB"/>
        </w:rPr>
        <w:t>.</w:t>
      </w:r>
    </w:p>
    <w:p w14:paraId="0D18609D" w14:textId="7B3F2DD7" w:rsidR="00321734" w:rsidRPr="00A44295" w:rsidRDefault="00321734" w:rsidP="00DB5D4D">
      <w:pPr>
        <w:rPr>
          <w:rFonts w:ascii="Arial" w:hAnsi="Arial" w:cs="Arial"/>
          <w:lang w:val="en-GB"/>
        </w:rPr>
      </w:pPr>
    </w:p>
    <w:p w14:paraId="0B454992" w14:textId="71A79D3F" w:rsidR="00F02020" w:rsidRPr="00F02020" w:rsidRDefault="00474328" w:rsidP="00F02020">
      <w:pPr>
        <w:rPr>
          <w:rFonts w:ascii="Arial" w:hAnsi="Arial" w:cs="Arial"/>
        </w:rPr>
      </w:pPr>
      <w:r w:rsidRPr="00A44295">
        <w:rPr>
          <w:rFonts w:ascii="Arial" w:hAnsi="Arial" w:cs="Arial"/>
          <w:b/>
          <w:lang w:val="en-GB"/>
        </w:rPr>
        <w:t xml:space="preserve">Adrian </w:t>
      </w:r>
      <w:r w:rsidR="009A1531">
        <w:rPr>
          <w:rFonts w:ascii="Arial" w:hAnsi="Arial" w:cs="Arial"/>
          <w:b/>
          <w:lang w:val="en-GB"/>
        </w:rPr>
        <w:t xml:space="preserve">C. </w:t>
      </w:r>
      <w:r w:rsidRPr="00A44295">
        <w:rPr>
          <w:rFonts w:ascii="Arial" w:hAnsi="Arial" w:cs="Arial"/>
          <w:b/>
          <w:lang w:val="en-GB"/>
        </w:rPr>
        <w:t>Pinder</w:t>
      </w:r>
      <w:r w:rsidRPr="00A44295">
        <w:rPr>
          <w:rFonts w:ascii="Arial" w:hAnsi="Arial" w:cs="Arial"/>
          <w:lang w:val="en-GB"/>
        </w:rPr>
        <w:t>,</w:t>
      </w:r>
      <w:r w:rsidR="00307C56">
        <w:rPr>
          <w:rFonts w:ascii="Arial" w:hAnsi="Arial" w:cs="Arial"/>
          <w:lang w:val="en-GB"/>
        </w:rPr>
        <w:t xml:space="preserve"> </w:t>
      </w:r>
      <w:r w:rsidR="00307C56" w:rsidRPr="00307C56">
        <w:rPr>
          <w:rFonts w:ascii="Arial" w:hAnsi="Arial" w:cs="Arial"/>
          <w:lang w:val="en-GB"/>
        </w:rPr>
        <w:t>Bournemouth University</w:t>
      </w:r>
      <w:r w:rsidR="00307C56">
        <w:rPr>
          <w:rFonts w:ascii="Arial" w:hAnsi="Arial" w:cs="Arial"/>
          <w:lang w:val="en-GB"/>
        </w:rPr>
        <w:t xml:space="preserve">, </w:t>
      </w:r>
      <w:r w:rsidR="00307C56" w:rsidRPr="00307C56">
        <w:rPr>
          <w:rFonts w:ascii="Arial" w:hAnsi="Arial" w:cs="Arial"/>
          <w:lang w:val="en-GB"/>
        </w:rPr>
        <w:t>Department of Life and Environmental Sciences</w:t>
      </w:r>
      <w:r w:rsidR="00307C56">
        <w:rPr>
          <w:rFonts w:ascii="Arial" w:hAnsi="Arial" w:cs="Arial"/>
          <w:lang w:val="en-GB"/>
        </w:rPr>
        <w:t xml:space="preserve">, </w:t>
      </w:r>
      <w:r w:rsidR="00307C56" w:rsidRPr="00307C56">
        <w:rPr>
          <w:rFonts w:ascii="Arial" w:hAnsi="Arial" w:cs="Arial"/>
          <w:lang w:val="en-GB"/>
        </w:rPr>
        <w:t>Faculty of Science and Technology</w:t>
      </w:r>
      <w:r w:rsidR="00307C56">
        <w:rPr>
          <w:rFonts w:ascii="Arial" w:hAnsi="Arial" w:cs="Arial"/>
          <w:lang w:val="en-GB"/>
        </w:rPr>
        <w:t xml:space="preserve">, </w:t>
      </w:r>
      <w:r w:rsidR="00307C56" w:rsidRPr="00307C56">
        <w:rPr>
          <w:rFonts w:ascii="Arial" w:hAnsi="Arial" w:cs="Arial"/>
          <w:lang w:val="en-GB"/>
        </w:rPr>
        <w:t xml:space="preserve">Christchurch House, </w:t>
      </w:r>
      <w:r w:rsidR="00307C56" w:rsidRPr="00F02020">
        <w:rPr>
          <w:rFonts w:ascii="Arial" w:hAnsi="Arial" w:cs="Arial"/>
          <w:lang w:val="en-GB"/>
        </w:rPr>
        <w:t xml:space="preserve">Fern Barrow, Poole, Dorset BH12 5BB, UK </w:t>
      </w:r>
      <w:r w:rsidRPr="00F02020">
        <w:rPr>
          <w:rFonts w:ascii="Arial" w:hAnsi="Arial" w:cs="Arial"/>
          <w:lang w:val="en-GB"/>
        </w:rPr>
        <w:t>(</w:t>
      </w:r>
      <w:hyperlink r:id="rId10" w:history="1">
        <w:r w:rsidRPr="00F02020">
          <w:rPr>
            <w:rStyle w:val="Hyperlink"/>
            <w:rFonts w:ascii="Arial" w:hAnsi="Arial" w:cs="Arial"/>
            <w:lang w:val="en-GB"/>
          </w:rPr>
          <w:t>apinder@bournemouth.ac.uk</w:t>
        </w:r>
      </w:hyperlink>
      <w:r w:rsidRPr="00F02020">
        <w:rPr>
          <w:rFonts w:ascii="Arial" w:hAnsi="Arial" w:cs="Arial"/>
          <w:lang w:val="en-GB"/>
        </w:rPr>
        <w:t>)</w:t>
      </w:r>
      <w:r w:rsidR="00F02020" w:rsidRPr="00F02020">
        <w:rPr>
          <w:rFonts w:ascii="Arial" w:hAnsi="Arial" w:cs="Arial"/>
          <w:lang w:val="en-GB"/>
        </w:rPr>
        <w:t xml:space="preserve"> </w:t>
      </w:r>
      <w:proofErr w:type="spellStart"/>
      <w:r w:rsidR="00F02020" w:rsidRPr="00F02020">
        <w:rPr>
          <w:rFonts w:ascii="Arial" w:hAnsi="Arial" w:cs="Arial"/>
          <w:lang w:val="en-GB"/>
        </w:rPr>
        <w:t>orcid</w:t>
      </w:r>
      <w:proofErr w:type="spellEnd"/>
      <w:r w:rsidR="00F02020" w:rsidRPr="00F02020">
        <w:rPr>
          <w:rFonts w:ascii="Arial" w:hAnsi="Arial" w:cs="Arial"/>
          <w:lang w:val="en-GB"/>
        </w:rPr>
        <w:t xml:space="preserve">: </w:t>
      </w:r>
      <w:hyperlink r:id="rId11" w:history="1">
        <w:r w:rsidR="00F02020" w:rsidRPr="00F02020">
          <w:rPr>
            <w:rStyle w:val="Hyperlink"/>
            <w:rFonts w:ascii="Arial" w:hAnsi="Arial" w:cs="Arial"/>
          </w:rPr>
          <w:t>https://orcid.org/0000-0002-2175-9337</w:t>
        </w:r>
      </w:hyperlink>
    </w:p>
    <w:p w14:paraId="25FF16F4" w14:textId="77777777" w:rsidR="00474328" w:rsidRPr="00F02020" w:rsidRDefault="00474328" w:rsidP="00F02020">
      <w:pPr>
        <w:rPr>
          <w:rFonts w:ascii="Arial" w:hAnsi="Arial" w:cs="Arial"/>
          <w:lang w:val="en-GB"/>
        </w:rPr>
      </w:pPr>
    </w:p>
    <w:p w14:paraId="2D496191" w14:textId="38DD2E19" w:rsidR="00FA68A5" w:rsidRPr="006B2420" w:rsidRDefault="00FA68A5" w:rsidP="00DB5D4D">
      <w:pPr>
        <w:rPr>
          <w:rFonts w:ascii="Arial" w:hAnsi="Arial" w:cs="Arial"/>
        </w:rPr>
      </w:pPr>
      <w:r w:rsidRPr="006B2420">
        <w:rPr>
          <w:rFonts w:ascii="Arial" w:hAnsi="Arial" w:cs="Arial"/>
          <w:b/>
          <w:lang w:val="en-GB"/>
        </w:rPr>
        <w:t>Julie</w:t>
      </w:r>
      <w:r w:rsidR="00F20C6F">
        <w:rPr>
          <w:rFonts w:ascii="Arial" w:hAnsi="Arial" w:cs="Arial"/>
          <w:b/>
          <w:lang w:val="en-GB"/>
        </w:rPr>
        <w:t xml:space="preserve"> E.</w:t>
      </w:r>
      <w:r w:rsidRPr="006B2420">
        <w:rPr>
          <w:rFonts w:ascii="Arial" w:hAnsi="Arial" w:cs="Arial"/>
          <w:b/>
          <w:lang w:val="en-GB"/>
        </w:rPr>
        <w:t xml:space="preserve"> Claussen</w:t>
      </w:r>
      <w:r w:rsidRPr="006B2420">
        <w:rPr>
          <w:rFonts w:ascii="Arial" w:hAnsi="Arial" w:cs="Arial"/>
          <w:lang w:val="en-GB"/>
        </w:rPr>
        <w:t xml:space="preserve">, Fisheries Conservation Foundation, </w:t>
      </w:r>
      <w:r w:rsidRPr="006B2420">
        <w:rPr>
          <w:rFonts w:ascii="Arial" w:hAnsi="Arial" w:cs="Arial"/>
        </w:rPr>
        <w:t xml:space="preserve">302 E. Green Street #2102, Champaign, Illinois, 61820, USA, 61825 </w:t>
      </w:r>
      <w:r w:rsidRPr="006B2420">
        <w:rPr>
          <w:rFonts w:ascii="Arial" w:hAnsi="Arial" w:cs="Arial"/>
          <w:lang w:val="en-GB"/>
        </w:rPr>
        <w:t>(</w:t>
      </w:r>
      <w:hyperlink r:id="rId12" w:history="1">
        <w:r w:rsidRPr="006B2420">
          <w:rPr>
            <w:rStyle w:val="Hyperlink"/>
            <w:rFonts w:ascii="Arial" w:hAnsi="Arial" w:cs="Arial"/>
            <w:lang w:val="en-GB"/>
          </w:rPr>
          <w:t>jclaussen@fishconserve.org</w:t>
        </w:r>
      </w:hyperlink>
      <w:r w:rsidRPr="006B2420">
        <w:rPr>
          <w:rStyle w:val="Hyperlink"/>
          <w:rFonts w:ascii="Arial" w:hAnsi="Arial" w:cs="Arial"/>
          <w:lang w:val="en-GB"/>
        </w:rPr>
        <w:t>)</w:t>
      </w:r>
    </w:p>
    <w:p w14:paraId="7330C7EC" w14:textId="77777777" w:rsidR="00FA68A5" w:rsidRPr="006B2420" w:rsidRDefault="00FA68A5" w:rsidP="00DB5D4D">
      <w:pPr>
        <w:rPr>
          <w:rFonts w:ascii="Arial" w:hAnsi="Arial" w:cs="Arial"/>
          <w:color w:val="FF0000"/>
          <w:highlight w:val="yellow"/>
          <w:lang w:val="en-GB"/>
        </w:rPr>
      </w:pPr>
    </w:p>
    <w:p w14:paraId="52ECEAF3" w14:textId="77777777" w:rsidR="006B2420" w:rsidRPr="00A44295" w:rsidRDefault="006B2420" w:rsidP="00DB5D4D">
      <w:pPr>
        <w:rPr>
          <w:rFonts w:ascii="Arial" w:hAnsi="Arial" w:cs="Arial"/>
          <w:lang w:val="en-GB"/>
        </w:rPr>
      </w:pPr>
      <w:r w:rsidRPr="00A44295">
        <w:rPr>
          <w:rFonts w:ascii="Arial" w:hAnsi="Arial" w:cs="Arial"/>
          <w:b/>
          <w:lang w:val="en-GB"/>
        </w:rPr>
        <w:t>Stuart Orr</w:t>
      </w:r>
      <w:r w:rsidRPr="00A44295">
        <w:rPr>
          <w:rFonts w:ascii="Arial" w:hAnsi="Arial" w:cs="Arial"/>
          <w:lang w:val="en-GB"/>
        </w:rPr>
        <w:t xml:space="preserve">, </w:t>
      </w:r>
      <w:r>
        <w:rPr>
          <w:rFonts w:ascii="Arial" w:hAnsi="Arial" w:cs="Arial"/>
          <w:lang w:val="en-GB"/>
        </w:rPr>
        <w:t xml:space="preserve">Freshwater Practice Lead, WWF International, Rue du </w:t>
      </w:r>
      <w:proofErr w:type="spellStart"/>
      <w:r>
        <w:rPr>
          <w:rFonts w:ascii="Arial" w:hAnsi="Arial" w:cs="Arial"/>
          <w:lang w:val="en-GB"/>
        </w:rPr>
        <w:t>Mauverney</w:t>
      </w:r>
      <w:proofErr w:type="spellEnd"/>
      <w:r>
        <w:rPr>
          <w:rFonts w:ascii="Arial" w:hAnsi="Arial" w:cs="Arial"/>
          <w:lang w:val="en-GB"/>
        </w:rPr>
        <w:t>, 1196, Gland, Switzerland</w:t>
      </w:r>
      <w:r w:rsidRPr="00A44295">
        <w:rPr>
          <w:rFonts w:ascii="Arial" w:hAnsi="Arial" w:cs="Arial"/>
          <w:color w:val="FF0000"/>
          <w:lang w:val="en-GB"/>
        </w:rPr>
        <w:t xml:space="preserve"> </w:t>
      </w:r>
      <w:r w:rsidRPr="00A44295">
        <w:rPr>
          <w:rFonts w:ascii="Arial" w:hAnsi="Arial" w:cs="Arial"/>
          <w:lang w:val="en-GB"/>
        </w:rPr>
        <w:t>(</w:t>
      </w:r>
      <w:hyperlink r:id="rId13" w:history="1">
        <w:r w:rsidRPr="00A44295">
          <w:rPr>
            <w:rStyle w:val="Hyperlink"/>
            <w:rFonts w:ascii="Arial" w:hAnsi="Arial" w:cs="Arial"/>
            <w:lang w:val="en-GB"/>
          </w:rPr>
          <w:t>sorr@wwfint.org</w:t>
        </w:r>
      </w:hyperlink>
      <w:r w:rsidRPr="00A44295">
        <w:rPr>
          <w:rFonts w:ascii="Arial" w:hAnsi="Arial" w:cs="Arial"/>
          <w:lang w:val="en-GB"/>
        </w:rPr>
        <w:t>)</w:t>
      </w:r>
    </w:p>
    <w:p w14:paraId="65FE41D8" w14:textId="60B175AD" w:rsidR="006B2420" w:rsidRDefault="006B2420" w:rsidP="00DB5D4D">
      <w:pPr>
        <w:rPr>
          <w:rFonts w:ascii="Arial" w:hAnsi="Arial" w:cs="Arial"/>
          <w:lang w:val="en-GB"/>
        </w:rPr>
      </w:pPr>
    </w:p>
    <w:p w14:paraId="12FC630A" w14:textId="77777777" w:rsidR="00CF433D" w:rsidRDefault="00CF433D" w:rsidP="00DB5D4D">
      <w:pPr>
        <w:rPr>
          <w:rFonts w:ascii="Arial" w:hAnsi="Arial" w:cs="Arial"/>
          <w:lang w:val="en-GB"/>
        </w:rPr>
      </w:pPr>
    </w:p>
    <w:p w14:paraId="4CBF0508" w14:textId="52E0A815" w:rsidR="00AA12C5" w:rsidRPr="00E425C7" w:rsidRDefault="00AA12C5" w:rsidP="00DB5D4D">
      <w:pPr>
        <w:rPr>
          <w:rFonts w:ascii="Arial" w:eastAsia="Book Antiqua" w:hAnsi="Arial" w:cs="Arial"/>
          <w:b/>
          <w:lang w:val="en-GB"/>
        </w:rPr>
      </w:pPr>
      <w:r w:rsidRPr="00E425C7">
        <w:rPr>
          <w:rFonts w:ascii="Arial" w:eastAsia="Book Antiqua" w:hAnsi="Arial" w:cs="Arial"/>
          <w:b/>
          <w:lang w:val="en-GB"/>
        </w:rPr>
        <w:t>Abstract</w:t>
      </w:r>
    </w:p>
    <w:p w14:paraId="0F9D1B7A" w14:textId="5FE4B515" w:rsidR="00096674" w:rsidRPr="00E425C7" w:rsidRDefault="00096674" w:rsidP="00DB5D4D">
      <w:pPr>
        <w:rPr>
          <w:rFonts w:ascii="Arial" w:eastAsia="Book Antiqua" w:hAnsi="Arial" w:cs="Arial"/>
          <w:b/>
          <w:lang w:val="en-GB"/>
        </w:rPr>
      </w:pPr>
    </w:p>
    <w:p w14:paraId="6403CD5B" w14:textId="70B6552F" w:rsidR="00096674" w:rsidRPr="00314EF9" w:rsidRDefault="00096674" w:rsidP="00DB5D4D">
      <w:pPr>
        <w:rPr>
          <w:rFonts w:ascii="Arial" w:eastAsia="Book Antiqua" w:hAnsi="Arial" w:cs="Arial"/>
          <w:lang w:val="en-GB"/>
        </w:rPr>
      </w:pPr>
      <w:r w:rsidRPr="00314EF9">
        <w:rPr>
          <w:rFonts w:ascii="Arial" w:eastAsia="Book Antiqua" w:hAnsi="Arial" w:cs="Arial"/>
          <w:lang w:val="en-GB"/>
        </w:rPr>
        <w:t xml:space="preserve">1. </w:t>
      </w:r>
      <w:r w:rsidR="00E425C7" w:rsidRPr="00314EF9">
        <w:rPr>
          <w:rFonts w:ascii="Arial" w:eastAsia="Book Antiqua" w:hAnsi="Arial" w:cs="Arial"/>
          <w:lang w:val="en-GB"/>
        </w:rPr>
        <w:t>Mahseer (</w:t>
      </w:r>
      <w:r w:rsidR="00E425C7" w:rsidRPr="00314EF9">
        <w:rPr>
          <w:rFonts w:ascii="Arial" w:eastAsia="Book Antiqua" w:hAnsi="Arial" w:cs="Arial"/>
          <w:i/>
          <w:iCs/>
          <w:lang w:val="en-GB"/>
        </w:rPr>
        <w:t>Tor</w:t>
      </w:r>
      <w:r w:rsidR="00E425C7" w:rsidRPr="00314EF9">
        <w:rPr>
          <w:rFonts w:ascii="Arial" w:eastAsia="Book Antiqua" w:hAnsi="Arial" w:cs="Arial"/>
          <w:lang w:val="en-GB"/>
        </w:rPr>
        <w:t xml:space="preserve"> spp. </w:t>
      </w:r>
      <w:proofErr w:type="spellStart"/>
      <w:r w:rsidR="00E425C7" w:rsidRPr="00314EF9">
        <w:rPr>
          <w:rFonts w:ascii="Arial" w:eastAsia="Book Antiqua" w:hAnsi="Arial" w:cs="Arial"/>
          <w:lang w:val="en-GB"/>
        </w:rPr>
        <w:t>Cyprinidae</w:t>
      </w:r>
      <w:proofErr w:type="spellEnd"/>
      <w:r w:rsidR="00E425C7" w:rsidRPr="00314EF9">
        <w:rPr>
          <w:rFonts w:ascii="Arial" w:eastAsia="Book Antiqua" w:hAnsi="Arial" w:cs="Arial"/>
          <w:lang w:val="en-GB"/>
        </w:rPr>
        <w:t xml:space="preserve">) are </w:t>
      </w:r>
      <w:r w:rsidR="00875CB3" w:rsidRPr="00314EF9">
        <w:rPr>
          <w:rFonts w:ascii="Arial" w:eastAsia="Book Antiqua" w:hAnsi="Arial" w:cs="Arial"/>
          <w:lang w:val="en-GB"/>
        </w:rPr>
        <w:t>iconic,</w:t>
      </w:r>
      <w:r w:rsidR="00901D53" w:rsidRPr="00314EF9">
        <w:rPr>
          <w:rFonts w:ascii="Arial" w:eastAsia="Book Antiqua" w:hAnsi="Arial" w:cs="Arial"/>
          <w:lang w:val="en-GB"/>
        </w:rPr>
        <w:t xml:space="preserve"> </w:t>
      </w:r>
      <w:r w:rsidR="00E425C7" w:rsidRPr="00314EF9">
        <w:rPr>
          <w:rFonts w:ascii="Arial" w:eastAsia="Book Antiqua" w:hAnsi="Arial" w:cs="Arial"/>
          <w:lang w:val="en-GB"/>
        </w:rPr>
        <w:t>large-bodied, migratory freshwater fishes of Asian rivers</w:t>
      </w:r>
      <w:r w:rsidR="00901D53" w:rsidRPr="00314EF9">
        <w:rPr>
          <w:rFonts w:ascii="Arial" w:eastAsia="Book Antiqua" w:hAnsi="Arial" w:cs="Arial"/>
          <w:lang w:val="en-GB"/>
        </w:rPr>
        <w:t xml:space="preserve">. </w:t>
      </w:r>
      <w:r w:rsidR="00584151" w:rsidRPr="00314EF9">
        <w:rPr>
          <w:rFonts w:ascii="Arial" w:eastAsia="Book Antiqua" w:hAnsi="Arial" w:cs="Arial"/>
          <w:lang w:val="en-GB"/>
        </w:rPr>
        <w:t>Long v</w:t>
      </w:r>
      <w:r w:rsidR="00901D53" w:rsidRPr="00314EF9">
        <w:rPr>
          <w:rFonts w:ascii="Arial" w:eastAsia="Book Antiqua" w:hAnsi="Arial" w:cs="Arial"/>
          <w:lang w:val="en-GB"/>
        </w:rPr>
        <w:t xml:space="preserve">alued </w:t>
      </w:r>
      <w:r w:rsidRPr="00314EF9">
        <w:rPr>
          <w:rFonts w:ascii="Arial" w:eastAsia="Book Antiqua" w:hAnsi="Arial" w:cs="Arial"/>
          <w:lang w:val="en-GB"/>
        </w:rPr>
        <w:t xml:space="preserve">as </w:t>
      </w:r>
      <w:r w:rsidR="00901D53" w:rsidRPr="00314EF9">
        <w:rPr>
          <w:rFonts w:ascii="Arial" w:eastAsia="Book Antiqua" w:hAnsi="Arial" w:cs="Arial"/>
          <w:lang w:val="en-GB"/>
        </w:rPr>
        <w:t xml:space="preserve">a </w:t>
      </w:r>
      <w:r w:rsidRPr="00314EF9">
        <w:rPr>
          <w:rFonts w:ascii="Arial" w:eastAsia="Book Antiqua" w:hAnsi="Arial" w:cs="Arial"/>
          <w:lang w:val="en-GB"/>
        </w:rPr>
        <w:t>food source</w:t>
      </w:r>
      <w:r w:rsidR="006C3B20" w:rsidRPr="00314EF9">
        <w:rPr>
          <w:rFonts w:ascii="Arial" w:eastAsia="Book Antiqua" w:hAnsi="Arial" w:cs="Arial"/>
          <w:lang w:val="en-GB"/>
        </w:rPr>
        <w:t xml:space="preserve"> and serv</w:t>
      </w:r>
      <w:r w:rsidR="00917B17" w:rsidRPr="00314EF9">
        <w:rPr>
          <w:rFonts w:ascii="Arial" w:eastAsia="Book Antiqua" w:hAnsi="Arial" w:cs="Arial"/>
          <w:lang w:val="en-GB"/>
        </w:rPr>
        <w:t>ing</w:t>
      </w:r>
      <w:r w:rsidR="006C3B20" w:rsidRPr="00314EF9">
        <w:rPr>
          <w:rFonts w:ascii="Arial" w:eastAsia="Book Antiqua" w:hAnsi="Arial" w:cs="Arial"/>
          <w:lang w:val="en-GB"/>
        </w:rPr>
        <w:t xml:space="preserve"> other </w:t>
      </w:r>
      <w:r w:rsidR="00917B17" w:rsidRPr="00314EF9">
        <w:rPr>
          <w:rFonts w:ascii="Arial" w:eastAsia="Book Antiqua" w:hAnsi="Arial" w:cs="Arial"/>
          <w:lang w:val="en-GB"/>
        </w:rPr>
        <w:t xml:space="preserve">societal </w:t>
      </w:r>
      <w:r w:rsidR="006C3B20" w:rsidRPr="00314EF9">
        <w:rPr>
          <w:rFonts w:ascii="Arial" w:eastAsia="Book Antiqua" w:hAnsi="Arial" w:cs="Arial"/>
          <w:lang w:val="en-GB"/>
        </w:rPr>
        <w:t>roles</w:t>
      </w:r>
      <w:r w:rsidR="00901D53" w:rsidRPr="00314EF9">
        <w:rPr>
          <w:rFonts w:ascii="Arial" w:eastAsia="Book Antiqua" w:hAnsi="Arial" w:cs="Arial"/>
          <w:lang w:val="en-GB"/>
        </w:rPr>
        <w:t>,</w:t>
      </w:r>
      <w:r w:rsidRPr="00314EF9">
        <w:rPr>
          <w:rFonts w:ascii="Arial" w:eastAsia="Book Antiqua" w:hAnsi="Arial" w:cs="Arial"/>
          <w:lang w:val="en-GB"/>
        </w:rPr>
        <w:t xml:space="preserve"> </w:t>
      </w:r>
      <w:r w:rsidR="00901D53" w:rsidRPr="00314EF9">
        <w:rPr>
          <w:rFonts w:ascii="Arial" w:eastAsia="Book Antiqua" w:hAnsi="Arial" w:cs="Arial"/>
          <w:lang w:val="en-GB"/>
        </w:rPr>
        <w:t>t</w:t>
      </w:r>
      <w:r w:rsidR="00875CB3" w:rsidRPr="00314EF9">
        <w:rPr>
          <w:rFonts w:ascii="Arial" w:eastAsia="Book Antiqua" w:hAnsi="Arial" w:cs="Arial"/>
          <w:lang w:val="en-GB"/>
        </w:rPr>
        <w:t>hese fishes</w:t>
      </w:r>
      <w:r w:rsidRPr="00314EF9">
        <w:rPr>
          <w:rFonts w:ascii="Arial" w:eastAsia="Book Antiqua" w:hAnsi="Arial" w:cs="Arial"/>
          <w:lang w:val="en-GB"/>
        </w:rPr>
        <w:t xml:space="preserve"> are </w:t>
      </w:r>
      <w:r w:rsidR="00875CB3" w:rsidRPr="00314EF9">
        <w:rPr>
          <w:rFonts w:ascii="Arial" w:eastAsia="Book Antiqua" w:hAnsi="Arial" w:cs="Arial"/>
          <w:lang w:val="en-GB"/>
        </w:rPr>
        <w:t xml:space="preserve">severely </w:t>
      </w:r>
      <w:r w:rsidRPr="00314EF9">
        <w:rPr>
          <w:rFonts w:ascii="Arial" w:eastAsia="Book Antiqua" w:hAnsi="Arial" w:cs="Arial"/>
          <w:lang w:val="en-GB"/>
        </w:rPr>
        <w:t xml:space="preserve">threatened by </w:t>
      </w:r>
      <w:r w:rsidR="00875CB3" w:rsidRPr="00314EF9">
        <w:rPr>
          <w:rFonts w:ascii="Arial" w:hAnsi="Arial" w:cs="Arial"/>
          <w:lang w:val="en-GB"/>
        </w:rPr>
        <w:t xml:space="preserve">a broad range of interacting </w:t>
      </w:r>
      <w:r w:rsidR="00901D53" w:rsidRPr="00314EF9">
        <w:rPr>
          <w:rFonts w:ascii="Arial" w:hAnsi="Arial" w:cs="Arial"/>
          <w:lang w:val="en-GB"/>
        </w:rPr>
        <w:t xml:space="preserve">and escalating </w:t>
      </w:r>
      <w:r w:rsidR="00C65596">
        <w:rPr>
          <w:rFonts w:ascii="Arial" w:hAnsi="Arial" w:cs="Arial"/>
          <w:lang w:val="en-GB"/>
        </w:rPr>
        <w:t>human</w:t>
      </w:r>
      <w:r w:rsidR="00875CB3" w:rsidRPr="00314EF9">
        <w:rPr>
          <w:rFonts w:ascii="Arial" w:hAnsi="Arial" w:cs="Arial"/>
          <w:lang w:val="en-GB"/>
        </w:rPr>
        <w:t xml:space="preserve"> impacts, including dam construction, water pollution, over exploitation and habitat destruction.</w:t>
      </w:r>
      <w:r w:rsidRPr="00314EF9">
        <w:rPr>
          <w:rFonts w:ascii="Arial" w:eastAsia="Book Antiqua" w:hAnsi="Arial" w:cs="Arial"/>
          <w:lang w:val="en-GB"/>
        </w:rPr>
        <w:t xml:space="preserve"> </w:t>
      </w:r>
      <w:r w:rsidR="006C3B20" w:rsidRPr="00314EF9">
        <w:rPr>
          <w:rFonts w:ascii="Arial" w:eastAsia="Book Antiqua" w:hAnsi="Arial" w:cs="Arial"/>
          <w:lang w:val="en-GB"/>
        </w:rPr>
        <w:t xml:space="preserve">Mahseer </w:t>
      </w:r>
      <w:r w:rsidR="00917B17" w:rsidRPr="00314EF9">
        <w:rPr>
          <w:rFonts w:ascii="Arial" w:eastAsia="Book Antiqua" w:hAnsi="Arial" w:cs="Arial"/>
          <w:lang w:val="en-GB"/>
        </w:rPr>
        <w:t xml:space="preserve">fishes are therefore </w:t>
      </w:r>
      <w:r w:rsidR="00E425C7" w:rsidRPr="00314EF9">
        <w:rPr>
          <w:rFonts w:ascii="Arial" w:eastAsia="Book Antiqua" w:hAnsi="Arial" w:cs="Arial"/>
          <w:lang w:val="en-GB"/>
        </w:rPr>
        <w:t xml:space="preserve">beneficial to </w:t>
      </w:r>
      <w:r w:rsidR="00EA5859">
        <w:rPr>
          <w:rFonts w:ascii="Arial" w:eastAsia="Book Antiqua" w:hAnsi="Arial" w:cs="Arial"/>
          <w:lang w:val="en-GB"/>
        </w:rPr>
        <w:t>people</w:t>
      </w:r>
      <w:r w:rsidR="00E425C7" w:rsidRPr="00314EF9">
        <w:rPr>
          <w:rFonts w:ascii="Arial" w:eastAsia="Book Antiqua" w:hAnsi="Arial" w:cs="Arial"/>
          <w:lang w:val="en-GB"/>
        </w:rPr>
        <w:t xml:space="preserve"> </w:t>
      </w:r>
      <w:r w:rsidR="00917B17" w:rsidRPr="00314EF9">
        <w:rPr>
          <w:rFonts w:ascii="Arial" w:eastAsia="Book Antiqua" w:hAnsi="Arial" w:cs="Arial"/>
          <w:lang w:val="en-GB"/>
        </w:rPr>
        <w:t>both direct</w:t>
      </w:r>
      <w:r w:rsidR="00E425C7" w:rsidRPr="00314EF9">
        <w:rPr>
          <w:rFonts w:ascii="Arial" w:eastAsia="Book Antiqua" w:hAnsi="Arial" w:cs="Arial"/>
          <w:lang w:val="en-GB"/>
        </w:rPr>
        <w:t>ly</w:t>
      </w:r>
      <w:r w:rsidR="00917B17" w:rsidRPr="00314EF9">
        <w:rPr>
          <w:rFonts w:ascii="Arial" w:eastAsia="Book Antiqua" w:hAnsi="Arial" w:cs="Arial"/>
          <w:lang w:val="en-GB"/>
        </w:rPr>
        <w:t xml:space="preserve"> and </w:t>
      </w:r>
      <w:r w:rsidR="00E425C7" w:rsidRPr="00314EF9">
        <w:rPr>
          <w:rFonts w:ascii="Arial" w:eastAsia="Book Antiqua" w:hAnsi="Arial" w:cs="Arial"/>
          <w:lang w:val="en-GB"/>
        </w:rPr>
        <w:t xml:space="preserve">as indicators of </w:t>
      </w:r>
      <w:r w:rsidR="00901D53" w:rsidRPr="00314EF9">
        <w:rPr>
          <w:rFonts w:ascii="Arial" w:eastAsia="Book Antiqua" w:hAnsi="Arial" w:cs="Arial"/>
          <w:lang w:val="en-GB"/>
        </w:rPr>
        <w:t xml:space="preserve">ecosystem functionality and the associated </w:t>
      </w:r>
      <w:r w:rsidR="00584151" w:rsidRPr="00314EF9">
        <w:rPr>
          <w:rFonts w:ascii="Arial" w:eastAsia="Book Antiqua" w:hAnsi="Arial" w:cs="Arial"/>
          <w:lang w:val="en-GB"/>
        </w:rPr>
        <w:t xml:space="preserve">ecosystem </w:t>
      </w:r>
      <w:r w:rsidRPr="00314EF9">
        <w:rPr>
          <w:rFonts w:ascii="Arial" w:eastAsia="Book Antiqua" w:hAnsi="Arial" w:cs="Arial"/>
          <w:lang w:val="en-GB"/>
        </w:rPr>
        <w:t xml:space="preserve">service benefits </w:t>
      </w:r>
      <w:r w:rsidR="00E425C7" w:rsidRPr="00314EF9">
        <w:rPr>
          <w:rFonts w:ascii="Arial" w:eastAsia="Book Antiqua" w:hAnsi="Arial" w:cs="Arial"/>
          <w:lang w:val="en-GB"/>
        </w:rPr>
        <w:t xml:space="preserve">provided by </w:t>
      </w:r>
      <w:r w:rsidR="00901D53" w:rsidRPr="00314EF9">
        <w:rPr>
          <w:rFonts w:ascii="Arial" w:eastAsia="Book Antiqua" w:hAnsi="Arial" w:cs="Arial"/>
          <w:lang w:val="en-GB"/>
        </w:rPr>
        <w:t>the rivers they inhabit.</w:t>
      </w:r>
      <w:r w:rsidR="00E425C7" w:rsidRPr="00314EF9">
        <w:rPr>
          <w:rFonts w:ascii="Arial" w:eastAsia="Book Antiqua" w:hAnsi="Arial" w:cs="Arial"/>
          <w:lang w:val="en-GB"/>
        </w:rPr>
        <w:t xml:space="preserve"> </w:t>
      </w:r>
    </w:p>
    <w:p w14:paraId="52895C41" w14:textId="77777777" w:rsidR="00294D43" w:rsidRPr="00314EF9" w:rsidRDefault="00294D43" w:rsidP="00DB5D4D">
      <w:pPr>
        <w:rPr>
          <w:rFonts w:ascii="Arial" w:eastAsia="Book Antiqua" w:hAnsi="Arial" w:cs="Arial"/>
          <w:lang w:val="en-GB"/>
        </w:rPr>
      </w:pPr>
    </w:p>
    <w:p w14:paraId="30D92088" w14:textId="2DB102B0" w:rsidR="00812F18" w:rsidRDefault="00096674" w:rsidP="00E425C7">
      <w:pPr>
        <w:rPr>
          <w:rFonts w:ascii="Arial" w:hAnsi="Arial" w:cs="Arial"/>
          <w:lang w:val="en-GB"/>
        </w:rPr>
      </w:pPr>
      <w:r w:rsidRPr="00314EF9">
        <w:rPr>
          <w:rFonts w:ascii="Arial" w:hAnsi="Arial" w:cs="Arial"/>
          <w:lang w:val="en-GB"/>
        </w:rPr>
        <w:t>2</w:t>
      </w:r>
      <w:r w:rsidR="00E425C7" w:rsidRPr="00314EF9">
        <w:rPr>
          <w:rFonts w:ascii="Arial" w:hAnsi="Arial" w:cs="Arial"/>
          <w:lang w:val="en-GB"/>
        </w:rPr>
        <w:t>.</w:t>
      </w:r>
      <w:r w:rsidRPr="00314EF9">
        <w:rPr>
          <w:rFonts w:ascii="Arial" w:hAnsi="Arial" w:cs="Arial"/>
          <w:lang w:val="en-GB"/>
        </w:rPr>
        <w:t xml:space="preserve"> </w:t>
      </w:r>
      <w:r w:rsidR="00E108A9" w:rsidRPr="00314EF9">
        <w:rPr>
          <w:rFonts w:ascii="Arial" w:hAnsi="Arial" w:cs="Arial"/>
          <w:lang w:val="en-GB"/>
        </w:rPr>
        <w:t xml:space="preserve">A </w:t>
      </w:r>
      <w:r w:rsidRPr="00314EF9">
        <w:rPr>
          <w:rFonts w:ascii="Arial" w:hAnsi="Arial" w:cs="Arial"/>
          <w:lang w:val="en-GB"/>
        </w:rPr>
        <w:t>l</w:t>
      </w:r>
      <w:r w:rsidR="00812F18" w:rsidRPr="00314EF9">
        <w:rPr>
          <w:rFonts w:ascii="Arial" w:hAnsi="Arial" w:cs="Arial"/>
          <w:lang w:val="en-GB"/>
        </w:rPr>
        <w:t>iterature</w:t>
      </w:r>
      <w:r w:rsidR="00812F18" w:rsidRPr="00917B17">
        <w:rPr>
          <w:rFonts w:ascii="Arial" w:hAnsi="Arial" w:cs="Arial"/>
          <w:lang w:val="en-GB"/>
        </w:rPr>
        <w:t xml:space="preserve"> review </w:t>
      </w:r>
      <w:r w:rsidRPr="00917B17">
        <w:rPr>
          <w:rFonts w:ascii="Arial" w:hAnsi="Arial" w:cs="Arial"/>
          <w:lang w:val="en-GB"/>
        </w:rPr>
        <w:t>demonstrated</w:t>
      </w:r>
      <w:r w:rsidR="003B0E81" w:rsidRPr="00917B17">
        <w:rPr>
          <w:rFonts w:ascii="Arial" w:hAnsi="Arial" w:cs="Arial"/>
          <w:lang w:val="en-GB"/>
        </w:rPr>
        <w:t xml:space="preserve"> </w:t>
      </w:r>
      <w:r w:rsidRPr="00917B17">
        <w:rPr>
          <w:rFonts w:ascii="Arial" w:hAnsi="Arial" w:cs="Arial"/>
          <w:lang w:val="en-GB"/>
        </w:rPr>
        <w:t xml:space="preserve">that </w:t>
      </w:r>
      <w:r w:rsidR="00584151">
        <w:rPr>
          <w:rFonts w:ascii="Arial" w:hAnsi="Arial" w:cs="Arial"/>
          <w:lang w:val="en-GB"/>
        </w:rPr>
        <w:t xml:space="preserve">wild mahseer populations </w:t>
      </w:r>
      <w:r w:rsidRPr="00917B17">
        <w:rPr>
          <w:rFonts w:ascii="Arial" w:hAnsi="Arial" w:cs="Arial"/>
          <w:lang w:val="en-GB"/>
        </w:rPr>
        <w:t>have a</w:t>
      </w:r>
      <w:r w:rsidR="003147D8" w:rsidRPr="00917B17">
        <w:rPr>
          <w:rFonts w:ascii="Arial" w:hAnsi="Arial" w:cs="Arial"/>
          <w:lang w:val="en-GB"/>
        </w:rPr>
        <w:t xml:space="preserve"> </w:t>
      </w:r>
      <w:r w:rsidR="0029492D" w:rsidRPr="00917B17">
        <w:rPr>
          <w:rFonts w:ascii="Arial" w:hAnsi="Arial" w:cs="Arial"/>
          <w:lang w:val="en-GB"/>
        </w:rPr>
        <w:t xml:space="preserve">direct role in </w:t>
      </w:r>
      <w:r w:rsidR="00812F18" w:rsidRPr="00917B17">
        <w:rPr>
          <w:rFonts w:ascii="Arial" w:hAnsi="Arial" w:cs="Arial"/>
          <w:lang w:val="en-GB"/>
        </w:rPr>
        <w:t xml:space="preserve">11 </w:t>
      </w:r>
      <w:r w:rsidR="003147D8" w:rsidRPr="00917B17">
        <w:rPr>
          <w:rFonts w:ascii="Arial" w:hAnsi="Arial" w:cs="Arial"/>
          <w:lang w:val="en-GB"/>
        </w:rPr>
        <w:t>of 36 assessed ecosystem services</w:t>
      </w:r>
      <w:r w:rsidR="00FA68A5" w:rsidRPr="00917B17">
        <w:rPr>
          <w:rFonts w:ascii="Arial" w:hAnsi="Arial" w:cs="Arial"/>
          <w:lang w:val="en-GB"/>
        </w:rPr>
        <w:t>,</w:t>
      </w:r>
      <w:r w:rsidR="003147D8" w:rsidRPr="00917B17">
        <w:rPr>
          <w:rFonts w:ascii="Arial" w:hAnsi="Arial" w:cs="Arial"/>
          <w:lang w:val="en-GB"/>
        </w:rPr>
        <w:t xml:space="preserve"> </w:t>
      </w:r>
      <w:r w:rsidR="00812F18" w:rsidRPr="00917B17">
        <w:rPr>
          <w:rFonts w:ascii="Arial" w:hAnsi="Arial" w:cs="Arial"/>
          <w:lang w:val="en-GB"/>
        </w:rPr>
        <w:t xml:space="preserve">and are indicative of </w:t>
      </w:r>
      <w:r w:rsidR="00E425C7">
        <w:rPr>
          <w:rFonts w:ascii="Arial" w:hAnsi="Arial" w:cs="Arial"/>
          <w:lang w:val="en-GB"/>
        </w:rPr>
        <w:t xml:space="preserve">a further </w:t>
      </w:r>
      <w:r w:rsidR="00812F18" w:rsidRPr="00917B17">
        <w:rPr>
          <w:rFonts w:ascii="Arial" w:hAnsi="Arial" w:cs="Arial"/>
          <w:lang w:val="en-GB"/>
        </w:rPr>
        <w:t xml:space="preserve">18 ecosystem services provided by the habitats </w:t>
      </w:r>
      <w:r w:rsidR="00584151">
        <w:rPr>
          <w:rFonts w:ascii="Arial" w:hAnsi="Arial" w:cs="Arial"/>
          <w:lang w:val="en-GB"/>
        </w:rPr>
        <w:t xml:space="preserve">which </w:t>
      </w:r>
      <w:r w:rsidR="00812F18" w:rsidRPr="00917B17">
        <w:rPr>
          <w:rFonts w:ascii="Arial" w:hAnsi="Arial" w:cs="Arial"/>
          <w:lang w:val="en-GB"/>
        </w:rPr>
        <w:t>support</w:t>
      </w:r>
      <w:r w:rsidR="00314EF9">
        <w:rPr>
          <w:rFonts w:ascii="Arial" w:hAnsi="Arial" w:cs="Arial"/>
          <w:lang w:val="en-GB"/>
        </w:rPr>
        <w:t xml:space="preserve"> </w:t>
      </w:r>
      <w:r w:rsidR="00584151">
        <w:rPr>
          <w:rFonts w:ascii="Arial" w:hAnsi="Arial" w:cs="Arial"/>
          <w:lang w:val="en-GB"/>
        </w:rPr>
        <w:t>them</w:t>
      </w:r>
      <w:r w:rsidR="00063EF6" w:rsidRPr="00917B17">
        <w:rPr>
          <w:rFonts w:ascii="Arial" w:hAnsi="Arial" w:cs="Arial"/>
          <w:lang w:val="en-GB"/>
        </w:rPr>
        <w:t>.</w:t>
      </w:r>
    </w:p>
    <w:p w14:paraId="48DA9E7E" w14:textId="77777777" w:rsidR="00FD7A93" w:rsidRPr="00917B17" w:rsidRDefault="00FD7A93" w:rsidP="00E425C7">
      <w:pPr>
        <w:rPr>
          <w:rFonts w:ascii="Arial" w:hAnsi="Arial" w:cs="Arial"/>
          <w:lang w:val="en-GB"/>
        </w:rPr>
      </w:pPr>
    </w:p>
    <w:p w14:paraId="49FA4186" w14:textId="25E4DAE9" w:rsidR="00167269" w:rsidRDefault="00096674" w:rsidP="00E425C7">
      <w:pPr>
        <w:rPr>
          <w:rFonts w:ascii="Arial" w:hAnsi="Arial" w:cs="Arial"/>
          <w:lang w:val="en-GB"/>
        </w:rPr>
      </w:pPr>
      <w:r>
        <w:rPr>
          <w:rFonts w:ascii="Arial" w:hAnsi="Arial" w:cs="Arial"/>
          <w:lang w:val="en-GB"/>
        </w:rPr>
        <w:t>3</w:t>
      </w:r>
      <w:r w:rsidR="00E425C7">
        <w:rPr>
          <w:rFonts w:ascii="Arial" w:hAnsi="Arial" w:cs="Arial"/>
          <w:lang w:val="en-GB"/>
        </w:rPr>
        <w:t>.</w:t>
      </w:r>
      <w:r>
        <w:rPr>
          <w:rFonts w:ascii="Arial" w:hAnsi="Arial" w:cs="Arial"/>
          <w:lang w:val="en-GB"/>
        </w:rPr>
        <w:t xml:space="preserve"> </w:t>
      </w:r>
      <w:r w:rsidR="00314EF9" w:rsidRPr="00314EF9">
        <w:rPr>
          <w:rFonts w:ascii="Arial" w:hAnsi="Arial" w:cs="Arial"/>
          <w:lang w:val="en-GB"/>
        </w:rPr>
        <w:t xml:space="preserve">Recognition of this range of ecosystem service benefits is helpful for describing to non-specialist public and policy-making communities the diversity of values provided by </w:t>
      </w:r>
      <w:r w:rsidR="00314EF9">
        <w:rPr>
          <w:rFonts w:ascii="Arial" w:hAnsi="Arial" w:cs="Arial"/>
          <w:lang w:val="en-GB"/>
        </w:rPr>
        <w:t>m</w:t>
      </w:r>
      <w:r w:rsidR="00314EF9" w:rsidRPr="00314EF9">
        <w:rPr>
          <w:rFonts w:ascii="Arial" w:hAnsi="Arial" w:cs="Arial"/>
          <w:lang w:val="en-GB"/>
        </w:rPr>
        <w:t>ahseer fishes and their supporting habitats</w:t>
      </w:r>
      <w:r w:rsidR="00314EF9">
        <w:rPr>
          <w:rFonts w:ascii="Arial" w:hAnsi="Arial" w:cs="Arial"/>
          <w:lang w:val="en-GB"/>
        </w:rPr>
        <w:t>, and hence the importance of their conservation</w:t>
      </w:r>
      <w:r w:rsidR="00314EF9" w:rsidRPr="00314EF9">
        <w:rPr>
          <w:rFonts w:ascii="Arial" w:hAnsi="Arial" w:cs="Arial"/>
          <w:lang w:val="en-GB"/>
        </w:rPr>
        <w:t>.</w:t>
      </w:r>
    </w:p>
    <w:p w14:paraId="5FEDE3B8" w14:textId="77777777" w:rsidR="00785B5E" w:rsidRDefault="00785B5E" w:rsidP="00E425C7">
      <w:pPr>
        <w:rPr>
          <w:rFonts w:ascii="Arial" w:hAnsi="Arial" w:cs="Arial"/>
          <w:lang w:val="en-GB"/>
        </w:rPr>
      </w:pPr>
    </w:p>
    <w:p w14:paraId="1B296281" w14:textId="77777777" w:rsidR="00096674" w:rsidRPr="00917B17" w:rsidRDefault="00096674" w:rsidP="00E425C7">
      <w:pPr>
        <w:rPr>
          <w:rFonts w:ascii="Arial" w:hAnsi="Arial" w:cs="Arial"/>
          <w:lang w:val="en-GB"/>
        </w:rPr>
      </w:pPr>
    </w:p>
    <w:p w14:paraId="00F9A0E8" w14:textId="54EA8287" w:rsidR="003147D8" w:rsidRPr="007D2EE9" w:rsidRDefault="00FD7A93" w:rsidP="00E425C7">
      <w:pPr>
        <w:rPr>
          <w:rFonts w:cstheme="minorHAnsi"/>
          <w:lang w:val="en-GB"/>
        </w:rPr>
      </w:pPr>
      <w:r w:rsidRPr="00FF5836">
        <w:rPr>
          <w:rFonts w:ascii="Arial" w:hAnsi="Arial" w:cs="Arial"/>
          <w:lang w:val="en-GB"/>
        </w:rPr>
        <w:t xml:space="preserve">4. </w:t>
      </w:r>
      <w:r w:rsidR="00E425C7" w:rsidRPr="00FF5836">
        <w:rPr>
          <w:rFonts w:ascii="Arial" w:hAnsi="Arial" w:cs="Arial"/>
          <w:lang w:val="en-GB"/>
        </w:rPr>
        <w:t>Assess</w:t>
      </w:r>
      <w:r w:rsidR="00FF5836" w:rsidRPr="00FF5836">
        <w:rPr>
          <w:rFonts w:ascii="Arial" w:hAnsi="Arial" w:cs="Arial"/>
          <w:lang w:val="en-GB"/>
        </w:rPr>
        <w:t>ment of</w:t>
      </w:r>
      <w:r w:rsidR="00E425C7" w:rsidRPr="00FF5836">
        <w:rPr>
          <w:rFonts w:ascii="Arial" w:hAnsi="Arial" w:cs="Arial"/>
          <w:lang w:val="en-GB"/>
        </w:rPr>
        <w:t xml:space="preserve"> the broad range of ecosystem services to which </w:t>
      </w:r>
      <w:r w:rsidR="00520A55">
        <w:rPr>
          <w:rFonts w:ascii="Arial" w:hAnsi="Arial" w:cs="Arial"/>
          <w:lang w:val="en-GB"/>
        </w:rPr>
        <w:t>mahseer</w:t>
      </w:r>
      <w:r w:rsidR="00520A55" w:rsidRPr="00FF5836">
        <w:rPr>
          <w:rFonts w:ascii="Arial" w:hAnsi="Arial" w:cs="Arial"/>
          <w:lang w:val="en-GB"/>
        </w:rPr>
        <w:t xml:space="preserve"> </w:t>
      </w:r>
      <w:r w:rsidR="00E425C7" w:rsidRPr="00FF5836">
        <w:rPr>
          <w:rFonts w:ascii="Arial" w:hAnsi="Arial" w:cs="Arial"/>
          <w:lang w:val="en-GB"/>
        </w:rPr>
        <w:t xml:space="preserve">contribute is an approach that </w:t>
      </w:r>
      <w:r w:rsidRPr="00FF5836">
        <w:rPr>
          <w:rFonts w:ascii="Arial" w:hAnsi="Arial" w:cs="Arial"/>
          <w:lang w:val="en-GB"/>
        </w:rPr>
        <w:t xml:space="preserve">could usefully be applied </w:t>
      </w:r>
      <w:r w:rsidR="00FF5836" w:rsidRPr="00FF5836">
        <w:rPr>
          <w:rFonts w:ascii="Arial" w:hAnsi="Arial" w:cs="Arial"/>
          <w:lang w:val="en-GB"/>
        </w:rPr>
        <w:t xml:space="preserve">to </w:t>
      </w:r>
      <w:r w:rsidRPr="00FF5836">
        <w:rPr>
          <w:rFonts w:ascii="Arial" w:hAnsi="Arial" w:cs="Arial"/>
          <w:lang w:val="en-GB"/>
        </w:rPr>
        <w:t>promot</w:t>
      </w:r>
      <w:r w:rsidR="00FF5836" w:rsidRPr="00FF5836">
        <w:rPr>
          <w:rFonts w:ascii="Arial" w:hAnsi="Arial" w:cs="Arial"/>
          <w:lang w:val="en-GB"/>
        </w:rPr>
        <w:t>e</w:t>
      </w:r>
      <w:r w:rsidRPr="00FF5836">
        <w:rPr>
          <w:rFonts w:ascii="Arial" w:hAnsi="Arial" w:cs="Arial"/>
          <w:lang w:val="en-GB"/>
        </w:rPr>
        <w:t xml:space="preserve"> the benefits of conserving</w:t>
      </w:r>
      <w:r w:rsidR="001D6821" w:rsidRPr="00FF5836">
        <w:rPr>
          <w:rFonts w:ascii="Arial" w:hAnsi="Arial" w:cs="Arial"/>
          <w:lang w:val="en-GB"/>
        </w:rPr>
        <w:t xml:space="preserve"> </w:t>
      </w:r>
      <w:r w:rsidR="00AD2B0D" w:rsidRPr="00FF5836">
        <w:rPr>
          <w:rFonts w:ascii="Arial" w:hAnsi="Arial" w:cs="Arial"/>
          <w:lang w:val="en-GB"/>
        </w:rPr>
        <w:t xml:space="preserve">other </w:t>
      </w:r>
      <w:r w:rsidR="00917B17" w:rsidRPr="00FF5836">
        <w:rPr>
          <w:rFonts w:ascii="Arial" w:hAnsi="Arial" w:cs="Arial"/>
          <w:lang w:val="en-GB"/>
        </w:rPr>
        <w:t xml:space="preserve">‘umbrella’ </w:t>
      </w:r>
      <w:r w:rsidR="00AD2B0D" w:rsidRPr="00FF5836">
        <w:rPr>
          <w:rFonts w:ascii="Arial" w:hAnsi="Arial" w:cs="Arial"/>
          <w:lang w:val="en-GB"/>
        </w:rPr>
        <w:t xml:space="preserve">taxa and the </w:t>
      </w:r>
      <w:r w:rsidR="00917B17" w:rsidRPr="00FF5836">
        <w:rPr>
          <w:rFonts w:ascii="Arial" w:hAnsi="Arial" w:cs="Arial"/>
          <w:lang w:val="en-GB"/>
        </w:rPr>
        <w:t>habitats</w:t>
      </w:r>
      <w:r w:rsidR="00FF5836" w:rsidRPr="00FF5836">
        <w:rPr>
          <w:rFonts w:ascii="Arial" w:hAnsi="Arial" w:cs="Arial"/>
          <w:lang w:val="en-GB"/>
        </w:rPr>
        <w:t xml:space="preserve"> that support them</w:t>
      </w:r>
      <w:r w:rsidR="00AD2B0D" w:rsidRPr="00FF5836">
        <w:rPr>
          <w:rFonts w:ascii="Arial" w:hAnsi="Arial" w:cs="Arial"/>
          <w:lang w:val="en-GB"/>
        </w:rPr>
        <w:t>.</w:t>
      </w:r>
    </w:p>
    <w:p w14:paraId="733CC129" w14:textId="52FCEA3F" w:rsidR="003147D8" w:rsidRDefault="003147D8" w:rsidP="00DB5D4D">
      <w:pPr>
        <w:rPr>
          <w:rFonts w:ascii="Arial" w:eastAsia="Book Antiqua" w:hAnsi="Arial" w:cs="Arial"/>
          <w:lang w:val="en-GB"/>
        </w:rPr>
      </w:pPr>
    </w:p>
    <w:p w14:paraId="4BB34C0D" w14:textId="77777777" w:rsidR="002B3111" w:rsidRPr="00A44295" w:rsidRDefault="002B3111" w:rsidP="00DB5D4D">
      <w:pPr>
        <w:rPr>
          <w:rFonts w:ascii="Arial" w:eastAsia="Book Antiqua" w:hAnsi="Arial" w:cs="Arial"/>
          <w:lang w:val="en-GB"/>
        </w:rPr>
      </w:pPr>
    </w:p>
    <w:p w14:paraId="704030FC" w14:textId="77777777" w:rsidR="00AA12C5" w:rsidRPr="00A44295" w:rsidRDefault="00AA12C5" w:rsidP="00DB5D4D">
      <w:pPr>
        <w:rPr>
          <w:rFonts w:ascii="Arial" w:eastAsia="Book Antiqua" w:hAnsi="Arial" w:cs="Arial"/>
          <w:b/>
          <w:lang w:val="en-GB"/>
        </w:rPr>
      </w:pPr>
      <w:r w:rsidRPr="00A44295">
        <w:rPr>
          <w:rFonts w:ascii="Arial" w:eastAsia="Book Antiqua" w:hAnsi="Arial" w:cs="Arial"/>
          <w:b/>
          <w:lang w:val="en-GB"/>
        </w:rPr>
        <w:t>Keywords</w:t>
      </w:r>
    </w:p>
    <w:p w14:paraId="5806A517" w14:textId="21E651BB" w:rsidR="00AA12C5" w:rsidRPr="00A44295" w:rsidRDefault="004713A9" w:rsidP="00DB5D4D">
      <w:pPr>
        <w:rPr>
          <w:rFonts w:ascii="Arial" w:eastAsia="Century" w:hAnsi="Arial" w:cs="Arial"/>
          <w:color w:val="FF0000"/>
          <w:lang w:val="en-GB"/>
        </w:rPr>
      </w:pPr>
      <w:r w:rsidRPr="00A44295">
        <w:rPr>
          <w:rFonts w:ascii="Arial" w:hAnsi="Arial" w:cs="Arial"/>
          <w:w w:val="105"/>
          <w:lang w:val="en-GB"/>
        </w:rPr>
        <w:t xml:space="preserve">Asian rivers; ecosystem services; </w:t>
      </w:r>
      <w:r w:rsidR="00B708E2" w:rsidRPr="00A44295">
        <w:rPr>
          <w:rFonts w:ascii="Arial" w:hAnsi="Arial" w:cs="Arial"/>
          <w:w w:val="105"/>
          <w:lang w:val="en-GB"/>
        </w:rPr>
        <w:t xml:space="preserve">Sustainable Development Goals; </w:t>
      </w:r>
      <w:r w:rsidR="00FE7A67" w:rsidRPr="00BA1C2E">
        <w:rPr>
          <w:rFonts w:ascii="Arial" w:hAnsi="Arial" w:cs="Arial"/>
          <w:w w:val="105"/>
          <w:lang w:val="en-GB"/>
        </w:rPr>
        <w:t>flagship species</w:t>
      </w:r>
      <w:r w:rsidR="00FF5836">
        <w:rPr>
          <w:rFonts w:ascii="Arial" w:hAnsi="Arial" w:cs="Arial"/>
          <w:w w:val="105"/>
          <w:lang w:val="en-GB"/>
        </w:rPr>
        <w:t>.</w:t>
      </w:r>
    </w:p>
    <w:p w14:paraId="5D9F52CA" w14:textId="44380A1E" w:rsidR="00106A1D" w:rsidRDefault="00106A1D" w:rsidP="00DB5D4D">
      <w:pPr>
        <w:rPr>
          <w:rFonts w:ascii="Arial" w:hAnsi="Arial" w:cs="Arial"/>
          <w:lang w:val="en-GB"/>
        </w:rPr>
      </w:pPr>
    </w:p>
    <w:p w14:paraId="34E8E89B" w14:textId="77777777" w:rsidR="00106A1D" w:rsidRPr="00A44295" w:rsidRDefault="00106A1D" w:rsidP="00DB5D4D">
      <w:pPr>
        <w:rPr>
          <w:rFonts w:ascii="Arial" w:hAnsi="Arial" w:cs="Arial"/>
          <w:lang w:val="en-GB"/>
        </w:rPr>
      </w:pPr>
    </w:p>
    <w:p w14:paraId="7A153908" w14:textId="3589C1F3" w:rsidR="007F1F42" w:rsidRDefault="0063769E" w:rsidP="00DB5D4D">
      <w:pPr>
        <w:rPr>
          <w:rFonts w:ascii="Arial" w:hAnsi="Arial" w:cs="Arial"/>
          <w:b/>
          <w:lang w:val="en-GB"/>
        </w:rPr>
      </w:pPr>
      <w:r w:rsidRPr="00A44295">
        <w:rPr>
          <w:rFonts w:ascii="Arial" w:hAnsi="Arial" w:cs="Arial"/>
          <w:b/>
          <w:lang w:val="en-GB"/>
        </w:rPr>
        <w:t xml:space="preserve">1. </w:t>
      </w:r>
      <w:r w:rsidR="007F1F42" w:rsidRPr="00A44295">
        <w:rPr>
          <w:rFonts w:ascii="Arial" w:hAnsi="Arial" w:cs="Arial"/>
          <w:b/>
          <w:lang w:val="en-GB"/>
        </w:rPr>
        <w:t>Introduction</w:t>
      </w:r>
    </w:p>
    <w:p w14:paraId="00E2501D" w14:textId="4C025292" w:rsidR="004F4B14" w:rsidRDefault="004F4B14" w:rsidP="00DB5D4D">
      <w:pPr>
        <w:rPr>
          <w:rFonts w:ascii="Arial" w:hAnsi="Arial" w:cs="Arial"/>
          <w:b/>
          <w:lang w:val="en-GB"/>
        </w:rPr>
      </w:pPr>
    </w:p>
    <w:p w14:paraId="65C8A5A1" w14:textId="70C56A48" w:rsidR="007D7DC4" w:rsidRDefault="007D7DC4" w:rsidP="007D7DC4">
      <w:pPr>
        <w:rPr>
          <w:rFonts w:ascii="Arial" w:hAnsi="Arial" w:cs="Arial"/>
          <w:lang w:val="en-GB"/>
        </w:rPr>
      </w:pPr>
      <w:r>
        <w:rPr>
          <w:rFonts w:ascii="Arial" w:hAnsi="Arial" w:cs="Arial"/>
          <w:lang w:val="en-GB"/>
        </w:rPr>
        <w:t>Freshwater ecosystems are disproportionately vulnerable, with an 84% decline in freshwater vertebrate populations reported since 1970 (WWF, 2020). T</w:t>
      </w:r>
      <w:r w:rsidRPr="00E15248">
        <w:rPr>
          <w:rFonts w:ascii="Arial" w:hAnsi="Arial" w:cs="Arial"/>
          <w:lang w:val="en-GB"/>
        </w:rPr>
        <w:t xml:space="preserve">his </w:t>
      </w:r>
      <w:r>
        <w:rPr>
          <w:rFonts w:ascii="Arial" w:hAnsi="Arial" w:cs="Arial"/>
          <w:lang w:val="en-GB"/>
        </w:rPr>
        <w:t>dramatic</w:t>
      </w:r>
      <w:r w:rsidR="001D6821">
        <w:rPr>
          <w:rFonts w:ascii="Arial" w:hAnsi="Arial" w:cs="Arial"/>
          <w:lang w:val="en-GB"/>
        </w:rPr>
        <w:t xml:space="preserve"> </w:t>
      </w:r>
      <w:r w:rsidRPr="00E15248">
        <w:rPr>
          <w:rFonts w:ascii="Arial" w:hAnsi="Arial" w:cs="Arial"/>
          <w:lang w:val="en-GB"/>
        </w:rPr>
        <w:t xml:space="preserve">decline in freshwater biodiversity </w:t>
      </w:r>
      <w:r>
        <w:rPr>
          <w:rFonts w:ascii="Arial" w:hAnsi="Arial" w:cs="Arial"/>
          <w:lang w:val="en-GB"/>
        </w:rPr>
        <w:t xml:space="preserve">has been described </w:t>
      </w:r>
      <w:r w:rsidRPr="00E15248">
        <w:rPr>
          <w:rFonts w:ascii="Arial" w:hAnsi="Arial" w:cs="Arial"/>
          <w:lang w:val="en-GB"/>
        </w:rPr>
        <w:t>as a “</w:t>
      </w:r>
      <w:r w:rsidRPr="00E15248">
        <w:rPr>
          <w:rFonts w:ascii="Arial" w:hAnsi="Arial" w:cs="Arial"/>
          <w:i/>
          <w:lang w:val="en-GB"/>
        </w:rPr>
        <w:t>quiet crisis…taking place beneath the surface of the world’s rivers and lakes</w:t>
      </w:r>
      <w:r w:rsidRPr="00E15248">
        <w:rPr>
          <w:rFonts w:ascii="Arial" w:hAnsi="Arial" w:cs="Arial"/>
          <w:lang w:val="en-GB"/>
        </w:rPr>
        <w:t xml:space="preserve">” (Richter </w:t>
      </w:r>
      <w:r w:rsidRPr="00C260C6">
        <w:rPr>
          <w:rFonts w:ascii="Arial" w:hAnsi="Arial" w:cs="Arial"/>
          <w:lang w:val="en-GB"/>
        </w:rPr>
        <w:t>et al</w:t>
      </w:r>
      <w:r w:rsidRPr="00E15248">
        <w:rPr>
          <w:rFonts w:ascii="Arial" w:hAnsi="Arial" w:cs="Arial"/>
          <w:lang w:val="en-GB"/>
        </w:rPr>
        <w:t>., 1997)</w:t>
      </w:r>
      <w:r>
        <w:rPr>
          <w:rFonts w:ascii="Arial" w:hAnsi="Arial" w:cs="Arial"/>
          <w:lang w:val="en-GB"/>
        </w:rPr>
        <w:t xml:space="preserve"> that is </w:t>
      </w:r>
      <w:r w:rsidRPr="000B53BF">
        <w:rPr>
          <w:rFonts w:ascii="Arial" w:hAnsi="Arial" w:cs="Arial"/>
          <w:lang w:val="en-GB"/>
        </w:rPr>
        <w:t xml:space="preserve">often invisible to the general public and to policy-makers (Dudgeon </w:t>
      </w:r>
      <w:r w:rsidRPr="001F1263">
        <w:rPr>
          <w:rFonts w:ascii="Arial" w:hAnsi="Arial" w:cs="Arial"/>
          <w:lang w:val="en-GB"/>
        </w:rPr>
        <w:t>et al.,</w:t>
      </w:r>
      <w:r w:rsidRPr="000B53BF">
        <w:rPr>
          <w:rFonts w:ascii="Arial" w:hAnsi="Arial" w:cs="Arial"/>
          <w:lang w:val="en-GB"/>
        </w:rPr>
        <w:t xml:space="preserve"> 2006; Reid </w:t>
      </w:r>
      <w:r w:rsidRPr="001F1263">
        <w:rPr>
          <w:rFonts w:ascii="Arial" w:hAnsi="Arial" w:cs="Arial"/>
          <w:lang w:val="en-GB"/>
        </w:rPr>
        <w:t>et al</w:t>
      </w:r>
      <w:r w:rsidRPr="000B53BF">
        <w:rPr>
          <w:rFonts w:ascii="Arial" w:hAnsi="Arial" w:cs="Arial"/>
          <w:lang w:val="en-GB"/>
        </w:rPr>
        <w:t>., 201</w:t>
      </w:r>
      <w:r>
        <w:rPr>
          <w:rFonts w:ascii="Arial" w:hAnsi="Arial" w:cs="Arial"/>
          <w:lang w:val="en-GB"/>
        </w:rPr>
        <w:t>9)</w:t>
      </w:r>
      <w:r w:rsidRPr="00E15248">
        <w:rPr>
          <w:rFonts w:ascii="Arial" w:hAnsi="Arial" w:cs="Arial"/>
          <w:lang w:val="en-GB"/>
        </w:rPr>
        <w:t>.</w:t>
      </w:r>
      <w:r>
        <w:rPr>
          <w:rFonts w:ascii="Arial" w:hAnsi="Arial" w:cs="Arial"/>
          <w:lang w:val="en-GB"/>
        </w:rPr>
        <w:t xml:space="preserve">  </w:t>
      </w:r>
      <w:r w:rsidRPr="000B53BF">
        <w:rPr>
          <w:rFonts w:ascii="Arial" w:hAnsi="Arial" w:cs="Arial"/>
          <w:lang w:val="en-GB"/>
        </w:rPr>
        <w:t xml:space="preserve">In many communities throughout the world, </w:t>
      </w:r>
      <w:r>
        <w:rPr>
          <w:rFonts w:ascii="Arial" w:hAnsi="Arial" w:cs="Arial"/>
          <w:lang w:val="en-GB"/>
        </w:rPr>
        <w:t xml:space="preserve">fish and </w:t>
      </w:r>
      <w:r w:rsidRPr="000B53BF">
        <w:rPr>
          <w:rFonts w:ascii="Arial" w:hAnsi="Arial" w:cs="Arial"/>
          <w:lang w:val="en-GB"/>
        </w:rPr>
        <w:t xml:space="preserve">fisheries play a significant role in </w:t>
      </w:r>
      <w:r w:rsidRPr="000B53BF">
        <w:rPr>
          <w:rFonts w:ascii="Arial" w:hAnsi="Arial" w:cs="Arial"/>
          <w:color w:val="000000"/>
        </w:rPr>
        <w:t xml:space="preserve">economic and social structures. </w:t>
      </w:r>
      <w:r w:rsidRPr="000B53BF">
        <w:rPr>
          <w:rFonts w:ascii="Arial" w:hAnsi="Arial" w:cs="Arial"/>
          <w:lang w:val="en-GB"/>
        </w:rPr>
        <w:t xml:space="preserve"> Lynch </w:t>
      </w:r>
      <w:r w:rsidRPr="001F1263">
        <w:rPr>
          <w:rFonts w:ascii="Arial" w:hAnsi="Arial" w:cs="Arial"/>
          <w:lang w:val="en-GB"/>
        </w:rPr>
        <w:t>et al</w:t>
      </w:r>
      <w:r w:rsidRPr="000B53BF">
        <w:rPr>
          <w:rFonts w:ascii="Arial" w:hAnsi="Arial" w:cs="Arial"/>
          <w:lang w:val="en-GB"/>
        </w:rPr>
        <w:t>. (2020</w:t>
      </w:r>
      <w:r>
        <w:rPr>
          <w:rFonts w:ascii="Arial" w:hAnsi="Arial" w:cs="Arial"/>
          <w:lang w:val="en-GB"/>
        </w:rPr>
        <w:t>a; 2020b</w:t>
      </w:r>
      <w:r w:rsidRPr="000B53BF">
        <w:rPr>
          <w:rFonts w:ascii="Arial" w:hAnsi="Arial" w:cs="Arial"/>
          <w:lang w:val="en-GB"/>
        </w:rPr>
        <w:t xml:space="preserve">) demonstrated that </w:t>
      </w:r>
      <w:r w:rsidRPr="000B53BF">
        <w:rPr>
          <w:rFonts w:ascii="Arial" w:hAnsi="Arial" w:cs="Arial"/>
        </w:rPr>
        <w:t>inland fisheries can contribute substantially to increased food security, poverty alleviation, human well-being and ecosystem functioning.</w:t>
      </w:r>
      <w:r w:rsidRPr="000B53BF">
        <w:rPr>
          <w:rFonts w:ascii="Arial" w:hAnsi="Arial" w:cs="Arial"/>
          <w:lang w:val="en-GB"/>
        </w:rPr>
        <w:t xml:space="preserve">  </w:t>
      </w:r>
      <w:r w:rsidRPr="000B53BF">
        <w:rPr>
          <w:rFonts w:ascii="Arial" w:hAnsi="Arial" w:cs="Arial"/>
          <w:color w:val="000000"/>
        </w:rPr>
        <w:t xml:space="preserve">Sustainable management of inland fisheries relies on maintaining aquatic ecosystems in a healthy state, yet </w:t>
      </w:r>
      <w:r w:rsidRPr="000B53BF">
        <w:rPr>
          <w:rFonts w:ascii="Arial" w:hAnsi="Arial" w:cs="Arial"/>
          <w:lang w:val="en-GB"/>
        </w:rPr>
        <w:t xml:space="preserve">anthropogenic pressures continue to accumulate, escalating the </w:t>
      </w:r>
      <w:r>
        <w:rPr>
          <w:rFonts w:ascii="Arial" w:hAnsi="Arial" w:cs="Arial"/>
          <w:lang w:val="en-GB"/>
        </w:rPr>
        <w:t>pressure</w:t>
      </w:r>
      <w:r w:rsidR="001D6821">
        <w:rPr>
          <w:rFonts w:ascii="Arial" w:hAnsi="Arial" w:cs="Arial"/>
          <w:lang w:val="en-GB"/>
        </w:rPr>
        <w:t xml:space="preserve"> </w:t>
      </w:r>
      <w:r>
        <w:rPr>
          <w:rFonts w:ascii="Arial" w:hAnsi="Arial" w:cs="Arial"/>
          <w:lang w:val="en-GB"/>
        </w:rPr>
        <w:t>on</w:t>
      </w:r>
      <w:r w:rsidRPr="000B53BF">
        <w:rPr>
          <w:rFonts w:ascii="Arial" w:hAnsi="Arial" w:cs="Arial"/>
          <w:lang w:val="en-GB"/>
        </w:rPr>
        <w:t xml:space="preserve"> freshwater biodiversity (</w:t>
      </w:r>
      <w:r w:rsidRPr="00EE58B5">
        <w:rPr>
          <w:rFonts w:ascii="Arial" w:hAnsi="Arial" w:cs="Arial"/>
        </w:rPr>
        <w:t>McIntyre</w:t>
      </w:r>
      <w:r>
        <w:rPr>
          <w:rFonts w:ascii="Arial" w:hAnsi="Arial" w:cs="Arial"/>
        </w:rPr>
        <w:t xml:space="preserve">, </w:t>
      </w:r>
      <w:r w:rsidRPr="00EE58B5">
        <w:rPr>
          <w:rFonts w:ascii="Arial" w:hAnsi="Arial" w:cs="Arial"/>
        </w:rPr>
        <w:t xml:space="preserve">Reidy </w:t>
      </w:r>
      <w:proofErr w:type="spellStart"/>
      <w:r w:rsidRPr="00EE58B5">
        <w:rPr>
          <w:rFonts w:ascii="Arial" w:hAnsi="Arial" w:cs="Arial"/>
        </w:rPr>
        <w:t>Lierman</w:t>
      </w:r>
      <w:r>
        <w:rPr>
          <w:rFonts w:ascii="Arial" w:hAnsi="Arial" w:cs="Arial"/>
        </w:rPr>
        <w:t>n</w:t>
      </w:r>
      <w:proofErr w:type="spellEnd"/>
      <w:r>
        <w:rPr>
          <w:rFonts w:ascii="Arial" w:hAnsi="Arial" w:cs="Arial"/>
        </w:rPr>
        <w:t xml:space="preserve"> </w:t>
      </w:r>
      <w:r w:rsidRPr="00EE58B5">
        <w:rPr>
          <w:rFonts w:ascii="Arial" w:hAnsi="Arial" w:cs="Arial"/>
        </w:rPr>
        <w:t xml:space="preserve">&amp; </w:t>
      </w:r>
      <w:proofErr w:type="spellStart"/>
      <w:r w:rsidRPr="00EE58B5">
        <w:rPr>
          <w:rFonts w:ascii="Arial" w:hAnsi="Arial" w:cs="Arial"/>
        </w:rPr>
        <w:t>Revenga</w:t>
      </w:r>
      <w:proofErr w:type="spellEnd"/>
      <w:r>
        <w:rPr>
          <w:rFonts w:ascii="Arial" w:hAnsi="Arial" w:cs="Arial"/>
        </w:rPr>
        <w:t>,</w:t>
      </w:r>
      <w:r w:rsidRPr="00EE58B5" w:rsidDel="00D03E25">
        <w:rPr>
          <w:rFonts w:ascii="Arial" w:hAnsi="Arial" w:cs="Arial"/>
          <w:i/>
          <w:lang w:val="en-GB"/>
        </w:rPr>
        <w:t xml:space="preserve"> </w:t>
      </w:r>
      <w:r w:rsidRPr="00EE58B5">
        <w:rPr>
          <w:rFonts w:ascii="Arial" w:hAnsi="Arial" w:cs="Arial"/>
          <w:lang w:val="en-GB"/>
        </w:rPr>
        <w:t>2016</w:t>
      </w:r>
      <w:r>
        <w:rPr>
          <w:rFonts w:ascii="Arial" w:hAnsi="Arial" w:cs="Arial"/>
          <w:lang w:val="en-GB"/>
        </w:rPr>
        <w:t>;</w:t>
      </w:r>
      <w:r w:rsidRPr="00EE58B5">
        <w:rPr>
          <w:rFonts w:ascii="Arial" w:hAnsi="Arial" w:cs="Arial"/>
          <w:lang w:val="en-GB"/>
        </w:rPr>
        <w:t xml:space="preserve"> </w:t>
      </w:r>
      <w:r w:rsidRPr="000B53BF">
        <w:rPr>
          <w:rFonts w:ascii="Arial" w:hAnsi="Arial" w:cs="Arial"/>
          <w:lang w:val="en-GB"/>
        </w:rPr>
        <w:t xml:space="preserve">Reid </w:t>
      </w:r>
      <w:r w:rsidRPr="001F1263">
        <w:rPr>
          <w:rFonts w:ascii="Arial" w:hAnsi="Arial" w:cs="Arial"/>
          <w:lang w:val="en-GB"/>
        </w:rPr>
        <w:t>et al.,</w:t>
      </w:r>
      <w:r w:rsidRPr="000B53BF">
        <w:rPr>
          <w:rFonts w:ascii="Arial" w:hAnsi="Arial" w:cs="Arial"/>
          <w:lang w:val="en-GB"/>
        </w:rPr>
        <w:t xml:space="preserve"> 201</w:t>
      </w:r>
      <w:r>
        <w:rPr>
          <w:rFonts w:ascii="Arial" w:hAnsi="Arial" w:cs="Arial"/>
          <w:lang w:val="en-GB"/>
        </w:rPr>
        <w:t>9</w:t>
      </w:r>
      <w:r w:rsidRPr="000B53BF">
        <w:rPr>
          <w:rFonts w:ascii="Arial" w:hAnsi="Arial" w:cs="Arial"/>
          <w:lang w:val="en-GB"/>
        </w:rPr>
        <w:t>).  Freshwater fishes are amongst the most threatened taxa globally (Cooke</w:t>
      </w:r>
      <w:r>
        <w:rPr>
          <w:rFonts w:ascii="Arial" w:hAnsi="Arial" w:cs="Arial"/>
        </w:rPr>
        <w:t xml:space="preserve">, </w:t>
      </w:r>
      <w:proofErr w:type="spellStart"/>
      <w:r>
        <w:rPr>
          <w:rFonts w:ascii="Arial" w:hAnsi="Arial" w:cs="Arial"/>
        </w:rPr>
        <w:t>Paukert</w:t>
      </w:r>
      <w:proofErr w:type="spellEnd"/>
      <w:r w:rsidRPr="00A44295">
        <w:rPr>
          <w:rFonts w:ascii="Arial" w:hAnsi="Arial" w:cs="Arial"/>
        </w:rPr>
        <w:t xml:space="preserve"> &amp; Hogan</w:t>
      </w:r>
      <w:r>
        <w:rPr>
          <w:rFonts w:ascii="Arial" w:hAnsi="Arial" w:cs="Arial"/>
        </w:rPr>
        <w:t>,</w:t>
      </w:r>
      <w:r w:rsidRPr="000B53BF" w:rsidDel="00D03E25">
        <w:rPr>
          <w:rFonts w:ascii="Arial" w:hAnsi="Arial" w:cs="Arial"/>
          <w:i/>
          <w:lang w:val="en-GB"/>
        </w:rPr>
        <w:t xml:space="preserve"> </w:t>
      </w:r>
      <w:r w:rsidRPr="000B53BF">
        <w:rPr>
          <w:rFonts w:ascii="Arial" w:hAnsi="Arial" w:cs="Arial"/>
          <w:lang w:val="en-GB"/>
        </w:rPr>
        <w:t xml:space="preserve">2012; </w:t>
      </w:r>
      <w:r w:rsidRPr="00231BAD">
        <w:rPr>
          <w:rFonts w:ascii="Arial" w:hAnsi="Arial" w:cs="Arial"/>
          <w:lang w:val="en-GB"/>
        </w:rPr>
        <w:t>Carrizo</w:t>
      </w:r>
      <w:r w:rsidRPr="00231BAD">
        <w:rPr>
          <w:rFonts w:ascii="Arial" w:hAnsi="Arial" w:cs="Arial"/>
        </w:rPr>
        <w:t xml:space="preserve">, Smith &amp; </w:t>
      </w:r>
      <w:proofErr w:type="spellStart"/>
      <w:r w:rsidRPr="00231BAD">
        <w:rPr>
          <w:rFonts w:ascii="Arial" w:hAnsi="Arial" w:cs="Arial"/>
        </w:rPr>
        <w:t>Darwall</w:t>
      </w:r>
      <w:proofErr w:type="spellEnd"/>
      <w:r w:rsidRPr="00231BAD">
        <w:rPr>
          <w:rFonts w:ascii="Arial" w:hAnsi="Arial" w:cs="Arial"/>
        </w:rPr>
        <w:t>,</w:t>
      </w:r>
      <w:r w:rsidRPr="00231BAD" w:rsidDel="00D03E25">
        <w:rPr>
          <w:rFonts w:ascii="Arial" w:hAnsi="Arial" w:cs="Arial"/>
          <w:i/>
          <w:lang w:val="en-GB"/>
        </w:rPr>
        <w:t xml:space="preserve"> </w:t>
      </w:r>
      <w:r w:rsidRPr="00231BAD">
        <w:rPr>
          <w:rFonts w:ascii="Arial" w:hAnsi="Arial" w:cs="Arial"/>
          <w:lang w:val="en-GB"/>
        </w:rPr>
        <w:t>2013</w:t>
      </w:r>
      <w:r w:rsidRPr="000B53BF">
        <w:rPr>
          <w:rFonts w:ascii="Arial" w:hAnsi="Arial" w:cs="Arial"/>
          <w:lang w:val="en-GB"/>
        </w:rPr>
        <w:t>; Reid</w:t>
      </w:r>
      <w:r>
        <w:rPr>
          <w:rFonts w:ascii="Arial" w:hAnsi="Arial" w:cs="Arial"/>
          <w:lang w:val="en-GB"/>
        </w:rPr>
        <w:t xml:space="preserve">, </w:t>
      </w:r>
      <w:r w:rsidRPr="00A44295">
        <w:rPr>
          <w:rFonts w:ascii="Arial" w:hAnsi="Arial" w:cs="Arial"/>
          <w:lang w:val="en-GB"/>
        </w:rPr>
        <w:t xml:space="preserve">Contreras </w:t>
      </w:r>
      <w:proofErr w:type="spellStart"/>
      <w:r w:rsidRPr="00A44295">
        <w:rPr>
          <w:rFonts w:ascii="Arial" w:hAnsi="Arial" w:cs="Arial"/>
          <w:lang w:val="en-GB"/>
        </w:rPr>
        <w:t>MacBeath</w:t>
      </w:r>
      <w:proofErr w:type="spellEnd"/>
      <w:r>
        <w:rPr>
          <w:rFonts w:ascii="Arial" w:hAnsi="Arial" w:cs="Arial"/>
          <w:lang w:val="en-GB"/>
        </w:rPr>
        <w:t xml:space="preserve"> </w:t>
      </w:r>
      <w:r w:rsidRPr="00A44295">
        <w:rPr>
          <w:rFonts w:ascii="Arial" w:hAnsi="Arial" w:cs="Arial"/>
          <w:lang w:val="en-GB"/>
        </w:rPr>
        <w:t xml:space="preserve">&amp; </w:t>
      </w:r>
      <w:proofErr w:type="spellStart"/>
      <w:r w:rsidRPr="00A44295">
        <w:rPr>
          <w:rFonts w:ascii="Arial" w:hAnsi="Arial" w:cs="Arial"/>
          <w:lang w:val="en-GB"/>
        </w:rPr>
        <w:t>Csatádi</w:t>
      </w:r>
      <w:proofErr w:type="spellEnd"/>
      <w:r w:rsidRPr="000B53BF">
        <w:rPr>
          <w:rFonts w:ascii="Arial" w:hAnsi="Arial" w:cs="Arial"/>
          <w:lang w:val="en-GB"/>
        </w:rPr>
        <w:t xml:space="preserve">, 2013), with migratory and megafauna fishes in alarming decline (Carrizo </w:t>
      </w:r>
      <w:r w:rsidRPr="001F1263">
        <w:rPr>
          <w:rFonts w:ascii="Arial" w:hAnsi="Arial" w:cs="Arial"/>
          <w:lang w:val="en-GB"/>
        </w:rPr>
        <w:t>et al.,</w:t>
      </w:r>
      <w:r w:rsidRPr="000B53BF">
        <w:rPr>
          <w:rFonts w:ascii="Arial" w:hAnsi="Arial" w:cs="Arial"/>
          <w:lang w:val="en-GB"/>
        </w:rPr>
        <w:t xml:space="preserve"> 2017; He </w:t>
      </w:r>
      <w:r w:rsidRPr="001F1263">
        <w:rPr>
          <w:rFonts w:ascii="Arial" w:hAnsi="Arial" w:cs="Arial"/>
          <w:lang w:val="en-GB"/>
        </w:rPr>
        <w:t>et al.,</w:t>
      </w:r>
      <w:r w:rsidRPr="000B53BF">
        <w:rPr>
          <w:rFonts w:ascii="Arial" w:hAnsi="Arial" w:cs="Arial"/>
          <w:lang w:val="en-GB"/>
        </w:rPr>
        <w:t xml:space="preserve"> 2017</w:t>
      </w:r>
      <w:r>
        <w:rPr>
          <w:rFonts w:ascii="Arial" w:hAnsi="Arial" w:cs="Arial"/>
          <w:lang w:val="en-GB"/>
        </w:rPr>
        <w:t>; WWF, 2021</w:t>
      </w:r>
      <w:r w:rsidRPr="000B53BF">
        <w:rPr>
          <w:rFonts w:ascii="Arial" w:hAnsi="Arial" w:cs="Arial"/>
          <w:lang w:val="en-GB"/>
        </w:rPr>
        <w:t>).</w:t>
      </w:r>
      <w:r>
        <w:rPr>
          <w:rFonts w:ascii="Arial" w:hAnsi="Arial" w:cs="Arial"/>
          <w:lang w:val="en-GB"/>
        </w:rPr>
        <w:t xml:space="preserve">  Although m</w:t>
      </w:r>
      <w:r w:rsidRPr="000B53BF">
        <w:rPr>
          <w:rFonts w:ascii="Arial" w:hAnsi="Arial" w:cs="Arial"/>
          <w:lang w:val="en-GB"/>
        </w:rPr>
        <w:t xml:space="preserve">illions of people </w:t>
      </w:r>
      <w:r>
        <w:rPr>
          <w:rFonts w:ascii="Arial" w:hAnsi="Arial" w:cs="Arial"/>
          <w:lang w:val="en-GB"/>
        </w:rPr>
        <w:t xml:space="preserve">globally </w:t>
      </w:r>
      <w:r w:rsidRPr="000B53BF">
        <w:rPr>
          <w:rFonts w:ascii="Arial" w:hAnsi="Arial" w:cs="Arial"/>
          <w:lang w:val="en-GB"/>
        </w:rPr>
        <w:t>rely on freshwater ecosystems for nutrition, income, recreational and cultural services (Cooke</w:t>
      </w:r>
      <w:r>
        <w:rPr>
          <w:rFonts w:ascii="Arial" w:hAnsi="Arial" w:cs="Arial"/>
          <w:lang w:val="en-GB"/>
        </w:rPr>
        <w:t xml:space="preserve"> </w:t>
      </w:r>
      <w:r w:rsidRPr="001F1263">
        <w:rPr>
          <w:rFonts w:ascii="Arial" w:hAnsi="Arial" w:cs="Arial"/>
          <w:lang w:val="en-GB"/>
        </w:rPr>
        <w:t>et al</w:t>
      </w:r>
      <w:r>
        <w:rPr>
          <w:rFonts w:ascii="Arial" w:hAnsi="Arial" w:cs="Arial"/>
          <w:lang w:val="en-GB"/>
        </w:rPr>
        <w:t>.</w:t>
      </w:r>
      <w:r w:rsidRPr="000B53BF">
        <w:rPr>
          <w:rFonts w:ascii="Arial" w:hAnsi="Arial" w:cs="Arial"/>
          <w:lang w:val="en-GB"/>
        </w:rPr>
        <w:t xml:space="preserve">, 2016; </w:t>
      </w:r>
      <w:proofErr w:type="spellStart"/>
      <w:r w:rsidRPr="00D62B14">
        <w:rPr>
          <w:rFonts w:ascii="Arial" w:hAnsi="Arial" w:cs="Arial"/>
          <w:lang w:val="en-GB"/>
        </w:rPr>
        <w:t>Youn</w:t>
      </w:r>
      <w:proofErr w:type="spellEnd"/>
      <w:r w:rsidRPr="00D62B14">
        <w:rPr>
          <w:rFonts w:ascii="Arial" w:hAnsi="Arial" w:cs="Arial"/>
          <w:lang w:val="en-GB"/>
        </w:rPr>
        <w:t xml:space="preserve"> </w:t>
      </w:r>
      <w:r w:rsidRPr="001F1263">
        <w:rPr>
          <w:rFonts w:ascii="Arial" w:hAnsi="Arial" w:cs="Arial"/>
          <w:lang w:val="en-GB"/>
        </w:rPr>
        <w:t>et al</w:t>
      </w:r>
      <w:r w:rsidRPr="000B53BF">
        <w:rPr>
          <w:rFonts w:ascii="Arial" w:hAnsi="Arial" w:cs="Arial"/>
          <w:lang w:val="en-GB"/>
        </w:rPr>
        <w:t xml:space="preserve">., 2014), </w:t>
      </w:r>
      <w:r>
        <w:rPr>
          <w:rFonts w:ascii="Arial" w:hAnsi="Arial" w:cs="Arial"/>
          <w:lang w:val="en-GB"/>
        </w:rPr>
        <w:t xml:space="preserve">current trends in </w:t>
      </w:r>
      <w:r w:rsidRPr="000B53BF">
        <w:rPr>
          <w:rFonts w:ascii="Arial" w:hAnsi="Arial" w:cs="Arial"/>
          <w:lang w:val="en-GB"/>
        </w:rPr>
        <w:t xml:space="preserve">exploitation of freshwater </w:t>
      </w:r>
      <w:r>
        <w:rPr>
          <w:rFonts w:ascii="Arial" w:hAnsi="Arial" w:cs="Arial"/>
          <w:lang w:val="en-GB"/>
        </w:rPr>
        <w:t xml:space="preserve">resources </w:t>
      </w:r>
      <w:r w:rsidRPr="000B53BF">
        <w:rPr>
          <w:rFonts w:ascii="Arial" w:hAnsi="Arial" w:cs="Arial"/>
          <w:lang w:val="en-GB"/>
        </w:rPr>
        <w:t>and fish</w:t>
      </w:r>
      <w:r>
        <w:rPr>
          <w:rFonts w:ascii="Arial" w:hAnsi="Arial" w:cs="Arial"/>
          <w:lang w:val="en-GB"/>
        </w:rPr>
        <w:t>es</w:t>
      </w:r>
      <w:r w:rsidRPr="000B53BF">
        <w:rPr>
          <w:rFonts w:ascii="Arial" w:hAnsi="Arial" w:cs="Arial"/>
          <w:lang w:val="en-GB"/>
        </w:rPr>
        <w:t xml:space="preserve"> </w:t>
      </w:r>
      <w:r>
        <w:rPr>
          <w:rFonts w:ascii="Arial" w:hAnsi="Arial" w:cs="Arial"/>
          <w:lang w:val="en-GB"/>
        </w:rPr>
        <w:t xml:space="preserve">demonstrate </w:t>
      </w:r>
      <w:r w:rsidRPr="000B53BF">
        <w:rPr>
          <w:rFonts w:ascii="Arial" w:hAnsi="Arial" w:cs="Arial"/>
          <w:lang w:val="en-GB"/>
        </w:rPr>
        <w:t xml:space="preserve">a </w:t>
      </w:r>
      <w:r>
        <w:rPr>
          <w:rFonts w:ascii="Arial" w:hAnsi="Arial" w:cs="Arial"/>
          <w:lang w:val="en-GB"/>
        </w:rPr>
        <w:t xml:space="preserve">failure to adequately value and protect these systems and </w:t>
      </w:r>
      <w:r w:rsidRPr="000B53BF">
        <w:rPr>
          <w:rFonts w:ascii="Arial" w:hAnsi="Arial" w:cs="Arial"/>
          <w:lang w:val="en-GB"/>
        </w:rPr>
        <w:t xml:space="preserve">the </w:t>
      </w:r>
      <w:r>
        <w:rPr>
          <w:rFonts w:ascii="Arial" w:hAnsi="Arial" w:cs="Arial"/>
          <w:lang w:val="en-GB"/>
        </w:rPr>
        <w:t xml:space="preserve">vital ecosystem </w:t>
      </w:r>
      <w:r w:rsidRPr="000B53BF">
        <w:rPr>
          <w:rFonts w:ascii="Arial" w:hAnsi="Arial" w:cs="Arial"/>
          <w:lang w:val="en-GB"/>
        </w:rPr>
        <w:t>service</w:t>
      </w:r>
      <w:r>
        <w:rPr>
          <w:rFonts w:ascii="Arial" w:hAnsi="Arial" w:cs="Arial"/>
          <w:lang w:val="en-GB"/>
        </w:rPr>
        <w:t>s they provide</w:t>
      </w:r>
      <w:r w:rsidRPr="000B53BF">
        <w:rPr>
          <w:rFonts w:ascii="Arial" w:hAnsi="Arial" w:cs="Arial"/>
          <w:lang w:val="en-GB"/>
        </w:rPr>
        <w:t>.</w:t>
      </w:r>
    </w:p>
    <w:p w14:paraId="10268F5F" w14:textId="77777777" w:rsidR="004F4B14" w:rsidRPr="00A44295" w:rsidRDefault="004F4B14" w:rsidP="00DB5D4D">
      <w:pPr>
        <w:rPr>
          <w:rFonts w:ascii="Arial" w:hAnsi="Arial" w:cs="Arial"/>
          <w:b/>
          <w:lang w:val="en-GB"/>
        </w:rPr>
      </w:pPr>
    </w:p>
    <w:p w14:paraId="2F95850F" w14:textId="43C3DD0D" w:rsidR="00294D43" w:rsidRDefault="00294D43" w:rsidP="00294D43">
      <w:pPr>
        <w:rPr>
          <w:rFonts w:ascii="Arial" w:eastAsia="Book Antiqua" w:hAnsi="Arial" w:cs="Arial"/>
          <w:lang w:val="en-GB"/>
        </w:rPr>
      </w:pPr>
    </w:p>
    <w:p w14:paraId="13A49774" w14:textId="6D748492" w:rsidR="00C45BC1" w:rsidRPr="00613A69" w:rsidRDefault="00613A69" w:rsidP="00DB5D4D">
      <w:pPr>
        <w:rPr>
          <w:rFonts w:ascii="Arial" w:hAnsi="Arial" w:cs="Arial"/>
          <w:i/>
          <w:color w:val="000000" w:themeColor="text1"/>
        </w:rPr>
      </w:pPr>
      <w:bookmarkStart w:id="1" w:name="_Hlk39234361"/>
      <w:r w:rsidRPr="00613A69">
        <w:rPr>
          <w:rFonts w:ascii="Arial" w:hAnsi="Arial" w:cs="Arial"/>
          <w:i/>
          <w:color w:val="000000" w:themeColor="text1"/>
        </w:rPr>
        <w:t xml:space="preserve">1.1 </w:t>
      </w:r>
      <w:r w:rsidR="00C45BC1" w:rsidRPr="00613A69">
        <w:rPr>
          <w:rFonts w:ascii="Arial" w:hAnsi="Arial" w:cs="Arial"/>
          <w:i/>
          <w:color w:val="000000" w:themeColor="text1"/>
        </w:rPr>
        <w:t>Applying an ecosystem services approach</w:t>
      </w:r>
    </w:p>
    <w:p w14:paraId="2C73292D" w14:textId="77777777" w:rsidR="00C45BC1" w:rsidRDefault="00C45BC1" w:rsidP="00DB5D4D">
      <w:pPr>
        <w:rPr>
          <w:rFonts w:ascii="Arial" w:hAnsi="Arial" w:cs="Arial"/>
          <w:color w:val="000000" w:themeColor="text1"/>
        </w:rPr>
      </w:pPr>
    </w:p>
    <w:p w14:paraId="18CA24DA" w14:textId="097D384A" w:rsidR="003D10BB" w:rsidRPr="00B60A3C" w:rsidRDefault="00C92EB8" w:rsidP="00DB5D4D">
      <w:pPr>
        <w:rPr>
          <w:rFonts w:ascii="Arial" w:hAnsi="Arial" w:cs="Arial"/>
          <w:color w:val="FF0000"/>
          <w:lang w:val="en-GB"/>
        </w:rPr>
      </w:pPr>
      <w:r>
        <w:rPr>
          <w:rFonts w:ascii="Arial" w:hAnsi="Arial" w:cs="Arial"/>
          <w:color w:val="000000" w:themeColor="text1"/>
        </w:rPr>
        <w:t>T</w:t>
      </w:r>
      <w:r w:rsidR="00B60A3C">
        <w:rPr>
          <w:rFonts w:ascii="Arial" w:hAnsi="Arial" w:cs="Arial"/>
          <w:color w:val="000000" w:themeColor="text1"/>
        </w:rPr>
        <w:t xml:space="preserve">he need to integrate </w:t>
      </w:r>
      <w:r w:rsidR="005D72D1" w:rsidRPr="00A00D49">
        <w:rPr>
          <w:rFonts w:ascii="Arial" w:hAnsi="Arial" w:cs="Arial"/>
          <w:lang w:val="en-GB"/>
        </w:rPr>
        <w:t xml:space="preserve">‘nature’ </w:t>
      </w:r>
      <w:r w:rsidR="00B60A3C">
        <w:rPr>
          <w:rFonts w:ascii="Arial" w:hAnsi="Arial" w:cs="Arial"/>
          <w:lang w:val="en-GB"/>
        </w:rPr>
        <w:t xml:space="preserve">with </w:t>
      </w:r>
      <w:r w:rsidR="005D72D1" w:rsidRPr="00A00D49">
        <w:rPr>
          <w:rFonts w:ascii="Arial" w:hAnsi="Arial" w:cs="Arial"/>
          <w:lang w:val="en-GB"/>
        </w:rPr>
        <w:t>human</w:t>
      </w:r>
      <w:r w:rsidR="00B60A3C">
        <w:rPr>
          <w:rFonts w:ascii="Arial" w:hAnsi="Arial" w:cs="Arial"/>
          <w:lang w:val="en-GB"/>
        </w:rPr>
        <w:t xml:space="preserve"> activities and development needs within </w:t>
      </w:r>
      <w:r w:rsidR="000D230B" w:rsidRPr="000D230B">
        <w:rPr>
          <w:rFonts w:ascii="Arial" w:hAnsi="Arial" w:cs="Arial"/>
          <w:color w:val="000000" w:themeColor="text1"/>
          <w:lang w:val="en-GB"/>
        </w:rPr>
        <w:t xml:space="preserve">integrated </w:t>
      </w:r>
      <w:r w:rsidR="006B2420" w:rsidRPr="000D230B">
        <w:rPr>
          <w:rFonts w:ascii="Arial" w:hAnsi="Arial" w:cs="Arial"/>
          <w:color w:val="000000" w:themeColor="text1"/>
          <w:lang w:val="en-GB"/>
        </w:rPr>
        <w:t>socio-ecological systems</w:t>
      </w:r>
      <w:r>
        <w:rPr>
          <w:rFonts w:ascii="Arial" w:hAnsi="Arial" w:cs="Arial"/>
          <w:color w:val="000000" w:themeColor="text1"/>
          <w:lang w:val="en-GB"/>
        </w:rPr>
        <w:t xml:space="preserve"> is a fundamental component of modern-day conservation philosophy</w:t>
      </w:r>
      <w:r w:rsidR="006B2420" w:rsidRPr="000D230B">
        <w:rPr>
          <w:rFonts w:ascii="Arial" w:hAnsi="Arial" w:cs="Arial"/>
          <w:color w:val="000000" w:themeColor="text1"/>
          <w:lang w:val="en-GB"/>
        </w:rPr>
        <w:t xml:space="preserve"> (Sala </w:t>
      </w:r>
      <w:r w:rsidR="00163819" w:rsidRPr="000D230B">
        <w:rPr>
          <w:rFonts w:ascii="Arial" w:hAnsi="Arial" w:cs="Arial"/>
          <w:color w:val="000000" w:themeColor="text1"/>
          <w:lang w:val="en-GB"/>
        </w:rPr>
        <w:t xml:space="preserve">&amp; </w:t>
      </w:r>
      <w:proofErr w:type="spellStart"/>
      <w:r w:rsidR="006B2420" w:rsidRPr="000D230B">
        <w:rPr>
          <w:rFonts w:ascii="Arial" w:hAnsi="Arial" w:cs="Arial"/>
          <w:lang w:val="en-GB"/>
        </w:rPr>
        <w:t>Torchio</w:t>
      </w:r>
      <w:proofErr w:type="spellEnd"/>
      <w:r w:rsidR="006B2420" w:rsidRPr="000D230B">
        <w:rPr>
          <w:rFonts w:ascii="Arial" w:hAnsi="Arial" w:cs="Arial"/>
          <w:color w:val="000000" w:themeColor="text1"/>
          <w:lang w:val="en-GB"/>
        </w:rPr>
        <w:t>, 2019)</w:t>
      </w:r>
      <w:r w:rsidR="005D72D1" w:rsidRPr="000D230B">
        <w:rPr>
          <w:rFonts w:ascii="Arial" w:hAnsi="Arial" w:cs="Arial"/>
          <w:lang w:val="en-GB"/>
        </w:rPr>
        <w:t xml:space="preserve">. </w:t>
      </w:r>
      <w:r>
        <w:rPr>
          <w:rFonts w:ascii="Arial" w:hAnsi="Arial" w:cs="Arial"/>
          <w:lang w:val="en-GB"/>
        </w:rPr>
        <w:t>Consequently, s</w:t>
      </w:r>
      <w:r w:rsidR="000D230B">
        <w:rPr>
          <w:rFonts w:ascii="Arial" w:hAnsi="Arial" w:cs="Arial"/>
          <w:lang w:val="en-GB"/>
        </w:rPr>
        <w:t>ystemic interdependence between people and ecosystems</w:t>
      </w:r>
      <w:r w:rsidR="000B0C2E">
        <w:rPr>
          <w:rFonts w:ascii="Arial" w:hAnsi="Arial" w:cs="Arial"/>
          <w:lang w:val="en-GB"/>
        </w:rPr>
        <w:t>,</w:t>
      </w:r>
      <w:r w:rsidR="000D230B">
        <w:rPr>
          <w:rFonts w:ascii="Arial" w:hAnsi="Arial" w:cs="Arial"/>
          <w:lang w:val="en-GB"/>
        </w:rPr>
        <w:t xml:space="preserve"> </w:t>
      </w:r>
      <w:r w:rsidR="00B60A3C">
        <w:rPr>
          <w:rFonts w:ascii="Arial" w:hAnsi="Arial" w:cs="Arial"/>
          <w:lang w:val="en-GB"/>
        </w:rPr>
        <w:t xml:space="preserve">and the need to </w:t>
      </w:r>
      <w:r w:rsidR="00B60A3C">
        <w:rPr>
          <w:rFonts w:ascii="Arial" w:hAnsi="Arial" w:cs="Arial"/>
          <w:color w:val="000000" w:themeColor="text1"/>
          <w:lang w:val="en-GB"/>
        </w:rPr>
        <w:t>re</w:t>
      </w:r>
      <w:r>
        <w:rPr>
          <w:rFonts w:ascii="Arial" w:hAnsi="Arial" w:cs="Arial"/>
          <w:color w:val="000000" w:themeColor="text1"/>
          <w:lang w:val="en-GB"/>
        </w:rPr>
        <w:t>cognize and re</w:t>
      </w:r>
      <w:r w:rsidR="00B60A3C">
        <w:rPr>
          <w:rFonts w:ascii="Arial" w:hAnsi="Arial" w:cs="Arial"/>
          <w:color w:val="000000" w:themeColor="text1"/>
          <w:lang w:val="en-GB"/>
        </w:rPr>
        <w:t xml:space="preserve">spect the </w:t>
      </w:r>
      <w:r w:rsidR="00B60A3C" w:rsidRPr="00ED772C">
        <w:rPr>
          <w:rFonts w:ascii="Arial" w:hAnsi="Arial" w:cs="Arial"/>
          <w:lang w:val="en-GB"/>
        </w:rPr>
        <w:t>limits of natur</w:t>
      </w:r>
      <w:r w:rsidR="00B60A3C">
        <w:rPr>
          <w:rFonts w:ascii="Arial" w:hAnsi="Arial" w:cs="Arial"/>
          <w:lang w:val="en-GB"/>
        </w:rPr>
        <w:t xml:space="preserve">al systems </w:t>
      </w:r>
      <w:r>
        <w:rPr>
          <w:rFonts w:ascii="Arial" w:hAnsi="Arial" w:cs="Arial"/>
          <w:lang w:val="en-GB"/>
        </w:rPr>
        <w:t>to ensure</w:t>
      </w:r>
      <w:r w:rsidR="00B60A3C">
        <w:rPr>
          <w:rFonts w:ascii="Arial" w:hAnsi="Arial" w:cs="Arial"/>
          <w:lang w:val="en-GB"/>
        </w:rPr>
        <w:t xml:space="preserve"> human wellbeing</w:t>
      </w:r>
      <w:r w:rsidR="000B0C2E">
        <w:rPr>
          <w:rFonts w:ascii="Arial" w:hAnsi="Arial" w:cs="Arial"/>
          <w:lang w:val="en-GB"/>
        </w:rPr>
        <w:t>,</w:t>
      </w:r>
      <w:r w:rsidR="00B60A3C">
        <w:rPr>
          <w:rFonts w:ascii="Arial" w:hAnsi="Arial" w:cs="Arial"/>
          <w:lang w:val="en-GB"/>
        </w:rPr>
        <w:t xml:space="preserve"> </w:t>
      </w:r>
      <w:r>
        <w:rPr>
          <w:rFonts w:ascii="Arial" w:hAnsi="Arial" w:cs="Arial"/>
          <w:lang w:val="en-GB"/>
        </w:rPr>
        <w:t>represent</w:t>
      </w:r>
      <w:r w:rsidR="000B0C2E">
        <w:rPr>
          <w:rFonts w:ascii="Arial" w:hAnsi="Arial" w:cs="Arial"/>
          <w:color w:val="000000" w:themeColor="text1"/>
        </w:rPr>
        <w:t xml:space="preserve"> </w:t>
      </w:r>
      <w:r w:rsidR="000D230B">
        <w:rPr>
          <w:rFonts w:ascii="Arial" w:hAnsi="Arial" w:cs="Arial"/>
          <w:color w:val="000000" w:themeColor="text1"/>
        </w:rPr>
        <w:t xml:space="preserve">central </w:t>
      </w:r>
      <w:r w:rsidR="000B0C2E">
        <w:rPr>
          <w:rFonts w:ascii="Arial" w:hAnsi="Arial" w:cs="Arial"/>
          <w:color w:val="000000" w:themeColor="text1"/>
        </w:rPr>
        <w:t xml:space="preserve">aspects </w:t>
      </w:r>
      <w:r w:rsidR="00F22934" w:rsidRPr="00A00D49">
        <w:rPr>
          <w:rFonts w:ascii="Arial" w:hAnsi="Arial" w:cs="Arial"/>
          <w:color w:val="000000" w:themeColor="text1"/>
        </w:rPr>
        <w:t xml:space="preserve">of the </w:t>
      </w:r>
      <w:r w:rsidR="00F22934" w:rsidRPr="00A00D49">
        <w:rPr>
          <w:rFonts w:ascii="Arial" w:hAnsi="Arial" w:cs="Arial"/>
          <w:color w:val="000000" w:themeColor="text1"/>
          <w:lang w:val="en-GB"/>
        </w:rPr>
        <w:t>Millennium Ecosystem Assessment</w:t>
      </w:r>
      <w:r w:rsidR="006B2420" w:rsidRPr="00A00D49">
        <w:rPr>
          <w:rFonts w:ascii="Arial" w:hAnsi="Arial" w:cs="Arial"/>
          <w:color w:val="000000" w:themeColor="text1"/>
          <w:lang w:val="en-GB"/>
        </w:rPr>
        <w:t xml:space="preserve"> (2005)</w:t>
      </w:r>
      <w:r w:rsidR="000B0C2E">
        <w:rPr>
          <w:rFonts w:ascii="Arial" w:hAnsi="Arial" w:cs="Arial"/>
          <w:color w:val="000000" w:themeColor="text1"/>
          <w:lang w:val="en-GB"/>
        </w:rPr>
        <w:t xml:space="preserve">.  This interdependence is also recognised as vital for </w:t>
      </w:r>
      <w:r w:rsidR="00B60A3C">
        <w:rPr>
          <w:rFonts w:ascii="Arial" w:hAnsi="Arial" w:cs="Arial"/>
          <w:color w:val="000000" w:themeColor="text1"/>
          <w:lang w:val="en-GB"/>
        </w:rPr>
        <w:t>addressing climate stability</w:t>
      </w:r>
      <w:r w:rsidR="000D230B">
        <w:rPr>
          <w:rFonts w:ascii="Arial" w:hAnsi="Arial" w:cs="Arial"/>
          <w:color w:val="000000" w:themeColor="text1"/>
          <w:lang w:val="en-GB"/>
        </w:rPr>
        <w:t xml:space="preserve"> </w:t>
      </w:r>
      <w:r w:rsidR="00A00D49" w:rsidRPr="00ED772C">
        <w:rPr>
          <w:rFonts w:ascii="Arial" w:hAnsi="Arial" w:cs="Arial"/>
          <w:lang w:val="en-GB"/>
        </w:rPr>
        <w:t>(</w:t>
      </w:r>
      <w:r w:rsidR="00F22934" w:rsidRPr="00ED772C">
        <w:rPr>
          <w:rFonts w:ascii="Arial" w:hAnsi="Arial" w:cs="Arial"/>
        </w:rPr>
        <w:t>IPCC</w:t>
      </w:r>
      <w:r w:rsidR="00A00D49" w:rsidRPr="00ED772C">
        <w:rPr>
          <w:rFonts w:ascii="Arial" w:hAnsi="Arial" w:cs="Arial"/>
        </w:rPr>
        <w:t xml:space="preserve">, </w:t>
      </w:r>
      <w:r w:rsidR="00F22934" w:rsidRPr="00ED772C">
        <w:rPr>
          <w:rFonts w:ascii="Arial" w:hAnsi="Arial" w:cs="Arial"/>
        </w:rPr>
        <w:t>2018</w:t>
      </w:r>
      <w:r w:rsidR="00B60A3C">
        <w:rPr>
          <w:rFonts w:ascii="Arial" w:hAnsi="Arial" w:cs="Arial"/>
        </w:rPr>
        <w:t xml:space="preserve">) and </w:t>
      </w:r>
      <w:r w:rsidR="000B0C2E">
        <w:rPr>
          <w:rFonts w:ascii="Arial" w:hAnsi="Arial" w:cs="Arial"/>
        </w:rPr>
        <w:t xml:space="preserve">is also explicitly recognised </w:t>
      </w:r>
      <w:r w:rsidR="00B60A3C">
        <w:rPr>
          <w:rFonts w:ascii="Arial" w:hAnsi="Arial" w:cs="Arial"/>
        </w:rPr>
        <w:t>under the Inter-governmental Panel on Biodiversity and Ecosystem Services (</w:t>
      </w:r>
      <w:r w:rsidR="00635A6C" w:rsidRPr="00A44295">
        <w:rPr>
          <w:rFonts w:ascii="Arial" w:hAnsi="Arial" w:cs="Arial"/>
        </w:rPr>
        <w:t>Brondizio</w:t>
      </w:r>
      <w:r w:rsidR="00635A6C">
        <w:rPr>
          <w:rFonts w:ascii="Arial" w:hAnsi="Arial" w:cs="Arial"/>
        </w:rPr>
        <w:t xml:space="preserve"> </w:t>
      </w:r>
      <w:r w:rsidR="00635A6C" w:rsidRPr="00C260C6">
        <w:rPr>
          <w:rFonts w:ascii="Arial" w:hAnsi="Arial" w:cs="Arial"/>
        </w:rPr>
        <w:t>et al</w:t>
      </w:r>
      <w:r w:rsidR="00635A6C">
        <w:rPr>
          <w:rFonts w:ascii="Arial" w:hAnsi="Arial" w:cs="Arial"/>
        </w:rPr>
        <w:t xml:space="preserve">., </w:t>
      </w:r>
      <w:r w:rsidR="00635A6C" w:rsidRPr="00A44295">
        <w:rPr>
          <w:rFonts w:ascii="Arial" w:hAnsi="Arial" w:cs="Arial"/>
        </w:rPr>
        <w:t>2019</w:t>
      </w:r>
      <w:r w:rsidR="00440097">
        <w:rPr>
          <w:rFonts w:ascii="Arial" w:hAnsi="Arial" w:cs="Arial"/>
        </w:rPr>
        <w:t>; IPBES, 2020</w:t>
      </w:r>
      <w:r w:rsidR="00F22934" w:rsidRPr="00ED772C">
        <w:rPr>
          <w:rFonts w:ascii="Arial" w:hAnsi="Arial" w:cs="Arial"/>
        </w:rPr>
        <w:t>).</w:t>
      </w:r>
      <w:r w:rsidR="000D230B">
        <w:rPr>
          <w:rFonts w:ascii="Arial" w:hAnsi="Arial" w:cs="Arial"/>
        </w:rPr>
        <w:t xml:space="preserve">  New </w:t>
      </w:r>
      <w:r w:rsidR="00B60A3C">
        <w:rPr>
          <w:rFonts w:ascii="Arial" w:hAnsi="Arial" w:cs="Arial"/>
        </w:rPr>
        <w:t xml:space="preserve">approaches are required to safeguard </w:t>
      </w:r>
      <w:r w:rsidR="000D230B">
        <w:rPr>
          <w:rFonts w:ascii="Arial" w:hAnsi="Arial" w:cs="Arial"/>
        </w:rPr>
        <w:t>species, habitats</w:t>
      </w:r>
      <w:r w:rsidR="00B60A3C">
        <w:rPr>
          <w:rFonts w:ascii="Arial" w:hAnsi="Arial" w:cs="Arial"/>
        </w:rPr>
        <w:t xml:space="preserve">, </w:t>
      </w:r>
      <w:r w:rsidR="000D230B" w:rsidRPr="00C16B60">
        <w:rPr>
          <w:rFonts w:ascii="Arial" w:hAnsi="Arial" w:cs="Arial"/>
        </w:rPr>
        <w:t xml:space="preserve">ecosystems </w:t>
      </w:r>
      <w:r w:rsidR="00B60A3C">
        <w:rPr>
          <w:rFonts w:ascii="Arial" w:hAnsi="Arial" w:cs="Arial"/>
        </w:rPr>
        <w:t>and their functions</w:t>
      </w:r>
      <w:r>
        <w:rPr>
          <w:rFonts w:ascii="Arial" w:hAnsi="Arial" w:cs="Arial"/>
        </w:rPr>
        <w:t>, specifically</w:t>
      </w:r>
      <w:r w:rsidR="00B60A3C">
        <w:rPr>
          <w:rFonts w:ascii="Arial" w:hAnsi="Arial" w:cs="Arial"/>
        </w:rPr>
        <w:t xml:space="preserve"> recognizing the breadth of </w:t>
      </w:r>
      <w:r w:rsidR="00C16B60" w:rsidRPr="00C16B60">
        <w:rPr>
          <w:rFonts w:ascii="Arial" w:hAnsi="Arial" w:cs="Arial"/>
          <w:lang w:val="en-GB"/>
        </w:rPr>
        <w:t xml:space="preserve">societal values </w:t>
      </w:r>
      <w:r w:rsidR="00B60A3C">
        <w:rPr>
          <w:rFonts w:ascii="Arial" w:hAnsi="Arial" w:cs="Arial"/>
          <w:lang w:val="en-GB"/>
        </w:rPr>
        <w:t xml:space="preserve">dependent upon them </w:t>
      </w:r>
      <w:r w:rsidR="003D10BB" w:rsidRPr="00C16B60">
        <w:rPr>
          <w:rFonts w:ascii="Arial" w:hAnsi="Arial" w:cs="Arial"/>
          <w:lang w:val="en-GB"/>
        </w:rPr>
        <w:t>(Costanza</w:t>
      </w:r>
      <w:r w:rsidR="00306B96" w:rsidRPr="00C16B60">
        <w:rPr>
          <w:rFonts w:ascii="Arial" w:hAnsi="Arial" w:cs="Arial"/>
          <w:lang w:val="en-GB"/>
        </w:rPr>
        <w:t xml:space="preserve"> et al.</w:t>
      </w:r>
      <w:r w:rsidR="00D85498" w:rsidRPr="00C16B60">
        <w:rPr>
          <w:rFonts w:ascii="Arial" w:hAnsi="Arial" w:cs="Arial"/>
          <w:lang w:val="en-GB"/>
        </w:rPr>
        <w:t>,</w:t>
      </w:r>
      <w:r w:rsidR="003D10BB" w:rsidRPr="00C16B60">
        <w:rPr>
          <w:rFonts w:ascii="Arial" w:hAnsi="Arial" w:cs="Arial"/>
          <w:lang w:val="en-GB"/>
        </w:rPr>
        <w:t xml:space="preserve"> 1997</w:t>
      </w:r>
      <w:r w:rsidR="00C260C6">
        <w:rPr>
          <w:rFonts w:ascii="Arial" w:hAnsi="Arial" w:cs="Arial"/>
          <w:lang w:val="en-GB"/>
        </w:rPr>
        <w:t>;</w:t>
      </w:r>
      <w:r w:rsidR="00163819" w:rsidRPr="00C16B60">
        <w:rPr>
          <w:rFonts w:ascii="Arial" w:hAnsi="Arial" w:cs="Arial"/>
          <w:lang w:val="en-GB"/>
        </w:rPr>
        <w:t xml:space="preserve"> </w:t>
      </w:r>
      <w:r w:rsidR="00C260C6" w:rsidRPr="00C16B60">
        <w:rPr>
          <w:rFonts w:ascii="Arial" w:hAnsi="Arial" w:cs="Arial"/>
          <w:lang w:val="en-GB"/>
        </w:rPr>
        <w:t xml:space="preserve">Finlayson </w:t>
      </w:r>
      <w:r w:rsidR="00C260C6" w:rsidRPr="00C260C6">
        <w:rPr>
          <w:rFonts w:ascii="Arial" w:hAnsi="Arial" w:cs="Arial"/>
          <w:lang w:val="en-GB"/>
        </w:rPr>
        <w:t>et al</w:t>
      </w:r>
      <w:r w:rsidR="00C260C6" w:rsidRPr="00C16B60">
        <w:rPr>
          <w:rFonts w:ascii="Arial" w:hAnsi="Arial" w:cs="Arial"/>
          <w:lang w:val="en-GB"/>
        </w:rPr>
        <w:t>., 2011</w:t>
      </w:r>
      <w:r w:rsidR="00C260C6">
        <w:rPr>
          <w:rFonts w:ascii="Arial" w:hAnsi="Arial" w:cs="Arial"/>
          <w:lang w:val="en-GB"/>
        </w:rPr>
        <w:t xml:space="preserve">; </w:t>
      </w:r>
      <w:r w:rsidR="00C260C6" w:rsidRPr="00C16B60">
        <w:rPr>
          <w:rFonts w:ascii="Arial" w:hAnsi="Arial" w:cs="Arial"/>
          <w:lang w:val="en-GB"/>
        </w:rPr>
        <w:t>Costanza et al.,</w:t>
      </w:r>
      <w:r w:rsidR="00C260C6">
        <w:rPr>
          <w:rFonts w:ascii="Arial" w:hAnsi="Arial" w:cs="Arial"/>
          <w:lang w:val="en-GB"/>
        </w:rPr>
        <w:t xml:space="preserve"> </w:t>
      </w:r>
      <w:r w:rsidR="003D10BB" w:rsidRPr="00C16B60">
        <w:rPr>
          <w:rFonts w:ascii="Arial" w:hAnsi="Arial" w:cs="Arial"/>
          <w:lang w:val="en-GB"/>
        </w:rPr>
        <w:t>2017</w:t>
      </w:r>
      <w:r w:rsidR="00593939" w:rsidRPr="00C16B60">
        <w:rPr>
          <w:rFonts w:ascii="Arial" w:hAnsi="Arial" w:cs="Arial"/>
          <w:lang w:val="en-GB"/>
        </w:rPr>
        <w:t>)</w:t>
      </w:r>
      <w:r w:rsidR="000B0C2E">
        <w:rPr>
          <w:rFonts w:ascii="Arial" w:hAnsi="Arial" w:cs="Arial"/>
          <w:lang w:val="en-GB"/>
        </w:rPr>
        <w:t xml:space="preserve">.  </w:t>
      </w:r>
    </w:p>
    <w:p w14:paraId="6624D44C" w14:textId="2DF16604" w:rsidR="005D72D1" w:rsidRPr="00C16B60" w:rsidRDefault="005D72D1" w:rsidP="00593939">
      <w:pPr>
        <w:rPr>
          <w:rFonts w:ascii="Arial" w:hAnsi="Arial" w:cs="Arial"/>
          <w:lang w:val="en-GB"/>
        </w:rPr>
      </w:pPr>
    </w:p>
    <w:p w14:paraId="4C18B400" w14:textId="45ADBBB5" w:rsidR="00A93A15" w:rsidRPr="008C2841" w:rsidRDefault="00105709" w:rsidP="00DB5D4D">
      <w:pPr>
        <w:rPr>
          <w:rFonts w:ascii="Arial" w:hAnsi="Arial" w:cs="Arial"/>
          <w:lang w:val="en-GB"/>
        </w:rPr>
      </w:pPr>
      <w:r>
        <w:rPr>
          <w:rFonts w:ascii="Arial" w:hAnsi="Arial" w:cs="Arial"/>
          <w:lang w:val="en-GB"/>
        </w:rPr>
        <w:t>The e</w:t>
      </w:r>
      <w:r w:rsidR="00E25D0F" w:rsidRPr="00C16B60">
        <w:rPr>
          <w:rFonts w:ascii="Arial" w:hAnsi="Arial" w:cs="Arial"/>
          <w:lang w:val="en-GB"/>
        </w:rPr>
        <w:t>cosystem services</w:t>
      </w:r>
      <w:r>
        <w:rPr>
          <w:rFonts w:ascii="Arial" w:hAnsi="Arial" w:cs="Arial"/>
          <w:lang w:val="en-GB"/>
        </w:rPr>
        <w:t xml:space="preserve"> framework</w:t>
      </w:r>
      <w:r w:rsidR="00593939" w:rsidRPr="00C16B60">
        <w:rPr>
          <w:rFonts w:ascii="Arial" w:hAnsi="Arial" w:cs="Arial"/>
          <w:lang w:val="en-GB"/>
        </w:rPr>
        <w:t xml:space="preserve">, </w:t>
      </w:r>
      <w:r w:rsidR="00E25D0F" w:rsidRPr="00C16B60">
        <w:rPr>
          <w:rFonts w:ascii="Arial" w:hAnsi="Arial" w:cs="Arial"/>
          <w:lang w:val="en-GB"/>
        </w:rPr>
        <w:t>defined as “…</w:t>
      </w:r>
      <w:r w:rsidR="00E25D0F" w:rsidRPr="00C16B60">
        <w:rPr>
          <w:rFonts w:ascii="Arial" w:hAnsi="Arial" w:cs="Arial"/>
          <w:i/>
          <w:lang w:val="en-GB"/>
        </w:rPr>
        <w:t>the benefits people obtain from ecosystems</w:t>
      </w:r>
      <w:r w:rsidR="00E25D0F" w:rsidRPr="00C16B60">
        <w:rPr>
          <w:rFonts w:ascii="Arial" w:hAnsi="Arial" w:cs="Arial"/>
          <w:lang w:val="en-GB"/>
        </w:rPr>
        <w:t>” (Millennium Ecosystem Assessment</w:t>
      </w:r>
      <w:r w:rsidR="00306B96" w:rsidRPr="00C16B60">
        <w:rPr>
          <w:rFonts w:ascii="Arial" w:hAnsi="Arial" w:cs="Arial"/>
          <w:lang w:val="en-GB"/>
        </w:rPr>
        <w:t>,</w:t>
      </w:r>
      <w:r w:rsidR="00E25D0F" w:rsidRPr="00C16B60">
        <w:rPr>
          <w:rFonts w:ascii="Arial" w:hAnsi="Arial" w:cs="Arial"/>
          <w:lang w:val="en-GB"/>
        </w:rPr>
        <w:t xml:space="preserve"> </w:t>
      </w:r>
      <w:r w:rsidR="002A0147">
        <w:rPr>
          <w:rFonts w:ascii="Arial" w:hAnsi="Arial" w:cs="Arial"/>
          <w:lang w:val="en-GB"/>
        </w:rPr>
        <w:t xml:space="preserve">(MEA), </w:t>
      </w:r>
      <w:r w:rsidR="00E25D0F" w:rsidRPr="00C16B60">
        <w:rPr>
          <w:rFonts w:ascii="Arial" w:hAnsi="Arial" w:cs="Arial"/>
          <w:lang w:val="en-GB"/>
        </w:rPr>
        <w:t>2005)</w:t>
      </w:r>
      <w:r w:rsidR="00593939" w:rsidRPr="00C16B60">
        <w:rPr>
          <w:rFonts w:ascii="Arial" w:hAnsi="Arial" w:cs="Arial"/>
          <w:lang w:val="en-GB"/>
        </w:rPr>
        <w:t xml:space="preserve">, </w:t>
      </w:r>
      <w:r>
        <w:rPr>
          <w:rFonts w:ascii="Arial" w:hAnsi="Arial" w:cs="Arial"/>
          <w:lang w:val="en-GB"/>
        </w:rPr>
        <w:t>identify</w:t>
      </w:r>
      <w:r w:rsidR="00C606E4">
        <w:rPr>
          <w:rFonts w:ascii="Arial" w:hAnsi="Arial" w:cs="Arial"/>
          <w:lang w:val="en-GB"/>
        </w:rPr>
        <w:t xml:space="preserve"> </w:t>
      </w:r>
      <w:r w:rsidR="005F295B" w:rsidRPr="00C16B60">
        <w:rPr>
          <w:rFonts w:ascii="Arial" w:hAnsi="Arial" w:cs="Arial"/>
          <w:lang w:val="en-GB"/>
        </w:rPr>
        <w:t>the multiplicity and inherently interlin</w:t>
      </w:r>
      <w:r w:rsidR="00FB16C3" w:rsidRPr="00C16B60">
        <w:rPr>
          <w:rFonts w:ascii="Arial" w:hAnsi="Arial" w:cs="Arial"/>
          <w:lang w:val="en-GB"/>
        </w:rPr>
        <w:t>k</w:t>
      </w:r>
      <w:r w:rsidR="005F295B" w:rsidRPr="00C16B60">
        <w:rPr>
          <w:rFonts w:ascii="Arial" w:hAnsi="Arial" w:cs="Arial"/>
          <w:lang w:val="en-GB"/>
        </w:rPr>
        <w:t xml:space="preserve">ed </w:t>
      </w:r>
      <w:r w:rsidR="00593939" w:rsidRPr="00C16B60">
        <w:rPr>
          <w:rFonts w:ascii="Arial" w:hAnsi="Arial" w:cs="Arial"/>
          <w:lang w:val="en-GB"/>
        </w:rPr>
        <w:t>nature of benefit</w:t>
      </w:r>
      <w:r>
        <w:rPr>
          <w:rFonts w:ascii="Arial" w:hAnsi="Arial" w:cs="Arial"/>
          <w:lang w:val="en-GB"/>
        </w:rPr>
        <w:t>s</w:t>
      </w:r>
      <w:r w:rsidR="00613A69">
        <w:rPr>
          <w:rFonts w:ascii="Arial" w:hAnsi="Arial" w:cs="Arial"/>
          <w:lang w:val="en-GB"/>
        </w:rPr>
        <w:t xml:space="preserve"> </w:t>
      </w:r>
      <w:r>
        <w:rPr>
          <w:rFonts w:ascii="Arial" w:hAnsi="Arial" w:cs="Arial"/>
          <w:lang w:val="en-GB"/>
        </w:rPr>
        <w:t xml:space="preserve">of </w:t>
      </w:r>
      <w:r w:rsidR="00593939" w:rsidRPr="00C16B60">
        <w:rPr>
          <w:rFonts w:ascii="Arial" w:hAnsi="Arial" w:cs="Arial"/>
          <w:lang w:val="en-GB"/>
        </w:rPr>
        <w:t xml:space="preserve">natural systems to </w:t>
      </w:r>
      <w:r w:rsidR="005F295B" w:rsidRPr="00C16B60">
        <w:rPr>
          <w:rFonts w:ascii="Arial" w:hAnsi="Arial" w:cs="Arial"/>
          <w:lang w:val="en-GB"/>
        </w:rPr>
        <w:t>humanity</w:t>
      </w:r>
      <w:r w:rsidR="008C2841" w:rsidRPr="00C16B60">
        <w:rPr>
          <w:rFonts w:ascii="Arial" w:hAnsi="Arial" w:cs="Arial"/>
          <w:lang w:val="en-GB"/>
        </w:rPr>
        <w:t xml:space="preserve">.  </w:t>
      </w:r>
      <w:r>
        <w:rPr>
          <w:rFonts w:ascii="Arial" w:hAnsi="Arial" w:cs="Arial"/>
          <w:lang w:val="en-GB"/>
        </w:rPr>
        <w:t>It</w:t>
      </w:r>
      <w:r w:rsidR="00C16B60" w:rsidRPr="00C16B60">
        <w:rPr>
          <w:rFonts w:ascii="Arial" w:hAnsi="Arial" w:cs="Arial"/>
          <w:lang w:val="en-GB"/>
        </w:rPr>
        <w:t xml:space="preserve"> serves as a conceptual underpinning </w:t>
      </w:r>
      <w:r w:rsidR="00613A69">
        <w:rPr>
          <w:rFonts w:ascii="Arial" w:hAnsi="Arial" w:cs="Arial"/>
          <w:lang w:val="en-GB"/>
        </w:rPr>
        <w:t>model</w:t>
      </w:r>
      <w:r w:rsidR="00C92EB8">
        <w:rPr>
          <w:rFonts w:ascii="Arial" w:hAnsi="Arial" w:cs="Arial"/>
          <w:lang w:val="en-GB"/>
        </w:rPr>
        <w:t xml:space="preserve"> </w:t>
      </w:r>
      <w:r w:rsidR="00C16B60" w:rsidRPr="00C16B60">
        <w:rPr>
          <w:rFonts w:ascii="Arial" w:hAnsi="Arial" w:cs="Arial"/>
          <w:lang w:val="en-GB"/>
        </w:rPr>
        <w:t xml:space="preserve">articulating </w:t>
      </w:r>
      <w:r w:rsidR="00577B7E" w:rsidRPr="00C16B60">
        <w:rPr>
          <w:rFonts w:ascii="Arial" w:hAnsi="Arial" w:cs="Arial"/>
          <w:lang w:val="en-GB"/>
        </w:rPr>
        <w:t>how ecosystem</w:t>
      </w:r>
      <w:r w:rsidR="00C16B60" w:rsidRPr="00C16B60">
        <w:rPr>
          <w:rFonts w:ascii="Arial" w:hAnsi="Arial" w:cs="Arial"/>
          <w:lang w:val="en-GB"/>
        </w:rPr>
        <w:t>s</w:t>
      </w:r>
      <w:r w:rsidR="00577B7E" w:rsidRPr="00C16B60">
        <w:rPr>
          <w:rFonts w:ascii="Arial" w:hAnsi="Arial" w:cs="Arial"/>
          <w:lang w:val="en-GB"/>
        </w:rPr>
        <w:t xml:space="preserve"> contribute to human wellbeing</w:t>
      </w:r>
      <w:r w:rsidR="00B60A3C">
        <w:rPr>
          <w:rFonts w:ascii="Arial" w:hAnsi="Arial" w:cs="Arial"/>
          <w:lang w:val="en-GB"/>
        </w:rPr>
        <w:t>,</w:t>
      </w:r>
      <w:r w:rsidR="00577B7E" w:rsidRPr="00C16B60">
        <w:rPr>
          <w:rFonts w:ascii="Arial" w:hAnsi="Arial" w:cs="Arial"/>
          <w:lang w:val="en-GB"/>
        </w:rPr>
        <w:t xml:space="preserve"> in both monetary and non-monetary terms </w:t>
      </w:r>
      <w:r w:rsidR="00C16B60" w:rsidRPr="00C16B60">
        <w:rPr>
          <w:rFonts w:ascii="Arial" w:hAnsi="Arial" w:cs="Arial"/>
          <w:lang w:val="en-GB"/>
        </w:rPr>
        <w:t xml:space="preserve">and in language familiar and relevant to </w:t>
      </w:r>
      <w:r w:rsidR="00613A69">
        <w:rPr>
          <w:rFonts w:ascii="Arial" w:hAnsi="Arial" w:cs="Arial"/>
          <w:lang w:val="en-GB"/>
        </w:rPr>
        <w:t xml:space="preserve">multiple </w:t>
      </w:r>
      <w:r w:rsidR="00C16B60" w:rsidRPr="00C16B60">
        <w:rPr>
          <w:rFonts w:ascii="Arial" w:hAnsi="Arial" w:cs="Arial"/>
          <w:lang w:val="en-GB"/>
        </w:rPr>
        <w:t xml:space="preserve">beneficiaries (for example in terms of food security, disease or flood management, or recreational opportunities).  </w:t>
      </w:r>
      <w:r>
        <w:rPr>
          <w:rFonts w:ascii="Arial" w:hAnsi="Arial" w:cs="Arial"/>
          <w:lang w:val="en-GB"/>
        </w:rPr>
        <w:t>Importantly, it</w:t>
      </w:r>
      <w:r w:rsidR="00C16B60" w:rsidRPr="00C16B60">
        <w:rPr>
          <w:rFonts w:ascii="Arial" w:hAnsi="Arial" w:cs="Arial"/>
          <w:lang w:val="en-GB"/>
        </w:rPr>
        <w:t xml:space="preserve"> </w:t>
      </w:r>
      <w:r>
        <w:rPr>
          <w:rFonts w:ascii="Arial" w:hAnsi="Arial" w:cs="Arial"/>
          <w:lang w:val="en-GB"/>
        </w:rPr>
        <w:t>provides</w:t>
      </w:r>
      <w:r w:rsidR="000B0C2E">
        <w:rPr>
          <w:rFonts w:ascii="Arial" w:hAnsi="Arial" w:cs="Arial"/>
          <w:lang w:val="en-GB"/>
        </w:rPr>
        <w:t xml:space="preserve"> </w:t>
      </w:r>
      <w:r w:rsidR="00C16B60" w:rsidRPr="00C16B60">
        <w:rPr>
          <w:rFonts w:ascii="Arial" w:hAnsi="Arial" w:cs="Arial"/>
          <w:lang w:val="en-GB"/>
        </w:rPr>
        <w:t xml:space="preserve">a means </w:t>
      </w:r>
      <w:r>
        <w:rPr>
          <w:rFonts w:ascii="Arial" w:hAnsi="Arial" w:cs="Arial"/>
          <w:lang w:val="en-GB"/>
        </w:rPr>
        <w:t>of</w:t>
      </w:r>
      <w:r w:rsidR="00C16B60" w:rsidRPr="00C16B60">
        <w:rPr>
          <w:rFonts w:ascii="Arial" w:hAnsi="Arial" w:cs="Arial"/>
          <w:lang w:val="en-GB"/>
        </w:rPr>
        <w:t xml:space="preserve"> integrat</w:t>
      </w:r>
      <w:r>
        <w:rPr>
          <w:rFonts w:ascii="Arial" w:hAnsi="Arial" w:cs="Arial"/>
          <w:lang w:val="en-GB"/>
        </w:rPr>
        <w:t>ing</w:t>
      </w:r>
      <w:r w:rsidR="00C16B60" w:rsidRPr="00C16B60">
        <w:rPr>
          <w:rFonts w:ascii="Arial" w:hAnsi="Arial" w:cs="Arial"/>
          <w:lang w:val="en-GB"/>
        </w:rPr>
        <w:t xml:space="preserve"> </w:t>
      </w:r>
      <w:r w:rsidR="00577B7E" w:rsidRPr="00C16B60">
        <w:rPr>
          <w:rFonts w:ascii="Arial" w:hAnsi="Arial" w:cs="Arial"/>
          <w:lang w:val="en-GB"/>
        </w:rPr>
        <w:t xml:space="preserve">stakeholder views </w:t>
      </w:r>
      <w:r w:rsidR="00B60A3C">
        <w:rPr>
          <w:rFonts w:ascii="Arial" w:hAnsi="Arial" w:cs="Arial"/>
          <w:lang w:val="en-GB"/>
        </w:rPr>
        <w:t xml:space="preserve">and value systems </w:t>
      </w:r>
      <w:r w:rsidR="00577B7E" w:rsidRPr="00C16B60">
        <w:rPr>
          <w:rFonts w:ascii="Arial" w:hAnsi="Arial" w:cs="Arial"/>
          <w:lang w:val="en-GB"/>
        </w:rPr>
        <w:t>in</w:t>
      </w:r>
      <w:r w:rsidR="00C16B60" w:rsidRPr="00C16B60">
        <w:rPr>
          <w:rFonts w:ascii="Arial" w:hAnsi="Arial" w:cs="Arial"/>
          <w:lang w:val="en-GB"/>
        </w:rPr>
        <w:t>to</w:t>
      </w:r>
      <w:r w:rsidR="00577B7E" w:rsidRPr="00C16B60">
        <w:rPr>
          <w:rFonts w:ascii="Arial" w:hAnsi="Arial" w:cs="Arial"/>
          <w:lang w:val="en-GB"/>
        </w:rPr>
        <w:t xml:space="preserve"> decision-making</w:t>
      </w:r>
      <w:r>
        <w:rPr>
          <w:rFonts w:ascii="Arial" w:hAnsi="Arial" w:cs="Arial"/>
          <w:lang w:val="en-GB"/>
        </w:rPr>
        <w:t>; in so doing it</w:t>
      </w:r>
      <w:r w:rsidR="001D6821">
        <w:rPr>
          <w:rFonts w:ascii="Arial" w:hAnsi="Arial" w:cs="Arial"/>
          <w:lang w:val="en-GB"/>
        </w:rPr>
        <w:t xml:space="preserve"> </w:t>
      </w:r>
      <w:r>
        <w:rPr>
          <w:rFonts w:ascii="Arial" w:hAnsi="Arial" w:cs="Arial"/>
          <w:lang w:val="en-GB"/>
        </w:rPr>
        <w:t>can</w:t>
      </w:r>
      <w:r w:rsidR="00B60A3C">
        <w:rPr>
          <w:rFonts w:ascii="Arial" w:hAnsi="Arial" w:cs="Arial"/>
          <w:lang w:val="en-GB"/>
        </w:rPr>
        <w:t xml:space="preserve"> </w:t>
      </w:r>
      <w:r w:rsidR="00C16B60" w:rsidRPr="00C16B60">
        <w:rPr>
          <w:rFonts w:ascii="Arial" w:hAnsi="Arial" w:cs="Arial"/>
          <w:lang w:val="en-GB"/>
        </w:rPr>
        <w:t>raise societal awareness, and strengthen</w:t>
      </w:r>
      <w:r>
        <w:rPr>
          <w:rFonts w:ascii="Arial" w:hAnsi="Arial" w:cs="Arial"/>
          <w:lang w:val="en-GB"/>
        </w:rPr>
        <w:t>s</w:t>
      </w:r>
      <w:r w:rsidR="00C16B60" w:rsidRPr="00C16B60">
        <w:rPr>
          <w:rFonts w:ascii="Arial" w:hAnsi="Arial" w:cs="Arial"/>
          <w:lang w:val="en-GB"/>
        </w:rPr>
        <w:t xml:space="preserve"> the case for conservation</w:t>
      </w:r>
      <w:r w:rsidR="00577B7E" w:rsidRPr="00C16B60">
        <w:rPr>
          <w:rFonts w:ascii="Arial" w:hAnsi="Arial" w:cs="Arial"/>
          <w:lang w:val="en-GB"/>
        </w:rPr>
        <w:t xml:space="preserve"> </w:t>
      </w:r>
      <w:r w:rsidR="00C16B60" w:rsidRPr="00C16B60">
        <w:rPr>
          <w:rFonts w:ascii="Arial" w:hAnsi="Arial" w:cs="Arial"/>
          <w:lang w:val="en-GB"/>
        </w:rPr>
        <w:t xml:space="preserve">beyond a simplistic reliance on intrinsic values </w:t>
      </w:r>
      <w:r w:rsidR="00577B7E" w:rsidRPr="00C16B60">
        <w:rPr>
          <w:rFonts w:ascii="Arial" w:hAnsi="Arial" w:cs="Arial"/>
          <w:lang w:val="en-GB"/>
        </w:rPr>
        <w:t>(Schmidt</w:t>
      </w:r>
      <w:r w:rsidR="00163819" w:rsidRPr="00C16B60">
        <w:rPr>
          <w:rFonts w:ascii="Arial" w:hAnsi="Arial" w:cs="Arial"/>
          <w:lang w:val="en-GB"/>
        </w:rPr>
        <w:t>,</w:t>
      </w:r>
      <w:r w:rsidR="00B60A3C">
        <w:rPr>
          <w:rFonts w:ascii="Arial" w:hAnsi="Arial" w:cs="Arial"/>
          <w:lang w:val="en-GB"/>
        </w:rPr>
        <w:t xml:space="preserve"> </w:t>
      </w:r>
      <w:r w:rsidR="00163819" w:rsidRPr="00C16B60">
        <w:rPr>
          <w:rFonts w:ascii="Arial" w:hAnsi="Arial" w:cs="Arial"/>
          <w:lang w:val="en-GB"/>
        </w:rPr>
        <w:t xml:space="preserve">Sachse &amp; Walz, </w:t>
      </w:r>
      <w:r w:rsidR="00577B7E" w:rsidRPr="00C16B60">
        <w:rPr>
          <w:rFonts w:ascii="Arial" w:hAnsi="Arial" w:cs="Arial"/>
          <w:lang w:val="en-GB"/>
        </w:rPr>
        <w:t>2016).</w:t>
      </w:r>
      <w:r w:rsidR="00A93A15" w:rsidRPr="008C2841">
        <w:rPr>
          <w:rFonts w:ascii="Arial" w:hAnsi="Arial" w:cs="Arial"/>
          <w:lang w:val="en-GB"/>
        </w:rPr>
        <w:t xml:space="preserve"> </w:t>
      </w:r>
    </w:p>
    <w:p w14:paraId="7F03C89F" w14:textId="0E60D017" w:rsidR="00A62A98" w:rsidRDefault="00A62A98" w:rsidP="00DB5D4D">
      <w:pPr>
        <w:rPr>
          <w:rFonts w:ascii="Arial" w:hAnsi="Arial" w:cs="Arial"/>
          <w:lang w:val="en-GB"/>
        </w:rPr>
      </w:pPr>
    </w:p>
    <w:p w14:paraId="13E2371A" w14:textId="403E5A97" w:rsidR="00CA266F" w:rsidRPr="00A44295" w:rsidRDefault="00E15248" w:rsidP="00E15248">
      <w:pPr>
        <w:rPr>
          <w:rFonts w:ascii="Arial" w:hAnsi="Arial" w:cs="Arial"/>
          <w:lang w:val="en-GB"/>
        </w:rPr>
      </w:pPr>
      <w:r w:rsidRPr="000B53BF">
        <w:rPr>
          <w:rFonts w:ascii="Arial" w:hAnsi="Arial" w:cs="Arial"/>
          <w:lang w:val="en-GB"/>
        </w:rPr>
        <w:t>D</w:t>
      </w:r>
      <w:r w:rsidRPr="00314EF9">
        <w:rPr>
          <w:rFonts w:ascii="Arial" w:hAnsi="Arial" w:cs="Arial"/>
          <w:lang w:val="en-GB"/>
        </w:rPr>
        <w:t xml:space="preserve">emonstrating </w:t>
      </w:r>
      <w:r w:rsidR="00314EF9">
        <w:rPr>
          <w:rFonts w:ascii="Arial" w:hAnsi="Arial" w:cs="Arial"/>
          <w:lang w:val="en-GB"/>
        </w:rPr>
        <w:t xml:space="preserve">that </w:t>
      </w:r>
      <w:r w:rsidR="00105709" w:rsidRPr="00314EF9">
        <w:rPr>
          <w:rFonts w:ascii="Arial" w:hAnsi="Arial" w:cs="Arial"/>
          <w:lang w:val="en-GB"/>
        </w:rPr>
        <w:t>functioning</w:t>
      </w:r>
      <w:r w:rsidRPr="00314EF9">
        <w:rPr>
          <w:rFonts w:ascii="Arial" w:hAnsi="Arial" w:cs="Arial"/>
          <w:lang w:val="en-GB"/>
        </w:rPr>
        <w:t xml:space="preserve"> ecosystems </w:t>
      </w:r>
      <w:r w:rsidR="00314EF9">
        <w:rPr>
          <w:rFonts w:ascii="Arial" w:hAnsi="Arial" w:cs="Arial"/>
          <w:lang w:val="en-GB"/>
        </w:rPr>
        <w:t xml:space="preserve">are </w:t>
      </w:r>
      <w:r w:rsidR="00314EF9" w:rsidRPr="00314EF9">
        <w:rPr>
          <w:rFonts w:ascii="Arial" w:hAnsi="Arial" w:cs="Arial"/>
          <w:lang w:val="en-GB"/>
        </w:rPr>
        <w:t>vital for</w:t>
      </w:r>
      <w:r w:rsidRPr="00314EF9">
        <w:rPr>
          <w:rFonts w:ascii="Arial" w:hAnsi="Arial" w:cs="Arial"/>
          <w:lang w:val="en-GB"/>
        </w:rPr>
        <w:t xml:space="preserve"> human wellbeing </w:t>
      </w:r>
      <w:r w:rsidR="00314EF9">
        <w:rPr>
          <w:rFonts w:ascii="Arial" w:hAnsi="Arial" w:cs="Arial"/>
          <w:lang w:val="en-GB"/>
        </w:rPr>
        <w:t xml:space="preserve">promotes recognition that </w:t>
      </w:r>
      <w:r w:rsidRPr="00314EF9">
        <w:rPr>
          <w:rFonts w:ascii="Arial" w:hAnsi="Arial" w:cs="Arial"/>
          <w:lang w:val="en-GB"/>
        </w:rPr>
        <w:t xml:space="preserve">conservation of nature </w:t>
      </w:r>
      <w:r w:rsidR="00314EF9">
        <w:rPr>
          <w:rFonts w:ascii="Arial" w:hAnsi="Arial" w:cs="Arial"/>
          <w:lang w:val="en-GB"/>
        </w:rPr>
        <w:t>i</w:t>
      </w:r>
      <w:r w:rsidRPr="00314EF9">
        <w:rPr>
          <w:rFonts w:ascii="Arial" w:hAnsi="Arial" w:cs="Arial"/>
          <w:lang w:val="en-GB"/>
        </w:rPr>
        <w:t>s fundamental to supporting societal n</w:t>
      </w:r>
      <w:r w:rsidRPr="000B53BF">
        <w:rPr>
          <w:rFonts w:ascii="Arial" w:hAnsi="Arial" w:cs="Arial"/>
          <w:lang w:val="en-GB"/>
        </w:rPr>
        <w:t xml:space="preserve">eeds.  </w:t>
      </w:r>
      <w:r w:rsidR="00C16B60" w:rsidRPr="00E15248">
        <w:rPr>
          <w:rFonts w:ascii="Arial" w:hAnsi="Arial" w:cs="Arial"/>
          <w:lang w:val="en-GB"/>
        </w:rPr>
        <w:t>Th</w:t>
      </w:r>
      <w:r w:rsidR="00105709">
        <w:rPr>
          <w:rFonts w:ascii="Arial" w:hAnsi="Arial" w:cs="Arial"/>
          <w:lang w:val="en-GB"/>
        </w:rPr>
        <w:t>is is</w:t>
      </w:r>
      <w:r w:rsidR="00C16B60" w:rsidRPr="00E15248">
        <w:rPr>
          <w:rFonts w:ascii="Arial" w:hAnsi="Arial" w:cs="Arial"/>
          <w:lang w:val="en-GB"/>
        </w:rPr>
        <w:t xml:space="preserve"> reflected by the </w:t>
      </w:r>
      <w:r w:rsidRPr="00E15248">
        <w:rPr>
          <w:rFonts w:ascii="Arial" w:hAnsi="Arial" w:cs="Arial"/>
          <w:lang w:val="en-GB"/>
        </w:rPr>
        <w:t>c</w:t>
      </w:r>
      <w:r w:rsidR="00105709">
        <w:rPr>
          <w:rFonts w:ascii="Arial" w:hAnsi="Arial" w:cs="Arial"/>
          <w:lang w:val="en-GB"/>
        </w:rPr>
        <w:t>entral role</w:t>
      </w:r>
      <w:r w:rsidRPr="00E15248">
        <w:rPr>
          <w:rFonts w:ascii="Arial" w:hAnsi="Arial" w:cs="Arial"/>
          <w:lang w:val="en-GB"/>
        </w:rPr>
        <w:t xml:space="preserve"> of ecosystem services </w:t>
      </w:r>
      <w:r w:rsidR="000D5CBF">
        <w:rPr>
          <w:rFonts w:ascii="Arial" w:hAnsi="Arial" w:cs="Arial"/>
          <w:lang w:val="en-GB"/>
        </w:rPr>
        <w:t>in underpinning the delivery of</w:t>
      </w:r>
      <w:r w:rsidRPr="00E15248">
        <w:rPr>
          <w:rFonts w:ascii="Arial" w:hAnsi="Arial" w:cs="Arial"/>
          <w:lang w:val="en-GB"/>
        </w:rPr>
        <w:t xml:space="preserve"> the </w:t>
      </w:r>
      <w:r w:rsidR="00A62A98" w:rsidRPr="00E15248">
        <w:rPr>
          <w:rFonts w:ascii="Arial" w:hAnsi="Arial" w:cs="Arial"/>
        </w:rPr>
        <w:t>United Nations</w:t>
      </w:r>
      <w:r w:rsidR="000B0C2E">
        <w:rPr>
          <w:rFonts w:ascii="Arial" w:hAnsi="Arial" w:cs="Arial"/>
        </w:rPr>
        <w:t>’</w:t>
      </w:r>
      <w:r w:rsidR="00A62A98" w:rsidRPr="00E15248">
        <w:rPr>
          <w:rFonts w:ascii="Arial" w:hAnsi="Arial" w:cs="Arial"/>
        </w:rPr>
        <w:t xml:space="preserve"> </w:t>
      </w:r>
      <w:r w:rsidR="008C2841" w:rsidRPr="00E15248">
        <w:rPr>
          <w:rFonts w:ascii="Arial" w:hAnsi="Arial" w:cs="Arial"/>
        </w:rPr>
        <w:t>Sustainable Development Goals (SDGs)</w:t>
      </w:r>
      <w:r w:rsidRPr="00E15248">
        <w:rPr>
          <w:rFonts w:ascii="Arial" w:hAnsi="Arial" w:cs="Arial"/>
        </w:rPr>
        <w:t xml:space="preserve"> </w:t>
      </w:r>
      <w:r w:rsidR="008C2841" w:rsidRPr="00E15248">
        <w:rPr>
          <w:rFonts w:ascii="Arial" w:hAnsi="Arial" w:cs="Arial"/>
          <w:bCs/>
        </w:rPr>
        <w:t>(UN, 2015)</w:t>
      </w:r>
      <w:r w:rsidR="004E4271" w:rsidRPr="00E15248">
        <w:rPr>
          <w:rFonts w:ascii="Arial" w:hAnsi="Arial" w:cs="Arial"/>
          <w:lang w:val="en-GB"/>
        </w:rPr>
        <w:t xml:space="preserve">.  </w:t>
      </w:r>
      <w:r w:rsidR="000D5CBF">
        <w:rPr>
          <w:rFonts w:ascii="Arial" w:hAnsi="Arial" w:cs="Arial"/>
          <w:lang w:val="en-GB"/>
        </w:rPr>
        <w:t>M</w:t>
      </w:r>
      <w:r w:rsidRPr="00E15248">
        <w:rPr>
          <w:rFonts w:ascii="Arial" w:hAnsi="Arial" w:cs="Arial"/>
          <w:lang w:val="en-GB"/>
        </w:rPr>
        <w:t xml:space="preserve">eeting </w:t>
      </w:r>
      <w:r w:rsidR="000D5CBF">
        <w:rPr>
          <w:rFonts w:ascii="Arial" w:hAnsi="Arial" w:cs="Arial"/>
          <w:lang w:val="en-GB"/>
        </w:rPr>
        <w:t>these</w:t>
      </w:r>
      <w:r w:rsidRPr="00E15248">
        <w:rPr>
          <w:rFonts w:ascii="Arial" w:hAnsi="Arial" w:cs="Arial"/>
          <w:lang w:val="en-GB"/>
        </w:rPr>
        <w:t xml:space="preserve"> </w:t>
      </w:r>
      <w:r w:rsidR="00577B7E" w:rsidRPr="00E15248">
        <w:rPr>
          <w:rFonts w:ascii="Arial" w:hAnsi="Arial" w:cs="Arial"/>
          <w:lang w:val="en-GB"/>
        </w:rPr>
        <w:t xml:space="preserve">SDGs </w:t>
      </w:r>
      <w:r w:rsidRPr="00E15248">
        <w:rPr>
          <w:rFonts w:ascii="Arial" w:hAnsi="Arial" w:cs="Arial"/>
          <w:lang w:val="en-GB"/>
        </w:rPr>
        <w:t>can be linked to maintaining o</w:t>
      </w:r>
      <w:r w:rsidR="000B0C2E">
        <w:rPr>
          <w:rFonts w:ascii="Arial" w:hAnsi="Arial" w:cs="Arial"/>
          <w:lang w:val="en-GB"/>
        </w:rPr>
        <w:t>r</w:t>
      </w:r>
      <w:r w:rsidRPr="00E15248">
        <w:rPr>
          <w:rFonts w:ascii="Arial" w:hAnsi="Arial" w:cs="Arial"/>
          <w:lang w:val="en-GB"/>
        </w:rPr>
        <w:t xml:space="preserve"> enhancing flows of ecosystem services (</w:t>
      </w:r>
      <w:r w:rsidR="005F295B" w:rsidRPr="00E15248">
        <w:rPr>
          <w:rFonts w:ascii="Arial" w:hAnsi="Arial" w:cs="Arial"/>
          <w:lang w:val="en-GB"/>
        </w:rPr>
        <w:t xml:space="preserve">Everard </w:t>
      </w:r>
      <w:r w:rsidR="00306B96" w:rsidRPr="00E15248">
        <w:rPr>
          <w:rFonts w:ascii="Arial" w:hAnsi="Arial" w:cs="Arial"/>
          <w:lang w:val="en-GB"/>
        </w:rPr>
        <w:t>&amp;</w:t>
      </w:r>
      <w:r w:rsidR="005F295B" w:rsidRPr="00E15248">
        <w:rPr>
          <w:rFonts w:ascii="Arial" w:hAnsi="Arial" w:cs="Arial"/>
          <w:lang w:val="en-GB"/>
        </w:rPr>
        <w:t xml:space="preserve"> Longhurst</w:t>
      </w:r>
      <w:r w:rsidRPr="00E15248">
        <w:rPr>
          <w:rFonts w:ascii="Arial" w:hAnsi="Arial" w:cs="Arial"/>
          <w:lang w:val="en-GB"/>
        </w:rPr>
        <w:t xml:space="preserve">, </w:t>
      </w:r>
      <w:r w:rsidR="005F295B" w:rsidRPr="00E15248">
        <w:rPr>
          <w:rFonts w:ascii="Arial" w:hAnsi="Arial" w:cs="Arial"/>
          <w:lang w:val="en-GB"/>
        </w:rPr>
        <w:t>2018)</w:t>
      </w:r>
      <w:r w:rsidRPr="00E15248">
        <w:rPr>
          <w:rFonts w:ascii="Arial" w:hAnsi="Arial" w:cs="Arial"/>
          <w:lang w:val="en-GB"/>
        </w:rPr>
        <w:t xml:space="preserve">, </w:t>
      </w:r>
      <w:r w:rsidR="000D5CBF">
        <w:rPr>
          <w:rFonts w:ascii="Arial" w:hAnsi="Arial" w:cs="Arial"/>
          <w:lang w:val="en-GB"/>
        </w:rPr>
        <w:t xml:space="preserve">and </w:t>
      </w:r>
      <w:r w:rsidRPr="00E15248">
        <w:rPr>
          <w:rFonts w:ascii="Arial" w:hAnsi="Arial" w:cs="Arial"/>
          <w:lang w:val="en-GB"/>
        </w:rPr>
        <w:t>ecosystem services mak</w:t>
      </w:r>
      <w:r w:rsidR="000B0C2E">
        <w:rPr>
          <w:rFonts w:ascii="Arial" w:hAnsi="Arial" w:cs="Arial"/>
          <w:lang w:val="en-GB"/>
        </w:rPr>
        <w:t>ing</w:t>
      </w:r>
      <w:r w:rsidRPr="00E15248">
        <w:rPr>
          <w:rFonts w:ascii="Arial" w:hAnsi="Arial" w:cs="Arial"/>
          <w:lang w:val="en-GB"/>
        </w:rPr>
        <w:t xml:space="preserve"> direct or important contributions to subsidiary targets under the SDGs (</w:t>
      </w:r>
      <w:r w:rsidR="00C5165D" w:rsidRPr="00E15248">
        <w:rPr>
          <w:rFonts w:ascii="Arial" w:hAnsi="Arial" w:cs="Arial"/>
          <w:lang w:val="en-GB"/>
        </w:rPr>
        <w:t xml:space="preserve">Wood </w:t>
      </w:r>
      <w:r w:rsidR="00C5165D" w:rsidRPr="00C260C6">
        <w:rPr>
          <w:rFonts w:ascii="Arial" w:hAnsi="Arial" w:cs="Arial"/>
          <w:lang w:val="en-GB"/>
        </w:rPr>
        <w:t>et al</w:t>
      </w:r>
      <w:r w:rsidR="00C5165D" w:rsidRPr="00E15248">
        <w:rPr>
          <w:rFonts w:ascii="Arial" w:hAnsi="Arial" w:cs="Arial"/>
          <w:lang w:val="en-GB"/>
        </w:rPr>
        <w:t>.</w:t>
      </w:r>
      <w:r w:rsidRPr="00E15248">
        <w:rPr>
          <w:rFonts w:ascii="Arial" w:hAnsi="Arial" w:cs="Arial"/>
          <w:lang w:val="en-GB"/>
        </w:rPr>
        <w:t xml:space="preserve">, </w:t>
      </w:r>
      <w:r w:rsidR="00C5165D" w:rsidRPr="00E15248">
        <w:rPr>
          <w:rFonts w:ascii="Arial" w:hAnsi="Arial" w:cs="Arial"/>
          <w:lang w:val="en-GB"/>
        </w:rPr>
        <w:t>2018).</w:t>
      </w:r>
      <w:r w:rsidR="00CA266F" w:rsidRPr="00E15248">
        <w:rPr>
          <w:rFonts w:ascii="Arial" w:hAnsi="Arial" w:cs="Arial"/>
          <w:lang w:val="en-GB"/>
        </w:rPr>
        <w:t xml:space="preserve">  </w:t>
      </w:r>
      <w:r w:rsidRPr="00E15248">
        <w:rPr>
          <w:rFonts w:ascii="Arial" w:hAnsi="Arial" w:cs="Arial"/>
          <w:lang w:val="en-GB"/>
        </w:rPr>
        <w:t>Despite this</w:t>
      </w:r>
      <w:r w:rsidR="00CA266F" w:rsidRPr="00E15248">
        <w:rPr>
          <w:rFonts w:ascii="Arial" w:hAnsi="Arial" w:cs="Arial"/>
          <w:lang w:val="en-GB"/>
        </w:rPr>
        <w:t xml:space="preserve">, the ecological </w:t>
      </w:r>
      <w:r w:rsidR="001D6821">
        <w:rPr>
          <w:rFonts w:ascii="Arial" w:hAnsi="Arial" w:cs="Arial"/>
          <w:lang w:val="en-GB"/>
        </w:rPr>
        <w:t xml:space="preserve">basis </w:t>
      </w:r>
      <w:r w:rsidR="00CA266F" w:rsidRPr="00E15248">
        <w:rPr>
          <w:rFonts w:ascii="Arial" w:hAnsi="Arial" w:cs="Arial"/>
          <w:lang w:val="en-GB"/>
        </w:rPr>
        <w:t>underpinning the SDGs are still substantially neglected (Reid</w:t>
      </w:r>
      <w:r w:rsidR="00D056A3" w:rsidRPr="00E15248">
        <w:rPr>
          <w:rFonts w:ascii="Arial" w:hAnsi="Arial" w:cs="Arial"/>
          <w:lang w:val="en-GB"/>
        </w:rPr>
        <w:t xml:space="preserve">, Contreras </w:t>
      </w:r>
      <w:proofErr w:type="spellStart"/>
      <w:r w:rsidR="00D056A3" w:rsidRPr="00E15248">
        <w:rPr>
          <w:rFonts w:ascii="Arial" w:hAnsi="Arial" w:cs="Arial"/>
          <w:lang w:val="en-GB"/>
        </w:rPr>
        <w:t>MacBeath</w:t>
      </w:r>
      <w:proofErr w:type="spellEnd"/>
      <w:r w:rsidR="00D056A3" w:rsidRPr="00E15248">
        <w:rPr>
          <w:rFonts w:ascii="Arial" w:hAnsi="Arial" w:cs="Arial"/>
          <w:lang w:val="en-GB"/>
        </w:rPr>
        <w:t xml:space="preserve"> &amp; </w:t>
      </w:r>
      <w:proofErr w:type="spellStart"/>
      <w:r w:rsidR="00D056A3" w:rsidRPr="00E15248">
        <w:rPr>
          <w:rFonts w:ascii="Arial" w:hAnsi="Arial" w:cs="Arial"/>
          <w:lang w:val="en-GB"/>
        </w:rPr>
        <w:t>Csatádi</w:t>
      </w:r>
      <w:proofErr w:type="spellEnd"/>
      <w:r w:rsidR="00D056A3" w:rsidRPr="00E15248">
        <w:rPr>
          <w:rFonts w:ascii="Arial" w:hAnsi="Arial" w:cs="Arial"/>
          <w:i/>
          <w:lang w:val="en-GB"/>
        </w:rPr>
        <w:t xml:space="preserve">, </w:t>
      </w:r>
      <w:r w:rsidR="000B2DA6">
        <w:rPr>
          <w:rFonts w:ascii="Arial" w:hAnsi="Arial" w:cs="Arial"/>
          <w:lang w:val="en-GB"/>
        </w:rPr>
        <w:t>2013</w:t>
      </w:r>
      <w:r w:rsidR="00CA266F" w:rsidRPr="00E15248">
        <w:rPr>
          <w:rFonts w:ascii="Arial" w:hAnsi="Arial" w:cs="Arial"/>
          <w:lang w:val="en-GB"/>
        </w:rPr>
        <w:t>).</w:t>
      </w:r>
    </w:p>
    <w:p w14:paraId="39AE39F2" w14:textId="3D0A4E8C" w:rsidR="00CA266F" w:rsidRDefault="00CA266F" w:rsidP="00DB5D4D">
      <w:pPr>
        <w:rPr>
          <w:rFonts w:ascii="Arial" w:hAnsi="Arial" w:cs="Arial"/>
          <w:lang w:val="en-GB"/>
        </w:rPr>
      </w:pPr>
    </w:p>
    <w:p w14:paraId="2756BDCA" w14:textId="5261CEC9" w:rsidR="007D7DC4" w:rsidRDefault="007D7DC4" w:rsidP="00BF45C4">
      <w:pPr>
        <w:rPr>
          <w:rFonts w:ascii="Arial" w:hAnsi="Arial" w:cs="Arial"/>
          <w:lang w:val="en-GB"/>
        </w:rPr>
      </w:pPr>
    </w:p>
    <w:p w14:paraId="0D46E484" w14:textId="17FECD56" w:rsidR="007D7DC4" w:rsidRPr="00613A69" w:rsidRDefault="00613A69" w:rsidP="00BF45C4">
      <w:pPr>
        <w:rPr>
          <w:rFonts w:ascii="Arial" w:hAnsi="Arial" w:cs="Arial"/>
          <w:i/>
          <w:lang w:val="en-GB"/>
        </w:rPr>
      </w:pPr>
      <w:r w:rsidRPr="00613A69">
        <w:rPr>
          <w:rFonts w:ascii="Arial" w:hAnsi="Arial" w:cs="Arial"/>
          <w:i/>
          <w:lang w:val="en-GB"/>
        </w:rPr>
        <w:t xml:space="preserve">1.2 </w:t>
      </w:r>
      <w:r w:rsidR="007D7DC4" w:rsidRPr="00613A69">
        <w:rPr>
          <w:rFonts w:ascii="Arial" w:hAnsi="Arial" w:cs="Arial"/>
          <w:i/>
          <w:lang w:val="en-GB"/>
        </w:rPr>
        <w:t>Applying the ecosystem services approach to Mahseer fishes</w:t>
      </w:r>
    </w:p>
    <w:p w14:paraId="224D9D3C" w14:textId="25819AD1" w:rsidR="00B57915" w:rsidRDefault="00B57915" w:rsidP="00DB5D4D">
      <w:pPr>
        <w:rPr>
          <w:rFonts w:ascii="Arial" w:hAnsi="Arial" w:cs="Arial"/>
          <w:lang w:val="en-GB"/>
        </w:rPr>
      </w:pPr>
    </w:p>
    <w:p w14:paraId="13407DB0" w14:textId="121E568C" w:rsidR="004F4B14" w:rsidRPr="00FF5836" w:rsidRDefault="00613A69" w:rsidP="00160EF5">
      <w:pPr>
        <w:rPr>
          <w:rFonts w:ascii="Arial" w:hAnsi="Arial" w:cs="Arial"/>
          <w:color w:val="000000"/>
          <w:lang w:val="en-GB" w:eastAsia="sv-SE"/>
        </w:rPr>
      </w:pPr>
      <w:r>
        <w:rPr>
          <w:rFonts w:ascii="Arial" w:hAnsi="Arial" w:cs="Arial"/>
          <w:lang w:val="en-GB"/>
        </w:rPr>
        <w:t>Iconic</w:t>
      </w:r>
      <w:r w:rsidR="00BA1C2E">
        <w:rPr>
          <w:rFonts w:ascii="Arial" w:hAnsi="Arial" w:cs="Arial"/>
          <w:lang w:val="en-GB"/>
        </w:rPr>
        <w:t xml:space="preserve"> </w:t>
      </w:r>
      <w:r w:rsidR="00BA1C2E" w:rsidRPr="00BA1C2E">
        <w:rPr>
          <w:rFonts w:ascii="Arial" w:hAnsi="Arial" w:cs="Arial"/>
          <w:lang w:val="en-GB"/>
        </w:rPr>
        <w:t xml:space="preserve">fish </w:t>
      </w:r>
      <w:r w:rsidR="00BA1C2E">
        <w:rPr>
          <w:rFonts w:ascii="Arial" w:hAnsi="Arial" w:cs="Arial"/>
          <w:lang w:val="en-GB"/>
        </w:rPr>
        <w:t xml:space="preserve">species </w:t>
      </w:r>
      <w:r>
        <w:rPr>
          <w:rFonts w:ascii="Arial" w:hAnsi="Arial" w:cs="Arial"/>
          <w:lang w:val="en-GB"/>
        </w:rPr>
        <w:t>(</w:t>
      </w:r>
      <w:proofErr w:type="spellStart"/>
      <w:r w:rsidRPr="00613A69">
        <w:rPr>
          <w:rFonts w:ascii="Arial" w:hAnsi="Arial" w:cs="Arial"/>
          <w:i/>
          <w:lang w:val="en-GB"/>
        </w:rPr>
        <w:t>sensu</w:t>
      </w:r>
      <w:proofErr w:type="spellEnd"/>
      <w:r>
        <w:rPr>
          <w:rFonts w:ascii="Arial" w:hAnsi="Arial" w:cs="Arial"/>
          <w:lang w:val="en-GB"/>
        </w:rPr>
        <w:t xml:space="preserve"> Everard </w:t>
      </w:r>
      <w:r w:rsidR="00C65596">
        <w:rPr>
          <w:rFonts w:ascii="Arial" w:hAnsi="Arial" w:cs="Arial"/>
          <w:lang w:val="en-GB"/>
        </w:rPr>
        <w:t>&amp;</w:t>
      </w:r>
      <w:r>
        <w:rPr>
          <w:rFonts w:ascii="Arial" w:hAnsi="Arial" w:cs="Arial"/>
          <w:lang w:val="en-GB"/>
        </w:rPr>
        <w:t xml:space="preserve"> Kataria, 2011) </w:t>
      </w:r>
      <w:r w:rsidR="00BA1C2E" w:rsidRPr="00BA1C2E">
        <w:rPr>
          <w:rFonts w:ascii="Arial" w:hAnsi="Arial" w:cs="Arial"/>
          <w:lang w:val="en-GB"/>
        </w:rPr>
        <w:t>are frequently r</w:t>
      </w:r>
      <w:r w:rsidR="00BA1C2E">
        <w:rPr>
          <w:rFonts w:ascii="Arial" w:hAnsi="Arial" w:cs="Arial"/>
          <w:lang w:val="en-GB"/>
        </w:rPr>
        <w:t>ef</w:t>
      </w:r>
      <w:r w:rsidR="00BA1C2E" w:rsidRPr="00BA1C2E">
        <w:rPr>
          <w:rFonts w:ascii="Arial" w:hAnsi="Arial" w:cs="Arial"/>
          <w:lang w:val="en-GB"/>
        </w:rPr>
        <w:t>err</w:t>
      </w:r>
      <w:r w:rsidR="00BA1C2E">
        <w:rPr>
          <w:rFonts w:ascii="Arial" w:hAnsi="Arial" w:cs="Arial"/>
          <w:lang w:val="en-GB"/>
        </w:rPr>
        <w:t>e</w:t>
      </w:r>
      <w:r w:rsidR="00BA1C2E" w:rsidRPr="00BA1C2E">
        <w:rPr>
          <w:rFonts w:ascii="Arial" w:hAnsi="Arial" w:cs="Arial"/>
          <w:lang w:val="en-GB"/>
        </w:rPr>
        <w:t xml:space="preserve">d to as </w:t>
      </w:r>
      <w:r w:rsidR="00C606E4">
        <w:rPr>
          <w:rFonts w:ascii="Arial" w:hAnsi="Arial" w:cs="Arial"/>
          <w:lang w:val="en-GB"/>
        </w:rPr>
        <w:t>‘</w:t>
      </w:r>
      <w:r>
        <w:rPr>
          <w:rFonts w:ascii="Arial" w:hAnsi="Arial" w:cs="Arial"/>
          <w:lang w:val="en-GB"/>
        </w:rPr>
        <w:t>focal species</w:t>
      </w:r>
      <w:r w:rsidR="00C606E4">
        <w:rPr>
          <w:rFonts w:ascii="Arial" w:hAnsi="Arial" w:cs="Arial"/>
          <w:lang w:val="en-GB"/>
        </w:rPr>
        <w:t>’</w:t>
      </w:r>
      <w:r>
        <w:rPr>
          <w:rFonts w:ascii="Arial" w:hAnsi="Arial" w:cs="Arial"/>
          <w:lang w:val="en-GB"/>
        </w:rPr>
        <w:t xml:space="preserve"> (e.g. </w:t>
      </w:r>
      <w:r w:rsidR="00160EF5">
        <w:rPr>
          <w:rFonts w:ascii="Arial" w:hAnsi="Arial" w:cs="Arial"/>
          <w:lang w:val="en-GB"/>
        </w:rPr>
        <w:t>‘</w:t>
      </w:r>
      <w:r w:rsidR="00BA1C2E" w:rsidRPr="00BA1C2E">
        <w:rPr>
          <w:rFonts w:ascii="Arial" w:hAnsi="Arial" w:cs="Arial"/>
          <w:lang w:val="en-GB"/>
        </w:rPr>
        <w:t>flagship</w:t>
      </w:r>
      <w:r w:rsidR="00160EF5">
        <w:rPr>
          <w:rFonts w:ascii="Arial" w:hAnsi="Arial" w:cs="Arial"/>
          <w:lang w:val="en-GB"/>
        </w:rPr>
        <w:t>’</w:t>
      </w:r>
      <w:r w:rsidR="00BA1C2E" w:rsidRPr="00BA1C2E">
        <w:rPr>
          <w:rFonts w:ascii="Arial" w:hAnsi="Arial" w:cs="Arial"/>
          <w:lang w:val="en-GB"/>
        </w:rPr>
        <w:t xml:space="preserve">, </w:t>
      </w:r>
      <w:r w:rsidR="00160EF5">
        <w:rPr>
          <w:rFonts w:ascii="Arial" w:hAnsi="Arial" w:cs="Arial"/>
          <w:lang w:val="en-GB"/>
        </w:rPr>
        <w:t>‘</w:t>
      </w:r>
      <w:r w:rsidR="00BA1C2E" w:rsidRPr="00BA1C2E">
        <w:rPr>
          <w:rFonts w:ascii="Arial" w:hAnsi="Arial" w:cs="Arial"/>
          <w:lang w:val="en-GB"/>
        </w:rPr>
        <w:t>umbrella</w:t>
      </w:r>
      <w:r w:rsidR="00160EF5">
        <w:rPr>
          <w:rFonts w:ascii="Arial" w:hAnsi="Arial" w:cs="Arial"/>
          <w:lang w:val="en-GB"/>
        </w:rPr>
        <w:t>’</w:t>
      </w:r>
      <w:r w:rsidR="00BA1C2E" w:rsidRPr="00BA1C2E">
        <w:rPr>
          <w:rFonts w:ascii="Arial" w:hAnsi="Arial" w:cs="Arial"/>
          <w:lang w:val="en-GB"/>
        </w:rPr>
        <w:t xml:space="preserve"> and </w:t>
      </w:r>
      <w:r w:rsidR="00160EF5">
        <w:rPr>
          <w:rFonts w:ascii="Arial" w:hAnsi="Arial" w:cs="Arial"/>
          <w:lang w:val="en-GB"/>
        </w:rPr>
        <w:t>‘</w:t>
      </w:r>
      <w:r w:rsidR="00BA1C2E" w:rsidRPr="00BA1C2E">
        <w:rPr>
          <w:rFonts w:ascii="Arial" w:hAnsi="Arial" w:cs="Arial"/>
          <w:lang w:val="en-GB"/>
        </w:rPr>
        <w:t>indicator</w:t>
      </w:r>
      <w:r w:rsidR="00160EF5">
        <w:rPr>
          <w:rFonts w:ascii="Arial" w:hAnsi="Arial" w:cs="Arial"/>
          <w:lang w:val="en-GB"/>
        </w:rPr>
        <w:t>’</w:t>
      </w:r>
      <w:r w:rsidR="00BA1C2E" w:rsidRPr="00BA1C2E">
        <w:rPr>
          <w:rFonts w:ascii="Arial" w:hAnsi="Arial" w:cs="Arial"/>
          <w:lang w:val="en-GB"/>
        </w:rPr>
        <w:t xml:space="preserve"> species</w:t>
      </w:r>
      <w:r>
        <w:rPr>
          <w:rFonts w:ascii="Arial" w:hAnsi="Arial" w:cs="Arial"/>
          <w:lang w:val="en-GB"/>
        </w:rPr>
        <w:t>)</w:t>
      </w:r>
      <w:r w:rsidR="00160EF5">
        <w:rPr>
          <w:rFonts w:ascii="Arial" w:hAnsi="Arial" w:cs="Arial"/>
          <w:lang w:val="en-GB"/>
        </w:rPr>
        <w:t xml:space="preserve"> reflecting the health of the aquatic habitats that supp</w:t>
      </w:r>
      <w:r w:rsidR="00160EF5" w:rsidRPr="00FF5836">
        <w:rPr>
          <w:rFonts w:ascii="Arial" w:hAnsi="Arial" w:cs="Arial"/>
          <w:lang w:val="en-GB"/>
        </w:rPr>
        <w:t>ort them</w:t>
      </w:r>
      <w:r w:rsidR="00B60A3C" w:rsidRPr="00FF5836">
        <w:rPr>
          <w:rFonts w:ascii="Arial" w:hAnsi="Arial" w:cs="Arial"/>
          <w:lang w:val="en-GB"/>
        </w:rPr>
        <w:t xml:space="preserve"> </w:t>
      </w:r>
      <w:r w:rsidRPr="00FF5836">
        <w:rPr>
          <w:rFonts w:ascii="Arial" w:hAnsi="Arial" w:cs="Arial"/>
          <w:lang w:val="en-GB"/>
        </w:rPr>
        <w:t xml:space="preserve">and their associated biodiversity </w:t>
      </w:r>
      <w:r w:rsidR="00B60A3C" w:rsidRPr="00FF5836">
        <w:rPr>
          <w:rFonts w:ascii="Arial" w:hAnsi="Arial" w:cs="Arial"/>
          <w:lang w:val="en-GB"/>
        </w:rPr>
        <w:t>(</w:t>
      </w:r>
      <w:r w:rsidR="004C1E89" w:rsidRPr="00FF5836">
        <w:rPr>
          <w:rFonts w:ascii="Arial" w:hAnsi="Arial" w:cs="Arial"/>
          <w:lang w:val="en-GB"/>
        </w:rPr>
        <w:t>e.g.</w:t>
      </w:r>
      <w:r w:rsidR="006A4702" w:rsidRPr="00FF5836">
        <w:rPr>
          <w:rFonts w:ascii="Arial" w:hAnsi="Arial" w:cs="Arial"/>
          <w:lang w:val="en-GB"/>
        </w:rPr>
        <w:t xml:space="preserve"> Belmar et al., 2018; </w:t>
      </w:r>
      <w:proofErr w:type="spellStart"/>
      <w:r w:rsidR="006A4702" w:rsidRPr="00FF5836">
        <w:rPr>
          <w:rFonts w:ascii="Arial" w:hAnsi="Arial" w:cs="Arial"/>
          <w:lang w:val="en-GB"/>
        </w:rPr>
        <w:t>Zarkami</w:t>
      </w:r>
      <w:proofErr w:type="spellEnd"/>
      <w:r w:rsidR="006A4702" w:rsidRPr="00FF5836">
        <w:rPr>
          <w:rFonts w:ascii="Arial" w:hAnsi="Arial" w:cs="Arial"/>
          <w:lang w:val="en-GB"/>
        </w:rPr>
        <w:t xml:space="preserve"> et al., 2019</w:t>
      </w:r>
      <w:r w:rsidR="00B60A3C" w:rsidRPr="00FF5836">
        <w:rPr>
          <w:rFonts w:ascii="Arial" w:hAnsi="Arial" w:cs="Arial"/>
          <w:lang w:val="en-GB"/>
        </w:rPr>
        <w:t>)</w:t>
      </w:r>
      <w:r w:rsidR="00160EF5" w:rsidRPr="00FF5836">
        <w:rPr>
          <w:rFonts w:ascii="Arial" w:hAnsi="Arial" w:cs="Arial"/>
          <w:lang w:val="en-GB"/>
        </w:rPr>
        <w:t>.  H</w:t>
      </w:r>
      <w:r w:rsidR="00BA1C2E" w:rsidRPr="00FF5836">
        <w:rPr>
          <w:rFonts w:ascii="Arial" w:hAnsi="Arial" w:cs="Arial"/>
          <w:lang w:val="en-GB"/>
        </w:rPr>
        <w:t xml:space="preserve">owever, such </w:t>
      </w:r>
      <w:r w:rsidR="004C1E89" w:rsidRPr="00FF5836">
        <w:rPr>
          <w:rFonts w:ascii="Arial" w:hAnsi="Arial" w:cs="Arial"/>
          <w:lang w:val="en-GB"/>
        </w:rPr>
        <w:t>assertions</w:t>
      </w:r>
      <w:r w:rsidR="00BA1C2E" w:rsidRPr="00FF5836">
        <w:rPr>
          <w:rFonts w:ascii="Arial" w:hAnsi="Arial" w:cs="Arial"/>
          <w:lang w:val="en-GB"/>
        </w:rPr>
        <w:t xml:space="preserve"> have </w:t>
      </w:r>
      <w:r w:rsidR="004C1E89" w:rsidRPr="00FF5836">
        <w:rPr>
          <w:rFonts w:ascii="Arial" w:hAnsi="Arial" w:cs="Arial"/>
          <w:lang w:val="en-GB"/>
        </w:rPr>
        <w:t>often</w:t>
      </w:r>
      <w:r w:rsidR="00BA1C2E" w:rsidRPr="00FF5836">
        <w:rPr>
          <w:rFonts w:ascii="Arial" w:hAnsi="Arial" w:cs="Arial"/>
          <w:lang w:val="en-GB"/>
        </w:rPr>
        <w:t xml:space="preserve"> lacked </w:t>
      </w:r>
      <w:r w:rsidR="004C1E89" w:rsidRPr="00FF5836">
        <w:rPr>
          <w:rFonts w:ascii="Arial" w:hAnsi="Arial" w:cs="Arial"/>
          <w:lang w:val="en-GB"/>
        </w:rPr>
        <w:t xml:space="preserve">supporting </w:t>
      </w:r>
      <w:r w:rsidR="00BA1C2E" w:rsidRPr="00FF5836">
        <w:rPr>
          <w:rFonts w:ascii="Arial" w:hAnsi="Arial" w:cs="Arial"/>
          <w:lang w:val="en-GB"/>
        </w:rPr>
        <w:t>evidence</w:t>
      </w:r>
      <w:r w:rsidR="004C1E89" w:rsidRPr="00FF5836">
        <w:rPr>
          <w:rFonts w:ascii="Arial" w:hAnsi="Arial" w:cs="Arial"/>
          <w:lang w:val="en-GB"/>
        </w:rPr>
        <w:t xml:space="preserve"> demonstrat</w:t>
      </w:r>
      <w:r w:rsidRPr="00FF5836">
        <w:rPr>
          <w:rFonts w:ascii="Arial" w:hAnsi="Arial" w:cs="Arial"/>
          <w:lang w:val="en-GB"/>
        </w:rPr>
        <w:t>ing</w:t>
      </w:r>
      <w:r w:rsidR="004C1E89" w:rsidRPr="00FF5836">
        <w:rPr>
          <w:rFonts w:ascii="Arial" w:hAnsi="Arial" w:cs="Arial"/>
          <w:lang w:val="en-GB"/>
        </w:rPr>
        <w:t xml:space="preserve"> clear direct or indirect benefits</w:t>
      </w:r>
      <w:r w:rsidR="000B0C2E" w:rsidRPr="00FF5836">
        <w:rPr>
          <w:rFonts w:ascii="Arial" w:hAnsi="Arial" w:cs="Arial"/>
          <w:lang w:val="en-GB"/>
        </w:rPr>
        <w:t xml:space="preserve"> </w:t>
      </w:r>
      <w:r w:rsidR="004C1E89" w:rsidRPr="00FF5836">
        <w:rPr>
          <w:rFonts w:ascii="Arial" w:hAnsi="Arial" w:cs="Arial"/>
          <w:lang w:val="en-GB"/>
        </w:rPr>
        <w:t>to</w:t>
      </w:r>
      <w:r w:rsidR="006A4702" w:rsidRPr="00FF5836">
        <w:rPr>
          <w:rFonts w:ascii="Arial" w:hAnsi="Arial" w:cs="Arial"/>
          <w:lang w:val="en-GB"/>
        </w:rPr>
        <w:t xml:space="preserve"> societ</w:t>
      </w:r>
      <w:r w:rsidR="004C1E89" w:rsidRPr="00FF5836">
        <w:rPr>
          <w:rFonts w:ascii="Arial" w:hAnsi="Arial" w:cs="Arial"/>
          <w:lang w:val="en-GB"/>
        </w:rPr>
        <w:t>y</w:t>
      </w:r>
      <w:r w:rsidR="00BA1C2E" w:rsidRPr="00FF5836">
        <w:rPr>
          <w:rFonts w:ascii="Arial" w:hAnsi="Arial" w:cs="Arial"/>
          <w:lang w:val="en-GB"/>
        </w:rPr>
        <w:t>.</w:t>
      </w:r>
      <w:r w:rsidR="00BA02D7" w:rsidRPr="00FF5836">
        <w:rPr>
          <w:rFonts w:ascii="Arial" w:hAnsi="Arial" w:cs="Arial"/>
          <w:color w:val="000000"/>
          <w:lang w:val="en-GB" w:eastAsia="sv-SE"/>
        </w:rPr>
        <w:t xml:space="preserve"> </w:t>
      </w:r>
      <w:r w:rsidR="006A4702" w:rsidRPr="00FF5836">
        <w:rPr>
          <w:rFonts w:ascii="Arial" w:hAnsi="Arial" w:cs="Arial"/>
          <w:color w:val="000000"/>
          <w:lang w:val="en-GB" w:eastAsia="sv-SE"/>
        </w:rPr>
        <w:t xml:space="preserve"> </w:t>
      </w:r>
      <w:r w:rsidR="005D3751">
        <w:rPr>
          <w:rFonts w:ascii="Arial" w:hAnsi="Arial" w:cs="Arial"/>
          <w:lang w:val="en-GB"/>
        </w:rPr>
        <w:t>The need to recogni</w:t>
      </w:r>
      <w:r w:rsidR="00314EF9">
        <w:rPr>
          <w:rFonts w:ascii="Arial" w:hAnsi="Arial" w:cs="Arial"/>
          <w:lang w:val="en-GB"/>
        </w:rPr>
        <w:t>s</w:t>
      </w:r>
      <w:r w:rsidR="005D3751">
        <w:rPr>
          <w:rFonts w:ascii="Arial" w:hAnsi="Arial" w:cs="Arial"/>
          <w:lang w:val="en-GB"/>
        </w:rPr>
        <w:t xml:space="preserve">e and promote the societal benefits associated with mahseer fishes </w:t>
      </w:r>
      <w:r w:rsidR="005D3751" w:rsidRPr="00CA266F">
        <w:rPr>
          <w:rFonts w:ascii="Arial" w:hAnsi="Arial" w:cs="Arial"/>
          <w:color w:val="000000"/>
          <w:lang w:val="en-GB" w:eastAsia="sv-SE"/>
        </w:rPr>
        <w:t>(</w:t>
      </w:r>
      <w:r w:rsidR="005D3751" w:rsidRPr="00CA266F">
        <w:rPr>
          <w:rFonts w:ascii="Arial" w:hAnsi="Arial" w:cs="Arial"/>
          <w:i/>
          <w:color w:val="000000"/>
          <w:lang w:val="en-GB" w:eastAsia="sv-SE"/>
        </w:rPr>
        <w:t>Tor</w:t>
      </w:r>
      <w:r w:rsidR="005D3751" w:rsidRPr="00CA266F">
        <w:rPr>
          <w:rFonts w:ascii="Arial" w:hAnsi="Arial" w:cs="Arial"/>
          <w:color w:val="000000"/>
          <w:lang w:val="en-GB" w:eastAsia="sv-SE"/>
        </w:rPr>
        <w:t xml:space="preserve"> spp., </w:t>
      </w:r>
      <w:proofErr w:type="spellStart"/>
      <w:r w:rsidR="005D3751" w:rsidRPr="00CA266F">
        <w:rPr>
          <w:rFonts w:ascii="Arial" w:hAnsi="Arial" w:cs="Arial"/>
          <w:color w:val="000000"/>
          <w:lang w:val="en-GB" w:eastAsia="sv-SE"/>
        </w:rPr>
        <w:t>Cyprinidae</w:t>
      </w:r>
      <w:proofErr w:type="spellEnd"/>
      <w:r w:rsidR="005D3751" w:rsidRPr="00CA266F">
        <w:rPr>
          <w:rFonts w:ascii="Arial" w:hAnsi="Arial" w:cs="Arial"/>
          <w:color w:val="000000"/>
          <w:lang w:val="en-GB" w:eastAsia="sv-SE"/>
        </w:rPr>
        <w:t>)</w:t>
      </w:r>
      <w:r w:rsidR="005D3751">
        <w:rPr>
          <w:rFonts w:ascii="Arial" w:hAnsi="Arial" w:cs="Arial"/>
          <w:color w:val="000000"/>
          <w:lang w:val="en-GB" w:eastAsia="sv-SE"/>
        </w:rPr>
        <w:t xml:space="preserve"> in Asia as a means to improve their conservation was recognised at the 2</w:t>
      </w:r>
      <w:r w:rsidR="005D3751" w:rsidRPr="000B0C2E">
        <w:rPr>
          <w:rFonts w:ascii="Arial" w:hAnsi="Arial" w:cs="Arial"/>
          <w:color w:val="000000"/>
          <w:vertAlign w:val="superscript"/>
          <w:lang w:val="en-GB" w:eastAsia="sv-SE"/>
        </w:rPr>
        <w:t>nd</w:t>
      </w:r>
      <w:r w:rsidR="005D3751">
        <w:rPr>
          <w:rFonts w:ascii="Arial" w:hAnsi="Arial" w:cs="Arial"/>
          <w:color w:val="000000"/>
          <w:lang w:val="en-GB" w:eastAsia="sv-SE"/>
        </w:rPr>
        <w:t xml:space="preserve"> International Mahseer Conference (IMC2) held in Chiang Mai, Thailand, in February 2020</w:t>
      </w:r>
      <w:r w:rsidR="005D3751" w:rsidRPr="00C16B60">
        <w:rPr>
          <w:rFonts w:ascii="Arial" w:hAnsi="Arial" w:cs="Arial"/>
          <w:lang w:val="en-GB"/>
        </w:rPr>
        <w:t>.</w:t>
      </w:r>
      <w:r w:rsidR="005D3751">
        <w:rPr>
          <w:rFonts w:ascii="Arial" w:hAnsi="Arial" w:cs="Arial"/>
          <w:lang w:val="en-GB"/>
        </w:rPr>
        <w:t xml:space="preserve"> </w:t>
      </w:r>
      <w:r w:rsidR="00314EF9">
        <w:rPr>
          <w:rFonts w:ascii="Arial" w:hAnsi="Arial" w:cs="Arial"/>
          <w:lang w:val="en-GB"/>
        </w:rPr>
        <w:t xml:space="preserve"> </w:t>
      </w:r>
      <w:r w:rsidR="006A4702" w:rsidRPr="00FF5836">
        <w:rPr>
          <w:rFonts w:ascii="Arial" w:hAnsi="Arial" w:cs="Arial"/>
          <w:color w:val="000000"/>
          <w:lang w:val="en-GB" w:eastAsia="sv-SE"/>
        </w:rPr>
        <w:t>T</w:t>
      </w:r>
      <w:r w:rsidR="00C44C82" w:rsidRPr="00FF5836">
        <w:rPr>
          <w:rFonts w:ascii="Arial" w:hAnsi="Arial" w:cs="Arial"/>
          <w:color w:val="000000"/>
          <w:lang w:val="en-GB" w:eastAsia="sv-SE"/>
        </w:rPr>
        <w:t xml:space="preserve">his </w:t>
      </w:r>
      <w:r w:rsidR="004C1E89" w:rsidRPr="00FF5836">
        <w:rPr>
          <w:rFonts w:ascii="Arial" w:hAnsi="Arial" w:cs="Arial"/>
          <w:color w:val="000000"/>
          <w:lang w:val="en-GB" w:eastAsia="sv-SE"/>
        </w:rPr>
        <w:t>paper</w:t>
      </w:r>
      <w:r w:rsidR="00787EDF" w:rsidRPr="00FF5836">
        <w:rPr>
          <w:rFonts w:ascii="Arial" w:hAnsi="Arial" w:cs="Arial"/>
          <w:color w:val="000000"/>
          <w:lang w:val="en-GB" w:eastAsia="sv-SE"/>
        </w:rPr>
        <w:t xml:space="preserve"> </w:t>
      </w:r>
      <w:r w:rsidR="00C44C82" w:rsidRPr="00FF5836">
        <w:rPr>
          <w:rFonts w:ascii="Arial" w:hAnsi="Arial" w:cs="Arial"/>
          <w:color w:val="000000"/>
          <w:lang w:val="en-GB" w:eastAsia="sv-SE"/>
        </w:rPr>
        <w:t>consider</w:t>
      </w:r>
      <w:r w:rsidR="00160EF5" w:rsidRPr="00FF5836">
        <w:rPr>
          <w:rFonts w:ascii="Arial" w:hAnsi="Arial" w:cs="Arial"/>
          <w:color w:val="000000"/>
          <w:lang w:val="en-GB" w:eastAsia="sv-SE"/>
        </w:rPr>
        <w:t>s</w:t>
      </w:r>
      <w:r w:rsidR="00C44C82" w:rsidRPr="00FF5836">
        <w:rPr>
          <w:rFonts w:ascii="Arial" w:hAnsi="Arial" w:cs="Arial"/>
          <w:color w:val="000000"/>
          <w:lang w:val="en-GB" w:eastAsia="sv-SE"/>
        </w:rPr>
        <w:t xml:space="preserve"> </w:t>
      </w:r>
      <w:r w:rsidR="004C1E89" w:rsidRPr="00FF5836">
        <w:rPr>
          <w:rFonts w:ascii="Arial" w:hAnsi="Arial" w:cs="Arial"/>
          <w:color w:val="000000"/>
          <w:lang w:val="en-GB" w:eastAsia="sv-SE"/>
        </w:rPr>
        <w:t xml:space="preserve">how </w:t>
      </w:r>
      <w:r w:rsidR="00C44C82" w:rsidRPr="00FF5836">
        <w:rPr>
          <w:rFonts w:ascii="Arial" w:hAnsi="Arial" w:cs="Arial"/>
          <w:color w:val="000000"/>
          <w:lang w:val="en-GB" w:eastAsia="sv-SE"/>
        </w:rPr>
        <w:t xml:space="preserve">the </w:t>
      </w:r>
      <w:r w:rsidR="00FF5836" w:rsidRPr="00FF5836">
        <w:rPr>
          <w:rFonts w:ascii="Arial" w:hAnsi="Arial" w:cs="Arial"/>
          <w:color w:val="000000"/>
          <w:lang w:val="en-GB" w:eastAsia="sv-SE"/>
        </w:rPr>
        <w:t xml:space="preserve">diversity of beneficial </w:t>
      </w:r>
      <w:r w:rsidR="004C1E89" w:rsidRPr="00FF5836">
        <w:rPr>
          <w:rFonts w:ascii="Arial" w:hAnsi="Arial" w:cs="Arial"/>
          <w:color w:val="000000"/>
          <w:lang w:val="en-GB" w:eastAsia="sv-SE"/>
        </w:rPr>
        <w:t>ecosystem services</w:t>
      </w:r>
      <w:r w:rsidR="00817CEA" w:rsidRPr="00FF5836">
        <w:rPr>
          <w:rFonts w:ascii="Arial" w:hAnsi="Arial" w:cs="Arial"/>
          <w:color w:val="000000"/>
          <w:lang w:val="en-GB" w:eastAsia="sv-SE"/>
        </w:rPr>
        <w:t xml:space="preserve"> </w:t>
      </w:r>
      <w:r w:rsidR="00160EF5" w:rsidRPr="00FF5836">
        <w:rPr>
          <w:rFonts w:ascii="Arial" w:hAnsi="Arial" w:cs="Arial"/>
          <w:color w:val="000000"/>
          <w:lang w:val="en-GB" w:eastAsia="sv-SE"/>
        </w:rPr>
        <w:t xml:space="preserve">associated with </w:t>
      </w:r>
      <w:r w:rsidR="00C44C82" w:rsidRPr="00FF5836">
        <w:rPr>
          <w:rFonts w:ascii="Arial" w:hAnsi="Arial" w:cs="Arial"/>
          <w:color w:val="000000"/>
          <w:lang w:val="en-GB" w:eastAsia="sv-SE"/>
        </w:rPr>
        <w:t xml:space="preserve">mahseer fishes </w:t>
      </w:r>
      <w:r w:rsidR="004C1E89" w:rsidRPr="00FF5836">
        <w:rPr>
          <w:rFonts w:ascii="Arial" w:hAnsi="Arial" w:cs="Arial"/>
          <w:color w:val="000000"/>
          <w:lang w:val="en-GB" w:eastAsia="sv-SE"/>
        </w:rPr>
        <w:t xml:space="preserve">can </w:t>
      </w:r>
      <w:r w:rsidRPr="00FF5836">
        <w:rPr>
          <w:rFonts w:ascii="Arial" w:hAnsi="Arial" w:cs="Arial"/>
          <w:color w:val="000000"/>
          <w:lang w:val="en-GB" w:eastAsia="sv-SE"/>
        </w:rPr>
        <w:t xml:space="preserve">support the </w:t>
      </w:r>
      <w:r w:rsidR="004C1E89" w:rsidRPr="00FF5836">
        <w:rPr>
          <w:rFonts w:ascii="Arial" w:hAnsi="Arial" w:cs="Arial"/>
          <w:color w:val="000000"/>
          <w:lang w:val="en-GB" w:eastAsia="sv-SE"/>
        </w:rPr>
        <w:t>conservation</w:t>
      </w:r>
      <w:r w:rsidRPr="00FF5836">
        <w:rPr>
          <w:rFonts w:ascii="Arial" w:hAnsi="Arial" w:cs="Arial"/>
          <w:color w:val="000000"/>
          <w:lang w:val="en-GB" w:eastAsia="sv-SE"/>
        </w:rPr>
        <w:t xml:space="preserve"> both of these fishes and of the ecosystems supporting them</w:t>
      </w:r>
      <w:r w:rsidR="004C1E89" w:rsidRPr="00FF5836">
        <w:rPr>
          <w:rFonts w:ascii="Arial" w:hAnsi="Arial" w:cs="Arial"/>
          <w:color w:val="000000"/>
          <w:lang w:val="en-GB" w:eastAsia="sv-SE"/>
        </w:rPr>
        <w:t>.</w:t>
      </w:r>
    </w:p>
    <w:p w14:paraId="39BAF216" w14:textId="77777777" w:rsidR="004F4B14" w:rsidRPr="00FF5836" w:rsidRDefault="004F4B14" w:rsidP="00160EF5">
      <w:pPr>
        <w:rPr>
          <w:rFonts w:ascii="Arial" w:hAnsi="Arial" w:cs="Arial"/>
          <w:color w:val="000000"/>
          <w:lang w:val="en-GB" w:eastAsia="sv-SE"/>
        </w:rPr>
      </w:pPr>
    </w:p>
    <w:p w14:paraId="5911FB52" w14:textId="77EE5C92" w:rsidR="008D4FBE" w:rsidRPr="00B3238D" w:rsidRDefault="00613A69" w:rsidP="00160EF5">
      <w:pPr>
        <w:rPr>
          <w:rFonts w:ascii="Arial" w:hAnsi="Arial" w:cs="Arial"/>
          <w:lang w:val="en-GB"/>
        </w:rPr>
      </w:pPr>
      <w:r w:rsidRPr="00FF5836">
        <w:rPr>
          <w:rFonts w:ascii="Arial" w:eastAsia="Book Antiqua" w:hAnsi="Arial" w:cs="Arial"/>
          <w:lang w:val="en-GB"/>
        </w:rPr>
        <w:t xml:space="preserve">Mahseer are large-bodied, migratory freshwater fishes </w:t>
      </w:r>
      <w:r w:rsidR="00C65596">
        <w:rPr>
          <w:rFonts w:ascii="Arial" w:eastAsia="Book Antiqua" w:hAnsi="Arial" w:cs="Arial"/>
          <w:lang w:val="en-GB"/>
        </w:rPr>
        <w:t>[which can exceed</w:t>
      </w:r>
      <w:r w:rsidRPr="00FF5836">
        <w:rPr>
          <w:rFonts w:ascii="Arial" w:eastAsia="Book Antiqua" w:hAnsi="Arial" w:cs="Arial"/>
          <w:lang w:val="en-GB"/>
        </w:rPr>
        <w:t xml:space="preserve"> 35kg </w:t>
      </w:r>
      <w:r w:rsidR="00C65596">
        <w:rPr>
          <w:rFonts w:ascii="Arial" w:eastAsia="Book Antiqua" w:hAnsi="Arial" w:cs="Arial"/>
          <w:lang w:val="en-GB"/>
        </w:rPr>
        <w:t xml:space="preserve">in weight </w:t>
      </w:r>
      <w:r w:rsidRPr="00FF5836">
        <w:rPr>
          <w:rFonts w:ascii="Arial" w:eastAsia="Book Antiqua" w:hAnsi="Arial" w:cs="Arial"/>
          <w:lang w:val="en-GB"/>
        </w:rPr>
        <w:t xml:space="preserve">(Carrizo et al., 2017). </w:t>
      </w:r>
      <w:r w:rsidR="00B45D08" w:rsidRPr="00FF5836">
        <w:rPr>
          <w:rFonts w:ascii="Arial" w:eastAsia="Book Antiqua" w:hAnsi="Arial" w:cs="Arial"/>
          <w:lang w:val="en-GB"/>
        </w:rPr>
        <w:t xml:space="preserve">These </w:t>
      </w:r>
      <w:proofErr w:type="spellStart"/>
      <w:r w:rsidR="00C44C82" w:rsidRPr="00FF5836">
        <w:rPr>
          <w:rFonts w:ascii="Arial" w:hAnsi="Arial" w:cs="Arial"/>
          <w:lang w:val="en-GB" w:eastAsia="sv-SE"/>
        </w:rPr>
        <w:t>potad</w:t>
      </w:r>
      <w:r w:rsidR="0055208B" w:rsidRPr="00FF5836">
        <w:rPr>
          <w:rFonts w:ascii="Arial" w:hAnsi="Arial" w:cs="Arial"/>
          <w:lang w:val="en-GB" w:eastAsia="sv-SE"/>
        </w:rPr>
        <w:t>r</w:t>
      </w:r>
      <w:r w:rsidR="00C44C82" w:rsidRPr="00FF5836">
        <w:rPr>
          <w:rFonts w:ascii="Arial" w:hAnsi="Arial" w:cs="Arial"/>
          <w:lang w:val="en-GB" w:eastAsia="sv-SE"/>
        </w:rPr>
        <w:t>omous</w:t>
      </w:r>
      <w:proofErr w:type="spellEnd"/>
      <w:r w:rsidR="00817CEA" w:rsidRPr="00FF5836">
        <w:rPr>
          <w:rFonts w:ascii="Arial" w:hAnsi="Arial" w:cs="Arial"/>
          <w:lang w:val="en-GB" w:eastAsia="sv-SE"/>
        </w:rPr>
        <w:t xml:space="preserve"> </w:t>
      </w:r>
      <w:r w:rsidR="007D7DC4" w:rsidRPr="00FF5836">
        <w:rPr>
          <w:rFonts w:ascii="Arial" w:hAnsi="Arial" w:cs="Arial"/>
          <w:lang w:val="en-GB" w:eastAsia="sv-SE"/>
        </w:rPr>
        <w:t xml:space="preserve">cyprinid </w:t>
      </w:r>
      <w:r w:rsidR="001D6821" w:rsidRPr="00FF5836">
        <w:rPr>
          <w:rFonts w:ascii="Arial" w:hAnsi="Arial" w:cs="Arial"/>
          <w:lang w:val="en-GB" w:eastAsia="sv-SE"/>
        </w:rPr>
        <w:t xml:space="preserve">river </w:t>
      </w:r>
      <w:r w:rsidR="004C1E89" w:rsidRPr="00FF5836">
        <w:rPr>
          <w:rFonts w:ascii="Arial" w:hAnsi="Arial" w:cs="Arial"/>
          <w:lang w:val="en-GB" w:eastAsia="sv-SE"/>
        </w:rPr>
        <w:t>fish</w:t>
      </w:r>
      <w:r w:rsidR="007D7DC4" w:rsidRPr="00FF5836">
        <w:rPr>
          <w:rFonts w:ascii="Arial" w:hAnsi="Arial" w:cs="Arial"/>
          <w:lang w:val="en-GB" w:eastAsia="sv-SE"/>
        </w:rPr>
        <w:t>es</w:t>
      </w:r>
      <w:r w:rsidR="004C1E89" w:rsidRPr="00FF5836">
        <w:rPr>
          <w:rFonts w:ascii="Arial" w:hAnsi="Arial" w:cs="Arial"/>
          <w:lang w:val="en-GB" w:eastAsia="sv-SE"/>
        </w:rPr>
        <w:t xml:space="preserve"> </w:t>
      </w:r>
      <w:r w:rsidR="00B45D08" w:rsidRPr="00FF5836">
        <w:rPr>
          <w:rFonts w:ascii="Arial" w:hAnsi="Arial" w:cs="Arial"/>
          <w:lang w:val="en-GB" w:eastAsia="sv-SE"/>
        </w:rPr>
        <w:t xml:space="preserve">are </w:t>
      </w:r>
      <w:r w:rsidR="00CF1A28">
        <w:rPr>
          <w:rFonts w:ascii="Arial" w:hAnsi="Arial" w:cs="Arial"/>
          <w:lang w:val="en-GB" w:eastAsia="sv-SE"/>
        </w:rPr>
        <w:t>distributed throughout many of the rivers</w:t>
      </w:r>
      <w:r w:rsidR="009E5873" w:rsidRPr="00FF5836">
        <w:rPr>
          <w:rFonts w:ascii="Arial" w:hAnsi="Arial" w:cs="Arial"/>
          <w:lang w:val="en-GB"/>
        </w:rPr>
        <w:t xml:space="preserve"> </w:t>
      </w:r>
      <w:r w:rsidR="00CF1A28">
        <w:rPr>
          <w:rFonts w:ascii="Arial" w:hAnsi="Arial" w:cs="Arial"/>
          <w:lang w:val="en-GB"/>
        </w:rPr>
        <w:t xml:space="preserve">of </w:t>
      </w:r>
      <w:r w:rsidR="003D7721" w:rsidRPr="00FF5836">
        <w:rPr>
          <w:rFonts w:ascii="Arial" w:hAnsi="Arial" w:cs="Arial"/>
          <w:lang w:val="en-GB"/>
        </w:rPr>
        <w:t>South and</w:t>
      </w:r>
      <w:r w:rsidR="009E5873" w:rsidRPr="00FF5836">
        <w:rPr>
          <w:rFonts w:ascii="Arial" w:hAnsi="Arial" w:cs="Arial"/>
          <w:lang w:val="en-GB"/>
        </w:rPr>
        <w:t xml:space="preserve"> Southeast Asia</w:t>
      </w:r>
      <w:r w:rsidR="00CF1A28">
        <w:rPr>
          <w:rFonts w:ascii="Arial" w:hAnsi="Arial" w:cs="Arial"/>
          <w:lang w:val="en-GB"/>
        </w:rPr>
        <w:t xml:space="preserve">, </w:t>
      </w:r>
      <w:r w:rsidR="00FF5836" w:rsidRPr="00FF5836">
        <w:rPr>
          <w:rFonts w:ascii="Arial" w:hAnsi="Arial" w:cs="Arial"/>
          <w:lang w:val="en-GB"/>
        </w:rPr>
        <w:t xml:space="preserve">including </w:t>
      </w:r>
      <w:r w:rsidR="00CF1A28">
        <w:rPr>
          <w:rFonts w:ascii="Arial" w:hAnsi="Arial" w:cs="Arial"/>
          <w:lang w:val="en-GB"/>
        </w:rPr>
        <w:t xml:space="preserve">the </w:t>
      </w:r>
      <w:r w:rsidR="00B45D08" w:rsidRPr="00FF5836">
        <w:rPr>
          <w:rFonts w:ascii="Arial" w:hAnsi="Arial" w:cs="Arial"/>
          <w:lang w:val="en-GB"/>
        </w:rPr>
        <w:t>biodiversity ‘hot-spots’</w:t>
      </w:r>
      <w:r w:rsidR="00A532AE">
        <w:rPr>
          <w:rFonts w:ascii="Arial" w:hAnsi="Arial" w:cs="Arial"/>
          <w:lang w:val="en-GB"/>
        </w:rPr>
        <w:t xml:space="preserve"> </w:t>
      </w:r>
      <w:r w:rsidR="00CF1A28">
        <w:rPr>
          <w:rFonts w:ascii="Arial" w:hAnsi="Arial" w:cs="Arial"/>
          <w:lang w:val="en-GB"/>
        </w:rPr>
        <w:t xml:space="preserve">of the </w:t>
      </w:r>
      <w:r w:rsidR="00B45D08" w:rsidRPr="00FF5836">
        <w:rPr>
          <w:rFonts w:ascii="Arial" w:hAnsi="Arial" w:cs="Arial"/>
          <w:lang w:val="en-GB"/>
        </w:rPr>
        <w:t>Himalayas</w:t>
      </w:r>
      <w:r w:rsidR="00CF1A28">
        <w:rPr>
          <w:rFonts w:ascii="Arial" w:hAnsi="Arial" w:cs="Arial"/>
          <w:lang w:val="en-GB"/>
        </w:rPr>
        <w:t xml:space="preserve"> and India’s Western Ghats</w:t>
      </w:r>
      <w:r w:rsidR="007D7DC4" w:rsidRPr="00FF5836">
        <w:rPr>
          <w:rFonts w:ascii="Arial" w:hAnsi="Arial" w:cs="Arial"/>
          <w:lang w:val="en-GB"/>
        </w:rPr>
        <w:t>.</w:t>
      </w:r>
      <w:r w:rsidR="00314EF9">
        <w:rPr>
          <w:rFonts w:ascii="Arial" w:hAnsi="Arial" w:cs="Arial"/>
          <w:lang w:val="en-GB"/>
        </w:rPr>
        <w:t xml:space="preserve"> </w:t>
      </w:r>
      <w:r w:rsidR="007D7DC4" w:rsidRPr="00FF5836">
        <w:rPr>
          <w:rFonts w:ascii="Arial" w:hAnsi="Arial" w:cs="Arial"/>
          <w:lang w:val="en-GB"/>
        </w:rPr>
        <w:t xml:space="preserve"> </w:t>
      </w:r>
      <w:r w:rsidR="00B45D08" w:rsidRPr="00FF5836">
        <w:rPr>
          <w:rFonts w:ascii="Arial" w:hAnsi="Arial" w:cs="Arial"/>
          <w:lang w:val="en-GB"/>
        </w:rPr>
        <w:t xml:space="preserve">Across this </w:t>
      </w:r>
      <w:r w:rsidR="00FF5836" w:rsidRPr="00FF5836">
        <w:rPr>
          <w:rFonts w:ascii="Arial" w:hAnsi="Arial" w:cs="Arial"/>
          <w:lang w:val="en-GB"/>
        </w:rPr>
        <w:t>broad Asian range</w:t>
      </w:r>
      <w:r w:rsidR="00B45D08" w:rsidRPr="00FF5836">
        <w:rPr>
          <w:rFonts w:ascii="Arial" w:hAnsi="Arial" w:cs="Arial"/>
          <w:lang w:val="en-GB"/>
        </w:rPr>
        <w:t xml:space="preserve">, </w:t>
      </w:r>
      <w:r w:rsidR="00FF5836" w:rsidRPr="00FF5836">
        <w:rPr>
          <w:rFonts w:ascii="Arial" w:hAnsi="Arial" w:cs="Arial"/>
          <w:lang w:val="en-GB"/>
        </w:rPr>
        <w:t xml:space="preserve">mahseer </w:t>
      </w:r>
      <w:r w:rsidR="007D7DC4" w:rsidRPr="00FF5836">
        <w:rPr>
          <w:rFonts w:ascii="Arial" w:hAnsi="Arial" w:cs="Arial"/>
          <w:lang w:val="en-GB"/>
        </w:rPr>
        <w:t xml:space="preserve">are threatened by </w:t>
      </w:r>
      <w:r w:rsidR="00B45D08" w:rsidRPr="00FF5836">
        <w:rPr>
          <w:rFonts w:ascii="Arial" w:hAnsi="Arial" w:cs="Arial"/>
          <w:lang w:val="en-GB"/>
        </w:rPr>
        <w:t xml:space="preserve">multiple </w:t>
      </w:r>
      <w:r w:rsidR="00C65596">
        <w:rPr>
          <w:rFonts w:ascii="Arial" w:hAnsi="Arial" w:cs="Arial"/>
          <w:lang w:val="en-GB"/>
        </w:rPr>
        <w:t>human</w:t>
      </w:r>
      <w:r w:rsidR="00CF1A28">
        <w:rPr>
          <w:rFonts w:ascii="Arial" w:hAnsi="Arial" w:cs="Arial"/>
          <w:lang w:val="en-GB"/>
        </w:rPr>
        <w:t xml:space="preserve"> </w:t>
      </w:r>
      <w:r w:rsidR="007D7DC4" w:rsidRPr="00FF5836">
        <w:rPr>
          <w:rFonts w:ascii="Arial" w:hAnsi="Arial" w:cs="Arial"/>
          <w:lang w:val="en-GB"/>
        </w:rPr>
        <w:t>impacts</w:t>
      </w:r>
      <w:r w:rsidR="00B45D08" w:rsidRPr="00FF5836">
        <w:rPr>
          <w:rFonts w:ascii="Arial" w:hAnsi="Arial" w:cs="Arial"/>
          <w:lang w:val="en-GB"/>
        </w:rPr>
        <w:t xml:space="preserve">, including </w:t>
      </w:r>
      <w:r w:rsidR="007D7DC4" w:rsidRPr="00FF5836">
        <w:rPr>
          <w:rFonts w:ascii="Arial" w:hAnsi="Arial" w:cs="Arial"/>
          <w:lang w:val="en-GB"/>
        </w:rPr>
        <w:t>dam construction</w:t>
      </w:r>
      <w:r w:rsidR="00CF1A28">
        <w:rPr>
          <w:rFonts w:ascii="Arial" w:hAnsi="Arial" w:cs="Arial"/>
          <w:lang w:val="en-GB"/>
        </w:rPr>
        <w:t xml:space="preserve"> (</w:t>
      </w:r>
      <w:r w:rsidR="00314EF9">
        <w:rPr>
          <w:rFonts w:ascii="Arial" w:hAnsi="Arial" w:cs="Arial"/>
          <w:lang w:val="en-GB"/>
        </w:rPr>
        <w:t xml:space="preserve">longitudinal river </w:t>
      </w:r>
      <w:r w:rsidR="00CF1A28">
        <w:rPr>
          <w:rFonts w:ascii="Arial" w:hAnsi="Arial" w:cs="Arial"/>
          <w:lang w:val="en-GB"/>
        </w:rPr>
        <w:t>fragmentation)</w:t>
      </w:r>
      <w:r w:rsidR="007D7DC4" w:rsidRPr="00FF5836">
        <w:rPr>
          <w:rFonts w:ascii="Arial" w:hAnsi="Arial" w:cs="Arial"/>
          <w:lang w:val="en-GB"/>
        </w:rPr>
        <w:t>, water pollution</w:t>
      </w:r>
      <w:r w:rsidR="00B45D08" w:rsidRPr="00FF5836">
        <w:rPr>
          <w:rFonts w:ascii="Arial" w:hAnsi="Arial" w:cs="Arial"/>
          <w:lang w:val="en-GB"/>
        </w:rPr>
        <w:t xml:space="preserve">, </w:t>
      </w:r>
      <w:r w:rsidR="00CF1A28">
        <w:rPr>
          <w:rFonts w:ascii="Arial" w:hAnsi="Arial" w:cs="Arial"/>
          <w:lang w:val="en-GB"/>
        </w:rPr>
        <w:t>over</w:t>
      </w:r>
      <w:r w:rsidR="00314EF9">
        <w:rPr>
          <w:rFonts w:ascii="Arial" w:hAnsi="Arial" w:cs="Arial"/>
          <w:lang w:val="en-GB"/>
        </w:rPr>
        <w:t>-</w:t>
      </w:r>
      <w:r w:rsidR="00CF1A28">
        <w:rPr>
          <w:rFonts w:ascii="Arial" w:hAnsi="Arial" w:cs="Arial"/>
          <w:lang w:val="en-GB"/>
        </w:rPr>
        <w:t xml:space="preserve">exploitation </w:t>
      </w:r>
      <w:r w:rsidR="007D7DC4" w:rsidRPr="00FF5836">
        <w:rPr>
          <w:rFonts w:ascii="Arial" w:hAnsi="Arial" w:cs="Arial"/>
          <w:lang w:val="en-GB"/>
        </w:rPr>
        <w:t xml:space="preserve">and habitat </w:t>
      </w:r>
      <w:r w:rsidR="00B45D08" w:rsidRPr="00FF5836">
        <w:rPr>
          <w:rFonts w:ascii="Arial" w:hAnsi="Arial" w:cs="Arial"/>
          <w:lang w:val="en-GB"/>
        </w:rPr>
        <w:t>destruction</w:t>
      </w:r>
      <w:r w:rsidR="00CF1A28">
        <w:rPr>
          <w:rFonts w:ascii="Arial" w:hAnsi="Arial" w:cs="Arial"/>
          <w:lang w:val="en-GB"/>
        </w:rPr>
        <w:t xml:space="preserve">. </w:t>
      </w:r>
      <w:r w:rsidR="00314EF9">
        <w:rPr>
          <w:rFonts w:ascii="Arial" w:hAnsi="Arial" w:cs="Arial"/>
          <w:lang w:val="en-GB"/>
        </w:rPr>
        <w:t xml:space="preserve"> </w:t>
      </w:r>
      <w:r w:rsidR="00CF1A28">
        <w:rPr>
          <w:rFonts w:ascii="Arial" w:hAnsi="Arial" w:cs="Arial"/>
          <w:lang w:val="en-GB"/>
        </w:rPr>
        <w:t xml:space="preserve">Accordingly, of the 16 currently valid species of </w:t>
      </w:r>
      <w:r w:rsidR="00CF1A28" w:rsidRPr="00314EF9">
        <w:rPr>
          <w:rFonts w:ascii="Arial" w:hAnsi="Arial" w:cs="Arial"/>
          <w:i/>
          <w:iCs/>
          <w:lang w:val="en-GB"/>
        </w:rPr>
        <w:t>Tor</w:t>
      </w:r>
      <w:r w:rsidR="00CF1A28">
        <w:rPr>
          <w:rFonts w:ascii="Arial" w:hAnsi="Arial" w:cs="Arial"/>
          <w:lang w:val="en-GB"/>
        </w:rPr>
        <w:t>, seven are assessed as threatened</w:t>
      </w:r>
      <w:r w:rsidR="009275A8">
        <w:rPr>
          <w:rFonts w:ascii="Arial" w:hAnsi="Arial" w:cs="Arial"/>
          <w:lang w:val="en-GB"/>
        </w:rPr>
        <w:t xml:space="preserve"> (‘Vulnerable’ to ‘Critically Endangered’)</w:t>
      </w:r>
      <w:r w:rsidR="00CF1A28">
        <w:rPr>
          <w:rFonts w:ascii="Arial" w:hAnsi="Arial" w:cs="Arial"/>
          <w:lang w:val="en-GB"/>
        </w:rPr>
        <w:t xml:space="preserve">, eight are </w:t>
      </w:r>
      <w:r w:rsidR="009275A8">
        <w:rPr>
          <w:rFonts w:ascii="Arial" w:hAnsi="Arial" w:cs="Arial"/>
          <w:lang w:val="en-GB"/>
        </w:rPr>
        <w:t>‘</w:t>
      </w:r>
      <w:r w:rsidR="00CF1A28">
        <w:rPr>
          <w:rFonts w:ascii="Arial" w:hAnsi="Arial" w:cs="Arial"/>
          <w:lang w:val="en-GB"/>
        </w:rPr>
        <w:t>Data Deficient</w:t>
      </w:r>
      <w:r w:rsidR="009275A8">
        <w:rPr>
          <w:rFonts w:ascii="Arial" w:hAnsi="Arial" w:cs="Arial"/>
          <w:lang w:val="en-GB"/>
        </w:rPr>
        <w:t>’</w:t>
      </w:r>
      <w:r w:rsidR="004C1E89" w:rsidRPr="00FF5836">
        <w:rPr>
          <w:rFonts w:ascii="Arial" w:hAnsi="Arial" w:cs="Arial"/>
          <w:lang w:val="en-GB" w:eastAsia="sv-SE"/>
        </w:rPr>
        <w:t xml:space="preserve"> </w:t>
      </w:r>
      <w:r w:rsidR="00CF1A28">
        <w:rPr>
          <w:rFonts w:ascii="Arial" w:hAnsi="Arial" w:cs="Arial"/>
          <w:lang w:val="en-GB" w:eastAsia="sv-SE"/>
        </w:rPr>
        <w:t xml:space="preserve">and one species is </w:t>
      </w:r>
      <w:r w:rsidR="009275A8">
        <w:rPr>
          <w:rFonts w:ascii="Arial" w:hAnsi="Arial" w:cs="Arial"/>
          <w:lang w:val="en-GB" w:eastAsia="sv-SE"/>
        </w:rPr>
        <w:t xml:space="preserve">assessed as ‘Least Concern’ on the IUCN Red List of Threatened Species </w:t>
      </w:r>
      <w:r w:rsidR="00C67AE9" w:rsidRPr="00FF5836">
        <w:rPr>
          <w:rFonts w:ascii="Arial" w:hAnsi="Arial" w:cs="Arial"/>
          <w:lang w:val="en-GB"/>
        </w:rPr>
        <w:t xml:space="preserve">(see Supplementary Material </w:t>
      </w:r>
      <w:r w:rsidR="00C67AE9">
        <w:rPr>
          <w:rFonts w:ascii="Arial" w:hAnsi="Arial" w:cs="Arial"/>
          <w:lang w:val="en-GB"/>
        </w:rPr>
        <w:t xml:space="preserve">and </w:t>
      </w:r>
      <w:r w:rsidR="00CA266F" w:rsidRPr="00FF5836">
        <w:rPr>
          <w:rFonts w:ascii="Arial" w:hAnsi="Arial" w:cs="Arial"/>
          <w:lang w:val="en-GB"/>
        </w:rPr>
        <w:t xml:space="preserve">Pinder et al. </w:t>
      </w:r>
      <w:r w:rsidR="00C67AE9">
        <w:rPr>
          <w:rFonts w:ascii="Arial" w:hAnsi="Arial" w:cs="Arial"/>
          <w:lang w:val="en-GB"/>
        </w:rPr>
        <w:t>(</w:t>
      </w:r>
      <w:r w:rsidR="00CA266F" w:rsidRPr="00FF5836">
        <w:rPr>
          <w:rFonts w:ascii="Arial" w:hAnsi="Arial" w:cs="Arial"/>
          <w:lang w:val="en-GB"/>
        </w:rPr>
        <w:t>2019)</w:t>
      </w:r>
      <w:r w:rsidR="00C67AE9">
        <w:rPr>
          <w:rFonts w:ascii="Arial" w:hAnsi="Arial" w:cs="Arial"/>
          <w:lang w:val="en-GB"/>
        </w:rPr>
        <w:t xml:space="preserve"> for a comprehensive review of the genus </w:t>
      </w:r>
      <w:r w:rsidR="00C67AE9" w:rsidRPr="00A532AE">
        <w:rPr>
          <w:rFonts w:ascii="Arial" w:hAnsi="Arial" w:cs="Arial"/>
          <w:i/>
          <w:iCs/>
          <w:lang w:val="en-GB"/>
        </w:rPr>
        <w:t>Tor</w:t>
      </w:r>
      <w:r w:rsidR="00C67AE9">
        <w:rPr>
          <w:rFonts w:ascii="Arial" w:hAnsi="Arial" w:cs="Arial"/>
          <w:lang w:val="en-GB"/>
        </w:rPr>
        <w:t>)).</w:t>
      </w:r>
      <w:r w:rsidR="009E5873" w:rsidRPr="00FF5836">
        <w:rPr>
          <w:rFonts w:ascii="Arial" w:hAnsi="Arial" w:cs="Arial"/>
          <w:lang w:val="en-GB"/>
        </w:rPr>
        <w:t>)  Despite their high economic and cultural importance (Nautiyal</w:t>
      </w:r>
      <w:r w:rsidR="00021AE7" w:rsidRPr="00FF5836">
        <w:rPr>
          <w:rFonts w:ascii="Arial" w:hAnsi="Arial" w:cs="Arial"/>
          <w:lang w:val="en-GB"/>
        </w:rPr>
        <w:t>,</w:t>
      </w:r>
      <w:r w:rsidR="009E5873" w:rsidRPr="00FF5836">
        <w:rPr>
          <w:rFonts w:ascii="Arial" w:hAnsi="Arial" w:cs="Arial"/>
          <w:lang w:val="en-GB"/>
        </w:rPr>
        <w:t xml:space="preserve"> 2014</w:t>
      </w:r>
      <w:r w:rsidR="00C67AE9">
        <w:rPr>
          <w:rFonts w:ascii="Arial" w:hAnsi="Arial" w:cs="Arial"/>
          <w:lang w:val="en-GB"/>
        </w:rPr>
        <w:t>; Pinder et al., 2019</w:t>
      </w:r>
      <w:r w:rsidR="009E5873" w:rsidRPr="00FF5836">
        <w:rPr>
          <w:rFonts w:ascii="Arial" w:hAnsi="Arial" w:cs="Arial"/>
          <w:lang w:val="en-GB"/>
        </w:rPr>
        <w:t xml:space="preserve">), countries </w:t>
      </w:r>
      <w:r w:rsidR="002957B5" w:rsidRPr="00FF5836">
        <w:rPr>
          <w:rFonts w:ascii="Arial" w:hAnsi="Arial" w:cs="Arial"/>
          <w:lang w:val="en-GB"/>
        </w:rPr>
        <w:t xml:space="preserve">in which mahseer occur </w:t>
      </w:r>
      <w:r w:rsidR="009E5873" w:rsidRPr="00FF5836">
        <w:rPr>
          <w:rFonts w:ascii="Arial" w:hAnsi="Arial" w:cs="Arial"/>
          <w:lang w:val="en-GB"/>
        </w:rPr>
        <w:t xml:space="preserve">have rapidly developing economies in which protection of vulnerable habitats is </w:t>
      </w:r>
      <w:r w:rsidR="001D6821" w:rsidRPr="00FF5836">
        <w:rPr>
          <w:rFonts w:ascii="Arial" w:hAnsi="Arial" w:cs="Arial"/>
          <w:lang w:val="en-GB"/>
        </w:rPr>
        <w:t>a</w:t>
      </w:r>
      <w:r w:rsidR="009E5873" w:rsidRPr="00FF5836">
        <w:rPr>
          <w:rFonts w:ascii="Arial" w:hAnsi="Arial" w:cs="Arial"/>
          <w:lang w:val="en-GB"/>
        </w:rPr>
        <w:t xml:space="preserve"> relatively low priority (</w:t>
      </w:r>
      <w:r w:rsidR="005D2714" w:rsidRPr="00FF5836">
        <w:rPr>
          <w:rFonts w:ascii="Arial" w:hAnsi="Arial" w:cs="Arial"/>
          <w:lang w:val="en-GB"/>
        </w:rPr>
        <w:t>Dudgeon</w:t>
      </w:r>
      <w:r w:rsidR="00A119CF" w:rsidRPr="00FF5836">
        <w:rPr>
          <w:rFonts w:ascii="Arial" w:hAnsi="Arial" w:cs="Arial"/>
          <w:lang w:val="en-GB"/>
        </w:rPr>
        <w:t>,</w:t>
      </w:r>
      <w:r w:rsidR="005D2714" w:rsidRPr="00FF5836">
        <w:rPr>
          <w:rFonts w:ascii="Arial" w:hAnsi="Arial" w:cs="Arial"/>
          <w:lang w:val="en-GB"/>
        </w:rPr>
        <w:t xml:space="preserve"> 20</w:t>
      </w:r>
      <w:r w:rsidR="00C45785" w:rsidRPr="00FF5836">
        <w:rPr>
          <w:rFonts w:ascii="Arial" w:hAnsi="Arial" w:cs="Arial"/>
          <w:lang w:val="en-GB"/>
        </w:rPr>
        <w:t>02</w:t>
      </w:r>
      <w:r w:rsidR="005D2714" w:rsidRPr="00FF5836">
        <w:rPr>
          <w:rFonts w:ascii="Arial" w:hAnsi="Arial" w:cs="Arial"/>
          <w:lang w:val="en-GB"/>
        </w:rPr>
        <w:t xml:space="preserve">; </w:t>
      </w:r>
      <w:r w:rsidR="009E5873" w:rsidRPr="00FF5836">
        <w:rPr>
          <w:rFonts w:ascii="Arial" w:hAnsi="Arial" w:cs="Arial"/>
          <w:lang w:val="en-GB"/>
        </w:rPr>
        <w:t>Reid et al., 201</w:t>
      </w:r>
      <w:r w:rsidR="00323DBD" w:rsidRPr="00FF5836">
        <w:rPr>
          <w:rFonts w:ascii="Arial" w:hAnsi="Arial" w:cs="Arial"/>
          <w:lang w:val="en-GB"/>
        </w:rPr>
        <w:t>9</w:t>
      </w:r>
      <w:r w:rsidR="009E5873" w:rsidRPr="00FF5836">
        <w:rPr>
          <w:rFonts w:ascii="Arial" w:hAnsi="Arial" w:cs="Arial"/>
          <w:lang w:val="en-GB"/>
        </w:rPr>
        <w:t>)</w:t>
      </w:r>
      <w:r w:rsidR="00A44295" w:rsidRPr="00FF5836">
        <w:rPr>
          <w:rFonts w:ascii="Arial" w:hAnsi="Arial" w:cs="Arial"/>
          <w:lang w:val="en-GB"/>
        </w:rPr>
        <w:t>.</w:t>
      </w:r>
      <w:r w:rsidR="00160EF5" w:rsidRPr="00FF5836">
        <w:rPr>
          <w:rFonts w:ascii="Arial" w:hAnsi="Arial" w:cs="Arial"/>
          <w:lang w:val="en-GB"/>
        </w:rPr>
        <w:t xml:space="preserve"> </w:t>
      </w:r>
      <w:r w:rsidR="00C67AE9">
        <w:rPr>
          <w:rFonts w:ascii="Arial" w:hAnsi="Arial" w:cs="Arial"/>
          <w:lang w:val="en-GB"/>
        </w:rPr>
        <w:t>Effective c</w:t>
      </w:r>
      <w:r w:rsidR="001D6821" w:rsidRPr="00FF5836">
        <w:rPr>
          <w:rFonts w:ascii="Arial" w:hAnsi="Arial" w:cs="Arial"/>
          <w:lang w:val="en-GB"/>
        </w:rPr>
        <w:t xml:space="preserve">onservation measures are </w:t>
      </w:r>
      <w:r w:rsidR="00B45D08" w:rsidRPr="00FF5836">
        <w:rPr>
          <w:rFonts w:ascii="Arial" w:hAnsi="Arial" w:cs="Arial"/>
          <w:lang w:val="en-GB"/>
        </w:rPr>
        <w:t xml:space="preserve">largely lacking, beyond scattered, small-scale initiatives led by recreational </w:t>
      </w:r>
      <w:r w:rsidR="00C67AE9">
        <w:rPr>
          <w:rFonts w:ascii="Arial" w:hAnsi="Arial" w:cs="Arial"/>
          <w:lang w:val="en-GB"/>
        </w:rPr>
        <w:t xml:space="preserve">catch-and-release </w:t>
      </w:r>
      <w:r w:rsidR="00B45D08" w:rsidRPr="00FF5836">
        <w:rPr>
          <w:rFonts w:ascii="Arial" w:hAnsi="Arial" w:cs="Arial"/>
          <w:lang w:val="en-GB"/>
        </w:rPr>
        <w:t xml:space="preserve">angling </w:t>
      </w:r>
      <w:r w:rsidR="00C67AE9">
        <w:rPr>
          <w:rFonts w:ascii="Arial" w:hAnsi="Arial" w:cs="Arial"/>
          <w:lang w:val="en-GB"/>
        </w:rPr>
        <w:t xml:space="preserve">initiatives. </w:t>
      </w:r>
      <w:r w:rsidR="00A532AE">
        <w:rPr>
          <w:rFonts w:ascii="Arial" w:hAnsi="Arial" w:cs="Arial"/>
          <w:lang w:val="en-GB"/>
        </w:rPr>
        <w:t xml:space="preserve"> </w:t>
      </w:r>
      <w:r w:rsidR="0091456A">
        <w:rPr>
          <w:rFonts w:ascii="Arial" w:hAnsi="Arial" w:cs="Arial"/>
          <w:lang w:val="en-GB"/>
        </w:rPr>
        <w:t>W</w:t>
      </w:r>
      <w:r w:rsidR="00C67AE9">
        <w:rPr>
          <w:rFonts w:ascii="Arial" w:hAnsi="Arial" w:cs="Arial"/>
          <w:lang w:val="en-GB"/>
        </w:rPr>
        <w:t>hile efforts to bolster populations through the stocking of hatchery cultured m</w:t>
      </w:r>
      <w:r w:rsidR="0091456A">
        <w:rPr>
          <w:rFonts w:ascii="Arial" w:hAnsi="Arial" w:cs="Arial"/>
          <w:lang w:val="en-GB"/>
        </w:rPr>
        <w:t>ahseer have been underway since the mid</w:t>
      </w:r>
      <w:r w:rsidR="00A532AE">
        <w:rPr>
          <w:rFonts w:ascii="Arial" w:hAnsi="Arial" w:cs="Arial"/>
          <w:lang w:val="en-GB"/>
        </w:rPr>
        <w:t>-</w:t>
      </w:r>
      <w:r w:rsidR="0091456A">
        <w:rPr>
          <w:rFonts w:ascii="Arial" w:hAnsi="Arial" w:cs="Arial"/>
          <w:lang w:val="en-GB"/>
        </w:rPr>
        <w:t xml:space="preserve">1970s, no evidence exists to support a positive effect on populations in the wild. </w:t>
      </w:r>
      <w:r w:rsidR="00A532AE">
        <w:rPr>
          <w:rFonts w:ascii="Arial" w:hAnsi="Arial" w:cs="Arial"/>
          <w:lang w:val="en-GB"/>
        </w:rPr>
        <w:t xml:space="preserve"> </w:t>
      </w:r>
      <w:r w:rsidR="0091456A">
        <w:rPr>
          <w:rFonts w:ascii="Arial" w:hAnsi="Arial" w:cs="Arial"/>
          <w:lang w:val="en-GB"/>
        </w:rPr>
        <w:t xml:space="preserve">Furthermore, </w:t>
      </w:r>
      <w:r w:rsidR="00B45D08" w:rsidRPr="00FF5836">
        <w:rPr>
          <w:rFonts w:ascii="Arial" w:hAnsi="Arial" w:cs="Arial"/>
          <w:lang w:val="en-GB"/>
        </w:rPr>
        <w:t xml:space="preserve">some well-intentioned stocking programmes </w:t>
      </w:r>
      <w:r w:rsidR="0091456A">
        <w:rPr>
          <w:rFonts w:ascii="Arial" w:hAnsi="Arial" w:cs="Arial"/>
          <w:lang w:val="en-GB"/>
        </w:rPr>
        <w:t>have been demonstrated to have had</w:t>
      </w:r>
      <w:r w:rsidR="00FF5836" w:rsidRPr="00FF5836">
        <w:rPr>
          <w:rFonts w:ascii="Arial" w:hAnsi="Arial" w:cs="Arial"/>
          <w:lang w:val="en-GB"/>
        </w:rPr>
        <w:t xml:space="preserve"> perverse </w:t>
      </w:r>
      <w:r w:rsidR="0091456A">
        <w:rPr>
          <w:rFonts w:ascii="Arial" w:hAnsi="Arial" w:cs="Arial"/>
          <w:lang w:val="en-GB"/>
        </w:rPr>
        <w:t>outcomes by</w:t>
      </w:r>
      <w:r w:rsidR="00FF5836" w:rsidRPr="00FF5836">
        <w:rPr>
          <w:rFonts w:ascii="Arial" w:hAnsi="Arial" w:cs="Arial"/>
          <w:lang w:val="en-GB"/>
        </w:rPr>
        <w:t xml:space="preserve"> spreading </w:t>
      </w:r>
      <w:r w:rsidR="0091456A">
        <w:rPr>
          <w:rFonts w:ascii="Arial" w:hAnsi="Arial" w:cs="Arial"/>
          <w:lang w:val="en-GB"/>
        </w:rPr>
        <w:t>mahseer species beyond their native distribution ranges</w:t>
      </w:r>
      <w:r w:rsidR="00A532AE">
        <w:rPr>
          <w:rFonts w:ascii="Arial" w:hAnsi="Arial" w:cs="Arial"/>
          <w:lang w:val="en-GB"/>
        </w:rPr>
        <w:t>,</w:t>
      </w:r>
      <w:r w:rsidR="0091456A">
        <w:rPr>
          <w:rFonts w:ascii="Arial" w:hAnsi="Arial" w:cs="Arial"/>
          <w:lang w:val="en-GB"/>
        </w:rPr>
        <w:t xml:space="preserve"> where </w:t>
      </w:r>
      <w:r w:rsidR="0091456A" w:rsidRPr="00B3238D">
        <w:rPr>
          <w:rFonts w:ascii="Arial" w:hAnsi="Arial" w:cs="Arial"/>
          <w:lang w:val="en-GB"/>
        </w:rPr>
        <w:t xml:space="preserve">they have competed </w:t>
      </w:r>
      <w:r w:rsidR="004A6036" w:rsidRPr="00B3238D">
        <w:rPr>
          <w:rFonts w:ascii="Arial" w:hAnsi="Arial" w:cs="Arial"/>
          <w:lang w:val="en-GB"/>
        </w:rPr>
        <w:t xml:space="preserve">and threatened the extinction of </w:t>
      </w:r>
      <w:r w:rsidR="0091456A" w:rsidRPr="00B3238D">
        <w:rPr>
          <w:rFonts w:ascii="Arial" w:hAnsi="Arial" w:cs="Arial"/>
          <w:lang w:val="en-GB"/>
        </w:rPr>
        <w:t>endemic mahseer species</w:t>
      </w:r>
      <w:r w:rsidR="004A6036" w:rsidRPr="00B3238D">
        <w:rPr>
          <w:rFonts w:ascii="Arial" w:hAnsi="Arial" w:cs="Arial"/>
          <w:lang w:val="en-GB"/>
        </w:rPr>
        <w:t xml:space="preserve"> </w:t>
      </w:r>
      <w:r w:rsidR="00FF5836" w:rsidRPr="00B3238D">
        <w:rPr>
          <w:rFonts w:ascii="Arial" w:hAnsi="Arial" w:cs="Arial"/>
          <w:lang w:val="en-GB"/>
        </w:rPr>
        <w:t>(Pinder</w:t>
      </w:r>
      <w:r w:rsidR="0091456A" w:rsidRPr="00B3238D">
        <w:rPr>
          <w:rFonts w:ascii="Arial" w:hAnsi="Arial" w:cs="Arial"/>
          <w:lang w:val="en-GB"/>
        </w:rPr>
        <w:t>, Raghavan &amp; Britton, 2020)</w:t>
      </w:r>
      <w:r w:rsidR="00B45D08" w:rsidRPr="00B3238D">
        <w:rPr>
          <w:rFonts w:ascii="Arial" w:hAnsi="Arial" w:cs="Arial"/>
          <w:lang w:val="en-GB"/>
        </w:rPr>
        <w:t>.</w:t>
      </w:r>
      <w:r w:rsidR="001D6821" w:rsidRPr="00B3238D">
        <w:rPr>
          <w:rFonts w:ascii="Arial" w:hAnsi="Arial" w:cs="Arial"/>
          <w:lang w:val="en-GB"/>
        </w:rPr>
        <w:t xml:space="preserve"> </w:t>
      </w:r>
      <w:r w:rsidR="00FF5836" w:rsidRPr="00B3238D">
        <w:rPr>
          <w:rFonts w:ascii="Arial" w:hAnsi="Arial" w:cs="Arial"/>
          <w:lang w:val="en-GB"/>
        </w:rPr>
        <w:t xml:space="preserve"> </w:t>
      </w:r>
      <w:r w:rsidR="00F06125" w:rsidRPr="00F06125">
        <w:rPr>
          <w:rFonts w:ascii="Arial" w:hAnsi="Arial" w:cs="Arial"/>
          <w:lang w:val="en-GB"/>
        </w:rPr>
        <w:t>Mahseer also remain poorly protected by nature conservation legislation; for example, they are not scheduled under the Indian Wildlife Act 1972 despite being iconic species of Indian river systems. On the basis of their vulnerability and iconic role, mahseer may qualify as designated features of any Protected Areas in which they occur. However, there appear to be no mahseer-driven efforts to restore habitat or control pollution</w:t>
      </w:r>
      <w:r w:rsidR="00A532AE" w:rsidRPr="00B3238D">
        <w:rPr>
          <w:rFonts w:ascii="Arial" w:hAnsi="Arial" w:cs="Arial"/>
          <w:lang w:val="en-GB"/>
        </w:rPr>
        <w:t xml:space="preserve">.  The omission of mahseer from nature conservation and environmental management measures </w:t>
      </w:r>
      <w:r w:rsidR="005A1E23" w:rsidRPr="00B3238D">
        <w:rPr>
          <w:rFonts w:ascii="Arial" w:hAnsi="Arial" w:cs="Arial"/>
          <w:lang w:val="en-GB"/>
        </w:rPr>
        <w:t>highlights</w:t>
      </w:r>
      <w:r w:rsidR="00A532AE" w:rsidRPr="00B3238D">
        <w:rPr>
          <w:rFonts w:ascii="Arial" w:hAnsi="Arial" w:cs="Arial"/>
          <w:lang w:val="en-GB"/>
        </w:rPr>
        <w:t xml:space="preserve"> the need for this paper.</w:t>
      </w:r>
    </w:p>
    <w:p w14:paraId="1BFBFE89" w14:textId="77777777" w:rsidR="008D4FBE" w:rsidRPr="00B3238D" w:rsidRDefault="008D4FBE" w:rsidP="00DB5D4D">
      <w:pPr>
        <w:rPr>
          <w:rFonts w:ascii="Arial" w:hAnsi="Arial" w:cs="Arial"/>
          <w:lang w:val="en-GB"/>
        </w:rPr>
      </w:pPr>
    </w:p>
    <w:p w14:paraId="61453081" w14:textId="28B8D9C2" w:rsidR="00FC6365" w:rsidRPr="00B45D08" w:rsidRDefault="005A1E23" w:rsidP="00DB5D4D">
      <w:pPr>
        <w:rPr>
          <w:rFonts w:ascii="Arial" w:hAnsi="Arial" w:cs="Arial"/>
          <w:color w:val="FF0000"/>
          <w:lang w:val="en-GB"/>
        </w:rPr>
      </w:pPr>
      <w:r w:rsidRPr="00B3238D">
        <w:rPr>
          <w:rFonts w:ascii="Arial" w:hAnsi="Arial" w:cs="Arial"/>
          <w:lang w:val="en-GB"/>
        </w:rPr>
        <w:t>This context</w:t>
      </w:r>
      <w:r w:rsidR="004F4B14" w:rsidRPr="00B3238D">
        <w:rPr>
          <w:rFonts w:ascii="Arial" w:hAnsi="Arial" w:cs="Arial"/>
          <w:lang w:val="en-GB"/>
        </w:rPr>
        <w:t xml:space="preserve"> suggests that mahseer fishes are particularly suitable for applying an ecosystem services approach </w:t>
      </w:r>
      <w:r w:rsidR="007D7DC4" w:rsidRPr="00B3238D">
        <w:rPr>
          <w:rFonts w:ascii="Arial" w:hAnsi="Arial" w:cs="Arial"/>
          <w:lang w:val="en-GB"/>
        </w:rPr>
        <w:t xml:space="preserve">as part of a conservation strategy. </w:t>
      </w:r>
      <w:r w:rsidR="00FF5836" w:rsidRPr="00B3238D">
        <w:rPr>
          <w:rFonts w:ascii="Arial" w:hAnsi="Arial" w:cs="Arial"/>
          <w:lang w:val="en-GB"/>
        </w:rPr>
        <w:t xml:space="preserve"> </w:t>
      </w:r>
      <w:r w:rsidRPr="00B3238D">
        <w:rPr>
          <w:rFonts w:ascii="Arial" w:hAnsi="Arial" w:cs="Arial"/>
          <w:lang w:val="en-GB"/>
        </w:rPr>
        <w:t>Therefore, a</w:t>
      </w:r>
      <w:r w:rsidR="001E50F0" w:rsidRPr="00B3238D">
        <w:rPr>
          <w:rFonts w:ascii="Arial" w:hAnsi="Arial" w:cs="Arial"/>
          <w:lang w:val="en-GB"/>
        </w:rPr>
        <w:t xml:space="preserve"> comprehensive</w:t>
      </w:r>
      <w:r w:rsidR="001E50F0" w:rsidRPr="006A4702">
        <w:rPr>
          <w:rFonts w:ascii="Arial" w:hAnsi="Arial" w:cs="Arial"/>
          <w:lang w:val="en-GB"/>
        </w:rPr>
        <w:t xml:space="preserve"> literature review</w:t>
      </w:r>
      <w:r w:rsidR="003969EF">
        <w:rPr>
          <w:rFonts w:ascii="Arial" w:hAnsi="Arial" w:cs="Arial"/>
          <w:lang w:val="en-GB"/>
        </w:rPr>
        <w:t xml:space="preserve"> was</w:t>
      </w:r>
      <w:r w:rsidR="008B5E71">
        <w:rPr>
          <w:rFonts w:ascii="Arial" w:hAnsi="Arial" w:cs="Arial"/>
          <w:lang w:val="en-GB"/>
        </w:rPr>
        <w:t xml:space="preserve"> </w:t>
      </w:r>
      <w:r w:rsidR="003969EF">
        <w:rPr>
          <w:rFonts w:ascii="Arial" w:hAnsi="Arial" w:cs="Arial"/>
          <w:lang w:val="en-GB"/>
        </w:rPr>
        <w:t>undertaken</w:t>
      </w:r>
      <w:r w:rsidR="001E50F0" w:rsidRPr="006A4702">
        <w:rPr>
          <w:rFonts w:ascii="Arial" w:hAnsi="Arial" w:cs="Arial"/>
          <w:lang w:val="en-GB"/>
        </w:rPr>
        <w:t xml:space="preserve"> to examine </w:t>
      </w:r>
      <w:r w:rsidR="00E1756E">
        <w:rPr>
          <w:rFonts w:ascii="Arial" w:hAnsi="Arial" w:cs="Arial"/>
          <w:lang w:val="en-GB"/>
        </w:rPr>
        <w:t xml:space="preserve">contributions to ecosystem services </w:t>
      </w:r>
      <w:r w:rsidR="00FF5836">
        <w:rPr>
          <w:rFonts w:ascii="Arial" w:hAnsi="Arial" w:cs="Arial"/>
          <w:lang w:val="en-GB"/>
        </w:rPr>
        <w:t xml:space="preserve">provided both directly by wild populations of </w:t>
      </w:r>
      <w:r w:rsidR="00B01C17" w:rsidRPr="006A4702">
        <w:rPr>
          <w:rFonts w:ascii="Arial" w:hAnsi="Arial" w:cs="Arial"/>
          <w:lang w:val="en-GB"/>
        </w:rPr>
        <w:t>m</w:t>
      </w:r>
      <w:r w:rsidR="005A46C9" w:rsidRPr="006A4702">
        <w:rPr>
          <w:rFonts w:ascii="Arial" w:hAnsi="Arial" w:cs="Arial"/>
          <w:lang w:val="en-GB"/>
        </w:rPr>
        <w:t xml:space="preserve">ahseer </w:t>
      </w:r>
      <w:r w:rsidR="001E50F0" w:rsidRPr="006A4702">
        <w:rPr>
          <w:rFonts w:ascii="Arial" w:hAnsi="Arial" w:cs="Arial"/>
          <w:lang w:val="en-GB"/>
        </w:rPr>
        <w:t xml:space="preserve">fishes </w:t>
      </w:r>
      <w:r w:rsidR="00FF5836">
        <w:rPr>
          <w:rFonts w:ascii="Arial" w:hAnsi="Arial" w:cs="Arial"/>
          <w:lang w:val="en-GB"/>
        </w:rPr>
        <w:t xml:space="preserve">as well as </w:t>
      </w:r>
      <w:r w:rsidR="00E1756E">
        <w:rPr>
          <w:rFonts w:ascii="Arial" w:hAnsi="Arial" w:cs="Arial"/>
          <w:lang w:val="en-GB"/>
        </w:rPr>
        <w:t>by the functioning of the habitats of which they are indicators</w:t>
      </w:r>
      <w:r w:rsidR="00160EF5" w:rsidRPr="006A4702">
        <w:rPr>
          <w:rFonts w:ascii="Arial" w:hAnsi="Arial" w:cs="Arial"/>
          <w:lang w:val="en-GB"/>
        </w:rPr>
        <w:t xml:space="preserve">. </w:t>
      </w:r>
      <w:r w:rsidR="006A4702" w:rsidRPr="006A4702">
        <w:rPr>
          <w:rFonts w:ascii="Arial" w:hAnsi="Arial" w:cs="Arial"/>
          <w:lang w:val="en-GB"/>
        </w:rPr>
        <w:t xml:space="preserve"> </w:t>
      </w:r>
      <w:r w:rsidR="003969EF">
        <w:rPr>
          <w:rFonts w:ascii="Arial" w:hAnsi="Arial" w:cs="Arial"/>
          <w:lang w:val="en-GB"/>
        </w:rPr>
        <w:t>The results from this</w:t>
      </w:r>
      <w:r w:rsidR="006A4702" w:rsidRPr="006A4702">
        <w:rPr>
          <w:rFonts w:ascii="Arial" w:hAnsi="Arial" w:cs="Arial"/>
          <w:lang w:val="en-GB"/>
        </w:rPr>
        <w:t xml:space="preserve"> analysis </w:t>
      </w:r>
      <w:r w:rsidR="00160EF5" w:rsidRPr="006A4702">
        <w:rPr>
          <w:rFonts w:ascii="Arial" w:hAnsi="Arial" w:cs="Arial"/>
          <w:lang w:val="en-GB"/>
        </w:rPr>
        <w:t xml:space="preserve">can </w:t>
      </w:r>
      <w:r w:rsidR="001D6821">
        <w:rPr>
          <w:rFonts w:ascii="Arial" w:hAnsi="Arial" w:cs="Arial"/>
          <w:lang w:val="en-GB"/>
        </w:rPr>
        <w:t>strengthen the</w:t>
      </w:r>
      <w:r w:rsidR="008B5E71">
        <w:rPr>
          <w:rFonts w:ascii="Arial" w:hAnsi="Arial" w:cs="Arial"/>
          <w:lang w:val="en-GB"/>
        </w:rPr>
        <w:t xml:space="preserve"> case for </w:t>
      </w:r>
      <w:r w:rsidR="003969EF">
        <w:rPr>
          <w:rFonts w:ascii="Arial" w:hAnsi="Arial" w:cs="Arial"/>
          <w:lang w:val="en-GB"/>
        </w:rPr>
        <w:t>the</w:t>
      </w:r>
      <w:r w:rsidR="002957B5" w:rsidRPr="006A4702">
        <w:rPr>
          <w:rFonts w:ascii="Arial" w:hAnsi="Arial" w:cs="Arial"/>
          <w:lang w:val="en-GB"/>
        </w:rPr>
        <w:t xml:space="preserve"> </w:t>
      </w:r>
      <w:r w:rsidR="008957F9" w:rsidRPr="006A4702">
        <w:rPr>
          <w:rFonts w:ascii="Arial" w:hAnsi="Arial" w:cs="Arial"/>
          <w:lang w:val="en-GB"/>
        </w:rPr>
        <w:t xml:space="preserve">conservation of </w:t>
      </w:r>
      <w:r w:rsidR="003969EF">
        <w:rPr>
          <w:rFonts w:ascii="Arial" w:hAnsi="Arial" w:cs="Arial"/>
          <w:lang w:val="en-GB"/>
        </w:rPr>
        <w:t>mahseer</w:t>
      </w:r>
      <w:r w:rsidR="001D6821">
        <w:rPr>
          <w:rFonts w:ascii="Arial" w:hAnsi="Arial" w:cs="Arial"/>
          <w:lang w:val="en-GB"/>
        </w:rPr>
        <w:t xml:space="preserve"> </w:t>
      </w:r>
      <w:r w:rsidR="008957F9" w:rsidRPr="006A4702">
        <w:rPr>
          <w:rFonts w:ascii="Arial" w:hAnsi="Arial" w:cs="Arial"/>
          <w:lang w:val="en-GB"/>
        </w:rPr>
        <w:t>fishes</w:t>
      </w:r>
      <w:r w:rsidR="006A4702" w:rsidRPr="006A4702">
        <w:rPr>
          <w:rFonts w:ascii="Arial" w:hAnsi="Arial" w:cs="Arial"/>
          <w:lang w:val="en-GB"/>
        </w:rPr>
        <w:t xml:space="preserve"> </w:t>
      </w:r>
      <w:r w:rsidR="008B5E71">
        <w:rPr>
          <w:rFonts w:ascii="Arial" w:hAnsi="Arial" w:cs="Arial"/>
          <w:lang w:val="en-GB"/>
        </w:rPr>
        <w:t xml:space="preserve">and </w:t>
      </w:r>
      <w:r w:rsidR="00E1756E">
        <w:rPr>
          <w:rFonts w:ascii="Arial" w:hAnsi="Arial" w:cs="Arial"/>
          <w:lang w:val="en-GB"/>
        </w:rPr>
        <w:t xml:space="preserve">of </w:t>
      </w:r>
      <w:r w:rsidR="008B5E71">
        <w:rPr>
          <w:rFonts w:ascii="Arial" w:hAnsi="Arial" w:cs="Arial"/>
          <w:lang w:val="en-GB"/>
        </w:rPr>
        <w:t xml:space="preserve">their habitats </w:t>
      </w:r>
      <w:r w:rsidR="006A4702" w:rsidRPr="006A4702">
        <w:rPr>
          <w:rFonts w:ascii="Arial" w:hAnsi="Arial" w:cs="Arial"/>
          <w:lang w:val="en-GB"/>
        </w:rPr>
        <w:t xml:space="preserve">by </w:t>
      </w:r>
      <w:r w:rsidR="003969EF">
        <w:rPr>
          <w:rFonts w:ascii="Arial" w:hAnsi="Arial" w:cs="Arial"/>
          <w:lang w:val="en-GB"/>
        </w:rPr>
        <w:t>demonst</w:t>
      </w:r>
      <w:r w:rsidR="008B5E71">
        <w:rPr>
          <w:rFonts w:ascii="Arial" w:hAnsi="Arial" w:cs="Arial"/>
          <w:lang w:val="en-GB"/>
        </w:rPr>
        <w:t>ra</w:t>
      </w:r>
      <w:r w:rsidR="003969EF">
        <w:rPr>
          <w:rFonts w:ascii="Arial" w:hAnsi="Arial" w:cs="Arial"/>
          <w:lang w:val="en-GB"/>
        </w:rPr>
        <w:t>ting</w:t>
      </w:r>
      <w:r w:rsidR="001D6821">
        <w:rPr>
          <w:rFonts w:ascii="Arial" w:hAnsi="Arial" w:cs="Arial"/>
          <w:lang w:val="en-GB"/>
        </w:rPr>
        <w:t xml:space="preserve"> </w:t>
      </w:r>
      <w:r w:rsidR="003969EF">
        <w:rPr>
          <w:rFonts w:ascii="Arial" w:hAnsi="Arial" w:cs="Arial"/>
          <w:lang w:val="en-GB"/>
        </w:rPr>
        <w:t>the</w:t>
      </w:r>
      <w:r w:rsidR="006A4702" w:rsidRPr="006A4702">
        <w:rPr>
          <w:rFonts w:ascii="Arial" w:hAnsi="Arial" w:cs="Arial"/>
          <w:lang w:val="en-GB"/>
        </w:rPr>
        <w:t xml:space="preserve"> </w:t>
      </w:r>
      <w:r w:rsidR="00021AE7" w:rsidRPr="006A4702">
        <w:rPr>
          <w:rFonts w:ascii="Arial" w:hAnsi="Arial" w:cs="Arial"/>
          <w:lang w:val="en-GB"/>
        </w:rPr>
        <w:t xml:space="preserve">benefits </w:t>
      </w:r>
      <w:r w:rsidR="003969EF">
        <w:rPr>
          <w:rFonts w:ascii="Arial" w:hAnsi="Arial" w:cs="Arial"/>
          <w:lang w:val="en-GB"/>
        </w:rPr>
        <w:t>gained by</w:t>
      </w:r>
      <w:r w:rsidR="00021AE7" w:rsidRPr="006A4702">
        <w:rPr>
          <w:rFonts w:ascii="Arial" w:hAnsi="Arial" w:cs="Arial"/>
          <w:lang w:val="en-GB"/>
        </w:rPr>
        <w:t xml:space="preserve"> </w:t>
      </w:r>
      <w:r w:rsidR="002957B5" w:rsidRPr="006A4702">
        <w:rPr>
          <w:rFonts w:ascii="Arial" w:hAnsi="Arial" w:cs="Arial"/>
          <w:lang w:val="en-GB"/>
        </w:rPr>
        <w:t xml:space="preserve">a range of </w:t>
      </w:r>
      <w:r w:rsidR="00021AE7" w:rsidRPr="006A4702">
        <w:rPr>
          <w:rFonts w:ascii="Arial" w:hAnsi="Arial" w:cs="Arial"/>
          <w:lang w:val="en-GB"/>
        </w:rPr>
        <w:t>stakeholder groups</w:t>
      </w:r>
      <w:r w:rsidR="001D6821">
        <w:rPr>
          <w:rFonts w:ascii="Arial" w:hAnsi="Arial" w:cs="Arial"/>
          <w:lang w:val="en-GB"/>
        </w:rPr>
        <w:t xml:space="preserve">, including those responsible </w:t>
      </w:r>
      <w:r w:rsidR="001D6821" w:rsidRPr="001D6821">
        <w:rPr>
          <w:rFonts w:ascii="Arial" w:hAnsi="Arial" w:cs="Arial"/>
          <w:lang w:val="en-GB"/>
        </w:rPr>
        <w:t>for</w:t>
      </w:r>
      <w:r w:rsidR="003969EF" w:rsidRPr="001D6821">
        <w:rPr>
          <w:rFonts w:ascii="Arial" w:hAnsi="Arial" w:cs="Arial"/>
          <w:lang w:val="en-GB"/>
        </w:rPr>
        <w:t xml:space="preserve"> river management</w:t>
      </w:r>
      <w:r w:rsidR="001D6821" w:rsidRPr="001D6821">
        <w:rPr>
          <w:rFonts w:ascii="Arial" w:hAnsi="Arial" w:cs="Arial"/>
          <w:lang w:val="en-GB"/>
        </w:rPr>
        <w:t>.</w:t>
      </w:r>
    </w:p>
    <w:p w14:paraId="3662AA51" w14:textId="3C2DB70F" w:rsidR="00FC6365" w:rsidRDefault="00FC6365" w:rsidP="00DB5D4D">
      <w:pPr>
        <w:rPr>
          <w:rFonts w:ascii="Arial" w:hAnsi="Arial" w:cs="Arial"/>
          <w:lang w:val="en-GB"/>
        </w:rPr>
      </w:pPr>
    </w:p>
    <w:p w14:paraId="4BFF2199" w14:textId="0AAFEC71" w:rsidR="005A46C9" w:rsidRPr="00A44295" w:rsidRDefault="005A46C9" w:rsidP="00DB5D4D">
      <w:pPr>
        <w:rPr>
          <w:rFonts w:ascii="Arial" w:hAnsi="Arial" w:cs="Arial"/>
          <w:lang w:val="en-GB"/>
        </w:rPr>
      </w:pPr>
    </w:p>
    <w:p w14:paraId="5F190836" w14:textId="58AE3240" w:rsidR="005A46C9" w:rsidRPr="00A44295" w:rsidRDefault="0063769E" w:rsidP="00DB5D4D">
      <w:pPr>
        <w:rPr>
          <w:rFonts w:ascii="Arial" w:hAnsi="Arial" w:cs="Arial"/>
          <w:b/>
          <w:lang w:val="en-GB"/>
        </w:rPr>
      </w:pPr>
      <w:bookmarkStart w:id="2" w:name="_Hlk39297031"/>
      <w:r w:rsidRPr="00A44295">
        <w:rPr>
          <w:rFonts w:ascii="Arial" w:hAnsi="Arial" w:cs="Arial"/>
          <w:b/>
          <w:lang w:val="en-GB"/>
        </w:rPr>
        <w:t xml:space="preserve">2. </w:t>
      </w:r>
      <w:r w:rsidR="005A46C9" w:rsidRPr="00A44295">
        <w:rPr>
          <w:rFonts w:ascii="Arial" w:hAnsi="Arial" w:cs="Arial"/>
          <w:b/>
          <w:lang w:val="en-GB"/>
        </w:rPr>
        <w:t>Methods</w:t>
      </w:r>
    </w:p>
    <w:p w14:paraId="086DBE62" w14:textId="342C1835" w:rsidR="00294D43" w:rsidRDefault="00294D43" w:rsidP="00294D43">
      <w:pPr>
        <w:rPr>
          <w:rFonts w:ascii="Arial" w:eastAsia="Book Antiqua" w:hAnsi="Arial" w:cs="Arial"/>
          <w:lang w:val="en-GB"/>
        </w:rPr>
      </w:pPr>
    </w:p>
    <w:p w14:paraId="2DC9D439" w14:textId="3B25C94C" w:rsidR="005A46C9" w:rsidRPr="00A44295" w:rsidRDefault="005A46C9" w:rsidP="00DB5D4D">
      <w:pPr>
        <w:rPr>
          <w:rFonts w:ascii="Arial" w:hAnsi="Arial" w:cs="Arial"/>
          <w:lang w:val="en-GB"/>
        </w:rPr>
      </w:pPr>
    </w:p>
    <w:p w14:paraId="7E5304FC" w14:textId="0ED9EB1F" w:rsidR="00AB6AA7" w:rsidRPr="00A44295" w:rsidRDefault="0063769E" w:rsidP="00DB5D4D">
      <w:pPr>
        <w:rPr>
          <w:rFonts w:ascii="Arial" w:hAnsi="Arial" w:cs="Arial"/>
          <w:i/>
          <w:lang w:val="en-GB"/>
        </w:rPr>
      </w:pPr>
      <w:r w:rsidRPr="00A44295">
        <w:rPr>
          <w:rFonts w:ascii="Arial" w:hAnsi="Arial" w:cs="Arial"/>
          <w:i/>
          <w:lang w:val="en-GB"/>
        </w:rPr>
        <w:t>2.</w:t>
      </w:r>
      <w:r w:rsidR="005A46C9" w:rsidRPr="00A44295">
        <w:rPr>
          <w:rFonts w:ascii="Arial" w:hAnsi="Arial" w:cs="Arial"/>
          <w:i/>
          <w:lang w:val="en-GB"/>
        </w:rPr>
        <w:t>1. Ecosystem service</w:t>
      </w:r>
      <w:r w:rsidR="00AB6AA7" w:rsidRPr="00A44295">
        <w:rPr>
          <w:rFonts w:ascii="Arial" w:hAnsi="Arial" w:cs="Arial"/>
          <w:i/>
          <w:lang w:val="en-GB"/>
        </w:rPr>
        <w:t xml:space="preserve"> assessment</w:t>
      </w:r>
    </w:p>
    <w:bookmarkEnd w:id="2"/>
    <w:p w14:paraId="2815C95F" w14:textId="4AADD4BC" w:rsidR="00AB6AA7" w:rsidRDefault="00AB6AA7" w:rsidP="00DB5D4D">
      <w:pPr>
        <w:rPr>
          <w:rFonts w:ascii="Arial" w:hAnsi="Arial" w:cs="Arial"/>
          <w:lang w:val="en-GB"/>
        </w:rPr>
      </w:pPr>
    </w:p>
    <w:p w14:paraId="66BD2107" w14:textId="01F7207D" w:rsidR="00B65C38" w:rsidRDefault="0064113F" w:rsidP="00DB5D4D">
      <w:pPr>
        <w:rPr>
          <w:rFonts w:ascii="Arial" w:hAnsi="Arial" w:cs="Arial"/>
          <w:lang w:val="en-GB"/>
        </w:rPr>
      </w:pPr>
      <w:r>
        <w:rPr>
          <w:rFonts w:ascii="Arial" w:hAnsi="Arial" w:cs="Arial"/>
          <w:lang w:val="en-GB"/>
        </w:rPr>
        <w:t xml:space="preserve">Assessment of ecosystem service </w:t>
      </w:r>
      <w:r w:rsidRPr="00FC6365">
        <w:rPr>
          <w:rFonts w:ascii="Arial" w:hAnsi="Arial" w:cs="Arial"/>
          <w:lang w:val="en-GB"/>
        </w:rPr>
        <w:t xml:space="preserve">flows </w:t>
      </w:r>
      <w:r w:rsidR="006A4702">
        <w:rPr>
          <w:rFonts w:ascii="Arial" w:hAnsi="Arial" w:cs="Arial"/>
          <w:lang w:val="en-GB"/>
        </w:rPr>
        <w:t>can illustrat</w:t>
      </w:r>
      <w:r w:rsidR="002A0147">
        <w:rPr>
          <w:rFonts w:ascii="Arial" w:hAnsi="Arial" w:cs="Arial"/>
          <w:lang w:val="en-GB"/>
        </w:rPr>
        <w:t>e</w:t>
      </w:r>
      <w:r w:rsidR="006A4702">
        <w:rPr>
          <w:rFonts w:ascii="Arial" w:hAnsi="Arial" w:cs="Arial"/>
          <w:lang w:val="en-GB"/>
        </w:rPr>
        <w:t xml:space="preserve"> </w:t>
      </w:r>
      <w:r>
        <w:rPr>
          <w:rFonts w:ascii="Arial" w:hAnsi="Arial" w:cs="Arial"/>
          <w:lang w:val="en-GB"/>
        </w:rPr>
        <w:t xml:space="preserve">the range of societal benefits provided by </w:t>
      </w:r>
      <w:r w:rsidR="0012733C">
        <w:rPr>
          <w:rFonts w:ascii="Arial" w:hAnsi="Arial" w:cs="Arial"/>
          <w:lang w:val="en-GB"/>
        </w:rPr>
        <w:t>species and the ecosystem</w:t>
      </w:r>
      <w:r w:rsidR="006A4702">
        <w:rPr>
          <w:rFonts w:ascii="Arial" w:hAnsi="Arial" w:cs="Arial"/>
          <w:lang w:val="en-GB"/>
        </w:rPr>
        <w:t>s</w:t>
      </w:r>
      <w:r w:rsidR="0012733C">
        <w:rPr>
          <w:rFonts w:ascii="Arial" w:hAnsi="Arial" w:cs="Arial"/>
          <w:lang w:val="en-GB"/>
        </w:rPr>
        <w:t xml:space="preserve"> that support them</w:t>
      </w:r>
      <w:r w:rsidR="00801CE2">
        <w:rPr>
          <w:rFonts w:ascii="Arial" w:hAnsi="Arial" w:cs="Arial"/>
          <w:lang w:val="en-GB"/>
        </w:rPr>
        <w:t xml:space="preserve">, as well as the implications for </w:t>
      </w:r>
      <w:r w:rsidR="002A0147">
        <w:rPr>
          <w:rFonts w:ascii="Arial" w:hAnsi="Arial" w:cs="Arial"/>
          <w:lang w:val="en-GB"/>
        </w:rPr>
        <w:t>these benefits</w:t>
      </w:r>
      <w:r w:rsidR="00801CE2">
        <w:rPr>
          <w:rFonts w:ascii="Arial" w:hAnsi="Arial" w:cs="Arial"/>
          <w:lang w:val="en-GB"/>
        </w:rPr>
        <w:t xml:space="preserve"> when these resources are exploited or managed</w:t>
      </w:r>
      <w:r w:rsidR="0012733C">
        <w:rPr>
          <w:rFonts w:ascii="Arial" w:hAnsi="Arial" w:cs="Arial"/>
          <w:lang w:val="en-GB"/>
        </w:rPr>
        <w:t xml:space="preserve"> </w:t>
      </w:r>
      <w:r w:rsidR="0012733C" w:rsidRPr="00FC6365">
        <w:rPr>
          <w:rFonts w:ascii="Arial" w:hAnsi="Arial" w:cs="Arial"/>
        </w:rPr>
        <w:t>(</w:t>
      </w:r>
      <w:proofErr w:type="spellStart"/>
      <w:r w:rsidR="0012733C" w:rsidRPr="00FC6365">
        <w:rPr>
          <w:rFonts w:ascii="Arial" w:hAnsi="Arial" w:cs="Arial"/>
        </w:rPr>
        <w:t>Bagstad</w:t>
      </w:r>
      <w:proofErr w:type="spellEnd"/>
      <w:r w:rsidR="00E0755A">
        <w:rPr>
          <w:rFonts w:ascii="Arial" w:hAnsi="Arial" w:cs="Arial"/>
        </w:rPr>
        <w:t xml:space="preserve"> </w:t>
      </w:r>
      <w:r w:rsidR="00E0755A" w:rsidRPr="001F1263">
        <w:rPr>
          <w:rFonts w:ascii="Arial" w:hAnsi="Arial" w:cs="Arial"/>
        </w:rPr>
        <w:t>et al</w:t>
      </w:r>
      <w:r w:rsidR="00E0755A">
        <w:rPr>
          <w:rFonts w:ascii="Arial" w:hAnsi="Arial" w:cs="Arial"/>
        </w:rPr>
        <w:t>.</w:t>
      </w:r>
      <w:r w:rsidR="0012733C" w:rsidRPr="00FC6365">
        <w:rPr>
          <w:rFonts w:ascii="Arial" w:hAnsi="Arial" w:cs="Arial"/>
        </w:rPr>
        <w:t>, 2013</w:t>
      </w:r>
      <w:r w:rsidR="00801CE2">
        <w:rPr>
          <w:rFonts w:ascii="Arial" w:hAnsi="Arial" w:cs="Arial"/>
        </w:rPr>
        <w:t xml:space="preserve">; </w:t>
      </w:r>
      <w:r w:rsidR="00AB6AA7" w:rsidRPr="00A44295">
        <w:rPr>
          <w:rFonts w:ascii="Arial" w:hAnsi="Arial" w:cs="Arial"/>
          <w:lang w:val="en-GB"/>
        </w:rPr>
        <w:t>Everard, 2017).</w:t>
      </w:r>
    </w:p>
    <w:p w14:paraId="47339CBD" w14:textId="77777777" w:rsidR="00B65C38" w:rsidRDefault="00B65C38" w:rsidP="00DB5D4D">
      <w:pPr>
        <w:rPr>
          <w:rFonts w:ascii="Arial" w:hAnsi="Arial" w:cs="Arial"/>
          <w:lang w:val="en-GB"/>
        </w:rPr>
      </w:pPr>
    </w:p>
    <w:p w14:paraId="3AEBB2B4" w14:textId="7EACADFD" w:rsidR="0097656F" w:rsidRDefault="00580C8E" w:rsidP="00DB5D4D">
      <w:pPr>
        <w:rPr>
          <w:rFonts w:ascii="Arial" w:hAnsi="Arial" w:cs="Arial"/>
          <w:lang w:val="en-GB"/>
        </w:rPr>
      </w:pPr>
      <w:r>
        <w:rPr>
          <w:rFonts w:ascii="Arial" w:hAnsi="Arial" w:cs="Arial"/>
          <w:lang w:val="en-GB"/>
        </w:rPr>
        <w:t xml:space="preserve">The </w:t>
      </w:r>
      <w:r w:rsidRPr="00A44295">
        <w:rPr>
          <w:rFonts w:ascii="Arial" w:hAnsi="Arial" w:cs="Arial"/>
          <w:lang w:val="en-GB"/>
        </w:rPr>
        <w:t xml:space="preserve">ecosystem service classification scheme from the </w:t>
      </w:r>
      <w:r w:rsidRPr="00A44295">
        <w:rPr>
          <w:rFonts w:ascii="Arial" w:eastAsia="Century" w:hAnsi="Arial" w:cs="Arial"/>
          <w:lang w:val="en-GB"/>
        </w:rPr>
        <w:t xml:space="preserve">RAWES (Rapid Assessment of Wetland Ecosystem Services) approach, </w:t>
      </w:r>
      <w:r w:rsidRPr="00A44295">
        <w:rPr>
          <w:rFonts w:ascii="Arial" w:hAnsi="Arial" w:cs="Arial"/>
          <w:lang w:val="en-GB"/>
        </w:rPr>
        <w:t xml:space="preserve">adopted by the Ramsar Commission </w:t>
      </w:r>
      <w:r w:rsidRPr="00A44295">
        <w:rPr>
          <w:rFonts w:ascii="Arial" w:eastAsia="Century" w:hAnsi="Arial" w:cs="Arial"/>
          <w:lang w:val="en-GB"/>
        </w:rPr>
        <w:t>under Ramsar Resolution XII.17 (</w:t>
      </w:r>
      <w:r w:rsidRPr="00A44295">
        <w:rPr>
          <w:rFonts w:ascii="Arial" w:hAnsi="Arial" w:cs="Arial"/>
          <w:w w:val="105"/>
          <w:lang w:val="en-GB"/>
        </w:rPr>
        <w:t>Ramsar Convention, 2018</w:t>
      </w:r>
      <w:r w:rsidRPr="00A44295">
        <w:rPr>
          <w:rFonts w:ascii="Arial" w:eastAsia="Century" w:hAnsi="Arial" w:cs="Arial"/>
          <w:lang w:val="en-GB"/>
        </w:rPr>
        <w:t>)</w:t>
      </w:r>
      <w:r>
        <w:rPr>
          <w:rFonts w:ascii="Arial" w:eastAsia="Century" w:hAnsi="Arial" w:cs="Arial"/>
          <w:lang w:val="en-GB"/>
        </w:rPr>
        <w:t xml:space="preserve">, </w:t>
      </w:r>
      <w:r w:rsidR="002A0147">
        <w:rPr>
          <w:rFonts w:ascii="Arial" w:eastAsia="Century" w:hAnsi="Arial" w:cs="Arial"/>
          <w:lang w:val="en-GB"/>
        </w:rPr>
        <w:t>was</w:t>
      </w:r>
      <w:r>
        <w:rPr>
          <w:rFonts w:ascii="Arial" w:eastAsia="Century" w:hAnsi="Arial" w:cs="Arial"/>
          <w:lang w:val="en-GB"/>
        </w:rPr>
        <w:t xml:space="preserve"> used for this assessment</w:t>
      </w:r>
      <w:r w:rsidRPr="00A44295">
        <w:rPr>
          <w:rFonts w:ascii="Arial" w:hAnsi="Arial" w:cs="Arial"/>
          <w:lang w:val="en-GB"/>
        </w:rPr>
        <w:t>.</w:t>
      </w:r>
      <w:r>
        <w:rPr>
          <w:rFonts w:ascii="Arial" w:hAnsi="Arial" w:cs="Arial"/>
          <w:lang w:val="en-GB"/>
        </w:rPr>
        <w:t xml:space="preserve">  This is adapted from the </w:t>
      </w:r>
      <w:r w:rsidR="00AB6AA7" w:rsidRPr="00A44295">
        <w:rPr>
          <w:rFonts w:ascii="Arial" w:hAnsi="Arial" w:cs="Arial"/>
          <w:lang w:val="en-GB"/>
        </w:rPr>
        <w:t>M</w:t>
      </w:r>
      <w:r w:rsidR="002A0147">
        <w:rPr>
          <w:rFonts w:ascii="Arial" w:hAnsi="Arial" w:cs="Arial"/>
          <w:lang w:val="en-GB"/>
        </w:rPr>
        <w:t>EA</w:t>
      </w:r>
      <w:r w:rsidR="00AB6AA7" w:rsidRPr="00A44295">
        <w:rPr>
          <w:rFonts w:ascii="Arial" w:hAnsi="Arial" w:cs="Arial"/>
          <w:lang w:val="en-GB"/>
        </w:rPr>
        <w:t xml:space="preserve"> (2005) classification of ecosystem service</w:t>
      </w:r>
      <w:r w:rsidR="002A0147">
        <w:rPr>
          <w:rFonts w:ascii="Arial" w:hAnsi="Arial" w:cs="Arial"/>
          <w:lang w:val="en-GB"/>
        </w:rPr>
        <w:t>s</w:t>
      </w:r>
      <w:r>
        <w:rPr>
          <w:rFonts w:ascii="Arial" w:hAnsi="Arial" w:cs="Arial"/>
          <w:lang w:val="en-GB"/>
        </w:rPr>
        <w:t>,</w:t>
      </w:r>
      <w:r w:rsidR="006060E8" w:rsidRPr="00A44295">
        <w:rPr>
          <w:rFonts w:ascii="Arial" w:hAnsi="Arial" w:cs="Arial"/>
          <w:lang w:val="en-GB"/>
        </w:rPr>
        <w:t xml:space="preserve"> </w:t>
      </w:r>
      <w:r w:rsidR="008E013C">
        <w:rPr>
          <w:rFonts w:ascii="Arial" w:hAnsi="Arial" w:cs="Arial"/>
          <w:lang w:val="en-GB"/>
        </w:rPr>
        <w:t>comprising</w:t>
      </w:r>
      <w:r>
        <w:rPr>
          <w:rFonts w:ascii="Arial" w:hAnsi="Arial" w:cs="Arial"/>
          <w:lang w:val="en-GB"/>
        </w:rPr>
        <w:t xml:space="preserve"> </w:t>
      </w:r>
      <w:r w:rsidR="002A0147">
        <w:rPr>
          <w:rFonts w:ascii="Arial" w:hAnsi="Arial" w:cs="Arial"/>
          <w:lang w:val="en-GB"/>
        </w:rPr>
        <w:t>p</w:t>
      </w:r>
      <w:r w:rsidRPr="00A44295">
        <w:rPr>
          <w:rFonts w:ascii="Arial" w:hAnsi="Arial" w:cs="Arial"/>
          <w:lang w:val="en-GB"/>
        </w:rPr>
        <w:t xml:space="preserve">rovisioning, </w:t>
      </w:r>
      <w:r w:rsidR="002A0147">
        <w:rPr>
          <w:rFonts w:ascii="Arial" w:hAnsi="Arial" w:cs="Arial"/>
          <w:lang w:val="en-GB"/>
        </w:rPr>
        <w:t>r</w:t>
      </w:r>
      <w:r w:rsidRPr="00A44295">
        <w:rPr>
          <w:rFonts w:ascii="Arial" w:hAnsi="Arial" w:cs="Arial"/>
          <w:lang w:val="en-GB"/>
        </w:rPr>
        <w:t xml:space="preserve">egulating, </w:t>
      </w:r>
      <w:r w:rsidR="002A0147">
        <w:rPr>
          <w:rFonts w:ascii="Arial" w:hAnsi="Arial" w:cs="Arial"/>
          <w:lang w:val="en-GB"/>
        </w:rPr>
        <w:t>c</w:t>
      </w:r>
      <w:r w:rsidRPr="00A44295">
        <w:rPr>
          <w:rFonts w:ascii="Arial" w:hAnsi="Arial" w:cs="Arial"/>
          <w:lang w:val="en-GB"/>
        </w:rPr>
        <w:t xml:space="preserve">ultural and </w:t>
      </w:r>
      <w:r w:rsidR="002A0147">
        <w:rPr>
          <w:rFonts w:ascii="Arial" w:hAnsi="Arial" w:cs="Arial"/>
          <w:lang w:val="en-GB"/>
        </w:rPr>
        <w:t>s</w:t>
      </w:r>
      <w:r w:rsidRPr="00A44295">
        <w:rPr>
          <w:rFonts w:ascii="Arial" w:hAnsi="Arial" w:cs="Arial"/>
          <w:lang w:val="en-GB"/>
        </w:rPr>
        <w:t>upporting service categories</w:t>
      </w:r>
      <w:r w:rsidR="00AB6AA7" w:rsidRPr="00A44295">
        <w:rPr>
          <w:rFonts w:ascii="Arial" w:hAnsi="Arial" w:cs="Arial"/>
          <w:lang w:val="en-GB"/>
        </w:rPr>
        <w:t xml:space="preserve">.  </w:t>
      </w:r>
      <w:r w:rsidR="00B65C38">
        <w:rPr>
          <w:rFonts w:ascii="Arial" w:hAnsi="Arial" w:cs="Arial"/>
          <w:lang w:val="en-GB"/>
        </w:rPr>
        <w:t>S</w:t>
      </w:r>
      <w:r w:rsidR="0097656F" w:rsidRPr="00A44295">
        <w:rPr>
          <w:rFonts w:ascii="Arial" w:hAnsi="Arial" w:cs="Arial"/>
          <w:lang w:val="en-GB"/>
        </w:rPr>
        <w:t>upporting services</w:t>
      </w:r>
      <w:r w:rsidR="0097656F">
        <w:rPr>
          <w:rFonts w:ascii="Arial" w:hAnsi="Arial" w:cs="Arial"/>
          <w:lang w:val="en-GB"/>
        </w:rPr>
        <w:t xml:space="preserve"> and regulating services </w:t>
      </w:r>
      <w:r w:rsidRPr="00A44295">
        <w:rPr>
          <w:rFonts w:ascii="Arial" w:hAnsi="Arial" w:cs="Arial"/>
          <w:lang w:val="en-GB"/>
        </w:rPr>
        <w:t xml:space="preserve">are </w:t>
      </w:r>
      <w:r w:rsidR="002A0147">
        <w:rPr>
          <w:rFonts w:ascii="Arial" w:hAnsi="Arial" w:cs="Arial"/>
          <w:lang w:val="en-GB"/>
        </w:rPr>
        <w:t>deliberately</w:t>
      </w:r>
      <w:r>
        <w:rPr>
          <w:rFonts w:ascii="Arial" w:hAnsi="Arial" w:cs="Arial"/>
          <w:lang w:val="en-GB"/>
        </w:rPr>
        <w:t xml:space="preserve"> </w:t>
      </w:r>
      <w:r w:rsidRPr="00A44295">
        <w:rPr>
          <w:rFonts w:ascii="Arial" w:hAnsi="Arial" w:cs="Arial"/>
          <w:lang w:val="en-GB"/>
        </w:rPr>
        <w:t xml:space="preserve">retained </w:t>
      </w:r>
      <w:r>
        <w:rPr>
          <w:rFonts w:ascii="Arial" w:hAnsi="Arial" w:cs="Arial"/>
          <w:lang w:val="en-GB"/>
        </w:rPr>
        <w:t xml:space="preserve">in this assessment </w:t>
      </w:r>
      <w:r w:rsidRPr="00A44295">
        <w:rPr>
          <w:rFonts w:ascii="Arial" w:hAnsi="Arial" w:cs="Arial"/>
          <w:lang w:val="en-GB"/>
        </w:rPr>
        <w:t xml:space="preserve">as </w:t>
      </w:r>
      <w:r>
        <w:rPr>
          <w:rFonts w:ascii="Arial" w:hAnsi="Arial" w:cs="Arial"/>
          <w:lang w:val="en-GB"/>
        </w:rPr>
        <w:t xml:space="preserve">their roles in ecosystem integrity and resilience are </w:t>
      </w:r>
      <w:r w:rsidRPr="00A44295">
        <w:rPr>
          <w:rFonts w:ascii="Arial" w:hAnsi="Arial" w:cs="Arial"/>
          <w:lang w:val="en-GB"/>
        </w:rPr>
        <w:t>important for decision-making at policy and practical levels</w:t>
      </w:r>
      <w:r>
        <w:rPr>
          <w:rFonts w:ascii="Arial" w:hAnsi="Arial" w:cs="Arial"/>
          <w:lang w:val="en-GB"/>
        </w:rPr>
        <w:t xml:space="preserve"> (Everard, 2017)</w:t>
      </w:r>
      <w:r w:rsidR="002A0147">
        <w:rPr>
          <w:rFonts w:ascii="Arial" w:hAnsi="Arial" w:cs="Arial"/>
          <w:lang w:val="en-GB"/>
        </w:rPr>
        <w:t>. This is</w:t>
      </w:r>
      <w:r>
        <w:rPr>
          <w:rFonts w:ascii="Arial" w:hAnsi="Arial" w:cs="Arial"/>
          <w:lang w:val="en-GB"/>
        </w:rPr>
        <w:t xml:space="preserve"> despite the</w:t>
      </w:r>
      <w:r w:rsidR="002A0147">
        <w:rPr>
          <w:rFonts w:ascii="Arial" w:hAnsi="Arial" w:cs="Arial"/>
          <w:lang w:val="en-GB"/>
        </w:rPr>
        <w:t>m</w:t>
      </w:r>
      <w:r>
        <w:rPr>
          <w:rFonts w:ascii="Arial" w:hAnsi="Arial" w:cs="Arial"/>
          <w:lang w:val="en-GB"/>
        </w:rPr>
        <w:t xml:space="preserve"> being </w:t>
      </w:r>
      <w:r w:rsidR="00AB6AA7" w:rsidRPr="00A44295">
        <w:rPr>
          <w:rFonts w:ascii="Arial" w:hAnsi="Arial" w:cs="Arial"/>
          <w:w w:val="105"/>
          <w:lang w:val="en-GB"/>
        </w:rPr>
        <w:t xml:space="preserve">redefined </w:t>
      </w:r>
      <w:r w:rsidR="00AB6AA7" w:rsidRPr="00A44295">
        <w:rPr>
          <w:rFonts w:ascii="Arial" w:hAnsi="Arial" w:cs="Arial"/>
          <w:lang w:val="en-GB"/>
        </w:rPr>
        <w:t>as functions</w:t>
      </w:r>
      <w:r w:rsidR="00B65C38">
        <w:rPr>
          <w:rFonts w:ascii="Arial" w:hAnsi="Arial" w:cs="Arial"/>
          <w:lang w:val="en-GB"/>
        </w:rPr>
        <w:t xml:space="preserve"> </w:t>
      </w:r>
      <w:r w:rsidR="00B65C38" w:rsidRPr="00A44295">
        <w:rPr>
          <w:rFonts w:ascii="Arial" w:hAnsi="Arial" w:cs="Arial"/>
          <w:lang w:val="en-GB"/>
        </w:rPr>
        <w:t xml:space="preserve">in some subsequent </w:t>
      </w:r>
      <w:r w:rsidR="00B65C38">
        <w:rPr>
          <w:rFonts w:ascii="Arial" w:hAnsi="Arial" w:cs="Arial"/>
          <w:lang w:val="en-GB"/>
        </w:rPr>
        <w:t xml:space="preserve">ecosystem </w:t>
      </w:r>
      <w:r w:rsidR="00B65C38" w:rsidRPr="00A44295">
        <w:rPr>
          <w:rFonts w:ascii="Arial" w:hAnsi="Arial" w:cs="Arial"/>
          <w:lang w:val="en-GB"/>
        </w:rPr>
        <w:t>service classifications to avoid ‘double-counting’ benefits</w:t>
      </w:r>
      <w:r w:rsidR="00B65C38">
        <w:rPr>
          <w:rFonts w:ascii="Arial" w:hAnsi="Arial" w:cs="Arial"/>
          <w:lang w:val="en-GB"/>
        </w:rPr>
        <w:t xml:space="preserve"> </w:t>
      </w:r>
      <w:r w:rsidR="00B65C38" w:rsidRPr="00A44295">
        <w:rPr>
          <w:rFonts w:ascii="Arial" w:hAnsi="Arial" w:cs="Arial"/>
          <w:lang w:val="en-GB"/>
        </w:rPr>
        <w:t>(</w:t>
      </w:r>
      <w:r w:rsidR="002A0147">
        <w:rPr>
          <w:rFonts w:ascii="Arial" w:hAnsi="Arial" w:cs="Arial"/>
          <w:lang w:val="en-GB"/>
        </w:rPr>
        <w:t>e.g.</w:t>
      </w:r>
      <w:r w:rsidR="00B65C38" w:rsidRPr="00A44295">
        <w:rPr>
          <w:rFonts w:ascii="Arial" w:hAnsi="Arial" w:cs="Arial"/>
          <w:lang w:val="en-GB"/>
        </w:rPr>
        <w:t xml:space="preserve"> TEEB, 2010; Braat </w:t>
      </w:r>
      <w:r w:rsidR="00B65C38">
        <w:rPr>
          <w:rFonts w:ascii="Arial" w:hAnsi="Arial" w:cs="Arial"/>
          <w:lang w:val="en-GB"/>
        </w:rPr>
        <w:t xml:space="preserve">&amp; </w:t>
      </w:r>
      <w:r w:rsidR="00B65C38" w:rsidRPr="00A44295">
        <w:rPr>
          <w:rFonts w:ascii="Arial" w:hAnsi="Arial" w:cs="Arial"/>
          <w:lang w:val="en-GB"/>
        </w:rPr>
        <w:t>de Groot, 2012)</w:t>
      </w:r>
      <w:r w:rsidR="00B65C38">
        <w:rPr>
          <w:rFonts w:ascii="Arial" w:hAnsi="Arial" w:cs="Arial"/>
          <w:lang w:val="en-GB"/>
        </w:rPr>
        <w:t>.</w:t>
      </w:r>
      <w:r w:rsidDel="00580C8E">
        <w:rPr>
          <w:rFonts w:ascii="Arial" w:hAnsi="Arial" w:cs="Arial"/>
          <w:lang w:val="en-GB"/>
        </w:rPr>
        <w:t xml:space="preserve"> </w:t>
      </w:r>
    </w:p>
    <w:p w14:paraId="79B5F6EA" w14:textId="3BC697C0" w:rsidR="00AB6AA7" w:rsidRPr="00A44295" w:rsidRDefault="00AB6AA7" w:rsidP="00DB5D4D">
      <w:pPr>
        <w:rPr>
          <w:rFonts w:ascii="Arial" w:hAnsi="Arial" w:cs="Arial"/>
          <w:lang w:val="en-GB"/>
        </w:rPr>
      </w:pPr>
    </w:p>
    <w:p w14:paraId="03B986F4" w14:textId="7F7AEEAB" w:rsidR="005A46C9" w:rsidRPr="00A44295" w:rsidRDefault="005A46C9" w:rsidP="00DB5D4D">
      <w:pPr>
        <w:rPr>
          <w:rFonts w:ascii="Arial" w:hAnsi="Arial" w:cs="Arial"/>
          <w:lang w:val="en-GB"/>
        </w:rPr>
      </w:pPr>
    </w:p>
    <w:p w14:paraId="0A7B263F" w14:textId="77EE052F" w:rsidR="00081A4C" w:rsidRPr="00A44295" w:rsidRDefault="00081A4C" w:rsidP="00DB5D4D">
      <w:pPr>
        <w:rPr>
          <w:rFonts w:ascii="Arial" w:hAnsi="Arial" w:cs="Arial"/>
          <w:i/>
          <w:lang w:val="en-GB"/>
        </w:rPr>
      </w:pPr>
      <w:bookmarkStart w:id="3" w:name="_Hlk39297092"/>
      <w:r w:rsidRPr="00A44295">
        <w:rPr>
          <w:rFonts w:ascii="Arial" w:hAnsi="Arial" w:cs="Arial"/>
          <w:i/>
          <w:lang w:val="en-GB"/>
        </w:rPr>
        <w:t>2.</w:t>
      </w:r>
      <w:r w:rsidR="0097656F">
        <w:rPr>
          <w:rFonts w:ascii="Arial" w:hAnsi="Arial" w:cs="Arial"/>
          <w:i/>
          <w:lang w:val="en-GB"/>
        </w:rPr>
        <w:t>2</w:t>
      </w:r>
      <w:r w:rsidR="000875E2" w:rsidRPr="00A44295">
        <w:rPr>
          <w:rFonts w:ascii="Arial" w:hAnsi="Arial" w:cs="Arial"/>
          <w:i/>
          <w:lang w:val="en-GB"/>
        </w:rPr>
        <w:t xml:space="preserve"> Lit</w:t>
      </w:r>
      <w:r w:rsidRPr="00A44295">
        <w:rPr>
          <w:rFonts w:ascii="Arial" w:hAnsi="Arial" w:cs="Arial"/>
          <w:i/>
          <w:lang w:val="en-GB"/>
        </w:rPr>
        <w:t>erature</w:t>
      </w:r>
      <w:r w:rsidR="000875E2" w:rsidRPr="00A44295">
        <w:rPr>
          <w:rFonts w:ascii="Arial" w:hAnsi="Arial" w:cs="Arial"/>
          <w:i/>
          <w:lang w:val="en-GB"/>
        </w:rPr>
        <w:t xml:space="preserve"> review</w:t>
      </w:r>
      <w:bookmarkEnd w:id="3"/>
    </w:p>
    <w:p w14:paraId="3D591325" w14:textId="77777777" w:rsidR="00081A4C" w:rsidRPr="00A44295" w:rsidRDefault="00081A4C" w:rsidP="00DB5D4D">
      <w:pPr>
        <w:rPr>
          <w:rFonts w:ascii="Arial" w:hAnsi="Arial" w:cs="Arial"/>
          <w:lang w:val="en-GB"/>
        </w:rPr>
      </w:pPr>
    </w:p>
    <w:p w14:paraId="482A3D8C" w14:textId="27F653C8" w:rsidR="000875E2" w:rsidRPr="00B1203A" w:rsidRDefault="002A0147" w:rsidP="0097656F">
      <w:pPr>
        <w:rPr>
          <w:rFonts w:ascii="Arial" w:hAnsi="Arial" w:cs="Arial"/>
          <w:lang w:val="en-GB"/>
        </w:rPr>
      </w:pPr>
      <w:r>
        <w:rPr>
          <w:rFonts w:ascii="Arial" w:hAnsi="Arial" w:cs="Arial"/>
        </w:rPr>
        <w:t>A l</w:t>
      </w:r>
      <w:r w:rsidR="0097656F">
        <w:rPr>
          <w:rFonts w:ascii="Arial" w:hAnsi="Arial" w:cs="Arial"/>
        </w:rPr>
        <w:t>i</w:t>
      </w:r>
      <w:r w:rsidR="00981C6D">
        <w:rPr>
          <w:rFonts w:ascii="Arial" w:hAnsi="Arial" w:cs="Arial"/>
        </w:rPr>
        <w:t>terature review</w:t>
      </w:r>
      <w:r w:rsidR="00E979ED">
        <w:rPr>
          <w:rFonts w:ascii="Arial" w:hAnsi="Arial" w:cs="Arial"/>
        </w:rPr>
        <w:t>, using Google Sc</w:t>
      </w:r>
      <w:r w:rsidR="00160EF5">
        <w:rPr>
          <w:rFonts w:ascii="Arial" w:hAnsi="Arial" w:cs="Arial"/>
        </w:rPr>
        <w:t>h</w:t>
      </w:r>
      <w:r w:rsidR="00E979ED">
        <w:rPr>
          <w:rFonts w:ascii="Arial" w:hAnsi="Arial" w:cs="Arial"/>
        </w:rPr>
        <w:t>olar and Web of Science</w:t>
      </w:r>
      <w:r w:rsidR="00F84265">
        <w:rPr>
          <w:rFonts w:ascii="Arial" w:hAnsi="Arial" w:cs="Arial"/>
        </w:rPr>
        <w:t>,</w:t>
      </w:r>
      <w:r w:rsidR="00A532AE">
        <w:rPr>
          <w:rFonts w:ascii="Arial" w:hAnsi="Arial" w:cs="Arial"/>
        </w:rPr>
        <w:t xml:space="preserve"> </w:t>
      </w:r>
      <w:r w:rsidR="00E979ED">
        <w:rPr>
          <w:rFonts w:ascii="Arial" w:hAnsi="Arial" w:cs="Arial"/>
        </w:rPr>
        <w:t xml:space="preserve">and the </w:t>
      </w:r>
      <w:r w:rsidR="00F84265">
        <w:rPr>
          <w:rFonts w:ascii="Arial" w:hAnsi="Arial" w:cs="Arial"/>
        </w:rPr>
        <w:t xml:space="preserve">search </w:t>
      </w:r>
      <w:r w:rsidR="00E979ED">
        <w:rPr>
          <w:rFonts w:ascii="Arial" w:hAnsi="Arial" w:cs="Arial"/>
        </w:rPr>
        <w:t>terms ‘mahseer’ and ‘</w:t>
      </w:r>
      <w:r w:rsidR="00E979ED" w:rsidRPr="00160EF5">
        <w:rPr>
          <w:rFonts w:ascii="Arial" w:hAnsi="Arial" w:cs="Arial"/>
          <w:i/>
        </w:rPr>
        <w:t>Tor’</w:t>
      </w:r>
      <w:r w:rsidR="00E979ED">
        <w:rPr>
          <w:rFonts w:ascii="Arial" w:hAnsi="Arial" w:cs="Arial"/>
        </w:rPr>
        <w:t>,</w:t>
      </w:r>
      <w:r w:rsidR="00981C6D">
        <w:rPr>
          <w:rFonts w:ascii="Arial" w:hAnsi="Arial" w:cs="Arial"/>
        </w:rPr>
        <w:t xml:space="preserve"> </w:t>
      </w:r>
      <w:r w:rsidR="003527B2" w:rsidRPr="00B1203A">
        <w:rPr>
          <w:rFonts w:ascii="Arial" w:hAnsi="Arial" w:cs="Arial"/>
        </w:rPr>
        <w:t xml:space="preserve">was </w:t>
      </w:r>
      <w:r w:rsidR="0097656F">
        <w:rPr>
          <w:rFonts w:ascii="Arial" w:hAnsi="Arial" w:cs="Arial"/>
        </w:rPr>
        <w:t xml:space="preserve">undertaken </w:t>
      </w:r>
      <w:r w:rsidR="00981C6D">
        <w:rPr>
          <w:rFonts w:ascii="Arial" w:hAnsi="Arial" w:cs="Arial"/>
        </w:rPr>
        <w:t xml:space="preserve">to </w:t>
      </w:r>
      <w:r w:rsidR="003527B2" w:rsidRPr="00B1203A">
        <w:rPr>
          <w:rFonts w:ascii="Arial" w:hAnsi="Arial" w:cs="Arial"/>
        </w:rPr>
        <w:t>determin</w:t>
      </w:r>
      <w:r w:rsidR="00981C6D">
        <w:rPr>
          <w:rFonts w:ascii="Arial" w:hAnsi="Arial" w:cs="Arial"/>
        </w:rPr>
        <w:t>e</w:t>
      </w:r>
      <w:r w:rsidR="003527B2" w:rsidRPr="00B1203A">
        <w:rPr>
          <w:rFonts w:ascii="Arial" w:hAnsi="Arial" w:cs="Arial"/>
        </w:rPr>
        <w:t xml:space="preserve"> the </w:t>
      </w:r>
      <w:r w:rsidR="003527B2" w:rsidRPr="00B1203A">
        <w:rPr>
          <w:rFonts w:ascii="Arial" w:hAnsi="Arial" w:cs="Arial"/>
          <w:lang w:val="en-GB"/>
        </w:rPr>
        <w:t xml:space="preserve">contribution </w:t>
      </w:r>
      <w:r w:rsidR="0097656F">
        <w:rPr>
          <w:rFonts w:ascii="Arial" w:hAnsi="Arial" w:cs="Arial"/>
          <w:lang w:val="en-GB"/>
        </w:rPr>
        <w:t xml:space="preserve">to ecosystem services </w:t>
      </w:r>
      <w:r w:rsidR="007405BC">
        <w:rPr>
          <w:rFonts w:ascii="Arial" w:hAnsi="Arial" w:cs="Arial"/>
          <w:lang w:val="en-GB"/>
        </w:rPr>
        <w:t>made</w:t>
      </w:r>
      <w:r w:rsidR="0097656F">
        <w:rPr>
          <w:rFonts w:ascii="Arial" w:hAnsi="Arial" w:cs="Arial"/>
          <w:lang w:val="en-GB"/>
        </w:rPr>
        <w:t xml:space="preserve"> directly by </w:t>
      </w:r>
      <w:r w:rsidR="00B01C17">
        <w:rPr>
          <w:rFonts w:ascii="Arial" w:hAnsi="Arial" w:cs="Arial"/>
          <w:lang w:val="en-GB"/>
        </w:rPr>
        <w:t>m</w:t>
      </w:r>
      <w:r w:rsidR="003527B2" w:rsidRPr="00B1203A">
        <w:rPr>
          <w:rFonts w:ascii="Arial" w:hAnsi="Arial" w:cs="Arial"/>
          <w:lang w:val="en-GB"/>
        </w:rPr>
        <w:t>ahseer fishes</w:t>
      </w:r>
      <w:r w:rsidR="00981C6D">
        <w:rPr>
          <w:rFonts w:ascii="Arial" w:hAnsi="Arial" w:cs="Arial"/>
          <w:lang w:val="en-GB"/>
        </w:rPr>
        <w:t xml:space="preserve"> and</w:t>
      </w:r>
      <w:r w:rsidR="0097656F">
        <w:rPr>
          <w:rFonts w:ascii="Arial" w:hAnsi="Arial" w:cs="Arial"/>
          <w:lang w:val="en-GB"/>
        </w:rPr>
        <w:t xml:space="preserve">, by inference, the functions of catchment </w:t>
      </w:r>
      <w:r w:rsidR="003527B2" w:rsidRPr="00B1203A">
        <w:rPr>
          <w:rFonts w:ascii="Arial" w:hAnsi="Arial" w:cs="Arial"/>
          <w:lang w:val="en-GB"/>
        </w:rPr>
        <w:t>habitats</w:t>
      </w:r>
      <w:r w:rsidR="00B1203A" w:rsidRPr="00B1203A">
        <w:rPr>
          <w:rFonts w:ascii="Arial" w:hAnsi="Arial" w:cs="Arial"/>
          <w:lang w:val="en-GB"/>
        </w:rPr>
        <w:t xml:space="preserve"> </w:t>
      </w:r>
      <w:r w:rsidR="007405BC">
        <w:rPr>
          <w:rFonts w:ascii="Arial" w:hAnsi="Arial" w:cs="Arial"/>
          <w:lang w:val="en-GB"/>
        </w:rPr>
        <w:t>on which mahseer depend</w:t>
      </w:r>
      <w:r w:rsidR="00B1203A" w:rsidRPr="00B1203A">
        <w:rPr>
          <w:rFonts w:ascii="Arial" w:hAnsi="Arial" w:cs="Arial"/>
          <w:lang w:val="en-GB"/>
        </w:rPr>
        <w:t xml:space="preserve">.  </w:t>
      </w:r>
      <w:r w:rsidR="003527B2" w:rsidRPr="00B1203A">
        <w:rPr>
          <w:rFonts w:ascii="Arial" w:hAnsi="Arial" w:cs="Arial"/>
        </w:rPr>
        <w:t xml:space="preserve">Due to </w:t>
      </w:r>
      <w:r w:rsidR="007405BC">
        <w:rPr>
          <w:rFonts w:ascii="Arial" w:hAnsi="Arial" w:cs="Arial"/>
        </w:rPr>
        <w:t>several</w:t>
      </w:r>
      <w:r w:rsidR="00960F20">
        <w:rPr>
          <w:rFonts w:ascii="Arial" w:hAnsi="Arial" w:cs="Arial"/>
        </w:rPr>
        <w:t xml:space="preserve"> </w:t>
      </w:r>
      <w:r w:rsidR="003527B2" w:rsidRPr="00B1203A">
        <w:rPr>
          <w:rFonts w:ascii="Arial" w:hAnsi="Arial" w:cs="Arial"/>
        </w:rPr>
        <w:t>complicating factors</w:t>
      </w:r>
      <w:r w:rsidR="003527B2" w:rsidRPr="00B1203A">
        <w:rPr>
          <w:rFonts w:ascii="Arial" w:hAnsi="Arial" w:cs="Arial"/>
          <w:lang w:val="en-GB"/>
        </w:rPr>
        <w:t xml:space="preserve">, </w:t>
      </w:r>
      <w:r w:rsidR="00671150">
        <w:rPr>
          <w:rFonts w:ascii="Arial" w:hAnsi="Arial" w:cs="Arial"/>
          <w:lang w:val="en-GB"/>
        </w:rPr>
        <w:t>(notably</w:t>
      </w:r>
      <w:r w:rsidR="007405BC">
        <w:rPr>
          <w:rFonts w:ascii="Arial" w:hAnsi="Arial" w:cs="Arial"/>
          <w:lang w:val="en-GB"/>
        </w:rPr>
        <w:t xml:space="preserve"> the problem</w:t>
      </w:r>
      <w:r w:rsidR="00960F20">
        <w:rPr>
          <w:rFonts w:ascii="Arial" w:hAnsi="Arial" w:cs="Arial"/>
          <w:lang w:val="en-GB"/>
        </w:rPr>
        <w:t xml:space="preserve"> that </w:t>
      </w:r>
      <w:r w:rsidR="007405BC">
        <w:rPr>
          <w:rFonts w:ascii="Arial" w:hAnsi="Arial" w:cs="Arial"/>
          <w:lang w:val="en-GB"/>
        </w:rPr>
        <w:t>many</w:t>
      </w:r>
      <w:r w:rsidR="00B1203A" w:rsidRPr="00B1203A">
        <w:rPr>
          <w:rFonts w:ascii="Arial" w:hAnsi="Arial" w:cs="Arial"/>
          <w:lang w:val="en-GB"/>
        </w:rPr>
        <w:t xml:space="preserve"> societal benefits </w:t>
      </w:r>
      <w:r w:rsidR="00960F20">
        <w:rPr>
          <w:rFonts w:ascii="Arial" w:hAnsi="Arial" w:cs="Arial"/>
          <w:lang w:val="en-GB"/>
        </w:rPr>
        <w:t xml:space="preserve">are generally </w:t>
      </w:r>
      <w:r w:rsidR="00B1203A" w:rsidRPr="00B1203A">
        <w:rPr>
          <w:rFonts w:ascii="Arial" w:hAnsi="Arial" w:cs="Arial"/>
          <w:lang w:val="en-GB"/>
        </w:rPr>
        <w:t xml:space="preserve">defined without </w:t>
      </w:r>
      <w:r w:rsidR="00960F20">
        <w:rPr>
          <w:rFonts w:ascii="Arial" w:hAnsi="Arial" w:cs="Arial"/>
          <w:lang w:val="en-GB"/>
        </w:rPr>
        <w:t xml:space="preserve">being </w:t>
      </w:r>
      <w:r w:rsidR="00B1203A" w:rsidRPr="00B1203A">
        <w:rPr>
          <w:rFonts w:ascii="Arial" w:hAnsi="Arial" w:cs="Arial"/>
          <w:lang w:val="en-GB"/>
        </w:rPr>
        <w:t>referr</w:t>
      </w:r>
      <w:r w:rsidR="00960F20">
        <w:rPr>
          <w:rFonts w:ascii="Arial" w:hAnsi="Arial" w:cs="Arial"/>
          <w:lang w:val="en-GB"/>
        </w:rPr>
        <w:t xml:space="preserve">ed to </w:t>
      </w:r>
      <w:r w:rsidR="00B1203A" w:rsidRPr="00B1203A">
        <w:rPr>
          <w:rFonts w:ascii="Arial" w:hAnsi="Arial" w:cs="Arial"/>
          <w:lang w:val="en-GB"/>
        </w:rPr>
        <w:t>as ecosystem services</w:t>
      </w:r>
      <w:r w:rsidR="00D409E7">
        <w:rPr>
          <w:rFonts w:ascii="Arial" w:hAnsi="Arial" w:cs="Arial"/>
          <w:lang w:val="en-GB"/>
        </w:rPr>
        <w:t>)</w:t>
      </w:r>
      <w:r w:rsidR="00B1203A" w:rsidRPr="00B1203A">
        <w:rPr>
          <w:rFonts w:ascii="Arial" w:hAnsi="Arial" w:cs="Arial"/>
          <w:lang w:val="en-GB"/>
        </w:rPr>
        <w:t>, it was not p</w:t>
      </w:r>
      <w:r w:rsidR="007405BC">
        <w:rPr>
          <w:rFonts w:ascii="Arial" w:hAnsi="Arial" w:cs="Arial"/>
          <w:lang w:val="en-GB"/>
        </w:rPr>
        <w:t>ractical</w:t>
      </w:r>
      <w:r w:rsidR="00B1203A" w:rsidRPr="00B1203A">
        <w:rPr>
          <w:rFonts w:ascii="Arial" w:hAnsi="Arial" w:cs="Arial"/>
          <w:lang w:val="en-GB"/>
        </w:rPr>
        <w:t xml:space="preserve"> to conduct a fully systematic review.  </w:t>
      </w:r>
      <w:r w:rsidR="007405BC">
        <w:rPr>
          <w:rFonts w:ascii="Arial" w:hAnsi="Arial" w:cs="Arial"/>
          <w:lang w:val="en-GB"/>
        </w:rPr>
        <w:t>Therefore</w:t>
      </w:r>
      <w:r w:rsidR="00B1203A">
        <w:rPr>
          <w:rFonts w:ascii="Arial" w:hAnsi="Arial" w:cs="Arial"/>
          <w:lang w:val="en-GB"/>
        </w:rPr>
        <w:t xml:space="preserve"> </w:t>
      </w:r>
      <w:r w:rsidR="006060E8" w:rsidRPr="00A44295">
        <w:rPr>
          <w:rFonts w:ascii="Arial" w:hAnsi="Arial" w:cs="Arial"/>
          <w:lang w:val="en-GB"/>
        </w:rPr>
        <w:t xml:space="preserve">reports, </w:t>
      </w:r>
      <w:r w:rsidR="000875E2" w:rsidRPr="00A44295">
        <w:rPr>
          <w:rFonts w:ascii="Arial" w:hAnsi="Arial" w:cs="Arial"/>
          <w:lang w:val="en-GB"/>
        </w:rPr>
        <w:t>news and other informal sources</w:t>
      </w:r>
      <w:r w:rsidR="00B1203A">
        <w:rPr>
          <w:rFonts w:ascii="Arial" w:hAnsi="Arial" w:cs="Arial"/>
          <w:lang w:val="en-GB"/>
        </w:rPr>
        <w:t xml:space="preserve"> </w:t>
      </w:r>
      <w:r w:rsidR="007405BC">
        <w:rPr>
          <w:rFonts w:ascii="Arial" w:hAnsi="Arial" w:cs="Arial"/>
          <w:lang w:val="en-GB"/>
        </w:rPr>
        <w:t xml:space="preserve">were included </w:t>
      </w:r>
      <w:r w:rsidR="00B1203A">
        <w:rPr>
          <w:rFonts w:ascii="Arial" w:hAnsi="Arial" w:cs="Arial"/>
          <w:lang w:val="en-GB"/>
        </w:rPr>
        <w:t xml:space="preserve">in addition to </w:t>
      </w:r>
      <w:r w:rsidR="00B1203A" w:rsidRPr="00A44295">
        <w:rPr>
          <w:rFonts w:ascii="Arial" w:hAnsi="Arial" w:cs="Arial"/>
          <w:lang w:val="en-GB"/>
        </w:rPr>
        <w:t xml:space="preserve">peer-reviewed </w:t>
      </w:r>
      <w:r w:rsidR="00B1203A">
        <w:rPr>
          <w:rFonts w:ascii="Arial" w:hAnsi="Arial" w:cs="Arial"/>
          <w:lang w:val="en-GB"/>
        </w:rPr>
        <w:t>literature</w:t>
      </w:r>
      <w:r w:rsidR="007405BC">
        <w:rPr>
          <w:rFonts w:ascii="Arial" w:hAnsi="Arial" w:cs="Arial"/>
          <w:lang w:val="en-GB"/>
        </w:rPr>
        <w:t>, thereby</w:t>
      </w:r>
      <w:r w:rsidR="00B1203A">
        <w:rPr>
          <w:rFonts w:ascii="Arial" w:hAnsi="Arial" w:cs="Arial"/>
          <w:lang w:val="en-GB"/>
        </w:rPr>
        <w:t xml:space="preserve"> ensur</w:t>
      </w:r>
      <w:r w:rsidR="007405BC">
        <w:rPr>
          <w:rFonts w:ascii="Arial" w:hAnsi="Arial" w:cs="Arial"/>
          <w:lang w:val="en-GB"/>
        </w:rPr>
        <w:t>ing</w:t>
      </w:r>
      <w:r w:rsidR="00B1203A">
        <w:rPr>
          <w:rFonts w:ascii="Arial" w:hAnsi="Arial" w:cs="Arial"/>
          <w:lang w:val="en-GB"/>
        </w:rPr>
        <w:t xml:space="preserve"> that important benefits were not overlooked</w:t>
      </w:r>
      <w:r w:rsidR="000875E2" w:rsidRPr="00A44295">
        <w:rPr>
          <w:rFonts w:ascii="Arial" w:hAnsi="Arial" w:cs="Arial"/>
          <w:lang w:val="en-GB"/>
        </w:rPr>
        <w:t>.</w:t>
      </w:r>
    </w:p>
    <w:p w14:paraId="218A010E" w14:textId="726AD2C4" w:rsidR="00BF5CC8" w:rsidRDefault="00BF5CC8" w:rsidP="00DB5D4D">
      <w:pPr>
        <w:rPr>
          <w:rFonts w:ascii="Arial" w:hAnsi="Arial" w:cs="Arial"/>
          <w:lang w:val="en-GB"/>
        </w:rPr>
      </w:pPr>
    </w:p>
    <w:p w14:paraId="5FC35171" w14:textId="158697F9" w:rsidR="00580C8E" w:rsidRDefault="00580C8E" w:rsidP="00DB5D4D">
      <w:pPr>
        <w:rPr>
          <w:rFonts w:ascii="Arial" w:hAnsi="Arial" w:cs="Arial"/>
          <w:lang w:val="en-GB"/>
        </w:rPr>
      </w:pPr>
    </w:p>
    <w:p w14:paraId="6780D8A3" w14:textId="6025C3ED" w:rsidR="00580C8E" w:rsidRPr="00E0755A" w:rsidRDefault="00580C8E" w:rsidP="00DB5D4D">
      <w:pPr>
        <w:rPr>
          <w:rFonts w:ascii="Arial" w:hAnsi="Arial" w:cs="Arial"/>
          <w:i/>
          <w:lang w:val="en-GB"/>
        </w:rPr>
      </w:pPr>
      <w:r w:rsidRPr="00E0755A">
        <w:rPr>
          <w:rFonts w:ascii="Arial" w:hAnsi="Arial" w:cs="Arial"/>
          <w:i/>
          <w:lang w:val="en-GB"/>
        </w:rPr>
        <w:t>2.3 Assignment of scores in this assessment</w:t>
      </w:r>
    </w:p>
    <w:p w14:paraId="5242628A" w14:textId="5801D490" w:rsidR="005A46C9" w:rsidRPr="00E0755A" w:rsidRDefault="005A46C9" w:rsidP="00DB5D4D">
      <w:pPr>
        <w:rPr>
          <w:rFonts w:ascii="Arial" w:hAnsi="Arial" w:cs="Arial"/>
          <w:lang w:val="en-GB"/>
        </w:rPr>
      </w:pPr>
    </w:p>
    <w:p w14:paraId="4650A390" w14:textId="562EE1DB" w:rsidR="00580C8E" w:rsidRPr="00A44295" w:rsidRDefault="00580C8E" w:rsidP="00580C8E">
      <w:pPr>
        <w:rPr>
          <w:rFonts w:ascii="Arial" w:hAnsi="Arial" w:cs="Arial"/>
          <w:lang w:val="en-GB"/>
        </w:rPr>
      </w:pPr>
      <w:r w:rsidRPr="00E0755A">
        <w:rPr>
          <w:rFonts w:ascii="Arial" w:hAnsi="Arial" w:cs="Arial"/>
          <w:lang w:val="en-GB"/>
        </w:rPr>
        <w:t xml:space="preserve">Evidence concerning the direct contributions of mahseer fishes, or the indirect implications of their presence as indicators, was applied to each of the 36 ecosystem services within the RAWES classification.  </w:t>
      </w:r>
      <w:r w:rsidR="000B18E4">
        <w:rPr>
          <w:rFonts w:ascii="Arial" w:hAnsi="Arial" w:cs="Arial"/>
          <w:lang w:val="en-GB"/>
        </w:rPr>
        <w:t>As l</w:t>
      </w:r>
      <w:r w:rsidRPr="00E0755A">
        <w:rPr>
          <w:rFonts w:ascii="Arial" w:hAnsi="Arial" w:cs="Arial"/>
          <w:lang w:val="en-GB"/>
        </w:rPr>
        <w:t xml:space="preserve">iterature directly linking mahseer fishes to ecosystem service flows is very sparse, the scoring system in Table </w:t>
      </w:r>
      <w:r w:rsidR="00E0755A">
        <w:rPr>
          <w:rFonts w:ascii="Arial" w:hAnsi="Arial" w:cs="Arial"/>
          <w:lang w:val="en-GB"/>
        </w:rPr>
        <w:t xml:space="preserve">1 </w:t>
      </w:r>
      <w:r w:rsidRPr="00E0755A">
        <w:rPr>
          <w:rFonts w:ascii="Arial" w:hAnsi="Arial" w:cs="Arial"/>
          <w:lang w:val="en-GB"/>
        </w:rPr>
        <w:t>was applied.</w:t>
      </w:r>
    </w:p>
    <w:p w14:paraId="59447EAA" w14:textId="40758CC4" w:rsidR="00580C8E" w:rsidRDefault="00580C8E" w:rsidP="00DB5D4D">
      <w:pPr>
        <w:rPr>
          <w:rFonts w:ascii="Arial" w:hAnsi="Arial" w:cs="Arial"/>
          <w:lang w:val="en-GB"/>
        </w:rPr>
      </w:pPr>
    </w:p>
    <w:p w14:paraId="166839D6" w14:textId="77777777" w:rsidR="00F06125" w:rsidRPr="00E0755A" w:rsidRDefault="00F06125" w:rsidP="00F06125">
      <w:pPr>
        <w:rPr>
          <w:rFonts w:ascii="Arial" w:hAnsi="Arial" w:cs="Arial"/>
          <w:i/>
          <w:lang w:val="en-GB"/>
        </w:rPr>
      </w:pPr>
      <w:r w:rsidRPr="00E0755A">
        <w:rPr>
          <w:rFonts w:ascii="Arial" w:hAnsi="Arial" w:cs="Arial"/>
          <w:i/>
          <w:lang w:val="en-GB"/>
        </w:rPr>
        <w:t>Table 1: Scores assigned to ecosystem services contributions f</w:t>
      </w:r>
      <w:r>
        <w:rPr>
          <w:rFonts w:ascii="Arial" w:hAnsi="Arial" w:cs="Arial"/>
          <w:i/>
          <w:lang w:val="en-GB"/>
        </w:rPr>
        <w:t>ro</w:t>
      </w:r>
      <w:r w:rsidRPr="00E0755A">
        <w:rPr>
          <w:rFonts w:ascii="Arial" w:hAnsi="Arial" w:cs="Arial"/>
          <w:i/>
          <w:lang w:val="en-GB"/>
        </w:rPr>
        <w:t>m mahseer fishes and the habitats supporting mahseer populations</w:t>
      </w:r>
    </w:p>
    <w:tbl>
      <w:tblPr>
        <w:tblStyle w:val="TableGrid"/>
        <w:tblW w:w="0" w:type="auto"/>
        <w:tblLook w:val="04A0" w:firstRow="1" w:lastRow="0" w:firstColumn="1" w:lastColumn="0" w:noHBand="0" w:noVBand="1"/>
      </w:tblPr>
      <w:tblGrid>
        <w:gridCol w:w="1413"/>
        <w:gridCol w:w="7607"/>
      </w:tblGrid>
      <w:tr w:rsidR="00F06125" w14:paraId="53E1C13F" w14:textId="77777777" w:rsidTr="00E93744">
        <w:tc>
          <w:tcPr>
            <w:tcW w:w="1413" w:type="dxa"/>
            <w:shd w:val="clear" w:color="auto" w:fill="BFBFBF" w:themeFill="background1" w:themeFillShade="BF"/>
          </w:tcPr>
          <w:p w14:paraId="377F7892" w14:textId="77777777" w:rsidR="00F06125" w:rsidRPr="00E0755A" w:rsidRDefault="00F06125" w:rsidP="00E93744">
            <w:pPr>
              <w:rPr>
                <w:rFonts w:ascii="Arial" w:hAnsi="Arial" w:cs="Arial"/>
                <w:b/>
                <w:lang w:val="en-GB"/>
              </w:rPr>
            </w:pPr>
            <w:r w:rsidRPr="00E0755A">
              <w:rPr>
                <w:rFonts w:ascii="Arial" w:hAnsi="Arial" w:cs="Arial"/>
                <w:b/>
                <w:lang w:val="en-GB"/>
              </w:rPr>
              <w:t>Score assigned</w:t>
            </w:r>
          </w:p>
        </w:tc>
        <w:tc>
          <w:tcPr>
            <w:tcW w:w="7607" w:type="dxa"/>
            <w:shd w:val="clear" w:color="auto" w:fill="BFBFBF" w:themeFill="background1" w:themeFillShade="BF"/>
          </w:tcPr>
          <w:p w14:paraId="30414ADD" w14:textId="77777777" w:rsidR="00F06125" w:rsidRPr="00E0755A" w:rsidRDefault="00F06125" w:rsidP="00E93744">
            <w:pPr>
              <w:rPr>
                <w:rFonts w:ascii="Arial" w:hAnsi="Arial" w:cs="Arial"/>
                <w:b/>
                <w:lang w:val="en-GB"/>
              </w:rPr>
            </w:pPr>
            <w:r w:rsidRPr="00E0755A">
              <w:rPr>
                <w:rFonts w:ascii="Arial" w:hAnsi="Arial" w:cs="Arial"/>
                <w:b/>
                <w:lang w:val="en-GB"/>
              </w:rPr>
              <w:t>Rationale for assignment of score</w:t>
            </w:r>
          </w:p>
        </w:tc>
      </w:tr>
      <w:tr w:rsidR="00F06125" w14:paraId="6D677AE7" w14:textId="77777777" w:rsidTr="00E93744">
        <w:tc>
          <w:tcPr>
            <w:tcW w:w="1413" w:type="dxa"/>
          </w:tcPr>
          <w:p w14:paraId="16BF7A3C" w14:textId="77777777" w:rsidR="00F06125" w:rsidRDefault="00F06125" w:rsidP="00E93744">
            <w:pPr>
              <w:rPr>
                <w:rFonts w:ascii="Arial" w:hAnsi="Arial" w:cs="Arial"/>
                <w:lang w:val="en-GB"/>
              </w:rPr>
            </w:pPr>
            <w:r>
              <w:rPr>
                <w:rFonts w:ascii="Arial" w:hAnsi="Arial" w:cs="Arial"/>
                <w:lang w:val="en-GB"/>
              </w:rPr>
              <w:t>+++</w:t>
            </w:r>
          </w:p>
        </w:tc>
        <w:tc>
          <w:tcPr>
            <w:tcW w:w="7607" w:type="dxa"/>
          </w:tcPr>
          <w:p w14:paraId="4AC11C4C" w14:textId="77777777" w:rsidR="00F06125" w:rsidRDefault="00F06125" w:rsidP="00E93744">
            <w:pPr>
              <w:rPr>
                <w:rFonts w:ascii="Arial" w:hAnsi="Arial" w:cs="Arial"/>
                <w:lang w:val="en-GB"/>
              </w:rPr>
            </w:pPr>
            <w:r w:rsidRPr="00580C8E">
              <w:rPr>
                <w:rFonts w:ascii="Arial" w:hAnsi="Arial" w:cs="Arial"/>
                <w:lang w:val="en-GB"/>
              </w:rPr>
              <w:t>Strong evidence related directly to mahseer</w:t>
            </w:r>
          </w:p>
        </w:tc>
      </w:tr>
      <w:tr w:rsidR="00F06125" w14:paraId="11D501F7" w14:textId="77777777" w:rsidTr="00E93744">
        <w:tc>
          <w:tcPr>
            <w:tcW w:w="1413" w:type="dxa"/>
          </w:tcPr>
          <w:p w14:paraId="35E2F451" w14:textId="77777777" w:rsidR="00F06125" w:rsidRDefault="00F06125" w:rsidP="00E93744">
            <w:pPr>
              <w:rPr>
                <w:rFonts w:ascii="Arial" w:hAnsi="Arial" w:cs="Arial"/>
                <w:lang w:val="en-GB"/>
              </w:rPr>
            </w:pPr>
            <w:r>
              <w:rPr>
                <w:rFonts w:ascii="Arial" w:hAnsi="Arial" w:cs="Arial"/>
                <w:lang w:val="en-GB"/>
              </w:rPr>
              <w:t>++</w:t>
            </w:r>
          </w:p>
        </w:tc>
        <w:tc>
          <w:tcPr>
            <w:tcW w:w="7607" w:type="dxa"/>
          </w:tcPr>
          <w:p w14:paraId="5EC39FC4" w14:textId="77777777" w:rsidR="00F06125" w:rsidRDefault="00F06125" w:rsidP="00E93744">
            <w:pPr>
              <w:rPr>
                <w:rFonts w:ascii="Arial" w:hAnsi="Arial" w:cs="Arial"/>
                <w:lang w:val="en-GB"/>
              </w:rPr>
            </w:pPr>
            <w:r w:rsidRPr="00580C8E">
              <w:rPr>
                <w:rFonts w:ascii="Arial" w:hAnsi="Arial" w:cs="Arial"/>
                <w:lang w:val="en-GB"/>
              </w:rPr>
              <w:t xml:space="preserve">Indirect evidence </w:t>
            </w:r>
            <w:r>
              <w:rPr>
                <w:rFonts w:ascii="Arial" w:hAnsi="Arial" w:cs="Arial"/>
                <w:lang w:val="en-GB"/>
              </w:rPr>
              <w:t xml:space="preserve">of likely contributions of mahseer fishes, </w:t>
            </w:r>
            <w:r w:rsidRPr="00580C8E">
              <w:rPr>
                <w:rFonts w:ascii="Arial" w:hAnsi="Arial" w:cs="Arial"/>
                <w:lang w:val="en-GB"/>
              </w:rPr>
              <w:t xml:space="preserve">derived from references </w:t>
            </w:r>
            <w:r>
              <w:rPr>
                <w:rFonts w:ascii="Arial" w:hAnsi="Arial" w:cs="Arial"/>
                <w:lang w:val="en-GB"/>
              </w:rPr>
              <w:t xml:space="preserve">addressing </w:t>
            </w:r>
            <w:r w:rsidRPr="00580C8E">
              <w:rPr>
                <w:rFonts w:ascii="Arial" w:hAnsi="Arial" w:cs="Arial"/>
                <w:lang w:val="en-GB"/>
              </w:rPr>
              <w:t>other fishes</w:t>
            </w:r>
          </w:p>
        </w:tc>
      </w:tr>
      <w:tr w:rsidR="00F06125" w14:paraId="59DC7FD5" w14:textId="77777777" w:rsidTr="00E93744">
        <w:tc>
          <w:tcPr>
            <w:tcW w:w="1413" w:type="dxa"/>
          </w:tcPr>
          <w:p w14:paraId="33B91974" w14:textId="77777777" w:rsidR="00F06125" w:rsidRDefault="00F06125" w:rsidP="00E93744">
            <w:pPr>
              <w:rPr>
                <w:rFonts w:ascii="Arial" w:hAnsi="Arial" w:cs="Arial"/>
                <w:lang w:val="en-GB"/>
              </w:rPr>
            </w:pPr>
            <w:r>
              <w:rPr>
                <w:rFonts w:ascii="Arial" w:hAnsi="Arial" w:cs="Arial"/>
                <w:lang w:val="en-GB"/>
              </w:rPr>
              <w:t>+</w:t>
            </w:r>
          </w:p>
        </w:tc>
        <w:tc>
          <w:tcPr>
            <w:tcW w:w="7607" w:type="dxa"/>
          </w:tcPr>
          <w:p w14:paraId="5F123DDF" w14:textId="77777777" w:rsidR="00F06125" w:rsidRDefault="00F06125" w:rsidP="00E93744">
            <w:pPr>
              <w:rPr>
                <w:rFonts w:ascii="Arial" w:hAnsi="Arial" w:cs="Arial"/>
                <w:lang w:val="en-GB"/>
              </w:rPr>
            </w:pPr>
            <w:r w:rsidRPr="00580C8E">
              <w:rPr>
                <w:rFonts w:ascii="Arial" w:hAnsi="Arial" w:cs="Arial"/>
                <w:lang w:val="en-GB"/>
              </w:rPr>
              <w:t xml:space="preserve">Inferred from the roles of mahseer in ecosystems either </w:t>
            </w:r>
            <w:r>
              <w:rPr>
                <w:rFonts w:ascii="Arial" w:hAnsi="Arial" w:cs="Arial"/>
                <w:lang w:val="en-GB"/>
              </w:rPr>
              <w:t xml:space="preserve">as (1) </w:t>
            </w:r>
            <w:r w:rsidRPr="00580C8E">
              <w:rPr>
                <w:rFonts w:ascii="Arial" w:hAnsi="Arial" w:cs="Arial"/>
                <w:lang w:val="en-GB"/>
              </w:rPr>
              <w:t xml:space="preserve">indicators </w:t>
            </w:r>
            <w:r>
              <w:rPr>
                <w:rFonts w:ascii="Arial" w:hAnsi="Arial" w:cs="Arial"/>
                <w:lang w:val="en-GB"/>
              </w:rPr>
              <w:t>of intact and functional ecosystems; or (2) resulting from their roles in ecosystems (predation or other roles in food webs, bioturbation, etc.)</w:t>
            </w:r>
          </w:p>
        </w:tc>
      </w:tr>
      <w:tr w:rsidR="00F06125" w14:paraId="2786E199" w14:textId="77777777" w:rsidTr="00E93744">
        <w:tc>
          <w:tcPr>
            <w:tcW w:w="1413" w:type="dxa"/>
          </w:tcPr>
          <w:p w14:paraId="7B20F6D3" w14:textId="77777777" w:rsidR="00F06125" w:rsidRDefault="00F06125" w:rsidP="00E93744">
            <w:pPr>
              <w:rPr>
                <w:rFonts w:ascii="Arial" w:hAnsi="Arial" w:cs="Arial"/>
                <w:lang w:val="en-GB"/>
              </w:rPr>
            </w:pPr>
            <w:r>
              <w:rPr>
                <w:rFonts w:ascii="Arial" w:hAnsi="Arial" w:cs="Arial"/>
                <w:lang w:val="en-GB"/>
              </w:rPr>
              <w:t>0</w:t>
            </w:r>
          </w:p>
        </w:tc>
        <w:tc>
          <w:tcPr>
            <w:tcW w:w="7607" w:type="dxa"/>
          </w:tcPr>
          <w:p w14:paraId="3AAA04CC" w14:textId="77777777" w:rsidR="00F06125" w:rsidRDefault="00F06125" w:rsidP="00E93744">
            <w:pPr>
              <w:rPr>
                <w:rFonts w:ascii="Arial" w:hAnsi="Arial" w:cs="Arial"/>
                <w:lang w:val="en-GB"/>
              </w:rPr>
            </w:pPr>
            <w:r w:rsidRPr="00580C8E">
              <w:rPr>
                <w:rFonts w:ascii="Arial" w:hAnsi="Arial" w:cs="Arial"/>
                <w:lang w:val="en-GB"/>
              </w:rPr>
              <w:t xml:space="preserve">No </w:t>
            </w:r>
            <w:r>
              <w:rPr>
                <w:rFonts w:ascii="Arial" w:hAnsi="Arial" w:cs="Arial"/>
                <w:lang w:val="en-GB"/>
              </w:rPr>
              <w:t xml:space="preserve">supporting </w:t>
            </w:r>
            <w:r w:rsidRPr="00580C8E">
              <w:rPr>
                <w:rFonts w:ascii="Arial" w:hAnsi="Arial" w:cs="Arial"/>
                <w:lang w:val="en-GB"/>
              </w:rPr>
              <w:t>evidence</w:t>
            </w:r>
            <w:r>
              <w:rPr>
                <w:rFonts w:ascii="Arial" w:hAnsi="Arial" w:cs="Arial"/>
                <w:lang w:val="en-GB"/>
              </w:rPr>
              <w:t>.  Nonetheless, this does not imply that not role is served</w:t>
            </w:r>
            <w:r w:rsidRPr="00580C8E">
              <w:rPr>
                <w:rFonts w:ascii="Arial" w:hAnsi="Arial" w:cs="Arial"/>
                <w:lang w:val="en-GB"/>
              </w:rPr>
              <w:t xml:space="preserve"> (e.g. </w:t>
            </w:r>
            <w:r>
              <w:rPr>
                <w:rFonts w:ascii="Arial" w:hAnsi="Arial" w:cs="Arial"/>
                <w:lang w:val="en-GB"/>
              </w:rPr>
              <w:t xml:space="preserve">where mahseer indicate intact catchment that might have potential roles in services such as </w:t>
            </w:r>
            <w:r w:rsidRPr="00580C8E">
              <w:rPr>
                <w:rFonts w:ascii="Arial" w:hAnsi="Arial" w:cs="Arial"/>
                <w:lang w:val="en-GB"/>
              </w:rPr>
              <w:t>fire regulation</w:t>
            </w:r>
            <w:r>
              <w:rPr>
                <w:rFonts w:ascii="Arial" w:hAnsi="Arial" w:cs="Arial"/>
                <w:lang w:val="en-GB"/>
              </w:rPr>
              <w:t xml:space="preserve"> or </w:t>
            </w:r>
            <w:r w:rsidRPr="00580C8E">
              <w:rPr>
                <w:rFonts w:ascii="Arial" w:hAnsi="Arial" w:cs="Arial"/>
                <w:lang w:val="en-GB"/>
              </w:rPr>
              <w:t>noise/visual buffering.)</w:t>
            </w:r>
          </w:p>
        </w:tc>
      </w:tr>
    </w:tbl>
    <w:p w14:paraId="7C897C1A" w14:textId="77777777" w:rsidR="00F06125" w:rsidRDefault="00F06125" w:rsidP="00F06125">
      <w:pPr>
        <w:pStyle w:val="NoSpacing"/>
        <w:spacing w:line="240" w:lineRule="auto"/>
        <w:rPr>
          <w:rFonts w:ascii="Arial" w:hAnsi="Arial" w:cs="Arial"/>
          <w:color w:val="auto"/>
          <w:sz w:val="24"/>
          <w:szCs w:val="24"/>
          <w:lang w:val="en-GB"/>
        </w:rPr>
      </w:pPr>
    </w:p>
    <w:p w14:paraId="50FAD3C1" w14:textId="77777777" w:rsidR="00580C8E" w:rsidRPr="00A44295" w:rsidRDefault="00580C8E" w:rsidP="00DB5D4D">
      <w:pPr>
        <w:rPr>
          <w:rFonts w:ascii="Arial" w:hAnsi="Arial" w:cs="Arial"/>
          <w:lang w:val="en-GB"/>
        </w:rPr>
      </w:pPr>
    </w:p>
    <w:p w14:paraId="19FABA8C" w14:textId="748168CC" w:rsidR="000875E2" w:rsidRPr="00A44295" w:rsidRDefault="00220845" w:rsidP="0097656F">
      <w:pPr>
        <w:rPr>
          <w:rFonts w:ascii="Arial" w:hAnsi="Arial" w:cs="Arial"/>
          <w:b/>
          <w:lang w:val="en-GB"/>
        </w:rPr>
      </w:pPr>
      <w:r w:rsidRPr="00A44295">
        <w:rPr>
          <w:rFonts w:ascii="Arial" w:hAnsi="Arial" w:cs="Arial"/>
          <w:b/>
          <w:lang w:val="en-GB"/>
        </w:rPr>
        <w:t xml:space="preserve">3. </w:t>
      </w:r>
      <w:r w:rsidR="000875E2" w:rsidRPr="00A44295">
        <w:rPr>
          <w:rFonts w:ascii="Arial" w:hAnsi="Arial" w:cs="Arial"/>
          <w:b/>
          <w:lang w:val="en-GB"/>
        </w:rPr>
        <w:t>Results</w:t>
      </w:r>
    </w:p>
    <w:p w14:paraId="3E6628C2" w14:textId="6F48D323" w:rsidR="000875E2" w:rsidRPr="00A44295" w:rsidRDefault="000875E2" w:rsidP="0097656F">
      <w:pPr>
        <w:rPr>
          <w:rFonts w:ascii="Arial" w:hAnsi="Arial" w:cs="Arial"/>
          <w:lang w:val="en-GB"/>
        </w:rPr>
      </w:pPr>
    </w:p>
    <w:p w14:paraId="57D8CCE4" w14:textId="2670175C" w:rsidR="00BF5CC8" w:rsidRPr="00A44295" w:rsidRDefault="00BF5CC8" w:rsidP="0097656F">
      <w:pPr>
        <w:rPr>
          <w:rFonts w:ascii="Arial" w:hAnsi="Arial" w:cs="Arial"/>
          <w:lang w:val="en-GB"/>
        </w:rPr>
      </w:pPr>
    </w:p>
    <w:p w14:paraId="353CE383" w14:textId="62811471" w:rsidR="00BF5CC8" w:rsidRPr="00A44295" w:rsidRDefault="00BF5CC8" w:rsidP="0097656F">
      <w:pPr>
        <w:rPr>
          <w:rFonts w:ascii="Arial" w:hAnsi="Arial" w:cs="Arial"/>
          <w:i/>
          <w:lang w:val="en-GB"/>
        </w:rPr>
      </w:pPr>
      <w:r w:rsidRPr="00A44295">
        <w:rPr>
          <w:rFonts w:ascii="Arial" w:hAnsi="Arial" w:cs="Arial"/>
          <w:i/>
          <w:lang w:val="en-GB"/>
        </w:rPr>
        <w:t>3.1 Mahseer and ecosystem services</w:t>
      </w:r>
    </w:p>
    <w:p w14:paraId="325949C7" w14:textId="7EA9C9D4" w:rsidR="00BF5CC8" w:rsidRDefault="00BF5CC8" w:rsidP="0097656F">
      <w:pPr>
        <w:rPr>
          <w:rFonts w:ascii="Arial" w:hAnsi="Arial" w:cs="Arial"/>
          <w:lang w:val="en-GB"/>
        </w:rPr>
      </w:pPr>
    </w:p>
    <w:p w14:paraId="672FD342" w14:textId="302D459B" w:rsidR="00593A9A" w:rsidRPr="00593A9A" w:rsidRDefault="004F2407" w:rsidP="00593A9A">
      <w:pPr>
        <w:pStyle w:val="NoSpacing"/>
        <w:spacing w:line="240" w:lineRule="auto"/>
        <w:rPr>
          <w:rFonts w:ascii="Arial" w:hAnsi="Arial" w:cs="Arial"/>
          <w:sz w:val="24"/>
          <w:szCs w:val="24"/>
          <w:lang w:val="en-GB"/>
        </w:rPr>
      </w:pPr>
      <w:r>
        <w:rPr>
          <w:rFonts w:ascii="Arial" w:hAnsi="Arial" w:cs="Arial"/>
          <w:color w:val="auto"/>
          <w:sz w:val="24"/>
          <w:szCs w:val="24"/>
          <w:lang w:val="en-GB"/>
        </w:rPr>
        <w:t>Ecosystem service c</w:t>
      </w:r>
      <w:r w:rsidRPr="002607B7">
        <w:rPr>
          <w:rFonts w:ascii="Arial" w:hAnsi="Arial" w:cs="Arial"/>
          <w:color w:val="auto"/>
          <w:sz w:val="24"/>
          <w:szCs w:val="24"/>
          <w:lang w:val="en-GB"/>
        </w:rPr>
        <w:t>ontribution</w:t>
      </w:r>
      <w:r>
        <w:rPr>
          <w:rFonts w:ascii="Arial" w:hAnsi="Arial" w:cs="Arial"/>
          <w:color w:val="auto"/>
          <w:sz w:val="24"/>
          <w:szCs w:val="24"/>
          <w:lang w:val="en-GB"/>
        </w:rPr>
        <w:t xml:space="preserve">s of </w:t>
      </w:r>
      <w:r w:rsidR="00B01C17">
        <w:rPr>
          <w:rFonts w:ascii="Arial" w:hAnsi="Arial" w:cs="Arial"/>
          <w:color w:val="auto"/>
          <w:sz w:val="24"/>
          <w:szCs w:val="24"/>
          <w:lang w:val="en-GB"/>
        </w:rPr>
        <w:t>m</w:t>
      </w:r>
      <w:r>
        <w:rPr>
          <w:rFonts w:ascii="Arial" w:hAnsi="Arial" w:cs="Arial"/>
          <w:color w:val="auto"/>
          <w:sz w:val="24"/>
          <w:szCs w:val="24"/>
          <w:lang w:val="en-GB"/>
        </w:rPr>
        <w:t xml:space="preserve">ahseer fishes and their supporting habitats are </w:t>
      </w:r>
      <w:r w:rsidRPr="002607B7">
        <w:rPr>
          <w:rFonts w:ascii="Arial" w:hAnsi="Arial" w:cs="Arial"/>
          <w:color w:val="auto"/>
          <w:sz w:val="24"/>
          <w:szCs w:val="24"/>
          <w:lang w:val="en-GB"/>
        </w:rPr>
        <w:t xml:space="preserve">outlined </w:t>
      </w:r>
      <w:r>
        <w:rPr>
          <w:rFonts w:ascii="Arial" w:hAnsi="Arial" w:cs="Arial"/>
          <w:color w:val="auto"/>
          <w:sz w:val="24"/>
          <w:szCs w:val="24"/>
          <w:lang w:val="en-GB"/>
        </w:rPr>
        <w:t xml:space="preserve">for each of the </w:t>
      </w:r>
      <w:r w:rsidRPr="002607B7">
        <w:rPr>
          <w:rFonts w:ascii="Arial" w:hAnsi="Arial" w:cs="Arial"/>
          <w:color w:val="auto"/>
          <w:sz w:val="24"/>
          <w:szCs w:val="24"/>
          <w:lang w:val="en-GB"/>
        </w:rPr>
        <w:t>M</w:t>
      </w:r>
      <w:r w:rsidR="000B18E4">
        <w:rPr>
          <w:rFonts w:ascii="Arial" w:hAnsi="Arial" w:cs="Arial"/>
          <w:color w:val="auto"/>
          <w:sz w:val="24"/>
          <w:szCs w:val="24"/>
          <w:lang w:val="en-GB"/>
        </w:rPr>
        <w:t>EA</w:t>
      </w:r>
      <w:r w:rsidRPr="002607B7">
        <w:rPr>
          <w:rFonts w:ascii="Arial" w:hAnsi="Arial" w:cs="Arial"/>
          <w:color w:val="auto"/>
          <w:sz w:val="24"/>
          <w:szCs w:val="24"/>
          <w:lang w:val="en-GB"/>
        </w:rPr>
        <w:t xml:space="preserve"> (2005) categories</w:t>
      </w:r>
      <w:r>
        <w:rPr>
          <w:rFonts w:ascii="Arial" w:hAnsi="Arial" w:cs="Arial"/>
          <w:color w:val="auto"/>
          <w:sz w:val="24"/>
          <w:szCs w:val="24"/>
          <w:lang w:val="en-GB"/>
        </w:rPr>
        <w:t xml:space="preserve"> in</w:t>
      </w:r>
      <w:r w:rsidR="00823046">
        <w:rPr>
          <w:rFonts w:ascii="Arial" w:hAnsi="Arial" w:cs="Arial"/>
          <w:color w:val="auto"/>
          <w:sz w:val="24"/>
          <w:szCs w:val="24"/>
          <w:lang w:val="en-GB"/>
        </w:rPr>
        <w:t xml:space="preserve"> </w:t>
      </w:r>
      <w:r>
        <w:rPr>
          <w:rFonts w:ascii="Arial" w:hAnsi="Arial" w:cs="Arial"/>
          <w:color w:val="auto"/>
          <w:sz w:val="24"/>
          <w:szCs w:val="24"/>
          <w:lang w:val="en-GB"/>
        </w:rPr>
        <w:t xml:space="preserve">the </w:t>
      </w:r>
      <w:r w:rsidRPr="00767F36">
        <w:rPr>
          <w:rFonts w:ascii="Arial" w:hAnsi="Arial" w:cs="Arial"/>
          <w:color w:val="auto"/>
          <w:sz w:val="24"/>
          <w:szCs w:val="24"/>
          <w:lang w:val="en-GB"/>
        </w:rPr>
        <w:t>Supplementary Material</w:t>
      </w:r>
      <w:r w:rsidR="000B18E4" w:rsidRPr="00767F36">
        <w:rPr>
          <w:rFonts w:ascii="Arial" w:hAnsi="Arial" w:cs="Arial"/>
          <w:color w:val="auto"/>
          <w:sz w:val="24"/>
          <w:szCs w:val="24"/>
          <w:lang w:val="en-GB"/>
        </w:rPr>
        <w:t>.</w:t>
      </w:r>
      <w:r w:rsidR="00D454BB" w:rsidRPr="001D6821">
        <w:rPr>
          <w:rFonts w:ascii="Arial" w:hAnsi="Arial" w:cs="Arial"/>
          <w:color w:val="auto"/>
          <w:sz w:val="24"/>
          <w:szCs w:val="24"/>
          <w:lang w:val="en-GB"/>
        </w:rPr>
        <w:t xml:space="preserve">  </w:t>
      </w:r>
      <w:r w:rsidR="00D454BB">
        <w:rPr>
          <w:rFonts w:ascii="Arial" w:hAnsi="Arial" w:cs="Arial"/>
          <w:color w:val="auto"/>
          <w:sz w:val="24"/>
          <w:szCs w:val="24"/>
          <w:lang w:val="en-GB"/>
        </w:rPr>
        <w:t xml:space="preserve">Tables </w:t>
      </w:r>
      <w:r w:rsidR="00823046">
        <w:rPr>
          <w:rFonts w:ascii="Arial" w:hAnsi="Arial" w:cs="Arial"/>
          <w:color w:val="auto"/>
          <w:sz w:val="24"/>
          <w:szCs w:val="24"/>
          <w:lang w:val="en-GB"/>
        </w:rPr>
        <w:t>respectively for P</w:t>
      </w:r>
      <w:r w:rsidR="00823046" w:rsidRPr="002607B7">
        <w:rPr>
          <w:rFonts w:ascii="Arial" w:hAnsi="Arial" w:cs="Arial"/>
          <w:color w:val="auto"/>
          <w:sz w:val="24"/>
          <w:szCs w:val="24"/>
          <w:lang w:val="en-GB"/>
        </w:rPr>
        <w:t>rovisioning</w:t>
      </w:r>
      <w:r w:rsidR="00823046">
        <w:rPr>
          <w:rFonts w:ascii="Arial" w:hAnsi="Arial" w:cs="Arial"/>
          <w:color w:val="auto"/>
          <w:sz w:val="24"/>
          <w:szCs w:val="24"/>
          <w:lang w:val="en-GB"/>
        </w:rPr>
        <w:t xml:space="preserve">, </w:t>
      </w:r>
      <w:r w:rsidR="00823046" w:rsidRPr="002607B7">
        <w:rPr>
          <w:rFonts w:ascii="Arial" w:hAnsi="Arial" w:cs="Arial"/>
          <w:color w:val="auto"/>
          <w:sz w:val="24"/>
          <w:szCs w:val="24"/>
          <w:lang w:val="en-GB"/>
        </w:rPr>
        <w:t>Regulating</w:t>
      </w:r>
      <w:r w:rsidR="00823046">
        <w:rPr>
          <w:rFonts w:ascii="Arial" w:hAnsi="Arial" w:cs="Arial"/>
          <w:color w:val="auto"/>
          <w:sz w:val="24"/>
          <w:szCs w:val="24"/>
          <w:lang w:val="en-GB"/>
        </w:rPr>
        <w:t xml:space="preserve">, </w:t>
      </w:r>
      <w:r w:rsidR="00823046" w:rsidRPr="002607B7">
        <w:rPr>
          <w:rFonts w:ascii="Arial" w:hAnsi="Arial" w:cs="Arial"/>
          <w:color w:val="auto"/>
          <w:sz w:val="24"/>
          <w:szCs w:val="24"/>
          <w:lang w:val="en-GB"/>
        </w:rPr>
        <w:t xml:space="preserve">Cultural </w:t>
      </w:r>
      <w:r w:rsidR="00823046">
        <w:rPr>
          <w:rFonts w:ascii="Arial" w:hAnsi="Arial" w:cs="Arial"/>
          <w:color w:val="auto"/>
          <w:sz w:val="24"/>
          <w:szCs w:val="24"/>
          <w:lang w:val="en-GB"/>
        </w:rPr>
        <w:t xml:space="preserve">and </w:t>
      </w:r>
      <w:r w:rsidR="00823046" w:rsidRPr="002607B7">
        <w:rPr>
          <w:rFonts w:ascii="Arial" w:hAnsi="Arial" w:cs="Arial"/>
          <w:color w:val="auto"/>
          <w:sz w:val="24"/>
          <w:szCs w:val="24"/>
          <w:lang w:val="en-GB"/>
        </w:rPr>
        <w:t>Supporting services</w:t>
      </w:r>
      <w:r w:rsidR="00823046">
        <w:rPr>
          <w:rFonts w:ascii="Arial" w:hAnsi="Arial" w:cs="Arial"/>
          <w:color w:val="auto"/>
          <w:sz w:val="24"/>
          <w:szCs w:val="24"/>
          <w:lang w:val="en-GB"/>
        </w:rPr>
        <w:t xml:space="preserve"> </w:t>
      </w:r>
      <w:r w:rsidR="00D454BB">
        <w:rPr>
          <w:rFonts w:ascii="Arial" w:hAnsi="Arial" w:cs="Arial"/>
          <w:color w:val="auto"/>
          <w:sz w:val="24"/>
          <w:szCs w:val="24"/>
          <w:lang w:val="en-GB"/>
        </w:rPr>
        <w:t xml:space="preserve">in the </w:t>
      </w:r>
      <w:r w:rsidR="00D454BB" w:rsidRPr="00767F36">
        <w:rPr>
          <w:rFonts w:ascii="Arial" w:hAnsi="Arial" w:cs="Arial"/>
          <w:color w:val="auto"/>
          <w:sz w:val="24"/>
          <w:szCs w:val="24"/>
          <w:lang w:val="en-GB"/>
        </w:rPr>
        <w:t>Supplementary Material</w:t>
      </w:r>
      <w:r w:rsidR="00F5432E" w:rsidRPr="001D6821">
        <w:rPr>
          <w:rFonts w:ascii="Arial" w:hAnsi="Arial" w:cs="Arial"/>
          <w:color w:val="auto"/>
          <w:sz w:val="24"/>
          <w:szCs w:val="24"/>
          <w:lang w:val="en-GB"/>
        </w:rPr>
        <w:t xml:space="preserve"> </w:t>
      </w:r>
      <w:r w:rsidR="00F5432E">
        <w:rPr>
          <w:rFonts w:ascii="Arial" w:hAnsi="Arial" w:cs="Arial"/>
          <w:color w:val="auto"/>
          <w:sz w:val="24"/>
          <w:szCs w:val="24"/>
          <w:lang w:val="en-GB"/>
        </w:rPr>
        <w:t xml:space="preserve">provide assigned scores and supporting evidence for the direct or inferred contributions of </w:t>
      </w:r>
      <w:r w:rsidR="00E1756E">
        <w:rPr>
          <w:rFonts w:ascii="Arial" w:hAnsi="Arial" w:cs="Arial"/>
          <w:color w:val="auto"/>
          <w:sz w:val="24"/>
          <w:szCs w:val="24"/>
          <w:lang w:val="en-GB"/>
        </w:rPr>
        <w:t xml:space="preserve">populations of </w:t>
      </w:r>
      <w:r w:rsidR="00B01C17">
        <w:rPr>
          <w:rFonts w:ascii="Arial" w:hAnsi="Arial" w:cs="Arial"/>
          <w:color w:val="auto"/>
          <w:sz w:val="24"/>
          <w:szCs w:val="24"/>
          <w:lang w:val="en-GB"/>
        </w:rPr>
        <w:t>m</w:t>
      </w:r>
      <w:r w:rsidR="008957F9" w:rsidRPr="002607B7">
        <w:rPr>
          <w:rFonts w:ascii="Arial" w:hAnsi="Arial" w:cs="Arial"/>
          <w:color w:val="auto"/>
          <w:sz w:val="24"/>
          <w:szCs w:val="24"/>
          <w:lang w:val="en-GB"/>
        </w:rPr>
        <w:t xml:space="preserve">ahseer </w:t>
      </w:r>
      <w:r w:rsidR="00F5432E">
        <w:rPr>
          <w:rFonts w:ascii="Arial" w:hAnsi="Arial" w:cs="Arial"/>
          <w:color w:val="auto"/>
          <w:sz w:val="24"/>
          <w:szCs w:val="24"/>
          <w:lang w:val="en-GB"/>
        </w:rPr>
        <w:t>fishes</w:t>
      </w:r>
      <w:r w:rsidR="00823046">
        <w:rPr>
          <w:rFonts w:ascii="Arial" w:hAnsi="Arial" w:cs="Arial"/>
          <w:color w:val="auto"/>
          <w:sz w:val="24"/>
          <w:szCs w:val="24"/>
          <w:lang w:val="en-GB"/>
        </w:rPr>
        <w:t>,</w:t>
      </w:r>
      <w:r w:rsidR="008957F9" w:rsidRPr="002607B7">
        <w:rPr>
          <w:rFonts w:ascii="Arial" w:hAnsi="Arial" w:cs="Arial"/>
          <w:color w:val="auto"/>
          <w:sz w:val="24"/>
          <w:szCs w:val="24"/>
          <w:lang w:val="en-GB"/>
        </w:rPr>
        <w:t xml:space="preserve"> </w:t>
      </w:r>
      <w:r w:rsidR="00463957">
        <w:rPr>
          <w:rFonts w:ascii="Arial" w:hAnsi="Arial" w:cs="Arial"/>
          <w:color w:val="auto"/>
          <w:sz w:val="24"/>
          <w:szCs w:val="24"/>
          <w:lang w:val="en-GB"/>
        </w:rPr>
        <w:t>or</w:t>
      </w:r>
      <w:r w:rsidR="008957F9" w:rsidRPr="002607B7">
        <w:rPr>
          <w:rFonts w:ascii="Arial" w:hAnsi="Arial" w:cs="Arial"/>
          <w:color w:val="auto"/>
          <w:sz w:val="24"/>
          <w:szCs w:val="24"/>
          <w:lang w:val="en-GB"/>
        </w:rPr>
        <w:t xml:space="preserve"> </w:t>
      </w:r>
      <w:r w:rsidR="00823046">
        <w:rPr>
          <w:rFonts w:ascii="Arial" w:hAnsi="Arial" w:cs="Arial"/>
          <w:color w:val="auto"/>
          <w:sz w:val="24"/>
          <w:szCs w:val="24"/>
          <w:lang w:val="en-GB"/>
        </w:rPr>
        <w:t xml:space="preserve">of </w:t>
      </w:r>
      <w:r w:rsidR="002607B7" w:rsidRPr="002607B7">
        <w:rPr>
          <w:rFonts w:ascii="Arial" w:hAnsi="Arial" w:cs="Arial"/>
          <w:color w:val="auto"/>
          <w:sz w:val="24"/>
          <w:szCs w:val="24"/>
          <w:lang w:val="en-GB"/>
        </w:rPr>
        <w:t xml:space="preserve">the </w:t>
      </w:r>
      <w:r w:rsidR="008957F9" w:rsidRPr="002607B7">
        <w:rPr>
          <w:rFonts w:ascii="Arial" w:hAnsi="Arial" w:cs="Arial"/>
          <w:color w:val="auto"/>
          <w:sz w:val="24"/>
          <w:szCs w:val="24"/>
          <w:lang w:val="en-GB"/>
        </w:rPr>
        <w:t xml:space="preserve">habitats </w:t>
      </w:r>
      <w:r w:rsidR="00F5432E">
        <w:rPr>
          <w:rFonts w:ascii="Arial" w:hAnsi="Arial" w:cs="Arial"/>
          <w:color w:val="auto"/>
          <w:sz w:val="24"/>
          <w:szCs w:val="24"/>
          <w:lang w:val="en-GB"/>
        </w:rPr>
        <w:t xml:space="preserve">supporting wild, self-sustaining populations and for which </w:t>
      </w:r>
      <w:r w:rsidR="00823046">
        <w:rPr>
          <w:rFonts w:ascii="Arial" w:hAnsi="Arial" w:cs="Arial"/>
          <w:color w:val="auto"/>
          <w:sz w:val="24"/>
          <w:szCs w:val="24"/>
          <w:lang w:val="en-GB"/>
        </w:rPr>
        <w:t xml:space="preserve">mahseer </w:t>
      </w:r>
      <w:r w:rsidR="00F5432E">
        <w:rPr>
          <w:rFonts w:ascii="Arial" w:hAnsi="Arial" w:cs="Arial"/>
          <w:color w:val="auto"/>
          <w:sz w:val="24"/>
          <w:szCs w:val="24"/>
          <w:lang w:val="en-GB"/>
        </w:rPr>
        <w:t>serve as indicators</w:t>
      </w:r>
      <w:r w:rsidR="002607B7" w:rsidRPr="002607B7">
        <w:rPr>
          <w:rFonts w:ascii="Arial" w:hAnsi="Arial" w:cs="Arial"/>
          <w:color w:val="auto"/>
          <w:sz w:val="24"/>
          <w:szCs w:val="24"/>
          <w:lang w:val="en-GB"/>
        </w:rPr>
        <w:t xml:space="preserve">. </w:t>
      </w:r>
      <w:r w:rsidR="00981C6D">
        <w:rPr>
          <w:rFonts w:ascii="Arial" w:hAnsi="Arial" w:cs="Arial"/>
          <w:color w:val="auto"/>
          <w:sz w:val="24"/>
          <w:szCs w:val="24"/>
          <w:lang w:val="en-GB"/>
        </w:rPr>
        <w:t xml:space="preserve"> </w:t>
      </w:r>
      <w:r w:rsidR="00463957">
        <w:rPr>
          <w:rFonts w:ascii="Arial" w:hAnsi="Arial" w:cs="Arial"/>
          <w:color w:val="auto"/>
          <w:sz w:val="24"/>
          <w:szCs w:val="24"/>
          <w:lang w:val="en-GB"/>
        </w:rPr>
        <w:t>Recognition of th</w:t>
      </w:r>
      <w:r w:rsidR="0074379B">
        <w:rPr>
          <w:rFonts w:ascii="Arial" w:hAnsi="Arial" w:cs="Arial"/>
          <w:color w:val="auto"/>
          <w:sz w:val="24"/>
          <w:szCs w:val="24"/>
          <w:lang w:val="en-GB"/>
        </w:rPr>
        <w:t>e broad</w:t>
      </w:r>
      <w:r w:rsidR="001D6821">
        <w:rPr>
          <w:rFonts w:ascii="Arial" w:hAnsi="Arial" w:cs="Arial"/>
          <w:color w:val="auto"/>
          <w:sz w:val="24"/>
          <w:szCs w:val="24"/>
          <w:lang w:val="en-GB"/>
        </w:rPr>
        <w:t xml:space="preserve"> </w:t>
      </w:r>
      <w:r w:rsidR="00463957">
        <w:rPr>
          <w:rFonts w:ascii="Arial" w:hAnsi="Arial" w:cs="Arial"/>
          <w:color w:val="auto"/>
          <w:sz w:val="24"/>
          <w:szCs w:val="24"/>
          <w:lang w:val="en-GB"/>
        </w:rPr>
        <w:t xml:space="preserve">range of </w:t>
      </w:r>
      <w:r w:rsidR="002607B7" w:rsidRPr="00981C6D">
        <w:rPr>
          <w:rFonts w:ascii="Arial" w:hAnsi="Arial" w:cs="Arial"/>
          <w:color w:val="auto"/>
          <w:sz w:val="24"/>
          <w:szCs w:val="24"/>
          <w:lang w:val="en-GB"/>
        </w:rPr>
        <w:t xml:space="preserve">ecosystem service </w:t>
      </w:r>
      <w:r w:rsidR="0074379B">
        <w:rPr>
          <w:rFonts w:ascii="Arial" w:hAnsi="Arial" w:cs="Arial"/>
          <w:color w:val="auto"/>
          <w:sz w:val="24"/>
          <w:szCs w:val="24"/>
          <w:lang w:val="en-GB"/>
        </w:rPr>
        <w:t>values</w:t>
      </w:r>
      <w:r w:rsidR="002607B7" w:rsidRPr="002607B7">
        <w:rPr>
          <w:rFonts w:ascii="Arial" w:hAnsi="Arial" w:cs="Arial"/>
          <w:color w:val="auto"/>
          <w:sz w:val="24"/>
          <w:szCs w:val="24"/>
          <w:lang w:val="en-GB"/>
        </w:rPr>
        <w:t xml:space="preserve"> </w:t>
      </w:r>
      <w:r w:rsidR="0074379B">
        <w:rPr>
          <w:rFonts w:ascii="Arial" w:hAnsi="Arial" w:cs="Arial"/>
          <w:color w:val="auto"/>
          <w:sz w:val="24"/>
          <w:szCs w:val="24"/>
          <w:lang w:val="en-GB"/>
        </w:rPr>
        <w:t>can be</w:t>
      </w:r>
      <w:r w:rsidR="00981C6D">
        <w:rPr>
          <w:rFonts w:ascii="Arial" w:hAnsi="Arial" w:cs="Arial"/>
          <w:color w:val="auto"/>
          <w:sz w:val="24"/>
          <w:szCs w:val="24"/>
          <w:lang w:val="en-GB"/>
        </w:rPr>
        <w:t xml:space="preserve"> </w:t>
      </w:r>
      <w:r w:rsidR="008957F9" w:rsidRPr="002607B7">
        <w:rPr>
          <w:rFonts w:ascii="Arial" w:hAnsi="Arial" w:cs="Arial"/>
          <w:color w:val="auto"/>
          <w:sz w:val="24"/>
          <w:szCs w:val="24"/>
          <w:lang w:val="en-GB"/>
        </w:rPr>
        <w:t xml:space="preserve">helpful </w:t>
      </w:r>
      <w:r w:rsidR="00981C6D">
        <w:rPr>
          <w:rFonts w:ascii="Arial" w:hAnsi="Arial" w:cs="Arial"/>
          <w:color w:val="auto"/>
          <w:sz w:val="24"/>
          <w:szCs w:val="24"/>
          <w:lang w:val="en-GB"/>
        </w:rPr>
        <w:t xml:space="preserve">for </w:t>
      </w:r>
      <w:r w:rsidR="008957F9" w:rsidRPr="002607B7">
        <w:rPr>
          <w:rFonts w:ascii="Arial" w:hAnsi="Arial" w:cs="Arial"/>
          <w:color w:val="auto"/>
          <w:sz w:val="24"/>
          <w:szCs w:val="24"/>
          <w:lang w:val="en-GB"/>
        </w:rPr>
        <w:t xml:space="preserve">describing to </w:t>
      </w:r>
      <w:r w:rsidR="0074379B">
        <w:rPr>
          <w:rFonts w:ascii="Arial" w:hAnsi="Arial" w:cs="Arial"/>
          <w:color w:val="auto"/>
          <w:sz w:val="24"/>
          <w:szCs w:val="24"/>
          <w:lang w:val="en-GB"/>
        </w:rPr>
        <w:t>general</w:t>
      </w:r>
      <w:r w:rsidR="008957F9" w:rsidRPr="002607B7">
        <w:rPr>
          <w:rFonts w:ascii="Arial" w:hAnsi="Arial" w:cs="Arial"/>
          <w:color w:val="auto"/>
          <w:sz w:val="24"/>
          <w:szCs w:val="24"/>
          <w:lang w:val="en-GB"/>
        </w:rPr>
        <w:t xml:space="preserve"> public </w:t>
      </w:r>
      <w:r w:rsidR="008957F9" w:rsidRPr="00593A9A">
        <w:rPr>
          <w:rFonts w:ascii="Arial" w:hAnsi="Arial" w:cs="Arial"/>
          <w:color w:val="auto"/>
          <w:sz w:val="24"/>
          <w:szCs w:val="24"/>
          <w:lang w:val="en-GB"/>
        </w:rPr>
        <w:t>and policy-mak</w:t>
      </w:r>
      <w:r w:rsidR="0074379B">
        <w:rPr>
          <w:rFonts w:ascii="Arial" w:hAnsi="Arial" w:cs="Arial"/>
          <w:color w:val="auto"/>
          <w:sz w:val="24"/>
          <w:szCs w:val="24"/>
          <w:lang w:val="en-GB"/>
        </w:rPr>
        <w:t>ers</w:t>
      </w:r>
      <w:r w:rsidR="00981C6D" w:rsidRPr="00593A9A">
        <w:rPr>
          <w:rFonts w:ascii="Arial" w:hAnsi="Arial" w:cs="Arial"/>
          <w:color w:val="auto"/>
          <w:sz w:val="24"/>
          <w:szCs w:val="24"/>
          <w:lang w:val="en-GB"/>
        </w:rPr>
        <w:t xml:space="preserve"> the </w:t>
      </w:r>
      <w:r w:rsidR="0074379B">
        <w:rPr>
          <w:rFonts w:ascii="Arial" w:hAnsi="Arial" w:cs="Arial"/>
          <w:color w:val="auto"/>
          <w:sz w:val="24"/>
          <w:szCs w:val="24"/>
          <w:lang w:val="en-GB"/>
        </w:rPr>
        <w:t>range</w:t>
      </w:r>
      <w:r w:rsidR="00981C6D" w:rsidRPr="00593A9A">
        <w:rPr>
          <w:rFonts w:ascii="Arial" w:hAnsi="Arial" w:cs="Arial"/>
          <w:color w:val="auto"/>
          <w:sz w:val="24"/>
          <w:szCs w:val="24"/>
          <w:lang w:val="en-GB"/>
        </w:rPr>
        <w:t xml:space="preserve"> of </w:t>
      </w:r>
      <w:r w:rsidR="0074379B">
        <w:rPr>
          <w:rFonts w:ascii="Arial" w:hAnsi="Arial" w:cs="Arial"/>
          <w:color w:val="auto"/>
          <w:sz w:val="24"/>
          <w:szCs w:val="24"/>
          <w:lang w:val="en-GB"/>
        </w:rPr>
        <w:t>benefits</w:t>
      </w:r>
      <w:r w:rsidR="001D6821">
        <w:rPr>
          <w:rFonts w:ascii="Arial" w:hAnsi="Arial" w:cs="Arial"/>
          <w:color w:val="auto"/>
          <w:sz w:val="24"/>
          <w:szCs w:val="24"/>
          <w:lang w:val="en-GB"/>
        </w:rPr>
        <w:t xml:space="preserve"> </w:t>
      </w:r>
      <w:r w:rsidR="00981C6D" w:rsidRPr="00593A9A">
        <w:rPr>
          <w:rFonts w:ascii="Arial" w:hAnsi="Arial" w:cs="Arial"/>
          <w:color w:val="auto"/>
          <w:sz w:val="24"/>
          <w:szCs w:val="24"/>
          <w:lang w:val="en-GB"/>
        </w:rPr>
        <w:t xml:space="preserve">provided by </w:t>
      </w:r>
      <w:r w:rsidR="00B01C17" w:rsidRPr="00593A9A">
        <w:rPr>
          <w:rFonts w:ascii="Arial" w:hAnsi="Arial" w:cs="Arial"/>
          <w:color w:val="auto"/>
          <w:sz w:val="24"/>
          <w:szCs w:val="24"/>
          <w:lang w:val="en-GB"/>
        </w:rPr>
        <w:t>m</w:t>
      </w:r>
      <w:r w:rsidR="00981C6D" w:rsidRPr="00593A9A">
        <w:rPr>
          <w:rFonts w:ascii="Arial" w:hAnsi="Arial" w:cs="Arial"/>
          <w:color w:val="auto"/>
          <w:sz w:val="24"/>
          <w:szCs w:val="24"/>
          <w:lang w:val="en-GB"/>
        </w:rPr>
        <w:t>ahseer fishes and their supporting habitats</w:t>
      </w:r>
      <w:r w:rsidR="002607B7" w:rsidRPr="00593A9A">
        <w:rPr>
          <w:rFonts w:ascii="Arial" w:hAnsi="Arial" w:cs="Arial"/>
          <w:color w:val="auto"/>
          <w:sz w:val="24"/>
          <w:szCs w:val="24"/>
          <w:lang w:val="en-GB"/>
        </w:rPr>
        <w:t>.</w:t>
      </w:r>
      <w:r w:rsidR="009536ED" w:rsidRPr="00593A9A">
        <w:rPr>
          <w:rFonts w:ascii="Arial" w:hAnsi="Arial" w:cs="Arial"/>
          <w:color w:val="auto"/>
          <w:sz w:val="24"/>
          <w:szCs w:val="24"/>
          <w:lang w:val="en-GB"/>
        </w:rPr>
        <w:t xml:space="preserve"> Table 2 </w:t>
      </w:r>
      <w:r w:rsidR="009536ED" w:rsidRPr="00593A9A">
        <w:rPr>
          <w:rFonts w:ascii="Arial" w:eastAsia="Times New Roman" w:hAnsi="Arial" w:cs="Arial"/>
          <w:color w:val="auto"/>
          <w:kern w:val="0"/>
          <w:sz w:val="24"/>
          <w:szCs w:val="24"/>
          <w:lang w:val="en-GB" w:eastAsia="en-US"/>
        </w:rPr>
        <w:t xml:space="preserve">summarises </w:t>
      </w:r>
      <w:r w:rsidR="00593A9A" w:rsidRPr="00593A9A">
        <w:rPr>
          <w:rFonts w:ascii="Arial" w:eastAsia="Times New Roman" w:hAnsi="Arial" w:cs="Arial"/>
          <w:color w:val="auto"/>
          <w:kern w:val="0"/>
          <w:sz w:val="24"/>
          <w:szCs w:val="24"/>
          <w:lang w:val="en-GB" w:eastAsia="en-US"/>
        </w:rPr>
        <w:t>the</w:t>
      </w:r>
      <w:r w:rsidR="0074379B">
        <w:rPr>
          <w:rFonts w:ascii="Arial" w:eastAsia="Times New Roman" w:hAnsi="Arial" w:cs="Arial"/>
          <w:color w:val="auto"/>
          <w:kern w:val="0"/>
          <w:sz w:val="24"/>
          <w:szCs w:val="24"/>
          <w:lang w:val="en-GB" w:eastAsia="en-US"/>
        </w:rPr>
        <w:t>se</w:t>
      </w:r>
      <w:r w:rsidR="00593A9A" w:rsidRPr="00593A9A">
        <w:rPr>
          <w:rFonts w:ascii="Arial" w:eastAsia="Times New Roman" w:hAnsi="Arial" w:cs="Arial"/>
          <w:color w:val="auto"/>
          <w:kern w:val="0"/>
          <w:sz w:val="24"/>
          <w:szCs w:val="24"/>
          <w:lang w:val="en-GB" w:eastAsia="en-US"/>
        </w:rPr>
        <w:t xml:space="preserve"> </w:t>
      </w:r>
      <w:r w:rsidR="00F2683C" w:rsidRPr="00593A9A">
        <w:rPr>
          <w:rFonts w:ascii="Arial" w:hAnsi="Arial" w:cs="Arial"/>
          <w:sz w:val="24"/>
          <w:szCs w:val="24"/>
          <w:lang w:val="en-GB"/>
        </w:rPr>
        <w:t>contributions</w:t>
      </w:r>
      <w:r w:rsidR="00593A9A">
        <w:rPr>
          <w:rFonts w:ascii="Arial" w:hAnsi="Arial" w:cs="Arial"/>
          <w:sz w:val="24"/>
          <w:szCs w:val="24"/>
          <w:lang w:val="en-GB"/>
        </w:rPr>
        <w:t>.</w:t>
      </w:r>
    </w:p>
    <w:p w14:paraId="4D70843C" w14:textId="03270AB8" w:rsidR="00463957" w:rsidRDefault="00463957" w:rsidP="00DB5D4D">
      <w:pPr>
        <w:rPr>
          <w:rFonts w:ascii="Arial" w:hAnsi="Arial" w:cs="Arial"/>
          <w:lang w:val="en-GB"/>
        </w:rPr>
      </w:pPr>
    </w:p>
    <w:p w14:paraId="376C0957" w14:textId="77777777" w:rsidR="00F06125" w:rsidRDefault="00F06125" w:rsidP="00F06125">
      <w:pPr>
        <w:rPr>
          <w:rFonts w:ascii="Arial" w:hAnsi="Arial" w:cs="Arial"/>
          <w:i/>
          <w:lang w:val="en-GB"/>
        </w:rPr>
      </w:pPr>
      <w:r w:rsidRPr="00593A9A">
        <w:rPr>
          <w:rFonts w:ascii="Arial" w:hAnsi="Arial" w:cs="Arial"/>
          <w:i/>
          <w:lang w:val="en-GB"/>
        </w:rPr>
        <w:t>Table 2: Contributions of mahseer fishes</w:t>
      </w:r>
      <w:r w:rsidRPr="00A44295">
        <w:rPr>
          <w:rFonts w:ascii="Arial" w:hAnsi="Arial" w:cs="Arial"/>
          <w:i/>
          <w:lang w:val="en-GB"/>
        </w:rPr>
        <w:t xml:space="preserve"> to ecosystem services</w:t>
      </w:r>
      <w:r>
        <w:rPr>
          <w:rFonts w:ascii="Arial" w:hAnsi="Arial" w:cs="Arial"/>
          <w:i/>
          <w:lang w:val="en-GB"/>
        </w:rPr>
        <w:t xml:space="preserve"> (see details in the </w:t>
      </w:r>
      <w:r w:rsidRPr="00F5432E">
        <w:rPr>
          <w:rFonts w:ascii="Arial" w:hAnsi="Arial" w:cs="Arial"/>
          <w:i/>
          <w:color w:val="FF0000"/>
          <w:lang w:val="en-GB"/>
        </w:rPr>
        <w:t>Supplementary Material</w:t>
      </w:r>
      <w:r>
        <w:rPr>
          <w:rFonts w:ascii="Arial" w:hAnsi="Arial" w:cs="Arial"/>
          <w:i/>
          <w:lang w:val="en-GB"/>
        </w:rPr>
        <w:t>)</w:t>
      </w:r>
    </w:p>
    <w:tbl>
      <w:tblPr>
        <w:tblStyle w:val="TableGrid"/>
        <w:tblW w:w="0" w:type="auto"/>
        <w:tblLook w:val="04A0" w:firstRow="1" w:lastRow="0" w:firstColumn="1" w:lastColumn="0" w:noHBand="0" w:noVBand="1"/>
      </w:tblPr>
      <w:tblGrid>
        <w:gridCol w:w="4510"/>
        <w:gridCol w:w="2573"/>
        <w:gridCol w:w="1937"/>
      </w:tblGrid>
      <w:tr w:rsidR="00F06125" w14:paraId="71CE036C" w14:textId="77777777" w:rsidTr="00E93744">
        <w:tc>
          <w:tcPr>
            <w:tcW w:w="4510" w:type="dxa"/>
          </w:tcPr>
          <w:p w14:paraId="46AF242A" w14:textId="77777777" w:rsidR="00F06125" w:rsidRPr="009536ED" w:rsidRDefault="00F06125" w:rsidP="00E93744">
            <w:pPr>
              <w:rPr>
                <w:rFonts w:ascii="Arial" w:hAnsi="Arial" w:cs="Arial"/>
                <w:b/>
                <w:sz w:val="36"/>
                <w:szCs w:val="36"/>
                <w:lang w:val="en-GB"/>
              </w:rPr>
            </w:pPr>
            <w:r w:rsidRPr="009536ED">
              <w:rPr>
                <w:rFonts w:ascii="Arial" w:hAnsi="Arial" w:cs="Arial"/>
                <w:b/>
                <w:sz w:val="36"/>
                <w:szCs w:val="36"/>
                <w:lang w:val="en-GB"/>
              </w:rPr>
              <w:t>Ecosystem services</w:t>
            </w:r>
          </w:p>
        </w:tc>
        <w:tc>
          <w:tcPr>
            <w:tcW w:w="4510" w:type="dxa"/>
            <w:gridSpan w:val="2"/>
          </w:tcPr>
          <w:p w14:paraId="480B3A72" w14:textId="77777777" w:rsidR="00F06125" w:rsidRDefault="00F06125" w:rsidP="00E93744">
            <w:pPr>
              <w:rPr>
                <w:rFonts w:ascii="Arial" w:hAnsi="Arial" w:cs="Arial"/>
                <w:lang w:val="en-GB"/>
              </w:rPr>
            </w:pPr>
            <w:r w:rsidRPr="00A44295">
              <w:rPr>
                <w:rFonts w:ascii="Calibri" w:hAnsi="Calibri" w:cs="Calibri"/>
                <w:b/>
                <w:bCs/>
                <w:color w:val="000000"/>
                <w:lang w:val="en-GB" w:eastAsia="en-GB"/>
              </w:rPr>
              <w:t xml:space="preserve">Contributions of mahseer fishes to the </w:t>
            </w:r>
            <w:r>
              <w:rPr>
                <w:rFonts w:ascii="Calibri" w:hAnsi="Calibri" w:cs="Calibri"/>
                <w:b/>
                <w:bCs/>
                <w:color w:val="000000"/>
                <w:lang w:val="en-GB" w:eastAsia="en-GB"/>
              </w:rPr>
              <w:t xml:space="preserve">assessed </w:t>
            </w:r>
            <w:r w:rsidRPr="00A44295">
              <w:rPr>
                <w:rFonts w:ascii="Calibri" w:hAnsi="Calibri" w:cs="Calibri"/>
                <w:b/>
                <w:bCs/>
                <w:color w:val="000000"/>
                <w:lang w:val="en-GB" w:eastAsia="en-GB"/>
              </w:rPr>
              <w:t>ecosystem service</w:t>
            </w:r>
          </w:p>
        </w:tc>
      </w:tr>
      <w:tr w:rsidR="00F06125" w14:paraId="7468FF9E" w14:textId="77777777" w:rsidTr="00E93744">
        <w:tc>
          <w:tcPr>
            <w:tcW w:w="9020" w:type="dxa"/>
            <w:gridSpan w:val="3"/>
          </w:tcPr>
          <w:p w14:paraId="0766488A" w14:textId="77777777" w:rsidR="00F06125" w:rsidRPr="00593A9A" w:rsidRDefault="00F06125" w:rsidP="00E93744">
            <w:pPr>
              <w:rPr>
                <w:rFonts w:ascii="Arial" w:hAnsi="Arial" w:cs="Arial"/>
                <w:lang w:val="en-GB"/>
              </w:rPr>
            </w:pPr>
            <w:r w:rsidRPr="009536ED">
              <w:rPr>
                <w:rFonts w:ascii="Arial" w:hAnsi="Arial" w:cs="Arial"/>
                <w:b/>
                <w:sz w:val="28"/>
                <w:szCs w:val="28"/>
                <w:lang w:val="en-GB"/>
              </w:rPr>
              <w:t>Provisioning services</w:t>
            </w:r>
          </w:p>
          <w:p w14:paraId="79F984CF" w14:textId="77777777" w:rsidR="00F06125" w:rsidRPr="009536ED" w:rsidRDefault="00F06125" w:rsidP="00E93744">
            <w:pPr>
              <w:rPr>
                <w:rFonts w:ascii="Arial" w:hAnsi="Arial" w:cs="Arial"/>
                <w:b/>
                <w:sz w:val="28"/>
                <w:szCs w:val="28"/>
                <w:lang w:val="en-GB"/>
              </w:rPr>
            </w:pPr>
            <w:r w:rsidRPr="001671AE">
              <w:rPr>
                <w:rFonts w:ascii="Arial" w:hAnsi="Arial" w:cs="Arial"/>
                <w:lang w:val="en-GB"/>
              </w:rPr>
              <w:t>6 out of 9 services for which evidence is available</w:t>
            </w:r>
            <w:r w:rsidRPr="00593A9A">
              <w:rPr>
                <w:rFonts w:ascii="Arial" w:hAnsi="Arial" w:cs="Arial"/>
                <w:lang w:val="en-GB"/>
              </w:rPr>
              <w:t xml:space="preserve">, 2 as +++, </w:t>
            </w:r>
            <w:r>
              <w:rPr>
                <w:rFonts w:ascii="Arial" w:hAnsi="Arial" w:cs="Arial"/>
                <w:lang w:val="en-GB"/>
              </w:rPr>
              <w:t>1</w:t>
            </w:r>
            <w:r w:rsidRPr="00593A9A">
              <w:rPr>
                <w:rFonts w:ascii="Arial" w:hAnsi="Arial" w:cs="Arial"/>
                <w:lang w:val="en-GB"/>
              </w:rPr>
              <w:t xml:space="preserve"> a</w:t>
            </w:r>
            <w:r>
              <w:rPr>
                <w:rFonts w:ascii="Arial" w:hAnsi="Arial" w:cs="Arial"/>
                <w:lang w:val="en-GB"/>
              </w:rPr>
              <w:t>s</w:t>
            </w:r>
            <w:r w:rsidRPr="00593A9A">
              <w:rPr>
                <w:rFonts w:ascii="Arial" w:hAnsi="Arial" w:cs="Arial"/>
                <w:lang w:val="en-GB"/>
              </w:rPr>
              <w:t xml:space="preserve"> + and </w:t>
            </w:r>
            <w:r>
              <w:rPr>
                <w:rFonts w:ascii="Arial" w:hAnsi="Arial" w:cs="Arial"/>
                <w:lang w:val="en-GB"/>
              </w:rPr>
              <w:t>3</w:t>
            </w:r>
            <w:r w:rsidRPr="00593A9A">
              <w:rPr>
                <w:rFonts w:ascii="Arial" w:hAnsi="Arial" w:cs="Arial"/>
                <w:lang w:val="en-GB"/>
              </w:rPr>
              <w:t xml:space="preserve"> as +</w:t>
            </w:r>
          </w:p>
        </w:tc>
      </w:tr>
      <w:tr w:rsidR="00F06125" w14:paraId="7145472A" w14:textId="77777777" w:rsidTr="00E93744">
        <w:tc>
          <w:tcPr>
            <w:tcW w:w="7083" w:type="dxa"/>
            <w:gridSpan w:val="2"/>
            <w:vAlign w:val="center"/>
          </w:tcPr>
          <w:p w14:paraId="7B234B81"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Fresh water available for abstraction and use</w:t>
            </w:r>
          </w:p>
        </w:tc>
        <w:tc>
          <w:tcPr>
            <w:tcW w:w="1937" w:type="dxa"/>
            <w:vAlign w:val="bottom"/>
          </w:tcPr>
          <w:p w14:paraId="14147E7D"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7DB3CD3F" w14:textId="77777777" w:rsidTr="00E93744">
        <w:tc>
          <w:tcPr>
            <w:tcW w:w="7083" w:type="dxa"/>
            <w:gridSpan w:val="2"/>
            <w:vAlign w:val="center"/>
          </w:tcPr>
          <w:p w14:paraId="09C81A96"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Food production (e.g. crops, fruit, fish, etc.)</w:t>
            </w:r>
          </w:p>
        </w:tc>
        <w:tc>
          <w:tcPr>
            <w:tcW w:w="1937" w:type="dxa"/>
            <w:vAlign w:val="bottom"/>
          </w:tcPr>
          <w:p w14:paraId="5CB09793"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318856C9" w14:textId="77777777" w:rsidTr="00E93744">
        <w:tc>
          <w:tcPr>
            <w:tcW w:w="7083" w:type="dxa"/>
            <w:gridSpan w:val="2"/>
            <w:vAlign w:val="center"/>
          </w:tcPr>
          <w:p w14:paraId="75D5EAD6"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Fibre and fuel production (e.g. timber, wool, etc.)</w:t>
            </w:r>
          </w:p>
        </w:tc>
        <w:tc>
          <w:tcPr>
            <w:tcW w:w="1937" w:type="dxa"/>
            <w:vAlign w:val="bottom"/>
          </w:tcPr>
          <w:p w14:paraId="2A9F04D0"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5CDC54EF" w14:textId="77777777" w:rsidTr="00E93744">
        <w:tc>
          <w:tcPr>
            <w:tcW w:w="7083" w:type="dxa"/>
            <w:gridSpan w:val="2"/>
            <w:vAlign w:val="center"/>
          </w:tcPr>
          <w:p w14:paraId="567631D6"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Genetic resources (used for crop/stock breeding and biotechnology)</w:t>
            </w:r>
          </w:p>
        </w:tc>
        <w:tc>
          <w:tcPr>
            <w:tcW w:w="1937" w:type="dxa"/>
            <w:vAlign w:val="bottom"/>
          </w:tcPr>
          <w:p w14:paraId="0F62D043"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6BDACBF1" w14:textId="77777777" w:rsidTr="00E93744">
        <w:tc>
          <w:tcPr>
            <w:tcW w:w="7083" w:type="dxa"/>
            <w:gridSpan w:val="2"/>
            <w:vAlign w:val="center"/>
          </w:tcPr>
          <w:p w14:paraId="0BB33051"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Biochemicals, natural medicines, pharmaceuticals</w:t>
            </w:r>
          </w:p>
        </w:tc>
        <w:tc>
          <w:tcPr>
            <w:tcW w:w="1937" w:type="dxa"/>
            <w:vAlign w:val="bottom"/>
          </w:tcPr>
          <w:p w14:paraId="74513E95"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51220A17" w14:textId="77777777" w:rsidTr="00E93744">
        <w:tc>
          <w:tcPr>
            <w:tcW w:w="7083" w:type="dxa"/>
            <w:gridSpan w:val="2"/>
            <w:vAlign w:val="center"/>
          </w:tcPr>
          <w:p w14:paraId="43CED975"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Ornamental resources (e.g. shells, flowers, etc.)</w:t>
            </w:r>
          </w:p>
        </w:tc>
        <w:tc>
          <w:tcPr>
            <w:tcW w:w="1937" w:type="dxa"/>
            <w:vAlign w:val="bottom"/>
          </w:tcPr>
          <w:p w14:paraId="71792F8C"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0BC43AF3" w14:textId="77777777" w:rsidTr="00E93744">
        <w:tc>
          <w:tcPr>
            <w:tcW w:w="7083" w:type="dxa"/>
            <w:gridSpan w:val="2"/>
            <w:vAlign w:val="center"/>
          </w:tcPr>
          <w:p w14:paraId="21E9F47E"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Harvesting of clay, mineral, aggregates, etc.</w:t>
            </w:r>
          </w:p>
        </w:tc>
        <w:tc>
          <w:tcPr>
            <w:tcW w:w="1937" w:type="dxa"/>
            <w:vAlign w:val="bottom"/>
          </w:tcPr>
          <w:p w14:paraId="27553AF9"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0</w:t>
            </w:r>
          </w:p>
        </w:tc>
      </w:tr>
      <w:tr w:rsidR="00F06125" w14:paraId="6764256F" w14:textId="77777777" w:rsidTr="00E93744">
        <w:tc>
          <w:tcPr>
            <w:tcW w:w="7083" w:type="dxa"/>
            <w:gridSpan w:val="2"/>
            <w:vAlign w:val="center"/>
          </w:tcPr>
          <w:p w14:paraId="0216439D"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Waste disposal</w:t>
            </w:r>
          </w:p>
        </w:tc>
        <w:tc>
          <w:tcPr>
            <w:tcW w:w="1937" w:type="dxa"/>
            <w:vAlign w:val="bottom"/>
          </w:tcPr>
          <w:p w14:paraId="2B2C8E84"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0</w:t>
            </w:r>
          </w:p>
        </w:tc>
      </w:tr>
      <w:tr w:rsidR="00F06125" w14:paraId="3D722552" w14:textId="77777777" w:rsidTr="00E93744">
        <w:tc>
          <w:tcPr>
            <w:tcW w:w="7083" w:type="dxa"/>
            <w:gridSpan w:val="2"/>
            <w:vAlign w:val="center"/>
          </w:tcPr>
          <w:p w14:paraId="07FD0F1C"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Energy harvesting from natural air and water flows (if relevant)</w:t>
            </w:r>
          </w:p>
        </w:tc>
        <w:tc>
          <w:tcPr>
            <w:tcW w:w="1937" w:type="dxa"/>
            <w:vAlign w:val="bottom"/>
          </w:tcPr>
          <w:p w14:paraId="12395B59"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0</w:t>
            </w:r>
          </w:p>
        </w:tc>
      </w:tr>
      <w:tr w:rsidR="00F06125" w14:paraId="7A2EC180" w14:textId="77777777" w:rsidTr="00E93744">
        <w:tc>
          <w:tcPr>
            <w:tcW w:w="9020" w:type="dxa"/>
            <w:gridSpan w:val="3"/>
          </w:tcPr>
          <w:p w14:paraId="5F0E9946" w14:textId="77777777" w:rsidR="00F06125" w:rsidRPr="00593A9A" w:rsidRDefault="00F06125" w:rsidP="00E93744">
            <w:pPr>
              <w:rPr>
                <w:rFonts w:ascii="Arial" w:hAnsi="Arial" w:cs="Arial"/>
                <w:lang w:val="en-GB"/>
              </w:rPr>
            </w:pPr>
            <w:r w:rsidRPr="009536ED">
              <w:rPr>
                <w:rFonts w:ascii="Arial" w:hAnsi="Arial" w:cs="Arial"/>
                <w:b/>
                <w:sz w:val="28"/>
                <w:szCs w:val="28"/>
                <w:lang w:val="en-GB"/>
              </w:rPr>
              <w:t>Regulating services</w:t>
            </w:r>
          </w:p>
          <w:p w14:paraId="4E1AEE24" w14:textId="77777777" w:rsidR="00F06125" w:rsidRPr="009536ED" w:rsidRDefault="00F06125" w:rsidP="00E93744">
            <w:pPr>
              <w:rPr>
                <w:rFonts w:ascii="Arial" w:hAnsi="Arial" w:cs="Arial"/>
                <w:b/>
                <w:sz w:val="28"/>
                <w:szCs w:val="28"/>
                <w:lang w:val="en-GB"/>
              </w:rPr>
            </w:pPr>
            <w:r>
              <w:rPr>
                <w:rFonts w:ascii="Arial" w:hAnsi="Arial" w:cs="Arial"/>
                <w:lang w:val="en-GB"/>
              </w:rPr>
              <w:t>10</w:t>
            </w:r>
            <w:r w:rsidRPr="00593A9A">
              <w:rPr>
                <w:rFonts w:ascii="Arial" w:hAnsi="Arial" w:cs="Arial"/>
                <w:lang w:val="en-GB"/>
              </w:rPr>
              <w:t xml:space="preserve"> out of </w:t>
            </w:r>
            <w:r>
              <w:rPr>
                <w:rFonts w:ascii="Arial" w:hAnsi="Arial" w:cs="Arial"/>
                <w:lang w:val="en-GB"/>
              </w:rPr>
              <w:t>14</w:t>
            </w:r>
            <w:r w:rsidRPr="00593A9A">
              <w:rPr>
                <w:rFonts w:ascii="Arial" w:hAnsi="Arial" w:cs="Arial"/>
                <w:lang w:val="en-GB"/>
              </w:rPr>
              <w:t xml:space="preserve"> services </w:t>
            </w:r>
            <w:r w:rsidRPr="001671AE">
              <w:rPr>
                <w:rFonts w:ascii="Arial" w:hAnsi="Arial" w:cs="Arial"/>
                <w:lang w:val="en-GB"/>
              </w:rPr>
              <w:t>for which evidence is available</w:t>
            </w:r>
            <w:r w:rsidRPr="00593A9A">
              <w:rPr>
                <w:rFonts w:ascii="Arial" w:hAnsi="Arial" w:cs="Arial"/>
                <w:lang w:val="en-GB"/>
              </w:rPr>
              <w:t xml:space="preserve">, 2 as +++, </w:t>
            </w:r>
            <w:r>
              <w:rPr>
                <w:rFonts w:ascii="Arial" w:hAnsi="Arial" w:cs="Arial"/>
                <w:lang w:val="en-GB"/>
              </w:rPr>
              <w:t xml:space="preserve">1 </w:t>
            </w:r>
            <w:r w:rsidRPr="00593A9A">
              <w:rPr>
                <w:rFonts w:ascii="Arial" w:hAnsi="Arial" w:cs="Arial"/>
                <w:lang w:val="en-GB"/>
              </w:rPr>
              <w:t>a</w:t>
            </w:r>
            <w:r>
              <w:rPr>
                <w:rFonts w:ascii="Arial" w:hAnsi="Arial" w:cs="Arial"/>
                <w:lang w:val="en-GB"/>
              </w:rPr>
              <w:t>s</w:t>
            </w:r>
            <w:r w:rsidRPr="00593A9A">
              <w:rPr>
                <w:rFonts w:ascii="Arial" w:hAnsi="Arial" w:cs="Arial"/>
                <w:lang w:val="en-GB"/>
              </w:rPr>
              <w:t xml:space="preserve"> + and </w:t>
            </w:r>
            <w:r>
              <w:rPr>
                <w:rFonts w:ascii="Arial" w:hAnsi="Arial" w:cs="Arial"/>
                <w:lang w:val="en-GB"/>
              </w:rPr>
              <w:t>7</w:t>
            </w:r>
            <w:r w:rsidRPr="00593A9A">
              <w:rPr>
                <w:rFonts w:ascii="Arial" w:hAnsi="Arial" w:cs="Arial"/>
                <w:lang w:val="en-GB"/>
              </w:rPr>
              <w:t xml:space="preserve"> as +</w:t>
            </w:r>
          </w:p>
        </w:tc>
      </w:tr>
      <w:tr w:rsidR="00F06125" w14:paraId="0239BE13" w14:textId="77777777" w:rsidTr="00E93744">
        <w:tc>
          <w:tcPr>
            <w:tcW w:w="7083" w:type="dxa"/>
            <w:gridSpan w:val="2"/>
            <w:vAlign w:val="center"/>
          </w:tcPr>
          <w:p w14:paraId="6EC25750"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Air quality regulation</w:t>
            </w:r>
          </w:p>
        </w:tc>
        <w:tc>
          <w:tcPr>
            <w:tcW w:w="1937" w:type="dxa"/>
            <w:vAlign w:val="bottom"/>
          </w:tcPr>
          <w:p w14:paraId="309C962B"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25A4D317" w14:textId="77777777" w:rsidTr="00E93744">
        <w:tc>
          <w:tcPr>
            <w:tcW w:w="7083" w:type="dxa"/>
            <w:gridSpan w:val="2"/>
            <w:vAlign w:val="center"/>
          </w:tcPr>
          <w:p w14:paraId="7C3D9931"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Local climate regulation - microclimate, temperature, precipitation</w:t>
            </w:r>
          </w:p>
        </w:tc>
        <w:tc>
          <w:tcPr>
            <w:tcW w:w="1937" w:type="dxa"/>
            <w:vAlign w:val="bottom"/>
          </w:tcPr>
          <w:p w14:paraId="622AF924"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69A7AB8A" w14:textId="77777777" w:rsidTr="00E93744">
        <w:tc>
          <w:tcPr>
            <w:tcW w:w="7083" w:type="dxa"/>
            <w:gridSpan w:val="2"/>
            <w:vAlign w:val="center"/>
          </w:tcPr>
          <w:p w14:paraId="3F42DA3E"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Global climate regulation - greenhouse gas sequestration, etc.</w:t>
            </w:r>
          </w:p>
        </w:tc>
        <w:tc>
          <w:tcPr>
            <w:tcW w:w="1937" w:type="dxa"/>
            <w:vAlign w:val="bottom"/>
          </w:tcPr>
          <w:p w14:paraId="02BB61E8"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6D5942BE" w14:textId="77777777" w:rsidTr="00E93744">
        <w:tc>
          <w:tcPr>
            <w:tcW w:w="7083" w:type="dxa"/>
            <w:gridSpan w:val="2"/>
            <w:vAlign w:val="center"/>
          </w:tcPr>
          <w:p w14:paraId="606CB80E"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Water regulation (timing and scale of run-off, flooding, etc.)</w:t>
            </w:r>
          </w:p>
        </w:tc>
        <w:tc>
          <w:tcPr>
            <w:tcW w:w="1937" w:type="dxa"/>
            <w:vAlign w:val="bottom"/>
          </w:tcPr>
          <w:p w14:paraId="45DDE9A5"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10C82259" w14:textId="77777777" w:rsidTr="00E93744">
        <w:tc>
          <w:tcPr>
            <w:tcW w:w="7083" w:type="dxa"/>
            <w:gridSpan w:val="2"/>
            <w:vAlign w:val="center"/>
          </w:tcPr>
          <w:p w14:paraId="14627121"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Natural hazard regulation (i.e. storm protection)</w:t>
            </w:r>
          </w:p>
        </w:tc>
        <w:tc>
          <w:tcPr>
            <w:tcW w:w="1937" w:type="dxa"/>
            <w:vAlign w:val="bottom"/>
          </w:tcPr>
          <w:p w14:paraId="1F9ACD71"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2FFCBFB1" w14:textId="77777777" w:rsidTr="00E93744">
        <w:tc>
          <w:tcPr>
            <w:tcW w:w="7083" w:type="dxa"/>
            <w:gridSpan w:val="2"/>
            <w:vAlign w:val="center"/>
          </w:tcPr>
          <w:p w14:paraId="68DA6FF2"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Pest regulation</w:t>
            </w:r>
          </w:p>
        </w:tc>
        <w:tc>
          <w:tcPr>
            <w:tcW w:w="1937" w:type="dxa"/>
            <w:vAlign w:val="bottom"/>
          </w:tcPr>
          <w:p w14:paraId="1F0578EC"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0</w:t>
            </w:r>
          </w:p>
        </w:tc>
      </w:tr>
      <w:tr w:rsidR="00F06125" w14:paraId="073EB67D" w14:textId="77777777" w:rsidTr="00E93744">
        <w:tc>
          <w:tcPr>
            <w:tcW w:w="7083" w:type="dxa"/>
            <w:gridSpan w:val="2"/>
            <w:vAlign w:val="center"/>
          </w:tcPr>
          <w:p w14:paraId="0E52A77F"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Disease regulation – human</w:t>
            </w:r>
          </w:p>
        </w:tc>
        <w:tc>
          <w:tcPr>
            <w:tcW w:w="1937" w:type="dxa"/>
            <w:vAlign w:val="bottom"/>
          </w:tcPr>
          <w:p w14:paraId="13F05D79"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525A9CDB" w14:textId="77777777" w:rsidTr="00E93744">
        <w:tc>
          <w:tcPr>
            <w:tcW w:w="7083" w:type="dxa"/>
            <w:gridSpan w:val="2"/>
            <w:vAlign w:val="center"/>
          </w:tcPr>
          <w:p w14:paraId="0BEB907C"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Disease regulation – stock</w:t>
            </w:r>
          </w:p>
        </w:tc>
        <w:tc>
          <w:tcPr>
            <w:tcW w:w="1937" w:type="dxa"/>
            <w:vAlign w:val="bottom"/>
          </w:tcPr>
          <w:p w14:paraId="6712ABED"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5A5AA2BD" w14:textId="77777777" w:rsidTr="00E93744">
        <w:tc>
          <w:tcPr>
            <w:tcW w:w="7083" w:type="dxa"/>
            <w:gridSpan w:val="2"/>
            <w:vAlign w:val="center"/>
          </w:tcPr>
          <w:p w14:paraId="79405DC3"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Erosion regulation</w:t>
            </w:r>
          </w:p>
        </w:tc>
        <w:tc>
          <w:tcPr>
            <w:tcW w:w="1937" w:type="dxa"/>
            <w:vAlign w:val="bottom"/>
          </w:tcPr>
          <w:p w14:paraId="355A0ABC"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38B04DAF" w14:textId="77777777" w:rsidTr="00E93744">
        <w:tc>
          <w:tcPr>
            <w:tcW w:w="7083" w:type="dxa"/>
            <w:gridSpan w:val="2"/>
            <w:vAlign w:val="center"/>
          </w:tcPr>
          <w:p w14:paraId="622221B2"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Water purification and waste treatment</w:t>
            </w:r>
          </w:p>
        </w:tc>
        <w:tc>
          <w:tcPr>
            <w:tcW w:w="1937" w:type="dxa"/>
            <w:vAlign w:val="bottom"/>
          </w:tcPr>
          <w:p w14:paraId="52739F3A"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47A2D88B" w14:textId="77777777" w:rsidTr="00E93744">
        <w:tc>
          <w:tcPr>
            <w:tcW w:w="7083" w:type="dxa"/>
            <w:gridSpan w:val="2"/>
            <w:vAlign w:val="center"/>
          </w:tcPr>
          <w:p w14:paraId="5EA115B4"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Pollination</w:t>
            </w:r>
            <w:r>
              <w:rPr>
                <w:rFonts w:ascii="Arial" w:hAnsi="Arial" w:cs="Arial"/>
                <w:color w:val="000000"/>
                <w:sz w:val="20"/>
                <w:szCs w:val="20"/>
                <w:lang w:val="en-GB" w:eastAsia="en-GB"/>
              </w:rPr>
              <w:t xml:space="preserve"> and seed dispersal</w:t>
            </w:r>
          </w:p>
        </w:tc>
        <w:tc>
          <w:tcPr>
            <w:tcW w:w="1937" w:type="dxa"/>
            <w:vAlign w:val="bottom"/>
          </w:tcPr>
          <w:p w14:paraId="64CA8024"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2926B38A" w14:textId="77777777" w:rsidTr="00E93744">
        <w:tc>
          <w:tcPr>
            <w:tcW w:w="7083" w:type="dxa"/>
            <w:gridSpan w:val="2"/>
            <w:vAlign w:val="center"/>
          </w:tcPr>
          <w:p w14:paraId="4D5A22D0"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Salinity regulation - implications for soil salinity build-up</w:t>
            </w:r>
          </w:p>
        </w:tc>
        <w:tc>
          <w:tcPr>
            <w:tcW w:w="1937" w:type="dxa"/>
            <w:vAlign w:val="bottom"/>
          </w:tcPr>
          <w:p w14:paraId="15F668FF"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0</w:t>
            </w:r>
          </w:p>
        </w:tc>
      </w:tr>
      <w:tr w:rsidR="00F06125" w14:paraId="47A65205" w14:textId="77777777" w:rsidTr="00E93744">
        <w:tc>
          <w:tcPr>
            <w:tcW w:w="7083" w:type="dxa"/>
            <w:gridSpan w:val="2"/>
            <w:vAlign w:val="center"/>
          </w:tcPr>
          <w:p w14:paraId="4CC271C0"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Fire regulation - tendency of ecosystems in the catchment to burn</w:t>
            </w:r>
          </w:p>
        </w:tc>
        <w:tc>
          <w:tcPr>
            <w:tcW w:w="1937" w:type="dxa"/>
            <w:vAlign w:val="bottom"/>
          </w:tcPr>
          <w:p w14:paraId="5A92AA91"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0</w:t>
            </w:r>
          </w:p>
        </w:tc>
      </w:tr>
      <w:tr w:rsidR="00F06125" w14:paraId="68ED4003" w14:textId="77777777" w:rsidTr="00E93744">
        <w:tc>
          <w:tcPr>
            <w:tcW w:w="7083" w:type="dxa"/>
            <w:gridSpan w:val="2"/>
            <w:vAlign w:val="center"/>
          </w:tcPr>
          <w:p w14:paraId="52A55F62"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Noise and visual buffering - impacts on the buffering effects of ecosystems</w:t>
            </w:r>
          </w:p>
        </w:tc>
        <w:tc>
          <w:tcPr>
            <w:tcW w:w="1937" w:type="dxa"/>
            <w:vAlign w:val="bottom"/>
          </w:tcPr>
          <w:p w14:paraId="2D491D13"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0</w:t>
            </w:r>
          </w:p>
        </w:tc>
      </w:tr>
      <w:tr w:rsidR="00F06125" w14:paraId="1B13B205" w14:textId="77777777" w:rsidTr="00E93744">
        <w:tc>
          <w:tcPr>
            <w:tcW w:w="9020" w:type="dxa"/>
            <w:gridSpan w:val="3"/>
          </w:tcPr>
          <w:p w14:paraId="70BD9252" w14:textId="77777777" w:rsidR="00F06125" w:rsidRPr="00593A9A" w:rsidRDefault="00F06125" w:rsidP="00E93744">
            <w:pPr>
              <w:rPr>
                <w:rFonts w:ascii="Arial" w:hAnsi="Arial" w:cs="Arial"/>
                <w:lang w:val="en-GB"/>
              </w:rPr>
            </w:pPr>
            <w:r w:rsidRPr="009536ED">
              <w:rPr>
                <w:rFonts w:ascii="Arial" w:hAnsi="Arial" w:cs="Arial"/>
                <w:b/>
                <w:sz w:val="28"/>
                <w:szCs w:val="28"/>
                <w:lang w:val="en-GB"/>
              </w:rPr>
              <w:t>Cultural services</w:t>
            </w:r>
          </w:p>
          <w:p w14:paraId="33A34ED3" w14:textId="77777777" w:rsidR="00F06125" w:rsidRPr="009536ED" w:rsidRDefault="00F06125" w:rsidP="00E93744">
            <w:pPr>
              <w:rPr>
                <w:rFonts w:ascii="Arial" w:hAnsi="Arial" w:cs="Arial"/>
                <w:b/>
                <w:sz w:val="28"/>
                <w:szCs w:val="28"/>
                <w:lang w:val="en-GB"/>
              </w:rPr>
            </w:pPr>
            <w:r>
              <w:rPr>
                <w:rFonts w:ascii="Arial" w:hAnsi="Arial" w:cs="Arial"/>
                <w:lang w:val="en-GB"/>
              </w:rPr>
              <w:t>7</w:t>
            </w:r>
            <w:r w:rsidRPr="00593A9A">
              <w:rPr>
                <w:rFonts w:ascii="Arial" w:hAnsi="Arial" w:cs="Arial"/>
                <w:lang w:val="en-GB"/>
              </w:rPr>
              <w:t xml:space="preserve"> out of </w:t>
            </w:r>
            <w:r>
              <w:rPr>
                <w:rFonts w:ascii="Arial" w:hAnsi="Arial" w:cs="Arial"/>
                <w:lang w:val="en-GB"/>
              </w:rPr>
              <w:t>7</w:t>
            </w:r>
            <w:r w:rsidRPr="00593A9A">
              <w:rPr>
                <w:rFonts w:ascii="Arial" w:hAnsi="Arial" w:cs="Arial"/>
                <w:lang w:val="en-GB"/>
              </w:rPr>
              <w:t xml:space="preserve"> services </w:t>
            </w:r>
            <w:r w:rsidRPr="001671AE">
              <w:rPr>
                <w:rFonts w:ascii="Arial" w:hAnsi="Arial" w:cs="Arial"/>
                <w:lang w:val="en-GB"/>
              </w:rPr>
              <w:t>for which evidence is available</w:t>
            </w:r>
            <w:r w:rsidRPr="00593A9A">
              <w:rPr>
                <w:rFonts w:ascii="Arial" w:hAnsi="Arial" w:cs="Arial"/>
                <w:lang w:val="en-GB"/>
              </w:rPr>
              <w:t xml:space="preserve">, </w:t>
            </w:r>
            <w:r>
              <w:rPr>
                <w:rFonts w:ascii="Arial" w:hAnsi="Arial" w:cs="Arial"/>
                <w:lang w:val="en-GB"/>
              </w:rPr>
              <w:t xml:space="preserve">all </w:t>
            </w:r>
            <w:r w:rsidRPr="00593A9A">
              <w:rPr>
                <w:rFonts w:ascii="Arial" w:hAnsi="Arial" w:cs="Arial"/>
                <w:lang w:val="en-GB"/>
              </w:rPr>
              <w:t>as +++</w:t>
            </w:r>
          </w:p>
        </w:tc>
      </w:tr>
      <w:tr w:rsidR="00F06125" w14:paraId="0B75A703" w14:textId="77777777" w:rsidTr="00E93744">
        <w:tc>
          <w:tcPr>
            <w:tcW w:w="7083" w:type="dxa"/>
            <w:gridSpan w:val="2"/>
            <w:vAlign w:val="center"/>
          </w:tcPr>
          <w:p w14:paraId="5DA13A96"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Cultural heritage</w:t>
            </w:r>
          </w:p>
        </w:tc>
        <w:tc>
          <w:tcPr>
            <w:tcW w:w="1937" w:type="dxa"/>
            <w:vAlign w:val="bottom"/>
          </w:tcPr>
          <w:p w14:paraId="0D51855B"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653157DB" w14:textId="77777777" w:rsidTr="00E93744">
        <w:tc>
          <w:tcPr>
            <w:tcW w:w="7083" w:type="dxa"/>
            <w:gridSpan w:val="2"/>
            <w:vAlign w:val="center"/>
          </w:tcPr>
          <w:p w14:paraId="3B94E559"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Recreation and tourism</w:t>
            </w:r>
          </w:p>
        </w:tc>
        <w:tc>
          <w:tcPr>
            <w:tcW w:w="1937" w:type="dxa"/>
            <w:vAlign w:val="bottom"/>
          </w:tcPr>
          <w:p w14:paraId="5A2F5734"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3B0B738B" w14:textId="77777777" w:rsidTr="00E93744">
        <w:tc>
          <w:tcPr>
            <w:tcW w:w="7083" w:type="dxa"/>
            <w:gridSpan w:val="2"/>
            <w:vAlign w:val="center"/>
          </w:tcPr>
          <w:p w14:paraId="310450F7"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Aesthetic value</w:t>
            </w:r>
          </w:p>
        </w:tc>
        <w:tc>
          <w:tcPr>
            <w:tcW w:w="1937" w:type="dxa"/>
            <w:vAlign w:val="bottom"/>
          </w:tcPr>
          <w:p w14:paraId="0DA2D67F"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01AAE33F" w14:textId="77777777" w:rsidTr="00E93744">
        <w:tc>
          <w:tcPr>
            <w:tcW w:w="7083" w:type="dxa"/>
            <w:gridSpan w:val="2"/>
            <w:vAlign w:val="center"/>
          </w:tcPr>
          <w:p w14:paraId="415C782F"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Spiritual and religious value</w:t>
            </w:r>
          </w:p>
        </w:tc>
        <w:tc>
          <w:tcPr>
            <w:tcW w:w="1937" w:type="dxa"/>
          </w:tcPr>
          <w:p w14:paraId="137B7101"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1BC1C312" w14:textId="77777777" w:rsidTr="00E93744">
        <w:tc>
          <w:tcPr>
            <w:tcW w:w="7083" w:type="dxa"/>
            <w:gridSpan w:val="2"/>
            <w:vAlign w:val="center"/>
          </w:tcPr>
          <w:p w14:paraId="13DC9DFD"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Inspiration of art, folklore, architecture, etc.</w:t>
            </w:r>
          </w:p>
        </w:tc>
        <w:tc>
          <w:tcPr>
            <w:tcW w:w="1937" w:type="dxa"/>
            <w:vAlign w:val="bottom"/>
          </w:tcPr>
          <w:p w14:paraId="11A5ABF0"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53656A27" w14:textId="77777777" w:rsidTr="00E93744">
        <w:tc>
          <w:tcPr>
            <w:tcW w:w="7083" w:type="dxa"/>
            <w:gridSpan w:val="2"/>
            <w:vAlign w:val="center"/>
          </w:tcPr>
          <w:p w14:paraId="73655BCF"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Social relations (e.g. fishing, grazing or cropping communities)</w:t>
            </w:r>
          </w:p>
        </w:tc>
        <w:tc>
          <w:tcPr>
            <w:tcW w:w="1937" w:type="dxa"/>
            <w:vAlign w:val="bottom"/>
          </w:tcPr>
          <w:p w14:paraId="127FFEFA"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47161C88" w14:textId="77777777" w:rsidTr="00E93744">
        <w:tc>
          <w:tcPr>
            <w:tcW w:w="7083" w:type="dxa"/>
            <w:gridSpan w:val="2"/>
            <w:vAlign w:val="center"/>
          </w:tcPr>
          <w:p w14:paraId="74A62FE2" w14:textId="77777777" w:rsidR="00F06125" w:rsidRDefault="00F06125" w:rsidP="00E93744">
            <w:pPr>
              <w:ind w:left="306"/>
              <w:rPr>
                <w:rFonts w:ascii="Arial" w:hAnsi="Arial" w:cs="Arial"/>
                <w:lang w:val="en-GB"/>
              </w:rPr>
            </w:pPr>
            <w:r w:rsidRPr="00A44295">
              <w:rPr>
                <w:rFonts w:ascii="Arial" w:hAnsi="Arial" w:cs="Arial"/>
                <w:color w:val="000000"/>
                <w:sz w:val="20"/>
                <w:szCs w:val="20"/>
                <w:lang w:val="en-GB" w:eastAsia="en-GB"/>
              </w:rPr>
              <w:t>Educational and research</w:t>
            </w:r>
          </w:p>
        </w:tc>
        <w:tc>
          <w:tcPr>
            <w:tcW w:w="1937" w:type="dxa"/>
            <w:vAlign w:val="bottom"/>
          </w:tcPr>
          <w:p w14:paraId="2687E983"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3A1B8335" w14:textId="77777777" w:rsidTr="00E93744">
        <w:tc>
          <w:tcPr>
            <w:tcW w:w="9020" w:type="dxa"/>
            <w:gridSpan w:val="3"/>
          </w:tcPr>
          <w:p w14:paraId="3651745C" w14:textId="77777777" w:rsidR="00F06125" w:rsidRPr="00593A9A" w:rsidRDefault="00F06125" w:rsidP="00E93744">
            <w:pPr>
              <w:rPr>
                <w:rFonts w:ascii="Arial" w:hAnsi="Arial" w:cs="Arial"/>
                <w:lang w:val="en-GB"/>
              </w:rPr>
            </w:pPr>
            <w:r w:rsidRPr="009536ED">
              <w:rPr>
                <w:rFonts w:ascii="Arial" w:hAnsi="Arial" w:cs="Arial"/>
                <w:b/>
                <w:sz w:val="28"/>
                <w:szCs w:val="28"/>
                <w:lang w:val="en-GB"/>
              </w:rPr>
              <w:t>Supporting services</w:t>
            </w:r>
          </w:p>
          <w:p w14:paraId="6DE9B6ED" w14:textId="77777777" w:rsidR="00F06125" w:rsidRPr="009536ED" w:rsidRDefault="00F06125" w:rsidP="00E93744">
            <w:pPr>
              <w:rPr>
                <w:rFonts w:ascii="Arial" w:hAnsi="Arial" w:cs="Arial"/>
                <w:b/>
                <w:sz w:val="28"/>
                <w:szCs w:val="28"/>
                <w:lang w:val="en-GB"/>
              </w:rPr>
            </w:pPr>
            <w:r w:rsidRPr="00593A9A">
              <w:rPr>
                <w:rFonts w:ascii="Arial" w:hAnsi="Arial" w:cs="Arial"/>
                <w:lang w:val="en-GB"/>
              </w:rPr>
              <w:t xml:space="preserve">6 out of </w:t>
            </w:r>
            <w:r>
              <w:rPr>
                <w:rFonts w:ascii="Arial" w:hAnsi="Arial" w:cs="Arial"/>
                <w:lang w:val="en-GB"/>
              </w:rPr>
              <w:t>6</w:t>
            </w:r>
            <w:r w:rsidRPr="00593A9A">
              <w:rPr>
                <w:rFonts w:ascii="Arial" w:hAnsi="Arial" w:cs="Arial"/>
                <w:lang w:val="en-GB"/>
              </w:rPr>
              <w:t xml:space="preserve"> services </w:t>
            </w:r>
            <w:r w:rsidRPr="001671AE">
              <w:rPr>
                <w:rFonts w:ascii="Arial" w:hAnsi="Arial" w:cs="Arial"/>
                <w:lang w:val="en-GB"/>
              </w:rPr>
              <w:t>for which evidence is available</w:t>
            </w:r>
            <w:r w:rsidRPr="00593A9A">
              <w:rPr>
                <w:rFonts w:ascii="Arial" w:hAnsi="Arial" w:cs="Arial"/>
                <w:lang w:val="en-GB"/>
              </w:rPr>
              <w:t xml:space="preserve">, </w:t>
            </w:r>
            <w:r>
              <w:rPr>
                <w:rFonts w:ascii="Arial" w:hAnsi="Arial" w:cs="Arial"/>
                <w:lang w:val="en-GB"/>
              </w:rPr>
              <w:t>0</w:t>
            </w:r>
            <w:r w:rsidRPr="00593A9A">
              <w:rPr>
                <w:rFonts w:ascii="Arial" w:hAnsi="Arial" w:cs="Arial"/>
                <w:lang w:val="en-GB"/>
              </w:rPr>
              <w:t xml:space="preserve"> as +++, </w:t>
            </w:r>
            <w:r>
              <w:rPr>
                <w:rFonts w:ascii="Arial" w:hAnsi="Arial" w:cs="Arial"/>
                <w:lang w:val="en-GB"/>
              </w:rPr>
              <w:t>1</w:t>
            </w:r>
            <w:r w:rsidRPr="00593A9A">
              <w:rPr>
                <w:rFonts w:ascii="Arial" w:hAnsi="Arial" w:cs="Arial"/>
                <w:lang w:val="en-GB"/>
              </w:rPr>
              <w:t xml:space="preserve"> a</w:t>
            </w:r>
            <w:r>
              <w:rPr>
                <w:rFonts w:ascii="Arial" w:hAnsi="Arial" w:cs="Arial"/>
                <w:lang w:val="en-GB"/>
              </w:rPr>
              <w:t>s</w:t>
            </w:r>
            <w:r w:rsidRPr="00593A9A">
              <w:rPr>
                <w:rFonts w:ascii="Arial" w:hAnsi="Arial" w:cs="Arial"/>
                <w:lang w:val="en-GB"/>
              </w:rPr>
              <w:t xml:space="preserve"> +</w:t>
            </w:r>
            <w:r>
              <w:rPr>
                <w:rFonts w:ascii="Arial" w:hAnsi="Arial" w:cs="Arial"/>
                <w:lang w:val="en-GB"/>
              </w:rPr>
              <w:t>+</w:t>
            </w:r>
            <w:r w:rsidRPr="00593A9A">
              <w:rPr>
                <w:rFonts w:ascii="Arial" w:hAnsi="Arial" w:cs="Arial"/>
                <w:lang w:val="en-GB"/>
              </w:rPr>
              <w:t xml:space="preserve"> and </w:t>
            </w:r>
            <w:r>
              <w:rPr>
                <w:rFonts w:ascii="Arial" w:hAnsi="Arial" w:cs="Arial"/>
                <w:lang w:val="en-GB"/>
              </w:rPr>
              <w:t>5</w:t>
            </w:r>
            <w:r w:rsidRPr="00593A9A">
              <w:rPr>
                <w:rFonts w:ascii="Arial" w:hAnsi="Arial" w:cs="Arial"/>
                <w:lang w:val="en-GB"/>
              </w:rPr>
              <w:t xml:space="preserve"> as +</w:t>
            </w:r>
          </w:p>
        </w:tc>
      </w:tr>
      <w:tr w:rsidR="00F06125" w14:paraId="18448AF5" w14:textId="77777777" w:rsidTr="00E93744">
        <w:tc>
          <w:tcPr>
            <w:tcW w:w="7083" w:type="dxa"/>
            <w:gridSpan w:val="2"/>
            <w:vAlign w:val="center"/>
          </w:tcPr>
          <w:p w14:paraId="4C854B50" w14:textId="77777777" w:rsidR="00F06125" w:rsidRDefault="00F06125" w:rsidP="00E93744">
            <w:pPr>
              <w:rPr>
                <w:rFonts w:ascii="Arial" w:hAnsi="Arial" w:cs="Arial"/>
                <w:lang w:val="en-GB"/>
              </w:rPr>
            </w:pPr>
            <w:r w:rsidRPr="00A44295">
              <w:rPr>
                <w:rFonts w:ascii="Arial" w:hAnsi="Arial" w:cs="Arial"/>
                <w:color w:val="000000"/>
                <w:sz w:val="20"/>
                <w:szCs w:val="20"/>
                <w:lang w:val="en-GB" w:eastAsia="en-GB"/>
              </w:rPr>
              <w:t>Soil formation</w:t>
            </w:r>
          </w:p>
        </w:tc>
        <w:tc>
          <w:tcPr>
            <w:tcW w:w="1937" w:type="dxa"/>
            <w:vAlign w:val="bottom"/>
          </w:tcPr>
          <w:p w14:paraId="30A72BB5"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73C1F1AA" w14:textId="77777777" w:rsidTr="00E93744">
        <w:tc>
          <w:tcPr>
            <w:tcW w:w="7083" w:type="dxa"/>
            <w:gridSpan w:val="2"/>
            <w:vAlign w:val="center"/>
          </w:tcPr>
          <w:p w14:paraId="1893A86E" w14:textId="77777777" w:rsidR="00F06125" w:rsidRDefault="00F06125" w:rsidP="00E93744">
            <w:pPr>
              <w:rPr>
                <w:rFonts w:ascii="Arial" w:hAnsi="Arial" w:cs="Arial"/>
                <w:lang w:val="en-GB"/>
              </w:rPr>
            </w:pPr>
            <w:r w:rsidRPr="00A44295">
              <w:rPr>
                <w:rFonts w:ascii="Arial" w:hAnsi="Arial" w:cs="Arial"/>
                <w:color w:val="000000"/>
                <w:sz w:val="20"/>
                <w:szCs w:val="20"/>
                <w:lang w:val="en-GB" w:eastAsia="en-GB"/>
              </w:rPr>
              <w:t>Primary production</w:t>
            </w:r>
          </w:p>
        </w:tc>
        <w:tc>
          <w:tcPr>
            <w:tcW w:w="1937" w:type="dxa"/>
            <w:vAlign w:val="bottom"/>
          </w:tcPr>
          <w:p w14:paraId="73B14C1D"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094886B5" w14:textId="77777777" w:rsidTr="00E93744">
        <w:tc>
          <w:tcPr>
            <w:tcW w:w="7083" w:type="dxa"/>
            <w:gridSpan w:val="2"/>
            <w:vAlign w:val="center"/>
          </w:tcPr>
          <w:p w14:paraId="7260EDC8" w14:textId="77777777" w:rsidR="00F06125" w:rsidRDefault="00F06125" w:rsidP="00E93744">
            <w:pPr>
              <w:rPr>
                <w:rFonts w:ascii="Arial" w:hAnsi="Arial" w:cs="Arial"/>
                <w:lang w:val="en-GB"/>
              </w:rPr>
            </w:pPr>
            <w:r w:rsidRPr="00A44295">
              <w:rPr>
                <w:rFonts w:ascii="Arial" w:hAnsi="Arial" w:cs="Arial"/>
                <w:color w:val="000000"/>
                <w:sz w:val="20"/>
                <w:szCs w:val="20"/>
                <w:lang w:val="en-GB" w:eastAsia="en-GB"/>
              </w:rPr>
              <w:t>Nutrient cycling</w:t>
            </w:r>
          </w:p>
        </w:tc>
        <w:tc>
          <w:tcPr>
            <w:tcW w:w="1937" w:type="dxa"/>
            <w:vAlign w:val="bottom"/>
          </w:tcPr>
          <w:p w14:paraId="0B8F0892"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373565C1" w14:textId="77777777" w:rsidTr="00E93744">
        <w:tc>
          <w:tcPr>
            <w:tcW w:w="7083" w:type="dxa"/>
            <w:gridSpan w:val="2"/>
            <w:vAlign w:val="center"/>
          </w:tcPr>
          <w:p w14:paraId="3E649409" w14:textId="77777777" w:rsidR="00F06125" w:rsidRDefault="00F06125" w:rsidP="00E93744">
            <w:pPr>
              <w:rPr>
                <w:rFonts w:ascii="Arial" w:hAnsi="Arial" w:cs="Arial"/>
                <w:lang w:val="en-GB"/>
              </w:rPr>
            </w:pPr>
            <w:r w:rsidRPr="00A44295">
              <w:rPr>
                <w:rFonts w:ascii="Arial" w:hAnsi="Arial" w:cs="Arial"/>
                <w:color w:val="000000"/>
                <w:sz w:val="20"/>
                <w:szCs w:val="20"/>
                <w:lang w:val="en-GB" w:eastAsia="en-GB"/>
              </w:rPr>
              <w:t>Water recycling</w:t>
            </w:r>
          </w:p>
        </w:tc>
        <w:tc>
          <w:tcPr>
            <w:tcW w:w="1937" w:type="dxa"/>
            <w:vAlign w:val="bottom"/>
          </w:tcPr>
          <w:p w14:paraId="339005A5"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3CAC8625" w14:textId="77777777" w:rsidTr="00E93744">
        <w:tc>
          <w:tcPr>
            <w:tcW w:w="7083" w:type="dxa"/>
            <w:gridSpan w:val="2"/>
            <w:vAlign w:val="center"/>
          </w:tcPr>
          <w:p w14:paraId="168D7CA6" w14:textId="77777777" w:rsidR="00F06125" w:rsidRDefault="00F06125" w:rsidP="00E93744">
            <w:pPr>
              <w:rPr>
                <w:rFonts w:ascii="Arial" w:hAnsi="Arial" w:cs="Arial"/>
                <w:lang w:val="en-GB"/>
              </w:rPr>
            </w:pPr>
            <w:r w:rsidRPr="00A44295">
              <w:rPr>
                <w:rFonts w:ascii="Arial" w:hAnsi="Arial" w:cs="Arial"/>
                <w:color w:val="000000"/>
                <w:sz w:val="20"/>
                <w:szCs w:val="20"/>
                <w:lang w:val="en-GB" w:eastAsia="en-GB"/>
              </w:rPr>
              <w:t>Photosynthesis (production of atmospheric oxygen)</w:t>
            </w:r>
          </w:p>
        </w:tc>
        <w:tc>
          <w:tcPr>
            <w:tcW w:w="1937" w:type="dxa"/>
            <w:vAlign w:val="bottom"/>
          </w:tcPr>
          <w:p w14:paraId="4CF3B67C"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r w:rsidR="00F06125" w14:paraId="6DE221C8" w14:textId="77777777" w:rsidTr="00E93744">
        <w:tc>
          <w:tcPr>
            <w:tcW w:w="7083" w:type="dxa"/>
            <w:gridSpan w:val="2"/>
            <w:vAlign w:val="center"/>
          </w:tcPr>
          <w:p w14:paraId="41A2FDC7" w14:textId="77777777" w:rsidR="00F06125" w:rsidRDefault="00F06125" w:rsidP="00E93744">
            <w:pPr>
              <w:rPr>
                <w:rFonts w:ascii="Arial" w:hAnsi="Arial" w:cs="Arial"/>
                <w:lang w:val="en-GB"/>
              </w:rPr>
            </w:pPr>
            <w:r w:rsidRPr="00A44295">
              <w:rPr>
                <w:rFonts w:ascii="Arial" w:hAnsi="Arial" w:cs="Arial"/>
                <w:color w:val="000000"/>
                <w:sz w:val="20"/>
                <w:szCs w:val="20"/>
                <w:lang w:val="en-GB" w:eastAsia="en-GB"/>
              </w:rPr>
              <w:t>Provision of habitat</w:t>
            </w:r>
          </w:p>
        </w:tc>
        <w:tc>
          <w:tcPr>
            <w:tcW w:w="1937" w:type="dxa"/>
            <w:vAlign w:val="bottom"/>
          </w:tcPr>
          <w:p w14:paraId="24EE87F2" w14:textId="77777777" w:rsidR="00F06125" w:rsidRDefault="00F06125" w:rsidP="00E93744">
            <w:pPr>
              <w:jc w:val="center"/>
              <w:rPr>
                <w:rFonts w:ascii="Arial" w:hAnsi="Arial" w:cs="Arial"/>
                <w:lang w:val="en-GB"/>
              </w:rPr>
            </w:pPr>
            <w:r w:rsidRPr="00F62D71">
              <w:rPr>
                <w:rFonts w:ascii="Calibri" w:hAnsi="Calibri" w:cs="Calibri"/>
                <w:color w:val="000000"/>
                <w:sz w:val="36"/>
                <w:szCs w:val="36"/>
                <w:lang w:val="en-GB" w:eastAsia="en-GB"/>
              </w:rPr>
              <w:t>+</w:t>
            </w:r>
          </w:p>
        </w:tc>
      </w:tr>
    </w:tbl>
    <w:p w14:paraId="1736F1D1" w14:textId="77777777" w:rsidR="00F06125" w:rsidRDefault="00F06125" w:rsidP="00F06125">
      <w:pPr>
        <w:suppressLineNumbers/>
        <w:spacing w:line="276" w:lineRule="auto"/>
        <w:rPr>
          <w:rFonts w:ascii="Arial" w:hAnsi="Arial" w:cs="Arial"/>
          <w:b/>
          <w:lang w:val="en-GB"/>
        </w:rPr>
      </w:pPr>
    </w:p>
    <w:p w14:paraId="23A510A7" w14:textId="77777777" w:rsidR="00060891" w:rsidRPr="00A44295" w:rsidRDefault="00060891" w:rsidP="00DB5D4D">
      <w:pPr>
        <w:rPr>
          <w:rFonts w:ascii="Arial" w:hAnsi="Arial" w:cs="Arial"/>
          <w:lang w:val="en-GB"/>
        </w:rPr>
      </w:pPr>
    </w:p>
    <w:p w14:paraId="5121AE56" w14:textId="129D8A20" w:rsidR="00BF5CC8" w:rsidRPr="00A44295" w:rsidRDefault="00BF5CC8" w:rsidP="00DB5D4D">
      <w:pPr>
        <w:rPr>
          <w:rFonts w:ascii="Arial" w:hAnsi="Arial" w:cs="Arial"/>
          <w:i/>
          <w:lang w:val="en-GB"/>
        </w:rPr>
      </w:pPr>
      <w:bookmarkStart w:id="4" w:name="_Hlk39297138"/>
      <w:r w:rsidRPr="00A44295">
        <w:rPr>
          <w:rFonts w:ascii="Arial" w:hAnsi="Arial" w:cs="Arial"/>
          <w:i/>
          <w:lang w:val="en-GB"/>
        </w:rPr>
        <w:t>3.2 Structured review of mahseer publications</w:t>
      </w:r>
      <w:bookmarkEnd w:id="4"/>
    </w:p>
    <w:p w14:paraId="7E865F30" w14:textId="77777777" w:rsidR="00A2189F" w:rsidRDefault="00A2189F" w:rsidP="00160EF5">
      <w:pPr>
        <w:rPr>
          <w:rFonts w:ascii="Arial" w:hAnsi="Arial" w:cs="Arial"/>
          <w:lang w:val="en-GB"/>
        </w:rPr>
      </w:pPr>
    </w:p>
    <w:p w14:paraId="7D96F4EB" w14:textId="66105A08" w:rsidR="00160EF5" w:rsidRDefault="00A2189F" w:rsidP="00160EF5">
      <w:pPr>
        <w:rPr>
          <w:rFonts w:ascii="Arial" w:hAnsi="Arial" w:cs="Arial"/>
          <w:lang w:val="en-GB"/>
        </w:rPr>
      </w:pPr>
      <w:r w:rsidRPr="00E16B29">
        <w:rPr>
          <w:rFonts w:ascii="Arial" w:hAnsi="Arial" w:cs="Arial"/>
          <w:lang w:val="en-GB"/>
        </w:rPr>
        <w:t xml:space="preserve">Of </w:t>
      </w:r>
      <w:r w:rsidR="00E16B29">
        <w:rPr>
          <w:rFonts w:ascii="Arial" w:hAnsi="Arial" w:cs="Arial"/>
          <w:lang w:val="en-GB"/>
        </w:rPr>
        <w:t>64</w:t>
      </w:r>
      <w:r w:rsidR="00E16B29" w:rsidRPr="00E16B29">
        <w:rPr>
          <w:rFonts w:ascii="Arial" w:hAnsi="Arial" w:cs="Arial"/>
          <w:lang w:val="en-GB"/>
        </w:rPr>
        <w:t>1</w:t>
      </w:r>
      <w:r>
        <w:rPr>
          <w:rFonts w:ascii="Arial" w:hAnsi="Arial" w:cs="Arial"/>
          <w:lang w:val="en-GB"/>
        </w:rPr>
        <w:t xml:space="preserve"> references located by literature search, 4</w:t>
      </w:r>
      <w:r w:rsidR="00637007">
        <w:rPr>
          <w:rFonts w:ascii="Arial" w:hAnsi="Arial" w:cs="Arial"/>
          <w:lang w:val="en-GB"/>
        </w:rPr>
        <w:t>6</w:t>
      </w:r>
      <w:r>
        <w:rPr>
          <w:rFonts w:ascii="Arial" w:hAnsi="Arial" w:cs="Arial"/>
          <w:lang w:val="en-GB"/>
        </w:rPr>
        <w:t xml:space="preserve"> publications </w:t>
      </w:r>
      <w:r w:rsidR="00677E0C">
        <w:rPr>
          <w:rFonts w:ascii="Arial" w:hAnsi="Arial" w:cs="Arial"/>
          <w:lang w:val="en-GB"/>
        </w:rPr>
        <w:t xml:space="preserve">were used in the </w:t>
      </w:r>
      <w:r>
        <w:rPr>
          <w:rFonts w:ascii="Arial" w:hAnsi="Arial" w:cs="Arial"/>
          <w:lang w:val="en-GB"/>
        </w:rPr>
        <w:t xml:space="preserve">supporting analysis </w:t>
      </w:r>
      <w:r w:rsidR="00677E0C">
        <w:rPr>
          <w:rFonts w:ascii="Arial" w:hAnsi="Arial" w:cs="Arial"/>
          <w:lang w:val="en-GB"/>
        </w:rPr>
        <w:t xml:space="preserve">set out </w:t>
      </w:r>
      <w:r>
        <w:rPr>
          <w:rFonts w:ascii="Arial" w:hAnsi="Arial" w:cs="Arial"/>
          <w:lang w:val="en-GB"/>
        </w:rPr>
        <w:t xml:space="preserve">in the </w:t>
      </w:r>
      <w:r w:rsidRPr="00767F36">
        <w:rPr>
          <w:rFonts w:ascii="Arial" w:hAnsi="Arial" w:cs="Arial"/>
          <w:lang w:val="en-GB"/>
        </w:rPr>
        <w:t>Supplementary Material</w:t>
      </w:r>
      <w:r w:rsidRPr="001D6821">
        <w:rPr>
          <w:rFonts w:ascii="Arial" w:hAnsi="Arial" w:cs="Arial"/>
          <w:lang w:val="en-GB"/>
        </w:rPr>
        <w:t xml:space="preserve">.  </w:t>
      </w:r>
      <w:r w:rsidR="00677E0C">
        <w:rPr>
          <w:rFonts w:ascii="Arial" w:hAnsi="Arial" w:cs="Arial"/>
          <w:lang w:val="en-GB"/>
        </w:rPr>
        <w:t>T</w:t>
      </w:r>
      <w:r w:rsidR="00160EF5" w:rsidRPr="00C529D3">
        <w:rPr>
          <w:rFonts w:ascii="Arial" w:hAnsi="Arial" w:cs="Arial"/>
          <w:lang w:val="en-GB"/>
        </w:rPr>
        <w:t xml:space="preserve">he </w:t>
      </w:r>
      <w:r w:rsidR="00160EF5">
        <w:rPr>
          <w:rFonts w:ascii="Arial" w:hAnsi="Arial" w:cs="Arial"/>
          <w:lang w:val="en-GB"/>
        </w:rPr>
        <w:t xml:space="preserve">ecosystem service </w:t>
      </w:r>
      <w:r w:rsidR="00160EF5" w:rsidRPr="00C529D3">
        <w:rPr>
          <w:rFonts w:ascii="Arial" w:hAnsi="Arial" w:cs="Arial"/>
          <w:lang w:val="en-GB"/>
        </w:rPr>
        <w:t>contributions of mahseer fishes</w:t>
      </w:r>
      <w:r w:rsidR="00160EF5">
        <w:rPr>
          <w:rFonts w:ascii="Arial" w:hAnsi="Arial" w:cs="Arial"/>
          <w:lang w:val="en-GB"/>
        </w:rPr>
        <w:t>,</w:t>
      </w:r>
      <w:r w:rsidR="00160EF5" w:rsidRPr="00C529D3">
        <w:rPr>
          <w:rFonts w:ascii="Arial" w:hAnsi="Arial" w:cs="Arial"/>
          <w:lang w:val="en-GB"/>
        </w:rPr>
        <w:t xml:space="preserve"> </w:t>
      </w:r>
      <w:r w:rsidR="00677E0C">
        <w:rPr>
          <w:rFonts w:ascii="Arial" w:hAnsi="Arial" w:cs="Arial"/>
          <w:lang w:val="en-GB"/>
        </w:rPr>
        <w:t>together with</w:t>
      </w:r>
      <w:r w:rsidR="00160EF5" w:rsidRPr="00C529D3">
        <w:rPr>
          <w:rFonts w:ascii="Arial" w:hAnsi="Arial" w:cs="Arial"/>
          <w:lang w:val="en-GB"/>
        </w:rPr>
        <w:t xml:space="preserve"> the</w:t>
      </w:r>
      <w:r w:rsidR="00160EF5">
        <w:rPr>
          <w:rFonts w:ascii="Arial" w:hAnsi="Arial" w:cs="Arial"/>
          <w:lang w:val="en-GB"/>
        </w:rPr>
        <w:t xml:space="preserve"> functional </w:t>
      </w:r>
      <w:r w:rsidR="00160EF5" w:rsidRPr="00C529D3">
        <w:rPr>
          <w:rFonts w:ascii="Arial" w:hAnsi="Arial" w:cs="Arial"/>
          <w:lang w:val="en-GB"/>
        </w:rPr>
        <w:t xml:space="preserve">habitats </w:t>
      </w:r>
      <w:r w:rsidR="00160EF5">
        <w:rPr>
          <w:rFonts w:ascii="Arial" w:hAnsi="Arial" w:cs="Arial"/>
          <w:lang w:val="en-GB"/>
        </w:rPr>
        <w:t xml:space="preserve">of which wild, self-sustaining mahseer populations are indicative, </w:t>
      </w:r>
      <w:r w:rsidR="00677E0C">
        <w:rPr>
          <w:rFonts w:ascii="Arial" w:hAnsi="Arial" w:cs="Arial"/>
          <w:lang w:val="en-GB"/>
        </w:rPr>
        <w:t>are clearly</w:t>
      </w:r>
      <w:r w:rsidR="00160EF5" w:rsidRPr="00C529D3">
        <w:rPr>
          <w:rFonts w:ascii="Arial" w:hAnsi="Arial" w:cs="Arial"/>
          <w:lang w:val="en-GB"/>
        </w:rPr>
        <w:t xml:space="preserve"> diverse and substantive.  In total, </w:t>
      </w:r>
      <w:r w:rsidR="00160EF5">
        <w:rPr>
          <w:rFonts w:ascii="Arial" w:hAnsi="Arial" w:cs="Arial"/>
          <w:lang w:val="en-GB"/>
        </w:rPr>
        <w:t xml:space="preserve">positive contributions </w:t>
      </w:r>
      <w:r w:rsidR="00812F18">
        <w:rPr>
          <w:rFonts w:ascii="Arial" w:hAnsi="Arial" w:cs="Arial"/>
          <w:lang w:val="en-GB"/>
        </w:rPr>
        <w:t xml:space="preserve">(+++, ++ or +) </w:t>
      </w:r>
      <w:r w:rsidR="00160EF5">
        <w:rPr>
          <w:rFonts w:ascii="Arial" w:hAnsi="Arial" w:cs="Arial"/>
          <w:lang w:val="en-GB"/>
        </w:rPr>
        <w:t xml:space="preserve">were </w:t>
      </w:r>
      <w:r w:rsidR="006A4702">
        <w:rPr>
          <w:rFonts w:ascii="Arial" w:hAnsi="Arial" w:cs="Arial"/>
          <w:lang w:val="en-GB"/>
        </w:rPr>
        <w:t xml:space="preserve">identified </w:t>
      </w:r>
      <w:r w:rsidR="00160EF5">
        <w:rPr>
          <w:rFonts w:ascii="Arial" w:hAnsi="Arial" w:cs="Arial"/>
          <w:lang w:val="en-GB"/>
        </w:rPr>
        <w:t xml:space="preserve">for 29 out of the </w:t>
      </w:r>
      <w:r w:rsidR="00160EF5" w:rsidRPr="00C529D3">
        <w:rPr>
          <w:rFonts w:ascii="Arial" w:hAnsi="Arial" w:cs="Arial"/>
          <w:lang w:val="en-GB"/>
        </w:rPr>
        <w:t>36 assessed ecosystem services.</w:t>
      </w:r>
    </w:p>
    <w:p w14:paraId="233EE2EB" w14:textId="77777777" w:rsidR="00160EF5" w:rsidRDefault="00160EF5" w:rsidP="00160EF5">
      <w:pPr>
        <w:rPr>
          <w:rFonts w:ascii="Arial" w:hAnsi="Arial" w:cs="Arial"/>
          <w:lang w:val="en-GB"/>
        </w:rPr>
      </w:pPr>
    </w:p>
    <w:p w14:paraId="3E941B7A" w14:textId="595B8C80" w:rsidR="00160EF5" w:rsidRDefault="00160EF5" w:rsidP="00160EF5">
      <w:pPr>
        <w:rPr>
          <w:rFonts w:ascii="Arial" w:hAnsi="Arial" w:cs="Arial"/>
          <w:lang w:val="en-GB"/>
        </w:rPr>
      </w:pPr>
      <w:r>
        <w:rPr>
          <w:rFonts w:ascii="Arial" w:hAnsi="Arial" w:cs="Arial"/>
          <w:lang w:val="en-GB"/>
        </w:rPr>
        <w:t xml:space="preserve">Of these </w:t>
      </w:r>
      <w:r w:rsidR="006A4702">
        <w:rPr>
          <w:rFonts w:ascii="Arial" w:hAnsi="Arial" w:cs="Arial"/>
          <w:lang w:val="en-GB"/>
        </w:rPr>
        <w:t>29 ecosystem services</w:t>
      </w:r>
      <w:r>
        <w:rPr>
          <w:rFonts w:ascii="Arial" w:hAnsi="Arial" w:cs="Arial"/>
          <w:lang w:val="en-GB"/>
        </w:rPr>
        <w:t xml:space="preserve">, there was strong evidence (+++) of direct contributions </w:t>
      </w:r>
      <w:r w:rsidR="006A4702">
        <w:rPr>
          <w:rFonts w:ascii="Arial" w:hAnsi="Arial" w:cs="Arial"/>
          <w:lang w:val="en-GB"/>
        </w:rPr>
        <w:t xml:space="preserve">by mahseer fishes </w:t>
      </w:r>
      <w:r>
        <w:rPr>
          <w:rFonts w:ascii="Arial" w:hAnsi="Arial" w:cs="Arial"/>
          <w:lang w:val="en-GB"/>
        </w:rPr>
        <w:t xml:space="preserve">to all </w:t>
      </w:r>
      <w:r w:rsidR="001D6821">
        <w:rPr>
          <w:rFonts w:ascii="Arial" w:hAnsi="Arial" w:cs="Arial"/>
          <w:lang w:val="en-GB"/>
        </w:rPr>
        <w:t>seven</w:t>
      </w:r>
      <w:r w:rsidR="00012D9E">
        <w:rPr>
          <w:rFonts w:ascii="Arial" w:hAnsi="Arial" w:cs="Arial"/>
          <w:lang w:val="en-GB"/>
        </w:rPr>
        <w:t xml:space="preserve"> </w:t>
      </w:r>
      <w:r>
        <w:rPr>
          <w:rFonts w:ascii="Arial" w:hAnsi="Arial" w:cs="Arial"/>
          <w:lang w:val="en-GB"/>
        </w:rPr>
        <w:t xml:space="preserve">cultural services, but only for </w:t>
      </w:r>
      <w:r w:rsidR="001D6821">
        <w:rPr>
          <w:rFonts w:ascii="Arial" w:hAnsi="Arial" w:cs="Arial"/>
          <w:lang w:val="en-GB"/>
        </w:rPr>
        <w:t>two</w:t>
      </w:r>
      <w:r>
        <w:rPr>
          <w:rFonts w:ascii="Arial" w:hAnsi="Arial" w:cs="Arial"/>
          <w:lang w:val="en-GB"/>
        </w:rPr>
        <w:t xml:space="preserve"> provisioning services (food and genetic resources),</w:t>
      </w:r>
      <w:r w:rsidR="00E075A9">
        <w:rPr>
          <w:rFonts w:ascii="Arial" w:hAnsi="Arial" w:cs="Arial"/>
          <w:lang w:val="en-GB"/>
        </w:rPr>
        <w:t xml:space="preserve"> </w:t>
      </w:r>
      <w:r w:rsidR="001D6821">
        <w:rPr>
          <w:rFonts w:ascii="Arial" w:hAnsi="Arial" w:cs="Arial"/>
          <w:lang w:val="en-GB"/>
        </w:rPr>
        <w:t>two</w:t>
      </w:r>
      <w:r>
        <w:rPr>
          <w:rFonts w:ascii="Arial" w:hAnsi="Arial" w:cs="Arial"/>
          <w:lang w:val="en-GB"/>
        </w:rPr>
        <w:t xml:space="preserve"> regulating services (both relating to the role in mahseer in controlling disease vectors) and </w:t>
      </w:r>
      <w:r w:rsidR="001D6821">
        <w:rPr>
          <w:rFonts w:ascii="Arial" w:hAnsi="Arial" w:cs="Arial"/>
          <w:lang w:val="en-GB"/>
        </w:rPr>
        <w:t>no</w:t>
      </w:r>
      <w:r>
        <w:rPr>
          <w:rFonts w:ascii="Arial" w:hAnsi="Arial" w:cs="Arial"/>
          <w:lang w:val="en-GB"/>
        </w:rPr>
        <w:t xml:space="preserve"> supporting services.  Mahseer played roles inferred from other fishes (++) in just </w:t>
      </w:r>
      <w:r w:rsidR="001D6821">
        <w:rPr>
          <w:rFonts w:ascii="Arial" w:hAnsi="Arial" w:cs="Arial"/>
          <w:lang w:val="en-GB"/>
        </w:rPr>
        <w:t>three</w:t>
      </w:r>
      <w:r>
        <w:rPr>
          <w:rFonts w:ascii="Arial" w:hAnsi="Arial" w:cs="Arial"/>
          <w:lang w:val="en-GB"/>
        </w:rPr>
        <w:t xml:space="preserve"> ecosystem services, relating to roles in ecosystem cycling contributing to fresh water, pollination and seed dispersal, and nutrient cycling.  These roles in ecosystem </w:t>
      </w:r>
      <w:r w:rsidR="00812F18">
        <w:rPr>
          <w:rFonts w:ascii="Arial" w:hAnsi="Arial" w:cs="Arial"/>
          <w:lang w:val="en-GB"/>
        </w:rPr>
        <w:t xml:space="preserve">functions </w:t>
      </w:r>
      <w:r>
        <w:rPr>
          <w:rFonts w:ascii="Arial" w:hAnsi="Arial" w:cs="Arial"/>
          <w:lang w:val="en-GB"/>
        </w:rPr>
        <w:t xml:space="preserve">also led to inference of roles (+) in 15 of the 36 assessed services, including </w:t>
      </w:r>
      <w:r w:rsidR="001D6821">
        <w:rPr>
          <w:rFonts w:ascii="Arial" w:hAnsi="Arial" w:cs="Arial"/>
          <w:lang w:val="en-GB"/>
        </w:rPr>
        <w:t>seven</w:t>
      </w:r>
      <w:r>
        <w:rPr>
          <w:rFonts w:ascii="Arial" w:hAnsi="Arial" w:cs="Arial"/>
          <w:lang w:val="en-GB"/>
        </w:rPr>
        <w:t xml:space="preserve"> of the 14 assessed regulating services and </w:t>
      </w:r>
      <w:r w:rsidR="001D6821">
        <w:rPr>
          <w:rFonts w:ascii="Arial" w:hAnsi="Arial" w:cs="Arial"/>
          <w:lang w:val="en-GB"/>
        </w:rPr>
        <w:t>five</w:t>
      </w:r>
      <w:r>
        <w:rPr>
          <w:rFonts w:ascii="Arial" w:hAnsi="Arial" w:cs="Arial"/>
          <w:lang w:val="en-GB"/>
        </w:rPr>
        <w:t xml:space="preserve"> of the </w:t>
      </w:r>
      <w:r w:rsidR="001D6821">
        <w:rPr>
          <w:rFonts w:ascii="Arial" w:hAnsi="Arial" w:cs="Arial"/>
          <w:lang w:val="en-GB"/>
        </w:rPr>
        <w:t>six</w:t>
      </w:r>
      <w:r>
        <w:rPr>
          <w:rFonts w:ascii="Arial" w:hAnsi="Arial" w:cs="Arial"/>
          <w:lang w:val="en-GB"/>
        </w:rPr>
        <w:t xml:space="preserve"> assessed supporting services.</w:t>
      </w:r>
    </w:p>
    <w:p w14:paraId="52EEE372" w14:textId="77777777" w:rsidR="00160EF5" w:rsidRPr="005E5567" w:rsidRDefault="00160EF5" w:rsidP="00160EF5">
      <w:pPr>
        <w:rPr>
          <w:rFonts w:ascii="Arial" w:hAnsi="Arial" w:cs="Arial"/>
          <w:lang w:val="en-GB"/>
        </w:rPr>
      </w:pPr>
    </w:p>
    <w:p w14:paraId="2507BF82" w14:textId="709F6436" w:rsidR="006A4702" w:rsidRPr="006A4702" w:rsidRDefault="006A4702" w:rsidP="006A4702">
      <w:pPr>
        <w:rPr>
          <w:rFonts w:ascii="Arial" w:hAnsi="Arial" w:cs="Arial"/>
          <w:lang w:val="en-GB"/>
        </w:rPr>
      </w:pPr>
      <w:r w:rsidRPr="006A4702">
        <w:rPr>
          <w:rFonts w:ascii="Arial" w:hAnsi="Arial" w:cs="Arial"/>
          <w:lang w:val="en-GB"/>
        </w:rPr>
        <w:t xml:space="preserve">A recent structured literature review by Pinder </w:t>
      </w:r>
      <w:r w:rsidRPr="001F1263">
        <w:rPr>
          <w:rFonts w:ascii="Arial" w:hAnsi="Arial" w:cs="Arial"/>
          <w:lang w:val="en-GB"/>
        </w:rPr>
        <w:t>et al</w:t>
      </w:r>
      <w:r w:rsidRPr="006A4702">
        <w:rPr>
          <w:rFonts w:ascii="Arial" w:hAnsi="Arial" w:cs="Arial"/>
          <w:lang w:val="en-GB"/>
        </w:rPr>
        <w:t xml:space="preserve">. (2019) of papers published between 1950 and 2017 addressing the genus </w:t>
      </w:r>
      <w:r w:rsidRPr="006A4702">
        <w:rPr>
          <w:rFonts w:ascii="Arial" w:hAnsi="Arial" w:cs="Arial"/>
          <w:i/>
          <w:lang w:val="en-GB"/>
        </w:rPr>
        <w:t>Tor</w:t>
      </w:r>
      <w:r w:rsidRPr="006A4702">
        <w:rPr>
          <w:rFonts w:ascii="Arial" w:hAnsi="Arial" w:cs="Arial"/>
          <w:lang w:val="en-GB"/>
        </w:rPr>
        <w:t xml:space="preserve"> concluded that the literature was substantially biased towards the utilitarian value of mahseer in aquaculture and as food, with some papers also addressing angling and spiritual values.  Cumulative publication numbers from a total of 591 papers </w:t>
      </w:r>
      <w:r w:rsidR="0050564D">
        <w:rPr>
          <w:rFonts w:ascii="Arial" w:hAnsi="Arial" w:cs="Arial"/>
          <w:lang w:val="en-GB"/>
        </w:rPr>
        <w:t xml:space="preserve">produced before the end of 2017 expressed </w:t>
      </w:r>
      <w:r w:rsidRPr="006A4702">
        <w:rPr>
          <w:rFonts w:ascii="Arial" w:hAnsi="Arial" w:cs="Arial"/>
          <w:lang w:val="en-GB"/>
        </w:rPr>
        <w:t>by selected contextual categor</w:t>
      </w:r>
      <w:r w:rsidR="0050564D">
        <w:rPr>
          <w:rFonts w:ascii="Arial" w:hAnsi="Arial" w:cs="Arial"/>
          <w:lang w:val="en-GB"/>
        </w:rPr>
        <w:t>y</w:t>
      </w:r>
      <w:r w:rsidRPr="006A4702">
        <w:rPr>
          <w:rFonts w:ascii="Arial" w:hAnsi="Arial" w:cs="Arial"/>
          <w:lang w:val="en-GB"/>
        </w:rPr>
        <w:t xml:space="preserve"> were: Biology &amp; Aquaculture (361: 61%); Molecular / Taxonomy (90: 15%); Other (including Review, Recreation &amp; Conservation) (71: 12%); Ecology (54: 9%); and Wild Population Status (15: 25%).</w:t>
      </w:r>
      <w:r w:rsidRPr="006A4702">
        <w:rPr>
          <w:rFonts w:ascii="Arial" w:hAnsi="Arial" w:cs="Arial"/>
          <w:bCs/>
          <w:color w:val="000000"/>
          <w:lang w:val="en-GB" w:eastAsia="en-GB"/>
        </w:rPr>
        <w:t xml:space="preserve">  </w:t>
      </w:r>
      <w:r w:rsidR="00CC4F24">
        <w:rPr>
          <w:rFonts w:ascii="Arial" w:hAnsi="Arial" w:cs="Arial"/>
          <w:bCs/>
          <w:color w:val="000000"/>
          <w:lang w:val="en-GB" w:eastAsia="en-GB"/>
        </w:rPr>
        <w:t>The review</w:t>
      </w:r>
      <w:r w:rsidR="00012D9E" w:rsidRPr="006A4702">
        <w:rPr>
          <w:rFonts w:ascii="Arial" w:hAnsi="Arial" w:cs="Arial"/>
          <w:lang w:val="en-GB"/>
        </w:rPr>
        <w:t xml:space="preserve"> </w:t>
      </w:r>
      <w:r w:rsidR="00012D9E">
        <w:rPr>
          <w:rFonts w:ascii="Arial" w:hAnsi="Arial" w:cs="Arial"/>
          <w:lang w:val="en-GB"/>
        </w:rPr>
        <w:t xml:space="preserve">found a </w:t>
      </w:r>
      <w:r w:rsidRPr="006A4702">
        <w:rPr>
          <w:rFonts w:ascii="Arial" w:hAnsi="Arial" w:cs="Arial"/>
          <w:lang w:val="en-GB"/>
        </w:rPr>
        <w:t>substantial lack of literature addressing the importance of wild populations of mahseer, the roles they play within ecosystems, and their non-utilitarian contributions to human wellbeing</w:t>
      </w:r>
      <w:r w:rsidR="00012D9E">
        <w:rPr>
          <w:rFonts w:ascii="Arial" w:hAnsi="Arial" w:cs="Arial"/>
          <w:lang w:val="en-GB"/>
        </w:rPr>
        <w:t xml:space="preserve">, </w:t>
      </w:r>
      <w:r w:rsidRPr="006A4702">
        <w:rPr>
          <w:rFonts w:ascii="Arial" w:hAnsi="Arial" w:cs="Arial"/>
          <w:lang w:val="en-GB"/>
        </w:rPr>
        <w:t xml:space="preserve">broadly consistent with the evidence gaps identified </w:t>
      </w:r>
      <w:r w:rsidR="00012D9E">
        <w:rPr>
          <w:rFonts w:ascii="Arial" w:hAnsi="Arial" w:cs="Arial"/>
          <w:lang w:val="en-GB"/>
        </w:rPr>
        <w:t>in this study</w:t>
      </w:r>
      <w:r w:rsidRPr="006A4702">
        <w:rPr>
          <w:rFonts w:ascii="Arial" w:hAnsi="Arial" w:cs="Arial"/>
          <w:lang w:val="en-GB"/>
        </w:rPr>
        <w:t>.</w:t>
      </w:r>
    </w:p>
    <w:p w14:paraId="354A9CA5" w14:textId="77777777" w:rsidR="006A4702" w:rsidRDefault="006A4702" w:rsidP="006A4702">
      <w:pPr>
        <w:rPr>
          <w:rFonts w:ascii="Arial" w:hAnsi="Arial" w:cs="Arial"/>
          <w:lang w:val="en-GB"/>
        </w:rPr>
      </w:pPr>
    </w:p>
    <w:p w14:paraId="1B95FED0" w14:textId="77777777" w:rsidR="00E979ED" w:rsidRPr="00A44295" w:rsidRDefault="00E979ED" w:rsidP="00DB5D4D">
      <w:pPr>
        <w:rPr>
          <w:rFonts w:ascii="Arial" w:hAnsi="Arial" w:cs="Arial"/>
          <w:lang w:val="en-GB"/>
        </w:rPr>
      </w:pPr>
    </w:p>
    <w:p w14:paraId="1E9E0399" w14:textId="33C59E48" w:rsidR="000875E2" w:rsidRPr="00A44295" w:rsidRDefault="00560856" w:rsidP="00DB5D4D">
      <w:pPr>
        <w:rPr>
          <w:rFonts w:ascii="Arial" w:hAnsi="Arial" w:cs="Arial"/>
          <w:b/>
          <w:lang w:val="en-GB"/>
        </w:rPr>
      </w:pPr>
      <w:r>
        <w:rPr>
          <w:rFonts w:ascii="Arial" w:hAnsi="Arial" w:cs="Arial"/>
          <w:b/>
          <w:lang w:val="en-GB"/>
        </w:rPr>
        <w:t xml:space="preserve">4. </w:t>
      </w:r>
      <w:r w:rsidR="000875E2" w:rsidRPr="00A44295">
        <w:rPr>
          <w:rFonts w:ascii="Arial" w:hAnsi="Arial" w:cs="Arial"/>
          <w:b/>
          <w:lang w:val="en-GB"/>
        </w:rPr>
        <w:t>Discussion</w:t>
      </w:r>
    </w:p>
    <w:p w14:paraId="61419DF6" w14:textId="177E0904" w:rsidR="000875E2" w:rsidRPr="00A44295" w:rsidRDefault="000875E2" w:rsidP="00DB5D4D">
      <w:pPr>
        <w:rPr>
          <w:rFonts w:ascii="Arial" w:hAnsi="Arial" w:cs="Arial"/>
          <w:lang w:val="en-GB"/>
        </w:rPr>
      </w:pPr>
    </w:p>
    <w:p w14:paraId="37AB110B" w14:textId="1DF64628" w:rsidR="005E5567" w:rsidRPr="007B67AE" w:rsidRDefault="00060891" w:rsidP="00060891">
      <w:pPr>
        <w:rPr>
          <w:rFonts w:ascii="Arial" w:hAnsi="Arial" w:cs="Arial"/>
          <w:lang w:val="en-GB"/>
        </w:rPr>
      </w:pPr>
      <w:r w:rsidRPr="005E5567">
        <w:rPr>
          <w:rFonts w:ascii="Arial" w:hAnsi="Arial" w:cs="Arial"/>
          <w:lang w:val="en-GB"/>
        </w:rPr>
        <w:t xml:space="preserve">The significant number of cultural services for which there is evidence of direct contributions reflects </w:t>
      </w:r>
      <w:r w:rsidR="00012D9E">
        <w:rPr>
          <w:rFonts w:ascii="Arial" w:hAnsi="Arial" w:cs="Arial"/>
          <w:lang w:val="en-GB"/>
        </w:rPr>
        <w:t xml:space="preserve">the </w:t>
      </w:r>
      <w:r w:rsidR="00E075A9">
        <w:rPr>
          <w:rFonts w:ascii="Arial" w:hAnsi="Arial" w:cs="Arial"/>
          <w:lang w:val="en-GB"/>
        </w:rPr>
        <w:t>societal</w:t>
      </w:r>
      <w:r w:rsidRPr="005E5567">
        <w:rPr>
          <w:rFonts w:ascii="Arial" w:hAnsi="Arial" w:cs="Arial"/>
          <w:lang w:val="en-GB"/>
        </w:rPr>
        <w:t xml:space="preserve"> importance of mahseer fishes.  By contrast, utilitarian uses reflected by direct evidence for just </w:t>
      </w:r>
      <w:r w:rsidR="00533C5E">
        <w:rPr>
          <w:rFonts w:ascii="Arial" w:hAnsi="Arial" w:cs="Arial"/>
          <w:lang w:val="en-GB"/>
        </w:rPr>
        <w:t>two</w:t>
      </w:r>
      <w:r w:rsidRPr="005E5567">
        <w:rPr>
          <w:rFonts w:ascii="Arial" w:hAnsi="Arial" w:cs="Arial"/>
          <w:lang w:val="en-GB"/>
        </w:rPr>
        <w:t xml:space="preserve"> of the </w:t>
      </w:r>
      <w:r w:rsidR="00533C5E">
        <w:rPr>
          <w:rFonts w:ascii="Arial" w:hAnsi="Arial" w:cs="Arial"/>
          <w:lang w:val="en-GB"/>
        </w:rPr>
        <w:t>nine</w:t>
      </w:r>
      <w:r w:rsidR="00533C5E" w:rsidRPr="005E5567">
        <w:rPr>
          <w:rFonts w:ascii="Arial" w:hAnsi="Arial" w:cs="Arial"/>
          <w:lang w:val="en-GB"/>
        </w:rPr>
        <w:t xml:space="preserve"> </w:t>
      </w:r>
      <w:r w:rsidRPr="005E5567">
        <w:rPr>
          <w:rFonts w:ascii="Arial" w:hAnsi="Arial" w:cs="Arial"/>
          <w:lang w:val="en-GB"/>
        </w:rPr>
        <w:t xml:space="preserve">assessed provisioning services (food and genetic resources) is </w:t>
      </w:r>
      <w:r w:rsidR="00E075A9">
        <w:rPr>
          <w:rFonts w:ascii="Arial" w:hAnsi="Arial" w:cs="Arial"/>
          <w:lang w:val="en-GB"/>
        </w:rPr>
        <w:t>somewhat</w:t>
      </w:r>
      <w:r w:rsidRPr="005E5567">
        <w:rPr>
          <w:rFonts w:ascii="Arial" w:hAnsi="Arial" w:cs="Arial"/>
          <w:lang w:val="en-GB"/>
        </w:rPr>
        <w:t xml:space="preserve"> surprising, particularly </w:t>
      </w:r>
      <w:r w:rsidR="00012D9E">
        <w:rPr>
          <w:rFonts w:ascii="Arial" w:hAnsi="Arial" w:cs="Arial"/>
          <w:lang w:val="en-GB"/>
        </w:rPr>
        <w:t xml:space="preserve">given the </w:t>
      </w:r>
      <w:r w:rsidRPr="005E5567">
        <w:rPr>
          <w:rFonts w:ascii="Arial" w:hAnsi="Arial" w:cs="Arial"/>
          <w:lang w:val="en-GB"/>
        </w:rPr>
        <w:t>widespread exploitation of aquatic and other natural resources as food</w:t>
      </w:r>
      <w:r w:rsidR="00012D9E">
        <w:rPr>
          <w:rFonts w:ascii="Arial" w:hAnsi="Arial" w:cs="Arial"/>
          <w:lang w:val="en-GB"/>
        </w:rPr>
        <w:t xml:space="preserve"> in Asian countries</w:t>
      </w:r>
      <w:r w:rsidR="00476B1E">
        <w:rPr>
          <w:rFonts w:ascii="Arial" w:hAnsi="Arial" w:cs="Arial"/>
          <w:lang w:val="en-GB"/>
        </w:rPr>
        <w:t xml:space="preserve">.  However, </w:t>
      </w:r>
      <w:r w:rsidRPr="005E5567">
        <w:rPr>
          <w:rFonts w:ascii="Arial" w:hAnsi="Arial" w:cs="Arial"/>
          <w:lang w:val="en-GB"/>
        </w:rPr>
        <w:t xml:space="preserve">evidence from pottery and other archaeological records (such as bones </w:t>
      </w:r>
      <w:r w:rsidR="005E5567" w:rsidRPr="005E5567">
        <w:rPr>
          <w:rFonts w:ascii="Arial" w:hAnsi="Arial" w:cs="Arial"/>
          <w:lang w:val="en-GB"/>
        </w:rPr>
        <w:t>in middens</w:t>
      </w:r>
      <w:r w:rsidRPr="005E5567">
        <w:rPr>
          <w:rFonts w:ascii="Arial" w:hAnsi="Arial" w:cs="Arial"/>
          <w:lang w:val="en-GB"/>
        </w:rPr>
        <w:t>)</w:t>
      </w:r>
      <w:r w:rsidR="005E5567" w:rsidRPr="005E5567">
        <w:rPr>
          <w:rFonts w:ascii="Arial" w:hAnsi="Arial" w:cs="Arial"/>
          <w:lang w:val="en-GB"/>
        </w:rPr>
        <w:t xml:space="preserve"> as well as the worship of mahseer fishes across much of their biogeographic range (see</w:t>
      </w:r>
      <w:r w:rsidR="005E5567" w:rsidRPr="00E075A9">
        <w:rPr>
          <w:rFonts w:ascii="Arial" w:hAnsi="Arial" w:cs="Arial"/>
          <w:lang w:val="en-GB"/>
        </w:rPr>
        <w:t xml:space="preserve"> </w:t>
      </w:r>
      <w:r w:rsidR="005E5567" w:rsidRPr="00767F36">
        <w:rPr>
          <w:rFonts w:ascii="Arial" w:hAnsi="Arial" w:cs="Arial"/>
          <w:lang w:val="en-GB"/>
        </w:rPr>
        <w:t>Supplementary Material</w:t>
      </w:r>
      <w:r w:rsidR="005E5567" w:rsidRPr="005E5567">
        <w:rPr>
          <w:rFonts w:ascii="Arial" w:hAnsi="Arial" w:cs="Arial"/>
          <w:lang w:val="en-GB"/>
        </w:rPr>
        <w:t xml:space="preserve">) </w:t>
      </w:r>
      <w:r w:rsidRPr="005E5567">
        <w:rPr>
          <w:rFonts w:ascii="Arial" w:hAnsi="Arial" w:cs="Arial"/>
          <w:lang w:val="en-GB"/>
        </w:rPr>
        <w:t>suggest</w:t>
      </w:r>
      <w:r w:rsidR="005E5567" w:rsidRPr="005E5567">
        <w:rPr>
          <w:rFonts w:ascii="Arial" w:hAnsi="Arial" w:cs="Arial"/>
          <w:lang w:val="en-GB"/>
        </w:rPr>
        <w:t>s</w:t>
      </w:r>
      <w:r w:rsidRPr="005E5567">
        <w:rPr>
          <w:rFonts w:ascii="Arial" w:hAnsi="Arial" w:cs="Arial"/>
          <w:lang w:val="en-GB"/>
        </w:rPr>
        <w:t xml:space="preserve"> that mahseer were </w:t>
      </w:r>
      <w:r w:rsidR="005E5567" w:rsidRPr="005E5567">
        <w:rPr>
          <w:rFonts w:ascii="Arial" w:hAnsi="Arial" w:cs="Arial"/>
          <w:lang w:val="en-GB"/>
        </w:rPr>
        <w:t xml:space="preserve">widely </w:t>
      </w:r>
      <w:r w:rsidRPr="005E5567">
        <w:rPr>
          <w:rFonts w:ascii="Arial" w:hAnsi="Arial" w:cs="Arial"/>
          <w:lang w:val="en-GB"/>
        </w:rPr>
        <w:t>worshipped</w:t>
      </w:r>
      <w:r w:rsidR="00476B1E">
        <w:rPr>
          <w:rFonts w:ascii="Arial" w:hAnsi="Arial" w:cs="Arial"/>
          <w:lang w:val="en-GB"/>
        </w:rPr>
        <w:t>,</w:t>
      </w:r>
      <w:r w:rsidRPr="005E5567">
        <w:rPr>
          <w:rFonts w:ascii="Arial" w:hAnsi="Arial" w:cs="Arial"/>
          <w:lang w:val="en-GB"/>
        </w:rPr>
        <w:t xml:space="preserve"> </w:t>
      </w:r>
      <w:r w:rsidR="00012D9E">
        <w:rPr>
          <w:rFonts w:ascii="Arial" w:hAnsi="Arial" w:cs="Arial"/>
          <w:lang w:val="en-GB"/>
        </w:rPr>
        <w:t xml:space="preserve">imposing taboos on their </w:t>
      </w:r>
      <w:r w:rsidRPr="005E5567">
        <w:rPr>
          <w:rFonts w:ascii="Arial" w:hAnsi="Arial" w:cs="Arial"/>
          <w:lang w:val="en-GB"/>
        </w:rPr>
        <w:t>consum</w:t>
      </w:r>
      <w:r w:rsidR="00012D9E">
        <w:rPr>
          <w:rFonts w:ascii="Arial" w:hAnsi="Arial" w:cs="Arial"/>
          <w:lang w:val="en-GB"/>
        </w:rPr>
        <w:t>ption</w:t>
      </w:r>
      <w:r w:rsidR="005E5567" w:rsidRPr="005E5567">
        <w:rPr>
          <w:rFonts w:ascii="Arial" w:hAnsi="Arial" w:cs="Arial"/>
          <w:lang w:val="en-GB"/>
        </w:rPr>
        <w:t xml:space="preserve">.  </w:t>
      </w:r>
      <w:r w:rsidR="00476B1E">
        <w:rPr>
          <w:rFonts w:ascii="Arial" w:hAnsi="Arial" w:cs="Arial"/>
          <w:lang w:val="en-GB"/>
        </w:rPr>
        <w:t>M</w:t>
      </w:r>
      <w:r w:rsidR="005E5567" w:rsidRPr="005E5567">
        <w:rPr>
          <w:rFonts w:ascii="Arial" w:hAnsi="Arial" w:cs="Arial"/>
          <w:lang w:val="en-GB"/>
        </w:rPr>
        <w:t xml:space="preserve">ahseer </w:t>
      </w:r>
      <w:r w:rsidR="00476B1E">
        <w:rPr>
          <w:rFonts w:ascii="Arial" w:hAnsi="Arial" w:cs="Arial"/>
          <w:lang w:val="en-GB"/>
        </w:rPr>
        <w:t xml:space="preserve">are nonetheless </w:t>
      </w:r>
      <w:r w:rsidR="005E5567" w:rsidRPr="005E5567">
        <w:rPr>
          <w:rFonts w:ascii="Arial" w:hAnsi="Arial" w:cs="Arial"/>
          <w:lang w:val="en-GB"/>
        </w:rPr>
        <w:t xml:space="preserve">eaten by some communities, and the </w:t>
      </w:r>
      <w:r w:rsidRPr="005E5567">
        <w:rPr>
          <w:rFonts w:ascii="Arial" w:hAnsi="Arial" w:cs="Arial"/>
          <w:lang w:val="en-GB"/>
        </w:rPr>
        <w:t xml:space="preserve">provisioning service </w:t>
      </w:r>
      <w:r w:rsidR="005E5567" w:rsidRPr="005E5567">
        <w:rPr>
          <w:rFonts w:ascii="Arial" w:hAnsi="Arial" w:cs="Arial"/>
          <w:lang w:val="en-GB"/>
        </w:rPr>
        <w:t xml:space="preserve">of ‘genetic resources’ is also </w:t>
      </w:r>
      <w:r w:rsidRPr="005E5567">
        <w:rPr>
          <w:rFonts w:ascii="Arial" w:hAnsi="Arial" w:cs="Arial"/>
          <w:lang w:val="en-GB"/>
        </w:rPr>
        <w:t>directly linked to their value as food</w:t>
      </w:r>
      <w:r w:rsidR="005E5567" w:rsidRPr="005E5567">
        <w:rPr>
          <w:rFonts w:ascii="Arial" w:hAnsi="Arial" w:cs="Arial"/>
          <w:lang w:val="en-GB"/>
        </w:rPr>
        <w:t xml:space="preserve"> </w:t>
      </w:r>
      <w:r w:rsidR="005E5567" w:rsidRPr="007B67AE">
        <w:rPr>
          <w:rFonts w:ascii="Arial" w:hAnsi="Arial" w:cs="Arial"/>
          <w:lang w:val="en-GB"/>
        </w:rPr>
        <w:t>particularly in aquaculture and in the stocking of rivers</w:t>
      </w:r>
      <w:r w:rsidRPr="007B67AE">
        <w:rPr>
          <w:rFonts w:ascii="Arial" w:hAnsi="Arial" w:cs="Arial"/>
          <w:lang w:val="en-GB"/>
        </w:rPr>
        <w:t>.</w:t>
      </w:r>
    </w:p>
    <w:p w14:paraId="41089FA1" w14:textId="79312E48" w:rsidR="001A1E05" w:rsidRPr="007B67AE" w:rsidRDefault="001A1E05" w:rsidP="00060891">
      <w:pPr>
        <w:rPr>
          <w:rFonts w:ascii="Arial" w:hAnsi="Arial" w:cs="Arial"/>
          <w:lang w:val="en-GB"/>
        </w:rPr>
      </w:pPr>
    </w:p>
    <w:p w14:paraId="1FD2CAA7" w14:textId="605BB8BB" w:rsidR="001A1E05" w:rsidRDefault="005E5567" w:rsidP="001A1E05">
      <w:pPr>
        <w:rPr>
          <w:rFonts w:ascii="Arial" w:hAnsi="Arial" w:cs="Arial"/>
          <w:lang w:val="en-GB"/>
        </w:rPr>
      </w:pPr>
      <w:r w:rsidRPr="007B67AE">
        <w:rPr>
          <w:rFonts w:ascii="Arial" w:hAnsi="Arial" w:cs="Arial"/>
          <w:lang w:val="en-GB"/>
        </w:rPr>
        <w:t>Despite a sparse literature giving little direct evidence of the value of the contributions of mahseer fishes to many of the other positively assessed ecosystem services (18 out of 29 positively assessed services were ++ or +), these fishes</w:t>
      </w:r>
      <w:r w:rsidR="00012D9E">
        <w:rPr>
          <w:rFonts w:ascii="Arial" w:hAnsi="Arial" w:cs="Arial"/>
          <w:lang w:val="en-GB"/>
        </w:rPr>
        <w:t xml:space="preserve"> </w:t>
      </w:r>
      <w:r w:rsidRPr="007B67AE">
        <w:rPr>
          <w:rFonts w:ascii="Arial" w:hAnsi="Arial" w:cs="Arial"/>
          <w:lang w:val="en-GB"/>
        </w:rPr>
        <w:t>nonetheless play important roles as indicators of the wider benefits provided by the habitats supporting their populations.  T</w:t>
      </w:r>
      <w:r w:rsidR="00060891" w:rsidRPr="007B67AE">
        <w:rPr>
          <w:rFonts w:ascii="Arial" w:hAnsi="Arial" w:cs="Arial"/>
          <w:lang w:val="en-GB"/>
        </w:rPr>
        <w:t xml:space="preserve">he loss of mahseer from a system would </w:t>
      </w:r>
      <w:r w:rsidRPr="007B67AE">
        <w:rPr>
          <w:rFonts w:ascii="Arial" w:hAnsi="Arial" w:cs="Arial"/>
          <w:lang w:val="en-GB"/>
        </w:rPr>
        <w:t xml:space="preserve">therefore </w:t>
      </w:r>
      <w:r w:rsidR="00060891" w:rsidRPr="007B67AE">
        <w:rPr>
          <w:rFonts w:ascii="Arial" w:hAnsi="Arial" w:cs="Arial"/>
          <w:lang w:val="en-GB"/>
        </w:rPr>
        <w:t xml:space="preserve">be </w:t>
      </w:r>
      <w:r w:rsidR="00476B1E">
        <w:rPr>
          <w:rFonts w:ascii="Arial" w:hAnsi="Arial" w:cs="Arial"/>
          <w:lang w:val="en-GB"/>
        </w:rPr>
        <w:t xml:space="preserve">indicative </w:t>
      </w:r>
      <w:r w:rsidR="00060891" w:rsidRPr="007B67AE">
        <w:rPr>
          <w:rFonts w:ascii="Arial" w:hAnsi="Arial" w:cs="Arial"/>
          <w:lang w:val="en-GB"/>
        </w:rPr>
        <w:t xml:space="preserve">of </w:t>
      </w:r>
      <w:r w:rsidRPr="007B67AE">
        <w:rPr>
          <w:rFonts w:ascii="Arial" w:hAnsi="Arial" w:cs="Arial"/>
          <w:lang w:val="en-GB"/>
        </w:rPr>
        <w:t xml:space="preserve">the loss or degradation of these wider but nonetheless important ecosystem </w:t>
      </w:r>
      <w:r w:rsidR="00060891" w:rsidRPr="007B67AE">
        <w:rPr>
          <w:rFonts w:ascii="Arial" w:hAnsi="Arial" w:cs="Arial"/>
          <w:lang w:val="en-GB"/>
        </w:rPr>
        <w:t>services being compromised or lost (</w:t>
      </w:r>
      <w:r w:rsidR="00E075A9">
        <w:rPr>
          <w:rFonts w:ascii="Arial" w:hAnsi="Arial" w:cs="Arial"/>
          <w:lang w:val="en-GB"/>
        </w:rPr>
        <w:t>notably</w:t>
      </w:r>
      <w:r w:rsidR="00060891" w:rsidRPr="007B67AE">
        <w:rPr>
          <w:rFonts w:ascii="Arial" w:hAnsi="Arial" w:cs="Arial"/>
          <w:lang w:val="en-GB"/>
        </w:rPr>
        <w:t xml:space="preserve"> </w:t>
      </w:r>
      <w:r w:rsidR="000D0583" w:rsidRPr="007B67AE">
        <w:rPr>
          <w:rFonts w:ascii="Arial" w:hAnsi="Arial" w:cs="Arial"/>
          <w:lang w:val="en-GB"/>
        </w:rPr>
        <w:t>those relating to fresh water</w:t>
      </w:r>
      <w:r w:rsidR="00476B1E">
        <w:rPr>
          <w:rFonts w:ascii="Arial" w:hAnsi="Arial" w:cs="Arial"/>
          <w:lang w:val="en-GB"/>
        </w:rPr>
        <w:t xml:space="preserve"> provision</w:t>
      </w:r>
      <w:r w:rsidR="000D0583" w:rsidRPr="007B67AE">
        <w:rPr>
          <w:rFonts w:ascii="Arial" w:hAnsi="Arial" w:cs="Arial"/>
          <w:lang w:val="en-GB"/>
        </w:rPr>
        <w:t>, carbon and nutrient cycling, pollination and seed dispersal, and maintenance of hydrological regimes</w:t>
      </w:r>
      <w:r w:rsidR="00060891" w:rsidRPr="007B67AE">
        <w:rPr>
          <w:rFonts w:ascii="Arial" w:hAnsi="Arial" w:cs="Arial"/>
          <w:lang w:val="en-GB"/>
        </w:rPr>
        <w:t xml:space="preserve">). </w:t>
      </w:r>
      <w:r w:rsidR="000D0583" w:rsidRPr="007B67AE">
        <w:rPr>
          <w:rFonts w:ascii="Arial" w:hAnsi="Arial" w:cs="Arial"/>
          <w:lang w:val="en-GB"/>
        </w:rPr>
        <w:t xml:space="preserve"> Despite a lack of direct evidence of contribution</w:t>
      </w:r>
      <w:r w:rsidR="00476B1E">
        <w:rPr>
          <w:rFonts w:ascii="Arial" w:hAnsi="Arial" w:cs="Arial"/>
          <w:lang w:val="en-GB"/>
        </w:rPr>
        <w:t>s</w:t>
      </w:r>
      <w:r w:rsidR="000D0583" w:rsidRPr="007B67AE">
        <w:rPr>
          <w:rFonts w:ascii="Arial" w:hAnsi="Arial" w:cs="Arial"/>
          <w:lang w:val="en-GB"/>
        </w:rPr>
        <w:t xml:space="preserve"> to all ecosystem services, </w:t>
      </w:r>
      <w:r w:rsidR="00476B1E">
        <w:rPr>
          <w:rFonts w:ascii="Arial" w:hAnsi="Arial" w:cs="Arial"/>
          <w:lang w:val="en-GB"/>
        </w:rPr>
        <w:t xml:space="preserve">all </w:t>
      </w:r>
      <w:r w:rsidR="000D0583" w:rsidRPr="007B67AE">
        <w:rPr>
          <w:rFonts w:ascii="Arial" w:hAnsi="Arial" w:cs="Arial"/>
          <w:lang w:val="en-GB"/>
        </w:rPr>
        <w:t>services are inherently interdependent</w:t>
      </w:r>
      <w:r w:rsidR="00012D9E">
        <w:rPr>
          <w:rFonts w:ascii="Arial" w:hAnsi="Arial" w:cs="Arial"/>
          <w:lang w:val="en-GB"/>
        </w:rPr>
        <w:t xml:space="preserve">.  This </w:t>
      </w:r>
      <w:r w:rsidR="000D0583" w:rsidRPr="007B67AE">
        <w:rPr>
          <w:rFonts w:ascii="Arial" w:hAnsi="Arial" w:cs="Arial"/>
          <w:lang w:val="en-GB"/>
        </w:rPr>
        <w:t>highlight</w:t>
      </w:r>
      <w:r w:rsidR="00012D9E">
        <w:rPr>
          <w:rFonts w:ascii="Arial" w:hAnsi="Arial" w:cs="Arial"/>
          <w:lang w:val="en-GB"/>
        </w:rPr>
        <w:t>s</w:t>
      </w:r>
      <w:r w:rsidR="000D0583" w:rsidRPr="007B67AE">
        <w:rPr>
          <w:rFonts w:ascii="Arial" w:hAnsi="Arial" w:cs="Arial"/>
          <w:lang w:val="en-GB"/>
        </w:rPr>
        <w:t xml:space="preserve"> the importance of accounting for all of these values</w:t>
      </w:r>
      <w:r w:rsidR="00012D9E">
        <w:rPr>
          <w:rFonts w:ascii="Arial" w:hAnsi="Arial" w:cs="Arial"/>
          <w:lang w:val="en-GB"/>
        </w:rPr>
        <w:t xml:space="preserve">, </w:t>
      </w:r>
      <w:r w:rsidR="000D0583" w:rsidRPr="007B67AE">
        <w:rPr>
          <w:rFonts w:ascii="Arial" w:hAnsi="Arial" w:cs="Arial"/>
          <w:lang w:val="en-GB"/>
        </w:rPr>
        <w:t>including th</w:t>
      </w:r>
      <w:r w:rsidR="00012D9E">
        <w:rPr>
          <w:rFonts w:ascii="Arial" w:hAnsi="Arial" w:cs="Arial"/>
          <w:lang w:val="en-GB"/>
        </w:rPr>
        <w:t>os</w:t>
      </w:r>
      <w:r w:rsidR="000D0583" w:rsidRPr="007B67AE">
        <w:rPr>
          <w:rFonts w:ascii="Arial" w:hAnsi="Arial" w:cs="Arial"/>
          <w:lang w:val="en-GB"/>
        </w:rPr>
        <w:t xml:space="preserve">e </w:t>
      </w:r>
      <w:r w:rsidR="00012D9E">
        <w:rPr>
          <w:rFonts w:ascii="Arial" w:hAnsi="Arial" w:cs="Arial"/>
          <w:lang w:val="en-GB"/>
        </w:rPr>
        <w:t xml:space="preserve">relating to the </w:t>
      </w:r>
      <w:r w:rsidR="000D0583" w:rsidRPr="007B67AE">
        <w:rPr>
          <w:rFonts w:ascii="Arial" w:hAnsi="Arial" w:cs="Arial"/>
          <w:lang w:val="en-GB"/>
        </w:rPr>
        <w:t>often-overlooked supporting services</w:t>
      </w:r>
      <w:r w:rsidR="00012D9E">
        <w:rPr>
          <w:rFonts w:ascii="Arial" w:hAnsi="Arial" w:cs="Arial"/>
          <w:lang w:val="en-GB"/>
        </w:rPr>
        <w:t>,</w:t>
      </w:r>
      <w:r w:rsidR="000D0583" w:rsidRPr="007B67AE">
        <w:rPr>
          <w:rFonts w:ascii="Arial" w:hAnsi="Arial" w:cs="Arial"/>
          <w:lang w:val="en-GB"/>
        </w:rPr>
        <w:t xml:space="preserve"> within decision-making</w:t>
      </w:r>
      <w:r w:rsidR="00012D9E">
        <w:rPr>
          <w:rFonts w:ascii="Arial" w:hAnsi="Arial" w:cs="Arial"/>
          <w:lang w:val="en-GB"/>
        </w:rPr>
        <w:t xml:space="preserve">.  It also </w:t>
      </w:r>
      <w:r w:rsidR="000D0583" w:rsidRPr="007B67AE">
        <w:rPr>
          <w:rFonts w:ascii="Arial" w:hAnsi="Arial" w:cs="Arial"/>
          <w:lang w:val="en-GB"/>
        </w:rPr>
        <w:t>recognis</w:t>
      </w:r>
      <w:r w:rsidR="00012D9E">
        <w:rPr>
          <w:rFonts w:ascii="Arial" w:hAnsi="Arial" w:cs="Arial"/>
          <w:lang w:val="en-GB"/>
        </w:rPr>
        <w:t xml:space="preserve">es that </w:t>
      </w:r>
      <w:r w:rsidR="000D0583" w:rsidRPr="007B67AE">
        <w:rPr>
          <w:rFonts w:ascii="Arial" w:hAnsi="Arial" w:cs="Arial"/>
          <w:lang w:val="en-GB"/>
        </w:rPr>
        <w:t>indicator organisms</w:t>
      </w:r>
      <w:r w:rsidR="00012D9E">
        <w:rPr>
          <w:rFonts w:ascii="Arial" w:hAnsi="Arial" w:cs="Arial"/>
          <w:lang w:val="en-GB"/>
        </w:rPr>
        <w:t xml:space="preserve"> such as mahseer fishes have roles beyond simply reflecting the vitality of the ecosystems</w:t>
      </w:r>
      <w:r w:rsidR="00B3238D">
        <w:rPr>
          <w:rFonts w:ascii="Arial" w:hAnsi="Arial" w:cs="Arial"/>
          <w:lang w:val="en-GB"/>
        </w:rPr>
        <w:t xml:space="preserve">.  </w:t>
      </w:r>
      <w:r w:rsidR="0050564D">
        <w:rPr>
          <w:rFonts w:ascii="Arial" w:hAnsi="Arial" w:cs="Arial"/>
          <w:lang w:val="en-GB"/>
        </w:rPr>
        <w:t>They can also</w:t>
      </w:r>
      <w:r w:rsidR="00012D9E">
        <w:rPr>
          <w:rFonts w:ascii="Arial" w:hAnsi="Arial" w:cs="Arial"/>
          <w:lang w:val="en-GB"/>
        </w:rPr>
        <w:t xml:space="preserve"> indicat</w:t>
      </w:r>
      <w:r w:rsidR="0050564D">
        <w:rPr>
          <w:rFonts w:ascii="Arial" w:hAnsi="Arial" w:cs="Arial"/>
          <w:lang w:val="en-GB"/>
        </w:rPr>
        <w:t>e</w:t>
      </w:r>
      <w:r w:rsidR="00012D9E">
        <w:rPr>
          <w:rFonts w:ascii="Arial" w:hAnsi="Arial" w:cs="Arial"/>
          <w:lang w:val="en-GB"/>
        </w:rPr>
        <w:t xml:space="preserve"> the resilience of the ecosystems that support them and the capacit</w:t>
      </w:r>
      <w:r w:rsidR="00E075A9">
        <w:rPr>
          <w:rFonts w:ascii="Arial" w:hAnsi="Arial" w:cs="Arial"/>
          <w:lang w:val="en-GB"/>
        </w:rPr>
        <w:t>y</w:t>
      </w:r>
      <w:r w:rsidR="00012D9E">
        <w:rPr>
          <w:rFonts w:ascii="Arial" w:hAnsi="Arial" w:cs="Arial"/>
          <w:lang w:val="en-GB"/>
        </w:rPr>
        <w:t xml:space="preserve"> of these systems </w:t>
      </w:r>
      <w:r w:rsidR="00E075A9">
        <w:rPr>
          <w:rFonts w:ascii="Arial" w:hAnsi="Arial" w:cs="Arial"/>
          <w:lang w:val="en-GB"/>
        </w:rPr>
        <w:t>to provide</w:t>
      </w:r>
      <w:r w:rsidR="00012D9E">
        <w:rPr>
          <w:rFonts w:ascii="Arial" w:hAnsi="Arial" w:cs="Arial"/>
          <w:lang w:val="en-GB"/>
        </w:rPr>
        <w:t xml:space="preserve"> a </w:t>
      </w:r>
      <w:r w:rsidR="00E075A9">
        <w:rPr>
          <w:rFonts w:ascii="Arial" w:hAnsi="Arial" w:cs="Arial"/>
          <w:lang w:val="en-GB"/>
        </w:rPr>
        <w:t>wide range o</w:t>
      </w:r>
      <w:r w:rsidR="00012D9E">
        <w:rPr>
          <w:rFonts w:ascii="Arial" w:hAnsi="Arial" w:cs="Arial"/>
          <w:lang w:val="en-GB"/>
        </w:rPr>
        <w:t>f societally important ecosystem service</w:t>
      </w:r>
      <w:r w:rsidR="00E075A9">
        <w:rPr>
          <w:rFonts w:ascii="Arial" w:hAnsi="Arial" w:cs="Arial"/>
          <w:lang w:val="en-GB"/>
        </w:rPr>
        <w:t xml:space="preserve"> benefits</w:t>
      </w:r>
      <w:r w:rsidR="000D0583" w:rsidRPr="007B67AE">
        <w:rPr>
          <w:rFonts w:ascii="Arial" w:hAnsi="Arial" w:cs="Arial"/>
          <w:lang w:val="en-GB"/>
        </w:rPr>
        <w:t xml:space="preserve">.  This in turn is </w:t>
      </w:r>
      <w:r w:rsidR="00E075A9">
        <w:rPr>
          <w:rFonts w:ascii="Arial" w:hAnsi="Arial" w:cs="Arial"/>
          <w:lang w:val="en-GB"/>
        </w:rPr>
        <w:t>important</w:t>
      </w:r>
      <w:r w:rsidR="000D0583" w:rsidRPr="007B67AE">
        <w:rPr>
          <w:rFonts w:ascii="Arial" w:hAnsi="Arial" w:cs="Arial"/>
          <w:lang w:val="en-GB"/>
        </w:rPr>
        <w:t xml:space="preserve"> in terms of the contributions that ecosystem service</w:t>
      </w:r>
      <w:r w:rsidR="001A1E05" w:rsidRPr="007B67AE">
        <w:rPr>
          <w:rFonts w:ascii="Arial" w:hAnsi="Arial" w:cs="Arial"/>
          <w:lang w:val="en-GB"/>
        </w:rPr>
        <w:t>s</w:t>
      </w:r>
      <w:r w:rsidR="000D0583" w:rsidRPr="007B67AE">
        <w:rPr>
          <w:rFonts w:ascii="Arial" w:hAnsi="Arial" w:cs="Arial"/>
          <w:lang w:val="en-GB"/>
        </w:rPr>
        <w:t xml:space="preserve"> make to meeting </w:t>
      </w:r>
      <w:r w:rsidR="00E1756E">
        <w:rPr>
          <w:rFonts w:ascii="Arial" w:hAnsi="Arial" w:cs="Arial"/>
          <w:lang w:val="en-GB"/>
        </w:rPr>
        <w:t xml:space="preserve">the </w:t>
      </w:r>
      <w:r w:rsidR="000D0583" w:rsidRPr="007B67AE">
        <w:rPr>
          <w:rFonts w:ascii="Arial" w:hAnsi="Arial" w:cs="Arial"/>
          <w:lang w:val="en-GB"/>
        </w:rPr>
        <w:t xml:space="preserve">SDGs, </w:t>
      </w:r>
      <w:r w:rsidR="00E075A9">
        <w:rPr>
          <w:rFonts w:ascii="Arial" w:hAnsi="Arial" w:cs="Arial"/>
          <w:lang w:val="en-GB"/>
        </w:rPr>
        <w:t xml:space="preserve">and </w:t>
      </w:r>
      <w:r w:rsidR="00E075A9" w:rsidRPr="00767F36">
        <w:rPr>
          <w:rFonts w:ascii="Arial" w:hAnsi="Arial" w:cs="Arial"/>
          <w:i/>
          <w:iCs/>
          <w:lang w:val="en-GB"/>
        </w:rPr>
        <w:t>inter alia</w:t>
      </w:r>
      <w:r w:rsidR="00E075A9">
        <w:rPr>
          <w:rFonts w:ascii="Arial" w:hAnsi="Arial" w:cs="Arial"/>
          <w:lang w:val="en-GB"/>
        </w:rPr>
        <w:t xml:space="preserve"> </w:t>
      </w:r>
      <w:r w:rsidR="000D0583" w:rsidRPr="007B67AE">
        <w:rPr>
          <w:rFonts w:ascii="Arial" w:hAnsi="Arial" w:cs="Arial"/>
          <w:lang w:val="en-GB"/>
        </w:rPr>
        <w:t xml:space="preserve">supporting </w:t>
      </w:r>
      <w:r w:rsidR="00012D9E">
        <w:rPr>
          <w:rFonts w:ascii="Arial" w:hAnsi="Arial" w:cs="Arial"/>
          <w:lang w:val="en-GB"/>
        </w:rPr>
        <w:t xml:space="preserve">continuing </w:t>
      </w:r>
      <w:r w:rsidR="00E1756E">
        <w:rPr>
          <w:rFonts w:ascii="Arial" w:hAnsi="Arial" w:cs="Arial"/>
          <w:lang w:val="en-GB"/>
        </w:rPr>
        <w:t xml:space="preserve">multiple dimensions of </w:t>
      </w:r>
      <w:r w:rsidR="000D0583" w:rsidRPr="007B67AE">
        <w:rPr>
          <w:rFonts w:ascii="Arial" w:hAnsi="Arial" w:cs="Arial"/>
          <w:lang w:val="en-GB"/>
        </w:rPr>
        <w:t xml:space="preserve">human </w:t>
      </w:r>
      <w:r w:rsidR="00E075A9">
        <w:rPr>
          <w:rFonts w:ascii="Arial" w:hAnsi="Arial" w:cs="Arial"/>
          <w:lang w:val="en-GB"/>
        </w:rPr>
        <w:t>well-being</w:t>
      </w:r>
      <w:r w:rsidR="000D0583" w:rsidRPr="007B67AE">
        <w:rPr>
          <w:rFonts w:ascii="Arial" w:hAnsi="Arial" w:cs="Arial"/>
          <w:lang w:val="en-GB"/>
        </w:rPr>
        <w:t>.</w:t>
      </w:r>
      <w:r w:rsidR="00012D9E">
        <w:rPr>
          <w:rFonts w:ascii="Arial" w:hAnsi="Arial" w:cs="Arial"/>
          <w:lang w:val="en-GB"/>
        </w:rPr>
        <w:t xml:space="preserve">  </w:t>
      </w:r>
      <w:r w:rsidR="001A1E05" w:rsidRPr="007B67AE">
        <w:rPr>
          <w:rFonts w:ascii="Arial" w:hAnsi="Arial" w:cs="Arial"/>
          <w:lang w:val="en-GB"/>
        </w:rPr>
        <w:t>Figure 1 represents these flows of benefits provided by mahseer fishes and the ecosystem that support them</w:t>
      </w:r>
      <w:r w:rsidR="00E075A9">
        <w:rPr>
          <w:rFonts w:ascii="Arial" w:hAnsi="Arial" w:cs="Arial"/>
          <w:lang w:val="en-GB"/>
        </w:rPr>
        <w:t>.</w:t>
      </w:r>
    </w:p>
    <w:p w14:paraId="39CAC230" w14:textId="328886A0" w:rsidR="00F06125" w:rsidRDefault="00F06125" w:rsidP="001A1E05">
      <w:pPr>
        <w:rPr>
          <w:rFonts w:ascii="Arial" w:hAnsi="Arial" w:cs="Arial"/>
          <w:lang w:val="en-GB"/>
        </w:rPr>
      </w:pPr>
    </w:p>
    <w:p w14:paraId="61570EA6" w14:textId="77777777" w:rsidR="00F06125" w:rsidRPr="00F06125" w:rsidRDefault="00F06125" w:rsidP="00F06125">
      <w:pPr>
        <w:suppressLineNumbers/>
        <w:spacing w:line="276" w:lineRule="auto"/>
        <w:rPr>
          <w:rFonts w:ascii="Arial" w:hAnsi="Arial" w:cs="Arial"/>
          <w:i/>
          <w:iCs/>
          <w:lang w:val="en-GB"/>
        </w:rPr>
      </w:pPr>
      <w:r w:rsidRPr="00F06125">
        <w:rPr>
          <w:rFonts w:ascii="Arial" w:hAnsi="Arial" w:cs="Arial"/>
          <w:i/>
          <w:iCs/>
          <w:lang w:val="en-GB"/>
        </w:rPr>
        <w:t>Figure 1: Schematic illustrating flows of multiple and diverse ecosystem services from mahseer fishes and the habitats that support them, in providing direct and indirect benefits for human wellbeing</w:t>
      </w:r>
    </w:p>
    <w:p w14:paraId="63D9F1A3" w14:textId="77777777" w:rsidR="00F06125" w:rsidRPr="00C61851" w:rsidRDefault="00F06125" w:rsidP="00F06125">
      <w:pPr>
        <w:suppressLineNumbers/>
        <w:spacing w:line="276" w:lineRule="auto"/>
        <w:rPr>
          <w:rFonts w:ascii="Arial" w:hAnsi="Arial" w:cs="Arial"/>
          <w:i/>
          <w:lang w:val="en-GB"/>
        </w:rPr>
      </w:pPr>
    </w:p>
    <w:p w14:paraId="3B17D34E" w14:textId="77777777" w:rsidR="00F06125" w:rsidRPr="00E36D7A" w:rsidRDefault="00F06125" w:rsidP="00F06125">
      <w:pPr>
        <w:suppressLineNumbers/>
        <w:spacing w:line="276" w:lineRule="auto"/>
        <w:rPr>
          <w:rFonts w:ascii="Arial" w:hAnsi="Arial" w:cs="Arial"/>
          <w:lang w:val="en-GB"/>
        </w:rPr>
      </w:pPr>
      <w:r w:rsidRPr="00E36D7A">
        <w:rPr>
          <w:noProof/>
          <w:lang w:val="en-GB" w:eastAsia="en-GB"/>
        </w:rPr>
        <w:drawing>
          <wp:inline distT="0" distB="0" distL="0" distR="0" wp14:anchorId="69DE2DD8" wp14:editId="0B91A671">
            <wp:extent cx="5731510" cy="429863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74B53325" w14:textId="77777777" w:rsidR="001A1E05" w:rsidRDefault="001A1E05" w:rsidP="001A1E05">
      <w:pPr>
        <w:rPr>
          <w:rFonts w:ascii="Arial" w:hAnsi="Arial" w:cs="Arial"/>
          <w:lang w:val="en-GB"/>
        </w:rPr>
      </w:pPr>
    </w:p>
    <w:p w14:paraId="6808DFC2" w14:textId="666DC46C" w:rsidR="00060891" w:rsidRPr="00E1756E" w:rsidRDefault="001A1E05" w:rsidP="000D0583">
      <w:pPr>
        <w:rPr>
          <w:rFonts w:ascii="Arial" w:hAnsi="Arial" w:cs="Arial"/>
          <w:lang w:val="en-GB"/>
        </w:rPr>
      </w:pPr>
      <w:r w:rsidRPr="00E1756E">
        <w:rPr>
          <w:rFonts w:ascii="Arial" w:hAnsi="Arial" w:cs="Arial"/>
          <w:lang w:val="en-GB"/>
        </w:rPr>
        <w:t>Garcia-Moreno et al. (2014) recognise that maintaining freshwater biodiversity is essential to ensure the future functionality of freshwater ecosystems, securing the socio-economic benefits they provide for people.  A</w:t>
      </w:r>
      <w:r w:rsidR="000D0583" w:rsidRPr="00E1756E">
        <w:rPr>
          <w:rFonts w:ascii="Arial" w:hAnsi="Arial" w:cs="Arial"/>
          <w:lang w:val="en-GB"/>
        </w:rPr>
        <w:t xml:space="preserve">t present, substantial research gaps exist relating </w:t>
      </w:r>
      <w:r w:rsidRPr="00E1756E">
        <w:rPr>
          <w:rFonts w:ascii="Arial" w:hAnsi="Arial" w:cs="Arial"/>
          <w:lang w:val="en-GB"/>
        </w:rPr>
        <w:t xml:space="preserve">specifically to </w:t>
      </w:r>
      <w:r w:rsidR="000D0583" w:rsidRPr="00E1756E">
        <w:rPr>
          <w:rFonts w:ascii="Arial" w:hAnsi="Arial" w:cs="Arial"/>
          <w:lang w:val="en-GB"/>
        </w:rPr>
        <w:t>mahseer fishes and the</w:t>
      </w:r>
      <w:r w:rsidR="00012D9E" w:rsidRPr="00E1756E">
        <w:rPr>
          <w:rFonts w:ascii="Arial" w:hAnsi="Arial" w:cs="Arial"/>
          <w:lang w:val="en-GB"/>
        </w:rPr>
        <w:t>ir</w:t>
      </w:r>
      <w:r w:rsidR="000D0583" w:rsidRPr="00E1756E">
        <w:rPr>
          <w:rFonts w:ascii="Arial" w:hAnsi="Arial" w:cs="Arial"/>
          <w:lang w:val="en-GB"/>
        </w:rPr>
        <w:t xml:space="preserve"> supportive habitats to flows of ecosystem services</w:t>
      </w:r>
      <w:r w:rsidRPr="00E1756E">
        <w:rPr>
          <w:rFonts w:ascii="Arial" w:hAnsi="Arial" w:cs="Arial"/>
          <w:lang w:val="en-GB"/>
        </w:rPr>
        <w:t>,</w:t>
      </w:r>
      <w:r w:rsidR="000D0583" w:rsidRPr="00E1756E">
        <w:rPr>
          <w:rFonts w:ascii="Arial" w:hAnsi="Arial" w:cs="Arial"/>
          <w:lang w:val="en-GB"/>
        </w:rPr>
        <w:t xml:space="preserve"> and onwards to the meeting diverse human needs.  These knowledge gaps endorse the view of Reid et al. (2017) that the ecological roots underpinning the SDGs are still substantially neglected.  Nonetheless, </w:t>
      </w:r>
      <w:r w:rsidR="00060891" w:rsidRPr="00E1756E">
        <w:rPr>
          <w:rFonts w:ascii="Arial" w:hAnsi="Arial" w:cs="Arial"/>
          <w:lang w:val="en-GB"/>
        </w:rPr>
        <w:t xml:space="preserve">it </w:t>
      </w:r>
      <w:r w:rsidR="000D0583" w:rsidRPr="00E1756E">
        <w:rPr>
          <w:rFonts w:ascii="Arial" w:hAnsi="Arial" w:cs="Arial"/>
          <w:lang w:val="en-GB"/>
        </w:rPr>
        <w:t xml:space="preserve">is </w:t>
      </w:r>
      <w:r w:rsidR="004F446D" w:rsidRPr="00E1756E">
        <w:rPr>
          <w:rFonts w:ascii="Arial" w:hAnsi="Arial" w:cs="Arial"/>
          <w:lang w:val="en-GB"/>
        </w:rPr>
        <w:t>wise</w:t>
      </w:r>
      <w:r w:rsidR="00060891" w:rsidRPr="00E1756E">
        <w:rPr>
          <w:rFonts w:ascii="Arial" w:hAnsi="Arial" w:cs="Arial"/>
          <w:lang w:val="en-GB"/>
        </w:rPr>
        <w:t xml:space="preserve"> to adopt a precautionary principle to protect </w:t>
      </w:r>
      <w:r w:rsidR="000D0583" w:rsidRPr="00E1756E">
        <w:rPr>
          <w:rFonts w:ascii="Arial" w:hAnsi="Arial" w:cs="Arial"/>
          <w:lang w:val="en-GB"/>
        </w:rPr>
        <w:t>these and other prominent species</w:t>
      </w:r>
      <w:r w:rsidR="00476B1E" w:rsidRPr="00E1756E">
        <w:rPr>
          <w:rFonts w:ascii="Arial" w:hAnsi="Arial" w:cs="Arial"/>
          <w:lang w:val="en-GB"/>
        </w:rPr>
        <w:t>,</w:t>
      </w:r>
      <w:r w:rsidR="000D0583" w:rsidRPr="00E1756E">
        <w:rPr>
          <w:rFonts w:ascii="Arial" w:hAnsi="Arial" w:cs="Arial"/>
          <w:lang w:val="en-GB"/>
        </w:rPr>
        <w:t xml:space="preserve"> not merely for inherent </w:t>
      </w:r>
      <w:r w:rsidR="004F446D" w:rsidRPr="00E1756E">
        <w:rPr>
          <w:rFonts w:ascii="Arial" w:hAnsi="Arial" w:cs="Arial"/>
          <w:lang w:val="en-GB"/>
        </w:rPr>
        <w:t xml:space="preserve">conservation </w:t>
      </w:r>
      <w:r w:rsidR="000D0583" w:rsidRPr="00E1756E">
        <w:rPr>
          <w:rFonts w:ascii="Arial" w:hAnsi="Arial" w:cs="Arial"/>
          <w:lang w:val="en-GB"/>
        </w:rPr>
        <w:t xml:space="preserve">purposes but as </w:t>
      </w:r>
      <w:r w:rsidR="004F446D" w:rsidRPr="00E1756E">
        <w:rPr>
          <w:rFonts w:ascii="Arial" w:hAnsi="Arial" w:cs="Arial"/>
          <w:lang w:val="en-GB"/>
        </w:rPr>
        <w:t>a proxy strategy for securing a wide range of</w:t>
      </w:r>
      <w:r w:rsidR="000D0583" w:rsidRPr="00E1756E">
        <w:rPr>
          <w:rFonts w:ascii="Arial" w:hAnsi="Arial" w:cs="Arial"/>
          <w:lang w:val="en-GB"/>
        </w:rPr>
        <w:t xml:space="preserve"> direct and indirect societal benefits </w:t>
      </w:r>
      <w:r w:rsidR="003A76C4" w:rsidRPr="00E1756E">
        <w:rPr>
          <w:rFonts w:ascii="Arial" w:hAnsi="Arial" w:cs="Arial"/>
          <w:lang w:val="en-GB"/>
        </w:rPr>
        <w:t>for local communities</w:t>
      </w:r>
      <w:r w:rsidR="00E1756E" w:rsidRPr="00E1756E">
        <w:rPr>
          <w:rFonts w:ascii="Arial" w:hAnsi="Arial" w:cs="Arial"/>
          <w:lang w:val="en-GB"/>
        </w:rPr>
        <w:t xml:space="preserve"> provided both by these fishes and the habitats that support them</w:t>
      </w:r>
      <w:r w:rsidR="003A76C4" w:rsidRPr="00E1756E">
        <w:rPr>
          <w:rFonts w:ascii="Arial" w:hAnsi="Arial" w:cs="Arial"/>
          <w:lang w:val="en-GB"/>
        </w:rPr>
        <w:t>.</w:t>
      </w:r>
    </w:p>
    <w:p w14:paraId="6EAA4DFC" w14:textId="31014CED" w:rsidR="00E739C4" w:rsidRDefault="00E739C4" w:rsidP="00463957">
      <w:pPr>
        <w:rPr>
          <w:rFonts w:ascii="Arial" w:hAnsi="Arial" w:cs="Arial"/>
          <w:lang w:val="en-GB"/>
        </w:rPr>
      </w:pPr>
    </w:p>
    <w:p w14:paraId="38DE4FAD" w14:textId="2161C0A4" w:rsidR="003A76C4" w:rsidRDefault="001A1E05" w:rsidP="00F750D6">
      <w:pPr>
        <w:rPr>
          <w:rFonts w:ascii="Arial" w:hAnsi="Arial" w:cs="Arial"/>
          <w:lang w:val="en-GB"/>
        </w:rPr>
      </w:pPr>
      <w:r w:rsidRPr="007B67AE">
        <w:rPr>
          <w:rFonts w:ascii="Arial" w:hAnsi="Arial" w:cs="Arial"/>
          <w:lang w:val="en-GB"/>
        </w:rPr>
        <w:t xml:space="preserve">Although this assessment is </w:t>
      </w:r>
      <w:r w:rsidR="003A76C4">
        <w:rPr>
          <w:rFonts w:ascii="Arial" w:hAnsi="Arial" w:cs="Arial"/>
          <w:lang w:val="en-GB"/>
        </w:rPr>
        <w:t>in</w:t>
      </w:r>
      <w:r w:rsidRPr="007B67AE">
        <w:rPr>
          <w:rFonts w:ascii="Arial" w:hAnsi="Arial" w:cs="Arial"/>
          <w:lang w:val="en-GB"/>
        </w:rPr>
        <w:t>complete</w:t>
      </w:r>
      <w:r w:rsidR="00012D9E">
        <w:rPr>
          <w:rFonts w:ascii="Arial" w:hAnsi="Arial" w:cs="Arial"/>
          <w:lang w:val="en-GB"/>
        </w:rPr>
        <w:t>,</w:t>
      </w:r>
      <w:r w:rsidRPr="007B67AE">
        <w:rPr>
          <w:rFonts w:ascii="Arial" w:hAnsi="Arial" w:cs="Arial"/>
          <w:lang w:val="en-GB"/>
        </w:rPr>
        <w:t xml:space="preserve"> </w:t>
      </w:r>
      <w:r w:rsidR="003A76C4">
        <w:rPr>
          <w:rFonts w:ascii="Arial" w:hAnsi="Arial" w:cs="Arial"/>
          <w:lang w:val="en-GB"/>
        </w:rPr>
        <w:t xml:space="preserve">primarily </w:t>
      </w:r>
      <w:r w:rsidR="00E1756E">
        <w:rPr>
          <w:rFonts w:ascii="Arial" w:hAnsi="Arial" w:cs="Arial"/>
          <w:lang w:val="en-GB"/>
        </w:rPr>
        <w:t>due to</w:t>
      </w:r>
      <w:r w:rsidR="003A76C4">
        <w:rPr>
          <w:rFonts w:ascii="Arial" w:hAnsi="Arial" w:cs="Arial"/>
          <w:lang w:val="en-GB"/>
        </w:rPr>
        <w:t xml:space="preserve"> major</w:t>
      </w:r>
      <w:r w:rsidRPr="007B67AE">
        <w:rPr>
          <w:rFonts w:ascii="Arial" w:hAnsi="Arial" w:cs="Arial"/>
          <w:lang w:val="en-GB"/>
        </w:rPr>
        <w:t xml:space="preserve"> gaps in the literature, it </w:t>
      </w:r>
      <w:r w:rsidR="003A76C4">
        <w:rPr>
          <w:rFonts w:ascii="Arial" w:hAnsi="Arial" w:cs="Arial"/>
          <w:lang w:val="en-GB"/>
        </w:rPr>
        <w:t>does</w:t>
      </w:r>
      <w:r w:rsidRPr="007B67AE">
        <w:rPr>
          <w:rFonts w:ascii="Arial" w:hAnsi="Arial" w:cs="Arial"/>
          <w:lang w:val="en-GB"/>
        </w:rPr>
        <w:t xml:space="preserve"> demonstrate the utility of the ecosystem services framework </w:t>
      </w:r>
      <w:r w:rsidR="00E1756E">
        <w:rPr>
          <w:rFonts w:ascii="Arial" w:hAnsi="Arial" w:cs="Arial"/>
          <w:lang w:val="en-GB"/>
        </w:rPr>
        <w:t xml:space="preserve">for </w:t>
      </w:r>
      <w:r w:rsidR="003A76C4">
        <w:rPr>
          <w:rFonts w:ascii="Arial" w:hAnsi="Arial" w:cs="Arial"/>
          <w:lang w:val="en-GB"/>
        </w:rPr>
        <w:t xml:space="preserve">recognising </w:t>
      </w:r>
      <w:r w:rsidRPr="007B67AE">
        <w:rPr>
          <w:rFonts w:ascii="Arial" w:hAnsi="Arial" w:cs="Arial"/>
          <w:lang w:val="en-GB"/>
        </w:rPr>
        <w:t xml:space="preserve">multiple, interlinked societally important values of </w:t>
      </w:r>
      <w:r w:rsidR="003A76C4">
        <w:rPr>
          <w:rFonts w:ascii="Arial" w:hAnsi="Arial" w:cs="Arial"/>
          <w:lang w:val="en-GB"/>
        </w:rPr>
        <w:t xml:space="preserve">iconic </w:t>
      </w:r>
      <w:r w:rsidRPr="007B67AE">
        <w:rPr>
          <w:rFonts w:ascii="Arial" w:hAnsi="Arial" w:cs="Arial"/>
          <w:lang w:val="en-GB"/>
        </w:rPr>
        <w:t xml:space="preserve">species and </w:t>
      </w:r>
      <w:r w:rsidR="00E1756E">
        <w:rPr>
          <w:rFonts w:ascii="Arial" w:hAnsi="Arial" w:cs="Arial"/>
          <w:lang w:val="en-GB"/>
        </w:rPr>
        <w:t xml:space="preserve">the supportive </w:t>
      </w:r>
      <w:r w:rsidRPr="007B67AE">
        <w:rPr>
          <w:rFonts w:ascii="Arial" w:hAnsi="Arial" w:cs="Arial"/>
          <w:lang w:val="en-GB"/>
        </w:rPr>
        <w:t>ecosystems</w:t>
      </w:r>
      <w:r w:rsidR="00E1756E">
        <w:rPr>
          <w:rFonts w:ascii="Arial" w:hAnsi="Arial" w:cs="Arial"/>
          <w:lang w:val="en-GB"/>
        </w:rPr>
        <w:t xml:space="preserve"> of which they are indicative</w:t>
      </w:r>
      <w:r w:rsidRPr="007B67AE">
        <w:rPr>
          <w:rFonts w:ascii="Arial" w:hAnsi="Arial" w:cs="Arial"/>
          <w:lang w:val="en-GB"/>
        </w:rPr>
        <w:t xml:space="preserve">.  It does so </w:t>
      </w:r>
      <w:r w:rsidR="003A76C4">
        <w:rPr>
          <w:rFonts w:ascii="Arial" w:hAnsi="Arial" w:cs="Arial"/>
          <w:lang w:val="en-GB"/>
        </w:rPr>
        <w:t>by spanning</w:t>
      </w:r>
      <w:r w:rsidRPr="007B67AE">
        <w:rPr>
          <w:rFonts w:ascii="Arial" w:hAnsi="Arial" w:cs="Arial"/>
          <w:lang w:val="en-GB"/>
        </w:rPr>
        <w:t xml:space="preserve"> inherently interlinked</w:t>
      </w:r>
      <w:r w:rsidR="00476B1E">
        <w:rPr>
          <w:rFonts w:ascii="Arial" w:hAnsi="Arial" w:cs="Arial"/>
          <w:lang w:val="en-GB"/>
        </w:rPr>
        <w:t xml:space="preserve">, </w:t>
      </w:r>
      <w:r w:rsidR="003A76C4">
        <w:rPr>
          <w:rFonts w:ascii="Arial" w:hAnsi="Arial" w:cs="Arial"/>
          <w:lang w:val="en-GB"/>
        </w:rPr>
        <w:t>often</w:t>
      </w:r>
      <w:r w:rsidRPr="007B67AE">
        <w:rPr>
          <w:rFonts w:ascii="Arial" w:hAnsi="Arial" w:cs="Arial"/>
          <w:lang w:val="en-GB"/>
        </w:rPr>
        <w:t xml:space="preserve"> fragmented</w:t>
      </w:r>
      <w:r w:rsidR="00476B1E">
        <w:rPr>
          <w:rFonts w:ascii="Arial" w:hAnsi="Arial" w:cs="Arial"/>
          <w:lang w:val="en-GB"/>
        </w:rPr>
        <w:t>,</w:t>
      </w:r>
      <w:r w:rsidRPr="007B67AE">
        <w:rPr>
          <w:rFonts w:ascii="Arial" w:hAnsi="Arial" w:cs="Arial"/>
          <w:lang w:val="en-GB"/>
        </w:rPr>
        <w:t xml:space="preserve"> policy interests.  It also presents a framework for the integration of different values systems and societal perspectives, enabling more </w:t>
      </w:r>
      <w:r w:rsidR="003A76C4">
        <w:rPr>
          <w:rFonts w:ascii="Arial" w:hAnsi="Arial" w:cs="Arial"/>
          <w:lang w:val="en-GB"/>
        </w:rPr>
        <w:t>relevant</w:t>
      </w:r>
      <w:r w:rsidRPr="007B67AE">
        <w:rPr>
          <w:rFonts w:ascii="Arial" w:hAnsi="Arial" w:cs="Arial"/>
          <w:lang w:val="en-GB"/>
        </w:rPr>
        <w:t xml:space="preserve"> dialogue and decision-making </w:t>
      </w:r>
      <w:r w:rsidR="003A76C4">
        <w:rPr>
          <w:rFonts w:ascii="Arial" w:hAnsi="Arial" w:cs="Arial"/>
          <w:lang w:val="en-GB"/>
        </w:rPr>
        <w:t>in respect of</w:t>
      </w:r>
      <w:r w:rsidRPr="007B67AE">
        <w:rPr>
          <w:rFonts w:ascii="Arial" w:hAnsi="Arial" w:cs="Arial"/>
          <w:lang w:val="en-GB"/>
        </w:rPr>
        <w:t xml:space="preserve"> resource exploitation, </w:t>
      </w:r>
      <w:r w:rsidR="003A76C4">
        <w:rPr>
          <w:rFonts w:ascii="Arial" w:hAnsi="Arial" w:cs="Arial"/>
          <w:lang w:val="en-GB"/>
        </w:rPr>
        <w:t xml:space="preserve">reducing </w:t>
      </w:r>
      <w:r w:rsidRPr="007B67AE">
        <w:rPr>
          <w:rFonts w:ascii="Arial" w:hAnsi="Arial" w:cs="Arial"/>
          <w:lang w:val="en-GB"/>
        </w:rPr>
        <w:t xml:space="preserve">impacts and </w:t>
      </w:r>
      <w:r w:rsidR="003A76C4">
        <w:rPr>
          <w:rFonts w:ascii="Arial" w:hAnsi="Arial" w:cs="Arial"/>
          <w:lang w:val="en-GB"/>
        </w:rPr>
        <w:t>applying effective</w:t>
      </w:r>
      <w:r w:rsidRPr="007B67AE">
        <w:rPr>
          <w:rFonts w:ascii="Arial" w:hAnsi="Arial" w:cs="Arial"/>
          <w:lang w:val="en-GB"/>
        </w:rPr>
        <w:t xml:space="preserve"> conservation </w:t>
      </w:r>
      <w:r w:rsidR="003A76C4">
        <w:rPr>
          <w:rFonts w:ascii="Arial" w:hAnsi="Arial" w:cs="Arial"/>
          <w:lang w:val="en-GB"/>
        </w:rPr>
        <w:t>measures</w:t>
      </w:r>
      <w:r w:rsidRPr="007B67AE">
        <w:rPr>
          <w:rFonts w:ascii="Arial" w:hAnsi="Arial" w:cs="Arial"/>
          <w:lang w:val="en-GB"/>
        </w:rPr>
        <w:t xml:space="preserve">.  </w:t>
      </w:r>
      <w:r w:rsidR="007B67AE">
        <w:rPr>
          <w:rFonts w:ascii="Arial" w:hAnsi="Arial" w:cs="Arial"/>
          <w:lang w:val="en-GB"/>
        </w:rPr>
        <w:t xml:space="preserve">It can also provide a platform </w:t>
      </w:r>
      <w:r w:rsidR="00C4241E">
        <w:rPr>
          <w:rFonts w:ascii="Arial" w:hAnsi="Arial" w:cs="Arial"/>
          <w:lang w:val="en-GB"/>
        </w:rPr>
        <w:t xml:space="preserve">for </w:t>
      </w:r>
      <w:r w:rsidR="007B67AE">
        <w:rPr>
          <w:rFonts w:ascii="Arial" w:hAnsi="Arial" w:cs="Arial"/>
          <w:lang w:val="en-GB"/>
        </w:rPr>
        <w:t>assess</w:t>
      </w:r>
      <w:r w:rsidR="00C4241E">
        <w:rPr>
          <w:rFonts w:ascii="Arial" w:hAnsi="Arial" w:cs="Arial"/>
          <w:lang w:val="en-GB"/>
        </w:rPr>
        <w:t>ing</w:t>
      </w:r>
      <w:r w:rsidR="007B67AE">
        <w:rPr>
          <w:rFonts w:ascii="Arial" w:hAnsi="Arial" w:cs="Arial"/>
          <w:lang w:val="en-GB"/>
        </w:rPr>
        <w:t xml:space="preserve"> often overlooked </w:t>
      </w:r>
      <w:r w:rsidR="003A76C4">
        <w:rPr>
          <w:rFonts w:ascii="Arial" w:hAnsi="Arial" w:cs="Arial"/>
          <w:lang w:val="en-GB"/>
        </w:rPr>
        <w:t>unintended consequences</w:t>
      </w:r>
      <w:r w:rsidR="007B67AE">
        <w:rPr>
          <w:rFonts w:ascii="Arial" w:hAnsi="Arial" w:cs="Arial"/>
          <w:lang w:val="en-GB"/>
        </w:rPr>
        <w:t xml:space="preserve"> of development decisions.  </w:t>
      </w:r>
      <w:r w:rsidR="003A76C4">
        <w:rPr>
          <w:rFonts w:ascii="Arial" w:hAnsi="Arial" w:cs="Arial"/>
          <w:lang w:val="en-GB"/>
        </w:rPr>
        <w:t>For</w:t>
      </w:r>
      <w:r w:rsidR="007B67AE">
        <w:rPr>
          <w:rFonts w:ascii="Arial" w:hAnsi="Arial" w:cs="Arial"/>
          <w:lang w:val="en-GB"/>
        </w:rPr>
        <w:t xml:space="preserve"> example, </w:t>
      </w:r>
      <w:r w:rsidR="00C4241E">
        <w:rPr>
          <w:rFonts w:ascii="Arial" w:hAnsi="Arial" w:cs="Arial"/>
          <w:lang w:val="en-GB"/>
        </w:rPr>
        <w:t xml:space="preserve">the systemic ramifications of dam-building decisions </w:t>
      </w:r>
      <w:r w:rsidR="007B67AE">
        <w:rPr>
          <w:rFonts w:ascii="Arial" w:hAnsi="Arial" w:cs="Arial"/>
          <w:lang w:val="en-GB"/>
        </w:rPr>
        <w:t>for mahseer populations</w:t>
      </w:r>
      <w:r w:rsidR="00C4241E">
        <w:rPr>
          <w:rFonts w:ascii="Arial" w:hAnsi="Arial" w:cs="Arial"/>
          <w:lang w:val="en-GB"/>
        </w:rPr>
        <w:t>, both directly and as indicators of the functioning of their supporting habitats</w:t>
      </w:r>
      <w:r w:rsidR="007B67AE">
        <w:rPr>
          <w:rFonts w:ascii="Arial" w:hAnsi="Arial" w:cs="Arial"/>
          <w:lang w:val="en-GB"/>
        </w:rPr>
        <w:t xml:space="preserve"> are often </w:t>
      </w:r>
      <w:r w:rsidR="003A76C4">
        <w:rPr>
          <w:rFonts w:ascii="Arial" w:hAnsi="Arial" w:cs="Arial"/>
          <w:lang w:val="en-GB"/>
        </w:rPr>
        <w:t>ignored</w:t>
      </w:r>
      <w:r w:rsidR="007B67AE">
        <w:rPr>
          <w:rFonts w:ascii="Arial" w:hAnsi="Arial" w:cs="Arial"/>
          <w:lang w:val="en-GB"/>
        </w:rPr>
        <w:t xml:space="preserve"> in dam-building decisions</w:t>
      </w:r>
      <w:r w:rsidR="00476B1E">
        <w:rPr>
          <w:rFonts w:ascii="Arial" w:hAnsi="Arial" w:cs="Arial"/>
          <w:lang w:val="en-GB"/>
        </w:rPr>
        <w:t>,</w:t>
      </w:r>
      <w:r w:rsidR="007B67AE">
        <w:rPr>
          <w:rFonts w:ascii="Arial" w:hAnsi="Arial" w:cs="Arial"/>
          <w:lang w:val="en-GB"/>
        </w:rPr>
        <w:t xml:space="preserve"> </w:t>
      </w:r>
      <w:r w:rsidR="003A76C4">
        <w:rPr>
          <w:rFonts w:ascii="Arial" w:hAnsi="Arial" w:cs="Arial"/>
          <w:lang w:val="en-GB"/>
        </w:rPr>
        <w:t>but could be revealed</w:t>
      </w:r>
      <w:r w:rsidR="007B67AE">
        <w:rPr>
          <w:rFonts w:ascii="Arial" w:hAnsi="Arial" w:cs="Arial"/>
          <w:lang w:val="en-GB"/>
        </w:rPr>
        <w:t xml:space="preserve"> by an ecosystem services </w:t>
      </w:r>
      <w:r w:rsidR="003A76C4">
        <w:rPr>
          <w:rFonts w:ascii="Arial" w:hAnsi="Arial" w:cs="Arial"/>
          <w:lang w:val="en-GB"/>
        </w:rPr>
        <w:t>analysis</w:t>
      </w:r>
      <w:r w:rsidR="007B67AE">
        <w:rPr>
          <w:rFonts w:ascii="Arial" w:hAnsi="Arial" w:cs="Arial"/>
          <w:lang w:val="en-GB"/>
        </w:rPr>
        <w:t xml:space="preserve"> </w:t>
      </w:r>
      <w:r w:rsidR="00C4241E">
        <w:rPr>
          <w:rFonts w:ascii="Arial" w:hAnsi="Arial" w:cs="Arial"/>
          <w:lang w:val="en-GB"/>
        </w:rPr>
        <w:t xml:space="preserve">potentially promoting parallel appraisal of alternative development options or enhanced mitigation measures </w:t>
      </w:r>
      <w:r w:rsidR="007B67AE">
        <w:rPr>
          <w:rFonts w:ascii="Arial" w:hAnsi="Arial" w:cs="Arial"/>
          <w:lang w:val="en-GB"/>
        </w:rPr>
        <w:t>(Everard, 2013).</w:t>
      </w:r>
    </w:p>
    <w:p w14:paraId="2F709B60" w14:textId="77777777" w:rsidR="003A76C4" w:rsidRDefault="003A76C4" w:rsidP="00F750D6">
      <w:pPr>
        <w:rPr>
          <w:rFonts w:ascii="Arial" w:hAnsi="Arial" w:cs="Arial"/>
          <w:lang w:val="en-GB"/>
        </w:rPr>
      </w:pPr>
    </w:p>
    <w:p w14:paraId="2344381E" w14:textId="05435DB1" w:rsidR="007B67AE" w:rsidRDefault="003A76C4" w:rsidP="00F750D6">
      <w:pPr>
        <w:rPr>
          <w:rFonts w:ascii="Arial" w:hAnsi="Arial" w:cs="Arial"/>
          <w:lang w:val="en-GB"/>
        </w:rPr>
      </w:pPr>
      <w:r>
        <w:rPr>
          <w:rFonts w:ascii="Arial" w:hAnsi="Arial" w:cs="Arial"/>
          <w:lang w:val="en-GB"/>
        </w:rPr>
        <w:t>T</w:t>
      </w:r>
      <w:r w:rsidR="007B67AE">
        <w:rPr>
          <w:rFonts w:ascii="Arial" w:hAnsi="Arial" w:cs="Arial"/>
          <w:lang w:val="en-GB"/>
        </w:rPr>
        <w:t xml:space="preserve">he systemic overview provided by ecosystem services assessment can help identify </w:t>
      </w:r>
      <w:r>
        <w:rPr>
          <w:rFonts w:ascii="Arial" w:hAnsi="Arial" w:cs="Arial"/>
          <w:lang w:val="en-GB"/>
        </w:rPr>
        <w:t>mul</w:t>
      </w:r>
      <w:r w:rsidR="00396A93">
        <w:rPr>
          <w:rFonts w:ascii="Arial" w:hAnsi="Arial" w:cs="Arial"/>
          <w:lang w:val="en-GB"/>
        </w:rPr>
        <w:t>t</w:t>
      </w:r>
      <w:r>
        <w:rPr>
          <w:rFonts w:ascii="Arial" w:hAnsi="Arial" w:cs="Arial"/>
          <w:lang w:val="en-GB"/>
        </w:rPr>
        <w:t>i</w:t>
      </w:r>
      <w:r w:rsidR="007B67AE">
        <w:rPr>
          <w:rFonts w:ascii="Arial" w:hAnsi="Arial" w:cs="Arial"/>
          <w:lang w:val="en-GB"/>
        </w:rPr>
        <w:t xml:space="preserve">-beneficial uses </w:t>
      </w:r>
      <w:r w:rsidR="00476B1E">
        <w:rPr>
          <w:rFonts w:ascii="Arial" w:hAnsi="Arial" w:cs="Arial"/>
          <w:lang w:val="en-GB"/>
        </w:rPr>
        <w:t xml:space="preserve">of </w:t>
      </w:r>
      <w:r w:rsidR="007B67AE">
        <w:rPr>
          <w:rFonts w:ascii="Arial" w:hAnsi="Arial" w:cs="Arial"/>
          <w:lang w:val="en-GB"/>
        </w:rPr>
        <w:t xml:space="preserve">natural resources, such as the development of </w:t>
      </w:r>
      <w:r w:rsidR="007B67AE">
        <w:rPr>
          <w:rFonts w:ascii="Arial" w:hAnsi="Arial" w:cs="Arial"/>
        </w:rPr>
        <w:t>re</w:t>
      </w:r>
      <w:r w:rsidR="007B67AE" w:rsidRPr="009C62D4">
        <w:rPr>
          <w:rFonts w:ascii="Arial" w:hAnsi="Arial" w:cs="Arial"/>
        </w:rPr>
        <w:t xml:space="preserve">creational angling markets </w:t>
      </w:r>
      <w:r w:rsidR="00F750D6">
        <w:rPr>
          <w:rFonts w:ascii="Arial" w:hAnsi="Arial" w:cs="Arial"/>
        </w:rPr>
        <w:t xml:space="preserve">around mahseer </w:t>
      </w:r>
      <w:r w:rsidR="007B67AE">
        <w:rPr>
          <w:rFonts w:ascii="Arial" w:hAnsi="Arial" w:cs="Arial"/>
        </w:rPr>
        <w:t>benefic</w:t>
      </w:r>
      <w:r w:rsidR="00F750D6">
        <w:rPr>
          <w:rFonts w:ascii="Arial" w:hAnsi="Arial" w:cs="Arial"/>
        </w:rPr>
        <w:t>i</w:t>
      </w:r>
      <w:r w:rsidR="007B67AE">
        <w:rPr>
          <w:rFonts w:ascii="Arial" w:hAnsi="Arial" w:cs="Arial"/>
        </w:rPr>
        <w:t xml:space="preserve">al to local livelihoods and </w:t>
      </w:r>
      <w:r w:rsidR="00F750D6">
        <w:rPr>
          <w:rFonts w:ascii="Arial" w:hAnsi="Arial" w:cs="Arial"/>
        </w:rPr>
        <w:t xml:space="preserve">the regional </w:t>
      </w:r>
      <w:r w:rsidR="007B67AE">
        <w:rPr>
          <w:rFonts w:ascii="Arial" w:hAnsi="Arial" w:cs="Arial"/>
        </w:rPr>
        <w:t xml:space="preserve">economy </w:t>
      </w:r>
      <w:r w:rsidR="00F750D6">
        <w:rPr>
          <w:rFonts w:ascii="Arial" w:hAnsi="Arial" w:cs="Arial"/>
        </w:rPr>
        <w:t>based on conservation-minded catch-and-release angling</w:t>
      </w:r>
      <w:r w:rsidR="00476B1E">
        <w:rPr>
          <w:rFonts w:ascii="Arial" w:hAnsi="Arial" w:cs="Arial"/>
        </w:rPr>
        <w:t xml:space="preserve">.  </w:t>
      </w:r>
      <w:r>
        <w:rPr>
          <w:rFonts w:ascii="Arial" w:hAnsi="Arial" w:cs="Arial"/>
        </w:rPr>
        <w:t>Thus, r</w:t>
      </w:r>
      <w:r w:rsidR="00476B1E">
        <w:rPr>
          <w:rFonts w:ascii="Arial" w:hAnsi="Arial" w:cs="Arial"/>
        </w:rPr>
        <w:t>ecreational catch-and-release angling without kill</w:t>
      </w:r>
      <w:r>
        <w:rPr>
          <w:rFonts w:ascii="Arial" w:hAnsi="Arial" w:cs="Arial"/>
        </w:rPr>
        <w:t>ing</w:t>
      </w:r>
      <w:r w:rsidR="00476B1E">
        <w:rPr>
          <w:rFonts w:ascii="Arial" w:hAnsi="Arial" w:cs="Arial"/>
        </w:rPr>
        <w:t xml:space="preserve"> fish to secure economic returns,</w:t>
      </w:r>
      <w:r w:rsidR="00F750D6">
        <w:rPr>
          <w:rFonts w:ascii="Arial" w:hAnsi="Arial" w:cs="Arial"/>
        </w:rPr>
        <w:t xml:space="preserve"> </w:t>
      </w:r>
      <w:r w:rsidR="00C4241E">
        <w:rPr>
          <w:rFonts w:ascii="Arial" w:hAnsi="Arial" w:cs="Arial"/>
        </w:rPr>
        <w:t xml:space="preserve">whilst </w:t>
      </w:r>
      <w:proofErr w:type="spellStart"/>
      <w:r w:rsidR="00396A93">
        <w:rPr>
          <w:rFonts w:ascii="Arial" w:hAnsi="Arial" w:cs="Arial"/>
        </w:rPr>
        <w:t>recognising</w:t>
      </w:r>
      <w:proofErr w:type="spellEnd"/>
      <w:r w:rsidR="00F750D6">
        <w:rPr>
          <w:rFonts w:ascii="Arial" w:hAnsi="Arial" w:cs="Arial"/>
        </w:rPr>
        <w:t xml:space="preserve"> the spiritual </w:t>
      </w:r>
      <w:r>
        <w:rPr>
          <w:rFonts w:ascii="Arial" w:hAnsi="Arial" w:cs="Arial"/>
        </w:rPr>
        <w:t xml:space="preserve">and cultural </w:t>
      </w:r>
      <w:r w:rsidR="00F750D6">
        <w:rPr>
          <w:rFonts w:ascii="Arial" w:hAnsi="Arial" w:cs="Arial"/>
        </w:rPr>
        <w:t>importance of these fishes</w:t>
      </w:r>
      <w:r w:rsidR="00C4241E">
        <w:rPr>
          <w:rFonts w:ascii="Arial" w:hAnsi="Arial" w:cs="Arial"/>
        </w:rPr>
        <w:t>,</w:t>
      </w:r>
      <w:r w:rsidR="00F750D6">
        <w:rPr>
          <w:rFonts w:ascii="Arial" w:hAnsi="Arial" w:cs="Arial"/>
        </w:rPr>
        <w:t xml:space="preserve"> </w:t>
      </w:r>
      <w:r w:rsidR="00476B1E">
        <w:rPr>
          <w:rFonts w:ascii="Arial" w:hAnsi="Arial" w:cs="Arial"/>
        </w:rPr>
        <w:t xml:space="preserve">has been demonstrated in </w:t>
      </w:r>
      <w:r w:rsidR="007B67AE" w:rsidRPr="009C62D4">
        <w:rPr>
          <w:rFonts w:ascii="Arial" w:hAnsi="Arial" w:cs="Arial"/>
        </w:rPr>
        <w:t>the Western Ramganga River</w:t>
      </w:r>
      <w:r w:rsidR="00F750D6">
        <w:rPr>
          <w:rFonts w:ascii="Arial" w:hAnsi="Arial" w:cs="Arial"/>
        </w:rPr>
        <w:t xml:space="preserve"> in the Indian Himalayas (</w:t>
      </w:r>
      <w:r w:rsidR="007B67AE">
        <w:rPr>
          <w:rFonts w:ascii="Arial" w:hAnsi="Arial" w:cs="Arial"/>
          <w:lang w:val="en-GB"/>
        </w:rPr>
        <w:t xml:space="preserve">Everard </w:t>
      </w:r>
      <w:r w:rsidR="00F750D6">
        <w:rPr>
          <w:rFonts w:ascii="Arial" w:hAnsi="Arial" w:cs="Arial"/>
          <w:lang w:val="en-GB"/>
        </w:rPr>
        <w:t xml:space="preserve">&amp; </w:t>
      </w:r>
      <w:r w:rsidR="007B67AE">
        <w:rPr>
          <w:rFonts w:ascii="Arial" w:hAnsi="Arial" w:cs="Arial"/>
          <w:lang w:val="en-GB"/>
        </w:rPr>
        <w:t>Kataria</w:t>
      </w:r>
      <w:r w:rsidR="00F750D6">
        <w:rPr>
          <w:rFonts w:ascii="Arial" w:hAnsi="Arial" w:cs="Arial"/>
          <w:lang w:val="en-GB"/>
        </w:rPr>
        <w:t xml:space="preserve">, </w:t>
      </w:r>
      <w:r w:rsidR="007B67AE">
        <w:rPr>
          <w:rFonts w:ascii="Arial" w:hAnsi="Arial" w:cs="Arial"/>
          <w:lang w:val="en-GB"/>
        </w:rPr>
        <w:t>2011)</w:t>
      </w:r>
      <w:r w:rsidR="00F741D5">
        <w:rPr>
          <w:rFonts w:ascii="Arial" w:hAnsi="Arial" w:cs="Arial"/>
          <w:lang w:val="en-GB"/>
        </w:rPr>
        <w:t xml:space="preserve"> and in South India (Pinder </w:t>
      </w:r>
      <w:r w:rsidR="00476B1E">
        <w:rPr>
          <w:rFonts w:ascii="Arial" w:hAnsi="Arial" w:cs="Arial"/>
          <w:lang w:val="en-GB"/>
        </w:rPr>
        <w:t>&amp;</w:t>
      </w:r>
      <w:r w:rsidR="00F741D5">
        <w:rPr>
          <w:rFonts w:ascii="Arial" w:hAnsi="Arial" w:cs="Arial"/>
          <w:lang w:val="en-GB"/>
        </w:rPr>
        <w:t xml:space="preserve"> Raghavan, 2013)</w:t>
      </w:r>
      <w:r w:rsidR="00F750D6">
        <w:rPr>
          <w:rFonts w:ascii="Arial" w:hAnsi="Arial" w:cs="Arial"/>
          <w:lang w:val="en-GB"/>
        </w:rPr>
        <w:t>.</w:t>
      </w:r>
    </w:p>
    <w:p w14:paraId="3A6E3D9A" w14:textId="77777777" w:rsidR="007B67AE" w:rsidRPr="001671AE" w:rsidRDefault="007B67AE" w:rsidP="001A1E05">
      <w:pPr>
        <w:rPr>
          <w:rFonts w:ascii="Arial" w:hAnsi="Arial" w:cs="Arial"/>
          <w:lang w:val="en-GB"/>
        </w:rPr>
      </w:pPr>
    </w:p>
    <w:p w14:paraId="17F24E7F" w14:textId="6448D586" w:rsidR="001A1E05" w:rsidRPr="001671AE" w:rsidRDefault="001A1E05" w:rsidP="001A1E05">
      <w:pPr>
        <w:rPr>
          <w:rFonts w:ascii="Arial" w:hAnsi="Arial" w:cs="Arial"/>
          <w:lang w:val="en-GB"/>
        </w:rPr>
      </w:pPr>
      <w:r w:rsidRPr="001671AE">
        <w:rPr>
          <w:rFonts w:ascii="Arial" w:hAnsi="Arial" w:cs="Arial"/>
          <w:lang w:val="en-GB"/>
        </w:rPr>
        <w:t xml:space="preserve">This type of dialogue and enquiry can also </w:t>
      </w:r>
      <w:r w:rsidR="00C4241E" w:rsidRPr="001671AE">
        <w:rPr>
          <w:rFonts w:ascii="Arial" w:hAnsi="Arial" w:cs="Arial"/>
          <w:lang w:val="en-GB"/>
        </w:rPr>
        <w:t xml:space="preserve">promote </w:t>
      </w:r>
      <w:r w:rsidRPr="001671AE">
        <w:rPr>
          <w:rFonts w:ascii="Arial" w:hAnsi="Arial" w:cs="Arial"/>
          <w:lang w:val="en-GB"/>
        </w:rPr>
        <w:t xml:space="preserve">awareness of the </w:t>
      </w:r>
      <w:r w:rsidR="00C4241E" w:rsidRPr="001671AE">
        <w:rPr>
          <w:rFonts w:ascii="Arial" w:hAnsi="Arial" w:cs="Arial"/>
          <w:lang w:val="en-GB"/>
        </w:rPr>
        <w:t xml:space="preserve">often formerly disregarded though diverse socio-economic and cultural values provided </w:t>
      </w:r>
      <w:r w:rsidRPr="001671AE">
        <w:rPr>
          <w:rFonts w:ascii="Arial" w:hAnsi="Arial" w:cs="Arial"/>
          <w:lang w:val="en-GB"/>
        </w:rPr>
        <w:t xml:space="preserve">by species and </w:t>
      </w:r>
      <w:r w:rsidR="00C4241E" w:rsidRPr="001671AE">
        <w:rPr>
          <w:rFonts w:ascii="Arial" w:hAnsi="Arial" w:cs="Arial"/>
          <w:lang w:val="en-GB"/>
        </w:rPr>
        <w:t xml:space="preserve">the continued functioning of the </w:t>
      </w:r>
      <w:r w:rsidRPr="001671AE">
        <w:rPr>
          <w:rFonts w:ascii="Arial" w:hAnsi="Arial" w:cs="Arial"/>
          <w:lang w:val="en-GB"/>
        </w:rPr>
        <w:t>habitats</w:t>
      </w:r>
      <w:r w:rsidR="00C4241E" w:rsidRPr="001671AE">
        <w:rPr>
          <w:rFonts w:ascii="Arial" w:hAnsi="Arial" w:cs="Arial"/>
          <w:lang w:val="en-GB"/>
        </w:rPr>
        <w:t xml:space="preserve"> that support them </w:t>
      </w:r>
      <w:r w:rsidRPr="001671AE">
        <w:rPr>
          <w:rFonts w:ascii="Arial" w:hAnsi="Arial" w:cs="Arial"/>
          <w:lang w:val="en-GB"/>
        </w:rPr>
        <w:t>for multiple</w:t>
      </w:r>
      <w:r w:rsidR="00C4241E" w:rsidRPr="001671AE">
        <w:rPr>
          <w:rFonts w:ascii="Arial" w:hAnsi="Arial" w:cs="Arial"/>
          <w:lang w:val="en-GB"/>
        </w:rPr>
        <w:t xml:space="preserve">. </w:t>
      </w:r>
      <w:r w:rsidR="001671AE">
        <w:rPr>
          <w:rFonts w:ascii="Arial" w:hAnsi="Arial" w:cs="Arial"/>
          <w:lang w:val="en-GB"/>
        </w:rPr>
        <w:t xml:space="preserve"> </w:t>
      </w:r>
      <w:r w:rsidR="00C4241E" w:rsidRPr="001671AE">
        <w:rPr>
          <w:rFonts w:ascii="Arial" w:hAnsi="Arial" w:cs="Arial"/>
          <w:lang w:val="en-GB"/>
        </w:rPr>
        <w:t xml:space="preserve">It can thereby </w:t>
      </w:r>
      <w:r w:rsidR="0050564D">
        <w:rPr>
          <w:rFonts w:ascii="Arial" w:hAnsi="Arial" w:cs="Arial"/>
          <w:lang w:val="en-GB"/>
        </w:rPr>
        <w:t>alert</w:t>
      </w:r>
      <w:r w:rsidR="00A532AE">
        <w:rPr>
          <w:rFonts w:ascii="Arial" w:hAnsi="Arial" w:cs="Arial"/>
          <w:lang w:val="en-GB"/>
        </w:rPr>
        <w:t xml:space="preserve"> </w:t>
      </w:r>
      <w:r w:rsidR="00A532AE" w:rsidRPr="00A532AE">
        <w:rPr>
          <w:rFonts w:ascii="Arial" w:hAnsi="Arial" w:cs="Arial"/>
          <w:lang w:val="en-GB"/>
        </w:rPr>
        <w:t>policy</w:t>
      </w:r>
      <w:r w:rsidR="00A532AE">
        <w:rPr>
          <w:rFonts w:ascii="Arial" w:hAnsi="Arial" w:cs="Arial"/>
          <w:lang w:val="en-GB"/>
        </w:rPr>
        <w:t>-</w:t>
      </w:r>
      <w:r w:rsidR="00A532AE" w:rsidRPr="00A532AE">
        <w:rPr>
          <w:rFonts w:ascii="Arial" w:hAnsi="Arial" w:cs="Arial"/>
          <w:lang w:val="en-GB"/>
        </w:rPr>
        <w:t>makers</w:t>
      </w:r>
      <w:r w:rsidR="00A532AE">
        <w:rPr>
          <w:rFonts w:ascii="Arial" w:hAnsi="Arial" w:cs="Arial"/>
          <w:lang w:val="en-GB"/>
        </w:rPr>
        <w:t>, as well as local resource managers and beneficiary communities,</w:t>
      </w:r>
      <w:r w:rsidR="00A532AE" w:rsidRPr="00A532AE">
        <w:rPr>
          <w:rFonts w:ascii="Arial" w:hAnsi="Arial" w:cs="Arial"/>
          <w:lang w:val="en-GB"/>
        </w:rPr>
        <w:t xml:space="preserve"> </w:t>
      </w:r>
      <w:r w:rsidR="0050564D">
        <w:rPr>
          <w:rFonts w:ascii="Arial" w:hAnsi="Arial" w:cs="Arial"/>
          <w:lang w:val="en-GB"/>
        </w:rPr>
        <w:t>to</w:t>
      </w:r>
      <w:r w:rsidR="00A532AE">
        <w:rPr>
          <w:rFonts w:ascii="Arial" w:hAnsi="Arial" w:cs="Arial"/>
          <w:lang w:val="en-GB"/>
        </w:rPr>
        <w:t xml:space="preserve"> </w:t>
      </w:r>
      <w:r w:rsidR="00A532AE" w:rsidRPr="00A532AE">
        <w:rPr>
          <w:rFonts w:ascii="Arial" w:hAnsi="Arial" w:cs="Arial"/>
          <w:lang w:val="en-GB"/>
        </w:rPr>
        <w:t xml:space="preserve">the importance of functioning aquatic ecosystems and the </w:t>
      </w:r>
      <w:r w:rsidR="0097254F">
        <w:rPr>
          <w:rFonts w:ascii="Arial" w:hAnsi="Arial" w:cs="Arial"/>
          <w:lang w:val="en-GB"/>
        </w:rPr>
        <w:t xml:space="preserve">key </w:t>
      </w:r>
      <w:r w:rsidR="00A532AE" w:rsidRPr="00A532AE">
        <w:rPr>
          <w:rFonts w:ascii="Arial" w:hAnsi="Arial" w:cs="Arial"/>
          <w:lang w:val="en-GB"/>
        </w:rPr>
        <w:t>role of mahseer as indicators</w:t>
      </w:r>
      <w:r w:rsidR="00A532AE">
        <w:rPr>
          <w:rFonts w:ascii="Arial" w:hAnsi="Arial" w:cs="Arial"/>
          <w:lang w:val="en-GB"/>
        </w:rPr>
        <w:t xml:space="preserve">.  This in turn </w:t>
      </w:r>
      <w:r w:rsidR="0097254F">
        <w:rPr>
          <w:rFonts w:ascii="Arial" w:hAnsi="Arial" w:cs="Arial"/>
          <w:lang w:val="en-GB"/>
        </w:rPr>
        <w:t>should</w:t>
      </w:r>
      <w:r w:rsidR="00B3238D">
        <w:rPr>
          <w:rFonts w:ascii="Arial" w:hAnsi="Arial" w:cs="Arial"/>
          <w:lang w:val="en-GB"/>
        </w:rPr>
        <w:t xml:space="preserve"> </w:t>
      </w:r>
      <w:r w:rsidR="0097254F">
        <w:rPr>
          <w:rFonts w:ascii="Arial" w:hAnsi="Arial" w:cs="Arial"/>
          <w:lang w:val="en-GB"/>
        </w:rPr>
        <w:t>lead to</w:t>
      </w:r>
      <w:r w:rsidR="00A532AE">
        <w:rPr>
          <w:rFonts w:ascii="Arial" w:hAnsi="Arial" w:cs="Arial"/>
          <w:lang w:val="en-GB"/>
        </w:rPr>
        <w:t xml:space="preserve"> </w:t>
      </w:r>
      <w:r w:rsidR="008D2234" w:rsidRPr="001671AE">
        <w:rPr>
          <w:rFonts w:ascii="Arial" w:hAnsi="Arial" w:cs="Arial"/>
          <w:lang w:val="en-GB"/>
        </w:rPr>
        <w:t>better</w:t>
      </w:r>
      <w:r w:rsidR="00C4241E" w:rsidRPr="001671AE">
        <w:rPr>
          <w:rFonts w:ascii="Arial" w:hAnsi="Arial" w:cs="Arial"/>
          <w:lang w:val="en-GB"/>
        </w:rPr>
        <w:t xml:space="preserve"> </w:t>
      </w:r>
      <w:r w:rsidR="008D2234" w:rsidRPr="001671AE">
        <w:rPr>
          <w:rFonts w:ascii="Arial" w:hAnsi="Arial" w:cs="Arial"/>
          <w:lang w:val="en-GB"/>
        </w:rPr>
        <w:t xml:space="preserve">policy </w:t>
      </w:r>
      <w:r w:rsidR="00C4241E" w:rsidRPr="001671AE">
        <w:rPr>
          <w:rFonts w:ascii="Arial" w:hAnsi="Arial" w:cs="Arial"/>
          <w:lang w:val="en-GB"/>
        </w:rPr>
        <w:t xml:space="preserve">and practical management </w:t>
      </w:r>
      <w:r w:rsidR="008D2234" w:rsidRPr="001671AE">
        <w:rPr>
          <w:rFonts w:ascii="Arial" w:hAnsi="Arial" w:cs="Arial"/>
          <w:lang w:val="en-GB"/>
        </w:rPr>
        <w:t xml:space="preserve">decisions </w:t>
      </w:r>
      <w:r w:rsidR="00C4241E" w:rsidRPr="001671AE">
        <w:rPr>
          <w:rFonts w:ascii="Arial" w:hAnsi="Arial" w:cs="Arial"/>
          <w:lang w:val="en-GB"/>
        </w:rPr>
        <w:t>and actions</w:t>
      </w:r>
      <w:r w:rsidR="00A532AE">
        <w:rPr>
          <w:rFonts w:ascii="Arial" w:hAnsi="Arial" w:cs="Arial"/>
          <w:lang w:val="en-GB"/>
        </w:rPr>
        <w:t xml:space="preserve"> about their implications for vulnerable and indicator taxa</w:t>
      </w:r>
      <w:r w:rsidR="00C4241E" w:rsidRPr="001671AE">
        <w:rPr>
          <w:rFonts w:ascii="Arial" w:hAnsi="Arial" w:cs="Arial"/>
          <w:lang w:val="en-GB"/>
        </w:rPr>
        <w:t xml:space="preserve">, </w:t>
      </w:r>
      <w:r w:rsidR="0097254F">
        <w:rPr>
          <w:rFonts w:ascii="Arial" w:hAnsi="Arial" w:cs="Arial"/>
          <w:lang w:val="en-GB"/>
        </w:rPr>
        <w:t>helping to secure</w:t>
      </w:r>
      <w:r w:rsidR="00C4241E" w:rsidRPr="001671AE">
        <w:rPr>
          <w:rFonts w:ascii="Arial" w:hAnsi="Arial" w:cs="Arial"/>
          <w:lang w:val="en-GB"/>
        </w:rPr>
        <w:t xml:space="preserve"> </w:t>
      </w:r>
      <w:r w:rsidR="008D2234" w:rsidRPr="001671AE">
        <w:rPr>
          <w:rFonts w:ascii="Arial" w:hAnsi="Arial" w:cs="Arial"/>
          <w:lang w:val="en-GB"/>
        </w:rPr>
        <w:t>environmental protection and conservation measures</w:t>
      </w:r>
      <w:r w:rsidR="00C4241E" w:rsidRPr="001671AE">
        <w:rPr>
          <w:rFonts w:ascii="Arial" w:hAnsi="Arial" w:cs="Arial"/>
          <w:lang w:val="en-GB"/>
        </w:rPr>
        <w:t xml:space="preserve"> </w:t>
      </w:r>
      <w:r w:rsidR="0097254F">
        <w:rPr>
          <w:rFonts w:ascii="Arial" w:hAnsi="Arial" w:cs="Arial"/>
          <w:lang w:val="en-GB"/>
        </w:rPr>
        <w:t>that</w:t>
      </w:r>
      <w:r w:rsidR="00C4241E" w:rsidRPr="001671AE">
        <w:rPr>
          <w:rFonts w:ascii="Arial" w:hAnsi="Arial" w:cs="Arial"/>
        </w:rPr>
        <w:t xml:space="preserve"> contribut</w:t>
      </w:r>
      <w:r w:rsidR="0097254F">
        <w:rPr>
          <w:rFonts w:ascii="Arial" w:hAnsi="Arial" w:cs="Arial"/>
        </w:rPr>
        <w:t>e</w:t>
      </w:r>
      <w:r w:rsidR="00C4241E" w:rsidRPr="001671AE">
        <w:rPr>
          <w:rFonts w:ascii="Arial" w:hAnsi="Arial" w:cs="Arial"/>
        </w:rPr>
        <w:t xml:space="preserve"> to sustainable development</w:t>
      </w:r>
      <w:r w:rsidR="008D2234" w:rsidRPr="001671AE">
        <w:rPr>
          <w:rFonts w:ascii="Arial" w:hAnsi="Arial" w:cs="Arial"/>
          <w:lang w:val="en-GB"/>
        </w:rPr>
        <w:t>.</w:t>
      </w:r>
      <w:r w:rsidRPr="001671AE">
        <w:rPr>
          <w:rFonts w:ascii="Arial" w:hAnsi="Arial" w:cs="Arial"/>
          <w:lang w:val="en-GB"/>
        </w:rPr>
        <w:t xml:space="preserve"> </w:t>
      </w:r>
      <w:r w:rsidR="007B67AE" w:rsidRPr="001671AE">
        <w:rPr>
          <w:rFonts w:ascii="Arial" w:hAnsi="Arial" w:cs="Arial"/>
          <w:lang w:val="en-GB"/>
        </w:rPr>
        <w:t xml:space="preserve"> Th</w:t>
      </w:r>
      <w:r w:rsidR="00396A93" w:rsidRPr="001671AE">
        <w:rPr>
          <w:rFonts w:ascii="Arial" w:hAnsi="Arial" w:cs="Arial"/>
          <w:lang w:val="en-GB"/>
        </w:rPr>
        <w:t>is</w:t>
      </w:r>
      <w:r w:rsidR="007B67AE" w:rsidRPr="001671AE">
        <w:rPr>
          <w:rFonts w:ascii="Arial" w:hAnsi="Arial" w:cs="Arial"/>
          <w:lang w:val="en-GB"/>
        </w:rPr>
        <w:t xml:space="preserve"> assessment </w:t>
      </w:r>
      <w:r w:rsidR="001671AE">
        <w:rPr>
          <w:rFonts w:ascii="Arial" w:hAnsi="Arial" w:cs="Arial"/>
          <w:lang w:val="en-GB"/>
        </w:rPr>
        <w:t xml:space="preserve">of ecosystem service provision by </w:t>
      </w:r>
      <w:r w:rsidR="007B67AE" w:rsidRPr="001671AE">
        <w:rPr>
          <w:rFonts w:ascii="Arial" w:hAnsi="Arial" w:cs="Arial"/>
          <w:lang w:val="en-GB"/>
        </w:rPr>
        <w:t xml:space="preserve">mahseer fishes </w:t>
      </w:r>
      <w:r w:rsidR="00C4241E" w:rsidRPr="001671AE">
        <w:rPr>
          <w:rFonts w:ascii="Arial" w:hAnsi="Arial" w:cs="Arial"/>
          <w:lang w:val="en-GB"/>
        </w:rPr>
        <w:t xml:space="preserve">and their supporting habitats </w:t>
      </w:r>
      <w:r w:rsidR="007B67AE" w:rsidRPr="001671AE">
        <w:rPr>
          <w:rFonts w:ascii="Arial" w:hAnsi="Arial" w:cs="Arial"/>
          <w:lang w:val="en-GB"/>
        </w:rPr>
        <w:t xml:space="preserve">can serve as a model </w:t>
      </w:r>
      <w:r w:rsidR="008D2234" w:rsidRPr="001671AE">
        <w:rPr>
          <w:rFonts w:ascii="Arial" w:hAnsi="Arial" w:cs="Arial"/>
          <w:lang w:val="en-GB"/>
        </w:rPr>
        <w:t xml:space="preserve">for broadening </w:t>
      </w:r>
      <w:r w:rsidR="007B67AE" w:rsidRPr="001671AE">
        <w:rPr>
          <w:rFonts w:ascii="Arial" w:hAnsi="Arial" w:cs="Arial"/>
          <w:lang w:val="en-GB"/>
        </w:rPr>
        <w:t xml:space="preserve">perception of the values of other </w:t>
      </w:r>
      <w:r w:rsidR="001671AE">
        <w:rPr>
          <w:rFonts w:ascii="Arial" w:hAnsi="Arial" w:cs="Arial"/>
          <w:lang w:val="en-GB"/>
        </w:rPr>
        <w:t xml:space="preserve">focal </w:t>
      </w:r>
      <w:r w:rsidR="007B67AE" w:rsidRPr="001671AE">
        <w:rPr>
          <w:rFonts w:ascii="Arial" w:hAnsi="Arial" w:cs="Arial"/>
          <w:lang w:val="en-GB"/>
        </w:rPr>
        <w:t xml:space="preserve">taxa and the </w:t>
      </w:r>
      <w:r w:rsidR="001671AE">
        <w:rPr>
          <w:rFonts w:ascii="Arial" w:hAnsi="Arial" w:cs="Arial"/>
          <w:lang w:val="en-GB"/>
        </w:rPr>
        <w:t xml:space="preserve">ecosystems that </w:t>
      </w:r>
      <w:r w:rsidR="007B67AE" w:rsidRPr="001671AE">
        <w:rPr>
          <w:rFonts w:ascii="Arial" w:hAnsi="Arial" w:cs="Arial"/>
          <w:lang w:val="en-GB"/>
        </w:rPr>
        <w:t>support</w:t>
      </w:r>
      <w:r w:rsidR="001671AE">
        <w:rPr>
          <w:rFonts w:ascii="Arial" w:hAnsi="Arial" w:cs="Arial"/>
          <w:lang w:val="en-GB"/>
        </w:rPr>
        <w:t xml:space="preserve"> them</w:t>
      </w:r>
      <w:r w:rsidR="007B67AE" w:rsidRPr="001671AE">
        <w:rPr>
          <w:rFonts w:ascii="Arial" w:hAnsi="Arial" w:cs="Arial"/>
          <w:lang w:val="en-GB"/>
        </w:rPr>
        <w:t>.</w:t>
      </w:r>
    </w:p>
    <w:p w14:paraId="3D6421C8" w14:textId="756EF1CA" w:rsidR="00396A93" w:rsidRDefault="00396A93" w:rsidP="001A1E05">
      <w:pPr>
        <w:rPr>
          <w:rFonts w:ascii="Arial" w:hAnsi="Arial" w:cs="Arial"/>
          <w:color w:val="000000" w:themeColor="text1"/>
          <w:lang w:val="en-GB"/>
        </w:rPr>
      </w:pPr>
    </w:p>
    <w:p w14:paraId="7C54CAFE" w14:textId="1A8FE2EF" w:rsidR="001A1E05" w:rsidRDefault="001A1E05" w:rsidP="00DB5D4D">
      <w:pPr>
        <w:rPr>
          <w:rFonts w:ascii="Arial" w:hAnsi="Arial" w:cs="Arial"/>
          <w:color w:val="000000" w:themeColor="text1"/>
          <w:lang w:val="en-GB"/>
        </w:rPr>
      </w:pPr>
    </w:p>
    <w:bookmarkEnd w:id="1"/>
    <w:p w14:paraId="3A9EB4D8" w14:textId="3982B674" w:rsidR="000875E2" w:rsidRPr="00A44295" w:rsidRDefault="00560856" w:rsidP="00DB5D4D">
      <w:pPr>
        <w:rPr>
          <w:rFonts w:ascii="Arial" w:hAnsi="Arial" w:cs="Arial"/>
          <w:b/>
          <w:lang w:val="en-GB"/>
        </w:rPr>
      </w:pPr>
      <w:r>
        <w:rPr>
          <w:rFonts w:ascii="Arial" w:hAnsi="Arial" w:cs="Arial"/>
          <w:b/>
          <w:lang w:val="en-GB"/>
        </w:rPr>
        <w:t xml:space="preserve">5. </w:t>
      </w:r>
      <w:r w:rsidR="000875E2" w:rsidRPr="00A44295">
        <w:rPr>
          <w:rFonts w:ascii="Arial" w:hAnsi="Arial" w:cs="Arial"/>
          <w:b/>
          <w:lang w:val="en-GB"/>
        </w:rPr>
        <w:t>Acknowledgements</w:t>
      </w:r>
    </w:p>
    <w:p w14:paraId="7CC526F0" w14:textId="77777777" w:rsidR="002A0693" w:rsidRPr="002A0693" w:rsidRDefault="002A0693" w:rsidP="00DB5D4D">
      <w:pPr>
        <w:rPr>
          <w:rFonts w:ascii="Arial" w:hAnsi="Arial" w:cs="Arial"/>
          <w:lang w:val="en-GB"/>
        </w:rPr>
      </w:pPr>
    </w:p>
    <w:p w14:paraId="4E4A933C" w14:textId="49FF9A6E" w:rsidR="000875E2" w:rsidRPr="002A0693" w:rsidRDefault="00B96EC8" w:rsidP="00DB5D4D">
      <w:pPr>
        <w:rPr>
          <w:rFonts w:ascii="Arial" w:hAnsi="Arial" w:cs="Arial"/>
          <w:lang w:val="en-GB"/>
        </w:rPr>
      </w:pPr>
      <w:r>
        <w:rPr>
          <w:rFonts w:ascii="Arial" w:hAnsi="Arial" w:cs="Arial"/>
          <w:lang w:val="en-GB"/>
        </w:rPr>
        <w:t>Th</w:t>
      </w:r>
      <w:r w:rsidR="002A0693" w:rsidRPr="002A0693">
        <w:rPr>
          <w:rFonts w:ascii="Arial" w:hAnsi="Arial" w:cs="Arial"/>
          <w:lang w:val="en-GB"/>
        </w:rPr>
        <w:t xml:space="preserve">e senior author’s research time </w:t>
      </w:r>
      <w:r w:rsidR="00B57915">
        <w:rPr>
          <w:rFonts w:ascii="Arial" w:hAnsi="Arial" w:cs="Arial"/>
          <w:lang w:val="en-GB"/>
        </w:rPr>
        <w:t xml:space="preserve">and conference registration fees </w:t>
      </w:r>
      <w:r w:rsidR="002A0693" w:rsidRPr="002A0693">
        <w:rPr>
          <w:rFonts w:ascii="Arial" w:hAnsi="Arial" w:cs="Arial"/>
          <w:lang w:val="en-GB"/>
        </w:rPr>
        <w:t>w</w:t>
      </w:r>
      <w:r w:rsidR="00B57915">
        <w:rPr>
          <w:rFonts w:ascii="Arial" w:hAnsi="Arial" w:cs="Arial"/>
          <w:lang w:val="en-GB"/>
        </w:rPr>
        <w:t>ere</w:t>
      </w:r>
      <w:r w:rsidR="002A0693" w:rsidRPr="002A0693">
        <w:rPr>
          <w:rFonts w:ascii="Arial" w:hAnsi="Arial" w:cs="Arial"/>
          <w:lang w:val="en-GB"/>
        </w:rPr>
        <w:t xml:space="preserve"> supported by the International Water Security Network, which is funded by Lloyd’s Register Foundation, a charitable foundation helping to protect life and property by supporting engineering-related education, public engagement and the application of research.  The senior author is also grateful to </w:t>
      </w:r>
      <w:r w:rsidR="002A0693">
        <w:rPr>
          <w:rFonts w:ascii="Arial" w:hAnsi="Arial" w:cs="Arial"/>
          <w:lang w:val="en-GB"/>
        </w:rPr>
        <w:t xml:space="preserve">the </w:t>
      </w:r>
      <w:proofErr w:type="gramStart"/>
      <w:r w:rsidR="002A0693" w:rsidRPr="002A0693">
        <w:rPr>
          <w:rFonts w:ascii="Arial" w:hAnsi="Arial" w:cs="Arial"/>
          <w:lang w:val="en-GB"/>
        </w:rPr>
        <w:t>World Wide</w:t>
      </w:r>
      <w:proofErr w:type="gramEnd"/>
      <w:r w:rsidR="002A0693" w:rsidRPr="002A0693">
        <w:rPr>
          <w:rFonts w:ascii="Arial" w:hAnsi="Arial" w:cs="Arial"/>
          <w:lang w:val="en-GB"/>
        </w:rPr>
        <w:t xml:space="preserve"> Fund for Nature</w:t>
      </w:r>
      <w:r w:rsidR="002A0693">
        <w:rPr>
          <w:rFonts w:ascii="Arial" w:hAnsi="Arial" w:cs="Arial"/>
          <w:lang w:val="en-GB"/>
        </w:rPr>
        <w:t xml:space="preserve"> (</w:t>
      </w:r>
      <w:r w:rsidR="00785A5B" w:rsidRPr="002A0693">
        <w:rPr>
          <w:rFonts w:ascii="Arial" w:hAnsi="Arial" w:cs="Arial"/>
          <w:lang w:val="en-GB"/>
        </w:rPr>
        <w:t>WWF</w:t>
      </w:r>
      <w:r w:rsidR="002A0693">
        <w:rPr>
          <w:rFonts w:ascii="Arial" w:hAnsi="Arial" w:cs="Arial"/>
          <w:lang w:val="en-GB"/>
        </w:rPr>
        <w:t>)</w:t>
      </w:r>
      <w:r w:rsidR="00785A5B" w:rsidRPr="002A0693">
        <w:rPr>
          <w:rFonts w:ascii="Arial" w:hAnsi="Arial" w:cs="Arial"/>
          <w:lang w:val="en-GB"/>
        </w:rPr>
        <w:t xml:space="preserve"> for </w:t>
      </w:r>
      <w:r w:rsidR="002A0693" w:rsidRPr="002A0693">
        <w:rPr>
          <w:rFonts w:ascii="Arial" w:hAnsi="Arial" w:cs="Arial"/>
          <w:lang w:val="en-GB"/>
        </w:rPr>
        <w:t xml:space="preserve">funding </w:t>
      </w:r>
      <w:r w:rsidR="00785A5B" w:rsidRPr="002A0693">
        <w:rPr>
          <w:rFonts w:ascii="Arial" w:hAnsi="Arial" w:cs="Arial"/>
          <w:lang w:val="en-GB"/>
        </w:rPr>
        <w:t>travel</w:t>
      </w:r>
      <w:r w:rsidR="00993A37">
        <w:rPr>
          <w:rFonts w:ascii="Arial" w:hAnsi="Arial" w:cs="Arial"/>
          <w:lang w:val="en-GB"/>
        </w:rPr>
        <w:t>,</w:t>
      </w:r>
      <w:r w:rsidR="002A0693" w:rsidRPr="002A0693">
        <w:rPr>
          <w:rFonts w:ascii="Arial" w:hAnsi="Arial" w:cs="Arial"/>
          <w:lang w:val="en-GB"/>
        </w:rPr>
        <w:t xml:space="preserve"> and </w:t>
      </w:r>
      <w:r w:rsidR="002A0693">
        <w:rPr>
          <w:rFonts w:ascii="Arial" w:hAnsi="Arial" w:cs="Arial"/>
          <w:lang w:val="en-GB"/>
        </w:rPr>
        <w:t xml:space="preserve">to </w:t>
      </w:r>
      <w:r w:rsidR="00785A5B" w:rsidRPr="002A0693">
        <w:rPr>
          <w:rFonts w:ascii="Arial" w:hAnsi="Arial" w:cs="Arial"/>
          <w:lang w:val="en-GB"/>
        </w:rPr>
        <w:t xml:space="preserve">the </w:t>
      </w:r>
      <w:r w:rsidR="00B57915">
        <w:rPr>
          <w:rFonts w:ascii="Arial" w:hAnsi="Arial" w:cs="Arial"/>
          <w:lang w:val="en-GB"/>
        </w:rPr>
        <w:t>Fisheries Conservation Foundation</w:t>
      </w:r>
      <w:r w:rsidR="00B57915" w:rsidRPr="002A0693">
        <w:rPr>
          <w:rFonts w:ascii="Arial" w:hAnsi="Arial" w:cs="Arial"/>
          <w:lang w:val="en-GB"/>
        </w:rPr>
        <w:t xml:space="preserve"> </w:t>
      </w:r>
      <w:r w:rsidR="00785A5B" w:rsidRPr="002A0693">
        <w:rPr>
          <w:rFonts w:ascii="Arial" w:hAnsi="Arial" w:cs="Arial"/>
          <w:lang w:val="en-GB"/>
        </w:rPr>
        <w:t xml:space="preserve">for </w:t>
      </w:r>
      <w:r w:rsidR="002A0693">
        <w:rPr>
          <w:rFonts w:ascii="Arial" w:hAnsi="Arial" w:cs="Arial"/>
          <w:lang w:val="en-GB"/>
        </w:rPr>
        <w:t xml:space="preserve">supporting </w:t>
      </w:r>
      <w:r w:rsidR="00785A5B" w:rsidRPr="002A0693">
        <w:rPr>
          <w:rFonts w:ascii="Arial" w:hAnsi="Arial" w:cs="Arial"/>
          <w:lang w:val="en-GB"/>
        </w:rPr>
        <w:t>accommodation</w:t>
      </w:r>
      <w:r w:rsidR="00476B1E">
        <w:rPr>
          <w:rFonts w:ascii="Arial" w:hAnsi="Arial" w:cs="Arial"/>
          <w:lang w:val="en-GB"/>
        </w:rPr>
        <w:t>, when attending the 2</w:t>
      </w:r>
      <w:r w:rsidR="00476B1E" w:rsidRPr="00476B1E">
        <w:rPr>
          <w:rFonts w:ascii="Arial" w:hAnsi="Arial" w:cs="Arial"/>
          <w:vertAlign w:val="superscript"/>
          <w:lang w:val="en-GB"/>
        </w:rPr>
        <w:t>nd</w:t>
      </w:r>
      <w:r w:rsidR="00476B1E">
        <w:rPr>
          <w:rFonts w:ascii="Arial" w:hAnsi="Arial" w:cs="Arial"/>
          <w:lang w:val="en-GB"/>
        </w:rPr>
        <w:t xml:space="preserve"> International Mahseer conference in Chiang Mai, Thailand, in February 2020</w:t>
      </w:r>
      <w:r w:rsidR="00785A5B" w:rsidRPr="002A0693">
        <w:rPr>
          <w:rFonts w:ascii="Arial" w:hAnsi="Arial" w:cs="Arial"/>
          <w:lang w:val="en-GB"/>
        </w:rPr>
        <w:t>.</w:t>
      </w:r>
    </w:p>
    <w:p w14:paraId="5E7142F8" w14:textId="19C11F3D" w:rsidR="000875E2" w:rsidRDefault="000875E2" w:rsidP="00DB5D4D">
      <w:pPr>
        <w:rPr>
          <w:rFonts w:ascii="Arial" w:hAnsi="Arial" w:cs="Arial"/>
          <w:lang w:val="en-GB"/>
        </w:rPr>
      </w:pPr>
    </w:p>
    <w:p w14:paraId="20D82354" w14:textId="1ED021E3" w:rsidR="00560856" w:rsidRDefault="00560856" w:rsidP="00DB5D4D">
      <w:pPr>
        <w:rPr>
          <w:rFonts w:ascii="Arial" w:hAnsi="Arial" w:cs="Arial"/>
          <w:lang w:val="en-GB"/>
        </w:rPr>
      </w:pPr>
    </w:p>
    <w:p w14:paraId="31B0C92C" w14:textId="0DFDB141" w:rsidR="00560856" w:rsidRPr="00560856" w:rsidRDefault="00560856" w:rsidP="00DB5D4D">
      <w:pPr>
        <w:rPr>
          <w:rFonts w:ascii="Arial" w:hAnsi="Arial" w:cs="Arial"/>
          <w:b/>
          <w:lang w:val="en-GB"/>
        </w:rPr>
      </w:pPr>
      <w:r w:rsidRPr="00560856">
        <w:rPr>
          <w:rFonts w:ascii="Arial" w:hAnsi="Arial" w:cs="Arial"/>
          <w:b/>
          <w:lang w:val="en-GB"/>
        </w:rPr>
        <w:t>6. Data Availability Statement</w:t>
      </w:r>
    </w:p>
    <w:p w14:paraId="6F516CA4" w14:textId="5885C4FB" w:rsidR="000875E2" w:rsidRDefault="000875E2" w:rsidP="00DB5D4D">
      <w:pPr>
        <w:rPr>
          <w:rFonts w:ascii="Arial" w:hAnsi="Arial" w:cs="Arial"/>
          <w:lang w:val="en-GB"/>
        </w:rPr>
      </w:pPr>
    </w:p>
    <w:p w14:paraId="1EE2BE22" w14:textId="1DEEBBE6" w:rsidR="00560856" w:rsidRDefault="00560856" w:rsidP="00DB5D4D">
      <w:pPr>
        <w:rPr>
          <w:rFonts w:ascii="Arial" w:hAnsi="Arial" w:cs="Arial"/>
          <w:lang w:val="en-GB"/>
        </w:rPr>
      </w:pPr>
      <w:r>
        <w:rPr>
          <w:rFonts w:ascii="Arial" w:hAnsi="Arial" w:cs="Arial"/>
          <w:lang w:val="en-GB"/>
        </w:rPr>
        <w:t>All data used in this study are summarised within the paper.</w:t>
      </w:r>
    </w:p>
    <w:p w14:paraId="09DB7906" w14:textId="43BE8643" w:rsidR="00560856" w:rsidRDefault="00560856" w:rsidP="00DB5D4D">
      <w:pPr>
        <w:rPr>
          <w:rFonts w:ascii="Arial" w:hAnsi="Arial" w:cs="Arial"/>
          <w:lang w:val="en-GB"/>
        </w:rPr>
      </w:pPr>
    </w:p>
    <w:p w14:paraId="7F31A32F" w14:textId="77777777" w:rsidR="00560856" w:rsidRPr="00A44295" w:rsidRDefault="00560856" w:rsidP="00DB5D4D">
      <w:pPr>
        <w:rPr>
          <w:rFonts w:ascii="Arial" w:hAnsi="Arial" w:cs="Arial"/>
          <w:lang w:val="en-GB"/>
        </w:rPr>
      </w:pPr>
    </w:p>
    <w:p w14:paraId="7D91F83E" w14:textId="3359FBB4" w:rsidR="00294D43" w:rsidRDefault="00560856" w:rsidP="00DB5D4D">
      <w:pPr>
        <w:rPr>
          <w:rFonts w:ascii="Arial" w:hAnsi="Arial" w:cs="Arial"/>
          <w:b/>
          <w:lang w:val="en-GB"/>
        </w:rPr>
      </w:pPr>
      <w:r>
        <w:rPr>
          <w:rFonts w:ascii="Arial" w:hAnsi="Arial" w:cs="Arial"/>
          <w:b/>
          <w:lang w:val="en-GB"/>
        </w:rPr>
        <w:t xml:space="preserve">7. </w:t>
      </w:r>
      <w:r w:rsidR="00294D43">
        <w:rPr>
          <w:rFonts w:ascii="Arial" w:hAnsi="Arial" w:cs="Arial"/>
          <w:b/>
          <w:lang w:val="en-GB"/>
        </w:rPr>
        <w:t>Conflict of Interest statement</w:t>
      </w:r>
    </w:p>
    <w:p w14:paraId="3BDE666E" w14:textId="5BE682F8" w:rsidR="00294D43" w:rsidRPr="00812442" w:rsidRDefault="00294D43" w:rsidP="00DB5D4D">
      <w:pPr>
        <w:rPr>
          <w:rFonts w:ascii="Arial" w:hAnsi="Arial" w:cs="Arial"/>
          <w:lang w:val="en-GB"/>
        </w:rPr>
      </w:pPr>
    </w:p>
    <w:p w14:paraId="715CE2CC" w14:textId="3A5494EE" w:rsidR="00294D43" w:rsidRPr="00812442" w:rsidRDefault="00294D43" w:rsidP="00812442">
      <w:pPr>
        <w:rPr>
          <w:rFonts w:ascii="Arial" w:hAnsi="Arial" w:cs="Arial"/>
          <w:lang w:val="en-GB"/>
        </w:rPr>
      </w:pPr>
      <w:r w:rsidRPr="00812442">
        <w:rPr>
          <w:rFonts w:ascii="Arial" w:hAnsi="Arial" w:cs="Arial"/>
          <w:lang w:val="en-GB"/>
        </w:rPr>
        <w:t xml:space="preserve">The authors have no </w:t>
      </w:r>
      <w:r w:rsidR="00812442" w:rsidRPr="00812442">
        <w:rPr>
          <w:rFonts w:ascii="Arial" w:hAnsi="Arial" w:cs="Arial"/>
          <w:lang w:val="en-GB"/>
        </w:rPr>
        <w:t>conflict of interest affecting objectivity in this paper</w:t>
      </w:r>
      <w:r w:rsidR="00812442">
        <w:rPr>
          <w:rFonts w:ascii="Arial" w:hAnsi="Arial" w:cs="Arial"/>
          <w:lang w:val="en-GB"/>
        </w:rPr>
        <w:t xml:space="preserve"> including </w:t>
      </w:r>
      <w:r w:rsidR="00812442" w:rsidRPr="00812442">
        <w:rPr>
          <w:rFonts w:ascii="Arial" w:hAnsi="Arial" w:cs="Arial"/>
          <w:lang w:val="en-GB"/>
        </w:rPr>
        <w:t xml:space="preserve">any of: </w:t>
      </w:r>
      <w:r w:rsidRPr="00812442">
        <w:rPr>
          <w:rFonts w:ascii="Arial" w:hAnsi="Arial" w:cs="Arial"/>
          <w:color w:val="1C1D1E"/>
          <w:lang w:val="en-GB" w:eastAsia="en-GB"/>
        </w:rPr>
        <w:t xml:space="preserve">patent or stock ownership, membership of a company board of directors, membership of an advisory board or committee for a company, </w:t>
      </w:r>
      <w:r w:rsidR="00812442">
        <w:rPr>
          <w:rFonts w:ascii="Arial" w:hAnsi="Arial" w:cs="Arial"/>
          <w:color w:val="1C1D1E"/>
          <w:lang w:val="en-GB" w:eastAsia="en-GB"/>
        </w:rPr>
        <w:t xml:space="preserve">or </w:t>
      </w:r>
      <w:r w:rsidRPr="00812442">
        <w:rPr>
          <w:rFonts w:ascii="Arial" w:hAnsi="Arial" w:cs="Arial"/>
          <w:color w:val="1C1D1E"/>
          <w:lang w:val="en-GB" w:eastAsia="en-GB"/>
        </w:rPr>
        <w:t>consultancy for or receipt of speaker's fees from a company.</w:t>
      </w:r>
    </w:p>
    <w:p w14:paraId="737FBA18" w14:textId="3953D050" w:rsidR="00294D43" w:rsidRPr="00812442" w:rsidRDefault="00294D43" w:rsidP="00DB5D4D">
      <w:pPr>
        <w:rPr>
          <w:rFonts w:ascii="Arial" w:hAnsi="Arial" w:cs="Arial"/>
          <w:lang w:val="en-GB"/>
        </w:rPr>
      </w:pPr>
    </w:p>
    <w:p w14:paraId="5F6B573D" w14:textId="77777777" w:rsidR="00812442" w:rsidRDefault="00812442" w:rsidP="00DB5D4D">
      <w:pPr>
        <w:rPr>
          <w:rFonts w:ascii="Arial" w:hAnsi="Arial" w:cs="Arial"/>
          <w:b/>
          <w:lang w:val="en-GB"/>
        </w:rPr>
      </w:pPr>
    </w:p>
    <w:p w14:paraId="23D6F733" w14:textId="789573C1" w:rsidR="000875E2" w:rsidRPr="00A44295" w:rsidRDefault="00294D43" w:rsidP="00DB5D4D">
      <w:pPr>
        <w:rPr>
          <w:rFonts w:ascii="Arial" w:hAnsi="Arial" w:cs="Arial"/>
          <w:b/>
          <w:lang w:val="en-GB"/>
        </w:rPr>
      </w:pPr>
      <w:r>
        <w:rPr>
          <w:rFonts w:ascii="Arial" w:hAnsi="Arial" w:cs="Arial"/>
          <w:b/>
          <w:lang w:val="en-GB"/>
        </w:rPr>
        <w:t xml:space="preserve">8. </w:t>
      </w:r>
      <w:r w:rsidR="000875E2" w:rsidRPr="00A44295">
        <w:rPr>
          <w:rFonts w:ascii="Arial" w:hAnsi="Arial" w:cs="Arial"/>
          <w:b/>
          <w:lang w:val="en-GB"/>
        </w:rPr>
        <w:t>References</w:t>
      </w:r>
    </w:p>
    <w:p w14:paraId="69A9E3C0" w14:textId="0C854EFC" w:rsidR="00294D43" w:rsidRDefault="00294D43" w:rsidP="00294D43">
      <w:pPr>
        <w:rPr>
          <w:rFonts w:ascii="Arial" w:eastAsia="Book Antiqua" w:hAnsi="Arial" w:cs="Arial"/>
          <w:lang w:val="en-GB"/>
        </w:rPr>
      </w:pPr>
    </w:p>
    <w:p w14:paraId="0EC6CD77" w14:textId="1D7DB421" w:rsidR="00E0755A" w:rsidRPr="00E426E9" w:rsidRDefault="00E0755A" w:rsidP="00E0755A">
      <w:pPr>
        <w:rPr>
          <w:rFonts w:ascii="Arial" w:hAnsi="Arial" w:cs="Arial"/>
          <w:lang w:val="en-GB"/>
        </w:rPr>
      </w:pPr>
      <w:proofErr w:type="spellStart"/>
      <w:r w:rsidRPr="00E426E9">
        <w:rPr>
          <w:rFonts w:ascii="Arial" w:hAnsi="Arial" w:cs="Arial"/>
          <w:lang w:val="en-GB"/>
        </w:rPr>
        <w:t>Bagstad</w:t>
      </w:r>
      <w:proofErr w:type="spellEnd"/>
      <w:r w:rsidRPr="00E426E9">
        <w:rPr>
          <w:rFonts w:ascii="Arial" w:hAnsi="Arial" w:cs="Arial"/>
          <w:lang w:val="en-GB"/>
        </w:rPr>
        <w:t xml:space="preserve">, K.J., Semmens, D.J., </w:t>
      </w:r>
      <w:proofErr w:type="spellStart"/>
      <w:r w:rsidRPr="00E426E9">
        <w:rPr>
          <w:rFonts w:ascii="Arial" w:hAnsi="Arial" w:cs="Arial"/>
          <w:lang w:val="en-GB"/>
        </w:rPr>
        <w:t>Waage</w:t>
      </w:r>
      <w:proofErr w:type="spellEnd"/>
      <w:r w:rsidRPr="00E426E9">
        <w:rPr>
          <w:rFonts w:ascii="Arial" w:hAnsi="Arial" w:cs="Arial"/>
          <w:lang w:val="en-GB"/>
        </w:rPr>
        <w:t xml:space="preserve">, S. </w:t>
      </w:r>
      <w:r w:rsidR="007E5EC9" w:rsidRPr="00E426E9">
        <w:rPr>
          <w:rFonts w:ascii="Arial" w:hAnsi="Arial" w:cs="Arial"/>
          <w:lang w:val="en-GB"/>
        </w:rPr>
        <w:t>&amp;</w:t>
      </w:r>
      <w:r w:rsidRPr="00E426E9">
        <w:rPr>
          <w:rFonts w:ascii="Arial" w:hAnsi="Arial" w:cs="Arial"/>
          <w:lang w:val="en-GB"/>
        </w:rPr>
        <w:t xml:space="preserve"> Winthrop, R. (2013). A comparative assessment of decision-support tools for ecosystem services quantification and valuation. </w:t>
      </w:r>
      <w:r w:rsidRPr="00E426E9">
        <w:rPr>
          <w:rFonts w:ascii="Arial" w:hAnsi="Arial" w:cs="Arial"/>
          <w:i/>
          <w:lang w:val="en-GB"/>
        </w:rPr>
        <w:t>Ecosystem Services</w:t>
      </w:r>
      <w:r w:rsidRPr="00E426E9">
        <w:rPr>
          <w:rFonts w:ascii="Arial" w:hAnsi="Arial" w:cs="Arial"/>
          <w:lang w:val="en-GB"/>
        </w:rPr>
        <w:t xml:space="preserve">, 5, 27-39. DOI: </w:t>
      </w:r>
      <w:hyperlink r:id="rId15" w:history="1">
        <w:r w:rsidRPr="00E426E9">
          <w:rPr>
            <w:rStyle w:val="Hyperlink"/>
            <w:rFonts w:ascii="Arial" w:hAnsi="Arial" w:cs="Arial"/>
            <w:lang w:val="en-GB"/>
          </w:rPr>
          <w:t>https://doi.org/10.1016/j.ecoser.2013.07.004</w:t>
        </w:r>
      </w:hyperlink>
      <w:r w:rsidRPr="00E426E9">
        <w:rPr>
          <w:rFonts w:ascii="Arial" w:hAnsi="Arial" w:cs="Arial"/>
          <w:lang w:val="en-GB"/>
        </w:rPr>
        <w:t>.</w:t>
      </w:r>
    </w:p>
    <w:p w14:paraId="2B4E5C69" w14:textId="67FAFDEA" w:rsidR="006A4702" w:rsidRPr="00E426E9" w:rsidRDefault="006A4702" w:rsidP="00E0755A">
      <w:pPr>
        <w:rPr>
          <w:rFonts w:ascii="Arial" w:hAnsi="Arial" w:cs="Arial"/>
          <w:lang w:val="en-GB"/>
        </w:rPr>
      </w:pPr>
    </w:p>
    <w:p w14:paraId="4DD7F2F7" w14:textId="5A5B690F" w:rsidR="006A4702" w:rsidRPr="00E426E9" w:rsidRDefault="006A4702" w:rsidP="006A4702">
      <w:pPr>
        <w:rPr>
          <w:rFonts w:ascii="Arial" w:hAnsi="Arial" w:cs="Arial"/>
          <w:lang w:val="en-GB"/>
        </w:rPr>
      </w:pPr>
      <w:r w:rsidRPr="00E426E9">
        <w:rPr>
          <w:rFonts w:ascii="Arial" w:hAnsi="Arial" w:cs="Arial"/>
          <w:lang w:val="en-GB"/>
        </w:rPr>
        <w:t xml:space="preserve">Belmar, O., Vila-Martínez, N., Ibáñez, D. </w:t>
      </w:r>
      <w:r w:rsidR="007E5EC9" w:rsidRPr="00E426E9">
        <w:rPr>
          <w:rFonts w:ascii="Arial" w:hAnsi="Arial" w:cs="Arial"/>
          <w:lang w:val="en-GB"/>
        </w:rPr>
        <w:t>&amp;</w:t>
      </w:r>
      <w:r w:rsidRPr="00E426E9">
        <w:rPr>
          <w:rFonts w:ascii="Arial" w:hAnsi="Arial" w:cs="Arial"/>
          <w:lang w:val="en-GB"/>
        </w:rPr>
        <w:t xml:space="preserve"> </w:t>
      </w:r>
      <w:proofErr w:type="spellStart"/>
      <w:r w:rsidRPr="00E426E9">
        <w:rPr>
          <w:rFonts w:ascii="Arial" w:hAnsi="Arial" w:cs="Arial"/>
          <w:lang w:val="en-GB"/>
        </w:rPr>
        <w:t>Caiola</w:t>
      </w:r>
      <w:proofErr w:type="spellEnd"/>
      <w:r w:rsidRPr="00E426E9">
        <w:rPr>
          <w:rFonts w:ascii="Arial" w:hAnsi="Arial" w:cs="Arial"/>
          <w:lang w:val="en-GB"/>
        </w:rPr>
        <w:t xml:space="preserve">, N. (2018). Linking fish-based biological indicators with hydrological dynamics in a Mediterranean river: Relevance for environmental flow regimes. </w:t>
      </w:r>
      <w:r w:rsidRPr="00E426E9">
        <w:rPr>
          <w:rFonts w:ascii="Arial" w:hAnsi="Arial" w:cs="Arial"/>
          <w:i/>
          <w:lang w:val="en-GB"/>
        </w:rPr>
        <w:t>Ecological Indicators</w:t>
      </w:r>
      <w:r w:rsidRPr="00E426E9">
        <w:rPr>
          <w:rFonts w:ascii="Arial" w:hAnsi="Arial" w:cs="Arial"/>
          <w:lang w:val="en-GB"/>
        </w:rPr>
        <w:t xml:space="preserve">, 95(1), 492-501. DOI: </w:t>
      </w:r>
      <w:hyperlink r:id="rId16" w:history="1">
        <w:r w:rsidRPr="00E426E9">
          <w:rPr>
            <w:rStyle w:val="Hyperlink"/>
            <w:rFonts w:ascii="Arial" w:hAnsi="Arial" w:cs="Arial"/>
            <w:lang w:val="en-GB"/>
          </w:rPr>
          <w:t>https://doi.org/10.1016/j.ecolind.2018.06.073</w:t>
        </w:r>
      </w:hyperlink>
      <w:r w:rsidRPr="00E426E9">
        <w:rPr>
          <w:rFonts w:ascii="Arial" w:hAnsi="Arial" w:cs="Arial"/>
          <w:lang w:val="en-GB"/>
        </w:rPr>
        <w:t>.</w:t>
      </w:r>
    </w:p>
    <w:p w14:paraId="12386EF3" w14:textId="77777777" w:rsidR="00533C5E" w:rsidRPr="00E426E9" w:rsidRDefault="00533C5E" w:rsidP="006A4702">
      <w:pPr>
        <w:rPr>
          <w:rFonts w:ascii="Arial" w:hAnsi="Arial" w:cs="Arial"/>
          <w:lang w:val="en-GB"/>
        </w:rPr>
      </w:pPr>
    </w:p>
    <w:p w14:paraId="2AF261A4" w14:textId="7646D56F" w:rsidR="00946569" w:rsidRPr="00E426E9" w:rsidRDefault="00946569" w:rsidP="00946569">
      <w:pPr>
        <w:contextualSpacing/>
      </w:pPr>
      <w:r w:rsidRPr="00E426E9">
        <w:rPr>
          <w:rFonts w:ascii="Arial" w:hAnsi="Arial" w:cs="Arial"/>
        </w:rPr>
        <w:t>Braat, L.C. &amp; de Groot, R. (2012). The ecosystem services agenda: bridging the worlds of natural science and economics, conservation and development, and public and private policy.</w:t>
      </w:r>
      <w:r w:rsidRPr="00E426E9">
        <w:t xml:space="preserve"> </w:t>
      </w:r>
      <w:r w:rsidRPr="00E426E9">
        <w:rPr>
          <w:rFonts w:ascii="Arial" w:hAnsi="Arial" w:cs="Arial"/>
          <w:i/>
        </w:rPr>
        <w:t>Ecosystem Services</w:t>
      </w:r>
      <w:r w:rsidRPr="00E426E9">
        <w:rPr>
          <w:rFonts w:ascii="Arial" w:hAnsi="Arial" w:cs="Arial"/>
        </w:rPr>
        <w:t xml:space="preserve">, 1, 4-15. DOI: </w:t>
      </w:r>
      <w:hyperlink r:id="rId17" w:history="1">
        <w:r w:rsidRPr="00E426E9">
          <w:rPr>
            <w:rStyle w:val="Hyperlink"/>
            <w:rFonts w:ascii="Arial" w:hAnsi="Arial" w:cs="Arial"/>
          </w:rPr>
          <w:t>https://doi.org/10.1016/j.ecoser.2012.07.011</w:t>
        </w:r>
      </w:hyperlink>
    </w:p>
    <w:p w14:paraId="0B38B61D" w14:textId="77777777" w:rsidR="006A4702" w:rsidRPr="00E426E9" w:rsidRDefault="006A4702" w:rsidP="006B585D">
      <w:pPr>
        <w:pStyle w:val="FootnoteText"/>
        <w:jc w:val="left"/>
        <w:rPr>
          <w:rFonts w:ascii="Arial" w:hAnsi="Arial" w:cs="Arial"/>
          <w:sz w:val="24"/>
          <w:szCs w:val="24"/>
        </w:rPr>
      </w:pPr>
    </w:p>
    <w:p w14:paraId="2B641CFE" w14:textId="3DFD87EB" w:rsidR="003409E1" w:rsidRPr="00E426E9" w:rsidRDefault="003409E1" w:rsidP="006B585D">
      <w:pPr>
        <w:pStyle w:val="FootnoteText"/>
        <w:jc w:val="left"/>
        <w:rPr>
          <w:rFonts w:ascii="Arial" w:hAnsi="Arial" w:cs="Arial"/>
          <w:sz w:val="24"/>
          <w:szCs w:val="24"/>
        </w:rPr>
      </w:pPr>
      <w:r w:rsidRPr="00E426E9">
        <w:rPr>
          <w:rFonts w:ascii="Arial" w:hAnsi="Arial" w:cs="Arial"/>
          <w:sz w:val="24"/>
          <w:szCs w:val="24"/>
        </w:rPr>
        <w:t xml:space="preserve">Brondizio, E.S., </w:t>
      </w:r>
      <w:proofErr w:type="spellStart"/>
      <w:r w:rsidRPr="00E426E9">
        <w:rPr>
          <w:rFonts w:ascii="Arial" w:hAnsi="Arial" w:cs="Arial"/>
          <w:sz w:val="24"/>
          <w:szCs w:val="24"/>
        </w:rPr>
        <w:t>Settele</w:t>
      </w:r>
      <w:proofErr w:type="spellEnd"/>
      <w:r w:rsidRPr="00E426E9">
        <w:rPr>
          <w:rFonts w:ascii="Arial" w:hAnsi="Arial" w:cs="Arial"/>
          <w:sz w:val="24"/>
          <w:szCs w:val="24"/>
        </w:rPr>
        <w:t xml:space="preserve">, J., Díaz, </w:t>
      </w:r>
      <w:r w:rsidRPr="00B3238D">
        <w:rPr>
          <w:rFonts w:ascii="Arial" w:hAnsi="Arial" w:cs="Arial"/>
          <w:sz w:val="24"/>
          <w:szCs w:val="24"/>
        </w:rPr>
        <w:t>S.</w:t>
      </w:r>
      <w:r w:rsidR="00A64515" w:rsidRPr="00B3238D">
        <w:rPr>
          <w:rFonts w:ascii="Arial" w:hAnsi="Arial" w:cs="Arial"/>
          <w:sz w:val="24"/>
          <w:szCs w:val="24"/>
        </w:rPr>
        <w:t xml:space="preserve"> &amp; </w:t>
      </w:r>
      <w:r w:rsidRPr="00B3238D">
        <w:rPr>
          <w:rFonts w:ascii="Arial" w:hAnsi="Arial" w:cs="Arial"/>
          <w:sz w:val="24"/>
          <w:szCs w:val="24"/>
        </w:rPr>
        <w:t xml:space="preserve">Ngo, H.T. (2019). </w:t>
      </w:r>
      <w:r w:rsidRPr="00B3238D">
        <w:rPr>
          <w:rFonts w:ascii="Arial" w:hAnsi="Arial" w:cs="Arial"/>
          <w:i/>
          <w:sz w:val="24"/>
          <w:szCs w:val="24"/>
        </w:rPr>
        <w:t xml:space="preserve">Global </w:t>
      </w:r>
      <w:r w:rsidR="006138BF" w:rsidRPr="00B3238D">
        <w:rPr>
          <w:rFonts w:ascii="Arial" w:hAnsi="Arial" w:cs="Arial"/>
          <w:i/>
          <w:sz w:val="24"/>
          <w:szCs w:val="24"/>
        </w:rPr>
        <w:t>a</w:t>
      </w:r>
      <w:r w:rsidRPr="00B3238D">
        <w:rPr>
          <w:rFonts w:ascii="Arial" w:hAnsi="Arial" w:cs="Arial"/>
          <w:i/>
          <w:sz w:val="24"/>
          <w:szCs w:val="24"/>
        </w:rPr>
        <w:t xml:space="preserve">ssessment on </w:t>
      </w:r>
      <w:r w:rsidR="006138BF" w:rsidRPr="00B3238D">
        <w:rPr>
          <w:rFonts w:ascii="Arial" w:hAnsi="Arial" w:cs="Arial"/>
          <w:i/>
          <w:sz w:val="24"/>
          <w:szCs w:val="24"/>
        </w:rPr>
        <w:t>b</w:t>
      </w:r>
      <w:r w:rsidRPr="00B3238D">
        <w:rPr>
          <w:rFonts w:ascii="Arial" w:hAnsi="Arial" w:cs="Arial"/>
          <w:i/>
          <w:sz w:val="24"/>
          <w:szCs w:val="24"/>
        </w:rPr>
        <w:t xml:space="preserve">iodiversity and </w:t>
      </w:r>
      <w:r w:rsidR="006138BF" w:rsidRPr="00B3238D">
        <w:rPr>
          <w:rFonts w:ascii="Arial" w:hAnsi="Arial" w:cs="Arial"/>
          <w:i/>
          <w:sz w:val="24"/>
          <w:szCs w:val="24"/>
        </w:rPr>
        <w:t>e</w:t>
      </w:r>
      <w:r w:rsidRPr="00B3238D">
        <w:rPr>
          <w:rFonts w:ascii="Arial" w:hAnsi="Arial" w:cs="Arial"/>
          <w:i/>
          <w:sz w:val="24"/>
          <w:szCs w:val="24"/>
        </w:rPr>
        <w:t xml:space="preserve">cosystem </w:t>
      </w:r>
      <w:r w:rsidR="006138BF" w:rsidRPr="00B3238D">
        <w:rPr>
          <w:rFonts w:ascii="Arial" w:hAnsi="Arial" w:cs="Arial"/>
          <w:i/>
          <w:sz w:val="24"/>
          <w:szCs w:val="24"/>
        </w:rPr>
        <w:t>s</w:t>
      </w:r>
      <w:r w:rsidRPr="00B3238D">
        <w:rPr>
          <w:rFonts w:ascii="Arial" w:hAnsi="Arial" w:cs="Arial"/>
          <w:i/>
          <w:sz w:val="24"/>
          <w:szCs w:val="24"/>
        </w:rPr>
        <w:t xml:space="preserve">ervices of the </w:t>
      </w:r>
      <w:r w:rsidR="006138BF" w:rsidRPr="00B3238D">
        <w:rPr>
          <w:rFonts w:ascii="Arial" w:hAnsi="Arial" w:cs="Arial"/>
          <w:i/>
          <w:sz w:val="24"/>
          <w:szCs w:val="24"/>
        </w:rPr>
        <w:t>i</w:t>
      </w:r>
      <w:r w:rsidRPr="00B3238D">
        <w:rPr>
          <w:rFonts w:ascii="Arial" w:hAnsi="Arial" w:cs="Arial"/>
          <w:i/>
          <w:sz w:val="24"/>
          <w:szCs w:val="24"/>
        </w:rPr>
        <w:t xml:space="preserve">ntergovernmental </w:t>
      </w:r>
      <w:r w:rsidR="006138BF" w:rsidRPr="00B3238D">
        <w:rPr>
          <w:rFonts w:ascii="Arial" w:hAnsi="Arial" w:cs="Arial"/>
          <w:i/>
          <w:sz w:val="24"/>
          <w:szCs w:val="24"/>
        </w:rPr>
        <w:t>s</w:t>
      </w:r>
      <w:r w:rsidRPr="00B3238D">
        <w:rPr>
          <w:rFonts w:ascii="Arial" w:hAnsi="Arial" w:cs="Arial"/>
          <w:i/>
          <w:sz w:val="24"/>
          <w:szCs w:val="24"/>
        </w:rPr>
        <w:t>cience-</w:t>
      </w:r>
      <w:r w:rsidR="006138BF" w:rsidRPr="00B3238D">
        <w:rPr>
          <w:rFonts w:ascii="Arial" w:hAnsi="Arial" w:cs="Arial"/>
          <w:i/>
          <w:sz w:val="24"/>
          <w:szCs w:val="24"/>
        </w:rPr>
        <w:t>p</w:t>
      </w:r>
      <w:r w:rsidRPr="00B3238D">
        <w:rPr>
          <w:rFonts w:ascii="Arial" w:hAnsi="Arial" w:cs="Arial"/>
          <w:i/>
          <w:sz w:val="24"/>
          <w:szCs w:val="24"/>
        </w:rPr>
        <w:t xml:space="preserve">olicy </w:t>
      </w:r>
      <w:r w:rsidR="006138BF" w:rsidRPr="00B3238D">
        <w:rPr>
          <w:rFonts w:ascii="Arial" w:hAnsi="Arial" w:cs="Arial"/>
          <w:i/>
          <w:sz w:val="24"/>
          <w:szCs w:val="24"/>
        </w:rPr>
        <w:t>p</w:t>
      </w:r>
      <w:r w:rsidRPr="00B3238D">
        <w:rPr>
          <w:rFonts w:ascii="Arial" w:hAnsi="Arial" w:cs="Arial"/>
          <w:i/>
          <w:sz w:val="24"/>
          <w:szCs w:val="24"/>
        </w:rPr>
        <w:t xml:space="preserve">latform on </w:t>
      </w:r>
      <w:r w:rsidR="006138BF" w:rsidRPr="00B3238D">
        <w:rPr>
          <w:rFonts w:ascii="Arial" w:hAnsi="Arial" w:cs="Arial"/>
          <w:i/>
          <w:sz w:val="24"/>
          <w:szCs w:val="24"/>
        </w:rPr>
        <w:t>b</w:t>
      </w:r>
      <w:r w:rsidRPr="00B3238D">
        <w:rPr>
          <w:rFonts w:ascii="Arial" w:hAnsi="Arial" w:cs="Arial"/>
          <w:i/>
          <w:sz w:val="24"/>
          <w:szCs w:val="24"/>
        </w:rPr>
        <w:t xml:space="preserve">iodiversity and </w:t>
      </w:r>
      <w:r w:rsidR="006138BF" w:rsidRPr="00B3238D">
        <w:rPr>
          <w:rFonts w:ascii="Arial" w:hAnsi="Arial" w:cs="Arial"/>
          <w:i/>
          <w:sz w:val="24"/>
          <w:szCs w:val="24"/>
        </w:rPr>
        <w:t>e</w:t>
      </w:r>
      <w:r w:rsidRPr="00B3238D">
        <w:rPr>
          <w:rFonts w:ascii="Arial" w:hAnsi="Arial" w:cs="Arial"/>
          <w:i/>
          <w:sz w:val="24"/>
          <w:szCs w:val="24"/>
        </w:rPr>
        <w:t xml:space="preserve">cosystem </w:t>
      </w:r>
      <w:r w:rsidR="006138BF" w:rsidRPr="00B3238D">
        <w:rPr>
          <w:rFonts w:ascii="Arial" w:hAnsi="Arial" w:cs="Arial"/>
          <w:i/>
          <w:sz w:val="24"/>
          <w:szCs w:val="24"/>
        </w:rPr>
        <w:t>s</w:t>
      </w:r>
      <w:r w:rsidRPr="00B3238D">
        <w:rPr>
          <w:rFonts w:ascii="Arial" w:hAnsi="Arial" w:cs="Arial"/>
          <w:i/>
          <w:sz w:val="24"/>
          <w:szCs w:val="24"/>
        </w:rPr>
        <w:t>ervices (IPBES)</w:t>
      </w:r>
      <w:r w:rsidRPr="00B3238D">
        <w:rPr>
          <w:rFonts w:ascii="Arial" w:hAnsi="Arial" w:cs="Arial"/>
          <w:sz w:val="24"/>
          <w:szCs w:val="24"/>
        </w:rPr>
        <w:t xml:space="preserve">. IPBES. </w:t>
      </w:r>
      <w:r w:rsidR="006B585D" w:rsidRPr="00B3238D">
        <w:rPr>
          <w:rFonts w:ascii="Arial" w:hAnsi="Arial" w:cs="Arial"/>
          <w:sz w:val="24"/>
          <w:szCs w:val="24"/>
        </w:rPr>
        <w:t xml:space="preserve">Available at: </w:t>
      </w:r>
      <w:hyperlink r:id="rId18" w:history="1">
        <w:r w:rsidRPr="00B3238D">
          <w:rPr>
            <w:rStyle w:val="Hyperlink"/>
            <w:rFonts w:ascii="Arial" w:hAnsi="Arial" w:cs="Arial"/>
            <w:sz w:val="24"/>
            <w:szCs w:val="24"/>
          </w:rPr>
          <w:t>https://www.ipbes.net/global-assessment-biodiversity-ecosystem-services</w:t>
        </w:r>
      </w:hyperlink>
      <w:r w:rsidRPr="00B3238D">
        <w:rPr>
          <w:rFonts w:ascii="Arial" w:hAnsi="Arial" w:cs="Arial"/>
          <w:sz w:val="24"/>
          <w:szCs w:val="24"/>
        </w:rPr>
        <w:t>.</w:t>
      </w:r>
      <w:r w:rsidR="006B585D" w:rsidRPr="00B3238D">
        <w:rPr>
          <w:rFonts w:ascii="Arial" w:hAnsi="Arial" w:cs="Arial"/>
          <w:sz w:val="24"/>
          <w:szCs w:val="24"/>
        </w:rPr>
        <w:t xml:space="preserve"> [Accessed </w:t>
      </w:r>
      <w:r w:rsidR="001E5BCC">
        <w:rPr>
          <w:rFonts w:ascii="Arial" w:hAnsi="Arial" w:cs="Arial"/>
          <w:sz w:val="24"/>
          <w:szCs w:val="24"/>
        </w:rPr>
        <w:t>14</w:t>
      </w:r>
      <w:r w:rsidR="001E5BCC">
        <w:rPr>
          <w:rFonts w:ascii="Arial" w:hAnsi="Arial" w:cs="Arial"/>
        </w:rPr>
        <w:t xml:space="preserve"> </w:t>
      </w:r>
      <w:r w:rsidR="001E5BCC">
        <w:rPr>
          <w:rFonts w:ascii="Arial" w:hAnsi="Arial" w:cs="Arial"/>
          <w:sz w:val="24"/>
          <w:szCs w:val="24"/>
        </w:rPr>
        <w:t xml:space="preserve">May </w:t>
      </w:r>
      <w:r w:rsidR="001E5BCC" w:rsidRPr="001E5BCC">
        <w:rPr>
          <w:rFonts w:ascii="Arial" w:hAnsi="Arial" w:cs="Arial"/>
          <w:sz w:val="24"/>
          <w:szCs w:val="24"/>
        </w:rPr>
        <w:t>202</w:t>
      </w:r>
      <w:r w:rsidR="001E5BCC">
        <w:rPr>
          <w:rFonts w:ascii="Arial" w:hAnsi="Arial" w:cs="Arial"/>
          <w:sz w:val="24"/>
          <w:szCs w:val="24"/>
        </w:rPr>
        <w:t>1</w:t>
      </w:r>
      <w:r w:rsidR="006B585D" w:rsidRPr="00B3238D">
        <w:rPr>
          <w:rFonts w:ascii="Arial" w:hAnsi="Arial" w:cs="Arial"/>
          <w:sz w:val="24"/>
          <w:szCs w:val="24"/>
        </w:rPr>
        <w:t>]</w:t>
      </w:r>
    </w:p>
    <w:p w14:paraId="7441B93E" w14:textId="7968C2B8" w:rsidR="004E509E" w:rsidRPr="00E426E9" w:rsidRDefault="004E509E" w:rsidP="006B585D">
      <w:pPr>
        <w:pStyle w:val="FootnoteText"/>
        <w:jc w:val="left"/>
        <w:rPr>
          <w:rFonts w:ascii="Arial" w:hAnsi="Arial" w:cs="Arial"/>
          <w:sz w:val="24"/>
          <w:szCs w:val="24"/>
        </w:rPr>
      </w:pPr>
    </w:p>
    <w:p w14:paraId="34391FC7" w14:textId="0412E56E" w:rsidR="007F7BC4" w:rsidRDefault="007F7BC4" w:rsidP="006B585D">
      <w:pPr>
        <w:pStyle w:val="FootnoteText"/>
        <w:jc w:val="left"/>
        <w:rPr>
          <w:rFonts w:ascii="Arial" w:hAnsi="Arial" w:cs="Arial"/>
          <w:sz w:val="24"/>
          <w:szCs w:val="24"/>
        </w:rPr>
      </w:pPr>
      <w:r w:rsidRPr="00E426E9">
        <w:rPr>
          <w:rFonts w:ascii="Arial" w:hAnsi="Arial" w:cs="Arial"/>
          <w:sz w:val="24"/>
          <w:szCs w:val="24"/>
        </w:rPr>
        <w:t xml:space="preserve">Carrizo, S.F., </w:t>
      </w:r>
      <w:proofErr w:type="spellStart"/>
      <w:r w:rsidRPr="00E426E9">
        <w:rPr>
          <w:rFonts w:ascii="Arial" w:hAnsi="Arial" w:cs="Arial"/>
          <w:sz w:val="24"/>
          <w:szCs w:val="24"/>
        </w:rPr>
        <w:t>Jähnig</w:t>
      </w:r>
      <w:proofErr w:type="spellEnd"/>
      <w:r w:rsidRPr="00E426E9">
        <w:rPr>
          <w:rFonts w:ascii="Arial" w:hAnsi="Arial" w:cs="Arial"/>
          <w:sz w:val="24"/>
          <w:szCs w:val="24"/>
        </w:rPr>
        <w:t xml:space="preserve">, S.C., </w:t>
      </w:r>
      <w:proofErr w:type="spellStart"/>
      <w:r w:rsidRPr="00E426E9">
        <w:rPr>
          <w:rFonts w:ascii="Arial" w:hAnsi="Arial" w:cs="Arial"/>
          <w:sz w:val="24"/>
          <w:szCs w:val="24"/>
        </w:rPr>
        <w:t>Bremerich</w:t>
      </w:r>
      <w:proofErr w:type="spellEnd"/>
      <w:r w:rsidRPr="00E426E9">
        <w:rPr>
          <w:rFonts w:ascii="Arial" w:hAnsi="Arial" w:cs="Arial"/>
          <w:sz w:val="24"/>
          <w:szCs w:val="24"/>
        </w:rPr>
        <w:t xml:space="preserve">, V., </w:t>
      </w:r>
      <w:proofErr w:type="spellStart"/>
      <w:r w:rsidRPr="00E426E9">
        <w:rPr>
          <w:rFonts w:ascii="Arial" w:hAnsi="Arial" w:cs="Arial"/>
          <w:sz w:val="24"/>
          <w:szCs w:val="24"/>
        </w:rPr>
        <w:t>Freyhof</w:t>
      </w:r>
      <w:proofErr w:type="spellEnd"/>
      <w:r w:rsidRPr="00E426E9">
        <w:rPr>
          <w:rFonts w:ascii="Arial" w:hAnsi="Arial" w:cs="Arial"/>
          <w:sz w:val="24"/>
          <w:szCs w:val="24"/>
        </w:rPr>
        <w:t>, J., Harrison, I., He, F.</w:t>
      </w:r>
      <w:r w:rsidR="001A2924" w:rsidRPr="00E426E9">
        <w:rPr>
          <w:rFonts w:ascii="Arial" w:hAnsi="Arial" w:cs="Arial"/>
          <w:sz w:val="24"/>
          <w:szCs w:val="24"/>
        </w:rPr>
        <w:t xml:space="preserve"> et al.</w:t>
      </w:r>
      <w:r w:rsidRPr="00E426E9">
        <w:rPr>
          <w:rFonts w:ascii="Arial" w:hAnsi="Arial" w:cs="Arial"/>
          <w:sz w:val="24"/>
          <w:szCs w:val="24"/>
        </w:rPr>
        <w:t xml:space="preserve"> (2017). Freshwater </w:t>
      </w:r>
      <w:r w:rsidR="006138BF">
        <w:rPr>
          <w:rFonts w:ascii="Arial" w:hAnsi="Arial" w:cs="Arial"/>
          <w:sz w:val="24"/>
          <w:szCs w:val="24"/>
        </w:rPr>
        <w:t>m</w:t>
      </w:r>
      <w:r w:rsidRPr="00E426E9">
        <w:rPr>
          <w:rFonts w:ascii="Arial" w:hAnsi="Arial" w:cs="Arial"/>
          <w:sz w:val="24"/>
          <w:szCs w:val="24"/>
        </w:rPr>
        <w:t xml:space="preserve">egafauna: Flagships for </w:t>
      </w:r>
      <w:r w:rsidR="006138BF">
        <w:rPr>
          <w:rFonts w:ascii="Arial" w:hAnsi="Arial" w:cs="Arial"/>
          <w:sz w:val="24"/>
          <w:szCs w:val="24"/>
        </w:rPr>
        <w:t>f</w:t>
      </w:r>
      <w:r w:rsidRPr="00E426E9">
        <w:rPr>
          <w:rFonts w:ascii="Arial" w:hAnsi="Arial" w:cs="Arial"/>
          <w:sz w:val="24"/>
          <w:szCs w:val="24"/>
        </w:rPr>
        <w:t xml:space="preserve">reshwater </w:t>
      </w:r>
      <w:r w:rsidR="006138BF">
        <w:rPr>
          <w:rFonts w:ascii="Arial" w:hAnsi="Arial" w:cs="Arial"/>
          <w:sz w:val="24"/>
          <w:szCs w:val="24"/>
        </w:rPr>
        <w:t>b</w:t>
      </w:r>
      <w:r w:rsidRPr="00E426E9">
        <w:rPr>
          <w:rFonts w:ascii="Arial" w:hAnsi="Arial" w:cs="Arial"/>
          <w:sz w:val="24"/>
          <w:szCs w:val="24"/>
        </w:rPr>
        <w:t xml:space="preserve">iodiversity under </w:t>
      </w:r>
      <w:r w:rsidR="006138BF">
        <w:rPr>
          <w:rFonts w:ascii="Arial" w:hAnsi="Arial" w:cs="Arial"/>
          <w:sz w:val="24"/>
          <w:szCs w:val="24"/>
        </w:rPr>
        <w:t>t</w:t>
      </w:r>
      <w:r w:rsidRPr="00E426E9">
        <w:rPr>
          <w:rFonts w:ascii="Arial" w:hAnsi="Arial" w:cs="Arial"/>
          <w:sz w:val="24"/>
          <w:szCs w:val="24"/>
        </w:rPr>
        <w:t xml:space="preserve">hreat. </w:t>
      </w:r>
      <w:proofErr w:type="spellStart"/>
      <w:r w:rsidRPr="00E426E9">
        <w:rPr>
          <w:rFonts w:ascii="Arial" w:hAnsi="Arial" w:cs="Arial"/>
          <w:i/>
          <w:sz w:val="24"/>
          <w:szCs w:val="24"/>
        </w:rPr>
        <w:t>BioScience</w:t>
      </w:r>
      <w:proofErr w:type="spellEnd"/>
      <w:r w:rsidRPr="00E426E9">
        <w:rPr>
          <w:rFonts w:ascii="Arial" w:hAnsi="Arial" w:cs="Arial"/>
          <w:sz w:val="24"/>
          <w:szCs w:val="24"/>
        </w:rPr>
        <w:t>, 1(10), 1-9. DOI:</w:t>
      </w:r>
      <w:r w:rsidR="0049592C" w:rsidRPr="00E426E9">
        <w:rPr>
          <w:rFonts w:ascii="Arial" w:hAnsi="Arial" w:cs="Arial"/>
          <w:sz w:val="24"/>
          <w:szCs w:val="24"/>
        </w:rPr>
        <w:t xml:space="preserve"> </w:t>
      </w:r>
      <w:hyperlink r:id="rId19" w:history="1">
        <w:r w:rsidR="0049592C" w:rsidRPr="00E426E9">
          <w:rPr>
            <w:rStyle w:val="Hyperlink"/>
            <w:rFonts w:ascii="Arial" w:hAnsi="Arial" w:cs="Arial"/>
            <w:bCs/>
            <w:sz w:val="24"/>
            <w:szCs w:val="24"/>
            <w:shd w:val="clear" w:color="auto" w:fill="FFFFFF"/>
          </w:rPr>
          <w:t>https://doi.org/</w:t>
        </w:r>
        <w:r w:rsidR="0049592C" w:rsidRPr="00E426E9">
          <w:rPr>
            <w:rStyle w:val="Hyperlink"/>
            <w:rFonts w:ascii="Arial" w:hAnsi="Arial" w:cs="Arial"/>
            <w:sz w:val="24"/>
            <w:szCs w:val="24"/>
          </w:rPr>
          <w:t>10.1093/biosci/bix099</w:t>
        </w:r>
      </w:hyperlink>
      <w:r w:rsidRPr="00E426E9">
        <w:rPr>
          <w:rFonts w:ascii="Arial" w:hAnsi="Arial" w:cs="Arial"/>
          <w:sz w:val="24"/>
          <w:szCs w:val="24"/>
        </w:rPr>
        <w:t>.</w:t>
      </w:r>
    </w:p>
    <w:p w14:paraId="21A567B9" w14:textId="59D6E89D" w:rsidR="00663A95" w:rsidRDefault="00663A95" w:rsidP="006B585D">
      <w:pPr>
        <w:pStyle w:val="FootnoteText"/>
        <w:jc w:val="left"/>
        <w:rPr>
          <w:rFonts w:ascii="Arial" w:hAnsi="Arial" w:cs="Arial"/>
          <w:sz w:val="24"/>
          <w:szCs w:val="24"/>
        </w:rPr>
      </w:pPr>
    </w:p>
    <w:p w14:paraId="24A6C20D" w14:textId="79A70F23" w:rsidR="00663A95" w:rsidRPr="00E426E9" w:rsidRDefault="00663A95" w:rsidP="006B585D">
      <w:pPr>
        <w:pStyle w:val="FootnoteText"/>
        <w:jc w:val="left"/>
        <w:rPr>
          <w:rFonts w:ascii="Arial" w:hAnsi="Arial" w:cs="Arial"/>
          <w:sz w:val="24"/>
          <w:szCs w:val="24"/>
        </w:rPr>
      </w:pPr>
      <w:r w:rsidRPr="00663A95">
        <w:rPr>
          <w:rFonts w:ascii="Arial" w:hAnsi="Arial" w:cs="Arial"/>
          <w:sz w:val="24"/>
          <w:szCs w:val="24"/>
          <w:lang w:val="en-US"/>
        </w:rPr>
        <w:t>Carrizo, S.F., Smith, K.G.</w:t>
      </w:r>
      <w:r>
        <w:rPr>
          <w:rFonts w:ascii="Arial" w:hAnsi="Arial" w:cs="Arial"/>
          <w:sz w:val="24"/>
          <w:szCs w:val="24"/>
          <w:lang w:val="en-US"/>
        </w:rPr>
        <w:t xml:space="preserve"> </w:t>
      </w:r>
      <w:r w:rsidRPr="00663A95">
        <w:rPr>
          <w:rFonts w:ascii="Arial" w:hAnsi="Arial" w:cs="Arial"/>
          <w:sz w:val="24"/>
          <w:szCs w:val="24"/>
          <w:lang w:val="en-US"/>
        </w:rPr>
        <w:t xml:space="preserve">&amp; </w:t>
      </w:r>
      <w:proofErr w:type="spellStart"/>
      <w:r w:rsidRPr="00663A95">
        <w:rPr>
          <w:rFonts w:ascii="Arial" w:hAnsi="Arial" w:cs="Arial"/>
          <w:sz w:val="24"/>
          <w:szCs w:val="24"/>
          <w:lang w:val="en-US"/>
        </w:rPr>
        <w:t>Darwall</w:t>
      </w:r>
      <w:proofErr w:type="spellEnd"/>
      <w:r w:rsidRPr="00663A95">
        <w:rPr>
          <w:rFonts w:ascii="Arial" w:hAnsi="Arial" w:cs="Arial"/>
          <w:sz w:val="24"/>
          <w:szCs w:val="24"/>
          <w:lang w:val="en-US"/>
        </w:rPr>
        <w:t xml:space="preserve">, W.R.T. (2013). Progress towards a global assessment of the status of freshwater fishes (Pisces) for the IUCN Red List: </w:t>
      </w:r>
      <w:r w:rsidR="006138BF">
        <w:rPr>
          <w:rFonts w:ascii="Arial" w:hAnsi="Arial" w:cs="Arial"/>
          <w:sz w:val="24"/>
          <w:szCs w:val="24"/>
          <w:lang w:val="en-US"/>
        </w:rPr>
        <w:t>A</w:t>
      </w:r>
      <w:r w:rsidRPr="00663A95">
        <w:rPr>
          <w:rFonts w:ascii="Arial" w:hAnsi="Arial" w:cs="Arial"/>
          <w:sz w:val="24"/>
          <w:szCs w:val="24"/>
          <w:lang w:val="en-US"/>
        </w:rPr>
        <w:t xml:space="preserve">pplication to conservation </w:t>
      </w:r>
      <w:proofErr w:type="spellStart"/>
      <w:r w:rsidRPr="00663A95">
        <w:rPr>
          <w:rFonts w:ascii="Arial" w:hAnsi="Arial" w:cs="Arial"/>
          <w:sz w:val="24"/>
          <w:szCs w:val="24"/>
          <w:lang w:val="en-US"/>
        </w:rPr>
        <w:t>programmes</w:t>
      </w:r>
      <w:proofErr w:type="spellEnd"/>
      <w:r w:rsidRPr="00663A95">
        <w:rPr>
          <w:rFonts w:ascii="Arial" w:hAnsi="Arial" w:cs="Arial"/>
          <w:sz w:val="24"/>
          <w:szCs w:val="24"/>
          <w:lang w:val="en-US"/>
        </w:rPr>
        <w:t xml:space="preserve"> in zoos and aquariums. </w:t>
      </w:r>
      <w:r w:rsidRPr="00663A95">
        <w:rPr>
          <w:rFonts w:ascii="Arial" w:hAnsi="Arial" w:cs="Arial"/>
          <w:i/>
          <w:iCs/>
          <w:sz w:val="24"/>
          <w:szCs w:val="24"/>
          <w:lang w:val="en-US"/>
        </w:rPr>
        <w:t>International Zoo Yearbook</w:t>
      </w:r>
      <w:r w:rsidRPr="00663A95">
        <w:rPr>
          <w:rFonts w:ascii="Arial" w:hAnsi="Arial" w:cs="Arial"/>
          <w:sz w:val="24"/>
          <w:szCs w:val="24"/>
          <w:lang w:val="en-US"/>
        </w:rPr>
        <w:t>, 47(1), 46-64.</w:t>
      </w:r>
    </w:p>
    <w:p w14:paraId="65335A1B" w14:textId="77777777" w:rsidR="007F7BC4" w:rsidRPr="00E426E9" w:rsidRDefault="007F7BC4" w:rsidP="006B585D">
      <w:pPr>
        <w:pStyle w:val="FootnoteText"/>
        <w:jc w:val="left"/>
        <w:rPr>
          <w:rFonts w:ascii="Arial" w:hAnsi="Arial" w:cs="Arial"/>
          <w:sz w:val="24"/>
          <w:szCs w:val="24"/>
        </w:rPr>
      </w:pPr>
    </w:p>
    <w:p w14:paraId="6E614FB8" w14:textId="1AF623FF" w:rsidR="003409E1" w:rsidRPr="00E426E9" w:rsidRDefault="004E509E" w:rsidP="006B585D">
      <w:pPr>
        <w:pStyle w:val="FootnoteText"/>
        <w:jc w:val="left"/>
        <w:rPr>
          <w:rFonts w:ascii="Arial" w:hAnsi="Arial" w:cs="Arial"/>
          <w:sz w:val="24"/>
          <w:szCs w:val="24"/>
        </w:rPr>
      </w:pPr>
      <w:r w:rsidRPr="00E426E9">
        <w:rPr>
          <w:rFonts w:ascii="Arial" w:hAnsi="Arial" w:cs="Arial"/>
          <w:sz w:val="24"/>
          <w:szCs w:val="24"/>
        </w:rPr>
        <w:t xml:space="preserve">Cooke, S.J., </w:t>
      </w:r>
      <w:proofErr w:type="spellStart"/>
      <w:r w:rsidRPr="00E426E9">
        <w:rPr>
          <w:rFonts w:ascii="Arial" w:hAnsi="Arial" w:cs="Arial"/>
          <w:sz w:val="24"/>
          <w:szCs w:val="24"/>
        </w:rPr>
        <w:t>Paukert</w:t>
      </w:r>
      <w:proofErr w:type="spellEnd"/>
      <w:r w:rsidRPr="00E426E9">
        <w:rPr>
          <w:rFonts w:ascii="Arial" w:hAnsi="Arial" w:cs="Arial"/>
          <w:sz w:val="24"/>
          <w:szCs w:val="24"/>
        </w:rPr>
        <w:t>, C. &amp; Hogan, Z.</w:t>
      </w:r>
      <w:r w:rsidR="00A64515" w:rsidRPr="00E426E9">
        <w:rPr>
          <w:rFonts w:ascii="Arial" w:hAnsi="Arial" w:cs="Arial"/>
          <w:sz w:val="24"/>
          <w:szCs w:val="24"/>
        </w:rPr>
        <w:t xml:space="preserve"> (</w:t>
      </w:r>
      <w:r w:rsidRPr="00E426E9">
        <w:rPr>
          <w:rFonts w:ascii="Arial" w:hAnsi="Arial" w:cs="Arial"/>
          <w:sz w:val="24"/>
          <w:szCs w:val="24"/>
        </w:rPr>
        <w:t>2012</w:t>
      </w:r>
      <w:r w:rsidR="00A64515" w:rsidRPr="00E426E9">
        <w:rPr>
          <w:rFonts w:ascii="Arial" w:hAnsi="Arial" w:cs="Arial"/>
          <w:sz w:val="24"/>
          <w:szCs w:val="24"/>
        </w:rPr>
        <w:t>)</w:t>
      </w:r>
      <w:r w:rsidRPr="00E426E9">
        <w:rPr>
          <w:rFonts w:ascii="Arial" w:hAnsi="Arial" w:cs="Arial"/>
          <w:sz w:val="24"/>
          <w:szCs w:val="24"/>
        </w:rPr>
        <w:t xml:space="preserve">. Endangered river fish: factors hindering conservation and restoration. </w:t>
      </w:r>
      <w:r w:rsidRPr="00E426E9">
        <w:rPr>
          <w:rFonts w:ascii="Arial" w:hAnsi="Arial" w:cs="Arial"/>
          <w:i/>
          <w:iCs/>
          <w:sz w:val="24"/>
          <w:szCs w:val="24"/>
        </w:rPr>
        <w:t>Endangered Species Research</w:t>
      </w:r>
      <w:r w:rsidR="0049592C" w:rsidRPr="00E426E9">
        <w:rPr>
          <w:rFonts w:ascii="Arial" w:hAnsi="Arial" w:cs="Arial"/>
          <w:iCs/>
          <w:sz w:val="24"/>
          <w:szCs w:val="24"/>
        </w:rPr>
        <w:t>,</w:t>
      </w:r>
      <w:r w:rsidRPr="00E426E9">
        <w:rPr>
          <w:rFonts w:ascii="Arial" w:hAnsi="Arial" w:cs="Arial"/>
          <w:i/>
          <w:iCs/>
          <w:sz w:val="24"/>
          <w:szCs w:val="24"/>
        </w:rPr>
        <w:t xml:space="preserve"> </w:t>
      </w:r>
      <w:r w:rsidRPr="00E426E9">
        <w:rPr>
          <w:rFonts w:ascii="Arial" w:hAnsi="Arial" w:cs="Arial"/>
          <w:sz w:val="24"/>
          <w:szCs w:val="24"/>
        </w:rPr>
        <w:t>17(2), 179-191.</w:t>
      </w:r>
      <w:r w:rsidR="0049592C" w:rsidRPr="00E426E9">
        <w:rPr>
          <w:rFonts w:ascii="Arial" w:hAnsi="Arial" w:cs="Arial"/>
          <w:sz w:val="24"/>
          <w:szCs w:val="24"/>
        </w:rPr>
        <w:t xml:space="preserve"> </w:t>
      </w:r>
      <w:r w:rsidR="0029492D" w:rsidRPr="00E426E9">
        <w:rPr>
          <w:rFonts w:ascii="Arial" w:hAnsi="Arial" w:cs="Arial"/>
          <w:sz w:val="24"/>
          <w:szCs w:val="24"/>
        </w:rPr>
        <w:t xml:space="preserve">DOI: </w:t>
      </w:r>
      <w:hyperlink r:id="rId20" w:history="1">
        <w:r w:rsidR="0049592C" w:rsidRPr="00E426E9">
          <w:rPr>
            <w:rStyle w:val="Hyperlink"/>
            <w:rFonts w:ascii="Arial" w:hAnsi="Arial" w:cs="Arial"/>
            <w:sz w:val="24"/>
            <w:szCs w:val="24"/>
          </w:rPr>
          <w:t>https://doi.org/10.3354/esr00426</w:t>
        </w:r>
      </w:hyperlink>
      <w:r w:rsidR="0049592C" w:rsidRPr="00E426E9">
        <w:rPr>
          <w:rFonts w:ascii="Arial" w:hAnsi="Arial" w:cs="Arial"/>
          <w:sz w:val="24"/>
          <w:szCs w:val="24"/>
        </w:rPr>
        <w:t>.</w:t>
      </w:r>
    </w:p>
    <w:p w14:paraId="21B74304" w14:textId="6F55A5C6" w:rsidR="009C62D4" w:rsidRPr="00E426E9" w:rsidRDefault="009C62D4" w:rsidP="006B585D">
      <w:pPr>
        <w:pStyle w:val="FootnoteText"/>
        <w:jc w:val="left"/>
        <w:rPr>
          <w:rFonts w:ascii="Arial" w:hAnsi="Arial" w:cs="Arial"/>
          <w:sz w:val="24"/>
          <w:szCs w:val="24"/>
        </w:rPr>
      </w:pPr>
    </w:p>
    <w:p w14:paraId="0D50B1FF" w14:textId="63F86B60" w:rsidR="0029492D" w:rsidRPr="00E426E9" w:rsidRDefault="0029492D" w:rsidP="0029492D">
      <w:pPr>
        <w:pStyle w:val="FootnoteText"/>
        <w:rPr>
          <w:rFonts w:ascii="Arial" w:hAnsi="Arial" w:cs="Arial"/>
          <w:sz w:val="24"/>
          <w:szCs w:val="24"/>
        </w:rPr>
      </w:pPr>
      <w:r w:rsidRPr="00E426E9">
        <w:rPr>
          <w:rFonts w:ascii="Arial" w:hAnsi="Arial" w:cs="Arial"/>
          <w:sz w:val="24"/>
          <w:szCs w:val="24"/>
        </w:rPr>
        <w:t xml:space="preserve">Cooke, S.J., Allison, E.H., Beard, T.D., </w:t>
      </w:r>
      <w:proofErr w:type="spellStart"/>
      <w:r w:rsidRPr="00E426E9">
        <w:rPr>
          <w:rFonts w:ascii="Arial" w:hAnsi="Arial" w:cs="Arial"/>
          <w:sz w:val="24"/>
          <w:szCs w:val="24"/>
        </w:rPr>
        <w:t>Arlinghaus</w:t>
      </w:r>
      <w:proofErr w:type="spellEnd"/>
      <w:r w:rsidRPr="00E426E9">
        <w:rPr>
          <w:rFonts w:ascii="Arial" w:hAnsi="Arial" w:cs="Arial"/>
          <w:sz w:val="24"/>
          <w:szCs w:val="24"/>
        </w:rPr>
        <w:t xml:space="preserve">, R., Arthington, A.H., Bartley, D.M. et al. (2016). On the sustainability of inland fisheries: </w:t>
      </w:r>
      <w:r w:rsidR="006138BF">
        <w:rPr>
          <w:rFonts w:ascii="Arial" w:hAnsi="Arial" w:cs="Arial"/>
          <w:sz w:val="24"/>
          <w:szCs w:val="24"/>
        </w:rPr>
        <w:t>F</w:t>
      </w:r>
      <w:r w:rsidRPr="00E426E9">
        <w:rPr>
          <w:rFonts w:ascii="Arial" w:hAnsi="Arial" w:cs="Arial"/>
          <w:sz w:val="24"/>
          <w:szCs w:val="24"/>
        </w:rPr>
        <w:t>inding a future for the forgotten.</w:t>
      </w:r>
    </w:p>
    <w:p w14:paraId="204D4D25" w14:textId="4C3C277A" w:rsidR="009C62D4" w:rsidRPr="00E426E9" w:rsidRDefault="0029492D" w:rsidP="0029492D">
      <w:pPr>
        <w:pStyle w:val="FootnoteText"/>
        <w:jc w:val="left"/>
        <w:rPr>
          <w:rFonts w:ascii="Arial" w:hAnsi="Arial" w:cs="Arial"/>
          <w:sz w:val="24"/>
          <w:szCs w:val="24"/>
        </w:rPr>
      </w:pPr>
      <w:proofErr w:type="spellStart"/>
      <w:r w:rsidRPr="00E426E9">
        <w:rPr>
          <w:rFonts w:ascii="Arial" w:hAnsi="Arial" w:cs="Arial"/>
          <w:i/>
          <w:sz w:val="24"/>
          <w:szCs w:val="24"/>
        </w:rPr>
        <w:t>Ambio</w:t>
      </w:r>
      <w:proofErr w:type="spellEnd"/>
      <w:r w:rsidRPr="00E426E9">
        <w:rPr>
          <w:rFonts w:ascii="Arial" w:hAnsi="Arial" w:cs="Arial"/>
          <w:sz w:val="24"/>
          <w:szCs w:val="24"/>
        </w:rPr>
        <w:t xml:space="preserve">, 45, 753-764. DOI: </w:t>
      </w:r>
      <w:hyperlink r:id="rId21" w:history="1">
        <w:r w:rsidRPr="00E426E9">
          <w:rPr>
            <w:rStyle w:val="Hyperlink"/>
            <w:rFonts w:ascii="Arial" w:hAnsi="Arial" w:cs="Arial"/>
            <w:sz w:val="24"/>
            <w:szCs w:val="24"/>
          </w:rPr>
          <w:t>https://doi.org/10.1016/j.biocon.2020.108932</w:t>
        </w:r>
      </w:hyperlink>
      <w:r w:rsidRPr="00E426E9">
        <w:rPr>
          <w:rFonts w:ascii="Arial" w:hAnsi="Arial" w:cs="Arial"/>
          <w:sz w:val="24"/>
          <w:szCs w:val="24"/>
        </w:rPr>
        <w:t>.</w:t>
      </w:r>
    </w:p>
    <w:p w14:paraId="575975BD" w14:textId="75438F60" w:rsidR="00323DBD" w:rsidRPr="00E426E9" w:rsidRDefault="00323DBD" w:rsidP="006B585D">
      <w:pPr>
        <w:pStyle w:val="FootnoteText"/>
        <w:jc w:val="left"/>
        <w:rPr>
          <w:rFonts w:ascii="Arial" w:hAnsi="Arial" w:cs="Arial"/>
          <w:sz w:val="24"/>
          <w:szCs w:val="24"/>
        </w:rPr>
      </w:pPr>
    </w:p>
    <w:p w14:paraId="04A8D040" w14:textId="7B1B76BD" w:rsidR="00626C4A" w:rsidRPr="00E426E9" w:rsidRDefault="00626C4A" w:rsidP="006B585D">
      <w:pPr>
        <w:rPr>
          <w:rFonts w:ascii="Arial" w:hAnsi="Arial" w:cs="Arial"/>
        </w:rPr>
      </w:pPr>
      <w:r w:rsidRPr="00E426E9">
        <w:rPr>
          <w:rFonts w:ascii="Arial" w:hAnsi="Arial" w:cs="Arial"/>
        </w:rPr>
        <w:t xml:space="preserve">Costanza, R., </w:t>
      </w:r>
      <w:proofErr w:type="spellStart"/>
      <w:r w:rsidRPr="00E426E9">
        <w:rPr>
          <w:rFonts w:ascii="Arial" w:hAnsi="Arial" w:cs="Arial"/>
        </w:rPr>
        <w:t>d’Arge</w:t>
      </w:r>
      <w:proofErr w:type="spellEnd"/>
      <w:r w:rsidRPr="00E426E9">
        <w:rPr>
          <w:rFonts w:ascii="Arial" w:hAnsi="Arial" w:cs="Arial"/>
        </w:rPr>
        <w:t>, R., de Groot, R., Farber, S., Grasso, M., Hannon, B.</w:t>
      </w:r>
      <w:r w:rsidR="001A2924" w:rsidRPr="00E426E9">
        <w:rPr>
          <w:rFonts w:ascii="Arial" w:hAnsi="Arial" w:cs="Arial"/>
        </w:rPr>
        <w:t xml:space="preserve"> et al. </w:t>
      </w:r>
      <w:r w:rsidR="00A64515" w:rsidRPr="00E426E9">
        <w:rPr>
          <w:rFonts w:ascii="Arial" w:hAnsi="Arial" w:cs="Arial"/>
        </w:rPr>
        <w:t>(</w:t>
      </w:r>
      <w:r w:rsidRPr="00E426E9">
        <w:rPr>
          <w:rFonts w:ascii="Arial" w:hAnsi="Arial" w:cs="Arial"/>
        </w:rPr>
        <w:t>1997</w:t>
      </w:r>
      <w:r w:rsidR="00A64515" w:rsidRPr="00E426E9">
        <w:rPr>
          <w:rFonts w:ascii="Arial" w:hAnsi="Arial" w:cs="Arial"/>
        </w:rPr>
        <w:t>)</w:t>
      </w:r>
      <w:r w:rsidRPr="00E426E9">
        <w:rPr>
          <w:rFonts w:ascii="Arial" w:hAnsi="Arial" w:cs="Arial"/>
        </w:rPr>
        <w:t xml:space="preserve">.  The value of the world’s ecosystem services and natural capital. </w:t>
      </w:r>
      <w:r w:rsidRPr="00E426E9">
        <w:rPr>
          <w:rFonts w:ascii="Arial" w:hAnsi="Arial" w:cs="Arial"/>
          <w:i/>
        </w:rPr>
        <w:t>Nature</w:t>
      </w:r>
      <w:r w:rsidR="000B53BF" w:rsidRPr="00E426E9">
        <w:rPr>
          <w:rFonts w:ascii="Arial" w:hAnsi="Arial" w:cs="Arial"/>
        </w:rPr>
        <w:t>,</w:t>
      </w:r>
      <w:r w:rsidRPr="00E426E9">
        <w:rPr>
          <w:rFonts w:ascii="Arial" w:hAnsi="Arial" w:cs="Arial"/>
        </w:rPr>
        <w:t xml:space="preserve"> 387(6630), 253–260.</w:t>
      </w:r>
      <w:r w:rsidR="0049592C" w:rsidRPr="00E426E9">
        <w:rPr>
          <w:rFonts w:ascii="Arial" w:hAnsi="Arial" w:cs="Arial"/>
        </w:rPr>
        <w:t xml:space="preserve"> </w:t>
      </w:r>
      <w:hyperlink r:id="rId22" w:history="1">
        <w:r w:rsidR="0049592C" w:rsidRPr="00E426E9">
          <w:rPr>
            <w:rStyle w:val="Hyperlink"/>
            <w:rFonts w:ascii="Arial" w:hAnsi="Arial" w:cs="Arial"/>
          </w:rPr>
          <w:t>http://www.nature.com/nature/journal/v387/n6630/pdf/387253a0.pdf</w:t>
        </w:r>
      </w:hyperlink>
      <w:r w:rsidR="0049592C" w:rsidRPr="00E426E9">
        <w:rPr>
          <w:rFonts w:ascii="Arial" w:hAnsi="Arial" w:cs="Arial"/>
        </w:rPr>
        <w:t>.</w:t>
      </w:r>
    </w:p>
    <w:p w14:paraId="5B49C765" w14:textId="77777777" w:rsidR="00626C4A" w:rsidRPr="00E426E9" w:rsidRDefault="00626C4A" w:rsidP="006B585D">
      <w:pPr>
        <w:rPr>
          <w:rFonts w:ascii="Arial" w:hAnsi="Arial" w:cs="Arial"/>
          <w:color w:val="000000" w:themeColor="text1"/>
        </w:rPr>
      </w:pPr>
    </w:p>
    <w:p w14:paraId="3873449C" w14:textId="0C741886" w:rsidR="00626C4A" w:rsidRPr="00E426E9" w:rsidRDefault="00626C4A" w:rsidP="006B585D">
      <w:pPr>
        <w:rPr>
          <w:rFonts w:ascii="Arial" w:hAnsi="Arial" w:cs="Arial"/>
        </w:rPr>
      </w:pPr>
      <w:r w:rsidRPr="00E426E9">
        <w:rPr>
          <w:rFonts w:ascii="Arial" w:hAnsi="Arial" w:cs="Arial"/>
        </w:rPr>
        <w:t xml:space="preserve">Costanza, R., </w:t>
      </w:r>
      <w:r w:rsidR="000B53BF" w:rsidRPr="00E426E9">
        <w:rPr>
          <w:rFonts w:ascii="Arial" w:hAnsi="Arial" w:cs="Arial"/>
        </w:rPr>
        <w:t xml:space="preserve">de Groot, R., Braat, L.C., </w:t>
      </w:r>
      <w:proofErr w:type="spellStart"/>
      <w:r w:rsidR="000B53BF" w:rsidRPr="00E426E9">
        <w:rPr>
          <w:rFonts w:ascii="Arial" w:hAnsi="Arial" w:cs="Arial"/>
        </w:rPr>
        <w:t>Kubiszewski</w:t>
      </w:r>
      <w:proofErr w:type="spellEnd"/>
      <w:r w:rsidR="000B53BF" w:rsidRPr="00E426E9">
        <w:rPr>
          <w:rFonts w:ascii="Arial" w:hAnsi="Arial" w:cs="Arial"/>
        </w:rPr>
        <w:t>, I., Fioramonti, L., Sutton, P.</w:t>
      </w:r>
      <w:r w:rsidR="001A2924" w:rsidRPr="00E426E9">
        <w:rPr>
          <w:rFonts w:ascii="Arial" w:hAnsi="Arial" w:cs="Arial"/>
        </w:rPr>
        <w:t xml:space="preserve"> et al</w:t>
      </w:r>
      <w:r w:rsidR="000B53BF" w:rsidRPr="00E426E9">
        <w:rPr>
          <w:rFonts w:ascii="Arial" w:hAnsi="Arial" w:cs="Arial"/>
        </w:rPr>
        <w:t xml:space="preserve">. (2017). </w:t>
      </w:r>
      <w:r w:rsidRPr="00E426E9">
        <w:rPr>
          <w:rFonts w:ascii="Arial" w:hAnsi="Arial" w:cs="Arial"/>
        </w:rPr>
        <w:t xml:space="preserve">Twenty years of ecosystem services: How far have we come and how far do we still need to go? </w:t>
      </w:r>
      <w:r w:rsidRPr="00E426E9">
        <w:rPr>
          <w:rFonts w:ascii="Arial" w:hAnsi="Arial" w:cs="Arial"/>
          <w:i/>
        </w:rPr>
        <w:t>Ecosystem Services</w:t>
      </w:r>
      <w:r w:rsidR="000B53BF" w:rsidRPr="00E426E9">
        <w:rPr>
          <w:rFonts w:ascii="Arial" w:hAnsi="Arial" w:cs="Arial"/>
        </w:rPr>
        <w:t>,</w:t>
      </w:r>
      <w:r w:rsidRPr="00E426E9">
        <w:rPr>
          <w:rFonts w:ascii="Arial" w:hAnsi="Arial" w:cs="Arial"/>
        </w:rPr>
        <w:t xml:space="preserve"> 28, 1</w:t>
      </w:r>
      <w:r w:rsidR="000B53BF" w:rsidRPr="00E426E9">
        <w:rPr>
          <w:rFonts w:ascii="Arial" w:hAnsi="Arial" w:cs="Arial"/>
        </w:rPr>
        <w:t>-</w:t>
      </w:r>
      <w:r w:rsidRPr="00E426E9">
        <w:rPr>
          <w:rFonts w:ascii="Arial" w:hAnsi="Arial" w:cs="Arial"/>
        </w:rPr>
        <w:t>16.</w:t>
      </w:r>
      <w:r w:rsidR="0049592C" w:rsidRPr="00E426E9">
        <w:rPr>
          <w:rFonts w:ascii="Arial" w:hAnsi="Arial" w:cs="Arial"/>
        </w:rPr>
        <w:t xml:space="preserve"> </w:t>
      </w:r>
      <w:hyperlink r:id="rId23" w:history="1">
        <w:r w:rsidR="0049592C" w:rsidRPr="00E426E9">
          <w:rPr>
            <w:rStyle w:val="Hyperlink"/>
            <w:rFonts w:ascii="Arial" w:hAnsi="Arial" w:cs="Arial"/>
          </w:rPr>
          <w:t>https://doi.org/10.1016/j.ecoser.2017.09.008</w:t>
        </w:r>
      </w:hyperlink>
      <w:r w:rsidR="0049592C" w:rsidRPr="00E426E9">
        <w:rPr>
          <w:rFonts w:ascii="Arial" w:hAnsi="Arial" w:cs="Arial"/>
        </w:rPr>
        <w:t>.</w:t>
      </w:r>
    </w:p>
    <w:p w14:paraId="07F95E71" w14:textId="77777777" w:rsidR="00626C4A" w:rsidRPr="00E426E9" w:rsidRDefault="00626C4A" w:rsidP="006B585D">
      <w:pPr>
        <w:pStyle w:val="FootnoteText"/>
        <w:jc w:val="left"/>
        <w:rPr>
          <w:rFonts w:ascii="Arial" w:hAnsi="Arial" w:cs="Arial"/>
          <w:sz w:val="24"/>
          <w:szCs w:val="24"/>
        </w:rPr>
      </w:pPr>
    </w:p>
    <w:p w14:paraId="7E510173" w14:textId="31053EEA" w:rsidR="00825D4A" w:rsidRPr="00E426E9" w:rsidRDefault="00825D4A" w:rsidP="006B585D">
      <w:pPr>
        <w:pStyle w:val="FootnoteText"/>
        <w:jc w:val="left"/>
        <w:rPr>
          <w:rFonts w:ascii="Arial" w:hAnsi="Arial" w:cs="Arial"/>
          <w:sz w:val="24"/>
          <w:szCs w:val="24"/>
        </w:rPr>
      </w:pPr>
      <w:r w:rsidRPr="00E426E9">
        <w:rPr>
          <w:rFonts w:ascii="Arial" w:hAnsi="Arial" w:cs="Arial"/>
          <w:sz w:val="24"/>
          <w:szCs w:val="24"/>
          <w:lang w:val="en-US"/>
        </w:rPr>
        <w:t>Dudgeon, D. (2002). An inventory of riverine biodiversity in monsoonal Asia: present status and conservation challenges. </w:t>
      </w:r>
      <w:r w:rsidRPr="00E426E9">
        <w:rPr>
          <w:rFonts w:ascii="Arial" w:hAnsi="Arial" w:cs="Arial"/>
          <w:i/>
          <w:iCs/>
          <w:sz w:val="24"/>
          <w:szCs w:val="24"/>
          <w:lang w:val="en-US"/>
        </w:rPr>
        <w:t>Water Science and Technology</w:t>
      </w:r>
      <w:r w:rsidRPr="00E426E9">
        <w:rPr>
          <w:rFonts w:ascii="Arial" w:hAnsi="Arial" w:cs="Arial"/>
          <w:sz w:val="24"/>
          <w:szCs w:val="24"/>
          <w:lang w:val="en-US"/>
        </w:rPr>
        <w:t>, </w:t>
      </w:r>
      <w:r w:rsidRPr="00E426E9">
        <w:rPr>
          <w:rFonts w:ascii="Arial" w:hAnsi="Arial" w:cs="Arial"/>
          <w:iCs/>
          <w:sz w:val="24"/>
          <w:szCs w:val="24"/>
          <w:lang w:val="en-US"/>
        </w:rPr>
        <w:t>45</w:t>
      </w:r>
      <w:r w:rsidRPr="00E426E9">
        <w:rPr>
          <w:rFonts w:ascii="Arial" w:hAnsi="Arial" w:cs="Arial"/>
          <w:sz w:val="24"/>
          <w:szCs w:val="24"/>
          <w:lang w:val="en-US"/>
        </w:rPr>
        <w:t>(11), 11-19.</w:t>
      </w:r>
    </w:p>
    <w:p w14:paraId="192EFB98" w14:textId="77777777" w:rsidR="00825D4A" w:rsidRPr="00E426E9" w:rsidRDefault="00825D4A" w:rsidP="006B585D">
      <w:pPr>
        <w:pStyle w:val="FootnoteText"/>
        <w:jc w:val="left"/>
        <w:rPr>
          <w:rFonts w:ascii="Arial" w:hAnsi="Arial" w:cs="Arial"/>
          <w:sz w:val="24"/>
          <w:szCs w:val="24"/>
        </w:rPr>
      </w:pPr>
    </w:p>
    <w:p w14:paraId="6AE6290C" w14:textId="5CA24264" w:rsidR="004E509E" w:rsidRPr="00E426E9" w:rsidRDefault="004E509E" w:rsidP="006B585D">
      <w:pPr>
        <w:pStyle w:val="FootnoteText"/>
        <w:jc w:val="left"/>
        <w:rPr>
          <w:rFonts w:ascii="Arial" w:hAnsi="Arial" w:cs="Arial"/>
          <w:sz w:val="24"/>
          <w:szCs w:val="24"/>
        </w:rPr>
      </w:pPr>
      <w:r w:rsidRPr="00E426E9">
        <w:rPr>
          <w:rFonts w:ascii="Arial" w:hAnsi="Arial" w:cs="Arial"/>
          <w:sz w:val="24"/>
          <w:szCs w:val="24"/>
        </w:rPr>
        <w:t xml:space="preserve">Dudgeon, D., Arthington, A.H., Gessner, M.O., Kawabata, Z.I., </w:t>
      </w:r>
      <w:proofErr w:type="spellStart"/>
      <w:r w:rsidRPr="00E426E9">
        <w:rPr>
          <w:rFonts w:ascii="Arial" w:hAnsi="Arial" w:cs="Arial"/>
          <w:sz w:val="24"/>
          <w:szCs w:val="24"/>
        </w:rPr>
        <w:t>Knowler</w:t>
      </w:r>
      <w:proofErr w:type="spellEnd"/>
      <w:r w:rsidRPr="00E426E9">
        <w:rPr>
          <w:rFonts w:ascii="Arial" w:hAnsi="Arial" w:cs="Arial"/>
          <w:sz w:val="24"/>
          <w:szCs w:val="24"/>
        </w:rPr>
        <w:t xml:space="preserve">, D.J., </w:t>
      </w:r>
      <w:proofErr w:type="spellStart"/>
      <w:r w:rsidRPr="00E426E9">
        <w:rPr>
          <w:rFonts w:ascii="Arial" w:hAnsi="Arial" w:cs="Arial"/>
          <w:sz w:val="24"/>
          <w:szCs w:val="24"/>
        </w:rPr>
        <w:t>Lévêque</w:t>
      </w:r>
      <w:proofErr w:type="spellEnd"/>
      <w:r w:rsidRPr="00E426E9">
        <w:rPr>
          <w:rFonts w:ascii="Arial" w:hAnsi="Arial" w:cs="Arial"/>
          <w:sz w:val="24"/>
          <w:szCs w:val="24"/>
        </w:rPr>
        <w:t xml:space="preserve">, C. </w:t>
      </w:r>
      <w:r w:rsidR="001A2924" w:rsidRPr="00E426E9">
        <w:rPr>
          <w:rFonts w:ascii="Arial" w:hAnsi="Arial" w:cs="Arial"/>
          <w:sz w:val="24"/>
          <w:szCs w:val="24"/>
        </w:rPr>
        <w:t>et al</w:t>
      </w:r>
      <w:r w:rsidRPr="00E426E9">
        <w:rPr>
          <w:rFonts w:ascii="Arial" w:hAnsi="Arial" w:cs="Arial"/>
          <w:sz w:val="24"/>
          <w:szCs w:val="24"/>
        </w:rPr>
        <w:t>.</w:t>
      </w:r>
      <w:r w:rsidR="00535436" w:rsidRPr="00E426E9">
        <w:rPr>
          <w:rFonts w:ascii="Arial" w:hAnsi="Arial" w:cs="Arial"/>
          <w:sz w:val="24"/>
          <w:szCs w:val="24"/>
        </w:rPr>
        <w:t xml:space="preserve"> (</w:t>
      </w:r>
      <w:r w:rsidRPr="00E426E9">
        <w:rPr>
          <w:rFonts w:ascii="Arial" w:hAnsi="Arial" w:cs="Arial"/>
          <w:sz w:val="24"/>
          <w:szCs w:val="24"/>
        </w:rPr>
        <w:t>2006</w:t>
      </w:r>
      <w:r w:rsidR="00535436" w:rsidRPr="00E426E9">
        <w:rPr>
          <w:rFonts w:ascii="Arial" w:hAnsi="Arial" w:cs="Arial"/>
          <w:sz w:val="24"/>
          <w:szCs w:val="24"/>
        </w:rPr>
        <w:t>)</w:t>
      </w:r>
      <w:r w:rsidRPr="00E426E9">
        <w:rPr>
          <w:rFonts w:ascii="Arial" w:hAnsi="Arial" w:cs="Arial"/>
          <w:sz w:val="24"/>
          <w:szCs w:val="24"/>
        </w:rPr>
        <w:t xml:space="preserve">. Freshwater biodiversity: </w:t>
      </w:r>
      <w:r w:rsidR="006138BF">
        <w:rPr>
          <w:rFonts w:ascii="Arial" w:hAnsi="Arial" w:cs="Arial"/>
          <w:sz w:val="24"/>
          <w:szCs w:val="24"/>
        </w:rPr>
        <w:t>I</w:t>
      </w:r>
      <w:r w:rsidRPr="00E426E9">
        <w:rPr>
          <w:rFonts w:ascii="Arial" w:hAnsi="Arial" w:cs="Arial"/>
          <w:sz w:val="24"/>
          <w:szCs w:val="24"/>
        </w:rPr>
        <w:t xml:space="preserve">mportance, threats, status and conservation challenges. </w:t>
      </w:r>
      <w:r w:rsidRPr="00E426E9">
        <w:rPr>
          <w:rFonts w:ascii="Arial" w:hAnsi="Arial" w:cs="Arial"/>
          <w:i/>
          <w:iCs/>
          <w:sz w:val="24"/>
          <w:szCs w:val="24"/>
        </w:rPr>
        <w:t xml:space="preserve">Biological </w:t>
      </w:r>
      <w:r w:rsidR="006138BF">
        <w:rPr>
          <w:rFonts w:ascii="Arial" w:hAnsi="Arial" w:cs="Arial"/>
          <w:i/>
          <w:iCs/>
          <w:sz w:val="24"/>
          <w:szCs w:val="24"/>
        </w:rPr>
        <w:t>R</w:t>
      </w:r>
      <w:r w:rsidRPr="00E426E9">
        <w:rPr>
          <w:rFonts w:ascii="Arial" w:hAnsi="Arial" w:cs="Arial"/>
          <w:i/>
          <w:iCs/>
          <w:sz w:val="24"/>
          <w:szCs w:val="24"/>
        </w:rPr>
        <w:t xml:space="preserve">eviews </w:t>
      </w:r>
      <w:r w:rsidRPr="00E426E9">
        <w:rPr>
          <w:rFonts w:ascii="Arial" w:hAnsi="Arial" w:cs="Arial"/>
          <w:sz w:val="24"/>
          <w:szCs w:val="24"/>
        </w:rPr>
        <w:t>81(2), 163-182.</w:t>
      </w:r>
      <w:r w:rsidR="0049592C" w:rsidRPr="00E426E9">
        <w:rPr>
          <w:rFonts w:ascii="Arial" w:hAnsi="Arial" w:cs="Arial"/>
          <w:sz w:val="24"/>
          <w:szCs w:val="24"/>
        </w:rPr>
        <w:t xml:space="preserve"> </w:t>
      </w:r>
      <w:hyperlink r:id="rId24" w:history="1">
        <w:r w:rsidR="0049592C" w:rsidRPr="00E426E9">
          <w:rPr>
            <w:rStyle w:val="Hyperlink"/>
            <w:rFonts w:ascii="Arial" w:hAnsi="Arial" w:cs="Arial"/>
            <w:sz w:val="24"/>
            <w:szCs w:val="24"/>
          </w:rPr>
          <w:t>https://doi.org/10.1017/S1464793105006950</w:t>
        </w:r>
      </w:hyperlink>
      <w:r w:rsidR="0049592C" w:rsidRPr="00E426E9">
        <w:rPr>
          <w:rFonts w:ascii="Arial" w:hAnsi="Arial" w:cs="Arial"/>
          <w:sz w:val="24"/>
          <w:szCs w:val="24"/>
        </w:rPr>
        <w:t>.</w:t>
      </w:r>
    </w:p>
    <w:p w14:paraId="4D709F9F" w14:textId="77777777" w:rsidR="00922A36" w:rsidRPr="00E426E9" w:rsidRDefault="00922A36" w:rsidP="006B585D">
      <w:pPr>
        <w:pStyle w:val="FootnoteText"/>
        <w:jc w:val="left"/>
        <w:rPr>
          <w:rFonts w:ascii="Arial" w:hAnsi="Arial" w:cs="Arial"/>
          <w:sz w:val="24"/>
          <w:szCs w:val="24"/>
        </w:rPr>
      </w:pPr>
    </w:p>
    <w:p w14:paraId="1036C640" w14:textId="3F8BBA20" w:rsidR="004E509E" w:rsidRPr="00E426E9" w:rsidRDefault="00946569" w:rsidP="006B585D">
      <w:pPr>
        <w:pStyle w:val="FootnoteText"/>
        <w:jc w:val="left"/>
        <w:rPr>
          <w:rFonts w:ascii="Arial" w:hAnsi="Arial" w:cs="Arial"/>
          <w:sz w:val="24"/>
          <w:szCs w:val="24"/>
        </w:rPr>
      </w:pPr>
      <w:r w:rsidRPr="00E426E9">
        <w:rPr>
          <w:rFonts w:ascii="Arial" w:hAnsi="Arial" w:cs="Arial"/>
          <w:sz w:val="24"/>
          <w:szCs w:val="24"/>
        </w:rPr>
        <w:t xml:space="preserve">Everard, M. (2013). The </w:t>
      </w:r>
      <w:proofErr w:type="spellStart"/>
      <w:r w:rsidR="006138BF">
        <w:rPr>
          <w:rFonts w:ascii="Arial" w:hAnsi="Arial" w:cs="Arial"/>
          <w:sz w:val="24"/>
          <w:szCs w:val="24"/>
        </w:rPr>
        <w:t>h</w:t>
      </w:r>
      <w:r w:rsidRPr="00E426E9">
        <w:rPr>
          <w:rFonts w:ascii="Arial" w:hAnsi="Arial" w:cs="Arial"/>
          <w:sz w:val="24"/>
          <w:szCs w:val="24"/>
        </w:rPr>
        <w:t>ydropolitics</w:t>
      </w:r>
      <w:proofErr w:type="spellEnd"/>
      <w:r w:rsidRPr="00E426E9">
        <w:rPr>
          <w:rFonts w:ascii="Arial" w:hAnsi="Arial" w:cs="Arial"/>
          <w:sz w:val="24"/>
          <w:szCs w:val="24"/>
        </w:rPr>
        <w:t xml:space="preserve"> of </w:t>
      </w:r>
      <w:r w:rsidR="006138BF">
        <w:rPr>
          <w:rFonts w:ascii="Arial" w:hAnsi="Arial" w:cs="Arial"/>
          <w:sz w:val="24"/>
          <w:szCs w:val="24"/>
        </w:rPr>
        <w:t>d</w:t>
      </w:r>
      <w:r w:rsidRPr="00E426E9">
        <w:rPr>
          <w:rFonts w:ascii="Arial" w:hAnsi="Arial" w:cs="Arial"/>
          <w:sz w:val="24"/>
          <w:szCs w:val="24"/>
        </w:rPr>
        <w:t xml:space="preserve">ams: Engineering or </w:t>
      </w:r>
      <w:r w:rsidR="006138BF">
        <w:rPr>
          <w:rFonts w:ascii="Arial" w:hAnsi="Arial" w:cs="Arial"/>
          <w:sz w:val="24"/>
          <w:szCs w:val="24"/>
        </w:rPr>
        <w:t>e</w:t>
      </w:r>
      <w:r w:rsidRPr="00E426E9">
        <w:rPr>
          <w:rFonts w:ascii="Arial" w:hAnsi="Arial" w:cs="Arial"/>
          <w:sz w:val="24"/>
          <w:szCs w:val="24"/>
        </w:rPr>
        <w:t>cosystems? Zed Books, London.</w:t>
      </w:r>
      <w:r w:rsidR="00F359A5" w:rsidRPr="00E426E9">
        <w:rPr>
          <w:rFonts w:ascii="Arial" w:hAnsi="Arial" w:cs="Arial"/>
          <w:sz w:val="24"/>
          <w:szCs w:val="24"/>
        </w:rPr>
        <w:t>309pp.</w:t>
      </w:r>
    </w:p>
    <w:p w14:paraId="18F09654" w14:textId="77777777" w:rsidR="00946569" w:rsidRPr="00E426E9" w:rsidRDefault="00946569" w:rsidP="006B585D">
      <w:pPr>
        <w:pStyle w:val="FootnoteText"/>
        <w:jc w:val="left"/>
        <w:rPr>
          <w:rFonts w:ascii="Arial" w:hAnsi="Arial" w:cs="Arial"/>
          <w:sz w:val="24"/>
          <w:szCs w:val="24"/>
        </w:rPr>
      </w:pPr>
    </w:p>
    <w:p w14:paraId="4D4F07DF" w14:textId="5F71BFE8" w:rsidR="004F0465" w:rsidRPr="00E426E9" w:rsidRDefault="004F0465" w:rsidP="006B585D">
      <w:pPr>
        <w:pStyle w:val="FootnoteText"/>
        <w:jc w:val="left"/>
        <w:rPr>
          <w:rFonts w:ascii="Arial" w:hAnsi="Arial" w:cs="Arial"/>
          <w:sz w:val="24"/>
          <w:szCs w:val="24"/>
        </w:rPr>
      </w:pPr>
      <w:r w:rsidRPr="00E426E9">
        <w:rPr>
          <w:rFonts w:ascii="Arial" w:hAnsi="Arial" w:cs="Arial"/>
          <w:sz w:val="24"/>
          <w:szCs w:val="24"/>
        </w:rPr>
        <w:t>Everard</w:t>
      </w:r>
      <w:r w:rsidR="00E0755A" w:rsidRPr="00E426E9">
        <w:rPr>
          <w:rFonts w:ascii="Arial" w:hAnsi="Arial" w:cs="Arial"/>
          <w:sz w:val="24"/>
          <w:szCs w:val="24"/>
        </w:rPr>
        <w:t>, M.</w:t>
      </w:r>
      <w:r w:rsidRPr="00E426E9">
        <w:rPr>
          <w:rFonts w:ascii="Arial" w:hAnsi="Arial" w:cs="Arial"/>
          <w:sz w:val="24"/>
          <w:szCs w:val="24"/>
        </w:rPr>
        <w:t xml:space="preserve"> (2017)</w:t>
      </w:r>
      <w:r w:rsidR="00E0755A" w:rsidRPr="00E426E9">
        <w:rPr>
          <w:rFonts w:ascii="Arial" w:hAnsi="Arial" w:cs="Arial"/>
          <w:sz w:val="24"/>
          <w:szCs w:val="24"/>
        </w:rPr>
        <w:t xml:space="preserve">. Ecosystem </w:t>
      </w:r>
      <w:r w:rsidR="006138BF">
        <w:rPr>
          <w:rFonts w:ascii="Arial" w:hAnsi="Arial" w:cs="Arial"/>
          <w:sz w:val="24"/>
          <w:szCs w:val="24"/>
        </w:rPr>
        <w:t>s</w:t>
      </w:r>
      <w:r w:rsidR="00E0755A" w:rsidRPr="00E426E9">
        <w:rPr>
          <w:rFonts w:ascii="Arial" w:hAnsi="Arial" w:cs="Arial"/>
          <w:sz w:val="24"/>
          <w:szCs w:val="24"/>
        </w:rPr>
        <w:t xml:space="preserve">ervices: Key </w:t>
      </w:r>
      <w:r w:rsidR="006138BF">
        <w:rPr>
          <w:rFonts w:ascii="Arial" w:hAnsi="Arial" w:cs="Arial"/>
          <w:sz w:val="24"/>
          <w:szCs w:val="24"/>
        </w:rPr>
        <w:t>i</w:t>
      </w:r>
      <w:r w:rsidR="00E0755A" w:rsidRPr="00E426E9">
        <w:rPr>
          <w:rFonts w:ascii="Arial" w:hAnsi="Arial" w:cs="Arial"/>
          <w:sz w:val="24"/>
          <w:szCs w:val="24"/>
        </w:rPr>
        <w:t>ssues. Routledge, London. 200pp.</w:t>
      </w:r>
    </w:p>
    <w:p w14:paraId="19929F16" w14:textId="77777777" w:rsidR="004F0465" w:rsidRPr="00E426E9" w:rsidRDefault="004F0465" w:rsidP="006B585D">
      <w:pPr>
        <w:pStyle w:val="FootnoteText"/>
        <w:jc w:val="left"/>
        <w:rPr>
          <w:rFonts w:ascii="Arial" w:hAnsi="Arial" w:cs="Arial"/>
          <w:sz w:val="24"/>
          <w:szCs w:val="24"/>
        </w:rPr>
      </w:pPr>
    </w:p>
    <w:p w14:paraId="2422F480" w14:textId="29DBFDD3" w:rsidR="001A770E" w:rsidRPr="00E426E9" w:rsidRDefault="001A770E" w:rsidP="001A770E">
      <w:pPr>
        <w:pStyle w:val="FootnoteText"/>
        <w:jc w:val="left"/>
        <w:rPr>
          <w:rFonts w:ascii="Arial" w:hAnsi="Arial" w:cs="Arial"/>
          <w:sz w:val="24"/>
          <w:szCs w:val="24"/>
        </w:rPr>
      </w:pPr>
      <w:r w:rsidRPr="00E426E9">
        <w:rPr>
          <w:rFonts w:ascii="Arial" w:hAnsi="Arial" w:cs="Arial"/>
          <w:sz w:val="24"/>
          <w:szCs w:val="24"/>
        </w:rPr>
        <w:t xml:space="preserve">Everard, M. &amp; Kataria, G. (2011). Recreational angling markets to advance the conservation of a reach of the Western Ramganga River. </w:t>
      </w:r>
      <w:r w:rsidR="006138BF" w:rsidRPr="00206E18">
        <w:rPr>
          <w:rFonts w:ascii="Arial" w:hAnsi="Arial" w:cs="Arial"/>
          <w:i/>
          <w:iCs/>
          <w:sz w:val="24"/>
          <w:szCs w:val="24"/>
          <w:lang w:val="en-US"/>
        </w:rPr>
        <w:t>Aquatic Conservation: Marine and Freshwater Ecosystems</w:t>
      </w:r>
      <w:r w:rsidRPr="00E426E9">
        <w:rPr>
          <w:rFonts w:ascii="Arial" w:hAnsi="Arial" w:cs="Arial"/>
          <w:sz w:val="24"/>
          <w:szCs w:val="24"/>
        </w:rPr>
        <w:t>, 21(1), 101–108.</w:t>
      </w:r>
      <w:r w:rsidR="0029492D" w:rsidRPr="00E426E9">
        <w:rPr>
          <w:rFonts w:ascii="Arial" w:hAnsi="Arial" w:cs="Arial"/>
          <w:sz w:val="24"/>
          <w:szCs w:val="24"/>
        </w:rPr>
        <w:t xml:space="preserve"> DOI: </w:t>
      </w:r>
      <w:r w:rsidRPr="00E426E9">
        <w:rPr>
          <w:rFonts w:ascii="Arial" w:hAnsi="Arial" w:cs="Arial"/>
          <w:sz w:val="24"/>
          <w:szCs w:val="24"/>
        </w:rPr>
        <w:t xml:space="preserve"> </w:t>
      </w:r>
      <w:hyperlink r:id="rId25" w:history="1">
        <w:r w:rsidRPr="00E426E9">
          <w:rPr>
            <w:rStyle w:val="Hyperlink"/>
            <w:rFonts w:ascii="Arial" w:hAnsi="Arial" w:cs="Arial"/>
            <w:sz w:val="24"/>
            <w:szCs w:val="24"/>
          </w:rPr>
          <w:t>https://doi.org/10.1002/aqc.1159</w:t>
        </w:r>
      </w:hyperlink>
      <w:r w:rsidRPr="00E426E9">
        <w:rPr>
          <w:rFonts w:ascii="Arial" w:hAnsi="Arial" w:cs="Arial"/>
          <w:sz w:val="24"/>
          <w:szCs w:val="24"/>
        </w:rPr>
        <w:t>.</w:t>
      </w:r>
    </w:p>
    <w:p w14:paraId="6C0A99AE" w14:textId="77777777" w:rsidR="001A770E" w:rsidRPr="00E426E9" w:rsidRDefault="001A770E" w:rsidP="001A770E">
      <w:pPr>
        <w:pStyle w:val="FootnoteText"/>
        <w:jc w:val="left"/>
        <w:rPr>
          <w:rFonts w:ascii="Arial" w:hAnsi="Arial" w:cs="Arial"/>
          <w:sz w:val="24"/>
          <w:szCs w:val="24"/>
        </w:rPr>
      </w:pPr>
    </w:p>
    <w:p w14:paraId="2C4116C4" w14:textId="4E53C90E" w:rsidR="003409E1" w:rsidRPr="00E426E9" w:rsidRDefault="003409E1" w:rsidP="006B585D">
      <w:pPr>
        <w:pStyle w:val="FootnoteText"/>
        <w:jc w:val="left"/>
        <w:rPr>
          <w:rFonts w:ascii="Arial" w:hAnsi="Arial" w:cs="Arial"/>
          <w:sz w:val="24"/>
          <w:szCs w:val="24"/>
        </w:rPr>
      </w:pPr>
      <w:r w:rsidRPr="00E426E9">
        <w:rPr>
          <w:rFonts w:ascii="Arial" w:hAnsi="Arial" w:cs="Arial"/>
          <w:sz w:val="24"/>
          <w:szCs w:val="24"/>
        </w:rPr>
        <w:t>Everard, M.</w:t>
      </w:r>
      <w:r w:rsidR="00535436" w:rsidRPr="00E426E9">
        <w:rPr>
          <w:rFonts w:ascii="Arial" w:hAnsi="Arial" w:cs="Arial"/>
          <w:sz w:val="24"/>
          <w:szCs w:val="24"/>
        </w:rPr>
        <w:t xml:space="preserve"> &amp; </w:t>
      </w:r>
      <w:r w:rsidRPr="00E426E9">
        <w:rPr>
          <w:rFonts w:ascii="Arial" w:hAnsi="Arial" w:cs="Arial"/>
          <w:sz w:val="24"/>
          <w:szCs w:val="24"/>
        </w:rPr>
        <w:t xml:space="preserve">Longhurst, J.W.S. (2018). Reasserting the primacy of human needs to reclaim the 'lost half' of sustainable development. </w:t>
      </w:r>
      <w:r w:rsidRPr="00E426E9">
        <w:rPr>
          <w:rFonts w:ascii="Arial" w:hAnsi="Arial" w:cs="Arial"/>
          <w:i/>
          <w:sz w:val="24"/>
          <w:szCs w:val="24"/>
        </w:rPr>
        <w:t>Science of the Total Environment</w:t>
      </w:r>
      <w:r w:rsidRPr="00E426E9">
        <w:rPr>
          <w:rFonts w:ascii="Arial" w:hAnsi="Arial" w:cs="Arial"/>
          <w:sz w:val="24"/>
          <w:szCs w:val="24"/>
        </w:rPr>
        <w:t>, 621, 1243-1254.</w:t>
      </w:r>
      <w:r w:rsidR="006C5608" w:rsidRPr="00E426E9">
        <w:t xml:space="preserve"> </w:t>
      </w:r>
      <w:r w:rsidR="0029492D" w:rsidRPr="00E426E9">
        <w:rPr>
          <w:rFonts w:ascii="Arial" w:hAnsi="Arial" w:cs="Arial"/>
          <w:sz w:val="24"/>
          <w:szCs w:val="24"/>
        </w:rPr>
        <w:t xml:space="preserve">DOI: </w:t>
      </w:r>
      <w:hyperlink r:id="rId26" w:history="1">
        <w:r w:rsidR="006C5608" w:rsidRPr="00E426E9">
          <w:rPr>
            <w:rStyle w:val="Hyperlink"/>
            <w:rFonts w:ascii="Arial" w:hAnsi="Arial" w:cs="Arial"/>
            <w:sz w:val="24"/>
            <w:szCs w:val="24"/>
          </w:rPr>
          <w:t>https://doi.org/10.1016/j.scitotenv.2017.10.104</w:t>
        </w:r>
      </w:hyperlink>
      <w:r w:rsidR="006C5608" w:rsidRPr="00E426E9">
        <w:rPr>
          <w:rFonts w:ascii="Arial" w:hAnsi="Arial" w:cs="Arial"/>
          <w:sz w:val="24"/>
          <w:szCs w:val="24"/>
        </w:rPr>
        <w:t>.</w:t>
      </w:r>
    </w:p>
    <w:p w14:paraId="6C6CA045" w14:textId="1E4D6E5B" w:rsidR="006A0DFC" w:rsidRPr="00E426E9" w:rsidRDefault="006A0DFC" w:rsidP="006B585D">
      <w:pPr>
        <w:pStyle w:val="FootnoteText"/>
        <w:jc w:val="left"/>
        <w:rPr>
          <w:rFonts w:ascii="Arial" w:hAnsi="Arial" w:cs="Arial"/>
          <w:sz w:val="24"/>
          <w:szCs w:val="24"/>
        </w:rPr>
      </w:pPr>
    </w:p>
    <w:p w14:paraId="66797DD6" w14:textId="08415A3B" w:rsidR="006C5608" w:rsidRPr="00E426E9" w:rsidRDefault="00593939" w:rsidP="006B585D">
      <w:pPr>
        <w:pStyle w:val="FootnoteText"/>
        <w:jc w:val="left"/>
        <w:rPr>
          <w:rFonts w:ascii="Arial" w:hAnsi="Arial" w:cs="Arial"/>
          <w:sz w:val="24"/>
          <w:szCs w:val="24"/>
        </w:rPr>
      </w:pPr>
      <w:r w:rsidRPr="00E426E9">
        <w:rPr>
          <w:rFonts w:ascii="Arial" w:hAnsi="Arial" w:cs="Arial"/>
          <w:sz w:val="24"/>
          <w:szCs w:val="24"/>
        </w:rPr>
        <w:t>Finlayson C.M, Davidson N., Pritchard D., Milton G.R.</w:t>
      </w:r>
      <w:r w:rsidR="00535436" w:rsidRPr="00E426E9">
        <w:rPr>
          <w:rFonts w:ascii="Arial" w:hAnsi="Arial" w:cs="Arial"/>
          <w:sz w:val="24"/>
          <w:szCs w:val="24"/>
        </w:rPr>
        <w:t xml:space="preserve"> &amp; </w:t>
      </w:r>
      <w:r w:rsidRPr="00E426E9">
        <w:rPr>
          <w:rFonts w:ascii="Arial" w:hAnsi="Arial" w:cs="Arial"/>
          <w:sz w:val="24"/>
          <w:szCs w:val="24"/>
        </w:rPr>
        <w:t xml:space="preserve">Mackay H. (2011). The Ramsar </w:t>
      </w:r>
      <w:r w:rsidR="006138BF">
        <w:rPr>
          <w:rFonts w:ascii="Arial" w:hAnsi="Arial" w:cs="Arial"/>
          <w:sz w:val="24"/>
          <w:szCs w:val="24"/>
        </w:rPr>
        <w:t>C</w:t>
      </w:r>
      <w:r w:rsidRPr="00E426E9">
        <w:rPr>
          <w:rFonts w:ascii="Arial" w:hAnsi="Arial" w:cs="Arial"/>
          <w:sz w:val="24"/>
          <w:szCs w:val="24"/>
        </w:rPr>
        <w:t xml:space="preserve">onvention and ecosystem-based approaches to the wise use and sustainable development of wetlands. </w:t>
      </w:r>
      <w:r w:rsidRPr="00E426E9">
        <w:rPr>
          <w:rFonts w:ascii="Arial" w:hAnsi="Arial" w:cs="Arial"/>
          <w:i/>
          <w:sz w:val="24"/>
          <w:szCs w:val="24"/>
        </w:rPr>
        <w:t>Journal of International Wildlife Law and Policy</w:t>
      </w:r>
      <w:r w:rsidRPr="00E426E9">
        <w:rPr>
          <w:rFonts w:ascii="Arial" w:hAnsi="Arial" w:cs="Arial"/>
          <w:sz w:val="24"/>
          <w:szCs w:val="24"/>
        </w:rPr>
        <w:t>, 14, 176–198.</w:t>
      </w:r>
      <w:r w:rsidR="006C5608" w:rsidRPr="00E426E9">
        <w:rPr>
          <w:rFonts w:ascii="Arial" w:hAnsi="Arial" w:cs="Arial"/>
          <w:sz w:val="24"/>
          <w:szCs w:val="24"/>
        </w:rPr>
        <w:t xml:space="preserve"> </w:t>
      </w:r>
      <w:r w:rsidR="0029492D" w:rsidRPr="00E426E9">
        <w:rPr>
          <w:rFonts w:ascii="Arial" w:hAnsi="Arial" w:cs="Arial"/>
          <w:sz w:val="24"/>
          <w:szCs w:val="24"/>
        </w:rPr>
        <w:t xml:space="preserve">DOI: </w:t>
      </w:r>
      <w:hyperlink r:id="rId27" w:history="1">
        <w:r w:rsidR="006C5608" w:rsidRPr="00E426E9">
          <w:rPr>
            <w:rStyle w:val="Hyperlink"/>
            <w:rFonts w:ascii="Arial" w:hAnsi="Arial" w:cs="Arial"/>
            <w:sz w:val="24"/>
            <w:szCs w:val="24"/>
          </w:rPr>
          <w:t>https://doi.org/10.1080/13880292.2011.626704</w:t>
        </w:r>
      </w:hyperlink>
      <w:r w:rsidR="006C5608" w:rsidRPr="00E426E9">
        <w:rPr>
          <w:rFonts w:ascii="Arial" w:hAnsi="Arial" w:cs="Arial"/>
          <w:sz w:val="24"/>
          <w:szCs w:val="24"/>
        </w:rPr>
        <w:t>.</w:t>
      </w:r>
    </w:p>
    <w:p w14:paraId="219A9A83" w14:textId="77777777" w:rsidR="00533C5E" w:rsidRPr="00E426E9" w:rsidRDefault="00533C5E" w:rsidP="006B585D">
      <w:pPr>
        <w:pStyle w:val="FootnoteText"/>
        <w:jc w:val="left"/>
        <w:rPr>
          <w:rFonts w:ascii="Arial" w:hAnsi="Arial" w:cs="Arial"/>
          <w:sz w:val="24"/>
          <w:szCs w:val="24"/>
        </w:rPr>
      </w:pPr>
    </w:p>
    <w:p w14:paraId="6E572784" w14:textId="6379ABCC" w:rsidR="0029492D" w:rsidRPr="00E426E9" w:rsidRDefault="00946569" w:rsidP="006B585D">
      <w:pPr>
        <w:pStyle w:val="FootnoteText"/>
        <w:jc w:val="left"/>
        <w:rPr>
          <w:rFonts w:ascii="Arial" w:hAnsi="Arial" w:cs="Arial"/>
          <w:sz w:val="24"/>
          <w:szCs w:val="24"/>
          <w:lang w:val="en-US"/>
        </w:rPr>
      </w:pPr>
      <w:r w:rsidRPr="00E426E9">
        <w:rPr>
          <w:rFonts w:ascii="Arial" w:hAnsi="Arial" w:cs="Arial"/>
          <w:sz w:val="24"/>
          <w:szCs w:val="24"/>
          <w:lang w:val="en-US"/>
        </w:rPr>
        <w:t xml:space="preserve">Garcia-Moreno J., Harrison, I.J., Dudgeon, D., </w:t>
      </w:r>
      <w:proofErr w:type="spellStart"/>
      <w:r w:rsidRPr="00E426E9">
        <w:rPr>
          <w:rFonts w:ascii="Arial" w:hAnsi="Arial" w:cs="Arial"/>
          <w:sz w:val="24"/>
          <w:szCs w:val="24"/>
          <w:lang w:val="en-US"/>
        </w:rPr>
        <w:t>Clausnitzer</w:t>
      </w:r>
      <w:proofErr w:type="spellEnd"/>
      <w:r w:rsidRPr="00E426E9">
        <w:rPr>
          <w:rFonts w:ascii="Arial" w:hAnsi="Arial" w:cs="Arial"/>
          <w:sz w:val="24"/>
          <w:szCs w:val="24"/>
          <w:lang w:val="en-US"/>
        </w:rPr>
        <w:t xml:space="preserve">, V., </w:t>
      </w:r>
      <w:proofErr w:type="spellStart"/>
      <w:r w:rsidRPr="00E426E9">
        <w:rPr>
          <w:rFonts w:ascii="Arial" w:hAnsi="Arial" w:cs="Arial"/>
          <w:sz w:val="24"/>
          <w:szCs w:val="24"/>
          <w:lang w:val="en-US"/>
        </w:rPr>
        <w:t>Darwall</w:t>
      </w:r>
      <w:proofErr w:type="spellEnd"/>
      <w:r w:rsidRPr="00E426E9">
        <w:rPr>
          <w:rFonts w:ascii="Arial" w:hAnsi="Arial" w:cs="Arial"/>
          <w:sz w:val="24"/>
          <w:szCs w:val="24"/>
          <w:lang w:val="en-US"/>
        </w:rPr>
        <w:t xml:space="preserve">, W., </w:t>
      </w:r>
      <w:r w:rsidRPr="00E426E9">
        <w:rPr>
          <w:rFonts w:ascii="Arial" w:hAnsi="Arial" w:cs="Arial"/>
          <w:i/>
          <w:sz w:val="24"/>
          <w:szCs w:val="24"/>
          <w:lang w:val="en-US"/>
        </w:rPr>
        <w:t>et al</w:t>
      </w:r>
      <w:r w:rsidRPr="00E426E9">
        <w:rPr>
          <w:rFonts w:ascii="Arial" w:hAnsi="Arial" w:cs="Arial"/>
          <w:sz w:val="24"/>
          <w:szCs w:val="24"/>
          <w:lang w:val="en-US"/>
        </w:rPr>
        <w:t xml:space="preserve">. (2014) Sustaining </w:t>
      </w:r>
      <w:r w:rsidR="006138BF">
        <w:rPr>
          <w:rFonts w:ascii="Arial" w:hAnsi="Arial" w:cs="Arial"/>
          <w:sz w:val="24"/>
          <w:szCs w:val="24"/>
          <w:lang w:val="en-US"/>
        </w:rPr>
        <w:t>f</w:t>
      </w:r>
      <w:r w:rsidRPr="00E426E9">
        <w:rPr>
          <w:rFonts w:ascii="Arial" w:hAnsi="Arial" w:cs="Arial"/>
          <w:sz w:val="24"/>
          <w:szCs w:val="24"/>
          <w:lang w:val="en-US"/>
        </w:rPr>
        <w:t xml:space="preserve">reshwater </w:t>
      </w:r>
      <w:r w:rsidR="006138BF">
        <w:rPr>
          <w:rFonts w:ascii="Arial" w:hAnsi="Arial" w:cs="Arial"/>
          <w:sz w:val="24"/>
          <w:szCs w:val="24"/>
          <w:lang w:val="en-US"/>
        </w:rPr>
        <w:t>b</w:t>
      </w:r>
      <w:r w:rsidRPr="00E426E9">
        <w:rPr>
          <w:rFonts w:ascii="Arial" w:hAnsi="Arial" w:cs="Arial"/>
          <w:sz w:val="24"/>
          <w:szCs w:val="24"/>
          <w:lang w:val="en-US"/>
        </w:rPr>
        <w:t xml:space="preserve">iodiversity in the </w:t>
      </w:r>
      <w:proofErr w:type="spellStart"/>
      <w:r w:rsidR="006138BF">
        <w:rPr>
          <w:rFonts w:ascii="Arial" w:hAnsi="Arial" w:cs="Arial"/>
          <w:sz w:val="24"/>
          <w:szCs w:val="24"/>
          <w:lang w:val="en-US"/>
        </w:rPr>
        <w:t>a</w:t>
      </w:r>
      <w:r w:rsidRPr="00E426E9">
        <w:rPr>
          <w:rFonts w:ascii="Arial" w:hAnsi="Arial" w:cs="Arial"/>
          <w:sz w:val="24"/>
          <w:szCs w:val="24"/>
          <w:lang w:val="en-US"/>
        </w:rPr>
        <w:t>nthropocene</w:t>
      </w:r>
      <w:proofErr w:type="spellEnd"/>
      <w:r w:rsidRPr="00E426E9">
        <w:rPr>
          <w:rFonts w:ascii="Arial" w:hAnsi="Arial" w:cs="Arial"/>
          <w:sz w:val="24"/>
          <w:szCs w:val="24"/>
          <w:lang w:val="en-US"/>
        </w:rPr>
        <w:t xml:space="preserve">. In: </w:t>
      </w:r>
      <w:proofErr w:type="spellStart"/>
      <w:r w:rsidRPr="00E426E9">
        <w:rPr>
          <w:rFonts w:ascii="Arial" w:hAnsi="Arial" w:cs="Arial"/>
          <w:sz w:val="24"/>
          <w:szCs w:val="24"/>
          <w:lang w:val="en-US"/>
        </w:rPr>
        <w:t>Bhaduri</w:t>
      </w:r>
      <w:proofErr w:type="spellEnd"/>
      <w:r w:rsidRPr="00E426E9">
        <w:rPr>
          <w:rFonts w:ascii="Arial" w:hAnsi="Arial" w:cs="Arial"/>
          <w:sz w:val="24"/>
          <w:szCs w:val="24"/>
          <w:lang w:val="en-US"/>
        </w:rPr>
        <w:t xml:space="preserve"> A., </w:t>
      </w:r>
      <w:proofErr w:type="spellStart"/>
      <w:r w:rsidRPr="00E426E9">
        <w:rPr>
          <w:rFonts w:ascii="Arial" w:hAnsi="Arial" w:cs="Arial"/>
          <w:sz w:val="24"/>
          <w:szCs w:val="24"/>
          <w:lang w:val="en-US"/>
        </w:rPr>
        <w:t>Bogardi</w:t>
      </w:r>
      <w:proofErr w:type="spellEnd"/>
      <w:r w:rsidRPr="00E426E9">
        <w:rPr>
          <w:rFonts w:ascii="Arial" w:hAnsi="Arial" w:cs="Arial"/>
          <w:sz w:val="24"/>
          <w:szCs w:val="24"/>
          <w:lang w:val="en-US"/>
        </w:rPr>
        <w:t xml:space="preserve"> J., </w:t>
      </w:r>
      <w:proofErr w:type="spellStart"/>
      <w:r w:rsidRPr="00E426E9">
        <w:rPr>
          <w:rFonts w:ascii="Arial" w:hAnsi="Arial" w:cs="Arial"/>
          <w:sz w:val="24"/>
          <w:szCs w:val="24"/>
          <w:lang w:val="en-US"/>
        </w:rPr>
        <w:t>Leentvaar</w:t>
      </w:r>
      <w:proofErr w:type="spellEnd"/>
      <w:r w:rsidRPr="00E426E9">
        <w:rPr>
          <w:rFonts w:ascii="Arial" w:hAnsi="Arial" w:cs="Arial"/>
          <w:sz w:val="24"/>
          <w:szCs w:val="24"/>
          <w:lang w:val="en-US"/>
        </w:rPr>
        <w:t xml:space="preserve"> J., Marx S. (eds) </w:t>
      </w:r>
      <w:r w:rsidRPr="00E426E9">
        <w:rPr>
          <w:rFonts w:ascii="Arial" w:hAnsi="Arial" w:cs="Arial"/>
          <w:i/>
          <w:sz w:val="24"/>
          <w:szCs w:val="24"/>
          <w:lang w:val="en-US"/>
        </w:rPr>
        <w:t xml:space="preserve">The </w:t>
      </w:r>
      <w:r w:rsidR="006138BF">
        <w:rPr>
          <w:rFonts w:ascii="Arial" w:hAnsi="Arial" w:cs="Arial"/>
          <w:i/>
          <w:sz w:val="24"/>
          <w:szCs w:val="24"/>
          <w:lang w:val="en-US"/>
        </w:rPr>
        <w:t>g</w:t>
      </w:r>
      <w:r w:rsidRPr="00E426E9">
        <w:rPr>
          <w:rFonts w:ascii="Arial" w:hAnsi="Arial" w:cs="Arial"/>
          <w:i/>
          <w:sz w:val="24"/>
          <w:szCs w:val="24"/>
          <w:lang w:val="en-US"/>
        </w:rPr>
        <w:t xml:space="preserve">lobal </w:t>
      </w:r>
      <w:r w:rsidR="00533FCB">
        <w:rPr>
          <w:rFonts w:ascii="Arial" w:hAnsi="Arial" w:cs="Arial"/>
          <w:i/>
          <w:sz w:val="24"/>
          <w:szCs w:val="24"/>
          <w:lang w:val="en-US"/>
        </w:rPr>
        <w:t>w</w:t>
      </w:r>
      <w:r w:rsidRPr="00E426E9">
        <w:rPr>
          <w:rFonts w:ascii="Arial" w:hAnsi="Arial" w:cs="Arial"/>
          <w:i/>
          <w:sz w:val="24"/>
          <w:szCs w:val="24"/>
          <w:lang w:val="en-US"/>
        </w:rPr>
        <w:t xml:space="preserve">ater </w:t>
      </w:r>
      <w:r w:rsidR="00533FCB">
        <w:rPr>
          <w:rFonts w:ascii="Arial" w:hAnsi="Arial" w:cs="Arial"/>
          <w:i/>
          <w:sz w:val="24"/>
          <w:szCs w:val="24"/>
          <w:lang w:val="en-US"/>
        </w:rPr>
        <w:t>s</w:t>
      </w:r>
      <w:r w:rsidRPr="00E426E9">
        <w:rPr>
          <w:rFonts w:ascii="Arial" w:hAnsi="Arial" w:cs="Arial"/>
          <w:i/>
          <w:sz w:val="24"/>
          <w:szCs w:val="24"/>
          <w:lang w:val="en-US"/>
        </w:rPr>
        <w:t xml:space="preserve">ystem in the </w:t>
      </w:r>
      <w:proofErr w:type="spellStart"/>
      <w:r w:rsidR="00533FCB">
        <w:rPr>
          <w:rFonts w:ascii="Arial" w:hAnsi="Arial" w:cs="Arial"/>
          <w:i/>
          <w:sz w:val="24"/>
          <w:szCs w:val="24"/>
          <w:lang w:val="en-US"/>
        </w:rPr>
        <w:t>a</w:t>
      </w:r>
      <w:r w:rsidRPr="00E426E9">
        <w:rPr>
          <w:rFonts w:ascii="Arial" w:hAnsi="Arial" w:cs="Arial"/>
          <w:i/>
          <w:sz w:val="24"/>
          <w:szCs w:val="24"/>
          <w:lang w:val="en-US"/>
        </w:rPr>
        <w:t>nthropocene</w:t>
      </w:r>
      <w:proofErr w:type="spellEnd"/>
      <w:r w:rsidRPr="00E426E9">
        <w:rPr>
          <w:rFonts w:ascii="Arial" w:hAnsi="Arial" w:cs="Arial"/>
          <w:sz w:val="24"/>
          <w:szCs w:val="24"/>
          <w:lang w:val="en-US"/>
        </w:rPr>
        <w:t xml:space="preserve">. Springer Water. Springer, Cham. </w:t>
      </w:r>
      <w:hyperlink r:id="rId28" w:history="1">
        <w:r w:rsidRPr="00E426E9">
          <w:rPr>
            <w:rStyle w:val="Hyperlink"/>
            <w:rFonts w:ascii="Arial" w:hAnsi="Arial" w:cs="Arial"/>
            <w:sz w:val="24"/>
            <w:szCs w:val="24"/>
            <w:lang w:val="en-US"/>
          </w:rPr>
          <w:t>https://doi.org/10.1007/978-3-319-07548-8_17</w:t>
        </w:r>
      </w:hyperlink>
      <w:r w:rsidRPr="00E426E9">
        <w:rPr>
          <w:rFonts w:ascii="Arial" w:hAnsi="Arial" w:cs="Arial"/>
          <w:sz w:val="24"/>
          <w:szCs w:val="24"/>
          <w:lang w:val="en-US"/>
        </w:rPr>
        <w:t>.</w:t>
      </w:r>
    </w:p>
    <w:p w14:paraId="4547E351" w14:textId="77777777" w:rsidR="00946569" w:rsidRPr="00E426E9" w:rsidRDefault="00946569" w:rsidP="006B585D">
      <w:pPr>
        <w:pStyle w:val="FootnoteText"/>
        <w:jc w:val="left"/>
        <w:rPr>
          <w:rFonts w:ascii="Arial" w:hAnsi="Arial" w:cs="Arial"/>
          <w:sz w:val="24"/>
          <w:szCs w:val="24"/>
        </w:rPr>
      </w:pPr>
    </w:p>
    <w:p w14:paraId="32041B9A" w14:textId="44BD1A35" w:rsidR="006C5608" w:rsidRPr="00E426E9" w:rsidRDefault="00180718" w:rsidP="006B585D">
      <w:pPr>
        <w:pStyle w:val="FootnoteText"/>
        <w:jc w:val="left"/>
        <w:rPr>
          <w:rFonts w:ascii="Arial" w:hAnsi="Arial" w:cs="Arial"/>
          <w:sz w:val="24"/>
          <w:szCs w:val="24"/>
        </w:rPr>
      </w:pPr>
      <w:r w:rsidRPr="00E426E9">
        <w:rPr>
          <w:rFonts w:ascii="Arial" w:hAnsi="Arial" w:cs="Arial"/>
          <w:sz w:val="24"/>
          <w:szCs w:val="24"/>
        </w:rPr>
        <w:t xml:space="preserve">He, F., </w:t>
      </w:r>
      <w:proofErr w:type="spellStart"/>
      <w:r w:rsidRPr="00E426E9">
        <w:rPr>
          <w:rFonts w:ascii="Arial" w:hAnsi="Arial" w:cs="Arial"/>
          <w:sz w:val="24"/>
          <w:szCs w:val="24"/>
        </w:rPr>
        <w:t>Zarfl</w:t>
      </w:r>
      <w:proofErr w:type="spellEnd"/>
      <w:r w:rsidRPr="00E426E9">
        <w:rPr>
          <w:rFonts w:ascii="Arial" w:hAnsi="Arial" w:cs="Arial"/>
          <w:sz w:val="24"/>
          <w:szCs w:val="24"/>
        </w:rPr>
        <w:t xml:space="preserve">, C., </w:t>
      </w:r>
      <w:proofErr w:type="spellStart"/>
      <w:r w:rsidRPr="00E426E9">
        <w:rPr>
          <w:rFonts w:ascii="Arial" w:hAnsi="Arial" w:cs="Arial"/>
          <w:sz w:val="24"/>
          <w:szCs w:val="24"/>
        </w:rPr>
        <w:t>Bremerich</w:t>
      </w:r>
      <w:proofErr w:type="spellEnd"/>
      <w:r w:rsidRPr="00E426E9">
        <w:rPr>
          <w:rFonts w:ascii="Arial" w:hAnsi="Arial" w:cs="Arial"/>
          <w:sz w:val="24"/>
          <w:szCs w:val="24"/>
        </w:rPr>
        <w:t xml:space="preserve">, V., Henshaw, A. </w:t>
      </w:r>
      <w:r w:rsidR="00535436" w:rsidRPr="00E426E9">
        <w:rPr>
          <w:rFonts w:ascii="Arial" w:hAnsi="Arial" w:cs="Arial"/>
          <w:sz w:val="24"/>
          <w:szCs w:val="24"/>
        </w:rPr>
        <w:t xml:space="preserve">&amp; </w:t>
      </w:r>
      <w:proofErr w:type="spellStart"/>
      <w:r w:rsidRPr="00E426E9">
        <w:rPr>
          <w:rFonts w:ascii="Arial" w:hAnsi="Arial" w:cs="Arial"/>
          <w:sz w:val="24"/>
          <w:szCs w:val="24"/>
        </w:rPr>
        <w:t>Darwall</w:t>
      </w:r>
      <w:proofErr w:type="spellEnd"/>
      <w:r w:rsidRPr="00E426E9">
        <w:rPr>
          <w:rFonts w:ascii="Arial" w:hAnsi="Arial" w:cs="Arial"/>
          <w:sz w:val="24"/>
          <w:szCs w:val="24"/>
        </w:rPr>
        <w:t>, W.</w:t>
      </w:r>
      <w:r w:rsidR="00535436" w:rsidRPr="00E426E9">
        <w:rPr>
          <w:rFonts w:ascii="Arial" w:hAnsi="Arial" w:cs="Arial"/>
          <w:sz w:val="24"/>
          <w:szCs w:val="24"/>
        </w:rPr>
        <w:t xml:space="preserve"> (</w:t>
      </w:r>
      <w:r w:rsidRPr="00E426E9">
        <w:rPr>
          <w:rFonts w:ascii="Arial" w:hAnsi="Arial" w:cs="Arial"/>
          <w:sz w:val="24"/>
          <w:szCs w:val="24"/>
        </w:rPr>
        <w:t>2017</w:t>
      </w:r>
      <w:r w:rsidR="00535436" w:rsidRPr="00E426E9">
        <w:rPr>
          <w:rFonts w:ascii="Arial" w:hAnsi="Arial" w:cs="Arial"/>
          <w:sz w:val="24"/>
          <w:szCs w:val="24"/>
        </w:rPr>
        <w:t>)</w:t>
      </w:r>
      <w:r w:rsidRPr="00E426E9">
        <w:rPr>
          <w:rFonts w:ascii="Arial" w:hAnsi="Arial" w:cs="Arial"/>
          <w:sz w:val="24"/>
          <w:szCs w:val="24"/>
        </w:rPr>
        <w:t xml:space="preserve">. Disappearing giants: </w:t>
      </w:r>
      <w:r w:rsidR="00533FCB">
        <w:rPr>
          <w:rFonts w:ascii="Arial" w:hAnsi="Arial" w:cs="Arial"/>
          <w:sz w:val="24"/>
          <w:szCs w:val="24"/>
        </w:rPr>
        <w:t>A</w:t>
      </w:r>
      <w:r w:rsidRPr="00E426E9">
        <w:rPr>
          <w:rFonts w:ascii="Arial" w:hAnsi="Arial" w:cs="Arial"/>
          <w:sz w:val="24"/>
          <w:szCs w:val="24"/>
        </w:rPr>
        <w:t xml:space="preserve"> review of threats to freshwater megafauna. </w:t>
      </w:r>
      <w:r w:rsidRPr="00E426E9">
        <w:rPr>
          <w:rFonts w:ascii="Arial" w:hAnsi="Arial" w:cs="Arial"/>
          <w:i/>
          <w:iCs/>
          <w:sz w:val="24"/>
          <w:szCs w:val="24"/>
        </w:rPr>
        <w:t>WIREs Water</w:t>
      </w:r>
      <w:r w:rsidRPr="00E426E9">
        <w:rPr>
          <w:rFonts w:ascii="Arial" w:hAnsi="Arial" w:cs="Arial"/>
          <w:sz w:val="24"/>
          <w:szCs w:val="24"/>
        </w:rPr>
        <w:t>. e1208.</w:t>
      </w:r>
      <w:r w:rsidR="006C5608" w:rsidRPr="00E426E9">
        <w:rPr>
          <w:rFonts w:ascii="Arial" w:hAnsi="Arial" w:cs="Arial"/>
          <w:sz w:val="24"/>
          <w:szCs w:val="24"/>
        </w:rPr>
        <w:t xml:space="preserve"> </w:t>
      </w:r>
      <w:r w:rsidR="0029492D" w:rsidRPr="00E426E9">
        <w:rPr>
          <w:rFonts w:ascii="Arial" w:hAnsi="Arial" w:cs="Arial"/>
          <w:sz w:val="24"/>
          <w:szCs w:val="24"/>
        </w:rPr>
        <w:t xml:space="preserve">DOI: </w:t>
      </w:r>
      <w:hyperlink r:id="rId29" w:history="1">
        <w:r w:rsidR="006C5608" w:rsidRPr="00E426E9">
          <w:rPr>
            <w:rStyle w:val="Hyperlink"/>
            <w:rFonts w:ascii="Arial" w:hAnsi="Arial" w:cs="Arial"/>
            <w:sz w:val="24"/>
            <w:szCs w:val="24"/>
          </w:rPr>
          <w:t>https://doi.org/10.1002/wat2.1208</w:t>
        </w:r>
      </w:hyperlink>
      <w:r w:rsidR="006C5608" w:rsidRPr="00E426E9">
        <w:rPr>
          <w:rFonts w:ascii="Arial" w:hAnsi="Arial" w:cs="Arial"/>
          <w:sz w:val="24"/>
          <w:szCs w:val="24"/>
        </w:rPr>
        <w:t>.</w:t>
      </w:r>
    </w:p>
    <w:p w14:paraId="4F98184C" w14:textId="77777777" w:rsidR="00180718" w:rsidRPr="00E426E9" w:rsidRDefault="00180718" w:rsidP="006B585D">
      <w:pPr>
        <w:pStyle w:val="FootnoteText"/>
        <w:jc w:val="left"/>
        <w:rPr>
          <w:rFonts w:ascii="Arial" w:hAnsi="Arial" w:cs="Arial"/>
          <w:sz w:val="24"/>
          <w:szCs w:val="24"/>
        </w:rPr>
      </w:pPr>
    </w:p>
    <w:p w14:paraId="750D2F09" w14:textId="7F232A6E" w:rsidR="00440097" w:rsidRPr="00E426E9" w:rsidRDefault="00440097" w:rsidP="00440097">
      <w:pPr>
        <w:rPr>
          <w:rFonts w:ascii="Arial" w:hAnsi="Arial" w:cs="Arial"/>
          <w:lang w:val="en-GB"/>
        </w:rPr>
      </w:pPr>
      <w:r w:rsidRPr="00E426E9">
        <w:rPr>
          <w:rFonts w:ascii="Arial" w:hAnsi="Arial" w:cs="Arial"/>
          <w:lang w:val="en-GB"/>
        </w:rPr>
        <w:t xml:space="preserve">IPBES. (2020). </w:t>
      </w:r>
      <w:r w:rsidRPr="00E426E9">
        <w:rPr>
          <w:rFonts w:ascii="Arial" w:hAnsi="Arial" w:cs="Arial"/>
          <w:i/>
          <w:lang w:val="en-GB"/>
        </w:rPr>
        <w:t xml:space="preserve">Models of drivers of biodiversity and ecosystem change. Intergovernmental </w:t>
      </w:r>
      <w:r w:rsidR="00533FCB">
        <w:rPr>
          <w:rFonts w:ascii="Arial" w:hAnsi="Arial" w:cs="Arial"/>
          <w:i/>
          <w:lang w:val="en-GB"/>
        </w:rPr>
        <w:t>p</w:t>
      </w:r>
      <w:r w:rsidRPr="00E426E9">
        <w:rPr>
          <w:rFonts w:ascii="Arial" w:hAnsi="Arial" w:cs="Arial"/>
          <w:i/>
          <w:lang w:val="en-GB"/>
        </w:rPr>
        <w:t xml:space="preserve">anel on </w:t>
      </w:r>
      <w:r w:rsidR="00533FCB">
        <w:rPr>
          <w:rFonts w:ascii="Arial" w:hAnsi="Arial" w:cs="Arial"/>
          <w:i/>
          <w:lang w:val="en-GB"/>
        </w:rPr>
        <w:t>c</w:t>
      </w:r>
      <w:r w:rsidRPr="00E426E9">
        <w:rPr>
          <w:rFonts w:ascii="Arial" w:hAnsi="Arial" w:cs="Arial"/>
          <w:i/>
          <w:lang w:val="en-GB"/>
        </w:rPr>
        <w:t xml:space="preserve">limate </w:t>
      </w:r>
      <w:r w:rsidR="00533FCB">
        <w:rPr>
          <w:rFonts w:ascii="Arial" w:hAnsi="Arial" w:cs="Arial"/>
          <w:i/>
          <w:lang w:val="en-GB"/>
        </w:rPr>
        <w:t>c</w:t>
      </w:r>
      <w:r w:rsidRPr="00E426E9">
        <w:rPr>
          <w:rFonts w:ascii="Arial" w:hAnsi="Arial" w:cs="Arial"/>
          <w:i/>
          <w:lang w:val="en-GB"/>
        </w:rPr>
        <w:t>hange (IPBES)</w:t>
      </w:r>
      <w:r w:rsidRPr="00E426E9">
        <w:rPr>
          <w:rFonts w:ascii="Arial" w:hAnsi="Arial" w:cs="Arial"/>
          <w:lang w:val="en-GB"/>
        </w:rPr>
        <w:t xml:space="preserve">. Intergovernmental Science-Policy Platform on Biodiversity and Ecosystem Services (IPBES). [Online.] Available at: </w:t>
      </w:r>
      <w:hyperlink r:id="rId30" w:history="1">
        <w:r w:rsidRPr="00E426E9">
          <w:rPr>
            <w:rStyle w:val="Hyperlink"/>
            <w:rFonts w:ascii="Arial" w:hAnsi="Arial" w:cs="Arial"/>
            <w:lang w:val="en-GB"/>
          </w:rPr>
          <w:t>https://ipbes.net/models-drivers-biodiversity-ecosystem-change</w:t>
        </w:r>
      </w:hyperlink>
      <w:r w:rsidRPr="00E426E9">
        <w:rPr>
          <w:rFonts w:ascii="Arial" w:hAnsi="Arial" w:cs="Arial"/>
          <w:lang w:val="en-GB"/>
        </w:rPr>
        <w:t xml:space="preserve"> [Accessed </w:t>
      </w:r>
      <w:r w:rsidR="001E5BCC">
        <w:rPr>
          <w:rFonts w:ascii="Arial" w:hAnsi="Arial" w:cs="Arial"/>
        </w:rPr>
        <w:t xml:space="preserve">14 May </w:t>
      </w:r>
      <w:r w:rsidR="001E5BCC" w:rsidRPr="001E5BCC">
        <w:rPr>
          <w:rFonts w:ascii="Arial" w:hAnsi="Arial" w:cs="Arial"/>
        </w:rPr>
        <w:t>202</w:t>
      </w:r>
      <w:r w:rsidR="001E5BCC">
        <w:rPr>
          <w:rFonts w:ascii="Arial" w:hAnsi="Arial" w:cs="Arial"/>
        </w:rPr>
        <w:t>1</w:t>
      </w:r>
      <w:r w:rsidRPr="00E426E9">
        <w:rPr>
          <w:rFonts w:ascii="Arial" w:hAnsi="Arial" w:cs="Arial"/>
          <w:lang w:val="en-GB"/>
        </w:rPr>
        <w:t>].</w:t>
      </w:r>
    </w:p>
    <w:p w14:paraId="602319E4" w14:textId="587BFDDB" w:rsidR="00323DBD" w:rsidRPr="00E426E9" w:rsidRDefault="00323DBD" w:rsidP="006B585D">
      <w:pPr>
        <w:rPr>
          <w:rFonts w:ascii="Arial" w:hAnsi="Arial" w:cs="Arial"/>
          <w:lang w:val="en-GB"/>
        </w:rPr>
      </w:pPr>
    </w:p>
    <w:p w14:paraId="67451DD9" w14:textId="7F4DC55B" w:rsidR="00A119CF" w:rsidRPr="00E426E9" w:rsidRDefault="00495063" w:rsidP="006B585D">
      <w:pPr>
        <w:rPr>
          <w:rFonts w:ascii="Arial" w:hAnsi="Arial" w:cs="Arial"/>
        </w:rPr>
      </w:pPr>
      <w:r w:rsidRPr="00E426E9">
        <w:rPr>
          <w:rFonts w:ascii="Arial" w:hAnsi="Arial" w:cs="Arial"/>
        </w:rPr>
        <w:t>IPCC. (2018)</w:t>
      </w:r>
      <w:r w:rsidR="00A119CF" w:rsidRPr="00E426E9">
        <w:rPr>
          <w:rFonts w:ascii="Arial" w:hAnsi="Arial" w:cs="Arial"/>
        </w:rPr>
        <w:t>.</w:t>
      </w:r>
      <w:r w:rsidRPr="00E426E9">
        <w:rPr>
          <w:rFonts w:ascii="Arial" w:hAnsi="Arial" w:cs="Arial"/>
        </w:rPr>
        <w:t xml:space="preserve"> </w:t>
      </w:r>
      <w:r w:rsidRPr="00E426E9">
        <w:rPr>
          <w:rFonts w:ascii="Arial" w:hAnsi="Arial" w:cs="Arial"/>
          <w:i/>
        </w:rPr>
        <w:t xml:space="preserve">Summary for </w:t>
      </w:r>
      <w:r w:rsidR="00533FCB">
        <w:rPr>
          <w:rFonts w:ascii="Arial" w:hAnsi="Arial" w:cs="Arial"/>
          <w:i/>
        </w:rPr>
        <w:t>p</w:t>
      </w:r>
      <w:r w:rsidRPr="00E426E9">
        <w:rPr>
          <w:rFonts w:ascii="Arial" w:hAnsi="Arial" w:cs="Arial"/>
          <w:i/>
        </w:rPr>
        <w:t xml:space="preserve">olicymakers. In: Global </w:t>
      </w:r>
      <w:r w:rsidR="00B3238D">
        <w:rPr>
          <w:rFonts w:ascii="Arial" w:hAnsi="Arial" w:cs="Arial"/>
          <w:i/>
        </w:rPr>
        <w:t>w</w:t>
      </w:r>
      <w:r w:rsidRPr="00E426E9">
        <w:rPr>
          <w:rFonts w:ascii="Arial" w:hAnsi="Arial" w:cs="Arial"/>
          <w:i/>
        </w:rPr>
        <w:t xml:space="preserve">arming of 1.5°C. An IPCC </w:t>
      </w:r>
      <w:r w:rsidR="00B3238D">
        <w:rPr>
          <w:rFonts w:ascii="Arial" w:hAnsi="Arial" w:cs="Arial"/>
          <w:i/>
        </w:rPr>
        <w:t>s</w:t>
      </w:r>
      <w:r w:rsidRPr="00E426E9">
        <w:rPr>
          <w:rFonts w:ascii="Arial" w:hAnsi="Arial" w:cs="Arial"/>
          <w:i/>
        </w:rPr>
        <w:t xml:space="preserve">pecial </w:t>
      </w:r>
      <w:r w:rsidR="00B3238D">
        <w:rPr>
          <w:rFonts w:ascii="Arial" w:hAnsi="Arial" w:cs="Arial"/>
          <w:i/>
        </w:rPr>
        <w:t>r</w:t>
      </w:r>
      <w:r w:rsidRPr="00E426E9">
        <w:rPr>
          <w:rFonts w:ascii="Arial" w:hAnsi="Arial" w:cs="Arial"/>
          <w:i/>
        </w:rPr>
        <w:t>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00A119CF" w:rsidRPr="00E426E9">
        <w:rPr>
          <w:rFonts w:ascii="Arial" w:hAnsi="Arial" w:cs="Arial"/>
        </w:rPr>
        <w:t>.</w:t>
      </w:r>
      <w:r w:rsidRPr="00E426E9">
        <w:rPr>
          <w:rFonts w:ascii="Arial" w:hAnsi="Arial" w:cs="Arial"/>
        </w:rPr>
        <w:t xml:space="preserve"> </w:t>
      </w:r>
      <w:r w:rsidR="00A119CF" w:rsidRPr="00E426E9">
        <w:rPr>
          <w:rFonts w:ascii="Arial" w:hAnsi="Arial" w:cs="Arial"/>
        </w:rPr>
        <w:t>Intergovernmental Pa</w:t>
      </w:r>
      <w:r w:rsidR="00535436" w:rsidRPr="00E426E9">
        <w:rPr>
          <w:rFonts w:ascii="Arial" w:hAnsi="Arial" w:cs="Arial"/>
        </w:rPr>
        <w:t xml:space="preserve">nel </w:t>
      </w:r>
      <w:r w:rsidR="00A119CF" w:rsidRPr="00E426E9">
        <w:rPr>
          <w:rFonts w:ascii="Arial" w:hAnsi="Arial" w:cs="Arial"/>
        </w:rPr>
        <w:t xml:space="preserve">on Climate Change (IPCC). </w:t>
      </w:r>
      <w:r w:rsidR="006C5608" w:rsidRPr="00E426E9">
        <w:rPr>
          <w:rFonts w:ascii="Arial" w:hAnsi="Arial" w:cs="Arial"/>
        </w:rPr>
        <w:t xml:space="preserve">Available at: </w:t>
      </w:r>
      <w:hyperlink r:id="rId31" w:history="1">
        <w:r w:rsidR="00A119CF" w:rsidRPr="00E426E9">
          <w:rPr>
            <w:rStyle w:val="Hyperlink"/>
            <w:rFonts w:ascii="Arial" w:hAnsi="Arial" w:cs="Arial"/>
            <w:lang w:val="en-GB"/>
          </w:rPr>
          <w:t>https://report.ipcc.ch/sr15/pdf/sr15_spm_final.pdf</w:t>
        </w:r>
      </w:hyperlink>
      <w:r w:rsidR="006C5608" w:rsidRPr="00E426E9">
        <w:rPr>
          <w:rFonts w:ascii="Arial" w:hAnsi="Arial" w:cs="Arial"/>
          <w:lang w:val="en-GB"/>
        </w:rPr>
        <w:t xml:space="preserve">. </w:t>
      </w:r>
      <w:r w:rsidR="006C5608" w:rsidRPr="00E426E9">
        <w:rPr>
          <w:rFonts w:ascii="Arial" w:hAnsi="Arial" w:cs="Arial"/>
        </w:rPr>
        <w:t xml:space="preserve">[Accessed </w:t>
      </w:r>
      <w:r w:rsidR="001E5BCC">
        <w:rPr>
          <w:rFonts w:ascii="Arial" w:hAnsi="Arial" w:cs="Arial"/>
        </w:rPr>
        <w:t xml:space="preserve">14 May </w:t>
      </w:r>
      <w:r w:rsidR="001E5BCC" w:rsidRPr="001E5BCC">
        <w:rPr>
          <w:rFonts w:ascii="Arial" w:hAnsi="Arial" w:cs="Arial"/>
        </w:rPr>
        <w:t>202</w:t>
      </w:r>
      <w:r w:rsidR="001E5BCC">
        <w:rPr>
          <w:rFonts w:ascii="Arial" w:hAnsi="Arial" w:cs="Arial"/>
        </w:rPr>
        <w:t>1</w:t>
      </w:r>
      <w:r w:rsidR="006C5608" w:rsidRPr="00E426E9">
        <w:rPr>
          <w:rFonts w:ascii="Arial" w:hAnsi="Arial" w:cs="Arial"/>
        </w:rPr>
        <w:t>]</w:t>
      </w:r>
      <w:r w:rsidR="00440097" w:rsidRPr="00E426E9">
        <w:rPr>
          <w:rFonts w:ascii="Arial" w:hAnsi="Arial" w:cs="Arial"/>
        </w:rPr>
        <w:t>.</w:t>
      </w:r>
    </w:p>
    <w:p w14:paraId="39F07AE2" w14:textId="30EE2F5C" w:rsidR="001A770E" w:rsidRPr="00E426E9" w:rsidRDefault="001A770E" w:rsidP="006B585D">
      <w:pPr>
        <w:rPr>
          <w:rFonts w:ascii="Arial" w:hAnsi="Arial" w:cs="Arial"/>
          <w:lang w:val="en-GB"/>
        </w:rPr>
      </w:pPr>
    </w:p>
    <w:p w14:paraId="573EF7F0" w14:textId="77777777" w:rsidR="00E426E9" w:rsidRPr="00E426E9" w:rsidRDefault="00E426E9" w:rsidP="00E426E9">
      <w:pPr>
        <w:rPr>
          <w:rFonts w:ascii="Arial" w:hAnsi="Arial" w:cs="Arial"/>
          <w:color w:val="000000"/>
        </w:rPr>
      </w:pPr>
      <w:r w:rsidRPr="00E426E9">
        <w:rPr>
          <w:rFonts w:ascii="Arial" w:hAnsi="Arial" w:cs="Arial"/>
          <w:color w:val="000000"/>
        </w:rPr>
        <w:t xml:space="preserve">Lynch, A.J., Elliott, V., </w:t>
      </w:r>
      <w:proofErr w:type="spellStart"/>
      <w:r w:rsidRPr="00E426E9">
        <w:rPr>
          <w:rFonts w:ascii="Arial" w:hAnsi="Arial" w:cs="Arial"/>
          <w:color w:val="000000"/>
        </w:rPr>
        <w:t>Phang</w:t>
      </w:r>
      <w:proofErr w:type="spellEnd"/>
      <w:r w:rsidRPr="00E426E9">
        <w:rPr>
          <w:rFonts w:ascii="Arial" w:hAnsi="Arial" w:cs="Arial"/>
          <w:color w:val="000000"/>
        </w:rPr>
        <w:t xml:space="preserve">, S.C., Claussen, J.E., Harrison, I., </w:t>
      </w:r>
      <w:proofErr w:type="spellStart"/>
      <w:r w:rsidRPr="00E426E9">
        <w:rPr>
          <w:rFonts w:ascii="Arial" w:hAnsi="Arial" w:cs="Arial"/>
          <w:color w:val="000000"/>
        </w:rPr>
        <w:t>Murchie</w:t>
      </w:r>
      <w:proofErr w:type="spellEnd"/>
      <w:r w:rsidRPr="00E426E9">
        <w:rPr>
          <w:rFonts w:ascii="Arial" w:hAnsi="Arial" w:cs="Arial"/>
          <w:color w:val="000000"/>
        </w:rPr>
        <w:t xml:space="preserve">, K.J. et al. (2020a). Inland fish and fisheries integral to achieving the Sustainable Development Goals. </w:t>
      </w:r>
      <w:r w:rsidRPr="00E426E9">
        <w:rPr>
          <w:rFonts w:ascii="Arial" w:hAnsi="Arial" w:cs="Arial"/>
          <w:i/>
          <w:color w:val="000000"/>
        </w:rPr>
        <w:t>Nature Sustainability</w:t>
      </w:r>
      <w:r w:rsidRPr="00E426E9">
        <w:rPr>
          <w:rFonts w:ascii="Arial" w:hAnsi="Arial" w:cs="Arial"/>
          <w:color w:val="000000"/>
        </w:rPr>
        <w:t xml:space="preserve">, 3, 579–587. </w:t>
      </w:r>
      <w:hyperlink r:id="rId32" w:history="1">
        <w:r w:rsidRPr="00E426E9">
          <w:rPr>
            <w:rStyle w:val="Hyperlink"/>
            <w:rFonts w:ascii="Arial" w:hAnsi="Arial" w:cs="Arial"/>
          </w:rPr>
          <w:t>https://doi.org/10.1038/s41893-020-0517-6</w:t>
        </w:r>
      </w:hyperlink>
      <w:r w:rsidRPr="00E426E9">
        <w:rPr>
          <w:rFonts w:ascii="Arial" w:hAnsi="Arial" w:cs="Arial"/>
          <w:color w:val="000000"/>
        </w:rPr>
        <w:t>.</w:t>
      </w:r>
    </w:p>
    <w:p w14:paraId="571E9C7F" w14:textId="77777777" w:rsidR="00E426E9" w:rsidRPr="00E426E9" w:rsidRDefault="00E426E9" w:rsidP="00E426E9">
      <w:pPr>
        <w:rPr>
          <w:rFonts w:ascii="Arial" w:hAnsi="Arial" w:cs="Arial"/>
          <w:color w:val="000000"/>
        </w:rPr>
      </w:pPr>
    </w:p>
    <w:p w14:paraId="5003B102" w14:textId="77777777" w:rsidR="001A770E" w:rsidRPr="00E426E9" w:rsidRDefault="001A770E" w:rsidP="001A770E">
      <w:pPr>
        <w:pStyle w:val="FootnoteText"/>
        <w:jc w:val="left"/>
        <w:rPr>
          <w:rFonts w:ascii="Arial" w:hAnsi="Arial" w:cs="Arial"/>
          <w:sz w:val="24"/>
          <w:szCs w:val="24"/>
        </w:rPr>
      </w:pPr>
      <w:r w:rsidRPr="00E426E9">
        <w:rPr>
          <w:rFonts w:ascii="Arial" w:hAnsi="Arial" w:cs="Arial"/>
          <w:sz w:val="24"/>
          <w:szCs w:val="24"/>
        </w:rPr>
        <w:t xml:space="preserve">Lynch, A.J., Cooke, S., </w:t>
      </w:r>
      <w:proofErr w:type="spellStart"/>
      <w:r w:rsidRPr="00E426E9">
        <w:rPr>
          <w:rFonts w:ascii="Arial" w:hAnsi="Arial" w:cs="Arial"/>
          <w:sz w:val="24"/>
          <w:szCs w:val="24"/>
        </w:rPr>
        <w:t>Deines</w:t>
      </w:r>
      <w:proofErr w:type="spellEnd"/>
      <w:r w:rsidRPr="00E426E9">
        <w:rPr>
          <w:rFonts w:ascii="Arial" w:hAnsi="Arial" w:cs="Arial"/>
          <w:sz w:val="24"/>
          <w:szCs w:val="24"/>
        </w:rPr>
        <w:t xml:space="preserve">, A., Bower, S.D., Bunnell, D.B., Cowx, I.G., et al. (2020b). The social, economic, and environmental importance of inland fish and fisheries. </w:t>
      </w:r>
      <w:r w:rsidRPr="00E426E9">
        <w:rPr>
          <w:rFonts w:ascii="Arial" w:hAnsi="Arial" w:cs="Arial"/>
          <w:i/>
          <w:sz w:val="24"/>
          <w:szCs w:val="24"/>
        </w:rPr>
        <w:t>Environmental Reviews</w:t>
      </w:r>
      <w:r w:rsidRPr="00E426E9">
        <w:rPr>
          <w:rFonts w:ascii="Arial" w:hAnsi="Arial" w:cs="Arial"/>
          <w:sz w:val="24"/>
          <w:szCs w:val="24"/>
        </w:rPr>
        <w:t xml:space="preserve">, 24(2), 115-121. </w:t>
      </w:r>
      <w:hyperlink r:id="rId33" w:history="1">
        <w:bookmarkStart w:id="5" w:name="_Hlk39755225"/>
        <w:r w:rsidRPr="00E426E9">
          <w:rPr>
            <w:rStyle w:val="Hyperlink"/>
            <w:rFonts w:ascii="Arial" w:hAnsi="Arial" w:cs="Arial"/>
            <w:sz w:val="24"/>
            <w:szCs w:val="24"/>
          </w:rPr>
          <w:t>https://doi.org/</w:t>
        </w:r>
        <w:bookmarkEnd w:id="5"/>
        <w:r w:rsidRPr="00E426E9">
          <w:rPr>
            <w:rStyle w:val="Hyperlink"/>
            <w:rFonts w:ascii="Arial" w:hAnsi="Arial" w:cs="Arial"/>
            <w:sz w:val="24"/>
            <w:szCs w:val="24"/>
          </w:rPr>
          <w:t>10.1139/er-2015-0064</w:t>
        </w:r>
      </w:hyperlink>
      <w:r w:rsidRPr="00E426E9">
        <w:rPr>
          <w:rFonts w:ascii="Arial" w:hAnsi="Arial" w:cs="Arial"/>
          <w:sz w:val="24"/>
          <w:szCs w:val="24"/>
        </w:rPr>
        <w:t>.</w:t>
      </w:r>
    </w:p>
    <w:p w14:paraId="38AA6C13" w14:textId="77777777" w:rsidR="001A770E" w:rsidRPr="00E426E9" w:rsidRDefault="001A770E" w:rsidP="001A770E">
      <w:pPr>
        <w:pStyle w:val="FootnoteText"/>
        <w:jc w:val="left"/>
        <w:rPr>
          <w:rFonts w:ascii="Arial" w:hAnsi="Arial" w:cs="Arial"/>
          <w:sz w:val="24"/>
          <w:szCs w:val="24"/>
        </w:rPr>
      </w:pPr>
    </w:p>
    <w:p w14:paraId="32F9BA0B" w14:textId="77777777" w:rsidR="009536ED" w:rsidRPr="00E426E9" w:rsidRDefault="009536ED" w:rsidP="009536ED">
      <w:pPr>
        <w:rPr>
          <w:rFonts w:ascii="Arial" w:hAnsi="Arial" w:cs="Arial"/>
        </w:rPr>
      </w:pPr>
    </w:p>
    <w:p w14:paraId="2281D48B" w14:textId="4A951C88" w:rsidR="00EE58B5" w:rsidRPr="00E426E9" w:rsidRDefault="00EE58B5" w:rsidP="006B585D">
      <w:pPr>
        <w:rPr>
          <w:rFonts w:ascii="Arial" w:hAnsi="Arial" w:cs="Arial"/>
        </w:rPr>
      </w:pPr>
      <w:r w:rsidRPr="00E426E9">
        <w:rPr>
          <w:rFonts w:ascii="Arial" w:hAnsi="Arial" w:cs="Arial"/>
        </w:rPr>
        <w:t xml:space="preserve">McIntyre, P.B., Reidy </w:t>
      </w:r>
      <w:proofErr w:type="spellStart"/>
      <w:r w:rsidRPr="00E426E9">
        <w:rPr>
          <w:rFonts w:ascii="Arial" w:hAnsi="Arial" w:cs="Arial"/>
        </w:rPr>
        <w:t>Liermann</w:t>
      </w:r>
      <w:proofErr w:type="spellEnd"/>
      <w:r w:rsidRPr="00E426E9">
        <w:rPr>
          <w:rFonts w:ascii="Arial" w:hAnsi="Arial" w:cs="Arial"/>
        </w:rPr>
        <w:t xml:space="preserve">, C.A. &amp; </w:t>
      </w:r>
      <w:proofErr w:type="spellStart"/>
      <w:r w:rsidRPr="00E426E9">
        <w:rPr>
          <w:rFonts w:ascii="Arial" w:hAnsi="Arial" w:cs="Arial"/>
        </w:rPr>
        <w:t>Revenga</w:t>
      </w:r>
      <w:proofErr w:type="spellEnd"/>
      <w:r w:rsidRPr="00E426E9">
        <w:rPr>
          <w:rFonts w:ascii="Arial" w:hAnsi="Arial" w:cs="Arial"/>
        </w:rPr>
        <w:t xml:space="preserve">, C. (2016). Linking freshwater fishery management to global food security and biodiversity conservation. </w:t>
      </w:r>
      <w:r w:rsidRPr="00E426E9">
        <w:rPr>
          <w:rFonts w:ascii="Arial" w:hAnsi="Arial" w:cs="Arial"/>
          <w:i/>
          <w:iCs/>
        </w:rPr>
        <w:t>Proceedings of the National Academy of Sciences of the United States of America</w:t>
      </w:r>
      <w:r w:rsidR="00E426E9" w:rsidRPr="00E426E9">
        <w:rPr>
          <w:rFonts w:ascii="Arial" w:hAnsi="Arial" w:cs="Arial"/>
          <w:i/>
          <w:iCs/>
        </w:rPr>
        <w:t>,</w:t>
      </w:r>
      <w:r w:rsidRPr="00E426E9">
        <w:rPr>
          <w:rFonts w:ascii="Arial" w:hAnsi="Arial" w:cs="Arial"/>
        </w:rPr>
        <w:t xml:space="preserve"> 113, 12880– 12885.</w:t>
      </w:r>
    </w:p>
    <w:p w14:paraId="69C3AB71" w14:textId="77777777" w:rsidR="00EE58B5" w:rsidRPr="00E426E9" w:rsidRDefault="00EE58B5" w:rsidP="006B585D">
      <w:pPr>
        <w:pStyle w:val="FootnoteText"/>
        <w:jc w:val="left"/>
        <w:rPr>
          <w:rFonts w:ascii="Arial" w:hAnsi="Arial" w:cs="Arial"/>
          <w:sz w:val="24"/>
          <w:szCs w:val="24"/>
        </w:rPr>
      </w:pPr>
    </w:p>
    <w:p w14:paraId="49B607FB" w14:textId="7EA626C9" w:rsidR="003409E1" w:rsidRPr="00E426E9" w:rsidRDefault="003409E1" w:rsidP="006B585D">
      <w:pPr>
        <w:pStyle w:val="FootnoteText"/>
        <w:jc w:val="left"/>
        <w:rPr>
          <w:rFonts w:ascii="Arial" w:hAnsi="Arial" w:cs="Arial"/>
          <w:sz w:val="24"/>
          <w:szCs w:val="24"/>
        </w:rPr>
      </w:pPr>
      <w:r w:rsidRPr="00E426E9">
        <w:rPr>
          <w:rFonts w:ascii="Arial" w:hAnsi="Arial" w:cs="Arial"/>
          <w:sz w:val="24"/>
          <w:szCs w:val="24"/>
        </w:rPr>
        <w:t xml:space="preserve">Millennium Ecosystem Assessment. (2005). </w:t>
      </w:r>
      <w:r w:rsidRPr="00E426E9">
        <w:rPr>
          <w:rFonts w:ascii="Arial" w:hAnsi="Arial" w:cs="Arial"/>
          <w:i/>
          <w:sz w:val="24"/>
          <w:szCs w:val="24"/>
        </w:rPr>
        <w:t xml:space="preserve">Ecosystems and </w:t>
      </w:r>
      <w:r w:rsidR="00533FCB">
        <w:rPr>
          <w:rFonts w:ascii="Arial" w:hAnsi="Arial" w:cs="Arial"/>
          <w:i/>
          <w:sz w:val="24"/>
          <w:szCs w:val="24"/>
        </w:rPr>
        <w:t>h</w:t>
      </w:r>
      <w:r w:rsidRPr="00E426E9">
        <w:rPr>
          <w:rFonts w:ascii="Arial" w:hAnsi="Arial" w:cs="Arial"/>
          <w:i/>
          <w:sz w:val="24"/>
          <w:szCs w:val="24"/>
        </w:rPr>
        <w:t xml:space="preserve">uman </w:t>
      </w:r>
      <w:r w:rsidR="00533FCB">
        <w:rPr>
          <w:rFonts w:ascii="Arial" w:hAnsi="Arial" w:cs="Arial"/>
          <w:i/>
          <w:sz w:val="24"/>
          <w:szCs w:val="24"/>
        </w:rPr>
        <w:t>w</w:t>
      </w:r>
      <w:r w:rsidRPr="00E426E9">
        <w:rPr>
          <w:rFonts w:ascii="Arial" w:hAnsi="Arial" w:cs="Arial"/>
          <w:i/>
          <w:sz w:val="24"/>
          <w:szCs w:val="24"/>
        </w:rPr>
        <w:t>ell-being</w:t>
      </w:r>
      <w:r w:rsidRPr="00E426E9">
        <w:rPr>
          <w:rFonts w:ascii="Arial" w:hAnsi="Arial" w:cs="Arial"/>
          <w:sz w:val="24"/>
          <w:szCs w:val="24"/>
        </w:rPr>
        <w:t xml:space="preserve">. </w:t>
      </w:r>
      <w:r w:rsidR="00DF464B" w:rsidRPr="00E426E9">
        <w:rPr>
          <w:rFonts w:ascii="Arial" w:hAnsi="Arial" w:cs="Arial"/>
          <w:sz w:val="24"/>
          <w:szCs w:val="24"/>
        </w:rPr>
        <w:t xml:space="preserve">Washington DC: </w:t>
      </w:r>
      <w:r w:rsidRPr="00E426E9">
        <w:rPr>
          <w:rFonts w:ascii="Arial" w:hAnsi="Arial" w:cs="Arial"/>
          <w:sz w:val="24"/>
          <w:szCs w:val="24"/>
        </w:rPr>
        <w:t>Island Press.</w:t>
      </w:r>
    </w:p>
    <w:p w14:paraId="675D131B" w14:textId="609DD3E9" w:rsidR="003409E1" w:rsidRPr="00E426E9" w:rsidRDefault="003409E1" w:rsidP="006B585D">
      <w:pPr>
        <w:pStyle w:val="FootnoteText"/>
        <w:jc w:val="left"/>
        <w:rPr>
          <w:rFonts w:ascii="Arial" w:hAnsi="Arial" w:cs="Arial"/>
          <w:sz w:val="24"/>
          <w:szCs w:val="24"/>
        </w:rPr>
      </w:pPr>
    </w:p>
    <w:p w14:paraId="3353DC5E" w14:textId="0EC063B3" w:rsidR="000B2DA6" w:rsidRPr="00E426E9" w:rsidRDefault="00E426E9" w:rsidP="006B585D">
      <w:pPr>
        <w:pStyle w:val="FootnoteText"/>
        <w:jc w:val="left"/>
        <w:rPr>
          <w:rFonts w:ascii="Arial" w:hAnsi="Arial" w:cs="Arial"/>
          <w:sz w:val="24"/>
          <w:szCs w:val="24"/>
          <w:lang w:val="en-US"/>
        </w:rPr>
      </w:pPr>
      <w:r w:rsidRPr="00E426E9">
        <w:rPr>
          <w:rFonts w:ascii="Arial" w:hAnsi="Arial" w:cs="Arial"/>
          <w:sz w:val="24"/>
          <w:szCs w:val="24"/>
          <w:lang w:val="en-US"/>
        </w:rPr>
        <w:t>Nautiyal, P.</w:t>
      </w:r>
      <w:r w:rsidR="000B2DA6" w:rsidRPr="00E426E9">
        <w:rPr>
          <w:rFonts w:ascii="Arial" w:hAnsi="Arial" w:cs="Arial"/>
          <w:sz w:val="24"/>
          <w:szCs w:val="24"/>
          <w:lang w:val="en-US"/>
        </w:rPr>
        <w:t xml:space="preserve"> (2014). Review of the art and </w:t>
      </w:r>
      <w:r w:rsidR="000B2DA6" w:rsidRPr="00231BAD">
        <w:rPr>
          <w:rFonts w:ascii="Arial" w:hAnsi="Arial" w:cs="Arial"/>
          <w:sz w:val="24"/>
          <w:szCs w:val="24"/>
          <w:lang w:val="en-US"/>
        </w:rPr>
        <w:t xml:space="preserve">science of Indian mahseer (game fish) from nineteenth to twentieth century: </w:t>
      </w:r>
      <w:r w:rsidR="00533FCB" w:rsidRPr="00231BAD">
        <w:rPr>
          <w:rFonts w:ascii="Arial" w:hAnsi="Arial" w:cs="Arial"/>
          <w:sz w:val="24"/>
          <w:szCs w:val="24"/>
          <w:lang w:val="en-US"/>
        </w:rPr>
        <w:t>R</w:t>
      </w:r>
      <w:r w:rsidR="000B2DA6" w:rsidRPr="00231BAD">
        <w:rPr>
          <w:rFonts w:ascii="Arial" w:hAnsi="Arial" w:cs="Arial"/>
          <w:sz w:val="24"/>
          <w:szCs w:val="24"/>
          <w:lang w:val="en-US"/>
        </w:rPr>
        <w:t>oad to extinction or conservation? </w:t>
      </w:r>
      <w:r w:rsidR="000B2DA6" w:rsidRPr="00231BAD">
        <w:rPr>
          <w:rFonts w:ascii="Arial" w:hAnsi="Arial" w:cs="Arial"/>
          <w:i/>
          <w:iCs/>
          <w:sz w:val="24"/>
          <w:szCs w:val="24"/>
          <w:lang w:val="en-US"/>
        </w:rPr>
        <w:t>Proceedings of the National Academy of Sciences, India Section B: Biological Sciences</w:t>
      </w:r>
      <w:r w:rsidR="000B2DA6" w:rsidRPr="00231BAD">
        <w:rPr>
          <w:rFonts w:ascii="Arial" w:hAnsi="Arial" w:cs="Arial"/>
          <w:sz w:val="24"/>
          <w:szCs w:val="24"/>
          <w:lang w:val="en-US"/>
        </w:rPr>
        <w:t>, </w:t>
      </w:r>
      <w:r w:rsidR="000B2DA6" w:rsidRPr="00231BAD">
        <w:rPr>
          <w:rFonts w:ascii="Arial" w:hAnsi="Arial" w:cs="Arial"/>
          <w:iCs/>
          <w:sz w:val="24"/>
          <w:szCs w:val="24"/>
          <w:lang w:val="en-US"/>
        </w:rPr>
        <w:t>84</w:t>
      </w:r>
      <w:r w:rsidR="000B2DA6" w:rsidRPr="00231BAD">
        <w:rPr>
          <w:rFonts w:ascii="Arial" w:hAnsi="Arial" w:cs="Arial"/>
          <w:sz w:val="24"/>
          <w:szCs w:val="24"/>
          <w:lang w:val="en-US"/>
        </w:rPr>
        <w:t>(2), 215-236.</w:t>
      </w:r>
    </w:p>
    <w:p w14:paraId="629F61DC" w14:textId="177A2FBB" w:rsidR="006A0DFC" w:rsidRPr="00E426E9" w:rsidRDefault="006A0DFC" w:rsidP="006B585D">
      <w:pPr>
        <w:pStyle w:val="FootnoteText"/>
        <w:jc w:val="left"/>
        <w:rPr>
          <w:rFonts w:ascii="Arial" w:hAnsi="Arial" w:cs="Arial"/>
          <w:sz w:val="24"/>
          <w:szCs w:val="24"/>
        </w:rPr>
      </w:pPr>
    </w:p>
    <w:p w14:paraId="33F3BF9F" w14:textId="393628F3" w:rsidR="003409E1" w:rsidRPr="00E426E9" w:rsidRDefault="003409E1" w:rsidP="006B585D">
      <w:pPr>
        <w:pStyle w:val="FootnoteText"/>
        <w:jc w:val="left"/>
        <w:rPr>
          <w:rFonts w:ascii="Arial" w:hAnsi="Arial" w:cs="Arial"/>
          <w:sz w:val="24"/>
          <w:szCs w:val="24"/>
        </w:rPr>
      </w:pPr>
      <w:r w:rsidRPr="00E426E9">
        <w:rPr>
          <w:rFonts w:ascii="Arial" w:hAnsi="Arial" w:cs="Arial"/>
          <w:sz w:val="24"/>
          <w:szCs w:val="24"/>
        </w:rPr>
        <w:t>Pinder, A.C., Britton, J.R., Harrison, A.J., Nautiyal, P., B</w:t>
      </w:r>
      <w:r w:rsidRPr="00231BAD">
        <w:rPr>
          <w:rFonts w:ascii="Arial" w:hAnsi="Arial" w:cs="Arial"/>
          <w:sz w:val="24"/>
          <w:szCs w:val="24"/>
        </w:rPr>
        <w:t>ower, S.D., Cooke, S.J.</w:t>
      </w:r>
      <w:r w:rsidR="00DF464B" w:rsidRPr="00231BAD">
        <w:rPr>
          <w:rFonts w:ascii="Arial" w:hAnsi="Arial" w:cs="Arial"/>
          <w:sz w:val="24"/>
          <w:szCs w:val="24"/>
        </w:rPr>
        <w:t xml:space="preserve"> et al. </w:t>
      </w:r>
      <w:r w:rsidRPr="00231BAD">
        <w:rPr>
          <w:rFonts w:ascii="Arial" w:hAnsi="Arial" w:cs="Arial"/>
          <w:sz w:val="24"/>
          <w:szCs w:val="24"/>
        </w:rPr>
        <w:t>(2019). Mahseer (</w:t>
      </w:r>
      <w:r w:rsidRPr="00231BAD">
        <w:rPr>
          <w:rFonts w:ascii="Arial" w:hAnsi="Arial" w:cs="Arial"/>
          <w:i/>
          <w:sz w:val="24"/>
          <w:szCs w:val="24"/>
        </w:rPr>
        <w:t>Tor</w:t>
      </w:r>
      <w:r w:rsidRPr="00231BAD">
        <w:rPr>
          <w:rFonts w:ascii="Arial" w:hAnsi="Arial" w:cs="Arial"/>
          <w:sz w:val="24"/>
          <w:szCs w:val="24"/>
        </w:rPr>
        <w:t xml:space="preserve"> spp.) fishes of the world: </w:t>
      </w:r>
      <w:r w:rsidR="00533FCB" w:rsidRPr="00231BAD">
        <w:rPr>
          <w:rFonts w:ascii="Arial" w:hAnsi="Arial" w:cs="Arial"/>
          <w:sz w:val="24"/>
          <w:szCs w:val="24"/>
        </w:rPr>
        <w:t>S</w:t>
      </w:r>
      <w:r w:rsidRPr="00231BAD">
        <w:rPr>
          <w:rFonts w:ascii="Arial" w:hAnsi="Arial" w:cs="Arial"/>
          <w:sz w:val="24"/>
          <w:szCs w:val="24"/>
        </w:rPr>
        <w:t>tatus,</w:t>
      </w:r>
      <w:r w:rsidRPr="00E426E9">
        <w:rPr>
          <w:rFonts w:ascii="Arial" w:hAnsi="Arial" w:cs="Arial"/>
          <w:sz w:val="24"/>
          <w:szCs w:val="24"/>
        </w:rPr>
        <w:t xml:space="preserve"> challenges and opportunities for conservation. </w:t>
      </w:r>
      <w:r w:rsidRPr="00E426E9">
        <w:rPr>
          <w:rFonts w:ascii="Arial" w:hAnsi="Arial" w:cs="Arial"/>
          <w:i/>
          <w:sz w:val="24"/>
          <w:szCs w:val="24"/>
        </w:rPr>
        <w:t>Reviews in Fish Biology and Fisheries</w:t>
      </w:r>
      <w:r w:rsidRPr="00E426E9">
        <w:rPr>
          <w:rFonts w:ascii="Arial" w:hAnsi="Arial" w:cs="Arial"/>
          <w:sz w:val="24"/>
          <w:szCs w:val="24"/>
        </w:rPr>
        <w:t xml:space="preserve">, </w:t>
      </w:r>
      <w:r w:rsidR="00DF464B" w:rsidRPr="00E426E9">
        <w:rPr>
          <w:rFonts w:ascii="Arial" w:hAnsi="Arial" w:cs="Arial"/>
          <w:sz w:val="24"/>
          <w:szCs w:val="24"/>
        </w:rPr>
        <w:t>29, 417–452</w:t>
      </w:r>
      <w:r w:rsidRPr="00E426E9">
        <w:rPr>
          <w:rFonts w:ascii="Arial" w:hAnsi="Arial" w:cs="Arial"/>
          <w:sz w:val="24"/>
          <w:szCs w:val="24"/>
        </w:rPr>
        <w:t xml:space="preserve">. </w:t>
      </w:r>
      <w:hyperlink r:id="rId34" w:history="1">
        <w:r w:rsidRPr="00E426E9">
          <w:rPr>
            <w:rStyle w:val="Hyperlink"/>
            <w:rFonts w:ascii="Arial" w:hAnsi="Arial" w:cs="Arial"/>
            <w:sz w:val="24"/>
            <w:szCs w:val="24"/>
          </w:rPr>
          <w:t>https://doi.org/10.1007/s11160-019-09566-y</w:t>
        </w:r>
      </w:hyperlink>
      <w:r w:rsidRPr="00E426E9">
        <w:rPr>
          <w:rFonts w:ascii="Arial" w:hAnsi="Arial" w:cs="Arial"/>
          <w:sz w:val="24"/>
          <w:szCs w:val="24"/>
        </w:rPr>
        <w:t>.</w:t>
      </w:r>
    </w:p>
    <w:p w14:paraId="254AB772" w14:textId="77777777" w:rsidR="00892C4E" w:rsidRPr="00E426E9" w:rsidRDefault="00892C4E" w:rsidP="006B585D">
      <w:pPr>
        <w:pStyle w:val="FootnoteText"/>
        <w:jc w:val="left"/>
        <w:rPr>
          <w:rFonts w:ascii="Arial" w:hAnsi="Arial" w:cs="Arial"/>
          <w:sz w:val="24"/>
          <w:szCs w:val="24"/>
        </w:rPr>
      </w:pPr>
    </w:p>
    <w:p w14:paraId="0CB562C1" w14:textId="75A41D15" w:rsidR="00F741D5" w:rsidRDefault="00F741D5" w:rsidP="00F741D5">
      <w:pPr>
        <w:pStyle w:val="FootnoteText"/>
        <w:jc w:val="left"/>
        <w:rPr>
          <w:rFonts w:ascii="Arial" w:hAnsi="Arial" w:cs="Arial"/>
          <w:sz w:val="24"/>
          <w:szCs w:val="24"/>
        </w:rPr>
      </w:pPr>
      <w:r w:rsidRPr="00E426E9">
        <w:rPr>
          <w:rFonts w:ascii="Arial" w:hAnsi="Arial" w:cs="Arial"/>
          <w:sz w:val="24"/>
          <w:szCs w:val="24"/>
        </w:rPr>
        <w:t>Pinder, A.C. &amp; Raghava</w:t>
      </w:r>
      <w:r w:rsidRPr="00231BAD">
        <w:rPr>
          <w:rFonts w:ascii="Arial" w:hAnsi="Arial" w:cs="Arial"/>
          <w:sz w:val="24"/>
          <w:szCs w:val="24"/>
        </w:rPr>
        <w:t>n, R. (2013). Conserving the endangered mahseers (</w:t>
      </w:r>
      <w:r w:rsidRPr="00231BAD">
        <w:rPr>
          <w:rFonts w:ascii="Arial" w:hAnsi="Arial" w:cs="Arial"/>
          <w:i/>
          <w:sz w:val="24"/>
          <w:szCs w:val="24"/>
        </w:rPr>
        <w:t>Tor</w:t>
      </w:r>
      <w:r w:rsidRPr="00231BAD">
        <w:rPr>
          <w:rFonts w:ascii="Arial" w:hAnsi="Arial" w:cs="Arial"/>
          <w:sz w:val="24"/>
          <w:szCs w:val="24"/>
        </w:rPr>
        <w:t xml:space="preserve"> spp.) of India: </w:t>
      </w:r>
      <w:r w:rsidR="00533FCB" w:rsidRPr="00231BAD">
        <w:rPr>
          <w:rFonts w:ascii="Arial" w:hAnsi="Arial" w:cs="Arial"/>
          <w:sz w:val="24"/>
          <w:szCs w:val="24"/>
        </w:rPr>
        <w:t>T</w:t>
      </w:r>
      <w:r w:rsidRPr="00231BAD">
        <w:rPr>
          <w:rFonts w:ascii="Arial" w:hAnsi="Arial" w:cs="Arial"/>
          <w:sz w:val="24"/>
          <w:szCs w:val="24"/>
        </w:rPr>
        <w:t>he positive</w:t>
      </w:r>
      <w:r w:rsidRPr="00E426E9">
        <w:rPr>
          <w:rFonts w:ascii="Arial" w:hAnsi="Arial" w:cs="Arial"/>
          <w:sz w:val="24"/>
          <w:szCs w:val="24"/>
        </w:rPr>
        <w:t xml:space="preserve"> role of recreational fisheries. </w:t>
      </w:r>
      <w:r w:rsidRPr="00E426E9">
        <w:rPr>
          <w:rFonts w:ascii="Arial" w:hAnsi="Arial" w:cs="Arial"/>
          <w:i/>
          <w:iCs/>
          <w:sz w:val="24"/>
          <w:szCs w:val="24"/>
        </w:rPr>
        <w:t>Current Science</w:t>
      </w:r>
      <w:r w:rsidRPr="00E426E9">
        <w:rPr>
          <w:rFonts w:ascii="Arial" w:hAnsi="Arial" w:cs="Arial"/>
          <w:sz w:val="24"/>
          <w:szCs w:val="24"/>
        </w:rPr>
        <w:t>, </w:t>
      </w:r>
      <w:r w:rsidRPr="00E426E9">
        <w:rPr>
          <w:rFonts w:ascii="Arial" w:hAnsi="Arial" w:cs="Arial"/>
          <w:iCs/>
          <w:sz w:val="24"/>
          <w:szCs w:val="24"/>
        </w:rPr>
        <w:t>104</w:t>
      </w:r>
      <w:r w:rsidRPr="00E426E9">
        <w:rPr>
          <w:rFonts w:ascii="Arial" w:hAnsi="Arial" w:cs="Arial"/>
          <w:sz w:val="24"/>
          <w:szCs w:val="24"/>
        </w:rPr>
        <w:t>(11), 1472-1475.</w:t>
      </w:r>
    </w:p>
    <w:p w14:paraId="5FA3002A" w14:textId="0AF39006" w:rsidR="00206E18" w:rsidRDefault="00206E18" w:rsidP="00F741D5">
      <w:pPr>
        <w:pStyle w:val="FootnoteText"/>
        <w:jc w:val="left"/>
        <w:rPr>
          <w:rFonts w:ascii="Arial" w:hAnsi="Arial" w:cs="Arial"/>
          <w:sz w:val="24"/>
          <w:szCs w:val="24"/>
        </w:rPr>
      </w:pPr>
    </w:p>
    <w:p w14:paraId="3CE8F38C" w14:textId="46BBDEF0" w:rsidR="00206E18" w:rsidRPr="00E426E9" w:rsidRDefault="00206E18" w:rsidP="00F741D5">
      <w:pPr>
        <w:pStyle w:val="FootnoteText"/>
        <w:jc w:val="left"/>
        <w:rPr>
          <w:rFonts w:ascii="Arial" w:hAnsi="Arial" w:cs="Arial"/>
          <w:sz w:val="24"/>
          <w:szCs w:val="24"/>
        </w:rPr>
      </w:pPr>
      <w:r w:rsidRPr="00206E18">
        <w:rPr>
          <w:rFonts w:ascii="Arial" w:hAnsi="Arial" w:cs="Arial"/>
          <w:sz w:val="24"/>
          <w:szCs w:val="24"/>
          <w:lang w:val="en-US"/>
        </w:rPr>
        <w:t>Pinder, A.C., Raghavan, R. &amp; Britton, J.R. (2020). From scientific obscurity to conservation priority: Research on angler catch rates is the catalyst for saving the hump</w:t>
      </w:r>
      <w:r w:rsidRPr="00206E18">
        <w:rPr>
          <w:rFonts w:ascii="Cambria Math" w:hAnsi="Cambria Math" w:cs="Cambria Math"/>
          <w:sz w:val="24"/>
          <w:szCs w:val="24"/>
          <w:lang w:val="en-US"/>
        </w:rPr>
        <w:t>‐</w:t>
      </w:r>
      <w:r w:rsidRPr="00206E18">
        <w:rPr>
          <w:rFonts w:ascii="Arial" w:hAnsi="Arial" w:cs="Arial"/>
          <w:sz w:val="24"/>
          <w:szCs w:val="24"/>
          <w:lang w:val="en-US"/>
        </w:rPr>
        <w:t xml:space="preserve">backed mahseer </w:t>
      </w:r>
      <w:r w:rsidRPr="00206E18">
        <w:rPr>
          <w:rFonts w:ascii="Arial" w:hAnsi="Arial" w:cs="Arial"/>
          <w:i/>
          <w:iCs/>
          <w:sz w:val="24"/>
          <w:szCs w:val="24"/>
          <w:lang w:val="en-US"/>
        </w:rPr>
        <w:t xml:space="preserve">Tor </w:t>
      </w:r>
      <w:proofErr w:type="spellStart"/>
      <w:r w:rsidRPr="00206E18">
        <w:rPr>
          <w:rFonts w:ascii="Arial" w:hAnsi="Arial" w:cs="Arial"/>
          <w:i/>
          <w:iCs/>
          <w:sz w:val="24"/>
          <w:szCs w:val="24"/>
          <w:lang w:val="en-US"/>
        </w:rPr>
        <w:t>remadevii</w:t>
      </w:r>
      <w:proofErr w:type="spellEnd"/>
      <w:r w:rsidRPr="00206E18">
        <w:rPr>
          <w:rFonts w:ascii="Arial" w:hAnsi="Arial" w:cs="Arial"/>
          <w:sz w:val="24"/>
          <w:szCs w:val="24"/>
          <w:lang w:val="en-US"/>
        </w:rPr>
        <w:t xml:space="preserve"> from extinction. </w:t>
      </w:r>
      <w:r w:rsidRPr="00206E18">
        <w:rPr>
          <w:rFonts w:ascii="Arial" w:hAnsi="Arial" w:cs="Arial"/>
          <w:i/>
          <w:iCs/>
          <w:sz w:val="24"/>
          <w:szCs w:val="24"/>
          <w:lang w:val="en-US"/>
        </w:rPr>
        <w:t>Aquatic Conservation: Marine and Freshwater Ecosystems</w:t>
      </w:r>
      <w:r w:rsidRPr="00206E18">
        <w:rPr>
          <w:rFonts w:ascii="Arial" w:hAnsi="Arial" w:cs="Arial"/>
          <w:sz w:val="24"/>
          <w:szCs w:val="24"/>
          <w:lang w:val="en-US"/>
        </w:rPr>
        <w:t>, 30(9), 1809-1815.</w:t>
      </w:r>
    </w:p>
    <w:p w14:paraId="259A456E" w14:textId="77777777" w:rsidR="00F741D5" w:rsidRPr="00E426E9" w:rsidRDefault="00F741D5" w:rsidP="00F741D5">
      <w:pPr>
        <w:pStyle w:val="FootnoteText"/>
        <w:jc w:val="left"/>
        <w:rPr>
          <w:rFonts w:ascii="Arial" w:hAnsi="Arial" w:cs="Arial"/>
          <w:sz w:val="24"/>
          <w:szCs w:val="24"/>
        </w:rPr>
      </w:pPr>
    </w:p>
    <w:p w14:paraId="36BA4EB0" w14:textId="591E82C1" w:rsidR="00955D68" w:rsidRPr="001E5BCC" w:rsidRDefault="00955D68" w:rsidP="00955D68">
      <w:pPr>
        <w:pStyle w:val="EndnoteText"/>
        <w:rPr>
          <w:rStyle w:val="Hyperlink"/>
          <w:rFonts w:ascii="Arial" w:hAnsi="Arial" w:cs="Arial"/>
          <w:color w:val="auto"/>
          <w:sz w:val="24"/>
          <w:szCs w:val="24"/>
          <w:u w:val="none"/>
          <w:lang w:eastAsia="en-GB"/>
        </w:rPr>
      </w:pPr>
      <w:r w:rsidRPr="00E426E9">
        <w:rPr>
          <w:rFonts w:ascii="Arial" w:hAnsi="Arial" w:cs="Arial"/>
          <w:sz w:val="24"/>
          <w:szCs w:val="24"/>
        </w:rPr>
        <w:t>Ramsar Convention</w:t>
      </w:r>
      <w:r w:rsidR="00E426E9" w:rsidRPr="00E426E9">
        <w:rPr>
          <w:rFonts w:ascii="Arial" w:hAnsi="Arial" w:cs="Arial"/>
          <w:sz w:val="24"/>
          <w:szCs w:val="24"/>
        </w:rPr>
        <w:t>.</w:t>
      </w:r>
      <w:r w:rsidRPr="00E426E9">
        <w:rPr>
          <w:rFonts w:ascii="Arial" w:hAnsi="Arial" w:cs="Arial"/>
          <w:sz w:val="24"/>
          <w:szCs w:val="24"/>
        </w:rPr>
        <w:t xml:space="preserve"> (2018). </w:t>
      </w:r>
      <w:r w:rsidRPr="00E426E9">
        <w:rPr>
          <w:rFonts w:ascii="Arial" w:hAnsi="Arial" w:cs="Arial"/>
          <w:i/>
          <w:sz w:val="24"/>
          <w:szCs w:val="24"/>
        </w:rPr>
        <w:t>Resolution XIII.17: Rapidly assessing wetland ecosystem services</w:t>
      </w:r>
      <w:r w:rsidRPr="00E426E9">
        <w:rPr>
          <w:rFonts w:ascii="Arial" w:hAnsi="Arial" w:cs="Arial"/>
          <w:sz w:val="24"/>
          <w:szCs w:val="24"/>
        </w:rPr>
        <w:t xml:space="preserve">. 13th Meeting of the Conference of the Contracting Parties to the Ramsar Convention on Wetlands. Ramsar Convention Secretariat, Gland. </w:t>
      </w:r>
      <w:hyperlink r:id="rId35" w:history="1">
        <w:r w:rsidRPr="00E426E9">
          <w:rPr>
            <w:rStyle w:val="Hyperlink"/>
            <w:rFonts w:ascii="Arial" w:hAnsi="Arial" w:cs="Arial"/>
            <w:sz w:val="24"/>
            <w:szCs w:val="24"/>
          </w:rPr>
          <w:t>https://www.ramsar.org/about/cop13-resolutions</w:t>
        </w:r>
      </w:hyperlink>
      <w:r w:rsidR="001E5BCC">
        <w:rPr>
          <w:rStyle w:val="Hyperlink"/>
          <w:rFonts w:ascii="Arial" w:hAnsi="Arial" w:cs="Arial"/>
          <w:sz w:val="24"/>
          <w:szCs w:val="24"/>
        </w:rPr>
        <w:t>.</w:t>
      </w:r>
      <w:r w:rsidR="001E5BCC">
        <w:rPr>
          <w:rStyle w:val="Hyperlink"/>
          <w:rFonts w:ascii="Arial" w:hAnsi="Arial" w:cs="Arial"/>
          <w:color w:val="auto"/>
          <w:sz w:val="24"/>
          <w:szCs w:val="24"/>
          <w:u w:val="none"/>
        </w:rPr>
        <w:t xml:space="preserve"> [A</w:t>
      </w:r>
      <w:r w:rsidRPr="001E5BCC">
        <w:rPr>
          <w:rStyle w:val="Hyperlink"/>
          <w:rFonts w:ascii="Arial" w:hAnsi="Arial" w:cs="Arial"/>
          <w:color w:val="auto"/>
          <w:sz w:val="24"/>
          <w:szCs w:val="24"/>
          <w:u w:val="none"/>
        </w:rPr>
        <w:t xml:space="preserve">ccessed </w:t>
      </w:r>
      <w:r w:rsidR="001E5BCC">
        <w:rPr>
          <w:rFonts w:ascii="Arial" w:hAnsi="Arial" w:cs="Arial"/>
          <w:sz w:val="24"/>
          <w:szCs w:val="24"/>
        </w:rPr>
        <w:t xml:space="preserve">14 May </w:t>
      </w:r>
      <w:r w:rsidRPr="001E5BCC">
        <w:rPr>
          <w:rFonts w:ascii="Arial" w:hAnsi="Arial" w:cs="Arial"/>
          <w:sz w:val="24"/>
          <w:szCs w:val="24"/>
        </w:rPr>
        <w:t>202</w:t>
      </w:r>
      <w:r w:rsidR="001E5BCC">
        <w:rPr>
          <w:rFonts w:ascii="Arial" w:hAnsi="Arial" w:cs="Arial"/>
          <w:sz w:val="24"/>
          <w:szCs w:val="24"/>
        </w:rPr>
        <w:t>1</w:t>
      </w:r>
      <w:r w:rsidR="001E5BCC">
        <w:rPr>
          <w:rStyle w:val="Hyperlink"/>
          <w:rFonts w:ascii="Arial" w:hAnsi="Arial" w:cs="Arial"/>
          <w:color w:val="auto"/>
          <w:sz w:val="24"/>
          <w:szCs w:val="24"/>
          <w:u w:val="none"/>
        </w:rPr>
        <w:t>]</w:t>
      </w:r>
    </w:p>
    <w:p w14:paraId="24698823" w14:textId="77777777" w:rsidR="00955D68" w:rsidRPr="00E426E9" w:rsidRDefault="00955D68" w:rsidP="00955D68">
      <w:pPr>
        <w:rPr>
          <w:rFonts w:ascii="Arial" w:hAnsi="Arial" w:cs="Arial"/>
          <w:lang w:val="en-GB"/>
        </w:rPr>
      </w:pPr>
    </w:p>
    <w:p w14:paraId="7A95EA0E" w14:textId="25227BF8" w:rsidR="004E509E" w:rsidRPr="00E426E9" w:rsidRDefault="004E509E" w:rsidP="006B585D">
      <w:pPr>
        <w:rPr>
          <w:rFonts w:ascii="Arial" w:hAnsi="Arial" w:cs="Arial"/>
          <w:lang w:val="en-GB"/>
        </w:rPr>
      </w:pPr>
      <w:r w:rsidRPr="00E426E9">
        <w:rPr>
          <w:rFonts w:ascii="Arial" w:hAnsi="Arial" w:cs="Arial"/>
          <w:lang w:val="en-GB"/>
        </w:rPr>
        <w:t xml:space="preserve">Reid, G.M., Contreras </w:t>
      </w:r>
      <w:proofErr w:type="spellStart"/>
      <w:r w:rsidRPr="00E426E9">
        <w:rPr>
          <w:rFonts w:ascii="Arial" w:hAnsi="Arial" w:cs="Arial"/>
          <w:lang w:val="en-GB"/>
        </w:rPr>
        <w:t>MacBeath</w:t>
      </w:r>
      <w:proofErr w:type="spellEnd"/>
      <w:r w:rsidRPr="00E426E9">
        <w:rPr>
          <w:rFonts w:ascii="Arial" w:hAnsi="Arial" w:cs="Arial"/>
          <w:lang w:val="en-GB"/>
        </w:rPr>
        <w:t xml:space="preserve">, T. &amp; </w:t>
      </w:r>
      <w:proofErr w:type="spellStart"/>
      <w:r w:rsidRPr="00E426E9">
        <w:rPr>
          <w:rFonts w:ascii="Arial" w:hAnsi="Arial" w:cs="Arial"/>
          <w:lang w:val="en-GB"/>
        </w:rPr>
        <w:t>Csatádi</w:t>
      </w:r>
      <w:proofErr w:type="spellEnd"/>
      <w:r w:rsidRPr="00E426E9">
        <w:rPr>
          <w:rFonts w:ascii="Arial" w:hAnsi="Arial" w:cs="Arial"/>
          <w:lang w:val="en-GB"/>
        </w:rPr>
        <w:t>, K. (2013). Global challenges in freshwater</w:t>
      </w:r>
      <w:r w:rsidRPr="00E426E9">
        <w:rPr>
          <w:rFonts w:ascii="Cambria Math" w:hAnsi="Cambria Math" w:cs="Cambria Math"/>
          <w:lang w:val="en-GB"/>
        </w:rPr>
        <w:t>‐</w:t>
      </w:r>
      <w:r w:rsidRPr="00E426E9">
        <w:rPr>
          <w:rFonts w:ascii="Arial" w:hAnsi="Arial" w:cs="Arial"/>
          <w:lang w:val="en-GB"/>
        </w:rPr>
        <w:t>fish conservation related to public aquariums and the aquarium industry. </w:t>
      </w:r>
      <w:r w:rsidRPr="00E426E9">
        <w:rPr>
          <w:rFonts w:ascii="Arial" w:hAnsi="Arial" w:cs="Arial"/>
          <w:i/>
          <w:iCs/>
          <w:lang w:val="en-GB"/>
        </w:rPr>
        <w:t>International Zoo Yearbook</w:t>
      </w:r>
      <w:r w:rsidRPr="00E426E9">
        <w:rPr>
          <w:rFonts w:ascii="Arial" w:hAnsi="Arial" w:cs="Arial"/>
          <w:lang w:val="en-GB"/>
        </w:rPr>
        <w:t>, </w:t>
      </w:r>
      <w:r w:rsidRPr="00E426E9">
        <w:rPr>
          <w:rFonts w:ascii="Arial" w:hAnsi="Arial" w:cs="Arial"/>
          <w:iCs/>
          <w:lang w:val="en-GB"/>
        </w:rPr>
        <w:t>47</w:t>
      </w:r>
      <w:r w:rsidRPr="00E426E9">
        <w:rPr>
          <w:rFonts w:ascii="Arial" w:hAnsi="Arial" w:cs="Arial"/>
          <w:lang w:val="en-GB"/>
        </w:rPr>
        <w:t>(1), 6-45.</w:t>
      </w:r>
      <w:r w:rsidR="001C0A3D" w:rsidRPr="00E426E9">
        <w:t xml:space="preserve"> </w:t>
      </w:r>
      <w:hyperlink r:id="rId36" w:history="1">
        <w:r w:rsidR="001C0A3D" w:rsidRPr="00E426E9">
          <w:rPr>
            <w:rStyle w:val="Hyperlink"/>
            <w:rFonts w:ascii="Arial" w:hAnsi="Arial" w:cs="Arial"/>
            <w:lang w:val="en-GB"/>
          </w:rPr>
          <w:t>https://doi.org/10.1111/izy.12020</w:t>
        </w:r>
      </w:hyperlink>
      <w:r w:rsidR="001C0A3D" w:rsidRPr="00E426E9">
        <w:rPr>
          <w:rFonts w:ascii="Arial" w:hAnsi="Arial" w:cs="Arial"/>
          <w:lang w:val="en-GB"/>
        </w:rPr>
        <w:t>.</w:t>
      </w:r>
    </w:p>
    <w:p w14:paraId="36FA9C4F" w14:textId="36621B79" w:rsidR="00CA266F" w:rsidRPr="00E426E9" w:rsidRDefault="00CA266F" w:rsidP="006B585D">
      <w:pPr>
        <w:rPr>
          <w:rFonts w:ascii="Arial" w:hAnsi="Arial" w:cs="Arial"/>
          <w:lang w:val="en-GB"/>
        </w:rPr>
      </w:pPr>
    </w:p>
    <w:p w14:paraId="0CA00FA3" w14:textId="647F063A" w:rsidR="00CA266F" w:rsidRPr="00E426E9" w:rsidRDefault="00CA266F" w:rsidP="006B585D">
      <w:pPr>
        <w:rPr>
          <w:rFonts w:ascii="Arial" w:hAnsi="Arial" w:cs="Arial"/>
          <w:lang w:val="en-GB"/>
        </w:rPr>
      </w:pPr>
      <w:r w:rsidRPr="00E426E9">
        <w:rPr>
          <w:rFonts w:ascii="Arial" w:hAnsi="Arial" w:cs="Arial"/>
          <w:lang w:val="en-GB"/>
        </w:rPr>
        <w:t xml:space="preserve">Reid, A.J., Brooks, J.L., </w:t>
      </w:r>
      <w:proofErr w:type="spellStart"/>
      <w:r w:rsidRPr="00E426E9">
        <w:rPr>
          <w:rFonts w:ascii="Arial" w:hAnsi="Arial" w:cs="Arial"/>
          <w:lang w:val="en-GB"/>
        </w:rPr>
        <w:t>Dolgova</w:t>
      </w:r>
      <w:proofErr w:type="spellEnd"/>
      <w:r w:rsidRPr="00E426E9">
        <w:rPr>
          <w:rFonts w:ascii="Arial" w:hAnsi="Arial" w:cs="Arial"/>
          <w:lang w:val="en-GB"/>
        </w:rPr>
        <w:t xml:space="preserve">, L., </w:t>
      </w:r>
      <w:proofErr w:type="spellStart"/>
      <w:r w:rsidRPr="00E426E9">
        <w:rPr>
          <w:rFonts w:ascii="Arial" w:hAnsi="Arial" w:cs="Arial"/>
          <w:lang w:val="en-GB"/>
        </w:rPr>
        <w:t>Laurich</w:t>
      </w:r>
      <w:proofErr w:type="spellEnd"/>
      <w:r w:rsidRPr="00E426E9">
        <w:rPr>
          <w:rFonts w:ascii="Arial" w:hAnsi="Arial" w:cs="Arial"/>
          <w:lang w:val="en-GB"/>
        </w:rPr>
        <w:t>, B., Sullivan, B.G., Szekeres, P</w:t>
      </w:r>
      <w:r w:rsidR="00EA127E" w:rsidRPr="00E426E9">
        <w:rPr>
          <w:rFonts w:ascii="Arial" w:hAnsi="Arial" w:cs="Arial"/>
          <w:lang w:val="en-GB"/>
        </w:rPr>
        <w:t>. et al</w:t>
      </w:r>
      <w:r w:rsidRPr="00E426E9">
        <w:rPr>
          <w:rFonts w:ascii="Arial" w:hAnsi="Arial" w:cs="Arial"/>
          <w:lang w:val="en-GB"/>
        </w:rPr>
        <w:t>. (2017). Post</w:t>
      </w:r>
      <w:r w:rsidRPr="00E426E9">
        <w:rPr>
          <w:rFonts w:ascii="Cambria Math" w:hAnsi="Cambria Math" w:cs="Cambria Math"/>
          <w:lang w:val="en-GB"/>
        </w:rPr>
        <w:t>‐</w:t>
      </w:r>
      <w:r w:rsidRPr="00E426E9">
        <w:rPr>
          <w:rFonts w:ascii="Arial" w:hAnsi="Arial" w:cs="Arial"/>
          <w:lang w:val="en-GB"/>
        </w:rPr>
        <w:t xml:space="preserve">2015 Sustainable Development Goals still neglecting their environmental roots in the Anthropocene. </w:t>
      </w:r>
      <w:r w:rsidRPr="00E426E9">
        <w:rPr>
          <w:rFonts w:ascii="Arial" w:hAnsi="Arial" w:cs="Arial"/>
          <w:i/>
          <w:lang w:val="en-GB"/>
        </w:rPr>
        <w:t>Environmental Science &amp; Policy</w:t>
      </w:r>
      <w:r w:rsidRPr="00E426E9">
        <w:rPr>
          <w:rFonts w:ascii="Arial" w:hAnsi="Arial" w:cs="Arial"/>
          <w:lang w:val="en-GB"/>
        </w:rPr>
        <w:t xml:space="preserve">, 77, 179– 184. </w:t>
      </w:r>
      <w:r w:rsidR="00BA1C2E" w:rsidRPr="00E426E9">
        <w:rPr>
          <w:rFonts w:ascii="Arial" w:hAnsi="Arial" w:cs="Arial"/>
          <w:lang w:val="en-GB"/>
        </w:rPr>
        <w:t xml:space="preserve">DOI: </w:t>
      </w:r>
      <w:hyperlink r:id="rId37" w:history="1">
        <w:r w:rsidR="00BA1C2E" w:rsidRPr="00E426E9">
          <w:rPr>
            <w:rStyle w:val="Hyperlink"/>
            <w:rFonts w:ascii="Arial" w:hAnsi="Arial" w:cs="Arial"/>
            <w:lang w:val="en-GB"/>
          </w:rPr>
          <w:t>https://doi.org/10.1016/j.envsci.2017.07.006</w:t>
        </w:r>
      </w:hyperlink>
      <w:r w:rsidRPr="00E426E9">
        <w:rPr>
          <w:rFonts w:ascii="Arial" w:hAnsi="Arial" w:cs="Arial"/>
          <w:lang w:val="en-GB"/>
        </w:rPr>
        <w:t>.</w:t>
      </w:r>
    </w:p>
    <w:p w14:paraId="309AAA2C" w14:textId="65A5A171" w:rsidR="00CA266F" w:rsidRPr="00E426E9" w:rsidRDefault="00CA266F" w:rsidP="006B585D">
      <w:pPr>
        <w:rPr>
          <w:rFonts w:ascii="Arial" w:hAnsi="Arial" w:cs="Arial"/>
          <w:lang w:val="en-GB"/>
        </w:rPr>
      </w:pPr>
    </w:p>
    <w:p w14:paraId="3AFE95EE" w14:textId="2FF010A1" w:rsidR="001C0A3D" w:rsidRPr="00E426E9" w:rsidRDefault="003409E1" w:rsidP="006B585D">
      <w:pPr>
        <w:rPr>
          <w:rFonts w:ascii="Arial" w:hAnsi="Arial" w:cs="Arial"/>
          <w:lang w:val="en-GB"/>
        </w:rPr>
      </w:pPr>
      <w:r w:rsidRPr="00E426E9">
        <w:rPr>
          <w:rFonts w:ascii="Arial" w:hAnsi="Arial" w:cs="Arial"/>
          <w:lang w:val="en-GB"/>
        </w:rPr>
        <w:t>Reid</w:t>
      </w:r>
      <w:r w:rsidR="001C0A3D" w:rsidRPr="00E426E9">
        <w:rPr>
          <w:rFonts w:ascii="Arial" w:hAnsi="Arial" w:cs="Arial"/>
          <w:lang w:val="en-GB"/>
        </w:rPr>
        <w:t>,</w:t>
      </w:r>
      <w:r w:rsidRPr="00E426E9">
        <w:rPr>
          <w:rFonts w:ascii="Arial" w:hAnsi="Arial" w:cs="Arial"/>
          <w:lang w:val="en-GB"/>
        </w:rPr>
        <w:t xml:space="preserve"> A</w:t>
      </w:r>
      <w:r w:rsidR="00B24FC1" w:rsidRPr="00E426E9">
        <w:rPr>
          <w:rFonts w:ascii="Arial" w:hAnsi="Arial" w:cs="Arial"/>
          <w:lang w:val="en-GB"/>
        </w:rPr>
        <w:t>.</w:t>
      </w:r>
      <w:r w:rsidRPr="00E426E9">
        <w:rPr>
          <w:rFonts w:ascii="Arial" w:hAnsi="Arial" w:cs="Arial"/>
          <w:lang w:val="en-GB"/>
        </w:rPr>
        <w:t>J</w:t>
      </w:r>
      <w:r w:rsidR="00B24FC1" w:rsidRPr="00E426E9">
        <w:rPr>
          <w:rFonts w:ascii="Arial" w:hAnsi="Arial" w:cs="Arial"/>
          <w:lang w:val="en-GB"/>
        </w:rPr>
        <w:t>.</w:t>
      </w:r>
      <w:r w:rsidRPr="00E426E9">
        <w:rPr>
          <w:rFonts w:ascii="Arial" w:hAnsi="Arial" w:cs="Arial"/>
          <w:lang w:val="en-GB"/>
        </w:rPr>
        <w:t>, Carlson</w:t>
      </w:r>
      <w:r w:rsidR="00B24FC1" w:rsidRPr="00E426E9">
        <w:rPr>
          <w:rFonts w:ascii="Arial" w:hAnsi="Arial" w:cs="Arial"/>
          <w:lang w:val="en-GB"/>
        </w:rPr>
        <w:t>,</w:t>
      </w:r>
      <w:r w:rsidRPr="00E426E9">
        <w:rPr>
          <w:rFonts w:ascii="Arial" w:hAnsi="Arial" w:cs="Arial"/>
          <w:lang w:val="en-GB"/>
        </w:rPr>
        <w:t xml:space="preserve"> A</w:t>
      </w:r>
      <w:r w:rsidR="00B24FC1" w:rsidRPr="00E426E9">
        <w:rPr>
          <w:rFonts w:ascii="Arial" w:hAnsi="Arial" w:cs="Arial"/>
          <w:lang w:val="en-GB"/>
        </w:rPr>
        <w:t>.</w:t>
      </w:r>
      <w:r w:rsidRPr="00E426E9">
        <w:rPr>
          <w:rFonts w:ascii="Arial" w:hAnsi="Arial" w:cs="Arial"/>
          <w:lang w:val="en-GB"/>
        </w:rPr>
        <w:t>K</w:t>
      </w:r>
      <w:r w:rsidR="00B24FC1" w:rsidRPr="00E426E9">
        <w:rPr>
          <w:rFonts w:ascii="Arial" w:hAnsi="Arial" w:cs="Arial"/>
          <w:lang w:val="en-GB"/>
        </w:rPr>
        <w:t>.</w:t>
      </w:r>
      <w:r w:rsidRPr="00E426E9">
        <w:rPr>
          <w:rFonts w:ascii="Arial" w:hAnsi="Arial" w:cs="Arial"/>
          <w:lang w:val="en-GB"/>
        </w:rPr>
        <w:t>, Creed</w:t>
      </w:r>
      <w:r w:rsidR="00B24FC1" w:rsidRPr="00E426E9">
        <w:rPr>
          <w:rFonts w:ascii="Arial" w:hAnsi="Arial" w:cs="Arial"/>
          <w:lang w:val="en-GB"/>
        </w:rPr>
        <w:t>,</w:t>
      </w:r>
      <w:r w:rsidRPr="00E426E9">
        <w:rPr>
          <w:rFonts w:ascii="Arial" w:hAnsi="Arial" w:cs="Arial"/>
          <w:lang w:val="en-GB"/>
        </w:rPr>
        <w:t xml:space="preserve"> I</w:t>
      </w:r>
      <w:r w:rsidR="00B24FC1" w:rsidRPr="00E426E9">
        <w:rPr>
          <w:rFonts w:ascii="Arial" w:hAnsi="Arial" w:cs="Arial"/>
          <w:lang w:val="en-GB"/>
        </w:rPr>
        <w:t>.</w:t>
      </w:r>
      <w:r w:rsidRPr="00E426E9">
        <w:rPr>
          <w:rFonts w:ascii="Arial" w:hAnsi="Arial" w:cs="Arial"/>
          <w:lang w:val="en-GB"/>
        </w:rPr>
        <w:t>F</w:t>
      </w:r>
      <w:r w:rsidR="00B24FC1" w:rsidRPr="00E426E9">
        <w:rPr>
          <w:rFonts w:ascii="Arial" w:hAnsi="Arial" w:cs="Arial"/>
          <w:lang w:val="en-GB"/>
        </w:rPr>
        <w:t>.</w:t>
      </w:r>
      <w:r w:rsidRPr="00E426E9">
        <w:rPr>
          <w:rFonts w:ascii="Arial" w:hAnsi="Arial" w:cs="Arial"/>
          <w:lang w:val="en-GB"/>
        </w:rPr>
        <w:t>, Eliason</w:t>
      </w:r>
      <w:r w:rsidR="00B24FC1" w:rsidRPr="00E426E9">
        <w:rPr>
          <w:rFonts w:ascii="Arial" w:hAnsi="Arial" w:cs="Arial"/>
          <w:lang w:val="en-GB"/>
        </w:rPr>
        <w:t>,</w:t>
      </w:r>
      <w:r w:rsidRPr="00E426E9">
        <w:rPr>
          <w:rFonts w:ascii="Arial" w:hAnsi="Arial" w:cs="Arial"/>
          <w:lang w:val="en-GB"/>
        </w:rPr>
        <w:t xml:space="preserve"> E</w:t>
      </w:r>
      <w:r w:rsidR="00B24FC1" w:rsidRPr="00E426E9">
        <w:rPr>
          <w:rFonts w:ascii="Arial" w:hAnsi="Arial" w:cs="Arial"/>
          <w:lang w:val="en-GB"/>
        </w:rPr>
        <w:t>.</w:t>
      </w:r>
      <w:r w:rsidRPr="00E426E9">
        <w:rPr>
          <w:rFonts w:ascii="Arial" w:hAnsi="Arial" w:cs="Arial"/>
          <w:lang w:val="en-GB"/>
        </w:rPr>
        <w:t>J</w:t>
      </w:r>
      <w:r w:rsidR="00B24FC1" w:rsidRPr="00E426E9">
        <w:rPr>
          <w:rFonts w:ascii="Arial" w:hAnsi="Arial" w:cs="Arial"/>
          <w:lang w:val="en-GB"/>
        </w:rPr>
        <w:t>.</w:t>
      </w:r>
      <w:r w:rsidRPr="00E426E9">
        <w:rPr>
          <w:rFonts w:ascii="Arial" w:hAnsi="Arial" w:cs="Arial"/>
          <w:lang w:val="en-GB"/>
        </w:rPr>
        <w:t xml:space="preserve">, </w:t>
      </w:r>
      <w:proofErr w:type="spellStart"/>
      <w:r w:rsidRPr="00E426E9">
        <w:rPr>
          <w:rFonts w:ascii="Arial" w:hAnsi="Arial" w:cs="Arial"/>
          <w:lang w:val="en-GB"/>
        </w:rPr>
        <w:t>Gell</w:t>
      </w:r>
      <w:proofErr w:type="spellEnd"/>
      <w:r w:rsidR="00B24FC1" w:rsidRPr="00E426E9">
        <w:rPr>
          <w:rFonts w:ascii="Arial" w:hAnsi="Arial" w:cs="Arial"/>
          <w:lang w:val="en-GB"/>
        </w:rPr>
        <w:t>,</w:t>
      </w:r>
      <w:r w:rsidRPr="00E426E9">
        <w:rPr>
          <w:rFonts w:ascii="Arial" w:hAnsi="Arial" w:cs="Arial"/>
          <w:lang w:val="en-GB"/>
        </w:rPr>
        <w:t xml:space="preserve"> P</w:t>
      </w:r>
      <w:r w:rsidR="00B24FC1" w:rsidRPr="00E426E9">
        <w:rPr>
          <w:rFonts w:ascii="Arial" w:hAnsi="Arial" w:cs="Arial"/>
          <w:lang w:val="en-GB"/>
        </w:rPr>
        <w:t>.</w:t>
      </w:r>
      <w:r w:rsidRPr="00E426E9">
        <w:rPr>
          <w:rFonts w:ascii="Arial" w:hAnsi="Arial" w:cs="Arial"/>
          <w:lang w:val="en-GB"/>
        </w:rPr>
        <w:t>A</w:t>
      </w:r>
      <w:r w:rsidR="00B24FC1" w:rsidRPr="00E426E9">
        <w:rPr>
          <w:rFonts w:ascii="Arial" w:hAnsi="Arial" w:cs="Arial"/>
          <w:lang w:val="en-GB"/>
        </w:rPr>
        <w:t>.</w:t>
      </w:r>
      <w:r w:rsidRPr="00E426E9">
        <w:rPr>
          <w:rFonts w:ascii="Arial" w:hAnsi="Arial" w:cs="Arial"/>
          <w:lang w:val="en-GB"/>
        </w:rPr>
        <w:t>, Johnson</w:t>
      </w:r>
      <w:r w:rsidR="00B24FC1" w:rsidRPr="00E426E9">
        <w:rPr>
          <w:rFonts w:ascii="Arial" w:hAnsi="Arial" w:cs="Arial"/>
          <w:lang w:val="en-GB"/>
        </w:rPr>
        <w:t>,</w:t>
      </w:r>
      <w:r w:rsidRPr="00E426E9">
        <w:rPr>
          <w:rFonts w:ascii="Arial" w:hAnsi="Arial" w:cs="Arial"/>
          <w:lang w:val="en-GB"/>
        </w:rPr>
        <w:t xml:space="preserve"> P</w:t>
      </w:r>
      <w:r w:rsidR="00B24FC1" w:rsidRPr="00E426E9">
        <w:rPr>
          <w:rFonts w:ascii="Arial" w:hAnsi="Arial" w:cs="Arial"/>
          <w:lang w:val="en-GB"/>
        </w:rPr>
        <w:t>.</w:t>
      </w:r>
      <w:r w:rsidRPr="00E426E9">
        <w:rPr>
          <w:rFonts w:ascii="Arial" w:hAnsi="Arial" w:cs="Arial"/>
          <w:lang w:val="en-GB"/>
        </w:rPr>
        <w:t>T</w:t>
      </w:r>
      <w:r w:rsidR="00B24FC1" w:rsidRPr="00E426E9">
        <w:rPr>
          <w:rFonts w:ascii="Arial" w:hAnsi="Arial" w:cs="Arial"/>
          <w:lang w:val="en-GB"/>
        </w:rPr>
        <w:t>.</w:t>
      </w:r>
      <w:r w:rsidRPr="00E426E9">
        <w:rPr>
          <w:rFonts w:ascii="Arial" w:hAnsi="Arial" w:cs="Arial"/>
          <w:lang w:val="en-GB"/>
        </w:rPr>
        <w:t>J</w:t>
      </w:r>
      <w:r w:rsidR="00B24FC1" w:rsidRPr="00E426E9">
        <w:rPr>
          <w:rFonts w:ascii="Arial" w:hAnsi="Arial" w:cs="Arial"/>
          <w:lang w:val="en-GB"/>
        </w:rPr>
        <w:t>.</w:t>
      </w:r>
      <w:r w:rsidR="001C0A3D" w:rsidRPr="00E426E9">
        <w:rPr>
          <w:rFonts w:ascii="Arial" w:hAnsi="Arial" w:cs="Arial"/>
          <w:lang w:val="en-GB"/>
        </w:rPr>
        <w:t xml:space="preserve"> et al. </w:t>
      </w:r>
      <w:r w:rsidRPr="00E426E9">
        <w:rPr>
          <w:rFonts w:ascii="Arial" w:hAnsi="Arial" w:cs="Arial"/>
          <w:lang w:val="en-GB"/>
        </w:rPr>
        <w:t>(</w:t>
      </w:r>
      <w:r w:rsidR="00AB2989" w:rsidRPr="00E426E9">
        <w:rPr>
          <w:rFonts w:ascii="Arial" w:hAnsi="Arial" w:cs="Arial"/>
          <w:lang w:val="en-GB"/>
        </w:rPr>
        <w:t>2019</w:t>
      </w:r>
      <w:r w:rsidRPr="00E426E9">
        <w:rPr>
          <w:rFonts w:ascii="Arial" w:hAnsi="Arial" w:cs="Arial"/>
          <w:lang w:val="en-GB"/>
        </w:rPr>
        <w:t>)</w:t>
      </w:r>
      <w:r w:rsidR="001C0A3D" w:rsidRPr="00E426E9">
        <w:rPr>
          <w:rFonts w:ascii="Arial" w:hAnsi="Arial" w:cs="Arial"/>
          <w:lang w:val="en-GB"/>
        </w:rPr>
        <w:t>.</w:t>
      </w:r>
      <w:r w:rsidRPr="00E426E9">
        <w:rPr>
          <w:rFonts w:ascii="Arial" w:hAnsi="Arial" w:cs="Arial"/>
          <w:lang w:val="en-GB"/>
        </w:rPr>
        <w:t xml:space="preserve"> Emerging threats and persistent conservation challenges for freshwater biodiversity. </w:t>
      </w:r>
      <w:r w:rsidR="00AB2989" w:rsidRPr="00E426E9">
        <w:rPr>
          <w:rFonts w:ascii="Arial" w:hAnsi="Arial" w:cs="Arial"/>
          <w:i/>
          <w:iCs/>
          <w:lang w:val="en-GB"/>
        </w:rPr>
        <w:t>Biological Reviews</w:t>
      </w:r>
      <w:r w:rsidR="00AB2989" w:rsidRPr="00E426E9">
        <w:rPr>
          <w:rFonts w:ascii="Arial" w:hAnsi="Arial" w:cs="Arial"/>
          <w:lang w:val="en-GB"/>
        </w:rPr>
        <w:t>, </w:t>
      </w:r>
      <w:r w:rsidR="00AB2989" w:rsidRPr="00E426E9">
        <w:rPr>
          <w:rFonts w:ascii="Arial" w:hAnsi="Arial" w:cs="Arial"/>
          <w:iCs/>
          <w:lang w:val="en-GB"/>
        </w:rPr>
        <w:t>94</w:t>
      </w:r>
      <w:r w:rsidR="00AB2989" w:rsidRPr="00E426E9">
        <w:rPr>
          <w:rFonts w:ascii="Arial" w:hAnsi="Arial" w:cs="Arial"/>
          <w:lang w:val="en-GB"/>
        </w:rPr>
        <w:t>(3), 849-873.</w:t>
      </w:r>
      <w:r w:rsidR="00BA1C2E" w:rsidRPr="00E426E9">
        <w:rPr>
          <w:rFonts w:ascii="Arial" w:hAnsi="Arial" w:cs="Arial"/>
          <w:lang w:val="en-GB"/>
        </w:rPr>
        <w:t xml:space="preserve">DOI: </w:t>
      </w:r>
      <w:hyperlink r:id="rId38" w:history="1">
        <w:r w:rsidR="00BA1C2E" w:rsidRPr="00E426E9">
          <w:rPr>
            <w:rStyle w:val="Hyperlink"/>
            <w:rFonts w:ascii="Arial" w:hAnsi="Arial" w:cs="Arial"/>
            <w:lang w:val="en-GB"/>
          </w:rPr>
          <w:t>https://doi.org/10.1111/brv.12480</w:t>
        </w:r>
      </w:hyperlink>
      <w:r w:rsidR="001C0A3D" w:rsidRPr="00E426E9">
        <w:rPr>
          <w:rFonts w:ascii="Arial" w:hAnsi="Arial" w:cs="Arial"/>
          <w:lang w:val="en-GB"/>
        </w:rPr>
        <w:t>.</w:t>
      </w:r>
    </w:p>
    <w:p w14:paraId="60680C9E" w14:textId="12B901D0" w:rsidR="00B941CA" w:rsidRPr="00E426E9" w:rsidRDefault="00B941CA" w:rsidP="006B585D">
      <w:pPr>
        <w:rPr>
          <w:rFonts w:ascii="Arial" w:hAnsi="Arial" w:cs="Arial"/>
          <w:lang w:val="en-GB"/>
        </w:rPr>
      </w:pPr>
    </w:p>
    <w:p w14:paraId="5E873811" w14:textId="7DBFB58C" w:rsidR="00B941CA" w:rsidRPr="00E426E9" w:rsidRDefault="006B585D" w:rsidP="00946569">
      <w:pPr>
        <w:pStyle w:val="FootnoteText"/>
        <w:jc w:val="left"/>
        <w:rPr>
          <w:rFonts w:ascii="Arial" w:hAnsi="Arial" w:cs="Arial"/>
          <w:sz w:val="24"/>
          <w:szCs w:val="24"/>
        </w:rPr>
      </w:pPr>
      <w:r w:rsidRPr="00E426E9">
        <w:rPr>
          <w:rFonts w:ascii="Arial" w:hAnsi="Arial" w:cs="Arial"/>
          <w:sz w:val="24"/>
          <w:szCs w:val="24"/>
        </w:rPr>
        <w:t>Richter, B.D., Braun, D.P., Mendelson, M.A</w:t>
      </w:r>
      <w:r w:rsidRPr="00B3238D">
        <w:rPr>
          <w:rFonts w:ascii="Arial" w:hAnsi="Arial" w:cs="Arial"/>
          <w:sz w:val="24"/>
          <w:szCs w:val="24"/>
        </w:rPr>
        <w:t xml:space="preserve">. &amp; Master, L.L. (1997). Threats to </w:t>
      </w:r>
      <w:r w:rsidR="000B2DA6" w:rsidRPr="00B3238D">
        <w:rPr>
          <w:rFonts w:ascii="Arial" w:hAnsi="Arial" w:cs="Arial"/>
          <w:sz w:val="24"/>
          <w:szCs w:val="24"/>
        </w:rPr>
        <w:t>imperilled</w:t>
      </w:r>
      <w:r w:rsidRPr="00B3238D">
        <w:rPr>
          <w:rFonts w:ascii="Arial" w:hAnsi="Arial" w:cs="Arial"/>
          <w:sz w:val="24"/>
          <w:szCs w:val="24"/>
        </w:rPr>
        <w:t xml:space="preserve"> freshwater fauna: </w:t>
      </w:r>
      <w:proofErr w:type="spellStart"/>
      <w:r w:rsidR="00533FCB" w:rsidRPr="00B3238D">
        <w:rPr>
          <w:rFonts w:ascii="Arial" w:hAnsi="Arial" w:cs="Arial"/>
          <w:sz w:val="24"/>
          <w:szCs w:val="24"/>
        </w:rPr>
        <w:t>A</w:t>
      </w:r>
      <w:r w:rsidRPr="00B3238D">
        <w:rPr>
          <w:rFonts w:ascii="Arial" w:hAnsi="Arial" w:cs="Arial"/>
          <w:sz w:val="24"/>
          <w:szCs w:val="24"/>
        </w:rPr>
        <w:t>menazas</w:t>
      </w:r>
      <w:proofErr w:type="spellEnd"/>
      <w:r w:rsidRPr="00B3238D">
        <w:rPr>
          <w:rFonts w:ascii="Arial" w:hAnsi="Arial" w:cs="Arial"/>
          <w:sz w:val="24"/>
          <w:szCs w:val="24"/>
        </w:rPr>
        <w:t xml:space="preserve"> a la fauna </w:t>
      </w:r>
      <w:proofErr w:type="spellStart"/>
      <w:r w:rsidRPr="00B3238D">
        <w:rPr>
          <w:rFonts w:ascii="Arial" w:hAnsi="Arial" w:cs="Arial"/>
          <w:sz w:val="24"/>
          <w:szCs w:val="24"/>
        </w:rPr>
        <w:t>dulceacuicola</w:t>
      </w:r>
      <w:proofErr w:type="spellEnd"/>
      <w:r w:rsidRPr="00B3238D">
        <w:rPr>
          <w:rFonts w:ascii="Arial" w:hAnsi="Arial" w:cs="Arial"/>
          <w:sz w:val="24"/>
          <w:szCs w:val="24"/>
        </w:rPr>
        <w:t xml:space="preserve"> </w:t>
      </w:r>
      <w:proofErr w:type="spellStart"/>
      <w:r w:rsidRPr="00B3238D">
        <w:rPr>
          <w:rFonts w:ascii="Arial" w:hAnsi="Arial" w:cs="Arial"/>
          <w:sz w:val="24"/>
          <w:szCs w:val="24"/>
        </w:rPr>
        <w:t>en</w:t>
      </w:r>
      <w:proofErr w:type="spellEnd"/>
      <w:r w:rsidRPr="00B3238D">
        <w:rPr>
          <w:rFonts w:ascii="Arial" w:hAnsi="Arial" w:cs="Arial"/>
          <w:sz w:val="24"/>
          <w:szCs w:val="24"/>
        </w:rPr>
        <w:t xml:space="preserve"> </w:t>
      </w:r>
      <w:proofErr w:type="spellStart"/>
      <w:r w:rsidRPr="00B3238D">
        <w:rPr>
          <w:rFonts w:ascii="Arial" w:hAnsi="Arial" w:cs="Arial"/>
          <w:sz w:val="24"/>
          <w:szCs w:val="24"/>
        </w:rPr>
        <w:t>riesgo</w:t>
      </w:r>
      <w:proofErr w:type="spellEnd"/>
      <w:r w:rsidRPr="00B3238D">
        <w:rPr>
          <w:rFonts w:ascii="Arial" w:hAnsi="Arial" w:cs="Arial"/>
          <w:sz w:val="24"/>
          <w:szCs w:val="24"/>
        </w:rPr>
        <w:t xml:space="preserve">. </w:t>
      </w:r>
      <w:r w:rsidRPr="00B3238D">
        <w:rPr>
          <w:rFonts w:ascii="Arial" w:hAnsi="Arial" w:cs="Arial"/>
          <w:i/>
          <w:iCs/>
          <w:sz w:val="24"/>
          <w:szCs w:val="24"/>
        </w:rPr>
        <w:t>Conservation Biology</w:t>
      </w:r>
      <w:r w:rsidR="00E426E9" w:rsidRPr="00B3238D">
        <w:rPr>
          <w:rFonts w:ascii="Arial" w:hAnsi="Arial" w:cs="Arial"/>
          <w:i/>
          <w:iCs/>
          <w:sz w:val="24"/>
          <w:szCs w:val="24"/>
        </w:rPr>
        <w:t>,</w:t>
      </w:r>
      <w:r w:rsidRPr="00B3238D">
        <w:rPr>
          <w:rFonts w:ascii="Arial" w:hAnsi="Arial" w:cs="Arial"/>
          <w:i/>
          <w:iCs/>
          <w:sz w:val="24"/>
          <w:szCs w:val="24"/>
        </w:rPr>
        <w:t xml:space="preserve"> </w:t>
      </w:r>
      <w:r w:rsidRPr="00B3238D">
        <w:rPr>
          <w:rFonts w:ascii="Arial" w:hAnsi="Arial" w:cs="Arial"/>
          <w:sz w:val="24"/>
          <w:szCs w:val="24"/>
        </w:rPr>
        <w:t>11(5), 1081-1093.</w:t>
      </w:r>
      <w:r w:rsidR="001C0A3D" w:rsidRPr="00B3238D">
        <w:rPr>
          <w:rFonts w:ascii="Arial" w:hAnsi="Arial" w:cs="Arial"/>
          <w:sz w:val="24"/>
          <w:szCs w:val="24"/>
        </w:rPr>
        <w:t xml:space="preserve"> Available</w:t>
      </w:r>
      <w:r w:rsidR="001C0A3D" w:rsidRPr="00E426E9">
        <w:rPr>
          <w:rFonts w:ascii="Arial" w:hAnsi="Arial" w:cs="Arial"/>
          <w:sz w:val="24"/>
          <w:szCs w:val="24"/>
        </w:rPr>
        <w:t xml:space="preserve"> at: </w:t>
      </w:r>
      <w:hyperlink r:id="rId39" w:history="1">
        <w:r w:rsidR="001C0A3D" w:rsidRPr="00E426E9">
          <w:rPr>
            <w:rStyle w:val="Hyperlink"/>
            <w:rFonts w:ascii="Arial" w:hAnsi="Arial" w:cs="Arial"/>
            <w:sz w:val="24"/>
            <w:szCs w:val="24"/>
          </w:rPr>
          <w:t>https://www.jstor.org/stable/2387390</w:t>
        </w:r>
      </w:hyperlink>
      <w:r w:rsidR="001C0A3D" w:rsidRPr="00E426E9">
        <w:rPr>
          <w:rFonts w:ascii="Arial" w:hAnsi="Arial" w:cs="Arial"/>
          <w:sz w:val="24"/>
          <w:szCs w:val="24"/>
        </w:rPr>
        <w:t xml:space="preserve">. [Accessed </w:t>
      </w:r>
      <w:r w:rsidR="001E5BCC">
        <w:rPr>
          <w:rFonts w:ascii="Arial" w:hAnsi="Arial" w:cs="Arial"/>
          <w:sz w:val="24"/>
          <w:szCs w:val="24"/>
        </w:rPr>
        <w:t xml:space="preserve">14 May </w:t>
      </w:r>
      <w:r w:rsidR="001E5BCC" w:rsidRPr="001E5BCC">
        <w:rPr>
          <w:rFonts w:ascii="Arial" w:hAnsi="Arial" w:cs="Arial"/>
          <w:sz w:val="24"/>
          <w:szCs w:val="24"/>
        </w:rPr>
        <w:t>202</w:t>
      </w:r>
      <w:r w:rsidR="001E5BCC">
        <w:rPr>
          <w:rFonts w:ascii="Arial" w:hAnsi="Arial" w:cs="Arial"/>
          <w:sz w:val="24"/>
          <w:szCs w:val="24"/>
        </w:rPr>
        <w:t>1</w:t>
      </w:r>
      <w:r w:rsidR="001C0A3D" w:rsidRPr="00E426E9">
        <w:rPr>
          <w:rFonts w:ascii="Arial" w:hAnsi="Arial" w:cs="Arial"/>
          <w:sz w:val="24"/>
          <w:szCs w:val="24"/>
        </w:rPr>
        <w:t>]</w:t>
      </w:r>
    </w:p>
    <w:p w14:paraId="06B92511" w14:textId="07CFABDC" w:rsidR="00180718" w:rsidRPr="00E426E9" w:rsidRDefault="00180718" w:rsidP="006B585D">
      <w:pPr>
        <w:rPr>
          <w:rFonts w:ascii="Arial" w:hAnsi="Arial" w:cs="Arial"/>
          <w:lang w:val="en-GB"/>
        </w:rPr>
      </w:pPr>
    </w:p>
    <w:p w14:paraId="79D1750D" w14:textId="49D23492" w:rsidR="009536ED" w:rsidRPr="00E426E9" w:rsidRDefault="006B2420" w:rsidP="009536ED">
      <w:pPr>
        <w:rPr>
          <w:rFonts w:ascii="Arial" w:hAnsi="Arial" w:cs="Arial"/>
          <w:lang w:val="en-GB"/>
        </w:rPr>
      </w:pPr>
      <w:r w:rsidRPr="00E426E9">
        <w:rPr>
          <w:rFonts w:ascii="Arial" w:hAnsi="Arial" w:cs="Arial"/>
          <w:lang w:val="en-GB"/>
        </w:rPr>
        <w:t>Sala, J.E.</w:t>
      </w:r>
      <w:r w:rsidR="00FA0814" w:rsidRPr="00E426E9">
        <w:rPr>
          <w:rFonts w:ascii="Arial" w:hAnsi="Arial" w:cs="Arial"/>
          <w:lang w:val="en-GB"/>
        </w:rPr>
        <w:t xml:space="preserve"> &amp; </w:t>
      </w:r>
      <w:proofErr w:type="spellStart"/>
      <w:r w:rsidRPr="00E426E9">
        <w:rPr>
          <w:rFonts w:ascii="Arial" w:hAnsi="Arial" w:cs="Arial"/>
          <w:lang w:val="en-GB"/>
        </w:rPr>
        <w:t>Torchio</w:t>
      </w:r>
      <w:proofErr w:type="spellEnd"/>
      <w:r w:rsidRPr="00E426E9">
        <w:rPr>
          <w:rFonts w:ascii="Arial" w:hAnsi="Arial" w:cs="Arial"/>
          <w:lang w:val="en-GB"/>
        </w:rPr>
        <w:t xml:space="preserve">, G. </w:t>
      </w:r>
      <w:r w:rsidRPr="00B3238D">
        <w:rPr>
          <w:rFonts w:ascii="Arial" w:hAnsi="Arial" w:cs="Arial"/>
          <w:lang w:val="en-GB"/>
        </w:rPr>
        <w:t xml:space="preserve">(2019). Moving towards public policy-ready science: </w:t>
      </w:r>
      <w:r w:rsidR="00533FCB" w:rsidRPr="00B3238D">
        <w:rPr>
          <w:rFonts w:ascii="Arial" w:hAnsi="Arial" w:cs="Arial"/>
          <w:lang w:val="en-GB"/>
        </w:rPr>
        <w:t>P</w:t>
      </w:r>
      <w:r w:rsidRPr="00B3238D">
        <w:rPr>
          <w:rFonts w:ascii="Arial" w:hAnsi="Arial" w:cs="Arial"/>
          <w:lang w:val="en-GB"/>
        </w:rPr>
        <w:t>hilosophical insights on</w:t>
      </w:r>
      <w:r w:rsidRPr="00E426E9">
        <w:rPr>
          <w:rFonts w:ascii="Arial" w:hAnsi="Arial" w:cs="Arial"/>
          <w:lang w:val="en-GB"/>
        </w:rPr>
        <w:t xml:space="preserve"> the social-ecological systems perspective for conservation science. </w:t>
      </w:r>
      <w:r w:rsidRPr="00E426E9">
        <w:rPr>
          <w:rFonts w:ascii="Arial" w:hAnsi="Arial" w:cs="Arial"/>
          <w:i/>
          <w:lang w:val="en-GB"/>
        </w:rPr>
        <w:t>Ecosystems and People</w:t>
      </w:r>
      <w:r w:rsidRPr="00E426E9">
        <w:rPr>
          <w:rFonts w:ascii="Arial" w:hAnsi="Arial" w:cs="Arial"/>
          <w:lang w:val="en-GB"/>
        </w:rPr>
        <w:t xml:space="preserve">, 15(1), 232-246. </w:t>
      </w:r>
      <w:r w:rsidR="00BA1C2E" w:rsidRPr="00E426E9">
        <w:rPr>
          <w:rFonts w:ascii="Arial" w:hAnsi="Arial" w:cs="Arial"/>
          <w:lang w:val="en-GB"/>
        </w:rPr>
        <w:t xml:space="preserve">DOI: </w:t>
      </w:r>
      <w:hyperlink r:id="rId40" w:history="1">
        <w:r w:rsidR="00BA1C2E" w:rsidRPr="00E426E9">
          <w:rPr>
            <w:rStyle w:val="Hyperlink"/>
            <w:rFonts w:ascii="Arial" w:hAnsi="Arial" w:cs="Arial"/>
            <w:lang w:val="en-GB"/>
          </w:rPr>
          <w:t>https://doi.org/10.1080/26395916.2019.1657502</w:t>
        </w:r>
      </w:hyperlink>
      <w:r w:rsidRPr="00E426E9">
        <w:rPr>
          <w:rFonts w:ascii="Arial" w:hAnsi="Arial" w:cs="Arial"/>
          <w:lang w:val="en-GB"/>
        </w:rPr>
        <w:t>.</w:t>
      </w:r>
      <w:r w:rsidR="009536ED" w:rsidRPr="00E426E9">
        <w:rPr>
          <w:rFonts w:ascii="Arial" w:hAnsi="Arial" w:cs="Arial"/>
          <w:lang w:val="en-GB"/>
        </w:rPr>
        <w:t xml:space="preserve"> </w:t>
      </w:r>
    </w:p>
    <w:p w14:paraId="2AAFF89F" w14:textId="7A37638C" w:rsidR="009C62D4" w:rsidRPr="00E426E9" w:rsidRDefault="009C62D4" w:rsidP="006B585D">
      <w:pPr>
        <w:rPr>
          <w:rFonts w:ascii="Arial" w:hAnsi="Arial" w:cs="Arial"/>
          <w:lang w:val="en-GB"/>
        </w:rPr>
      </w:pPr>
    </w:p>
    <w:p w14:paraId="4567C242" w14:textId="4AD8D169" w:rsidR="00577B7E" w:rsidRPr="00E426E9" w:rsidRDefault="00577B7E" w:rsidP="006B585D">
      <w:pPr>
        <w:rPr>
          <w:rFonts w:ascii="Arial" w:hAnsi="Arial" w:cs="Arial"/>
          <w:lang w:val="en-GB"/>
        </w:rPr>
      </w:pPr>
      <w:r w:rsidRPr="00E426E9">
        <w:rPr>
          <w:rFonts w:ascii="Arial" w:hAnsi="Arial" w:cs="Arial"/>
          <w:lang w:val="en-GB"/>
        </w:rPr>
        <w:t xml:space="preserve">Schmidt, K., Sachse, R. &amp; Walz, A. (2016). Current role of social benefits in ecosystem service assessments. </w:t>
      </w:r>
      <w:r w:rsidRPr="00E426E9">
        <w:rPr>
          <w:rFonts w:ascii="Arial" w:hAnsi="Arial" w:cs="Arial"/>
          <w:i/>
          <w:lang w:val="en-GB"/>
        </w:rPr>
        <w:t>Landscape and Urban Planning</w:t>
      </w:r>
      <w:r w:rsidRPr="00E426E9">
        <w:rPr>
          <w:rFonts w:ascii="Arial" w:hAnsi="Arial" w:cs="Arial"/>
          <w:lang w:val="en-GB"/>
        </w:rPr>
        <w:t xml:space="preserve">, 149, 49-64. </w:t>
      </w:r>
      <w:r w:rsidR="00BA1C2E" w:rsidRPr="00E426E9">
        <w:rPr>
          <w:rFonts w:ascii="Arial" w:hAnsi="Arial" w:cs="Arial"/>
          <w:lang w:val="en-GB"/>
        </w:rPr>
        <w:t xml:space="preserve">DOI: </w:t>
      </w:r>
      <w:hyperlink r:id="rId41" w:history="1">
        <w:r w:rsidR="00BA1C2E" w:rsidRPr="00E426E9">
          <w:rPr>
            <w:rStyle w:val="Hyperlink"/>
            <w:rFonts w:ascii="Arial" w:hAnsi="Arial" w:cs="Arial"/>
            <w:lang w:val="en-GB"/>
          </w:rPr>
          <w:t>https://doi.org/10.1016/j.landurbplan.2016.01.005</w:t>
        </w:r>
      </w:hyperlink>
      <w:r w:rsidRPr="00E426E9">
        <w:rPr>
          <w:rFonts w:ascii="Arial" w:hAnsi="Arial" w:cs="Arial"/>
          <w:lang w:val="en-GB"/>
        </w:rPr>
        <w:t>.</w:t>
      </w:r>
    </w:p>
    <w:p w14:paraId="473B64EF" w14:textId="77777777" w:rsidR="00825D4A" w:rsidRPr="00E426E9" w:rsidRDefault="00825D4A" w:rsidP="006B585D">
      <w:pPr>
        <w:rPr>
          <w:rFonts w:ascii="Arial" w:hAnsi="Arial" w:cs="Arial"/>
          <w:lang w:val="en-GB"/>
        </w:rPr>
      </w:pPr>
    </w:p>
    <w:p w14:paraId="53F7F07E" w14:textId="0EFCF897" w:rsidR="00946569" w:rsidRPr="00E426E9" w:rsidRDefault="00946569" w:rsidP="00946569">
      <w:pPr>
        <w:rPr>
          <w:rFonts w:ascii="Arial" w:hAnsi="Arial" w:cs="Arial"/>
          <w:lang w:val="en-GB" w:eastAsia="en-GB"/>
        </w:rPr>
      </w:pPr>
      <w:r w:rsidRPr="00E426E9">
        <w:rPr>
          <w:rFonts w:ascii="Arial" w:hAnsi="Arial" w:cs="Arial"/>
          <w:lang w:val="en-GB" w:eastAsia="en-GB"/>
        </w:rPr>
        <w:t xml:space="preserve">TEEB. (2010). </w:t>
      </w:r>
      <w:r w:rsidRPr="00E426E9">
        <w:rPr>
          <w:rFonts w:ascii="Arial" w:hAnsi="Arial" w:cs="Arial"/>
          <w:i/>
          <w:lang w:val="en-GB" w:eastAsia="en-GB"/>
        </w:rPr>
        <w:t xml:space="preserve">The </w:t>
      </w:r>
      <w:r w:rsidR="00B3238D">
        <w:rPr>
          <w:rFonts w:ascii="Arial" w:hAnsi="Arial" w:cs="Arial"/>
          <w:i/>
          <w:lang w:val="en-GB" w:eastAsia="en-GB"/>
        </w:rPr>
        <w:t>E</w:t>
      </w:r>
      <w:r w:rsidRPr="00E426E9">
        <w:rPr>
          <w:rFonts w:ascii="Arial" w:hAnsi="Arial" w:cs="Arial"/>
          <w:i/>
          <w:lang w:val="en-GB" w:eastAsia="en-GB"/>
        </w:rPr>
        <w:t xml:space="preserve">conomics of </w:t>
      </w:r>
      <w:r w:rsidR="00B3238D">
        <w:rPr>
          <w:rFonts w:ascii="Arial" w:hAnsi="Arial" w:cs="Arial"/>
          <w:i/>
          <w:lang w:val="en-GB" w:eastAsia="en-GB"/>
        </w:rPr>
        <w:t>E</w:t>
      </w:r>
      <w:r w:rsidRPr="00E426E9">
        <w:rPr>
          <w:rFonts w:ascii="Arial" w:hAnsi="Arial" w:cs="Arial"/>
          <w:i/>
          <w:lang w:val="en-GB" w:eastAsia="en-GB"/>
        </w:rPr>
        <w:t xml:space="preserve">cosystems and </w:t>
      </w:r>
      <w:r w:rsidR="00B3238D">
        <w:rPr>
          <w:rFonts w:ascii="Arial" w:hAnsi="Arial" w:cs="Arial"/>
          <w:i/>
          <w:lang w:val="en-GB" w:eastAsia="en-GB"/>
        </w:rPr>
        <w:t>B</w:t>
      </w:r>
      <w:r w:rsidRPr="00E426E9">
        <w:rPr>
          <w:rFonts w:ascii="Arial" w:hAnsi="Arial" w:cs="Arial"/>
          <w:i/>
          <w:lang w:val="en-GB" w:eastAsia="en-GB"/>
        </w:rPr>
        <w:t xml:space="preserve">iodiversity </w:t>
      </w:r>
      <w:r w:rsidR="00533FCB">
        <w:rPr>
          <w:rFonts w:ascii="Arial" w:hAnsi="Arial" w:cs="Arial"/>
          <w:i/>
          <w:lang w:val="en-GB" w:eastAsia="en-GB"/>
        </w:rPr>
        <w:t>e</w:t>
      </w:r>
      <w:r w:rsidRPr="00E426E9">
        <w:rPr>
          <w:rFonts w:ascii="Arial" w:hAnsi="Arial" w:cs="Arial"/>
          <w:i/>
          <w:lang w:val="en-GB" w:eastAsia="en-GB"/>
        </w:rPr>
        <w:t xml:space="preserve">cological and </w:t>
      </w:r>
      <w:r w:rsidR="00533FCB">
        <w:rPr>
          <w:rFonts w:ascii="Arial" w:hAnsi="Arial" w:cs="Arial"/>
          <w:i/>
          <w:lang w:val="en-GB" w:eastAsia="en-GB"/>
        </w:rPr>
        <w:t>e</w:t>
      </w:r>
      <w:r w:rsidRPr="00E426E9">
        <w:rPr>
          <w:rFonts w:ascii="Arial" w:hAnsi="Arial" w:cs="Arial"/>
          <w:i/>
          <w:lang w:val="en-GB" w:eastAsia="en-GB"/>
        </w:rPr>
        <w:t xml:space="preserve">conomic </w:t>
      </w:r>
      <w:r w:rsidR="00533FCB">
        <w:rPr>
          <w:rFonts w:ascii="Arial" w:hAnsi="Arial" w:cs="Arial"/>
          <w:i/>
          <w:lang w:val="en-GB" w:eastAsia="en-GB"/>
        </w:rPr>
        <w:t>f</w:t>
      </w:r>
      <w:r w:rsidRPr="00E426E9">
        <w:rPr>
          <w:rFonts w:ascii="Arial" w:hAnsi="Arial" w:cs="Arial"/>
          <w:i/>
          <w:lang w:val="en-GB" w:eastAsia="en-GB"/>
        </w:rPr>
        <w:t>oundations</w:t>
      </w:r>
      <w:r w:rsidRPr="00E426E9">
        <w:rPr>
          <w:rFonts w:ascii="Arial" w:hAnsi="Arial" w:cs="Arial"/>
          <w:lang w:val="en-GB" w:eastAsia="en-GB"/>
        </w:rPr>
        <w:t>. Earthscan: London and Washington.</w:t>
      </w:r>
      <w:r w:rsidR="00B3238D">
        <w:rPr>
          <w:rFonts w:ascii="Arial" w:hAnsi="Arial" w:cs="Arial"/>
          <w:lang w:val="en-GB" w:eastAsia="en-GB"/>
        </w:rPr>
        <w:t xml:space="preserve"> 33pp.</w:t>
      </w:r>
      <w:r w:rsidR="00B3238D" w:rsidRPr="00E426E9">
        <w:rPr>
          <w:rFonts w:ascii="Arial" w:hAnsi="Arial" w:cs="Arial"/>
          <w:lang w:val="en-GB" w:eastAsia="en-GB"/>
        </w:rPr>
        <w:t xml:space="preserve"> </w:t>
      </w:r>
    </w:p>
    <w:p w14:paraId="69D1E205" w14:textId="77777777" w:rsidR="00946569" w:rsidRPr="00E426E9" w:rsidRDefault="00946569" w:rsidP="00946569">
      <w:pPr>
        <w:contextualSpacing/>
        <w:rPr>
          <w:rFonts w:ascii="Arial" w:hAnsi="Arial" w:cs="Arial"/>
          <w:lang w:val="en-GB" w:eastAsia="en-GB"/>
        </w:rPr>
      </w:pPr>
    </w:p>
    <w:p w14:paraId="30D4D15D" w14:textId="438294F2" w:rsidR="003409E1" w:rsidRPr="00E426E9" w:rsidRDefault="003409E1" w:rsidP="006B585D">
      <w:pPr>
        <w:pStyle w:val="FootnoteText"/>
        <w:jc w:val="left"/>
        <w:rPr>
          <w:rFonts w:ascii="Arial" w:hAnsi="Arial" w:cs="Arial"/>
          <w:sz w:val="24"/>
          <w:szCs w:val="24"/>
        </w:rPr>
      </w:pPr>
      <w:r w:rsidRPr="00E426E9">
        <w:rPr>
          <w:rFonts w:ascii="Arial" w:hAnsi="Arial" w:cs="Arial"/>
          <w:sz w:val="24"/>
          <w:szCs w:val="24"/>
        </w:rPr>
        <w:t xml:space="preserve">UN. (2015). </w:t>
      </w:r>
      <w:r w:rsidRPr="00E426E9">
        <w:rPr>
          <w:rFonts w:ascii="Arial" w:hAnsi="Arial" w:cs="Arial"/>
          <w:i/>
          <w:sz w:val="24"/>
          <w:szCs w:val="24"/>
        </w:rPr>
        <w:t>Sustainable Development Goals</w:t>
      </w:r>
      <w:r w:rsidRPr="00E426E9">
        <w:rPr>
          <w:rFonts w:ascii="Arial" w:hAnsi="Arial" w:cs="Arial"/>
          <w:sz w:val="24"/>
          <w:szCs w:val="24"/>
        </w:rPr>
        <w:t xml:space="preserve">. United Nations. </w:t>
      </w:r>
      <w:r w:rsidR="00B812A0" w:rsidRPr="00E426E9">
        <w:rPr>
          <w:rFonts w:ascii="Arial" w:hAnsi="Arial" w:cs="Arial"/>
          <w:sz w:val="24"/>
          <w:szCs w:val="24"/>
        </w:rPr>
        <w:t xml:space="preserve">Available at: </w:t>
      </w:r>
      <w:hyperlink r:id="rId42" w:history="1">
        <w:r w:rsidRPr="00E426E9">
          <w:rPr>
            <w:rStyle w:val="Hyperlink"/>
            <w:rFonts w:ascii="Arial" w:hAnsi="Arial" w:cs="Arial"/>
            <w:sz w:val="24"/>
            <w:szCs w:val="24"/>
          </w:rPr>
          <w:t>https://sustainabledevelopment.un.org/?menu=1300</w:t>
        </w:r>
      </w:hyperlink>
      <w:r w:rsidR="00B812A0" w:rsidRPr="00E426E9">
        <w:rPr>
          <w:rFonts w:ascii="Arial" w:hAnsi="Arial" w:cs="Arial"/>
          <w:sz w:val="24"/>
          <w:szCs w:val="24"/>
        </w:rPr>
        <w:t xml:space="preserve">. [Accessed </w:t>
      </w:r>
      <w:r w:rsidR="001E5BCC">
        <w:rPr>
          <w:rFonts w:ascii="Arial" w:hAnsi="Arial" w:cs="Arial"/>
          <w:sz w:val="24"/>
          <w:szCs w:val="24"/>
        </w:rPr>
        <w:t xml:space="preserve">14 May </w:t>
      </w:r>
      <w:r w:rsidR="001E5BCC" w:rsidRPr="001E5BCC">
        <w:rPr>
          <w:rFonts w:ascii="Arial" w:hAnsi="Arial" w:cs="Arial"/>
          <w:sz w:val="24"/>
          <w:szCs w:val="24"/>
        </w:rPr>
        <w:t>202</w:t>
      </w:r>
      <w:r w:rsidR="001E5BCC">
        <w:rPr>
          <w:rFonts w:ascii="Arial" w:hAnsi="Arial" w:cs="Arial"/>
          <w:sz w:val="24"/>
          <w:szCs w:val="24"/>
        </w:rPr>
        <w:t>1</w:t>
      </w:r>
      <w:r w:rsidR="00B812A0" w:rsidRPr="00E426E9">
        <w:rPr>
          <w:rFonts w:ascii="Arial" w:hAnsi="Arial" w:cs="Arial"/>
          <w:sz w:val="24"/>
          <w:szCs w:val="24"/>
        </w:rPr>
        <w:t>]</w:t>
      </w:r>
    </w:p>
    <w:p w14:paraId="2C90E41B" w14:textId="77777777" w:rsidR="001A770E" w:rsidRPr="00E426E9" w:rsidRDefault="001A770E" w:rsidP="001A770E">
      <w:pPr>
        <w:pStyle w:val="FootnoteText"/>
        <w:jc w:val="left"/>
        <w:rPr>
          <w:rFonts w:ascii="Arial" w:hAnsi="Arial" w:cs="Arial"/>
          <w:sz w:val="24"/>
          <w:szCs w:val="24"/>
        </w:rPr>
      </w:pPr>
    </w:p>
    <w:p w14:paraId="11E5AC7E" w14:textId="3B8059CB" w:rsidR="00C5165D" w:rsidRPr="00E426E9" w:rsidRDefault="00C5165D" w:rsidP="006B585D">
      <w:pPr>
        <w:rPr>
          <w:rFonts w:ascii="Arial" w:hAnsi="Arial" w:cs="Arial"/>
          <w:lang w:val="en-GB" w:eastAsia="en-GB"/>
        </w:rPr>
      </w:pPr>
      <w:r w:rsidRPr="00E426E9">
        <w:rPr>
          <w:rFonts w:ascii="Arial" w:hAnsi="Arial" w:cs="Arial"/>
          <w:lang w:val="en-GB" w:eastAsia="en-GB"/>
        </w:rPr>
        <w:t xml:space="preserve">Wood, S.L.R., Jones, S.K., Johnson, J.A., </w:t>
      </w:r>
      <w:proofErr w:type="spellStart"/>
      <w:r w:rsidRPr="00E426E9">
        <w:rPr>
          <w:rFonts w:ascii="Arial" w:hAnsi="Arial" w:cs="Arial"/>
          <w:lang w:val="en-GB" w:eastAsia="en-GB"/>
        </w:rPr>
        <w:t>Brauman</w:t>
      </w:r>
      <w:proofErr w:type="spellEnd"/>
      <w:r w:rsidRPr="00E426E9">
        <w:rPr>
          <w:rFonts w:ascii="Arial" w:hAnsi="Arial" w:cs="Arial"/>
          <w:lang w:val="en-GB" w:eastAsia="en-GB"/>
        </w:rPr>
        <w:t>, K.A., Chaplin-</w:t>
      </w:r>
      <w:proofErr w:type="spellStart"/>
      <w:r w:rsidRPr="00E426E9">
        <w:rPr>
          <w:rFonts w:ascii="Arial" w:hAnsi="Arial" w:cs="Arial"/>
          <w:lang w:val="en-GB" w:eastAsia="en-GB"/>
        </w:rPr>
        <w:t>Kramere</w:t>
      </w:r>
      <w:proofErr w:type="spellEnd"/>
      <w:r w:rsidRPr="00E426E9">
        <w:rPr>
          <w:rFonts w:ascii="Arial" w:hAnsi="Arial" w:cs="Arial"/>
          <w:lang w:val="en-GB" w:eastAsia="en-GB"/>
        </w:rPr>
        <w:t xml:space="preserve">, R., </w:t>
      </w:r>
      <w:proofErr w:type="spellStart"/>
      <w:r w:rsidRPr="00E426E9">
        <w:rPr>
          <w:rFonts w:ascii="Arial" w:hAnsi="Arial" w:cs="Arial"/>
          <w:lang w:val="en-GB" w:eastAsia="en-GB"/>
        </w:rPr>
        <w:t>Fremier</w:t>
      </w:r>
      <w:proofErr w:type="spellEnd"/>
      <w:r w:rsidRPr="00E426E9">
        <w:rPr>
          <w:rFonts w:ascii="Arial" w:hAnsi="Arial" w:cs="Arial"/>
          <w:lang w:val="en-GB" w:eastAsia="en-GB"/>
        </w:rPr>
        <w:t>, A.</w:t>
      </w:r>
      <w:r w:rsidR="00B812A0" w:rsidRPr="00E426E9">
        <w:rPr>
          <w:rFonts w:ascii="Arial" w:hAnsi="Arial" w:cs="Arial"/>
          <w:lang w:val="en-GB" w:eastAsia="en-GB"/>
        </w:rPr>
        <w:t xml:space="preserve"> et al. </w:t>
      </w:r>
      <w:r w:rsidRPr="00E426E9">
        <w:rPr>
          <w:rFonts w:ascii="Arial" w:hAnsi="Arial" w:cs="Arial"/>
          <w:lang w:val="en-GB" w:eastAsia="en-GB"/>
        </w:rPr>
        <w:t xml:space="preserve">(2018). Distilling the role of ecosystem services in the Sustainable Development Goals. </w:t>
      </w:r>
      <w:r w:rsidRPr="00E426E9">
        <w:rPr>
          <w:rFonts w:ascii="Arial" w:hAnsi="Arial" w:cs="Arial"/>
          <w:i/>
          <w:lang w:val="en-GB" w:eastAsia="en-GB"/>
        </w:rPr>
        <w:t>Ecosystem Services</w:t>
      </w:r>
      <w:r w:rsidRPr="00E426E9">
        <w:rPr>
          <w:rFonts w:ascii="Arial" w:hAnsi="Arial" w:cs="Arial"/>
          <w:lang w:val="en-GB" w:eastAsia="en-GB"/>
        </w:rPr>
        <w:t xml:space="preserve">, 29A, 70-82. </w:t>
      </w:r>
      <w:r w:rsidR="00BA1C2E" w:rsidRPr="00E426E9">
        <w:rPr>
          <w:rFonts w:ascii="Arial" w:hAnsi="Arial" w:cs="Arial"/>
          <w:lang w:val="en-GB" w:eastAsia="en-GB"/>
        </w:rPr>
        <w:t xml:space="preserve">DOI: </w:t>
      </w:r>
      <w:hyperlink r:id="rId43" w:history="1">
        <w:r w:rsidR="00BA1C2E" w:rsidRPr="00E426E9">
          <w:rPr>
            <w:rStyle w:val="Hyperlink"/>
            <w:rFonts w:ascii="Arial" w:hAnsi="Arial" w:cs="Arial"/>
            <w:lang w:val="en-GB" w:eastAsia="en-GB"/>
          </w:rPr>
          <w:t>https://doi.org/10.1016/j.ecoser.2017.10.010</w:t>
        </w:r>
      </w:hyperlink>
      <w:r w:rsidRPr="00E426E9">
        <w:rPr>
          <w:rFonts w:ascii="Arial" w:hAnsi="Arial" w:cs="Arial"/>
          <w:lang w:val="en-GB" w:eastAsia="en-GB"/>
        </w:rPr>
        <w:t>.</w:t>
      </w:r>
    </w:p>
    <w:p w14:paraId="1E5EF859" w14:textId="77777777" w:rsidR="00C5165D" w:rsidRPr="00E426E9" w:rsidRDefault="00C5165D" w:rsidP="006B585D">
      <w:pPr>
        <w:pStyle w:val="FootnoteText"/>
        <w:jc w:val="left"/>
        <w:rPr>
          <w:rFonts w:ascii="Arial" w:hAnsi="Arial" w:cs="Arial"/>
          <w:sz w:val="24"/>
          <w:szCs w:val="24"/>
        </w:rPr>
      </w:pPr>
    </w:p>
    <w:p w14:paraId="5854CEC7" w14:textId="3BED7A0B" w:rsidR="004E509E" w:rsidRPr="00E426E9" w:rsidRDefault="004E509E" w:rsidP="006B585D">
      <w:pPr>
        <w:pStyle w:val="FootnoteText"/>
        <w:jc w:val="left"/>
        <w:rPr>
          <w:rFonts w:ascii="Arial" w:hAnsi="Arial" w:cs="Arial"/>
          <w:sz w:val="24"/>
          <w:szCs w:val="24"/>
        </w:rPr>
      </w:pPr>
      <w:r w:rsidRPr="00E426E9">
        <w:rPr>
          <w:rFonts w:ascii="Arial" w:hAnsi="Arial" w:cs="Arial"/>
          <w:sz w:val="24"/>
          <w:szCs w:val="24"/>
        </w:rPr>
        <w:t>WWF</w:t>
      </w:r>
      <w:r w:rsidR="000B53BF" w:rsidRPr="00E426E9">
        <w:rPr>
          <w:rFonts w:ascii="Arial" w:hAnsi="Arial" w:cs="Arial"/>
          <w:sz w:val="24"/>
          <w:szCs w:val="24"/>
        </w:rPr>
        <w:t>. (</w:t>
      </w:r>
      <w:r w:rsidRPr="00E426E9">
        <w:rPr>
          <w:rFonts w:ascii="Arial" w:hAnsi="Arial" w:cs="Arial"/>
          <w:sz w:val="24"/>
          <w:szCs w:val="24"/>
        </w:rPr>
        <w:t>20</w:t>
      </w:r>
      <w:r w:rsidR="00BF45C4" w:rsidRPr="00E426E9">
        <w:rPr>
          <w:rFonts w:ascii="Arial" w:hAnsi="Arial" w:cs="Arial"/>
          <w:sz w:val="24"/>
          <w:szCs w:val="24"/>
        </w:rPr>
        <w:t>20</w:t>
      </w:r>
      <w:r w:rsidR="000B53BF" w:rsidRPr="00E426E9">
        <w:rPr>
          <w:rFonts w:ascii="Arial" w:hAnsi="Arial" w:cs="Arial"/>
          <w:sz w:val="24"/>
          <w:szCs w:val="24"/>
        </w:rPr>
        <w:t>)</w:t>
      </w:r>
      <w:r w:rsidRPr="00E426E9">
        <w:rPr>
          <w:rFonts w:ascii="Arial" w:hAnsi="Arial" w:cs="Arial"/>
          <w:sz w:val="24"/>
          <w:szCs w:val="24"/>
        </w:rPr>
        <w:t xml:space="preserve">. </w:t>
      </w:r>
      <w:r w:rsidRPr="00E426E9">
        <w:rPr>
          <w:rFonts w:ascii="Arial" w:hAnsi="Arial" w:cs="Arial"/>
          <w:i/>
          <w:sz w:val="24"/>
          <w:szCs w:val="24"/>
        </w:rPr>
        <w:t xml:space="preserve">Living </w:t>
      </w:r>
      <w:r w:rsidR="0016029D">
        <w:rPr>
          <w:rFonts w:ascii="Arial" w:hAnsi="Arial" w:cs="Arial"/>
          <w:i/>
          <w:sz w:val="24"/>
          <w:szCs w:val="24"/>
        </w:rPr>
        <w:t>p</w:t>
      </w:r>
      <w:r w:rsidRPr="00E426E9">
        <w:rPr>
          <w:rFonts w:ascii="Arial" w:hAnsi="Arial" w:cs="Arial"/>
          <w:i/>
          <w:sz w:val="24"/>
          <w:szCs w:val="24"/>
        </w:rPr>
        <w:t xml:space="preserve">lanet </w:t>
      </w:r>
      <w:r w:rsidR="0016029D">
        <w:rPr>
          <w:rFonts w:ascii="Arial" w:hAnsi="Arial" w:cs="Arial"/>
          <w:i/>
          <w:sz w:val="24"/>
          <w:szCs w:val="24"/>
        </w:rPr>
        <w:t>r</w:t>
      </w:r>
      <w:r w:rsidRPr="00E426E9">
        <w:rPr>
          <w:rFonts w:ascii="Arial" w:hAnsi="Arial" w:cs="Arial"/>
          <w:i/>
          <w:sz w:val="24"/>
          <w:szCs w:val="24"/>
        </w:rPr>
        <w:t>ep</w:t>
      </w:r>
      <w:r w:rsidR="000B53BF" w:rsidRPr="00E426E9">
        <w:rPr>
          <w:rFonts w:ascii="Arial" w:hAnsi="Arial" w:cs="Arial"/>
          <w:i/>
          <w:sz w:val="24"/>
          <w:szCs w:val="24"/>
        </w:rPr>
        <w:t>ort</w:t>
      </w:r>
      <w:r w:rsidRPr="00E426E9">
        <w:rPr>
          <w:rFonts w:ascii="Arial" w:hAnsi="Arial" w:cs="Arial"/>
          <w:i/>
          <w:sz w:val="24"/>
          <w:szCs w:val="24"/>
        </w:rPr>
        <w:t xml:space="preserve"> 20</w:t>
      </w:r>
      <w:r w:rsidR="00BF45C4" w:rsidRPr="00E426E9">
        <w:rPr>
          <w:rFonts w:ascii="Arial" w:hAnsi="Arial" w:cs="Arial"/>
          <w:i/>
          <w:sz w:val="24"/>
          <w:szCs w:val="24"/>
        </w:rPr>
        <w:t>20</w:t>
      </w:r>
      <w:r w:rsidR="000B53BF" w:rsidRPr="00E426E9">
        <w:rPr>
          <w:rFonts w:ascii="Arial" w:hAnsi="Arial" w:cs="Arial"/>
          <w:i/>
          <w:sz w:val="24"/>
          <w:szCs w:val="24"/>
        </w:rPr>
        <w:t>:</w:t>
      </w:r>
      <w:r w:rsidRPr="00E426E9">
        <w:rPr>
          <w:rFonts w:ascii="Arial" w:hAnsi="Arial" w:cs="Arial"/>
          <w:i/>
          <w:sz w:val="24"/>
          <w:szCs w:val="24"/>
        </w:rPr>
        <w:t xml:space="preserve"> </w:t>
      </w:r>
      <w:r w:rsidR="00BF45C4" w:rsidRPr="00E426E9">
        <w:rPr>
          <w:rFonts w:ascii="Arial" w:hAnsi="Arial" w:cs="Arial"/>
          <w:i/>
          <w:sz w:val="24"/>
          <w:szCs w:val="24"/>
        </w:rPr>
        <w:t>Bending the curve of biodiversity loss</w:t>
      </w:r>
      <w:r w:rsidRPr="00E426E9">
        <w:rPr>
          <w:rFonts w:ascii="Arial" w:hAnsi="Arial" w:cs="Arial"/>
          <w:sz w:val="24"/>
          <w:szCs w:val="24"/>
        </w:rPr>
        <w:t xml:space="preserve">. </w:t>
      </w:r>
      <w:r w:rsidR="000B53BF" w:rsidRPr="00E426E9">
        <w:rPr>
          <w:rFonts w:ascii="Arial" w:hAnsi="Arial" w:cs="Arial"/>
          <w:sz w:val="24"/>
          <w:szCs w:val="24"/>
        </w:rPr>
        <w:t xml:space="preserve">World Wide Fund for Nature (WWF), </w:t>
      </w:r>
      <w:r w:rsidRPr="00E426E9">
        <w:rPr>
          <w:rFonts w:ascii="Arial" w:hAnsi="Arial" w:cs="Arial"/>
          <w:sz w:val="24"/>
          <w:szCs w:val="24"/>
        </w:rPr>
        <w:t>Gland, Switzerland</w:t>
      </w:r>
      <w:r w:rsidR="00BA1C2E" w:rsidRPr="00E426E9">
        <w:rPr>
          <w:rFonts w:ascii="Arial" w:hAnsi="Arial" w:cs="Arial"/>
          <w:sz w:val="24"/>
          <w:szCs w:val="24"/>
        </w:rPr>
        <w:t xml:space="preserve">. Available at: </w:t>
      </w:r>
      <w:hyperlink r:id="rId44" w:history="1">
        <w:r w:rsidR="00BA1C2E" w:rsidRPr="00E426E9">
          <w:rPr>
            <w:rStyle w:val="Hyperlink"/>
            <w:rFonts w:ascii="Arial" w:hAnsi="Arial" w:cs="Arial"/>
            <w:sz w:val="24"/>
            <w:szCs w:val="24"/>
          </w:rPr>
          <w:t>https://livingplanet.panda.org/en-gb/</w:t>
        </w:r>
      </w:hyperlink>
      <w:r w:rsidR="00BA1C2E" w:rsidRPr="00E426E9">
        <w:rPr>
          <w:rFonts w:ascii="Arial" w:hAnsi="Arial" w:cs="Arial"/>
          <w:sz w:val="24"/>
          <w:szCs w:val="24"/>
        </w:rPr>
        <w:t xml:space="preserve"> [Accessed </w:t>
      </w:r>
      <w:r w:rsidR="001E5BCC">
        <w:rPr>
          <w:rFonts w:ascii="Arial" w:hAnsi="Arial" w:cs="Arial"/>
          <w:sz w:val="24"/>
          <w:szCs w:val="24"/>
        </w:rPr>
        <w:t>14</w:t>
      </w:r>
      <w:r w:rsidR="001E5BCC">
        <w:rPr>
          <w:rFonts w:ascii="Arial" w:hAnsi="Arial" w:cs="Arial"/>
        </w:rPr>
        <w:t xml:space="preserve"> </w:t>
      </w:r>
      <w:r w:rsidR="001E5BCC">
        <w:rPr>
          <w:rFonts w:ascii="Arial" w:hAnsi="Arial" w:cs="Arial"/>
          <w:sz w:val="24"/>
          <w:szCs w:val="24"/>
        </w:rPr>
        <w:t xml:space="preserve">May </w:t>
      </w:r>
      <w:r w:rsidR="001E5BCC" w:rsidRPr="001E5BCC">
        <w:rPr>
          <w:rFonts w:ascii="Arial" w:hAnsi="Arial" w:cs="Arial"/>
          <w:sz w:val="24"/>
          <w:szCs w:val="24"/>
        </w:rPr>
        <w:t>202</w:t>
      </w:r>
      <w:r w:rsidR="001E5BCC">
        <w:rPr>
          <w:rFonts w:ascii="Arial" w:hAnsi="Arial" w:cs="Arial"/>
          <w:sz w:val="24"/>
          <w:szCs w:val="24"/>
        </w:rPr>
        <w:t>1</w:t>
      </w:r>
      <w:r w:rsidR="00BA1C2E" w:rsidRPr="00E426E9">
        <w:rPr>
          <w:rFonts w:ascii="Arial" w:hAnsi="Arial" w:cs="Arial"/>
          <w:sz w:val="24"/>
          <w:szCs w:val="24"/>
        </w:rPr>
        <w:t>].</w:t>
      </w:r>
    </w:p>
    <w:p w14:paraId="4C0B98B2" w14:textId="3C70A0E8" w:rsidR="009C62D4" w:rsidRPr="00E426E9" w:rsidRDefault="009C62D4" w:rsidP="00DB5D4D">
      <w:pPr>
        <w:rPr>
          <w:rFonts w:ascii="Arial" w:hAnsi="Arial" w:cs="Arial"/>
        </w:rPr>
      </w:pPr>
    </w:p>
    <w:p w14:paraId="47D9C131" w14:textId="0D67C565" w:rsidR="00BA1C2E" w:rsidRPr="00E426E9" w:rsidRDefault="00BA1C2E" w:rsidP="00DB5D4D">
      <w:pPr>
        <w:rPr>
          <w:rFonts w:ascii="Arial" w:hAnsi="Arial" w:cs="Arial"/>
        </w:rPr>
      </w:pPr>
      <w:r w:rsidRPr="00E426E9">
        <w:rPr>
          <w:rFonts w:ascii="Arial" w:hAnsi="Arial" w:cs="Arial"/>
        </w:rPr>
        <w:t xml:space="preserve">WWF. (2021). </w:t>
      </w:r>
      <w:r w:rsidRPr="00E426E9">
        <w:rPr>
          <w:rFonts w:ascii="Arial" w:hAnsi="Arial" w:cs="Arial"/>
          <w:i/>
        </w:rPr>
        <w:t>The World’s forgotten fishes</w:t>
      </w:r>
      <w:r w:rsidRPr="00E426E9">
        <w:rPr>
          <w:rFonts w:ascii="Arial" w:hAnsi="Arial" w:cs="Arial"/>
        </w:rPr>
        <w:t xml:space="preserve">. WWF International, Gland, Switzerland. Available at: </w:t>
      </w:r>
      <w:hyperlink r:id="rId45" w:history="1">
        <w:r w:rsidRPr="00E426E9">
          <w:rPr>
            <w:rStyle w:val="Hyperlink"/>
            <w:rFonts w:ascii="Arial" w:hAnsi="Arial" w:cs="Arial"/>
          </w:rPr>
          <w:t>https://wwf.panda.org/discover/our_focus/freshwater_practice/the_world_s_forgotten_fishes/</w:t>
        </w:r>
      </w:hyperlink>
      <w:r w:rsidRPr="00E426E9">
        <w:rPr>
          <w:rFonts w:ascii="Arial" w:hAnsi="Arial" w:cs="Arial"/>
        </w:rPr>
        <w:t xml:space="preserve"> [Accessed </w:t>
      </w:r>
      <w:r w:rsidR="001E5BCC">
        <w:rPr>
          <w:rFonts w:ascii="Arial" w:hAnsi="Arial" w:cs="Arial"/>
        </w:rPr>
        <w:t xml:space="preserve">14 May </w:t>
      </w:r>
      <w:r w:rsidR="001E5BCC" w:rsidRPr="001E5BCC">
        <w:rPr>
          <w:rFonts w:ascii="Arial" w:hAnsi="Arial" w:cs="Arial"/>
        </w:rPr>
        <w:t>202</w:t>
      </w:r>
      <w:r w:rsidR="001E5BCC">
        <w:rPr>
          <w:rFonts w:ascii="Arial" w:hAnsi="Arial" w:cs="Arial"/>
        </w:rPr>
        <w:t>1</w:t>
      </w:r>
      <w:r w:rsidRPr="00E426E9">
        <w:rPr>
          <w:rFonts w:ascii="Arial" w:hAnsi="Arial" w:cs="Arial"/>
        </w:rPr>
        <w:t>].</w:t>
      </w:r>
    </w:p>
    <w:p w14:paraId="316CE47D" w14:textId="77777777" w:rsidR="00BA1C2E" w:rsidRPr="00E426E9" w:rsidRDefault="00BA1C2E" w:rsidP="00DB5D4D">
      <w:pPr>
        <w:rPr>
          <w:rFonts w:ascii="Arial" w:hAnsi="Arial" w:cs="Arial"/>
        </w:rPr>
      </w:pPr>
    </w:p>
    <w:p w14:paraId="096BD574" w14:textId="0EF26E43" w:rsidR="008D4FBE" w:rsidRPr="00E426E9" w:rsidRDefault="008D4FBE" w:rsidP="00DB5D4D">
      <w:pPr>
        <w:rPr>
          <w:rFonts w:ascii="Arial" w:hAnsi="Arial" w:cs="Arial"/>
          <w:color w:val="2E2E2E"/>
        </w:rPr>
      </w:pPr>
      <w:proofErr w:type="spellStart"/>
      <w:r w:rsidRPr="00E426E9">
        <w:rPr>
          <w:rFonts w:ascii="Arial" w:hAnsi="Arial" w:cs="Arial"/>
        </w:rPr>
        <w:t>Youn</w:t>
      </w:r>
      <w:proofErr w:type="spellEnd"/>
      <w:r w:rsidRPr="00E426E9">
        <w:rPr>
          <w:rFonts w:ascii="Arial" w:hAnsi="Arial" w:cs="Arial"/>
        </w:rPr>
        <w:t xml:space="preserve">, S-J., Taylor, W.W., Lynch, A.J., Cowx, I.G., Beard, T.D., Bartley, D. </w:t>
      </w:r>
      <w:r w:rsidR="00E426E9" w:rsidRPr="00E426E9">
        <w:rPr>
          <w:rFonts w:ascii="Arial" w:hAnsi="Arial" w:cs="Arial"/>
        </w:rPr>
        <w:t>et al.</w:t>
      </w:r>
      <w:r w:rsidRPr="00E426E9">
        <w:rPr>
          <w:rFonts w:ascii="Arial" w:hAnsi="Arial" w:cs="Arial"/>
        </w:rPr>
        <w:t xml:space="preserve"> (2014). Inland capture fishery contributions to global food security and threats to their future. </w:t>
      </w:r>
      <w:r w:rsidRPr="00E426E9">
        <w:rPr>
          <w:rFonts w:ascii="Arial" w:hAnsi="Arial" w:cs="Arial"/>
          <w:i/>
        </w:rPr>
        <w:t>Global Food Security</w:t>
      </w:r>
      <w:r w:rsidRPr="00E426E9">
        <w:rPr>
          <w:rFonts w:ascii="Arial" w:hAnsi="Arial" w:cs="Arial"/>
        </w:rPr>
        <w:t xml:space="preserve">, 3(3–4), 142-148. DOI: </w:t>
      </w:r>
      <w:hyperlink r:id="rId46" w:history="1">
        <w:r w:rsidRPr="00E426E9">
          <w:rPr>
            <w:rStyle w:val="Hyperlink"/>
            <w:rFonts w:ascii="Arial" w:hAnsi="Arial" w:cs="Arial"/>
          </w:rPr>
          <w:t>https://doi.org/10.1016/j.gfs.2014.09.005</w:t>
        </w:r>
      </w:hyperlink>
      <w:r w:rsidRPr="00E426E9">
        <w:rPr>
          <w:rFonts w:ascii="Arial" w:hAnsi="Arial" w:cs="Arial"/>
          <w:color w:val="2E2E2E"/>
        </w:rPr>
        <w:t>.</w:t>
      </w:r>
    </w:p>
    <w:p w14:paraId="36BB0AE6" w14:textId="1E43A49E" w:rsidR="004F53B4" w:rsidRPr="00E426E9" w:rsidRDefault="004F53B4" w:rsidP="00DB5D4D">
      <w:pPr>
        <w:rPr>
          <w:rFonts w:ascii="Arial" w:hAnsi="Arial" w:cs="Arial"/>
        </w:rPr>
      </w:pPr>
    </w:p>
    <w:p w14:paraId="17FD6D96" w14:textId="754B4509" w:rsidR="00F06125" w:rsidRDefault="008D4FBE" w:rsidP="00DB5D4D">
      <w:pPr>
        <w:rPr>
          <w:rFonts w:ascii="Arial" w:hAnsi="Arial" w:cs="Arial"/>
          <w:color w:val="2E2E2E"/>
        </w:rPr>
      </w:pPr>
      <w:proofErr w:type="spellStart"/>
      <w:r w:rsidRPr="00E426E9">
        <w:rPr>
          <w:rFonts w:ascii="Arial" w:hAnsi="Arial" w:cs="Arial"/>
        </w:rPr>
        <w:t>Zarkami</w:t>
      </w:r>
      <w:proofErr w:type="spellEnd"/>
      <w:r w:rsidRPr="00E426E9">
        <w:rPr>
          <w:rFonts w:ascii="Arial" w:hAnsi="Arial" w:cs="Arial"/>
        </w:rPr>
        <w:t xml:space="preserve">, R., </w:t>
      </w:r>
      <w:proofErr w:type="spellStart"/>
      <w:r w:rsidRPr="00E426E9">
        <w:rPr>
          <w:rFonts w:ascii="Arial" w:hAnsi="Arial" w:cs="Arial"/>
        </w:rPr>
        <w:t>Darizin</w:t>
      </w:r>
      <w:proofErr w:type="spellEnd"/>
      <w:r w:rsidRPr="00E426E9">
        <w:rPr>
          <w:rFonts w:ascii="Arial" w:hAnsi="Arial" w:cs="Arial"/>
        </w:rPr>
        <w:t xml:space="preserve">, Z., </w:t>
      </w:r>
      <w:proofErr w:type="spellStart"/>
      <w:r w:rsidRPr="00E426E9">
        <w:rPr>
          <w:rFonts w:ascii="Arial" w:hAnsi="Arial" w:cs="Arial"/>
        </w:rPr>
        <w:t>Pasvisheh</w:t>
      </w:r>
      <w:proofErr w:type="spellEnd"/>
      <w:r w:rsidRPr="00E426E9">
        <w:rPr>
          <w:rFonts w:ascii="Arial" w:hAnsi="Arial" w:cs="Arial"/>
        </w:rPr>
        <w:t xml:space="preserve">, R.S., Bani, A. </w:t>
      </w:r>
      <w:r w:rsidR="00E426E9" w:rsidRPr="00E426E9">
        <w:rPr>
          <w:rFonts w:ascii="Arial" w:hAnsi="Arial" w:cs="Arial"/>
        </w:rPr>
        <w:t>&amp;</w:t>
      </w:r>
      <w:r w:rsidRPr="00E426E9">
        <w:rPr>
          <w:rFonts w:ascii="Arial" w:hAnsi="Arial" w:cs="Arial"/>
        </w:rPr>
        <w:t xml:space="preserve"> </w:t>
      </w:r>
      <w:proofErr w:type="spellStart"/>
      <w:r w:rsidRPr="00E426E9">
        <w:rPr>
          <w:rFonts w:ascii="Arial" w:hAnsi="Arial" w:cs="Arial"/>
        </w:rPr>
        <w:t>Ghane</w:t>
      </w:r>
      <w:proofErr w:type="spellEnd"/>
      <w:r w:rsidRPr="00E426E9">
        <w:rPr>
          <w:rFonts w:ascii="Arial" w:hAnsi="Arial" w:cs="Arial"/>
        </w:rPr>
        <w:t xml:space="preserve">, A. (2019). Use of data-driven model to </w:t>
      </w:r>
      <w:proofErr w:type="spellStart"/>
      <w:r w:rsidRPr="00E426E9">
        <w:rPr>
          <w:rFonts w:ascii="Arial" w:hAnsi="Arial" w:cs="Arial"/>
        </w:rPr>
        <w:t>analyse</w:t>
      </w:r>
      <w:proofErr w:type="spellEnd"/>
      <w:r w:rsidRPr="00E426E9">
        <w:rPr>
          <w:rFonts w:ascii="Arial" w:hAnsi="Arial" w:cs="Arial"/>
        </w:rPr>
        <w:t xml:space="preserve"> the occurrence patterns of an indicator fish species in river: A case study for </w:t>
      </w:r>
      <w:proofErr w:type="spellStart"/>
      <w:r w:rsidRPr="00E426E9">
        <w:rPr>
          <w:rFonts w:ascii="Arial" w:hAnsi="Arial" w:cs="Arial"/>
          <w:i/>
        </w:rPr>
        <w:t>Alburnoides</w:t>
      </w:r>
      <w:proofErr w:type="spellEnd"/>
      <w:r w:rsidRPr="00E426E9">
        <w:rPr>
          <w:rFonts w:ascii="Arial" w:hAnsi="Arial" w:cs="Arial"/>
          <w:i/>
        </w:rPr>
        <w:t xml:space="preserve"> </w:t>
      </w:r>
      <w:proofErr w:type="spellStart"/>
      <w:r w:rsidRPr="00E426E9">
        <w:rPr>
          <w:rFonts w:ascii="Arial" w:hAnsi="Arial" w:cs="Arial"/>
          <w:i/>
        </w:rPr>
        <w:t>eichwaldii</w:t>
      </w:r>
      <w:proofErr w:type="spellEnd"/>
      <w:r w:rsidRPr="00E426E9">
        <w:rPr>
          <w:rFonts w:ascii="Arial" w:hAnsi="Arial" w:cs="Arial"/>
        </w:rPr>
        <w:t xml:space="preserve"> (De </w:t>
      </w:r>
      <w:proofErr w:type="spellStart"/>
      <w:r w:rsidRPr="00E426E9">
        <w:rPr>
          <w:rFonts w:ascii="Arial" w:hAnsi="Arial" w:cs="Arial"/>
        </w:rPr>
        <w:t>Filippi</w:t>
      </w:r>
      <w:proofErr w:type="spellEnd"/>
      <w:r w:rsidRPr="00BA1C2E">
        <w:rPr>
          <w:rFonts w:ascii="Arial" w:hAnsi="Arial" w:cs="Arial"/>
        </w:rPr>
        <w:t xml:space="preserve">, 1863) in </w:t>
      </w:r>
      <w:proofErr w:type="spellStart"/>
      <w:r w:rsidRPr="00BA1C2E">
        <w:rPr>
          <w:rFonts w:ascii="Arial" w:hAnsi="Arial" w:cs="Arial"/>
        </w:rPr>
        <w:t>Shafaroud</w:t>
      </w:r>
      <w:proofErr w:type="spellEnd"/>
      <w:r w:rsidRPr="00BA1C2E">
        <w:rPr>
          <w:rFonts w:ascii="Arial" w:hAnsi="Arial" w:cs="Arial"/>
        </w:rPr>
        <w:t xml:space="preserve"> River, north of Iran. </w:t>
      </w:r>
      <w:r w:rsidRPr="00BA1C2E">
        <w:rPr>
          <w:rFonts w:ascii="Arial" w:hAnsi="Arial" w:cs="Arial"/>
          <w:i/>
        </w:rPr>
        <w:t>Ecological Engineering</w:t>
      </w:r>
      <w:r w:rsidRPr="00BA1C2E">
        <w:rPr>
          <w:rFonts w:ascii="Arial" w:hAnsi="Arial" w:cs="Arial"/>
        </w:rPr>
        <w:t xml:space="preserve">, 133, 10-19. DOI: </w:t>
      </w:r>
      <w:hyperlink r:id="rId47" w:history="1">
        <w:r w:rsidRPr="00ED4B9E">
          <w:rPr>
            <w:rStyle w:val="Hyperlink"/>
            <w:rFonts w:ascii="Arial" w:hAnsi="Arial" w:cs="Arial"/>
          </w:rPr>
          <w:t>https://doi.org/10.1016/j.ecoleng.2019.04.018</w:t>
        </w:r>
      </w:hyperlink>
      <w:r w:rsidRPr="008D4FBE">
        <w:rPr>
          <w:rFonts w:ascii="Arial" w:hAnsi="Arial" w:cs="Arial"/>
          <w:color w:val="2E2E2E"/>
        </w:rPr>
        <w:t>.</w:t>
      </w:r>
    </w:p>
    <w:p w14:paraId="4DEB8BB7" w14:textId="77777777" w:rsidR="00F06125" w:rsidRPr="001E5BCC" w:rsidRDefault="00F06125" w:rsidP="00A532AE">
      <w:pPr>
        <w:suppressLineNumbers/>
        <w:spacing w:line="276" w:lineRule="auto"/>
        <w:rPr>
          <w:rFonts w:ascii="Arial" w:hAnsi="Arial" w:cs="Arial"/>
          <w:lang w:val="en-GB"/>
        </w:rPr>
      </w:pPr>
    </w:p>
    <w:sectPr w:rsidR="00F06125" w:rsidRPr="001E5BCC" w:rsidSect="00F06125">
      <w:headerReference w:type="default" r:id="rId48"/>
      <w:footerReference w:type="default" r:id="rId49"/>
      <w:pgSz w:w="11910" w:h="15880"/>
      <w:pgMar w:top="1440" w:right="1440" w:bottom="1440"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78C5" w16cex:dateUtc="2021-05-13T09:07:00Z"/>
  <w16cex:commentExtensible w16cex:durableId="2448BCA7" w16cex:dateUtc="2021-05-14T08:08:00Z"/>
  <w16cex:commentExtensible w16cex:durableId="24477BCA" w16cex:dateUtc="2021-05-13T09:19:00Z"/>
  <w16cex:commentExtensible w16cex:durableId="2446A1B8" w16cex:dateUtc="2021-05-12T17:49:00Z"/>
  <w16cex:commentExtensible w16cex:durableId="2446A1E6" w16cex:dateUtc="2021-05-12T17:50:00Z"/>
  <w16cex:commentExtensible w16cex:durableId="24477A79" w16cex:dateUtc="2021-05-13T09:14:00Z"/>
  <w16cex:commentExtensible w16cex:durableId="2448BD80" w16cex:dateUtc="2021-05-14T08:12:00Z"/>
  <w16cex:commentExtensible w16cex:durableId="2446AF0A" w16cex:dateUtc="2021-05-12T18:46:00Z"/>
  <w16cex:commentExtensible w16cex:durableId="2446AA15" w16cex:dateUtc="2021-05-12T18:25:00Z"/>
  <w16cex:commentExtensible w16cex:durableId="2446AA3B" w16cex:dateUtc="2021-05-12T18:25:00Z"/>
  <w16cex:commentExtensible w16cex:durableId="2446AA63" w16cex:dateUtc="2021-05-12T18:26:00Z"/>
  <w16cex:commentExtensible w16cex:durableId="2446AA91" w16cex:dateUtc="2021-05-12T18:27:00Z"/>
  <w16cex:commentExtensible w16cex:durableId="2446AAAB" w16cex:dateUtc="2021-05-12T18:27:00Z"/>
  <w16cex:commentExtensible w16cex:durableId="2448C20A" w16cex:dateUtc="2021-05-14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C2BA6" w14:textId="77777777" w:rsidR="00734F2C" w:rsidRDefault="00734F2C" w:rsidP="00095280">
      <w:r>
        <w:separator/>
      </w:r>
    </w:p>
  </w:endnote>
  <w:endnote w:type="continuationSeparator" w:id="0">
    <w:p w14:paraId="672272C6" w14:textId="77777777" w:rsidR="00734F2C" w:rsidRDefault="00734F2C" w:rsidP="00095280">
      <w:r>
        <w:continuationSeparator/>
      </w:r>
    </w:p>
  </w:endnote>
  <w:endnote w:type="continuationNotice" w:id="1">
    <w:p w14:paraId="454E611F" w14:textId="77777777" w:rsidR="00734F2C" w:rsidRDefault="00734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725">
    <w:altName w:val="MS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108773328"/>
      <w:docPartObj>
        <w:docPartGallery w:val="Page Numbers (Bottom of Page)"/>
        <w:docPartUnique/>
      </w:docPartObj>
    </w:sdtPr>
    <w:sdtEndPr>
      <w:rPr>
        <w:noProof/>
      </w:rPr>
    </w:sdtEndPr>
    <w:sdtContent>
      <w:p w14:paraId="0E5B8595" w14:textId="7180964B" w:rsidR="00B3238D" w:rsidRPr="004B1CAE" w:rsidRDefault="00B3238D" w:rsidP="00175AD9">
        <w:pPr>
          <w:pStyle w:val="Footer"/>
          <w:jc w:val="center"/>
          <w:rPr>
            <w:rFonts w:ascii="Arial" w:hAnsi="Arial" w:cs="Arial"/>
            <w:sz w:val="20"/>
            <w:szCs w:val="20"/>
          </w:rPr>
        </w:pPr>
        <w:r w:rsidRPr="004B1CAE">
          <w:rPr>
            <w:rFonts w:ascii="Arial" w:hAnsi="Arial" w:cs="Arial"/>
            <w:sz w:val="20"/>
            <w:szCs w:val="20"/>
          </w:rPr>
          <w:t xml:space="preserve">Societal benefits of mahseer fishes and habitats as a basis for conservation; Page </w:t>
        </w:r>
        <w:r w:rsidRPr="004B1CAE">
          <w:rPr>
            <w:rFonts w:ascii="Arial" w:hAnsi="Arial" w:cs="Arial"/>
            <w:sz w:val="20"/>
            <w:szCs w:val="20"/>
          </w:rPr>
          <w:fldChar w:fldCharType="begin"/>
        </w:r>
        <w:r w:rsidRPr="004B1CAE">
          <w:rPr>
            <w:rFonts w:ascii="Arial" w:hAnsi="Arial" w:cs="Arial"/>
            <w:sz w:val="20"/>
            <w:szCs w:val="20"/>
          </w:rPr>
          <w:instrText xml:space="preserve"> PAGE   \* MERGEFORMAT </w:instrText>
        </w:r>
        <w:r w:rsidRPr="004B1CAE">
          <w:rPr>
            <w:rFonts w:ascii="Arial" w:hAnsi="Arial" w:cs="Arial"/>
            <w:sz w:val="20"/>
            <w:szCs w:val="20"/>
          </w:rPr>
          <w:fldChar w:fldCharType="separate"/>
        </w:r>
        <w:r>
          <w:rPr>
            <w:rFonts w:ascii="Arial" w:hAnsi="Arial" w:cs="Arial"/>
            <w:noProof/>
            <w:sz w:val="20"/>
            <w:szCs w:val="20"/>
          </w:rPr>
          <w:t>15</w:t>
        </w:r>
        <w:r w:rsidRPr="004B1CA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D832" w14:textId="77777777" w:rsidR="00734F2C" w:rsidRDefault="00734F2C" w:rsidP="00095280">
      <w:r>
        <w:separator/>
      </w:r>
    </w:p>
  </w:footnote>
  <w:footnote w:type="continuationSeparator" w:id="0">
    <w:p w14:paraId="289B84D2" w14:textId="77777777" w:rsidR="00734F2C" w:rsidRDefault="00734F2C" w:rsidP="00095280">
      <w:r>
        <w:continuationSeparator/>
      </w:r>
    </w:p>
  </w:footnote>
  <w:footnote w:type="continuationNotice" w:id="1">
    <w:p w14:paraId="39E3D452" w14:textId="77777777" w:rsidR="00734F2C" w:rsidRDefault="00734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EFB8" w14:textId="315801AC" w:rsidR="00B3238D" w:rsidRDefault="00F061AB">
    <w:pPr>
      <w:pStyle w:val="Header"/>
    </w:pPr>
    <w:r>
      <w:t xml:space="preserve">FULL TEXT: </w:t>
    </w:r>
    <w:r w:rsidR="00B3238D">
      <w:t>Everard, M., Pinder, A.C., Claussen, J.E. and Orr, S. (</w:t>
    </w:r>
    <w:r w:rsidRPr="00F061AB">
      <w:rPr>
        <w:color w:val="FF0000"/>
      </w:rPr>
      <w:t>In press</w:t>
    </w:r>
    <w:r w:rsidR="00B3238D">
      <w:t xml:space="preserve">). </w:t>
    </w:r>
    <w:r w:rsidR="00B3238D" w:rsidRPr="00314EF9">
      <w:t>Assessing the societal benefits of mahseer (</w:t>
    </w:r>
    <w:r w:rsidR="00B3238D" w:rsidRPr="00314EF9">
      <w:rPr>
        <w:i/>
      </w:rPr>
      <w:t>Tor</w:t>
    </w:r>
    <w:r w:rsidR="00B3238D" w:rsidRPr="00314EF9">
      <w:t xml:space="preserve"> spp.) fishes and habitats to strengthen the basis for their conservation</w:t>
    </w:r>
    <w:r w:rsidR="00B3238D">
      <w:t xml:space="preserve">. </w:t>
    </w:r>
    <w:r w:rsidR="00B3238D">
      <w:rPr>
        <w:i/>
      </w:rPr>
      <w:t>Aquatic Conservation</w:t>
    </w:r>
    <w:r w:rsidR="00B3238D">
      <w:t>.</w:t>
    </w:r>
    <w:r>
      <w:t xml:space="preserve"> </w:t>
    </w:r>
    <w:r w:rsidRPr="00F061AB">
      <w:rPr>
        <w:color w:val="FF0000"/>
      </w:rPr>
      <w:t>In press</w:t>
    </w:r>
    <w:r>
      <w:t>.</w:t>
    </w:r>
  </w:p>
  <w:p w14:paraId="52289AA3" w14:textId="77777777" w:rsidR="00B3238D" w:rsidRDefault="00B32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Garamond"/>
        <w:color w:val="E36C0A"/>
      </w:rPr>
    </w:lvl>
    <w:lvl w:ilvl="1">
      <w:start w:val="1"/>
      <w:numFmt w:val="bullet"/>
      <w:lvlText w:val=""/>
      <w:lvlJc w:val="left"/>
      <w:pPr>
        <w:tabs>
          <w:tab w:val="num" w:pos="0"/>
        </w:tabs>
        <w:ind w:left="1637"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0E65CE"/>
    <w:multiLevelType w:val="multilevel"/>
    <w:tmpl w:val="9D04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F1C69"/>
    <w:multiLevelType w:val="hybridMultilevel"/>
    <w:tmpl w:val="4312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F6EC3"/>
    <w:multiLevelType w:val="hybridMultilevel"/>
    <w:tmpl w:val="FD765CFA"/>
    <w:lvl w:ilvl="0" w:tplc="2BC8F93C">
      <w:start w:val="1"/>
      <w:numFmt w:val="bullet"/>
      <w:lvlText w:val=""/>
      <w:lvlJc w:val="left"/>
      <w:pPr>
        <w:ind w:left="465"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55363"/>
    <w:multiLevelType w:val="hybridMultilevel"/>
    <w:tmpl w:val="999EE5C2"/>
    <w:lvl w:ilvl="0" w:tplc="3F68F854">
      <w:start w:val="1"/>
      <w:numFmt w:val="bullet"/>
      <w:lvlText w:val=""/>
      <w:lvlJc w:val="left"/>
      <w:pPr>
        <w:ind w:left="465" w:hanging="360"/>
      </w:pPr>
      <w:rPr>
        <w:rFonts w:ascii="Symbol" w:eastAsia="Times New Roman" w:hAnsi="Symbol" w:cstheme="minorHAns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5" w15:restartNumberingAfterBreak="0">
    <w:nsid w:val="07F31654"/>
    <w:multiLevelType w:val="hybridMultilevel"/>
    <w:tmpl w:val="5900E1A0"/>
    <w:lvl w:ilvl="0" w:tplc="0D3C02A2">
      <w:start w:val="3"/>
      <w:numFmt w:val="bullet"/>
      <w:lvlText w:val=""/>
      <w:lvlJc w:val="left"/>
      <w:pPr>
        <w:ind w:left="495" w:hanging="360"/>
      </w:pPr>
      <w:rPr>
        <w:rFonts w:ascii="Symbol" w:eastAsiaTheme="minorHAnsi" w:hAnsi="Symbol" w:cs="Arial" w:hint="default"/>
      </w:rPr>
    </w:lvl>
    <w:lvl w:ilvl="1" w:tplc="08090003">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6" w15:restartNumberingAfterBreak="0">
    <w:nsid w:val="085A2057"/>
    <w:multiLevelType w:val="hybridMultilevel"/>
    <w:tmpl w:val="91B08F9A"/>
    <w:lvl w:ilvl="0" w:tplc="444A395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715223"/>
    <w:multiLevelType w:val="hybridMultilevel"/>
    <w:tmpl w:val="19A2BD94"/>
    <w:lvl w:ilvl="0" w:tplc="F77CF680">
      <w:numFmt w:val="bullet"/>
      <w:lvlText w:val=""/>
      <w:lvlJc w:val="left"/>
      <w:pPr>
        <w:ind w:left="492" w:hanging="360"/>
      </w:pPr>
      <w:rPr>
        <w:rFonts w:ascii="Symbol" w:eastAsiaTheme="minorHAnsi" w:hAnsi="Symbol" w:cs="Arial" w:hint="default"/>
      </w:rPr>
    </w:lvl>
    <w:lvl w:ilvl="1" w:tplc="08090003">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8" w15:restartNumberingAfterBreak="0">
    <w:nsid w:val="0D5A5EA7"/>
    <w:multiLevelType w:val="hybridMultilevel"/>
    <w:tmpl w:val="475CE132"/>
    <w:lvl w:ilvl="0" w:tplc="52C4B592">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9" w15:restartNumberingAfterBreak="0">
    <w:nsid w:val="0E533A00"/>
    <w:multiLevelType w:val="hybridMultilevel"/>
    <w:tmpl w:val="D98EA2F0"/>
    <w:lvl w:ilvl="0" w:tplc="56E28300">
      <w:numFmt w:val="bullet"/>
      <w:lvlText w:val=""/>
      <w:lvlJc w:val="left"/>
      <w:pPr>
        <w:ind w:left="492" w:hanging="360"/>
      </w:pPr>
      <w:rPr>
        <w:rFonts w:ascii="Symbol" w:eastAsia="Book Antiqua" w:hAnsi="Symbol" w:cs="Arial" w:hint="default"/>
      </w:rPr>
    </w:lvl>
    <w:lvl w:ilvl="1" w:tplc="08090003">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0" w15:restartNumberingAfterBreak="0">
    <w:nsid w:val="11285EF1"/>
    <w:multiLevelType w:val="hybridMultilevel"/>
    <w:tmpl w:val="38B4B964"/>
    <w:lvl w:ilvl="0" w:tplc="CC381056">
      <w:start w:val="3"/>
      <w:numFmt w:val="bullet"/>
      <w:lvlText w:val="-"/>
      <w:lvlJc w:val="left"/>
      <w:pPr>
        <w:ind w:left="495" w:hanging="360"/>
      </w:pPr>
      <w:rPr>
        <w:rFonts w:ascii="Arial" w:eastAsiaTheme="minorHAnsi"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1" w15:restartNumberingAfterBreak="0">
    <w:nsid w:val="133A4185"/>
    <w:multiLevelType w:val="hybridMultilevel"/>
    <w:tmpl w:val="3FBE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46F1B"/>
    <w:multiLevelType w:val="multilevel"/>
    <w:tmpl w:val="60B4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C488E"/>
    <w:multiLevelType w:val="hybridMultilevel"/>
    <w:tmpl w:val="1DBAF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A539B"/>
    <w:multiLevelType w:val="hybridMultilevel"/>
    <w:tmpl w:val="1B72530E"/>
    <w:lvl w:ilvl="0" w:tplc="2BC8F93C">
      <w:start w:val="1"/>
      <w:numFmt w:val="bullet"/>
      <w:lvlText w:val=""/>
      <w:lvlJc w:val="left"/>
      <w:pPr>
        <w:ind w:left="465" w:hanging="360"/>
      </w:pPr>
      <w:rPr>
        <w:rFonts w:ascii="Symbol" w:eastAsiaTheme="minorEastAsia" w:hAnsi="Symbo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5" w15:restartNumberingAfterBreak="0">
    <w:nsid w:val="23913BBC"/>
    <w:multiLevelType w:val="hybridMultilevel"/>
    <w:tmpl w:val="8D00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D7A0B"/>
    <w:multiLevelType w:val="multilevel"/>
    <w:tmpl w:val="839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E76FBC"/>
    <w:multiLevelType w:val="hybridMultilevel"/>
    <w:tmpl w:val="BC5A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40416"/>
    <w:multiLevelType w:val="hybridMultilevel"/>
    <w:tmpl w:val="27CADBBC"/>
    <w:lvl w:ilvl="0" w:tplc="940E7D44">
      <w:start w:val="1"/>
      <w:numFmt w:val="decimal"/>
      <w:lvlText w:val="%1."/>
      <w:lvlJc w:val="left"/>
      <w:pPr>
        <w:tabs>
          <w:tab w:val="num" w:pos="555"/>
        </w:tabs>
        <w:ind w:left="555" w:hanging="435"/>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9" w15:restartNumberingAfterBreak="0">
    <w:nsid w:val="2AC75B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0E47CF"/>
    <w:multiLevelType w:val="hybridMultilevel"/>
    <w:tmpl w:val="B71A0CA8"/>
    <w:lvl w:ilvl="0" w:tplc="51165254">
      <w:numFmt w:val="bullet"/>
      <w:lvlText w:val=""/>
      <w:lvlJc w:val="left"/>
      <w:pPr>
        <w:ind w:left="495" w:hanging="360"/>
      </w:pPr>
      <w:rPr>
        <w:rFonts w:ascii="Symbol" w:eastAsiaTheme="minorEastAsia" w:hAnsi="Symbol" w:cs="Arial" w:hint="default"/>
      </w:rPr>
    </w:lvl>
    <w:lvl w:ilvl="1" w:tplc="08090003">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1" w15:restartNumberingAfterBreak="0">
    <w:nsid w:val="2EB47A53"/>
    <w:multiLevelType w:val="hybridMultilevel"/>
    <w:tmpl w:val="91E6B4A6"/>
    <w:lvl w:ilvl="0" w:tplc="3B30FB9E">
      <w:numFmt w:val="bullet"/>
      <w:lvlText w:val=""/>
      <w:lvlJc w:val="left"/>
      <w:pPr>
        <w:ind w:left="495" w:hanging="360"/>
      </w:pPr>
      <w:rPr>
        <w:rFonts w:ascii="Symbol" w:eastAsiaTheme="minorHAnsi" w:hAnsi="Symbol" w:cs="Arial" w:hint="default"/>
      </w:rPr>
    </w:lvl>
    <w:lvl w:ilvl="1" w:tplc="08090003">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2" w15:restartNumberingAfterBreak="0">
    <w:nsid w:val="32E2569C"/>
    <w:multiLevelType w:val="hybridMultilevel"/>
    <w:tmpl w:val="F91C55EE"/>
    <w:lvl w:ilvl="0" w:tplc="0C44C7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81214"/>
    <w:multiLevelType w:val="hybridMultilevel"/>
    <w:tmpl w:val="5950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D7A8E"/>
    <w:multiLevelType w:val="hybridMultilevel"/>
    <w:tmpl w:val="48AEAB82"/>
    <w:lvl w:ilvl="0" w:tplc="8F82E586">
      <w:start w:val="1"/>
      <w:numFmt w:val="bullet"/>
      <w:lvlText w:val=""/>
      <w:lvlJc w:val="left"/>
      <w:pPr>
        <w:ind w:left="468" w:hanging="360"/>
      </w:pPr>
      <w:rPr>
        <w:rFonts w:ascii="Wingdings" w:eastAsia="Century" w:hAnsi="Wingdings" w:cs="Arial" w:hint="default"/>
      </w:rPr>
    </w:lvl>
    <w:lvl w:ilvl="1" w:tplc="8F82E586">
      <w:start w:val="1"/>
      <w:numFmt w:val="bullet"/>
      <w:lvlText w:val=""/>
      <w:lvlJc w:val="left"/>
      <w:pPr>
        <w:ind w:left="1188" w:hanging="360"/>
      </w:pPr>
      <w:rPr>
        <w:rFonts w:ascii="Wingdings" w:eastAsia="Century" w:hAnsi="Wingdings" w:cs="Arial" w:hint="default"/>
      </w:rPr>
    </w:lvl>
    <w:lvl w:ilvl="2" w:tplc="08090005">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5" w15:restartNumberingAfterBreak="0">
    <w:nsid w:val="47402CAD"/>
    <w:multiLevelType w:val="hybridMultilevel"/>
    <w:tmpl w:val="23F83C3E"/>
    <w:lvl w:ilvl="0" w:tplc="3F68F854">
      <w:start w:val="1"/>
      <w:numFmt w:val="bullet"/>
      <w:lvlText w:val=""/>
      <w:lvlJc w:val="left"/>
      <w:pPr>
        <w:ind w:left="570" w:hanging="360"/>
      </w:pPr>
      <w:rPr>
        <w:rFonts w:ascii="Symbol" w:eastAsia="Times New Roman" w:hAnsi="Symbol" w:cstheme="minorHAns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48AB1121"/>
    <w:multiLevelType w:val="hybridMultilevel"/>
    <w:tmpl w:val="971E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F5CDD"/>
    <w:multiLevelType w:val="hybridMultilevel"/>
    <w:tmpl w:val="5C9A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B138F"/>
    <w:multiLevelType w:val="multilevel"/>
    <w:tmpl w:val="F93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5B6308"/>
    <w:multiLevelType w:val="hybridMultilevel"/>
    <w:tmpl w:val="CF6AC50C"/>
    <w:lvl w:ilvl="0" w:tplc="2BC8F93C">
      <w:start w:val="1"/>
      <w:numFmt w:val="bullet"/>
      <w:lvlText w:val=""/>
      <w:lvlJc w:val="left"/>
      <w:pPr>
        <w:ind w:left="465"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4154BF"/>
    <w:multiLevelType w:val="hybridMultilevel"/>
    <w:tmpl w:val="3468C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C526FE"/>
    <w:multiLevelType w:val="hybridMultilevel"/>
    <w:tmpl w:val="BDAE3A8E"/>
    <w:lvl w:ilvl="0" w:tplc="F53C8940">
      <w:start w:val="4"/>
      <w:numFmt w:val="bullet"/>
      <w:lvlText w:val=""/>
      <w:lvlJc w:val="left"/>
      <w:pPr>
        <w:ind w:left="495" w:hanging="360"/>
      </w:pPr>
      <w:rPr>
        <w:rFonts w:ascii="Symbol" w:eastAsiaTheme="minorHAnsi"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2" w15:restartNumberingAfterBreak="0">
    <w:nsid w:val="54DD667E"/>
    <w:multiLevelType w:val="hybridMultilevel"/>
    <w:tmpl w:val="0A62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60A"/>
    <w:multiLevelType w:val="hybridMultilevel"/>
    <w:tmpl w:val="AA762476"/>
    <w:lvl w:ilvl="0" w:tplc="51165254">
      <w:numFmt w:val="bullet"/>
      <w:lvlText w:val=""/>
      <w:lvlJc w:val="left"/>
      <w:pPr>
        <w:ind w:left="495"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F4749"/>
    <w:multiLevelType w:val="hybridMultilevel"/>
    <w:tmpl w:val="D8E6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263F9"/>
    <w:multiLevelType w:val="multilevel"/>
    <w:tmpl w:val="3EE2F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253D2E"/>
    <w:multiLevelType w:val="hybridMultilevel"/>
    <w:tmpl w:val="E19A5E00"/>
    <w:lvl w:ilvl="0" w:tplc="1F5E9CDA">
      <w:start w:val="2014"/>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7" w15:restartNumberingAfterBreak="0">
    <w:nsid w:val="7D847E62"/>
    <w:multiLevelType w:val="multilevel"/>
    <w:tmpl w:val="9D4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7332F"/>
    <w:multiLevelType w:val="multilevel"/>
    <w:tmpl w:val="9ED6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24"/>
  </w:num>
  <w:num w:numId="4">
    <w:abstractNumId w:val="32"/>
  </w:num>
  <w:num w:numId="5">
    <w:abstractNumId w:val="8"/>
  </w:num>
  <w:num w:numId="6">
    <w:abstractNumId w:val="30"/>
  </w:num>
  <w:num w:numId="7">
    <w:abstractNumId w:val="21"/>
  </w:num>
  <w:num w:numId="8">
    <w:abstractNumId w:val="13"/>
  </w:num>
  <w:num w:numId="9">
    <w:abstractNumId w:val="7"/>
  </w:num>
  <w:num w:numId="10">
    <w:abstractNumId w:val="28"/>
  </w:num>
  <w:num w:numId="11">
    <w:abstractNumId w:val="10"/>
  </w:num>
  <w:num w:numId="12">
    <w:abstractNumId w:val="1"/>
  </w:num>
  <w:num w:numId="13">
    <w:abstractNumId w:val="34"/>
  </w:num>
  <w:num w:numId="14">
    <w:abstractNumId w:val="17"/>
  </w:num>
  <w:num w:numId="15">
    <w:abstractNumId w:val="31"/>
  </w:num>
  <w:num w:numId="16">
    <w:abstractNumId w:val="14"/>
  </w:num>
  <w:num w:numId="17">
    <w:abstractNumId w:val="4"/>
  </w:num>
  <w:num w:numId="18">
    <w:abstractNumId w:val="25"/>
  </w:num>
  <w:num w:numId="19">
    <w:abstractNumId w:val="18"/>
  </w:num>
  <w:num w:numId="20">
    <w:abstractNumId w:val="19"/>
  </w:num>
  <w:num w:numId="21">
    <w:abstractNumId w:val="27"/>
  </w:num>
  <w:num w:numId="22">
    <w:abstractNumId w:val="5"/>
  </w:num>
  <w:num w:numId="23">
    <w:abstractNumId w:val="2"/>
  </w:num>
  <w:num w:numId="24">
    <w:abstractNumId w:val="15"/>
  </w:num>
  <w:num w:numId="25">
    <w:abstractNumId w:val="3"/>
  </w:num>
  <w:num w:numId="26">
    <w:abstractNumId w:val="29"/>
  </w:num>
  <w:num w:numId="27">
    <w:abstractNumId w:val="20"/>
  </w:num>
  <w:num w:numId="28">
    <w:abstractNumId w:val="37"/>
  </w:num>
  <w:num w:numId="29">
    <w:abstractNumId w:val="16"/>
  </w:num>
  <w:num w:numId="30">
    <w:abstractNumId w:val="35"/>
  </w:num>
  <w:num w:numId="31">
    <w:abstractNumId w:val="38"/>
  </w:num>
  <w:num w:numId="32">
    <w:abstractNumId w:val="12"/>
  </w:num>
  <w:num w:numId="33">
    <w:abstractNumId w:val="33"/>
  </w:num>
  <w:num w:numId="34">
    <w:abstractNumId w:val="6"/>
  </w:num>
  <w:num w:numId="35">
    <w:abstractNumId w:val="23"/>
  </w:num>
  <w:num w:numId="36">
    <w:abstractNumId w:val="26"/>
  </w:num>
  <w:num w:numId="37">
    <w:abstractNumId w:val="22"/>
  </w:num>
  <w:num w:numId="3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sv-SE"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9B"/>
    <w:rsid w:val="00002D1F"/>
    <w:rsid w:val="000057DE"/>
    <w:rsid w:val="00006AA5"/>
    <w:rsid w:val="00011D40"/>
    <w:rsid w:val="00012D9E"/>
    <w:rsid w:val="00021AE7"/>
    <w:rsid w:val="000228EE"/>
    <w:rsid w:val="0002307E"/>
    <w:rsid w:val="000245AA"/>
    <w:rsid w:val="00030ED8"/>
    <w:rsid w:val="00031DE9"/>
    <w:rsid w:val="00033670"/>
    <w:rsid w:val="000356A0"/>
    <w:rsid w:val="000407B9"/>
    <w:rsid w:val="000417A3"/>
    <w:rsid w:val="00041E1F"/>
    <w:rsid w:val="00043DA7"/>
    <w:rsid w:val="00047219"/>
    <w:rsid w:val="000511B9"/>
    <w:rsid w:val="000515A5"/>
    <w:rsid w:val="00052AA3"/>
    <w:rsid w:val="00054459"/>
    <w:rsid w:val="00054D6D"/>
    <w:rsid w:val="00060891"/>
    <w:rsid w:val="00062D6D"/>
    <w:rsid w:val="00063EF6"/>
    <w:rsid w:val="00066BFB"/>
    <w:rsid w:val="00071582"/>
    <w:rsid w:val="000721C4"/>
    <w:rsid w:val="00073016"/>
    <w:rsid w:val="0007378F"/>
    <w:rsid w:val="00073880"/>
    <w:rsid w:val="00076409"/>
    <w:rsid w:val="00076C62"/>
    <w:rsid w:val="00080454"/>
    <w:rsid w:val="00081A4C"/>
    <w:rsid w:val="00081ACD"/>
    <w:rsid w:val="00086364"/>
    <w:rsid w:val="000874A4"/>
    <w:rsid w:val="000875E2"/>
    <w:rsid w:val="000900C9"/>
    <w:rsid w:val="0009076A"/>
    <w:rsid w:val="00092929"/>
    <w:rsid w:val="00095280"/>
    <w:rsid w:val="000953A2"/>
    <w:rsid w:val="00096674"/>
    <w:rsid w:val="000968CB"/>
    <w:rsid w:val="000A2BC3"/>
    <w:rsid w:val="000A3B9D"/>
    <w:rsid w:val="000A4828"/>
    <w:rsid w:val="000A4CD3"/>
    <w:rsid w:val="000A50D4"/>
    <w:rsid w:val="000B00E0"/>
    <w:rsid w:val="000B0C2E"/>
    <w:rsid w:val="000B18E4"/>
    <w:rsid w:val="000B2DA6"/>
    <w:rsid w:val="000B2FC1"/>
    <w:rsid w:val="000B3A06"/>
    <w:rsid w:val="000B3BE2"/>
    <w:rsid w:val="000B53BF"/>
    <w:rsid w:val="000B6241"/>
    <w:rsid w:val="000B7334"/>
    <w:rsid w:val="000B7748"/>
    <w:rsid w:val="000C6D3A"/>
    <w:rsid w:val="000D0583"/>
    <w:rsid w:val="000D0FD9"/>
    <w:rsid w:val="000D230B"/>
    <w:rsid w:val="000D29CA"/>
    <w:rsid w:val="000D2A87"/>
    <w:rsid w:val="000D3132"/>
    <w:rsid w:val="000D4062"/>
    <w:rsid w:val="000D5CBF"/>
    <w:rsid w:val="000D6567"/>
    <w:rsid w:val="000D6E8C"/>
    <w:rsid w:val="000D783C"/>
    <w:rsid w:val="000E09C3"/>
    <w:rsid w:val="000E12AB"/>
    <w:rsid w:val="000E2A4B"/>
    <w:rsid w:val="000E30E2"/>
    <w:rsid w:val="000E30FE"/>
    <w:rsid w:val="000F13A5"/>
    <w:rsid w:val="000F3E6A"/>
    <w:rsid w:val="000F7361"/>
    <w:rsid w:val="001010D1"/>
    <w:rsid w:val="00101DBB"/>
    <w:rsid w:val="00105709"/>
    <w:rsid w:val="00105D50"/>
    <w:rsid w:val="00106A1D"/>
    <w:rsid w:val="00111B7C"/>
    <w:rsid w:val="001122A7"/>
    <w:rsid w:val="0011445E"/>
    <w:rsid w:val="00117156"/>
    <w:rsid w:val="001222AA"/>
    <w:rsid w:val="00126671"/>
    <w:rsid w:val="00126AAA"/>
    <w:rsid w:val="0012733C"/>
    <w:rsid w:val="00135EAC"/>
    <w:rsid w:val="001408E7"/>
    <w:rsid w:val="0014118D"/>
    <w:rsid w:val="001503D5"/>
    <w:rsid w:val="001550C1"/>
    <w:rsid w:val="00156457"/>
    <w:rsid w:val="0016029D"/>
    <w:rsid w:val="00160805"/>
    <w:rsid w:val="00160EF5"/>
    <w:rsid w:val="00163819"/>
    <w:rsid w:val="00165D81"/>
    <w:rsid w:val="00166A9B"/>
    <w:rsid w:val="001671AE"/>
    <w:rsid w:val="00167269"/>
    <w:rsid w:val="00167FA8"/>
    <w:rsid w:val="00167FC4"/>
    <w:rsid w:val="001701D0"/>
    <w:rsid w:val="001720B5"/>
    <w:rsid w:val="00173300"/>
    <w:rsid w:val="001742E4"/>
    <w:rsid w:val="0017463B"/>
    <w:rsid w:val="00175AD9"/>
    <w:rsid w:val="00177749"/>
    <w:rsid w:val="001777CC"/>
    <w:rsid w:val="0018039C"/>
    <w:rsid w:val="00180718"/>
    <w:rsid w:val="0018278C"/>
    <w:rsid w:val="00182B3B"/>
    <w:rsid w:val="00187F46"/>
    <w:rsid w:val="001900D7"/>
    <w:rsid w:val="00195E1C"/>
    <w:rsid w:val="00197C14"/>
    <w:rsid w:val="001A165C"/>
    <w:rsid w:val="001A1E05"/>
    <w:rsid w:val="001A2924"/>
    <w:rsid w:val="001A2D89"/>
    <w:rsid w:val="001A313C"/>
    <w:rsid w:val="001A32D9"/>
    <w:rsid w:val="001A3488"/>
    <w:rsid w:val="001A3A7C"/>
    <w:rsid w:val="001A450A"/>
    <w:rsid w:val="001A74C0"/>
    <w:rsid w:val="001A7599"/>
    <w:rsid w:val="001A770E"/>
    <w:rsid w:val="001A7733"/>
    <w:rsid w:val="001B0756"/>
    <w:rsid w:val="001B22E7"/>
    <w:rsid w:val="001B4A91"/>
    <w:rsid w:val="001B65CA"/>
    <w:rsid w:val="001B77B3"/>
    <w:rsid w:val="001C0A3D"/>
    <w:rsid w:val="001C5BE3"/>
    <w:rsid w:val="001C6221"/>
    <w:rsid w:val="001D0DA0"/>
    <w:rsid w:val="001D203D"/>
    <w:rsid w:val="001D2AF8"/>
    <w:rsid w:val="001D6821"/>
    <w:rsid w:val="001D72C4"/>
    <w:rsid w:val="001E0160"/>
    <w:rsid w:val="001E192A"/>
    <w:rsid w:val="001E4D54"/>
    <w:rsid w:val="001E50F0"/>
    <w:rsid w:val="001E5BCC"/>
    <w:rsid w:val="001F1263"/>
    <w:rsid w:val="001F4001"/>
    <w:rsid w:val="001F5C0E"/>
    <w:rsid w:val="001F7F8F"/>
    <w:rsid w:val="00201177"/>
    <w:rsid w:val="00202333"/>
    <w:rsid w:val="00204568"/>
    <w:rsid w:val="00205609"/>
    <w:rsid w:val="00206E18"/>
    <w:rsid w:val="002128A4"/>
    <w:rsid w:val="002153D6"/>
    <w:rsid w:val="00220845"/>
    <w:rsid w:val="0022284A"/>
    <w:rsid w:val="00222930"/>
    <w:rsid w:val="00222D17"/>
    <w:rsid w:val="00223231"/>
    <w:rsid w:val="00224E6F"/>
    <w:rsid w:val="002260D7"/>
    <w:rsid w:val="002309EB"/>
    <w:rsid w:val="00231BAD"/>
    <w:rsid w:val="00232DA9"/>
    <w:rsid w:val="00232F47"/>
    <w:rsid w:val="00233741"/>
    <w:rsid w:val="00233BB9"/>
    <w:rsid w:val="0023486D"/>
    <w:rsid w:val="00234EE4"/>
    <w:rsid w:val="00235845"/>
    <w:rsid w:val="0024233E"/>
    <w:rsid w:val="00242AFB"/>
    <w:rsid w:val="00243ADD"/>
    <w:rsid w:val="00246926"/>
    <w:rsid w:val="00251158"/>
    <w:rsid w:val="0025170B"/>
    <w:rsid w:val="00252628"/>
    <w:rsid w:val="0025576C"/>
    <w:rsid w:val="00256A8C"/>
    <w:rsid w:val="002607B7"/>
    <w:rsid w:val="002612EF"/>
    <w:rsid w:val="00262500"/>
    <w:rsid w:val="0026389F"/>
    <w:rsid w:val="00267E49"/>
    <w:rsid w:val="00273A37"/>
    <w:rsid w:val="00273CC8"/>
    <w:rsid w:val="0027432D"/>
    <w:rsid w:val="0027485B"/>
    <w:rsid w:val="00277252"/>
    <w:rsid w:val="00282BFB"/>
    <w:rsid w:val="00283C7B"/>
    <w:rsid w:val="00285B07"/>
    <w:rsid w:val="002871EE"/>
    <w:rsid w:val="00290D40"/>
    <w:rsid w:val="0029264A"/>
    <w:rsid w:val="00292BA7"/>
    <w:rsid w:val="00292C0B"/>
    <w:rsid w:val="00293491"/>
    <w:rsid w:val="00293AB4"/>
    <w:rsid w:val="002948BE"/>
    <w:rsid w:val="0029492D"/>
    <w:rsid w:val="00294D43"/>
    <w:rsid w:val="002957B5"/>
    <w:rsid w:val="0029668F"/>
    <w:rsid w:val="002972EC"/>
    <w:rsid w:val="00297E9E"/>
    <w:rsid w:val="002A0147"/>
    <w:rsid w:val="002A0693"/>
    <w:rsid w:val="002A128F"/>
    <w:rsid w:val="002A23BA"/>
    <w:rsid w:val="002A3C7D"/>
    <w:rsid w:val="002A5E49"/>
    <w:rsid w:val="002A7A20"/>
    <w:rsid w:val="002B146E"/>
    <w:rsid w:val="002B2765"/>
    <w:rsid w:val="002B3111"/>
    <w:rsid w:val="002B367D"/>
    <w:rsid w:val="002C326B"/>
    <w:rsid w:val="002C6654"/>
    <w:rsid w:val="002C7EBC"/>
    <w:rsid w:val="002D1780"/>
    <w:rsid w:val="002D1B8D"/>
    <w:rsid w:val="002D3AA2"/>
    <w:rsid w:val="002D4895"/>
    <w:rsid w:val="002D4C7B"/>
    <w:rsid w:val="002D7483"/>
    <w:rsid w:val="002E0A1D"/>
    <w:rsid w:val="002E158F"/>
    <w:rsid w:val="002E16E3"/>
    <w:rsid w:val="002E1C81"/>
    <w:rsid w:val="002E1F1D"/>
    <w:rsid w:val="002E285F"/>
    <w:rsid w:val="002E5822"/>
    <w:rsid w:val="002E5E55"/>
    <w:rsid w:val="002E6FDD"/>
    <w:rsid w:val="002F074E"/>
    <w:rsid w:val="002F24C0"/>
    <w:rsid w:val="002F3486"/>
    <w:rsid w:val="002F4937"/>
    <w:rsid w:val="002F5965"/>
    <w:rsid w:val="002F5AE3"/>
    <w:rsid w:val="002F611B"/>
    <w:rsid w:val="002F71AB"/>
    <w:rsid w:val="00301E4B"/>
    <w:rsid w:val="00306B96"/>
    <w:rsid w:val="00307369"/>
    <w:rsid w:val="00307C56"/>
    <w:rsid w:val="00312364"/>
    <w:rsid w:val="00312A63"/>
    <w:rsid w:val="00312BF3"/>
    <w:rsid w:val="003147D8"/>
    <w:rsid w:val="00314EF9"/>
    <w:rsid w:val="00315F50"/>
    <w:rsid w:val="0031684B"/>
    <w:rsid w:val="00317812"/>
    <w:rsid w:val="00321734"/>
    <w:rsid w:val="00321BBD"/>
    <w:rsid w:val="00323DBD"/>
    <w:rsid w:val="00324609"/>
    <w:rsid w:val="003253D4"/>
    <w:rsid w:val="00326A5E"/>
    <w:rsid w:val="003305CF"/>
    <w:rsid w:val="0033169B"/>
    <w:rsid w:val="003377CE"/>
    <w:rsid w:val="003409E1"/>
    <w:rsid w:val="003430FA"/>
    <w:rsid w:val="00343583"/>
    <w:rsid w:val="0035034C"/>
    <w:rsid w:val="003527B2"/>
    <w:rsid w:val="0035489F"/>
    <w:rsid w:val="00354F7B"/>
    <w:rsid w:val="00363148"/>
    <w:rsid w:val="0036656B"/>
    <w:rsid w:val="003669FF"/>
    <w:rsid w:val="00374364"/>
    <w:rsid w:val="00375B31"/>
    <w:rsid w:val="00376DC4"/>
    <w:rsid w:val="00377326"/>
    <w:rsid w:val="0037756A"/>
    <w:rsid w:val="00380515"/>
    <w:rsid w:val="003871E6"/>
    <w:rsid w:val="003909E2"/>
    <w:rsid w:val="003917FE"/>
    <w:rsid w:val="003923B5"/>
    <w:rsid w:val="0039428B"/>
    <w:rsid w:val="003949A6"/>
    <w:rsid w:val="00394FDD"/>
    <w:rsid w:val="003955A6"/>
    <w:rsid w:val="003969EF"/>
    <w:rsid w:val="00396A93"/>
    <w:rsid w:val="003A34F7"/>
    <w:rsid w:val="003A3859"/>
    <w:rsid w:val="003A42E9"/>
    <w:rsid w:val="003A76C4"/>
    <w:rsid w:val="003B01B1"/>
    <w:rsid w:val="003B0E81"/>
    <w:rsid w:val="003B1883"/>
    <w:rsid w:val="003B193E"/>
    <w:rsid w:val="003B1CD3"/>
    <w:rsid w:val="003B281F"/>
    <w:rsid w:val="003B7119"/>
    <w:rsid w:val="003B7264"/>
    <w:rsid w:val="003B7608"/>
    <w:rsid w:val="003C0E23"/>
    <w:rsid w:val="003C138D"/>
    <w:rsid w:val="003C1FC9"/>
    <w:rsid w:val="003C2477"/>
    <w:rsid w:val="003C3870"/>
    <w:rsid w:val="003C467D"/>
    <w:rsid w:val="003C5694"/>
    <w:rsid w:val="003C5B15"/>
    <w:rsid w:val="003C6C45"/>
    <w:rsid w:val="003D10BB"/>
    <w:rsid w:val="003D52A8"/>
    <w:rsid w:val="003D5508"/>
    <w:rsid w:val="003D5DB6"/>
    <w:rsid w:val="003D7721"/>
    <w:rsid w:val="003D78D8"/>
    <w:rsid w:val="003E0EFA"/>
    <w:rsid w:val="003E62C1"/>
    <w:rsid w:val="003E723E"/>
    <w:rsid w:val="003F1394"/>
    <w:rsid w:val="003F5794"/>
    <w:rsid w:val="003F60BD"/>
    <w:rsid w:val="003F71D7"/>
    <w:rsid w:val="00402E6A"/>
    <w:rsid w:val="0040397F"/>
    <w:rsid w:val="004044DE"/>
    <w:rsid w:val="00404C75"/>
    <w:rsid w:val="004116B4"/>
    <w:rsid w:val="00412168"/>
    <w:rsid w:val="00412FA2"/>
    <w:rsid w:val="00416AB5"/>
    <w:rsid w:val="004227D1"/>
    <w:rsid w:val="00422E73"/>
    <w:rsid w:val="0042337D"/>
    <w:rsid w:val="00425110"/>
    <w:rsid w:val="0042578F"/>
    <w:rsid w:val="004279E6"/>
    <w:rsid w:val="00432A1B"/>
    <w:rsid w:val="00433157"/>
    <w:rsid w:val="00440097"/>
    <w:rsid w:val="004417B7"/>
    <w:rsid w:val="00451A75"/>
    <w:rsid w:val="00453012"/>
    <w:rsid w:val="0045460C"/>
    <w:rsid w:val="0045494D"/>
    <w:rsid w:val="00455A10"/>
    <w:rsid w:val="00457A0A"/>
    <w:rsid w:val="00463825"/>
    <w:rsid w:val="00463957"/>
    <w:rsid w:val="00463D8B"/>
    <w:rsid w:val="00463F1F"/>
    <w:rsid w:val="004654C2"/>
    <w:rsid w:val="00471244"/>
    <w:rsid w:val="004713A9"/>
    <w:rsid w:val="0047379C"/>
    <w:rsid w:val="00474328"/>
    <w:rsid w:val="00475FDB"/>
    <w:rsid w:val="00476B1E"/>
    <w:rsid w:val="00477B23"/>
    <w:rsid w:val="00481FDD"/>
    <w:rsid w:val="00482B1F"/>
    <w:rsid w:val="00487C94"/>
    <w:rsid w:val="00490358"/>
    <w:rsid w:val="00493A4E"/>
    <w:rsid w:val="00495063"/>
    <w:rsid w:val="0049592C"/>
    <w:rsid w:val="00496DD9"/>
    <w:rsid w:val="00497418"/>
    <w:rsid w:val="004A04DD"/>
    <w:rsid w:val="004A2DF5"/>
    <w:rsid w:val="004A4C80"/>
    <w:rsid w:val="004A6036"/>
    <w:rsid w:val="004A7B48"/>
    <w:rsid w:val="004B1CAE"/>
    <w:rsid w:val="004B26D1"/>
    <w:rsid w:val="004C0C1B"/>
    <w:rsid w:val="004C1E89"/>
    <w:rsid w:val="004C44D4"/>
    <w:rsid w:val="004C5110"/>
    <w:rsid w:val="004C610F"/>
    <w:rsid w:val="004C71BE"/>
    <w:rsid w:val="004D131A"/>
    <w:rsid w:val="004D26D5"/>
    <w:rsid w:val="004D7B0C"/>
    <w:rsid w:val="004E12A1"/>
    <w:rsid w:val="004E3DF6"/>
    <w:rsid w:val="004E4271"/>
    <w:rsid w:val="004E44BA"/>
    <w:rsid w:val="004E509E"/>
    <w:rsid w:val="004E6D0D"/>
    <w:rsid w:val="004F0465"/>
    <w:rsid w:val="004F2407"/>
    <w:rsid w:val="004F2491"/>
    <w:rsid w:val="004F2E67"/>
    <w:rsid w:val="004F446D"/>
    <w:rsid w:val="004F4AA2"/>
    <w:rsid w:val="004F4B14"/>
    <w:rsid w:val="004F53B4"/>
    <w:rsid w:val="00500150"/>
    <w:rsid w:val="00501BE7"/>
    <w:rsid w:val="0050564D"/>
    <w:rsid w:val="005119B5"/>
    <w:rsid w:val="00514E1F"/>
    <w:rsid w:val="00516A86"/>
    <w:rsid w:val="00520684"/>
    <w:rsid w:val="00520A55"/>
    <w:rsid w:val="00521189"/>
    <w:rsid w:val="00522D34"/>
    <w:rsid w:val="00523C52"/>
    <w:rsid w:val="0052644C"/>
    <w:rsid w:val="00532596"/>
    <w:rsid w:val="005333AB"/>
    <w:rsid w:val="00533C5E"/>
    <w:rsid w:val="00533FCB"/>
    <w:rsid w:val="005346AD"/>
    <w:rsid w:val="00535436"/>
    <w:rsid w:val="00535ACF"/>
    <w:rsid w:val="0053667C"/>
    <w:rsid w:val="00536D96"/>
    <w:rsid w:val="00536EEB"/>
    <w:rsid w:val="005376A3"/>
    <w:rsid w:val="0053770D"/>
    <w:rsid w:val="00537990"/>
    <w:rsid w:val="00540009"/>
    <w:rsid w:val="00540996"/>
    <w:rsid w:val="00541F78"/>
    <w:rsid w:val="00545701"/>
    <w:rsid w:val="00547300"/>
    <w:rsid w:val="0055208B"/>
    <w:rsid w:val="00554E51"/>
    <w:rsid w:val="00555B9E"/>
    <w:rsid w:val="00557790"/>
    <w:rsid w:val="005577B0"/>
    <w:rsid w:val="00560725"/>
    <w:rsid w:val="00560856"/>
    <w:rsid w:val="005608B2"/>
    <w:rsid w:val="00562FA3"/>
    <w:rsid w:val="00563F87"/>
    <w:rsid w:val="0056451A"/>
    <w:rsid w:val="00565686"/>
    <w:rsid w:val="00567080"/>
    <w:rsid w:val="00577B7E"/>
    <w:rsid w:val="00580C8E"/>
    <w:rsid w:val="00581EBE"/>
    <w:rsid w:val="00582871"/>
    <w:rsid w:val="00584151"/>
    <w:rsid w:val="0058561C"/>
    <w:rsid w:val="00585A7C"/>
    <w:rsid w:val="0058619B"/>
    <w:rsid w:val="00586DC7"/>
    <w:rsid w:val="00587220"/>
    <w:rsid w:val="00587244"/>
    <w:rsid w:val="00587E68"/>
    <w:rsid w:val="00593939"/>
    <w:rsid w:val="00593A9A"/>
    <w:rsid w:val="00594ECA"/>
    <w:rsid w:val="005A0575"/>
    <w:rsid w:val="005A1E23"/>
    <w:rsid w:val="005A2DD0"/>
    <w:rsid w:val="005A3000"/>
    <w:rsid w:val="005A3979"/>
    <w:rsid w:val="005A3B71"/>
    <w:rsid w:val="005A46C9"/>
    <w:rsid w:val="005A735F"/>
    <w:rsid w:val="005B13A6"/>
    <w:rsid w:val="005B4EF1"/>
    <w:rsid w:val="005B5AF3"/>
    <w:rsid w:val="005C0157"/>
    <w:rsid w:val="005C4179"/>
    <w:rsid w:val="005C5398"/>
    <w:rsid w:val="005C6BBD"/>
    <w:rsid w:val="005C7638"/>
    <w:rsid w:val="005D0326"/>
    <w:rsid w:val="005D2714"/>
    <w:rsid w:val="005D2E86"/>
    <w:rsid w:val="005D3751"/>
    <w:rsid w:val="005D465E"/>
    <w:rsid w:val="005D507E"/>
    <w:rsid w:val="005D72D1"/>
    <w:rsid w:val="005E4FE9"/>
    <w:rsid w:val="005E5567"/>
    <w:rsid w:val="005E5650"/>
    <w:rsid w:val="005E68B8"/>
    <w:rsid w:val="005E73FA"/>
    <w:rsid w:val="005F295B"/>
    <w:rsid w:val="005F4A5D"/>
    <w:rsid w:val="005F4D66"/>
    <w:rsid w:val="005F532F"/>
    <w:rsid w:val="005F5FD7"/>
    <w:rsid w:val="005F63B1"/>
    <w:rsid w:val="006004C8"/>
    <w:rsid w:val="00605F9F"/>
    <w:rsid w:val="006060E8"/>
    <w:rsid w:val="00610579"/>
    <w:rsid w:val="006107DB"/>
    <w:rsid w:val="00611B06"/>
    <w:rsid w:val="00612872"/>
    <w:rsid w:val="006138BF"/>
    <w:rsid w:val="00613A69"/>
    <w:rsid w:val="00615D7A"/>
    <w:rsid w:val="00620B92"/>
    <w:rsid w:val="00624C11"/>
    <w:rsid w:val="00626C4A"/>
    <w:rsid w:val="00627C73"/>
    <w:rsid w:val="0063007E"/>
    <w:rsid w:val="006300B7"/>
    <w:rsid w:val="00631ACF"/>
    <w:rsid w:val="006340FC"/>
    <w:rsid w:val="00634429"/>
    <w:rsid w:val="00634DD3"/>
    <w:rsid w:val="00634F58"/>
    <w:rsid w:val="00635761"/>
    <w:rsid w:val="00635A6C"/>
    <w:rsid w:val="006368BF"/>
    <w:rsid w:val="00636B75"/>
    <w:rsid w:val="00637007"/>
    <w:rsid w:val="0063769E"/>
    <w:rsid w:val="0064113F"/>
    <w:rsid w:val="00645C05"/>
    <w:rsid w:val="00651370"/>
    <w:rsid w:val="0065212D"/>
    <w:rsid w:val="00652DA6"/>
    <w:rsid w:val="006539E6"/>
    <w:rsid w:val="00654E17"/>
    <w:rsid w:val="00655281"/>
    <w:rsid w:val="00663085"/>
    <w:rsid w:val="00663A95"/>
    <w:rsid w:val="00671150"/>
    <w:rsid w:val="00671DDD"/>
    <w:rsid w:val="006734FF"/>
    <w:rsid w:val="006736ED"/>
    <w:rsid w:val="00673B98"/>
    <w:rsid w:val="00677A9E"/>
    <w:rsid w:val="00677E0C"/>
    <w:rsid w:val="00677ECF"/>
    <w:rsid w:val="00682432"/>
    <w:rsid w:val="0068423B"/>
    <w:rsid w:val="00685ABF"/>
    <w:rsid w:val="00686D8B"/>
    <w:rsid w:val="006938FF"/>
    <w:rsid w:val="00694531"/>
    <w:rsid w:val="00694E93"/>
    <w:rsid w:val="006A0DFC"/>
    <w:rsid w:val="006A14D0"/>
    <w:rsid w:val="006A2CCC"/>
    <w:rsid w:val="006A2F28"/>
    <w:rsid w:val="006A4702"/>
    <w:rsid w:val="006A544D"/>
    <w:rsid w:val="006A687C"/>
    <w:rsid w:val="006A738A"/>
    <w:rsid w:val="006A757F"/>
    <w:rsid w:val="006B0E36"/>
    <w:rsid w:val="006B1604"/>
    <w:rsid w:val="006B1C45"/>
    <w:rsid w:val="006B2420"/>
    <w:rsid w:val="006B3906"/>
    <w:rsid w:val="006B44A7"/>
    <w:rsid w:val="006B585D"/>
    <w:rsid w:val="006B5B6C"/>
    <w:rsid w:val="006B6136"/>
    <w:rsid w:val="006B75AF"/>
    <w:rsid w:val="006B7DE8"/>
    <w:rsid w:val="006C00D6"/>
    <w:rsid w:val="006C3B20"/>
    <w:rsid w:val="006C4DD5"/>
    <w:rsid w:val="006C5608"/>
    <w:rsid w:val="006D116A"/>
    <w:rsid w:val="006D298B"/>
    <w:rsid w:val="006D6EF5"/>
    <w:rsid w:val="006E012A"/>
    <w:rsid w:val="006E2D77"/>
    <w:rsid w:val="006E2E47"/>
    <w:rsid w:val="006E3AD5"/>
    <w:rsid w:val="006E425D"/>
    <w:rsid w:val="006E4EAF"/>
    <w:rsid w:val="006E5669"/>
    <w:rsid w:val="006E5E3B"/>
    <w:rsid w:val="006F1884"/>
    <w:rsid w:val="006F2579"/>
    <w:rsid w:val="006F2CDE"/>
    <w:rsid w:val="006F377F"/>
    <w:rsid w:val="006F5197"/>
    <w:rsid w:val="00700989"/>
    <w:rsid w:val="007009C2"/>
    <w:rsid w:val="007017C5"/>
    <w:rsid w:val="00701B6C"/>
    <w:rsid w:val="00703657"/>
    <w:rsid w:val="00703D10"/>
    <w:rsid w:val="00722CA0"/>
    <w:rsid w:val="00723052"/>
    <w:rsid w:val="00733E02"/>
    <w:rsid w:val="00734F2C"/>
    <w:rsid w:val="00736F45"/>
    <w:rsid w:val="007405BC"/>
    <w:rsid w:val="00741140"/>
    <w:rsid w:val="0074379B"/>
    <w:rsid w:val="00744E80"/>
    <w:rsid w:val="007501C4"/>
    <w:rsid w:val="007517C2"/>
    <w:rsid w:val="007546B1"/>
    <w:rsid w:val="00760DC9"/>
    <w:rsid w:val="00761F8B"/>
    <w:rsid w:val="00762CE8"/>
    <w:rsid w:val="00763D3D"/>
    <w:rsid w:val="007672E5"/>
    <w:rsid w:val="00767AD9"/>
    <w:rsid w:val="00767F36"/>
    <w:rsid w:val="007709ED"/>
    <w:rsid w:val="007713AE"/>
    <w:rsid w:val="00774A74"/>
    <w:rsid w:val="00777EE6"/>
    <w:rsid w:val="00781461"/>
    <w:rsid w:val="00782D23"/>
    <w:rsid w:val="0078320D"/>
    <w:rsid w:val="00783F39"/>
    <w:rsid w:val="00785369"/>
    <w:rsid w:val="0078584B"/>
    <w:rsid w:val="00785A2A"/>
    <w:rsid w:val="00785A5B"/>
    <w:rsid w:val="00785B5E"/>
    <w:rsid w:val="00785C05"/>
    <w:rsid w:val="00787EDF"/>
    <w:rsid w:val="00791A6F"/>
    <w:rsid w:val="007956AC"/>
    <w:rsid w:val="00796AD8"/>
    <w:rsid w:val="007A06C4"/>
    <w:rsid w:val="007A66D0"/>
    <w:rsid w:val="007B51E8"/>
    <w:rsid w:val="007B6791"/>
    <w:rsid w:val="007B67AE"/>
    <w:rsid w:val="007C44A1"/>
    <w:rsid w:val="007D2EE9"/>
    <w:rsid w:val="007D3878"/>
    <w:rsid w:val="007D62DD"/>
    <w:rsid w:val="007D7DC4"/>
    <w:rsid w:val="007E51DA"/>
    <w:rsid w:val="007E5EC9"/>
    <w:rsid w:val="007E7193"/>
    <w:rsid w:val="007F1F42"/>
    <w:rsid w:val="007F412D"/>
    <w:rsid w:val="007F5580"/>
    <w:rsid w:val="007F7BC4"/>
    <w:rsid w:val="00800EDE"/>
    <w:rsid w:val="00801CE2"/>
    <w:rsid w:val="00802EC9"/>
    <w:rsid w:val="00803ABB"/>
    <w:rsid w:val="008052A9"/>
    <w:rsid w:val="00806CFA"/>
    <w:rsid w:val="00812442"/>
    <w:rsid w:val="00812677"/>
    <w:rsid w:val="00812D86"/>
    <w:rsid w:val="00812F18"/>
    <w:rsid w:val="008142DC"/>
    <w:rsid w:val="0081517C"/>
    <w:rsid w:val="00817CEA"/>
    <w:rsid w:val="00823046"/>
    <w:rsid w:val="0082342D"/>
    <w:rsid w:val="00825D4A"/>
    <w:rsid w:val="008263D6"/>
    <w:rsid w:val="00827D72"/>
    <w:rsid w:val="008311D3"/>
    <w:rsid w:val="00832F76"/>
    <w:rsid w:val="00833090"/>
    <w:rsid w:val="0083393E"/>
    <w:rsid w:val="0083704B"/>
    <w:rsid w:val="008412B9"/>
    <w:rsid w:val="00841C6F"/>
    <w:rsid w:val="00842B27"/>
    <w:rsid w:val="00843503"/>
    <w:rsid w:val="00843DB1"/>
    <w:rsid w:val="00855054"/>
    <w:rsid w:val="008551A7"/>
    <w:rsid w:val="0085662D"/>
    <w:rsid w:val="00856940"/>
    <w:rsid w:val="0086055B"/>
    <w:rsid w:val="008647ED"/>
    <w:rsid w:val="00865A24"/>
    <w:rsid w:val="00875CB3"/>
    <w:rsid w:val="00881B59"/>
    <w:rsid w:val="00881E24"/>
    <w:rsid w:val="008849AE"/>
    <w:rsid w:val="008861D7"/>
    <w:rsid w:val="00886A2D"/>
    <w:rsid w:val="00890B22"/>
    <w:rsid w:val="00891DC5"/>
    <w:rsid w:val="00892C4E"/>
    <w:rsid w:val="00892E7D"/>
    <w:rsid w:val="00894414"/>
    <w:rsid w:val="00894919"/>
    <w:rsid w:val="008957F9"/>
    <w:rsid w:val="00897D01"/>
    <w:rsid w:val="008A001C"/>
    <w:rsid w:val="008A1825"/>
    <w:rsid w:val="008A2C50"/>
    <w:rsid w:val="008A33FA"/>
    <w:rsid w:val="008A379F"/>
    <w:rsid w:val="008A4187"/>
    <w:rsid w:val="008A52B0"/>
    <w:rsid w:val="008B150D"/>
    <w:rsid w:val="008B1971"/>
    <w:rsid w:val="008B2C0B"/>
    <w:rsid w:val="008B43A4"/>
    <w:rsid w:val="008B5E71"/>
    <w:rsid w:val="008C1804"/>
    <w:rsid w:val="008C2841"/>
    <w:rsid w:val="008C2F65"/>
    <w:rsid w:val="008C5B7A"/>
    <w:rsid w:val="008C76CD"/>
    <w:rsid w:val="008D11D8"/>
    <w:rsid w:val="008D2234"/>
    <w:rsid w:val="008D27C6"/>
    <w:rsid w:val="008D3641"/>
    <w:rsid w:val="008D4FBE"/>
    <w:rsid w:val="008D5720"/>
    <w:rsid w:val="008D5D45"/>
    <w:rsid w:val="008D6A62"/>
    <w:rsid w:val="008D6F53"/>
    <w:rsid w:val="008D7692"/>
    <w:rsid w:val="008E013C"/>
    <w:rsid w:val="008E06E1"/>
    <w:rsid w:val="008E3BA2"/>
    <w:rsid w:val="008E730F"/>
    <w:rsid w:val="008F2246"/>
    <w:rsid w:val="008F6B49"/>
    <w:rsid w:val="008F7BC6"/>
    <w:rsid w:val="00901D53"/>
    <w:rsid w:val="00904381"/>
    <w:rsid w:val="00904B8A"/>
    <w:rsid w:val="0090571A"/>
    <w:rsid w:val="00906450"/>
    <w:rsid w:val="0091005D"/>
    <w:rsid w:val="009130EC"/>
    <w:rsid w:val="0091456A"/>
    <w:rsid w:val="00916C7E"/>
    <w:rsid w:val="00917B17"/>
    <w:rsid w:val="00920687"/>
    <w:rsid w:val="00922075"/>
    <w:rsid w:val="00922A36"/>
    <w:rsid w:val="00922B00"/>
    <w:rsid w:val="009275A8"/>
    <w:rsid w:val="00934FE8"/>
    <w:rsid w:val="00937C25"/>
    <w:rsid w:val="009400CD"/>
    <w:rsid w:val="00941787"/>
    <w:rsid w:val="0094249D"/>
    <w:rsid w:val="0094400D"/>
    <w:rsid w:val="00946526"/>
    <w:rsid w:val="00946569"/>
    <w:rsid w:val="00946699"/>
    <w:rsid w:val="00952CAF"/>
    <w:rsid w:val="009531CF"/>
    <w:rsid w:val="009536ED"/>
    <w:rsid w:val="00954410"/>
    <w:rsid w:val="00955A3D"/>
    <w:rsid w:val="00955D68"/>
    <w:rsid w:val="00956701"/>
    <w:rsid w:val="00960F20"/>
    <w:rsid w:val="00962C04"/>
    <w:rsid w:val="00963037"/>
    <w:rsid w:val="00963DCB"/>
    <w:rsid w:val="009648D4"/>
    <w:rsid w:val="0096634F"/>
    <w:rsid w:val="00966818"/>
    <w:rsid w:val="0096792C"/>
    <w:rsid w:val="009708B2"/>
    <w:rsid w:val="009712FD"/>
    <w:rsid w:val="00971607"/>
    <w:rsid w:val="0097254F"/>
    <w:rsid w:val="009727E9"/>
    <w:rsid w:val="00972D6B"/>
    <w:rsid w:val="00972F6B"/>
    <w:rsid w:val="00974593"/>
    <w:rsid w:val="009749ED"/>
    <w:rsid w:val="00975245"/>
    <w:rsid w:val="0097656F"/>
    <w:rsid w:val="00980103"/>
    <w:rsid w:val="00980B54"/>
    <w:rsid w:val="009812A1"/>
    <w:rsid w:val="00981C6D"/>
    <w:rsid w:val="009836C6"/>
    <w:rsid w:val="00990806"/>
    <w:rsid w:val="0099185E"/>
    <w:rsid w:val="00991E55"/>
    <w:rsid w:val="00993452"/>
    <w:rsid w:val="009934E3"/>
    <w:rsid w:val="00993A37"/>
    <w:rsid w:val="00997258"/>
    <w:rsid w:val="009974EF"/>
    <w:rsid w:val="009A04A8"/>
    <w:rsid w:val="009A1531"/>
    <w:rsid w:val="009A1588"/>
    <w:rsid w:val="009A1A93"/>
    <w:rsid w:val="009A5877"/>
    <w:rsid w:val="009A5A70"/>
    <w:rsid w:val="009A62CB"/>
    <w:rsid w:val="009A6DFA"/>
    <w:rsid w:val="009B0D74"/>
    <w:rsid w:val="009B10D2"/>
    <w:rsid w:val="009B3FA1"/>
    <w:rsid w:val="009B59BF"/>
    <w:rsid w:val="009B6694"/>
    <w:rsid w:val="009C07C1"/>
    <w:rsid w:val="009C0F8A"/>
    <w:rsid w:val="009C4741"/>
    <w:rsid w:val="009C62D4"/>
    <w:rsid w:val="009C63EF"/>
    <w:rsid w:val="009C6FBC"/>
    <w:rsid w:val="009D0190"/>
    <w:rsid w:val="009D0BA5"/>
    <w:rsid w:val="009D213F"/>
    <w:rsid w:val="009D5751"/>
    <w:rsid w:val="009D6C7F"/>
    <w:rsid w:val="009D7295"/>
    <w:rsid w:val="009E145D"/>
    <w:rsid w:val="009E5873"/>
    <w:rsid w:val="009E616E"/>
    <w:rsid w:val="009E663A"/>
    <w:rsid w:val="009F0BD1"/>
    <w:rsid w:val="009F0E21"/>
    <w:rsid w:val="009F2AE7"/>
    <w:rsid w:val="009F30D3"/>
    <w:rsid w:val="009F5EC9"/>
    <w:rsid w:val="00A0016E"/>
    <w:rsid w:val="00A00D49"/>
    <w:rsid w:val="00A015B1"/>
    <w:rsid w:val="00A0231A"/>
    <w:rsid w:val="00A02476"/>
    <w:rsid w:val="00A04A7C"/>
    <w:rsid w:val="00A06C7F"/>
    <w:rsid w:val="00A10165"/>
    <w:rsid w:val="00A10B08"/>
    <w:rsid w:val="00A10C39"/>
    <w:rsid w:val="00A119CF"/>
    <w:rsid w:val="00A120B5"/>
    <w:rsid w:val="00A13B27"/>
    <w:rsid w:val="00A15F73"/>
    <w:rsid w:val="00A166BB"/>
    <w:rsid w:val="00A17DC2"/>
    <w:rsid w:val="00A216E6"/>
    <w:rsid w:val="00A216FB"/>
    <w:rsid w:val="00A21784"/>
    <w:rsid w:val="00A2189F"/>
    <w:rsid w:val="00A24397"/>
    <w:rsid w:val="00A24D71"/>
    <w:rsid w:val="00A30B60"/>
    <w:rsid w:val="00A32B43"/>
    <w:rsid w:val="00A354D4"/>
    <w:rsid w:val="00A3561B"/>
    <w:rsid w:val="00A368C7"/>
    <w:rsid w:val="00A44295"/>
    <w:rsid w:val="00A44306"/>
    <w:rsid w:val="00A453E0"/>
    <w:rsid w:val="00A45A87"/>
    <w:rsid w:val="00A45EFD"/>
    <w:rsid w:val="00A50DAD"/>
    <w:rsid w:val="00A50EF2"/>
    <w:rsid w:val="00A532AE"/>
    <w:rsid w:val="00A53838"/>
    <w:rsid w:val="00A53C50"/>
    <w:rsid w:val="00A54207"/>
    <w:rsid w:val="00A54C8E"/>
    <w:rsid w:val="00A566C9"/>
    <w:rsid w:val="00A569BE"/>
    <w:rsid w:val="00A61A8F"/>
    <w:rsid w:val="00A622E9"/>
    <w:rsid w:val="00A62A98"/>
    <w:rsid w:val="00A64515"/>
    <w:rsid w:val="00A66079"/>
    <w:rsid w:val="00A70846"/>
    <w:rsid w:val="00A70BFF"/>
    <w:rsid w:val="00A71090"/>
    <w:rsid w:val="00A756CD"/>
    <w:rsid w:val="00A76813"/>
    <w:rsid w:val="00A805A0"/>
    <w:rsid w:val="00A85353"/>
    <w:rsid w:val="00A85648"/>
    <w:rsid w:val="00A85A82"/>
    <w:rsid w:val="00A85F3B"/>
    <w:rsid w:val="00A91123"/>
    <w:rsid w:val="00A91F08"/>
    <w:rsid w:val="00A93A15"/>
    <w:rsid w:val="00A94ACE"/>
    <w:rsid w:val="00A95546"/>
    <w:rsid w:val="00A9682A"/>
    <w:rsid w:val="00A96CDE"/>
    <w:rsid w:val="00A97735"/>
    <w:rsid w:val="00AA12C5"/>
    <w:rsid w:val="00AA2915"/>
    <w:rsid w:val="00AA5F06"/>
    <w:rsid w:val="00AB1E6F"/>
    <w:rsid w:val="00AB2989"/>
    <w:rsid w:val="00AB3AB7"/>
    <w:rsid w:val="00AB6AA7"/>
    <w:rsid w:val="00AB7508"/>
    <w:rsid w:val="00AC2168"/>
    <w:rsid w:val="00AC2621"/>
    <w:rsid w:val="00AC4102"/>
    <w:rsid w:val="00AC4868"/>
    <w:rsid w:val="00AD2B0D"/>
    <w:rsid w:val="00AD2D9C"/>
    <w:rsid w:val="00AD39CD"/>
    <w:rsid w:val="00AD434E"/>
    <w:rsid w:val="00AD6994"/>
    <w:rsid w:val="00AD75B0"/>
    <w:rsid w:val="00AD7A2B"/>
    <w:rsid w:val="00AE0315"/>
    <w:rsid w:val="00AF0217"/>
    <w:rsid w:val="00AF0BDE"/>
    <w:rsid w:val="00AF1592"/>
    <w:rsid w:val="00AF41E9"/>
    <w:rsid w:val="00AF4BE5"/>
    <w:rsid w:val="00B01C17"/>
    <w:rsid w:val="00B01ECB"/>
    <w:rsid w:val="00B02A96"/>
    <w:rsid w:val="00B03706"/>
    <w:rsid w:val="00B0429E"/>
    <w:rsid w:val="00B062EA"/>
    <w:rsid w:val="00B06C57"/>
    <w:rsid w:val="00B075A0"/>
    <w:rsid w:val="00B077FB"/>
    <w:rsid w:val="00B10271"/>
    <w:rsid w:val="00B1077C"/>
    <w:rsid w:val="00B1203A"/>
    <w:rsid w:val="00B128B3"/>
    <w:rsid w:val="00B1321B"/>
    <w:rsid w:val="00B16379"/>
    <w:rsid w:val="00B17255"/>
    <w:rsid w:val="00B24FC1"/>
    <w:rsid w:val="00B3024C"/>
    <w:rsid w:val="00B3191E"/>
    <w:rsid w:val="00B3238D"/>
    <w:rsid w:val="00B330AB"/>
    <w:rsid w:val="00B40FA3"/>
    <w:rsid w:val="00B4336E"/>
    <w:rsid w:val="00B43AE3"/>
    <w:rsid w:val="00B45D08"/>
    <w:rsid w:val="00B47E3B"/>
    <w:rsid w:val="00B51204"/>
    <w:rsid w:val="00B512FB"/>
    <w:rsid w:val="00B57915"/>
    <w:rsid w:val="00B60A3C"/>
    <w:rsid w:val="00B63215"/>
    <w:rsid w:val="00B65C38"/>
    <w:rsid w:val="00B708E2"/>
    <w:rsid w:val="00B73011"/>
    <w:rsid w:val="00B73A3E"/>
    <w:rsid w:val="00B74353"/>
    <w:rsid w:val="00B75D0B"/>
    <w:rsid w:val="00B77E5D"/>
    <w:rsid w:val="00B812A0"/>
    <w:rsid w:val="00B824EA"/>
    <w:rsid w:val="00B83DFD"/>
    <w:rsid w:val="00B847D9"/>
    <w:rsid w:val="00B902B5"/>
    <w:rsid w:val="00B906C0"/>
    <w:rsid w:val="00B941CA"/>
    <w:rsid w:val="00B957DD"/>
    <w:rsid w:val="00B96D90"/>
    <w:rsid w:val="00B96EC8"/>
    <w:rsid w:val="00B97EA3"/>
    <w:rsid w:val="00BA02D7"/>
    <w:rsid w:val="00BA1C2E"/>
    <w:rsid w:val="00BA4F10"/>
    <w:rsid w:val="00BA51DF"/>
    <w:rsid w:val="00BA652B"/>
    <w:rsid w:val="00BA74F1"/>
    <w:rsid w:val="00BA7C3A"/>
    <w:rsid w:val="00BB104D"/>
    <w:rsid w:val="00BB1270"/>
    <w:rsid w:val="00BB1D2D"/>
    <w:rsid w:val="00BB2451"/>
    <w:rsid w:val="00BB34DA"/>
    <w:rsid w:val="00BB4B0B"/>
    <w:rsid w:val="00BB50F3"/>
    <w:rsid w:val="00BB5458"/>
    <w:rsid w:val="00BB77D8"/>
    <w:rsid w:val="00BB7D6D"/>
    <w:rsid w:val="00BC26F4"/>
    <w:rsid w:val="00BC2E70"/>
    <w:rsid w:val="00BC5AEF"/>
    <w:rsid w:val="00BD278D"/>
    <w:rsid w:val="00BD71FE"/>
    <w:rsid w:val="00BE1587"/>
    <w:rsid w:val="00BE2280"/>
    <w:rsid w:val="00BE329B"/>
    <w:rsid w:val="00BE4B29"/>
    <w:rsid w:val="00BE5CD7"/>
    <w:rsid w:val="00BE65F0"/>
    <w:rsid w:val="00BF1DD1"/>
    <w:rsid w:val="00BF45C4"/>
    <w:rsid w:val="00BF4F3E"/>
    <w:rsid w:val="00BF5A35"/>
    <w:rsid w:val="00BF5CC8"/>
    <w:rsid w:val="00BF73CB"/>
    <w:rsid w:val="00C03930"/>
    <w:rsid w:val="00C03B6F"/>
    <w:rsid w:val="00C042F3"/>
    <w:rsid w:val="00C055AC"/>
    <w:rsid w:val="00C05C55"/>
    <w:rsid w:val="00C06A2D"/>
    <w:rsid w:val="00C076CA"/>
    <w:rsid w:val="00C12396"/>
    <w:rsid w:val="00C1379C"/>
    <w:rsid w:val="00C14B65"/>
    <w:rsid w:val="00C14BB5"/>
    <w:rsid w:val="00C14C1D"/>
    <w:rsid w:val="00C16B60"/>
    <w:rsid w:val="00C17EE4"/>
    <w:rsid w:val="00C20B7F"/>
    <w:rsid w:val="00C22242"/>
    <w:rsid w:val="00C23581"/>
    <w:rsid w:val="00C23CFF"/>
    <w:rsid w:val="00C241E0"/>
    <w:rsid w:val="00C24B05"/>
    <w:rsid w:val="00C24E4A"/>
    <w:rsid w:val="00C259EC"/>
    <w:rsid w:val="00C260C6"/>
    <w:rsid w:val="00C325B8"/>
    <w:rsid w:val="00C332A8"/>
    <w:rsid w:val="00C368C7"/>
    <w:rsid w:val="00C40539"/>
    <w:rsid w:val="00C4241E"/>
    <w:rsid w:val="00C44225"/>
    <w:rsid w:val="00C44C82"/>
    <w:rsid w:val="00C44DAB"/>
    <w:rsid w:val="00C45785"/>
    <w:rsid w:val="00C459A2"/>
    <w:rsid w:val="00C45BC1"/>
    <w:rsid w:val="00C46E0D"/>
    <w:rsid w:val="00C47270"/>
    <w:rsid w:val="00C50906"/>
    <w:rsid w:val="00C5165D"/>
    <w:rsid w:val="00C529D3"/>
    <w:rsid w:val="00C54110"/>
    <w:rsid w:val="00C54121"/>
    <w:rsid w:val="00C544D8"/>
    <w:rsid w:val="00C5544B"/>
    <w:rsid w:val="00C55AE3"/>
    <w:rsid w:val="00C606E4"/>
    <w:rsid w:val="00C61361"/>
    <w:rsid w:val="00C61851"/>
    <w:rsid w:val="00C65596"/>
    <w:rsid w:val="00C6597E"/>
    <w:rsid w:val="00C65D7E"/>
    <w:rsid w:val="00C67AE9"/>
    <w:rsid w:val="00C70A63"/>
    <w:rsid w:val="00C720E2"/>
    <w:rsid w:val="00C730A8"/>
    <w:rsid w:val="00C743AC"/>
    <w:rsid w:val="00C834FA"/>
    <w:rsid w:val="00C852E6"/>
    <w:rsid w:val="00C869C7"/>
    <w:rsid w:val="00C91931"/>
    <w:rsid w:val="00C91A27"/>
    <w:rsid w:val="00C92062"/>
    <w:rsid w:val="00C92357"/>
    <w:rsid w:val="00C92EB8"/>
    <w:rsid w:val="00C95ECF"/>
    <w:rsid w:val="00C96963"/>
    <w:rsid w:val="00CA080E"/>
    <w:rsid w:val="00CA1825"/>
    <w:rsid w:val="00CA266F"/>
    <w:rsid w:val="00CA7D0B"/>
    <w:rsid w:val="00CB03C3"/>
    <w:rsid w:val="00CB28EA"/>
    <w:rsid w:val="00CB2F20"/>
    <w:rsid w:val="00CB3559"/>
    <w:rsid w:val="00CC28DD"/>
    <w:rsid w:val="00CC462C"/>
    <w:rsid w:val="00CC4F24"/>
    <w:rsid w:val="00CC6FA0"/>
    <w:rsid w:val="00CD1A65"/>
    <w:rsid w:val="00CD37E0"/>
    <w:rsid w:val="00CD4093"/>
    <w:rsid w:val="00CD5650"/>
    <w:rsid w:val="00CD7E5C"/>
    <w:rsid w:val="00CE160C"/>
    <w:rsid w:val="00CE2832"/>
    <w:rsid w:val="00CE2AFE"/>
    <w:rsid w:val="00CE2D9C"/>
    <w:rsid w:val="00CE54A7"/>
    <w:rsid w:val="00CF1A28"/>
    <w:rsid w:val="00CF3D13"/>
    <w:rsid w:val="00CF433D"/>
    <w:rsid w:val="00CF6075"/>
    <w:rsid w:val="00CF67B3"/>
    <w:rsid w:val="00CF6A51"/>
    <w:rsid w:val="00CF7B4A"/>
    <w:rsid w:val="00D024D3"/>
    <w:rsid w:val="00D026FF"/>
    <w:rsid w:val="00D03E25"/>
    <w:rsid w:val="00D04713"/>
    <w:rsid w:val="00D056A3"/>
    <w:rsid w:val="00D11104"/>
    <w:rsid w:val="00D117CE"/>
    <w:rsid w:val="00D17ED7"/>
    <w:rsid w:val="00D21892"/>
    <w:rsid w:val="00D21E30"/>
    <w:rsid w:val="00D22671"/>
    <w:rsid w:val="00D27FD6"/>
    <w:rsid w:val="00D30552"/>
    <w:rsid w:val="00D314EE"/>
    <w:rsid w:val="00D31F64"/>
    <w:rsid w:val="00D329A9"/>
    <w:rsid w:val="00D346F5"/>
    <w:rsid w:val="00D347D9"/>
    <w:rsid w:val="00D35241"/>
    <w:rsid w:val="00D3565D"/>
    <w:rsid w:val="00D37F6E"/>
    <w:rsid w:val="00D409E7"/>
    <w:rsid w:val="00D41B20"/>
    <w:rsid w:val="00D42476"/>
    <w:rsid w:val="00D436C8"/>
    <w:rsid w:val="00D444A3"/>
    <w:rsid w:val="00D44DDE"/>
    <w:rsid w:val="00D454BB"/>
    <w:rsid w:val="00D45E80"/>
    <w:rsid w:val="00D47E53"/>
    <w:rsid w:val="00D57523"/>
    <w:rsid w:val="00D578FB"/>
    <w:rsid w:val="00D612A0"/>
    <w:rsid w:val="00D62174"/>
    <w:rsid w:val="00D62B14"/>
    <w:rsid w:val="00D654A9"/>
    <w:rsid w:val="00D65A89"/>
    <w:rsid w:val="00D66C2D"/>
    <w:rsid w:val="00D66C3E"/>
    <w:rsid w:val="00D6708C"/>
    <w:rsid w:val="00D74196"/>
    <w:rsid w:val="00D744C3"/>
    <w:rsid w:val="00D75A35"/>
    <w:rsid w:val="00D80C64"/>
    <w:rsid w:val="00D8203E"/>
    <w:rsid w:val="00D8513B"/>
    <w:rsid w:val="00D85498"/>
    <w:rsid w:val="00D86F89"/>
    <w:rsid w:val="00D87C30"/>
    <w:rsid w:val="00D90633"/>
    <w:rsid w:val="00D93D20"/>
    <w:rsid w:val="00D95C9C"/>
    <w:rsid w:val="00D95FFC"/>
    <w:rsid w:val="00D962DA"/>
    <w:rsid w:val="00DA32B6"/>
    <w:rsid w:val="00DA6FB2"/>
    <w:rsid w:val="00DB0944"/>
    <w:rsid w:val="00DB1828"/>
    <w:rsid w:val="00DB1BFF"/>
    <w:rsid w:val="00DB3AE1"/>
    <w:rsid w:val="00DB48BD"/>
    <w:rsid w:val="00DB56FD"/>
    <w:rsid w:val="00DB5D4D"/>
    <w:rsid w:val="00DB6AD4"/>
    <w:rsid w:val="00DC2C34"/>
    <w:rsid w:val="00DC6063"/>
    <w:rsid w:val="00DD051C"/>
    <w:rsid w:val="00DD1432"/>
    <w:rsid w:val="00DD411D"/>
    <w:rsid w:val="00DD4284"/>
    <w:rsid w:val="00DD6CD4"/>
    <w:rsid w:val="00DD7108"/>
    <w:rsid w:val="00DD7320"/>
    <w:rsid w:val="00DE57F8"/>
    <w:rsid w:val="00DE5E4D"/>
    <w:rsid w:val="00DF080F"/>
    <w:rsid w:val="00DF14E2"/>
    <w:rsid w:val="00DF1D86"/>
    <w:rsid w:val="00DF464B"/>
    <w:rsid w:val="00E00125"/>
    <w:rsid w:val="00E029F3"/>
    <w:rsid w:val="00E04DC2"/>
    <w:rsid w:val="00E06740"/>
    <w:rsid w:val="00E0755A"/>
    <w:rsid w:val="00E075A9"/>
    <w:rsid w:val="00E108A9"/>
    <w:rsid w:val="00E10943"/>
    <w:rsid w:val="00E10D44"/>
    <w:rsid w:val="00E114D6"/>
    <w:rsid w:val="00E12CC1"/>
    <w:rsid w:val="00E13ED2"/>
    <w:rsid w:val="00E15248"/>
    <w:rsid w:val="00E1563A"/>
    <w:rsid w:val="00E15996"/>
    <w:rsid w:val="00E16A25"/>
    <w:rsid w:val="00E16B29"/>
    <w:rsid w:val="00E1756E"/>
    <w:rsid w:val="00E17B94"/>
    <w:rsid w:val="00E20517"/>
    <w:rsid w:val="00E20F20"/>
    <w:rsid w:val="00E20FA8"/>
    <w:rsid w:val="00E21006"/>
    <w:rsid w:val="00E24E3E"/>
    <w:rsid w:val="00E24FF6"/>
    <w:rsid w:val="00E25452"/>
    <w:rsid w:val="00E25D0F"/>
    <w:rsid w:val="00E262D3"/>
    <w:rsid w:val="00E30ACB"/>
    <w:rsid w:val="00E30BCF"/>
    <w:rsid w:val="00E3161B"/>
    <w:rsid w:val="00E321A4"/>
    <w:rsid w:val="00E3299D"/>
    <w:rsid w:val="00E35A6E"/>
    <w:rsid w:val="00E36589"/>
    <w:rsid w:val="00E36AF8"/>
    <w:rsid w:val="00E36D7A"/>
    <w:rsid w:val="00E36EA5"/>
    <w:rsid w:val="00E37448"/>
    <w:rsid w:val="00E37874"/>
    <w:rsid w:val="00E4107D"/>
    <w:rsid w:val="00E425C7"/>
    <w:rsid w:val="00E426E9"/>
    <w:rsid w:val="00E4457C"/>
    <w:rsid w:val="00E45831"/>
    <w:rsid w:val="00E5114B"/>
    <w:rsid w:val="00E547AD"/>
    <w:rsid w:val="00E55F99"/>
    <w:rsid w:val="00E63861"/>
    <w:rsid w:val="00E644E9"/>
    <w:rsid w:val="00E678C4"/>
    <w:rsid w:val="00E714E6"/>
    <w:rsid w:val="00E72051"/>
    <w:rsid w:val="00E72EE6"/>
    <w:rsid w:val="00E739C4"/>
    <w:rsid w:val="00E835A7"/>
    <w:rsid w:val="00E83984"/>
    <w:rsid w:val="00E8503C"/>
    <w:rsid w:val="00E85865"/>
    <w:rsid w:val="00E869C1"/>
    <w:rsid w:val="00E8773C"/>
    <w:rsid w:val="00E90F4F"/>
    <w:rsid w:val="00E91C25"/>
    <w:rsid w:val="00E973A9"/>
    <w:rsid w:val="00E9742B"/>
    <w:rsid w:val="00E979ED"/>
    <w:rsid w:val="00EA127E"/>
    <w:rsid w:val="00EA2451"/>
    <w:rsid w:val="00EA5859"/>
    <w:rsid w:val="00EB5327"/>
    <w:rsid w:val="00EB7056"/>
    <w:rsid w:val="00EC224F"/>
    <w:rsid w:val="00EC62DA"/>
    <w:rsid w:val="00ED0667"/>
    <w:rsid w:val="00ED1786"/>
    <w:rsid w:val="00ED3859"/>
    <w:rsid w:val="00ED44BA"/>
    <w:rsid w:val="00ED4DB0"/>
    <w:rsid w:val="00ED5B01"/>
    <w:rsid w:val="00ED772C"/>
    <w:rsid w:val="00EE1523"/>
    <w:rsid w:val="00EE1987"/>
    <w:rsid w:val="00EE58B5"/>
    <w:rsid w:val="00EF0817"/>
    <w:rsid w:val="00EF43DB"/>
    <w:rsid w:val="00EF5F5F"/>
    <w:rsid w:val="00EF75F2"/>
    <w:rsid w:val="00F0149E"/>
    <w:rsid w:val="00F02020"/>
    <w:rsid w:val="00F023C6"/>
    <w:rsid w:val="00F05BF9"/>
    <w:rsid w:val="00F06125"/>
    <w:rsid w:val="00F061AB"/>
    <w:rsid w:val="00F079C7"/>
    <w:rsid w:val="00F11A5E"/>
    <w:rsid w:val="00F1563A"/>
    <w:rsid w:val="00F20354"/>
    <w:rsid w:val="00F204D4"/>
    <w:rsid w:val="00F20C6F"/>
    <w:rsid w:val="00F20CB0"/>
    <w:rsid w:val="00F2283B"/>
    <w:rsid w:val="00F22895"/>
    <w:rsid w:val="00F22934"/>
    <w:rsid w:val="00F231B2"/>
    <w:rsid w:val="00F23E6E"/>
    <w:rsid w:val="00F24366"/>
    <w:rsid w:val="00F24429"/>
    <w:rsid w:val="00F2522D"/>
    <w:rsid w:val="00F25E9F"/>
    <w:rsid w:val="00F2683C"/>
    <w:rsid w:val="00F32424"/>
    <w:rsid w:val="00F325ED"/>
    <w:rsid w:val="00F32CE3"/>
    <w:rsid w:val="00F3390D"/>
    <w:rsid w:val="00F359A5"/>
    <w:rsid w:val="00F35C6F"/>
    <w:rsid w:val="00F36394"/>
    <w:rsid w:val="00F4102A"/>
    <w:rsid w:val="00F461E3"/>
    <w:rsid w:val="00F46342"/>
    <w:rsid w:val="00F47D8A"/>
    <w:rsid w:val="00F50865"/>
    <w:rsid w:val="00F5117F"/>
    <w:rsid w:val="00F5432E"/>
    <w:rsid w:val="00F54A2C"/>
    <w:rsid w:val="00F5682A"/>
    <w:rsid w:val="00F60D99"/>
    <w:rsid w:val="00F62D71"/>
    <w:rsid w:val="00F643A7"/>
    <w:rsid w:val="00F66913"/>
    <w:rsid w:val="00F70F51"/>
    <w:rsid w:val="00F72908"/>
    <w:rsid w:val="00F73C75"/>
    <w:rsid w:val="00F74022"/>
    <w:rsid w:val="00F741D5"/>
    <w:rsid w:val="00F750D6"/>
    <w:rsid w:val="00F76B1B"/>
    <w:rsid w:val="00F8251F"/>
    <w:rsid w:val="00F83059"/>
    <w:rsid w:val="00F84265"/>
    <w:rsid w:val="00F91504"/>
    <w:rsid w:val="00F9396F"/>
    <w:rsid w:val="00F939FE"/>
    <w:rsid w:val="00FA033D"/>
    <w:rsid w:val="00FA0814"/>
    <w:rsid w:val="00FA0EDA"/>
    <w:rsid w:val="00FA1DE5"/>
    <w:rsid w:val="00FA3390"/>
    <w:rsid w:val="00FA68A5"/>
    <w:rsid w:val="00FB11D9"/>
    <w:rsid w:val="00FB16C3"/>
    <w:rsid w:val="00FC250C"/>
    <w:rsid w:val="00FC405D"/>
    <w:rsid w:val="00FC627B"/>
    <w:rsid w:val="00FC6365"/>
    <w:rsid w:val="00FD09D8"/>
    <w:rsid w:val="00FD1EBA"/>
    <w:rsid w:val="00FD2713"/>
    <w:rsid w:val="00FD44DB"/>
    <w:rsid w:val="00FD6C5E"/>
    <w:rsid w:val="00FD7A93"/>
    <w:rsid w:val="00FE3393"/>
    <w:rsid w:val="00FE5C87"/>
    <w:rsid w:val="00FE6217"/>
    <w:rsid w:val="00FE641E"/>
    <w:rsid w:val="00FE6D99"/>
    <w:rsid w:val="00FE6FCF"/>
    <w:rsid w:val="00FE7A67"/>
    <w:rsid w:val="00FF5836"/>
    <w:rsid w:val="00FF583C"/>
    <w:rsid w:val="00FF5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BC58"/>
  <w15:docId w15:val="{4FF6E201-C1AD-4C08-9E1E-5A5CD672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F1D86"/>
    <w:pPr>
      <w:widowControl/>
    </w:pPr>
    <w:rPr>
      <w:rFonts w:ascii="Times New Roman" w:eastAsia="Times New Roman" w:hAnsi="Times New Roman" w:cs="Times New Roman"/>
      <w:sz w:val="24"/>
      <w:szCs w:val="24"/>
    </w:rPr>
  </w:style>
  <w:style w:type="paragraph" w:styleId="Heading1">
    <w:name w:val="heading 1"/>
    <w:basedOn w:val="Normal"/>
    <w:link w:val="Heading1Char"/>
    <w:uiPriority w:val="9"/>
    <w:qFormat/>
    <w:pPr>
      <w:widowControl w:val="0"/>
      <w:ind w:left="134"/>
      <w:outlineLvl w:val="0"/>
    </w:pPr>
    <w:rPr>
      <w:rFonts w:ascii="Century" w:eastAsia="Century" w:hAnsi="Century" w:cstheme="minorBidi"/>
      <w:sz w:val="21"/>
      <w:szCs w:val="21"/>
    </w:rPr>
  </w:style>
  <w:style w:type="paragraph" w:styleId="Heading2">
    <w:name w:val="heading 2"/>
    <w:basedOn w:val="Normal"/>
    <w:qFormat/>
    <w:pPr>
      <w:widowControl w:val="0"/>
      <w:spacing w:before="65"/>
      <w:ind w:left="136"/>
      <w:outlineLvl w:val="1"/>
    </w:pPr>
    <w:rPr>
      <w:rFonts w:ascii="Century" w:eastAsia="Century" w:hAnsi="Century" w:cstheme="minorBidi"/>
      <w:sz w:val="18"/>
      <w:szCs w:val="18"/>
    </w:rPr>
  </w:style>
  <w:style w:type="paragraph" w:styleId="Heading3">
    <w:name w:val="heading 3"/>
    <w:basedOn w:val="Normal"/>
    <w:next w:val="BodyText"/>
    <w:link w:val="Heading3Char"/>
    <w:qFormat/>
    <w:rsid w:val="00760DC9"/>
    <w:pPr>
      <w:tabs>
        <w:tab w:val="num" w:pos="0"/>
      </w:tabs>
      <w:suppressAutoHyphens/>
      <w:spacing w:line="336" w:lineRule="auto"/>
      <w:ind w:left="720" w:hanging="720"/>
      <w:outlineLvl w:val="2"/>
    </w:pPr>
    <w:rPr>
      <w:rFonts w:ascii="Arial Narrow" w:eastAsia="Calibri" w:hAnsi="Arial Narrow" w:cs="Arial Narrow"/>
      <w:color w:val="336699"/>
      <w:kern w:val="1"/>
      <w:sz w:val="26"/>
      <w:szCs w:val="26"/>
      <w:lang w:val="sv-SE" w:eastAsia="ar-SA"/>
    </w:rPr>
  </w:style>
  <w:style w:type="paragraph" w:styleId="Heading4">
    <w:name w:val="heading 4"/>
    <w:basedOn w:val="Normal"/>
    <w:next w:val="BodyText"/>
    <w:link w:val="Heading4Char"/>
    <w:qFormat/>
    <w:rsid w:val="00760DC9"/>
    <w:pPr>
      <w:keepNext/>
      <w:keepLines/>
      <w:tabs>
        <w:tab w:val="num" w:pos="0"/>
      </w:tabs>
      <w:suppressAutoHyphens/>
      <w:spacing w:line="336" w:lineRule="auto"/>
      <w:ind w:left="864" w:hanging="864"/>
      <w:outlineLvl w:val="3"/>
    </w:pPr>
    <w:rPr>
      <w:rFonts w:ascii="Arial Narrow" w:hAnsi="Arial Narrow"/>
      <w:bCs/>
      <w:iCs/>
      <w:color w:val="4F81BD"/>
      <w:kern w:val="1"/>
      <w:sz w:val="22"/>
      <w:szCs w:val="22"/>
      <w:lang w:val="sv-SE" w:eastAsia="ar-SA"/>
    </w:rPr>
  </w:style>
  <w:style w:type="paragraph" w:styleId="Heading5">
    <w:name w:val="heading 5"/>
    <w:basedOn w:val="Normal"/>
    <w:next w:val="BodyText"/>
    <w:link w:val="Heading5Char"/>
    <w:qFormat/>
    <w:rsid w:val="00760DC9"/>
    <w:pPr>
      <w:tabs>
        <w:tab w:val="num" w:pos="0"/>
      </w:tabs>
      <w:suppressAutoHyphens/>
      <w:spacing w:before="240" w:after="60" w:line="336" w:lineRule="auto"/>
      <w:ind w:left="1008" w:hanging="1008"/>
      <w:outlineLvl w:val="4"/>
    </w:pPr>
    <w:rPr>
      <w:rFonts w:ascii="Garamond" w:hAnsi="Garamond"/>
      <w:bCs/>
      <w:i/>
      <w:iCs/>
      <w:color w:val="808080"/>
      <w:kern w:val="1"/>
      <w:sz w:val="20"/>
      <w:szCs w:val="20"/>
      <w:lang w:val="sv-SE" w:eastAsia="ar-SA"/>
    </w:rPr>
  </w:style>
  <w:style w:type="paragraph" w:styleId="Heading6">
    <w:name w:val="heading 6"/>
    <w:basedOn w:val="Normal"/>
    <w:next w:val="BodyText"/>
    <w:link w:val="Heading6Char"/>
    <w:qFormat/>
    <w:rsid w:val="00760DC9"/>
    <w:pPr>
      <w:keepNext/>
      <w:keepLines/>
      <w:tabs>
        <w:tab w:val="num" w:pos="0"/>
      </w:tabs>
      <w:suppressAutoHyphens/>
      <w:spacing w:before="240" w:after="60" w:line="336" w:lineRule="auto"/>
      <w:ind w:left="1152" w:hanging="1152"/>
      <w:outlineLvl w:val="5"/>
    </w:pPr>
    <w:rPr>
      <w:rFonts w:ascii="Arial Narrow" w:eastAsia="Calibri" w:hAnsi="Arial Narrow" w:cs="font725"/>
      <w:b/>
      <w:iCs/>
      <w:color w:val="00000A"/>
      <w:kern w:val="1"/>
      <w:sz w:val="19"/>
      <w:szCs w:val="19"/>
      <w:lang w:val="sv-S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ind w:left="110" w:firstLine="233"/>
    </w:pPr>
    <w:rPr>
      <w:rFonts w:ascii="Century" w:eastAsia="Century" w:hAnsi="Century" w:cstheme="minorBidi"/>
      <w:sz w:val="16"/>
      <w:szCs w:val="16"/>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95280"/>
    <w:pPr>
      <w:widowControl w:val="0"/>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280"/>
  </w:style>
  <w:style w:type="paragraph" w:styleId="Footer">
    <w:name w:val="footer"/>
    <w:basedOn w:val="Normal"/>
    <w:link w:val="FooterChar"/>
    <w:uiPriority w:val="99"/>
    <w:unhideWhenUsed/>
    <w:rsid w:val="00095280"/>
    <w:pPr>
      <w:widowControl w:val="0"/>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280"/>
  </w:style>
  <w:style w:type="character" w:styleId="Hyperlink">
    <w:name w:val="Hyperlink"/>
    <w:basedOn w:val="DefaultParagraphFont"/>
    <w:uiPriority w:val="99"/>
    <w:unhideWhenUsed/>
    <w:rsid w:val="00514E1F"/>
    <w:rPr>
      <w:color w:val="0000FF" w:themeColor="hyperlink"/>
      <w:u w:val="single"/>
    </w:rPr>
  </w:style>
  <w:style w:type="table" w:styleId="TableGrid">
    <w:name w:val="Table Grid"/>
    <w:basedOn w:val="TableNormal"/>
    <w:uiPriority w:val="39"/>
    <w:rsid w:val="00BB7D6D"/>
    <w:pPr>
      <w:widowControl/>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E2AFE"/>
    <w:rPr>
      <w:sz w:val="16"/>
      <w:szCs w:val="16"/>
    </w:rPr>
  </w:style>
  <w:style w:type="paragraph" w:styleId="CommentText">
    <w:name w:val="annotation text"/>
    <w:basedOn w:val="Normal"/>
    <w:link w:val="CommentTextChar"/>
    <w:uiPriority w:val="99"/>
    <w:unhideWhenUsed/>
    <w:rsid w:val="00CE2AFE"/>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E2AFE"/>
    <w:rPr>
      <w:sz w:val="20"/>
      <w:szCs w:val="20"/>
      <w:lang w:val="en-GB"/>
    </w:rPr>
  </w:style>
  <w:style w:type="paragraph" w:styleId="BalloonText">
    <w:name w:val="Balloon Text"/>
    <w:basedOn w:val="Normal"/>
    <w:link w:val="BalloonTextChar"/>
    <w:unhideWhenUsed/>
    <w:rsid w:val="00CE2AFE"/>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rsid w:val="00CE2AFE"/>
    <w:rPr>
      <w:rFonts w:ascii="Segoe UI" w:hAnsi="Segoe UI" w:cs="Segoe UI"/>
      <w:sz w:val="18"/>
      <w:szCs w:val="18"/>
    </w:rPr>
  </w:style>
  <w:style w:type="paragraph" w:styleId="FootnoteText">
    <w:name w:val="footnote text"/>
    <w:aliases w:val="single space"/>
    <w:basedOn w:val="Normal"/>
    <w:link w:val="FootnoteTextChar"/>
    <w:rsid w:val="001B22E7"/>
    <w:pPr>
      <w:jc w:val="both"/>
    </w:pPr>
    <w:rPr>
      <w:sz w:val="20"/>
      <w:szCs w:val="20"/>
      <w:lang w:val="en-GB" w:eastAsia="en-GB"/>
    </w:rPr>
  </w:style>
  <w:style w:type="character" w:customStyle="1" w:styleId="FootnoteTextChar">
    <w:name w:val="Footnote Text Char"/>
    <w:aliases w:val="single space Char"/>
    <w:basedOn w:val="DefaultParagraphFont"/>
    <w:link w:val="FootnoteText"/>
    <w:rsid w:val="001B22E7"/>
    <w:rPr>
      <w:rFonts w:ascii="Times New Roman" w:eastAsia="Times New Roman" w:hAnsi="Times New Roman" w:cs="Times New Roman"/>
      <w:sz w:val="20"/>
      <w:szCs w:val="20"/>
      <w:lang w:val="en-GB" w:eastAsia="en-GB"/>
    </w:rPr>
  </w:style>
  <w:style w:type="character" w:styleId="FootnoteReference">
    <w:name w:val="footnote reference"/>
    <w:aliases w:val="number"/>
    <w:basedOn w:val="DefaultParagraphFont"/>
    <w:uiPriority w:val="99"/>
    <w:rsid w:val="001B22E7"/>
    <w:rPr>
      <w:vertAlign w:val="superscript"/>
    </w:rPr>
  </w:style>
  <w:style w:type="character" w:customStyle="1" w:styleId="Heading1Char">
    <w:name w:val="Heading 1 Char"/>
    <w:basedOn w:val="DefaultParagraphFont"/>
    <w:link w:val="Heading1"/>
    <w:uiPriority w:val="9"/>
    <w:rsid w:val="001B22E7"/>
    <w:rPr>
      <w:rFonts w:ascii="Century" w:eastAsia="Century" w:hAnsi="Century"/>
      <w:sz w:val="21"/>
      <w:szCs w:val="21"/>
    </w:rPr>
  </w:style>
  <w:style w:type="paragraph" w:styleId="EndnoteText">
    <w:name w:val="endnote text"/>
    <w:basedOn w:val="Normal"/>
    <w:link w:val="EndnoteTextChar"/>
    <w:uiPriority w:val="99"/>
    <w:unhideWhenUsed/>
    <w:rsid w:val="00267E49"/>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267E49"/>
    <w:rPr>
      <w:sz w:val="20"/>
      <w:szCs w:val="20"/>
      <w:lang w:val="en-GB"/>
    </w:rPr>
  </w:style>
  <w:style w:type="character" w:styleId="HTMLCite">
    <w:name w:val="HTML Cite"/>
    <w:basedOn w:val="DefaultParagraphFont"/>
    <w:uiPriority w:val="99"/>
    <w:semiHidden/>
    <w:unhideWhenUsed/>
    <w:rsid w:val="006E5E3B"/>
    <w:rPr>
      <w:i/>
      <w:iCs/>
    </w:rPr>
  </w:style>
  <w:style w:type="character" w:customStyle="1" w:styleId="hlfld-contribauthor2">
    <w:name w:val="hlfld-contribauthor2"/>
    <w:basedOn w:val="DefaultParagraphFont"/>
    <w:rsid w:val="006E5E3B"/>
  </w:style>
  <w:style w:type="character" w:customStyle="1" w:styleId="hlfld-title2">
    <w:name w:val="hlfld-title2"/>
    <w:basedOn w:val="DefaultParagraphFont"/>
    <w:rsid w:val="006E5E3B"/>
  </w:style>
  <w:style w:type="paragraph" w:customStyle="1" w:styleId="articlebodyabstracttext">
    <w:name w:val="articlebody_abstracttext"/>
    <w:basedOn w:val="Normal"/>
    <w:rsid w:val="006E5E3B"/>
    <w:pPr>
      <w:spacing w:after="360"/>
    </w:pPr>
    <w:rPr>
      <w:lang w:val="en-GB" w:eastAsia="en-GB"/>
    </w:rPr>
  </w:style>
  <w:style w:type="character" w:customStyle="1" w:styleId="nlmx">
    <w:name w:val="nlm_x"/>
    <w:basedOn w:val="DefaultParagraphFont"/>
    <w:rsid w:val="006E5E3B"/>
  </w:style>
  <w:style w:type="character" w:customStyle="1" w:styleId="citationyear1">
    <w:name w:val="citation_year1"/>
    <w:basedOn w:val="DefaultParagraphFont"/>
    <w:rsid w:val="006E5E3B"/>
    <w:rPr>
      <w:b/>
      <w:bCs/>
    </w:rPr>
  </w:style>
  <w:style w:type="character" w:customStyle="1" w:styleId="citationvolume1">
    <w:name w:val="citation_volume1"/>
    <w:basedOn w:val="DefaultParagraphFont"/>
    <w:rsid w:val="006E5E3B"/>
    <w:rPr>
      <w:i/>
      <w:iCs/>
    </w:rPr>
  </w:style>
  <w:style w:type="character" w:customStyle="1" w:styleId="reference-text">
    <w:name w:val="reference-text"/>
    <w:basedOn w:val="DefaultParagraphFont"/>
    <w:rsid w:val="00CE2832"/>
  </w:style>
  <w:style w:type="paragraph" w:styleId="NormalWeb">
    <w:name w:val="Normal (Web)"/>
    <w:basedOn w:val="Normal"/>
    <w:uiPriority w:val="99"/>
    <w:unhideWhenUsed/>
    <w:rsid w:val="009A62CB"/>
    <w:pPr>
      <w:spacing w:before="100" w:beforeAutospacing="1" w:after="100" w:afterAutospacing="1" w:line="408" w:lineRule="atLeast"/>
    </w:pPr>
    <w:rPr>
      <w:lang w:val="en-GB" w:eastAsia="en-GB"/>
    </w:rPr>
  </w:style>
  <w:style w:type="character" w:customStyle="1" w:styleId="Heading3Char">
    <w:name w:val="Heading 3 Char"/>
    <w:basedOn w:val="DefaultParagraphFont"/>
    <w:link w:val="Heading3"/>
    <w:rsid w:val="00760DC9"/>
    <w:rPr>
      <w:rFonts w:ascii="Arial Narrow" w:eastAsia="Calibri" w:hAnsi="Arial Narrow" w:cs="Arial Narrow"/>
      <w:color w:val="336699"/>
      <w:kern w:val="1"/>
      <w:sz w:val="26"/>
      <w:szCs w:val="26"/>
      <w:lang w:val="sv-SE" w:eastAsia="ar-SA"/>
    </w:rPr>
  </w:style>
  <w:style w:type="character" w:customStyle="1" w:styleId="Heading4Char">
    <w:name w:val="Heading 4 Char"/>
    <w:basedOn w:val="DefaultParagraphFont"/>
    <w:link w:val="Heading4"/>
    <w:rsid w:val="00760DC9"/>
    <w:rPr>
      <w:rFonts w:ascii="Arial Narrow" w:eastAsia="Times New Roman" w:hAnsi="Arial Narrow" w:cs="Times New Roman"/>
      <w:bCs/>
      <w:iCs/>
      <w:color w:val="4F81BD"/>
      <w:kern w:val="1"/>
      <w:lang w:val="sv-SE" w:eastAsia="ar-SA"/>
    </w:rPr>
  </w:style>
  <w:style w:type="character" w:customStyle="1" w:styleId="Heading5Char">
    <w:name w:val="Heading 5 Char"/>
    <w:basedOn w:val="DefaultParagraphFont"/>
    <w:link w:val="Heading5"/>
    <w:rsid w:val="00760DC9"/>
    <w:rPr>
      <w:rFonts w:ascii="Garamond" w:eastAsia="Times New Roman" w:hAnsi="Garamond" w:cs="Times New Roman"/>
      <w:bCs/>
      <w:i/>
      <w:iCs/>
      <w:color w:val="808080"/>
      <w:kern w:val="1"/>
      <w:sz w:val="20"/>
      <w:szCs w:val="20"/>
      <w:lang w:val="sv-SE" w:eastAsia="ar-SA"/>
    </w:rPr>
  </w:style>
  <w:style w:type="character" w:customStyle="1" w:styleId="Heading6Char">
    <w:name w:val="Heading 6 Char"/>
    <w:basedOn w:val="DefaultParagraphFont"/>
    <w:link w:val="Heading6"/>
    <w:rsid w:val="00760DC9"/>
    <w:rPr>
      <w:rFonts w:ascii="Arial Narrow" w:eastAsia="Calibri" w:hAnsi="Arial Narrow" w:cs="font725"/>
      <w:b/>
      <w:iCs/>
      <w:color w:val="00000A"/>
      <w:kern w:val="1"/>
      <w:sz w:val="19"/>
      <w:szCs w:val="19"/>
      <w:lang w:val="sv-SE" w:eastAsia="ar-SA"/>
    </w:rPr>
  </w:style>
  <w:style w:type="character" w:customStyle="1" w:styleId="WW8Num2z0">
    <w:name w:val="WW8Num2z0"/>
    <w:rsid w:val="00760DC9"/>
    <w:rPr>
      <w:rFonts w:ascii="Wingdings" w:hAnsi="Wingdings" w:cs="Garamond"/>
      <w:color w:val="E36C0A"/>
    </w:rPr>
  </w:style>
  <w:style w:type="character" w:customStyle="1" w:styleId="WW8Num2z1">
    <w:name w:val="WW8Num2z1"/>
    <w:rsid w:val="00760DC9"/>
    <w:rPr>
      <w:rFonts w:ascii="Symbol" w:hAnsi="Symbol" w:cs="Symbol"/>
    </w:rPr>
  </w:style>
  <w:style w:type="character" w:customStyle="1" w:styleId="WW8Num2z2">
    <w:name w:val="WW8Num2z2"/>
    <w:rsid w:val="00760DC9"/>
    <w:rPr>
      <w:rFonts w:ascii="Wingdings" w:hAnsi="Wingdings" w:cs="Wingdings"/>
    </w:rPr>
  </w:style>
  <w:style w:type="character" w:customStyle="1" w:styleId="WW8Num2z4">
    <w:name w:val="WW8Num2z4"/>
    <w:rsid w:val="00760DC9"/>
    <w:rPr>
      <w:rFonts w:ascii="Courier New" w:hAnsi="Courier New" w:cs="Courier New"/>
    </w:rPr>
  </w:style>
  <w:style w:type="character" w:customStyle="1" w:styleId="DefaultParagraphFont1">
    <w:name w:val="Default Paragraph Font1"/>
    <w:rsid w:val="00760DC9"/>
  </w:style>
  <w:style w:type="character" w:customStyle="1" w:styleId="Heading2Char">
    <w:name w:val="Heading 2 Char"/>
    <w:rsid w:val="00760DC9"/>
    <w:rPr>
      <w:rFonts w:ascii="Arial Narrow" w:hAnsi="Arial Narrow" w:cs="Times Regular"/>
      <w:color w:val="336699"/>
      <w:sz w:val="32"/>
      <w:szCs w:val="32"/>
      <w:lang w:val="sv-SE"/>
    </w:rPr>
  </w:style>
  <w:style w:type="character" w:styleId="Emphasis">
    <w:name w:val="Emphasis"/>
    <w:uiPriority w:val="20"/>
    <w:qFormat/>
    <w:rsid w:val="00760DC9"/>
    <w:rPr>
      <w:rFonts w:ascii="Arial Narrow" w:hAnsi="Arial Narrow" w:cs="Arial Narrow"/>
      <w:b/>
      <w:i/>
      <w:iCs/>
      <w:sz w:val="19"/>
      <w:lang w:val="sv-SE"/>
    </w:rPr>
  </w:style>
  <w:style w:type="character" w:customStyle="1" w:styleId="NoSpacingChar">
    <w:name w:val="No Spacing Char"/>
    <w:rsid w:val="00760DC9"/>
    <w:rPr>
      <w:rFonts w:ascii="Garamond" w:hAnsi="Garamond" w:cs="Garamond"/>
      <w:color w:val="000000"/>
      <w:szCs w:val="19"/>
      <w:lang w:val="sv-SE"/>
    </w:rPr>
  </w:style>
  <w:style w:type="character" w:customStyle="1" w:styleId="QuoteChar">
    <w:name w:val="Quote Char"/>
    <w:rsid w:val="00760DC9"/>
    <w:rPr>
      <w:rFonts w:ascii="Garamond" w:hAnsi="Garamond" w:cs="Garamond"/>
      <w:i/>
      <w:szCs w:val="19"/>
      <w:lang w:val="sv-SE"/>
    </w:rPr>
  </w:style>
  <w:style w:type="character" w:styleId="SubtleEmphasis">
    <w:name w:val="Subtle Emphasis"/>
    <w:qFormat/>
    <w:rsid w:val="00760DC9"/>
    <w:rPr>
      <w:i/>
      <w:iCs/>
      <w:color w:val="808080"/>
      <w:lang w:val="sv-SE"/>
    </w:rPr>
  </w:style>
  <w:style w:type="character" w:styleId="Strong">
    <w:name w:val="Strong"/>
    <w:uiPriority w:val="22"/>
    <w:qFormat/>
    <w:rsid w:val="00760DC9"/>
    <w:rPr>
      <w:b/>
      <w:bCs/>
    </w:rPr>
  </w:style>
  <w:style w:type="character" w:styleId="PlaceholderText">
    <w:name w:val="Placeholder Text"/>
    <w:rsid w:val="00760DC9"/>
    <w:rPr>
      <w:color w:val="808080"/>
    </w:rPr>
  </w:style>
  <w:style w:type="character" w:customStyle="1" w:styleId="ListLabel1">
    <w:name w:val="ListLabel 1"/>
    <w:rsid w:val="00760DC9"/>
    <w:rPr>
      <w:color w:val="E36C0A"/>
      <w:u w:val="none"/>
    </w:rPr>
  </w:style>
  <w:style w:type="character" w:customStyle="1" w:styleId="ListLabel2">
    <w:name w:val="ListLabel 2"/>
    <w:rsid w:val="00760DC9"/>
    <w:rPr>
      <w:rFonts w:cs="Courier New"/>
    </w:rPr>
  </w:style>
  <w:style w:type="character" w:customStyle="1" w:styleId="ListLabel3">
    <w:name w:val="ListLabel 3"/>
    <w:rsid w:val="00760DC9"/>
    <w:rPr>
      <w:color w:val="669900"/>
    </w:rPr>
  </w:style>
  <w:style w:type="character" w:customStyle="1" w:styleId="ListLabel4">
    <w:name w:val="ListLabel 4"/>
    <w:rsid w:val="00760DC9"/>
    <w:rPr>
      <w:rFonts w:cs="Garamond"/>
      <w:color w:val="E36C0A"/>
    </w:rPr>
  </w:style>
  <w:style w:type="character" w:customStyle="1" w:styleId="ListLabel5">
    <w:name w:val="ListLabel 5"/>
    <w:rsid w:val="00760DC9"/>
    <w:rPr>
      <w:rFonts w:eastAsia="Calibri" w:cs="Garamond"/>
    </w:rPr>
  </w:style>
  <w:style w:type="character" w:customStyle="1" w:styleId="ListLabel6">
    <w:name w:val="ListLabel 6"/>
    <w:rsid w:val="00760DC9"/>
    <w:rPr>
      <w:sz w:val="20"/>
    </w:rPr>
  </w:style>
  <w:style w:type="character" w:customStyle="1" w:styleId="NumberingSymbols">
    <w:name w:val="Numbering Symbols"/>
    <w:rsid w:val="00760DC9"/>
  </w:style>
  <w:style w:type="paragraph" w:customStyle="1" w:styleId="Heading">
    <w:name w:val="Heading"/>
    <w:basedOn w:val="Normal"/>
    <w:next w:val="BodyText"/>
    <w:rsid w:val="00760DC9"/>
    <w:pPr>
      <w:keepNext/>
      <w:suppressAutoHyphens/>
      <w:spacing w:before="240" w:after="120" w:line="336" w:lineRule="auto"/>
    </w:pPr>
    <w:rPr>
      <w:rFonts w:ascii="Arial" w:eastAsia="Arial Unicode MS" w:hAnsi="Arial" w:cs="Arial Unicode MS"/>
      <w:color w:val="000000"/>
      <w:kern w:val="1"/>
      <w:sz w:val="28"/>
      <w:szCs w:val="28"/>
      <w:lang w:val="sv-SE" w:eastAsia="ar-SA"/>
    </w:rPr>
  </w:style>
  <w:style w:type="paragraph" w:styleId="List">
    <w:name w:val="List"/>
    <w:basedOn w:val="BodyText"/>
    <w:rsid w:val="00760DC9"/>
    <w:pPr>
      <w:widowControl/>
      <w:suppressAutoHyphens/>
      <w:spacing w:after="120" w:line="336" w:lineRule="auto"/>
      <w:ind w:left="0" w:firstLine="0"/>
    </w:pPr>
    <w:rPr>
      <w:rFonts w:ascii="Garamond" w:eastAsia="Calibri" w:hAnsi="Garamond" w:cs="Garamond"/>
      <w:color w:val="000000"/>
      <w:kern w:val="1"/>
      <w:sz w:val="20"/>
      <w:szCs w:val="19"/>
      <w:lang w:val="sv-SE" w:eastAsia="ar-SA"/>
    </w:rPr>
  </w:style>
  <w:style w:type="paragraph" w:styleId="Caption">
    <w:name w:val="caption"/>
    <w:basedOn w:val="Normal"/>
    <w:uiPriority w:val="35"/>
    <w:qFormat/>
    <w:rsid w:val="00760DC9"/>
    <w:pPr>
      <w:suppressLineNumbers/>
      <w:suppressAutoHyphens/>
      <w:spacing w:before="120" w:after="120" w:line="336" w:lineRule="auto"/>
    </w:pPr>
    <w:rPr>
      <w:rFonts w:ascii="Garamond" w:eastAsia="Calibri" w:hAnsi="Garamond" w:cs="Garamond"/>
      <w:i/>
      <w:iCs/>
      <w:color w:val="000000"/>
      <w:kern w:val="1"/>
      <w:lang w:val="sv-SE" w:eastAsia="ar-SA"/>
    </w:rPr>
  </w:style>
  <w:style w:type="paragraph" w:customStyle="1" w:styleId="Index">
    <w:name w:val="Index"/>
    <w:basedOn w:val="Normal"/>
    <w:rsid w:val="00760DC9"/>
    <w:pPr>
      <w:suppressLineNumbers/>
      <w:suppressAutoHyphens/>
      <w:spacing w:after="160" w:line="336" w:lineRule="auto"/>
    </w:pPr>
    <w:rPr>
      <w:rFonts w:ascii="Garamond" w:eastAsia="Calibri" w:hAnsi="Garamond" w:cs="Garamond"/>
      <w:color w:val="000000"/>
      <w:kern w:val="1"/>
      <w:sz w:val="20"/>
      <w:szCs w:val="19"/>
      <w:lang w:val="sv-SE" w:eastAsia="ar-SA"/>
    </w:rPr>
  </w:style>
  <w:style w:type="paragraph" w:styleId="NoSpacing">
    <w:name w:val="No Spacing"/>
    <w:basedOn w:val="Normal"/>
    <w:uiPriority w:val="1"/>
    <w:qFormat/>
    <w:rsid w:val="00760DC9"/>
    <w:pPr>
      <w:suppressAutoHyphens/>
      <w:spacing w:line="336" w:lineRule="auto"/>
    </w:pPr>
    <w:rPr>
      <w:rFonts w:ascii="Garamond" w:eastAsia="Calibri" w:hAnsi="Garamond" w:cs="Garamond"/>
      <w:color w:val="000000"/>
      <w:kern w:val="1"/>
      <w:sz w:val="20"/>
      <w:szCs w:val="19"/>
      <w:lang w:val="sv-SE" w:eastAsia="ar-SA"/>
    </w:rPr>
  </w:style>
  <w:style w:type="paragraph" w:styleId="Quote">
    <w:name w:val="Quote"/>
    <w:basedOn w:val="Normal"/>
    <w:link w:val="QuoteChar1"/>
    <w:qFormat/>
    <w:rsid w:val="00760DC9"/>
    <w:pPr>
      <w:suppressAutoHyphens/>
      <w:spacing w:before="160" w:after="160" w:line="336" w:lineRule="auto"/>
      <w:ind w:left="567" w:hanging="142"/>
    </w:pPr>
    <w:rPr>
      <w:rFonts w:ascii="Garamond" w:eastAsia="Calibri" w:hAnsi="Garamond" w:cs="Garamond"/>
      <w:i/>
      <w:color w:val="00000A"/>
      <w:kern w:val="1"/>
      <w:sz w:val="20"/>
      <w:szCs w:val="19"/>
      <w:lang w:val="sv-SE" w:eastAsia="ar-SA"/>
    </w:rPr>
  </w:style>
  <w:style w:type="character" w:customStyle="1" w:styleId="QuoteChar1">
    <w:name w:val="Quote Char1"/>
    <w:basedOn w:val="DefaultParagraphFont"/>
    <w:link w:val="Quote"/>
    <w:rsid w:val="00760DC9"/>
    <w:rPr>
      <w:rFonts w:ascii="Garamond" w:eastAsia="Calibri" w:hAnsi="Garamond" w:cs="Garamond"/>
      <w:i/>
      <w:color w:val="00000A"/>
      <w:kern w:val="1"/>
      <w:sz w:val="20"/>
      <w:szCs w:val="19"/>
      <w:lang w:val="sv-SE" w:eastAsia="ar-SA"/>
    </w:rPr>
  </w:style>
  <w:style w:type="paragraph" w:customStyle="1" w:styleId="Table-Bulletlist-Arrows">
    <w:name w:val="Table - Bullet list - Arrows"/>
    <w:qFormat/>
    <w:rsid w:val="00760DC9"/>
    <w:pPr>
      <w:suppressAutoHyphens/>
    </w:pPr>
    <w:rPr>
      <w:rFonts w:ascii="Calibri" w:eastAsia="Calibri" w:hAnsi="Calibri" w:cs="Times New Roman"/>
      <w:kern w:val="1"/>
      <w:sz w:val="20"/>
      <w:szCs w:val="20"/>
      <w:lang w:val="en-GB" w:eastAsia="ar-SA"/>
    </w:rPr>
  </w:style>
  <w:style w:type="paragraph" w:customStyle="1" w:styleId="Imagetext">
    <w:name w:val="Image text"/>
    <w:basedOn w:val="Normal"/>
    <w:rsid w:val="00760DC9"/>
    <w:pPr>
      <w:suppressAutoHyphens/>
      <w:spacing w:before="120" w:after="160" w:line="336" w:lineRule="auto"/>
      <w:jc w:val="right"/>
    </w:pPr>
    <w:rPr>
      <w:rFonts w:ascii="Garamond" w:eastAsia="Calibri" w:hAnsi="Garamond" w:cs="Garamond"/>
      <w:i/>
      <w:color w:val="7F7F7F"/>
      <w:kern w:val="1"/>
      <w:sz w:val="20"/>
      <w:szCs w:val="19"/>
      <w:lang w:val="sv-SE" w:eastAsia="ar-SA"/>
    </w:rPr>
  </w:style>
  <w:style w:type="paragraph" w:customStyle="1" w:styleId="Bulletlisttype1-Checks">
    <w:name w:val="Bullet list type 1 - Checks"/>
    <w:qFormat/>
    <w:rsid w:val="00760DC9"/>
    <w:pPr>
      <w:suppressAutoHyphens/>
    </w:pPr>
    <w:rPr>
      <w:rFonts w:ascii="Calibri" w:eastAsia="Calibri" w:hAnsi="Calibri" w:cs="Times New Roman"/>
      <w:kern w:val="1"/>
      <w:sz w:val="20"/>
      <w:szCs w:val="20"/>
      <w:lang w:val="sv-SE" w:eastAsia="ar-SA"/>
    </w:rPr>
  </w:style>
  <w:style w:type="paragraph" w:customStyle="1" w:styleId="Bulletlisttype2-Dots">
    <w:name w:val="Bullet list type 2 - Dots"/>
    <w:basedOn w:val="Bulletlisttype1-Checks"/>
    <w:rsid w:val="00760DC9"/>
  </w:style>
  <w:style w:type="paragraph" w:customStyle="1" w:styleId="Bulletlisttype3-Arrows">
    <w:name w:val="Bullet list type 3 - Arrows"/>
    <w:basedOn w:val="ListParagraph"/>
    <w:qFormat/>
    <w:rsid w:val="00760DC9"/>
    <w:pPr>
      <w:widowControl/>
      <w:suppressAutoHyphens/>
      <w:spacing w:after="160" w:line="336" w:lineRule="auto"/>
      <w:ind w:left="720"/>
    </w:pPr>
    <w:rPr>
      <w:rFonts w:ascii="Garamond" w:eastAsia="Calibri" w:hAnsi="Garamond" w:cs="Garamond"/>
      <w:color w:val="000000"/>
      <w:kern w:val="1"/>
      <w:sz w:val="20"/>
      <w:szCs w:val="19"/>
      <w:lang w:val="sv-SE" w:eastAsia="ar-SA"/>
    </w:rPr>
  </w:style>
  <w:style w:type="paragraph" w:customStyle="1" w:styleId="Memoheader">
    <w:name w:val="Memo header"/>
    <w:basedOn w:val="Normal"/>
    <w:rsid w:val="00760DC9"/>
    <w:pPr>
      <w:pBdr>
        <w:top w:val="single" w:sz="8" w:space="3" w:color="808000"/>
        <w:bottom w:val="single" w:sz="8" w:space="3" w:color="808000"/>
      </w:pBdr>
      <w:suppressAutoHyphens/>
      <w:spacing w:line="336" w:lineRule="auto"/>
      <w:ind w:right="2237"/>
    </w:pPr>
    <w:rPr>
      <w:rFonts w:ascii="Garamond" w:eastAsia="Calibri" w:hAnsi="Garamond" w:cs="Times Regular"/>
      <w:color w:val="000000"/>
      <w:kern w:val="1"/>
      <w:sz w:val="20"/>
      <w:szCs w:val="20"/>
      <w:lang w:val="sv-SE" w:eastAsia="ar-SA"/>
    </w:rPr>
  </w:style>
  <w:style w:type="paragraph" w:customStyle="1" w:styleId="Table1-Heading">
    <w:name w:val="Table 1 - Heading"/>
    <w:basedOn w:val="NoSpacing"/>
    <w:qFormat/>
    <w:rsid w:val="00760DC9"/>
    <w:pPr>
      <w:spacing w:before="80" w:after="80" w:line="100" w:lineRule="atLeast"/>
    </w:pPr>
    <w:rPr>
      <w:rFonts w:ascii="Arial Narrow" w:hAnsi="Arial Narrow" w:cs="Arial Narrow"/>
      <w:b/>
      <w:sz w:val="19"/>
    </w:rPr>
  </w:style>
  <w:style w:type="paragraph" w:customStyle="1" w:styleId="Table1-Text">
    <w:name w:val="Table 1 - Text"/>
    <w:basedOn w:val="NoSpacing"/>
    <w:qFormat/>
    <w:rsid w:val="00760DC9"/>
    <w:pPr>
      <w:spacing w:before="120"/>
    </w:pPr>
  </w:style>
  <w:style w:type="paragraph" w:customStyle="1" w:styleId="Normal-Aftertable">
    <w:name w:val="Normal - After table"/>
    <w:basedOn w:val="Normal"/>
    <w:rsid w:val="00760DC9"/>
    <w:pPr>
      <w:suppressAutoHyphens/>
      <w:spacing w:before="160" w:after="160" w:line="336" w:lineRule="auto"/>
    </w:pPr>
    <w:rPr>
      <w:rFonts w:ascii="Garamond" w:eastAsia="Calibri" w:hAnsi="Garamond" w:cs="Garamond"/>
      <w:color w:val="000000"/>
      <w:kern w:val="1"/>
      <w:sz w:val="20"/>
      <w:szCs w:val="19"/>
      <w:lang w:val="sv-SE" w:eastAsia="ar-SA"/>
    </w:rPr>
  </w:style>
  <w:style w:type="paragraph" w:styleId="ListBullet">
    <w:name w:val="List Bullet"/>
    <w:basedOn w:val="Normal"/>
    <w:rsid w:val="00760DC9"/>
    <w:pPr>
      <w:suppressAutoHyphens/>
      <w:spacing w:after="160" w:line="336" w:lineRule="auto"/>
    </w:pPr>
    <w:rPr>
      <w:rFonts w:ascii="Garamond" w:eastAsia="Calibri" w:hAnsi="Garamond" w:cs="Garamond"/>
      <w:color w:val="000000"/>
      <w:kern w:val="1"/>
      <w:sz w:val="20"/>
      <w:szCs w:val="19"/>
      <w:lang w:val="sv-SE" w:eastAsia="ar-SA"/>
    </w:rPr>
  </w:style>
  <w:style w:type="paragraph" w:customStyle="1" w:styleId="TableContents">
    <w:name w:val="Table Contents"/>
    <w:basedOn w:val="Normal"/>
    <w:rsid w:val="00760DC9"/>
    <w:pPr>
      <w:suppressLineNumbers/>
      <w:suppressAutoHyphens/>
      <w:spacing w:after="160" w:line="336" w:lineRule="auto"/>
    </w:pPr>
    <w:rPr>
      <w:rFonts w:ascii="Garamond" w:eastAsia="Calibri" w:hAnsi="Garamond" w:cs="Garamond"/>
      <w:color w:val="000000"/>
      <w:kern w:val="1"/>
      <w:sz w:val="20"/>
      <w:szCs w:val="19"/>
      <w:lang w:val="sv-SE" w:eastAsia="ar-SA"/>
    </w:rPr>
  </w:style>
  <w:style w:type="paragraph" w:customStyle="1" w:styleId="TableHeading">
    <w:name w:val="Table Heading"/>
    <w:basedOn w:val="TableContents"/>
    <w:rsid w:val="00760DC9"/>
    <w:pPr>
      <w:jc w:val="center"/>
    </w:pPr>
    <w:rPr>
      <w:b/>
      <w:bCs/>
    </w:rPr>
  </w:style>
  <w:style w:type="table" w:customStyle="1" w:styleId="TNStablestyle3">
    <w:name w:val="TNS table style 3"/>
    <w:basedOn w:val="TableNormal"/>
    <w:uiPriority w:val="99"/>
    <w:qFormat/>
    <w:rsid w:val="00760DC9"/>
    <w:pPr>
      <w:widowControl/>
      <w:spacing w:line="336" w:lineRule="auto"/>
    </w:pPr>
    <w:rPr>
      <w:rFonts w:ascii="Garamond" w:eastAsia="Calibri" w:hAnsi="Garamond" w:cs="Times New Roman"/>
      <w:sz w:val="20"/>
      <w:szCs w:val="20"/>
      <w:lang w:val="en-GB" w:eastAsia="en-GB"/>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
    <w:tblStylePr w:type="firstRow">
      <w:pPr>
        <w:wordWrap/>
        <w:spacing w:beforeLines="0" w:beforeAutospacing="0" w:afterLines="0" w:afterAutospacing="0" w:line="240" w:lineRule="auto"/>
      </w:pPr>
      <w:rPr>
        <w:rFonts w:ascii="Cambria Math" w:hAnsi="Cambria Math"/>
        <w:b/>
        <w:color w:val="FFFFFF"/>
        <w:sz w:val="19"/>
      </w:rPr>
      <w:tblPr/>
      <w:tcPr>
        <w:shd w:val="clear" w:color="auto" w:fill="FFC000"/>
      </w:tcPr>
    </w:tblStylePr>
    <w:tblStylePr w:type="lastRow">
      <w:rPr>
        <w:rFonts w:ascii="Cambria Math" w:hAnsi="Cambria Math"/>
        <w:b/>
        <w:sz w:val="19"/>
      </w:rPr>
    </w:tblStylePr>
    <w:tblStylePr w:type="swCell">
      <w:rPr>
        <w:rFonts w:ascii="Cambria Math" w:hAnsi="Cambria Math"/>
        <w:b/>
        <w:sz w:val="19"/>
      </w:rPr>
    </w:tblStylePr>
  </w:style>
  <w:style w:type="paragraph" w:customStyle="1" w:styleId="Default">
    <w:name w:val="Default"/>
    <w:rsid w:val="00760DC9"/>
    <w:pPr>
      <w:widowControl/>
      <w:autoSpaceDE w:val="0"/>
      <w:autoSpaceDN w:val="0"/>
      <w:adjustRightInd w:val="0"/>
    </w:pPr>
    <w:rPr>
      <w:rFonts w:ascii="Tahoma" w:eastAsia="Times New Roman" w:hAnsi="Tahoma" w:cs="Tahoma"/>
      <w:color w:val="000000"/>
      <w:sz w:val="24"/>
      <w:szCs w:val="24"/>
      <w:lang w:val="sv-SE" w:eastAsia="sv-SE"/>
    </w:rPr>
  </w:style>
  <w:style w:type="character" w:customStyle="1" w:styleId="BodyTextChar">
    <w:name w:val="Body Text Char"/>
    <w:basedOn w:val="DefaultParagraphFont"/>
    <w:link w:val="BodyText"/>
    <w:rsid w:val="00736F45"/>
    <w:rPr>
      <w:rFonts w:ascii="Century" w:eastAsia="Century" w:hAnsi="Century"/>
      <w:sz w:val="16"/>
      <w:szCs w:val="16"/>
    </w:rPr>
  </w:style>
  <w:style w:type="character" w:customStyle="1" w:styleId="apple-converted-space">
    <w:name w:val="apple-converted-space"/>
    <w:basedOn w:val="DefaultParagraphFont"/>
    <w:rsid w:val="006736ED"/>
  </w:style>
  <w:style w:type="character" w:styleId="FollowedHyperlink">
    <w:name w:val="FollowedHyperlink"/>
    <w:basedOn w:val="DefaultParagraphFont"/>
    <w:uiPriority w:val="99"/>
    <w:semiHidden/>
    <w:unhideWhenUsed/>
    <w:rsid w:val="00D57523"/>
    <w:rPr>
      <w:color w:val="800080" w:themeColor="followedHyperlink"/>
      <w:u w:val="single"/>
    </w:rPr>
  </w:style>
  <w:style w:type="paragraph" w:customStyle="1" w:styleId="Ballongtext">
    <w:name w:val="Ballongtext"/>
    <w:basedOn w:val="Default"/>
    <w:next w:val="Default"/>
    <w:uiPriority w:val="99"/>
    <w:rsid w:val="0090571A"/>
    <w:rPr>
      <w:rFonts w:ascii="Arial" w:eastAsiaTheme="minorHAnsi" w:hAnsi="Arial" w:cs="Arial"/>
      <w:color w:val="auto"/>
      <w:lang w:val="en-GB" w:eastAsia="en-US"/>
    </w:rPr>
  </w:style>
  <w:style w:type="paragraph" w:styleId="CommentSubject">
    <w:name w:val="annotation subject"/>
    <w:basedOn w:val="CommentText"/>
    <w:next w:val="CommentText"/>
    <w:link w:val="CommentSubjectChar"/>
    <w:uiPriority w:val="99"/>
    <w:semiHidden/>
    <w:unhideWhenUsed/>
    <w:rsid w:val="00C44DAB"/>
    <w:pPr>
      <w:widowControl w:val="0"/>
      <w:spacing w:after="0"/>
    </w:pPr>
    <w:rPr>
      <w:b/>
      <w:bCs/>
      <w:lang w:val="en-US"/>
    </w:rPr>
  </w:style>
  <w:style w:type="character" w:customStyle="1" w:styleId="CommentSubjectChar">
    <w:name w:val="Comment Subject Char"/>
    <w:basedOn w:val="CommentTextChar"/>
    <w:link w:val="CommentSubject"/>
    <w:uiPriority w:val="99"/>
    <w:semiHidden/>
    <w:rsid w:val="00C44DAB"/>
    <w:rPr>
      <w:b/>
      <w:bCs/>
      <w:sz w:val="20"/>
      <w:szCs w:val="20"/>
      <w:lang w:val="en-GB"/>
    </w:rPr>
  </w:style>
  <w:style w:type="paragraph" w:styleId="Revision">
    <w:name w:val="Revision"/>
    <w:hidden/>
    <w:uiPriority w:val="99"/>
    <w:semiHidden/>
    <w:rsid w:val="00C44DAB"/>
    <w:pPr>
      <w:widowControl/>
    </w:pPr>
  </w:style>
  <w:style w:type="paragraph" w:customStyle="1" w:styleId="icon--meta-keyline-before1">
    <w:name w:val="icon--meta-keyline-before1"/>
    <w:basedOn w:val="Normal"/>
    <w:rsid w:val="00A54207"/>
    <w:rPr>
      <w:lang w:val="en-GB" w:eastAsia="en-GB"/>
    </w:rPr>
  </w:style>
  <w:style w:type="character" w:customStyle="1" w:styleId="journaltitle2">
    <w:name w:val="journaltitle2"/>
    <w:basedOn w:val="DefaultParagraphFont"/>
    <w:rsid w:val="00A54207"/>
  </w:style>
  <w:style w:type="character" w:customStyle="1" w:styleId="articlecitationyear">
    <w:name w:val="articlecitation_year"/>
    <w:basedOn w:val="DefaultParagraphFont"/>
    <w:rsid w:val="00A54207"/>
  </w:style>
  <w:style w:type="character" w:customStyle="1" w:styleId="articlecitationvolume">
    <w:name w:val="articlecitation_volume"/>
    <w:basedOn w:val="DefaultParagraphFont"/>
    <w:rsid w:val="00A54207"/>
  </w:style>
  <w:style w:type="character" w:customStyle="1" w:styleId="articlecitationpages">
    <w:name w:val="articlecitation_pages"/>
    <w:basedOn w:val="DefaultParagraphFont"/>
    <w:rsid w:val="00A54207"/>
  </w:style>
  <w:style w:type="character" w:customStyle="1" w:styleId="u-inline-block">
    <w:name w:val="u-inline-block"/>
    <w:basedOn w:val="DefaultParagraphFont"/>
    <w:rsid w:val="00A54207"/>
  </w:style>
  <w:style w:type="character" w:customStyle="1" w:styleId="authorsname">
    <w:name w:val="authors__name"/>
    <w:basedOn w:val="DefaultParagraphFont"/>
    <w:rsid w:val="00A54207"/>
  </w:style>
  <w:style w:type="character" w:customStyle="1" w:styleId="authorscontact">
    <w:name w:val="authors__contact"/>
    <w:basedOn w:val="DefaultParagraphFont"/>
    <w:rsid w:val="00A54207"/>
  </w:style>
  <w:style w:type="table" w:customStyle="1" w:styleId="TNStablestyle1">
    <w:name w:val="TNS table style 1"/>
    <w:basedOn w:val="TableNormal"/>
    <w:uiPriority w:val="99"/>
    <w:qFormat/>
    <w:rsid w:val="009E145D"/>
    <w:pPr>
      <w:widowControl/>
    </w:pPr>
    <w:rPr>
      <w:rFonts w:ascii="Calibri" w:eastAsia="Calibri" w:hAnsi="Calibri" w:cs="Times New Roman"/>
      <w:sz w:val="20"/>
      <w:szCs w:val="20"/>
      <w:lang w:val="sv-SE" w:eastAsia="sv-SE"/>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
  </w:style>
  <w:style w:type="paragraph" w:styleId="HTMLPreformatted">
    <w:name w:val="HTML Preformatted"/>
    <w:basedOn w:val="Normal"/>
    <w:link w:val="HTMLPreformattedChar"/>
    <w:uiPriority w:val="99"/>
    <w:semiHidden/>
    <w:unhideWhenUsed/>
    <w:rsid w:val="00E2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20F20"/>
    <w:rPr>
      <w:rFonts w:ascii="Courier New" w:eastAsia="Times New Roman" w:hAnsi="Courier New" w:cs="Courier New"/>
      <w:sz w:val="20"/>
      <w:szCs w:val="20"/>
      <w:lang w:val="en-GB" w:eastAsia="en-GB"/>
    </w:rPr>
  </w:style>
  <w:style w:type="paragraph" w:styleId="PlainText">
    <w:name w:val="Plain Text"/>
    <w:basedOn w:val="Normal"/>
    <w:link w:val="PlainTextChar"/>
    <w:uiPriority w:val="99"/>
    <w:semiHidden/>
    <w:unhideWhenUsed/>
    <w:rsid w:val="00EF43DB"/>
    <w:rPr>
      <w:rFonts w:ascii="Calibri" w:hAnsi="Calibri"/>
      <w:szCs w:val="21"/>
      <w:lang w:val="en-GB"/>
    </w:rPr>
  </w:style>
  <w:style w:type="character" w:customStyle="1" w:styleId="PlainTextChar">
    <w:name w:val="Plain Text Char"/>
    <w:basedOn w:val="DefaultParagraphFont"/>
    <w:link w:val="PlainText"/>
    <w:uiPriority w:val="99"/>
    <w:semiHidden/>
    <w:rsid w:val="00EF43DB"/>
    <w:rPr>
      <w:rFonts w:ascii="Calibri" w:hAnsi="Calibri"/>
      <w:szCs w:val="21"/>
      <w:lang w:val="en-GB"/>
    </w:rPr>
  </w:style>
  <w:style w:type="paragraph" w:customStyle="1" w:styleId="BodyText1">
    <w:name w:val="Body Text1"/>
    <w:basedOn w:val="Normal"/>
    <w:rsid w:val="003B281F"/>
    <w:pPr>
      <w:spacing w:line="420" w:lineRule="exact"/>
    </w:pPr>
    <w:rPr>
      <w:rFonts w:ascii="Times" w:hAnsi="Times"/>
      <w:sz w:val="28"/>
      <w:szCs w:val="20"/>
      <w:lang w:val="en-GB"/>
    </w:rPr>
  </w:style>
  <w:style w:type="character" w:customStyle="1" w:styleId="title-text">
    <w:name w:val="title-text"/>
    <w:basedOn w:val="DefaultParagraphFont"/>
    <w:rsid w:val="00BE2280"/>
  </w:style>
  <w:style w:type="character" w:customStyle="1" w:styleId="sr-only">
    <w:name w:val="sr-only"/>
    <w:basedOn w:val="DefaultParagraphFont"/>
    <w:rsid w:val="00BE2280"/>
  </w:style>
  <w:style w:type="character" w:customStyle="1" w:styleId="text">
    <w:name w:val="text"/>
    <w:basedOn w:val="DefaultParagraphFont"/>
    <w:rsid w:val="00BE2280"/>
  </w:style>
  <w:style w:type="character" w:customStyle="1" w:styleId="posted-on">
    <w:name w:val="posted-on"/>
    <w:basedOn w:val="DefaultParagraphFont"/>
    <w:rsid w:val="00BE2280"/>
  </w:style>
  <w:style w:type="paragraph" w:customStyle="1" w:styleId="byline-dateline">
    <w:name w:val="byline-dateline"/>
    <w:basedOn w:val="Normal"/>
    <w:rsid w:val="00993452"/>
    <w:pPr>
      <w:spacing w:before="100" w:beforeAutospacing="1" w:after="100" w:afterAutospacing="1"/>
    </w:pPr>
    <w:rPr>
      <w:lang w:val="en-GB" w:eastAsia="en-GB"/>
    </w:rPr>
  </w:style>
  <w:style w:type="character" w:customStyle="1" w:styleId="byline">
    <w:name w:val="byline"/>
    <w:basedOn w:val="DefaultParagraphFont"/>
    <w:rsid w:val="00993452"/>
  </w:style>
  <w:style w:type="character" w:customStyle="1" w:styleId="byline-author">
    <w:name w:val="byline-author"/>
    <w:basedOn w:val="DefaultParagraphFont"/>
    <w:rsid w:val="00993452"/>
  </w:style>
  <w:style w:type="paragraph" w:customStyle="1" w:styleId="g-body">
    <w:name w:val="g-body"/>
    <w:basedOn w:val="Normal"/>
    <w:rsid w:val="00993452"/>
    <w:pPr>
      <w:spacing w:before="100" w:beforeAutospacing="1" w:after="100" w:afterAutospacing="1"/>
    </w:pPr>
    <w:rPr>
      <w:lang w:val="en-GB" w:eastAsia="en-GB"/>
    </w:rPr>
  </w:style>
  <w:style w:type="character" w:customStyle="1" w:styleId="g-superhead">
    <w:name w:val="g-superhead"/>
    <w:basedOn w:val="DefaultParagraphFont"/>
    <w:rsid w:val="00993452"/>
  </w:style>
  <w:style w:type="character" w:customStyle="1" w:styleId="reference-accessdate">
    <w:name w:val="reference-accessdate"/>
    <w:basedOn w:val="DefaultParagraphFont"/>
    <w:rsid w:val="00D87C30"/>
  </w:style>
  <w:style w:type="character" w:customStyle="1" w:styleId="nowrap">
    <w:name w:val="nowrap"/>
    <w:basedOn w:val="DefaultParagraphFont"/>
    <w:rsid w:val="00D87C30"/>
  </w:style>
  <w:style w:type="character" w:customStyle="1" w:styleId="mw-cite-backlink">
    <w:name w:val="mw-cite-backlink"/>
    <w:basedOn w:val="DefaultParagraphFont"/>
    <w:rsid w:val="00D87C30"/>
  </w:style>
  <w:style w:type="character" w:customStyle="1" w:styleId="cite-accessibility-label">
    <w:name w:val="cite-accessibility-label"/>
    <w:basedOn w:val="DefaultParagraphFont"/>
    <w:rsid w:val="00D87C30"/>
  </w:style>
  <w:style w:type="character" w:customStyle="1" w:styleId="cs1-format">
    <w:name w:val="cs1-format"/>
    <w:basedOn w:val="DefaultParagraphFont"/>
    <w:rsid w:val="00D87C30"/>
  </w:style>
  <w:style w:type="character" w:customStyle="1" w:styleId="UnresolvedMention1">
    <w:name w:val="Unresolved Mention1"/>
    <w:basedOn w:val="DefaultParagraphFont"/>
    <w:uiPriority w:val="99"/>
    <w:semiHidden/>
    <w:unhideWhenUsed/>
    <w:rsid w:val="00412FA2"/>
    <w:rPr>
      <w:color w:val="605E5C"/>
      <w:shd w:val="clear" w:color="auto" w:fill="E1DFDD"/>
    </w:rPr>
  </w:style>
  <w:style w:type="character" w:customStyle="1" w:styleId="author">
    <w:name w:val="author"/>
    <w:basedOn w:val="DefaultParagraphFont"/>
    <w:rsid w:val="00A10B08"/>
  </w:style>
  <w:style w:type="character" w:customStyle="1" w:styleId="pubyear">
    <w:name w:val="pubyear"/>
    <w:basedOn w:val="DefaultParagraphFont"/>
    <w:rsid w:val="00A10B08"/>
  </w:style>
  <w:style w:type="character" w:customStyle="1" w:styleId="booktitle">
    <w:name w:val="booktitle"/>
    <w:basedOn w:val="DefaultParagraphFont"/>
    <w:rsid w:val="00A10B08"/>
  </w:style>
  <w:style w:type="character" w:customStyle="1" w:styleId="publisherlocation">
    <w:name w:val="publisherlocation"/>
    <w:basedOn w:val="DefaultParagraphFont"/>
    <w:rsid w:val="00A10B08"/>
  </w:style>
  <w:style w:type="character" w:customStyle="1" w:styleId="author-ref">
    <w:name w:val="author-ref"/>
    <w:basedOn w:val="DefaultParagraphFont"/>
    <w:rsid w:val="00AB6AA7"/>
  </w:style>
  <w:style w:type="character" w:customStyle="1" w:styleId="UnresolvedMention2">
    <w:name w:val="Unresolved Mention2"/>
    <w:basedOn w:val="DefaultParagraphFont"/>
    <w:uiPriority w:val="99"/>
    <w:semiHidden/>
    <w:unhideWhenUsed/>
    <w:rsid w:val="004654C2"/>
    <w:rPr>
      <w:color w:val="605E5C"/>
      <w:shd w:val="clear" w:color="auto" w:fill="E1DFDD"/>
    </w:rPr>
  </w:style>
  <w:style w:type="character" w:customStyle="1" w:styleId="UnresolvedMention3">
    <w:name w:val="Unresolved Mention3"/>
    <w:basedOn w:val="DefaultParagraphFont"/>
    <w:uiPriority w:val="99"/>
    <w:semiHidden/>
    <w:unhideWhenUsed/>
    <w:rsid w:val="008B2C0B"/>
    <w:rPr>
      <w:color w:val="605E5C"/>
      <w:shd w:val="clear" w:color="auto" w:fill="E1DFDD"/>
    </w:rPr>
  </w:style>
  <w:style w:type="paragraph" w:customStyle="1" w:styleId="test-locationinconferenceproceeding">
    <w:name w:val="test-locationinconferenceproceeding"/>
    <w:basedOn w:val="Normal"/>
    <w:rsid w:val="00277252"/>
    <w:pPr>
      <w:spacing w:before="100" w:beforeAutospacing="1" w:after="100" w:afterAutospacing="1"/>
    </w:pPr>
    <w:rPr>
      <w:lang w:val="en-GB" w:eastAsia="en-GB"/>
    </w:rPr>
  </w:style>
  <w:style w:type="character" w:customStyle="1" w:styleId="page-numbers-info">
    <w:name w:val="page-numbers-info"/>
    <w:basedOn w:val="DefaultParagraphFont"/>
    <w:rsid w:val="00277252"/>
  </w:style>
  <w:style w:type="paragraph" w:customStyle="1" w:styleId="u-mb-2">
    <w:name w:val="u-mb-2"/>
    <w:basedOn w:val="Normal"/>
    <w:rsid w:val="00277252"/>
    <w:pPr>
      <w:spacing w:before="100" w:beforeAutospacing="1" w:after="100" w:afterAutospacing="1"/>
    </w:pPr>
    <w:rPr>
      <w:lang w:val="en-GB" w:eastAsia="en-GB"/>
    </w:rPr>
  </w:style>
  <w:style w:type="paragraph" w:customStyle="1" w:styleId="affiliation">
    <w:name w:val="affiliation"/>
    <w:basedOn w:val="Normal"/>
    <w:rsid w:val="00277252"/>
    <w:pPr>
      <w:spacing w:before="100" w:beforeAutospacing="1" w:after="100" w:afterAutospacing="1"/>
    </w:pPr>
    <w:rPr>
      <w:lang w:val="en-GB" w:eastAsia="en-GB"/>
    </w:rPr>
  </w:style>
  <w:style w:type="character" w:customStyle="1" w:styleId="affiliationcount">
    <w:name w:val="affiliation__count"/>
    <w:basedOn w:val="DefaultParagraphFont"/>
    <w:rsid w:val="00277252"/>
  </w:style>
  <w:style w:type="character" w:customStyle="1" w:styleId="test-render-category">
    <w:name w:val="test-render-category"/>
    <w:basedOn w:val="DefaultParagraphFont"/>
    <w:rsid w:val="00277252"/>
  </w:style>
  <w:style w:type="character" w:customStyle="1" w:styleId="article-dateslabel">
    <w:name w:val="article-dates__label"/>
    <w:basedOn w:val="DefaultParagraphFont"/>
    <w:rsid w:val="00277252"/>
  </w:style>
  <w:style w:type="character" w:customStyle="1" w:styleId="article-datesfirst-online">
    <w:name w:val="article-dates__first-online"/>
    <w:basedOn w:val="DefaultParagraphFont"/>
    <w:rsid w:val="00277252"/>
  </w:style>
  <w:style w:type="paragraph" w:customStyle="1" w:styleId="article-metricsitem">
    <w:name w:val="article-metrics__item"/>
    <w:basedOn w:val="Normal"/>
    <w:rsid w:val="00277252"/>
    <w:pPr>
      <w:spacing w:before="100" w:beforeAutospacing="1" w:after="100" w:afterAutospacing="1"/>
    </w:pPr>
    <w:rPr>
      <w:lang w:val="en-GB" w:eastAsia="en-GB"/>
    </w:rPr>
  </w:style>
  <w:style w:type="character" w:customStyle="1" w:styleId="test-metric-count">
    <w:name w:val="test-metric-count"/>
    <w:basedOn w:val="DefaultParagraphFont"/>
    <w:rsid w:val="00277252"/>
  </w:style>
  <w:style w:type="character" w:customStyle="1" w:styleId="test-metric-name">
    <w:name w:val="test-metric-name"/>
    <w:basedOn w:val="DefaultParagraphFont"/>
    <w:rsid w:val="00277252"/>
  </w:style>
  <w:style w:type="character" w:customStyle="1" w:styleId="vol-info">
    <w:name w:val="vol-info"/>
    <w:basedOn w:val="DefaultParagraphFont"/>
    <w:rsid w:val="00277252"/>
  </w:style>
  <w:style w:type="paragraph" w:customStyle="1" w:styleId="para">
    <w:name w:val="para"/>
    <w:basedOn w:val="Normal"/>
    <w:rsid w:val="00277252"/>
    <w:pPr>
      <w:spacing w:before="100" w:beforeAutospacing="1" w:after="100" w:afterAutospacing="1"/>
    </w:pPr>
    <w:rPr>
      <w:lang w:val="en-GB" w:eastAsia="en-GB"/>
    </w:rPr>
  </w:style>
  <w:style w:type="character" w:customStyle="1" w:styleId="UnresolvedMention4">
    <w:name w:val="Unresolved Mention4"/>
    <w:basedOn w:val="DefaultParagraphFont"/>
    <w:uiPriority w:val="99"/>
    <w:semiHidden/>
    <w:unhideWhenUsed/>
    <w:rsid w:val="00BF73CB"/>
    <w:rPr>
      <w:color w:val="605E5C"/>
      <w:shd w:val="clear" w:color="auto" w:fill="E1DFDD"/>
    </w:rPr>
  </w:style>
  <w:style w:type="character" w:customStyle="1" w:styleId="articletitle">
    <w:name w:val="articletitle"/>
    <w:basedOn w:val="DefaultParagraphFont"/>
    <w:rsid w:val="00CD4093"/>
  </w:style>
  <w:style w:type="character" w:customStyle="1" w:styleId="vol">
    <w:name w:val="vol"/>
    <w:basedOn w:val="DefaultParagraphFont"/>
    <w:rsid w:val="00CD4093"/>
  </w:style>
  <w:style w:type="character" w:customStyle="1" w:styleId="pagefirst">
    <w:name w:val="pagefirst"/>
    <w:basedOn w:val="DefaultParagraphFont"/>
    <w:rsid w:val="00CD4093"/>
  </w:style>
  <w:style w:type="character" w:customStyle="1" w:styleId="pagelast">
    <w:name w:val="pagelast"/>
    <w:basedOn w:val="DefaultParagraphFont"/>
    <w:rsid w:val="00CD4093"/>
  </w:style>
  <w:style w:type="character" w:customStyle="1" w:styleId="authors">
    <w:name w:val="authors"/>
    <w:basedOn w:val="DefaultParagraphFont"/>
    <w:rsid w:val="005D2714"/>
  </w:style>
  <w:style w:type="character" w:customStyle="1" w:styleId="Date1">
    <w:name w:val="Date1"/>
    <w:basedOn w:val="DefaultParagraphFont"/>
    <w:rsid w:val="005D2714"/>
  </w:style>
  <w:style w:type="character" w:customStyle="1" w:styleId="arttitle">
    <w:name w:val="art_title"/>
    <w:basedOn w:val="DefaultParagraphFont"/>
    <w:rsid w:val="005D2714"/>
  </w:style>
  <w:style w:type="character" w:customStyle="1" w:styleId="serialtitle">
    <w:name w:val="serial_title"/>
    <w:basedOn w:val="DefaultParagraphFont"/>
    <w:rsid w:val="005D2714"/>
  </w:style>
  <w:style w:type="character" w:customStyle="1" w:styleId="volumeissue">
    <w:name w:val="volume_issue"/>
    <w:basedOn w:val="DefaultParagraphFont"/>
    <w:rsid w:val="005D2714"/>
  </w:style>
  <w:style w:type="character" w:customStyle="1" w:styleId="pagerange">
    <w:name w:val="page_range"/>
    <w:basedOn w:val="DefaultParagraphFont"/>
    <w:rsid w:val="005D2714"/>
  </w:style>
  <w:style w:type="character" w:customStyle="1" w:styleId="doilink">
    <w:name w:val="doi_link"/>
    <w:basedOn w:val="DefaultParagraphFont"/>
    <w:rsid w:val="005D2714"/>
  </w:style>
  <w:style w:type="character" w:customStyle="1" w:styleId="UnresolvedMention5">
    <w:name w:val="Unresolved Mention5"/>
    <w:basedOn w:val="DefaultParagraphFont"/>
    <w:uiPriority w:val="99"/>
    <w:semiHidden/>
    <w:unhideWhenUsed/>
    <w:rsid w:val="00380515"/>
    <w:rPr>
      <w:color w:val="605E5C"/>
      <w:shd w:val="clear" w:color="auto" w:fill="E1DFDD"/>
    </w:rPr>
  </w:style>
  <w:style w:type="character" w:customStyle="1" w:styleId="UnresolvedMention6">
    <w:name w:val="Unresolved Mention6"/>
    <w:basedOn w:val="DefaultParagraphFont"/>
    <w:uiPriority w:val="99"/>
    <w:semiHidden/>
    <w:unhideWhenUsed/>
    <w:rsid w:val="006004C8"/>
    <w:rPr>
      <w:color w:val="605E5C"/>
      <w:shd w:val="clear" w:color="auto" w:fill="E1DFDD"/>
    </w:rPr>
  </w:style>
  <w:style w:type="character" w:styleId="LineNumber">
    <w:name w:val="line number"/>
    <w:basedOn w:val="DefaultParagraphFont"/>
    <w:uiPriority w:val="99"/>
    <w:semiHidden/>
    <w:unhideWhenUsed/>
    <w:rsid w:val="00DB5D4D"/>
  </w:style>
  <w:style w:type="character" w:customStyle="1" w:styleId="button-text">
    <w:name w:val="button-text"/>
    <w:basedOn w:val="DefaultParagraphFont"/>
    <w:rsid w:val="00577B7E"/>
  </w:style>
  <w:style w:type="character" w:customStyle="1" w:styleId="button-link-text">
    <w:name w:val="button-link-text"/>
    <w:basedOn w:val="DefaultParagraphFont"/>
    <w:rsid w:val="00577B7E"/>
  </w:style>
  <w:style w:type="character" w:customStyle="1" w:styleId="orcid-id-https">
    <w:name w:val="orcid-id-https"/>
    <w:basedOn w:val="DefaultParagraphFont"/>
    <w:rsid w:val="00F02020"/>
  </w:style>
  <w:style w:type="character" w:customStyle="1" w:styleId="UnresolvedMention7">
    <w:name w:val="Unresolved Mention7"/>
    <w:basedOn w:val="DefaultParagraphFont"/>
    <w:uiPriority w:val="99"/>
    <w:semiHidden/>
    <w:unhideWhenUsed/>
    <w:rsid w:val="0029492D"/>
    <w:rPr>
      <w:color w:val="605E5C"/>
      <w:shd w:val="clear" w:color="auto" w:fill="E1DFDD"/>
    </w:rPr>
  </w:style>
  <w:style w:type="character" w:customStyle="1" w:styleId="UnresolvedMention8">
    <w:name w:val="Unresolved Mention8"/>
    <w:basedOn w:val="DefaultParagraphFont"/>
    <w:uiPriority w:val="99"/>
    <w:semiHidden/>
    <w:unhideWhenUsed/>
    <w:rsid w:val="00BA1C2E"/>
    <w:rPr>
      <w:color w:val="605E5C"/>
      <w:shd w:val="clear" w:color="auto" w:fill="E1DFDD"/>
    </w:rPr>
  </w:style>
  <w:style w:type="character" w:customStyle="1" w:styleId="UnresolvedMention9">
    <w:name w:val="Unresolved Mention9"/>
    <w:basedOn w:val="DefaultParagraphFont"/>
    <w:uiPriority w:val="99"/>
    <w:semiHidden/>
    <w:unhideWhenUsed/>
    <w:rsid w:val="00946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307">
      <w:bodyDiv w:val="1"/>
      <w:marLeft w:val="0"/>
      <w:marRight w:val="0"/>
      <w:marTop w:val="0"/>
      <w:marBottom w:val="0"/>
      <w:divBdr>
        <w:top w:val="none" w:sz="0" w:space="0" w:color="auto"/>
        <w:left w:val="none" w:sz="0" w:space="0" w:color="auto"/>
        <w:bottom w:val="none" w:sz="0" w:space="0" w:color="auto"/>
        <w:right w:val="none" w:sz="0" w:space="0" w:color="auto"/>
      </w:divBdr>
      <w:divsChild>
        <w:div w:id="1885753329">
          <w:marLeft w:val="0"/>
          <w:marRight w:val="0"/>
          <w:marTop w:val="0"/>
          <w:marBottom w:val="0"/>
          <w:divBdr>
            <w:top w:val="none" w:sz="0" w:space="0" w:color="auto"/>
            <w:left w:val="none" w:sz="0" w:space="0" w:color="auto"/>
            <w:bottom w:val="none" w:sz="0" w:space="0" w:color="auto"/>
            <w:right w:val="none" w:sz="0" w:space="0" w:color="auto"/>
          </w:divBdr>
          <w:divsChild>
            <w:div w:id="3765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998">
      <w:bodyDiv w:val="1"/>
      <w:marLeft w:val="0"/>
      <w:marRight w:val="0"/>
      <w:marTop w:val="0"/>
      <w:marBottom w:val="0"/>
      <w:divBdr>
        <w:top w:val="none" w:sz="0" w:space="0" w:color="auto"/>
        <w:left w:val="none" w:sz="0" w:space="0" w:color="auto"/>
        <w:bottom w:val="none" w:sz="0" w:space="0" w:color="auto"/>
        <w:right w:val="none" w:sz="0" w:space="0" w:color="auto"/>
      </w:divBdr>
    </w:div>
    <w:div w:id="49352867">
      <w:bodyDiv w:val="1"/>
      <w:marLeft w:val="0"/>
      <w:marRight w:val="0"/>
      <w:marTop w:val="0"/>
      <w:marBottom w:val="0"/>
      <w:divBdr>
        <w:top w:val="none" w:sz="0" w:space="0" w:color="auto"/>
        <w:left w:val="none" w:sz="0" w:space="0" w:color="auto"/>
        <w:bottom w:val="none" w:sz="0" w:space="0" w:color="auto"/>
        <w:right w:val="none" w:sz="0" w:space="0" w:color="auto"/>
      </w:divBdr>
      <w:divsChild>
        <w:div w:id="2006664534">
          <w:marLeft w:val="0"/>
          <w:marRight w:val="0"/>
          <w:marTop w:val="0"/>
          <w:marBottom w:val="0"/>
          <w:divBdr>
            <w:top w:val="none" w:sz="0" w:space="0" w:color="auto"/>
            <w:left w:val="none" w:sz="0" w:space="0" w:color="auto"/>
            <w:bottom w:val="none" w:sz="0" w:space="0" w:color="auto"/>
            <w:right w:val="none" w:sz="0" w:space="0" w:color="auto"/>
          </w:divBdr>
        </w:div>
      </w:divsChild>
    </w:div>
    <w:div w:id="122768862">
      <w:bodyDiv w:val="1"/>
      <w:marLeft w:val="0"/>
      <w:marRight w:val="0"/>
      <w:marTop w:val="0"/>
      <w:marBottom w:val="0"/>
      <w:divBdr>
        <w:top w:val="none" w:sz="0" w:space="0" w:color="auto"/>
        <w:left w:val="none" w:sz="0" w:space="0" w:color="auto"/>
        <w:bottom w:val="none" w:sz="0" w:space="0" w:color="auto"/>
        <w:right w:val="none" w:sz="0" w:space="0" w:color="auto"/>
      </w:divBdr>
    </w:div>
    <w:div w:id="129909752">
      <w:bodyDiv w:val="1"/>
      <w:marLeft w:val="0"/>
      <w:marRight w:val="0"/>
      <w:marTop w:val="0"/>
      <w:marBottom w:val="0"/>
      <w:divBdr>
        <w:top w:val="none" w:sz="0" w:space="0" w:color="auto"/>
        <w:left w:val="none" w:sz="0" w:space="0" w:color="auto"/>
        <w:bottom w:val="none" w:sz="0" w:space="0" w:color="auto"/>
        <w:right w:val="none" w:sz="0" w:space="0" w:color="auto"/>
      </w:divBdr>
    </w:div>
    <w:div w:id="130490205">
      <w:bodyDiv w:val="1"/>
      <w:marLeft w:val="0"/>
      <w:marRight w:val="0"/>
      <w:marTop w:val="0"/>
      <w:marBottom w:val="0"/>
      <w:divBdr>
        <w:top w:val="none" w:sz="0" w:space="0" w:color="auto"/>
        <w:left w:val="none" w:sz="0" w:space="0" w:color="auto"/>
        <w:bottom w:val="none" w:sz="0" w:space="0" w:color="auto"/>
        <w:right w:val="none" w:sz="0" w:space="0" w:color="auto"/>
      </w:divBdr>
    </w:div>
    <w:div w:id="141582219">
      <w:bodyDiv w:val="1"/>
      <w:marLeft w:val="0"/>
      <w:marRight w:val="0"/>
      <w:marTop w:val="0"/>
      <w:marBottom w:val="0"/>
      <w:divBdr>
        <w:top w:val="none" w:sz="0" w:space="0" w:color="auto"/>
        <w:left w:val="none" w:sz="0" w:space="0" w:color="auto"/>
        <w:bottom w:val="none" w:sz="0" w:space="0" w:color="auto"/>
        <w:right w:val="none" w:sz="0" w:space="0" w:color="auto"/>
      </w:divBdr>
    </w:div>
    <w:div w:id="218638739">
      <w:bodyDiv w:val="1"/>
      <w:marLeft w:val="0"/>
      <w:marRight w:val="0"/>
      <w:marTop w:val="0"/>
      <w:marBottom w:val="0"/>
      <w:divBdr>
        <w:top w:val="none" w:sz="0" w:space="0" w:color="auto"/>
        <w:left w:val="none" w:sz="0" w:space="0" w:color="auto"/>
        <w:bottom w:val="none" w:sz="0" w:space="0" w:color="auto"/>
        <w:right w:val="none" w:sz="0" w:space="0" w:color="auto"/>
      </w:divBdr>
    </w:div>
    <w:div w:id="238642149">
      <w:bodyDiv w:val="1"/>
      <w:marLeft w:val="0"/>
      <w:marRight w:val="0"/>
      <w:marTop w:val="0"/>
      <w:marBottom w:val="0"/>
      <w:divBdr>
        <w:top w:val="none" w:sz="0" w:space="0" w:color="auto"/>
        <w:left w:val="none" w:sz="0" w:space="0" w:color="auto"/>
        <w:bottom w:val="none" w:sz="0" w:space="0" w:color="auto"/>
        <w:right w:val="none" w:sz="0" w:space="0" w:color="auto"/>
      </w:divBdr>
    </w:div>
    <w:div w:id="293221429">
      <w:bodyDiv w:val="1"/>
      <w:marLeft w:val="0"/>
      <w:marRight w:val="0"/>
      <w:marTop w:val="0"/>
      <w:marBottom w:val="0"/>
      <w:divBdr>
        <w:top w:val="none" w:sz="0" w:space="0" w:color="auto"/>
        <w:left w:val="none" w:sz="0" w:space="0" w:color="auto"/>
        <w:bottom w:val="none" w:sz="0" w:space="0" w:color="auto"/>
        <w:right w:val="none" w:sz="0" w:space="0" w:color="auto"/>
      </w:divBdr>
      <w:divsChild>
        <w:div w:id="1107777393">
          <w:marLeft w:val="0"/>
          <w:marRight w:val="0"/>
          <w:marTop w:val="0"/>
          <w:marBottom w:val="0"/>
          <w:divBdr>
            <w:top w:val="none" w:sz="0" w:space="0" w:color="auto"/>
            <w:left w:val="none" w:sz="0" w:space="0" w:color="auto"/>
            <w:bottom w:val="none" w:sz="0" w:space="0" w:color="auto"/>
            <w:right w:val="none" w:sz="0" w:space="0" w:color="auto"/>
          </w:divBdr>
        </w:div>
        <w:div w:id="636882678">
          <w:marLeft w:val="0"/>
          <w:marRight w:val="0"/>
          <w:marTop w:val="0"/>
          <w:marBottom w:val="0"/>
          <w:divBdr>
            <w:top w:val="none" w:sz="0" w:space="0" w:color="auto"/>
            <w:left w:val="none" w:sz="0" w:space="0" w:color="auto"/>
            <w:bottom w:val="none" w:sz="0" w:space="0" w:color="auto"/>
            <w:right w:val="none" w:sz="0" w:space="0" w:color="auto"/>
          </w:divBdr>
        </w:div>
      </w:divsChild>
    </w:div>
    <w:div w:id="297417166">
      <w:bodyDiv w:val="1"/>
      <w:marLeft w:val="0"/>
      <w:marRight w:val="0"/>
      <w:marTop w:val="0"/>
      <w:marBottom w:val="0"/>
      <w:divBdr>
        <w:top w:val="none" w:sz="0" w:space="0" w:color="auto"/>
        <w:left w:val="none" w:sz="0" w:space="0" w:color="auto"/>
        <w:bottom w:val="none" w:sz="0" w:space="0" w:color="auto"/>
        <w:right w:val="none" w:sz="0" w:space="0" w:color="auto"/>
      </w:divBdr>
    </w:div>
    <w:div w:id="322661810">
      <w:bodyDiv w:val="1"/>
      <w:marLeft w:val="0"/>
      <w:marRight w:val="0"/>
      <w:marTop w:val="0"/>
      <w:marBottom w:val="0"/>
      <w:divBdr>
        <w:top w:val="none" w:sz="0" w:space="0" w:color="auto"/>
        <w:left w:val="none" w:sz="0" w:space="0" w:color="auto"/>
        <w:bottom w:val="none" w:sz="0" w:space="0" w:color="auto"/>
        <w:right w:val="none" w:sz="0" w:space="0" w:color="auto"/>
      </w:divBdr>
    </w:div>
    <w:div w:id="323902245">
      <w:bodyDiv w:val="1"/>
      <w:marLeft w:val="0"/>
      <w:marRight w:val="0"/>
      <w:marTop w:val="0"/>
      <w:marBottom w:val="0"/>
      <w:divBdr>
        <w:top w:val="none" w:sz="0" w:space="0" w:color="auto"/>
        <w:left w:val="none" w:sz="0" w:space="0" w:color="auto"/>
        <w:bottom w:val="none" w:sz="0" w:space="0" w:color="auto"/>
        <w:right w:val="none" w:sz="0" w:space="0" w:color="auto"/>
      </w:divBdr>
      <w:divsChild>
        <w:div w:id="47193202">
          <w:marLeft w:val="0"/>
          <w:marRight w:val="0"/>
          <w:marTop w:val="0"/>
          <w:marBottom w:val="120"/>
          <w:divBdr>
            <w:top w:val="none" w:sz="0" w:space="0" w:color="auto"/>
            <w:left w:val="none" w:sz="0" w:space="0" w:color="auto"/>
            <w:bottom w:val="single" w:sz="12" w:space="9" w:color="EBEBEB"/>
            <w:right w:val="none" w:sz="0" w:space="0" w:color="auto"/>
          </w:divBdr>
          <w:divsChild>
            <w:div w:id="1167135695">
              <w:marLeft w:val="0"/>
              <w:marRight w:val="0"/>
              <w:marTop w:val="100"/>
              <w:marBottom w:val="100"/>
              <w:divBdr>
                <w:top w:val="none" w:sz="0" w:space="0" w:color="auto"/>
                <w:left w:val="none" w:sz="0" w:space="0" w:color="auto"/>
                <w:bottom w:val="none" w:sz="0" w:space="0" w:color="auto"/>
                <w:right w:val="none" w:sz="0" w:space="0" w:color="auto"/>
              </w:divBdr>
              <w:divsChild>
                <w:div w:id="1250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46">
          <w:marLeft w:val="0"/>
          <w:marRight w:val="0"/>
          <w:marTop w:val="0"/>
          <w:marBottom w:val="0"/>
          <w:divBdr>
            <w:top w:val="none" w:sz="0" w:space="0" w:color="auto"/>
            <w:left w:val="none" w:sz="0" w:space="0" w:color="auto"/>
            <w:bottom w:val="none" w:sz="0" w:space="0" w:color="auto"/>
            <w:right w:val="none" w:sz="0" w:space="0" w:color="auto"/>
          </w:divBdr>
        </w:div>
        <w:div w:id="1309554477">
          <w:marLeft w:val="0"/>
          <w:marRight w:val="0"/>
          <w:marTop w:val="0"/>
          <w:marBottom w:val="120"/>
          <w:divBdr>
            <w:top w:val="none" w:sz="0" w:space="0" w:color="auto"/>
            <w:left w:val="none" w:sz="0" w:space="0" w:color="auto"/>
            <w:bottom w:val="none" w:sz="0" w:space="0" w:color="auto"/>
            <w:right w:val="none" w:sz="0" w:space="0" w:color="auto"/>
          </w:divBdr>
          <w:divsChild>
            <w:div w:id="741371606">
              <w:marLeft w:val="0"/>
              <w:marRight w:val="0"/>
              <w:marTop w:val="0"/>
              <w:marBottom w:val="0"/>
              <w:divBdr>
                <w:top w:val="none" w:sz="0" w:space="0" w:color="auto"/>
                <w:left w:val="none" w:sz="0" w:space="0" w:color="auto"/>
                <w:bottom w:val="none" w:sz="0" w:space="0" w:color="auto"/>
                <w:right w:val="none" w:sz="0" w:space="0" w:color="auto"/>
              </w:divBdr>
              <w:divsChild>
                <w:div w:id="875193909">
                  <w:marLeft w:val="0"/>
                  <w:marRight w:val="0"/>
                  <w:marTop w:val="0"/>
                  <w:marBottom w:val="0"/>
                  <w:divBdr>
                    <w:top w:val="none" w:sz="0" w:space="0" w:color="auto"/>
                    <w:left w:val="none" w:sz="0" w:space="0" w:color="auto"/>
                    <w:bottom w:val="none" w:sz="0" w:space="0" w:color="auto"/>
                    <w:right w:val="none" w:sz="0" w:space="0" w:color="auto"/>
                  </w:divBdr>
                  <w:divsChild>
                    <w:div w:id="1646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4042">
              <w:marLeft w:val="0"/>
              <w:marRight w:val="0"/>
              <w:marTop w:val="0"/>
              <w:marBottom w:val="0"/>
              <w:divBdr>
                <w:top w:val="none" w:sz="0" w:space="0" w:color="auto"/>
                <w:left w:val="none" w:sz="0" w:space="0" w:color="auto"/>
                <w:bottom w:val="single" w:sz="6" w:space="0" w:color="000000"/>
                <w:right w:val="none" w:sz="0" w:space="0" w:color="auto"/>
              </w:divBdr>
              <w:divsChild>
                <w:div w:id="1946188629">
                  <w:marLeft w:val="0"/>
                  <w:marRight w:val="0"/>
                  <w:marTop w:val="0"/>
                  <w:marBottom w:val="0"/>
                  <w:divBdr>
                    <w:top w:val="none" w:sz="0" w:space="0" w:color="auto"/>
                    <w:left w:val="none" w:sz="0" w:space="0" w:color="auto"/>
                    <w:bottom w:val="none" w:sz="0" w:space="0" w:color="auto"/>
                    <w:right w:val="none" w:sz="0" w:space="0" w:color="auto"/>
                  </w:divBdr>
                  <w:divsChild>
                    <w:div w:id="799348293">
                      <w:marLeft w:val="0"/>
                      <w:marRight w:val="0"/>
                      <w:marTop w:val="0"/>
                      <w:marBottom w:val="0"/>
                      <w:divBdr>
                        <w:top w:val="none" w:sz="0" w:space="0" w:color="auto"/>
                        <w:left w:val="none" w:sz="0" w:space="0" w:color="auto"/>
                        <w:bottom w:val="none" w:sz="0" w:space="0" w:color="auto"/>
                        <w:right w:val="none" w:sz="0" w:space="0" w:color="auto"/>
                      </w:divBdr>
                      <w:divsChild>
                        <w:div w:id="684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4684">
                  <w:marLeft w:val="0"/>
                  <w:marRight w:val="0"/>
                  <w:marTop w:val="0"/>
                  <w:marBottom w:val="0"/>
                  <w:divBdr>
                    <w:top w:val="none" w:sz="0" w:space="0" w:color="auto"/>
                    <w:left w:val="none" w:sz="0" w:space="0" w:color="auto"/>
                    <w:bottom w:val="none" w:sz="0" w:space="0" w:color="auto"/>
                    <w:right w:val="none" w:sz="0" w:space="0" w:color="auto"/>
                  </w:divBdr>
                  <w:divsChild>
                    <w:div w:id="313797326">
                      <w:marLeft w:val="0"/>
                      <w:marRight w:val="0"/>
                      <w:marTop w:val="0"/>
                      <w:marBottom w:val="0"/>
                      <w:divBdr>
                        <w:top w:val="none" w:sz="0" w:space="0" w:color="auto"/>
                        <w:left w:val="none" w:sz="0" w:space="0" w:color="auto"/>
                        <w:bottom w:val="none" w:sz="0" w:space="0" w:color="auto"/>
                        <w:right w:val="none" w:sz="0" w:space="0" w:color="auto"/>
                      </w:divBdr>
                      <w:divsChild>
                        <w:div w:id="6866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19963">
          <w:marLeft w:val="0"/>
          <w:marRight w:val="0"/>
          <w:marTop w:val="0"/>
          <w:marBottom w:val="0"/>
          <w:divBdr>
            <w:top w:val="none" w:sz="0" w:space="0" w:color="auto"/>
            <w:left w:val="none" w:sz="0" w:space="0" w:color="auto"/>
            <w:bottom w:val="none" w:sz="0" w:space="0" w:color="auto"/>
            <w:right w:val="none" w:sz="0" w:space="0" w:color="auto"/>
          </w:divBdr>
        </w:div>
        <w:div w:id="1785273639">
          <w:marLeft w:val="0"/>
          <w:marRight w:val="0"/>
          <w:marTop w:val="0"/>
          <w:marBottom w:val="30"/>
          <w:divBdr>
            <w:top w:val="none" w:sz="0" w:space="0" w:color="auto"/>
            <w:left w:val="none" w:sz="0" w:space="0" w:color="auto"/>
            <w:bottom w:val="none" w:sz="0" w:space="0" w:color="auto"/>
            <w:right w:val="none" w:sz="0" w:space="0" w:color="auto"/>
          </w:divBdr>
          <w:divsChild>
            <w:div w:id="531695513">
              <w:marLeft w:val="0"/>
              <w:marRight w:val="0"/>
              <w:marTop w:val="0"/>
              <w:marBottom w:val="0"/>
              <w:divBdr>
                <w:top w:val="none" w:sz="0" w:space="0" w:color="auto"/>
                <w:left w:val="none" w:sz="0" w:space="0" w:color="auto"/>
                <w:bottom w:val="none" w:sz="0" w:space="0" w:color="auto"/>
                <w:right w:val="none" w:sz="0" w:space="0" w:color="auto"/>
              </w:divBdr>
            </w:div>
            <w:div w:id="2128617010">
              <w:marLeft w:val="0"/>
              <w:marRight w:val="0"/>
              <w:marTop w:val="0"/>
              <w:marBottom w:val="0"/>
              <w:divBdr>
                <w:top w:val="none" w:sz="0" w:space="0" w:color="auto"/>
                <w:left w:val="none" w:sz="0" w:space="0" w:color="auto"/>
                <w:bottom w:val="none" w:sz="0" w:space="0" w:color="auto"/>
                <w:right w:val="none" w:sz="0" w:space="0" w:color="auto"/>
              </w:divBdr>
            </w:div>
          </w:divsChild>
        </w:div>
        <w:div w:id="1976517974">
          <w:marLeft w:val="0"/>
          <w:marRight w:val="0"/>
          <w:marTop w:val="0"/>
          <w:marBottom w:val="0"/>
          <w:divBdr>
            <w:top w:val="none" w:sz="0" w:space="0" w:color="auto"/>
            <w:left w:val="none" w:sz="0" w:space="0" w:color="auto"/>
            <w:bottom w:val="none" w:sz="0" w:space="0" w:color="auto"/>
            <w:right w:val="none" w:sz="0" w:space="0" w:color="auto"/>
          </w:divBdr>
          <w:divsChild>
            <w:div w:id="109865237">
              <w:marLeft w:val="0"/>
              <w:marRight w:val="0"/>
              <w:marTop w:val="0"/>
              <w:marBottom w:val="120"/>
              <w:divBdr>
                <w:top w:val="none" w:sz="0" w:space="0" w:color="auto"/>
                <w:left w:val="none" w:sz="0" w:space="0" w:color="auto"/>
                <w:bottom w:val="none" w:sz="0" w:space="0" w:color="auto"/>
                <w:right w:val="none" w:sz="0" w:space="0" w:color="auto"/>
              </w:divBdr>
              <w:divsChild>
                <w:div w:id="18951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3889">
      <w:bodyDiv w:val="1"/>
      <w:marLeft w:val="0"/>
      <w:marRight w:val="0"/>
      <w:marTop w:val="0"/>
      <w:marBottom w:val="0"/>
      <w:divBdr>
        <w:top w:val="none" w:sz="0" w:space="0" w:color="auto"/>
        <w:left w:val="none" w:sz="0" w:space="0" w:color="auto"/>
        <w:bottom w:val="none" w:sz="0" w:space="0" w:color="auto"/>
        <w:right w:val="none" w:sz="0" w:space="0" w:color="auto"/>
      </w:divBdr>
      <w:divsChild>
        <w:div w:id="1976136272">
          <w:marLeft w:val="0"/>
          <w:marRight w:val="0"/>
          <w:marTop w:val="0"/>
          <w:marBottom w:val="120"/>
          <w:divBdr>
            <w:top w:val="none" w:sz="0" w:space="0" w:color="auto"/>
            <w:left w:val="none" w:sz="0" w:space="0" w:color="auto"/>
            <w:bottom w:val="single" w:sz="12" w:space="9" w:color="EBEBEB"/>
            <w:right w:val="none" w:sz="0" w:space="0" w:color="auto"/>
          </w:divBdr>
        </w:div>
        <w:div w:id="1055465648">
          <w:marLeft w:val="0"/>
          <w:marRight w:val="0"/>
          <w:marTop w:val="0"/>
          <w:marBottom w:val="120"/>
          <w:divBdr>
            <w:top w:val="none" w:sz="0" w:space="0" w:color="auto"/>
            <w:left w:val="none" w:sz="0" w:space="0" w:color="auto"/>
            <w:bottom w:val="none" w:sz="0" w:space="0" w:color="auto"/>
            <w:right w:val="none" w:sz="0" w:space="0" w:color="auto"/>
          </w:divBdr>
          <w:divsChild>
            <w:div w:id="997000307">
              <w:marLeft w:val="0"/>
              <w:marRight w:val="0"/>
              <w:marTop w:val="0"/>
              <w:marBottom w:val="0"/>
              <w:divBdr>
                <w:top w:val="none" w:sz="0" w:space="0" w:color="auto"/>
                <w:left w:val="none" w:sz="0" w:space="0" w:color="auto"/>
                <w:bottom w:val="none" w:sz="0" w:space="0" w:color="auto"/>
                <w:right w:val="none" w:sz="0" w:space="0" w:color="auto"/>
              </w:divBdr>
              <w:divsChild>
                <w:div w:id="994339375">
                  <w:marLeft w:val="0"/>
                  <w:marRight w:val="0"/>
                  <w:marTop w:val="0"/>
                  <w:marBottom w:val="0"/>
                  <w:divBdr>
                    <w:top w:val="none" w:sz="0" w:space="0" w:color="auto"/>
                    <w:left w:val="none" w:sz="0" w:space="0" w:color="auto"/>
                    <w:bottom w:val="none" w:sz="0" w:space="0" w:color="auto"/>
                    <w:right w:val="none" w:sz="0" w:space="0" w:color="auto"/>
                  </w:divBdr>
                  <w:divsChild>
                    <w:div w:id="5013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80">
          <w:marLeft w:val="0"/>
          <w:marRight w:val="0"/>
          <w:marTop w:val="0"/>
          <w:marBottom w:val="0"/>
          <w:divBdr>
            <w:top w:val="none" w:sz="0" w:space="0" w:color="auto"/>
            <w:left w:val="none" w:sz="0" w:space="0" w:color="auto"/>
            <w:bottom w:val="none" w:sz="0" w:space="0" w:color="auto"/>
            <w:right w:val="none" w:sz="0" w:space="0" w:color="auto"/>
          </w:divBdr>
        </w:div>
      </w:divsChild>
    </w:div>
    <w:div w:id="359668466">
      <w:bodyDiv w:val="1"/>
      <w:marLeft w:val="0"/>
      <w:marRight w:val="0"/>
      <w:marTop w:val="0"/>
      <w:marBottom w:val="0"/>
      <w:divBdr>
        <w:top w:val="none" w:sz="0" w:space="0" w:color="auto"/>
        <w:left w:val="none" w:sz="0" w:space="0" w:color="auto"/>
        <w:bottom w:val="none" w:sz="0" w:space="0" w:color="auto"/>
        <w:right w:val="none" w:sz="0" w:space="0" w:color="auto"/>
      </w:divBdr>
    </w:div>
    <w:div w:id="389618407">
      <w:bodyDiv w:val="1"/>
      <w:marLeft w:val="0"/>
      <w:marRight w:val="0"/>
      <w:marTop w:val="0"/>
      <w:marBottom w:val="0"/>
      <w:divBdr>
        <w:top w:val="none" w:sz="0" w:space="0" w:color="auto"/>
        <w:left w:val="none" w:sz="0" w:space="0" w:color="auto"/>
        <w:bottom w:val="none" w:sz="0" w:space="0" w:color="auto"/>
        <w:right w:val="none" w:sz="0" w:space="0" w:color="auto"/>
      </w:divBdr>
    </w:div>
    <w:div w:id="470833281">
      <w:bodyDiv w:val="1"/>
      <w:marLeft w:val="0"/>
      <w:marRight w:val="0"/>
      <w:marTop w:val="0"/>
      <w:marBottom w:val="0"/>
      <w:divBdr>
        <w:top w:val="none" w:sz="0" w:space="0" w:color="auto"/>
        <w:left w:val="none" w:sz="0" w:space="0" w:color="auto"/>
        <w:bottom w:val="none" w:sz="0" w:space="0" w:color="auto"/>
        <w:right w:val="none" w:sz="0" w:space="0" w:color="auto"/>
      </w:divBdr>
    </w:div>
    <w:div w:id="494346907">
      <w:bodyDiv w:val="1"/>
      <w:marLeft w:val="0"/>
      <w:marRight w:val="0"/>
      <w:marTop w:val="0"/>
      <w:marBottom w:val="0"/>
      <w:divBdr>
        <w:top w:val="none" w:sz="0" w:space="0" w:color="auto"/>
        <w:left w:val="none" w:sz="0" w:space="0" w:color="auto"/>
        <w:bottom w:val="none" w:sz="0" w:space="0" w:color="auto"/>
        <w:right w:val="none" w:sz="0" w:space="0" w:color="auto"/>
      </w:divBdr>
    </w:div>
    <w:div w:id="548886027">
      <w:bodyDiv w:val="1"/>
      <w:marLeft w:val="0"/>
      <w:marRight w:val="0"/>
      <w:marTop w:val="0"/>
      <w:marBottom w:val="0"/>
      <w:divBdr>
        <w:top w:val="none" w:sz="0" w:space="0" w:color="auto"/>
        <w:left w:val="none" w:sz="0" w:space="0" w:color="auto"/>
        <w:bottom w:val="none" w:sz="0" w:space="0" w:color="auto"/>
        <w:right w:val="none" w:sz="0" w:space="0" w:color="auto"/>
      </w:divBdr>
    </w:div>
    <w:div w:id="656811177">
      <w:bodyDiv w:val="1"/>
      <w:marLeft w:val="0"/>
      <w:marRight w:val="0"/>
      <w:marTop w:val="0"/>
      <w:marBottom w:val="0"/>
      <w:divBdr>
        <w:top w:val="none" w:sz="0" w:space="0" w:color="auto"/>
        <w:left w:val="none" w:sz="0" w:space="0" w:color="auto"/>
        <w:bottom w:val="none" w:sz="0" w:space="0" w:color="auto"/>
        <w:right w:val="none" w:sz="0" w:space="0" w:color="auto"/>
      </w:divBdr>
    </w:div>
    <w:div w:id="834107186">
      <w:bodyDiv w:val="1"/>
      <w:marLeft w:val="0"/>
      <w:marRight w:val="0"/>
      <w:marTop w:val="0"/>
      <w:marBottom w:val="0"/>
      <w:divBdr>
        <w:top w:val="none" w:sz="0" w:space="0" w:color="auto"/>
        <w:left w:val="none" w:sz="0" w:space="0" w:color="auto"/>
        <w:bottom w:val="none" w:sz="0" w:space="0" w:color="auto"/>
        <w:right w:val="none" w:sz="0" w:space="0" w:color="auto"/>
      </w:divBdr>
    </w:div>
    <w:div w:id="840968843">
      <w:bodyDiv w:val="1"/>
      <w:marLeft w:val="0"/>
      <w:marRight w:val="0"/>
      <w:marTop w:val="0"/>
      <w:marBottom w:val="0"/>
      <w:divBdr>
        <w:top w:val="none" w:sz="0" w:space="0" w:color="auto"/>
        <w:left w:val="none" w:sz="0" w:space="0" w:color="auto"/>
        <w:bottom w:val="none" w:sz="0" w:space="0" w:color="auto"/>
        <w:right w:val="none" w:sz="0" w:space="0" w:color="auto"/>
      </w:divBdr>
      <w:divsChild>
        <w:div w:id="1932153893">
          <w:marLeft w:val="0"/>
          <w:marRight w:val="0"/>
          <w:marTop w:val="0"/>
          <w:marBottom w:val="540"/>
          <w:divBdr>
            <w:top w:val="none" w:sz="0" w:space="0" w:color="auto"/>
            <w:left w:val="none" w:sz="0" w:space="0" w:color="auto"/>
            <w:bottom w:val="none" w:sz="0" w:space="0" w:color="auto"/>
            <w:right w:val="none" w:sz="0" w:space="0" w:color="auto"/>
          </w:divBdr>
          <w:divsChild>
            <w:div w:id="2061589566">
              <w:marLeft w:val="0"/>
              <w:marRight w:val="0"/>
              <w:marTop w:val="0"/>
              <w:marBottom w:val="120"/>
              <w:divBdr>
                <w:top w:val="none" w:sz="0" w:space="0" w:color="auto"/>
                <w:left w:val="none" w:sz="0" w:space="0" w:color="auto"/>
                <w:bottom w:val="none" w:sz="0" w:space="0" w:color="auto"/>
                <w:right w:val="none" w:sz="0" w:space="0" w:color="auto"/>
              </w:divBdr>
            </w:div>
            <w:div w:id="1315991403">
              <w:marLeft w:val="0"/>
              <w:marRight w:val="0"/>
              <w:marTop w:val="0"/>
              <w:marBottom w:val="360"/>
              <w:divBdr>
                <w:top w:val="none" w:sz="0" w:space="0" w:color="auto"/>
                <w:left w:val="none" w:sz="0" w:space="0" w:color="auto"/>
                <w:bottom w:val="none" w:sz="0" w:space="0" w:color="auto"/>
                <w:right w:val="none" w:sz="0" w:space="0" w:color="auto"/>
              </w:divBdr>
            </w:div>
            <w:div w:id="2040428646">
              <w:marLeft w:val="0"/>
              <w:marRight w:val="0"/>
              <w:marTop w:val="0"/>
              <w:marBottom w:val="0"/>
              <w:divBdr>
                <w:top w:val="none" w:sz="0" w:space="0" w:color="auto"/>
                <w:left w:val="none" w:sz="0" w:space="0" w:color="auto"/>
                <w:bottom w:val="none" w:sz="0" w:space="0" w:color="auto"/>
                <w:right w:val="none" w:sz="0" w:space="0" w:color="auto"/>
              </w:divBdr>
              <w:divsChild>
                <w:div w:id="574441440">
                  <w:marLeft w:val="0"/>
                  <w:marRight w:val="0"/>
                  <w:marTop w:val="0"/>
                  <w:marBottom w:val="0"/>
                  <w:divBdr>
                    <w:top w:val="none" w:sz="0" w:space="0" w:color="auto"/>
                    <w:left w:val="none" w:sz="0" w:space="0" w:color="auto"/>
                    <w:bottom w:val="none" w:sz="0" w:space="0" w:color="auto"/>
                    <w:right w:val="none" w:sz="0" w:space="0" w:color="auto"/>
                  </w:divBdr>
                </w:div>
                <w:div w:id="1493835891">
                  <w:marLeft w:val="0"/>
                  <w:marRight w:val="0"/>
                  <w:marTop w:val="0"/>
                  <w:marBottom w:val="0"/>
                  <w:divBdr>
                    <w:top w:val="none" w:sz="0" w:space="0" w:color="auto"/>
                    <w:left w:val="none" w:sz="0" w:space="0" w:color="auto"/>
                    <w:bottom w:val="none" w:sz="0" w:space="0" w:color="auto"/>
                    <w:right w:val="none" w:sz="0" w:space="0" w:color="auto"/>
                  </w:divBdr>
                  <w:divsChild>
                    <w:div w:id="15935866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94864988">
              <w:marLeft w:val="0"/>
              <w:marRight w:val="0"/>
              <w:marTop w:val="0"/>
              <w:marBottom w:val="360"/>
              <w:divBdr>
                <w:top w:val="none" w:sz="0" w:space="0" w:color="auto"/>
                <w:left w:val="none" w:sz="0" w:space="0" w:color="auto"/>
                <w:bottom w:val="none" w:sz="0" w:space="0" w:color="auto"/>
                <w:right w:val="none" w:sz="0" w:space="0" w:color="auto"/>
              </w:divBdr>
              <w:divsChild>
                <w:div w:id="1476290554">
                  <w:marLeft w:val="0"/>
                  <w:marRight w:val="240"/>
                  <w:marTop w:val="0"/>
                  <w:marBottom w:val="0"/>
                  <w:divBdr>
                    <w:top w:val="none" w:sz="0" w:space="0" w:color="auto"/>
                    <w:left w:val="none" w:sz="0" w:space="0" w:color="auto"/>
                    <w:bottom w:val="none" w:sz="0" w:space="0" w:color="auto"/>
                    <w:right w:val="single" w:sz="6" w:space="12" w:color="CCCCCC"/>
                  </w:divBdr>
                  <w:divsChild>
                    <w:div w:id="2146464124">
                      <w:marLeft w:val="0"/>
                      <w:marRight w:val="0"/>
                      <w:marTop w:val="0"/>
                      <w:marBottom w:val="0"/>
                      <w:divBdr>
                        <w:top w:val="none" w:sz="0" w:space="0" w:color="auto"/>
                        <w:left w:val="none" w:sz="0" w:space="0" w:color="auto"/>
                        <w:bottom w:val="none" w:sz="0" w:space="0" w:color="auto"/>
                        <w:right w:val="none" w:sz="0" w:space="0" w:color="auto"/>
                      </w:divBdr>
                    </w:div>
                  </w:divsChild>
                </w:div>
                <w:div w:id="3055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36728">
      <w:bodyDiv w:val="1"/>
      <w:marLeft w:val="0"/>
      <w:marRight w:val="0"/>
      <w:marTop w:val="0"/>
      <w:marBottom w:val="0"/>
      <w:divBdr>
        <w:top w:val="none" w:sz="0" w:space="0" w:color="auto"/>
        <w:left w:val="none" w:sz="0" w:space="0" w:color="auto"/>
        <w:bottom w:val="none" w:sz="0" w:space="0" w:color="auto"/>
        <w:right w:val="none" w:sz="0" w:space="0" w:color="auto"/>
      </w:divBdr>
    </w:div>
    <w:div w:id="861170444">
      <w:bodyDiv w:val="1"/>
      <w:marLeft w:val="0"/>
      <w:marRight w:val="0"/>
      <w:marTop w:val="0"/>
      <w:marBottom w:val="0"/>
      <w:divBdr>
        <w:top w:val="none" w:sz="0" w:space="0" w:color="auto"/>
        <w:left w:val="none" w:sz="0" w:space="0" w:color="auto"/>
        <w:bottom w:val="none" w:sz="0" w:space="0" w:color="auto"/>
        <w:right w:val="none" w:sz="0" w:space="0" w:color="auto"/>
      </w:divBdr>
      <w:divsChild>
        <w:div w:id="1144733314">
          <w:marLeft w:val="0"/>
          <w:marRight w:val="0"/>
          <w:marTop w:val="0"/>
          <w:marBottom w:val="120"/>
          <w:divBdr>
            <w:top w:val="none" w:sz="0" w:space="0" w:color="auto"/>
            <w:left w:val="none" w:sz="0" w:space="0" w:color="auto"/>
            <w:bottom w:val="none" w:sz="0" w:space="0" w:color="auto"/>
            <w:right w:val="none" w:sz="0" w:space="0" w:color="auto"/>
          </w:divBdr>
        </w:div>
        <w:div w:id="646475055">
          <w:marLeft w:val="0"/>
          <w:marRight w:val="0"/>
          <w:marTop w:val="0"/>
          <w:marBottom w:val="360"/>
          <w:divBdr>
            <w:top w:val="none" w:sz="0" w:space="0" w:color="auto"/>
            <w:left w:val="none" w:sz="0" w:space="0" w:color="auto"/>
            <w:bottom w:val="none" w:sz="0" w:space="0" w:color="auto"/>
            <w:right w:val="none" w:sz="0" w:space="0" w:color="auto"/>
          </w:divBdr>
        </w:div>
        <w:div w:id="1706755270">
          <w:marLeft w:val="0"/>
          <w:marRight w:val="0"/>
          <w:marTop w:val="0"/>
          <w:marBottom w:val="0"/>
          <w:divBdr>
            <w:top w:val="none" w:sz="0" w:space="0" w:color="auto"/>
            <w:left w:val="none" w:sz="0" w:space="0" w:color="auto"/>
            <w:bottom w:val="none" w:sz="0" w:space="0" w:color="auto"/>
            <w:right w:val="none" w:sz="0" w:space="0" w:color="auto"/>
          </w:divBdr>
          <w:divsChild>
            <w:div w:id="608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1078">
      <w:bodyDiv w:val="1"/>
      <w:marLeft w:val="0"/>
      <w:marRight w:val="0"/>
      <w:marTop w:val="0"/>
      <w:marBottom w:val="0"/>
      <w:divBdr>
        <w:top w:val="none" w:sz="0" w:space="0" w:color="auto"/>
        <w:left w:val="none" w:sz="0" w:space="0" w:color="auto"/>
        <w:bottom w:val="none" w:sz="0" w:space="0" w:color="auto"/>
        <w:right w:val="none" w:sz="0" w:space="0" w:color="auto"/>
      </w:divBdr>
    </w:div>
    <w:div w:id="928273565">
      <w:bodyDiv w:val="1"/>
      <w:marLeft w:val="0"/>
      <w:marRight w:val="0"/>
      <w:marTop w:val="0"/>
      <w:marBottom w:val="0"/>
      <w:divBdr>
        <w:top w:val="none" w:sz="0" w:space="0" w:color="auto"/>
        <w:left w:val="none" w:sz="0" w:space="0" w:color="auto"/>
        <w:bottom w:val="none" w:sz="0" w:space="0" w:color="auto"/>
        <w:right w:val="none" w:sz="0" w:space="0" w:color="auto"/>
      </w:divBdr>
    </w:div>
    <w:div w:id="1051348065">
      <w:bodyDiv w:val="1"/>
      <w:marLeft w:val="0"/>
      <w:marRight w:val="0"/>
      <w:marTop w:val="0"/>
      <w:marBottom w:val="0"/>
      <w:divBdr>
        <w:top w:val="none" w:sz="0" w:space="0" w:color="auto"/>
        <w:left w:val="none" w:sz="0" w:space="0" w:color="auto"/>
        <w:bottom w:val="none" w:sz="0" w:space="0" w:color="auto"/>
        <w:right w:val="none" w:sz="0" w:space="0" w:color="auto"/>
      </w:divBdr>
    </w:div>
    <w:div w:id="1060129330">
      <w:bodyDiv w:val="1"/>
      <w:marLeft w:val="0"/>
      <w:marRight w:val="0"/>
      <w:marTop w:val="0"/>
      <w:marBottom w:val="0"/>
      <w:divBdr>
        <w:top w:val="none" w:sz="0" w:space="0" w:color="auto"/>
        <w:left w:val="none" w:sz="0" w:space="0" w:color="auto"/>
        <w:bottom w:val="none" w:sz="0" w:space="0" w:color="auto"/>
        <w:right w:val="none" w:sz="0" w:space="0" w:color="auto"/>
      </w:divBdr>
      <w:divsChild>
        <w:div w:id="563217413">
          <w:marLeft w:val="0"/>
          <w:marRight w:val="0"/>
          <w:marTop w:val="0"/>
          <w:marBottom w:val="0"/>
          <w:divBdr>
            <w:top w:val="none" w:sz="0" w:space="0" w:color="auto"/>
            <w:left w:val="none" w:sz="0" w:space="0" w:color="auto"/>
            <w:bottom w:val="none" w:sz="0" w:space="0" w:color="auto"/>
            <w:right w:val="none" w:sz="0" w:space="0" w:color="auto"/>
          </w:divBdr>
        </w:div>
        <w:div w:id="1131901608">
          <w:marLeft w:val="0"/>
          <w:marRight w:val="0"/>
          <w:marTop w:val="0"/>
          <w:marBottom w:val="0"/>
          <w:divBdr>
            <w:top w:val="none" w:sz="0" w:space="0" w:color="auto"/>
            <w:left w:val="none" w:sz="0" w:space="0" w:color="auto"/>
            <w:bottom w:val="none" w:sz="0" w:space="0" w:color="auto"/>
            <w:right w:val="none" w:sz="0" w:space="0" w:color="auto"/>
          </w:divBdr>
        </w:div>
      </w:divsChild>
    </w:div>
    <w:div w:id="1138064544">
      <w:bodyDiv w:val="1"/>
      <w:marLeft w:val="0"/>
      <w:marRight w:val="0"/>
      <w:marTop w:val="0"/>
      <w:marBottom w:val="0"/>
      <w:divBdr>
        <w:top w:val="none" w:sz="0" w:space="0" w:color="auto"/>
        <w:left w:val="none" w:sz="0" w:space="0" w:color="auto"/>
        <w:bottom w:val="none" w:sz="0" w:space="0" w:color="auto"/>
        <w:right w:val="none" w:sz="0" w:space="0" w:color="auto"/>
      </w:divBdr>
    </w:div>
    <w:div w:id="1140684232">
      <w:bodyDiv w:val="1"/>
      <w:marLeft w:val="0"/>
      <w:marRight w:val="0"/>
      <w:marTop w:val="0"/>
      <w:marBottom w:val="0"/>
      <w:divBdr>
        <w:top w:val="none" w:sz="0" w:space="0" w:color="auto"/>
        <w:left w:val="none" w:sz="0" w:space="0" w:color="auto"/>
        <w:bottom w:val="none" w:sz="0" w:space="0" w:color="auto"/>
        <w:right w:val="none" w:sz="0" w:space="0" w:color="auto"/>
      </w:divBdr>
      <w:divsChild>
        <w:div w:id="898713436">
          <w:marLeft w:val="0"/>
          <w:marRight w:val="0"/>
          <w:marTop w:val="100"/>
          <w:marBottom w:val="100"/>
          <w:divBdr>
            <w:top w:val="none" w:sz="0" w:space="0" w:color="auto"/>
            <w:left w:val="none" w:sz="0" w:space="0" w:color="auto"/>
            <w:bottom w:val="none" w:sz="0" w:space="0" w:color="auto"/>
            <w:right w:val="none" w:sz="0" w:space="0" w:color="auto"/>
          </w:divBdr>
          <w:divsChild>
            <w:div w:id="1807509819">
              <w:marLeft w:val="0"/>
              <w:marRight w:val="0"/>
              <w:marTop w:val="0"/>
              <w:marBottom w:val="0"/>
              <w:divBdr>
                <w:top w:val="none" w:sz="0" w:space="0" w:color="auto"/>
                <w:left w:val="none" w:sz="0" w:space="0" w:color="auto"/>
                <w:bottom w:val="none" w:sz="0" w:space="0" w:color="auto"/>
                <w:right w:val="none" w:sz="0" w:space="0" w:color="auto"/>
              </w:divBdr>
              <w:divsChild>
                <w:div w:id="379672698">
                  <w:marLeft w:val="105"/>
                  <w:marRight w:val="105"/>
                  <w:marTop w:val="105"/>
                  <w:marBottom w:val="105"/>
                  <w:divBdr>
                    <w:top w:val="none" w:sz="0" w:space="0" w:color="auto"/>
                    <w:left w:val="none" w:sz="0" w:space="0" w:color="auto"/>
                    <w:bottom w:val="none" w:sz="0" w:space="0" w:color="auto"/>
                    <w:right w:val="none" w:sz="0" w:space="0" w:color="auto"/>
                  </w:divBdr>
                  <w:divsChild>
                    <w:div w:id="1550649375">
                      <w:marLeft w:val="0"/>
                      <w:marRight w:val="0"/>
                      <w:marTop w:val="0"/>
                      <w:marBottom w:val="0"/>
                      <w:divBdr>
                        <w:top w:val="none" w:sz="0" w:space="0" w:color="auto"/>
                        <w:left w:val="none" w:sz="0" w:space="0" w:color="auto"/>
                        <w:bottom w:val="none" w:sz="0" w:space="0" w:color="auto"/>
                        <w:right w:val="none" w:sz="0" w:space="0" w:color="auto"/>
                      </w:divBdr>
                      <w:divsChild>
                        <w:div w:id="1986428369">
                          <w:marLeft w:val="0"/>
                          <w:marRight w:val="0"/>
                          <w:marTop w:val="0"/>
                          <w:marBottom w:val="0"/>
                          <w:divBdr>
                            <w:top w:val="none" w:sz="0" w:space="0" w:color="auto"/>
                            <w:left w:val="none" w:sz="0" w:space="0" w:color="auto"/>
                            <w:bottom w:val="none" w:sz="0" w:space="0" w:color="auto"/>
                            <w:right w:val="none" w:sz="0" w:space="0" w:color="auto"/>
                          </w:divBdr>
                          <w:divsChild>
                            <w:div w:id="715008863">
                              <w:marLeft w:val="0"/>
                              <w:marRight w:val="0"/>
                              <w:marTop w:val="0"/>
                              <w:marBottom w:val="0"/>
                              <w:divBdr>
                                <w:top w:val="none" w:sz="0" w:space="0" w:color="auto"/>
                                <w:left w:val="none" w:sz="0" w:space="0" w:color="auto"/>
                                <w:bottom w:val="none" w:sz="0" w:space="0" w:color="auto"/>
                                <w:right w:val="none" w:sz="0" w:space="0" w:color="auto"/>
                              </w:divBdr>
                              <w:divsChild>
                                <w:div w:id="1792357724">
                                  <w:marLeft w:val="0"/>
                                  <w:marRight w:val="0"/>
                                  <w:marTop w:val="0"/>
                                  <w:marBottom w:val="0"/>
                                  <w:divBdr>
                                    <w:top w:val="none" w:sz="0" w:space="0" w:color="auto"/>
                                    <w:left w:val="none" w:sz="0" w:space="0" w:color="auto"/>
                                    <w:bottom w:val="none" w:sz="0" w:space="0" w:color="auto"/>
                                    <w:right w:val="none" w:sz="0" w:space="0" w:color="auto"/>
                                  </w:divBdr>
                                  <w:divsChild>
                                    <w:div w:id="178474379">
                                      <w:marLeft w:val="105"/>
                                      <w:marRight w:val="105"/>
                                      <w:marTop w:val="105"/>
                                      <w:marBottom w:val="105"/>
                                      <w:divBdr>
                                        <w:top w:val="none" w:sz="0" w:space="0" w:color="auto"/>
                                        <w:left w:val="none" w:sz="0" w:space="0" w:color="auto"/>
                                        <w:bottom w:val="none" w:sz="0" w:space="0" w:color="auto"/>
                                        <w:right w:val="none" w:sz="0" w:space="0" w:color="auto"/>
                                      </w:divBdr>
                                      <w:divsChild>
                                        <w:div w:id="1859660910">
                                          <w:marLeft w:val="0"/>
                                          <w:marRight w:val="0"/>
                                          <w:marTop w:val="0"/>
                                          <w:marBottom w:val="0"/>
                                          <w:divBdr>
                                            <w:top w:val="none" w:sz="0" w:space="0" w:color="auto"/>
                                            <w:left w:val="none" w:sz="0" w:space="0" w:color="auto"/>
                                            <w:bottom w:val="none" w:sz="0" w:space="0" w:color="auto"/>
                                            <w:right w:val="none" w:sz="0" w:space="0" w:color="auto"/>
                                          </w:divBdr>
                                          <w:divsChild>
                                            <w:div w:id="1124273556">
                                              <w:marLeft w:val="0"/>
                                              <w:marRight w:val="0"/>
                                              <w:marTop w:val="0"/>
                                              <w:marBottom w:val="0"/>
                                              <w:divBdr>
                                                <w:top w:val="none" w:sz="0" w:space="0" w:color="auto"/>
                                                <w:left w:val="none" w:sz="0" w:space="0" w:color="auto"/>
                                                <w:bottom w:val="none" w:sz="0" w:space="0" w:color="auto"/>
                                                <w:right w:val="none" w:sz="0" w:space="0" w:color="auto"/>
                                              </w:divBdr>
                                              <w:divsChild>
                                                <w:div w:id="1328944284">
                                                  <w:marLeft w:val="0"/>
                                                  <w:marRight w:val="0"/>
                                                  <w:marTop w:val="0"/>
                                                  <w:marBottom w:val="0"/>
                                                  <w:divBdr>
                                                    <w:top w:val="none" w:sz="0" w:space="0" w:color="auto"/>
                                                    <w:left w:val="none" w:sz="0" w:space="0" w:color="auto"/>
                                                    <w:bottom w:val="none" w:sz="0" w:space="0" w:color="auto"/>
                                                    <w:right w:val="none" w:sz="0" w:space="0" w:color="auto"/>
                                                  </w:divBdr>
                                                  <w:divsChild>
                                                    <w:div w:id="1089886166">
                                                      <w:marLeft w:val="105"/>
                                                      <w:marRight w:val="105"/>
                                                      <w:marTop w:val="105"/>
                                                      <w:marBottom w:val="105"/>
                                                      <w:divBdr>
                                                        <w:top w:val="none" w:sz="0" w:space="0" w:color="auto"/>
                                                        <w:left w:val="none" w:sz="0" w:space="0" w:color="auto"/>
                                                        <w:bottom w:val="none" w:sz="0" w:space="0" w:color="auto"/>
                                                        <w:right w:val="none" w:sz="0" w:space="0" w:color="auto"/>
                                                      </w:divBdr>
                                                      <w:divsChild>
                                                        <w:div w:id="1530681916">
                                                          <w:marLeft w:val="0"/>
                                                          <w:marRight w:val="0"/>
                                                          <w:marTop w:val="0"/>
                                                          <w:marBottom w:val="0"/>
                                                          <w:divBdr>
                                                            <w:top w:val="none" w:sz="0" w:space="0" w:color="auto"/>
                                                            <w:left w:val="none" w:sz="0" w:space="0" w:color="auto"/>
                                                            <w:bottom w:val="none" w:sz="0" w:space="0" w:color="auto"/>
                                                            <w:right w:val="none" w:sz="0" w:space="0" w:color="auto"/>
                                                          </w:divBdr>
                                                          <w:divsChild>
                                                            <w:div w:id="1650937674">
                                                              <w:marLeft w:val="0"/>
                                                              <w:marRight w:val="0"/>
                                                              <w:marTop w:val="0"/>
                                                              <w:marBottom w:val="0"/>
                                                              <w:divBdr>
                                                                <w:top w:val="none" w:sz="0" w:space="0" w:color="auto"/>
                                                                <w:left w:val="none" w:sz="0" w:space="0" w:color="auto"/>
                                                                <w:bottom w:val="none" w:sz="0" w:space="0" w:color="auto"/>
                                                                <w:right w:val="none" w:sz="0" w:space="0" w:color="auto"/>
                                                              </w:divBdr>
                                                              <w:divsChild>
                                                                <w:div w:id="1005865581">
                                                                  <w:marLeft w:val="0"/>
                                                                  <w:marRight w:val="0"/>
                                                                  <w:marTop w:val="0"/>
                                                                  <w:marBottom w:val="0"/>
                                                                  <w:divBdr>
                                                                    <w:top w:val="none" w:sz="0" w:space="0" w:color="auto"/>
                                                                    <w:left w:val="none" w:sz="0" w:space="0" w:color="auto"/>
                                                                    <w:bottom w:val="none" w:sz="0" w:space="0" w:color="auto"/>
                                                                    <w:right w:val="none" w:sz="0" w:space="0" w:color="auto"/>
                                                                  </w:divBdr>
                                                                  <w:divsChild>
                                                                    <w:div w:id="1342851816">
                                                                      <w:marLeft w:val="0"/>
                                                                      <w:marRight w:val="0"/>
                                                                      <w:marTop w:val="0"/>
                                                                      <w:marBottom w:val="0"/>
                                                                      <w:divBdr>
                                                                        <w:top w:val="none" w:sz="0" w:space="0" w:color="auto"/>
                                                                        <w:left w:val="none" w:sz="0" w:space="0" w:color="auto"/>
                                                                        <w:bottom w:val="none" w:sz="0" w:space="0" w:color="auto"/>
                                                                        <w:right w:val="none" w:sz="0" w:space="0" w:color="auto"/>
                                                                      </w:divBdr>
                                                                      <w:divsChild>
                                                                        <w:div w:id="8143412">
                                                                          <w:marLeft w:val="0"/>
                                                                          <w:marRight w:val="0"/>
                                                                          <w:marTop w:val="0"/>
                                                                          <w:marBottom w:val="0"/>
                                                                          <w:divBdr>
                                                                            <w:top w:val="none" w:sz="0" w:space="0" w:color="auto"/>
                                                                            <w:left w:val="none" w:sz="0" w:space="0" w:color="auto"/>
                                                                            <w:bottom w:val="none" w:sz="0" w:space="0" w:color="auto"/>
                                                                            <w:right w:val="none" w:sz="0" w:space="0" w:color="auto"/>
                                                                          </w:divBdr>
                                                                          <w:divsChild>
                                                                            <w:div w:id="2132049208">
                                                                              <w:marLeft w:val="105"/>
                                                                              <w:marRight w:val="105"/>
                                                                              <w:marTop w:val="105"/>
                                                                              <w:marBottom w:val="105"/>
                                                                              <w:divBdr>
                                                                                <w:top w:val="none" w:sz="0" w:space="0" w:color="auto"/>
                                                                                <w:left w:val="none" w:sz="0" w:space="0" w:color="auto"/>
                                                                                <w:bottom w:val="none" w:sz="0" w:space="0" w:color="auto"/>
                                                                                <w:right w:val="none" w:sz="0" w:space="0" w:color="auto"/>
                                                                              </w:divBdr>
                                                                              <w:divsChild>
                                                                                <w:div w:id="1419063953">
                                                                                  <w:marLeft w:val="0"/>
                                                                                  <w:marRight w:val="0"/>
                                                                                  <w:marTop w:val="0"/>
                                                                                  <w:marBottom w:val="0"/>
                                                                                  <w:divBdr>
                                                                                    <w:top w:val="none" w:sz="0" w:space="0" w:color="auto"/>
                                                                                    <w:left w:val="none" w:sz="0" w:space="0" w:color="auto"/>
                                                                                    <w:bottom w:val="none" w:sz="0" w:space="0" w:color="auto"/>
                                                                                    <w:right w:val="none" w:sz="0" w:space="0" w:color="auto"/>
                                                                                  </w:divBdr>
                                                                                  <w:divsChild>
                                                                                    <w:div w:id="1303658002">
                                                                                      <w:marLeft w:val="0"/>
                                                                                      <w:marRight w:val="0"/>
                                                                                      <w:marTop w:val="0"/>
                                                                                      <w:marBottom w:val="0"/>
                                                                                      <w:divBdr>
                                                                                        <w:top w:val="none" w:sz="0" w:space="0" w:color="auto"/>
                                                                                        <w:left w:val="none" w:sz="0" w:space="0" w:color="auto"/>
                                                                                        <w:bottom w:val="none" w:sz="0" w:space="0" w:color="auto"/>
                                                                                        <w:right w:val="none" w:sz="0" w:space="0" w:color="auto"/>
                                                                                      </w:divBdr>
                                                                                      <w:divsChild>
                                                                                        <w:div w:id="516432940">
                                                                                          <w:marLeft w:val="0"/>
                                                                                          <w:marRight w:val="0"/>
                                                                                          <w:marTop w:val="0"/>
                                                                                          <w:marBottom w:val="0"/>
                                                                                          <w:divBdr>
                                                                                            <w:top w:val="none" w:sz="0" w:space="0" w:color="auto"/>
                                                                                            <w:left w:val="none" w:sz="0" w:space="0" w:color="auto"/>
                                                                                            <w:bottom w:val="none" w:sz="0" w:space="0" w:color="auto"/>
                                                                                            <w:right w:val="none" w:sz="0" w:space="0" w:color="auto"/>
                                                                                          </w:divBdr>
                                                                                          <w:divsChild>
                                                                                            <w:div w:id="1720663749">
                                                                                              <w:marLeft w:val="0"/>
                                                                                              <w:marRight w:val="0"/>
                                                                                              <w:marTop w:val="0"/>
                                                                                              <w:marBottom w:val="0"/>
                                                                                              <w:divBdr>
                                                                                                <w:top w:val="none" w:sz="0" w:space="0" w:color="auto"/>
                                                                                                <w:left w:val="none" w:sz="0" w:space="0" w:color="auto"/>
                                                                                                <w:bottom w:val="none" w:sz="0" w:space="0" w:color="auto"/>
                                                                                                <w:right w:val="none" w:sz="0" w:space="0" w:color="auto"/>
                                                                                              </w:divBdr>
                                                                                              <w:divsChild>
                                                                                                <w:div w:id="1222600120">
                                                                                                  <w:marLeft w:val="0"/>
                                                                                                  <w:marRight w:val="0"/>
                                                                                                  <w:marTop w:val="0"/>
                                                                                                  <w:marBottom w:val="0"/>
                                                                                                  <w:divBdr>
                                                                                                    <w:top w:val="none" w:sz="0" w:space="0" w:color="auto"/>
                                                                                                    <w:left w:val="none" w:sz="0" w:space="0" w:color="auto"/>
                                                                                                    <w:bottom w:val="none" w:sz="0" w:space="0" w:color="auto"/>
                                                                                                    <w:right w:val="none" w:sz="0" w:space="0" w:color="auto"/>
                                                                                                  </w:divBdr>
                                                                                                  <w:divsChild>
                                                                                                    <w:div w:id="1565993432">
                                                                                                      <w:marLeft w:val="0"/>
                                                                                                      <w:marRight w:val="0"/>
                                                                                                      <w:marTop w:val="0"/>
                                                                                                      <w:marBottom w:val="0"/>
                                                                                                      <w:divBdr>
                                                                                                        <w:top w:val="none" w:sz="0" w:space="0" w:color="auto"/>
                                                                                                        <w:left w:val="none" w:sz="0" w:space="0" w:color="auto"/>
                                                                                                        <w:bottom w:val="none" w:sz="0" w:space="0" w:color="auto"/>
                                                                                                        <w:right w:val="none" w:sz="0" w:space="0" w:color="auto"/>
                                                                                                      </w:divBdr>
                                                                                                      <w:divsChild>
                                                                                                        <w:div w:id="659889570">
                                                                                                          <w:marLeft w:val="0"/>
                                                                                                          <w:marRight w:val="0"/>
                                                                                                          <w:marTop w:val="225"/>
                                                                                                          <w:marBottom w:val="450"/>
                                                                                                          <w:divBdr>
                                                                                                            <w:top w:val="none" w:sz="0" w:space="0" w:color="auto"/>
                                                                                                            <w:left w:val="none" w:sz="0" w:space="0" w:color="auto"/>
                                                                                                            <w:bottom w:val="none" w:sz="0" w:space="0" w:color="auto"/>
                                                                                                            <w:right w:val="none" w:sz="0" w:space="0" w:color="auto"/>
                                                                                                          </w:divBdr>
                                                                                                          <w:divsChild>
                                                                                                            <w:div w:id="84809304">
                                                                                                              <w:marLeft w:val="0"/>
                                                                                                              <w:marRight w:val="0"/>
                                                                                                              <w:marTop w:val="0"/>
                                                                                                              <w:marBottom w:val="0"/>
                                                                                                              <w:divBdr>
                                                                                                                <w:top w:val="none" w:sz="0" w:space="0" w:color="auto"/>
                                                                                                                <w:left w:val="none" w:sz="0" w:space="0" w:color="auto"/>
                                                                                                                <w:bottom w:val="none" w:sz="0" w:space="0" w:color="auto"/>
                                                                                                                <w:right w:val="none" w:sz="0" w:space="0" w:color="auto"/>
                                                                                                              </w:divBdr>
                                                                                                            </w:div>
                                                                                                            <w:div w:id="190188585">
                                                                                                              <w:marLeft w:val="0"/>
                                                                                                              <w:marRight w:val="0"/>
                                                                                                              <w:marTop w:val="0"/>
                                                                                                              <w:marBottom w:val="0"/>
                                                                                                              <w:divBdr>
                                                                                                                <w:top w:val="none" w:sz="0" w:space="0" w:color="auto"/>
                                                                                                                <w:left w:val="none" w:sz="0" w:space="0" w:color="auto"/>
                                                                                                                <w:bottom w:val="none" w:sz="0" w:space="0" w:color="auto"/>
                                                                                                                <w:right w:val="none" w:sz="0" w:space="0" w:color="auto"/>
                                                                                                              </w:divBdr>
                                                                                                              <w:divsChild>
                                                                                                                <w:div w:id="997687152">
                                                                                                                  <w:marLeft w:val="0"/>
                                                                                                                  <w:marRight w:val="0"/>
                                                                                                                  <w:marTop w:val="0"/>
                                                                                                                  <w:marBottom w:val="0"/>
                                                                                                                  <w:divBdr>
                                                                                                                    <w:top w:val="none" w:sz="0" w:space="0" w:color="auto"/>
                                                                                                                    <w:left w:val="none" w:sz="0" w:space="0" w:color="auto"/>
                                                                                                                    <w:bottom w:val="none" w:sz="0" w:space="0" w:color="auto"/>
                                                                                                                    <w:right w:val="none" w:sz="0" w:space="0" w:color="auto"/>
                                                                                                                  </w:divBdr>
                                                                                                                </w:div>
                                                                                                              </w:divsChild>
                                                                                                            </w:div>
                                                                                                            <w:div w:id="229577750">
                                                                                                              <w:marLeft w:val="0"/>
                                                                                                              <w:marRight w:val="0"/>
                                                                                                              <w:marTop w:val="0"/>
                                                                                                              <w:marBottom w:val="0"/>
                                                                                                              <w:divBdr>
                                                                                                                <w:top w:val="none" w:sz="0" w:space="0" w:color="auto"/>
                                                                                                                <w:left w:val="none" w:sz="0" w:space="0" w:color="auto"/>
                                                                                                                <w:bottom w:val="none" w:sz="0" w:space="0" w:color="auto"/>
                                                                                                                <w:right w:val="none" w:sz="0" w:space="0" w:color="auto"/>
                                                                                                              </w:divBdr>
                                                                                                            </w:div>
                                                                                                            <w:div w:id="391120668">
                                                                                                              <w:marLeft w:val="0"/>
                                                                                                              <w:marRight w:val="0"/>
                                                                                                              <w:marTop w:val="0"/>
                                                                                                              <w:marBottom w:val="0"/>
                                                                                                              <w:divBdr>
                                                                                                                <w:top w:val="none" w:sz="0" w:space="0" w:color="auto"/>
                                                                                                                <w:left w:val="none" w:sz="0" w:space="0" w:color="auto"/>
                                                                                                                <w:bottom w:val="none" w:sz="0" w:space="0" w:color="auto"/>
                                                                                                                <w:right w:val="none" w:sz="0" w:space="0" w:color="auto"/>
                                                                                                              </w:divBdr>
                                                                                                            </w:div>
                                                                                                            <w:div w:id="435249988">
                                                                                                              <w:marLeft w:val="0"/>
                                                                                                              <w:marRight w:val="0"/>
                                                                                                              <w:marTop w:val="0"/>
                                                                                                              <w:marBottom w:val="0"/>
                                                                                                              <w:divBdr>
                                                                                                                <w:top w:val="none" w:sz="0" w:space="0" w:color="auto"/>
                                                                                                                <w:left w:val="none" w:sz="0" w:space="0" w:color="auto"/>
                                                                                                                <w:bottom w:val="none" w:sz="0" w:space="0" w:color="auto"/>
                                                                                                                <w:right w:val="none" w:sz="0" w:space="0" w:color="auto"/>
                                                                                                              </w:divBdr>
                                                                                                            </w:div>
                                                                                                            <w:div w:id="611783892">
                                                                                                              <w:marLeft w:val="0"/>
                                                                                                              <w:marRight w:val="0"/>
                                                                                                              <w:marTop w:val="0"/>
                                                                                                              <w:marBottom w:val="0"/>
                                                                                                              <w:divBdr>
                                                                                                                <w:top w:val="none" w:sz="0" w:space="0" w:color="auto"/>
                                                                                                                <w:left w:val="none" w:sz="0" w:space="0" w:color="auto"/>
                                                                                                                <w:bottom w:val="none" w:sz="0" w:space="0" w:color="auto"/>
                                                                                                                <w:right w:val="none" w:sz="0" w:space="0" w:color="auto"/>
                                                                                                              </w:divBdr>
                                                                                                              <w:divsChild>
                                                                                                                <w:div w:id="332029446">
                                                                                                                  <w:marLeft w:val="0"/>
                                                                                                                  <w:marRight w:val="0"/>
                                                                                                                  <w:marTop w:val="0"/>
                                                                                                                  <w:marBottom w:val="0"/>
                                                                                                                  <w:divBdr>
                                                                                                                    <w:top w:val="none" w:sz="0" w:space="0" w:color="auto"/>
                                                                                                                    <w:left w:val="none" w:sz="0" w:space="0" w:color="auto"/>
                                                                                                                    <w:bottom w:val="none" w:sz="0" w:space="0" w:color="auto"/>
                                                                                                                    <w:right w:val="none" w:sz="0" w:space="0" w:color="auto"/>
                                                                                                                  </w:divBdr>
                                                                                                                </w:div>
                                                                                                              </w:divsChild>
                                                                                                            </w:div>
                                                                                                            <w:div w:id="649021201">
                                                                                                              <w:marLeft w:val="0"/>
                                                                                                              <w:marRight w:val="0"/>
                                                                                                              <w:marTop w:val="0"/>
                                                                                                              <w:marBottom w:val="0"/>
                                                                                                              <w:divBdr>
                                                                                                                <w:top w:val="none" w:sz="0" w:space="0" w:color="auto"/>
                                                                                                                <w:left w:val="none" w:sz="0" w:space="0" w:color="auto"/>
                                                                                                                <w:bottom w:val="none" w:sz="0" w:space="0" w:color="auto"/>
                                                                                                                <w:right w:val="none" w:sz="0" w:space="0" w:color="auto"/>
                                                                                                              </w:divBdr>
                                                                                                              <w:divsChild>
                                                                                                                <w:div w:id="574971057">
                                                                                                                  <w:marLeft w:val="0"/>
                                                                                                                  <w:marRight w:val="0"/>
                                                                                                                  <w:marTop w:val="0"/>
                                                                                                                  <w:marBottom w:val="0"/>
                                                                                                                  <w:divBdr>
                                                                                                                    <w:top w:val="none" w:sz="0" w:space="0" w:color="auto"/>
                                                                                                                    <w:left w:val="none" w:sz="0" w:space="0" w:color="auto"/>
                                                                                                                    <w:bottom w:val="none" w:sz="0" w:space="0" w:color="auto"/>
                                                                                                                    <w:right w:val="none" w:sz="0" w:space="0" w:color="auto"/>
                                                                                                                  </w:divBdr>
                                                                                                                </w:div>
                                                                                                              </w:divsChild>
                                                                                                            </w:div>
                                                                                                            <w:div w:id="684287711">
                                                                                                              <w:marLeft w:val="0"/>
                                                                                                              <w:marRight w:val="0"/>
                                                                                                              <w:marTop w:val="0"/>
                                                                                                              <w:marBottom w:val="0"/>
                                                                                                              <w:divBdr>
                                                                                                                <w:top w:val="none" w:sz="0" w:space="0" w:color="auto"/>
                                                                                                                <w:left w:val="none" w:sz="0" w:space="0" w:color="auto"/>
                                                                                                                <w:bottom w:val="none" w:sz="0" w:space="0" w:color="auto"/>
                                                                                                                <w:right w:val="none" w:sz="0" w:space="0" w:color="auto"/>
                                                                                                              </w:divBdr>
                                                                                                            </w:div>
                                                                                                            <w:div w:id="768089711">
                                                                                                              <w:marLeft w:val="0"/>
                                                                                                              <w:marRight w:val="0"/>
                                                                                                              <w:marTop w:val="0"/>
                                                                                                              <w:marBottom w:val="0"/>
                                                                                                              <w:divBdr>
                                                                                                                <w:top w:val="none" w:sz="0" w:space="0" w:color="auto"/>
                                                                                                                <w:left w:val="none" w:sz="0" w:space="0" w:color="auto"/>
                                                                                                                <w:bottom w:val="none" w:sz="0" w:space="0" w:color="auto"/>
                                                                                                                <w:right w:val="none" w:sz="0" w:space="0" w:color="auto"/>
                                                                                                              </w:divBdr>
                                                                                                              <w:divsChild>
                                                                                                                <w:div w:id="1365666558">
                                                                                                                  <w:marLeft w:val="0"/>
                                                                                                                  <w:marRight w:val="0"/>
                                                                                                                  <w:marTop w:val="0"/>
                                                                                                                  <w:marBottom w:val="0"/>
                                                                                                                  <w:divBdr>
                                                                                                                    <w:top w:val="none" w:sz="0" w:space="0" w:color="auto"/>
                                                                                                                    <w:left w:val="none" w:sz="0" w:space="0" w:color="auto"/>
                                                                                                                    <w:bottom w:val="none" w:sz="0" w:space="0" w:color="auto"/>
                                                                                                                    <w:right w:val="none" w:sz="0" w:space="0" w:color="auto"/>
                                                                                                                  </w:divBdr>
                                                                                                                </w:div>
                                                                                                              </w:divsChild>
                                                                                                            </w:div>
                                                                                                            <w:div w:id="1235045246">
                                                                                                              <w:marLeft w:val="0"/>
                                                                                                              <w:marRight w:val="0"/>
                                                                                                              <w:marTop w:val="0"/>
                                                                                                              <w:marBottom w:val="0"/>
                                                                                                              <w:divBdr>
                                                                                                                <w:top w:val="none" w:sz="0" w:space="0" w:color="auto"/>
                                                                                                                <w:left w:val="none" w:sz="0" w:space="0" w:color="auto"/>
                                                                                                                <w:bottom w:val="none" w:sz="0" w:space="0" w:color="auto"/>
                                                                                                                <w:right w:val="none" w:sz="0" w:space="0" w:color="auto"/>
                                                                                                              </w:divBdr>
                                                                                                            </w:div>
                                                                                                            <w:div w:id="1334188670">
                                                                                                              <w:marLeft w:val="0"/>
                                                                                                              <w:marRight w:val="0"/>
                                                                                                              <w:marTop w:val="0"/>
                                                                                                              <w:marBottom w:val="0"/>
                                                                                                              <w:divBdr>
                                                                                                                <w:top w:val="none" w:sz="0" w:space="0" w:color="auto"/>
                                                                                                                <w:left w:val="none" w:sz="0" w:space="0" w:color="auto"/>
                                                                                                                <w:bottom w:val="none" w:sz="0" w:space="0" w:color="auto"/>
                                                                                                                <w:right w:val="none" w:sz="0" w:space="0" w:color="auto"/>
                                                                                                              </w:divBdr>
                                                                                                              <w:divsChild>
                                                                                                                <w:div w:id="1017273082">
                                                                                                                  <w:marLeft w:val="0"/>
                                                                                                                  <w:marRight w:val="0"/>
                                                                                                                  <w:marTop w:val="0"/>
                                                                                                                  <w:marBottom w:val="0"/>
                                                                                                                  <w:divBdr>
                                                                                                                    <w:top w:val="none" w:sz="0" w:space="0" w:color="auto"/>
                                                                                                                    <w:left w:val="none" w:sz="0" w:space="0" w:color="auto"/>
                                                                                                                    <w:bottom w:val="none" w:sz="0" w:space="0" w:color="auto"/>
                                                                                                                    <w:right w:val="none" w:sz="0" w:space="0" w:color="auto"/>
                                                                                                                  </w:divBdr>
                                                                                                                </w:div>
                                                                                                              </w:divsChild>
                                                                                                            </w:div>
                                                                                                            <w:div w:id="1350982960">
                                                                                                              <w:marLeft w:val="0"/>
                                                                                                              <w:marRight w:val="0"/>
                                                                                                              <w:marTop w:val="0"/>
                                                                                                              <w:marBottom w:val="0"/>
                                                                                                              <w:divBdr>
                                                                                                                <w:top w:val="none" w:sz="0" w:space="0" w:color="auto"/>
                                                                                                                <w:left w:val="none" w:sz="0" w:space="0" w:color="auto"/>
                                                                                                                <w:bottom w:val="none" w:sz="0" w:space="0" w:color="auto"/>
                                                                                                                <w:right w:val="none" w:sz="0" w:space="0" w:color="auto"/>
                                                                                                              </w:divBdr>
                                                                                                            </w:div>
                                                                                                            <w:div w:id="1361856041">
                                                                                                              <w:marLeft w:val="0"/>
                                                                                                              <w:marRight w:val="0"/>
                                                                                                              <w:marTop w:val="0"/>
                                                                                                              <w:marBottom w:val="0"/>
                                                                                                              <w:divBdr>
                                                                                                                <w:top w:val="none" w:sz="0" w:space="0" w:color="auto"/>
                                                                                                                <w:left w:val="none" w:sz="0" w:space="0" w:color="auto"/>
                                                                                                                <w:bottom w:val="none" w:sz="0" w:space="0" w:color="auto"/>
                                                                                                                <w:right w:val="none" w:sz="0" w:space="0" w:color="auto"/>
                                                                                                              </w:divBdr>
                                                                                                              <w:divsChild>
                                                                                                                <w:div w:id="1453861329">
                                                                                                                  <w:marLeft w:val="0"/>
                                                                                                                  <w:marRight w:val="0"/>
                                                                                                                  <w:marTop w:val="0"/>
                                                                                                                  <w:marBottom w:val="0"/>
                                                                                                                  <w:divBdr>
                                                                                                                    <w:top w:val="none" w:sz="0" w:space="0" w:color="auto"/>
                                                                                                                    <w:left w:val="none" w:sz="0" w:space="0" w:color="auto"/>
                                                                                                                    <w:bottom w:val="none" w:sz="0" w:space="0" w:color="auto"/>
                                                                                                                    <w:right w:val="single" w:sz="6" w:space="0" w:color="C0C0C0"/>
                                                                                                                  </w:divBdr>
                                                                                                                  <w:divsChild>
                                                                                                                    <w:div w:id="1356465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2490751">
                                                                                                              <w:marLeft w:val="0"/>
                                                                                                              <w:marRight w:val="0"/>
                                                                                                              <w:marTop w:val="0"/>
                                                                                                              <w:marBottom w:val="0"/>
                                                                                                              <w:divBdr>
                                                                                                                <w:top w:val="none" w:sz="0" w:space="0" w:color="auto"/>
                                                                                                                <w:left w:val="none" w:sz="0" w:space="0" w:color="auto"/>
                                                                                                                <w:bottom w:val="none" w:sz="0" w:space="0" w:color="auto"/>
                                                                                                                <w:right w:val="none" w:sz="0" w:space="0" w:color="auto"/>
                                                                                                              </w:divBdr>
                                                                                                              <w:divsChild>
                                                                                                                <w:div w:id="1569606099">
                                                                                                                  <w:marLeft w:val="0"/>
                                                                                                                  <w:marRight w:val="0"/>
                                                                                                                  <w:marTop w:val="0"/>
                                                                                                                  <w:marBottom w:val="0"/>
                                                                                                                  <w:divBdr>
                                                                                                                    <w:top w:val="none" w:sz="0" w:space="0" w:color="auto"/>
                                                                                                                    <w:left w:val="none" w:sz="0" w:space="0" w:color="auto"/>
                                                                                                                    <w:bottom w:val="none" w:sz="0" w:space="0" w:color="auto"/>
                                                                                                                    <w:right w:val="none" w:sz="0" w:space="0" w:color="auto"/>
                                                                                                                  </w:divBdr>
                                                                                                                </w:div>
                                                                                                              </w:divsChild>
                                                                                                            </w:div>
                                                                                                            <w:div w:id="1831558156">
                                                                                                              <w:marLeft w:val="0"/>
                                                                                                              <w:marRight w:val="0"/>
                                                                                                              <w:marTop w:val="0"/>
                                                                                                              <w:marBottom w:val="0"/>
                                                                                                              <w:divBdr>
                                                                                                                <w:top w:val="none" w:sz="0" w:space="0" w:color="auto"/>
                                                                                                                <w:left w:val="none" w:sz="0" w:space="0" w:color="auto"/>
                                                                                                                <w:bottom w:val="none" w:sz="0" w:space="0" w:color="auto"/>
                                                                                                                <w:right w:val="none" w:sz="0" w:space="0" w:color="auto"/>
                                                                                                              </w:divBdr>
                                                                                                              <w:divsChild>
                                                                                                                <w:div w:id="657198497">
                                                                                                                  <w:marLeft w:val="0"/>
                                                                                                                  <w:marRight w:val="0"/>
                                                                                                                  <w:marTop w:val="0"/>
                                                                                                                  <w:marBottom w:val="0"/>
                                                                                                                  <w:divBdr>
                                                                                                                    <w:top w:val="none" w:sz="0" w:space="0" w:color="auto"/>
                                                                                                                    <w:left w:val="none" w:sz="0" w:space="0" w:color="auto"/>
                                                                                                                    <w:bottom w:val="none" w:sz="0" w:space="0" w:color="auto"/>
                                                                                                                    <w:right w:val="none" w:sz="0" w:space="0" w:color="auto"/>
                                                                                                                  </w:divBdr>
                                                                                                                </w:div>
                                                                                                              </w:divsChild>
                                                                                                            </w:div>
                                                                                                            <w:div w:id="1847941707">
                                                                                                              <w:marLeft w:val="0"/>
                                                                                                              <w:marRight w:val="0"/>
                                                                                                              <w:marTop w:val="0"/>
                                                                                                              <w:marBottom w:val="0"/>
                                                                                                              <w:divBdr>
                                                                                                                <w:top w:val="none" w:sz="0" w:space="0" w:color="auto"/>
                                                                                                                <w:left w:val="none" w:sz="0" w:space="0" w:color="auto"/>
                                                                                                                <w:bottom w:val="none" w:sz="0" w:space="0" w:color="auto"/>
                                                                                                                <w:right w:val="none" w:sz="0" w:space="0" w:color="auto"/>
                                                                                                              </w:divBdr>
                                                                                                            </w:div>
                                                                                                            <w:div w:id="2077313726">
                                                                                                              <w:marLeft w:val="0"/>
                                                                                                              <w:marRight w:val="0"/>
                                                                                                              <w:marTop w:val="0"/>
                                                                                                              <w:marBottom w:val="0"/>
                                                                                                              <w:divBdr>
                                                                                                                <w:top w:val="none" w:sz="0" w:space="0" w:color="auto"/>
                                                                                                                <w:left w:val="none" w:sz="0" w:space="0" w:color="auto"/>
                                                                                                                <w:bottom w:val="none" w:sz="0" w:space="0" w:color="auto"/>
                                                                                                                <w:right w:val="none" w:sz="0" w:space="0" w:color="auto"/>
                                                                                                              </w:divBdr>
                                                                                                              <w:divsChild>
                                                                                                                <w:div w:id="3075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755288">
      <w:bodyDiv w:val="1"/>
      <w:marLeft w:val="0"/>
      <w:marRight w:val="0"/>
      <w:marTop w:val="0"/>
      <w:marBottom w:val="0"/>
      <w:divBdr>
        <w:top w:val="none" w:sz="0" w:space="0" w:color="auto"/>
        <w:left w:val="none" w:sz="0" w:space="0" w:color="auto"/>
        <w:bottom w:val="none" w:sz="0" w:space="0" w:color="auto"/>
        <w:right w:val="none" w:sz="0" w:space="0" w:color="auto"/>
      </w:divBdr>
    </w:div>
    <w:div w:id="1187133807">
      <w:bodyDiv w:val="1"/>
      <w:marLeft w:val="0"/>
      <w:marRight w:val="0"/>
      <w:marTop w:val="0"/>
      <w:marBottom w:val="0"/>
      <w:divBdr>
        <w:top w:val="none" w:sz="0" w:space="0" w:color="auto"/>
        <w:left w:val="none" w:sz="0" w:space="0" w:color="auto"/>
        <w:bottom w:val="none" w:sz="0" w:space="0" w:color="auto"/>
        <w:right w:val="none" w:sz="0" w:space="0" w:color="auto"/>
      </w:divBdr>
    </w:div>
    <w:div w:id="1189221063">
      <w:bodyDiv w:val="1"/>
      <w:marLeft w:val="0"/>
      <w:marRight w:val="0"/>
      <w:marTop w:val="0"/>
      <w:marBottom w:val="0"/>
      <w:divBdr>
        <w:top w:val="none" w:sz="0" w:space="0" w:color="auto"/>
        <w:left w:val="none" w:sz="0" w:space="0" w:color="auto"/>
        <w:bottom w:val="none" w:sz="0" w:space="0" w:color="auto"/>
        <w:right w:val="none" w:sz="0" w:space="0" w:color="auto"/>
      </w:divBdr>
    </w:div>
    <w:div w:id="1232623467">
      <w:bodyDiv w:val="1"/>
      <w:marLeft w:val="0"/>
      <w:marRight w:val="0"/>
      <w:marTop w:val="0"/>
      <w:marBottom w:val="0"/>
      <w:divBdr>
        <w:top w:val="none" w:sz="0" w:space="0" w:color="auto"/>
        <w:left w:val="none" w:sz="0" w:space="0" w:color="auto"/>
        <w:bottom w:val="none" w:sz="0" w:space="0" w:color="auto"/>
        <w:right w:val="none" w:sz="0" w:space="0" w:color="auto"/>
      </w:divBdr>
    </w:div>
    <w:div w:id="1233001682">
      <w:bodyDiv w:val="1"/>
      <w:marLeft w:val="0"/>
      <w:marRight w:val="0"/>
      <w:marTop w:val="0"/>
      <w:marBottom w:val="0"/>
      <w:divBdr>
        <w:top w:val="none" w:sz="0" w:space="0" w:color="auto"/>
        <w:left w:val="none" w:sz="0" w:space="0" w:color="auto"/>
        <w:bottom w:val="none" w:sz="0" w:space="0" w:color="auto"/>
        <w:right w:val="none" w:sz="0" w:space="0" w:color="auto"/>
      </w:divBdr>
    </w:div>
    <w:div w:id="1287084570">
      <w:bodyDiv w:val="1"/>
      <w:marLeft w:val="0"/>
      <w:marRight w:val="0"/>
      <w:marTop w:val="0"/>
      <w:marBottom w:val="0"/>
      <w:divBdr>
        <w:top w:val="none" w:sz="0" w:space="0" w:color="auto"/>
        <w:left w:val="none" w:sz="0" w:space="0" w:color="auto"/>
        <w:bottom w:val="none" w:sz="0" w:space="0" w:color="auto"/>
        <w:right w:val="none" w:sz="0" w:space="0" w:color="auto"/>
      </w:divBdr>
    </w:div>
    <w:div w:id="1295210395">
      <w:bodyDiv w:val="1"/>
      <w:marLeft w:val="0"/>
      <w:marRight w:val="0"/>
      <w:marTop w:val="0"/>
      <w:marBottom w:val="0"/>
      <w:divBdr>
        <w:top w:val="none" w:sz="0" w:space="0" w:color="auto"/>
        <w:left w:val="none" w:sz="0" w:space="0" w:color="auto"/>
        <w:bottom w:val="none" w:sz="0" w:space="0" w:color="auto"/>
        <w:right w:val="none" w:sz="0" w:space="0" w:color="auto"/>
      </w:divBdr>
    </w:div>
    <w:div w:id="1323316858">
      <w:bodyDiv w:val="1"/>
      <w:marLeft w:val="0"/>
      <w:marRight w:val="0"/>
      <w:marTop w:val="0"/>
      <w:marBottom w:val="0"/>
      <w:divBdr>
        <w:top w:val="none" w:sz="0" w:space="0" w:color="auto"/>
        <w:left w:val="none" w:sz="0" w:space="0" w:color="auto"/>
        <w:bottom w:val="none" w:sz="0" w:space="0" w:color="auto"/>
        <w:right w:val="none" w:sz="0" w:space="0" w:color="auto"/>
      </w:divBdr>
    </w:div>
    <w:div w:id="1377730075">
      <w:bodyDiv w:val="1"/>
      <w:marLeft w:val="0"/>
      <w:marRight w:val="0"/>
      <w:marTop w:val="0"/>
      <w:marBottom w:val="0"/>
      <w:divBdr>
        <w:top w:val="none" w:sz="0" w:space="0" w:color="auto"/>
        <w:left w:val="none" w:sz="0" w:space="0" w:color="auto"/>
        <w:bottom w:val="none" w:sz="0" w:space="0" w:color="auto"/>
        <w:right w:val="none" w:sz="0" w:space="0" w:color="auto"/>
      </w:divBdr>
    </w:div>
    <w:div w:id="1452087834">
      <w:bodyDiv w:val="1"/>
      <w:marLeft w:val="0"/>
      <w:marRight w:val="0"/>
      <w:marTop w:val="0"/>
      <w:marBottom w:val="0"/>
      <w:divBdr>
        <w:top w:val="none" w:sz="0" w:space="0" w:color="auto"/>
        <w:left w:val="none" w:sz="0" w:space="0" w:color="auto"/>
        <w:bottom w:val="none" w:sz="0" w:space="0" w:color="auto"/>
        <w:right w:val="none" w:sz="0" w:space="0" w:color="auto"/>
      </w:divBdr>
    </w:div>
    <w:div w:id="1453012882">
      <w:bodyDiv w:val="1"/>
      <w:marLeft w:val="0"/>
      <w:marRight w:val="0"/>
      <w:marTop w:val="0"/>
      <w:marBottom w:val="0"/>
      <w:divBdr>
        <w:top w:val="none" w:sz="0" w:space="0" w:color="auto"/>
        <w:left w:val="none" w:sz="0" w:space="0" w:color="auto"/>
        <w:bottom w:val="none" w:sz="0" w:space="0" w:color="auto"/>
        <w:right w:val="none" w:sz="0" w:space="0" w:color="auto"/>
      </w:divBdr>
      <w:divsChild>
        <w:div w:id="535198197">
          <w:marLeft w:val="0"/>
          <w:marRight w:val="0"/>
          <w:marTop w:val="0"/>
          <w:marBottom w:val="120"/>
          <w:divBdr>
            <w:top w:val="none" w:sz="0" w:space="0" w:color="auto"/>
            <w:left w:val="none" w:sz="0" w:space="0" w:color="auto"/>
            <w:bottom w:val="single" w:sz="12" w:space="9" w:color="EBEBEB"/>
            <w:right w:val="none" w:sz="0" w:space="0" w:color="auto"/>
          </w:divBdr>
          <w:divsChild>
            <w:div w:id="1464889066">
              <w:marLeft w:val="0"/>
              <w:marRight w:val="0"/>
              <w:marTop w:val="100"/>
              <w:marBottom w:val="100"/>
              <w:divBdr>
                <w:top w:val="none" w:sz="0" w:space="0" w:color="auto"/>
                <w:left w:val="none" w:sz="0" w:space="0" w:color="auto"/>
                <w:bottom w:val="none" w:sz="0" w:space="0" w:color="auto"/>
                <w:right w:val="none" w:sz="0" w:space="0" w:color="auto"/>
              </w:divBdr>
              <w:divsChild>
                <w:div w:id="2299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5400">
          <w:marLeft w:val="0"/>
          <w:marRight w:val="0"/>
          <w:marTop w:val="0"/>
          <w:marBottom w:val="120"/>
          <w:divBdr>
            <w:top w:val="none" w:sz="0" w:space="0" w:color="auto"/>
            <w:left w:val="none" w:sz="0" w:space="0" w:color="auto"/>
            <w:bottom w:val="none" w:sz="0" w:space="0" w:color="auto"/>
            <w:right w:val="none" w:sz="0" w:space="0" w:color="auto"/>
          </w:divBdr>
          <w:divsChild>
            <w:div w:id="1636108177">
              <w:marLeft w:val="0"/>
              <w:marRight w:val="0"/>
              <w:marTop w:val="0"/>
              <w:marBottom w:val="0"/>
              <w:divBdr>
                <w:top w:val="none" w:sz="0" w:space="0" w:color="auto"/>
                <w:left w:val="none" w:sz="0" w:space="0" w:color="auto"/>
                <w:bottom w:val="none" w:sz="0" w:space="0" w:color="auto"/>
                <w:right w:val="none" w:sz="0" w:space="0" w:color="auto"/>
              </w:divBdr>
              <w:divsChild>
                <w:div w:id="1774470672">
                  <w:marLeft w:val="0"/>
                  <w:marRight w:val="0"/>
                  <w:marTop w:val="0"/>
                  <w:marBottom w:val="0"/>
                  <w:divBdr>
                    <w:top w:val="none" w:sz="0" w:space="0" w:color="auto"/>
                    <w:left w:val="none" w:sz="0" w:space="0" w:color="auto"/>
                    <w:bottom w:val="none" w:sz="0" w:space="0" w:color="auto"/>
                    <w:right w:val="none" w:sz="0" w:space="0" w:color="auto"/>
                  </w:divBdr>
                  <w:divsChild>
                    <w:div w:id="15642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9548">
          <w:marLeft w:val="0"/>
          <w:marRight w:val="0"/>
          <w:marTop w:val="0"/>
          <w:marBottom w:val="0"/>
          <w:divBdr>
            <w:top w:val="none" w:sz="0" w:space="0" w:color="auto"/>
            <w:left w:val="none" w:sz="0" w:space="0" w:color="auto"/>
            <w:bottom w:val="none" w:sz="0" w:space="0" w:color="auto"/>
            <w:right w:val="none" w:sz="0" w:space="0" w:color="auto"/>
          </w:divBdr>
        </w:div>
        <w:div w:id="386418095">
          <w:marLeft w:val="0"/>
          <w:marRight w:val="0"/>
          <w:marTop w:val="0"/>
          <w:marBottom w:val="0"/>
          <w:divBdr>
            <w:top w:val="none" w:sz="0" w:space="0" w:color="auto"/>
            <w:left w:val="none" w:sz="0" w:space="0" w:color="auto"/>
            <w:bottom w:val="none" w:sz="0" w:space="0" w:color="auto"/>
            <w:right w:val="none" w:sz="0" w:space="0" w:color="auto"/>
          </w:divBdr>
          <w:divsChild>
            <w:div w:id="861818348">
              <w:marLeft w:val="0"/>
              <w:marRight w:val="0"/>
              <w:marTop w:val="0"/>
              <w:marBottom w:val="120"/>
              <w:divBdr>
                <w:top w:val="none" w:sz="0" w:space="0" w:color="auto"/>
                <w:left w:val="none" w:sz="0" w:space="0" w:color="auto"/>
                <w:bottom w:val="none" w:sz="0" w:space="0" w:color="auto"/>
                <w:right w:val="none" w:sz="0" w:space="0" w:color="auto"/>
              </w:divBdr>
              <w:divsChild>
                <w:div w:id="2056855615">
                  <w:marLeft w:val="0"/>
                  <w:marRight w:val="0"/>
                  <w:marTop w:val="0"/>
                  <w:marBottom w:val="0"/>
                  <w:divBdr>
                    <w:top w:val="none" w:sz="0" w:space="0" w:color="auto"/>
                    <w:left w:val="none" w:sz="0" w:space="0" w:color="auto"/>
                    <w:bottom w:val="none" w:sz="0" w:space="0" w:color="auto"/>
                    <w:right w:val="none" w:sz="0" w:space="0" w:color="auto"/>
                  </w:divBdr>
                </w:div>
              </w:divsChild>
            </w:div>
            <w:div w:id="1356540915">
              <w:marLeft w:val="0"/>
              <w:marRight w:val="0"/>
              <w:marTop w:val="0"/>
              <w:marBottom w:val="120"/>
              <w:divBdr>
                <w:top w:val="none" w:sz="0" w:space="0" w:color="auto"/>
                <w:left w:val="none" w:sz="0" w:space="0" w:color="auto"/>
                <w:bottom w:val="none" w:sz="0" w:space="0" w:color="auto"/>
                <w:right w:val="none" w:sz="0" w:space="0" w:color="auto"/>
              </w:divBdr>
              <w:divsChild>
                <w:div w:id="1105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6021">
      <w:bodyDiv w:val="1"/>
      <w:marLeft w:val="0"/>
      <w:marRight w:val="0"/>
      <w:marTop w:val="0"/>
      <w:marBottom w:val="0"/>
      <w:divBdr>
        <w:top w:val="none" w:sz="0" w:space="0" w:color="auto"/>
        <w:left w:val="none" w:sz="0" w:space="0" w:color="auto"/>
        <w:bottom w:val="none" w:sz="0" w:space="0" w:color="auto"/>
        <w:right w:val="none" w:sz="0" w:space="0" w:color="auto"/>
      </w:divBdr>
    </w:div>
    <w:div w:id="1502427997">
      <w:bodyDiv w:val="1"/>
      <w:marLeft w:val="0"/>
      <w:marRight w:val="0"/>
      <w:marTop w:val="0"/>
      <w:marBottom w:val="0"/>
      <w:divBdr>
        <w:top w:val="none" w:sz="0" w:space="0" w:color="auto"/>
        <w:left w:val="none" w:sz="0" w:space="0" w:color="auto"/>
        <w:bottom w:val="none" w:sz="0" w:space="0" w:color="auto"/>
        <w:right w:val="none" w:sz="0" w:space="0" w:color="auto"/>
      </w:divBdr>
    </w:div>
    <w:div w:id="1581476074">
      <w:bodyDiv w:val="1"/>
      <w:marLeft w:val="0"/>
      <w:marRight w:val="0"/>
      <w:marTop w:val="0"/>
      <w:marBottom w:val="0"/>
      <w:divBdr>
        <w:top w:val="none" w:sz="0" w:space="0" w:color="auto"/>
        <w:left w:val="none" w:sz="0" w:space="0" w:color="auto"/>
        <w:bottom w:val="none" w:sz="0" w:space="0" w:color="auto"/>
        <w:right w:val="none" w:sz="0" w:space="0" w:color="auto"/>
      </w:divBdr>
    </w:div>
    <w:div w:id="1614743873">
      <w:bodyDiv w:val="1"/>
      <w:marLeft w:val="0"/>
      <w:marRight w:val="0"/>
      <w:marTop w:val="0"/>
      <w:marBottom w:val="0"/>
      <w:divBdr>
        <w:top w:val="none" w:sz="0" w:space="0" w:color="auto"/>
        <w:left w:val="none" w:sz="0" w:space="0" w:color="auto"/>
        <w:bottom w:val="none" w:sz="0" w:space="0" w:color="auto"/>
        <w:right w:val="none" w:sz="0" w:space="0" w:color="auto"/>
      </w:divBdr>
    </w:div>
    <w:div w:id="1615675012">
      <w:bodyDiv w:val="1"/>
      <w:marLeft w:val="0"/>
      <w:marRight w:val="0"/>
      <w:marTop w:val="0"/>
      <w:marBottom w:val="0"/>
      <w:divBdr>
        <w:top w:val="none" w:sz="0" w:space="0" w:color="auto"/>
        <w:left w:val="none" w:sz="0" w:space="0" w:color="auto"/>
        <w:bottom w:val="none" w:sz="0" w:space="0" w:color="auto"/>
        <w:right w:val="none" w:sz="0" w:space="0" w:color="auto"/>
      </w:divBdr>
    </w:div>
    <w:div w:id="1631127408">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sChild>
        <w:div w:id="565992616">
          <w:marLeft w:val="0"/>
          <w:marRight w:val="0"/>
          <w:marTop w:val="0"/>
          <w:marBottom w:val="0"/>
          <w:divBdr>
            <w:top w:val="none" w:sz="0" w:space="0" w:color="auto"/>
            <w:left w:val="none" w:sz="0" w:space="0" w:color="auto"/>
            <w:bottom w:val="none" w:sz="0" w:space="0" w:color="auto"/>
            <w:right w:val="none" w:sz="0" w:space="0" w:color="auto"/>
          </w:divBdr>
        </w:div>
        <w:div w:id="1199393909">
          <w:marLeft w:val="0"/>
          <w:marRight w:val="0"/>
          <w:marTop w:val="0"/>
          <w:marBottom w:val="0"/>
          <w:divBdr>
            <w:top w:val="none" w:sz="0" w:space="0" w:color="auto"/>
            <w:left w:val="none" w:sz="0" w:space="0" w:color="auto"/>
            <w:bottom w:val="none" w:sz="0" w:space="0" w:color="auto"/>
            <w:right w:val="none" w:sz="0" w:space="0" w:color="auto"/>
          </w:divBdr>
        </w:div>
        <w:div w:id="943150090">
          <w:marLeft w:val="0"/>
          <w:marRight w:val="0"/>
          <w:marTop w:val="0"/>
          <w:marBottom w:val="0"/>
          <w:divBdr>
            <w:top w:val="none" w:sz="0" w:space="0" w:color="auto"/>
            <w:left w:val="none" w:sz="0" w:space="0" w:color="auto"/>
            <w:bottom w:val="none" w:sz="0" w:space="0" w:color="auto"/>
            <w:right w:val="none" w:sz="0" w:space="0" w:color="auto"/>
          </w:divBdr>
        </w:div>
        <w:div w:id="391269446">
          <w:marLeft w:val="0"/>
          <w:marRight w:val="0"/>
          <w:marTop w:val="0"/>
          <w:marBottom w:val="0"/>
          <w:divBdr>
            <w:top w:val="none" w:sz="0" w:space="0" w:color="auto"/>
            <w:left w:val="none" w:sz="0" w:space="0" w:color="auto"/>
            <w:bottom w:val="none" w:sz="0" w:space="0" w:color="auto"/>
            <w:right w:val="none" w:sz="0" w:space="0" w:color="auto"/>
          </w:divBdr>
        </w:div>
        <w:div w:id="835219382">
          <w:marLeft w:val="0"/>
          <w:marRight w:val="0"/>
          <w:marTop w:val="0"/>
          <w:marBottom w:val="0"/>
          <w:divBdr>
            <w:top w:val="none" w:sz="0" w:space="0" w:color="auto"/>
            <w:left w:val="none" w:sz="0" w:space="0" w:color="auto"/>
            <w:bottom w:val="none" w:sz="0" w:space="0" w:color="auto"/>
            <w:right w:val="none" w:sz="0" w:space="0" w:color="auto"/>
          </w:divBdr>
        </w:div>
        <w:div w:id="1659572253">
          <w:marLeft w:val="0"/>
          <w:marRight w:val="0"/>
          <w:marTop w:val="0"/>
          <w:marBottom w:val="0"/>
          <w:divBdr>
            <w:top w:val="none" w:sz="0" w:space="0" w:color="auto"/>
            <w:left w:val="none" w:sz="0" w:space="0" w:color="auto"/>
            <w:bottom w:val="none" w:sz="0" w:space="0" w:color="auto"/>
            <w:right w:val="none" w:sz="0" w:space="0" w:color="auto"/>
          </w:divBdr>
          <w:divsChild>
            <w:div w:id="1872760275">
              <w:marLeft w:val="0"/>
              <w:marRight w:val="0"/>
              <w:marTop w:val="375"/>
              <w:marBottom w:val="375"/>
              <w:divBdr>
                <w:top w:val="none" w:sz="0" w:space="0" w:color="auto"/>
                <w:left w:val="none" w:sz="0" w:space="0" w:color="auto"/>
                <w:bottom w:val="none" w:sz="0" w:space="0" w:color="auto"/>
                <w:right w:val="none" w:sz="0" w:space="0" w:color="auto"/>
              </w:divBdr>
              <w:divsChild>
                <w:div w:id="1342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0380">
          <w:marLeft w:val="0"/>
          <w:marRight w:val="0"/>
          <w:marTop w:val="0"/>
          <w:marBottom w:val="0"/>
          <w:divBdr>
            <w:top w:val="none" w:sz="0" w:space="0" w:color="auto"/>
            <w:left w:val="none" w:sz="0" w:space="0" w:color="auto"/>
            <w:bottom w:val="none" w:sz="0" w:space="0" w:color="auto"/>
            <w:right w:val="none" w:sz="0" w:space="0" w:color="auto"/>
          </w:divBdr>
        </w:div>
        <w:div w:id="171527887">
          <w:marLeft w:val="0"/>
          <w:marRight w:val="0"/>
          <w:marTop w:val="0"/>
          <w:marBottom w:val="0"/>
          <w:divBdr>
            <w:top w:val="none" w:sz="0" w:space="0" w:color="auto"/>
            <w:left w:val="none" w:sz="0" w:space="0" w:color="auto"/>
            <w:bottom w:val="none" w:sz="0" w:space="0" w:color="auto"/>
            <w:right w:val="none" w:sz="0" w:space="0" w:color="auto"/>
          </w:divBdr>
        </w:div>
        <w:div w:id="1969509873">
          <w:marLeft w:val="0"/>
          <w:marRight w:val="0"/>
          <w:marTop w:val="0"/>
          <w:marBottom w:val="0"/>
          <w:divBdr>
            <w:top w:val="none" w:sz="0" w:space="0" w:color="auto"/>
            <w:left w:val="none" w:sz="0" w:space="0" w:color="auto"/>
            <w:bottom w:val="none" w:sz="0" w:space="0" w:color="auto"/>
            <w:right w:val="none" w:sz="0" w:space="0" w:color="auto"/>
          </w:divBdr>
        </w:div>
        <w:div w:id="469445502">
          <w:marLeft w:val="0"/>
          <w:marRight w:val="0"/>
          <w:marTop w:val="0"/>
          <w:marBottom w:val="0"/>
          <w:divBdr>
            <w:top w:val="none" w:sz="0" w:space="0" w:color="auto"/>
            <w:left w:val="none" w:sz="0" w:space="0" w:color="auto"/>
            <w:bottom w:val="none" w:sz="0" w:space="0" w:color="auto"/>
            <w:right w:val="none" w:sz="0" w:space="0" w:color="auto"/>
          </w:divBdr>
        </w:div>
        <w:div w:id="1287420909">
          <w:marLeft w:val="0"/>
          <w:marRight w:val="0"/>
          <w:marTop w:val="0"/>
          <w:marBottom w:val="0"/>
          <w:divBdr>
            <w:top w:val="none" w:sz="0" w:space="0" w:color="auto"/>
            <w:left w:val="none" w:sz="0" w:space="0" w:color="auto"/>
            <w:bottom w:val="none" w:sz="0" w:space="0" w:color="auto"/>
            <w:right w:val="none" w:sz="0" w:space="0" w:color="auto"/>
          </w:divBdr>
          <w:divsChild>
            <w:div w:id="973291056">
              <w:marLeft w:val="0"/>
              <w:marRight w:val="0"/>
              <w:marTop w:val="375"/>
              <w:marBottom w:val="375"/>
              <w:divBdr>
                <w:top w:val="none" w:sz="0" w:space="0" w:color="auto"/>
                <w:left w:val="none" w:sz="0" w:space="0" w:color="auto"/>
                <w:bottom w:val="none" w:sz="0" w:space="0" w:color="auto"/>
                <w:right w:val="none" w:sz="0" w:space="0" w:color="auto"/>
              </w:divBdr>
              <w:divsChild>
                <w:div w:id="3705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6838">
          <w:marLeft w:val="0"/>
          <w:marRight w:val="0"/>
          <w:marTop w:val="0"/>
          <w:marBottom w:val="0"/>
          <w:divBdr>
            <w:top w:val="none" w:sz="0" w:space="0" w:color="auto"/>
            <w:left w:val="none" w:sz="0" w:space="0" w:color="auto"/>
            <w:bottom w:val="none" w:sz="0" w:space="0" w:color="auto"/>
            <w:right w:val="none" w:sz="0" w:space="0" w:color="auto"/>
          </w:divBdr>
        </w:div>
        <w:div w:id="994068197">
          <w:marLeft w:val="0"/>
          <w:marRight w:val="0"/>
          <w:marTop w:val="0"/>
          <w:marBottom w:val="0"/>
          <w:divBdr>
            <w:top w:val="none" w:sz="0" w:space="0" w:color="auto"/>
            <w:left w:val="none" w:sz="0" w:space="0" w:color="auto"/>
            <w:bottom w:val="none" w:sz="0" w:space="0" w:color="auto"/>
            <w:right w:val="none" w:sz="0" w:space="0" w:color="auto"/>
          </w:divBdr>
        </w:div>
        <w:div w:id="1473057957">
          <w:marLeft w:val="0"/>
          <w:marRight w:val="0"/>
          <w:marTop w:val="0"/>
          <w:marBottom w:val="0"/>
          <w:divBdr>
            <w:top w:val="none" w:sz="0" w:space="0" w:color="auto"/>
            <w:left w:val="none" w:sz="0" w:space="0" w:color="auto"/>
            <w:bottom w:val="none" w:sz="0" w:space="0" w:color="auto"/>
            <w:right w:val="none" w:sz="0" w:space="0" w:color="auto"/>
          </w:divBdr>
        </w:div>
        <w:div w:id="634485190">
          <w:marLeft w:val="0"/>
          <w:marRight w:val="0"/>
          <w:marTop w:val="0"/>
          <w:marBottom w:val="0"/>
          <w:divBdr>
            <w:top w:val="none" w:sz="0" w:space="0" w:color="auto"/>
            <w:left w:val="none" w:sz="0" w:space="0" w:color="auto"/>
            <w:bottom w:val="none" w:sz="0" w:space="0" w:color="auto"/>
            <w:right w:val="none" w:sz="0" w:space="0" w:color="auto"/>
          </w:divBdr>
          <w:divsChild>
            <w:div w:id="2111855029">
              <w:marLeft w:val="0"/>
              <w:marRight w:val="0"/>
              <w:marTop w:val="375"/>
              <w:marBottom w:val="375"/>
              <w:divBdr>
                <w:top w:val="none" w:sz="0" w:space="0" w:color="auto"/>
                <w:left w:val="none" w:sz="0" w:space="0" w:color="auto"/>
                <w:bottom w:val="none" w:sz="0" w:space="0" w:color="auto"/>
                <w:right w:val="none" w:sz="0" w:space="0" w:color="auto"/>
              </w:divBdr>
              <w:divsChild>
                <w:div w:id="1103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6154">
          <w:marLeft w:val="0"/>
          <w:marRight w:val="0"/>
          <w:marTop w:val="0"/>
          <w:marBottom w:val="0"/>
          <w:divBdr>
            <w:top w:val="none" w:sz="0" w:space="0" w:color="auto"/>
            <w:left w:val="none" w:sz="0" w:space="0" w:color="auto"/>
            <w:bottom w:val="none" w:sz="0" w:space="0" w:color="auto"/>
            <w:right w:val="none" w:sz="0" w:space="0" w:color="auto"/>
          </w:divBdr>
          <w:divsChild>
            <w:div w:id="1481115377">
              <w:marLeft w:val="0"/>
              <w:marRight w:val="0"/>
              <w:marTop w:val="375"/>
              <w:marBottom w:val="375"/>
              <w:divBdr>
                <w:top w:val="none" w:sz="0" w:space="0" w:color="auto"/>
                <w:left w:val="none" w:sz="0" w:space="0" w:color="auto"/>
                <w:bottom w:val="none" w:sz="0" w:space="0" w:color="auto"/>
                <w:right w:val="none" w:sz="0" w:space="0" w:color="auto"/>
              </w:divBdr>
              <w:divsChild>
                <w:div w:id="12499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1019">
          <w:marLeft w:val="0"/>
          <w:marRight w:val="0"/>
          <w:marTop w:val="0"/>
          <w:marBottom w:val="0"/>
          <w:divBdr>
            <w:top w:val="none" w:sz="0" w:space="0" w:color="auto"/>
            <w:left w:val="none" w:sz="0" w:space="0" w:color="auto"/>
            <w:bottom w:val="none" w:sz="0" w:space="0" w:color="auto"/>
            <w:right w:val="none" w:sz="0" w:space="0" w:color="auto"/>
          </w:divBdr>
        </w:div>
        <w:div w:id="792095863">
          <w:marLeft w:val="0"/>
          <w:marRight w:val="0"/>
          <w:marTop w:val="0"/>
          <w:marBottom w:val="0"/>
          <w:divBdr>
            <w:top w:val="none" w:sz="0" w:space="0" w:color="auto"/>
            <w:left w:val="none" w:sz="0" w:space="0" w:color="auto"/>
            <w:bottom w:val="none" w:sz="0" w:space="0" w:color="auto"/>
            <w:right w:val="none" w:sz="0" w:space="0" w:color="auto"/>
          </w:divBdr>
        </w:div>
        <w:div w:id="793718918">
          <w:marLeft w:val="0"/>
          <w:marRight w:val="0"/>
          <w:marTop w:val="0"/>
          <w:marBottom w:val="0"/>
          <w:divBdr>
            <w:top w:val="none" w:sz="0" w:space="0" w:color="auto"/>
            <w:left w:val="none" w:sz="0" w:space="0" w:color="auto"/>
            <w:bottom w:val="none" w:sz="0" w:space="0" w:color="auto"/>
            <w:right w:val="none" w:sz="0" w:space="0" w:color="auto"/>
          </w:divBdr>
        </w:div>
        <w:div w:id="450050142">
          <w:marLeft w:val="0"/>
          <w:marRight w:val="0"/>
          <w:marTop w:val="0"/>
          <w:marBottom w:val="0"/>
          <w:divBdr>
            <w:top w:val="none" w:sz="0" w:space="0" w:color="auto"/>
            <w:left w:val="none" w:sz="0" w:space="0" w:color="auto"/>
            <w:bottom w:val="none" w:sz="0" w:space="0" w:color="auto"/>
            <w:right w:val="none" w:sz="0" w:space="0" w:color="auto"/>
          </w:divBdr>
        </w:div>
        <w:div w:id="1320117565">
          <w:marLeft w:val="0"/>
          <w:marRight w:val="0"/>
          <w:marTop w:val="0"/>
          <w:marBottom w:val="0"/>
          <w:divBdr>
            <w:top w:val="none" w:sz="0" w:space="0" w:color="auto"/>
            <w:left w:val="none" w:sz="0" w:space="0" w:color="auto"/>
            <w:bottom w:val="none" w:sz="0" w:space="0" w:color="auto"/>
            <w:right w:val="none" w:sz="0" w:space="0" w:color="auto"/>
          </w:divBdr>
          <w:divsChild>
            <w:div w:id="1961951864">
              <w:marLeft w:val="0"/>
              <w:marRight w:val="0"/>
              <w:marTop w:val="375"/>
              <w:marBottom w:val="375"/>
              <w:divBdr>
                <w:top w:val="none" w:sz="0" w:space="0" w:color="auto"/>
                <w:left w:val="none" w:sz="0" w:space="0" w:color="auto"/>
                <w:bottom w:val="none" w:sz="0" w:space="0" w:color="auto"/>
                <w:right w:val="none" w:sz="0" w:space="0" w:color="auto"/>
              </w:divBdr>
              <w:divsChild>
                <w:div w:id="19917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5622">
          <w:marLeft w:val="0"/>
          <w:marRight w:val="0"/>
          <w:marTop w:val="0"/>
          <w:marBottom w:val="0"/>
          <w:divBdr>
            <w:top w:val="none" w:sz="0" w:space="0" w:color="auto"/>
            <w:left w:val="none" w:sz="0" w:space="0" w:color="auto"/>
            <w:bottom w:val="none" w:sz="0" w:space="0" w:color="auto"/>
            <w:right w:val="none" w:sz="0" w:space="0" w:color="auto"/>
          </w:divBdr>
        </w:div>
        <w:div w:id="1682931150">
          <w:marLeft w:val="0"/>
          <w:marRight w:val="0"/>
          <w:marTop w:val="0"/>
          <w:marBottom w:val="0"/>
          <w:divBdr>
            <w:top w:val="none" w:sz="0" w:space="0" w:color="auto"/>
            <w:left w:val="none" w:sz="0" w:space="0" w:color="auto"/>
            <w:bottom w:val="none" w:sz="0" w:space="0" w:color="auto"/>
            <w:right w:val="none" w:sz="0" w:space="0" w:color="auto"/>
          </w:divBdr>
        </w:div>
        <w:div w:id="1087651361">
          <w:marLeft w:val="0"/>
          <w:marRight w:val="0"/>
          <w:marTop w:val="0"/>
          <w:marBottom w:val="0"/>
          <w:divBdr>
            <w:top w:val="none" w:sz="0" w:space="0" w:color="auto"/>
            <w:left w:val="none" w:sz="0" w:space="0" w:color="auto"/>
            <w:bottom w:val="none" w:sz="0" w:space="0" w:color="auto"/>
            <w:right w:val="none" w:sz="0" w:space="0" w:color="auto"/>
          </w:divBdr>
          <w:divsChild>
            <w:div w:id="1808668622">
              <w:marLeft w:val="0"/>
              <w:marRight w:val="0"/>
              <w:marTop w:val="375"/>
              <w:marBottom w:val="375"/>
              <w:divBdr>
                <w:top w:val="none" w:sz="0" w:space="0" w:color="auto"/>
                <w:left w:val="none" w:sz="0" w:space="0" w:color="auto"/>
                <w:bottom w:val="none" w:sz="0" w:space="0" w:color="auto"/>
                <w:right w:val="none" w:sz="0" w:space="0" w:color="auto"/>
              </w:divBdr>
              <w:divsChild>
                <w:div w:id="18041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7519">
          <w:marLeft w:val="0"/>
          <w:marRight w:val="0"/>
          <w:marTop w:val="0"/>
          <w:marBottom w:val="0"/>
          <w:divBdr>
            <w:top w:val="none" w:sz="0" w:space="0" w:color="auto"/>
            <w:left w:val="none" w:sz="0" w:space="0" w:color="auto"/>
            <w:bottom w:val="none" w:sz="0" w:space="0" w:color="auto"/>
            <w:right w:val="none" w:sz="0" w:space="0" w:color="auto"/>
          </w:divBdr>
        </w:div>
        <w:div w:id="2095474719">
          <w:marLeft w:val="0"/>
          <w:marRight w:val="0"/>
          <w:marTop w:val="0"/>
          <w:marBottom w:val="0"/>
          <w:divBdr>
            <w:top w:val="none" w:sz="0" w:space="0" w:color="auto"/>
            <w:left w:val="none" w:sz="0" w:space="0" w:color="auto"/>
            <w:bottom w:val="none" w:sz="0" w:space="0" w:color="auto"/>
            <w:right w:val="none" w:sz="0" w:space="0" w:color="auto"/>
          </w:divBdr>
        </w:div>
        <w:div w:id="92748423">
          <w:marLeft w:val="0"/>
          <w:marRight w:val="0"/>
          <w:marTop w:val="0"/>
          <w:marBottom w:val="0"/>
          <w:divBdr>
            <w:top w:val="none" w:sz="0" w:space="0" w:color="auto"/>
            <w:left w:val="none" w:sz="0" w:space="0" w:color="auto"/>
            <w:bottom w:val="none" w:sz="0" w:space="0" w:color="auto"/>
            <w:right w:val="none" w:sz="0" w:space="0" w:color="auto"/>
          </w:divBdr>
        </w:div>
      </w:divsChild>
    </w:div>
    <w:div w:id="1668508899">
      <w:bodyDiv w:val="1"/>
      <w:marLeft w:val="0"/>
      <w:marRight w:val="0"/>
      <w:marTop w:val="0"/>
      <w:marBottom w:val="0"/>
      <w:divBdr>
        <w:top w:val="none" w:sz="0" w:space="0" w:color="auto"/>
        <w:left w:val="none" w:sz="0" w:space="0" w:color="auto"/>
        <w:bottom w:val="none" w:sz="0" w:space="0" w:color="auto"/>
        <w:right w:val="none" w:sz="0" w:space="0" w:color="auto"/>
      </w:divBdr>
      <w:divsChild>
        <w:div w:id="2107995917">
          <w:marLeft w:val="0"/>
          <w:marRight w:val="0"/>
          <w:marTop w:val="0"/>
          <w:marBottom w:val="0"/>
          <w:divBdr>
            <w:top w:val="none" w:sz="0" w:space="0" w:color="auto"/>
            <w:left w:val="none" w:sz="0" w:space="0" w:color="auto"/>
            <w:bottom w:val="none" w:sz="0" w:space="0" w:color="auto"/>
            <w:right w:val="none" w:sz="0" w:space="0" w:color="auto"/>
          </w:divBdr>
          <w:divsChild>
            <w:div w:id="1771194967">
              <w:marLeft w:val="0"/>
              <w:marRight w:val="0"/>
              <w:marTop w:val="105"/>
              <w:marBottom w:val="435"/>
              <w:divBdr>
                <w:top w:val="none" w:sz="0" w:space="0" w:color="auto"/>
                <w:left w:val="none" w:sz="0" w:space="0" w:color="auto"/>
                <w:bottom w:val="single" w:sz="6" w:space="26" w:color="D0D0D0"/>
                <w:right w:val="none" w:sz="0" w:space="0" w:color="auto"/>
              </w:divBdr>
              <w:divsChild>
                <w:div w:id="585651132">
                  <w:marLeft w:val="0"/>
                  <w:marRight w:val="0"/>
                  <w:marTop w:val="0"/>
                  <w:marBottom w:val="0"/>
                  <w:divBdr>
                    <w:top w:val="none" w:sz="0" w:space="0" w:color="auto"/>
                    <w:left w:val="none" w:sz="0" w:space="0" w:color="auto"/>
                    <w:bottom w:val="none" w:sz="0" w:space="0" w:color="auto"/>
                    <w:right w:val="none" w:sz="0" w:space="0" w:color="auto"/>
                  </w:divBdr>
                </w:div>
              </w:divsChild>
            </w:div>
            <w:div w:id="160901326">
              <w:marLeft w:val="0"/>
              <w:marRight w:val="0"/>
              <w:marTop w:val="0"/>
              <w:marBottom w:val="0"/>
              <w:divBdr>
                <w:top w:val="none" w:sz="0" w:space="0" w:color="auto"/>
                <w:left w:val="none" w:sz="0" w:space="0" w:color="auto"/>
                <w:bottom w:val="none" w:sz="0" w:space="0" w:color="auto"/>
                <w:right w:val="none" w:sz="0" w:space="0" w:color="auto"/>
              </w:divBdr>
              <w:divsChild>
                <w:div w:id="449016789">
                  <w:marLeft w:val="0"/>
                  <w:marRight w:val="0"/>
                  <w:marTop w:val="0"/>
                  <w:marBottom w:val="0"/>
                  <w:divBdr>
                    <w:top w:val="none" w:sz="0" w:space="0" w:color="auto"/>
                    <w:left w:val="none" w:sz="0" w:space="0" w:color="auto"/>
                    <w:bottom w:val="none" w:sz="0" w:space="0" w:color="auto"/>
                    <w:right w:val="none" w:sz="0" w:space="0" w:color="auto"/>
                  </w:divBdr>
                </w:div>
                <w:div w:id="423310490">
                  <w:marLeft w:val="0"/>
                  <w:marRight w:val="0"/>
                  <w:marTop w:val="0"/>
                  <w:marBottom w:val="0"/>
                  <w:divBdr>
                    <w:top w:val="none" w:sz="0" w:space="0" w:color="auto"/>
                    <w:left w:val="none" w:sz="0" w:space="0" w:color="auto"/>
                    <w:bottom w:val="none" w:sz="0" w:space="0" w:color="auto"/>
                    <w:right w:val="none" w:sz="0" w:space="0" w:color="auto"/>
                  </w:divBdr>
                  <w:divsChild>
                    <w:div w:id="160341450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2978">
          <w:marLeft w:val="0"/>
          <w:marRight w:val="0"/>
          <w:marTop w:val="0"/>
          <w:marBottom w:val="225"/>
          <w:divBdr>
            <w:top w:val="none" w:sz="0" w:space="0" w:color="auto"/>
            <w:left w:val="none" w:sz="0" w:space="0" w:color="auto"/>
            <w:bottom w:val="single" w:sz="6" w:space="20" w:color="D0D0D0"/>
            <w:right w:val="none" w:sz="0" w:space="0" w:color="auto"/>
          </w:divBdr>
        </w:div>
      </w:divsChild>
    </w:div>
    <w:div w:id="1697341733">
      <w:bodyDiv w:val="1"/>
      <w:marLeft w:val="0"/>
      <w:marRight w:val="0"/>
      <w:marTop w:val="0"/>
      <w:marBottom w:val="0"/>
      <w:divBdr>
        <w:top w:val="none" w:sz="0" w:space="0" w:color="auto"/>
        <w:left w:val="none" w:sz="0" w:space="0" w:color="auto"/>
        <w:bottom w:val="none" w:sz="0" w:space="0" w:color="auto"/>
        <w:right w:val="none" w:sz="0" w:space="0" w:color="auto"/>
      </w:divBdr>
    </w:div>
    <w:div w:id="1741443330">
      <w:bodyDiv w:val="1"/>
      <w:marLeft w:val="0"/>
      <w:marRight w:val="0"/>
      <w:marTop w:val="0"/>
      <w:marBottom w:val="0"/>
      <w:divBdr>
        <w:top w:val="none" w:sz="0" w:space="0" w:color="auto"/>
        <w:left w:val="none" w:sz="0" w:space="0" w:color="auto"/>
        <w:bottom w:val="none" w:sz="0" w:space="0" w:color="auto"/>
        <w:right w:val="none" w:sz="0" w:space="0" w:color="auto"/>
      </w:divBdr>
    </w:div>
    <w:div w:id="1748501777">
      <w:bodyDiv w:val="1"/>
      <w:marLeft w:val="0"/>
      <w:marRight w:val="0"/>
      <w:marTop w:val="0"/>
      <w:marBottom w:val="0"/>
      <w:divBdr>
        <w:top w:val="none" w:sz="0" w:space="0" w:color="auto"/>
        <w:left w:val="none" w:sz="0" w:space="0" w:color="auto"/>
        <w:bottom w:val="none" w:sz="0" w:space="0" w:color="auto"/>
        <w:right w:val="none" w:sz="0" w:space="0" w:color="auto"/>
      </w:divBdr>
    </w:div>
    <w:div w:id="1796295318">
      <w:bodyDiv w:val="1"/>
      <w:marLeft w:val="0"/>
      <w:marRight w:val="0"/>
      <w:marTop w:val="0"/>
      <w:marBottom w:val="0"/>
      <w:divBdr>
        <w:top w:val="none" w:sz="0" w:space="0" w:color="auto"/>
        <w:left w:val="none" w:sz="0" w:space="0" w:color="auto"/>
        <w:bottom w:val="none" w:sz="0" w:space="0" w:color="auto"/>
        <w:right w:val="none" w:sz="0" w:space="0" w:color="auto"/>
      </w:divBdr>
    </w:div>
    <w:div w:id="1821992544">
      <w:bodyDiv w:val="1"/>
      <w:marLeft w:val="0"/>
      <w:marRight w:val="0"/>
      <w:marTop w:val="0"/>
      <w:marBottom w:val="0"/>
      <w:divBdr>
        <w:top w:val="none" w:sz="0" w:space="0" w:color="auto"/>
        <w:left w:val="none" w:sz="0" w:space="0" w:color="auto"/>
        <w:bottom w:val="none" w:sz="0" w:space="0" w:color="auto"/>
        <w:right w:val="none" w:sz="0" w:space="0" w:color="auto"/>
      </w:divBdr>
      <w:divsChild>
        <w:div w:id="614756556">
          <w:marLeft w:val="0"/>
          <w:marRight w:val="0"/>
          <w:marTop w:val="0"/>
          <w:marBottom w:val="0"/>
          <w:divBdr>
            <w:top w:val="none" w:sz="0" w:space="0" w:color="auto"/>
            <w:left w:val="none" w:sz="0" w:space="0" w:color="auto"/>
            <w:bottom w:val="none" w:sz="0" w:space="0" w:color="auto"/>
            <w:right w:val="none" w:sz="0" w:space="0" w:color="auto"/>
          </w:divBdr>
          <w:divsChild>
            <w:div w:id="1481264064">
              <w:marLeft w:val="0"/>
              <w:marRight w:val="0"/>
              <w:marTop w:val="0"/>
              <w:marBottom w:val="0"/>
              <w:divBdr>
                <w:top w:val="none" w:sz="0" w:space="0" w:color="auto"/>
                <w:left w:val="none" w:sz="0" w:space="0" w:color="auto"/>
                <w:bottom w:val="none" w:sz="0" w:space="0" w:color="auto"/>
                <w:right w:val="none" w:sz="0" w:space="0" w:color="auto"/>
              </w:divBdr>
              <w:divsChild>
                <w:div w:id="680281045">
                  <w:marLeft w:val="0"/>
                  <w:marRight w:val="0"/>
                  <w:marTop w:val="0"/>
                  <w:marBottom w:val="0"/>
                  <w:divBdr>
                    <w:top w:val="none" w:sz="0" w:space="0" w:color="auto"/>
                    <w:left w:val="none" w:sz="0" w:space="0" w:color="auto"/>
                    <w:bottom w:val="none" w:sz="0" w:space="0" w:color="auto"/>
                    <w:right w:val="none" w:sz="0" w:space="0" w:color="auto"/>
                  </w:divBdr>
                  <w:divsChild>
                    <w:div w:id="1014723583">
                      <w:marLeft w:val="0"/>
                      <w:marRight w:val="0"/>
                      <w:marTop w:val="0"/>
                      <w:marBottom w:val="0"/>
                      <w:divBdr>
                        <w:top w:val="none" w:sz="0" w:space="0" w:color="auto"/>
                        <w:left w:val="none" w:sz="0" w:space="0" w:color="auto"/>
                        <w:bottom w:val="none" w:sz="0" w:space="0" w:color="auto"/>
                        <w:right w:val="none" w:sz="0" w:space="0" w:color="auto"/>
                      </w:divBdr>
                      <w:divsChild>
                        <w:div w:id="1834180740">
                          <w:marLeft w:val="0"/>
                          <w:marRight w:val="0"/>
                          <w:marTop w:val="0"/>
                          <w:marBottom w:val="0"/>
                          <w:divBdr>
                            <w:top w:val="none" w:sz="0" w:space="0" w:color="auto"/>
                            <w:left w:val="none" w:sz="0" w:space="0" w:color="auto"/>
                            <w:bottom w:val="none" w:sz="0" w:space="0" w:color="auto"/>
                            <w:right w:val="none" w:sz="0" w:space="0" w:color="auto"/>
                          </w:divBdr>
                          <w:divsChild>
                            <w:div w:id="327951821">
                              <w:marLeft w:val="0"/>
                              <w:marRight w:val="0"/>
                              <w:marTop w:val="0"/>
                              <w:marBottom w:val="360"/>
                              <w:divBdr>
                                <w:top w:val="none" w:sz="0" w:space="0" w:color="auto"/>
                                <w:left w:val="none" w:sz="0" w:space="0" w:color="auto"/>
                                <w:bottom w:val="none" w:sz="0" w:space="0" w:color="auto"/>
                                <w:right w:val="none" w:sz="0" w:space="0" w:color="auto"/>
                              </w:divBdr>
                            </w:div>
                            <w:div w:id="899288184">
                              <w:marLeft w:val="0"/>
                              <w:marRight w:val="0"/>
                              <w:marTop w:val="0"/>
                              <w:marBottom w:val="0"/>
                              <w:divBdr>
                                <w:top w:val="none" w:sz="0" w:space="0" w:color="auto"/>
                                <w:left w:val="none" w:sz="0" w:space="0" w:color="auto"/>
                                <w:bottom w:val="none" w:sz="0" w:space="0" w:color="auto"/>
                                <w:right w:val="none" w:sz="0" w:space="0" w:color="auto"/>
                              </w:divBdr>
                              <w:divsChild>
                                <w:div w:id="1784686706">
                                  <w:marLeft w:val="0"/>
                                  <w:marRight w:val="0"/>
                                  <w:marTop w:val="0"/>
                                  <w:marBottom w:val="0"/>
                                  <w:divBdr>
                                    <w:top w:val="none" w:sz="0" w:space="0" w:color="auto"/>
                                    <w:left w:val="none" w:sz="0" w:space="0" w:color="auto"/>
                                    <w:bottom w:val="none" w:sz="0" w:space="0" w:color="auto"/>
                                    <w:right w:val="none" w:sz="0" w:space="0" w:color="auto"/>
                                  </w:divBdr>
                                </w:div>
                              </w:divsChild>
                            </w:div>
                            <w:div w:id="20629024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77583">
      <w:bodyDiv w:val="1"/>
      <w:marLeft w:val="0"/>
      <w:marRight w:val="0"/>
      <w:marTop w:val="0"/>
      <w:marBottom w:val="0"/>
      <w:divBdr>
        <w:top w:val="none" w:sz="0" w:space="0" w:color="auto"/>
        <w:left w:val="none" w:sz="0" w:space="0" w:color="auto"/>
        <w:bottom w:val="none" w:sz="0" w:space="0" w:color="auto"/>
        <w:right w:val="none" w:sz="0" w:space="0" w:color="auto"/>
      </w:divBdr>
    </w:div>
    <w:div w:id="1839422549">
      <w:bodyDiv w:val="1"/>
      <w:marLeft w:val="0"/>
      <w:marRight w:val="0"/>
      <w:marTop w:val="0"/>
      <w:marBottom w:val="0"/>
      <w:divBdr>
        <w:top w:val="none" w:sz="0" w:space="0" w:color="auto"/>
        <w:left w:val="none" w:sz="0" w:space="0" w:color="auto"/>
        <w:bottom w:val="none" w:sz="0" w:space="0" w:color="auto"/>
        <w:right w:val="none" w:sz="0" w:space="0" w:color="auto"/>
      </w:divBdr>
    </w:div>
    <w:div w:id="1850410163">
      <w:bodyDiv w:val="1"/>
      <w:marLeft w:val="0"/>
      <w:marRight w:val="0"/>
      <w:marTop w:val="0"/>
      <w:marBottom w:val="0"/>
      <w:divBdr>
        <w:top w:val="none" w:sz="0" w:space="0" w:color="auto"/>
        <w:left w:val="none" w:sz="0" w:space="0" w:color="auto"/>
        <w:bottom w:val="none" w:sz="0" w:space="0" w:color="auto"/>
        <w:right w:val="none" w:sz="0" w:space="0" w:color="auto"/>
      </w:divBdr>
      <w:divsChild>
        <w:div w:id="1022245199">
          <w:marLeft w:val="0"/>
          <w:marRight w:val="0"/>
          <w:marTop w:val="0"/>
          <w:marBottom w:val="120"/>
          <w:divBdr>
            <w:top w:val="none" w:sz="0" w:space="0" w:color="auto"/>
            <w:left w:val="none" w:sz="0" w:space="0" w:color="auto"/>
            <w:bottom w:val="none" w:sz="0" w:space="0" w:color="auto"/>
            <w:right w:val="none" w:sz="0" w:space="0" w:color="auto"/>
          </w:divBdr>
          <w:divsChild>
            <w:div w:id="177621269">
              <w:marLeft w:val="0"/>
              <w:marRight w:val="0"/>
              <w:marTop w:val="0"/>
              <w:marBottom w:val="0"/>
              <w:divBdr>
                <w:top w:val="none" w:sz="0" w:space="0" w:color="auto"/>
                <w:left w:val="none" w:sz="0" w:space="0" w:color="auto"/>
                <w:bottom w:val="none" w:sz="0" w:space="0" w:color="auto"/>
                <w:right w:val="none" w:sz="0" w:space="0" w:color="auto"/>
              </w:divBdr>
              <w:divsChild>
                <w:div w:id="874267599">
                  <w:marLeft w:val="0"/>
                  <w:marRight w:val="0"/>
                  <w:marTop w:val="0"/>
                  <w:marBottom w:val="0"/>
                  <w:divBdr>
                    <w:top w:val="none" w:sz="0" w:space="0" w:color="auto"/>
                    <w:left w:val="none" w:sz="0" w:space="0" w:color="auto"/>
                    <w:bottom w:val="none" w:sz="0" w:space="0" w:color="auto"/>
                    <w:right w:val="none" w:sz="0" w:space="0" w:color="auto"/>
                  </w:divBdr>
                  <w:divsChild>
                    <w:div w:id="6060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871">
          <w:marLeft w:val="0"/>
          <w:marRight w:val="0"/>
          <w:marTop w:val="0"/>
          <w:marBottom w:val="0"/>
          <w:divBdr>
            <w:top w:val="none" w:sz="0" w:space="0" w:color="auto"/>
            <w:left w:val="none" w:sz="0" w:space="0" w:color="auto"/>
            <w:bottom w:val="none" w:sz="0" w:space="0" w:color="auto"/>
            <w:right w:val="none" w:sz="0" w:space="0" w:color="auto"/>
          </w:divBdr>
        </w:div>
      </w:divsChild>
    </w:div>
    <w:div w:id="1856847596">
      <w:bodyDiv w:val="1"/>
      <w:marLeft w:val="0"/>
      <w:marRight w:val="0"/>
      <w:marTop w:val="0"/>
      <w:marBottom w:val="0"/>
      <w:divBdr>
        <w:top w:val="none" w:sz="0" w:space="0" w:color="auto"/>
        <w:left w:val="none" w:sz="0" w:space="0" w:color="auto"/>
        <w:bottom w:val="none" w:sz="0" w:space="0" w:color="auto"/>
        <w:right w:val="none" w:sz="0" w:space="0" w:color="auto"/>
      </w:divBdr>
    </w:div>
    <w:div w:id="1862740395">
      <w:bodyDiv w:val="1"/>
      <w:marLeft w:val="0"/>
      <w:marRight w:val="0"/>
      <w:marTop w:val="0"/>
      <w:marBottom w:val="0"/>
      <w:divBdr>
        <w:top w:val="none" w:sz="0" w:space="0" w:color="auto"/>
        <w:left w:val="none" w:sz="0" w:space="0" w:color="auto"/>
        <w:bottom w:val="none" w:sz="0" w:space="0" w:color="auto"/>
        <w:right w:val="none" w:sz="0" w:space="0" w:color="auto"/>
      </w:divBdr>
    </w:div>
    <w:div w:id="1927182228">
      <w:bodyDiv w:val="1"/>
      <w:marLeft w:val="0"/>
      <w:marRight w:val="0"/>
      <w:marTop w:val="0"/>
      <w:marBottom w:val="0"/>
      <w:divBdr>
        <w:top w:val="none" w:sz="0" w:space="0" w:color="auto"/>
        <w:left w:val="none" w:sz="0" w:space="0" w:color="auto"/>
        <w:bottom w:val="none" w:sz="0" w:space="0" w:color="auto"/>
        <w:right w:val="none" w:sz="0" w:space="0" w:color="auto"/>
      </w:divBdr>
    </w:div>
    <w:div w:id="1929075822">
      <w:bodyDiv w:val="1"/>
      <w:marLeft w:val="0"/>
      <w:marRight w:val="0"/>
      <w:marTop w:val="0"/>
      <w:marBottom w:val="0"/>
      <w:divBdr>
        <w:top w:val="none" w:sz="0" w:space="0" w:color="auto"/>
        <w:left w:val="none" w:sz="0" w:space="0" w:color="auto"/>
        <w:bottom w:val="none" w:sz="0" w:space="0" w:color="auto"/>
        <w:right w:val="none" w:sz="0" w:space="0" w:color="auto"/>
      </w:divBdr>
    </w:div>
    <w:div w:id="2012828374">
      <w:bodyDiv w:val="1"/>
      <w:marLeft w:val="0"/>
      <w:marRight w:val="0"/>
      <w:marTop w:val="0"/>
      <w:marBottom w:val="0"/>
      <w:divBdr>
        <w:top w:val="none" w:sz="0" w:space="0" w:color="auto"/>
        <w:left w:val="none" w:sz="0" w:space="0" w:color="auto"/>
        <w:bottom w:val="none" w:sz="0" w:space="0" w:color="auto"/>
        <w:right w:val="none" w:sz="0" w:space="0" w:color="auto"/>
      </w:divBdr>
    </w:div>
    <w:div w:id="2018655068">
      <w:bodyDiv w:val="1"/>
      <w:marLeft w:val="0"/>
      <w:marRight w:val="0"/>
      <w:marTop w:val="0"/>
      <w:marBottom w:val="0"/>
      <w:divBdr>
        <w:top w:val="none" w:sz="0" w:space="0" w:color="auto"/>
        <w:left w:val="none" w:sz="0" w:space="0" w:color="auto"/>
        <w:bottom w:val="none" w:sz="0" w:space="0" w:color="auto"/>
        <w:right w:val="none" w:sz="0" w:space="0" w:color="auto"/>
      </w:divBdr>
    </w:div>
    <w:div w:id="2053773816">
      <w:bodyDiv w:val="1"/>
      <w:marLeft w:val="0"/>
      <w:marRight w:val="0"/>
      <w:marTop w:val="0"/>
      <w:marBottom w:val="0"/>
      <w:divBdr>
        <w:top w:val="none" w:sz="0" w:space="0" w:color="auto"/>
        <w:left w:val="none" w:sz="0" w:space="0" w:color="auto"/>
        <w:bottom w:val="none" w:sz="0" w:space="0" w:color="auto"/>
        <w:right w:val="none" w:sz="0" w:space="0" w:color="auto"/>
      </w:divBdr>
      <w:divsChild>
        <w:div w:id="276716406">
          <w:marLeft w:val="0"/>
          <w:marRight w:val="0"/>
          <w:marTop w:val="0"/>
          <w:marBottom w:val="120"/>
          <w:divBdr>
            <w:top w:val="none" w:sz="0" w:space="0" w:color="auto"/>
            <w:left w:val="none" w:sz="0" w:space="0" w:color="auto"/>
            <w:bottom w:val="single" w:sz="12" w:space="9" w:color="EBEBEB"/>
            <w:right w:val="none" w:sz="0" w:space="0" w:color="auto"/>
          </w:divBdr>
          <w:divsChild>
            <w:div w:id="844325625">
              <w:marLeft w:val="0"/>
              <w:marRight w:val="0"/>
              <w:marTop w:val="100"/>
              <w:marBottom w:val="100"/>
              <w:divBdr>
                <w:top w:val="none" w:sz="0" w:space="0" w:color="auto"/>
                <w:left w:val="none" w:sz="0" w:space="0" w:color="auto"/>
                <w:bottom w:val="none" w:sz="0" w:space="0" w:color="auto"/>
                <w:right w:val="none" w:sz="0" w:space="0" w:color="auto"/>
              </w:divBdr>
              <w:divsChild>
                <w:div w:id="9497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89772">
          <w:marLeft w:val="0"/>
          <w:marRight w:val="0"/>
          <w:marTop w:val="0"/>
          <w:marBottom w:val="120"/>
          <w:divBdr>
            <w:top w:val="none" w:sz="0" w:space="0" w:color="auto"/>
            <w:left w:val="none" w:sz="0" w:space="0" w:color="auto"/>
            <w:bottom w:val="none" w:sz="0" w:space="0" w:color="auto"/>
            <w:right w:val="none" w:sz="0" w:space="0" w:color="auto"/>
          </w:divBdr>
          <w:divsChild>
            <w:div w:id="1259682017">
              <w:marLeft w:val="0"/>
              <w:marRight w:val="0"/>
              <w:marTop w:val="0"/>
              <w:marBottom w:val="0"/>
              <w:divBdr>
                <w:top w:val="none" w:sz="0" w:space="0" w:color="auto"/>
                <w:left w:val="none" w:sz="0" w:space="0" w:color="auto"/>
                <w:bottom w:val="none" w:sz="0" w:space="0" w:color="auto"/>
                <w:right w:val="none" w:sz="0" w:space="0" w:color="auto"/>
              </w:divBdr>
              <w:divsChild>
                <w:div w:id="87577241">
                  <w:marLeft w:val="0"/>
                  <w:marRight w:val="0"/>
                  <w:marTop w:val="0"/>
                  <w:marBottom w:val="0"/>
                  <w:divBdr>
                    <w:top w:val="none" w:sz="0" w:space="0" w:color="auto"/>
                    <w:left w:val="none" w:sz="0" w:space="0" w:color="auto"/>
                    <w:bottom w:val="none" w:sz="0" w:space="0" w:color="auto"/>
                    <w:right w:val="none" w:sz="0" w:space="0" w:color="auto"/>
                  </w:divBdr>
                  <w:divsChild>
                    <w:div w:id="13827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7141">
          <w:marLeft w:val="0"/>
          <w:marRight w:val="0"/>
          <w:marTop w:val="0"/>
          <w:marBottom w:val="0"/>
          <w:divBdr>
            <w:top w:val="none" w:sz="0" w:space="0" w:color="auto"/>
            <w:left w:val="none" w:sz="0" w:space="0" w:color="auto"/>
            <w:bottom w:val="none" w:sz="0" w:space="0" w:color="auto"/>
            <w:right w:val="none" w:sz="0" w:space="0" w:color="auto"/>
          </w:divBdr>
        </w:div>
      </w:divsChild>
    </w:div>
    <w:div w:id="2066293345">
      <w:bodyDiv w:val="1"/>
      <w:marLeft w:val="0"/>
      <w:marRight w:val="0"/>
      <w:marTop w:val="0"/>
      <w:marBottom w:val="0"/>
      <w:divBdr>
        <w:top w:val="none" w:sz="0" w:space="0" w:color="auto"/>
        <w:left w:val="none" w:sz="0" w:space="0" w:color="auto"/>
        <w:bottom w:val="none" w:sz="0" w:space="0" w:color="auto"/>
        <w:right w:val="none" w:sz="0" w:space="0" w:color="auto"/>
      </w:divBdr>
      <w:divsChild>
        <w:div w:id="1336609986">
          <w:marLeft w:val="0"/>
          <w:marRight w:val="0"/>
          <w:marTop w:val="0"/>
          <w:marBottom w:val="0"/>
          <w:divBdr>
            <w:top w:val="none" w:sz="0" w:space="0" w:color="auto"/>
            <w:left w:val="none" w:sz="0" w:space="0" w:color="auto"/>
            <w:bottom w:val="none" w:sz="0" w:space="0" w:color="auto"/>
            <w:right w:val="none" w:sz="0" w:space="0" w:color="auto"/>
          </w:divBdr>
          <w:divsChild>
            <w:div w:id="542986685">
              <w:marLeft w:val="0"/>
              <w:marRight w:val="0"/>
              <w:marTop w:val="0"/>
              <w:marBottom w:val="0"/>
              <w:divBdr>
                <w:top w:val="none" w:sz="0" w:space="0" w:color="auto"/>
                <w:left w:val="none" w:sz="0" w:space="0" w:color="auto"/>
                <w:bottom w:val="none" w:sz="0" w:space="0" w:color="auto"/>
                <w:right w:val="none" w:sz="0" w:space="0" w:color="auto"/>
              </w:divBdr>
              <w:divsChild>
                <w:div w:id="510606705">
                  <w:marLeft w:val="0"/>
                  <w:marRight w:val="0"/>
                  <w:marTop w:val="0"/>
                  <w:marBottom w:val="0"/>
                  <w:divBdr>
                    <w:top w:val="none" w:sz="0" w:space="0" w:color="auto"/>
                    <w:left w:val="none" w:sz="0" w:space="0" w:color="auto"/>
                    <w:bottom w:val="none" w:sz="0" w:space="0" w:color="auto"/>
                    <w:right w:val="none" w:sz="0" w:space="0" w:color="auto"/>
                  </w:divBdr>
                  <w:divsChild>
                    <w:div w:id="28725468">
                      <w:marLeft w:val="0"/>
                      <w:marRight w:val="0"/>
                      <w:marTop w:val="0"/>
                      <w:marBottom w:val="0"/>
                      <w:divBdr>
                        <w:top w:val="none" w:sz="0" w:space="0" w:color="auto"/>
                        <w:left w:val="none" w:sz="0" w:space="0" w:color="auto"/>
                        <w:bottom w:val="none" w:sz="0" w:space="0" w:color="auto"/>
                        <w:right w:val="none" w:sz="0" w:space="0" w:color="auto"/>
                      </w:divBdr>
                      <w:divsChild>
                        <w:div w:id="542136643">
                          <w:marLeft w:val="0"/>
                          <w:marRight w:val="0"/>
                          <w:marTop w:val="0"/>
                          <w:marBottom w:val="0"/>
                          <w:divBdr>
                            <w:top w:val="none" w:sz="0" w:space="0" w:color="auto"/>
                            <w:left w:val="none" w:sz="0" w:space="0" w:color="auto"/>
                            <w:bottom w:val="none" w:sz="0" w:space="0" w:color="auto"/>
                            <w:right w:val="none" w:sz="0" w:space="0" w:color="auto"/>
                          </w:divBdr>
                          <w:divsChild>
                            <w:div w:id="434904742">
                              <w:marLeft w:val="0"/>
                              <w:marRight w:val="0"/>
                              <w:marTop w:val="0"/>
                              <w:marBottom w:val="360"/>
                              <w:divBdr>
                                <w:top w:val="none" w:sz="0" w:space="0" w:color="auto"/>
                                <w:left w:val="none" w:sz="0" w:space="0" w:color="auto"/>
                                <w:bottom w:val="none" w:sz="0" w:space="0" w:color="auto"/>
                                <w:right w:val="none" w:sz="0" w:space="0" w:color="auto"/>
                              </w:divBdr>
                            </w:div>
                            <w:div w:id="748844177">
                              <w:marLeft w:val="0"/>
                              <w:marRight w:val="0"/>
                              <w:marTop w:val="0"/>
                              <w:marBottom w:val="120"/>
                              <w:divBdr>
                                <w:top w:val="none" w:sz="0" w:space="0" w:color="auto"/>
                                <w:left w:val="none" w:sz="0" w:space="0" w:color="auto"/>
                                <w:bottom w:val="none" w:sz="0" w:space="0" w:color="auto"/>
                                <w:right w:val="none" w:sz="0" w:space="0" w:color="auto"/>
                              </w:divBdr>
                            </w:div>
                            <w:div w:id="1678534754">
                              <w:marLeft w:val="0"/>
                              <w:marRight w:val="0"/>
                              <w:marTop w:val="0"/>
                              <w:marBottom w:val="0"/>
                              <w:divBdr>
                                <w:top w:val="none" w:sz="0" w:space="0" w:color="auto"/>
                                <w:left w:val="none" w:sz="0" w:space="0" w:color="auto"/>
                                <w:bottom w:val="none" w:sz="0" w:space="0" w:color="auto"/>
                                <w:right w:val="none" w:sz="0" w:space="0" w:color="auto"/>
                              </w:divBdr>
                              <w:divsChild>
                                <w:div w:id="10666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151344">
      <w:bodyDiv w:val="1"/>
      <w:marLeft w:val="0"/>
      <w:marRight w:val="0"/>
      <w:marTop w:val="0"/>
      <w:marBottom w:val="0"/>
      <w:divBdr>
        <w:top w:val="none" w:sz="0" w:space="0" w:color="auto"/>
        <w:left w:val="none" w:sz="0" w:space="0" w:color="auto"/>
        <w:bottom w:val="none" w:sz="0" w:space="0" w:color="auto"/>
        <w:right w:val="none" w:sz="0" w:space="0" w:color="auto"/>
      </w:divBdr>
    </w:div>
    <w:div w:id="2105298803">
      <w:bodyDiv w:val="1"/>
      <w:marLeft w:val="0"/>
      <w:marRight w:val="0"/>
      <w:marTop w:val="0"/>
      <w:marBottom w:val="0"/>
      <w:divBdr>
        <w:top w:val="none" w:sz="0" w:space="0" w:color="auto"/>
        <w:left w:val="none" w:sz="0" w:space="0" w:color="auto"/>
        <w:bottom w:val="none" w:sz="0" w:space="0" w:color="auto"/>
        <w:right w:val="none" w:sz="0" w:space="0" w:color="auto"/>
      </w:divBdr>
    </w:div>
    <w:div w:id="2109080206">
      <w:bodyDiv w:val="1"/>
      <w:marLeft w:val="0"/>
      <w:marRight w:val="0"/>
      <w:marTop w:val="0"/>
      <w:marBottom w:val="0"/>
      <w:divBdr>
        <w:top w:val="none" w:sz="0" w:space="0" w:color="auto"/>
        <w:left w:val="none" w:sz="0" w:space="0" w:color="auto"/>
        <w:bottom w:val="none" w:sz="0" w:space="0" w:color="auto"/>
        <w:right w:val="none" w:sz="0" w:space="0" w:color="auto"/>
      </w:divBdr>
      <w:divsChild>
        <w:div w:id="56324517">
          <w:marLeft w:val="0"/>
          <w:marRight w:val="0"/>
          <w:marTop w:val="0"/>
          <w:marBottom w:val="0"/>
          <w:divBdr>
            <w:top w:val="none" w:sz="0" w:space="0" w:color="auto"/>
            <w:left w:val="none" w:sz="0" w:space="0" w:color="auto"/>
            <w:bottom w:val="none" w:sz="0" w:space="0" w:color="auto"/>
            <w:right w:val="none" w:sz="0" w:space="0" w:color="auto"/>
          </w:divBdr>
          <w:divsChild>
            <w:div w:id="1493837113">
              <w:marLeft w:val="0"/>
              <w:marRight w:val="0"/>
              <w:marTop w:val="0"/>
              <w:marBottom w:val="0"/>
              <w:divBdr>
                <w:top w:val="none" w:sz="0" w:space="0" w:color="auto"/>
                <w:left w:val="none" w:sz="0" w:space="0" w:color="auto"/>
                <w:bottom w:val="none" w:sz="0" w:space="0" w:color="auto"/>
                <w:right w:val="none" w:sz="0" w:space="0" w:color="auto"/>
              </w:divBdr>
              <w:divsChild>
                <w:div w:id="1776712475">
                  <w:marLeft w:val="0"/>
                  <w:marRight w:val="0"/>
                  <w:marTop w:val="0"/>
                  <w:marBottom w:val="0"/>
                  <w:divBdr>
                    <w:top w:val="none" w:sz="0" w:space="0" w:color="auto"/>
                    <w:left w:val="none" w:sz="0" w:space="0" w:color="auto"/>
                    <w:bottom w:val="none" w:sz="0" w:space="0" w:color="auto"/>
                    <w:right w:val="none" w:sz="0" w:space="0" w:color="auto"/>
                  </w:divBdr>
                  <w:divsChild>
                    <w:div w:id="430055869">
                      <w:marLeft w:val="0"/>
                      <w:marRight w:val="0"/>
                      <w:marTop w:val="0"/>
                      <w:marBottom w:val="0"/>
                      <w:divBdr>
                        <w:top w:val="none" w:sz="0" w:space="0" w:color="auto"/>
                        <w:left w:val="none" w:sz="0" w:space="0" w:color="auto"/>
                        <w:bottom w:val="none" w:sz="0" w:space="0" w:color="auto"/>
                        <w:right w:val="none" w:sz="0" w:space="0" w:color="auto"/>
                      </w:divBdr>
                      <w:divsChild>
                        <w:div w:id="557515670">
                          <w:marLeft w:val="0"/>
                          <w:marRight w:val="0"/>
                          <w:marTop w:val="0"/>
                          <w:marBottom w:val="0"/>
                          <w:divBdr>
                            <w:top w:val="none" w:sz="0" w:space="0" w:color="auto"/>
                            <w:left w:val="none" w:sz="0" w:space="0" w:color="auto"/>
                            <w:bottom w:val="none" w:sz="0" w:space="0" w:color="auto"/>
                            <w:right w:val="none" w:sz="0" w:space="0" w:color="auto"/>
                          </w:divBdr>
                          <w:divsChild>
                            <w:div w:id="99839601">
                              <w:marLeft w:val="0"/>
                              <w:marRight w:val="0"/>
                              <w:marTop w:val="0"/>
                              <w:marBottom w:val="120"/>
                              <w:divBdr>
                                <w:top w:val="none" w:sz="0" w:space="0" w:color="auto"/>
                                <w:left w:val="none" w:sz="0" w:space="0" w:color="auto"/>
                                <w:bottom w:val="none" w:sz="0" w:space="0" w:color="auto"/>
                                <w:right w:val="none" w:sz="0" w:space="0" w:color="auto"/>
                              </w:divBdr>
                            </w:div>
                            <w:div w:id="379742885">
                              <w:marLeft w:val="0"/>
                              <w:marRight w:val="0"/>
                              <w:marTop w:val="0"/>
                              <w:marBottom w:val="360"/>
                              <w:divBdr>
                                <w:top w:val="none" w:sz="0" w:space="0" w:color="auto"/>
                                <w:left w:val="none" w:sz="0" w:space="0" w:color="auto"/>
                                <w:bottom w:val="none" w:sz="0" w:space="0" w:color="auto"/>
                                <w:right w:val="none" w:sz="0" w:space="0" w:color="auto"/>
                              </w:divBdr>
                            </w:div>
                            <w:div w:id="1592740820">
                              <w:marLeft w:val="0"/>
                              <w:marRight w:val="0"/>
                              <w:marTop w:val="0"/>
                              <w:marBottom w:val="0"/>
                              <w:divBdr>
                                <w:top w:val="none" w:sz="0" w:space="0" w:color="auto"/>
                                <w:left w:val="none" w:sz="0" w:space="0" w:color="auto"/>
                                <w:bottom w:val="none" w:sz="0" w:space="0" w:color="auto"/>
                                <w:right w:val="none" w:sz="0" w:space="0" w:color="auto"/>
                              </w:divBdr>
                              <w:divsChild>
                                <w:div w:id="7324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30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rr@wwfint.org" TargetMode="External"/><Relationship Id="rId18" Type="http://schemas.openxmlformats.org/officeDocument/2006/relationships/hyperlink" Target="https://www.ipbes.net/global-assessment-biodiversity-ecosystem-services" TargetMode="External"/><Relationship Id="rId26" Type="http://schemas.openxmlformats.org/officeDocument/2006/relationships/hyperlink" Target="https://doi.org/10.1016/j.scitotenv.2017.10.104" TargetMode="External"/><Relationship Id="rId39" Type="http://schemas.openxmlformats.org/officeDocument/2006/relationships/hyperlink" Target="https://www.jstor.org/stable/2387390" TargetMode="External"/><Relationship Id="rId3" Type="http://schemas.openxmlformats.org/officeDocument/2006/relationships/styles" Target="styles.xml"/><Relationship Id="rId21" Type="http://schemas.openxmlformats.org/officeDocument/2006/relationships/hyperlink" Target="https://doi.org/10.1016/j.biocon.2020.108932" TargetMode="External"/><Relationship Id="rId34" Type="http://schemas.openxmlformats.org/officeDocument/2006/relationships/hyperlink" Target="https://doi.org/10.1007/s11160-019-09566-y" TargetMode="External"/><Relationship Id="rId42" Type="http://schemas.openxmlformats.org/officeDocument/2006/relationships/hyperlink" Target="https://sustainabledevelopment.un.org/?menu=1300" TargetMode="External"/><Relationship Id="rId47" Type="http://schemas.openxmlformats.org/officeDocument/2006/relationships/hyperlink" Target="https://doi.org/10.1016/j.ecoleng.2019.04.018"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claussen@fishconserve.org" TargetMode="External"/><Relationship Id="rId17" Type="http://schemas.openxmlformats.org/officeDocument/2006/relationships/hyperlink" Target="https://doi.org/10.1016/j.ecoser.2012.07.011" TargetMode="External"/><Relationship Id="rId25" Type="http://schemas.openxmlformats.org/officeDocument/2006/relationships/hyperlink" Target="https://doi.org/10.1002/aqc.1159" TargetMode="External"/><Relationship Id="rId33" Type="http://schemas.openxmlformats.org/officeDocument/2006/relationships/hyperlink" Target="https://doi.org/10.1139/er-2015-0064" TargetMode="External"/><Relationship Id="rId38" Type="http://schemas.openxmlformats.org/officeDocument/2006/relationships/hyperlink" Target="https://doi.org/10.1111/brv.12480" TargetMode="External"/><Relationship Id="rId46" Type="http://schemas.openxmlformats.org/officeDocument/2006/relationships/hyperlink" Target="https://doi.org/10.1016/j.gfs.2014.09.005" TargetMode="External"/><Relationship Id="rId2" Type="http://schemas.openxmlformats.org/officeDocument/2006/relationships/numbering" Target="numbering.xml"/><Relationship Id="rId16" Type="http://schemas.openxmlformats.org/officeDocument/2006/relationships/hyperlink" Target="https://doi.org/10.1016/j.ecolind.2018.06.073" TargetMode="External"/><Relationship Id="rId20" Type="http://schemas.openxmlformats.org/officeDocument/2006/relationships/hyperlink" Target="https://doi.org/10.3354/esr00426" TargetMode="External"/><Relationship Id="rId29" Type="http://schemas.openxmlformats.org/officeDocument/2006/relationships/hyperlink" Target="https://doi.org/10.1002/wat2.1208" TargetMode="External"/><Relationship Id="rId41" Type="http://schemas.openxmlformats.org/officeDocument/2006/relationships/hyperlink" Target="https://doi.org/10.1016/j.landurbplan.2016.01.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2175-9337" TargetMode="External"/><Relationship Id="rId24" Type="http://schemas.openxmlformats.org/officeDocument/2006/relationships/hyperlink" Target="https://doi.org/10.1017/S1464793105006950" TargetMode="External"/><Relationship Id="rId32" Type="http://schemas.openxmlformats.org/officeDocument/2006/relationships/hyperlink" Target="https://doi.org/10.1038/s41893-020-0517-6" TargetMode="External"/><Relationship Id="rId37" Type="http://schemas.openxmlformats.org/officeDocument/2006/relationships/hyperlink" Target="https://doi.org/10.1016/j.envsci.2017.07.006" TargetMode="External"/><Relationship Id="rId40" Type="http://schemas.openxmlformats.org/officeDocument/2006/relationships/hyperlink" Target="https://doi.org/10.1080/26395916.2019.1657502" TargetMode="External"/><Relationship Id="rId45" Type="http://schemas.openxmlformats.org/officeDocument/2006/relationships/hyperlink" Target="https://wwf.panda.org/discover/our_focus/freshwater_practice/the_world_s_forgotten_fishes/" TargetMode="External"/><Relationship Id="rId5" Type="http://schemas.openxmlformats.org/officeDocument/2006/relationships/webSettings" Target="webSettings.xml"/><Relationship Id="rId15" Type="http://schemas.openxmlformats.org/officeDocument/2006/relationships/hyperlink" Target="https://doi.org/10.1016/j.ecoser.2013.07.004" TargetMode="External"/><Relationship Id="rId23" Type="http://schemas.openxmlformats.org/officeDocument/2006/relationships/hyperlink" Target="https://doi.org/10.1016/j.ecoser.2017.09.008" TargetMode="External"/><Relationship Id="rId28" Type="http://schemas.openxmlformats.org/officeDocument/2006/relationships/hyperlink" Target="https://doi.org/10.1007/978-3-319-07548-8_17" TargetMode="External"/><Relationship Id="rId36" Type="http://schemas.openxmlformats.org/officeDocument/2006/relationships/hyperlink" Target="https://doi.org/10.1111/izy.12020" TargetMode="External"/><Relationship Id="rId49" Type="http://schemas.openxmlformats.org/officeDocument/2006/relationships/footer" Target="footer1.xml"/><Relationship Id="rId10" Type="http://schemas.openxmlformats.org/officeDocument/2006/relationships/hyperlink" Target="mailto:apinder@bournemouth.ac.uk" TargetMode="External"/><Relationship Id="rId19" Type="http://schemas.openxmlformats.org/officeDocument/2006/relationships/hyperlink" Target="https://doi.org/10.1093/biosci/bix099" TargetMode="External"/><Relationship Id="rId31" Type="http://schemas.openxmlformats.org/officeDocument/2006/relationships/hyperlink" Target="https://report.ipcc.ch/sr15/pdf/sr15_spm_final.pdf" TargetMode="External"/><Relationship Id="rId44" Type="http://schemas.openxmlformats.org/officeDocument/2006/relationships/hyperlink" Target="https://livingplanet.panda.org/en-gb/" TargetMode="Externa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orcid.org/0000-0002-0251-8482" TargetMode="External"/><Relationship Id="rId14" Type="http://schemas.openxmlformats.org/officeDocument/2006/relationships/image" Target="media/image1.jpeg"/><Relationship Id="rId22" Type="http://schemas.openxmlformats.org/officeDocument/2006/relationships/hyperlink" Target="http://www.nature.com/nature/journal/v387/n6630/pdf/387253a0.pdf" TargetMode="External"/><Relationship Id="rId27" Type="http://schemas.openxmlformats.org/officeDocument/2006/relationships/hyperlink" Target="https://doi.org/10.1080/13880292.2011.626704" TargetMode="External"/><Relationship Id="rId30" Type="http://schemas.openxmlformats.org/officeDocument/2006/relationships/hyperlink" Target="https://ipbes.net/models-drivers-biodiversity-ecosystem-change" TargetMode="External"/><Relationship Id="rId35" Type="http://schemas.openxmlformats.org/officeDocument/2006/relationships/hyperlink" Target="https://www.ramsar.org/about/cop13-resolutions" TargetMode="External"/><Relationship Id="rId43" Type="http://schemas.openxmlformats.org/officeDocument/2006/relationships/hyperlink" Target="https://doi.org/10.1016/j.ecoser.2017.10.010" TargetMode="External"/><Relationship Id="rId48" Type="http://schemas.openxmlformats.org/officeDocument/2006/relationships/header" Target="header1.xml"/><Relationship Id="rId8" Type="http://schemas.openxmlformats.org/officeDocument/2006/relationships/hyperlink" Target="mailto:mark.everard@uwe.ac.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546E-0B38-48F6-85F2-9E1908E9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5802</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Making the hidden visible: Economic valuation of tiger reserves in India</vt:lpstr>
    </vt:vector>
  </TitlesOfParts>
  <Company>University of the West of England</Company>
  <LinksUpToDate>false</LinksUpToDate>
  <CharactersWithSpaces>38797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hidden visible: Economic valuation of tiger reserves in India</dc:title>
  <dc:subject>Ecosystem Services, 26 (2017) 236-244. doi:10.1016/j.ecoser.2017.05.006</dc:subject>
  <dc:creator>Madhu Verma</dc:creator>
  <cp:lastModifiedBy>Mark Everard</cp:lastModifiedBy>
  <cp:revision>3</cp:revision>
  <dcterms:created xsi:type="dcterms:W3CDTF">2021-06-28T09:39:00Z</dcterms:created>
  <dcterms:modified xsi:type="dcterms:W3CDTF">2021-06-28T09:42:00Z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Elsevier</vt:lpwstr>
  </property>
  <property fmtid="{D5CDD505-2E9C-101B-9397-08002B2CF9AE}" pid="4" name="LastSaved">
    <vt:filetime>2018-04-04T00:00:00Z</vt:filetime>
  </property>
</Properties>
</file>