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EE2CF" w14:textId="56A74ADE" w:rsidR="000200A5" w:rsidRPr="000200A5" w:rsidRDefault="002460DF" w:rsidP="000200A5">
      <w:pPr>
        <w:pStyle w:val="Articletype"/>
      </w:pPr>
      <w:r w:rsidRPr="000200A5">
        <w:t>Peer-reviewed article</w:t>
      </w:r>
    </w:p>
    <w:p w14:paraId="7D251B24" w14:textId="1001ADA4" w:rsidR="00240468" w:rsidRDefault="002460DF" w:rsidP="000200A5">
      <w:pPr>
        <w:pStyle w:val="Heading1"/>
      </w:pPr>
      <w:r w:rsidRPr="000200A5">
        <w:t xml:space="preserve">Application of Interpretative Phenomenological Analysis methodology in psychotherapy </w:t>
      </w:r>
      <w:r w:rsidR="00542826" w:rsidRPr="000200A5">
        <w:t xml:space="preserve">impact </w:t>
      </w:r>
      <w:r w:rsidRPr="000200A5">
        <w:t>research</w:t>
      </w:r>
      <w:r w:rsidR="0006765C" w:rsidRPr="000200A5">
        <w:t xml:space="preserve">: </w:t>
      </w:r>
      <w:r w:rsidR="00686851" w:rsidRPr="000200A5">
        <w:t xml:space="preserve">Experience of </w:t>
      </w:r>
      <w:r w:rsidR="00F976B2" w:rsidRPr="000200A5">
        <w:t>p</w:t>
      </w:r>
      <w:r w:rsidR="00686851" w:rsidRPr="000200A5">
        <w:t xml:space="preserve">sychotherapy </w:t>
      </w:r>
      <w:r w:rsidR="00370FAB" w:rsidRPr="000200A5">
        <w:t>of</w:t>
      </w:r>
      <w:r w:rsidR="00686851" w:rsidRPr="000200A5">
        <w:t xml:space="preserve"> </w:t>
      </w:r>
      <w:r w:rsidR="00FD5873" w:rsidRPr="000200A5">
        <w:t xml:space="preserve">a </w:t>
      </w:r>
      <w:r w:rsidR="00892A69" w:rsidRPr="000200A5">
        <w:t>person</w:t>
      </w:r>
      <w:r w:rsidR="00FD5873" w:rsidRPr="000200A5">
        <w:t xml:space="preserve"> </w:t>
      </w:r>
      <w:r w:rsidR="00686851" w:rsidRPr="000200A5">
        <w:t>with Multiple Sclerosis</w:t>
      </w:r>
    </w:p>
    <w:p w14:paraId="2B6F1617" w14:textId="2EC12F49" w:rsidR="00981DA6" w:rsidRPr="00981DA6" w:rsidRDefault="002460DF" w:rsidP="00981DA6">
      <w:pPr>
        <w:pStyle w:val="Authors"/>
      </w:pPr>
      <w:r>
        <w:t>Evangelia Fragkiadaki, Sofia Triliva &amp; Fotios Anagnostopoulos</w:t>
      </w:r>
    </w:p>
    <w:p w14:paraId="7F819FB4" w14:textId="1CAA5B6B" w:rsidR="00562236" w:rsidRPr="000200A5" w:rsidRDefault="002460DF" w:rsidP="000200A5">
      <w:pPr>
        <w:rPr>
          <w:i/>
          <w:iCs/>
        </w:rPr>
      </w:pPr>
      <w:r w:rsidRPr="000200A5">
        <w:rPr>
          <w:i/>
          <w:iCs/>
        </w:rPr>
        <w:t xml:space="preserve">Psychotherapy's </w:t>
      </w:r>
      <w:r w:rsidR="003028E3" w:rsidRPr="000200A5">
        <w:rPr>
          <w:i/>
          <w:iCs/>
        </w:rPr>
        <w:t>impact</w:t>
      </w:r>
      <w:r w:rsidRPr="000200A5">
        <w:rPr>
          <w:i/>
          <w:iCs/>
        </w:rPr>
        <w:t xml:space="preserve"> and effectiveness have been explored</w:t>
      </w:r>
      <w:r w:rsidR="00C35A24" w:rsidRPr="000200A5">
        <w:rPr>
          <w:i/>
          <w:iCs/>
        </w:rPr>
        <w:t xml:space="preserve"> </w:t>
      </w:r>
      <w:r w:rsidRPr="000200A5">
        <w:rPr>
          <w:i/>
          <w:iCs/>
        </w:rPr>
        <w:t xml:space="preserve">through </w:t>
      </w:r>
      <w:r w:rsidR="00E337A4">
        <w:rPr>
          <w:i/>
          <w:iCs/>
        </w:rPr>
        <w:t xml:space="preserve">the use of </w:t>
      </w:r>
      <w:r w:rsidRPr="000200A5">
        <w:rPr>
          <w:i/>
          <w:iCs/>
        </w:rPr>
        <w:t>quantitative research methods</w:t>
      </w:r>
      <w:r w:rsidR="003028E3" w:rsidRPr="000200A5">
        <w:rPr>
          <w:i/>
          <w:iCs/>
        </w:rPr>
        <w:t xml:space="preserve"> such as</w:t>
      </w:r>
      <w:r w:rsidRPr="000200A5">
        <w:rPr>
          <w:i/>
          <w:iCs/>
        </w:rPr>
        <w:t xml:space="preserve"> </w:t>
      </w:r>
      <w:r w:rsidR="003028E3" w:rsidRPr="000200A5">
        <w:rPr>
          <w:i/>
          <w:iCs/>
        </w:rPr>
        <w:t>s</w:t>
      </w:r>
      <w:r w:rsidRPr="000200A5">
        <w:rPr>
          <w:i/>
          <w:iCs/>
        </w:rPr>
        <w:t xml:space="preserve">tandardised inventories and scales </w:t>
      </w:r>
      <w:r w:rsidR="003028E3" w:rsidRPr="000200A5">
        <w:rPr>
          <w:i/>
          <w:iCs/>
        </w:rPr>
        <w:t>measuring</w:t>
      </w:r>
      <w:r w:rsidRPr="000200A5">
        <w:rPr>
          <w:i/>
          <w:iCs/>
        </w:rPr>
        <w:t xml:space="preserve"> mainly behavioural and overt aspects of the psychotherapeutic encounter and symptom reduction. Nonetheless, change in psychotherapy is a complex, multifaceted </w:t>
      </w:r>
      <w:r w:rsidR="00831BBF" w:rsidRPr="000200A5">
        <w:rPr>
          <w:i/>
          <w:iCs/>
        </w:rPr>
        <w:t xml:space="preserve">phenomenon, </w:t>
      </w:r>
      <w:r w:rsidRPr="000200A5">
        <w:rPr>
          <w:i/>
          <w:iCs/>
        </w:rPr>
        <w:t>requir</w:t>
      </w:r>
      <w:r w:rsidR="008C0883" w:rsidRPr="000200A5">
        <w:rPr>
          <w:i/>
          <w:iCs/>
        </w:rPr>
        <w:t>ing</w:t>
      </w:r>
      <w:r w:rsidRPr="000200A5">
        <w:rPr>
          <w:i/>
          <w:iCs/>
        </w:rPr>
        <w:t xml:space="preserve"> open-ended investigation </w:t>
      </w:r>
      <w:r w:rsidR="008C0883" w:rsidRPr="000200A5">
        <w:rPr>
          <w:i/>
          <w:iCs/>
        </w:rPr>
        <w:t xml:space="preserve">to reveal the beneficial </w:t>
      </w:r>
      <w:r w:rsidR="003028E3" w:rsidRPr="000200A5">
        <w:rPr>
          <w:i/>
          <w:iCs/>
        </w:rPr>
        <w:t>factors</w:t>
      </w:r>
      <w:r w:rsidR="008C0883" w:rsidRPr="000200A5">
        <w:rPr>
          <w:i/>
          <w:iCs/>
        </w:rPr>
        <w:t xml:space="preserve"> that are part of the process</w:t>
      </w:r>
      <w:r w:rsidRPr="000200A5">
        <w:rPr>
          <w:i/>
          <w:iCs/>
        </w:rPr>
        <w:t xml:space="preserve">. This paper </w:t>
      </w:r>
      <w:r w:rsidR="008C0883" w:rsidRPr="000200A5">
        <w:rPr>
          <w:i/>
          <w:iCs/>
        </w:rPr>
        <w:t xml:space="preserve">will </w:t>
      </w:r>
      <w:r w:rsidRPr="000200A5">
        <w:rPr>
          <w:i/>
          <w:iCs/>
        </w:rPr>
        <w:t xml:space="preserve">demonstrate how Interpretative Phenomenological Analysis (IPA) can be applied in </w:t>
      </w:r>
      <w:r w:rsidR="00C35A24" w:rsidRPr="000200A5">
        <w:rPr>
          <w:i/>
          <w:iCs/>
        </w:rPr>
        <w:t>studying</w:t>
      </w:r>
      <w:r w:rsidR="004B737B" w:rsidRPr="000200A5">
        <w:rPr>
          <w:i/>
          <w:iCs/>
        </w:rPr>
        <w:t xml:space="preserve"> the psychotherapy process's favorable aspects from the client's perspective</w:t>
      </w:r>
      <w:r w:rsidRPr="000200A5">
        <w:rPr>
          <w:i/>
          <w:iCs/>
        </w:rPr>
        <w:t xml:space="preserve">. We argue </w:t>
      </w:r>
      <w:r w:rsidR="00C35A24" w:rsidRPr="000200A5">
        <w:rPr>
          <w:i/>
          <w:iCs/>
        </w:rPr>
        <w:t>that IPA’s</w:t>
      </w:r>
      <w:r w:rsidRPr="000200A5">
        <w:rPr>
          <w:i/>
          <w:iCs/>
        </w:rPr>
        <w:t xml:space="preserve"> epistemological underpinnings and </w:t>
      </w:r>
      <w:r w:rsidR="00C35A24" w:rsidRPr="000200A5">
        <w:rPr>
          <w:i/>
          <w:iCs/>
        </w:rPr>
        <w:t>methods</w:t>
      </w:r>
      <w:r w:rsidRPr="000200A5">
        <w:rPr>
          <w:i/>
          <w:iCs/>
        </w:rPr>
        <w:t xml:space="preserve"> for collecting and analysing data can contribute to the study of psychotherapy's </w:t>
      </w:r>
      <w:r w:rsidR="00F6449D" w:rsidRPr="000200A5">
        <w:rPr>
          <w:i/>
          <w:iCs/>
        </w:rPr>
        <w:t>impact</w:t>
      </w:r>
      <w:r w:rsidRPr="000200A5">
        <w:rPr>
          <w:i/>
          <w:iCs/>
        </w:rPr>
        <w:t xml:space="preserve">. A </w:t>
      </w:r>
      <w:r w:rsidR="00E337A4">
        <w:rPr>
          <w:i/>
          <w:iCs/>
        </w:rPr>
        <w:t xml:space="preserve">case of a </w:t>
      </w:r>
      <w:r w:rsidRPr="000200A5">
        <w:rPr>
          <w:i/>
          <w:iCs/>
        </w:rPr>
        <w:t xml:space="preserve">woman confronting the challenges of </w:t>
      </w:r>
      <w:r w:rsidR="000200A5" w:rsidRPr="000200A5">
        <w:rPr>
          <w:i/>
          <w:iCs/>
        </w:rPr>
        <w:t>m</w:t>
      </w:r>
      <w:r w:rsidRPr="000200A5">
        <w:rPr>
          <w:i/>
          <w:iCs/>
        </w:rPr>
        <w:t xml:space="preserve">ultiple </w:t>
      </w:r>
      <w:r w:rsidR="000200A5" w:rsidRPr="000200A5">
        <w:rPr>
          <w:i/>
          <w:iCs/>
        </w:rPr>
        <w:t>s</w:t>
      </w:r>
      <w:r w:rsidRPr="000200A5">
        <w:rPr>
          <w:i/>
          <w:iCs/>
        </w:rPr>
        <w:t xml:space="preserve">clerosis </w:t>
      </w:r>
      <w:r w:rsidR="00831BBF" w:rsidRPr="000200A5">
        <w:rPr>
          <w:i/>
          <w:iCs/>
        </w:rPr>
        <w:t>and</w:t>
      </w:r>
      <w:r w:rsidR="00E337A4">
        <w:rPr>
          <w:i/>
          <w:iCs/>
        </w:rPr>
        <w:t xml:space="preserve"> illness</w:t>
      </w:r>
      <w:r w:rsidR="00831BBF" w:rsidRPr="000200A5">
        <w:rPr>
          <w:i/>
          <w:iCs/>
        </w:rPr>
        <w:t xml:space="preserve"> symptomatology</w:t>
      </w:r>
      <w:r w:rsidRPr="000200A5">
        <w:rPr>
          <w:i/>
          <w:iCs/>
        </w:rPr>
        <w:t xml:space="preserve"> by undergoing </w:t>
      </w:r>
      <w:r w:rsidR="0090736D" w:rsidRPr="000200A5">
        <w:rPr>
          <w:i/>
          <w:iCs/>
        </w:rPr>
        <w:t>psychodynamic</w:t>
      </w:r>
      <w:r w:rsidRPr="000200A5">
        <w:rPr>
          <w:i/>
          <w:iCs/>
        </w:rPr>
        <w:t xml:space="preserve"> psychotherapy is presented and analysed </w:t>
      </w:r>
      <w:r w:rsidR="00C35A24" w:rsidRPr="000200A5">
        <w:rPr>
          <w:i/>
          <w:iCs/>
        </w:rPr>
        <w:t>drawing on</w:t>
      </w:r>
      <w:r w:rsidRPr="000200A5">
        <w:rPr>
          <w:i/>
          <w:iCs/>
        </w:rPr>
        <w:t xml:space="preserve"> IPA</w:t>
      </w:r>
      <w:r w:rsidR="00C35A24" w:rsidRPr="000200A5">
        <w:rPr>
          <w:i/>
          <w:iCs/>
        </w:rPr>
        <w:t xml:space="preserve"> guidelines</w:t>
      </w:r>
      <w:r w:rsidRPr="000200A5">
        <w:rPr>
          <w:i/>
          <w:iCs/>
        </w:rPr>
        <w:t>.</w:t>
      </w:r>
    </w:p>
    <w:p w14:paraId="138F2872" w14:textId="50E9C936" w:rsidR="00240468" w:rsidRPr="000200A5" w:rsidRDefault="002460DF" w:rsidP="000200A5">
      <w:pPr>
        <w:pStyle w:val="Subheadings"/>
      </w:pPr>
      <w:r w:rsidRPr="000200A5">
        <w:t>Introduction</w:t>
      </w:r>
    </w:p>
    <w:p w14:paraId="760F5455" w14:textId="17E6A6F3" w:rsidR="00240468" w:rsidRPr="000200A5" w:rsidRDefault="002460DF" w:rsidP="000200A5">
      <w:pPr>
        <w:ind w:firstLine="0"/>
      </w:pPr>
      <w:r w:rsidRPr="000200A5">
        <w:t xml:space="preserve">Psychotherapy is a complex interpersonal and dynamic process rendering its study and effects methodologically </w:t>
      </w:r>
      <w:r w:rsidR="000200A5" w:rsidRPr="000200A5">
        <w:t>challenging</w:t>
      </w:r>
      <w:r w:rsidRPr="000200A5">
        <w:t>. Randomised controlled trials and meta-analyses have offered a rich account of generali</w:t>
      </w:r>
      <w:r w:rsidR="000200A5" w:rsidRPr="000200A5">
        <w:t>s</w:t>
      </w:r>
      <w:r w:rsidRPr="000200A5">
        <w:t>able statements about psychotherapy success</w:t>
      </w:r>
      <w:r w:rsidR="00F130B6">
        <w:t>.</w:t>
      </w:r>
      <w:r w:rsidRPr="000200A5">
        <w:t xml:space="preserve"> </w:t>
      </w:r>
      <w:r w:rsidR="00F130B6">
        <w:t>H</w:t>
      </w:r>
      <w:r w:rsidRPr="000200A5">
        <w:t>owever, they have significant limitations (Dragioti</w:t>
      </w:r>
      <w:r w:rsidR="00197671">
        <w:t xml:space="preserve"> et al.</w:t>
      </w:r>
      <w:r w:rsidRPr="000200A5">
        <w:t>, 2017; Wampold et al., 2011)</w:t>
      </w:r>
      <w:r w:rsidR="00F130B6">
        <w:t>,</w:t>
      </w:r>
      <w:r w:rsidR="00017766" w:rsidRPr="000200A5">
        <w:t xml:space="preserve"> especially considering </w:t>
      </w:r>
      <w:r w:rsidR="009034DE" w:rsidRPr="000200A5">
        <w:t xml:space="preserve">external validity and </w:t>
      </w:r>
      <w:r w:rsidR="00017766" w:rsidRPr="000200A5">
        <w:t xml:space="preserve">how the findings apply to </w:t>
      </w:r>
      <w:r w:rsidRPr="000200A5">
        <w:t>psychotherapy practice (Midgley</w:t>
      </w:r>
      <w:r w:rsidR="00197671">
        <w:t xml:space="preserve"> et al.</w:t>
      </w:r>
      <w:r w:rsidRPr="000200A5">
        <w:t>, 2014).</w:t>
      </w:r>
    </w:p>
    <w:p w14:paraId="4523468D" w14:textId="6850F9BD" w:rsidR="00240468" w:rsidRPr="000200A5" w:rsidRDefault="002460DF" w:rsidP="000200A5">
      <w:r w:rsidRPr="000200A5">
        <w:t>Psychotherap</w:t>
      </w:r>
      <w:r w:rsidR="00F130B6">
        <w:t>eutic</w:t>
      </w:r>
      <w:r w:rsidRPr="000200A5">
        <w:t xml:space="preserve"> change is a multi-factor phenomenon</w:t>
      </w:r>
      <w:r w:rsidR="008C0883" w:rsidRPr="000200A5">
        <w:t xml:space="preserve"> and </w:t>
      </w:r>
      <w:r w:rsidRPr="000200A5">
        <w:t>difficult to conceptualise</w:t>
      </w:r>
      <w:r w:rsidR="00F130B6">
        <w:t>,</w:t>
      </w:r>
      <w:r w:rsidRPr="000200A5">
        <w:t xml:space="preserve"> especially when the factors are not quantifiable, measurable, conscious, behavioural, or directly related to symptom relief (Binder</w:t>
      </w:r>
      <w:r w:rsidR="00197671">
        <w:t xml:space="preserve"> et al.</w:t>
      </w:r>
      <w:r w:rsidRPr="000200A5">
        <w:t>, 2010; Hill</w:t>
      </w:r>
      <w:r w:rsidR="00197671">
        <w:t xml:space="preserve"> et al.</w:t>
      </w:r>
      <w:r w:rsidRPr="000200A5">
        <w:t>, 2013). More recent research focuses on the use of qualitative methodologies nested in quantitative designs</w:t>
      </w:r>
      <w:r w:rsidR="00D607B7" w:rsidRPr="000200A5">
        <w:t xml:space="preserve"> to capture the experiences of therapeutic techniques and change (Hill et al., 2013)</w:t>
      </w:r>
      <w:r w:rsidR="008C0883" w:rsidRPr="000200A5">
        <w:t>.</w:t>
      </w:r>
      <w:r w:rsidR="000200A5">
        <w:t xml:space="preserve"> </w:t>
      </w:r>
      <w:r w:rsidR="008C0883" w:rsidRPr="000200A5">
        <w:t xml:space="preserve">Such mixed methods are applied to delineate </w:t>
      </w:r>
      <w:r w:rsidRPr="000200A5">
        <w:t xml:space="preserve">the </w:t>
      </w:r>
      <w:r w:rsidR="00C26004" w:rsidRPr="000200A5">
        <w:t>complicated</w:t>
      </w:r>
      <w:r w:rsidRPr="000200A5">
        <w:t xml:space="preserve"> processes that cannot be </w:t>
      </w:r>
      <w:r w:rsidR="000D5F81" w:rsidRPr="000200A5">
        <w:t xml:space="preserve">easily </w:t>
      </w:r>
      <w:r w:rsidRPr="000200A5">
        <w:t>captured with inventories</w:t>
      </w:r>
      <w:r w:rsidR="00AB58E1" w:rsidRPr="000200A5">
        <w:t>.</w:t>
      </w:r>
      <w:r w:rsidR="000200A5">
        <w:t xml:space="preserve"> </w:t>
      </w:r>
      <w:r w:rsidR="00AB58E1" w:rsidRPr="000200A5">
        <w:t>The</w:t>
      </w:r>
      <w:r w:rsidR="00942F70" w:rsidRPr="000200A5">
        <w:t>y</w:t>
      </w:r>
      <w:r w:rsidR="00AB58E1" w:rsidRPr="000200A5">
        <w:t xml:space="preserve"> are also used to</w:t>
      </w:r>
      <w:r w:rsidR="00C7534C" w:rsidRPr="000200A5">
        <w:t xml:space="preserve"> achieve</w:t>
      </w:r>
      <w:r w:rsidRPr="000200A5">
        <w:t xml:space="preserve"> triangulation </w:t>
      </w:r>
      <w:r w:rsidR="00C7534C" w:rsidRPr="000200A5">
        <w:t xml:space="preserve">of data </w:t>
      </w:r>
      <w:r w:rsidRPr="000200A5">
        <w:t xml:space="preserve">and a more detailed </w:t>
      </w:r>
      <w:r w:rsidR="000D5F81" w:rsidRPr="000200A5">
        <w:t>understanding</w:t>
      </w:r>
      <w:r w:rsidR="009034DE" w:rsidRPr="000200A5">
        <w:t xml:space="preserve"> </w:t>
      </w:r>
      <w:r w:rsidRPr="000200A5">
        <w:t>of the processes of change involved</w:t>
      </w:r>
      <w:r w:rsidR="00C7534C" w:rsidRPr="000200A5">
        <w:t xml:space="preserve"> in psychotherapy</w:t>
      </w:r>
      <w:r w:rsidRPr="000200A5">
        <w:t xml:space="preserve"> (Midgley et al., 2014; Verhoef</w:t>
      </w:r>
      <w:r w:rsidR="00197671">
        <w:t xml:space="preserve"> et al.</w:t>
      </w:r>
      <w:r w:rsidRPr="000200A5">
        <w:t xml:space="preserve">, 2002). Qualitative research allows the exploration of the </w:t>
      </w:r>
      <w:r w:rsidR="00044A87" w:rsidRPr="000200A5">
        <w:t>multidimensional</w:t>
      </w:r>
      <w:r w:rsidRPr="000200A5">
        <w:t xml:space="preserve"> interactions in psychotherap</w:t>
      </w:r>
      <w:r w:rsidR="00F130B6">
        <w:t>eutic</w:t>
      </w:r>
      <w:r w:rsidRPr="000200A5">
        <w:t xml:space="preserve"> encounters and the emergence of unexpected results (Hill et al., 2013; McLeod, 20</w:t>
      </w:r>
      <w:r w:rsidR="001F31FE" w:rsidRPr="000200A5">
        <w:t>1</w:t>
      </w:r>
      <w:r w:rsidRPr="000200A5">
        <w:t>1). By implementing methods such as the Narrative Assessment Interview (</w:t>
      </w:r>
      <w:r w:rsidR="000B470F" w:rsidRPr="000200A5">
        <w:t>Angus</w:t>
      </w:r>
      <w:r w:rsidR="00197671">
        <w:t xml:space="preserve"> et al.</w:t>
      </w:r>
      <w:r w:rsidR="000B470F" w:rsidRPr="000200A5">
        <w:t>, 1999</w:t>
      </w:r>
      <w:r w:rsidRPr="000200A5">
        <w:t>), the Change Interview (</w:t>
      </w:r>
      <w:r w:rsidR="000B470F" w:rsidRPr="000200A5">
        <w:t>Elliott</w:t>
      </w:r>
      <w:r w:rsidR="00197671">
        <w:t xml:space="preserve"> et al.</w:t>
      </w:r>
      <w:r w:rsidR="000B470F" w:rsidRPr="000200A5">
        <w:t>, 2001</w:t>
      </w:r>
      <w:r w:rsidRPr="000200A5">
        <w:t>) or the Hermeneutic Single-Case Efficacy Design (Elliott</w:t>
      </w:r>
      <w:r w:rsidR="00660765" w:rsidRPr="000200A5">
        <w:t xml:space="preserve"> et al., 2009</w:t>
      </w:r>
      <w:r w:rsidRPr="000200A5">
        <w:t>)</w:t>
      </w:r>
      <w:r w:rsidR="00F130B6">
        <w:t>,</w:t>
      </w:r>
      <w:r w:rsidRPr="000200A5">
        <w:t xml:space="preserve"> qualitative research is now being used more </w:t>
      </w:r>
      <w:r w:rsidR="00595960" w:rsidRPr="000200A5">
        <w:t>often</w:t>
      </w:r>
      <w:r w:rsidR="000D5F81" w:rsidRPr="000200A5">
        <w:t xml:space="preserve"> in exploring psychotherapeutic processes and effects.</w:t>
      </w:r>
      <w:r w:rsidRPr="000200A5">
        <w:t xml:space="preserve"> In this paper, we aim to add to the discussion on qualitative psychotherapy research, arguing that </w:t>
      </w:r>
      <w:r w:rsidR="00F130B6">
        <w:t>Interpretative Phenomenological Analysis (</w:t>
      </w:r>
      <w:r w:rsidRPr="000200A5">
        <w:t>IPA</w:t>
      </w:r>
      <w:r w:rsidR="00F130B6">
        <w:t>)</w:t>
      </w:r>
      <w:r w:rsidRPr="000200A5">
        <w:t xml:space="preserve"> can make a significant contribution </w:t>
      </w:r>
      <w:r w:rsidR="000D5F81" w:rsidRPr="000200A5">
        <w:t>by enabling</w:t>
      </w:r>
      <w:r w:rsidRPr="000200A5">
        <w:t xml:space="preserve"> researchers and practitioners to gain insight</w:t>
      </w:r>
      <w:r w:rsidR="00AB58E1" w:rsidRPr="000200A5">
        <w:t>s</w:t>
      </w:r>
      <w:r w:rsidRPr="000200A5">
        <w:t xml:space="preserve"> into clients</w:t>
      </w:r>
      <w:r w:rsidR="00F130B6">
        <w:t>’</w:t>
      </w:r>
      <w:r w:rsidRPr="000200A5">
        <w:t xml:space="preserve"> experiences of therapeutic processes. The philosophical, epistemological, and methodological underpinnings and guidelines </w:t>
      </w:r>
      <w:r w:rsidR="000D5F81" w:rsidRPr="000200A5">
        <w:t xml:space="preserve">of IPA </w:t>
      </w:r>
      <w:r w:rsidRPr="000200A5">
        <w:t>allow for an in-depth exploration of the client</w:t>
      </w:r>
      <w:r w:rsidR="00F130B6">
        <w:t>’</w:t>
      </w:r>
      <w:r w:rsidRPr="000200A5">
        <w:t xml:space="preserve">s experience, leading to significant </w:t>
      </w:r>
      <w:r w:rsidR="00AF7DE2" w:rsidRPr="000200A5">
        <w:t>conceptualisations o</w:t>
      </w:r>
      <w:r w:rsidR="00E337A4">
        <w:t>f</w:t>
      </w:r>
      <w:r w:rsidRPr="000200A5">
        <w:t xml:space="preserve"> how </w:t>
      </w:r>
      <w:r w:rsidR="0056297C" w:rsidRPr="000200A5">
        <w:t>therapeutic</w:t>
      </w:r>
      <w:r w:rsidRPr="000200A5">
        <w:t xml:space="preserve"> approach</w:t>
      </w:r>
      <w:r w:rsidR="0056297C" w:rsidRPr="000200A5">
        <w:t>es</w:t>
      </w:r>
      <w:r w:rsidRPr="000200A5">
        <w:t xml:space="preserve"> work (Larkin &amp; Thompson, 2012).</w:t>
      </w:r>
    </w:p>
    <w:p w14:paraId="75566ADB" w14:textId="3347D4A0" w:rsidR="00240468" w:rsidRPr="000200A5" w:rsidRDefault="002460DF" w:rsidP="000200A5">
      <w:pPr>
        <w:pStyle w:val="Subheadings"/>
      </w:pPr>
      <w:r w:rsidRPr="000200A5">
        <w:t xml:space="preserve">Theoretical underpinnings of </w:t>
      </w:r>
      <w:r w:rsidR="00F130B6">
        <w:t>IPA</w:t>
      </w:r>
    </w:p>
    <w:p w14:paraId="0F4E5962" w14:textId="127B7341" w:rsidR="00240468" w:rsidRPr="000200A5" w:rsidRDefault="002460DF" w:rsidP="000200A5">
      <w:pPr>
        <w:ind w:firstLine="0"/>
      </w:pPr>
      <w:r w:rsidRPr="000200A5">
        <w:lastRenderedPageBreak/>
        <w:t>IPA is a qualitative methodology that focuses on the individual</w:t>
      </w:r>
      <w:r w:rsidR="00F130B6">
        <w:t>’</w:t>
      </w:r>
      <w:r w:rsidRPr="000200A5">
        <w:t>s unique experie</w:t>
      </w:r>
      <w:r w:rsidR="00044A87" w:rsidRPr="000200A5">
        <w:t>nce</w:t>
      </w:r>
      <w:r w:rsidR="00B72B5B" w:rsidRPr="000200A5">
        <w:t>s</w:t>
      </w:r>
      <w:r w:rsidRPr="000200A5">
        <w:t xml:space="preserve"> of the </w:t>
      </w:r>
      <w:r w:rsidR="00044A87" w:rsidRPr="000200A5">
        <w:t>situation</w:t>
      </w:r>
      <w:r w:rsidRPr="000200A5">
        <w:t xml:space="preserve"> studied. It is based on the phenomenological paradigm as outlined by Husserl, Heidegger, and Merl</w:t>
      </w:r>
      <w:r w:rsidR="00F130B6">
        <w:t>e</w:t>
      </w:r>
      <w:r w:rsidRPr="000200A5">
        <w:t>au-Ponty (Smith, 199</w:t>
      </w:r>
      <w:r w:rsidR="00384F52" w:rsidRPr="000200A5">
        <w:t>6</w:t>
      </w:r>
      <w:r w:rsidR="005E5505">
        <w:t>, 2011;</w:t>
      </w:r>
      <w:r w:rsidRPr="000200A5">
        <w:t xml:space="preserve"> Smith</w:t>
      </w:r>
      <w:r w:rsidR="00197671">
        <w:t xml:space="preserve"> et al.</w:t>
      </w:r>
      <w:r w:rsidRPr="000200A5">
        <w:t xml:space="preserve">, 2009). The focus is on individuals, their </w:t>
      </w:r>
      <w:r w:rsidR="00B72B5B" w:rsidRPr="000200A5">
        <w:t>subjective accounts</w:t>
      </w:r>
      <w:r w:rsidRPr="000200A5">
        <w:t xml:space="preserve"> and perceptions, bracketing the understanding of preconceived ideas, beliefs and expectations.</w:t>
      </w:r>
      <w:r w:rsidR="000200A5">
        <w:t xml:space="preserve"> </w:t>
      </w:r>
      <w:r w:rsidRPr="000200A5">
        <w:t>IPA methodology views persons in-context as they expound on embodied, dynamic, and interactive experiences. Experience is unique, and hermeneutics is a significant component of IPA since one can only have access to it through the person's interpretation and account</w:t>
      </w:r>
      <w:r w:rsidR="00AB58E1" w:rsidRPr="000200A5">
        <w:t>s</w:t>
      </w:r>
      <w:r w:rsidRPr="000200A5">
        <w:t>. Interpretation in IPA</w:t>
      </w:r>
      <w:r w:rsidR="00AB58E1" w:rsidRPr="000200A5">
        <w:t xml:space="preserve"> implies </w:t>
      </w:r>
      <w:r w:rsidRPr="000200A5">
        <w:t>moving away from the obvious, focusing on the meaning participants attribute to their experience, engaging in a dialogue with the data, and illuminating</w:t>
      </w:r>
      <w:r w:rsidR="00AB58E1" w:rsidRPr="000200A5">
        <w:t xml:space="preserve"> sense-making</w:t>
      </w:r>
      <w:r w:rsidRPr="000200A5">
        <w:t>. IPA is also idi</w:t>
      </w:r>
      <w:r w:rsidR="00B72B5B" w:rsidRPr="000200A5">
        <w:t>ographic</w:t>
      </w:r>
      <w:r w:rsidRPr="000200A5">
        <w:t>, focusing on aspect</w:t>
      </w:r>
      <w:r w:rsidR="00AB61FE" w:rsidRPr="000200A5">
        <w:t>s</w:t>
      </w:r>
      <w:r w:rsidRPr="000200A5">
        <w:t xml:space="preserve"> of the phenomenon the person represents</w:t>
      </w:r>
      <w:r w:rsidR="00F130B6">
        <w:t>,</w:t>
      </w:r>
      <w:r w:rsidRPr="000200A5">
        <w:t xml:space="preserve"> and its significance to them (Smith, 199</w:t>
      </w:r>
      <w:r w:rsidR="00EF35FF" w:rsidRPr="000200A5">
        <w:t>6</w:t>
      </w:r>
      <w:r w:rsidRPr="000200A5">
        <w:t>; Smith et al., 2009).</w:t>
      </w:r>
    </w:p>
    <w:p w14:paraId="4BC7C7F6" w14:textId="281E72A5" w:rsidR="00240468" w:rsidRPr="000200A5" w:rsidRDefault="002460DF" w:rsidP="00A12827">
      <w:r w:rsidRPr="000200A5">
        <w:t>Adhering to an existential framework, IPA does not rely on psychological theories to collect and analyze data. It is</w:t>
      </w:r>
      <w:r w:rsidR="00A40050" w:rsidRPr="000200A5">
        <w:t xml:space="preserve"> </w:t>
      </w:r>
      <w:r w:rsidRPr="000200A5">
        <w:t>data-driven, emphasi</w:t>
      </w:r>
      <w:r w:rsidR="00F130B6">
        <w:t>s</w:t>
      </w:r>
      <w:r w:rsidRPr="000200A5">
        <w:t>ing personal experience (Smith, 2017</w:t>
      </w:r>
      <w:r>
        <w:t>, 2018</w:t>
      </w:r>
      <w:r w:rsidRPr="000200A5">
        <w:t>). It is deemed a useful method for psychotherap</w:t>
      </w:r>
      <w:r w:rsidR="00F130B6">
        <w:t>eutic</w:t>
      </w:r>
      <w:r w:rsidRPr="000200A5">
        <w:t xml:space="preserve"> process exploration</w:t>
      </w:r>
      <w:r w:rsidR="00F130B6">
        <w:t>,</w:t>
      </w:r>
      <w:r w:rsidRPr="000200A5">
        <w:t xml:space="preserve"> as it places individuals in the context of psychotherapy and gives voice to their unique experience and intersubjective meaning-making processes (Larking &amp; Thompson, 2012). Phenomenological methods have been applied to the exploration of how adults’ experiences of psychotherapy during their childhood have changed their lives (Midgley</w:t>
      </w:r>
      <w:r w:rsidR="00CE00A5">
        <w:t xml:space="preserve"> et al.</w:t>
      </w:r>
      <w:r w:rsidRPr="000200A5">
        <w:t xml:space="preserve">, 2006). </w:t>
      </w:r>
      <w:r w:rsidR="00A12827">
        <w:t>What p</w:t>
      </w:r>
      <w:r w:rsidRPr="000200A5">
        <w:t>ast clients</w:t>
      </w:r>
      <w:r w:rsidR="007D529A">
        <w:t xml:space="preserve"> </w:t>
      </w:r>
      <w:r w:rsidRPr="000200A5">
        <w:t>experience a</w:t>
      </w:r>
      <w:r w:rsidR="00AB58E1" w:rsidRPr="000200A5">
        <w:t>s</w:t>
      </w:r>
      <w:r w:rsidRPr="000200A5">
        <w:t xml:space="preserve"> positive change and outcome in psychotherapy has also been studied (Binder et al., 2010; Wilmot</w:t>
      </w:r>
      <w:r w:rsidR="00D15B05" w:rsidRPr="000200A5">
        <w:t>s</w:t>
      </w:r>
      <w:r w:rsidR="00197671">
        <w:t xml:space="preserve"> et al.</w:t>
      </w:r>
      <w:r w:rsidRPr="000200A5">
        <w:t xml:space="preserve">, 2019). </w:t>
      </w:r>
      <w:r w:rsidR="00AB58E1" w:rsidRPr="000200A5">
        <w:t>T</w:t>
      </w:r>
      <w:r w:rsidRPr="000200A5">
        <w:t>herapeutic change for people who confronted the challenges involved in eating disorders</w:t>
      </w:r>
      <w:r w:rsidR="00AB58E1" w:rsidRPr="000200A5">
        <w:t xml:space="preserve"> has also been a focus </w:t>
      </w:r>
      <w:r w:rsidRPr="000200A5">
        <w:t>(</w:t>
      </w:r>
      <w:r w:rsidR="006A6CD3" w:rsidRPr="000200A5">
        <w:t>Olof</w:t>
      </w:r>
      <w:r w:rsidR="00471A1A" w:rsidRPr="000200A5">
        <w:t>s</w:t>
      </w:r>
      <w:r w:rsidR="006A6CD3" w:rsidRPr="000200A5">
        <w:t>son</w:t>
      </w:r>
      <w:r w:rsidR="00197671">
        <w:t xml:space="preserve"> et al.</w:t>
      </w:r>
      <w:r w:rsidR="006A6CD3" w:rsidRPr="000200A5">
        <w:t>, 2019</w:t>
      </w:r>
      <w:r w:rsidRPr="000200A5">
        <w:t xml:space="preserve">). </w:t>
      </w:r>
      <w:r w:rsidR="000F20F2" w:rsidRPr="000200A5">
        <w:t xml:space="preserve">IPA </w:t>
      </w:r>
      <w:r w:rsidRPr="000200A5">
        <w:t>appears in psychotherapy outcome studies (Binder et al., 2010; Midgley</w:t>
      </w:r>
      <w:r w:rsidR="00197671">
        <w:t xml:space="preserve"> et al.</w:t>
      </w:r>
      <w:r w:rsidRPr="000200A5">
        <w:t>, 2006; Olof</w:t>
      </w:r>
      <w:r w:rsidR="00471A1A" w:rsidRPr="000200A5">
        <w:t>s</w:t>
      </w:r>
      <w:r w:rsidRPr="000200A5">
        <w:t>son</w:t>
      </w:r>
      <w:r w:rsidR="006A6CD3" w:rsidRPr="000200A5">
        <w:t xml:space="preserve"> et al.</w:t>
      </w:r>
      <w:r w:rsidRPr="000200A5">
        <w:t>, 2019; Wilmots et al., 2019)</w:t>
      </w:r>
      <w:r w:rsidR="00F130B6">
        <w:t>,</w:t>
      </w:r>
      <w:r w:rsidRPr="000200A5">
        <w:t xml:space="preserve"> where mainly retrospective accounts of therapy are examined.</w:t>
      </w:r>
    </w:p>
    <w:p w14:paraId="008F29DE" w14:textId="19B46A37" w:rsidR="00FD1220" w:rsidRPr="000200A5" w:rsidRDefault="002460DF" w:rsidP="000200A5">
      <w:r w:rsidRPr="000200A5">
        <w:t>IPA applied to psychotherapy research allows exploration of the clients’ perspective, the meaning they attribute to seeking and receiving help and how they conceptualise the psychotherapy process</w:t>
      </w:r>
      <w:r w:rsidR="00F130B6">
        <w:t>,</w:t>
      </w:r>
      <w:r w:rsidRPr="000200A5">
        <w:t xml:space="preserve"> rendering the results useful for incorporation into everyday clinical practice (Binder et al., 2010; McLeod, 2011; Midgley et al., 2014). </w:t>
      </w:r>
      <w:r w:rsidR="008F7BB8" w:rsidRPr="000200A5">
        <w:t xml:space="preserve">In </w:t>
      </w:r>
      <w:r w:rsidR="00F130B6">
        <w:t>this</w:t>
      </w:r>
      <w:r w:rsidRPr="000200A5">
        <w:t xml:space="preserve"> paper</w:t>
      </w:r>
      <w:r w:rsidR="00917B35" w:rsidRPr="000200A5">
        <w:t>, we aim to demonstrate the use of</w:t>
      </w:r>
      <w:r w:rsidRPr="000200A5">
        <w:t xml:space="preserve"> IPA</w:t>
      </w:r>
      <w:r w:rsidR="00D51075" w:rsidRPr="000200A5">
        <w:t xml:space="preserve"> </w:t>
      </w:r>
      <w:r w:rsidR="00917B35" w:rsidRPr="000200A5">
        <w:t>in explor</w:t>
      </w:r>
      <w:r w:rsidRPr="000200A5">
        <w:t xml:space="preserve">ing the impact of psychotherapy on the experience and management of symptoms </w:t>
      </w:r>
      <w:r w:rsidR="00AB58E1" w:rsidRPr="000200A5">
        <w:t xml:space="preserve">of </w:t>
      </w:r>
      <w:r w:rsidR="00F130B6">
        <w:t>m</w:t>
      </w:r>
      <w:r w:rsidRPr="000200A5">
        <w:t xml:space="preserve">ultiple </w:t>
      </w:r>
      <w:r w:rsidR="00F130B6">
        <w:t>s</w:t>
      </w:r>
      <w:r w:rsidRPr="000200A5">
        <w:t>clerosis (MS)</w:t>
      </w:r>
      <w:r w:rsidR="00D51075" w:rsidRPr="000200A5">
        <w:t xml:space="preserve"> across time.</w:t>
      </w:r>
    </w:p>
    <w:p w14:paraId="0F45C992" w14:textId="77777777" w:rsidR="00FD1220" w:rsidRPr="000200A5" w:rsidRDefault="002460DF" w:rsidP="000200A5">
      <w:pPr>
        <w:pStyle w:val="Subheadings"/>
      </w:pPr>
      <w:r w:rsidRPr="000200A5">
        <w:t>Example of study</w:t>
      </w:r>
    </w:p>
    <w:p w14:paraId="0352A80E" w14:textId="245B61FF" w:rsidR="00FD1220" w:rsidRPr="000200A5" w:rsidRDefault="002460DF" w:rsidP="00F130B6">
      <w:pPr>
        <w:ind w:firstLine="0"/>
      </w:pPr>
      <w:r>
        <w:t>This study</w:t>
      </w:r>
      <w:r w:rsidR="00A7703C" w:rsidRPr="000200A5">
        <w:t xml:space="preserve"> aims to describe the effects of psychotherapy as experienced by </w:t>
      </w:r>
      <w:r w:rsidR="0096695D" w:rsidRPr="000200A5">
        <w:t xml:space="preserve">20 </w:t>
      </w:r>
      <w:r w:rsidR="00A7703C" w:rsidRPr="000200A5">
        <w:t xml:space="preserve">people with MS (PwMS) residing in various regions of Greece. </w:t>
      </w:r>
      <w:r w:rsidR="00CA6158" w:rsidRPr="000200A5">
        <w:t xml:space="preserve">MS </w:t>
      </w:r>
      <w:r w:rsidR="00ED3246" w:rsidRPr="000200A5">
        <w:t xml:space="preserve">is a </w:t>
      </w:r>
      <w:r>
        <w:t xml:space="preserve">disease of the </w:t>
      </w:r>
      <w:r w:rsidR="00ED3246" w:rsidRPr="000200A5">
        <w:t xml:space="preserve">central nervous system characterised by demyelination, inflammation, and neurodegeneration (Compston &amp; Coles, 2008). </w:t>
      </w:r>
      <w:r w:rsidR="00FC5065" w:rsidRPr="000200A5">
        <w:t>Causes of MS entail a variety of genetic and environmental factors (Courtney</w:t>
      </w:r>
      <w:r w:rsidR="00CE00A5">
        <w:t xml:space="preserve"> et al.</w:t>
      </w:r>
      <w:r w:rsidR="00FC5065" w:rsidRPr="000200A5">
        <w:t>,</w:t>
      </w:r>
      <w:r w:rsidR="00A40050" w:rsidRPr="000200A5">
        <w:t xml:space="preserve"> </w:t>
      </w:r>
      <w:r w:rsidR="00FC5065" w:rsidRPr="000200A5">
        <w:t xml:space="preserve">2009). </w:t>
      </w:r>
      <w:r w:rsidR="00A7703C" w:rsidRPr="000200A5">
        <w:t xml:space="preserve">PwMS who were in psychotherapy at the time of </w:t>
      </w:r>
      <w:r>
        <w:t>data collection</w:t>
      </w:r>
      <w:r w:rsidR="00A7703C" w:rsidRPr="000200A5">
        <w:t xml:space="preserve"> and who were cognitively able and willing to engage in repeated interviews over time were recruited for the project. This population in Greece is unique in that PwMS do not have access to structured psychotherapy and counselling services. Thus, they have no choice but to pursue therapy in private practice or seek therapists who work voluntarily. Therefore, therapy is open-ended in these cases, and most of the participants mentioned that they planned to continue therapy for as long as it was affordable or freely available. These characteristics were taken into consideration in the design of the </w:t>
      </w:r>
      <w:r w:rsidR="0009315C" w:rsidRPr="000200A5">
        <w:t xml:space="preserve">multiple interview </w:t>
      </w:r>
      <w:r w:rsidR="00A7703C" w:rsidRPr="000200A5">
        <w:t>component</w:t>
      </w:r>
      <w:r w:rsidR="007D529A">
        <w:t>s</w:t>
      </w:r>
      <w:r w:rsidR="00A7703C" w:rsidRPr="000200A5">
        <w:t xml:space="preserve"> of the data collection.</w:t>
      </w:r>
    </w:p>
    <w:p w14:paraId="1505E10A" w14:textId="328CD79F" w:rsidR="00FD1220" w:rsidRPr="000200A5" w:rsidRDefault="002460DF" w:rsidP="000200A5">
      <w:r w:rsidRPr="000200A5">
        <w:t xml:space="preserve">Two semi-structured interview protocols were developed </w:t>
      </w:r>
      <w:r w:rsidR="00A80A65" w:rsidRPr="000200A5">
        <w:t xml:space="preserve">for two interviews </w:t>
      </w:r>
      <w:r w:rsidR="00F130B6">
        <w:t>at</w:t>
      </w:r>
      <w:r w:rsidR="00A80A65" w:rsidRPr="000200A5">
        <w:t xml:space="preserve"> a six</w:t>
      </w:r>
      <w:r w:rsidR="00F130B6">
        <w:t>-</w:t>
      </w:r>
      <w:r w:rsidR="00A80A65" w:rsidRPr="000200A5">
        <w:t>month interval</w:t>
      </w:r>
      <w:r w:rsidRPr="000200A5">
        <w:t xml:space="preserve">. This period is long enough for participants to reflect on their use of therapy and short enough to remember the points they discussed </w:t>
      </w:r>
      <w:r w:rsidR="00133926" w:rsidRPr="000200A5">
        <w:t>in the initial interview</w:t>
      </w:r>
      <w:r w:rsidRPr="000200A5">
        <w:t>.</w:t>
      </w:r>
      <w:r w:rsidR="00133926" w:rsidRPr="000200A5">
        <w:t xml:space="preserve"> </w:t>
      </w:r>
      <w:r w:rsidRPr="000200A5">
        <w:t xml:space="preserve">The questions were open-ended, facilitating a reflective exploration of the participant's experience focusing on two main domains: the experience of MS and the experience of psychotherapy. </w:t>
      </w:r>
      <w:r w:rsidR="00133926" w:rsidRPr="000200A5">
        <w:t>In particular, the areas of exploration were</w:t>
      </w:r>
      <w:r w:rsidRPr="000200A5">
        <w:t>: the changes in the experience and management of MS symptoms associated with psychotherapy</w:t>
      </w:r>
      <w:r w:rsidR="001557F6">
        <w:t>;</w:t>
      </w:r>
      <w:r w:rsidRPr="000200A5">
        <w:t xml:space="preserve"> the experience of helpful and hindering events in psychotherapy</w:t>
      </w:r>
      <w:r w:rsidR="001557F6">
        <w:t>; the emergence of</w:t>
      </w:r>
      <w:r w:rsidRPr="000200A5">
        <w:t xml:space="preserve"> facilitating personal and interpersonal factors contributing to the changes each participant described. Analysis of qualitative data followed the IPA guidelines of coding, and the analy</w:t>
      </w:r>
      <w:r w:rsidR="00F130B6">
        <w:t xml:space="preserve">tic </w:t>
      </w:r>
      <w:r w:rsidRPr="000200A5">
        <w:t>process was discussed at regular intervals and audited by the research team</w:t>
      </w:r>
      <w:r w:rsidR="005A15E0" w:rsidRPr="000200A5">
        <w:t xml:space="preserve"> (Smith et al., 2009).</w:t>
      </w:r>
    </w:p>
    <w:p w14:paraId="0B2AB5DA" w14:textId="054728EC" w:rsidR="00FD1220" w:rsidRPr="000200A5" w:rsidRDefault="002460DF" w:rsidP="000200A5">
      <w:r w:rsidRPr="000200A5">
        <w:t>Following the phenomenological position of the research design, the researchers</w:t>
      </w:r>
      <w:r w:rsidR="00F130B6">
        <w:t>’</w:t>
      </w:r>
      <w:r w:rsidRPr="000200A5">
        <w:t xml:space="preserve"> subjectivity is an integral part of the data collection and analy</w:t>
      </w:r>
      <w:r w:rsidR="00F130B6">
        <w:t>tic</w:t>
      </w:r>
      <w:r w:rsidRPr="000200A5">
        <w:t xml:space="preserve"> processes (Smith et al., 2009). The principal investigator is a Chartered Counselling Psychologist with ten years of experience in qualitative research on themes around psychotherapy processes and training. The second author </w:t>
      </w:r>
      <w:r w:rsidR="002069AB" w:rsidRPr="000200A5">
        <w:t xml:space="preserve">is a Professor in Clinical Psychology who uses qualitative methods in studying mental health and professional development. </w:t>
      </w:r>
      <w:r w:rsidRPr="000200A5">
        <w:t>The third author</w:t>
      </w:r>
      <w:r w:rsidR="002069AB">
        <w:t xml:space="preserve"> </w:t>
      </w:r>
      <w:r w:rsidR="002069AB" w:rsidRPr="000200A5">
        <w:t>is a Professor in Health Psychology with many years of research in the field.</w:t>
      </w:r>
      <w:r w:rsidR="002069AB">
        <w:t xml:space="preserve"> </w:t>
      </w:r>
      <w:r w:rsidRPr="000200A5">
        <w:t xml:space="preserve">They all share an interest in psychosocial interventions for chronic </w:t>
      </w:r>
      <w:r w:rsidR="00D77905">
        <w:t xml:space="preserve">physical </w:t>
      </w:r>
      <w:r w:rsidRPr="000200A5">
        <w:t>disorders and the psychological dimensions of MS</w:t>
      </w:r>
      <w:r w:rsidR="005A15E0" w:rsidRPr="000200A5">
        <w:t xml:space="preserve">. </w:t>
      </w:r>
      <w:r w:rsidRPr="000200A5">
        <w:t xml:space="preserve">The principal researcher adhered to the </w:t>
      </w:r>
      <w:r w:rsidR="000200A5" w:rsidRPr="000200A5">
        <w:t>‘</w:t>
      </w:r>
      <w:r w:rsidRPr="000200A5">
        <w:t>bracketing</w:t>
      </w:r>
      <w:r w:rsidR="000200A5" w:rsidRPr="000200A5">
        <w:t xml:space="preserve">’ </w:t>
      </w:r>
      <w:r w:rsidRPr="000200A5">
        <w:t xml:space="preserve">processes of acknowledging and recording thoughts, feelings, expectations and preconceived ideas in research memos and journal recording, discussing </w:t>
      </w:r>
      <w:r w:rsidR="00D77905">
        <w:t xml:space="preserve">data </w:t>
      </w:r>
      <w:r w:rsidRPr="000200A5">
        <w:t>collection and analysis in the research team, and ensuring transparency throughout research stages (Morrow, 2005). Informed consent was obtained from all participants before collecting data</w:t>
      </w:r>
      <w:r w:rsidR="00F130B6">
        <w:t>,</w:t>
      </w:r>
      <w:r w:rsidRPr="000200A5">
        <w:t xml:space="preserve"> where anonymity, confidentiality, and the right to withdraw from the project were confirmed. The project </w:t>
      </w:r>
      <w:r w:rsidR="001F00E8">
        <w:t>received</w:t>
      </w:r>
      <w:r w:rsidRPr="000200A5">
        <w:t xml:space="preserve"> approval from </w:t>
      </w:r>
      <w:proofErr w:type="spellStart"/>
      <w:r w:rsidRPr="000200A5">
        <w:t>Panteion</w:t>
      </w:r>
      <w:proofErr w:type="spellEnd"/>
      <w:r w:rsidRPr="000200A5">
        <w:t xml:space="preserve"> University of Social and Political Studies, Psychology Department Committee.</w:t>
      </w:r>
    </w:p>
    <w:p w14:paraId="55C68966" w14:textId="45D91F76" w:rsidR="00240468" w:rsidRPr="000200A5" w:rsidRDefault="002460DF" w:rsidP="000200A5">
      <w:pPr>
        <w:pStyle w:val="Subheadings"/>
      </w:pPr>
      <w:r w:rsidRPr="000200A5">
        <w:t xml:space="preserve">IPA </w:t>
      </w:r>
      <w:r w:rsidR="00F976B2" w:rsidRPr="000200A5">
        <w:t>m</w:t>
      </w:r>
      <w:r w:rsidRPr="000200A5">
        <w:t>ethodology</w:t>
      </w:r>
    </w:p>
    <w:p w14:paraId="3C91DEFA" w14:textId="75BFC88B" w:rsidR="00240468" w:rsidRPr="000200A5" w:rsidRDefault="002460DF" w:rsidP="000200A5">
      <w:pPr>
        <w:ind w:firstLine="0"/>
      </w:pPr>
      <w:r w:rsidRPr="000200A5">
        <w:t xml:space="preserve">The focus of the present article is </w:t>
      </w:r>
      <w:r w:rsidR="0096695D" w:rsidRPr="000200A5">
        <w:t xml:space="preserve">to illustrate </w:t>
      </w:r>
      <w:r w:rsidRPr="000200A5">
        <w:t xml:space="preserve">how an IPA </w:t>
      </w:r>
      <w:r w:rsidR="0081677E" w:rsidRPr="000200A5">
        <w:t>exploration of the experience of</w:t>
      </w:r>
      <w:r w:rsidRPr="000200A5">
        <w:t xml:space="preserve"> the relational context of psychotherapy can help uncover meanings participants attribute to psychotherapy </w:t>
      </w:r>
      <w:r w:rsidR="00F16697" w:rsidRPr="000200A5">
        <w:t>impact</w:t>
      </w:r>
      <w:r w:rsidRPr="000200A5">
        <w:t xml:space="preserve"> (Nizza</w:t>
      </w:r>
      <w:r w:rsidR="00197671">
        <w:t xml:space="preserve"> et al.</w:t>
      </w:r>
      <w:r w:rsidRPr="000200A5">
        <w:t>, 2017; Smith, 1999; 2011; 2018; Spiers</w:t>
      </w:r>
      <w:r w:rsidR="00197671">
        <w:t xml:space="preserve"> et al.</w:t>
      </w:r>
      <w:r w:rsidRPr="000200A5">
        <w:t>, 2015)</w:t>
      </w:r>
      <w:r w:rsidR="00DE40B4">
        <w:t>,</w:t>
      </w:r>
      <w:r w:rsidR="0096695D" w:rsidRPr="000200A5">
        <w:t xml:space="preserve"> through the presentation of the qualitative data of one of the 20 </w:t>
      </w:r>
      <w:r w:rsidR="00D312B8" w:rsidRPr="000200A5">
        <w:t xml:space="preserve">participants of the </w:t>
      </w:r>
      <w:r w:rsidR="00873309">
        <w:t>current</w:t>
      </w:r>
      <w:r w:rsidR="00D312B8" w:rsidRPr="000200A5">
        <w:t xml:space="preserve"> study</w:t>
      </w:r>
      <w:r w:rsidRPr="000200A5">
        <w:t>. Interviewing at two or more times aids in delineating the processes and aspects of the experience of psychotherapy that are meaningful to the clients</w:t>
      </w:r>
      <w:r w:rsidR="00956001" w:rsidRPr="000200A5">
        <w:t xml:space="preserve"> as they unfold</w:t>
      </w:r>
      <w:r w:rsidRPr="000200A5">
        <w:t xml:space="preserve"> over time and their reflections on these perceptions and deductions. Multiple interviews have been used in previous IPA projects to </w:t>
      </w:r>
      <w:r w:rsidR="00ED7C0E" w:rsidRPr="000200A5">
        <w:t xml:space="preserve">gain in-depth </w:t>
      </w:r>
      <w:r w:rsidRPr="000200A5">
        <w:t>data</w:t>
      </w:r>
      <w:r w:rsidR="00ED7C0E" w:rsidRPr="000200A5">
        <w:t xml:space="preserve"> across time and </w:t>
      </w:r>
      <w:r w:rsidRPr="000200A5">
        <w:t xml:space="preserve">enrich and clarify emerging themes (Nizza et al, 2017; Spiers et al., 2015; Smith, 1999). In this </w:t>
      </w:r>
      <w:r w:rsidR="00A3652A" w:rsidRPr="000200A5">
        <w:t>study</w:t>
      </w:r>
      <w:r w:rsidRPr="000200A5">
        <w:t xml:space="preserve">, IPA interviews focus on </w:t>
      </w:r>
      <w:r w:rsidR="00636CE6" w:rsidRPr="000200A5">
        <w:t>experiences of the symptoms of MS and the experiences of psychotherapy</w:t>
      </w:r>
      <w:r w:rsidRPr="000200A5">
        <w:t xml:space="preserve"> </w:t>
      </w:r>
      <w:r w:rsidR="00636CE6" w:rsidRPr="000200A5">
        <w:t xml:space="preserve">processes </w:t>
      </w:r>
      <w:r w:rsidRPr="000200A5">
        <w:t>over time, tapping into how the participants perceive and conceptualise them.</w:t>
      </w:r>
    </w:p>
    <w:p w14:paraId="4323FD41" w14:textId="0358E468" w:rsidR="00240468" w:rsidRPr="000200A5" w:rsidRDefault="002460DF" w:rsidP="000200A5">
      <w:r w:rsidRPr="000200A5">
        <w:t xml:space="preserve">In an IPA qualitative research framework, semi-structured interviews </w:t>
      </w:r>
      <w:r w:rsidR="003878A5" w:rsidRPr="000200A5">
        <w:t>are</w:t>
      </w:r>
      <w:r w:rsidRPr="000200A5">
        <w:t xml:space="preserve"> mainly used where the questions </w:t>
      </w:r>
      <w:r w:rsidR="003878A5" w:rsidRPr="000200A5">
        <w:t>are</w:t>
      </w:r>
      <w:r w:rsidRPr="000200A5">
        <w:t xml:space="preserve"> </w:t>
      </w:r>
      <w:r w:rsidR="00090E34" w:rsidRPr="000200A5">
        <w:t xml:space="preserve">broad enough so that they do not convey causes, beliefs, and assumptions </w:t>
      </w:r>
      <w:r w:rsidRPr="000200A5">
        <w:t>(Smith et al., 2009)</w:t>
      </w:r>
      <w:r w:rsidR="00090E34" w:rsidRPr="000200A5">
        <w:t>.</w:t>
      </w:r>
      <w:r w:rsidRPr="000200A5">
        <w:t xml:space="preserve"> The sample </w:t>
      </w:r>
      <w:r w:rsidR="005F7BE7" w:rsidRPr="000200A5">
        <w:t>must be</w:t>
      </w:r>
      <w:r w:rsidRPr="000200A5">
        <w:t xml:space="preserve"> homogeneous </w:t>
      </w:r>
      <w:r w:rsidR="006D1706" w:rsidRPr="000200A5">
        <w:t>so</w:t>
      </w:r>
      <w:r w:rsidRPr="000200A5">
        <w:t xml:space="preserve"> that</w:t>
      </w:r>
      <w:r w:rsidR="005F7BE7" w:rsidRPr="000200A5">
        <w:t xml:space="preserve"> participants can reflect on a specific phenomenon significant to them</w:t>
      </w:r>
      <w:r w:rsidRPr="000200A5">
        <w:t xml:space="preserve">. In </w:t>
      </w:r>
      <w:r w:rsidR="00AE59A4">
        <w:t>this study</w:t>
      </w:r>
      <w:r w:rsidRPr="000200A5">
        <w:t>, variations of psychotherap</w:t>
      </w:r>
      <w:r w:rsidR="00AE59A4">
        <w:t>eutic</w:t>
      </w:r>
      <w:r w:rsidRPr="000200A5">
        <w:t xml:space="preserve"> effects </w:t>
      </w:r>
      <w:r w:rsidR="00090E34" w:rsidRPr="000200A5">
        <w:t xml:space="preserve">were </w:t>
      </w:r>
      <w:r w:rsidRPr="000200A5">
        <w:t xml:space="preserve">expected to emerge in the participants’ accounts based on their unique experiences. The researchers </w:t>
      </w:r>
      <w:r w:rsidR="003878A5" w:rsidRPr="000200A5">
        <w:t>engage</w:t>
      </w:r>
      <w:r w:rsidR="00090E34" w:rsidRPr="000200A5">
        <w:t>d</w:t>
      </w:r>
      <w:r w:rsidR="003878A5" w:rsidRPr="000200A5">
        <w:t xml:space="preserve"> </w:t>
      </w:r>
      <w:r w:rsidRPr="000200A5">
        <w:t xml:space="preserve">with the participants and the data with empathy, flexibility, perseverance, and a commitment to access their perception of psychotherapy. Every effort </w:t>
      </w:r>
      <w:r w:rsidR="00090E34" w:rsidRPr="000200A5">
        <w:t xml:space="preserve">was </w:t>
      </w:r>
      <w:r w:rsidRPr="000200A5">
        <w:t>made to be open to the participants' experience, bracketing preconceived ideas of what psychotherap</w:t>
      </w:r>
      <w:r w:rsidR="00AE59A4">
        <w:t>eutic</w:t>
      </w:r>
      <w:r w:rsidRPr="000200A5">
        <w:t xml:space="preserve"> </w:t>
      </w:r>
      <w:r w:rsidR="00906B02" w:rsidRPr="000200A5">
        <w:t>impact</w:t>
      </w:r>
      <w:r w:rsidRPr="000200A5">
        <w:t xml:space="preserve"> might include. Interviews </w:t>
      </w:r>
      <w:r w:rsidR="00090E34" w:rsidRPr="000200A5">
        <w:t xml:space="preserve">were </w:t>
      </w:r>
      <w:r w:rsidRPr="000200A5">
        <w:t>transcribed verbatim and checked for accuracy.</w:t>
      </w:r>
    </w:p>
    <w:p w14:paraId="56B777AF" w14:textId="3BA96353" w:rsidR="00240468" w:rsidRPr="000200A5" w:rsidRDefault="002460DF" w:rsidP="000200A5">
      <w:r w:rsidRPr="000200A5">
        <w:t>Following IPA guidelines, analysis of the data focuse</w:t>
      </w:r>
      <w:r w:rsidR="00565745" w:rsidRPr="000200A5">
        <w:t>d</w:t>
      </w:r>
      <w:r w:rsidRPr="000200A5">
        <w:t xml:space="preserve"> on the meaning participants attribute</w:t>
      </w:r>
      <w:r w:rsidR="00AE59A4">
        <w:t>d</w:t>
      </w:r>
      <w:r w:rsidRPr="000200A5">
        <w:t xml:space="preserve"> to their psychotherapy (Smith et al., 2009). </w:t>
      </w:r>
      <w:r w:rsidR="006414D0" w:rsidRPr="000200A5">
        <w:t>For the current research project</w:t>
      </w:r>
      <w:r w:rsidRPr="000200A5">
        <w:t xml:space="preserve">, the analysis </w:t>
      </w:r>
      <w:r w:rsidR="006414D0" w:rsidRPr="000200A5">
        <w:t xml:space="preserve">was </w:t>
      </w:r>
      <w:r w:rsidRPr="000200A5">
        <w:t xml:space="preserve">not driven by theory, but the focus </w:t>
      </w:r>
      <w:r w:rsidR="006414D0" w:rsidRPr="000200A5">
        <w:t>remained</w:t>
      </w:r>
      <w:r w:rsidRPr="000200A5">
        <w:t xml:space="preserve"> on the subjective and intersubjective experience of the psychotherapy process and how participants ma</w:t>
      </w:r>
      <w:r w:rsidR="006414D0" w:rsidRPr="000200A5">
        <w:t>d</w:t>
      </w:r>
      <w:r w:rsidRPr="000200A5">
        <w:t>e sense of it. During the analysis, the researcher</w:t>
      </w:r>
      <w:r w:rsidR="00F104AF" w:rsidRPr="000200A5">
        <w:t>s</w:t>
      </w:r>
      <w:r w:rsidRPr="000200A5">
        <w:t xml:space="preserve"> engage</w:t>
      </w:r>
      <w:r w:rsidR="006414D0" w:rsidRPr="000200A5">
        <w:t>d</w:t>
      </w:r>
      <w:r w:rsidRPr="000200A5">
        <w:t xml:space="preserve"> in a dialogue </w:t>
      </w:r>
      <w:r w:rsidR="006414D0" w:rsidRPr="000200A5">
        <w:t xml:space="preserve">with the data </w:t>
      </w:r>
      <w:r w:rsidRPr="000200A5">
        <w:t xml:space="preserve">in a process that </w:t>
      </w:r>
      <w:r w:rsidR="00AE59A4">
        <w:t>wa</w:t>
      </w:r>
      <w:r w:rsidR="00294278" w:rsidRPr="000200A5">
        <w:t>s</w:t>
      </w:r>
      <w:r w:rsidRPr="000200A5">
        <w:t xml:space="preserve"> not linear but cyclical (Smith et al., 2009). The researcher</w:t>
      </w:r>
      <w:r w:rsidR="00F104AF" w:rsidRPr="000200A5">
        <w:t>s</w:t>
      </w:r>
      <w:r w:rsidRPr="000200A5">
        <w:t xml:space="preserve"> familiarise</w:t>
      </w:r>
      <w:r w:rsidR="006414D0" w:rsidRPr="000200A5">
        <w:t>d</w:t>
      </w:r>
      <w:r w:rsidRPr="000200A5">
        <w:t xml:space="preserve"> </w:t>
      </w:r>
      <w:r w:rsidR="00C0556F" w:rsidRPr="000200A5">
        <w:t>themselves</w:t>
      </w:r>
      <w:r w:rsidR="00F104AF" w:rsidRPr="000200A5">
        <w:t xml:space="preserve"> </w:t>
      </w:r>
      <w:r w:rsidRPr="000200A5">
        <w:t xml:space="preserve">with the data by reading </w:t>
      </w:r>
      <w:r w:rsidR="006414D0" w:rsidRPr="000200A5">
        <w:t xml:space="preserve">the interviews </w:t>
      </w:r>
      <w:r w:rsidRPr="000200A5">
        <w:t>multiple times, observing patterns and incidents as they appear</w:t>
      </w:r>
      <w:r w:rsidR="00675ECA" w:rsidRPr="000200A5">
        <w:t>ed</w:t>
      </w:r>
      <w:r w:rsidRPr="000200A5">
        <w:t>, and then engage</w:t>
      </w:r>
      <w:r w:rsidR="006414D0" w:rsidRPr="000200A5">
        <w:t>d</w:t>
      </w:r>
      <w:r w:rsidRPr="000200A5">
        <w:t xml:space="preserve"> in initial coding based on descriptive, linguistic, and conceptual codes. The focus </w:t>
      </w:r>
      <w:r w:rsidR="006414D0" w:rsidRPr="000200A5">
        <w:t xml:space="preserve">was </w:t>
      </w:r>
      <w:r w:rsidRPr="000200A5">
        <w:t>on the process, time, and imp</w:t>
      </w:r>
      <w:r w:rsidR="005A196C" w:rsidRPr="000200A5">
        <w:t>act as the participants unfold</w:t>
      </w:r>
      <w:r w:rsidR="00675ECA" w:rsidRPr="000200A5">
        <w:t>ed</w:t>
      </w:r>
      <w:r w:rsidRPr="000200A5">
        <w:t xml:space="preserve"> their reflections on their experience of psychotherapy. As the analysis progresse</w:t>
      </w:r>
      <w:r w:rsidR="00675ECA" w:rsidRPr="000200A5">
        <w:t>d</w:t>
      </w:r>
      <w:r w:rsidRPr="000200A5">
        <w:t>, similarities and divergences appear</w:t>
      </w:r>
      <w:r w:rsidR="00675ECA" w:rsidRPr="000200A5">
        <w:t>ed</w:t>
      </w:r>
      <w:r w:rsidRPr="000200A5">
        <w:t xml:space="preserve"> </w:t>
      </w:r>
      <w:r w:rsidR="00675ECA" w:rsidRPr="000200A5">
        <w:t>with</w:t>
      </w:r>
      <w:r w:rsidRPr="000200A5">
        <w:t>in each case, and</w:t>
      </w:r>
      <w:r w:rsidR="007D0757" w:rsidRPr="000200A5">
        <w:t>,</w:t>
      </w:r>
      <w:r w:rsidRPr="000200A5">
        <w:t xml:space="preserve"> observing these patterns, the researchers </w:t>
      </w:r>
      <w:r w:rsidR="005A196C" w:rsidRPr="000200A5">
        <w:t>reduce</w:t>
      </w:r>
      <w:r w:rsidR="00675ECA" w:rsidRPr="000200A5">
        <w:t>d</w:t>
      </w:r>
      <w:r w:rsidRPr="000200A5">
        <w:t xml:space="preserve"> them to the emerging codes, building a new narrative. The researcher</w:t>
      </w:r>
      <w:r w:rsidR="0091649C" w:rsidRPr="000200A5">
        <w:t>s</w:t>
      </w:r>
      <w:r w:rsidRPr="000200A5">
        <w:t xml:space="preserve"> then </w:t>
      </w:r>
      <w:r w:rsidR="00675ECA" w:rsidRPr="000200A5">
        <w:t>engage</w:t>
      </w:r>
      <w:r w:rsidR="008F11E0" w:rsidRPr="000200A5">
        <w:t>d</w:t>
      </w:r>
      <w:r w:rsidR="00675ECA" w:rsidRPr="000200A5">
        <w:t xml:space="preserve"> </w:t>
      </w:r>
      <w:r w:rsidRPr="000200A5">
        <w:t xml:space="preserve">in a more interpretative stage of analysis, going </w:t>
      </w:r>
      <w:r w:rsidR="00DE141F">
        <w:t>more in - depth</w:t>
      </w:r>
      <w:r w:rsidRPr="000200A5">
        <w:t xml:space="preserve"> from </w:t>
      </w:r>
      <w:r w:rsidR="005A196C" w:rsidRPr="000200A5">
        <w:t>people's perceptions</w:t>
      </w:r>
      <w:r w:rsidRPr="000200A5">
        <w:t xml:space="preserve"> into the meaning of </w:t>
      </w:r>
      <w:r w:rsidR="00B45ED2" w:rsidRPr="000200A5">
        <w:t>their</w:t>
      </w:r>
      <w:r w:rsidR="00665BFB" w:rsidRPr="000200A5">
        <w:t xml:space="preserve"> experience </w:t>
      </w:r>
      <w:r w:rsidRPr="000200A5">
        <w:t>(Smith et al., 2009).</w:t>
      </w:r>
    </w:p>
    <w:p w14:paraId="27E50181" w14:textId="2DC18188" w:rsidR="00240468" w:rsidRPr="000200A5" w:rsidRDefault="002460DF" w:rsidP="000200A5">
      <w:r w:rsidRPr="000200A5">
        <w:t xml:space="preserve">IPA represents a way of viewing and understanding the world through phenomenological lenses. The </w:t>
      </w:r>
      <w:r w:rsidR="00F8124D" w:rsidRPr="000200A5">
        <w:t xml:space="preserve">IPA </w:t>
      </w:r>
      <w:r w:rsidRPr="000200A5">
        <w:t>researcher</w:t>
      </w:r>
      <w:r w:rsidR="00E92D94">
        <w:t>s</w:t>
      </w:r>
      <w:r w:rsidRPr="000200A5">
        <w:t xml:space="preserve"> immerse </w:t>
      </w:r>
      <w:r w:rsidR="00AE59A4">
        <w:t>them</w:t>
      </w:r>
      <w:r w:rsidRPr="000200A5">
        <w:t>sel</w:t>
      </w:r>
      <w:r w:rsidR="00E92D94">
        <w:t>ves</w:t>
      </w:r>
      <w:r w:rsidRPr="000200A5">
        <w:t xml:space="preserve"> in the experience of the participants, bracketing </w:t>
      </w:r>
      <w:r w:rsidR="00AE59A4">
        <w:t>their</w:t>
      </w:r>
      <w:r w:rsidRPr="000200A5">
        <w:t xml:space="preserve"> preconceptions and expectations. </w:t>
      </w:r>
      <w:r w:rsidR="00F8124D" w:rsidRPr="000200A5">
        <w:t>The current project</w:t>
      </w:r>
      <w:r w:rsidRPr="000200A5">
        <w:t xml:space="preserve"> aspires </w:t>
      </w:r>
      <w:r w:rsidR="00C23736">
        <w:t>to</w:t>
      </w:r>
      <w:r w:rsidRPr="000200A5">
        <w:t xml:space="preserve"> a </w:t>
      </w:r>
      <w:r w:rsidR="00AE59A4">
        <w:t>‘</w:t>
      </w:r>
      <w:r w:rsidRPr="000200A5">
        <w:t>deeper and articulated understanding</w:t>
      </w:r>
      <w:r w:rsidR="00AE59A4">
        <w:t>’</w:t>
      </w:r>
      <w:r w:rsidRPr="000200A5">
        <w:t xml:space="preserve"> of the impact of psychotherapy, looking at participants’ experiences without imposing control or structure on the intervention implemented (Mortl &amp; Gelo, 2015, p. 385). </w:t>
      </w:r>
      <w:r w:rsidR="008F11E0" w:rsidRPr="000200A5">
        <w:t xml:space="preserve">The analysis of the data is still ongoing. The </w:t>
      </w:r>
      <w:r w:rsidR="00D724DD" w:rsidRPr="000200A5">
        <w:t>narrative</w:t>
      </w:r>
      <w:r w:rsidR="008F11E0" w:rsidRPr="000200A5">
        <w:t xml:space="preserve"> </w:t>
      </w:r>
      <w:r w:rsidR="00D46D9E">
        <w:t>of</w:t>
      </w:r>
      <w:r w:rsidR="00D724DD" w:rsidRPr="000200A5">
        <w:t xml:space="preserve"> one</w:t>
      </w:r>
      <w:r w:rsidR="008F11E0" w:rsidRPr="000200A5">
        <w:t xml:space="preserve"> participant will be presented in this </w:t>
      </w:r>
      <w:r w:rsidR="00AE59A4">
        <w:t>article</w:t>
      </w:r>
      <w:r w:rsidR="008F11E0" w:rsidRPr="000200A5">
        <w:t xml:space="preserve">, demonstrating the </w:t>
      </w:r>
      <w:r w:rsidR="00D724DD" w:rsidRPr="000200A5">
        <w:t>findings</w:t>
      </w:r>
      <w:r w:rsidR="008F11E0" w:rsidRPr="000200A5">
        <w:t xml:space="preserve"> </w:t>
      </w:r>
      <w:r w:rsidR="00D46D9E">
        <w:t>that emerged from</w:t>
      </w:r>
      <w:r w:rsidR="008F11E0" w:rsidRPr="000200A5">
        <w:t xml:space="preserve"> the interviews' analysis. </w:t>
      </w:r>
      <w:r w:rsidRPr="000200A5">
        <w:t xml:space="preserve">The </w:t>
      </w:r>
      <w:r w:rsidR="00FD2FAF" w:rsidRPr="000200A5">
        <w:t xml:space="preserve">participant </w:t>
      </w:r>
      <w:r w:rsidRPr="000200A5">
        <w:t>presented is Jane, one of the 2</w:t>
      </w:r>
      <w:r w:rsidR="00D724DD" w:rsidRPr="000200A5">
        <w:t>0</w:t>
      </w:r>
      <w:r w:rsidRPr="000200A5">
        <w:t xml:space="preserve"> people with MS who were in a psychotherapy context and participated in this study.</w:t>
      </w:r>
    </w:p>
    <w:p w14:paraId="17777AEC" w14:textId="77777777" w:rsidR="00240468" w:rsidRPr="000200A5" w:rsidRDefault="002460DF" w:rsidP="000200A5">
      <w:pPr>
        <w:pStyle w:val="Subheadings"/>
      </w:pPr>
      <w:r w:rsidRPr="000200A5">
        <w:t>Illustration of case material</w:t>
      </w:r>
    </w:p>
    <w:p w14:paraId="5DB36708" w14:textId="16D8DFD8" w:rsidR="00240468" w:rsidRPr="000200A5" w:rsidRDefault="002460DF" w:rsidP="000200A5">
      <w:pPr>
        <w:ind w:firstLine="0"/>
      </w:pPr>
      <w:r w:rsidRPr="000200A5">
        <w:t>Jane is 51 years old and ha</w:t>
      </w:r>
      <w:r w:rsidR="00C23173" w:rsidRPr="000200A5">
        <w:t>d</w:t>
      </w:r>
      <w:r w:rsidRPr="000200A5">
        <w:t xml:space="preserve"> been diagnosed with MS for ten years </w:t>
      </w:r>
      <w:r w:rsidR="002069AB">
        <w:t>before</w:t>
      </w:r>
      <w:r w:rsidRPr="000200A5">
        <w:t xml:space="preserve"> the time of the interview</w:t>
      </w:r>
      <w:r w:rsidR="00C23173" w:rsidRPr="000200A5">
        <w:t>s</w:t>
      </w:r>
      <w:r w:rsidRPr="000200A5">
        <w:t>. She ha</w:t>
      </w:r>
      <w:r w:rsidR="00AE59A4">
        <w:t>d</w:t>
      </w:r>
      <w:r w:rsidRPr="000200A5">
        <w:t xml:space="preserve"> been in psychotherapy for eight years. Jane's psychotherapy is in a private practice context and appears</w:t>
      </w:r>
      <w:r w:rsidR="00C23173" w:rsidRPr="000200A5">
        <w:t xml:space="preserve"> in her descriptions</w:t>
      </w:r>
      <w:r w:rsidRPr="000200A5">
        <w:t xml:space="preserve"> to adhere to psychodynamic theory and principles. Jane has to commute</w:t>
      </w:r>
      <w:r w:rsidR="00AE59A4">
        <w:t xml:space="preserve"> </w:t>
      </w:r>
      <w:r w:rsidR="002069AB">
        <w:t>a long distance, spending</w:t>
      </w:r>
      <w:r w:rsidRPr="000200A5">
        <w:t xml:space="preserve"> almost an hour to go to her therapist’s office. She found out about the research project through an advertisement </w:t>
      </w:r>
      <w:r w:rsidR="00AE59A4">
        <w:t>i</w:t>
      </w:r>
      <w:r w:rsidRPr="000200A5">
        <w:t>n the MS Association magazine and contacted the</w:t>
      </w:r>
      <w:r w:rsidR="00B053F2" w:rsidRPr="000200A5">
        <w:t xml:space="preserve"> principal</w:t>
      </w:r>
      <w:r w:rsidRPr="000200A5">
        <w:t xml:space="preserve"> researcher to arrange the interviews. She was informed </w:t>
      </w:r>
      <w:r w:rsidR="00F17B6A" w:rsidRPr="000200A5">
        <w:t xml:space="preserve">about the project and the processes involved.  Details regarding the interview schedule were also </w:t>
      </w:r>
      <w:r w:rsidRPr="000200A5">
        <w:t xml:space="preserve">explained to her </w:t>
      </w:r>
      <w:r w:rsidR="00AE59A4">
        <w:t>i</w:t>
      </w:r>
      <w:r w:rsidRPr="000200A5">
        <w:t xml:space="preserve">n a </w:t>
      </w:r>
      <w:r w:rsidR="00AE59A4">
        <w:t>tele</w:t>
      </w:r>
      <w:r w:rsidRPr="000200A5">
        <w:t xml:space="preserve">phone conversation. She read and signed the consent form before arranging the first interview. Due to geographical distance and inability to travel, the interviews were conducted through video calls. Jane ensured that she had a quiet environment without interruptions, with privacy and sufficient time for the interviews. The first interview lasted 45 minutes, and the second interview 56 minutes. The analysis </w:t>
      </w:r>
      <w:r w:rsidR="009C05BF">
        <w:t xml:space="preserve">of data obtained </w:t>
      </w:r>
      <w:r w:rsidRPr="000200A5">
        <w:t xml:space="preserve">from the two interviews is presented below in the form of </w:t>
      </w:r>
      <w:r w:rsidR="00081F0F" w:rsidRPr="000200A5">
        <w:t>one</w:t>
      </w:r>
      <w:r w:rsidRPr="000200A5">
        <w:t xml:space="preserve"> outcome narrative (</w:t>
      </w:r>
      <w:bookmarkStart w:id="0" w:name="_Hlk20178248"/>
      <w:r w:rsidRPr="000200A5">
        <w:t>Nilsson</w:t>
      </w:r>
      <w:r w:rsidR="00197671">
        <w:t xml:space="preserve"> et al.</w:t>
      </w:r>
      <w:r w:rsidRPr="000200A5">
        <w:t>, 2007</w:t>
      </w:r>
      <w:bookmarkEnd w:id="0"/>
      <w:r w:rsidRPr="000200A5">
        <w:t xml:space="preserve">). The aim is to illustrate the psychotherapy experience from Jane’s perspective as it relates to </w:t>
      </w:r>
      <w:r w:rsidR="001874EA" w:rsidRPr="000200A5">
        <w:t>her experience of her MS</w:t>
      </w:r>
      <w:r w:rsidRPr="000200A5">
        <w:t xml:space="preserve">. Quotes from the interviews are </w:t>
      </w:r>
      <w:r w:rsidR="00AE59A4">
        <w:t>includ</w:t>
      </w:r>
      <w:r w:rsidRPr="000200A5">
        <w:t>ed to enhance the credibility of the analysis.</w:t>
      </w:r>
    </w:p>
    <w:p w14:paraId="468479B1" w14:textId="617F2F8B" w:rsidR="00240468" w:rsidRPr="000200A5" w:rsidRDefault="002460DF" w:rsidP="00AE59A4">
      <w:pPr>
        <w:pStyle w:val="Subheadings"/>
      </w:pPr>
      <w:r>
        <w:t>‘</w:t>
      </w:r>
      <w:r w:rsidR="00A7703C" w:rsidRPr="000200A5">
        <w:t>I caused it, I will fix it</w:t>
      </w:r>
      <w:r>
        <w:t>’</w:t>
      </w:r>
      <w:r w:rsidR="00A7703C" w:rsidRPr="000200A5">
        <w:t xml:space="preserve">: </w:t>
      </w:r>
      <w:r w:rsidR="000200A5" w:rsidRPr="000200A5">
        <w:t>t</w:t>
      </w:r>
      <w:r w:rsidR="00A7703C" w:rsidRPr="000200A5">
        <w:t>he case of Jane</w:t>
      </w:r>
    </w:p>
    <w:p w14:paraId="633D68B2" w14:textId="3C865296" w:rsidR="00240468" w:rsidRPr="000200A5" w:rsidRDefault="002460DF" w:rsidP="00702315">
      <w:pPr>
        <w:ind w:firstLine="0"/>
      </w:pPr>
      <w:r w:rsidRPr="000200A5">
        <w:t xml:space="preserve">Jane has always been a dynamic and ambitious woman who exercised discipline in her work and personal life. She was very active and involved with her work. As a result, she </w:t>
      </w:r>
      <w:r w:rsidR="00510D9F" w:rsidRPr="000200A5">
        <w:t>had</w:t>
      </w:r>
      <w:r w:rsidRPr="000200A5">
        <w:t xml:space="preserve"> not </w:t>
      </w:r>
      <w:r w:rsidR="00510D9F" w:rsidRPr="000200A5">
        <w:t>paid</w:t>
      </w:r>
      <w:r w:rsidRPr="000200A5">
        <w:t xml:space="preserve"> attention to herself, her body, or her relationships for many years. Therefore, Jane claimed that she felt she had MS symptoms since adolescence, which reached a peak 12 years ago when she started feeling tired, fatigued</w:t>
      </w:r>
      <w:r w:rsidR="00F31CFF">
        <w:t>,</w:t>
      </w:r>
      <w:r w:rsidRPr="000200A5">
        <w:t xml:space="preserve"> and numb. She could not describe or explain what was happening to her body, to the point that other people did not believe her. MS diagnosis came ten years ago and initially caused a great shock and had a destructive effect on Jane. She quickly regained control, searched for information</w:t>
      </w:r>
      <w:r w:rsidR="00F31CFF">
        <w:t>,</w:t>
      </w:r>
      <w:r w:rsidRPr="000200A5">
        <w:t xml:space="preserve"> and followed all medical guidelines with strict discipline. Even though the diagnosis came as a </w:t>
      </w:r>
      <w:r w:rsidR="001850E7">
        <w:t>‘</w:t>
      </w:r>
      <w:r w:rsidRPr="000200A5">
        <w:t xml:space="preserve">justification for </w:t>
      </w:r>
      <w:proofErr w:type="spellStart"/>
      <w:r w:rsidRPr="000200A5">
        <w:t>everything</w:t>
      </w:r>
      <w:r w:rsidR="00393807">
        <w:t>she</w:t>
      </w:r>
      <w:r w:rsidRPr="000200A5">
        <w:t>I</w:t>
      </w:r>
      <w:proofErr w:type="spellEnd"/>
      <w:r w:rsidRPr="000200A5">
        <w:t xml:space="preserve"> had been experiencing</w:t>
      </w:r>
      <w:r w:rsidR="001850E7">
        <w:t>’</w:t>
      </w:r>
      <w:r w:rsidRPr="000200A5">
        <w:t xml:space="preserve"> and could not otherwise be explained, she still struggled with the social representations and discourses regarding the </w:t>
      </w:r>
      <w:r w:rsidR="001850E7">
        <w:t>‘</w:t>
      </w:r>
      <w:r w:rsidRPr="000200A5">
        <w:t>disabling disease</w:t>
      </w:r>
      <w:r w:rsidR="001850E7">
        <w:t>’</w:t>
      </w:r>
      <w:r w:rsidRPr="000200A5">
        <w:t xml:space="preserve"> and her belief that she would lose control of her body, which caused her high anxiety to the point of panic.</w:t>
      </w:r>
    </w:p>
    <w:p w14:paraId="45E655FF" w14:textId="74EA0533" w:rsidR="00240468" w:rsidRPr="000200A5" w:rsidRDefault="002460DF" w:rsidP="000200A5">
      <w:pPr>
        <w:pStyle w:val="Quote"/>
      </w:pPr>
      <w:r w:rsidRPr="000200A5">
        <w:t xml:space="preserve">I spent an unbelievable weekend [after the diagnosis] but then Monday I was back fighting, did my </w:t>
      </w:r>
      <w:r w:rsidR="00510D9F" w:rsidRPr="000200A5">
        <w:t>research</w:t>
      </w:r>
      <w:r w:rsidR="00347003" w:rsidRPr="000200A5">
        <w:t xml:space="preserve"> on specialised</w:t>
      </w:r>
      <w:r w:rsidRPr="000200A5">
        <w:t xml:space="preserve"> doctors, I was admitted to hospital, but the thoughts were very negative, the first image I had in front of me was me being in my bedroom in a hoist contraption and me being immobile.</w:t>
      </w:r>
    </w:p>
    <w:p w14:paraId="307DEF9B" w14:textId="3F82EC19" w:rsidR="00240468" w:rsidRPr="000200A5" w:rsidRDefault="002460DF" w:rsidP="000200A5">
      <w:r w:rsidRPr="000200A5">
        <w:t xml:space="preserve">In her effort to comprehend the diagnosis, Jane sought information about the nature of autoimmune diseases and the conceptualisation of </w:t>
      </w:r>
      <w:r w:rsidR="001850E7">
        <w:t>‘</w:t>
      </w:r>
      <w:r w:rsidRPr="000200A5">
        <w:t>the body-attacking-the-self</w:t>
      </w:r>
      <w:r w:rsidR="001850E7">
        <w:t>’.</w:t>
      </w:r>
      <w:r w:rsidRPr="000200A5">
        <w:t xml:space="preserve"> She felt that MS </w:t>
      </w:r>
      <w:r w:rsidR="001850E7">
        <w:t>‘</w:t>
      </w:r>
      <w:r w:rsidRPr="000200A5">
        <w:t>moved things out of their place</w:t>
      </w:r>
      <w:r w:rsidR="001850E7">
        <w:t>’,</w:t>
      </w:r>
      <w:r w:rsidRPr="000200A5">
        <w:t xml:space="preserve"> which she desired deeply to repair and </w:t>
      </w:r>
      <w:r w:rsidR="001850E7">
        <w:t>‘</w:t>
      </w:r>
      <w:r w:rsidRPr="000200A5">
        <w:t>reinstate</w:t>
      </w:r>
      <w:r w:rsidR="001850E7">
        <w:t>’.</w:t>
      </w:r>
      <w:r w:rsidRPr="000200A5">
        <w:t xml:space="preserve"> She developed a psychological conceptualisation of MS, associating feelings of depression and anxiety with the diagnosis. She believed MS came into her lifeworld because she was </w:t>
      </w:r>
      <w:r w:rsidR="001850E7">
        <w:t>‘</w:t>
      </w:r>
      <w:r w:rsidRPr="000200A5">
        <w:t>not doing something right</w:t>
      </w:r>
      <w:r w:rsidR="001850E7">
        <w:t>’</w:t>
      </w:r>
      <w:r w:rsidRPr="000200A5">
        <w:t xml:space="preserve">. Hence, she needed to explore and fix it. </w:t>
      </w:r>
      <w:r w:rsidR="00F17B6A" w:rsidRPr="000200A5">
        <w:t xml:space="preserve">Once she concluded </w:t>
      </w:r>
      <w:r w:rsidR="00393807">
        <w:t xml:space="preserve">with </w:t>
      </w:r>
      <w:r w:rsidR="000200A5" w:rsidRPr="000200A5">
        <w:t>this, she</w:t>
      </w:r>
      <w:r w:rsidRPr="000200A5">
        <w:t xml:space="preserve"> decided to begin psychotherapy. </w:t>
      </w:r>
      <w:r w:rsidR="00F17B6A" w:rsidRPr="000200A5">
        <w:t>In psychotherapy</w:t>
      </w:r>
      <w:r w:rsidRPr="000200A5">
        <w:t xml:space="preserve">, </w:t>
      </w:r>
      <w:r w:rsidR="0039769C" w:rsidRPr="000200A5">
        <w:t xml:space="preserve">she </w:t>
      </w:r>
      <w:r w:rsidRPr="000200A5">
        <w:t xml:space="preserve">started changing the meaning she attributed to MS, </w:t>
      </w:r>
      <w:r w:rsidR="00097613" w:rsidRPr="000200A5">
        <w:t>viewing the disease</w:t>
      </w:r>
      <w:r w:rsidRPr="000200A5">
        <w:t xml:space="preserve"> as a gift which led her to the paths of self</w:t>
      </w:r>
      <w:r w:rsidR="001850E7">
        <w:t>-</w:t>
      </w:r>
      <w:r w:rsidRPr="000200A5">
        <w:t>awareness and self</w:t>
      </w:r>
      <w:r w:rsidR="001850E7">
        <w:t>-</w:t>
      </w:r>
      <w:r w:rsidRPr="000200A5">
        <w:t xml:space="preserve">understanding. Jane needed to find </w:t>
      </w:r>
      <w:r w:rsidR="00097613" w:rsidRPr="000200A5">
        <w:t xml:space="preserve">a </w:t>
      </w:r>
      <w:r w:rsidRPr="000200A5">
        <w:t xml:space="preserve">remedy for MS, </w:t>
      </w:r>
      <w:r w:rsidR="00097613" w:rsidRPr="000200A5">
        <w:t xml:space="preserve">and nevertheless, counteractively, it </w:t>
      </w:r>
      <w:r w:rsidRPr="000200A5">
        <w:t xml:space="preserve">appeared that MS came </w:t>
      </w:r>
      <w:r w:rsidR="00510D9F" w:rsidRPr="000200A5">
        <w:t>as a</w:t>
      </w:r>
      <w:r w:rsidRPr="000200A5">
        <w:t xml:space="preserve"> remedy</w:t>
      </w:r>
      <w:r w:rsidR="00510D9F" w:rsidRPr="000200A5">
        <w:t xml:space="preserve"> to</w:t>
      </w:r>
      <w:r w:rsidRPr="000200A5">
        <w:t xml:space="preserve"> her life.</w:t>
      </w:r>
    </w:p>
    <w:p w14:paraId="6A5DCA39" w14:textId="496BC368" w:rsidR="00240468" w:rsidRPr="000200A5" w:rsidRDefault="002460DF" w:rsidP="000200A5">
      <w:pPr>
        <w:pStyle w:val="Quote"/>
      </w:pPr>
      <w:r w:rsidRPr="000200A5">
        <w:t xml:space="preserve">I am very lucky this disease came to my life </w:t>
      </w:r>
      <w:r w:rsidR="0051116F" w:rsidRPr="000200A5">
        <w:t xml:space="preserve">because I got to know myself better and because I enjoy my everyday life in which I used to function in a very automatic way […] </w:t>
      </w:r>
      <w:r w:rsidRPr="000200A5">
        <w:t>This is the gift of MS for me, to have one day a week for myself [the day of psychotherapy session] because if I did not have the illness, I would never have done it</w:t>
      </w:r>
      <w:r w:rsidR="000200A5" w:rsidRPr="000200A5">
        <w:t>.</w:t>
      </w:r>
    </w:p>
    <w:p w14:paraId="2B23E066" w14:textId="039B2910" w:rsidR="00240468" w:rsidRPr="000200A5" w:rsidRDefault="002460DF" w:rsidP="000200A5">
      <w:r w:rsidRPr="000200A5">
        <w:t xml:space="preserve">Jane focused a lot on agency and control over her life, herself, her relationships, and eventually over MS. It was vital for her to exercise mastery and power in her everyday activities, like waking up and eating when she wanted. Psychotherapy became a means through which she aspired to acquire control over her MS symptoms. Jane chose a psychiatrist who was a trained psychotherapist to assure her </w:t>
      </w:r>
      <w:r w:rsidR="00393807">
        <w:t xml:space="preserve">proper </w:t>
      </w:r>
      <w:r w:rsidRPr="000200A5">
        <w:t xml:space="preserve">care in case she needed psychotropic medication. She saw psychotherapy as </w:t>
      </w:r>
      <w:r w:rsidR="001850E7">
        <w:t>‘</w:t>
      </w:r>
      <w:r w:rsidRPr="000200A5">
        <w:t>going to school</w:t>
      </w:r>
      <w:r w:rsidR="001850E7">
        <w:t>’,</w:t>
      </w:r>
      <w:r w:rsidRPr="000200A5">
        <w:t xml:space="preserve"> where she would learn how to “</w:t>
      </w:r>
      <w:r w:rsidR="001850E7">
        <w:t>’</w:t>
      </w:r>
      <w:r w:rsidRPr="000200A5">
        <w:t>re-live her life</w:t>
      </w:r>
      <w:r w:rsidR="001850E7">
        <w:t>’.</w:t>
      </w:r>
      <w:r w:rsidRPr="000200A5">
        <w:t xml:space="preserve"> Navigating critical life transitions</w:t>
      </w:r>
      <w:r w:rsidR="00510D9F" w:rsidRPr="000200A5">
        <w:t xml:space="preserve"> due to MS</w:t>
      </w:r>
      <w:r w:rsidRPr="000200A5">
        <w:t xml:space="preserve"> was also crucial for Jane; for example, her early retirement.</w:t>
      </w:r>
    </w:p>
    <w:p w14:paraId="1A646DEB" w14:textId="77777777" w:rsidR="00240468" w:rsidRPr="000200A5" w:rsidRDefault="002460DF" w:rsidP="000200A5">
      <w:pPr>
        <w:pStyle w:val="Quote"/>
      </w:pPr>
      <w:r w:rsidRPr="000200A5">
        <w:t>I do not expect anything from work now, I have no reason to be competitive, I have no reason to do the extra thing, and that has helped me in my everyday life. I do not want to run errands with the speed and pace I did a while ago, and now I let go of things that make me tired, or I do not feel like doing.</w:t>
      </w:r>
    </w:p>
    <w:p w14:paraId="19D98114" w14:textId="5B26B6A8" w:rsidR="00240468" w:rsidRPr="000200A5" w:rsidRDefault="002460DF" w:rsidP="000200A5">
      <w:r w:rsidRPr="000200A5">
        <w:t xml:space="preserve">Jane discussed her relationships in psychotherapy. She worked mainly on her relationship with her mother and her husband. Jane felt that </w:t>
      </w:r>
      <w:r w:rsidR="001850E7">
        <w:t>‘</w:t>
      </w:r>
      <w:r w:rsidRPr="000200A5">
        <w:t>the whole family has benefited</w:t>
      </w:r>
      <w:r w:rsidR="001850E7">
        <w:t>’</w:t>
      </w:r>
      <w:r w:rsidRPr="000200A5">
        <w:t xml:space="preserve"> from psychotherapy. She worked on her communication</w:t>
      </w:r>
      <w:r w:rsidR="00503D36">
        <w:t xml:space="preserve"> patterns</w:t>
      </w:r>
      <w:r w:rsidRPr="000200A5">
        <w:t xml:space="preserve"> and emotional expression, trying not to hide her feelings anymore, by disclosing them in a </w:t>
      </w:r>
      <w:r w:rsidR="001850E7">
        <w:t>‘</w:t>
      </w:r>
      <w:r w:rsidRPr="000200A5">
        <w:t>genuine and real</w:t>
      </w:r>
      <w:r w:rsidR="001850E7">
        <w:t>’</w:t>
      </w:r>
      <w:r w:rsidRPr="000200A5">
        <w:t xml:space="preserve"> manner. Jane worked a lot on her body sensations, monitoring and deciphering them. She interpreted her pain and feelings of fatigue as an emotional burden, resistance </w:t>
      </w:r>
      <w:r w:rsidR="00503D36">
        <w:t>to</w:t>
      </w:r>
      <w:r w:rsidRPr="000200A5">
        <w:t xml:space="preserve"> therapy, or as a reaction to a significant issue she ha</w:t>
      </w:r>
      <w:r w:rsidR="001850E7">
        <w:t>d</w:t>
      </w:r>
      <w:r w:rsidRPr="000200A5">
        <w:t xml:space="preserve"> repressed. Therefore, the worsening of the body symptoms such as pain became an indicator that she had to go to </w:t>
      </w:r>
      <w:r w:rsidR="00503D36">
        <w:t>psycho</w:t>
      </w:r>
      <w:r w:rsidRPr="000200A5">
        <w:t>therapy and allow the difficult</w:t>
      </w:r>
      <w:r w:rsidR="000200A5">
        <w:t xml:space="preserve"> </w:t>
      </w:r>
      <w:r w:rsidRPr="000200A5">
        <w:t xml:space="preserve">issues to emerge. She described going to psychotherapy feeling despaired, drained and fatigued, but she left the sessions feeling </w:t>
      </w:r>
      <w:r w:rsidR="001850E7">
        <w:t>‘</w:t>
      </w:r>
      <w:r w:rsidRPr="000200A5">
        <w:t>lighter and relieved</w:t>
      </w:r>
      <w:r w:rsidR="001850E7">
        <w:t>’.</w:t>
      </w:r>
      <w:r w:rsidRPr="000200A5">
        <w:t xml:space="preserve"> Pace and timing of interventions were also significant for Jane.</w:t>
      </w:r>
    </w:p>
    <w:p w14:paraId="4839924A" w14:textId="100BF423" w:rsidR="00240468" w:rsidRPr="000200A5" w:rsidRDefault="002460DF" w:rsidP="000200A5">
      <w:pPr>
        <w:pStyle w:val="Quote"/>
      </w:pPr>
      <w:r w:rsidRPr="000200A5">
        <w:t>Therapy has taught me that whatever happens in my body is not because of MS. Most of the time, it is due to my emotions, to what I feel for what happens around me.</w:t>
      </w:r>
    </w:p>
    <w:p w14:paraId="63ADF94C" w14:textId="6D6EA8BB" w:rsidR="00240468" w:rsidRPr="000200A5" w:rsidRDefault="002460DF" w:rsidP="000200A5">
      <w:r w:rsidRPr="000200A5">
        <w:t>The therapeutic relationship was a significant element in Jane’s conceptualisation of psychotherapy. Initially, Jane felt that her therapist was taking financial advantage of her</w:t>
      </w:r>
      <w:r w:rsidR="001850E7">
        <w:t xml:space="preserve"> –  </w:t>
      </w:r>
      <w:r w:rsidRPr="000200A5">
        <w:t xml:space="preserve"> that was why she thought the therapist insisted on long-term therapy. Jane engaged in a </w:t>
      </w:r>
      <w:r w:rsidR="000200A5" w:rsidRPr="000200A5">
        <w:t>‘</w:t>
      </w:r>
      <w:r w:rsidRPr="000200A5">
        <w:t>power game</w:t>
      </w:r>
      <w:r w:rsidR="000200A5" w:rsidRPr="000200A5">
        <w:t>’</w:t>
      </w:r>
      <w:r w:rsidRPr="000200A5">
        <w:t xml:space="preserve"> with the therapist</w:t>
      </w:r>
      <w:r w:rsidR="00503D36">
        <w:t>,</w:t>
      </w:r>
      <w:r w:rsidRPr="000200A5">
        <w:t xml:space="preserve"> after reading about transference and psychotherapy. She </w:t>
      </w:r>
      <w:r w:rsidR="000200A5" w:rsidRPr="000200A5">
        <w:t>‘</w:t>
      </w:r>
      <w:r w:rsidRPr="000200A5">
        <w:t>played therapist</w:t>
      </w:r>
      <w:r w:rsidR="000200A5" w:rsidRPr="000200A5">
        <w:t>’</w:t>
      </w:r>
      <w:r w:rsidRPr="000200A5">
        <w:t xml:space="preserve"> with her friends and felt jealous of her therapist’s ability to </w:t>
      </w:r>
      <w:r w:rsidR="000200A5" w:rsidRPr="000200A5">
        <w:t>‘</w:t>
      </w:r>
      <w:r w:rsidRPr="000200A5">
        <w:t>deal with everything efficiently</w:t>
      </w:r>
      <w:r w:rsidR="000200A5" w:rsidRPr="000200A5">
        <w:t>’.</w:t>
      </w:r>
      <w:r w:rsidRPr="000200A5">
        <w:t xml:space="preserve"> The therapist appeared to engage in this by putting pressure on Jane to </w:t>
      </w:r>
      <w:r w:rsidR="00503D36">
        <w:t xml:space="preserve">self - </w:t>
      </w:r>
      <w:r w:rsidRPr="000200A5">
        <w:t xml:space="preserve">disclose, reminding her that </w:t>
      </w:r>
      <w:r w:rsidR="001850E7">
        <w:t>‘</w:t>
      </w:r>
      <w:r w:rsidRPr="000200A5">
        <w:t>I know you too well, you cannot hide from me</w:t>
      </w:r>
      <w:r w:rsidR="001850E7">
        <w:t>’.</w:t>
      </w:r>
      <w:r w:rsidRPr="000200A5">
        <w:t xml:space="preserve"> Initially, Jane was shocked by how close and vigilant her therapist </w:t>
      </w:r>
      <w:r w:rsidR="000200A5" w:rsidRPr="000200A5">
        <w:t>was and</w:t>
      </w:r>
      <w:r w:rsidRPr="000200A5">
        <w:t xml:space="preserve"> became very angry. When she realised the anger in therapy, Jane felt guilty and embarrassed as her therapist </w:t>
      </w:r>
      <w:r w:rsidR="000200A5" w:rsidRPr="000200A5">
        <w:t>‘</w:t>
      </w:r>
      <w:r w:rsidRPr="000200A5">
        <w:t>was also a sensitive and fragile person</w:t>
      </w:r>
      <w:r w:rsidR="000200A5" w:rsidRPr="000200A5">
        <w:t xml:space="preserve">’. </w:t>
      </w:r>
      <w:r w:rsidRPr="000200A5">
        <w:t xml:space="preserve">She dealt with these emotions and accepted these parts of herself. Jane felt amazed that the therapist, with </w:t>
      </w:r>
      <w:r w:rsidR="001850E7">
        <w:t xml:space="preserve">only </w:t>
      </w:r>
      <w:r w:rsidRPr="000200A5">
        <w:t>her words, could change her mood and helped her address her</w:t>
      </w:r>
      <w:r w:rsidR="00503D36">
        <w:t xml:space="preserve"> sensitive</w:t>
      </w:r>
      <w:r w:rsidRPr="000200A5">
        <w:t xml:space="preserve"> issues. She felt relief that she did not have to conceal anything in the psychotherapy context.</w:t>
      </w:r>
    </w:p>
    <w:p w14:paraId="40657E2B" w14:textId="31A1FAF0" w:rsidR="00384116" w:rsidRPr="000200A5" w:rsidRDefault="002460DF" w:rsidP="000200A5">
      <w:pPr>
        <w:pStyle w:val="Quote"/>
      </w:pPr>
      <w:r w:rsidRPr="000200A5">
        <w:t>The truth is that I have been trying to hide inside therapy, I wasn’t lying</w:t>
      </w:r>
      <w:r w:rsidR="007E0221">
        <w:t>,</w:t>
      </w:r>
      <w:r w:rsidRPr="000200A5">
        <w:t xml:space="preserve"> but I wasn’t </w:t>
      </w:r>
      <w:r w:rsidR="007E0221">
        <w:t>telling</w:t>
      </w:r>
      <w:r w:rsidRPr="000200A5">
        <w:t xml:space="preserve"> the whole truth</w:t>
      </w:r>
      <w:r w:rsidR="007E0221">
        <w:t>,</w:t>
      </w:r>
      <w:r w:rsidRPr="000200A5">
        <w:t xml:space="preserve"> and that did not help me; I think it took me a long time to really start working […] when I felt ready that was when it happened</w:t>
      </w:r>
      <w:r w:rsidR="001850E7">
        <w:t>.</w:t>
      </w:r>
    </w:p>
    <w:p w14:paraId="2441BF57" w14:textId="48FC669C" w:rsidR="00240468" w:rsidRPr="000200A5" w:rsidRDefault="002460DF" w:rsidP="000200A5">
      <w:pPr>
        <w:pStyle w:val="Quote"/>
      </w:pPr>
      <w:r w:rsidRPr="000200A5">
        <w:t xml:space="preserve">It has happened to me many times, to go to therapy and be in despair, and with one word, with three words, I sort it out, and I am saying to myself </w:t>
      </w:r>
      <w:r w:rsidR="001850E7">
        <w:t>‘</w:t>
      </w:r>
      <w:r w:rsidRPr="000200A5">
        <w:t>how is it possible I did not think about it</w:t>
      </w:r>
      <w:r w:rsidR="001850E7">
        <w:t>’</w:t>
      </w:r>
      <w:r w:rsidRPr="000200A5">
        <w:t>.</w:t>
      </w:r>
    </w:p>
    <w:p w14:paraId="09562135" w14:textId="23CFE2E7" w:rsidR="00240468" w:rsidRPr="000200A5" w:rsidRDefault="002460DF" w:rsidP="000200A5">
      <w:r w:rsidRPr="000200A5">
        <w:t>During</w:t>
      </w:r>
      <w:r w:rsidR="00A7703C" w:rsidRPr="000200A5">
        <w:t xml:space="preserve"> psychotherapy, MS appeared to become an abstract concept rather than a particular physical condition. Psychotherapy became a </w:t>
      </w:r>
      <w:r w:rsidRPr="000200A5">
        <w:t>‘</w:t>
      </w:r>
      <w:r w:rsidR="00A7703C" w:rsidRPr="000200A5">
        <w:t>weapon</w:t>
      </w:r>
      <w:r w:rsidRPr="000200A5">
        <w:t xml:space="preserve">’ </w:t>
      </w:r>
      <w:r w:rsidR="00A7703C" w:rsidRPr="000200A5">
        <w:t xml:space="preserve">against MS, and Jane gained a sense of mastery over the disease. Learning how to regulate her emotions helped her gain control of her physical symptoms. She learned to listen to her body, interpret the bodily sensations, and perceive her symptoms as emotional connotations that she could treat with what she learned in psychotherapy. Her symptoms have not acerbated over the last years, and she attributes this to her commitment and hard work in therapy. She states that she has </w:t>
      </w:r>
      <w:r w:rsidRPr="000200A5">
        <w:t>‘</w:t>
      </w:r>
      <w:r w:rsidR="00A7703C" w:rsidRPr="000200A5">
        <w:t>found what I did wrong</w:t>
      </w:r>
      <w:r w:rsidRPr="000200A5">
        <w:t>’,</w:t>
      </w:r>
      <w:r w:rsidR="00A7703C" w:rsidRPr="000200A5">
        <w:t xml:space="preserve"> and she is </w:t>
      </w:r>
      <w:r w:rsidRPr="000200A5">
        <w:t xml:space="preserve">‘repairing’ </w:t>
      </w:r>
      <w:r w:rsidR="00A7703C" w:rsidRPr="000200A5">
        <w:t>it. The intensity of her anxiety and panic has decreased, and she is more confident and autonomous in her everyday life.</w:t>
      </w:r>
    </w:p>
    <w:p w14:paraId="4844B55C" w14:textId="79408ADC" w:rsidR="00240468" w:rsidRPr="000200A5" w:rsidRDefault="002460DF" w:rsidP="000200A5">
      <w:pPr>
        <w:pStyle w:val="Quote"/>
      </w:pPr>
      <w:r w:rsidRPr="000200A5">
        <w:t xml:space="preserve">Maybe all these symptoms I have are because of MS </w:t>
      </w:r>
      <w:r w:rsidR="00EF6735" w:rsidRPr="000200A5">
        <w:t>sometimes, but</w:t>
      </w:r>
      <w:r w:rsidRPr="000200A5">
        <w:t xml:space="preserve"> I believe they are due to my emotional charge or a change. I am trying to deal with these in psychotherapy, and many times the outcome is good […] I have MS, but I also do not have MS, my tests say I do, but psychotherapy helps more, much more than the medication.</w:t>
      </w:r>
    </w:p>
    <w:p w14:paraId="0EEE72BA" w14:textId="1DD5B9C5" w:rsidR="00240468" w:rsidRPr="000200A5" w:rsidRDefault="002460DF" w:rsidP="000200A5">
      <w:r w:rsidRPr="000200A5">
        <w:t xml:space="preserve">Jane has thought many times to terminate her psychotherapy. She felt she could not afford it financially; she could not commute </w:t>
      </w:r>
      <w:r w:rsidR="007E0221">
        <w:t xml:space="preserve">long distance </w:t>
      </w:r>
      <w:r w:rsidRPr="000200A5">
        <w:t xml:space="preserve">due to MS symptoms; she could not handle the complicated issues discussed in the sessions. Jane did not </w:t>
      </w:r>
      <w:r w:rsidR="00097613" w:rsidRPr="000200A5">
        <w:t xml:space="preserve">turn such thoughts into action, </w:t>
      </w:r>
      <w:r w:rsidRPr="000200A5">
        <w:t xml:space="preserve">though, and felt that therapy </w:t>
      </w:r>
      <w:r w:rsidR="005F4447">
        <w:t>was</w:t>
      </w:r>
      <w:r w:rsidRPr="000200A5">
        <w:t xml:space="preserve"> interminable</w:t>
      </w:r>
      <w:r w:rsidR="001850E7">
        <w:t>:</w:t>
      </w:r>
      <w:r w:rsidRPr="000200A5">
        <w:t xml:space="preserve"> it never ends. She associated psychotherapy and MS as the starting points of her experiential, reflective journey </w:t>
      </w:r>
      <w:r w:rsidR="001850E7">
        <w:t>‘</w:t>
      </w:r>
      <w:r w:rsidRPr="000200A5">
        <w:t>with unexpected pleasures</w:t>
      </w:r>
      <w:r w:rsidR="001850E7">
        <w:t>’.</w:t>
      </w:r>
      <w:r w:rsidRPr="000200A5">
        <w:t xml:space="preserve"> She insisted that </w:t>
      </w:r>
      <w:r w:rsidR="001850E7">
        <w:t>‘</w:t>
      </w:r>
      <w:r w:rsidRPr="000200A5">
        <w:t>we, the people with MS, can only deal with the disease through long term psychotherapy</w:t>
      </w:r>
      <w:r w:rsidR="001850E7">
        <w:t>’.</w:t>
      </w:r>
      <w:r w:rsidRPr="000200A5">
        <w:t xml:space="preserve"> She found that people with MS share common thoughts and behaviours like </w:t>
      </w:r>
      <w:r w:rsidR="001850E7">
        <w:t>‘</w:t>
      </w:r>
      <w:r w:rsidRPr="000200A5">
        <w:t>photocopies</w:t>
      </w:r>
      <w:r w:rsidR="001850E7">
        <w:t>’</w:t>
      </w:r>
      <w:r w:rsidRPr="000200A5">
        <w:t xml:space="preserve"> and discovered psychotherapy's benefits that apply to everyone. Jane underwent many transitions since the MS diagnosis and now felt that she could encompass the changes MS brought and could build a fulfilling and gratifying life. </w:t>
      </w:r>
    </w:p>
    <w:p w14:paraId="6CB3F70D" w14:textId="77777777" w:rsidR="00240468" w:rsidRPr="000200A5" w:rsidRDefault="002460DF" w:rsidP="000200A5">
      <w:pPr>
        <w:pStyle w:val="Subheadings"/>
      </w:pPr>
      <w:r w:rsidRPr="000200A5">
        <w:t>Discussion</w:t>
      </w:r>
    </w:p>
    <w:p w14:paraId="4F199160" w14:textId="1A14A9B6" w:rsidR="00240468" w:rsidRPr="000200A5" w:rsidRDefault="002460DF" w:rsidP="000200A5">
      <w:pPr>
        <w:ind w:firstLine="0"/>
      </w:pPr>
      <w:r w:rsidRPr="000200A5">
        <w:t>Jane’s account illustrates the intertwined processes of psychotherapy and MS vividly. The need for control and mastery led Jane to psychotherapy, where she learned ways to regulate her feelings</w:t>
      </w:r>
      <w:r w:rsidR="005F4447">
        <w:t>.</w:t>
      </w:r>
      <w:r w:rsidRPr="000200A5">
        <w:t xml:space="preserve"> </w:t>
      </w:r>
      <w:r w:rsidR="005F4447">
        <w:t>She</w:t>
      </w:r>
      <w:r w:rsidRPr="000200A5">
        <w:t xml:space="preserve"> thus gained </w:t>
      </w:r>
      <w:r w:rsidR="00EF6735" w:rsidRPr="000200A5">
        <w:t>mastery</w:t>
      </w:r>
      <w:r w:rsidRPr="000200A5">
        <w:t xml:space="preserve"> over MS. Her anxiety and panic decreased after she managed to comprehend and give meaning to her body sensations, attributing them to emotional causes. Long</w:t>
      </w:r>
      <w:r w:rsidR="001850E7">
        <w:t>-</w:t>
      </w:r>
      <w:r w:rsidRPr="000200A5">
        <w:t>term psychotherapy and establishing a trusting therapeutic relationship helped her feel contained, listened to, and understoo</w:t>
      </w:r>
      <w:r w:rsidR="005F4447">
        <w:t xml:space="preserve">d. At the same time, </w:t>
      </w:r>
      <w:r w:rsidRPr="000200A5">
        <w:t>she gained a sense of control</w:t>
      </w:r>
      <w:r w:rsidR="00F716DA" w:rsidRPr="000200A5">
        <w:t xml:space="preserve"> of her body and life</w:t>
      </w:r>
      <w:r w:rsidRPr="000200A5">
        <w:t>.</w:t>
      </w:r>
    </w:p>
    <w:p w14:paraId="22EB0032" w14:textId="3BDCE768" w:rsidR="00240468" w:rsidRPr="000200A5" w:rsidRDefault="002460DF" w:rsidP="000200A5">
      <w:r w:rsidRPr="000200A5">
        <w:t xml:space="preserve">In </w:t>
      </w:r>
      <w:r w:rsidR="001850E7">
        <w:t>this research</w:t>
      </w:r>
      <w:r w:rsidRPr="000200A5">
        <w:t>, IPA helped the researcher</w:t>
      </w:r>
      <w:r w:rsidR="00640AA4" w:rsidRPr="000200A5">
        <w:t>s</w:t>
      </w:r>
      <w:r w:rsidRPr="000200A5">
        <w:t xml:space="preserve"> gain access to the intimate experience of Jane’s journey through the transitions MS provoked in her life, and her efforts to handle them. Through the open-ended, exploratory questions, Jane managed to unfold her internal representations, reflections, and conceptualisations of the psychotherapeutic effects. She made associations between psychotherapy success and MS amelioration, or at least stability of symptoms. Her thoughts and perceptions, which were then analysed in the context of</w:t>
      </w:r>
      <w:r w:rsidR="00FC1F22" w:rsidRPr="000200A5">
        <w:t xml:space="preserve"> multiple interview</w:t>
      </w:r>
      <w:r w:rsidRPr="000200A5">
        <w:t xml:space="preserve"> longitudinal analysis (Nizza et al., 2017), provided a thorough narrative of </w:t>
      </w:r>
      <w:r w:rsidR="00C35858">
        <w:t xml:space="preserve">the </w:t>
      </w:r>
      <w:r w:rsidRPr="000200A5">
        <w:t>psychotherap</w:t>
      </w:r>
      <w:r w:rsidR="00C35858">
        <w:t>eutic</w:t>
      </w:r>
      <w:r w:rsidR="00933F4B" w:rsidRPr="000200A5">
        <w:t xml:space="preserve"> impact on the experience of MS</w:t>
      </w:r>
      <w:r w:rsidRPr="000200A5">
        <w:t>. The results yield</w:t>
      </w:r>
      <w:r w:rsidR="008E729A">
        <w:t>ed</w:t>
      </w:r>
      <w:r w:rsidRPr="000200A5">
        <w:t xml:space="preserve"> significant insights that inform interventions for psychotherapeutic services for people with MS.</w:t>
      </w:r>
    </w:p>
    <w:p w14:paraId="2C733C5B" w14:textId="62931BBE" w:rsidR="00240468" w:rsidRPr="000200A5" w:rsidRDefault="002460DF" w:rsidP="000200A5">
      <w:r w:rsidRPr="000200A5">
        <w:t>Psychotherap</w:t>
      </w:r>
      <w:r w:rsidR="00C35858">
        <w:t>eutic</w:t>
      </w:r>
      <w:r w:rsidRPr="000200A5">
        <w:t xml:space="preserve"> </w:t>
      </w:r>
      <w:r w:rsidR="00640AA4" w:rsidRPr="000200A5">
        <w:t>impact</w:t>
      </w:r>
      <w:r w:rsidRPr="000200A5">
        <w:t xml:space="preserve"> and efficacy research should include </w:t>
      </w:r>
      <w:r w:rsidR="00380D6E" w:rsidRPr="000200A5">
        <w:t xml:space="preserve">more of </w:t>
      </w:r>
      <w:r w:rsidRPr="000200A5">
        <w:t>the client’s perspective o</w:t>
      </w:r>
      <w:r w:rsidR="008E729A">
        <w:t>n</w:t>
      </w:r>
      <w:r w:rsidRPr="000200A5">
        <w:t xml:space="preserve"> process and effectiveness. When clients refer to psychotherap</w:t>
      </w:r>
      <w:r w:rsidR="00C35858">
        <w:t>eutic</w:t>
      </w:r>
      <w:r w:rsidRPr="000200A5">
        <w:t xml:space="preserve"> changes and positive outcomes, they move beyond symptom reduction (Binder et al., 2010) and value other aspects of their experience of psychotherapy such as insight, relational functioning</w:t>
      </w:r>
      <w:r w:rsidR="00C35858">
        <w:t xml:space="preserve">, and </w:t>
      </w:r>
      <w:r w:rsidRPr="000200A5">
        <w:t>self</w:t>
      </w:r>
      <w:r w:rsidR="00C35858">
        <w:t>-</w:t>
      </w:r>
      <w:r w:rsidRPr="000200A5">
        <w:t>understanding (Binder et al., 201</w:t>
      </w:r>
      <w:r w:rsidR="004E1EFF">
        <w:t>0</w:t>
      </w:r>
      <w:r w:rsidR="00340D51">
        <w:t>;</w:t>
      </w:r>
      <w:r w:rsidRPr="000200A5">
        <w:t xml:space="preserve"> </w:t>
      </w:r>
      <w:proofErr w:type="spellStart"/>
      <w:r w:rsidRPr="000200A5">
        <w:t>Olofsson</w:t>
      </w:r>
      <w:proofErr w:type="spellEnd"/>
      <w:r w:rsidR="00C0367C" w:rsidRPr="000200A5">
        <w:t xml:space="preserve"> et al.</w:t>
      </w:r>
      <w:r w:rsidRPr="000200A5">
        <w:t xml:space="preserve">, 2019). Therapeutic encounters are unique experiences for both </w:t>
      </w:r>
      <w:r w:rsidR="00CE00A5" w:rsidRPr="000200A5">
        <w:t>parties</w:t>
      </w:r>
      <w:r w:rsidR="00CE00A5">
        <w:t>;</w:t>
      </w:r>
      <w:r w:rsidRPr="000200A5">
        <w:t xml:space="preserve"> </w:t>
      </w:r>
      <w:r w:rsidR="00CE00A5" w:rsidRPr="000200A5">
        <w:t>therefore,</w:t>
      </w:r>
      <w:r w:rsidRPr="000200A5">
        <w:t xml:space="preserve"> it is difficult to operationally define and measure them (Hill et al., 2013). </w:t>
      </w:r>
      <w:r w:rsidR="00D9555D" w:rsidRPr="000200A5">
        <w:t xml:space="preserve">It is acknowledged that this paper represents the experience of a participant of a particular group of </w:t>
      </w:r>
      <w:proofErr w:type="spellStart"/>
      <w:r w:rsidR="00D9555D" w:rsidRPr="000200A5">
        <w:t>PwMS</w:t>
      </w:r>
      <w:proofErr w:type="spellEnd"/>
      <w:r w:rsidR="008E729A">
        <w:t>,</w:t>
      </w:r>
      <w:r w:rsidR="00D9555D" w:rsidRPr="000200A5">
        <w:t xml:space="preserve"> in a particular context, and the narrative presented cannot be generalised to other PwMS</w:t>
      </w:r>
      <w:r w:rsidR="00DE584A" w:rsidRPr="000200A5">
        <w:t xml:space="preserve">’ experiences. </w:t>
      </w:r>
      <w:r w:rsidRPr="000200A5">
        <w:t xml:space="preserve">Further qualitative </w:t>
      </w:r>
      <w:r w:rsidR="008E729A">
        <w:t>exploratory</w:t>
      </w:r>
      <w:r w:rsidRPr="000200A5">
        <w:t xml:space="preserve"> investigations of psychotherapeutic </w:t>
      </w:r>
      <w:r w:rsidR="00816203" w:rsidRPr="000200A5">
        <w:t>processes</w:t>
      </w:r>
      <w:r w:rsidRPr="000200A5">
        <w:t xml:space="preserve"> may facilitate </w:t>
      </w:r>
      <w:r w:rsidR="00816203" w:rsidRPr="000200A5">
        <w:t xml:space="preserve">more </w:t>
      </w:r>
      <w:r w:rsidR="000E6869">
        <w:t>profound</w:t>
      </w:r>
      <w:bookmarkStart w:id="1" w:name="_GoBack"/>
      <w:bookmarkEnd w:id="1"/>
      <w:r w:rsidR="00816203" w:rsidRPr="000200A5">
        <w:t xml:space="preserve"> knowledge</w:t>
      </w:r>
      <w:r w:rsidRPr="000200A5">
        <w:t xml:space="preserve"> and benefit </w:t>
      </w:r>
      <w:r w:rsidR="00816203" w:rsidRPr="000200A5">
        <w:t xml:space="preserve">for </w:t>
      </w:r>
      <w:r w:rsidRPr="000200A5">
        <w:t xml:space="preserve">the clients (Verhoef et al., 2002). IPA methodology does justice to the uniqueness of such processes and the multidimensional perspective of psychotherapy </w:t>
      </w:r>
      <w:r w:rsidR="00B07496" w:rsidRPr="000200A5">
        <w:t>impact</w:t>
      </w:r>
      <w:r w:rsidRPr="000200A5">
        <w:t>. Moreover, in qualitative research designs, clients feel that their voice is heard and build significant rapport with researchers, showing a preference for interviews instead of completing questionnaires (Midgley et al., 2014).</w:t>
      </w:r>
    </w:p>
    <w:p w14:paraId="5BDF3FC1" w14:textId="13EA70D6" w:rsidR="00240468" w:rsidRPr="000200A5" w:rsidRDefault="002460DF" w:rsidP="00D478A6">
      <w:r w:rsidRPr="000200A5">
        <w:t xml:space="preserve">Qualitative designs, especially in the context of </w:t>
      </w:r>
      <w:r w:rsidR="00B67FA0" w:rsidRPr="000200A5">
        <w:t xml:space="preserve">multiple interviews </w:t>
      </w:r>
      <w:r w:rsidRPr="000200A5">
        <w:t xml:space="preserve">data collection, produce a </w:t>
      </w:r>
      <w:r w:rsidR="00F716DA" w:rsidRPr="000200A5">
        <w:t>significant</w:t>
      </w:r>
      <w:r w:rsidRPr="000200A5">
        <w:t xml:space="preserve"> amount of </w:t>
      </w:r>
      <w:r w:rsidR="006879C2" w:rsidRPr="000200A5">
        <w:t xml:space="preserve">data, </w:t>
      </w:r>
      <w:r w:rsidRPr="000200A5">
        <w:t>making analysis challenging and d</w:t>
      </w:r>
      <w:r w:rsidR="00380D6E" w:rsidRPr="000200A5">
        <w:t xml:space="preserve">aunting (Midgley et al., 2014; </w:t>
      </w:r>
      <w:r w:rsidRPr="000200A5">
        <w:t>Nizza et al., 2017). Further implementations of IPA in</w:t>
      </w:r>
      <w:r w:rsidR="00CB6CE8" w:rsidRPr="000200A5">
        <w:t xml:space="preserve"> such </w:t>
      </w:r>
      <w:r w:rsidRPr="000200A5">
        <w:t xml:space="preserve">research designs will help build </w:t>
      </w:r>
      <w:r w:rsidR="006879C2" w:rsidRPr="000200A5">
        <w:t xml:space="preserve">on </w:t>
      </w:r>
      <w:r w:rsidRPr="000200A5">
        <w:t>a coherent analysis framework for multiple interviews. Lastly, in psychotherap</w:t>
      </w:r>
      <w:r w:rsidR="00C35858">
        <w:t>eutic</w:t>
      </w:r>
      <w:r w:rsidRPr="000200A5">
        <w:t xml:space="preserve"> outcome designs, qualitative data tend to be reduced to numerical codes and quantified, losing the essence of </w:t>
      </w:r>
      <w:r w:rsidR="000D4F95" w:rsidRPr="000200A5">
        <w:t>deriving meaning and linking it to theory</w:t>
      </w:r>
      <w:r w:rsidR="001217A9" w:rsidRPr="000200A5">
        <w:t xml:space="preserve"> and practice</w:t>
      </w:r>
      <w:r w:rsidRPr="000200A5">
        <w:t xml:space="preserve">. IPA guidelines help researchers focus on the </w:t>
      </w:r>
      <w:r w:rsidR="000200A5" w:rsidRPr="000200A5">
        <w:t xml:space="preserve">participants’ </w:t>
      </w:r>
      <w:r w:rsidRPr="000200A5">
        <w:t xml:space="preserve">experiences and meaning-making </w:t>
      </w:r>
      <w:r w:rsidR="008B3A94" w:rsidRPr="000200A5">
        <w:t>processes and</w:t>
      </w:r>
      <w:r w:rsidR="00F716DA" w:rsidRPr="000200A5">
        <w:t xml:space="preserve"> further bolster and clarify the knowledge </w:t>
      </w:r>
      <w:r w:rsidRPr="000200A5">
        <w:t>of psychotherap</w:t>
      </w:r>
      <w:r w:rsidR="00C35858">
        <w:t>eutic</w:t>
      </w:r>
      <w:r w:rsidRPr="000200A5">
        <w:t xml:space="preserve"> effects from the</w:t>
      </w:r>
      <w:r w:rsidR="00F716DA" w:rsidRPr="000200A5">
        <w:t xml:space="preserve"> clients’</w:t>
      </w:r>
      <w:r w:rsidRPr="000200A5">
        <w:t xml:space="preserve"> perspective.</w:t>
      </w:r>
    </w:p>
    <w:p w14:paraId="7D9EA2FB" w14:textId="4ED59BE4" w:rsidR="008B3A94" w:rsidRPr="000200A5" w:rsidRDefault="002460DF" w:rsidP="00AE59A4">
      <w:pPr>
        <w:pStyle w:val="Subheadings"/>
        <w:spacing w:before="0" w:line="240" w:lineRule="auto"/>
      </w:pPr>
      <w:r w:rsidRPr="000200A5">
        <w:t>Correspondence</w:t>
      </w:r>
    </w:p>
    <w:p w14:paraId="73CA5B02" w14:textId="0BB6BD15" w:rsidR="008B3A94" w:rsidRPr="000200A5" w:rsidRDefault="002460DF" w:rsidP="00AE59A4">
      <w:pPr>
        <w:pStyle w:val="Subheadings"/>
        <w:spacing w:before="0" w:line="240" w:lineRule="auto"/>
      </w:pPr>
      <w:r w:rsidRPr="000200A5">
        <w:t>Eva Fragkiadaki</w:t>
      </w:r>
    </w:p>
    <w:p w14:paraId="7C80779C" w14:textId="7B11DAF5" w:rsidR="008B3A94" w:rsidRDefault="002460DF" w:rsidP="00AE59A4">
      <w:pPr>
        <w:spacing w:after="0" w:line="240" w:lineRule="auto"/>
        <w:ind w:firstLine="0"/>
      </w:pPr>
      <w:r>
        <w:t>University of West England</w:t>
      </w:r>
    </w:p>
    <w:p w14:paraId="7709DE57" w14:textId="7BF7DC47" w:rsidR="00AE59A4" w:rsidRDefault="002460DF" w:rsidP="00AE59A4">
      <w:pPr>
        <w:spacing w:after="0" w:line="240" w:lineRule="auto"/>
        <w:ind w:firstLine="0"/>
      </w:pPr>
      <w:r>
        <w:t>Eva.fragkiadaki@uwe.ac.uk</w:t>
      </w:r>
    </w:p>
    <w:p w14:paraId="4E1AF410" w14:textId="77777777" w:rsidR="00AE59A4" w:rsidRPr="000200A5" w:rsidRDefault="00AE59A4" w:rsidP="000200A5">
      <w:pPr>
        <w:ind w:firstLine="0"/>
      </w:pPr>
    </w:p>
    <w:p w14:paraId="2C00BCC8" w14:textId="33288E83" w:rsidR="00025E35" w:rsidRPr="000200A5" w:rsidRDefault="002460DF" w:rsidP="000200A5">
      <w:pPr>
        <w:pStyle w:val="Subheadings"/>
      </w:pPr>
      <w:r w:rsidRPr="000200A5">
        <w:t>References</w:t>
      </w:r>
    </w:p>
    <w:p w14:paraId="3683E818" w14:textId="14F9A225" w:rsidR="00025E35" w:rsidRPr="000200A5" w:rsidRDefault="002460DF" w:rsidP="000200A5">
      <w:pPr>
        <w:pStyle w:val="Referencelist"/>
      </w:pPr>
      <w:bookmarkStart w:id="2" w:name="_Hlk20175246"/>
      <w:r w:rsidRPr="000200A5">
        <w:t>Angus, L., Levitt, H. &amp; Hardtke, K. (1999)</w:t>
      </w:r>
      <w:bookmarkEnd w:id="2"/>
      <w:r w:rsidRPr="000200A5">
        <w:t>. The narrative processes coding system: Research applications and implications for psychotherapy practice. Journal of Clinical Psychology, 55(10), 1255</w:t>
      </w:r>
      <w:r w:rsidR="00CE00A5">
        <w:t>-</w:t>
      </w:r>
      <w:r w:rsidRPr="000200A5">
        <w:t xml:space="preserve">1270. </w:t>
      </w:r>
    </w:p>
    <w:p w14:paraId="42A4315E" w14:textId="47CE1937" w:rsidR="00442EA9" w:rsidRPr="000200A5" w:rsidRDefault="002460DF" w:rsidP="000200A5">
      <w:pPr>
        <w:pStyle w:val="Referencelist"/>
      </w:pPr>
      <w:r w:rsidRPr="000200A5">
        <w:t>Binder, P.-E., Holgersen, H. &amp; Gier Høstmark, N. (2010). What is a “good outcome” in psychotherapy? A qualitative exploration of former patients’ point of view. Psychotherapy Research, 20(3), 285</w:t>
      </w:r>
      <w:r w:rsidR="00CE00A5">
        <w:t>-</w:t>
      </w:r>
      <w:r w:rsidRPr="000200A5">
        <w:t xml:space="preserve">294. doi: 10.1080/10503300903376338 </w:t>
      </w:r>
    </w:p>
    <w:p w14:paraId="494B8764" w14:textId="48AA4087" w:rsidR="0053610D" w:rsidRPr="000200A5" w:rsidRDefault="002460DF" w:rsidP="000200A5">
      <w:pPr>
        <w:pStyle w:val="Referencelist"/>
      </w:pPr>
      <w:r w:rsidRPr="000200A5">
        <w:t>Compston, A. &amp; Coles, A. (2008). Multiple sclerosis. Lancet, 372, 1502</w:t>
      </w:r>
      <w:r w:rsidR="00CE00A5">
        <w:t>-</w:t>
      </w:r>
      <w:r w:rsidRPr="000200A5">
        <w:t xml:space="preserve">1517. </w:t>
      </w:r>
      <w:r w:rsidR="00CE00A5">
        <w:t xml:space="preserve">doi: </w:t>
      </w:r>
      <w:hyperlink r:id="rId6" w:tgtFrame="_blank" w:history="1">
        <w:r w:rsidRPr="000200A5">
          <w:rPr>
            <w:rStyle w:val="Hyperlink"/>
          </w:rPr>
          <w:t>10.1016/S0140-6736(08)61620-7</w:t>
        </w:r>
      </w:hyperlink>
    </w:p>
    <w:p w14:paraId="51C51BF4" w14:textId="5B8D9100" w:rsidR="0072381D" w:rsidRPr="000200A5" w:rsidRDefault="002460DF" w:rsidP="000200A5">
      <w:pPr>
        <w:pStyle w:val="Referencelist"/>
      </w:pPr>
      <w:r w:rsidRPr="000200A5">
        <w:t xml:space="preserve">Courtney, A. M., Treadway, K., Remington, G. &amp; Frohman, E. (2009). Multiple sclerosis. Medical Clinics of North America, 93(2), </w:t>
      </w:r>
      <w:r w:rsidR="00404DE6" w:rsidRPr="000200A5">
        <w:t>451</w:t>
      </w:r>
      <w:r w:rsidR="00CE00A5">
        <w:t>-</w:t>
      </w:r>
      <w:r w:rsidR="00404DE6" w:rsidRPr="000200A5">
        <w:t>476.</w:t>
      </w:r>
      <w:r w:rsidR="00CE00A5">
        <w:t xml:space="preserve"> doi:</w:t>
      </w:r>
      <w:r w:rsidRPr="000200A5">
        <w:t> </w:t>
      </w:r>
      <w:hyperlink r:id="rId7" w:tgtFrame="_blank" w:history="1">
        <w:r w:rsidRPr="000200A5">
          <w:rPr>
            <w:rStyle w:val="Hyperlink"/>
          </w:rPr>
          <w:t>10.3949/ccjm.73.2.177</w:t>
        </w:r>
      </w:hyperlink>
    </w:p>
    <w:p w14:paraId="07B8410D" w14:textId="6DC8A630" w:rsidR="00442EA9" w:rsidRPr="000200A5" w:rsidRDefault="002460DF" w:rsidP="000200A5">
      <w:pPr>
        <w:pStyle w:val="Referencelist"/>
      </w:pPr>
      <w:r w:rsidRPr="000200A5">
        <w:t>Dragioti, E., Karathanos, V., Gerdle, B. &amp; Evangelou, E. (2017). Does psychotherapy work? An Umbrella review of meta – analyses of randomized controlled trials. Acta Psychiatrica Scandinavica, 136, 236</w:t>
      </w:r>
      <w:r w:rsidR="00CE00A5">
        <w:t>-</w:t>
      </w:r>
      <w:r w:rsidRPr="000200A5">
        <w:t>246. doi: 10.1111/acps.12713</w:t>
      </w:r>
    </w:p>
    <w:p w14:paraId="7D6BB9E1" w14:textId="7BD82F47" w:rsidR="00025E35" w:rsidRPr="000200A5" w:rsidRDefault="002460DF" w:rsidP="000200A5">
      <w:pPr>
        <w:pStyle w:val="Referencelist"/>
      </w:pPr>
      <w:r w:rsidRPr="000200A5">
        <w:t xml:space="preserve">Elliott, R., Partyka, R., Alperin, R., Dobrenski, R., Wagner, J., Messer, S. B., </w:t>
      </w:r>
      <w:r w:rsidR="00CE00A5">
        <w:t>…</w:t>
      </w:r>
      <w:r w:rsidRPr="000200A5">
        <w:t xml:space="preserve"> Castonguay, L. G. (2009). An adjudicated hermeneutic single-case efficacy design study of experiential therapy for panic/ phobia. Psychotherapy Research, 19, 543</w:t>
      </w:r>
      <w:r w:rsidR="00CE00A5">
        <w:t>-</w:t>
      </w:r>
      <w:r w:rsidRPr="000200A5">
        <w:t>557. doi:</w:t>
      </w:r>
      <w:r w:rsidR="00CE00A5">
        <w:t xml:space="preserve"> </w:t>
      </w:r>
      <w:r w:rsidRPr="000200A5">
        <w:t>10.1080/10503300902905947</w:t>
      </w:r>
    </w:p>
    <w:p w14:paraId="015F6B7E" w14:textId="7AEFC96E" w:rsidR="00442EA9" w:rsidRPr="000200A5" w:rsidRDefault="002460DF" w:rsidP="000200A5">
      <w:pPr>
        <w:pStyle w:val="Referencelist"/>
      </w:pPr>
      <w:r w:rsidRPr="000200A5">
        <w:t>Elliott, R., Slatick, E. &amp; Urman, M. (2001). Qualitative change process research on psychotherapy: Alternative strategies. In J. Frommer &amp; D. L. Rennie (Eds.), Qualitative psychotherapy research: Methods and methodology (pp. 69–111). Lengerich, Germany: Pabst Science Publishers.</w:t>
      </w:r>
    </w:p>
    <w:p w14:paraId="1155FE04" w14:textId="2F9AA337" w:rsidR="00025E35" w:rsidRPr="000200A5" w:rsidRDefault="002460DF" w:rsidP="000200A5">
      <w:pPr>
        <w:pStyle w:val="Referencelist"/>
      </w:pPr>
      <w:r w:rsidRPr="000200A5">
        <w:t>Hill, C. E., Chui, H. &amp; Baumann, E. (2013). Revisiting and reenvisioning the outcome problem in psychotherapy: an argument to include individualized and qualitative measurement. Psychotherapy, 50(1), 68</w:t>
      </w:r>
      <w:r w:rsidR="00CE00A5">
        <w:t>-</w:t>
      </w:r>
      <w:r w:rsidRPr="000200A5">
        <w:t>76. doi: 10.1037/a0030571</w:t>
      </w:r>
    </w:p>
    <w:p w14:paraId="2AFEA570" w14:textId="77777777" w:rsidR="00025E35" w:rsidRPr="000200A5" w:rsidRDefault="002460DF" w:rsidP="000200A5">
      <w:pPr>
        <w:pStyle w:val="Referencelist"/>
      </w:pPr>
      <w:r w:rsidRPr="000200A5">
        <w:t xml:space="preserve">Larkin, M. &amp; Thompson, A. (2012). Interpretative phenomenological analysis. In Thompson, A. &amp; Harper, D. (eds), Qualitative research methods in mental health and psychotherapy: a guide for students and practitioners. John Wiley &amp; Sons: Oxford, pp. 99-116. </w:t>
      </w:r>
    </w:p>
    <w:p w14:paraId="35B1CABC" w14:textId="77777777" w:rsidR="00025E35" w:rsidRPr="000200A5" w:rsidRDefault="002460DF" w:rsidP="000200A5">
      <w:pPr>
        <w:pStyle w:val="Referencelist"/>
      </w:pPr>
      <w:r w:rsidRPr="000200A5">
        <w:t>McLeod, J. (2011). Qualitative research in counselling and psychotherapy. London: Sage.</w:t>
      </w:r>
    </w:p>
    <w:p w14:paraId="00BB6C56" w14:textId="5A744886" w:rsidR="00025E35" w:rsidRPr="000200A5" w:rsidRDefault="002460DF" w:rsidP="000200A5">
      <w:pPr>
        <w:pStyle w:val="Referencelist"/>
      </w:pPr>
      <w:r w:rsidRPr="000200A5">
        <w:t>Midgley, N., Ansaldo, F. &amp; Target, M. (2014). The meaningful assessment of therapy outcomes: Incorporating a qualitative study into a randomized controlled trial evaluating the treatment of adolescent depression. Psychotherapy, 51(1), 128</w:t>
      </w:r>
      <w:r w:rsidR="00CE00A5">
        <w:t>-</w:t>
      </w:r>
      <w:r w:rsidRPr="000200A5">
        <w:t xml:space="preserve">137. doi: 10.1037/a0034179 </w:t>
      </w:r>
    </w:p>
    <w:p w14:paraId="3137D125" w14:textId="3A0F2AD3" w:rsidR="00025E35" w:rsidRPr="000200A5" w:rsidRDefault="002460DF" w:rsidP="000200A5">
      <w:pPr>
        <w:pStyle w:val="Referencelist"/>
      </w:pPr>
      <w:r w:rsidRPr="000200A5">
        <w:t>Midgley, N., Target, M. &amp; Smith, J. A. (2006). The outcome of child psychoanalysis from the patient’s point of view: A qualitative analysis of a long-term follow-up study. Psychology and Psychotherapy: Theory, Research and Practice, 79, 257</w:t>
      </w:r>
      <w:r w:rsidR="00CE00A5">
        <w:t>-2</w:t>
      </w:r>
      <w:r w:rsidRPr="000200A5">
        <w:t>69. doi: 10.1348/147608305X52694</w:t>
      </w:r>
    </w:p>
    <w:p w14:paraId="455F513C" w14:textId="72EABAF0" w:rsidR="00025E35" w:rsidRPr="000200A5" w:rsidRDefault="002460DF" w:rsidP="000200A5">
      <w:pPr>
        <w:pStyle w:val="Referencelist"/>
      </w:pPr>
      <w:r w:rsidRPr="000200A5">
        <w:t>Morrow, S. L. (2005). Quality and trustworthiness in qualitative research in counseling psychology. Journal of Counseling Psychology, 52, 250</w:t>
      </w:r>
      <w:r w:rsidR="00CE00A5">
        <w:t>-</w:t>
      </w:r>
      <w:r w:rsidRPr="000200A5">
        <w:t>260. doi:</w:t>
      </w:r>
      <w:r w:rsidR="00CE00A5">
        <w:t xml:space="preserve"> </w:t>
      </w:r>
      <w:r w:rsidRPr="000200A5">
        <w:t>10.1037/0022-0167.52.2.250</w:t>
      </w:r>
    </w:p>
    <w:p w14:paraId="74BC3323" w14:textId="49BCD552" w:rsidR="00025E35" w:rsidRPr="000200A5" w:rsidRDefault="002460DF" w:rsidP="000200A5">
      <w:pPr>
        <w:pStyle w:val="Referencelist"/>
      </w:pPr>
      <w:r w:rsidRPr="000200A5">
        <w:t>Mortl, K. &amp; Gelo, O. C. G. (2015). Qualitative methods in psychotherapy process research. In Gelo, O. C. G., Pritz, A. &amp; Rieken, B. (</w:t>
      </w:r>
      <w:r w:rsidR="00AE59A4">
        <w:t>E</w:t>
      </w:r>
      <w:r w:rsidRPr="000200A5">
        <w:t>ds</w:t>
      </w:r>
      <w:r w:rsidR="00AE59A4">
        <w:t>.</w:t>
      </w:r>
      <w:r w:rsidRPr="000200A5">
        <w:t>) Psychotherapy research: Foundations, process and outcome. Springer: New York.</w:t>
      </w:r>
    </w:p>
    <w:p w14:paraId="7302C10B" w14:textId="6C5089DF" w:rsidR="00025E35" w:rsidRPr="000200A5" w:rsidRDefault="002460DF" w:rsidP="000200A5">
      <w:pPr>
        <w:pStyle w:val="Referencelist"/>
      </w:pPr>
      <w:r w:rsidRPr="000200A5">
        <w:t>Nilsson, T., Svensson, M., Sandell, R. &amp; Clinton, D. (2007). Patients’ experiences of change m cognitive-behavioral therapy and psychodynamic therapy: a qualitative comparative study. Psychotherapy Research, 17(5), 553-566. doi: 10.1080/10503300601139988</w:t>
      </w:r>
    </w:p>
    <w:p w14:paraId="4BB4C299" w14:textId="68C61D1B" w:rsidR="00025E35" w:rsidRPr="000200A5" w:rsidRDefault="002460DF" w:rsidP="000200A5">
      <w:pPr>
        <w:pStyle w:val="Referencelist"/>
      </w:pPr>
      <w:r w:rsidRPr="000200A5">
        <w:t xml:space="preserve">Nizza, I. E., Smith, J. A. &amp; Kirkham, J. A., (2017). ‘Put the illness in a box’: A longitudinal interpretative phenomenological analysis of changes in a sufferer’s pictorial representations of pain following participation in a pain management programme. British Journal of Pain, 1-8. doi: 10.1177/2049463717738804 </w:t>
      </w:r>
    </w:p>
    <w:p w14:paraId="709A4E4E" w14:textId="400840F8" w:rsidR="00025E35" w:rsidRPr="000200A5" w:rsidRDefault="002460DF" w:rsidP="000200A5">
      <w:pPr>
        <w:pStyle w:val="Referencelist"/>
      </w:pPr>
      <w:r w:rsidRPr="000200A5">
        <w:t>Olofsson, M. E., Oddli, H. W., Hoffart, A., Eielsen, H. P</w:t>
      </w:r>
      <w:r w:rsidR="00AE59A4">
        <w:t>.</w:t>
      </w:r>
      <w:r w:rsidRPr="000200A5">
        <w:t xml:space="preserve"> &amp; Vrabel, K. R. (2019). Change processes related to long-term outcomes in eating disorders with childhood trauma: An explorative qualitative study. Journal of Counseling Psychology, advanced online publication. doi: </w:t>
      </w:r>
      <w:hyperlink r:id="rId8" w:tgtFrame="_blank" w:history="1">
        <w:r w:rsidRPr="000200A5">
          <w:rPr>
            <w:rStyle w:val="Hyperlink"/>
          </w:rPr>
          <w:t>10.1037/cou0000375</w:t>
        </w:r>
      </w:hyperlink>
    </w:p>
    <w:p w14:paraId="6ABB07A9" w14:textId="321284AC" w:rsidR="00025E35" w:rsidRPr="000200A5" w:rsidRDefault="002460DF" w:rsidP="000200A5">
      <w:pPr>
        <w:pStyle w:val="Referencelist"/>
      </w:pPr>
      <w:r w:rsidRPr="000200A5">
        <w:t>Smith, J. A. (1996). Beyond the divide between cognition and discourse: Using interpretative phenomenological analysis in health psychology. Psychology and Health, 11(2), 261</w:t>
      </w:r>
      <w:r w:rsidR="00CE00A5">
        <w:t>-</w:t>
      </w:r>
      <w:r w:rsidRPr="000200A5">
        <w:t>271. doi: 10.1080/08870449608400256</w:t>
      </w:r>
    </w:p>
    <w:p w14:paraId="2421CC04" w14:textId="77777777" w:rsidR="00025E35" w:rsidRPr="000200A5" w:rsidRDefault="002460DF" w:rsidP="000200A5">
      <w:pPr>
        <w:pStyle w:val="Referencelist"/>
      </w:pPr>
      <w:r w:rsidRPr="000200A5">
        <w:t xml:space="preserve">Smith, J. A. (1999). Towards a relational self: Social engagement during pregnancy and psychological preparation for motherhood. British Journal of Social Psychology, 38, 409 – 426. doi: </w:t>
      </w:r>
      <w:hyperlink r:id="rId9" w:history="1">
        <w:r w:rsidRPr="000200A5">
          <w:rPr>
            <w:rStyle w:val="Hyperlink"/>
          </w:rPr>
          <w:t>10.1348/014466699164248</w:t>
        </w:r>
      </w:hyperlink>
    </w:p>
    <w:p w14:paraId="3F9C8554" w14:textId="0B787B27" w:rsidR="00025E35" w:rsidRPr="000200A5" w:rsidRDefault="002460DF" w:rsidP="000200A5">
      <w:pPr>
        <w:pStyle w:val="Referencelist"/>
      </w:pPr>
      <w:r w:rsidRPr="000200A5">
        <w:t>Smith, J. A. (2011). Evaluating the contribution of interpretative phenomenological analysis. Health Psychology Review, 5(1), 9</w:t>
      </w:r>
      <w:r w:rsidR="00CE00A5">
        <w:t>-</w:t>
      </w:r>
      <w:r w:rsidRPr="000200A5">
        <w:t xml:space="preserve">27. doi: 10.1080/17437199.2010.510659 </w:t>
      </w:r>
    </w:p>
    <w:p w14:paraId="72B3B31E" w14:textId="28193148" w:rsidR="00025E35" w:rsidRPr="000200A5" w:rsidRDefault="002460DF" w:rsidP="000200A5">
      <w:pPr>
        <w:pStyle w:val="Referencelist"/>
      </w:pPr>
      <w:r w:rsidRPr="000200A5">
        <w:t>Smith, J. A. (2017). Interpretative phenomenological analysis: Getting at lived experience. The Journal of Positive Psychology, 12(3), 303</w:t>
      </w:r>
      <w:r w:rsidR="00CE00A5">
        <w:t>-</w:t>
      </w:r>
      <w:r w:rsidRPr="000200A5">
        <w:t xml:space="preserve">304. doi: 10.1080/17439760.2016.1262622 </w:t>
      </w:r>
    </w:p>
    <w:p w14:paraId="72EB6A4D" w14:textId="69844DC7" w:rsidR="00025E35" w:rsidRPr="000200A5" w:rsidRDefault="002460DF" w:rsidP="000200A5">
      <w:pPr>
        <w:pStyle w:val="Referencelist"/>
      </w:pPr>
      <w:r w:rsidRPr="000200A5">
        <w:t xml:space="preserve">Smith, J. A. (2018). Participants and researchers searching for meaning: Conceptual developments for interpretative phenomenological analysis. Qualitative Research in Psychology. </w:t>
      </w:r>
      <w:proofErr w:type="spellStart"/>
      <w:r w:rsidR="00CE00A5">
        <w:t>d</w:t>
      </w:r>
      <w:r w:rsidR="00CE00A5" w:rsidRPr="000200A5">
        <w:t>oi</w:t>
      </w:r>
      <w:proofErr w:type="spellEnd"/>
      <w:r w:rsidRPr="000200A5">
        <w:t>: 10.1080/14780887.2018.1540648</w:t>
      </w:r>
    </w:p>
    <w:p w14:paraId="4C59F519" w14:textId="77777777" w:rsidR="00025E35" w:rsidRPr="000200A5" w:rsidRDefault="002460DF" w:rsidP="000200A5">
      <w:pPr>
        <w:pStyle w:val="Referencelist"/>
      </w:pPr>
      <w:r w:rsidRPr="000200A5">
        <w:t xml:space="preserve">Smith, J. A., Flowers, P. &amp; Larkin, M. (2009). Interpretative Phenomenological Analysis. London: Sage Publications Ltd. </w:t>
      </w:r>
    </w:p>
    <w:p w14:paraId="321C93EE" w14:textId="17B14582" w:rsidR="00025E35" w:rsidRPr="000200A5" w:rsidRDefault="002460DF" w:rsidP="000200A5">
      <w:pPr>
        <w:pStyle w:val="Referencelist"/>
      </w:pPr>
      <w:r w:rsidRPr="000200A5">
        <w:t>Spiers, J., Smith, J. A. &amp; Drage, M. (2015). A longitudinal interpretative phenomenological analysis of the process of kidney recipients’ resolution of complex ambiguities within relationships with their living donors. Journal of Health Psychology, 1-12. doi: 10.1177/1359105315581070</w:t>
      </w:r>
    </w:p>
    <w:p w14:paraId="0D63CEC1" w14:textId="13A8B518" w:rsidR="00025E35" w:rsidRPr="000200A5" w:rsidRDefault="002460DF" w:rsidP="000200A5">
      <w:pPr>
        <w:pStyle w:val="Referencelist"/>
      </w:pPr>
      <w:r w:rsidRPr="000200A5">
        <w:t>Verhoef, M. J., Casebeer, A. L. &amp; Hilsden, R. J. (2002). Assessing efficacy of complementary medicine: Adding qualitative research methods to the “Gold Standard”. The Journal of Alternative and Complementary Medicine, 8(3), 275</w:t>
      </w:r>
      <w:r w:rsidR="00CE00A5">
        <w:t>-</w:t>
      </w:r>
      <w:r w:rsidRPr="000200A5">
        <w:t xml:space="preserve">281. doi: </w:t>
      </w:r>
      <w:hyperlink r:id="rId10" w:history="1">
        <w:r w:rsidRPr="000200A5">
          <w:rPr>
            <w:rStyle w:val="Hyperlink"/>
          </w:rPr>
          <w:t>10.1089/10755530260127961</w:t>
        </w:r>
      </w:hyperlink>
    </w:p>
    <w:p w14:paraId="48FF8BEB" w14:textId="50D2EBA2" w:rsidR="00025E35" w:rsidRPr="000200A5" w:rsidRDefault="002460DF" w:rsidP="000200A5">
      <w:pPr>
        <w:pStyle w:val="Referencelist"/>
      </w:pPr>
      <w:r w:rsidRPr="000200A5">
        <w:t>Wampold, B. E., Budge, S. L., Laska, K. M., Del Re, A. C., Baardseth, T. P., Flűckiger, C., Minami, T., Kivlighan II, D. M. &amp; Gunn, W. (2011). Evidence</w:t>
      </w:r>
      <w:r w:rsidR="00CE00A5">
        <w:t>-</w:t>
      </w:r>
      <w:r w:rsidRPr="000200A5">
        <w:t>based treatments for depression and anxiety versus treatment</w:t>
      </w:r>
      <w:r w:rsidR="00CE00A5">
        <w:t>-</w:t>
      </w:r>
      <w:r w:rsidRPr="000200A5">
        <w:t>as</w:t>
      </w:r>
      <w:r w:rsidR="00CE00A5">
        <w:t>-</w:t>
      </w:r>
      <w:r w:rsidRPr="000200A5">
        <w:t>usual: A meta</w:t>
      </w:r>
      <w:r w:rsidR="00CE00A5">
        <w:t>-</w:t>
      </w:r>
      <w:r w:rsidRPr="000200A5">
        <w:t>analysis of direct comparisons. Clinical Psychology Review, 31, 1304</w:t>
      </w:r>
      <w:r w:rsidR="00CE00A5">
        <w:t>-</w:t>
      </w:r>
      <w:r w:rsidRPr="000200A5">
        <w:t>1312. doi: 10.1016/j.cpr.2011.07.012</w:t>
      </w:r>
      <w:r w:rsidR="000200A5">
        <w:t xml:space="preserve"> </w:t>
      </w:r>
    </w:p>
    <w:p w14:paraId="66C1DE8E" w14:textId="1D1205E6" w:rsidR="00025E35" w:rsidRPr="000200A5" w:rsidRDefault="002460DF" w:rsidP="002C4C58">
      <w:pPr>
        <w:pStyle w:val="Referencelist"/>
      </w:pPr>
      <w:r w:rsidRPr="000200A5">
        <w:t>Wilmots, E., Midgley, N., Thackeray, L., Reynolds, S. &amp; Loades, M., (2019). The therapeutic relationship in Cognitive Behaviour Therapy with depressed adolescents: A qualitative study of good-outcome cases. Psychology and Psychotherapy: Theory, Research and Practice. doi: 10.1111/papt.12232</w:t>
      </w:r>
    </w:p>
    <w:sectPr w:rsidR="00025E35" w:rsidRPr="000200A5" w:rsidSect="00D707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vTime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C3ABD0"/>
    <w:multiLevelType w:val="hybridMultilevel"/>
    <w:tmpl w:val="CEE2F2CF"/>
    <w:lvl w:ilvl="0" w:tplc="75EE9F78">
      <w:start w:val="1"/>
      <w:numFmt w:val="decimal"/>
      <w:suff w:val="nothing"/>
      <w:lvlText w:val=""/>
      <w:lvlJc w:val="left"/>
      <w:rPr>
        <w:rFonts w:cs="Times New Roman"/>
      </w:rPr>
    </w:lvl>
    <w:lvl w:ilvl="1" w:tplc="5CF80438">
      <w:start w:val="1"/>
      <w:numFmt w:val="decimal"/>
      <w:suff w:val="nothing"/>
      <w:lvlText w:val=""/>
      <w:lvlJc w:val="left"/>
      <w:rPr>
        <w:rFonts w:cs="Times New Roman"/>
      </w:rPr>
    </w:lvl>
    <w:lvl w:ilvl="2" w:tplc="2AAECDB0">
      <w:numFmt w:val="decimal"/>
      <w:lvlText w:val=""/>
      <w:lvlJc w:val="left"/>
      <w:rPr>
        <w:rFonts w:cs="Times New Roman"/>
      </w:rPr>
    </w:lvl>
    <w:lvl w:ilvl="3" w:tplc="5B9259EA">
      <w:numFmt w:val="decimal"/>
      <w:lvlText w:val=""/>
      <w:lvlJc w:val="left"/>
      <w:rPr>
        <w:rFonts w:cs="Times New Roman"/>
      </w:rPr>
    </w:lvl>
    <w:lvl w:ilvl="4" w:tplc="C9FC4E0A">
      <w:numFmt w:val="decimal"/>
      <w:lvlText w:val=""/>
      <w:lvlJc w:val="left"/>
      <w:rPr>
        <w:rFonts w:cs="Times New Roman"/>
      </w:rPr>
    </w:lvl>
    <w:lvl w:ilvl="5" w:tplc="34946E94">
      <w:numFmt w:val="decimal"/>
      <w:lvlText w:val=""/>
      <w:lvlJc w:val="left"/>
      <w:rPr>
        <w:rFonts w:cs="Times New Roman"/>
      </w:rPr>
    </w:lvl>
    <w:lvl w:ilvl="6" w:tplc="928460CA">
      <w:numFmt w:val="decimal"/>
      <w:lvlText w:val=""/>
      <w:lvlJc w:val="left"/>
      <w:rPr>
        <w:rFonts w:cs="Times New Roman"/>
      </w:rPr>
    </w:lvl>
    <w:lvl w:ilvl="7" w:tplc="8F3C9794">
      <w:numFmt w:val="decimal"/>
      <w:lvlText w:val=""/>
      <w:lvlJc w:val="left"/>
      <w:rPr>
        <w:rFonts w:cs="Times New Roman"/>
      </w:rPr>
    </w:lvl>
    <w:lvl w:ilvl="8" w:tplc="921A8BF4">
      <w:numFmt w:val="decimal"/>
      <w:lvlText w:val=""/>
      <w:lvlJc w:val="left"/>
      <w:rPr>
        <w:rFonts w:cs="Times New Roman"/>
      </w:rPr>
    </w:lvl>
  </w:abstractNum>
  <w:abstractNum w:abstractNumId="1" w15:restartNumberingAfterBreak="0">
    <w:nsid w:val="01D4407A"/>
    <w:multiLevelType w:val="multilevel"/>
    <w:tmpl w:val="916A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8023B"/>
    <w:multiLevelType w:val="multilevel"/>
    <w:tmpl w:val="7BAE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wNDUyNDc2NbUwMLJQ0lEKTi0uzszPAykwqgUA5JV25iwAAAA="/>
  </w:docVars>
  <w:rsids>
    <w:rsidRoot w:val="00A5009E"/>
    <w:rsid w:val="00005542"/>
    <w:rsid w:val="00007A61"/>
    <w:rsid w:val="000140F4"/>
    <w:rsid w:val="0001488E"/>
    <w:rsid w:val="00017766"/>
    <w:rsid w:val="000200A5"/>
    <w:rsid w:val="0002094E"/>
    <w:rsid w:val="00023229"/>
    <w:rsid w:val="00025E35"/>
    <w:rsid w:val="00037C6F"/>
    <w:rsid w:val="00040B87"/>
    <w:rsid w:val="00040FFD"/>
    <w:rsid w:val="0004224C"/>
    <w:rsid w:val="00042C93"/>
    <w:rsid w:val="00044A87"/>
    <w:rsid w:val="0004727F"/>
    <w:rsid w:val="000617B1"/>
    <w:rsid w:val="00061976"/>
    <w:rsid w:val="0006765C"/>
    <w:rsid w:val="000765A4"/>
    <w:rsid w:val="00077543"/>
    <w:rsid w:val="00080CDD"/>
    <w:rsid w:val="00081842"/>
    <w:rsid w:val="00081F0F"/>
    <w:rsid w:val="000831D0"/>
    <w:rsid w:val="00090B2C"/>
    <w:rsid w:val="00090E34"/>
    <w:rsid w:val="0009315C"/>
    <w:rsid w:val="0009427E"/>
    <w:rsid w:val="000943B3"/>
    <w:rsid w:val="00097613"/>
    <w:rsid w:val="000A0CBA"/>
    <w:rsid w:val="000A0D71"/>
    <w:rsid w:val="000A2450"/>
    <w:rsid w:val="000A2606"/>
    <w:rsid w:val="000B01CD"/>
    <w:rsid w:val="000B470F"/>
    <w:rsid w:val="000B49F9"/>
    <w:rsid w:val="000C6DA0"/>
    <w:rsid w:val="000C7319"/>
    <w:rsid w:val="000D403D"/>
    <w:rsid w:val="000D4F95"/>
    <w:rsid w:val="000D58E3"/>
    <w:rsid w:val="000D5F81"/>
    <w:rsid w:val="000E6869"/>
    <w:rsid w:val="000F20F2"/>
    <w:rsid w:val="000F2DB7"/>
    <w:rsid w:val="0011624F"/>
    <w:rsid w:val="00120039"/>
    <w:rsid w:val="001217A9"/>
    <w:rsid w:val="00122790"/>
    <w:rsid w:val="00122ADA"/>
    <w:rsid w:val="0012405F"/>
    <w:rsid w:val="001263A9"/>
    <w:rsid w:val="00130C7F"/>
    <w:rsid w:val="00131BCF"/>
    <w:rsid w:val="00133926"/>
    <w:rsid w:val="001370F3"/>
    <w:rsid w:val="0014158F"/>
    <w:rsid w:val="001448BC"/>
    <w:rsid w:val="00150B6D"/>
    <w:rsid w:val="00151F14"/>
    <w:rsid w:val="001557F6"/>
    <w:rsid w:val="001624C9"/>
    <w:rsid w:val="001630AE"/>
    <w:rsid w:val="00165FE8"/>
    <w:rsid w:val="00177057"/>
    <w:rsid w:val="001805EC"/>
    <w:rsid w:val="0018072E"/>
    <w:rsid w:val="00184A74"/>
    <w:rsid w:val="001850E7"/>
    <w:rsid w:val="001874EA"/>
    <w:rsid w:val="00187A71"/>
    <w:rsid w:val="00187AD1"/>
    <w:rsid w:val="00187D93"/>
    <w:rsid w:val="001919E6"/>
    <w:rsid w:val="00191EBD"/>
    <w:rsid w:val="0019231B"/>
    <w:rsid w:val="0019503D"/>
    <w:rsid w:val="00197671"/>
    <w:rsid w:val="001A1D5E"/>
    <w:rsid w:val="001A1DF1"/>
    <w:rsid w:val="001A5F64"/>
    <w:rsid w:val="001B2A81"/>
    <w:rsid w:val="001B4155"/>
    <w:rsid w:val="001B7174"/>
    <w:rsid w:val="001B7B38"/>
    <w:rsid w:val="001C444F"/>
    <w:rsid w:val="001C4ED6"/>
    <w:rsid w:val="001C6639"/>
    <w:rsid w:val="001D3994"/>
    <w:rsid w:val="001D5B1B"/>
    <w:rsid w:val="001E221F"/>
    <w:rsid w:val="001E2669"/>
    <w:rsid w:val="001F00E8"/>
    <w:rsid w:val="001F10FC"/>
    <w:rsid w:val="001F31FE"/>
    <w:rsid w:val="001F77AC"/>
    <w:rsid w:val="00205FD6"/>
    <w:rsid w:val="002069AB"/>
    <w:rsid w:val="00217BF4"/>
    <w:rsid w:val="00220234"/>
    <w:rsid w:val="002228E2"/>
    <w:rsid w:val="00240468"/>
    <w:rsid w:val="0024495E"/>
    <w:rsid w:val="002460DF"/>
    <w:rsid w:val="00251B18"/>
    <w:rsid w:val="00252C6E"/>
    <w:rsid w:val="002532E7"/>
    <w:rsid w:val="00255DF1"/>
    <w:rsid w:val="00262185"/>
    <w:rsid w:val="00265396"/>
    <w:rsid w:val="00266EB1"/>
    <w:rsid w:val="00266EBA"/>
    <w:rsid w:val="00275FBE"/>
    <w:rsid w:val="002822C0"/>
    <w:rsid w:val="00286766"/>
    <w:rsid w:val="0029286F"/>
    <w:rsid w:val="002931CC"/>
    <w:rsid w:val="00294278"/>
    <w:rsid w:val="002B27C3"/>
    <w:rsid w:val="002B3275"/>
    <w:rsid w:val="002B5837"/>
    <w:rsid w:val="002C3582"/>
    <w:rsid w:val="002C4C58"/>
    <w:rsid w:val="002C74D9"/>
    <w:rsid w:val="002E2714"/>
    <w:rsid w:val="002E28B0"/>
    <w:rsid w:val="002E56AF"/>
    <w:rsid w:val="002E70B9"/>
    <w:rsid w:val="003028E3"/>
    <w:rsid w:val="00303049"/>
    <w:rsid w:val="00304272"/>
    <w:rsid w:val="00307ABF"/>
    <w:rsid w:val="00310223"/>
    <w:rsid w:val="0031090F"/>
    <w:rsid w:val="00311BEA"/>
    <w:rsid w:val="00312807"/>
    <w:rsid w:val="003241F6"/>
    <w:rsid w:val="00334DBE"/>
    <w:rsid w:val="00340B5B"/>
    <w:rsid w:val="00340D51"/>
    <w:rsid w:val="00341FC2"/>
    <w:rsid w:val="00342F4F"/>
    <w:rsid w:val="00343004"/>
    <w:rsid w:val="00347003"/>
    <w:rsid w:val="0035001C"/>
    <w:rsid w:val="00353BDE"/>
    <w:rsid w:val="003703FF"/>
    <w:rsid w:val="00370FAB"/>
    <w:rsid w:val="00375E40"/>
    <w:rsid w:val="003802A5"/>
    <w:rsid w:val="00380D6E"/>
    <w:rsid w:val="00384116"/>
    <w:rsid w:val="00384C8C"/>
    <w:rsid w:val="00384F52"/>
    <w:rsid w:val="00385E50"/>
    <w:rsid w:val="003862EA"/>
    <w:rsid w:val="003864CF"/>
    <w:rsid w:val="003878A5"/>
    <w:rsid w:val="00393807"/>
    <w:rsid w:val="0039769C"/>
    <w:rsid w:val="003A33C8"/>
    <w:rsid w:val="003A73E2"/>
    <w:rsid w:val="003B160F"/>
    <w:rsid w:val="003B1975"/>
    <w:rsid w:val="003B4137"/>
    <w:rsid w:val="003B71E2"/>
    <w:rsid w:val="003C5A80"/>
    <w:rsid w:val="003D05F9"/>
    <w:rsid w:val="003D10A9"/>
    <w:rsid w:val="003D4EB4"/>
    <w:rsid w:val="003D5B2D"/>
    <w:rsid w:val="003D7ACA"/>
    <w:rsid w:val="003E44D5"/>
    <w:rsid w:val="003F0274"/>
    <w:rsid w:val="003F7034"/>
    <w:rsid w:val="003F70A4"/>
    <w:rsid w:val="003F7134"/>
    <w:rsid w:val="003F71B9"/>
    <w:rsid w:val="00404DE6"/>
    <w:rsid w:val="00414A3B"/>
    <w:rsid w:val="00417B36"/>
    <w:rsid w:val="00421D8C"/>
    <w:rsid w:val="00423FA3"/>
    <w:rsid w:val="00426C79"/>
    <w:rsid w:val="004310C6"/>
    <w:rsid w:val="004361AD"/>
    <w:rsid w:val="00436FB8"/>
    <w:rsid w:val="00442EA9"/>
    <w:rsid w:val="004443A3"/>
    <w:rsid w:val="004666F5"/>
    <w:rsid w:val="0046696F"/>
    <w:rsid w:val="00470485"/>
    <w:rsid w:val="00471A1A"/>
    <w:rsid w:val="00475AA8"/>
    <w:rsid w:val="00476024"/>
    <w:rsid w:val="00481D9D"/>
    <w:rsid w:val="00483768"/>
    <w:rsid w:val="004864BE"/>
    <w:rsid w:val="00486B03"/>
    <w:rsid w:val="00491AB5"/>
    <w:rsid w:val="00493722"/>
    <w:rsid w:val="004945B4"/>
    <w:rsid w:val="004977B2"/>
    <w:rsid w:val="004A04C8"/>
    <w:rsid w:val="004A4949"/>
    <w:rsid w:val="004A4DA9"/>
    <w:rsid w:val="004A5738"/>
    <w:rsid w:val="004A7084"/>
    <w:rsid w:val="004B03AC"/>
    <w:rsid w:val="004B05FD"/>
    <w:rsid w:val="004B5EDB"/>
    <w:rsid w:val="004B737B"/>
    <w:rsid w:val="004C658C"/>
    <w:rsid w:val="004D47A2"/>
    <w:rsid w:val="004D530E"/>
    <w:rsid w:val="004E1EFF"/>
    <w:rsid w:val="004E3C11"/>
    <w:rsid w:val="004F0507"/>
    <w:rsid w:val="004F37FD"/>
    <w:rsid w:val="004F511F"/>
    <w:rsid w:val="005000E7"/>
    <w:rsid w:val="005000F1"/>
    <w:rsid w:val="00503D36"/>
    <w:rsid w:val="00510D9F"/>
    <w:rsid w:val="0051116F"/>
    <w:rsid w:val="00515DAA"/>
    <w:rsid w:val="00521C95"/>
    <w:rsid w:val="005222FB"/>
    <w:rsid w:val="00522309"/>
    <w:rsid w:val="005278F1"/>
    <w:rsid w:val="00530658"/>
    <w:rsid w:val="005314DF"/>
    <w:rsid w:val="00534B01"/>
    <w:rsid w:val="0053610D"/>
    <w:rsid w:val="005364BE"/>
    <w:rsid w:val="005368C0"/>
    <w:rsid w:val="00536BCC"/>
    <w:rsid w:val="005373E7"/>
    <w:rsid w:val="00542826"/>
    <w:rsid w:val="00547D67"/>
    <w:rsid w:val="00552AE5"/>
    <w:rsid w:val="00553D58"/>
    <w:rsid w:val="00554846"/>
    <w:rsid w:val="00556955"/>
    <w:rsid w:val="00562236"/>
    <w:rsid w:val="0056297C"/>
    <w:rsid w:val="00563719"/>
    <w:rsid w:val="00563A67"/>
    <w:rsid w:val="00565745"/>
    <w:rsid w:val="00565C95"/>
    <w:rsid w:val="005661F2"/>
    <w:rsid w:val="00567F48"/>
    <w:rsid w:val="00572324"/>
    <w:rsid w:val="00595960"/>
    <w:rsid w:val="005A15E0"/>
    <w:rsid w:val="005A196C"/>
    <w:rsid w:val="005A4705"/>
    <w:rsid w:val="005B0262"/>
    <w:rsid w:val="005B2649"/>
    <w:rsid w:val="005D5323"/>
    <w:rsid w:val="005D6C7F"/>
    <w:rsid w:val="005D7BD2"/>
    <w:rsid w:val="005E5505"/>
    <w:rsid w:val="005E72CF"/>
    <w:rsid w:val="005E7411"/>
    <w:rsid w:val="005F35BB"/>
    <w:rsid w:val="005F4447"/>
    <w:rsid w:val="005F63BB"/>
    <w:rsid w:val="005F7BE7"/>
    <w:rsid w:val="006022C9"/>
    <w:rsid w:val="00603801"/>
    <w:rsid w:val="00606B8C"/>
    <w:rsid w:val="00611CCF"/>
    <w:rsid w:val="00611E2B"/>
    <w:rsid w:val="006173BD"/>
    <w:rsid w:val="00617894"/>
    <w:rsid w:val="00620C62"/>
    <w:rsid w:val="00621419"/>
    <w:rsid w:val="0062606B"/>
    <w:rsid w:val="0063213D"/>
    <w:rsid w:val="00632A5B"/>
    <w:rsid w:val="00636CE6"/>
    <w:rsid w:val="00640A6C"/>
    <w:rsid w:val="00640AA4"/>
    <w:rsid w:val="006414D0"/>
    <w:rsid w:val="00652989"/>
    <w:rsid w:val="00652BE8"/>
    <w:rsid w:val="006542AA"/>
    <w:rsid w:val="00654636"/>
    <w:rsid w:val="00655AFE"/>
    <w:rsid w:val="00660094"/>
    <w:rsid w:val="00660765"/>
    <w:rsid w:val="00665BFB"/>
    <w:rsid w:val="00666955"/>
    <w:rsid w:val="00666AB4"/>
    <w:rsid w:val="006706A2"/>
    <w:rsid w:val="00670F85"/>
    <w:rsid w:val="0067243C"/>
    <w:rsid w:val="00675ECA"/>
    <w:rsid w:val="00680159"/>
    <w:rsid w:val="00681C85"/>
    <w:rsid w:val="0068523A"/>
    <w:rsid w:val="00686851"/>
    <w:rsid w:val="006879C2"/>
    <w:rsid w:val="00692AD9"/>
    <w:rsid w:val="006A14A2"/>
    <w:rsid w:val="006A1F47"/>
    <w:rsid w:val="006A252B"/>
    <w:rsid w:val="006A42AB"/>
    <w:rsid w:val="006A6CD3"/>
    <w:rsid w:val="006B0208"/>
    <w:rsid w:val="006B0F44"/>
    <w:rsid w:val="006B3173"/>
    <w:rsid w:val="006B4B33"/>
    <w:rsid w:val="006C3115"/>
    <w:rsid w:val="006C335C"/>
    <w:rsid w:val="006C4869"/>
    <w:rsid w:val="006C67CC"/>
    <w:rsid w:val="006C773C"/>
    <w:rsid w:val="006C7E35"/>
    <w:rsid w:val="006D1706"/>
    <w:rsid w:val="006E0348"/>
    <w:rsid w:val="006E2ACF"/>
    <w:rsid w:val="006E7348"/>
    <w:rsid w:val="006E7BF1"/>
    <w:rsid w:val="006F02CF"/>
    <w:rsid w:val="006F26A9"/>
    <w:rsid w:val="006F4B03"/>
    <w:rsid w:val="00702315"/>
    <w:rsid w:val="0070427F"/>
    <w:rsid w:val="00705748"/>
    <w:rsid w:val="00711C6B"/>
    <w:rsid w:val="00717A6F"/>
    <w:rsid w:val="007213FE"/>
    <w:rsid w:val="0072381D"/>
    <w:rsid w:val="00727214"/>
    <w:rsid w:val="00727743"/>
    <w:rsid w:val="00730718"/>
    <w:rsid w:val="007310E9"/>
    <w:rsid w:val="00736C39"/>
    <w:rsid w:val="00747C05"/>
    <w:rsid w:val="00753F53"/>
    <w:rsid w:val="00755D8A"/>
    <w:rsid w:val="00761A37"/>
    <w:rsid w:val="007620EB"/>
    <w:rsid w:val="00765CEF"/>
    <w:rsid w:val="00772A35"/>
    <w:rsid w:val="0078062B"/>
    <w:rsid w:val="00782809"/>
    <w:rsid w:val="007937A5"/>
    <w:rsid w:val="00794978"/>
    <w:rsid w:val="00794F6A"/>
    <w:rsid w:val="00796C83"/>
    <w:rsid w:val="007A310B"/>
    <w:rsid w:val="007A34CB"/>
    <w:rsid w:val="007A378E"/>
    <w:rsid w:val="007B2027"/>
    <w:rsid w:val="007C2474"/>
    <w:rsid w:val="007C28A2"/>
    <w:rsid w:val="007D0757"/>
    <w:rsid w:val="007D27D5"/>
    <w:rsid w:val="007D529A"/>
    <w:rsid w:val="007D690E"/>
    <w:rsid w:val="007E0221"/>
    <w:rsid w:val="007E0AD1"/>
    <w:rsid w:val="007E0CC5"/>
    <w:rsid w:val="007F128E"/>
    <w:rsid w:val="00806FBD"/>
    <w:rsid w:val="008076B6"/>
    <w:rsid w:val="0081084D"/>
    <w:rsid w:val="00816203"/>
    <w:rsid w:val="0081677E"/>
    <w:rsid w:val="00817CD7"/>
    <w:rsid w:val="00820A82"/>
    <w:rsid w:val="0082311B"/>
    <w:rsid w:val="00823704"/>
    <w:rsid w:val="00823C8A"/>
    <w:rsid w:val="00827AA2"/>
    <w:rsid w:val="00827B3B"/>
    <w:rsid w:val="00831BBF"/>
    <w:rsid w:val="00831F36"/>
    <w:rsid w:val="00846BB5"/>
    <w:rsid w:val="00846D7A"/>
    <w:rsid w:val="00855183"/>
    <w:rsid w:val="00862B0C"/>
    <w:rsid w:val="00865BEC"/>
    <w:rsid w:val="0086730F"/>
    <w:rsid w:val="008721C0"/>
    <w:rsid w:val="00873309"/>
    <w:rsid w:val="00880E5E"/>
    <w:rsid w:val="0088274B"/>
    <w:rsid w:val="00886851"/>
    <w:rsid w:val="008908FC"/>
    <w:rsid w:val="0089102D"/>
    <w:rsid w:val="00892A69"/>
    <w:rsid w:val="00895023"/>
    <w:rsid w:val="008A01BF"/>
    <w:rsid w:val="008A26BD"/>
    <w:rsid w:val="008A541A"/>
    <w:rsid w:val="008A5EBE"/>
    <w:rsid w:val="008A741E"/>
    <w:rsid w:val="008B3A94"/>
    <w:rsid w:val="008B5B25"/>
    <w:rsid w:val="008C0883"/>
    <w:rsid w:val="008C1A15"/>
    <w:rsid w:val="008D66A8"/>
    <w:rsid w:val="008E017D"/>
    <w:rsid w:val="008E729A"/>
    <w:rsid w:val="008F0B3D"/>
    <w:rsid w:val="008F11E0"/>
    <w:rsid w:val="008F3E6F"/>
    <w:rsid w:val="008F7BB8"/>
    <w:rsid w:val="009013FB"/>
    <w:rsid w:val="009034DE"/>
    <w:rsid w:val="0090679B"/>
    <w:rsid w:val="00906B02"/>
    <w:rsid w:val="0090736D"/>
    <w:rsid w:val="0091215F"/>
    <w:rsid w:val="00913A8F"/>
    <w:rsid w:val="009148D8"/>
    <w:rsid w:val="0091649C"/>
    <w:rsid w:val="00917B35"/>
    <w:rsid w:val="00921E82"/>
    <w:rsid w:val="0092269D"/>
    <w:rsid w:val="009253E9"/>
    <w:rsid w:val="0092779B"/>
    <w:rsid w:val="00933F4B"/>
    <w:rsid w:val="00934441"/>
    <w:rsid w:val="0093775C"/>
    <w:rsid w:val="00937E1A"/>
    <w:rsid w:val="009420D2"/>
    <w:rsid w:val="00942F70"/>
    <w:rsid w:val="00951E3C"/>
    <w:rsid w:val="00953712"/>
    <w:rsid w:val="009541C1"/>
    <w:rsid w:val="00956001"/>
    <w:rsid w:val="009601F5"/>
    <w:rsid w:val="0096695D"/>
    <w:rsid w:val="009728E1"/>
    <w:rsid w:val="00972B8B"/>
    <w:rsid w:val="009734D7"/>
    <w:rsid w:val="0097529B"/>
    <w:rsid w:val="00981DA6"/>
    <w:rsid w:val="009827A4"/>
    <w:rsid w:val="00990666"/>
    <w:rsid w:val="00992DDA"/>
    <w:rsid w:val="009966B7"/>
    <w:rsid w:val="009C05BF"/>
    <w:rsid w:val="009C3B50"/>
    <w:rsid w:val="009C5166"/>
    <w:rsid w:val="009D0B8C"/>
    <w:rsid w:val="009D3FC6"/>
    <w:rsid w:val="009D4495"/>
    <w:rsid w:val="009D67F7"/>
    <w:rsid w:val="009E0639"/>
    <w:rsid w:val="009F181B"/>
    <w:rsid w:val="00A02685"/>
    <w:rsid w:val="00A0373A"/>
    <w:rsid w:val="00A048EA"/>
    <w:rsid w:val="00A12651"/>
    <w:rsid w:val="00A12827"/>
    <w:rsid w:val="00A174B0"/>
    <w:rsid w:val="00A24D42"/>
    <w:rsid w:val="00A255E4"/>
    <w:rsid w:val="00A26BDD"/>
    <w:rsid w:val="00A30BCC"/>
    <w:rsid w:val="00A30DC0"/>
    <w:rsid w:val="00A3275E"/>
    <w:rsid w:val="00A33E2A"/>
    <w:rsid w:val="00A3652A"/>
    <w:rsid w:val="00A40050"/>
    <w:rsid w:val="00A40E20"/>
    <w:rsid w:val="00A448C7"/>
    <w:rsid w:val="00A5009E"/>
    <w:rsid w:val="00A54969"/>
    <w:rsid w:val="00A57635"/>
    <w:rsid w:val="00A60EF1"/>
    <w:rsid w:val="00A71336"/>
    <w:rsid w:val="00A717A4"/>
    <w:rsid w:val="00A7703C"/>
    <w:rsid w:val="00A80A65"/>
    <w:rsid w:val="00A83E8D"/>
    <w:rsid w:val="00A848F3"/>
    <w:rsid w:val="00A848FA"/>
    <w:rsid w:val="00A9076D"/>
    <w:rsid w:val="00A91D51"/>
    <w:rsid w:val="00A93BA1"/>
    <w:rsid w:val="00A96187"/>
    <w:rsid w:val="00A9618B"/>
    <w:rsid w:val="00AA02B3"/>
    <w:rsid w:val="00AB154F"/>
    <w:rsid w:val="00AB18C0"/>
    <w:rsid w:val="00AB3219"/>
    <w:rsid w:val="00AB4CB7"/>
    <w:rsid w:val="00AB58E1"/>
    <w:rsid w:val="00AB61FE"/>
    <w:rsid w:val="00AC0C4B"/>
    <w:rsid w:val="00AC391D"/>
    <w:rsid w:val="00AC6595"/>
    <w:rsid w:val="00AD5023"/>
    <w:rsid w:val="00AE06EC"/>
    <w:rsid w:val="00AE3FC1"/>
    <w:rsid w:val="00AE59A4"/>
    <w:rsid w:val="00AF7DE2"/>
    <w:rsid w:val="00B053F2"/>
    <w:rsid w:val="00B071F2"/>
    <w:rsid w:val="00B07496"/>
    <w:rsid w:val="00B21E38"/>
    <w:rsid w:val="00B22C44"/>
    <w:rsid w:val="00B23E18"/>
    <w:rsid w:val="00B26745"/>
    <w:rsid w:val="00B26A29"/>
    <w:rsid w:val="00B32DAB"/>
    <w:rsid w:val="00B32EE0"/>
    <w:rsid w:val="00B353FF"/>
    <w:rsid w:val="00B40332"/>
    <w:rsid w:val="00B44929"/>
    <w:rsid w:val="00B45ED2"/>
    <w:rsid w:val="00B46FAC"/>
    <w:rsid w:val="00B5638F"/>
    <w:rsid w:val="00B67FA0"/>
    <w:rsid w:val="00B72B5B"/>
    <w:rsid w:val="00B72F24"/>
    <w:rsid w:val="00B73388"/>
    <w:rsid w:val="00B7343E"/>
    <w:rsid w:val="00B76F63"/>
    <w:rsid w:val="00B809DA"/>
    <w:rsid w:val="00B84286"/>
    <w:rsid w:val="00B8592E"/>
    <w:rsid w:val="00B85D6B"/>
    <w:rsid w:val="00B863A7"/>
    <w:rsid w:val="00B9053F"/>
    <w:rsid w:val="00B930B0"/>
    <w:rsid w:val="00B945C4"/>
    <w:rsid w:val="00B948BE"/>
    <w:rsid w:val="00BA272F"/>
    <w:rsid w:val="00BA491F"/>
    <w:rsid w:val="00BA5927"/>
    <w:rsid w:val="00BB030E"/>
    <w:rsid w:val="00BC0E1F"/>
    <w:rsid w:val="00BC3883"/>
    <w:rsid w:val="00BC4002"/>
    <w:rsid w:val="00BC40F4"/>
    <w:rsid w:val="00BC7F93"/>
    <w:rsid w:val="00BD1DD5"/>
    <w:rsid w:val="00BD48BF"/>
    <w:rsid w:val="00BD5E4C"/>
    <w:rsid w:val="00BD6BF4"/>
    <w:rsid w:val="00BE58A3"/>
    <w:rsid w:val="00BF5D94"/>
    <w:rsid w:val="00C0257C"/>
    <w:rsid w:val="00C0367C"/>
    <w:rsid w:val="00C0556F"/>
    <w:rsid w:val="00C11A42"/>
    <w:rsid w:val="00C2172C"/>
    <w:rsid w:val="00C21950"/>
    <w:rsid w:val="00C23173"/>
    <w:rsid w:val="00C23736"/>
    <w:rsid w:val="00C23C5F"/>
    <w:rsid w:val="00C26004"/>
    <w:rsid w:val="00C31F41"/>
    <w:rsid w:val="00C35858"/>
    <w:rsid w:val="00C35A24"/>
    <w:rsid w:val="00C5129A"/>
    <w:rsid w:val="00C60184"/>
    <w:rsid w:val="00C60249"/>
    <w:rsid w:val="00C65D9E"/>
    <w:rsid w:val="00C67F53"/>
    <w:rsid w:val="00C72CE2"/>
    <w:rsid w:val="00C74898"/>
    <w:rsid w:val="00C7534C"/>
    <w:rsid w:val="00C8209D"/>
    <w:rsid w:val="00C84991"/>
    <w:rsid w:val="00C865F3"/>
    <w:rsid w:val="00C87AE6"/>
    <w:rsid w:val="00C90390"/>
    <w:rsid w:val="00C94F01"/>
    <w:rsid w:val="00C9713D"/>
    <w:rsid w:val="00CA17B7"/>
    <w:rsid w:val="00CA5DD2"/>
    <w:rsid w:val="00CA6158"/>
    <w:rsid w:val="00CA61AA"/>
    <w:rsid w:val="00CA7DC9"/>
    <w:rsid w:val="00CB1E0E"/>
    <w:rsid w:val="00CB4920"/>
    <w:rsid w:val="00CB6CE8"/>
    <w:rsid w:val="00CC5EC3"/>
    <w:rsid w:val="00CD13AC"/>
    <w:rsid w:val="00CE00A5"/>
    <w:rsid w:val="00CE181B"/>
    <w:rsid w:val="00CE50C7"/>
    <w:rsid w:val="00CE56FD"/>
    <w:rsid w:val="00CE5D66"/>
    <w:rsid w:val="00CE7ECA"/>
    <w:rsid w:val="00CF070E"/>
    <w:rsid w:val="00CF7025"/>
    <w:rsid w:val="00D02A2D"/>
    <w:rsid w:val="00D03543"/>
    <w:rsid w:val="00D12BBE"/>
    <w:rsid w:val="00D13132"/>
    <w:rsid w:val="00D133C8"/>
    <w:rsid w:val="00D15B05"/>
    <w:rsid w:val="00D163FC"/>
    <w:rsid w:val="00D17F61"/>
    <w:rsid w:val="00D20989"/>
    <w:rsid w:val="00D21180"/>
    <w:rsid w:val="00D21C56"/>
    <w:rsid w:val="00D21D6E"/>
    <w:rsid w:val="00D22A57"/>
    <w:rsid w:val="00D23C66"/>
    <w:rsid w:val="00D24D3E"/>
    <w:rsid w:val="00D27023"/>
    <w:rsid w:val="00D312B8"/>
    <w:rsid w:val="00D319FA"/>
    <w:rsid w:val="00D34629"/>
    <w:rsid w:val="00D36E4F"/>
    <w:rsid w:val="00D42CEF"/>
    <w:rsid w:val="00D4303E"/>
    <w:rsid w:val="00D44E65"/>
    <w:rsid w:val="00D46D9E"/>
    <w:rsid w:val="00D478A6"/>
    <w:rsid w:val="00D51075"/>
    <w:rsid w:val="00D57DFD"/>
    <w:rsid w:val="00D607B7"/>
    <w:rsid w:val="00D64DAD"/>
    <w:rsid w:val="00D66317"/>
    <w:rsid w:val="00D70763"/>
    <w:rsid w:val="00D71BFD"/>
    <w:rsid w:val="00D724DD"/>
    <w:rsid w:val="00D76BB9"/>
    <w:rsid w:val="00D77905"/>
    <w:rsid w:val="00D80CF4"/>
    <w:rsid w:val="00D84AAA"/>
    <w:rsid w:val="00D91FD4"/>
    <w:rsid w:val="00D9555D"/>
    <w:rsid w:val="00D97CB3"/>
    <w:rsid w:val="00D97E52"/>
    <w:rsid w:val="00DA5437"/>
    <w:rsid w:val="00DB373C"/>
    <w:rsid w:val="00DB499B"/>
    <w:rsid w:val="00DB6E21"/>
    <w:rsid w:val="00DD5B19"/>
    <w:rsid w:val="00DE0274"/>
    <w:rsid w:val="00DE141F"/>
    <w:rsid w:val="00DE2162"/>
    <w:rsid w:val="00DE40B4"/>
    <w:rsid w:val="00DE584A"/>
    <w:rsid w:val="00DE7533"/>
    <w:rsid w:val="00DF11D3"/>
    <w:rsid w:val="00DF16E4"/>
    <w:rsid w:val="00DF282B"/>
    <w:rsid w:val="00DF3192"/>
    <w:rsid w:val="00DF4385"/>
    <w:rsid w:val="00DF7575"/>
    <w:rsid w:val="00DF7950"/>
    <w:rsid w:val="00E008FF"/>
    <w:rsid w:val="00E00FA4"/>
    <w:rsid w:val="00E02220"/>
    <w:rsid w:val="00E02AE3"/>
    <w:rsid w:val="00E04AA3"/>
    <w:rsid w:val="00E05D05"/>
    <w:rsid w:val="00E0742B"/>
    <w:rsid w:val="00E10642"/>
    <w:rsid w:val="00E1580F"/>
    <w:rsid w:val="00E22D58"/>
    <w:rsid w:val="00E310F2"/>
    <w:rsid w:val="00E3150F"/>
    <w:rsid w:val="00E337A4"/>
    <w:rsid w:val="00E34226"/>
    <w:rsid w:val="00E44551"/>
    <w:rsid w:val="00E522B0"/>
    <w:rsid w:val="00E543C0"/>
    <w:rsid w:val="00E54F84"/>
    <w:rsid w:val="00E5632C"/>
    <w:rsid w:val="00E65D43"/>
    <w:rsid w:val="00E67A79"/>
    <w:rsid w:val="00E73D4C"/>
    <w:rsid w:val="00E7528D"/>
    <w:rsid w:val="00E76465"/>
    <w:rsid w:val="00E76F9B"/>
    <w:rsid w:val="00E874A0"/>
    <w:rsid w:val="00E92D94"/>
    <w:rsid w:val="00E93352"/>
    <w:rsid w:val="00E94782"/>
    <w:rsid w:val="00E94CA4"/>
    <w:rsid w:val="00E95996"/>
    <w:rsid w:val="00E965F4"/>
    <w:rsid w:val="00E97634"/>
    <w:rsid w:val="00EA2624"/>
    <w:rsid w:val="00EA4719"/>
    <w:rsid w:val="00EA75E6"/>
    <w:rsid w:val="00EA7F4B"/>
    <w:rsid w:val="00EB4817"/>
    <w:rsid w:val="00EB586D"/>
    <w:rsid w:val="00EB6569"/>
    <w:rsid w:val="00EB74EA"/>
    <w:rsid w:val="00EC013E"/>
    <w:rsid w:val="00EC0874"/>
    <w:rsid w:val="00EC325D"/>
    <w:rsid w:val="00EC5380"/>
    <w:rsid w:val="00ED0B62"/>
    <w:rsid w:val="00ED3246"/>
    <w:rsid w:val="00ED7C0E"/>
    <w:rsid w:val="00EE6E43"/>
    <w:rsid w:val="00EE7AB4"/>
    <w:rsid w:val="00EF3286"/>
    <w:rsid w:val="00EF35FF"/>
    <w:rsid w:val="00EF6735"/>
    <w:rsid w:val="00F05C0F"/>
    <w:rsid w:val="00F104AF"/>
    <w:rsid w:val="00F130B6"/>
    <w:rsid w:val="00F15398"/>
    <w:rsid w:val="00F16697"/>
    <w:rsid w:val="00F17B6A"/>
    <w:rsid w:val="00F31CF7"/>
    <w:rsid w:val="00F31CFF"/>
    <w:rsid w:val="00F32C6E"/>
    <w:rsid w:val="00F34652"/>
    <w:rsid w:val="00F36393"/>
    <w:rsid w:val="00F44CB9"/>
    <w:rsid w:val="00F46DCA"/>
    <w:rsid w:val="00F5099D"/>
    <w:rsid w:val="00F50D03"/>
    <w:rsid w:val="00F54DAF"/>
    <w:rsid w:val="00F56073"/>
    <w:rsid w:val="00F61820"/>
    <w:rsid w:val="00F6449D"/>
    <w:rsid w:val="00F716DA"/>
    <w:rsid w:val="00F75CB6"/>
    <w:rsid w:val="00F76184"/>
    <w:rsid w:val="00F8124D"/>
    <w:rsid w:val="00F82E4D"/>
    <w:rsid w:val="00F90FFB"/>
    <w:rsid w:val="00F941DF"/>
    <w:rsid w:val="00F976B2"/>
    <w:rsid w:val="00FA6D74"/>
    <w:rsid w:val="00FA79D8"/>
    <w:rsid w:val="00FB2DD6"/>
    <w:rsid w:val="00FB55D4"/>
    <w:rsid w:val="00FC1F22"/>
    <w:rsid w:val="00FC3FFE"/>
    <w:rsid w:val="00FC5065"/>
    <w:rsid w:val="00FC772E"/>
    <w:rsid w:val="00FD0FE4"/>
    <w:rsid w:val="00FD1220"/>
    <w:rsid w:val="00FD2F0A"/>
    <w:rsid w:val="00FD2FAF"/>
    <w:rsid w:val="00FD5873"/>
    <w:rsid w:val="00FD5D75"/>
    <w:rsid w:val="00FE5695"/>
    <w:rsid w:val="00FE5863"/>
    <w:rsid w:val="00FF5DE6"/>
    <w:rsid w:val="00FF62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649E07"/>
  <w15:docId w15:val="{D71D6F6B-480D-4EBF-B76F-519AEDA7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8A6"/>
    <w:pPr>
      <w:spacing w:after="160" w:line="259" w:lineRule="auto"/>
      <w:ind w:firstLine="720"/>
    </w:pPr>
    <w:rPr>
      <w:sz w:val="22"/>
      <w:szCs w:val="22"/>
      <w:lang w:eastAsia="en-US"/>
    </w:rPr>
  </w:style>
  <w:style w:type="paragraph" w:styleId="Heading1">
    <w:name w:val="heading 1"/>
    <w:basedOn w:val="Normal"/>
    <w:next w:val="Normal"/>
    <w:link w:val="Heading1Char"/>
    <w:qFormat/>
    <w:locked/>
    <w:rsid w:val="00D478A6"/>
    <w:pPr>
      <w:keepNext/>
      <w:keepLines/>
      <w:spacing w:after="240"/>
      <w:ind w:firstLine="0"/>
      <w:outlineLvl w:val="0"/>
    </w:pPr>
    <w:rPr>
      <w:rFonts w:asciiTheme="minorHAnsi" w:eastAsiaTheme="majorEastAsia" w:hAnsiTheme="minorHAnsi"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00FA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E00FA4"/>
    <w:rPr>
      <w:rFonts w:ascii="Segoe UI" w:hAnsi="Segoe UI" w:cs="Segoe UI"/>
      <w:sz w:val="18"/>
      <w:szCs w:val="18"/>
      <w:lang w:val="en-GB"/>
    </w:rPr>
  </w:style>
  <w:style w:type="paragraph" w:styleId="FootnoteText">
    <w:name w:val="footnote text"/>
    <w:basedOn w:val="Normal"/>
    <w:link w:val="FootnoteTextChar"/>
    <w:uiPriority w:val="99"/>
    <w:semiHidden/>
    <w:rsid w:val="00670F85"/>
    <w:pPr>
      <w:spacing w:after="0" w:line="240" w:lineRule="auto"/>
    </w:pPr>
    <w:rPr>
      <w:sz w:val="20"/>
      <w:szCs w:val="20"/>
    </w:rPr>
  </w:style>
  <w:style w:type="character" w:customStyle="1" w:styleId="FootnoteTextChar">
    <w:name w:val="Footnote Text Char"/>
    <w:link w:val="FootnoteText"/>
    <w:uiPriority w:val="99"/>
    <w:semiHidden/>
    <w:locked/>
    <w:rsid w:val="00670F85"/>
    <w:rPr>
      <w:rFonts w:cs="Times New Roman"/>
      <w:sz w:val="20"/>
      <w:szCs w:val="20"/>
      <w:lang w:val="en-GB"/>
    </w:rPr>
  </w:style>
  <w:style w:type="character" w:styleId="FootnoteReference">
    <w:name w:val="footnote reference"/>
    <w:uiPriority w:val="99"/>
    <w:semiHidden/>
    <w:rsid w:val="00670F85"/>
    <w:rPr>
      <w:rFonts w:cs="Times New Roman"/>
      <w:vertAlign w:val="superscript"/>
    </w:rPr>
  </w:style>
  <w:style w:type="paragraph" w:styleId="NoSpacing">
    <w:name w:val="No Spacing"/>
    <w:uiPriority w:val="99"/>
    <w:qFormat/>
    <w:rsid w:val="00EA4719"/>
    <w:rPr>
      <w:sz w:val="22"/>
      <w:szCs w:val="22"/>
      <w:lang w:val="el-GR" w:eastAsia="en-US"/>
    </w:rPr>
  </w:style>
  <w:style w:type="character" w:styleId="CommentReference">
    <w:name w:val="annotation reference"/>
    <w:uiPriority w:val="99"/>
    <w:rsid w:val="00EA4719"/>
    <w:rPr>
      <w:rFonts w:cs="Times New Roman"/>
      <w:sz w:val="16"/>
    </w:rPr>
  </w:style>
  <w:style w:type="paragraph" w:styleId="CommentText">
    <w:name w:val="annotation text"/>
    <w:basedOn w:val="Normal"/>
    <w:link w:val="CommentTextChar"/>
    <w:uiPriority w:val="99"/>
    <w:rsid w:val="00EA4719"/>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uiPriority w:val="99"/>
    <w:locked/>
    <w:rsid w:val="00EA4719"/>
    <w:rPr>
      <w:rFonts w:ascii="Times New Roman" w:hAnsi="Times New Roman" w:cs="Times New Roman"/>
      <w:sz w:val="20"/>
      <w:szCs w:val="20"/>
      <w:lang w:val="en-US"/>
    </w:rPr>
  </w:style>
  <w:style w:type="paragraph" w:styleId="Header">
    <w:name w:val="header"/>
    <w:basedOn w:val="Normal"/>
    <w:link w:val="HeaderChar"/>
    <w:uiPriority w:val="99"/>
    <w:rsid w:val="00090B2C"/>
    <w:pPr>
      <w:tabs>
        <w:tab w:val="center" w:pos="4153"/>
        <w:tab w:val="right" w:pos="8306"/>
      </w:tabs>
      <w:spacing w:after="0" w:line="240" w:lineRule="auto"/>
    </w:pPr>
  </w:style>
  <w:style w:type="character" w:customStyle="1" w:styleId="HeaderChar">
    <w:name w:val="Header Char"/>
    <w:link w:val="Header"/>
    <w:uiPriority w:val="99"/>
    <w:locked/>
    <w:rsid w:val="00090B2C"/>
    <w:rPr>
      <w:rFonts w:cs="Times New Roman"/>
      <w:lang w:val="en-GB"/>
    </w:rPr>
  </w:style>
  <w:style w:type="paragraph" w:styleId="Footer">
    <w:name w:val="footer"/>
    <w:basedOn w:val="Normal"/>
    <w:link w:val="FooterChar"/>
    <w:uiPriority w:val="99"/>
    <w:rsid w:val="00090B2C"/>
    <w:pPr>
      <w:tabs>
        <w:tab w:val="center" w:pos="4153"/>
        <w:tab w:val="right" w:pos="8306"/>
      </w:tabs>
      <w:spacing w:after="0" w:line="240" w:lineRule="auto"/>
    </w:pPr>
  </w:style>
  <w:style w:type="character" w:customStyle="1" w:styleId="FooterChar">
    <w:name w:val="Footer Char"/>
    <w:link w:val="Footer"/>
    <w:uiPriority w:val="99"/>
    <w:locked/>
    <w:rsid w:val="00090B2C"/>
    <w:rPr>
      <w:rFonts w:cs="Times New Roman"/>
      <w:lang w:val="en-GB"/>
    </w:rPr>
  </w:style>
  <w:style w:type="paragraph" w:styleId="CommentSubject">
    <w:name w:val="annotation subject"/>
    <w:basedOn w:val="CommentText"/>
    <w:next w:val="CommentText"/>
    <w:link w:val="CommentSubjectChar"/>
    <w:uiPriority w:val="99"/>
    <w:semiHidden/>
    <w:rsid w:val="005278F1"/>
    <w:pPr>
      <w:spacing w:after="160"/>
    </w:pPr>
    <w:rPr>
      <w:rFonts w:ascii="Calibri" w:eastAsia="Calibri" w:hAnsi="Calibri"/>
      <w:b/>
      <w:bCs/>
      <w:lang w:val="en-GB"/>
    </w:rPr>
  </w:style>
  <w:style w:type="character" w:customStyle="1" w:styleId="CommentSubjectChar">
    <w:name w:val="Comment Subject Char"/>
    <w:link w:val="CommentSubject"/>
    <w:uiPriority w:val="99"/>
    <w:semiHidden/>
    <w:locked/>
    <w:rsid w:val="005278F1"/>
    <w:rPr>
      <w:rFonts w:ascii="Times New Roman" w:hAnsi="Times New Roman" w:cs="Times New Roman"/>
      <w:b/>
      <w:bCs/>
      <w:sz w:val="20"/>
      <w:szCs w:val="20"/>
      <w:lang w:val="en-GB"/>
    </w:rPr>
  </w:style>
  <w:style w:type="paragraph" w:customStyle="1" w:styleId="Default">
    <w:name w:val="Default"/>
    <w:uiPriority w:val="99"/>
    <w:rsid w:val="0070427F"/>
    <w:pPr>
      <w:autoSpaceDE w:val="0"/>
      <w:autoSpaceDN w:val="0"/>
      <w:adjustRightInd w:val="0"/>
    </w:pPr>
    <w:rPr>
      <w:rFonts w:ascii="Arial" w:hAnsi="Arial" w:cs="Arial"/>
      <w:color w:val="000000"/>
      <w:sz w:val="24"/>
      <w:szCs w:val="24"/>
      <w:lang w:val="el-GR" w:eastAsia="el-GR"/>
    </w:rPr>
  </w:style>
  <w:style w:type="character" w:customStyle="1" w:styleId="fontstyle01">
    <w:name w:val="fontstyle01"/>
    <w:rsid w:val="00025E35"/>
    <w:rPr>
      <w:rFonts w:ascii="AdvTimes" w:hAnsi="AdvTimes" w:hint="default"/>
      <w:b w:val="0"/>
      <w:bCs w:val="0"/>
      <w:i w:val="0"/>
      <w:iCs w:val="0"/>
      <w:color w:val="242021"/>
      <w:sz w:val="14"/>
      <w:szCs w:val="14"/>
    </w:rPr>
  </w:style>
  <w:style w:type="character" w:styleId="Hyperlink">
    <w:name w:val="Hyperlink"/>
    <w:uiPriority w:val="99"/>
    <w:unhideWhenUsed/>
    <w:rsid w:val="00025E35"/>
    <w:rPr>
      <w:color w:val="0000FF"/>
      <w:u w:val="single"/>
    </w:rPr>
  </w:style>
  <w:style w:type="character" w:customStyle="1" w:styleId="im">
    <w:name w:val="im"/>
    <w:rsid w:val="00F05C0F"/>
  </w:style>
  <w:style w:type="character" w:customStyle="1" w:styleId="apple-converted-space">
    <w:name w:val="apple-converted-space"/>
    <w:basedOn w:val="DefaultParagraphFont"/>
    <w:rsid w:val="00D51075"/>
  </w:style>
  <w:style w:type="character" w:customStyle="1" w:styleId="identifier">
    <w:name w:val="identifier"/>
    <w:basedOn w:val="DefaultParagraphFont"/>
    <w:rsid w:val="0053610D"/>
  </w:style>
  <w:style w:type="character" w:customStyle="1" w:styleId="id-label">
    <w:name w:val="id-label"/>
    <w:basedOn w:val="DefaultParagraphFont"/>
    <w:rsid w:val="0072381D"/>
  </w:style>
  <w:style w:type="character" w:customStyle="1" w:styleId="Heading1Char">
    <w:name w:val="Heading 1 Char"/>
    <w:basedOn w:val="DefaultParagraphFont"/>
    <w:link w:val="Heading1"/>
    <w:rsid w:val="00D478A6"/>
    <w:rPr>
      <w:rFonts w:asciiTheme="minorHAnsi" w:eastAsiaTheme="majorEastAsia" w:hAnsiTheme="minorHAnsi" w:cstheme="majorBidi"/>
      <w:b/>
      <w:color w:val="000000" w:themeColor="text1"/>
      <w:sz w:val="22"/>
      <w:szCs w:val="32"/>
      <w:lang w:eastAsia="en-US"/>
    </w:rPr>
  </w:style>
  <w:style w:type="paragraph" w:customStyle="1" w:styleId="Subheadings">
    <w:name w:val="Subheadings"/>
    <w:basedOn w:val="Normal"/>
    <w:qFormat/>
    <w:rsid w:val="00D478A6"/>
    <w:pPr>
      <w:spacing w:before="120" w:after="0"/>
      <w:ind w:firstLine="0"/>
    </w:pPr>
    <w:rPr>
      <w:b/>
    </w:rPr>
  </w:style>
  <w:style w:type="paragraph" w:styleId="Quote">
    <w:name w:val="Quote"/>
    <w:basedOn w:val="Normal"/>
    <w:next w:val="Normal"/>
    <w:link w:val="QuoteChar"/>
    <w:uiPriority w:val="29"/>
    <w:qFormat/>
    <w:rsid w:val="00D478A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478A6"/>
    <w:rPr>
      <w:i/>
      <w:iCs/>
      <w:color w:val="404040" w:themeColor="text1" w:themeTint="BF"/>
      <w:sz w:val="22"/>
      <w:szCs w:val="22"/>
      <w:lang w:eastAsia="en-US"/>
    </w:rPr>
  </w:style>
  <w:style w:type="paragraph" w:customStyle="1" w:styleId="Referencelist">
    <w:name w:val="Reference list"/>
    <w:basedOn w:val="Normal"/>
    <w:qFormat/>
    <w:rsid w:val="008B3A94"/>
    <w:pPr>
      <w:ind w:left="720" w:hanging="720"/>
    </w:pPr>
  </w:style>
  <w:style w:type="paragraph" w:customStyle="1" w:styleId="Articletype">
    <w:name w:val="Article type"/>
    <w:basedOn w:val="Normal"/>
    <w:qFormat/>
    <w:rsid w:val="000200A5"/>
    <w:pPr>
      <w:spacing w:after="0"/>
      <w:ind w:firstLine="0"/>
    </w:pPr>
    <w:rPr>
      <w:rFonts w:asciiTheme="minorHAnsi" w:hAnsiTheme="minorHAnsi"/>
      <w:i/>
    </w:rPr>
  </w:style>
  <w:style w:type="paragraph" w:customStyle="1" w:styleId="Authors">
    <w:name w:val="Authors"/>
    <w:basedOn w:val="Normal"/>
    <w:qFormat/>
    <w:rsid w:val="00981DA6"/>
    <w:pPr>
      <w:spacing w:after="12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net.apa.org/doi/10.1037/cou0000375" TargetMode="External"/><Relationship Id="rId3" Type="http://schemas.openxmlformats.org/officeDocument/2006/relationships/styles" Target="styles.xml"/><Relationship Id="rId7" Type="http://schemas.openxmlformats.org/officeDocument/2006/relationships/hyperlink" Target="https://doi.org/10.3949/ccjm.73.2.17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16/s0140-6736(08)61620-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89/10755530260127961" TargetMode="External"/><Relationship Id="rId4" Type="http://schemas.openxmlformats.org/officeDocument/2006/relationships/settings" Target="settings.xml"/><Relationship Id="rId9" Type="http://schemas.openxmlformats.org/officeDocument/2006/relationships/hyperlink" Target="https://doi.org/10.1348/0144666991642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B0FA5-7357-42B0-A1B5-9BE899CE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10</Pages>
  <Words>4949</Words>
  <Characters>28215</Characters>
  <Application>Microsoft Office Word</Application>
  <DocSecurity>0</DocSecurity>
  <Lines>235</Lines>
  <Paragraphs>66</Paragraphs>
  <ScaleCrop>false</ScaleCrop>
  <HeadingPairs>
    <vt:vector size="6" baseType="variant">
      <vt:variant>
        <vt:lpstr>Title</vt:lpstr>
      </vt:variant>
      <vt:variant>
        <vt:i4>1</vt:i4>
      </vt:variant>
      <vt:variant>
        <vt:lpstr>Headings</vt:lpstr>
      </vt:variant>
      <vt:variant>
        <vt:i4>1</vt:i4>
      </vt:variant>
      <vt:variant>
        <vt:lpstr>Τίτλος</vt:lpstr>
      </vt:variant>
      <vt:variant>
        <vt:i4>1</vt:i4>
      </vt:variant>
    </vt:vector>
  </HeadingPairs>
  <TitlesOfParts>
    <vt:vector size="3" baseType="lpstr">
      <vt:lpstr/>
      <vt:lpstr>Application of Interpretative Phenomenological Analysis methodology in psychothe</vt:lpstr>
      <vt:lpstr/>
    </vt:vector>
  </TitlesOfParts>
  <Company/>
  <LinksUpToDate>false</LinksUpToDate>
  <CharactersWithSpaces>33098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 Fragkiadaki</cp:lastModifiedBy>
  <cp:revision>27</cp:revision>
  <cp:lastPrinted>2019-09-24T15:11:00Z</cp:lastPrinted>
  <dcterms:created xsi:type="dcterms:W3CDTF">2020-08-22T12:09:00Z</dcterms:created>
  <dcterms:modified xsi:type="dcterms:W3CDTF">2020-08-25T12:54:00Z</dcterms:modified>
</cp:coreProperties>
</file>