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D2799" w14:textId="7E2B22D2" w:rsidR="00D86ACE" w:rsidRPr="00EE1B4A" w:rsidRDefault="00D86ACE" w:rsidP="00EE1B4A">
      <w:pPr>
        <w:jc w:val="center"/>
        <w:rPr>
          <w:rFonts w:ascii="Times New Roman" w:hAnsi="Times New Roman" w:cs="Times New Roman"/>
          <w:bCs/>
          <w:sz w:val="24"/>
          <w:szCs w:val="24"/>
        </w:rPr>
      </w:pPr>
      <w:r>
        <w:rPr>
          <w:rFonts w:ascii="Times New Roman" w:hAnsi="Times New Roman" w:cs="Times New Roman"/>
          <w:b/>
          <w:sz w:val="24"/>
          <w:szCs w:val="24"/>
        </w:rPr>
        <w:t>TITLE PAGE</w:t>
      </w:r>
      <w:r>
        <w:rPr>
          <w:rFonts w:ascii="Times New Roman" w:hAnsi="Times New Roman" w:cs="Times New Roman"/>
          <w:b/>
          <w:sz w:val="24"/>
          <w:szCs w:val="24"/>
        </w:rPr>
        <w:br/>
      </w:r>
    </w:p>
    <w:p w14:paraId="22F38658" w14:textId="77777777" w:rsidR="00EE1B4A" w:rsidRDefault="00EE1B4A">
      <w:pPr>
        <w:rPr>
          <w:rFonts w:ascii="Times New Roman" w:hAnsi="Times New Roman" w:cs="Times New Roman"/>
          <w:b/>
          <w:sz w:val="24"/>
          <w:szCs w:val="24"/>
        </w:rPr>
      </w:pPr>
    </w:p>
    <w:p w14:paraId="01118BD0" w14:textId="77777777" w:rsidR="00EE1B4A" w:rsidRDefault="00EE1B4A">
      <w:pPr>
        <w:rPr>
          <w:rFonts w:ascii="Times New Roman" w:hAnsi="Times New Roman" w:cs="Times New Roman"/>
          <w:b/>
          <w:sz w:val="24"/>
          <w:szCs w:val="24"/>
        </w:rPr>
      </w:pPr>
    </w:p>
    <w:p w14:paraId="7D29EF8B" w14:textId="77777777" w:rsidR="00EE1B4A" w:rsidRDefault="00EE1B4A">
      <w:pPr>
        <w:rPr>
          <w:rFonts w:ascii="Times New Roman" w:hAnsi="Times New Roman" w:cs="Times New Roman"/>
          <w:b/>
          <w:sz w:val="24"/>
          <w:szCs w:val="24"/>
        </w:rPr>
      </w:pPr>
    </w:p>
    <w:p w14:paraId="0761EA3A" w14:textId="77777777" w:rsidR="00EE1B4A" w:rsidRDefault="00EE1B4A">
      <w:pPr>
        <w:rPr>
          <w:rFonts w:ascii="Times New Roman" w:hAnsi="Times New Roman" w:cs="Times New Roman"/>
          <w:b/>
          <w:sz w:val="24"/>
          <w:szCs w:val="24"/>
        </w:rPr>
      </w:pPr>
    </w:p>
    <w:p w14:paraId="52636306" w14:textId="77777777" w:rsidR="00EE1B4A" w:rsidRDefault="00EE1B4A" w:rsidP="00EE1B4A">
      <w:pPr>
        <w:spacing w:after="0" w:line="480" w:lineRule="auto"/>
        <w:jc w:val="center"/>
        <w:rPr>
          <w:rFonts w:ascii="Times New Roman" w:hAnsi="Times New Roman" w:cs="Times New Roman"/>
          <w:b/>
          <w:sz w:val="24"/>
          <w:szCs w:val="24"/>
        </w:rPr>
      </w:pPr>
      <w:r w:rsidRPr="00132573">
        <w:rPr>
          <w:rFonts w:ascii="Times New Roman" w:hAnsi="Times New Roman" w:cs="Times New Roman"/>
          <w:b/>
          <w:sz w:val="24"/>
          <w:szCs w:val="24"/>
        </w:rPr>
        <w:t xml:space="preserve">The </w:t>
      </w:r>
      <w:r>
        <w:rPr>
          <w:rFonts w:ascii="Times New Roman" w:hAnsi="Times New Roman" w:cs="Times New Roman"/>
          <w:b/>
          <w:sz w:val="24"/>
          <w:szCs w:val="24"/>
        </w:rPr>
        <w:t>“Sawdust Fusiliers:”</w:t>
      </w:r>
    </w:p>
    <w:p w14:paraId="49DAC09C" w14:textId="77B26D9D" w:rsidR="00EE1B4A" w:rsidRDefault="00EE1B4A" w:rsidP="00EE1B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Pr="00132573">
        <w:rPr>
          <w:rFonts w:ascii="Times New Roman" w:hAnsi="Times New Roman" w:cs="Times New Roman"/>
          <w:b/>
          <w:sz w:val="24"/>
          <w:szCs w:val="24"/>
        </w:rPr>
        <w:t>Canadian Forestry Corps in Devon, 1916-1919</w:t>
      </w:r>
    </w:p>
    <w:p w14:paraId="13241394" w14:textId="12934D2E" w:rsidR="00E8441B" w:rsidRDefault="00E8441B" w:rsidP="00EE1B4A">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(version </w:t>
      </w:r>
      <w:r w:rsidR="0085728C">
        <w:rPr>
          <w:rFonts w:ascii="Times New Roman" w:hAnsi="Times New Roman" w:cs="Times New Roman"/>
          <w:b/>
          <w:sz w:val="24"/>
          <w:szCs w:val="24"/>
        </w:rPr>
        <w:t>4</w:t>
      </w:r>
      <w:r>
        <w:rPr>
          <w:rFonts w:ascii="Times New Roman" w:hAnsi="Times New Roman" w:cs="Times New Roman"/>
          <w:b/>
          <w:sz w:val="24"/>
          <w:szCs w:val="24"/>
        </w:rPr>
        <w:t>)</w:t>
      </w:r>
    </w:p>
    <w:p w14:paraId="149CE2CF" w14:textId="77777777" w:rsidR="00EE1B4A" w:rsidRDefault="00EE1B4A" w:rsidP="00EE1B4A">
      <w:pPr>
        <w:jc w:val="center"/>
        <w:rPr>
          <w:rFonts w:ascii="Times New Roman" w:hAnsi="Times New Roman" w:cs="Times New Roman"/>
          <w:b/>
          <w:sz w:val="24"/>
          <w:szCs w:val="24"/>
        </w:rPr>
      </w:pPr>
    </w:p>
    <w:p w14:paraId="17126C04" w14:textId="77777777" w:rsidR="00EE1B4A" w:rsidRDefault="00EE1B4A" w:rsidP="00EE1B4A">
      <w:pPr>
        <w:jc w:val="center"/>
        <w:rPr>
          <w:rFonts w:ascii="Times New Roman" w:hAnsi="Times New Roman" w:cs="Times New Roman"/>
          <w:b/>
          <w:sz w:val="24"/>
          <w:szCs w:val="24"/>
        </w:rPr>
      </w:pPr>
    </w:p>
    <w:p w14:paraId="1EF4F734" w14:textId="77777777"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Kent Fedorowich</w:t>
      </w:r>
    </w:p>
    <w:p w14:paraId="6E8CD5D6" w14:textId="77777777" w:rsidR="00EE1B4A" w:rsidRDefault="00EE1B4A" w:rsidP="00EE1B4A">
      <w:pPr>
        <w:jc w:val="center"/>
        <w:rPr>
          <w:rFonts w:ascii="Times New Roman" w:hAnsi="Times New Roman" w:cs="Times New Roman"/>
          <w:b/>
          <w:sz w:val="24"/>
          <w:szCs w:val="24"/>
        </w:rPr>
      </w:pPr>
    </w:p>
    <w:p w14:paraId="573EB576" w14:textId="77777777" w:rsidR="00EE1B4A" w:rsidRDefault="00EE1B4A" w:rsidP="00EE1B4A">
      <w:pPr>
        <w:jc w:val="center"/>
        <w:rPr>
          <w:rFonts w:ascii="Times New Roman" w:hAnsi="Times New Roman" w:cs="Times New Roman"/>
          <w:b/>
          <w:sz w:val="24"/>
          <w:szCs w:val="24"/>
        </w:rPr>
      </w:pPr>
    </w:p>
    <w:p w14:paraId="537A9FDE" w14:textId="77777777" w:rsidR="00EE1B4A" w:rsidRDefault="00EE1B4A" w:rsidP="00EE1B4A">
      <w:pPr>
        <w:jc w:val="center"/>
        <w:rPr>
          <w:rFonts w:ascii="Times New Roman" w:hAnsi="Times New Roman" w:cs="Times New Roman"/>
          <w:b/>
          <w:sz w:val="24"/>
          <w:szCs w:val="24"/>
        </w:rPr>
      </w:pPr>
    </w:p>
    <w:p w14:paraId="06043556" w14:textId="77777777" w:rsidR="00EE1B4A" w:rsidRDefault="00EE1B4A" w:rsidP="00EE1B4A">
      <w:pPr>
        <w:jc w:val="center"/>
        <w:rPr>
          <w:rFonts w:ascii="Times New Roman" w:hAnsi="Times New Roman" w:cs="Times New Roman"/>
          <w:b/>
          <w:sz w:val="24"/>
          <w:szCs w:val="24"/>
        </w:rPr>
      </w:pPr>
    </w:p>
    <w:p w14:paraId="01B60332" w14:textId="6FBF9700"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Department of History</w:t>
      </w:r>
    </w:p>
    <w:p w14:paraId="2410DE80" w14:textId="2B470A50" w:rsidR="00EE1B4A" w:rsidRDefault="00EE1B4A" w:rsidP="00EE1B4A">
      <w:pPr>
        <w:jc w:val="center"/>
        <w:rPr>
          <w:rFonts w:ascii="Times New Roman" w:hAnsi="Times New Roman" w:cs="Times New Roman"/>
          <w:b/>
          <w:sz w:val="24"/>
          <w:szCs w:val="24"/>
        </w:rPr>
      </w:pPr>
      <w:proofErr w:type="spellStart"/>
      <w:r>
        <w:rPr>
          <w:rFonts w:ascii="Times New Roman" w:hAnsi="Times New Roman" w:cs="Times New Roman"/>
          <w:b/>
          <w:sz w:val="24"/>
          <w:szCs w:val="24"/>
        </w:rPr>
        <w:t>Frenchay</w:t>
      </w:r>
      <w:proofErr w:type="spellEnd"/>
      <w:r>
        <w:rPr>
          <w:rFonts w:ascii="Times New Roman" w:hAnsi="Times New Roman" w:cs="Times New Roman"/>
          <w:b/>
          <w:sz w:val="24"/>
          <w:szCs w:val="24"/>
        </w:rPr>
        <w:t xml:space="preserve"> Campus</w:t>
      </w:r>
    </w:p>
    <w:p w14:paraId="2FB49796" w14:textId="5F6374EE"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University of the West of England, Bristol</w:t>
      </w:r>
    </w:p>
    <w:p w14:paraId="0589AE73" w14:textId="2D2472A0"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Coldharbour Lane</w:t>
      </w:r>
    </w:p>
    <w:p w14:paraId="6A4E3C77" w14:textId="3676C3A6"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 xml:space="preserve">Bristol, BS16 </w:t>
      </w:r>
      <w:r w:rsidR="009D4DFC">
        <w:rPr>
          <w:rFonts w:ascii="Times New Roman" w:hAnsi="Times New Roman" w:cs="Times New Roman"/>
          <w:b/>
          <w:sz w:val="24"/>
          <w:szCs w:val="24"/>
        </w:rPr>
        <w:t>1QY</w:t>
      </w:r>
    </w:p>
    <w:p w14:paraId="11E7DAEF" w14:textId="078AB6EB" w:rsidR="00EE1B4A" w:rsidRDefault="00EE1B4A" w:rsidP="00EE1B4A">
      <w:pPr>
        <w:jc w:val="center"/>
        <w:rPr>
          <w:rFonts w:ascii="Times New Roman" w:hAnsi="Times New Roman" w:cs="Times New Roman"/>
          <w:b/>
          <w:sz w:val="24"/>
          <w:szCs w:val="24"/>
        </w:rPr>
      </w:pPr>
      <w:r>
        <w:rPr>
          <w:rFonts w:ascii="Times New Roman" w:hAnsi="Times New Roman" w:cs="Times New Roman"/>
          <w:b/>
          <w:sz w:val="24"/>
          <w:szCs w:val="24"/>
        </w:rPr>
        <w:t xml:space="preserve">Email:  </w:t>
      </w:r>
      <w:hyperlink r:id="rId7" w:history="1">
        <w:r w:rsidRPr="00C70022">
          <w:rPr>
            <w:rStyle w:val="Hyperlink"/>
            <w:rFonts w:ascii="Times New Roman" w:hAnsi="Times New Roman" w:cs="Times New Roman"/>
            <w:b/>
            <w:sz w:val="24"/>
            <w:szCs w:val="24"/>
          </w:rPr>
          <w:t>Kent.Fedorowich@uwe.ac.uk</w:t>
        </w:r>
      </w:hyperlink>
    </w:p>
    <w:p w14:paraId="4C382A9C" w14:textId="77777777" w:rsidR="00EE1B4A" w:rsidRDefault="00EE1B4A" w:rsidP="00EE1B4A">
      <w:pPr>
        <w:jc w:val="center"/>
        <w:rPr>
          <w:rFonts w:ascii="Times New Roman" w:hAnsi="Times New Roman" w:cs="Times New Roman"/>
          <w:b/>
          <w:sz w:val="24"/>
          <w:szCs w:val="24"/>
        </w:rPr>
      </w:pPr>
    </w:p>
    <w:p w14:paraId="6B60DDD5" w14:textId="40574A06" w:rsidR="00D86ACE" w:rsidRDefault="00D86ACE" w:rsidP="00EE1B4A">
      <w:pPr>
        <w:jc w:val="center"/>
        <w:rPr>
          <w:rFonts w:ascii="Times New Roman" w:hAnsi="Times New Roman" w:cs="Times New Roman"/>
          <w:b/>
          <w:sz w:val="24"/>
          <w:szCs w:val="24"/>
        </w:rPr>
      </w:pPr>
      <w:r>
        <w:rPr>
          <w:rFonts w:ascii="Times New Roman" w:hAnsi="Times New Roman" w:cs="Times New Roman"/>
          <w:b/>
          <w:sz w:val="24"/>
          <w:szCs w:val="24"/>
        </w:rPr>
        <w:br w:type="page"/>
      </w:r>
    </w:p>
    <w:p w14:paraId="0C552D26" w14:textId="36066AD4" w:rsidR="00DE38C6" w:rsidRDefault="007D3E66" w:rsidP="007D3E66">
      <w:pPr>
        <w:spacing w:after="0" w:line="480" w:lineRule="auto"/>
        <w:jc w:val="center"/>
        <w:rPr>
          <w:rFonts w:ascii="Times New Roman" w:hAnsi="Times New Roman" w:cs="Times New Roman"/>
          <w:b/>
          <w:sz w:val="24"/>
          <w:szCs w:val="24"/>
        </w:rPr>
      </w:pPr>
      <w:r w:rsidRPr="00132573">
        <w:rPr>
          <w:rFonts w:ascii="Times New Roman" w:hAnsi="Times New Roman" w:cs="Times New Roman"/>
          <w:b/>
          <w:sz w:val="24"/>
          <w:szCs w:val="24"/>
        </w:rPr>
        <w:lastRenderedPageBreak/>
        <w:t xml:space="preserve">The </w:t>
      </w:r>
      <w:r w:rsidR="007A5790">
        <w:rPr>
          <w:rFonts w:ascii="Times New Roman" w:hAnsi="Times New Roman" w:cs="Times New Roman"/>
          <w:b/>
          <w:sz w:val="24"/>
          <w:szCs w:val="24"/>
        </w:rPr>
        <w:t>“</w:t>
      </w:r>
      <w:r w:rsidR="00DE38C6">
        <w:rPr>
          <w:rFonts w:ascii="Times New Roman" w:hAnsi="Times New Roman" w:cs="Times New Roman"/>
          <w:b/>
          <w:sz w:val="24"/>
          <w:szCs w:val="24"/>
        </w:rPr>
        <w:t>Sawdust Fusiliers</w:t>
      </w:r>
      <w:r w:rsidR="0028102E">
        <w:rPr>
          <w:rFonts w:ascii="Times New Roman" w:hAnsi="Times New Roman" w:cs="Times New Roman"/>
          <w:b/>
          <w:sz w:val="24"/>
          <w:szCs w:val="24"/>
        </w:rPr>
        <w:t>:</w:t>
      </w:r>
      <w:r w:rsidR="007A5790">
        <w:rPr>
          <w:rFonts w:ascii="Times New Roman" w:hAnsi="Times New Roman" w:cs="Times New Roman"/>
          <w:b/>
          <w:sz w:val="24"/>
          <w:szCs w:val="24"/>
        </w:rPr>
        <w:t>”</w:t>
      </w:r>
    </w:p>
    <w:p w14:paraId="3CD8CDE2" w14:textId="4AB2BEA3" w:rsidR="007D3E66" w:rsidRDefault="00DE38C6" w:rsidP="007D3E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7D3E66" w:rsidRPr="00132573">
        <w:rPr>
          <w:rFonts w:ascii="Times New Roman" w:hAnsi="Times New Roman" w:cs="Times New Roman"/>
          <w:b/>
          <w:sz w:val="24"/>
          <w:szCs w:val="24"/>
        </w:rPr>
        <w:t>Canadian Forestry Corps in Devon, 1916-1919</w:t>
      </w:r>
      <w:r w:rsidR="007A5A66">
        <w:rPr>
          <w:rFonts w:ascii="Times New Roman" w:hAnsi="Times New Roman" w:cs="Times New Roman"/>
          <w:b/>
          <w:sz w:val="24"/>
          <w:szCs w:val="24"/>
        </w:rPr>
        <w:t>*</w:t>
      </w:r>
    </w:p>
    <w:p w14:paraId="7057C993" w14:textId="77777777" w:rsidR="005B06B8" w:rsidRDefault="005B06B8" w:rsidP="007D3E66">
      <w:pPr>
        <w:spacing w:after="0" w:line="480" w:lineRule="auto"/>
        <w:jc w:val="center"/>
        <w:rPr>
          <w:rFonts w:ascii="Times New Roman" w:hAnsi="Times New Roman" w:cs="Times New Roman"/>
          <w:b/>
          <w:sz w:val="24"/>
          <w:szCs w:val="24"/>
        </w:rPr>
      </w:pPr>
    </w:p>
    <w:p w14:paraId="258FA42D" w14:textId="26F0D8F6" w:rsidR="005B06B8" w:rsidRPr="005B06B8" w:rsidRDefault="0003204D" w:rsidP="00DA425E">
      <w:pPr>
        <w:spacing w:after="0" w:line="480" w:lineRule="auto"/>
        <w:ind w:left="737" w:right="737"/>
        <w:rPr>
          <w:rFonts w:ascii="Times New Roman" w:hAnsi="Times New Roman" w:cs="Times New Roman"/>
          <w:sz w:val="24"/>
          <w:szCs w:val="24"/>
        </w:rPr>
      </w:pPr>
      <w:r>
        <w:rPr>
          <w:rFonts w:ascii="Times New Roman" w:hAnsi="Times New Roman" w:cs="Times New Roman"/>
          <w:sz w:val="24"/>
          <w:szCs w:val="24"/>
        </w:rPr>
        <w:t>…th</w:t>
      </w:r>
      <w:r w:rsidR="005B06B8">
        <w:rPr>
          <w:rFonts w:ascii="Times New Roman" w:hAnsi="Times New Roman" w:cs="Times New Roman"/>
          <w:sz w:val="24"/>
          <w:szCs w:val="24"/>
        </w:rPr>
        <w:t xml:space="preserve">e bonds of Empire have been strengthened by the employment of </w:t>
      </w:r>
      <w:r>
        <w:rPr>
          <w:rFonts w:ascii="Times New Roman" w:hAnsi="Times New Roman" w:cs="Times New Roman"/>
          <w:sz w:val="24"/>
          <w:szCs w:val="24"/>
        </w:rPr>
        <w:t xml:space="preserve">the </w:t>
      </w:r>
      <w:r w:rsidR="005B06B8">
        <w:rPr>
          <w:rFonts w:ascii="Times New Roman" w:hAnsi="Times New Roman" w:cs="Times New Roman"/>
          <w:sz w:val="24"/>
          <w:szCs w:val="24"/>
        </w:rPr>
        <w:t>Canadian lumberjack … and every tree that is felled, every log that is cut, may mean another yard of trench defence and the saving of another life.</w:t>
      </w:r>
      <w:r w:rsidR="00567D90">
        <w:rPr>
          <w:rStyle w:val="FootnoteReference"/>
          <w:rFonts w:ascii="Times New Roman" w:hAnsi="Times New Roman" w:cs="Times New Roman"/>
          <w:sz w:val="24"/>
          <w:szCs w:val="24"/>
        </w:rPr>
        <w:footnoteReference w:id="1"/>
      </w:r>
    </w:p>
    <w:p w14:paraId="44895CD7" w14:textId="77777777" w:rsidR="005B06B8" w:rsidRDefault="005B06B8" w:rsidP="007D3E66">
      <w:pPr>
        <w:spacing w:after="0" w:line="480" w:lineRule="auto"/>
        <w:jc w:val="center"/>
        <w:rPr>
          <w:rFonts w:ascii="Times New Roman" w:hAnsi="Times New Roman" w:cs="Times New Roman"/>
          <w:b/>
          <w:sz w:val="24"/>
          <w:szCs w:val="24"/>
        </w:rPr>
      </w:pPr>
    </w:p>
    <w:p w14:paraId="2FCEE2CA" w14:textId="43271776" w:rsidR="007D3E66" w:rsidRDefault="007D3E66" w:rsidP="007D3E6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On February </w:t>
      </w:r>
      <w:r w:rsidR="00C96BBE">
        <w:rPr>
          <w:rFonts w:ascii="Times New Roman" w:hAnsi="Times New Roman" w:cs="Times New Roman"/>
          <w:sz w:val="24"/>
          <w:szCs w:val="24"/>
        </w:rPr>
        <w:t>15</w:t>
      </w:r>
      <w:r w:rsidR="00896282">
        <w:rPr>
          <w:rFonts w:ascii="Times New Roman" w:hAnsi="Times New Roman" w:cs="Times New Roman"/>
          <w:sz w:val="24"/>
          <w:szCs w:val="24"/>
        </w:rPr>
        <w:t>,</w:t>
      </w:r>
      <w:r w:rsidR="00C96BBE">
        <w:rPr>
          <w:rFonts w:ascii="Times New Roman" w:hAnsi="Times New Roman" w:cs="Times New Roman"/>
          <w:sz w:val="24"/>
          <w:szCs w:val="24"/>
        </w:rPr>
        <w:t xml:space="preserve"> </w:t>
      </w:r>
      <w:r>
        <w:rPr>
          <w:rFonts w:ascii="Times New Roman" w:hAnsi="Times New Roman" w:cs="Times New Roman"/>
          <w:sz w:val="24"/>
          <w:szCs w:val="24"/>
        </w:rPr>
        <w:t>1916</w:t>
      </w:r>
      <w:r w:rsidR="00E35946">
        <w:rPr>
          <w:rFonts w:ascii="Times New Roman" w:hAnsi="Times New Roman" w:cs="Times New Roman"/>
          <w:sz w:val="24"/>
          <w:szCs w:val="24"/>
        </w:rPr>
        <w:t>,</w:t>
      </w:r>
      <w:r>
        <w:rPr>
          <w:rFonts w:ascii="Times New Roman" w:hAnsi="Times New Roman" w:cs="Times New Roman"/>
          <w:sz w:val="24"/>
          <w:szCs w:val="24"/>
        </w:rPr>
        <w:t xml:space="preserve"> the Colonial Secretary, Andrew Bonar Law, cabled the Governor-General of Canada, the Duke of Connaught, requesting Canadian government assistance in exploiting British forests.  The German submarine menace was taking its toll on allied shipping.  To alleviate this growing problem and to save valuable tonnage needed for munitions, food and forage, the British government turned to the </w:t>
      </w:r>
      <w:r w:rsidR="007A5790">
        <w:rPr>
          <w:rFonts w:ascii="Times New Roman" w:hAnsi="Times New Roman" w:cs="Times New Roman"/>
          <w:sz w:val="24"/>
          <w:szCs w:val="24"/>
        </w:rPr>
        <w:t>“</w:t>
      </w:r>
      <w:r>
        <w:rPr>
          <w:rFonts w:ascii="Times New Roman" w:hAnsi="Times New Roman" w:cs="Times New Roman"/>
          <w:sz w:val="24"/>
          <w:szCs w:val="24"/>
        </w:rPr>
        <w:t>senior</w:t>
      </w:r>
      <w:r w:rsidR="007A5790">
        <w:rPr>
          <w:rFonts w:ascii="Times New Roman" w:hAnsi="Times New Roman" w:cs="Times New Roman"/>
          <w:sz w:val="24"/>
          <w:szCs w:val="24"/>
        </w:rPr>
        <w:t>”</w:t>
      </w:r>
      <w:r>
        <w:rPr>
          <w:rFonts w:ascii="Times New Roman" w:hAnsi="Times New Roman" w:cs="Times New Roman"/>
          <w:sz w:val="24"/>
          <w:szCs w:val="24"/>
        </w:rPr>
        <w:t xml:space="preserve"> dominion for help.</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London argued </w:t>
      </w:r>
      <w:r w:rsidR="007F7A1F">
        <w:rPr>
          <w:rFonts w:ascii="Times New Roman" w:hAnsi="Times New Roman" w:cs="Times New Roman"/>
          <w:sz w:val="24"/>
          <w:szCs w:val="24"/>
        </w:rPr>
        <w:t xml:space="preserve">that </w:t>
      </w:r>
      <w:r>
        <w:rPr>
          <w:rFonts w:ascii="Times New Roman" w:hAnsi="Times New Roman" w:cs="Times New Roman"/>
          <w:sz w:val="24"/>
          <w:szCs w:val="24"/>
        </w:rPr>
        <w:t xml:space="preserve">it was now impossible to import </w:t>
      </w:r>
      <w:r w:rsidR="00977A4C">
        <w:rPr>
          <w:rFonts w:ascii="Times New Roman" w:hAnsi="Times New Roman" w:cs="Times New Roman"/>
          <w:sz w:val="24"/>
          <w:szCs w:val="24"/>
        </w:rPr>
        <w:t xml:space="preserve">enough </w:t>
      </w:r>
      <w:r>
        <w:rPr>
          <w:rFonts w:ascii="Times New Roman" w:hAnsi="Times New Roman" w:cs="Times New Roman"/>
          <w:sz w:val="24"/>
          <w:szCs w:val="24"/>
        </w:rPr>
        <w:t>Canadian timber to meet the increasing wartime demand</w:t>
      </w:r>
      <w:r w:rsidR="007F7A1F">
        <w:rPr>
          <w:rFonts w:ascii="Times New Roman" w:hAnsi="Times New Roman" w:cs="Times New Roman"/>
          <w:sz w:val="24"/>
          <w:szCs w:val="24"/>
        </w:rPr>
        <w:t xml:space="preserve">.  </w:t>
      </w:r>
      <w:r w:rsidR="007F7A1F" w:rsidRPr="00A368FB">
        <w:rPr>
          <w:rFonts w:ascii="Times New Roman" w:hAnsi="Times New Roman" w:cs="Times New Roman"/>
          <w:sz w:val="24"/>
          <w:szCs w:val="24"/>
        </w:rPr>
        <w:t>The problem was exacerbated</w:t>
      </w:r>
      <w:r w:rsidRPr="00A368FB">
        <w:rPr>
          <w:rFonts w:ascii="Times New Roman" w:hAnsi="Times New Roman" w:cs="Times New Roman"/>
          <w:sz w:val="24"/>
          <w:szCs w:val="24"/>
        </w:rPr>
        <w:t xml:space="preserve"> by spiralling freight rates.</w:t>
      </w:r>
      <w:r>
        <w:rPr>
          <w:rFonts w:ascii="Times New Roman" w:hAnsi="Times New Roman" w:cs="Times New Roman"/>
          <w:sz w:val="24"/>
          <w:szCs w:val="24"/>
        </w:rPr>
        <w:t xml:space="preserve">  </w:t>
      </w:r>
      <w:r w:rsidR="00A368FB">
        <w:rPr>
          <w:rFonts w:ascii="Times New Roman" w:hAnsi="Times New Roman" w:cs="Times New Roman"/>
          <w:sz w:val="24"/>
          <w:szCs w:val="24"/>
        </w:rPr>
        <w:t xml:space="preserve">In addition, </w:t>
      </w:r>
      <w:r w:rsidR="00C8001C">
        <w:rPr>
          <w:rFonts w:ascii="Times New Roman" w:hAnsi="Times New Roman" w:cs="Times New Roman"/>
          <w:sz w:val="24"/>
          <w:szCs w:val="24"/>
        </w:rPr>
        <w:t>e</w:t>
      </w:r>
      <w:r w:rsidRPr="00A368FB">
        <w:rPr>
          <w:rFonts w:ascii="Times New Roman" w:hAnsi="Times New Roman" w:cs="Times New Roman"/>
          <w:sz w:val="24"/>
          <w:szCs w:val="24"/>
        </w:rPr>
        <w:t>xpertise needed to fell, haul and process the wood was in short supply in the British Isles</w:t>
      </w:r>
      <w:r w:rsidR="00664DA9" w:rsidRPr="00A368FB">
        <w:rPr>
          <w:rFonts w:ascii="Times New Roman" w:hAnsi="Times New Roman" w:cs="Times New Roman"/>
          <w:sz w:val="24"/>
          <w:szCs w:val="24"/>
        </w:rPr>
        <w:t>.</w:t>
      </w:r>
      <w:r w:rsidR="00664DA9">
        <w:rPr>
          <w:rFonts w:ascii="Times New Roman" w:hAnsi="Times New Roman" w:cs="Times New Roman"/>
          <w:sz w:val="24"/>
          <w:szCs w:val="24"/>
        </w:rPr>
        <w:t xml:space="preserve">  Many of these </w:t>
      </w:r>
      <w:r w:rsidR="00664DA9" w:rsidRPr="00A368FB">
        <w:rPr>
          <w:rFonts w:ascii="Times New Roman" w:hAnsi="Times New Roman" w:cs="Times New Roman"/>
          <w:sz w:val="24"/>
          <w:szCs w:val="24"/>
        </w:rPr>
        <w:t>men</w:t>
      </w:r>
      <w:r w:rsidR="00664DA9">
        <w:rPr>
          <w:rFonts w:ascii="Times New Roman" w:hAnsi="Times New Roman" w:cs="Times New Roman"/>
          <w:sz w:val="24"/>
          <w:szCs w:val="24"/>
        </w:rPr>
        <w:t xml:space="preserve"> had already volunteered for military service, but with the introduction of conscription in January 1916 the skill shortage </w:t>
      </w:r>
      <w:r w:rsidR="001F33F0">
        <w:rPr>
          <w:rFonts w:ascii="Times New Roman" w:hAnsi="Times New Roman" w:cs="Times New Roman"/>
          <w:sz w:val="24"/>
          <w:szCs w:val="24"/>
        </w:rPr>
        <w:t xml:space="preserve">in the </w:t>
      </w:r>
      <w:r w:rsidR="00E35946">
        <w:rPr>
          <w:rFonts w:ascii="Times New Roman" w:hAnsi="Times New Roman" w:cs="Times New Roman"/>
          <w:sz w:val="24"/>
          <w:szCs w:val="24"/>
        </w:rPr>
        <w:t xml:space="preserve">British </w:t>
      </w:r>
      <w:r w:rsidR="001F33F0">
        <w:rPr>
          <w:rFonts w:ascii="Times New Roman" w:hAnsi="Times New Roman" w:cs="Times New Roman"/>
          <w:sz w:val="24"/>
          <w:szCs w:val="24"/>
        </w:rPr>
        <w:t xml:space="preserve">timber industry </w:t>
      </w:r>
      <w:r w:rsidR="00986F46">
        <w:rPr>
          <w:rFonts w:ascii="Times New Roman" w:hAnsi="Times New Roman" w:cs="Times New Roman"/>
          <w:sz w:val="24"/>
          <w:szCs w:val="24"/>
        </w:rPr>
        <w:t xml:space="preserve">steadily </w:t>
      </w:r>
      <w:r w:rsidR="00664DA9">
        <w:rPr>
          <w:rFonts w:ascii="Times New Roman" w:hAnsi="Times New Roman" w:cs="Times New Roman"/>
          <w:sz w:val="24"/>
          <w:szCs w:val="24"/>
        </w:rPr>
        <w:t>worsened.</w:t>
      </w:r>
      <w:r>
        <w:rPr>
          <w:rFonts w:ascii="Times New Roman" w:hAnsi="Times New Roman" w:cs="Times New Roman"/>
          <w:sz w:val="24"/>
          <w:szCs w:val="24"/>
        </w:rPr>
        <w:t xml:space="preserve">  </w:t>
      </w:r>
      <w:r w:rsidR="00A368FB" w:rsidRPr="00A368FB">
        <w:rPr>
          <w:rFonts w:ascii="Times New Roman" w:hAnsi="Times New Roman" w:cs="Times New Roman"/>
          <w:sz w:val="24"/>
          <w:szCs w:val="24"/>
        </w:rPr>
        <w:t xml:space="preserve">A viable alternative was the recruitment of experienced Canadian labour which could harvest Britain’s ancient forests.  </w:t>
      </w:r>
      <w:r>
        <w:rPr>
          <w:rFonts w:ascii="Times New Roman" w:hAnsi="Times New Roman" w:cs="Times New Roman"/>
          <w:sz w:val="24"/>
          <w:szCs w:val="24"/>
        </w:rPr>
        <w:t xml:space="preserve">The Canadian-born Bonar Law suggested that </w:t>
      </w:r>
      <w:r>
        <w:rPr>
          <w:rFonts w:ascii="Times New Roman" w:hAnsi="Times New Roman" w:cs="Times New Roman"/>
          <w:sz w:val="24"/>
          <w:szCs w:val="24"/>
        </w:rPr>
        <w:lastRenderedPageBreak/>
        <w:t xml:space="preserve">a battalion of lumbermen, totalling 1,500 men, was urgently needed to undertake this vital war work.  </w:t>
      </w:r>
      <w:r w:rsidR="0047162E">
        <w:rPr>
          <w:rFonts w:ascii="Times New Roman" w:hAnsi="Times New Roman" w:cs="Times New Roman"/>
          <w:sz w:val="24"/>
          <w:szCs w:val="24"/>
        </w:rPr>
        <w:t>For over two weeks in March 1916 adverts appeared in the</w:t>
      </w:r>
      <w:r w:rsidR="00E022E9">
        <w:rPr>
          <w:rFonts w:ascii="Times New Roman" w:hAnsi="Times New Roman" w:cs="Times New Roman"/>
          <w:sz w:val="24"/>
          <w:szCs w:val="24"/>
        </w:rPr>
        <w:t xml:space="preserve"> </w:t>
      </w:r>
      <w:r w:rsidR="0047162E" w:rsidRPr="0047162E">
        <w:rPr>
          <w:rFonts w:ascii="Times New Roman" w:hAnsi="Times New Roman" w:cs="Times New Roman"/>
          <w:i/>
          <w:sz w:val="24"/>
          <w:szCs w:val="24"/>
        </w:rPr>
        <w:t>Ottawa Evening Journal</w:t>
      </w:r>
      <w:r w:rsidR="0047162E">
        <w:rPr>
          <w:rFonts w:ascii="Times New Roman" w:hAnsi="Times New Roman" w:cs="Times New Roman"/>
          <w:sz w:val="24"/>
          <w:szCs w:val="24"/>
        </w:rPr>
        <w:t xml:space="preserve"> </w:t>
      </w:r>
      <w:r w:rsidR="00CD7443">
        <w:rPr>
          <w:rFonts w:ascii="Times New Roman" w:hAnsi="Times New Roman" w:cs="Times New Roman"/>
          <w:sz w:val="24"/>
          <w:szCs w:val="24"/>
        </w:rPr>
        <w:t>exhorting</w:t>
      </w:r>
      <w:r w:rsidR="0047162E">
        <w:rPr>
          <w:rFonts w:ascii="Times New Roman" w:hAnsi="Times New Roman" w:cs="Times New Roman"/>
          <w:sz w:val="24"/>
          <w:szCs w:val="24"/>
        </w:rPr>
        <w:t xml:space="preserve"> men to enlist in the unit: </w:t>
      </w:r>
      <w:r w:rsidR="007A5790">
        <w:rPr>
          <w:rFonts w:ascii="Times New Roman" w:hAnsi="Times New Roman" w:cs="Times New Roman"/>
          <w:sz w:val="24"/>
          <w:szCs w:val="24"/>
        </w:rPr>
        <w:t>“</w:t>
      </w:r>
      <w:r w:rsidR="0047162E">
        <w:rPr>
          <w:rFonts w:ascii="Times New Roman" w:hAnsi="Times New Roman" w:cs="Times New Roman"/>
          <w:sz w:val="24"/>
          <w:szCs w:val="24"/>
        </w:rPr>
        <w:t>none but experienced bushmen need apply</w:t>
      </w:r>
      <w:r w:rsidR="0028102E">
        <w:rPr>
          <w:rFonts w:ascii="Times New Roman" w:hAnsi="Times New Roman" w:cs="Times New Roman"/>
          <w:sz w:val="24"/>
          <w:szCs w:val="24"/>
        </w:rPr>
        <w:t>.</w:t>
      </w:r>
      <w:r w:rsidR="007A5790">
        <w:rPr>
          <w:rFonts w:ascii="Times New Roman" w:hAnsi="Times New Roman" w:cs="Times New Roman"/>
          <w:sz w:val="24"/>
          <w:szCs w:val="24"/>
        </w:rPr>
        <w:t>”</w:t>
      </w:r>
      <w:r w:rsidR="0047162E">
        <w:rPr>
          <w:rStyle w:val="FootnoteReference"/>
          <w:rFonts w:ascii="Times New Roman" w:hAnsi="Times New Roman" w:cs="Times New Roman"/>
          <w:sz w:val="24"/>
          <w:szCs w:val="24"/>
        </w:rPr>
        <w:footnoteReference w:id="3"/>
      </w:r>
      <w:r w:rsidR="0047162E">
        <w:rPr>
          <w:rFonts w:ascii="Times New Roman" w:hAnsi="Times New Roman" w:cs="Times New Roman"/>
          <w:sz w:val="24"/>
          <w:szCs w:val="24"/>
        </w:rPr>
        <w:t xml:space="preserve">  </w:t>
      </w:r>
      <w:r>
        <w:rPr>
          <w:rFonts w:ascii="Times New Roman" w:hAnsi="Times New Roman" w:cs="Times New Roman"/>
          <w:sz w:val="24"/>
          <w:szCs w:val="24"/>
        </w:rPr>
        <w:t>Within six weeks 1,600 men from across Canada were recruited to the 224</w:t>
      </w:r>
      <w:r w:rsidRPr="00562EC5">
        <w:rPr>
          <w:rFonts w:ascii="Times New Roman" w:hAnsi="Times New Roman" w:cs="Times New Roman"/>
          <w:sz w:val="24"/>
          <w:szCs w:val="24"/>
          <w:vertAlign w:val="superscript"/>
        </w:rPr>
        <w:t>th</w:t>
      </w:r>
      <w:r>
        <w:rPr>
          <w:rFonts w:ascii="Times New Roman" w:hAnsi="Times New Roman" w:cs="Times New Roman"/>
          <w:sz w:val="24"/>
          <w:szCs w:val="24"/>
        </w:rPr>
        <w:t xml:space="preserve"> Canadian (Forestry) Battalion</w:t>
      </w:r>
      <w:r w:rsidR="00714C11">
        <w:rPr>
          <w:rFonts w:ascii="Times New Roman" w:hAnsi="Times New Roman" w:cs="Times New Roman"/>
          <w:sz w:val="24"/>
          <w:szCs w:val="24"/>
        </w:rPr>
        <w:t xml:space="preserve">.  </w:t>
      </w:r>
      <w:r w:rsidR="00A368FB" w:rsidRPr="00A368FB">
        <w:rPr>
          <w:rFonts w:ascii="Times New Roman" w:hAnsi="Times New Roman" w:cs="Times New Roman"/>
          <w:sz w:val="24"/>
          <w:szCs w:val="24"/>
        </w:rPr>
        <w:t>T</w:t>
      </w:r>
      <w:r w:rsidR="00714C11" w:rsidRPr="00A368FB">
        <w:rPr>
          <w:rFonts w:ascii="Times New Roman" w:hAnsi="Times New Roman" w:cs="Times New Roman"/>
          <w:sz w:val="24"/>
          <w:szCs w:val="24"/>
        </w:rPr>
        <w:t xml:space="preserve">he unit was headquartered at </w:t>
      </w:r>
      <w:r w:rsidRPr="00A368FB">
        <w:rPr>
          <w:rFonts w:ascii="Times New Roman" w:hAnsi="Times New Roman" w:cs="Times New Roman"/>
          <w:sz w:val="24"/>
          <w:szCs w:val="24"/>
        </w:rPr>
        <w:t>Ottawa</w:t>
      </w:r>
      <w:r w:rsidR="00714C11" w:rsidRPr="00A368FB">
        <w:rPr>
          <w:rFonts w:ascii="Times New Roman" w:hAnsi="Times New Roman" w:cs="Times New Roman"/>
          <w:sz w:val="24"/>
          <w:szCs w:val="24"/>
        </w:rPr>
        <w:t xml:space="preserve">, where historically timber felling and lumber processing had been the region’s </w:t>
      </w:r>
      <w:r w:rsidR="00986F46" w:rsidRPr="00A368FB">
        <w:rPr>
          <w:rFonts w:ascii="Times New Roman" w:hAnsi="Times New Roman" w:cs="Times New Roman"/>
          <w:sz w:val="24"/>
          <w:szCs w:val="24"/>
        </w:rPr>
        <w:t>economic life</w:t>
      </w:r>
      <w:r w:rsidR="001F030A" w:rsidRPr="00A368FB">
        <w:rPr>
          <w:rFonts w:ascii="Times New Roman" w:hAnsi="Times New Roman" w:cs="Times New Roman"/>
          <w:sz w:val="24"/>
          <w:szCs w:val="24"/>
        </w:rPr>
        <w:t xml:space="preserve"> </w:t>
      </w:r>
      <w:r w:rsidR="00986F46" w:rsidRPr="00A368FB">
        <w:rPr>
          <w:rFonts w:ascii="Times New Roman" w:hAnsi="Times New Roman" w:cs="Times New Roman"/>
          <w:sz w:val="24"/>
          <w:szCs w:val="24"/>
        </w:rPr>
        <w:t>blood</w:t>
      </w:r>
      <w:r w:rsidR="00714C11" w:rsidRPr="00A368FB">
        <w:rPr>
          <w:rFonts w:ascii="Times New Roman" w:hAnsi="Times New Roman" w:cs="Times New Roman"/>
          <w:sz w:val="24"/>
          <w:szCs w:val="24"/>
        </w:rPr>
        <w:t xml:space="preserve"> since the Napoleonic Wars</w:t>
      </w:r>
      <w:r w:rsidRPr="00A368FB">
        <w:rPr>
          <w:rFonts w:ascii="Times New Roman" w:hAnsi="Times New Roman" w:cs="Times New Roman"/>
          <w:sz w:val="24"/>
          <w:szCs w:val="24"/>
        </w:rPr>
        <w:t>.</w:t>
      </w:r>
    </w:p>
    <w:p w14:paraId="2EDF272A" w14:textId="14E4B783" w:rsidR="007D3E66" w:rsidRDefault="007D3E66" w:rsidP="007D3E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mid-April 1916</w:t>
      </w:r>
      <w:r w:rsidR="005E3FE0">
        <w:rPr>
          <w:rFonts w:ascii="Times New Roman" w:hAnsi="Times New Roman" w:cs="Times New Roman"/>
          <w:sz w:val="24"/>
          <w:szCs w:val="24"/>
        </w:rPr>
        <w:t>,</w:t>
      </w:r>
      <w:r>
        <w:rPr>
          <w:rFonts w:ascii="Times New Roman" w:hAnsi="Times New Roman" w:cs="Times New Roman"/>
          <w:sz w:val="24"/>
          <w:szCs w:val="24"/>
        </w:rPr>
        <w:t xml:space="preserve"> an advance party arrived in England to be followed by the first draft of 400 men at the end of the month.  </w:t>
      </w:r>
      <w:r w:rsidR="00A368FB">
        <w:rPr>
          <w:rFonts w:ascii="Times New Roman" w:hAnsi="Times New Roman" w:cs="Times New Roman"/>
          <w:sz w:val="24"/>
          <w:szCs w:val="24"/>
        </w:rPr>
        <w:t>A</w:t>
      </w:r>
      <w:r>
        <w:rPr>
          <w:rFonts w:ascii="Times New Roman" w:hAnsi="Times New Roman" w:cs="Times New Roman"/>
          <w:sz w:val="24"/>
          <w:szCs w:val="24"/>
        </w:rPr>
        <w:t>t the end of May, the second and third drafts landed.  By mid-June</w:t>
      </w:r>
      <w:r w:rsidR="005E3FE0">
        <w:rPr>
          <w:rFonts w:ascii="Times New Roman" w:hAnsi="Times New Roman" w:cs="Times New Roman"/>
          <w:sz w:val="24"/>
          <w:szCs w:val="24"/>
        </w:rPr>
        <w:t>,</w:t>
      </w:r>
      <w:r>
        <w:rPr>
          <w:rFonts w:ascii="Times New Roman" w:hAnsi="Times New Roman" w:cs="Times New Roman"/>
          <w:sz w:val="24"/>
          <w:szCs w:val="24"/>
        </w:rPr>
        <w:t xml:space="preserve"> the first 500 men, their plant and equipment were despatched to five sites: Virginia Water, near Egham in Surrey; </w:t>
      </w:r>
      <w:proofErr w:type="spellStart"/>
      <w:r>
        <w:rPr>
          <w:rFonts w:ascii="Times New Roman" w:hAnsi="Times New Roman" w:cs="Times New Roman"/>
          <w:sz w:val="24"/>
          <w:szCs w:val="24"/>
        </w:rPr>
        <w:t>Rapley</w:t>
      </w:r>
      <w:proofErr w:type="spellEnd"/>
      <w:r>
        <w:rPr>
          <w:rFonts w:ascii="Times New Roman" w:hAnsi="Times New Roman" w:cs="Times New Roman"/>
          <w:sz w:val="24"/>
          <w:szCs w:val="24"/>
        </w:rPr>
        <w:t xml:space="preserve"> Lake, near Bagshot in Surrey; </w:t>
      </w:r>
      <w:proofErr w:type="spellStart"/>
      <w:r>
        <w:rPr>
          <w:rFonts w:ascii="Times New Roman" w:hAnsi="Times New Roman" w:cs="Times New Roman"/>
          <w:sz w:val="24"/>
          <w:szCs w:val="24"/>
        </w:rPr>
        <w:t>Norley</w:t>
      </w:r>
      <w:proofErr w:type="spellEnd"/>
      <w:r>
        <w:rPr>
          <w:rFonts w:ascii="Times New Roman" w:hAnsi="Times New Roman" w:cs="Times New Roman"/>
          <w:sz w:val="24"/>
          <w:szCs w:val="24"/>
        </w:rPr>
        <w:t xml:space="preserve"> Wood, near Lymington in Hampshire; Dalbeattie and </w:t>
      </w:r>
      <w:proofErr w:type="spellStart"/>
      <w:r>
        <w:rPr>
          <w:rFonts w:ascii="Times New Roman" w:hAnsi="Times New Roman" w:cs="Times New Roman"/>
          <w:sz w:val="24"/>
          <w:szCs w:val="24"/>
        </w:rPr>
        <w:t>Kirconnell</w:t>
      </w:r>
      <w:proofErr w:type="spellEnd"/>
      <w:r>
        <w:rPr>
          <w:rFonts w:ascii="Times New Roman" w:hAnsi="Times New Roman" w:cs="Times New Roman"/>
          <w:sz w:val="24"/>
          <w:szCs w:val="24"/>
        </w:rPr>
        <w:t xml:space="preserve"> in Dumfriesshire, Scotland; and Stover, near Newton Abbot in Devon.  Of that first contingent, the largest number (217) were sent to Stover.  Working closely with the Board of Trade’s Home-Grown Timber Committee, the Canadian lumbermen set about exploiting British woodland, </w:t>
      </w:r>
      <w:r w:rsidR="00477B71">
        <w:rPr>
          <w:rFonts w:ascii="Times New Roman" w:hAnsi="Times New Roman" w:cs="Times New Roman"/>
          <w:sz w:val="24"/>
          <w:szCs w:val="24"/>
        </w:rPr>
        <w:t>which, in turn, according to Bird and Davies, helped “</w:t>
      </w:r>
      <w:r>
        <w:rPr>
          <w:rFonts w:ascii="Times New Roman" w:hAnsi="Times New Roman" w:cs="Times New Roman"/>
          <w:sz w:val="24"/>
          <w:szCs w:val="24"/>
        </w:rPr>
        <w:t>frustrate the Hun</w:t>
      </w:r>
      <w:r w:rsidR="00477B71">
        <w:rPr>
          <w:rFonts w:ascii="Times New Roman" w:hAnsi="Times New Roman" w:cs="Times New Roman"/>
          <w:sz w:val="24"/>
          <w:szCs w:val="24"/>
        </w:rPr>
        <w:t>s</w:t>
      </w:r>
      <w:r w:rsidR="0028102E">
        <w:rPr>
          <w:rFonts w:ascii="Times New Roman" w:hAnsi="Times New Roman" w:cs="Times New Roman"/>
          <w:sz w:val="24"/>
          <w:szCs w:val="24"/>
        </w:rPr>
        <w:t>.</w:t>
      </w:r>
      <w:r w:rsidR="007A5790">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3A1447B6" w14:textId="6A3CBCE3" w:rsidR="0004713C" w:rsidRDefault="006B07CF" w:rsidP="009F30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remarkable achievements of these Canadian foresters</w:t>
      </w:r>
      <w:r w:rsidR="00EF2DA5">
        <w:rPr>
          <w:rFonts w:ascii="Times New Roman" w:hAnsi="Times New Roman" w:cs="Times New Roman"/>
          <w:sz w:val="24"/>
          <w:szCs w:val="24"/>
        </w:rPr>
        <w:t xml:space="preserve"> has received</w:t>
      </w:r>
      <w:r>
        <w:rPr>
          <w:rFonts w:ascii="Times New Roman" w:hAnsi="Times New Roman" w:cs="Times New Roman"/>
          <w:sz w:val="24"/>
          <w:szCs w:val="24"/>
        </w:rPr>
        <w:t xml:space="preserve"> little </w:t>
      </w:r>
      <w:r w:rsidR="00EF2DA5">
        <w:rPr>
          <w:rFonts w:ascii="Times New Roman" w:hAnsi="Times New Roman" w:cs="Times New Roman"/>
          <w:sz w:val="24"/>
          <w:szCs w:val="24"/>
        </w:rPr>
        <w:t>scholarly attention</w:t>
      </w:r>
      <w:r w:rsidR="00FE75D7">
        <w:rPr>
          <w:rFonts w:ascii="Times New Roman" w:hAnsi="Times New Roman" w:cs="Times New Roman"/>
          <w:sz w:val="24"/>
          <w:szCs w:val="24"/>
        </w:rPr>
        <w:t xml:space="preserve">.  </w:t>
      </w:r>
      <w:r w:rsidR="00FE399F">
        <w:rPr>
          <w:rFonts w:ascii="Times New Roman" w:hAnsi="Times New Roman" w:cs="Times New Roman"/>
          <w:sz w:val="24"/>
          <w:szCs w:val="24"/>
        </w:rPr>
        <w:t>The only book-length study was produced in 1919 by C. W. Bird and J. B. Davies</w:t>
      </w:r>
      <w:r w:rsidR="007B26E8">
        <w:rPr>
          <w:rFonts w:ascii="Times New Roman" w:hAnsi="Times New Roman" w:cs="Times New Roman"/>
          <w:sz w:val="24"/>
          <w:szCs w:val="24"/>
        </w:rPr>
        <w:t xml:space="preserve">.  </w:t>
      </w:r>
      <w:r w:rsidR="000B5C6A">
        <w:rPr>
          <w:rFonts w:ascii="Times New Roman" w:hAnsi="Times New Roman" w:cs="Times New Roman"/>
          <w:sz w:val="24"/>
          <w:szCs w:val="24"/>
        </w:rPr>
        <w:t xml:space="preserve">The work was commissioned by Sir Albert Stanley, president of the Board of Trade (1916-19) whose department had overall responsibility for timber operations in the UK </w:t>
      </w:r>
      <w:r w:rsidR="00A67C3E">
        <w:rPr>
          <w:rFonts w:ascii="Times New Roman" w:hAnsi="Times New Roman" w:cs="Times New Roman"/>
          <w:sz w:val="24"/>
          <w:szCs w:val="24"/>
        </w:rPr>
        <w:t>and France d</w:t>
      </w:r>
      <w:r w:rsidR="000B5C6A">
        <w:rPr>
          <w:rFonts w:ascii="Times New Roman" w:hAnsi="Times New Roman" w:cs="Times New Roman"/>
          <w:sz w:val="24"/>
          <w:szCs w:val="24"/>
        </w:rPr>
        <w:t xml:space="preserve">uring the First World War.  </w:t>
      </w:r>
      <w:r w:rsidR="006C671D">
        <w:rPr>
          <w:rFonts w:ascii="Times New Roman" w:hAnsi="Times New Roman" w:cs="Times New Roman"/>
          <w:sz w:val="24"/>
          <w:szCs w:val="24"/>
        </w:rPr>
        <w:t>This in-house</w:t>
      </w:r>
      <w:r w:rsidR="0004713C">
        <w:rPr>
          <w:rFonts w:ascii="Times New Roman" w:hAnsi="Times New Roman" w:cs="Times New Roman"/>
          <w:sz w:val="24"/>
          <w:szCs w:val="24"/>
        </w:rPr>
        <w:t xml:space="preserve"> administrative history, packed full of useful </w:t>
      </w:r>
      <w:r w:rsidR="005813B2">
        <w:rPr>
          <w:rFonts w:ascii="Times New Roman" w:hAnsi="Times New Roman" w:cs="Times New Roman"/>
          <w:sz w:val="24"/>
          <w:szCs w:val="24"/>
        </w:rPr>
        <w:t xml:space="preserve">manpower </w:t>
      </w:r>
      <w:r w:rsidR="00FC4CEA">
        <w:rPr>
          <w:rFonts w:ascii="Times New Roman" w:hAnsi="Times New Roman" w:cs="Times New Roman"/>
          <w:sz w:val="24"/>
          <w:szCs w:val="24"/>
        </w:rPr>
        <w:t xml:space="preserve">and production </w:t>
      </w:r>
      <w:r w:rsidR="0004713C">
        <w:rPr>
          <w:rFonts w:ascii="Times New Roman" w:hAnsi="Times New Roman" w:cs="Times New Roman"/>
          <w:sz w:val="24"/>
          <w:szCs w:val="24"/>
        </w:rPr>
        <w:t xml:space="preserve">statistics, proudly records the achievements made by the Canadian </w:t>
      </w:r>
      <w:r w:rsidR="00A67C3E">
        <w:rPr>
          <w:rFonts w:ascii="Times New Roman" w:hAnsi="Times New Roman" w:cs="Times New Roman"/>
          <w:sz w:val="24"/>
          <w:szCs w:val="24"/>
        </w:rPr>
        <w:t xml:space="preserve">woodsmen in </w:t>
      </w:r>
      <w:r w:rsidR="0004713C">
        <w:rPr>
          <w:rFonts w:ascii="Times New Roman" w:hAnsi="Times New Roman" w:cs="Times New Roman"/>
          <w:sz w:val="24"/>
          <w:szCs w:val="24"/>
        </w:rPr>
        <w:t>providing mat</w:t>
      </w:r>
      <w:r w:rsidR="00FC4CEA">
        <w:rPr>
          <w:rFonts w:ascii="Times New Roman" w:hAnsi="Times New Roman" w:cs="Times New Roman"/>
          <w:sz w:val="24"/>
          <w:szCs w:val="24"/>
        </w:rPr>
        <w:t>é</w:t>
      </w:r>
      <w:r w:rsidR="0004713C">
        <w:rPr>
          <w:rFonts w:ascii="Times New Roman" w:hAnsi="Times New Roman" w:cs="Times New Roman"/>
          <w:sz w:val="24"/>
          <w:szCs w:val="24"/>
        </w:rPr>
        <w:t>ri</w:t>
      </w:r>
      <w:r w:rsidR="00FC4CEA">
        <w:rPr>
          <w:rFonts w:ascii="Times New Roman" w:hAnsi="Times New Roman" w:cs="Times New Roman"/>
          <w:sz w:val="24"/>
          <w:szCs w:val="24"/>
        </w:rPr>
        <w:t>e</w:t>
      </w:r>
      <w:r w:rsidR="0004713C">
        <w:rPr>
          <w:rFonts w:ascii="Times New Roman" w:hAnsi="Times New Roman" w:cs="Times New Roman"/>
          <w:sz w:val="24"/>
          <w:szCs w:val="24"/>
        </w:rPr>
        <w:t>l for the allied war effort</w:t>
      </w:r>
      <w:r w:rsidR="00D278C7">
        <w:rPr>
          <w:rFonts w:ascii="Times New Roman" w:hAnsi="Times New Roman" w:cs="Times New Roman"/>
          <w:sz w:val="24"/>
          <w:szCs w:val="24"/>
        </w:rPr>
        <w:t xml:space="preserve"> on the western front</w:t>
      </w:r>
      <w:r w:rsidR="0004713C">
        <w:rPr>
          <w:rFonts w:ascii="Times New Roman" w:hAnsi="Times New Roman" w:cs="Times New Roman"/>
          <w:sz w:val="24"/>
          <w:szCs w:val="24"/>
        </w:rPr>
        <w:t xml:space="preserve">.  Its authors, </w:t>
      </w:r>
      <w:r w:rsidR="0004713C">
        <w:rPr>
          <w:rFonts w:ascii="Times New Roman" w:hAnsi="Times New Roman" w:cs="Times New Roman"/>
          <w:sz w:val="24"/>
          <w:szCs w:val="24"/>
        </w:rPr>
        <w:lastRenderedPageBreak/>
        <w:t>Bird and Davies, worked in the Board of Trade and the C</w:t>
      </w:r>
      <w:r w:rsidR="007A2D79">
        <w:rPr>
          <w:rFonts w:ascii="Times New Roman" w:hAnsi="Times New Roman" w:cs="Times New Roman"/>
          <w:sz w:val="24"/>
          <w:szCs w:val="24"/>
        </w:rPr>
        <w:t xml:space="preserve">anadian </w:t>
      </w:r>
      <w:r w:rsidR="0004713C">
        <w:rPr>
          <w:rFonts w:ascii="Times New Roman" w:hAnsi="Times New Roman" w:cs="Times New Roman"/>
          <w:sz w:val="24"/>
          <w:szCs w:val="24"/>
        </w:rPr>
        <w:t>F</w:t>
      </w:r>
      <w:r w:rsidR="007A2D79">
        <w:rPr>
          <w:rFonts w:ascii="Times New Roman" w:hAnsi="Times New Roman" w:cs="Times New Roman"/>
          <w:sz w:val="24"/>
          <w:szCs w:val="24"/>
        </w:rPr>
        <w:t xml:space="preserve">orestry </w:t>
      </w:r>
      <w:r w:rsidR="0004713C">
        <w:rPr>
          <w:rFonts w:ascii="Times New Roman" w:hAnsi="Times New Roman" w:cs="Times New Roman"/>
          <w:sz w:val="24"/>
          <w:szCs w:val="24"/>
        </w:rPr>
        <w:t>C</w:t>
      </w:r>
      <w:r w:rsidR="007A2D79">
        <w:rPr>
          <w:rFonts w:ascii="Times New Roman" w:hAnsi="Times New Roman" w:cs="Times New Roman"/>
          <w:sz w:val="24"/>
          <w:szCs w:val="24"/>
        </w:rPr>
        <w:t>orps (CFC)</w:t>
      </w:r>
      <w:r w:rsidR="00D278C7">
        <w:rPr>
          <w:rFonts w:ascii="Times New Roman" w:hAnsi="Times New Roman" w:cs="Times New Roman"/>
          <w:sz w:val="24"/>
          <w:szCs w:val="24"/>
        </w:rPr>
        <w:t>,</w:t>
      </w:r>
      <w:r w:rsidR="0004713C">
        <w:rPr>
          <w:rFonts w:ascii="Times New Roman" w:hAnsi="Times New Roman" w:cs="Times New Roman"/>
          <w:sz w:val="24"/>
          <w:szCs w:val="24"/>
        </w:rPr>
        <w:t xml:space="preserve"> respectively.</w:t>
      </w:r>
      <w:r w:rsidR="002E4709">
        <w:rPr>
          <w:rStyle w:val="FootnoteReference"/>
          <w:rFonts w:ascii="Times New Roman" w:hAnsi="Times New Roman" w:cs="Times New Roman"/>
          <w:sz w:val="24"/>
          <w:szCs w:val="24"/>
        </w:rPr>
        <w:footnoteReference w:id="5"/>
      </w:r>
      <w:r w:rsidR="006C671D">
        <w:rPr>
          <w:rFonts w:ascii="Times New Roman" w:hAnsi="Times New Roman" w:cs="Times New Roman"/>
          <w:sz w:val="24"/>
          <w:szCs w:val="24"/>
        </w:rPr>
        <w:t xml:space="preserve">  </w:t>
      </w:r>
    </w:p>
    <w:p w14:paraId="50832663" w14:textId="078D8E6B" w:rsidR="00FE75D7" w:rsidRDefault="005813B2" w:rsidP="009F3004">
      <w:pPr>
        <w:spacing w:after="0" w:line="480" w:lineRule="auto"/>
        <w:ind w:firstLine="720"/>
        <w:rPr>
          <w:rFonts w:ascii="Times New Roman" w:hAnsi="Times New Roman" w:cs="Times New Roman"/>
          <w:sz w:val="24"/>
          <w:szCs w:val="24"/>
        </w:rPr>
      </w:pPr>
      <w:r w:rsidRPr="00A368FB">
        <w:rPr>
          <w:rFonts w:ascii="Times New Roman" w:hAnsi="Times New Roman" w:cs="Times New Roman"/>
          <w:sz w:val="24"/>
          <w:szCs w:val="24"/>
        </w:rPr>
        <w:t xml:space="preserve">Apart from Bird and Davies, no official history was published after the war.  Compared to the </w:t>
      </w:r>
      <w:r w:rsidR="00B13202" w:rsidRPr="00A368FB">
        <w:rPr>
          <w:rFonts w:ascii="Times New Roman" w:hAnsi="Times New Roman" w:cs="Times New Roman"/>
          <w:sz w:val="24"/>
          <w:szCs w:val="24"/>
        </w:rPr>
        <w:t>heroic</w:t>
      </w:r>
      <w:r w:rsidR="00B83D56" w:rsidRPr="00A368FB">
        <w:rPr>
          <w:rFonts w:ascii="Times New Roman" w:hAnsi="Times New Roman" w:cs="Times New Roman"/>
          <w:sz w:val="24"/>
          <w:szCs w:val="24"/>
        </w:rPr>
        <w:t xml:space="preserve"> deeds and sacrifices</w:t>
      </w:r>
      <w:r w:rsidR="00B13202" w:rsidRPr="00A368FB">
        <w:rPr>
          <w:rFonts w:ascii="Times New Roman" w:hAnsi="Times New Roman" w:cs="Times New Roman"/>
          <w:sz w:val="24"/>
          <w:szCs w:val="24"/>
        </w:rPr>
        <w:t xml:space="preserve"> </w:t>
      </w:r>
      <w:r w:rsidRPr="00A368FB">
        <w:rPr>
          <w:rFonts w:ascii="Times New Roman" w:hAnsi="Times New Roman" w:cs="Times New Roman"/>
          <w:sz w:val="24"/>
          <w:szCs w:val="24"/>
        </w:rPr>
        <w:t xml:space="preserve">of the fighting battalions, the </w:t>
      </w:r>
      <w:r w:rsidR="00DE13CE" w:rsidRPr="00A368FB">
        <w:rPr>
          <w:rFonts w:ascii="Times New Roman" w:hAnsi="Times New Roman" w:cs="Times New Roman"/>
          <w:sz w:val="24"/>
          <w:szCs w:val="24"/>
        </w:rPr>
        <w:t>CFC</w:t>
      </w:r>
      <w:r w:rsidR="007A2D79" w:rsidRPr="00A368FB">
        <w:rPr>
          <w:rFonts w:ascii="Times New Roman" w:hAnsi="Times New Roman" w:cs="Times New Roman"/>
          <w:sz w:val="24"/>
          <w:szCs w:val="24"/>
        </w:rPr>
        <w:t>’s</w:t>
      </w:r>
      <w:r w:rsidRPr="00A368FB">
        <w:rPr>
          <w:rFonts w:ascii="Times New Roman" w:hAnsi="Times New Roman" w:cs="Times New Roman"/>
          <w:sz w:val="24"/>
          <w:szCs w:val="24"/>
        </w:rPr>
        <w:t xml:space="preserve"> war record was probably deemed </w:t>
      </w:r>
      <w:r w:rsidR="00B13202" w:rsidRPr="00A368FB">
        <w:rPr>
          <w:rFonts w:ascii="Times New Roman" w:hAnsi="Times New Roman" w:cs="Times New Roman"/>
          <w:sz w:val="24"/>
          <w:szCs w:val="24"/>
        </w:rPr>
        <w:t>dull and inconsequential</w:t>
      </w:r>
      <w:r w:rsidRPr="00A368FB">
        <w:rPr>
          <w:rFonts w:ascii="Times New Roman" w:hAnsi="Times New Roman" w:cs="Times New Roman"/>
          <w:sz w:val="24"/>
          <w:szCs w:val="24"/>
        </w:rPr>
        <w:t xml:space="preserve">.  </w:t>
      </w:r>
      <w:r w:rsidR="00C16E3A" w:rsidRPr="00A368FB">
        <w:rPr>
          <w:rFonts w:ascii="Times New Roman" w:hAnsi="Times New Roman" w:cs="Times New Roman"/>
          <w:sz w:val="24"/>
          <w:szCs w:val="24"/>
        </w:rPr>
        <w:t>For instance, G. W. L. Nicholson</w:t>
      </w:r>
      <w:r w:rsidR="00B149E5" w:rsidRPr="00A368FB">
        <w:rPr>
          <w:rFonts w:ascii="Times New Roman" w:hAnsi="Times New Roman" w:cs="Times New Roman"/>
          <w:sz w:val="24"/>
          <w:szCs w:val="24"/>
        </w:rPr>
        <w:t xml:space="preserve"> </w:t>
      </w:r>
      <w:r w:rsidR="00C16E3A" w:rsidRPr="00A368FB">
        <w:rPr>
          <w:rFonts w:ascii="Times New Roman" w:hAnsi="Times New Roman" w:cs="Times New Roman"/>
          <w:sz w:val="24"/>
          <w:szCs w:val="24"/>
        </w:rPr>
        <w:t xml:space="preserve">makes scant reference to the </w:t>
      </w:r>
      <w:r w:rsidR="00AA0ECA" w:rsidRPr="00A368FB">
        <w:rPr>
          <w:rFonts w:ascii="Times New Roman" w:hAnsi="Times New Roman" w:cs="Times New Roman"/>
          <w:sz w:val="24"/>
          <w:szCs w:val="24"/>
        </w:rPr>
        <w:t xml:space="preserve">unstinting work made by the foresters </w:t>
      </w:r>
      <w:r w:rsidR="00C16E3A" w:rsidRPr="00A368FB">
        <w:rPr>
          <w:rFonts w:ascii="Times New Roman" w:hAnsi="Times New Roman" w:cs="Times New Roman"/>
          <w:sz w:val="24"/>
          <w:szCs w:val="24"/>
        </w:rPr>
        <w:t xml:space="preserve">and </w:t>
      </w:r>
      <w:r w:rsidR="00AA0ECA" w:rsidRPr="00A368FB">
        <w:rPr>
          <w:rFonts w:ascii="Times New Roman" w:hAnsi="Times New Roman" w:cs="Times New Roman"/>
          <w:sz w:val="24"/>
          <w:szCs w:val="24"/>
        </w:rPr>
        <w:t xml:space="preserve">other auxiliary </w:t>
      </w:r>
      <w:r w:rsidR="00C16E3A" w:rsidRPr="00A368FB">
        <w:rPr>
          <w:rFonts w:ascii="Times New Roman" w:hAnsi="Times New Roman" w:cs="Times New Roman"/>
          <w:sz w:val="24"/>
          <w:szCs w:val="24"/>
        </w:rPr>
        <w:t xml:space="preserve">units </w:t>
      </w:r>
      <w:r w:rsidR="00AA0ECA" w:rsidRPr="00A368FB">
        <w:rPr>
          <w:rFonts w:ascii="Times New Roman" w:hAnsi="Times New Roman" w:cs="Times New Roman"/>
          <w:sz w:val="24"/>
          <w:szCs w:val="24"/>
        </w:rPr>
        <w:t xml:space="preserve">who </w:t>
      </w:r>
      <w:r w:rsidR="00FA0590" w:rsidRPr="00A368FB">
        <w:rPr>
          <w:rFonts w:ascii="Times New Roman" w:hAnsi="Times New Roman" w:cs="Times New Roman"/>
          <w:sz w:val="24"/>
          <w:szCs w:val="24"/>
        </w:rPr>
        <w:t xml:space="preserve">contributed to </w:t>
      </w:r>
      <w:r w:rsidR="00C16E3A" w:rsidRPr="00A368FB">
        <w:rPr>
          <w:rFonts w:ascii="Times New Roman" w:hAnsi="Times New Roman" w:cs="Times New Roman"/>
          <w:sz w:val="24"/>
          <w:szCs w:val="24"/>
        </w:rPr>
        <w:t>Canad</w:t>
      </w:r>
      <w:r w:rsidR="00860220" w:rsidRPr="00A368FB">
        <w:rPr>
          <w:rFonts w:ascii="Times New Roman" w:hAnsi="Times New Roman" w:cs="Times New Roman"/>
          <w:sz w:val="24"/>
          <w:szCs w:val="24"/>
        </w:rPr>
        <w:t xml:space="preserve">a’s </w:t>
      </w:r>
      <w:r w:rsidR="00AA0ECA" w:rsidRPr="00A368FB">
        <w:rPr>
          <w:rFonts w:ascii="Times New Roman" w:hAnsi="Times New Roman" w:cs="Times New Roman"/>
          <w:sz w:val="24"/>
          <w:szCs w:val="24"/>
        </w:rPr>
        <w:t>war effort.</w:t>
      </w:r>
      <w:r w:rsidR="009F05B5" w:rsidRPr="00A368FB">
        <w:rPr>
          <w:rStyle w:val="FootnoteReference"/>
          <w:rFonts w:ascii="Times New Roman" w:hAnsi="Times New Roman" w:cs="Times New Roman"/>
          <w:sz w:val="24"/>
          <w:szCs w:val="24"/>
        </w:rPr>
        <w:footnoteReference w:id="6"/>
      </w:r>
      <w:r w:rsidR="00AA0ECA">
        <w:rPr>
          <w:rFonts w:ascii="Times New Roman" w:hAnsi="Times New Roman" w:cs="Times New Roman"/>
          <w:sz w:val="24"/>
          <w:szCs w:val="24"/>
        </w:rPr>
        <w:t xml:space="preserve"> </w:t>
      </w:r>
      <w:r w:rsidR="00C16E3A" w:rsidRPr="00C16E3A">
        <w:rPr>
          <w:rFonts w:ascii="Times New Roman" w:hAnsi="Times New Roman" w:cs="Times New Roman"/>
          <w:sz w:val="24"/>
          <w:szCs w:val="24"/>
        </w:rPr>
        <w:t xml:space="preserve"> </w:t>
      </w:r>
      <w:r w:rsidR="007B26E8">
        <w:rPr>
          <w:rFonts w:ascii="Times New Roman" w:hAnsi="Times New Roman" w:cs="Times New Roman"/>
          <w:sz w:val="24"/>
          <w:szCs w:val="24"/>
        </w:rPr>
        <w:t xml:space="preserve">Only one unit history </w:t>
      </w:r>
      <w:r w:rsidR="00FA0590">
        <w:rPr>
          <w:rFonts w:ascii="Times New Roman" w:hAnsi="Times New Roman" w:cs="Times New Roman"/>
          <w:sz w:val="24"/>
          <w:szCs w:val="24"/>
        </w:rPr>
        <w:t>was penned</w:t>
      </w:r>
      <w:r w:rsidR="007B26E8">
        <w:rPr>
          <w:rFonts w:ascii="Times New Roman" w:hAnsi="Times New Roman" w:cs="Times New Roman"/>
          <w:sz w:val="24"/>
          <w:szCs w:val="24"/>
        </w:rPr>
        <w:t xml:space="preserve">.  </w:t>
      </w:r>
      <w:r w:rsidR="003A22E3">
        <w:rPr>
          <w:rFonts w:ascii="Times New Roman" w:hAnsi="Times New Roman" w:cs="Times New Roman"/>
          <w:sz w:val="24"/>
          <w:szCs w:val="24"/>
        </w:rPr>
        <w:t xml:space="preserve">Probably published </w:t>
      </w:r>
      <w:r w:rsidR="007B26E8">
        <w:rPr>
          <w:rFonts w:ascii="Times New Roman" w:hAnsi="Times New Roman" w:cs="Times New Roman"/>
          <w:sz w:val="24"/>
          <w:szCs w:val="24"/>
        </w:rPr>
        <w:t>in 191</w:t>
      </w:r>
      <w:r w:rsidR="003A22E3">
        <w:rPr>
          <w:rFonts w:ascii="Times New Roman" w:hAnsi="Times New Roman" w:cs="Times New Roman"/>
          <w:sz w:val="24"/>
          <w:szCs w:val="24"/>
        </w:rPr>
        <w:t>9</w:t>
      </w:r>
      <w:r w:rsidR="007B26E8">
        <w:rPr>
          <w:rFonts w:ascii="Times New Roman" w:hAnsi="Times New Roman" w:cs="Times New Roman"/>
          <w:sz w:val="24"/>
          <w:szCs w:val="24"/>
        </w:rPr>
        <w:t xml:space="preserve"> by Sergeant Herman L. Porter, the </w:t>
      </w:r>
      <w:r w:rsidR="00A406FC">
        <w:rPr>
          <w:rFonts w:ascii="Times New Roman" w:hAnsi="Times New Roman" w:cs="Times New Roman"/>
          <w:sz w:val="24"/>
          <w:szCs w:val="24"/>
        </w:rPr>
        <w:t xml:space="preserve">twenty-nine page </w:t>
      </w:r>
      <w:r w:rsidR="00B13202">
        <w:rPr>
          <w:rFonts w:ascii="Times New Roman" w:hAnsi="Times New Roman" w:cs="Times New Roman"/>
          <w:sz w:val="24"/>
          <w:szCs w:val="24"/>
        </w:rPr>
        <w:t>booklet</w:t>
      </w:r>
      <w:r w:rsidR="007B26E8">
        <w:rPr>
          <w:rFonts w:ascii="Times New Roman" w:hAnsi="Times New Roman" w:cs="Times New Roman"/>
          <w:sz w:val="24"/>
          <w:szCs w:val="24"/>
        </w:rPr>
        <w:t xml:space="preserve"> </w:t>
      </w:r>
      <w:r w:rsidR="00B13202">
        <w:rPr>
          <w:rFonts w:ascii="Times New Roman" w:hAnsi="Times New Roman" w:cs="Times New Roman"/>
          <w:sz w:val="24"/>
          <w:szCs w:val="24"/>
        </w:rPr>
        <w:t>recount</w:t>
      </w:r>
      <w:r w:rsidR="00381D75">
        <w:rPr>
          <w:rFonts w:ascii="Times New Roman" w:hAnsi="Times New Roman" w:cs="Times New Roman"/>
          <w:sz w:val="24"/>
          <w:szCs w:val="24"/>
        </w:rPr>
        <w:t>s</w:t>
      </w:r>
      <w:r w:rsidR="007B26E8">
        <w:rPr>
          <w:rFonts w:ascii="Times New Roman" w:hAnsi="Times New Roman" w:cs="Times New Roman"/>
          <w:sz w:val="24"/>
          <w:szCs w:val="24"/>
        </w:rPr>
        <w:t xml:space="preserve"> the activities of </w:t>
      </w:r>
      <w:r w:rsidR="007361B8">
        <w:rPr>
          <w:rFonts w:ascii="Times New Roman" w:hAnsi="Times New Roman" w:cs="Times New Roman"/>
          <w:sz w:val="24"/>
          <w:szCs w:val="24"/>
        </w:rPr>
        <w:t>Company 1</w:t>
      </w:r>
      <w:r w:rsidR="007B26E8">
        <w:rPr>
          <w:rFonts w:ascii="Times New Roman" w:hAnsi="Times New Roman" w:cs="Times New Roman"/>
          <w:sz w:val="24"/>
          <w:szCs w:val="24"/>
        </w:rPr>
        <w:t>26 based on the Duke of Bedford’s estate in Ampthill, Bedfordshire</w:t>
      </w:r>
      <w:r w:rsidR="00973470">
        <w:rPr>
          <w:rFonts w:ascii="Times New Roman" w:hAnsi="Times New Roman" w:cs="Times New Roman"/>
          <w:sz w:val="24"/>
          <w:szCs w:val="24"/>
        </w:rPr>
        <w:t>,</w:t>
      </w:r>
      <w:r w:rsidR="00666826">
        <w:rPr>
          <w:rFonts w:ascii="Times New Roman" w:hAnsi="Times New Roman" w:cs="Times New Roman"/>
          <w:sz w:val="24"/>
          <w:szCs w:val="24"/>
        </w:rPr>
        <w:t xml:space="preserve"> between August 1917 and November 1918</w:t>
      </w:r>
      <w:r w:rsidR="007B26E8">
        <w:rPr>
          <w:rFonts w:ascii="Times New Roman" w:hAnsi="Times New Roman" w:cs="Times New Roman"/>
          <w:sz w:val="24"/>
          <w:szCs w:val="24"/>
        </w:rPr>
        <w:t>.</w:t>
      </w:r>
      <w:r w:rsidR="00B13202">
        <w:rPr>
          <w:rStyle w:val="FootnoteReference"/>
          <w:rFonts w:ascii="Times New Roman" w:hAnsi="Times New Roman" w:cs="Times New Roman"/>
          <w:sz w:val="24"/>
          <w:szCs w:val="24"/>
        </w:rPr>
        <w:footnoteReference w:id="7"/>
      </w:r>
      <w:r w:rsidR="007B26E8">
        <w:rPr>
          <w:rFonts w:ascii="Times New Roman" w:hAnsi="Times New Roman" w:cs="Times New Roman"/>
          <w:sz w:val="24"/>
          <w:szCs w:val="24"/>
        </w:rPr>
        <w:t xml:space="preserve"> </w:t>
      </w:r>
      <w:r w:rsidR="00666826">
        <w:rPr>
          <w:rFonts w:ascii="Times New Roman" w:hAnsi="Times New Roman" w:cs="Times New Roman"/>
          <w:sz w:val="24"/>
          <w:szCs w:val="24"/>
        </w:rPr>
        <w:t xml:space="preserve"> </w:t>
      </w:r>
      <w:r w:rsidR="00EF2DA5">
        <w:rPr>
          <w:rFonts w:ascii="Times New Roman" w:hAnsi="Times New Roman" w:cs="Times New Roman"/>
          <w:sz w:val="24"/>
          <w:szCs w:val="24"/>
        </w:rPr>
        <w:t>Similarly</w:t>
      </w:r>
      <w:r w:rsidR="00666826">
        <w:rPr>
          <w:rFonts w:ascii="Times New Roman" w:hAnsi="Times New Roman" w:cs="Times New Roman"/>
          <w:sz w:val="24"/>
          <w:szCs w:val="24"/>
        </w:rPr>
        <w:t xml:space="preserve">, the Canadian YMCA published a </w:t>
      </w:r>
      <w:r w:rsidR="00C16E3A">
        <w:rPr>
          <w:rFonts w:ascii="Times New Roman" w:hAnsi="Times New Roman" w:cs="Times New Roman"/>
          <w:sz w:val="24"/>
          <w:szCs w:val="24"/>
        </w:rPr>
        <w:t>handsome</w:t>
      </w:r>
      <w:r w:rsidR="00666826">
        <w:rPr>
          <w:rFonts w:ascii="Times New Roman" w:hAnsi="Times New Roman" w:cs="Times New Roman"/>
          <w:sz w:val="24"/>
          <w:szCs w:val="24"/>
        </w:rPr>
        <w:t xml:space="preserve"> illustrated account entitled</w:t>
      </w:r>
      <w:r w:rsidR="00C16E3A">
        <w:rPr>
          <w:rFonts w:ascii="Times New Roman" w:hAnsi="Times New Roman" w:cs="Times New Roman"/>
          <w:sz w:val="24"/>
          <w:szCs w:val="24"/>
        </w:rPr>
        <w:t>,</w:t>
      </w:r>
      <w:r w:rsidR="00666826">
        <w:rPr>
          <w:rFonts w:ascii="Times New Roman" w:hAnsi="Times New Roman" w:cs="Times New Roman"/>
          <w:sz w:val="24"/>
          <w:szCs w:val="24"/>
        </w:rPr>
        <w:t xml:space="preserve"> “Foresters of Canada at Work in Great Britain</w:t>
      </w:r>
      <w:r w:rsidR="001F176D">
        <w:rPr>
          <w:rFonts w:ascii="Times New Roman" w:hAnsi="Times New Roman" w:cs="Times New Roman"/>
          <w:sz w:val="24"/>
          <w:szCs w:val="24"/>
        </w:rPr>
        <w:t>.</w:t>
      </w:r>
      <w:r w:rsidR="00666826">
        <w:rPr>
          <w:rFonts w:ascii="Times New Roman" w:hAnsi="Times New Roman" w:cs="Times New Roman"/>
          <w:sz w:val="24"/>
          <w:szCs w:val="24"/>
        </w:rPr>
        <w:t>”</w:t>
      </w:r>
      <w:r w:rsidR="00C16E3A">
        <w:rPr>
          <w:rFonts w:ascii="Times New Roman" w:hAnsi="Times New Roman" w:cs="Times New Roman"/>
          <w:sz w:val="24"/>
          <w:szCs w:val="24"/>
        </w:rPr>
        <w:t xml:space="preserve"> </w:t>
      </w:r>
      <w:r w:rsidR="00973470">
        <w:rPr>
          <w:rFonts w:ascii="Times New Roman" w:hAnsi="Times New Roman" w:cs="Times New Roman"/>
          <w:sz w:val="24"/>
          <w:szCs w:val="24"/>
        </w:rPr>
        <w:t xml:space="preserve"> Part propaganda, </w:t>
      </w:r>
      <w:r w:rsidR="00FA0590">
        <w:rPr>
          <w:rFonts w:ascii="Times New Roman" w:hAnsi="Times New Roman" w:cs="Times New Roman"/>
          <w:sz w:val="24"/>
          <w:szCs w:val="24"/>
        </w:rPr>
        <w:t xml:space="preserve">part celebration, </w:t>
      </w:r>
      <w:r w:rsidR="00973470">
        <w:rPr>
          <w:rFonts w:ascii="Times New Roman" w:hAnsi="Times New Roman" w:cs="Times New Roman"/>
          <w:sz w:val="24"/>
          <w:szCs w:val="24"/>
        </w:rPr>
        <w:t xml:space="preserve">it </w:t>
      </w:r>
      <w:r w:rsidR="00A406FC">
        <w:rPr>
          <w:rFonts w:ascii="Times New Roman" w:hAnsi="Times New Roman" w:cs="Times New Roman"/>
          <w:sz w:val="24"/>
          <w:szCs w:val="24"/>
        </w:rPr>
        <w:t xml:space="preserve">is a </w:t>
      </w:r>
      <w:r w:rsidR="008B5555">
        <w:rPr>
          <w:rFonts w:ascii="Times New Roman" w:hAnsi="Times New Roman" w:cs="Times New Roman"/>
          <w:sz w:val="24"/>
          <w:szCs w:val="24"/>
        </w:rPr>
        <w:t xml:space="preserve">superb </w:t>
      </w:r>
      <w:r w:rsidR="00973470">
        <w:rPr>
          <w:rFonts w:ascii="Times New Roman" w:hAnsi="Times New Roman" w:cs="Times New Roman"/>
          <w:sz w:val="24"/>
          <w:szCs w:val="24"/>
        </w:rPr>
        <w:t>photograph</w:t>
      </w:r>
      <w:r w:rsidR="00A406FC">
        <w:rPr>
          <w:rFonts w:ascii="Times New Roman" w:hAnsi="Times New Roman" w:cs="Times New Roman"/>
          <w:sz w:val="24"/>
          <w:szCs w:val="24"/>
        </w:rPr>
        <w:t xml:space="preserve">ic album chronicling </w:t>
      </w:r>
      <w:r w:rsidR="00973470">
        <w:rPr>
          <w:rFonts w:ascii="Times New Roman" w:hAnsi="Times New Roman" w:cs="Times New Roman"/>
          <w:sz w:val="24"/>
          <w:szCs w:val="24"/>
        </w:rPr>
        <w:t xml:space="preserve">the activities of a number of </w:t>
      </w:r>
      <w:r w:rsidR="00DF061C">
        <w:rPr>
          <w:rFonts w:ascii="Times New Roman" w:hAnsi="Times New Roman" w:cs="Times New Roman"/>
          <w:sz w:val="24"/>
          <w:szCs w:val="24"/>
        </w:rPr>
        <w:t xml:space="preserve">unattributed </w:t>
      </w:r>
      <w:r w:rsidR="00973470">
        <w:rPr>
          <w:rFonts w:ascii="Times New Roman" w:hAnsi="Times New Roman" w:cs="Times New Roman"/>
          <w:sz w:val="24"/>
          <w:szCs w:val="24"/>
        </w:rPr>
        <w:t xml:space="preserve">units </w:t>
      </w:r>
      <w:r w:rsidR="00DF061C">
        <w:rPr>
          <w:rFonts w:ascii="Times New Roman" w:hAnsi="Times New Roman" w:cs="Times New Roman"/>
          <w:sz w:val="24"/>
          <w:szCs w:val="24"/>
        </w:rPr>
        <w:t xml:space="preserve">working </w:t>
      </w:r>
      <w:r w:rsidR="00B83D56">
        <w:rPr>
          <w:rFonts w:ascii="Times New Roman" w:hAnsi="Times New Roman" w:cs="Times New Roman"/>
          <w:sz w:val="24"/>
          <w:szCs w:val="24"/>
        </w:rPr>
        <w:t>throughout</w:t>
      </w:r>
      <w:r w:rsidR="00973470">
        <w:rPr>
          <w:rFonts w:ascii="Times New Roman" w:hAnsi="Times New Roman" w:cs="Times New Roman"/>
          <w:sz w:val="24"/>
          <w:szCs w:val="24"/>
        </w:rPr>
        <w:t xml:space="preserve"> the UK.</w:t>
      </w:r>
      <w:r w:rsidR="00D568AC">
        <w:rPr>
          <w:rStyle w:val="FootnoteReference"/>
          <w:rFonts w:ascii="Times New Roman" w:hAnsi="Times New Roman" w:cs="Times New Roman"/>
          <w:sz w:val="24"/>
          <w:szCs w:val="24"/>
        </w:rPr>
        <w:footnoteReference w:id="8"/>
      </w:r>
      <w:r w:rsidR="00C16E3A">
        <w:rPr>
          <w:rFonts w:ascii="Times New Roman" w:hAnsi="Times New Roman" w:cs="Times New Roman"/>
          <w:sz w:val="24"/>
          <w:szCs w:val="24"/>
        </w:rPr>
        <w:t xml:space="preserve"> </w:t>
      </w:r>
      <w:r w:rsidR="001661F5">
        <w:rPr>
          <w:rFonts w:ascii="Times New Roman" w:hAnsi="Times New Roman" w:cs="Times New Roman"/>
          <w:sz w:val="24"/>
          <w:szCs w:val="24"/>
        </w:rPr>
        <w:t xml:space="preserve"> </w:t>
      </w:r>
      <w:r w:rsidR="009656B9" w:rsidRPr="00A368FB">
        <w:rPr>
          <w:rFonts w:ascii="Times New Roman" w:hAnsi="Times New Roman" w:cs="Times New Roman"/>
          <w:sz w:val="24"/>
          <w:szCs w:val="24"/>
        </w:rPr>
        <w:t>No published m</w:t>
      </w:r>
      <w:r w:rsidR="001661F5" w:rsidRPr="00A368FB">
        <w:rPr>
          <w:rFonts w:ascii="Times New Roman" w:hAnsi="Times New Roman" w:cs="Times New Roman"/>
          <w:sz w:val="24"/>
          <w:szCs w:val="24"/>
        </w:rPr>
        <w:t xml:space="preserve">emoirs </w:t>
      </w:r>
      <w:r w:rsidR="009656B9" w:rsidRPr="00A368FB">
        <w:rPr>
          <w:rFonts w:ascii="Times New Roman" w:hAnsi="Times New Roman" w:cs="Times New Roman"/>
          <w:sz w:val="24"/>
          <w:szCs w:val="24"/>
        </w:rPr>
        <w:t>exist</w:t>
      </w:r>
      <w:r w:rsidR="00B149E5">
        <w:rPr>
          <w:rFonts w:ascii="Times New Roman" w:hAnsi="Times New Roman" w:cs="Times New Roman"/>
          <w:sz w:val="24"/>
          <w:szCs w:val="24"/>
        </w:rPr>
        <w:t>.</w:t>
      </w:r>
      <w:r w:rsidR="00A406FC" w:rsidRPr="0098737D">
        <w:rPr>
          <w:rStyle w:val="FootnoteReference"/>
          <w:rFonts w:ascii="Times New Roman" w:hAnsi="Times New Roman" w:cs="Times New Roman"/>
          <w:sz w:val="24"/>
          <w:szCs w:val="24"/>
        </w:rPr>
        <w:footnoteReference w:id="9"/>
      </w:r>
      <w:r w:rsidR="001661F5">
        <w:rPr>
          <w:rFonts w:ascii="Times New Roman" w:hAnsi="Times New Roman" w:cs="Times New Roman"/>
          <w:sz w:val="24"/>
          <w:szCs w:val="24"/>
        </w:rPr>
        <w:t xml:space="preserve"> </w:t>
      </w:r>
      <w:r w:rsidR="00B149E5">
        <w:rPr>
          <w:rFonts w:ascii="Times New Roman" w:hAnsi="Times New Roman" w:cs="Times New Roman"/>
          <w:sz w:val="24"/>
          <w:szCs w:val="24"/>
        </w:rPr>
        <w:t xml:space="preserve"> As yet, there is no scholarly investigation of </w:t>
      </w:r>
      <w:r w:rsidR="00B149E5" w:rsidRPr="00A368FB">
        <w:rPr>
          <w:rFonts w:ascii="Times New Roman" w:hAnsi="Times New Roman" w:cs="Times New Roman"/>
          <w:sz w:val="24"/>
          <w:szCs w:val="24"/>
        </w:rPr>
        <w:t>this</w:t>
      </w:r>
      <w:r w:rsidR="00B149E5">
        <w:rPr>
          <w:rFonts w:ascii="Times New Roman" w:hAnsi="Times New Roman" w:cs="Times New Roman"/>
          <w:sz w:val="24"/>
          <w:szCs w:val="24"/>
        </w:rPr>
        <w:t xml:space="preserve"> organization either.  This article, which is part of a larger study, seeks to redress this issue.</w:t>
      </w:r>
      <w:r w:rsidR="006C671D">
        <w:rPr>
          <w:rFonts w:ascii="Times New Roman" w:hAnsi="Times New Roman" w:cs="Times New Roman"/>
          <w:sz w:val="24"/>
          <w:szCs w:val="24"/>
        </w:rPr>
        <w:t xml:space="preserve">  </w:t>
      </w:r>
    </w:p>
    <w:p w14:paraId="68393903" w14:textId="44457138" w:rsidR="001F030A" w:rsidRDefault="00860220" w:rsidP="00FE75D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F46EF">
        <w:rPr>
          <w:rFonts w:ascii="Times New Roman" w:hAnsi="Times New Roman" w:cs="Times New Roman"/>
          <w:sz w:val="24"/>
          <w:szCs w:val="24"/>
        </w:rPr>
        <w:t xml:space="preserve">A handful of Canadian historians have </w:t>
      </w:r>
      <w:r w:rsidR="00EF2DA5">
        <w:rPr>
          <w:rFonts w:ascii="Times New Roman" w:hAnsi="Times New Roman" w:cs="Times New Roman"/>
          <w:sz w:val="24"/>
          <w:szCs w:val="24"/>
        </w:rPr>
        <w:t>recently</w:t>
      </w:r>
      <w:r w:rsidR="004F46EF">
        <w:rPr>
          <w:rFonts w:ascii="Times New Roman" w:hAnsi="Times New Roman" w:cs="Times New Roman"/>
          <w:sz w:val="24"/>
          <w:szCs w:val="24"/>
        </w:rPr>
        <w:t xml:space="preserve"> provid</w:t>
      </w:r>
      <w:r w:rsidR="00EF2DA5">
        <w:rPr>
          <w:rFonts w:ascii="Times New Roman" w:hAnsi="Times New Roman" w:cs="Times New Roman"/>
          <w:sz w:val="24"/>
          <w:szCs w:val="24"/>
        </w:rPr>
        <w:t>ed</w:t>
      </w:r>
      <w:r w:rsidR="004F46EF">
        <w:rPr>
          <w:rFonts w:ascii="Times New Roman" w:hAnsi="Times New Roman" w:cs="Times New Roman"/>
          <w:sz w:val="24"/>
          <w:szCs w:val="24"/>
        </w:rPr>
        <w:t xml:space="preserve"> </w:t>
      </w:r>
      <w:r w:rsidR="00FA0590">
        <w:rPr>
          <w:rFonts w:ascii="Times New Roman" w:hAnsi="Times New Roman" w:cs="Times New Roman"/>
          <w:sz w:val="24"/>
          <w:szCs w:val="24"/>
        </w:rPr>
        <w:t>fleeting</w:t>
      </w:r>
      <w:r w:rsidR="004F46EF">
        <w:rPr>
          <w:rFonts w:ascii="Times New Roman" w:hAnsi="Times New Roman" w:cs="Times New Roman"/>
          <w:sz w:val="24"/>
          <w:szCs w:val="24"/>
        </w:rPr>
        <w:t xml:space="preserve"> but tantalizing insights into </w:t>
      </w:r>
      <w:r w:rsidR="00283427">
        <w:rPr>
          <w:rFonts w:ascii="Times New Roman" w:hAnsi="Times New Roman" w:cs="Times New Roman"/>
          <w:sz w:val="24"/>
          <w:szCs w:val="24"/>
        </w:rPr>
        <w:t xml:space="preserve">some aspects involving Canadian foresters.  These tend to </w:t>
      </w:r>
      <w:r w:rsidR="00C81E74">
        <w:rPr>
          <w:rFonts w:ascii="Times New Roman" w:hAnsi="Times New Roman" w:cs="Times New Roman"/>
          <w:sz w:val="24"/>
          <w:szCs w:val="24"/>
        </w:rPr>
        <w:t>revolve around</w:t>
      </w:r>
      <w:r w:rsidR="00283427">
        <w:rPr>
          <w:rFonts w:ascii="Times New Roman" w:hAnsi="Times New Roman" w:cs="Times New Roman"/>
          <w:sz w:val="24"/>
          <w:szCs w:val="24"/>
        </w:rPr>
        <w:t xml:space="preserve"> the </w:t>
      </w:r>
      <w:r w:rsidR="0098737D">
        <w:rPr>
          <w:rFonts w:ascii="Times New Roman" w:hAnsi="Times New Roman" w:cs="Times New Roman"/>
          <w:sz w:val="24"/>
          <w:szCs w:val="24"/>
        </w:rPr>
        <w:lastRenderedPageBreak/>
        <w:t xml:space="preserve">broader </w:t>
      </w:r>
      <w:r w:rsidR="00283427">
        <w:rPr>
          <w:rFonts w:ascii="Times New Roman" w:hAnsi="Times New Roman" w:cs="Times New Roman"/>
          <w:sz w:val="24"/>
          <w:szCs w:val="24"/>
        </w:rPr>
        <w:t xml:space="preserve">aspects of recruitment, corporal punishment, and the roles of indigenous peoples in </w:t>
      </w:r>
      <w:r w:rsidR="00B149E5">
        <w:rPr>
          <w:rFonts w:ascii="Times New Roman" w:hAnsi="Times New Roman" w:cs="Times New Roman"/>
          <w:sz w:val="24"/>
          <w:szCs w:val="24"/>
        </w:rPr>
        <w:t xml:space="preserve">Canada’s </w:t>
      </w:r>
      <w:r w:rsidR="00945756">
        <w:rPr>
          <w:rFonts w:ascii="Times New Roman" w:hAnsi="Times New Roman" w:cs="Times New Roman"/>
          <w:sz w:val="24"/>
          <w:szCs w:val="24"/>
        </w:rPr>
        <w:t xml:space="preserve">wider </w:t>
      </w:r>
      <w:r w:rsidR="00283427">
        <w:rPr>
          <w:rFonts w:ascii="Times New Roman" w:hAnsi="Times New Roman" w:cs="Times New Roman"/>
          <w:sz w:val="24"/>
          <w:szCs w:val="24"/>
        </w:rPr>
        <w:t>war effort.</w:t>
      </w:r>
      <w:r w:rsidR="00283427">
        <w:rPr>
          <w:rStyle w:val="FootnoteReference"/>
          <w:rFonts w:ascii="Times New Roman" w:hAnsi="Times New Roman" w:cs="Times New Roman"/>
          <w:sz w:val="24"/>
          <w:szCs w:val="24"/>
        </w:rPr>
        <w:footnoteReference w:id="10"/>
      </w:r>
      <w:r w:rsidR="00A528DB">
        <w:rPr>
          <w:rFonts w:ascii="Times New Roman" w:hAnsi="Times New Roman" w:cs="Times New Roman"/>
          <w:sz w:val="24"/>
          <w:szCs w:val="24"/>
        </w:rPr>
        <w:t xml:space="preserve">  </w:t>
      </w:r>
      <w:r w:rsidR="00A368FB">
        <w:rPr>
          <w:rFonts w:ascii="Times New Roman" w:hAnsi="Times New Roman" w:cs="Times New Roman"/>
          <w:sz w:val="24"/>
          <w:szCs w:val="24"/>
        </w:rPr>
        <w:t>T</w:t>
      </w:r>
      <w:r w:rsidR="00A528DB">
        <w:rPr>
          <w:rFonts w:ascii="Times New Roman" w:hAnsi="Times New Roman" w:cs="Times New Roman"/>
          <w:sz w:val="24"/>
          <w:szCs w:val="24"/>
        </w:rPr>
        <w:t xml:space="preserve">his </w:t>
      </w:r>
      <w:r w:rsidR="00A67C3E">
        <w:rPr>
          <w:rFonts w:ascii="Times New Roman" w:hAnsi="Times New Roman" w:cs="Times New Roman"/>
          <w:sz w:val="24"/>
          <w:szCs w:val="24"/>
        </w:rPr>
        <w:t>labour</w:t>
      </w:r>
      <w:r w:rsidR="00A528DB">
        <w:rPr>
          <w:rFonts w:ascii="Times New Roman" w:hAnsi="Times New Roman" w:cs="Times New Roman"/>
          <w:sz w:val="24"/>
          <w:szCs w:val="24"/>
        </w:rPr>
        <w:t xml:space="preserve"> </w:t>
      </w:r>
      <w:r w:rsidR="00254023" w:rsidRPr="00254023">
        <w:rPr>
          <w:rFonts w:ascii="Times New Roman" w:hAnsi="Times New Roman" w:cs="Times New Roman"/>
          <w:sz w:val="24"/>
          <w:szCs w:val="24"/>
        </w:rPr>
        <w:t>force would</w:t>
      </w:r>
      <w:r w:rsidR="005C1DB4">
        <w:rPr>
          <w:rFonts w:ascii="Times New Roman" w:hAnsi="Times New Roman" w:cs="Times New Roman"/>
          <w:sz w:val="24"/>
          <w:szCs w:val="24"/>
        </w:rPr>
        <w:t>,</w:t>
      </w:r>
      <w:r w:rsidR="00B81521">
        <w:rPr>
          <w:rFonts w:ascii="Times New Roman" w:hAnsi="Times New Roman" w:cs="Times New Roman"/>
          <w:sz w:val="24"/>
          <w:szCs w:val="24"/>
        </w:rPr>
        <w:t xml:space="preserve"> with the inclusion of ancillary units</w:t>
      </w:r>
      <w:r w:rsidR="005C1DB4">
        <w:rPr>
          <w:rFonts w:ascii="Times New Roman" w:hAnsi="Times New Roman" w:cs="Times New Roman"/>
          <w:sz w:val="24"/>
          <w:szCs w:val="24"/>
        </w:rPr>
        <w:t>,</w:t>
      </w:r>
      <w:r w:rsidR="00254023" w:rsidRPr="00254023">
        <w:rPr>
          <w:rFonts w:ascii="Times New Roman" w:hAnsi="Times New Roman" w:cs="Times New Roman"/>
          <w:sz w:val="24"/>
          <w:szCs w:val="24"/>
        </w:rPr>
        <w:t xml:space="preserve"> reach </w:t>
      </w:r>
      <w:r w:rsidR="00F907E7">
        <w:rPr>
          <w:rFonts w:ascii="Times New Roman" w:hAnsi="Times New Roman" w:cs="Times New Roman"/>
          <w:sz w:val="24"/>
          <w:szCs w:val="24"/>
        </w:rPr>
        <w:t xml:space="preserve">almost </w:t>
      </w:r>
      <w:r w:rsidR="00254023" w:rsidRPr="00254023">
        <w:rPr>
          <w:rFonts w:ascii="Times New Roman" w:hAnsi="Times New Roman" w:cs="Times New Roman"/>
          <w:sz w:val="24"/>
          <w:szCs w:val="24"/>
        </w:rPr>
        <w:t>32,000</w:t>
      </w:r>
      <w:r w:rsidR="00254023">
        <w:rPr>
          <w:rFonts w:ascii="Times New Roman" w:hAnsi="Times New Roman" w:cs="Times New Roman"/>
          <w:sz w:val="24"/>
          <w:szCs w:val="24"/>
        </w:rPr>
        <w:t>-</w:t>
      </w:r>
      <w:r w:rsidR="00254023" w:rsidRPr="00254023">
        <w:rPr>
          <w:rFonts w:ascii="Times New Roman" w:hAnsi="Times New Roman" w:cs="Times New Roman"/>
          <w:sz w:val="24"/>
          <w:szCs w:val="24"/>
        </w:rPr>
        <w:t xml:space="preserve">strong by </w:t>
      </w:r>
      <w:r w:rsidR="003316F2">
        <w:rPr>
          <w:rFonts w:ascii="Times New Roman" w:hAnsi="Times New Roman" w:cs="Times New Roman"/>
          <w:sz w:val="24"/>
          <w:szCs w:val="24"/>
        </w:rPr>
        <w:t xml:space="preserve">the Armistice in </w:t>
      </w:r>
      <w:r w:rsidR="00254023" w:rsidRPr="00254023">
        <w:rPr>
          <w:rFonts w:ascii="Times New Roman" w:hAnsi="Times New Roman" w:cs="Times New Roman"/>
          <w:sz w:val="24"/>
          <w:szCs w:val="24"/>
        </w:rPr>
        <w:t>1918</w:t>
      </w:r>
      <w:r w:rsidR="00254023">
        <w:rPr>
          <w:rFonts w:ascii="Times New Roman" w:hAnsi="Times New Roman" w:cs="Times New Roman"/>
          <w:sz w:val="24"/>
          <w:szCs w:val="24"/>
        </w:rPr>
        <w:t>.  S</w:t>
      </w:r>
      <w:r w:rsidR="00254023" w:rsidRPr="00254023">
        <w:rPr>
          <w:rFonts w:ascii="Times New Roman" w:hAnsi="Times New Roman" w:cs="Times New Roman"/>
          <w:sz w:val="24"/>
          <w:szCs w:val="24"/>
        </w:rPr>
        <w:t>cattered across</w:t>
      </w:r>
      <w:r w:rsidR="009625D5">
        <w:rPr>
          <w:rFonts w:ascii="Times New Roman" w:hAnsi="Times New Roman" w:cs="Times New Roman"/>
          <w:sz w:val="24"/>
          <w:szCs w:val="24"/>
        </w:rPr>
        <w:t xml:space="preserve"> </w:t>
      </w:r>
      <w:r w:rsidR="007F7A1F">
        <w:rPr>
          <w:rFonts w:ascii="Times New Roman" w:hAnsi="Times New Roman" w:cs="Times New Roman"/>
          <w:sz w:val="24"/>
          <w:szCs w:val="24"/>
        </w:rPr>
        <w:t>England, Scotland</w:t>
      </w:r>
      <w:r w:rsidR="009625D5">
        <w:rPr>
          <w:rFonts w:ascii="Times New Roman" w:hAnsi="Times New Roman" w:cs="Times New Roman"/>
          <w:sz w:val="24"/>
          <w:szCs w:val="24"/>
        </w:rPr>
        <w:t>, Wales</w:t>
      </w:r>
      <w:r w:rsidR="00254023" w:rsidRPr="00254023">
        <w:rPr>
          <w:rFonts w:ascii="Times New Roman" w:hAnsi="Times New Roman" w:cs="Times New Roman"/>
          <w:sz w:val="24"/>
          <w:szCs w:val="24"/>
        </w:rPr>
        <w:t xml:space="preserve"> and France from </w:t>
      </w:r>
      <w:r w:rsidR="001F176D">
        <w:rPr>
          <w:rFonts w:ascii="Times New Roman" w:hAnsi="Times New Roman" w:cs="Times New Roman"/>
          <w:sz w:val="24"/>
          <w:szCs w:val="24"/>
        </w:rPr>
        <w:t>mid-</w:t>
      </w:r>
      <w:r w:rsidR="00254023" w:rsidRPr="00254023">
        <w:rPr>
          <w:rFonts w:ascii="Times New Roman" w:hAnsi="Times New Roman" w:cs="Times New Roman"/>
          <w:sz w:val="24"/>
          <w:szCs w:val="24"/>
        </w:rPr>
        <w:t>1916 onwards</w:t>
      </w:r>
      <w:r w:rsidR="00254023">
        <w:rPr>
          <w:rFonts w:ascii="Times New Roman" w:hAnsi="Times New Roman" w:cs="Times New Roman"/>
          <w:sz w:val="24"/>
          <w:szCs w:val="24"/>
        </w:rPr>
        <w:t xml:space="preserve">, </w:t>
      </w:r>
      <w:r w:rsidR="006B07CF">
        <w:rPr>
          <w:rFonts w:ascii="Times New Roman" w:hAnsi="Times New Roman" w:cs="Times New Roman"/>
          <w:sz w:val="24"/>
          <w:szCs w:val="24"/>
        </w:rPr>
        <w:t>the contribution made by these men is a fascinating story of how specialist labour was mobil</w:t>
      </w:r>
      <w:r w:rsidR="009D4DFC">
        <w:rPr>
          <w:rFonts w:ascii="Times New Roman" w:hAnsi="Times New Roman" w:cs="Times New Roman"/>
          <w:sz w:val="24"/>
          <w:szCs w:val="24"/>
        </w:rPr>
        <w:t>ize</w:t>
      </w:r>
      <w:r w:rsidR="006B07CF">
        <w:rPr>
          <w:rFonts w:ascii="Times New Roman" w:hAnsi="Times New Roman" w:cs="Times New Roman"/>
          <w:sz w:val="24"/>
          <w:szCs w:val="24"/>
        </w:rPr>
        <w:t>d, organ</w:t>
      </w:r>
      <w:r w:rsidR="009D4DFC">
        <w:rPr>
          <w:rFonts w:ascii="Times New Roman" w:hAnsi="Times New Roman" w:cs="Times New Roman"/>
          <w:sz w:val="24"/>
          <w:szCs w:val="24"/>
        </w:rPr>
        <w:t>ize</w:t>
      </w:r>
      <w:r w:rsidR="006B07CF">
        <w:rPr>
          <w:rFonts w:ascii="Times New Roman" w:hAnsi="Times New Roman" w:cs="Times New Roman"/>
          <w:sz w:val="24"/>
          <w:szCs w:val="24"/>
        </w:rPr>
        <w:t xml:space="preserve">d and deployed </w:t>
      </w:r>
      <w:r w:rsidR="00F22D5D">
        <w:rPr>
          <w:rFonts w:ascii="Times New Roman" w:hAnsi="Times New Roman" w:cs="Times New Roman"/>
          <w:sz w:val="24"/>
          <w:szCs w:val="24"/>
        </w:rPr>
        <w:t>o</w:t>
      </w:r>
      <w:r w:rsidR="00254023">
        <w:rPr>
          <w:rFonts w:ascii="Times New Roman" w:hAnsi="Times New Roman" w:cs="Times New Roman"/>
          <w:sz w:val="24"/>
          <w:szCs w:val="24"/>
        </w:rPr>
        <w:t xml:space="preserve">n a critical assignment that eventually made a major contribution to the </w:t>
      </w:r>
      <w:r w:rsidR="00484617">
        <w:rPr>
          <w:rFonts w:ascii="Times New Roman" w:hAnsi="Times New Roman" w:cs="Times New Roman"/>
          <w:sz w:val="24"/>
          <w:szCs w:val="24"/>
        </w:rPr>
        <w:t>a</w:t>
      </w:r>
      <w:r w:rsidR="00254023">
        <w:rPr>
          <w:rFonts w:ascii="Times New Roman" w:hAnsi="Times New Roman" w:cs="Times New Roman"/>
          <w:sz w:val="24"/>
          <w:szCs w:val="24"/>
        </w:rPr>
        <w:t>llied victo</w:t>
      </w:r>
      <w:r w:rsidR="006B07CF">
        <w:rPr>
          <w:rFonts w:ascii="Times New Roman" w:hAnsi="Times New Roman" w:cs="Times New Roman"/>
          <w:sz w:val="24"/>
          <w:szCs w:val="24"/>
        </w:rPr>
        <w:t>ry.</w:t>
      </w:r>
      <w:r w:rsidR="00254023">
        <w:rPr>
          <w:rFonts w:ascii="Times New Roman" w:hAnsi="Times New Roman" w:cs="Times New Roman"/>
          <w:sz w:val="24"/>
          <w:szCs w:val="24"/>
        </w:rPr>
        <w:t xml:space="preserve">  </w:t>
      </w:r>
      <w:r w:rsidR="001F030A" w:rsidRPr="00A368FB">
        <w:rPr>
          <w:rFonts w:ascii="Times New Roman" w:hAnsi="Times New Roman" w:cs="Times New Roman"/>
          <w:sz w:val="24"/>
          <w:szCs w:val="24"/>
        </w:rPr>
        <w:t>Put simply</w:t>
      </w:r>
      <w:r w:rsidR="001F030A">
        <w:rPr>
          <w:rFonts w:ascii="Times New Roman" w:hAnsi="Times New Roman" w:cs="Times New Roman"/>
          <w:sz w:val="24"/>
          <w:szCs w:val="24"/>
        </w:rPr>
        <w:t xml:space="preserve">, by the end of the conflict over 70 per cent of all the timber used by the </w:t>
      </w:r>
      <w:r w:rsidR="00484617">
        <w:rPr>
          <w:rFonts w:ascii="Times New Roman" w:hAnsi="Times New Roman" w:cs="Times New Roman"/>
          <w:sz w:val="24"/>
          <w:szCs w:val="24"/>
        </w:rPr>
        <w:t>a</w:t>
      </w:r>
      <w:r w:rsidR="001F030A">
        <w:rPr>
          <w:rFonts w:ascii="Times New Roman" w:hAnsi="Times New Roman" w:cs="Times New Roman"/>
          <w:sz w:val="24"/>
          <w:szCs w:val="24"/>
        </w:rPr>
        <w:t xml:space="preserve">llied armies on the Western front was furnished by </w:t>
      </w:r>
      <w:r w:rsidR="009F3004">
        <w:rPr>
          <w:rFonts w:ascii="Times New Roman" w:hAnsi="Times New Roman" w:cs="Times New Roman"/>
          <w:sz w:val="24"/>
          <w:szCs w:val="24"/>
        </w:rPr>
        <w:t>these Canadian lumberjacks</w:t>
      </w:r>
      <w:r w:rsidR="00B83D56">
        <w:rPr>
          <w:rFonts w:ascii="Times New Roman" w:hAnsi="Times New Roman" w:cs="Times New Roman"/>
          <w:sz w:val="24"/>
          <w:szCs w:val="24"/>
        </w:rPr>
        <w:t xml:space="preserve"> </w:t>
      </w:r>
      <w:r w:rsidR="00B83D56" w:rsidRPr="006C671D">
        <w:rPr>
          <w:rFonts w:ascii="Times New Roman" w:hAnsi="Times New Roman" w:cs="Times New Roman"/>
          <w:sz w:val="24"/>
          <w:szCs w:val="24"/>
        </w:rPr>
        <w:t>and</w:t>
      </w:r>
      <w:r w:rsidR="00B83D56">
        <w:rPr>
          <w:rFonts w:ascii="Times New Roman" w:hAnsi="Times New Roman" w:cs="Times New Roman"/>
          <w:sz w:val="24"/>
          <w:szCs w:val="24"/>
        </w:rPr>
        <w:t xml:space="preserve"> their ascribed labour</w:t>
      </w:r>
      <w:r w:rsidR="009F3004">
        <w:rPr>
          <w:rFonts w:ascii="Times New Roman" w:hAnsi="Times New Roman" w:cs="Times New Roman"/>
          <w:sz w:val="24"/>
          <w:szCs w:val="24"/>
        </w:rPr>
        <w:t>.</w:t>
      </w:r>
      <w:r w:rsidR="001F030A">
        <w:rPr>
          <w:rStyle w:val="FootnoteReference"/>
          <w:rFonts w:ascii="Times New Roman" w:hAnsi="Times New Roman" w:cs="Times New Roman"/>
          <w:sz w:val="24"/>
          <w:szCs w:val="24"/>
        </w:rPr>
        <w:footnoteReference w:id="11"/>
      </w:r>
    </w:p>
    <w:p w14:paraId="26D14C69" w14:textId="555FB4D6" w:rsidR="00AB3832" w:rsidRDefault="00AB3832" w:rsidP="00AB3832">
      <w:pPr>
        <w:spacing w:after="0" w:line="480" w:lineRule="auto"/>
        <w:ind w:firstLine="720"/>
        <w:rPr>
          <w:rFonts w:ascii="Times New Roman" w:hAnsi="Times New Roman" w:cs="Times New Roman"/>
          <w:sz w:val="24"/>
          <w:szCs w:val="24"/>
        </w:rPr>
      </w:pPr>
      <w:bookmarkStart w:id="1" w:name="_Hlk48545558"/>
      <w:r>
        <w:rPr>
          <w:rFonts w:ascii="Times New Roman" w:hAnsi="Times New Roman" w:cs="Times New Roman"/>
          <w:sz w:val="24"/>
          <w:szCs w:val="24"/>
        </w:rPr>
        <w:t>This analysis of Canada’s lumbermen represents an exciting new research agenda that falls under the remit of the “new” military history, where an all-encompassing, more inclusive approach puts cultural and social elements on an equal footing with the experiences of combat and front line duty.</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Total war required the complete mobilisation of a nation’s and/or empire’s resources not just for military purposes, but equally important to support and sustain those efforts.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The CFC was assigned to do just that.  The contribution of military labour, although not glamourous, was no less important to achieving victory.  </w:t>
      </w:r>
      <w:r w:rsidRPr="00113BC9">
        <w:rPr>
          <w:rFonts w:ascii="Times New Roman" w:hAnsi="Times New Roman" w:cs="Times New Roman"/>
          <w:sz w:val="24"/>
          <w:szCs w:val="24"/>
        </w:rPr>
        <w:t xml:space="preserve">A critical analysis of this long forgotten branch of the Canadian Expeditionary Force (CEF) represents </w:t>
      </w:r>
      <w:r>
        <w:rPr>
          <w:rFonts w:ascii="Times New Roman" w:hAnsi="Times New Roman" w:cs="Times New Roman"/>
          <w:sz w:val="24"/>
          <w:szCs w:val="24"/>
        </w:rPr>
        <w:t xml:space="preserve">a significant contribution to a more integrated </w:t>
      </w:r>
      <w:r w:rsidR="001F176D">
        <w:rPr>
          <w:rFonts w:ascii="Times New Roman" w:hAnsi="Times New Roman" w:cs="Times New Roman"/>
          <w:sz w:val="24"/>
          <w:szCs w:val="24"/>
        </w:rPr>
        <w:t>insight</w:t>
      </w:r>
      <w:r>
        <w:rPr>
          <w:rFonts w:ascii="Times New Roman" w:hAnsi="Times New Roman" w:cs="Times New Roman"/>
          <w:sz w:val="24"/>
          <w:szCs w:val="24"/>
        </w:rPr>
        <w:t xml:space="preserve"> </w:t>
      </w:r>
      <w:r w:rsidR="007F0D17">
        <w:rPr>
          <w:rFonts w:ascii="Times New Roman" w:hAnsi="Times New Roman" w:cs="Times New Roman"/>
          <w:sz w:val="24"/>
          <w:szCs w:val="24"/>
        </w:rPr>
        <w:t>into</w:t>
      </w:r>
      <w:r>
        <w:rPr>
          <w:rFonts w:ascii="Times New Roman" w:hAnsi="Times New Roman" w:cs="Times New Roman"/>
          <w:sz w:val="24"/>
          <w:szCs w:val="24"/>
        </w:rPr>
        <w:t xml:space="preserve"> Canada’s war effort.</w:t>
      </w:r>
    </w:p>
    <w:bookmarkEnd w:id="1"/>
    <w:p w14:paraId="1B681E8C" w14:textId="3354B56A" w:rsidR="001F030A" w:rsidRDefault="00254023" w:rsidP="009F300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essay explores </w:t>
      </w:r>
      <w:r w:rsidR="000874A4">
        <w:rPr>
          <w:rFonts w:ascii="Times New Roman" w:hAnsi="Times New Roman" w:cs="Times New Roman"/>
          <w:sz w:val="24"/>
          <w:szCs w:val="24"/>
        </w:rPr>
        <w:t>several</w:t>
      </w:r>
      <w:r>
        <w:rPr>
          <w:rFonts w:ascii="Times New Roman" w:hAnsi="Times New Roman" w:cs="Times New Roman"/>
          <w:sz w:val="24"/>
          <w:szCs w:val="24"/>
        </w:rPr>
        <w:t xml:space="preserve"> inter-related issues.</w:t>
      </w:r>
      <w:r w:rsidR="000874A4">
        <w:rPr>
          <w:rFonts w:ascii="Times New Roman" w:hAnsi="Times New Roman" w:cs="Times New Roman"/>
          <w:sz w:val="24"/>
          <w:szCs w:val="24"/>
        </w:rPr>
        <w:t xml:space="preserve">  First, it examines the growing crisis </w:t>
      </w:r>
      <w:r w:rsidR="00315BDF">
        <w:rPr>
          <w:rFonts w:ascii="Times New Roman" w:hAnsi="Times New Roman" w:cs="Times New Roman"/>
          <w:sz w:val="24"/>
          <w:szCs w:val="24"/>
        </w:rPr>
        <w:t xml:space="preserve">the British government faced in late 1915 </w:t>
      </w:r>
      <w:r w:rsidR="000874A4">
        <w:rPr>
          <w:rFonts w:ascii="Times New Roman" w:hAnsi="Times New Roman" w:cs="Times New Roman"/>
          <w:sz w:val="24"/>
          <w:szCs w:val="24"/>
        </w:rPr>
        <w:t xml:space="preserve">in securing </w:t>
      </w:r>
      <w:r w:rsidR="00315BDF">
        <w:rPr>
          <w:rFonts w:ascii="Times New Roman" w:hAnsi="Times New Roman" w:cs="Times New Roman"/>
          <w:sz w:val="24"/>
          <w:szCs w:val="24"/>
        </w:rPr>
        <w:t xml:space="preserve">the huge array of </w:t>
      </w:r>
      <w:r w:rsidR="000874A4">
        <w:rPr>
          <w:rFonts w:ascii="Times New Roman" w:hAnsi="Times New Roman" w:cs="Times New Roman"/>
          <w:sz w:val="24"/>
          <w:szCs w:val="24"/>
        </w:rPr>
        <w:t>timber products</w:t>
      </w:r>
      <w:r w:rsidR="00315BDF">
        <w:rPr>
          <w:rFonts w:ascii="Times New Roman" w:hAnsi="Times New Roman" w:cs="Times New Roman"/>
          <w:sz w:val="24"/>
          <w:szCs w:val="24"/>
        </w:rPr>
        <w:t xml:space="preserve"> for </w:t>
      </w:r>
      <w:r w:rsidR="00CA726D">
        <w:rPr>
          <w:rFonts w:ascii="Times New Roman" w:hAnsi="Times New Roman" w:cs="Times New Roman"/>
          <w:sz w:val="24"/>
          <w:szCs w:val="24"/>
        </w:rPr>
        <w:t xml:space="preserve">its </w:t>
      </w:r>
      <w:r w:rsidR="00315BDF">
        <w:rPr>
          <w:rFonts w:ascii="Times New Roman" w:hAnsi="Times New Roman" w:cs="Times New Roman"/>
          <w:sz w:val="24"/>
          <w:szCs w:val="24"/>
        </w:rPr>
        <w:t>war effort</w:t>
      </w:r>
      <w:r w:rsidR="008A7FE9">
        <w:rPr>
          <w:rFonts w:ascii="Times New Roman" w:hAnsi="Times New Roman" w:cs="Times New Roman"/>
          <w:sz w:val="24"/>
          <w:szCs w:val="24"/>
        </w:rPr>
        <w:t>,</w:t>
      </w:r>
      <w:r w:rsidR="00315BDF">
        <w:rPr>
          <w:rFonts w:ascii="Times New Roman" w:hAnsi="Times New Roman" w:cs="Times New Roman"/>
          <w:sz w:val="24"/>
          <w:szCs w:val="24"/>
        </w:rPr>
        <w:t xml:space="preserve"> </w:t>
      </w:r>
      <w:r w:rsidR="00F22D5D">
        <w:rPr>
          <w:rFonts w:ascii="Times New Roman" w:hAnsi="Times New Roman" w:cs="Times New Roman"/>
          <w:sz w:val="24"/>
          <w:szCs w:val="24"/>
        </w:rPr>
        <w:t>especially</w:t>
      </w:r>
      <w:r w:rsidR="00315BDF">
        <w:rPr>
          <w:rFonts w:ascii="Times New Roman" w:hAnsi="Times New Roman" w:cs="Times New Roman"/>
          <w:sz w:val="24"/>
          <w:szCs w:val="24"/>
        </w:rPr>
        <w:t xml:space="preserve"> pitprops for the coal mining industry.  It then investigates how various branches of the British government coordinated their efforts to implement policy designed to rational</w:t>
      </w:r>
      <w:r w:rsidR="009D4DFC">
        <w:rPr>
          <w:rFonts w:ascii="Times New Roman" w:hAnsi="Times New Roman" w:cs="Times New Roman"/>
          <w:sz w:val="24"/>
          <w:szCs w:val="24"/>
        </w:rPr>
        <w:t>ize</w:t>
      </w:r>
      <w:r w:rsidR="00315BDF">
        <w:rPr>
          <w:rFonts w:ascii="Times New Roman" w:hAnsi="Times New Roman" w:cs="Times New Roman"/>
          <w:sz w:val="24"/>
          <w:szCs w:val="24"/>
        </w:rPr>
        <w:t xml:space="preserve"> and harness the nation’s timber industry for the sole purpose of winning the war.  </w:t>
      </w:r>
      <w:r w:rsidR="00A22124">
        <w:rPr>
          <w:rFonts w:ascii="Times New Roman" w:hAnsi="Times New Roman" w:cs="Times New Roman"/>
          <w:sz w:val="24"/>
          <w:szCs w:val="24"/>
        </w:rPr>
        <w:t>As we will see, t</w:t>
      </w:r>
      <w:r w:rsidR="00A22124" w:rsidRPr="00A22124">
        <w:rPr>
          <w:rFonts w:ascii="Times New Roman" w:hAnsi="Times New Roman" w:cs="Times New Roman"/>
          <w:sz w:val="24"/>
          <w:szCs w:val="24"/>
        </w:rPr>
        <w:t xml:space="preserve">rade-offs </w:t>
      </w:r>
      <w:r w:rsidR="00A22124">
        <w:rPr>
          <w:rFonts w:ascii="Times New Roman" w:hAnsi="Times New Roman" w:cs="Times New Roman"/>
          <w:sz w:val="24"/>
          <w:szCs w:val="24"/>
        </w:rPr>
        <w:t>between military and civilian authorities were a constant reminder that resources were not unlimited.</w:t>
      </w:r>
      <w:r w:rsidR="009060AC">
        <w:rPr>
          <w:rStyle w:val="FootnoteReference"/>
          <w:rFonts w:ascii="Times New Roman" w:hAnsi="Times New Roman" w:cs="Times New Roman"/>
          <w:sz w:val="24"/>
          <w:szCs w:val="24"/>
        </w:rPr>
        <w:footnoteReference w:id="14"/>
      </w:r>
      <w:r w:rsidR="00A22124">
        <w:rPr>
          <w:rFonts w:ascii="Times New Roman" w:hAnsi="Times New Roman" w:cs="Times New Roman"/>
          <w:sz w:val="24"/>
          <w:szCs w:val="24"/>
        </w:rPr>
        <w:t xml:space="preserve">  </w:t>
      </w:r>
      <w:r w:rsidR="006A2EB5">
        <w:rPr>
          <w:rFonts w:ascii="Times New Roman" w:hAnsi="Times New Roman" w:cs="Times New Roman"/>
          <w:sz w:val="24"/>
          <w:szCs w:val="24"/>
        </w:rPr>
        <w:t>As a result,</w:t>
      </w:r>
      <w:r w:rsidR="00A22124">
        <w:rPr>
          <w:rFonts w:ascii="Times New Roman" w:hAnsi="Times New Roman" w:cs="Times New Roman"/>
          <w:sz w:val="24"/>
          <w:szCs w:val="24"/>
        </w:rPr>
        <w:t xml:space="preserve"> </w:t>
      </w:r>
      <w:r w:rsidR="0051112D">
        <w:rPr>
          <w:rFonts w:ascii="Times New Roman" w:hAnsi="Times New Roman" w:cs="Times New Roman"/>
          <w:sz w:val="24"/>
          <w:szCs w:val="24"/>
        </w:rPr>
        <w:t xml:space="preserve">the War Office insisted that </w:t>
      </w:r>
      <w:r w:rsidR="0042227F">
        <w:rPr>
          <w:rFonts w:ascii="Times New Roman" w:hAnsi="Times New Roman" w:cs="Times New Roman"/>
          <w:sz w:val="24"/>
          <w:szCs w:val="24"/>
        </w:rPr>
        <w:t>timbe</w:t>
      </w:r>
      <w:r w:rsidR="00701307">
        <w:rPr>
          <w:rFonts w:ascii="Times New Roman" w:hAnsi="Times New Roman" w:cs="Times New Roman"/>
          <w:sz w:val="24"/>
          <w:szCs w:val="24"/>
        </w:rPr>
        <w:t>r</w:t>
      </w:r>
      <w:r w:rsidR="0042227F">
        <w:rPr>
          <w:rFonts w:ascii="Times New Roman" w:hAnsi="Times New Roman" w:cs="Times New Roman"/>
          <w:sz w:val="24"/>
          <w:szCs w:val="24"/>
        </w:rPr>
        <w:t xml:space="preserve"> </w:t>
      </w:r>
      <w:r w:rsidR="00053DEF">
        <w:rPr>
          <w:rFonts w:ascii="Times New Roman" w:hAnsi="Times New Roman" w:cs="Times New Roman"/>
          <w:sz w:val="24"/>
          <w:szCs w:val="24"/>
        </w:rPr>
        <w:t xml:space="preserve">production and </w:t>
      </w:r>
      <w:r w:rsidR="00F3723D">
        <w:rPr>
          <w:rFonts w:ascii="Times New Roman" w:hAnsi="Times New Roman" w:cs="Times New Roman"/>
          <w:sz w:val="24"/>
          <w:szCs w:val="24"/>
        </w:rPr>
        <w:t xml:space="preserve">the </w:t>
      </w:r>
      <w:r w:rsidR="00A22124">
        <w:rPr>
          <w:rFonts w:ascii="Times New Roman" w:hAnsi="Times New Roman" w:cs="Times New Roman"/>
          <w:sz w:val="24"/>
          <w:szCs w:val="24"/>
        </w:rPr>
        <w:t>allocat</w:t>
      </w:r>
      <w:r w:rsidR="00053DEF">
        <w:rPr>
          <w:rFonts w:ascii="Times New Roman" w:hAnsi="Times New Roman" w:cs="Times New Roman"/>
          <w:sz w:val="24"/>
          <w:szCs w:val="24"/>
        </w:rPr>
        <w:t xml:space="preserve">ion </w:t>
      </w:r>
      <w:r w:rsidR="00F3723D">
        <w:rPr>
          <w:rFonts w:ascii="Times New Roman" w:hAnsi="Times New Roman" w:cs="Times New Roman"/>
          <w:sz w:val="24"/>
          <w:szCs w:val="24"/>
        </w:rPr>
        <w:t xml:space="preserve">of specialized labour </w:t>
      </w:r>
      <w:r w:rsidR="00053DEF">
        <w:rPr>
          <w:rFonts w:ascii="Times New Roman" w:hAnsi="Times New Roman" w:cs="Times New Roman"/>
          <w:sz w:val="24"/>
          <w:szCs w:val="24"/>
        </w:rPr>
        <w:t xml:space="preserve">had to be managed more rigorously </w:t>
      </w:r>
      <w:r w:rsidR="00A22124">
        <w:rPr>
          <w:rFonts w:ascii="Times New Roman" w:hAnsi="Times New Roman" w:cs="Times New Roman"/>
          <w:sz w:val="24"/>
          <w:szCs w:val="24"/>
        </w:rPr>
        <w:t xml:space="preserve">according to a </w:t>
      </w:r>
      <w:r w:rsidR="007A5790">
        <w:rPr>
          <w:rFonts w:ascii="Times New Roman" w:hAnsi="Times New Roman" w:cs="Times New Roman"/>
          <w:sz w:val="24"/>
          <w:szCs w:val="24"/>
        </w:rPr>
        <w:t>“</w:t>
      </w:r>
      <w:r w:rsidR="00A22124">
        <w:rPr>
          <w:rFonts w:ascii="Times New Roman" w:hAnsi="Times New Roman" w:cs="Times New Roman"/>
          <w:sz w:val="24"/>
          <w:szCs w:val="24"/>
        </w:rPr>
        <w:t>priority of exploitation</w:t>
      </w:r>
      <w:r w:rsidR="00C8001C">
        <w:rPr>
          <w:rFonts w:ascii="Times New Roman" w:hAnsi="Times New Roman" w:cs="Times New Roman"/>
          <w:sz w:val="24"/>
          <w:szCs w:val="24"/>
        </w:rPr>
        <w:t>.</w:t>
      </w:r>
      <w:r w:rsidR="007A5790">
        <w:rPr>
          <w:rFonts w:ascii="Times New Roman" w:hAnsi="Times New Roman" w:cs="Times New Roman"/>
          <w:sz w:val="24"/>
          <w:szCs w:val="24"/>
        </w:rPr>
        <w:t>”</w:t>
      </w:r>
      <w:r w:rsidR="006A2EB5">
        <w:rPr>
          <w:rStyle w:val="FootnoteReference"/>
          <w:rFonts w:ascii="Times New Roman" w:hAnsi="Times New Roman" w:cs="Times New Roman"/>
          <w:sz w:val="24"/>
          <w:szCs w:val="24"/>
        </w:rPr>
        <w:footnoteReference w:id="15"/>
      </w:r>
      <w:r w:rsidR="00A22124" w:rsidRPr="00A22124">
        <w:rPr>
          <w:rFonts w:ascii="Times New Roman" w:hAnsi="Times New Roman" w:cs="Times New Roman"/>
          <w:sz w:val="24"/>
          <w:szCs w:val="24"/>
        </w:rPr>
        <w:t xml:space="preserve">  </w:t>
      </w:r>
      <w:r w:rsidR="006A2EB5">
        <w:rPr>
          <w:rFonts w:ascii="Times New Roman" w:hAnsi="Times New Roman" w:cs="Times New Roman"/>
          <w:sz w:val="24"/>
          <w:szCs w:val="24"/>
        </w:rPr>
        <w:t>Hence, t</w:t>
      </w:r>
      <w:r w:rsidR="00315BDF">
        <w:rPr>
          <w:rFonts w:ascii="Times New Roman" w:hAnsi="Times New Roman" w:cs="Times New Roman"/>
          <w:sz w:val="24"/>
          <w:szCs w:val="24"/>
        </w:rPr>
        <w:t xml:space="preserve">he recruitment of Canadian woodsmen was an innovative response to the mounting challenge facing the </w:t>
      </w:r>
      <w:r w:rsidR="00DF3365">
        <w:rPr>
          <w:rFonts w:ascii="Times New Roman" w:hAnsi="Times New Roman" w:cs="Times New Roman"/>
          <w:sz w:val="24"/>
          <w:szCs w:val="24"/>
        </w:rPr>
        <w:t>W</w:t>
      </w:r>
      <w:r w:rsidR="00315BDF">
        <w:rPr>
          <w:rFonts w:ascii="Times New Roman" w:hAnsi="Times New Roman" w:cs="Times New Roman"/>
          <w:sz w:val="24"/>
          <w:szCs w:val="24"/>
        </w:rPr>
        <w:t xml:space="preserve">ar </w:t>
      </w:r>
      <w:r w:rsidR="00DF3365">
        <w:rPr>
          <w:rFonts w:ascii="Times New Roman" w:hAnsi="Times New Roman" w:cs="Times New Roman"/>
          <w:sz w:val="24"/>
          <w:szCs w:val="24"/>
        </w:rPr>
        <w:t>O</w:t>
      </w:r>
      <w:r w:rsidR="00315BDF">
        <w:rPr>
          <w:rFonts w:ascii="Times New Roman" w:hAnsi="Times New Roman" w:cs="Times New Roman"/>
          <w:sz w:val="24"/>
          <w:szCs w:val="24"/>
        </w:rPr>
        <w:t xml:space="preserve">ffice, </w:t>
      </w:r>
      <w:r w:rsidR="00DF3365">
        <w:rPr>
          <w:rFonts w:ascii="Times New Roman" w:hAnsi="Times New Roman" w:cs="Times New Roman"/>
          <w:sz w:val="24"/>
          <w:szCs w:val="24"/>
        </w:rPr>
        <w:t>B</w:t>
      </w:r>
      <w:r w:rsidR="00315BDF">
        <w:rPr>
          <w:rFonts w:ascii="Times New Roman" w:hAnsi="Times New Roman" w:cs="Times New Roman"/>
          <w:sz w:val="24"/>
          <w:szCs w:val="24"/>
        </w:rPr>
        <w:t xml:space="preserve">oard of </w:t>
      </w:r>
      <w:r w:rsidR="00DF3365">
        <w:rPr>
          <w:rFonts w:ascii="Times New Roman" w:hAnsi="Times New Roman" w:cs="Times New Roman"/>
          <w:sz w:val="24"/>
          <w:szCs w:val="24"/>
        </w:rPr>
        <w:t>A</w:t>
      </w:r>
      <w:r w:rsidR="00315BDF">
        <w:rPr>
          <w:rFonts w:ascii="Times New Roman" w:hAnsi="Times New Roman" w:cs="Times New Roman"/>
          <w:sz w:val="24"/>
          <w:szCs w:val="24"/>
        </w:rPr>
        <w:t xml:space="preserve">griculture and the </w:t>
      </w:r>
      <w:r w:rsidR="00DF3365">
        <w:rPr>
          <w:rFonts w:ascii="Times New Roman" w:hAnsi="Times New Roman" w:cs="Times New Roman"/>
          <w:sz w:val="24"/>
          <w:szCs w:val="24"/>
        </w:rPr>
        <w:t>B</w:t>
      </w:r>
      <w:r w:rsidR="00315BDF">
        <w:rPr>
          <w:rFonts w:ascii="Times New Roman" w:hAnsi="Times New Roman" w:cs="Times New Roman"/>
          <w:sz w:val="24"/>
          <w:szCs w:val="24"/>
        </w:rPr>
        <w:t xml:space="preserve">oard of </w:t>
      </w:r>
      <w:r w:rsidR="00DF3365">
        <w:rPr>
          <w:rFonts w:ascii="Times New Roman" w:hAnsi="Times New Roman" w:cs="Times New Roman"/>
          <w:sz w:val="24"/>
          <w:szCs w:val="24"/>
        </w:rPr>
        <w:t>T</w:t>
      </w:r>
      <w:r w:rsidR="00315BDF">
        <w:rPr>
          <w:rFonts w:ascii="Times New Roman" w:hAnsi="Times New Roman" w:cs="Times New Roman"/>
          <w:sz w:val="24"/>
          <w:szCs w:val="24"/>
        </w:rPr>
        <w:t>rade to source new supplies of timber for domestic and frontline use.</w:t>
      </w:r>
      <w:r w:rsidR="00691EFD">
        <w:rPr>
          <w:rFonts w:ascii="Times New Roman" w:hAnsi="Times New Roman" w:cs="Times New Roman"/>
          <w:sz w:val="24"/>
          <w:szCs w:val="24"/>
        </w:rPr>
        <w:t xml:space="preserve">  Using Devon as a case study, the </w:t>
      </w:r>
      <w:r w:rsidR="003C649C">
        <w:rPr>
          <w:rFonts w:ascii="Times New Roman" w:hAnsi="Times New Roman" w:cs="Times New Roman"/>
          <w:sz w:val="24"/>
          <w:szCs w:val="24"/>
        </w:rPr>
        <w:t>article</w:t>
      </w:r>
      <w:r w:rsidR="00691EFD">
        <w:rPr>
          <w:rFonts w:ascii="Times New Roman" w:hAnsi="Times New Roman" w:cs="Times New Roman"/>
          <w:sz w:val="24"/>
          <w:szCs w:val="24"/>
        </w:rPr>
        <w:t xml:space="preserve"> </w:t>
      </w:r>
      <w:r w:rsidR="00F22D5D">
        <w:rPr>
          <w:rFonts w:ascii="Times New Roman" w:hAnsi="Times New Roman" w:cs="Times New Roman"/>
          <w:sz w:val="24"/>
          <w:szCs w:val="24"/>
        </w:rPr>
        <w:t xml:space="preserve">surveys the felling operations undertaken in </w:t>
      </w:r>
      <w:r w:rsidR="009E0D06">
        <w:rPr>
          <w:rFonts w:ascii="Times New Roman" w:hAnsi="Times New Roman" w:cs="Times New Roman"/>
          <w:sz w:val="24"/>
          <w:szCs w:val="24"/>
        </w:rPr>
        <w:t>the county</w:t>
      </w:r>
      <w:r w:rsidR="00F22D5D">
        <w:rPr>
          <w:rFonts w:ascii="Times New Roman" w:hAnsi="Times New Roman" w:cs="Times New Roman"/>
          <w:sz w:val="24"/>
          <w:szCs w:val="24"/>
        </w:rPr>
        <w:t xml:space="preserve"> to feed the country’s insatiable appetite for timber.  </w:t>
      </w:r>
      <w:r w:rsidR="00A368FB">
        <w:rPr>
          <w:rFonts w:ascii="Times New Roman" w:hAnsi="Times New Roman" w:cs="Times New Roman"/>
          <w:sz w:val="24"/>
          <w:szCs w:val="24"/>
        </w:rPr>
        <w:t>T</w:t>
      </w:r>
      <w:r w:rsidR="006B70D5">
        <w:rPr>
          <w:rFonts w:ascii="Times New Roman" w:hAnsi="Times New Roman" w:cs="Times New Roman"/>
          <w:sz w:val="24"/>
          <w:szCs w:val="24"/>
        </w:rPr>
        <w:t xml:space="preserve">hese accomplished woodsmen required the assistance of unskilled labour, especially Portuguese woodcutters and German POWs, who performed many of the menial tasks allowing the Canadians to focus on </w:t>
      </w:r>
      <w:r w:rsidR="007A7064">
        <w:rPr>
          <w:rFonts w:ascii="Times New Roman" w:hAnsi="Times New Roman" w:cs="Times New Roman"/>
          <w:sz w:val="24"/>
          <w:szCs w:val="24"/>
        </w:rPr>
        <w:t xml:space="preserve">felling and milling.  Until now, the role of </w:t>
      </w:r>
      <w:r w:rsidR="00A368FB">
        <w:rPr>
          <w:rFonts w:ascii="Times New Roman" w:hAnsi="Times New Roman" w:cs="Times New Roman"/>
          <w:sz w:val="24"/>
          <w:szCs w:val="24"/>
        </w:rPr>
        <w:t xml:space="preserve">this </w:t>
      </w:r>
      <w:r w:rsidR="007A7064">
        <w:rPr>
          <w:rFonts w:ascii="Times New Roman" w:hAnsi="Times New Roman" w:cs="Times New Roman"/>
          <w:sz w:val="24"/>
          <w:szCs w:val="24"/>
        </w:rPr>
        <w:t xml:space="preserve">“attached labour” </w:t>
      </w:r>
      <w:r w:rsidR="001A5A41">
        <w:rPr>
          <w:rFonts w:ascii="Times New Roman" w:hAnsi="Times New Roman" w:cs="Times New Roman"/>
          <w:sz w:val="24"/>
          <w:szCs w:val="24"/>
        </w:rPr>
        <w:t xml:space="preserve">in allied forestry work </w:t>
      </w:r>
      <w:r w:rsidR="007A7064">
        <w:rPr>
          <w:rFonts w:ascii="Times New Roman" w:hAnsi="Times New Roman" w:cs="Times New Roman"/>
          <w:sz w:val="24"/>
          <w:szCs w:val="24"/>
        </w:rPr>
        <w:t>has not been fully appreciated</w:t>
      </w:r>
      <w:r w:rsidR="00C4267E">
        <w:rPr>
          <w:rFonts w:ascii="Times New Roman" w:hAnsi="Times New Roman" w:cs="Times New Roman"/>
          <w:sz w:val="24"/>
          <w:szCs w:val="24"/>
        </w:rPr>
        <w:t>, despite the peaked interest in military labour during the First World War</w:t>
      </w:r>
      <w:r w:rsidR="007A7064">
        <w:rPr>
          <w:rFonts w:ascii="Times New Roman" w:hAnsi="Times New Roman" w:cs="Times New Roman"/>
          <w:sz w:val="24"/>
          <w:szCs w:val="24"/>
        </w:rPr>
        <w:t xml:space="preserve">.  Devon was one of the first counties to receive </w:t>
      </w:r>
      <w:r w:rsidR="00C4267E">
        <w:rPr>
          <w:rFonts w:ascii="Times New Roman" w:hAnsi="Times New Roman" w:cs="Times New Roman"/>
          <w:sz w:val="24"/>
          <w:szCs w:val="24"/>
        </w:rPr>
        <w:t>contingents from both groups</w:t>
      </w:r>
      <w:r w:rsidR="007A7064">
        <w:rPr>
          <w:rFonts w:ascii="Times New Roman" w:hAnsi="Times New Roman" w:cs="Times New Roman"/>
          <w:sz w:val="24"/>
          <w:szCs w:val="24"/>
        </w:rPr>
        <w:t xml:space="preserve"> who worked alongside </w:t>
      </w:r>
      <w:r w:rsidR="003C649C">
        <w:rPr>
          <w:rFonts w:ascii="Times New Roman" w:hAnsi="Times New Roman" w:cs="Times New Roman"/>
          <w:sz w:val="24"/>
          <w:szCs w:val="24"/>
        </w:rPr>
        <w:t xml:space="preserve">and were overseen by </w:t>
      </w:r>
      <w:r w:rsidR="007A7064">
        <w:rPr>
          <w:rFonts w:ascii="Times New Roman" w:hAnsi="Times New Roman" w:cs="Times New Roman"/>
          <w:sz w:val="24"/>
          <w:szCs w:val="24"/>
        </w:rPr>
        <w:t>Canadians</w:t>
      </w:r>
      <w:r w:rsidR="005B12F5">
        <w:rPr>
          <w:rFonts w:ascii="Times New Roman" w:hAnsi="Times New Roman" w:cs="Times New Roman"/>
          <w:sz w:val="24"/>
          <w:szCs w:val="24"/>
        </w:rPr>
        <w:t>.  Therefore,</w:t>
      </w:r>
      <w:r w:rsidR="004C1EC5">
        <w:rPr>
          <w:rFonts w:ascii="Times New Roman" w:hAnsi="Times New Roman" w:cs="Times New Roman"/>
          <w:sz w:val="24"/>
          <w:szCs w:val="24"/>
        </w:rPr>
        <w:t xml:space="preserve"> their contributions to the production figures cannot be ignored</w:t>
      </w:r>
      <w:r w:rsidR="00EA4EE8">
        <w:rPr>
          <w:rFonts w:ascii="Times New Roman" w:hAnsi="Times New Roman" w:cs="Times New Roman"/>
          <w:sz w:val="24"/>
          <w:szCs w:val="24"/>
        </w:rPr>
        <w:t xml:space="preserve">.  </w:t>
      </w:r>
      <w:r w:rsidR="005B12F5">
        <w:rPr>
          <w:rFonts w:ascii="Times New Roman" w:hAnsi="Times New Roman" w:cs="Times New Roman"/>
          <w:sz w:val="24"/>
          <w:szCs w:val="24"/>
        </w:rPr>
        <w:t xml:space="preserve">Nor can their working </w:t>
      </w:r>
      <w:r w:rsidR="00EA4EE8">
        <w:rPr>
          <w:rFonts w:ascii="Times New Roman" w:hAnsi="Times New Roman" w:cs="Times New Roman"/>
          <w:sz w:val="24"/>
          <w:szCs w:val="24"/>
        </w:rPr>
        <w:t xml:space="preserve">relations </w:t>
      </w:r>
      <w:r w:rsidR="005B12F5">
        <w:rPr>
          <w:rFonts w:ascii="Times New Roman" w:hAnsi="Times New Roman" w:cs="Times New Roman"/>
          <w:sz w:val="24"/>
          <w:szCs w:val="24"/>
        </w:rPr>
        <w:t>with the Canadians, which</w:t>
      </w:r>
      <w:r w:rsidR="003C649C">
        <w:rPr>
          <w:rFonts w:ascii="Times New Roman" w:hAnsi="Times New Roman" w:cs="Times New Roman"/>
          <w:sz w:val="24"/>
          <w:szCs w:val="24"/>
        </w:rPr>
        <w:t>,</w:t>
      </w:r>
      <w:r w:rsidR="005B12F5">
        <w:rPr>
          <w:rFonts w:ascii="Times New Roman" w:hAnsi="Times New Roman" w:cs="Times New Roman"/>
          <w:sz w:val="24"/>
          <w:szCs w:val="24"/>
        </w:rPr>
        <w:t xml:space="preserve"> at times</w:t>
      </w:r>
      <w:r w:rsidR="003C649C">
        <w:rPr>
          <w:rFonts w:ascii="Times New Roman" w:hAnsi="Times New Roman" w:cs="Times New Roman"/>
          <w:sz w:val="24"/>
          <w:szCs w:val="24"/>
        </w:rPr>
        <w:t>,</w:t>
      </w:r>
      <w:r w:rsidR="005B12F5">
        <w:rPr>
          <w:rFonts w:ascii="Times New Roman" w:hAnsi="Times New Roman" w:cs="Times New Roman"/>
          <w:sz w:val="24"/>
          <w:szCs w:val="24"/>
        </w:rPr>
        <w:t xml:space="preserve"> was </w:t>
      </w:r>
      <w:r w:rsidR="00EA4EE8">
        <w:rPr>
          <w:rFonts w:ascii="Times New Roman" w:hAnsi="Times New Roman" w:cs="Times New Roman"/>
          <w:sz w:val="24"/>
          <w:szCs w:val="24"/>
        </w:rPr>
        <w:t>not without incident</w:t>
      </w:r>
      <w:r w:rsidR="004C1EC5">
        <w:rPr>
          <w:rFonts w:ascii="Times New Roman" w:hAnsi="Times New Roman" w:cs="Times New Roman"/>
          <w:sz w:val="24"/>
          <w:szCs w:val="24"/>
        </w:rPr>
        <w:t>.</w:t>
      </w:r>
      <w:r w:rsidR="00EA4EE8">
        <w:rPr>
          <w:rFonts w:ascii="Times New Roman" w:hAnsi="Times New Roman" w:cs="Times New Roman"/>
          <w:sz w:val="24"/>
          <w:szCs w:val="24"/>
        </w:rPr>
        <w:t xml:space="preserve"> </w:t>
      </w:r>
      <w:r w:rsidR="007A7064">
        <w:rPr>
          <w:rFonts w:ascii="Times New Roman" w:hAnsi="Times New Roman" w:cs="Times New Roman"/>
          <w:sz w:val="24"/>
          <w:szCs w:val="24"/>
        </w:rPr>
        <w:t xml:space="preserve">  </w:t>
      </w:r>
      <w:r w:rsidR="003C649C">
        <w:rPr>
          <w:rFonts w:ascii="Times New Roman" w:hAnsi="Times New Roman" w:cs="Times New Roman"/>
          <w:sz w:val="24"/>
          <w:szCs w:val="24"/>
        </w:rPr>
        <w:t xml:space="preserve"> </w:t>
      </w:r>
    </w:p>
    <w:p w14:paraId="2FEBB0CB" w14:textId="77777777" w:rsidR="00ED43F7" w:rsidRDefault="00ED43F7" w:rsidP="00ED43F7">
      <w:pPr>
        <w:spacing w:after="0" w:line="480" w:lineRule="auto"/>
        <w:rPr>
          <w:rFonts w:ascii="Times New Roman" w:hAnsi="Times New Roman" w:cs="Times New Roman"/>
          <w:sz w:val="24"/>
          <w:szCs w:val="24"/>
        </w:rPr>
      </w:pPr>
    </w:p>
    <w:p w14:paraId="66DB15DD" w14:textId="6B7B7672" w:rsidR="00254023" w:rsidRPr="00BD7125" w:rsidRDefault="009959EB" w:rsidP="00905EAB">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Staving </w:t>
      </w:r>
      <w:r w:rsidR="0016573A">
        <w:rPr>
          <w:rFonts w:ascii="Times New Roman" w:hAnsi="Times New Roman" w:cs="Times New Roman"/>
          <w:b/>
          <w:sz w:val="24"/>
          <w:szCs w:val="24"/>
        </w:rPr>
        <w:t>o</w:t>
      </w:r>
      <w:r>
        <w:rPr>
          <w:rFonts w:ascii="Times New Roman" w:hAnsi="Times New Roman" w:cs="Times New Roman"/>
          <w:b/>
          <w:sz w:val="24"/>
          <w:szCs w:val="24"/>
        </w:rPr>
        <w:t xml:space="preserve">ff a </w:t>
      </w:r>
      <w:r w:rsidR="0016573A">
        <w:rPr>
          <w:rFonts w:ascii="Times New Roman" w:hAnsi="Times New Roman" w:cs="Times New Roman"/>
          <w:b/>
          <w:sz w:val="24"/>
          <w:szCs w:val="24"/>
        </w:rPr>
        <w:t>T</w:t>
      </w:r>
      <w:r>
        <w:rPr>
          <w:rFonts w:ascii="Times New Roman" w:hAnsi="Times New Roman" w:cs="Times New Roman"/>
          <w:b/>
          <w:sz w:val="24"/>
          <w:szCs w:val="24"/>
        </w:rPr>
        <w:t xml:space="preserve">imber </w:t>
      </w:r>
      <w:r w:rsidR="0016573A">
        <w:rPr>
          <w:rFonts w:ascii="Times New Roman" w:hAnsi="Times New Roman" w:cs="Times New Roman"/>
          <w:b/>
          <w:sz w:val="24"/>
          <w:szCs w:val="24"/>
        </w:rPr>
        <w:t>F</w:t>
      </w:r>
      <w:r>
        <w:rPr>
          <w:rFonts w:ascii="Times New Roman" w:hAnsi="Times New Roman" w:cs="Times New Roman"/>
          <w:b/>
          <w:sz w:val="24"/>
          <w:szCs w:val="24"/>
        </w:rPr>
        <w:t>amine</w:t>
      </w:r>
    </w:p>
    <w:p w14:paraId="0DC6BBA2" w14:textId="5EA52DB7" w:rsidR="00E022E9" w:rsidRDefault="008E73B8" w:rsidP="00FA75E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former </w:t>
      </w:r>
      <w:r w:rsidR="009B29D4">
        <w:rPr>
          <w:rFonts w:ascii="Times New Roman" w:hAnsi="Times New Roman" w:cs="Times New Roman"/>
          <w:sz w:val="24"/>
          <w:szCs w:val="24"/>
        </w:rPr>
        <w:t xml:space="preserve">Liberal </w:t>
      </w:r>
      <w:r>
        <w:rPr>
          <w:rFonts w:ascii="Times New Roman" w:hAnsi="Times New Roman" w:cs="Times New Roman"/>
          <w:sz w:val="24"/>
          <w:szCs w:val="24"/>
        </w:rPr>
        <w:t xml:space="preserve">prime minister David Lloyd George remarked in his </w:t>
      </w:r>
      <w:r w:rsidRPr="008E73B8">
        <w:rPr>
          <w:rFonts w:ascii="Times New Roman" w:hAnsi="Times New Roman" w:cs="Times New Roman"/>
          <w:i/>
          <w:sz w:val="24"/>
          <w:szCs w:val="24"/>
        </w:rPr>
        <w:t>War Memoirs</w:t>
      </w:r>
      <w:r>
        <w:rPr>
          <w:rFonts w:ascii="Times New Roman" w:hAnsi="Times New Roman" w:cs="Times New Roman"/>
          <w:sz w:val="24"/>
          <w:szCs w:val="24"/>
        </w:rPr>
        <w:t xml:space="preserve"> that the timber of Great Britain had been </w:t>
      </w:r>
      <w:r w:rsidR="007A5790">
        <w:rPr>
          <w:rFonts w:ascii="Times New Roman" w:hAnsi="Times New Roman" w:cs="Times New Roman"/>
          <w:sz w:val="24"/>
          <w:szCs w:val="24"/>
        </w:rPr>
        <w:t>“</w:t>
      </w:r>
      <w:r>
        <w:rPr>
          <w:rFonts w:ascii="Times New Roman" w:hAnsi="Times New Roman" w:cs="Times New Roman"/>
          <w:sz w:val="24"/>
          <w:szCs w:val="24"/>
        </w:rPr>
        <w:t>a very badly neglected asset</w:t>
      </w:r>
      <w:r w:rsidR="0028102E">
        <w:rPr>
          <w:rFonts w:ascii="Times New Roman" w:hAnsi="Times New Roman" w:cs="Times New Roman"/>
          <w:sz w:val="24"/>
          <w:szCs w:val="24"/>
        </w:rPr>
        <w:t>.”</w:t>
      </w:r>
      <w:r>
        <w:rPr>
          <w:rStyle w:val="FootnoteReference"/>
          <w:rFonts w:ascii="Times New Roman" w:hAnsi="Times New Roman" w:cs="Times New Roman"/>
          <w:sz w:val="24"/>
          <w:szCs w:val="24"/>
        </w:rPr>
        <w:footnoteReference w:id="16"/>
      </w:r>
      <w:r w:rsidR="00217CE9">
        <w:rPr>
          <w:rFonts w:ascii="Times New Roman" w:hAnsi="Times New Roman" w:cs="Times New Roman"/>
          <w:sz w:val="24"/>
          <w:szCs w:val="24"/>
        </w:rPr>
        <w:t xml:space="preserve">  Six royal commissions, select committees</w:t>
      </w:r>
      <w:r w:rsidR="00287B70">
        <w:rPr>
          <w:rFonts w:ascii="Times New Roman" w:hAnsi="Times New Roman" w:cs="Times New Roman"/>
          <w:sz w:val="24"/>
          <w:szCs w:val="24"/>
        </w:rPr>
        <w:t xml:space="preserve"> or departmental </w:t>
      </w:r>
      <w:r w:rsidR="005E5295">
        <w:rPr>
          <w:rFonts w:ascii="Times New Roman" w:hAnsi="Times New Roman" w:cs="Times New Roman"/>
          <w:sz w:val="24"/>
          <w:szCs w:val="24"/>
        </w:rPr>
        <w:t>agencies</w:t>
      </w:r>
      <w:r w:rsidR="00217CE9">
        <w:rPr>
          <w:rFonts w:ascii="Times New Roman" w:hAnsi="Times New Roman" w:cs="Times New Roman"/>
          <w:sz w:val="24"/>
          <w:szCs w:val="24"/>
        </w:rPr>
        <w:t xml:space="preserve"> had deliberated between 18</w:t>
      </w:r>
      <w:r w:rsidR="00E26168">
        <w:rPr>
          <w:rFonts w:ascii="Times New Roman" w:hAnsi="Times New Roman" w:cs="Times New Roman"/>
          <w:sz w:val="24"/>
          <w:szCs w:val="24"/>
        </w:rPr>
        <w:t>8</w:t>
      </w:r>
      <w:r w:rsidR="00217CE9">
        <w:rPr>
          <w:rFonts w:ascii="Times New Roman" w:hAnsi="Times New Roman" w:cs="Times New Roman"/>
          <w:sz w:val="24"/>
          <w:szCs w:val="24"/>
        </w:rPr>
        <w:t>5 and 1913</w:t>
      </w:r>
      <w:r w:rsidR="00287B70">
        <w:rPr>
          <w:rFonts w:ascii="Times New Roman" w:hAnsi="Times New Roman" w:cs="Times New Roman"/>
          <w:sz w:val="24"/>
          <w:szCs w:val="24"/>
        </w:rPr>
        <w:t xml:space="preserve"> on a variety of </w:t>
      </w:r>
      <w:r w:rsidR="00207AD6">
        <w:rPr>
          <w:rFonts w:ascii="Times New Roman" w:hAnsi="Times New Roman" w:cs="Times New Roman"/>
          <w:sz w:val="24"/>
          <w:szCs w:val="24"/>
        </w:rPr>
        <w:t xml:space="preserve">remedial </w:t>
      </w:r>
      <w:r w:rsidR="00287B70">
        <w:rPr>
          <w:rFonts w:ascii="Times New Roman" w:hAnsi="Times New Roman" w:cs="Times New Roman"/>
          <w:sz w:val="24"/>
          <w:szCs w:val="24"/>
        </w:rPr>
        <w:t xml:space="preserve">issues concerning </w:t>
      </w:r>
      <w:r w:rsidR="00B9438C">
        <w:rPr>
          <w:rFonts w:ascii="Times New Roman" w:hAnsi="Times New Roman" w:cs="Times New Roman"/>
          <w:sz w:val="24"/>
          <w:szCs w:val="24"/>
        </w:rPr>
        <w:t>forestry</w:t>
      </w:r>
      <w:r w:rsidR="005E5295">
        <w:rPr>
          <w:rFonts w:ascii="Times New Roman" w:hAnsi="Times New Roman" w:cs="Times New Roman"/>
          <w:sz w:val="24"/>
          <w:szCs w:val="24"/>
        </w:rPr>
        <w:t xml:space="preserve">. </w:t>
      </w:r>
      <w:r w:rsidR="00287B70">
        <w:rPr>
          <w:rFonts w:ascii="Times New Roman" w:hAnsi="Times New Roman" w:cs="Times New Roman"/>
          <w:sz w:val="24"/>
          <w:szCs w:val="24"/>
        </w:rPr>
        <w:t xml:space="preserve"> </w:t>
      </w:r>
      <w:r w:rsidR="005E5295">
        <w:rPr>
          <w:rFonts w:ascii="Times New Roman" w:hAnsi="Times New Roman" w:cs="Times New Roman"/>
          <w:sz w:val="24"/>
          <w:szCs w:val="24"/>
        </w:rPr>
        <w:t>L</w:t>
      </w:r>
      <w:r w:rsidR="00287B70">
        <w:rPr>
          <w:rFonts w:ascii="Times New Roman" w:hAnsi="Times New Roman" w:cs="Times New Roman"/>
          <w:sz w:val="24"/>
          <w:szCs w:val="24"/>
        </w:rPr>
        <w:t>ittle had been accomplished</w:t>
      </w:r>
      <w:r w:rsidR="00E26168">
        <w:rPr>
          <w:rFonts w:ascii="Times New Roman" w:hAnsi="Times New Roman" w:cs="Times New Roman"/>
          <w:sz w:val="24"/>
          <w:szCs w:val="24"/>
        </w:rPr>
        <w:t>, in part because successive governments were unresponsive to wholescale reform.</w:t>
      </w:r>
      <w:r w:rsidR="00287B70">
        <w:rPr>
          <w:rFonts w:ascii="Times New Roman" w:hAnsi="Times New Roman" w:cs="Times New Roman"/>
          <w:sz w:val="24"/>
          <w:szCs w:val="24"/>
        </w:rPr>
        <w:t xml:space="preserve">  </w:t>
      </w:r>
      <w:r w:rsidR="00710E99">
        <w:rPr>
          <w:rFonts w:ascii="Times New Roman" w:hAnsi="Times New Roman" w:cs="Times New Roman"/>
          <w:sz w:val="24"/>
          <w:szCs w:val="24"/>
        </w:rPr>
        <w:t>The depletion of British forests had gone unchecked, and w</w:t>
      </w:r>
      <w:r w:rsidR="007A3D0A">
        <w:rPr>
          <w:rFonts w:ascii="Times New Roman" w:hAnsi="Times New Roman" w:cs="Times New Roman"/>
          <w:sz w:val="24"/>
          <w:szCs w:val="24"/>
        </w:rPr>
        <w:t>hen war broke out in August 1914, less than four per cent of the British Isles was under forest</w:t>
      </w:r>
      <w:r w:rsidR="00710E99">
        <w:rPr>
          <w:rFonts w:ascii="Times New Roman" w:hAnsi="Times New Roman" w:cs="Times New Roman"/>
          <w:sz w:val="24"/>
          <w:szCs w:val="24"/>
        </w:rPr>
        <w:t>.  This</w:t>
      </w:r>
      <w:r w:rsidR="005A64DE">
        <w:rPr>
          <w:rFonts w:ascii="Times New Roman" w:hAnsi="Times New Roman" w:cs="Times New Roman"/>
          <w:sz w:val="24"/>
          <w:szCs w:val="24"/>
        </w:rPr>
        <w:t xml:space="preserve"> constituted </w:t>
      </w:r>
      <w:r w:rsidR="00FD1A75">
        <w:rPr>
          <w:rFonts w:ascii="Times New Roman" w:hAnsi="Times New Roman" w:cs="Times New Roman"/>
          <w:sz w:val="24"/>
          <w:szCs w:val="24"/>
        </w:rPr>
        <w:t xml:space="preserve">approximately </w:t>
      </w:r>
      <w:r w:rsidR="00052868">
        <w:rPr>
          <w:rFonts w:ascii="Times New Roman" w:hAnsi="Times New Roman" w:cs="Times New Roman"/>
          <w:sz w:val="24"/>
          <w:szCs w:val="24"/>
        </w:rPr>
        <w:t>three</w:t>
      </w:r>
      <w:r w:rsidR="00FD1A75">
        <w:rPr>
          <w:rFonts w:ascii="Times New Roman" w:hAnsi="Times New Roman" w:cs="Times New Roman"/>
          <w:sz w:val="24"/>
          <w:szCs w:val="24"/>
        </w:rPr>
        <w:t xml:space="preserve"> million acres </w:t>
      </w:r>
      <w:r w:rsidR="002275EC">
        <w:rPr>
          <w:rFonts w:ascii="Times New Roman" w:hAnsi="Times New Roman" w:cs="Times New Roman"/>
          <w:sz w:val="24"/>
          <w:szCs w:val="24"/>
        </w:rPr>
        <w:t>of standing timber</w:t>
      </w:r>
      <w:r w:rsidR="003C25B7">
        <w:rPr>
          <w:rFonts w:ascii="Times New Roman" w:hAnsi="Times New Roman" w:cs="Times New Roman"/>
          <w:sz w:val="24"/>
          <w:szCs w:val="24"/>
        </w:rPr>
        <w:t xml:space="preserve"> of varying quality</w:t>
      </w:r>
      <w:r w:rsidR="009D1B16">
        <w:rPr>
          <w:rFonts w:ascii="Times New Roman" w:hAnsi="Times New Roman" w:cs="Times New Roman"/>
          <w:sz w:val="24"/>
          <w:szCs w:val="24"/>
        </w:rPr>
        <w:t>,</w:t>
      </w:r>
      <w:r w:rsidR="00BE4D4B">
        <w:rPr>
          <w:rFonts w:ascii="Times New Roman" w:hAnsi="Times New Roman" w:cs="Times New Roman"/>
          <w:sz w:val="24"/>
          <w:szCs w:val="24"/>
        </w:rPr>
        <w:t xml:space="preserve"> 97 per cent </w:t>
      </w:r>
      <w:r w:rsidR="00C009D7">
        <w:rPr>
          <w:rFonts w:ascii="Times New Roman" w:hAnsi="Times New Roman" w:cs="Times New Roman"/>
          <w:sz w:val="24"/>
          <w:szCs w:val="24"/>
        </w:rPr>
        <w:t xml:space="preserve">of which </w:t>
      </w:r>
      <w:r w:rsidR="00BE4D4B">
        <w:rPr>
          <w:rFonts w:ascii="Times New Roman" w:hAnsi="Times New Roman" w:cs="Times New Roman"/>
          <w:sz w:val="24"/>
          <w:szCs w:val="24"/>
        </w:rPr>
        <w:t>was private</w:t>
      </w:r>
      <w:r w:rsidR="009D1B16">
        <w:rPr>
          <w:rFonts w:ascii="Times New Roman" w:hAnsi="Times New Roman" w:cs="Times New Roman"/>
          <w:sz w:val="24"/>
          <w:szCs w:val="24"/>
        </w:rPr>
        <w:t>ly-owned</w:t>
      </w:r>
      <w:r w:rsidR="002275EC">
        <w:rPr>
          <w:rFonts w:ascii="Times New Roman" w:hAnsi="Times New Roman" w:cs="Times New Roman"/>
          <w:sz w:val="24"/>
          <w:szCs w:val="24"/>
        </w:rPr>
        <w:t>.</w:t>
      </w:r>
      <w:r w:rsidR="00263CBA">
        <w:rPr>
          <w:rFonts w:ascii="Times New Roman" w:hAnsi="Times New Roman" w:cs="Times New Roman"/>
          <w:sz w:val="24"/>
          <w:szCs w:val="24"/>
        </w:rPr>
        <w:t xml:space="preserve">  The remaining </w:t>
      </w:r>
      <w:r w:rsidR="00052868">
        <w:rPr>
          <w:rFonts w:ascii="Times New Roman" w:hAnsi="Times New Roman" w:cs="Times New Roman"/>
          <w:sz w:val="24"/>
          <w:szCs w:val="24"/>
        </w:rPr>
        <w:t>three</w:t>
      </w:r>
      <w:r w:rsidR="00263CBA">
        <w:rPr>
          <w:rFonts w:ascii="Times New Roman" w:hAnsi="Times New Roman" w:cs="Times New Roman"/>
          <w:sz w:val="24"/>
          <w:szCs w:val="24"/>
        </w:rPr>
        <w:t xml:space="preserve"> per cent were Crown </w:t>
      </w:r>
      <w:r w:rsidR="00052868">
        <w:rPr>
          <w:rFonts w:ascii="Times New Roman" w:hAnsi="Times New Roman" w:cs="Times New Roman"/>
          <w:sz w:val="24"/>
          <w:szCs w:val="24"/>
        </w:rPr>
        <w:t>w</w:t>
      </w:r>
      <w:r w:rsidR="00263CBA">
        <w:rPr>
          <w:rFonts w:ascii="Times New Roman" w:hAnsi="Times New Roman" w:cs="Times New Roman"/>
          <w:sz w:val="24"/>
          <w:szCs w:val="24"/>
        </w:rPr>
        <w:t xml:space="preserve">oods </w:t>
      </w:r>
      <w:r w:rsidR="00052868">
        <w:rPr>
          <w:rFonts w:ascii="Times New Roman" w:hAnsi="Times New Roman" w:cs="Times New Roman"/>
          <w:sz w:val="24"/>
          <w:szCs w:val="24"/>
        </w:rPr>
        <w:t xml:space="preserve">and Royal Forests </w:t>
      </w:r>
      <w:r w:rsidR="00263CBA">
        <w:rPr>
          <w:rFonts w:ascii="Times New Roman" w:hAnsi="Times New Roman" w:cs="Times New Roman"/>
          <w:sz w:val="24"/>
          <w:szCs w:val="24"/>
        </w:rPr>
        <w:t>such as the Forest of Dean</w:t>
      </w:r>
      <w:r w:rsidR="00052868">
        <w:rPr>
          <w:rFonts w:ascii="Times New Roman" w:hAnsi="Times New Roman" w:cs="Times New Roman"/>
          <w:sz w:val="24"/>
          <w:szCs w:val="24"/>
        </w:rPr>
        <w:t>, the New Forest</w:t>
      </w:r>
      <w:r w:rsidR="00263CBA">
        <w:rPr>
          <w:rFonts w:ascii="Times New Roman" w:hAnsi="Times New Roman" w:cs="Times New Roman"/>
          <w:sz w:val="24"/>
          <w:szCs w:val="24"/>
        </w:rPr>
        <w:t xml:space="preserve"> and </w:t>
      </w:r>
      <w:r w:rsidR="00E26168">
        <w:rPr>
          <w:rFonts w:ascii="Times New Roman" w:hAnsi="Times New Roman" w:cs="Times New Roman"/>
          <w:sz w:val="24"/>
          <w:szCs w:val="24"/>
        </w:rPr>
        <w:t xml:space="preserve">Windsor </w:t>
      </w:r>
      <w:r w:rsidR="00263CBA">
        <w:rPr>
          <w:rFonts w:ascii="Times New Roman" w:hAnsi="Times New Roman" w:cs="Times New Roman"/>
          <w:sz w:val="24"/>
          <w:szCs w:val="24"/>
        </w:rPr>
        <w:t>Great Park.</w:t>
      </w:r>
      <w:r w:rsidR="002275EC">
        <w:rPr>
          <w:rFonts w:ascii="Times New Roman" w:hAnsi="Times New Roman" w:cs="Times New Roman"/>
          <w:sz w:val="24"/>
          <w:szCs w:val="24"/>
        </w:rPr>
        <w:t xml:space="preserve">  </w:t>
      </w:r>
      <w:r w:rsidR="007F7A1F">
        <w:rPr>
          <w:rFonts w:ascii="Times New Roman" w:hAnsi="Times New Roman" w:cs="Times New Roman"/>
          <w:sz w:val="24"/>
          <w:szCs w:val="24"/>
        </w:rPr>
        <w:t>O</w:t>
      </w:r>
      <w:r w:rsidR="00E26168">
        <w:rPr>
          <w:rFonts w:ascii="Times New Roman" w:hAnsi="Times New Roman" w:cs="Times New Roman"/>
          <w:sz w:val="24"/>
          <w:szCs w:val="24"/>
        </w:rPr>
        <w:t xml:space="preserve">f the </w:t>
      </w:r>
      <w:r w:rsidR="00052868">
        <w:rPr>
          <w:rFonts w:ascii="Times New Roman" w:hAnsi="Times New Roman" w:cs="Times New Roman"/>
          <w:sz w:val="24"/>
          <w:szCs w:val="24"/>
        </w:rPr>
        <w:t xml:space="preserve">three </w:t>
      </w:r>
      <w:r w:rsidR="00E26168">
        <w:rPr>
          <w:rFonts w:ascii="Times New Roman" w:hAnsi="Times New Roman" w:cs="Times New Roman"/>
          <w:sz w:val="24"/>
          <w:szCs w:val="24"/>
        </w:rPr>
        <w:t xml:space="preserve">million acres only one-third was </w:t>
      </w:r>
      <w:r w:rsidR="00E022E9">
        <w:rPr>
          <w:rFonts w:ascii="Times New Roman" w:hAnsi="Times New Roman" w:cs="Times New Roman"/>
          <w:sz w:val="24"/>
          <w:szCs w:val="24"/>
        </w:rPr>
        <w:t>utilisable</w:t>
      </w:r>
      <w:r w:rsidR="00FB7548">
        <w:rPr>
          <w:rFonts w:ascii="Times New Roman" w:hAnsi="Times New Roman" w:cs="Times New Roman"/>
          <w:sz w:val="24"/>
          <w:szCs w:val="24"/>
        </w:rPr>
        <w:t>.</w:t>
      </w:r>
      <w:r w:rsidR="007F7A1F">
        <w:rPr>
          <w:rStyle w:val="FootnoteReference"/>
          <w:rFonts w:ascii="Times New Roman" w:hAnsi="Times New Roman" w:cs="Times New Roman"/>
          <w:sz w:val="24"/>
          <w:szCs w:val="24"/>
        </w:rPr>
        <w:footnoteReference w:id="17"/>
      </w:r>
    </w:p>
    <w:p w14:paraId="4A6CD502" w14:textId="3A137339" w:rsidR="00E234C1" w:rsidRDefault="00DE4EAD" w:rsidP="00E022E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Decades of </w:t>
      </w:r>
      <w:r w:rsidR="00E26168">
        <w:rPr>
          <w:rFonts w:ascii="Times New Roman" w:hAnsi="Times New Roman" w:cs="Times New Roman"/>
          <w:sz w:val="24"/>
          <w:szCs w:val="24"/>
        </w:rPr>
        <w:t xml:space="preserve">half-hearted </w:t>
      </w:r>
      <w:r>
        <w:rPr>
          <w:rFonts w:ascii="Times New Roman" w:hAnsi="Times New Roman" w:cs="Times New Roman"/>
          <w:sz w:val="24"/>
          <w:szCs w:val="24"/>
        </w:rPr>
        <w:t>c</w:t>
      </w:r>
      <w:r w:rsidR="007A3D0A">
        <w:rPr>
          <w:rFonts w:ascii="Times New Roman" w:hAnsi="Times New Roman" w:cs="Times New Roman"/>
          <w:sz w:val="24"/>
          <w:szCs w:val="24"/>
        </w:rPr>
        <w:t>onservation efforts had failed</w:t>
      </w:r>
      <w:r w:rsidR="002275EC">
        <w:rPr>
          <w:rFonts w:ascii="Times New Roman" w:hAnsi="Times New Roman" w:cs="Times New Roman"/>
          <w:sz w:val="24"/>
          <w:szCs w:val="24"/>
        </w:rPr>
        <w:t xml:space="preserve"> and the dependence on foreign timber would prove a serious handicap to the war effort</w:t>
      </w:r>
      <w:r w:rsidR="007A3D0A">
        <w:rPr>
          <w:rFonts w:ascii="Times New Roman" w:hAnsi="Times New Roman" w:cs="Times New Roman"/>
          <w:sz w:val="24"/>
          <w:szCs w:val="24"/>
        </w:rPr>
        <w:t xml:space="preserve">.  </w:t>
      </w:r>
      <w:r w:rsidR="003C25B7">
        <w:rPr>
          <w:rFonts w:ascii="Times New Roman" w:hAnsi="Times New Roman" w:cs="Times New Roman"/>
          <w:sz w:val="24"/>
          <w:szCs w:val="24"/>
        </w:rPr>
        <w:t xml:space="preserve">Compounding this </w:t>
      </w:r>
      <w:r w:rsidR="00992C81">
        <w:rPr>
          <w:rFonts w:ascii="Times New Roman" w:hAnsi="Times New Roman" w:cs="Times New Roman"/>
          <w:sz w:val="24"/>
          <w:szCs w:val="24"/>
        </w:rPr>
        <w:t xml:space="preserve">was </w:t>
      </w:r>
      <w:r w:rsidR="007F7A1F">
        <w:rPr>
          <w:rFonts w:ascii="Times New Roman" w:hAnsi="Times New Roman" w:cs="Times New Roman"/>
          <w:sz w:val="24"/>
          <w:szCs w:val="24"/>
        </w:rPr>
        <w:t xml:space="preserve">the fact </w:t>
      </w:r>
      <w:r w:rsidR="00992C81">
        <w:rPr>
          <w:rFonts w:ascii="Times New Roman" w:hAnsi="Times New Roman" w:cs="Times New Roman"/>
          <w:sz w:val="24"/>
          <w:szCs w:val="24"/>
        </w:rPr>
        <w:t xml:space="preserve">that </w:t>
      </w:r>
      <w:r w:rsidR="003C25B7">
        <w:rPr>
          <w:rFonts w:ascii="Times New Roman" w:hAnsi="Times New Roman" w:cs="Times New Roman"/>
          <w:sz w:val="24"/>
          <w:szCs w:val="24"/>
        </w:rPr>
        <w:t>the home timber industry</w:t>
      </w:r>
      <w:r w:rsidR="00992C81">
        <w:rPr>
          <w:rFonts w:ascii="Times New Roman" w:hAnsi="Times New Roman" w:cs="Times New Roman"/>
          <w:sz w:val="24"/>
          <w:szCs w:val="24"/>
        </w:rPr>
        <w:t xml:space="preserve"> </w:t>
      </w:r>
      <w:r w:rsidR="003C25B7">
        <w:rPr>
          <w:rFonts w:ascii="Times New Roman" w:hAnsi="Times New Roman" w:cs="Times New Roman"/>
          <w:sz w:val="24"/>
          <w:szCs w:val="24"/>
        </w:rPr>
        <w:t xml:space="preserve">was </w:t>
      </w:r>
      <w:r w:rsidR="00207AD6">
        <w:rPr>
          <w:rFonts w:ascii="Times New Roman" w:hAnsi="Times New Roman" w:cs="Times New Roman"/>
          <w:sz w:val="24"/>
          <w:szCs w:val="24"/>
        </w:rPr>
        <w:t>muddled and unprepared</w:t>
      </w:r>
      <w:r w:rsidR="003C25B7">
        <w:rPr>
          <w:rFonts w:ascii="Times New Roman" w:hAnsi="Times New Roman" w:cs="Times New Roman"/>
          <w:sz w:val="24"/>
          <w:szCs w:val="24"/>
        </w:rPr>
        <w:t xml:space="preserve">.  </w:t>
      </w:r>
      <w:r w:rsidR="00263CBA">
        <w:rPr>
          <w:rFonts w:ascii="Times New Roman" w:hAnsi="Times New Roman" w:cs="Times New Roman"/>
          <w:sz w:val="24"/>
          <w:szCs w:val="24"/>
        </w:rPr>
        <w:t xml:space="preserve">Apart from Scotland, forests in the rest of the British Isles were managed in a very </w:t>
      </w:r>
      <w:r w:rsidR="007A5790">
        <w:rPr>
          <w:rFonts w:ascii="Times New Roman" w:hAnsi="Times New Roman" w:cs="Times New Roman"/>
          <w:sz w:val="24"/>
          <w:szCs w:val="24"/>
        </w:rPr>
        <w:t>“</w:t>
      </w:r>
      <w:r w:rsidR="00263CBA">
        <w:rPr>
          <w:rFonts w:ascii="Times New Roman" w:hAnsi="Times New Roman" w:cs="Times New Roman"/>
          <w:sz w:val="24"/>
          <w:szCs w:val="24"/>
        </w:rPr>
        <w:t>erratic and slipshod</w:t>
      </w:r>
      <w:r w:rsidR="007A5790">
        <w:rPr>
          <w:rFonts w:ascii="Times New Roman" w:hAnsi="Times New Roman" w:cs="Times New Roman"/>
          <w:sz w:val="24"/>
          <w:szCs w:val="24"/>
        </w:rPr>
        <w:t>”</w:t>
      </w:r>
      <w:r w:rsidR="00263CBA">
        <w:rPr>
          <w:rFonts w:ascii="Times New Roman" w:hAnsi="Times New Roman" w:cs="Times New Roman"/>
          <w:sz w:val="24"/>
          <w:szCs w:val="24"/>
        </w:rPr>
        <w:t xml:space="preserve"> manner.</w:t>
      </w:r>
      <w:r w:rsidR="001A470C">
        <w:rPr>
          <w:rFonts w:ascii="Times New Roman" w:hAnsi="Times New Roman" w:cs="Times New Roman"/>
          <w:sz w:val="24"/>
          <w:szCs w:val="24"/>
        </w:rPr>
        <w:t xml:space="preserve">  The quality of the wood was poor because the species of tree grown, and its processing and replanting on these private estates were </w:t>
      </w:r>
      <w:r w:rsidR="007A5790">
        <w:rPr>
          <w:rFonts w:ascii="Times New Roman" w:hAnsi="Times New Roman" w:cs="Times New Roman"/>
          <w:sz w:val="24"/>
          <w:szCs w:val="24"/>
        </w:rPr>
        <w:t>“</w:t>
      </w:r>
      <w:r w:rsidR="001A470C">
        <w:rPr>
          <w:rFonts w:ascii="Times New Roman" w:hAnsi="Times New Roman" w:cs="Times New Roman"/>
          <w:sz w:val="24"/>
          <w:szCs w:val="24"/>
        </w:rPr>
        <w:t>haphazard</w:t>
      </w:r>
      <w:r w:rsidR="0028102E">
        <w:rPr>
          <w:rFonts w:ascii="Times New Roman" w:hAnsi="Times New Roman" w:cs="Times New Roman"/>
          <w:sz w:val="24"/>
          <w:szCs w:val="24"/>
        </w:rPr>
        <w:t>,</w:t>
      </w:r>
      <w:r w:rsidR="007A5790">
        <w:rPr>
          <w:rFonts w:ascii="Times New Roman" w:hAnsi="Times New Roman" w:cs="Times New Roman"/>
          <w:sz w:val="24"/>
          <w:szCs w:val="24"/>
        </w:rPr>
        <w:t>”</w:t>
      </w:r>
      <w:r w:rsidR="001A470C">
        <w:rPr>
          <w:rFonts w:ascii="Times New Roman" w:hAnsi="Times New Roman" w:cs="Times New Roman"/>
          <w:sz w:val="24"/>
          <w:szCs w:val="24"/>
        </w:rPr>
        <w:t xml:space="preserve"> largely conducted at the whim of the landowner or his estate agent.</w:t>
      </w:r>
      <w:r w:rsidR="00263CBA">
        <w:rPr>
          <w:rStyle w:val="FootnoteReference"/>
          <w:rFonts w:ascii="Times New Roman" w:hAnsi="Times New Roman" w:cs="Times New Roman"/>
          <w:sz w:val="24"/>
          <w:szCs w:val="24"/>
        </w:rPr>
        <w:footnoteReference w:id="18"/>
      </w:r>
      <w:r w:rsidR="00263CBA">
        <w:rPr>
          <w:rFonts w:ascii="Times New Roman" w:hAnsi="Times New Roman" w:cs="Times New Roman"/>
          <w:sz w:val="24"/>
          <w:szCs w:val="24"/>
        </w:rPr>
        <w:t xml:space="preserve">  </w:t>
      </w:r>
      <w:r w:rsidR="007A5790">
        <w:rPr>
          <w:rFonts w:ascii="Times New Roman" w:hAnsi="Times New Roman" w:cs="Times New Roman"/>
          <w:sz w:val="24"/>
          <w:szCs w:val="24"/>
        </w:rPr>
        <w:t>“</w:t>
      </w:r>
      <w:r w:rsidR="00287B70">
        <w:rPr>
          <w:rFonts w:ascii="Times New Roman" w:hAnsi="Times New Roman" w:cs="Times New Roman"/>
          <w:sz w:val="24"/>
          <w:szCs w:val="24"/>
        </w:rPr>
        <w:t>Too much talking and too little action</w:t>
      </w:r>
      <w:r w:rsidR="007A5790">
        <w:rPr>
          <w:rFonts w:ascii="Times New Roman" w:hAnsi="Times New Roman" w:cs="Times New Roman"/>
          <w:sz w:val="24"/>
          <w:szCs w:val="24"/>
        </w:rPr>
        <w:t>”</w:t>
      </w:r>
      <w:r w:rsidR="00287B70">
        <w:rPr>
          <w:rFonts w:ascii="Times New Roman" w:hAnsi="Times New Roman" w:cs="Times New Roman"/>
          <w:sz w:val="24"/>
          <w:szCs w:val="24"/>
        </w:rPr>
        <w:t xml:space="preserve"> was the conclusion </w:t>
      </w:r>
      <w:r w:rsidR="00F953EE">
        <w:rPr>
          <w:rFonts w:ascii="Times New Roman" w:hAnsi="Times New Roman" w:cs="Times New Roman"/>
          <w:sz w:val="24"/>
          <w:szCs w:val="24"/>
        </w:rPr>
        <w:t xml:space="preserve">made </w:t>
      </w:r>
      <w:r w:rsidR="005E5377">
        <w:rPr>
          <w:rFonts w:ascii="Times New Roman" w:hAnsi="Times New Roman" w:cs="Times New Roman"/>
          <w:sz w:val="24"/>
          <w:szCs w:val="24"/>
        </w:rPr>
        <w:t xml:space="preserve">in </w:t>
      </w:r>
      <w:r w:rsidR="00F953EE">
        <w:rPr>
          <w:rFonts w:ascii="Times New Roman" w:hAnsi="Times New Roman" w:cs="Times New Roman"/>
          <w:sz w:val="24"/>
          <w:szCs w:val="24"/>
        </w:rPr>
        <w:t xml:space="preserve">January </w:t>
      </w:r>
      <w:r w:rsidR="005E5377">
        <w:rPr>
          <w:rFonts w:ascii="Times New Roman" w:hAnsi="Times New Roman" w:cs="Times New Roman"/>
          <w:sz w:val="24"/>
          <w:szCs w:val="24"/>
        </w:rPr>
        <w:t xml:space="preserve">1915 </w:t>
      </w:r>
      <w:r w:rsidR="00F953EE">
        <w:rPr>
          <w:rFonts w:ascii="Times New Roman" w:hAnsi="Times New Roman" w:cs="Times New Roman"/>
          <w:sz w:val="24"/>
          <w:szCs w:val="24"/>
        </w:rPr>
        <w:t>by</w:t>
      </w:r>
      <w:r w:rsidR="00287B70">
        <w:rPr>
          <w:rFonts w:ascii="Times New Roman" w:hAnsi="Times New Roman" w:cs="Times New Roman"/>
          <w:sz w:val="24"/>
          <w:szCs w:val="24"/>
        </w:rPr>
        <w:t xml:space="preserve"> </w:t>
      </w:r>
      <w:r w:rsidR="00277930">
        <w:rPr>
          <w:rFonts w:ascii="Times New Roman" w:hAnsi="Times New Roman" w:cs="Times New Roman"/>
          <w:sz w:val="24"/>
          <w:szCs w:val="24"/>
        </w:rPr>
        <w:t xml:space="preserve">the German-born </w:t>
      </w:r>
      <w:r w:rsidR="00287B70">
        <w:rPr>
          <w:rFonts w:ascii="Times New Roman" w:hAnsi="Times New Roman" w:cs="Times New Roman"/>
          <w:sz w:val="24"/>
          <w:szCs w:val="24"/>
        </w:rPr>
        <w:t xml:space="preserve">Sir William </w:t>
      </w:r>
      <w:proofErr w:type="spellStart"/>
      <w:r w:rsidR="00287B70">
        <w:rPr>
          <w:rFonts w:ascii="Times New Roman" w:hAnsi="Times New Roman" w:cs="Times New Roman"/>
          <w:sz w:val="24"/>
          <w:szCs w:val="24"/>
        </w:rPr>
        <w:t>Schlich</w:t>
      </w:r>
      <w:proofErr w:type="spellEnd"/>
      <w:r w:rsidR="000E00CE">
        <w:rPr>
          <w:rFonts w:ascii="Times New Roman" w:hAnsi="Times New Roman" w:cs="Times New Roman"/>
          <w:sz w:val="24"/>
          <w:szCs w:val="24"/>
        </w:rPr>
        <w:t xml:space="preserve">, the </w:t>
      </w:r>
      <w:r w:rsidR="00AE268A">
        <w:rPr>
          <w:rFonts w:ascii="Times New Roman" w:hAnsi="Times New Roman" w:cs="Times New Roman"/>
          <w:sz w:val="24"/>
          <w:szCs w:val="24"/>
        </w:rPr>
        <w:t xml:space="preserve">distinguished </w:t>
      </w:r>
      <w:r w:rsidR="000E00CE">
        <w:rPr>
          <w:rFonts w:ascii="Times New Roman" w:hAnsi="Times New Roman" w:cs="Times New Roman"/>
          <w:sz w:val="24"/>
          <w:szCs w:val="24"/>
        </w:rPr>
        <w:t>former</w:t>
      </w:r>
      <w:r w:rsidR="000E00CE" w:rsidRPr="000E00CE">
        <w:rPr>
          <w:rFonts w:ascii="Times New Roman" w:hAnsi="Times New Roman" w:cs="Times New Roman"/>
          <w:sz w:val="24"/>
          <w:szCs w:val="24"/>
        </w:rPr>
        <w:t xml:space="preserve"> inspector-general of </w:t>
      </w:r>
      <w:r w:rsidR="000E00CE" w:rsidRPr="000E00CE">
        <w:rPr>
          <w:rFonts w:ascii="Times New Roman" w:hAnsi="Times New Roman" w:cs="Times New Roman"/>
          <w:sz w:val="24"/>
          <w:szCs w:val="24"/>
        </w:rPr>
        <w:lastRenderedPageBreak/>
        <w:t>forests to the Government of India</w:t>
      </w:r>
      <w:r w:rsidR="00AE268A">
        <w:rPr>
          <w:rFonts w:ascii="Times New Roman" w:hAnsi="Times New Roman" w:cs="Times New Roman"/>
          <w:sz w:val="24"/>
          <w:szCs w:val="24"/>
        </w:rPr>
        <w:t>,</w:t>
      </w:r>
      <w:r w:rsidR="000E00CE">
        <w:rPr>
          <w:rFonts w:ascii="Times New Roman" w:hAnsi="Times New Roman" w:cs="Times New Roman"/>
          <w:sz w:val="24"/>
          <w:szCs w:val="24"/>
        </w:rPr>
        <w:t xml:space="preserve"> </w:t>
      </w:r>
      <w:r w:rsidR="00462E91">
        <w:rPr>
          <w:rFonts w:ascii="Times New Roman" w:hAnsi="Times New Roman" w:cs="Times New Roman"/>
          <w:sz w:val="24"/>
          <w:szCs w:val="24"/>
        </w:rPr>
        <w:t xml:space="preserve">one-time </w:t>
      </w:r>
      <w:r w:rsidR="000E00CE" w:rsidRPr="000E00CE">
        <w:rPr>
          <w:rFonts w:ascii="Times New Roman" w:hAnsi="Times New Roman" w:cs="Times New Roman"/>
          <w:sz w:val="24"/>
          <w:szCs w:val="24"/>
        </w:rPr>
        <w:t>professor of forestry at</w:t>
      </w:r>
      <w:r w:rsidR="009F0C28">
        <w:rPr>
          <w:rFonts w:ascii="Times New Roman" w:hAnsi="Times New Roman" w:cs="Times New Roman"/>
          <w:sz w:val="24"/>
          <w:szCs w:val="24"/>
        </w:rPr>
        <w:t xml:space="preserve"> </w:t>
      </w:r>
      <w:r w:rsidR="00AE268A">
        <w:rPr>
          <w:rFonts w:ascii="Times New Roman" w:hAnsi="Times New Roman" w:cs="Times New Roman"/>
          <w:sz w:val="24"/>
          <w:szCs w:val="24"/>
        </w:rPr>
        <w:t>Cooper</w:t>
      </w:r>
      <w:r w:rsidR="00AB2782">
        <w:rPr>
          <w:rFonts w:ascii="Times New Roman" w:hAnsi="Times New Roman" w:cs="Times New Roman"/>
          <w:sz w:val="24"/>
          <w:szCs w:val="24"/>
        </w:rPr>
        <w:t>’</w:t>
      </w:r>
      <w:r w:rsidR="00AE268A">
        <w:rPr>
          <w:rFonts w:ascii="Times New Roman" w:hAnsi="Times New Roman" w:cs="Times New Roman"/>
          <w:sz w:val="24"/>
          <w:szCs w:val="24"/>
        </w:rPr>
        <w:t xml:space="preserve">s Hill </w:t>
      </w:r>
      <w:r w:rsidR="000E00CE" w:rsidRPr="000E00CE">
        <w:rPr>
          <w:rFonts w:ascii="Times New Roman" w:hAnsi="Times New Roman" w:cs="Times New Roman"/>
          <w:sz w:val="24"/>
          <w:szCs w:val="24"/>
        </w:rPr>
        <w:t xml:space="preserve">College </w:t>
      </w:r>
      <w:r w:rsidR="00AE268A">
        <w:rPr>
          <w:rFonts w:ascii="Times New Roman" w:hAnsi="Times New Roman" w:cs="Times New Roman"/>
          <w:sz w:val="24"/>
          <w:szCs w:val="24"/>
        </w:rPr>
        <w:t xml:space="preserve">of Engineering </w:t>
      </w:r>
      <w:r w:rsidR="000E00CE" w:rsidRPr="000E00CE">
        <w:rPr>
          <w:rFonts w:ascii="Times New Roman" w:hAnsi="Times New Roman" w:cs="Times New Roman"/>
          <w:sz w:val="24"/>
          <w:szCs w:val="24"/>
        </w:rPr>
        <w:t xml:space="preserve">at </w:t>
      </w:r>
      <w:r w:rsidR="00AE268A">
        <w:rPr>
          <w:rFonts w:ascii="Times New Roman" w:hAnsi="Times New Roman" w:cs="Times New Roman"/>
          <w:sz w:val="24"/>
          <w:szCs w:val="24"/>
        </w:rPr>
        <w:t>Egham</w:t>
      </w:r>
      <w:r w:rsidR="000E00CE">
        <w:rPr>
          <w:rFonts w:ascii="Times New Roman" w:hAnsi="Times New Roman" w:cs="Times New Roman"/>
          <w:sz w:val="24"/>
          <w:szCs w:val="24"/>
        </w:rPr>
        <w:t xml:space="preserve"> in Surrey</w:t>
      </w:r>
      <w:r w:rsidR="00277930">
        <w:rPr>
          <w:rFonts w:ascii="Times New Roman" w:hAnsi="Times New Roman" w:cs="Times New Roman"/>
          <w:sz w:val="24"/>
          <w:szCs w:val="24"/>
        </w:rPr>
        <w:t>,</w:t>
      </w:r>
      <w:r w:rsidR="00AB2782">
        <w:rPr>
          <w:rFonts w:ascii="Times New Roman" w:hAnsi="Times New Roman" w:cs="Times New Roman"/>
          <w:sz w:val="24"/>
          <w:szCs w:val="24"/>
        </w:rPr>
        <w:t xml:space="preserve"> and </w:t>
      </w:r>
      <w:r w:rsidR="00277930">
        <w:rPr>
          <w:rFonts w:ascii="Times New Roman" w:hAnsi="Times New Roman" w:cs="Times New Roman"/>
          <w:sz w:val="24"/>
          <w:szCs w:val="24"/>
        </w:rPr>
        <w:t xml:space="preserve">latterly </w:t>
      </w:r>
      <w:r w:rsidR="00AB2782">
        <w:rPr>
          <w:rFonts w:ascii="Times New Roman" w:hAnsi="Times New Roman" w:cs="Times New Roman"/>
          <w:sz w:val="24"/>
          <w:szCs w:val="24"/>
        </w:rPr>
        <w:t>head of the Imperial Forest School at Oxford</w:t>
      </w:r>
      <w:r w:rsidR="000E00CE" w:rsidRPr="000E00CE">
        <w:rPr>
          <w:rFonts w:ascii="Times New Roman" w:hAnsi="Times New Roman" w:cs="Times New Roman"/>
          <w:sz w:val="24"/>
          <w:szCs w:val="24"/>
        </w:rPr>
        <w:t>.</w:t>
      </w:r>
      <w:r w:rsidR="00AB2782">
        <w:rPr>
          <w:rStyle w:val="FootnoteReference"/>
          <w:rFonts w:ascii="Times New Roman" w:hAnsi="Times New Roman" w:cs="Times New Roman"/>
          <w:sz w:val="24"/>
          <w:szCs w:val="24"/>
        </w:rPr>
        <w:footnoteReference w:id="19"/>
      </w:r>
      <w:r w:rsidR="00277930">
        <w:rPr>
          <w:rFonts w:ascii="Times New Roman" w:hAnsi="Times New Roman" w:cs="Times New Roman"/>
          <w:sz w:val="24"/>
          <w:szCs w:val="24"/>
        </w:rPr>
        <w:t xml:space="preserve">  </w:t>
      </w:r>
    </w:p>
    <w:p w14:paraId="5BE50B56" w14:textId="27D9FE12" w:rsidR="005529B6" w:rsidRDefault="007F7A1F" w:rsidP="005E5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retrospect, the </w:t>
      </w:r>
      <w:r w:rsidR="005A64DE">
        <w:rPr>
          <w:rFonts w:ascii="Times New Roman" w:hAnsi="Times New Roman" w:cs="Times New Roman"/>
          <w:sz w:val="24"/>
          <w:szCs w:val="24"/>
        </w:rPr>
        <w:t>dependence</w:t>
      </w:r>
      <w:r w:rsidR="00E234C1">
        <w:rPr>
          <w:rFonts w:ascii="Times New Roman" w:hAnsi="Times New Roman" w:cs="Times New Roman"/>
          <w:sz w:val="24"/>
          <w:szCs w:val="24"/>
        </w:rPr>
        <w:t xml:space="preserve"> of Britain’s economy </w:t>
      </w:r>
      <w:r w:rsidR="005A64DE">
        <w:rPr>
          <w:rFonts w:ascii="Times New Roman" w:hAnsi="Times New Roman" w:cs="Times New Roman"/>
          <w:sz w:val="24"/>
          <w:szCs w:val="24"/>
        </w:rPr>
        <w:t>upon</w:t>
      </w:r>
      <w:r w:rsidR="00E234C1">
        <w:rPr>
          <w:rFonts w:ascii="Times New Roman" w:hAnsi="Times New Roman" w:cs="Times New Roman"/>
          <w:sz w:val="24"/>
          <w:szCs w:val="24"/>
        </w:rPr>
        <w:t xml:space="preserve"> </w:t>
      </w:r>
      <w:r w:rsidR="004639A4">
        <w:rPr>
          <w:rFonts w:ascii="Times New Roman" w:hAnsi="Times New Roman" w:cs="Times New Roman"/>
          <w:sz w:val="24"/>
          <w:szCs w:val="24"/>
        </w:rPr>
        <w:t>sources</w:t>
      </w:r>
      <w:r w:rsidR="00E234C1">
        <w:rPr>
          <w:rFonts w:ascii="Times New Roman" w:hAnsi="Times New Roman" w:cs="Times New Roman"/>
          <w:sz w:val="24"/>
          <w:szCs w:val="24"/>
        </w:rPr>
        <w:t xml:space="preserve"> of foreign timber </w:t>
      </w:r>
      <w:r w:rsidR="005529B6">
        <w:rPr>
          <w:rFonts w:ascii="Times New Roman" w:hAnsi="Times New Roman" w:cs="Times New Roman"/>
          <w:sz w:val="24"/>
          <w:szCs w:val="24"/>
        </w:rPr>
        <w:t>seems</w:t>
      </w:r>
      <w:r w:rsidR="00E234C1">
        <w:rPr>
          <w:rFonts w:ascii="Times New Roman" w:hAnsi="Times New Roman" w:cs="Times New Roman"/>
          <w:sz w:val="24"/>
          <w:szCs w:val="24"/>
        </w:rPr>
        <w:t xml:space="preserve"> astounding.</w:t>
      </w:r>
      <w:r w:rsidR="005A25CC">
        <w:rPr>
          <w:rFonts w:ascii="Times New Roman" w:hAnsi="Times New Roman" w:cs="Times New Roman"/>
          <w:sz w:val="24"/>
          <w:szCs w:val="24"/>
        </w:rPr>
        <w:t xml:space="preserve">  Between 1850 and 1910 imports had </w:t>
      </w:r>
      <w:r w:rsidR="005A64DE">
        <w:rPr>
          <w:rFonts w:ascii="Times New Roman" w:hAnsi="Times New Roman" w:cs="Times New Roman"/>
          <w:sz w:val="24"/>
          <w:szCs w:val="24"/>
        </w:rPr>
        <w:t>increased f</w:t>
      </w:r>
      <w:r w:rsidR="005A25CC">
        <w:rPr>
          <w:rFonts w:ascii="Times New Roman" w:hAnsi="Times New Roman" w:cs="Times New Roman"/>
          <w:sz w:val="24"/>
          <w:szCs w:val="24"/>
        </w:rPr>
        <w:t>ive-fold.</w:t>
      </w:r>
      <w:r w:rsidR="00E234C1">
        <w:rPr>
          <w:rFonts w:ascii="Times New Roman" w:hAnsi="Times New Roman" w:cs="Times New Roman"/>
          <w:sz w:val="24"/>
          <w:szCs w:val="24"/>
        </w:rPr>
        <w:t xml:space="preserve">  </w:t>
      </w:r>
      <w:r w:rsidR="002C7CE2">
        <w:rPr>
          <w:rFonts w:ascii="Times New Roman" w:hAnsi="Times New Roman" w:cs="Times New Roman"/>
          <w:sz w:val="24"/>
          <w:szCs w:val="24"/>
        </w:rPr>
        <w:t>Between 1909 and 1913</w:t>
      </w:r>
      <w:r w:rsidR="003C3DFB">
        <w:rPr>
          <w:rFonts w:ascii="Times New Roman" w:hAnsi="Times New Roman" w:cs="Times New Roman"/>
          <w:sz w:val="24"/>
          <w:szCs w:val="24"/>
        </w:rPr>
        <w:t xml:space="preserve"> </w:t>
      </w:r>
      <w:r w:rsidR="002C7CE2">
        <w:rPr>
          <w:rFonts w:ascii="Times New Roman" w:hAnsi="Times New Roman" w:cs="Times New Roman"/>
          <w:sz w:val="24"/>
          <w:szCs w:val="24"/>
        </w:rPr>
        <w:t xml:space="preserve">timber averaged 11.6 per cent of </w:t>
      </w:r>
      <w:r w:rsidR="005E5295">
        <w:rPr>
          <w:rFonts w:ascii="Times New Roman" w:hAnsi="Times New Roman" w:cs="Times New Roman"/>
          <w:sz w:val="24"/>
          <w:szCs w:val="24"/>
        </w:rPr>
        <w:t>it</w:t>
      </w:r>
      <w:r w:rsidR="002C7CE2">
        <w:rPr>
          <w:rFonts w:ascii="Times New Roman" w:hAnsi="Times New Roman" w:cs="Times New Roman"/>
          <w:sz w:val="24"/>
          <w:szCs w:val="24"/>
        </w:rPr>
        <w:t>s total imports</w:t>
      </w:r>
      <w:r w:rsidR="005E5295">
        <w:rPr>
          <w:rFonts w:ascii="Times New Roman" w:hAnsi="Times New Roman" w:cs="Times New Roman"/>
          <w:sz w:val="24"/>
          <w:szCs w:val="24"/>
        </w:rPr>
        <w:t>,</w:t>
      </w:r>
      <w:r w:rsidR="002C7CE2">
        <w:rPr>
          <w:rFonts w:ascii="Times New Roman" w:hAnsi="Times New Roman" w:cs="Times New Roman"/>
          <w:sz w:val="24"/>
          <w:szCs w:val="24"/>
        </w:rPr>
        <w:t xml:space="preserve"> remaining </w:t>
      </w:r>
      <w:r w:rsidR="008030C5">
        <w:rPr>
          <w:rFonts w:ascii="Times New Roman" w:hAnsi="Times New Roman" w:cs="Times New Roman"/>
          <w:sz w:val="24"/>
          <w:szCs w:val="24"/>
        </w:rPr>
        <w:t xml:space="preserve">stubbornly </w:t>
      </w:r>
      <w:r w:rsidR="009D1B16">
        <w:rPr>
          <w:rFonts w:ascii="Times New Roman" w:hAnsi="Times New Roman" w:cs="Times New Roman"/>
          <w:sz w:val="24"/>
          <w:szCs w:val="24"/>
        </w:rPr>
        <w:t xml:space="preserve">high </w:t>
      </w:r>
      <w:r w:rsidR="002C7CE2">
        <w:rPr>
          <w:rFonts w:ascii="Times New Roman" w:hAnsi="Times New Roman" w:cs="Times New Roman"/>
          <w:sz w:val="24"/>
          <w:szCs w:val="24"/>
        </w:rPr>
        <w:t>at 11.4 per</w:t>
      </w:r>
      <w:r w:rsidR="008030C5">
        <w:rPr>
          <w:rFonts w:ascii="Times New Roman" w:hAnsi="Times New Roman" w:cs="Times New Roman"/>
          <w:sz w:val="24"/>
          <w:szCs w:val="24"/>
        </w:rPr>
        <w:t xml:space="preserve"> </w:t>
      </w:r>
      <w:r w:rsidR="002C7CE2">
        <w:rPr>
          <w:rFonts w:ascii="Times New Roman" w:hAnsi="Times New Roman" w:cs="Times New Roman"/>
          <w:sz w:val="24"/>
          <w:szCs w:val="24"/>
        </w:rPr>
        <w:t xml:space="preserve">cent in 1915 and only falling </w:t>
      </w:r>
      <w:r w:rsidR="008030C5">
        <w:rPr>
          <w:rFonts w:ascii="Times New Roman" w:hAnsi="Times New Roman" w:cs="Times New Roman"/>
          <w:sz w:val="24"/>
          <w:szCs w:val="24"/>
        </w:rPr>
        <w:t xml:space="preserve">marginally </w:t>
      </w:r>
      <w:r w:rsidR="002C7CE2">
        <w:rPr>
          <w:rFonts w:ascii="Times New Roman" w:hAnsi="Times New Roman" w:cs="Times New Roman"/>
          <w:sz w:val="24"/>
          <w:szCs w:val="24"/>
        </w:rPr>
        <w:t>to 10.5 per cent in 1916.</w:t>
      </w:r>
      <w:r w:rsidR="003C3DFB">
        <w:rPr>
          <w:rStyle w:val="FootnoteReference"/>
          <w:rFonts w:ascii="Times New Roman" w:hAnsi="Times New Roman" w:cs="Times New Roman"/>
          <w:sz w:val="24"/>
          <w:szCs w:val="24"/>
        </w:rPr>
        <w:footnoteReference w:id="20"/>
      </w:r>
      <w:r w:rsidR="002C7CE2">
        <w:rPr>
          <w:rFonts w:ascii="Times New Roman" w:hAnsi="Times New Roman" w:cs="Times New Roman"/>
          <w:sz w:val="24"/>
          <w:szCs w:val="24"/>
        </w:rPr>
        <w:t xml:space="preserve">  </w:t>
      </w:r>
      <w:r w:rsidR="005A25CC">
        <w:rPr>
          <w:rFonts w:ascii="Times New Roman" w:hAnsi="Times New Roman" w:cs="Times New Roman"/>
          <w:sz w:val="24"/>
          <w:szCs w:val="24"/>
        </w:rPr>
        <w:t>By</w:t>
      </w:r>
      <w:r w:rsidR="00E234C1">
        <w:rPr>
          <w:rFonts w:ascii="Times New Roman" w:hAnsi="Times New Roman" w:cs="Times New Roman"/>
          <w:sz w:val="24"/>
          <w:szCs w:val="24"/>
        </w:rPr>
        <w:t xml:space="preserve"> 1913 approximately 900,000 tons of sawn timber and pit wood were attained from domestic s</w:t>
      </w:r>
      <w:r w:rsidR="008C5FE0">
        <w:rPr>
          <w:rFonts w:ascii="Times New Roman" w:hAnsi="Times New Roman" w:cs="Times New Roman"/>
          <w:sz w:val="24"/>
          <w:szCs w:val="24"/>
        </w:rPr>
        <w:t>uppliers</w:t>
      </w:r>
      <w:r w:rsidR="005A7886">
        <w:rPr>
          <w:rFonts w:ascii="Times New Roman" w:hAnsi="Times New Roman" w:cs="Times New Roman"/>
          <w:sz w:val="24"/>
          <w:szCs w:val="24"/>
        </w:rPr>
        <w:t xml:space="preserve"> (the equivalent of 36 million cubic feet)</w:t>
      </w:r>
      <w:r w:rsidR="00E234C1">
        <w:rPr>
          <w:rFonts w:ascii="Times New Roman" w:hAnsi="Times New Roman" w:cs="Times New Roman"/>
          <w:sz w:val="24"/>
          <w:szCs w:val="24"/>
        </w:rPr>
        <w:t>.</w:t>
      </w:r>
      <w:r w:rsidR="005A7886">
        <w:rPr>
          <w:rStyle w:val="FootnoteReference"/>
          <w:rFonts w:ascii="Times New Roman" w:hAnsi="Times New Roman" w:cs="Times New Roman"/>
          <w:sz w:val="24"/>
          <w:szCs w:val="24"/>
        </w:rPr>
        <w:footnoteReference w:id="21"/>
      </w:r>
      <w:r w:rsidR="00E234C1">
        <w:rPr>
          <w:rFonts w:ascii="Times New Roman" w:hAnsi="Times New Roman" w:cs="Times New Roman"/>
          <w:sz w:val="24"/>
          <w:szCs w:val="24"/>
        </w:rPr>
        <w:t xml:space="preserve">  This stood in stark contrast to the 11.</w:t>
      </w:r>
      <w:r w:rsidR="000D5D27">
        <w:rPr>
          <w:rFonts w:ascii="Times New Roman" w:hAnsi="Times New Roman" w:cs="Times New Roman"/>
          <w:sz w:val="24"/>
          <w:szCs w:val="24"/>
        </w:rPr>
        <w:t>6</w:t>
      </w:r>
      <w:r w:rsidR="00E234C1">
        <w:rPr>
          <w:rFonts w:ascii="Times New Roman" w:hAnsi="Times New Roman" w:cs="Times New Roman"/>
          <w:sz w:val="24"/>
          <w:szCs w:val="24"/>
        </w:rPr>
        <w:t xml:space="preserve"> million tons – o</w:t>
      </w:r>
      <w:r w:rsidR="005A25CC">
        <w:rPr>
          <w:rFonts w:ascii="Times New Roman" w:hAnsi="Times New Roman" w:cs="Times New Roman"/>
          <w:sz w:val="24"/>
          <w:szCs w:val="24"/>
        </w:rPr>
        <w:t>r 9</w:t>
      </w:r>
      <w:r w:rsidR="009D1B16">
        <w:rPr>
          <w:rFonts w:ascii="Times New Roman" w:hAnsi="Times New Roman" w:cs="Times New Roman"/>
          <w:sz w:val="24"/>
          <w:szCs w:val="24"/>
        </w:rPr>
        <w:t>3</w:t>
      </w:r>
      <w:r w:rsidR="00FD2AD9">
        <w:rPr>
          <w:rFonts w:ascii="Times New Roman" w:hAnsi="Times New Roman" w:cs="Times New Roman"/>
          <w:sz w:val="24"/>
          <w:szCs w:val="24"/>
        </w:rPr>
        <w:t xml:space="preserve"> per</w:t>
      </w:r>
      <w:r w:rsidR="009D1B16">
        <w:rPr>
          <w:rFonts w:ascii="Times New Roman" w:hAnsi="Times New Roman" w:cs="Times New Roman"/>
          <w:sz w:val="24"/>
          <w:szCs w:val="24"/>
        </w:rPr>
        <w:t xml:space="preserve"> </w:t>
      </w:r>
      <w:r w:rsidR="00FD2AD9">
        <w:rPr>
          <w:rFonts w:ascii="Times New Roman" w:hAnsi="Times New Roman" w:cs="Times New Roman"/>
          <w:sz w:val="24"/>
          <w:szCs w:val="24"/>
        </w:rPr>
        <w:t xml:space="preserve">cent </w:t>
      </w:r>
      <w:r w:rsidR="00E234C1">
        <w:rPr>
          <w:rFonts w:ascii="Times New Roman" w:hAnsi="Times New Roman" w:cs="Times New Roman"/>
          <w:sz w:val="24"/>
          <w:szCs w:val="24"/>
        </w:rPr>
        <w:t>– sourced from overseas.</w:t>
      </w:r>
      <w:r w:rsidR="0019098A">
        <w:rPr>
          <w:rFonts w:ascii="Times New Roman" w:hAnsi="Times New Roman" w:cs="Times New Roman"/>
          <w:sz w:val="24"/>
          <w:szCs w:val="24"/>
        </w:rPr>
        <w:t xml:space="preserve">  This included 3.5 million tons of imported pit wood</w:t>
      </w:r>
      <w:r w:rsidR="00BD28A4">
        <w:rPr>
          <w:rFonts w:ascii="Times New Roman" w:hAnsi="Times New Roman" w:cs="Times New Roman"/>
          <w:sz w:val="24"/>
          <w:szCs w:val="24"/>
        </w:rPr>
        <w:t xml:space="preserve"> (primarily used in British coal mines to shore up mining operations</w:t>
      </w:r>
      <w:r w:rsidR="005A35B5">
        <w:rPr>
          <w:rFonts w:ascii="Times New Roman" w:hAnsi="Times New Roman" w:cs="Times New Roman"/>
          <w:sz w:val="24"/>
          <w:szCs w:val="24"/>
        </w:rPr>
        <w:t xml:space="preserve"> and lay track for light railways below surface</w:t>
      </w:r>
      <w:r w:rsidR="00BD28A4">
        <w:rPr>
          <w:rFonts w:ascii="Times New Roman" w:hAnsi="Times New Roman" w:cs="Times New Roman"/>
          <w:sz w:val="24"/>
          <w:szCs w:val="24"/>
        </w:rPr>
        <w:t>)</w:t>
      </w:r>
      <w:r w:rsidR="0019098A">
        <w:rPr>
          <w:rFonts w:ascii="Times New Roman" w:hAnsi="Times New Roman" w:cs="Times New Roman"/>
          <w:sz w:val="24"/>
          <w:szCs w:val="24"/>
        </w:rPr>
        <w:t>.</w:t>
      </w:r>
      <w:r w:rsidR="00DE4EAD">
        <w:rPr>
          <w:rStyle w:val="FootnoteReference"/>
          <w:rFonts w:ascii="Times New Roman" w:hAnsi="Times New Roman" w:cs="Times New Roman"/>
          <w:sz w:val="24"/>
          <w:szCs w:val="24"/>
        </w:rPr>
        <w:footnoteReference w:id="22"/>
      </w:r>
      <w:r w:rsidR="005E5377">
        <w:rPr>
          <w:rFonts w:ascii="Times New Roman" w:hAnsi="Times New Roman" w:cs="Times New Roman"/>
          <w:sz w:val="24"/>
          <w:szCs w:val="24"/>
        </w:rPr>
        <w:t xml:space="preserve"> </w:t>
      </w:r>
      <w:r w:rsidR="00EA02BA">
        <w:rPr>
          <w:rFonts w:ascii="Times New Roman" w:hAnsi="Times New Roman" w:cs="Times New Roman"/>
          <w:sz w:val="24"/>
          <w:szCs w:val="24"/>
        </w:rPr>
        <w:t xml:space="preserve"> </w:t>
      </w:r>
      <w:r w:rsidR="005529B6">
        <w:rPr>
          <w:rFonts w:ascii="Times New Roman" w:hAnsi="Times New Roman" w:cs="Times New Roman"/>
          <w:sz w:val="24"/>
          <w:szCs w:val="24"/>
        </w:rPr>
        <w:t xml:space="preserve">However, should one be surprised at Britain’s preference for imported timber prior to the war?  Britain, so dominant in many aspects of international trade, could readily source and </w:t>
      </w:r>
      <w:r w:rsidR="003C59C6">
        <w:rPr>
          <w:rFonts w:ascii="Times New Roman" w:hAnsi="Times New Roman" w:cs="Times New Roman"/>
          <w:sz w:val="24"/>
          <w:szCs w:val="24"/>
        </w:rPr>
        <w:t xml:space="preserve">gladly </w:t>
      </w:r>
      <w:r w:rsidR="005529B6">
        <w:rPr>
          <w:rFonts w:ascii="Times New Roman" w:hAnsi="Times New Roman" w:cs="Times New Roman"/>
          <w:sz w:val="24"/>
          <w:szCs w:val="24"/>
        </w:rPr>
        <w:t xml:space="preserve">pay for </w:t>
      </w:r>
      <w:r w:rsidR="003C59C6">
        <w:rPr>
          <w:rFonts w:ascii="Times New Roman" w:hAnsi="Times New Roman" w:cs="Times New Roman"/>
          <w:sz w:val="24"/>
          <w:szCs w:val="24"/>
        </w:rPr>
        <w:t xml:space="preserve">these imports.  So </w:t>
      </w:r>
      <w:r w:rsidR="007A5790">
        <w:rPr>
          <w:rFonts w:ascii="Times New Roman" w:hAnsi="Times New Roman" w:cs="Times New Roman"/>
          <w:sz w:val="24"/>
          <w:szCs w:val="24"/>
        </w:rPr>
        <w:t>“</w:t>
      </w:r>
      <w:r w:rsidR="003C59C6">
        <w:rPr>
          <w:rFonts w:ascii="Times New Roman" w:hAnsi="Times New Roman" w:cs="Times New Roman"/>
          <w:sz w:val="24"/>
          <w:szCs w:val="24"/>
        </w:rPr>
        <w:t>why engage in the long-term financially unrewarding business of growing timber</w:t>
      </w:r>
      <w:r w:rsidR="0028102E">
        <w:rPr>
          <w:rFonts w:ascii="Times New Roman" w:hAnsi="Times New Roman" w:cs="Times New Roman"/>
          <w:sz w:val="24"/>
          <w:szCs w:val="24"/>
        </w:rPr>
        <w:t>,</w:t>
      </w:r>
      <w:r w:rsidR="007A5790">
        <w:rPr>
          <w:rFonts w:ascii="Times New Roman" w:hAnsi="Times New Roman" w:cs="Times New Roman"/>
          <w:sz w:val="24"/>
          <w:szCs w:val="24"/>
        </w:rPr>
        <w:t>”</w:t>
      </w:r>
      <w:r w:rsidR="003C59C6">
        <w:rPr>
          <w:rFonts w:ascii="Times New Roman" w:hAnsi="Times New Roman" w:cs="Times New Roman"/>
          <w:sz w:val="24"/>
          <w:szCs w:val="24"/>
        </w:rPr>
        <w:t xml:space="preserve"> remark</w:t>
      </w:r>
      <w:r w:rsidR="002D75F3">
        <w:rPr>
          <w:rFonts w:ascii="Times New Roman" w:hAnsi="Times New Roman" w:cs="Times New Roman"/>
          <w:sz w:val="24"/>
          <w:szCs w:val="24"/>
        </w:rPr>
        <w:t>ed</w:t>
      </w:r>
      <w:r w:rsidR="003C59C6">
        <w:rPr>
          <w:rFonts w:ascii="Times New Roman" w:hAnsi="Times New Roman" w:cs="Times New Roman"/>
          <w:sz w:val="24"/>
          <w:szCs w:val="24"/>
        </w:rPr>
        <w:t xml:space="preserve"> </w:t>
      </w:r>
      <w:r w:rsidR="002D75F3">
        <w:rPr>
          <w:rFonts w:ascii="Times New Roman" w:hAnsi="Times New Roman" w:cs="Times New Roman"/>
          <w:sz w:val="24"/>
          <w:szCs w:val="24"/>
        </w:rPr>
        <w:t>a</w:t>
      </w:r>
      <w:r w:rsidR="0051112D">
        <w:rPr>
          <w:rFonts w:ascii="Times New Roman" w:hAnsi="Times New Roman" w:cs="Times New Roman"/>
          <w:sz w:val="24"/>
          <w:szCs w:val="24"/>
        </w:rPr>
        <w:t xml:space="preserve"> </w:t>
      </w:r>
      <w:r w:rsidR="008D4FCE">
        <w:rPr>
          <w:rFonts w:ascii="Times New Roman" w:hAnsi="Times New Roman" w:cs="Times New Roman"/>
          <w:sz w:val="24"/>
          <w:szCs w:val="24"/>
        </w:rPr>
        <w:t xml:space="preserve">former director of the Forestry Commission, </w:t>
      </w:r>
      <w:r w:rsidR="003C59C6">
        <w:rPr>
          <w:rFonts w:ascii="Times New Roman" w:hAnsi="Times New Roman" w:cs="Times New Roman"/>
          <w:sz w:val="24"/>
          <w:szCs w:val="24"/>
        </w:rPr>
        <w:t>E. G. Richards, when much of what was required could be easily obtained from nearby European forests or abundant imperial stocks.</w:t>
      </w:r>
      <w:r w:rsidR="003C59C6">
        <w:rPr>
          <w:rStyle w:val="FootnoteReference"/>
          <w:rFonts w:ascii="Times New Roman" w:hAnsi="Times New Roman" w:cs="Times New Roman"/>
          <w:sz w:val="24"/>
          <w:szCs w:val="24"/>
        </w:rPr>
        <w:footnoteReference w:id="23"/>
      </w:r>
    </w:p>
    <w:p w14:paraId="3536D4BE" w14:textId="5DAB8F74" w:rsidR="0013498D" w:rsidRDefault="008C5FE0" w:rsidP="005E5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August 1914, t</w:t>
      </w:r>
      <w:r w:rsidR="005E5377">
        <w:rPr>
          <w:rFonts w:ascii="Times New Roman" w:hAnsi="Times New Roman" w:cs="Times New Roman"/>
          <w:sz w:val="24"/>
          <w:szCs w:val="24"/>
        </w:rPr>
        <w:t xml:space="preserve">he closure of the Baltic to allied trade brought the export of timber from Russia and Finland to a </w:t>
      </w:r>
      <w:r w:rsidR="007A4AF5">
        <w:rPr>
          <w:rFonts w:ascii="Times New Roman" w:hAnsi="Times New Roman" w:cs="Times New Roman"/>
          <w:sz w:val="24"/>
          <w:szCs w:val="24"/>
        </w:rPr>
        <w:t xml:space="preserve">halt.  </w:t>
      </w:r>
      <w:r w:rsidR="00630EE3">
        <w:rPr>
          <w:rFonts w:ascii="Times New Roman" w:hAnsi="Times New Roman" w:cs="Times New Roman"/>
          <w:sz w:val="24"/>
          <w:szCs w:val="24"/>
        </w:rPr>
        <w:t>Disruption and delay impacted on French supplies of pit wood as well, but t</w:t>
      </w:r>
      <w:r w:rsidR="00136740">
        <w:rPr>
          <w:rFonts w:ascii="Times New Roman" w:hAnsi="Times New Roman" w:cs="Times New Roman"/>
          <w:sz w:val="24"/>
          <w:szCs w:val="24"/>
        </w:rPr>
        <w:t>his situation did not seem to worry British officials</w:t>
      </w:r>
      <w:r w:rsidR="000C3E99">
        <w:rPr>
          <w:rFonts w:ascii="Times New Roman" w:hAnsi="Times New Roman" w:cs="Times New Roman"/>
          <w:sz w:val="24"/>
          <w:szCs w:val="24"/>
        </w:rPr>
        <w:t>,</w:t>
      </w:r>
      <w:r w:rsidR="00DB44AF">
        <w:rPr>
          <w:rFonts w:ascii="Times New Roman" w:hAnsi="Times New Roman" w:cs="Times New Roman"/>
          <w:sz w:val="24"/>
          <w:szCs w:val="24"/>
        </w:rPr>
        <w:t xml:space="preserve"> in part </w:t>
      </w:r>
      <w:r w:rsidR="002A2A23">
        <w:rPr>
          <w:rFonts w:ascii="Times New Roman" w:hAnsi="Times New Roman" w:cs="Times New Roman"/>
          <w:sz w:val="24"/>
          <w:szCs w:val="24"/>
        </w:rPr>
        <w:t xml:space="preserve">enabled </w:t>
      </w:r>
      <w:r w:rsidR="00DB44AF">
        <w:rPr>
          <w:rFonts w:ascii="Times New Roman" w:hAnsi="Times New Roman" w:cs="Times New Roman"/>
          <w:sz w:val="24"/>
          <w:szCs w:val="24"/>
        </w:rPr>
        <w:t xml:space="preserve">by the </w:t>
      </w:r>
      <w:r w:rsidR="00DB44AF">
        <w:rPr>
          <w:rFonts w:ascii="Times New Roman" w:hAnsi="Times New Roman" w:cs="Times New Roman"/>
          <w:sz w:val="24"/>
          <w:szCs w:val="24"/>
        </w:rPr>
        <w:lastRenderedPageBreak/>
        <w:t>widespread expectation in government that the war would be short-lived.  Indeed, b</w:t>
      </w:r>
      <w:r w:rsidR="007E497E">
        <w:rPr>
          <w:rFonts w:ascii="Times New Roman" w:hAnsi="Times New Roman" w:cs="Times New Roman"/>
          <w:sz w:val="24"/>
          <w:szCs w:val="24"/>
        </w:rPr>
        <w:t xml:space="preserve">y </w:t>
      </w:r>
      <w:r w:rsidR="00136740">
        <w:rPr>
          <w:rFonts w:ascii="Times New Roman" w:hAnsi="Times New Roman" w:cs="Times New Roman"/>
          <w:sz w:val="24"/>
          <w:szCs w:val="24"/>
        </w:rPr>
        <w:t>September</w:t>
      </w:r>
      <w:r w:rsidR="007E497E">
        <w:rPr>
          <w:rFonts w:ascii="Times New Roman" w:hAnsi="Times New Roman" w:cs="Times New Roman"/>
          <w:sz w:val="24"/>
          <w:szCs w:val="24"/>
        </w:rPr>
        <w:t xml:space="preserve"> 1914</w:t>
      </w:r>
      <w:r w:rsidR="00136740">
        <w:rPr>
          <w:rFonts w:ascii="Times New Roman" w:hAnsi="Times New Roman" w:cs="Times New Roman"/>
          <w:sz w:val="24"/>
          <w:szCs w:val="24"/>
        </w:rPr>
        <w:t xml:space="preserve"> </w:t>
      </w:r>
      <w:r w:rsidR="007E497E">
        <w:rPr>
          <w:rFonts w:ascii="Times New Roman" w:hAnsi="Times New Roman" w:cs="Times New Roman"/>
          <w:sz w:val="24"/>
          <w:szCs w:val="24"/>
        </w:rPr>
        <w:t xml:space="preserve">the </w:t>
      </w:r>
      <w:r w:rsidR="00136740">
        <w:rPr>
          <w:rFonts w:ascii="Times New Roman" w:hAnsi="Times New Roman" w:cs="Times New Roman"/>
          <w:sz w:val="24"/>
          <w:szCs w:val="24"/>
        </w:rPr>
        <w:t xml:space="preserve">Baltic </w:t>
      </w:r>
      <w:r w:rsidR="007E497E">
        <w:rPr>
          <w:rFonts w:ascii="Times New Roman" w:hAnsi="Times New Roman" w:cs="Times New Roman"/>
          <w:sz w:val="24"/>
          <w:szCs w:val="24"/>
        </w:rPr>
        <w:t xml:space="preserve">timber trade </w:t>
      </w:r>
      <w:r w:rsidR="00136740">
        <w:rPr>
          <w:rFonts w:ascii="Times New Roman" w:hAnsi="Times New Roman" w:cs="Times New Roman"/>
          <w:sz w:val="24"/>
          <w:szCs w:val="24"/>
        </w:rPr>
        <w:t xml:space="preserve">showed signs of a modest </w:t>
      </w:r>
      <w:r w:rsidR="007E497E">
        <w:rPr>
          <w:rFonts w:ascii="Times New Roman" w:hAnsi="Times New Roman" w:cs="Times New Roman"/>
          <w:sz w:val="24"/>
          <w:szCs w:val="24"/>
        </w:rPr>
        <w:t>recover</w:t>
      </w:r>
      <w:r w:rsidR="00136740">
        <w:rPr>
          <w:rFonts w:ascii="Times New Roman" w:hAnsi="Times New Roman" w:cs="Times New Roman"/>
          <w:sz w:val="24"/>
          <w:szCs w:val="24"/>
        </w:rPr>
        <w:t>y</w:t>
      </w:r>
      <w:r w:rsidR="007E497E">
        <w:rPr>
          <w:rFonts w:ascii="Times New Roman" w:hAnsi="Times New Roman" w:cs="Times New Roman"/>
          <w:sz w:val="24"/>
          <w:szCs w:val="24"/>
        </w:rPr>
        <w:t xml:space="preserve">.  The re-routing of Russian timber </w:t>
      </w:r>
      <w:r w:rsidR="008D1B3D">
        <w:rPr>
          <w:rFonts w:ascii="Times New Roman" w:hAnsi="Times New Roman" w:cs="Times New Roman"/>
          <w:sz w:val="24"/>
          <w:szCs w:val="24"/>
        </w:rPr>
        <w:t xml:space="preserve">overland </w:t>
      </w:r>
      <w:r w:rsidR="007E497E">
        <w:rPr>
          <w:rFonts w:ascii="Times New Roman" w:hAnsi="Times New Roman" w:cs="Times New Roman"/>
          <w:sz w:val="24"/>
          <w:szCs w:val="24"/>
        </w:rPr>
        <w:t xml:space="preserve">via neutral Sweden </w:t>
      </w:r>
      <w:r w:rsidR="00A820B1">
        <w:rPr>
          <w:rFonts w:ascii="Times New Roman" w:hAnsi="Times New Roman" w:cs="Times New Roman"/>
          <w:sz w:val="24"/>
          <w:szCs w:val="24"/>
        </w:rPr>
        <w:t>for trans</w:t>
      </w:r>
      <w:r w:rsidR="00953C3E">
        <w:rPr>
          <w:rFonts w:ascii="Times New Roman" w:hAnsi="Times New Roman" w:cs="Times New Roman"/>
          <w:sz w:val="24"/>
          <w:szCs w:val="24"/>
        </w:rPr>
        <w:t>hipment</w:t>
      </w:r>
      <w:r w:rsidR="00935C28">
        <w:rPr>
          <w:rFonts w:ascii="Times New Roman" w:hAnsi="Times New Roman" w:cs="Times New Roman"/>
          <w:sz w:val="24"/>
          <w:szCs w:val="24"/>
        </w:rPr>
        <w:t xml:space="preserve"> </w:t>
      </w:r>
      <w:r w:rsidR="008D1B3D">
        <w:rPr>
          <w:rFonts w:ascii="Times New Roman" w:hAnsi="Times New Roman" w:cs="Times New Roman"/>
          <w:sz w:val="24"/>
          <w:szCs w:val="24"/>
        </w:rPr>
        <w:t xml:space="preserve">helped.  Another neutral, Norway, also played a </w:t>
      </w:r>
      <w:r w:rsidR="0013498D">
        <w:rPr>
          <w:rFonts w:ascii="Times New Roman" w:hAnsi="Times New Roman" w:cs="Times New Roman"/>
          <w:sz w:val="24"/>
          <w:szCs w:val="24"/>
        </w:rPr>
        <w:t xml:space="preserve">pivotal </w:t>
      </w:r>
      <w:r w:rsidR="008D1B3D">
        <w:rPr>
          <w:rFonts w:ascii="Times New Roman" w:hAnsi="Times New Roman" w:cs="Times New Roman"/>
          <w:sz w:val="24"/>
          <w:szCs w:val="24"/>
        </w:rPr>
        <w:t xml:space="preserve">role </w:t>
      </w:r>
      <w:r w:rsidR="00953C3E">
        <w:rPr>
          <w:rFonts w:ascii="Times New Roman" w:hAnsi="Times New Roman" w:cs="Times New Roman"/>
          <w:sz w:val="24"/>
          <w:szCs w:val="24"/>
        </w:rPr>
        <w:t>when it stepped in to help source</w:t>
      </w:r>
      <w:r w:rsidR="008D1B3D">
        <w:rPr>
          <w:rFonts w:ascii="Times New Roman" w:hAnsi="Times New Roman" w:cs="Times New Roman"/>
          <w:sz w:val="24"/>
          <w:szCs w:val="24"/>
        </w:rPr>
        <w:t xml:space="preserve"> this strategic commodity.</w:t>
      </w:r>
      <w:r w:rsidR="00935C28">
        <w:rPr>
          <w:rStyle w:val="FootnoteReference"/>
          <w:rFonts w:ascii="Times New Roman" w:hAnsi="Times New Roman" w:cs="Times New Roman"/>
          <w:sz w:val="24"/>
          <w:szCs w:val="24"/>
        </w:rPr>
        <w:footnoteReference w:id="24"/>
      </w:r>
      <w:r w:rsidR="008D1B3D">
        <w:rPr>
          <w:rFonts w:ascii="Times New Roman" w:hAnsi="Times New Roman" w:cs="Times New Roman"/>
          <w:sz w:val="24"/>
          <w:szCs w:val="24"/>
        </w:rPr>
        <w:t xml:space="preserve">  </w:t>
      </w:r>
      <w:r w:rsidR="005529B6">
        <w:rPr>
          <w:rFonts w:ascii="Times New Roman" w:hAnsi="Times New Roman" w:cs="Times New Roman"/>
          <w:sz w:val="24"/>
          <w:szCs w:val="24"/>
        </w:rPr>
        <w:t>A</w:t>
      </w:r>
      <w:r w:rsidR="008D1B3D">
        <w:rPr>
          <w:rFonts w:ascii="Times New Roman" w:hAnsi="Times New Roman" w:cs="Times New Roman"/>
          <w:sz w:val="24"/>
          <w:szCs w:val="24"/>
        </w:rPr>
        <w:t>stonishingly, by the end of 1915,</w:t>
      </w:r>
      <w:r w:rsidR="001D544E">
        <w:rPr>
          <w:rFonts w:ascii="Times New Roman" w:hAnsi="Times New Roman" w:cs="Times New Roman"/>
          <w:sz w:val="24"/>
          <w:szCs w:val="24"/>
        </w:rPr>
        <w:t xml:space="preserve"> </w:t>
      </w:r>
      <w:r w:rsidR="005E5377">
        <w:rPr>
          <w:rFonts w:ascii="Times New Roman" w:hAnsi="Times New Roman" w:cs="Times New Roman"/>
          <w:sz w:val="24"/>
          <w:szCs w:val="24"/>
        </w:rPr>
        <w:t>Britain</w:t>
      </w:r>
      <w:r w:rsidR="001D544E">
        <w:rPr>
          <w:rFonts w:ascii="Times New Roman" w:hAnsi="Times New Roman" w:cs="Times New Roman"/>
          <w:sz w:val="24"/>
          <w:szCs w:val="24"/>
        </w:rPr>
        <w:t xml:space="preserve"> </w:t>
      </w:r>
      <w:r w:rsidR="00B93087">
        <w:rPr>
          <w:rFonts w:ascii="Times New Roman" w:hAnsi="Times New Roman" w:cs="Times New Roman"/>
          <w:sz w:val="24"/>
          <w:szCs w:val="24"/>
        </w:rPr>
        <w:t xml:space="preserve">was </w:t>
      </w:r>
      <w:r w:rsidR="00935C28">
        <w:rPr>
          <w:rFonts w:ascii="Times New Roman" w:hAnsi="Times New Roman" w:cs="Times New Roman"/>
          <w:sz w:val="24"/>
          <w:szCs w:val="24"/>
        </w:rPr>
        <w:t xml:space="preserve">still </w:t>
      </w:r>
      <w:r w:rsidR="00B93087">
        <w:rPr>
          <w:rFonts w:ascii="Times New Roman" w:hAnsi="Times New Roman" w:cs="Times New Roman"/>
          <w:sz w:val="24"/>
          <w:szCs w:val="24"/>
        </w:rPr>
        <w:t xml:space="preserve">able to </w:t>
      </w:r>
      <w:r w:rsidR="008456DA">
        <w:rPr>
          <w:rFonts w:ascii="Times New Roman" w:hAnsi="Times New Roman" w:cs="Times New Roman"/>
          <w:sz w:val="24"/>
          <w:szCs w:val="24"/>
        </w:rPr>
        <w:t>secure</w:t>
      </w:r>
      <w:r w:rsidR="00B93087">
        <w:rPr>
          <w:rFonts w:ascii="Times New Roman" w:hAnsi="Times New Roman" w:cs="Times New Roman"/>
          <w:sz w:val="24"/>
          <w:szCs w:val="24"/>
        </w:rPr>
        <w:t xml:space="preserve"> </w:t>
      </w:r>
      <w:r w:rsidR="0012346C">
        <w:rPr>
          <w:rFonts w:ascii="Times New Roman" w:hAnsi="Times New Roman" w:cs="Times New Roman"/>
          <w:sz w:val="24"/>
          <w:szCs w:val="24"/>
        </w:rPr>
        <w:t>7</w:t>
      </w:r>
      <w:r w:rsidR="008456DA">
        <w:rPr>
          <w:rFonts w:ascii="Times New Roman" w:hAnsi="Times New Roman" w:cs="Times New Roman"/>
          <w:sz w:val="24"/>
          <w:szCs w:val="24"/>
        </w:rPr>
        <w:t xml:space="preserve">.7 million </w:t>
      </w:r>
      <w:r w:rsidR="002F046F">
        <w:rPr>
          <w:rFonts w:ascii="Times New Roman" w:hAnsi="Times New Roman" w:cs="Times New Roman"/>
          <w:sz w:val="24"/>
          <w:szCs w:val="24"/>
        </w:rPr>
        <w:t xml:space="preserve">tons or </w:t>
      </w:r>
      <w:r w:rsidR="008456DA">
        <w:rPr>
          <w:rFonts w:ascii="Times New Roman" w:hAnsi="Times New Roman" w:cs="Times New Roman"/>
          <w:sz w:val="24"/>
          <w:szCs w:val="24"/>
        </w:rPr>
        <w:t>6</w:t>
      </w:r>
      <w:r w:rsidR="008D1B3D">
        <w:rPr>
          <w:rFonts w:ascii="Times New Roman" w:hAnsi="Times New Roman" w:cs="Times New Roman"/>
          <w:sz w:val="24"/>
          <w:szCs w:val="24"/>
        </w:rPr>
        <w:t>7 per cent of its pre-war average.</w:t>
      </w:r>
      <w:r w:rsidR="008456DA">
        <w:rPr>
          <w:rStyle w:val="FootnoteReference"/>
          <w:rFonts w:ascii="Times New Roman" w:hAnsi="Times New Roman" w:cs="Times New Roman"/>
          <w:sz w:val="24"/>
          <w:szCs w:val="24"/>
        </w:rPr>
        <w:footnoteReference w:id="25"/>
      </w:r>
      <w:r w:rsidR="008D1B3D">
        <w:rPr>
          <w:rFonts w:ascii="Times New Roman" w:hAnsi="Times New Roman" w:cs="Times New Roman"/>
          <w:sz w:val="24"/>
          <w:szCs w:val="24"/>
        </w:rPr>
        <w:t xml:space="preserve">  </w:t>
      </w:r>
      <w:r w:rsidR="00935C28">
        <w:rPr>
          <w:rFonts w:ascii="Times New Roman" w:hAnsi="Times New Roman" w:cs="Times New Roman"/>
          <w:sz w:val="24"/>
          <w:szCs w:val="24"/>
        </w:rPr>
        <w:t>Furthermore, a</w:t>
      </w:r>
      <w:r w:rsidR="008D1B3D">
        <w:rPr>
          <w:rFonts w:ascii="Times New Roman" w:hAnsi="Times New Roman" w:cs="Times New Roman"/>
          <w:sz w:val="24"/>
          <w:szCs w:val="24"/>
        </w:rPr>
        <w:t>s these vital supplies of i</w:t>
      </w:r>
      <w:r w:rsidR="00B93087">
        <w:rPr>
          <w:rFonts w:ascii="Times New Roman" w:hAnsi="Times New Roman" w:cs="Times New Roman"/>
          <w:sz w:val="24"/>
          <w:szCs w:val="24"/>
        </w:rPr>
        <w:t xml:space="preserve">mported timber from northern Europe </w:t>
      </w:r>
      <w:r w:rsidR="00B9438C">
        <w:rPr>
          <w:rFonts w:ascii="Times New Roman" w:hAnsi="Times New Roman" w:cs="Times New Roman"/>
          <w:sz w:val="24"/>
          <w:szCs w:val="24"/>
        </w:rPr>
        <w:t xml:space="preserve">and the continent </w:t>
      </w:r>
      <w:r w:rsidR="008D1B3D">
        <w:rPr>
          <w:rFonts w:ascii="Times New Roman" w:hAnsi="Times New Roman" w:cs="Times New Roman"/>
          <w:sz w:val="24"/>
          <w:szCs w:val="24"/>
        </w:rPr>
        <w:t xml:space="preserve">continued to flow </w:t>
      </w:r>
      <w:r w:rsidR="00B93087">
        <w:rPr>
          <w:rFonts w:ascii="Times New Roman" w:hAnsi="Times New Roman" w:cs="Times New Roman"/>
          <w:sz w:val="24"/>
          <w:szCs w:val="24"/>
        </w:rPr>
        <w:t xml:space="preserve">with </w:t>
      </w:r>
      <w:r w:rsidR="00E9214B">
        <w:rPr>
          <w:rFonts w:ascii="Times New Roman" w:hAnsi="Times New Roman" w:cs="Times New Roman"/>
          <w:sz w:val="24"/>
          <w:szCs w:val="24"/>
        </w:rPr>
        <w:t>limited</w:t>
      </w:r>
      <w:r w:rsidR="00B93087">
        <w:rPr>
          <w:rFonts w:ascii="Times New Roman" w:hAnsi="Times New Roman" w:cs="Times New Roman"/>
          <w:sz w:val="24"/>
          <w:szCs w:val="24"/>
        </w:rPr>
        <w:t xml:space="preserve"> </w:t>
      </w:r>
      <w:r w:rsidR="00C558A3">
        <w:rPr>
          <w:rFonts w:ascii="Times New Roman" w:hAnsi="Times New Roman" w:cs="Times New Roman"/>
          <w:sz w:val="24"/>
          <w:szCs w:val="24"/>
        </w:rPr>
        <w:t>interference</w:t>
      </w:r>
      <w:r w:rsidR="001D544E">
        <w:rPr>
          <w:rFonts w:ascii="Times New Roman" w:hAnsi="Times New Roman" w:cs="Times New Roman"/>
          <w:sz w:val="24"/>
          <w:szCs w:val="24"/>
        </w:rPr>
        <w:t xml:space="preserve">, apart from </w:t>
      </w:r>
      <w:r w:rsidR="008D7124">
        <w:rPr>
          <w:rFonts w:ascii="Times New Roman" w:hAnsi="Times New Roman" w:cs="Times New Roman"/>
          <w:sz w:val="24"/>
          <w:szCs w:val="24"/>
        </w:rPr>
        <w:t xml:space="preserve">interventions by </w:t>
      </w:r>
      <w:r w:rsidR="001D544E">
        <w:rPr>
          <w:rFonts w:ascii="Times New Roman" w:hAnsi="Times New Roman" w:cs="Times New Roman"/>
          <w:sz w:val="24"/>
          <w:szCs w:val="24"/>
        </w:rPr>
        <w:t xml:space="preserve">experts like </w:t>
      </w:r>
      <w:proofErr w:type="spellStart"/>
      <w:r w:rsidR="001D544E">
        <w:rPr>
          <w:rFonts w:ascii="Times New Roman" w:hAnsi="Times New Roman" w:cs="Times New Roman"/>
          <w:sz w:val="24"/>
          <w:szCs w:val="24"/>
        </w:rPr>
        <w:t>Schlich</w:t>
      </w:r>
      <w:proofErr w:type="spellEnd"/>
      <w:r w:rsidR="001D544E">
        <w:rPr>
          <w:rFonts w:ascii="Times New Roman" w:hAnsi="Times New Roman" w:cs="Times New Roman"/>
          <w:sz w:val="24"/>
          <w:szCs w:val="24"/>
        </w:rPr>
        <w:t>, little was done to secure domestic sources of timber</w:t>
      </w:r>
      <w:r w:rsidR="001D525B">
        <w:rPr>
          <w:rFonts w:ascii="Times New Roman" w:hAnsi="Times New Roman" w:cs="Times New Roman"/>
          <w:sz w:val="24"/>
          <w:szCs w:val="24"/>
        </w:rPr>
        <w:t>.</w:t>
      </w:r>
    </w:p>
    <w:p w14:paraId="601963EA" w14:textId="0B0B8C07" w:rsidR="00E242F6" w:rsidRDefault="003375E7" w:rsidP="005E5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E57C3E">
        <w:rPr>
          <w:rFonts w:ascii="Times New Roman" w:hAnsi="Times New Roman" w:cs="Times New Roman"/>
          <w:sz w:val="24"/>
          <w:szCs w:val="24"/>
        </w:rPr>
        <w:t>O</w:t>
      </w:r>
      <w:r>
        <w:rPr>
          <w:rFonts w:ascii="Times New Roman" w:hAnsi="Times New Roman" w:cs="Times New Roman"/>
          <w:sz w:val="24"/>
          <w:szCs w:val="24"/>
        </w:rPr>
        <w:t xml:space="preserve">ffice of </w:t>
      </w:r>
      <w:r w:rsidR="00E57C3E">
        <w:rPr>
          <w:rFonts w:ascii="Times New Roman" w:hAnsi="Times New Roman" w:cs="Times New Roman"/>
          <w:sz w:val="24"/>
          <w:szCs w:val="24"/>
        </w:rPr>
        <w:t>W</w:t>
      </w:r>
      <w:r>
        <w:rPr>
          <w:rFonts w:ascii="Times New Roman" w:hAnsi="Times New Roman" w:cs="Times New Roman"/>
          <w:sz w:val="24"/>
          <w:szCs w:val="24"/>
        </w:rPr>
        <w:t>orks, which was given initial responsibility for the supply of timber to build army hutments</w:t>
      </w:r>
      <w:r w:rsidR="001218D4">
        <w:rPr>
          <w:rFonts w:ascii="Times New Roman" w:hAnsi="Times New Roman" w:cs="Times New Roman"/>
          <w:sz w:val="24"/>
          <w:szCs w:val="24"/>
        </w:rPr>
        <w:t xml:space="preserve"> </w:t>
      </w:r>
      <w:r w:rsidR="004C2893">
        <w:rPr>
          <w:rFonts w:ascii="Times New Roman" w:hAnsi="Times New Roman" w:cs="Times New Roman"/>
          <w:sz w:val="24"/>
          <w:szCs w:val="24"/>
        </w:rPr>
        <w:t>throughout the UK</w:t>
      </w:r>
      <w:r>
        <w:rPr>
          <w:rFonts w:ascii="Times New Roman" w:hAnsi="Times New Roman" w:cs="Times New Roman"/>
          <w:sz w:val="24"/>
          <w:szCs w:val="24"/>
        </w:rPr>
        <w:t>, decided</w:t>
      </w:r>
      <w:r w:rsidR="00A60CA9">
        <w:rPr>
          <w:rFonts w:ascii="Times New Roman" w:hAnsi="Times New Roman" w:cs="Times New Roman"/>
          <w:sz w:val="24"/>
          <w:szCs w:val="24"/>
        </w:rPr>
        <w:t>, according to a wartime Board of Trade history,</w:t>
      </w:r>
      <w:r>
        <w:rPr>
          <w:rFonts w:ascii="Times New Roman" w:hAnsi="Times New Roman" w:cs="Times New Roman"/>
          <w:sz w:val="24"/>
          <w:szCs w:val="24"/>
        </w:rPr>
        <w:t xml:space="preserve"> to </w:t>
      </w:r>
      <w:r w:rsidR="007A5790">
        <w:rPr>
          <w:rFonts w:ascii="Times New Roman" w:hAnsi="Times New Roman" w:cs="Times New Roman"/>
          <w:sz w:val="24"/>
          <w:szCs w:val="24"/>
        </w:rPr>
        <w:t>“</w:t>
      </w:r>
      <w:r>
        <w:rPr>
          <w:rFonts w:ascii="Times New Roman" w:hAnsi="Times New Roman" w:cs="Times New Roman"/>
          <w:sz w:val="24"/>
          <w:szCs w:val="24"/>
        </w:rPr>
        <w:t>adopt a policy of direct importation</w:t>
      </w:r>
      <w:r w:rsidR="007A5790">
        <w:rPr>
          <w:rFonts w:ascii="Times New Roman" w:hAnsi="Times New Roman" w:cs="Times New Roman"/>
          <w:sz w:val="24"/>
          <w:szCs w:val="24"/>
        </w:rPr>
        <w:t>”</w:t>
      </w:r>
      <w:r w:rsidR="00397A6B">
        <w:rPr>
          <w:rFonts w:ascii="Times New Roman" w:hAnsi="Times New Roman" w:cs="Times New Roman"/>
          <w:sz w:val="24"/>
          <w:szCs w:val="24"/>
        </w:rPr>
        <w:t xml:space="preserve"> appointing the firm Montague L. Meyer as government buyers.</w:t>
      </w:r>
      <w:r w:rsidR="0013498D">
        <w:rPr>
          <w:rStyle w:val="FootnoteReference"/>
          <w:rFonts w:ascii="Times New Roman" w:hAnsi="Times New Roman" w:cs="Times New Roman"/>
          <w:sz w:val="24"/>
          <w:szCs w:val="24"/>
        </w:rPr>
        <w:footnoteReference w:id="26"/>
      </w:r>
      <w:r w:rsidR="00397A6B">
        <w:rPr>
          <w:rFonts w:ascii="Times New Roman" w:hAnsi="Times New Roman" w:cs="Times New Roman"/>
          <w:sz w:val="24"/>
          <w:szCs w:val="24"/>
        </w:rPr>
        <w:t xml:space="preserve">  </w:t>
      </w:r>
      <w:r w:rsidR="00413AB6" w:rsidRPr="00413AB6">
        <w:rPr>
          <w:rFonts w:ascii="Times New Roman" w:hAnsi="Times New Roman" w:cs="Times New Roman"/>
          <w:sz w:val="24"/>
          <w:szCs w:val="24"/>
        </w:rPr>
        <w:t xml:space="preserve">In the early stages of the war, </w:t>
      </w:r>
      <w:r w:rsidR="00413AB6">
        <w:rPr>
          <w:rFonts w:ascii="Times New Roman" w:hAnsi="Times New Roman" w:cs="Times New Roman"/>
          <w:sz w:val="24"/>
          <w:szCs w:val="24"/>
        </w:rPr>
        <w:t>it</w:t>
      </w:r>
      <w:r w:rsidR="00413AB6" w:rsidRPr="00413AB6">
        <w:rPr>
          <w:rFonts w:ascii="Times New Roman" w:hAnsi="Times New Roman" w:cs="Times New Roman"/>
          <w:sz w:val="24"/>
          <w:szCs w:val="24"/>
        </w:rPr>
        <w:t xml:space="preserve"> struggled to keep up with the demand for timber, especially seasoned timber, for the British </w:t>
      </w:r>
      <w:r w:rsidR="00545638">
        <w:rPr>
          <w:rFonts w:ascii="Times New Roman" w:hAnsi="Times New Roman" w:cs="Times New Roman"/>
          <w:sz w:val="24"/>
          <w:szCs w:val="24"/>
        </w:rPr>
        <w:t>A</w:t>
      </w:r>
      <w:r w:rsidR="00413AB6" w:rsidRPr="00413AB6">
        <w:rPr>
          <w:rFonts w:ascii="Times New Roman" w:hAnsi="Times New Roman" w:cs="Times New Roman"/>
          <w:sz w:val="24"/>
          <w:szCs w:val="24"/>
        </w:rPr>
        <w:t>rmy’s hutting programme which was over-whelmed by the rapid expansion of the army since August 1914.</w:t>
      </w:r>
      <w:r w:rsidR="00413AB6">
        <w:rPr>
          <w:rStyle w:val="FootnoteReference"/>
          <w:rFonts w:ascii="Times New Roman" w:hAnsi="Times New Roman" w:cs="Times New Roman"/>
          <w:sz w:val="24"/>
          <w:szCs w:val="24"/>
        </w:rPr>
        <w:footnoteReference w:id="27"/>
      </w:r>
      <w:r w:rsidR="00413AB6" w:rsidRPr="00413AB6">
        <w:rPr>
          <w:rFonts w:ascii="Times New Roman" w:hAnsi="Times New Roman" w:cs="Times New Roman"/>
          <w:sz w:val="24"/>
          <w:szCs w:val="24"/>
        </w:rPr>
        <w:t xml:space="preserve">  </w:t>
      </w:r>
      <w:r w:rsidR="00413AB6">
        <w:rPr>
          <w:rFonts w:ascii="Times New Roman" w:hAnsi="Times New Roman" w:cs="Times New Roman"/>
          <w:sz w:val="24"/>
          <w:szCs w:val="24"/>
        </w:rPr>
        <w:t>The same story was reflected in France as the Royal Engineers</w:t>
      </w:r>
      <w:r w:rsidR="00301923">
        <w:rPr>
          <w:rFonts w:ascii="Times New Roman" w:hAnsi="Times New Roman" w:cs="Times New Roman"/>
          <w:sz w:val="24"/>
          <w:szCs w:val="24"/>
        </w:rPr>
        <w:t xml:space="preserve">, who were given the responsibility to provide timber for the British </w:t>
      </w:r>
      <w:r w:rsidR="00545638">
        <w:rPr>
          <w:rFonts w:ascii="Times New Roman" w:hAnsi="Times New Roman" w:cs="Times New Roman"/>
          <w:sz w:val="24"/>
          <w:szCs w:val="24"/>
        </w:rPr>
        <w:t>A</w:t>
      </w:r>
      <w:r w:rsidR="00301923">
        <w:rPr>
          <w:rFonts w:ascii="Times New Roman" w:hAnsi="Times New Roman" w:cs="Times New Roman"/>
          <w:sz w:val="24"/>
          <w:szCs w:val="24"/>
        </w:rPr>
        <w:t>rmy,</w:t>
      </w:r>
      <w:r w:rsidR="00413AB6">
        <w:rPr>
          <w:rFonts w:ascii="Times New Roman" w:hAnsi="Times New Roman" w:cs="Times New Roman"/>
          <w:sz w:val="24"/>
          <w:szCs w:val="24"/>
        </w:rPr>
        <w:t xml:space="preserve"> </w:t>
      </w:r>
      <w:r w:rsidR="00197BD5">
        <w:rPr>
          <w:rFonts w:ascii="Times New Roman" w:hAnsi="Times New Roman" w:cs="Times New Roman"/>
          <w:sz w:val="24"/>
          <w:szCs w:val="24"/>
        </w:rPr>
        <w:t>were over</w:t>
      </w:r>
      <w:r w:rsidR="004C2893">
        <w:rPr>
          <w:rFonts w:ascii="Times New Roman" w:hAnsi="Times New Roman" w:cs="Times New Roman"/>
          <w:sz w:val="24"/>
          <w:szCs w:val="24"/>
        </w:rPr>
        <w:t>come</w:t>
      </w:r>
      <w:r w:rsidR="00197BD5">
        <w:rPr>
          <w:rFonts w:ascii="Times New Roman" w:hAnsi="Times New Roman" w:cs="Times New Roman"/>
          <w:sz w:val="24"/>
          <w:szCs w:val="24"/>
        </w:rPr>
        <w:t xml:space="preserve"> by the </w:t>
      </w:r>
      <w:r w:rsidR="00301923">
        <w:rPr>
          <w:rFonts w:ascii="Times New Roman" w:hAnsi="Times New Roman" w:cs="Times New Roman"/>
          <w:sz w:val="24"/>
          <w:szCs w:val="24"/>
        </w:rPr>
        <w:t xml:space="preserve">increasing demands made upon it for wood products </w:t>
      </w:r>
      <w:r w:rsidR="00E242F6">
        <w:rPr>
          <w:rFonts w:ascii="Times New Roman" w:hAnsi="Times New Roman" w:cs="Times New Roman"/>
          <w:sz w:val="24"/>
          <w:szCs w:val="24"/>
        </w:rPr>
        <w:t>harvested</w:t>
      </w:r>
      <w:r w:rsidR="00301923">
        <w:rPr>
          <w:rFonts w:ascii="Times New Roman" w:hAnsi="Times New Roman" w:cs="Times New Roman"/>
          <w:sz w:val="24"/>
          <w:szCs w:val="24"/>
        </w:rPr>
        <w:t xml:space="preserve"> from French forests.  Forestry operations were finally transferred to a newly-created Directorate of Forestry in April 1917 which </w:t>
      </w:r>
      <w:r w:rsidR="00197BD5">
        <w:rPr>
          <w:rFonts w:ascii="Times New Roman" w:hAnsi="Times New Roman" w:cs="Times New Roman"/>
          <w:sz w:val="24"/>
          <w:szCs w:val="24"/>
        </w:rPr>
        <w:t xml:space="preserve">successfully </w:t>
      </w:r>
      <w:r w:rsidR="00301923">
        <w:rPr>
          <w:rFonts w:ascii="Times New Roman" w:hAnsi="Times New Roman" w:cs="Times New Roman"/>
          <w:sz w:val="24"/>
          <w:szCs w:val="24"/>
        </w:rPr>
        <w:t xml:space="preserve">rationalized and </w:t>
      </w:r>
      <w:r w:rsidR="00301923">
        <w:rPr>
          <w:rFonts w:ascii="Times New Roman" w:hAnsi="Times New Roman" w:cs="Times New Roman"/>
          <w:sz w:val="24"/>
          <w:szCs w:val="24"/>
        </w:rPr>
        <w:lastRenderedPageBreak/>
        <w:t>expanded labour supplies and operational activities.</w:t>
      </w:r>
      <w:r w:rsidR="00301923">
        <w:rPr>
          <w:rStyle w:val="FootnoteReference"/>
          <w:rFonts w:ascii="Times New Roman" w:hAnsi="Times New Roman" w:cs="Times New Roman"/>
          <w:sz w:val="24"/>
          <w:szCs w:val="24"/>
        </w:rPr>
        <w:footnoteReference w:id="28"/>
      </w:r>
      <w:r w:rsidR="00301923">
        <w:rPr>
          <w:rFonts w:ascii="Times New Roman" w:hAnsi="Times New Roman" w:cs="Times New Roman"/>
          <w:sz w:val="24"/>
          <w:szCs w:val="24"/>
        </w:rPr>
        <w:t xml:space="preserve">  </w:t>
      </w:r>
      <w:r w:rsidR="0060774E">
        <w:rPr>
          <w:rFonts w:ascii="Times New Roman" w:hAnsi="Times New Roman" w:cs="Times New Roman"/>
          <w:sz w:val="24"/>
          <w:szCs w:val="24"/>
        </w:rPr>
        <w:t>Until then, t</w:t>
      </w:r>
      <w:r w:rsidR="0013498D">
        <w:rPr>
          <w:rFonts w:ascii="Times New Roman" w:hAnsi="Times New Roman" w:cs="Times New Roman"/>
          <w:sz w:val="24"/>
          <w:szCs w:val="24"/>
        </w:rPr>
        <w:t xml:space="preserve">he malady of </w:t>
      </w:r>
      <w:r w:rsidR="007A5790">
        <w:rPr>
          <w:rFonts w:ascii="Times New Roman" w:hAnsi="Times New Roman" w:cs="Times New Roman"/>
          <w:sz w:val="24"/>
          <w:szCs w:val="24"/>
        </w:rPr>
        <w:t>“</w:t>
      </w:r>
      <w:r w:rsidR="0013498D">
        <w:rPr>
          <w:rFonts w:ascii="Times New Roman" w:hAnsi="Times New Roman" w:cs="Times New Roman"/>
          <w:sz w:val="24"/>
          <w:szCs w:val="24"/>
        </w:rPr>
        <w:t>business as usual</w:t>
      </w:r>
      <w:r w:rsidR="0028102E">
        <w:rPr>
          <w:rFonts w:ascii="Times New Roman" w:hAnsi="Times New Roman" w:cs="Times New Roman"/>
          <w:sz w:val="24"/>
          <w:szCs w:val="24"/>
        </w:rPr>
        <w:t>,</w:t>
      </w:r>
      <w:r w:rsidR="007A5790">
        <w:rPr>
          <w:rFonts w:ascii="Times New Roman" w:hAnsi="Times New Roman" w:cs="Times New Roman"/>
          <w:sz w:val="24"/>
          <w:szCs w:val="24"/>
        </w:rPr>
        <w:t>”</w:t>
      </w:r>
      <w:r w:rsidR="0013498D">
        <w:rPr>
          <w:rFonts w:ascii="Times New Roman" w:hAnsi="Times New Roman" w:cs="Times New Roman"/>
          <w:sz w:val="24"/>
          <w:szCs w:val="24"/>
        </w:rPr>
        <w:t xml:space="preserve"> so commonplace in Herbert Asquith’s wartime administration</w:t>
      </w:r>
      <w:r w:rsidR="003622B6">
        <w:rPr>
          <w:rFonts w:ascii="Times New Roman" w:hAnsi="Times New Roman" w:cs="Times New Roman"/>
          <w:sz w:val="24"/>
          <w:szCs w:val="24"/>
        </w:rPr>
        <w:t xml:space="preserve"> throughout the opening months of the war</w:t>
      </w:r>
      <w:r w:rsidR="0013498D">
        <w:rPr>
          <w:rFonts w:ascii="Times New Roman" w:hAnsi="Times New Roman" w:cs="Times New Roman"/>
          <w:sz w:val="24"/>
          <w:szCs w:val="24"/>
        </w:rPr>
        <w:t xml:space="preserve"> prevailed</w:t>
      </w:r>
      <w:r w:rsidR="00B9438C">
        <w:rPr>
          <w:rFonts w:ascii="Times New Roman" w:hAnsi="Times New Roman" w:cs="Times New Roman"/>
          <w:sz w:val="24"/>
          <w:szCs w:val="24"/>
        </w:rPr>
        <w:t>,</w:t>
      </w:r>
      <w:r w:rsidR="0013498D">
        <w:rPr>
          <w:rFonts w:ascii="Times New Roman" w:hAnsi="Times New Roman" w:cs="Times New Roman"/>
          <w:sz w:val="24"/>
          <w:szCs w:val="24"/>
        </w:rPr>
        <w:t xml:space="preserve"> even in industries like timber</w:t>
      </w:r>
      <w:r w:rsidR="00462E91">
        <w:rPr>
          <w:rFonts w:ascii="Times New Roman" w:hAnsi="Times New Roman" w:cs="Times New Roman"/>
          <w:sz w:val="24"/>
          <w:szCs w:val="24"/>
        </w:rPr>
        <w:t>,</w:t>
      </w:r>
      <w:r w:rsidR="0013498D">
        <w:rPr>
          <w:rFonts w:ascii="Times New Roman" w:hAnsi="Times New Roman" w:cs="Times New Roman"/>
          <w:sz w:val="24"/>
          <w:szCs w:val="24"/>
        </w:rPr>
        <w:t xml:space="preserve"> which were of such vital strategic importance.  </w:t>
      </w:r>
    </w:p>
    <w:p w14:paraId="7EB84FE5" w14:textId="6B12B441" w:rsidR="00725B2F" w:rsidRDefault="003622B6" w:rsidP="005E537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Bias also played its part.  I</w:t>
      </w:r>
      <w:r w:rsidR="00725B2F">
        <w:rPr>
          <w:rFonts w:ascii="Times New Roman" w:hAnsi="Times New Roman" w:cs="Times New Roman"/>
          <w:sz w:val="24"/>
          <w:szCs w:val="24"/>
        </w:rPr>
        <w:t xml:space="preserve">mported timber was preferred over domestic supplies </w:t>
      </w:r>
      <w:r>
        <w:rPr>
          <w:rFonts w:ascii="Times New Roman" w:hAnsi="Times New Roman" w:cs="Times New Roman"/>
          <w:sz w:val="24"/>
          <w:szCs w:val="24"/>
        </w:rPr>
        <w:t>because</w:t>
      </w:r>
      <w:r w:rsidR="00725B2F">
        <w:rPr>
          <w:rFonts w:ascii="Times New Roman" w:hAnsi="Times New Roman" w:cs="Times New Roman"/>
          <w:sz w:val="24"/>
          <w:szCs w:val="24"/>
        </w:rPr>
        <w:t xml:space="preserve"> native softwoods were </w:t>
      </w:r>
      <w:r w:rsidR="001D544E">
        <w:rPr>
          <w:rFonts w:ascii="Times New Roman" w:hAnsi="Times New Roman" w:cs="Times New Roman"/>
          <w:sz w:val="24"/>
          <w:szCs w:val="24"/>
        </w:rPr>
        <w:t xml:space="preserve">adjudged to be </w:t>
      </w:r>
      <w:r w:rsidR="00725B2F">
        <w:rPr>
          <w:rFonts w:ascii="Times New Roman" w:hAnsi="Times New Roman" w:cs="Times New Roman"/>
          <w:sz w:val="24"/>
          <w:szCs w:val="24"/>
        </w:rPr>
        <w:t xml:space="preserve">inferior to foreign sources.  </w:t>
      </w:r>
      <w:r w:rsidR="00935C28">
        <w:rPr>
          <w:rFonts w:ascii="Times New Roman" w:hAnsi="Times New Roman" w:cs="Times New Roman"/>
          <w:sz w:val="24"/>
          <w:szCs w:val="24"/>
        </w:rPr>
        <w:t>If impor</w:t>
      </w:r>
      <w:r w:rsidR="00725B2F">
        <w:rPr>
          <w:rFonts w:ascii="Times New Roman" w:hAnsi="Times New Roman" w:cs="Times New Roman"/>
          <w:sz w:val="24"/>
          <w:szCs w:val="24"/>
        </w:rPr>
        <w:t xml:space="preserve">ted timber products could be </w:t>
      </w:r>
      <w:r w:rsidR="00E460A0">
        <w:rPr>
          <w:rFonts w:ascii="Times New Roman" w:hAnsi="Times New Roman" w:cs="Times New Roman"/>
          <w:sz w:val="24"/>
          <w:szCs w:val="24"/>
        </w:rPr>
        <w:t xml:space="preserve">obtained </w:t>
      </w:r>
      <w:r w:rsidR="00725B2F">
        <w:rPr>
          <w:rFonts w:ascii="Times New Roman" w:hAnsi="Times New Roman" w:cs="Times New Roman"/>
          <w:sz w:val="24"/>
          <w:szCs w:val="24"/>
        </w:rPr>
        <w:t>relatively easily – a</w:t>
      </w:r>
      <w:r w:rsidR="00F77271">
        <w:rPr>
          <w:rFonts w:ascii="Times New Roman" w:hAnsi="Times New Roman" w:cs="Times New Roman"/>
          <w:sz w:val="24"/>
          <w:szCs w:val="24"/>
        </w:rPr>
        <w:t xml:space="preserve">s </w:t>
      </w:r>
      <w:r w:rsidR="008D7124">
        <w:rPr>
          <w:rFonts w:ascii="Times New Roman" w:hAnsi="Times New Roman" w:cs="Times New Roman"/>
          <w:sz w:val="24"/>
          <w:szCs w:val="24"/>
        </w:rPr>
        <w:t xml:space="preserve">it </w:t>
      </w:r>
      <w:r w:rsidR="00F77271">
        <w:rPr>
          <w:rFonts w:ascii="Times New Roman" w:hAnsi="Times New Roman" w:cs="Times New Roman"/>
          <w:sz w:val="24"/>
          <w:szCs w:val="24"/>
        </w:rPr>
        <w:t xml:space="preserve">seemed </w:t>
      </w:r>
      <w:r w:rsidR="00725B2F">
        <w:rPr>
          <w:rFonts w:ascii="Times New Roman" w:hAnsi="Times New Roman" w:cs="Times New Roman"/>
          <w:sz w:val="24"/>
          <w:szCs w:val="24"/>
        </w:rPr>
        <w:t xml:space="preserve">throughout 1915 - the prejudice against domestic timber continued.  </w:t>
      </w:r>
      <w:r w:rsidR="00B93087">
        <w:rPr>
          <w:rFonts w:ascii="Times New Roman" w:hAnsi="Times New Roman" w:cs="Times New Roman"/>
          <w:sz w:val="24"/>
          <w:szCs w:val="24"/>
        </w:rPr>
        <w:t>Some anxiety was expressed about the supply of pitprops for the coal industry</w:t>
      </w:r>
      <w:r w:rsidR="004628D9">
        <w:rPr>
          <w:rFonts w:ascii="Times New Roman" w:hAnsi="Times New Roman" w:cs="Times New Roman"/>
          <w:sz w:val="24"/>
          <w:szCs w:val="24"/>
        </w:rPr>
        <w:t xml:space="preserve"> as the deficit from Russian sources mounted steadily throughout 1915</w:t>
      </w:r>
      <w:r w:rsidR="00E242F6">
        <w:rPr>
          <w:rFonts w:ascii="Times New Roman" w:hAnsi="Times New Roman" w:cs="Times New Roman"/>
          <w:sz w:val="24"/>
          <w:szCs w:val="24"/>
        </w:rPr>
        <w:t>.  Nevertheless,</w:t>
      </w:r>
      <w:r w:rsidR="00B93087">
        <w:rPr>
          <w:rFonts w:ascii="Times New Roman" w:hAnsi="Times New Roman" w:cs="Times New Roman"/>
          <w:sz w:val="24"/>
          <w:szCs w:val="24"/>
        </w:rPr>
        <w:t xml:space="preserve"> </w:t>
      </w:r>
      <w:r w:rsidR="00E242F6">
        <w:rPr>
          <w:rFonts w:ascii="Times New Roman" w:hAnsi="Times New Roman" w:cs="Times New Roman"/>
          <w:sz w:val="24"/>
          <w:szCs w:val="24"/>
        </w:rPr>
        <w:t xml:space="preserve">projected </w:t>
      </w:r>
      <w:r w:rsidR="00B93087">
        <w:rPr>
          <w:rFonts w:ascii="Times New Roman" w:hAnsi="Times New Roman" w:cs="Times New Roman"/>
          <w:sz w:val="24"/>
          <w:szCs w:val="24"/>
        </w:rPr>
        <w:t>supplies of pit</w:t>
      </w:r>
      <w:r w:rsidR="00FA75E3">
        <w:rPr>
          <w:rFonts w:ascii="Times New Roman" w:hAnsi="Times New Roman" w:cs="Times New Roman"/>
          <w:sz w:val="24"/>
          <w:szCs w:val="24"/>
        </w:rPr>
        <w:t xml:space="preserve"> </w:t>
      </w:r>
      <w:r w:rsidR="00B93087">
        <w:rPr>
          <w:rFonts w:ascii="Times New Roman" w:hAnsi="Times New Roman" w:cs="Times New Roman"/>
          <w:sz w:val="24"/>
          <w:szCs w:val="24"/>
        </w:rPr>
        <w:t>wood</w:t>
      </w:r>
      <w:r w:rsidR="004628D9">
        <w:rPr>
          <w:rFonts w:ascii="Times New Roman" w:hAnsi="Times New Roman" w:cs="Times New Roman"/>
          <w:sz w:val="24"/>
          <w:szCs w:val="24"/>
        </w:rPr>
        <w:t>, which included exploiting Newfoundland and Canadian sources,</w:t>
      </w:r>
      <w:r w:rsidR="00B93087">
        <w:rPr>
          <w:rFonts w:ascii="Times New Roman" w:hAnsi="Times New Roman" w:cs="Times New Roman"/>
          <w:sz w:val="24"/>
          <w:szCs w:val="24"/>
        </w:rPr>
        <w:t xml:space="preserve"> were deemed </w:t>
      </w:r>
      <w:r w:rsidR="00725B2F">
        <w:rPr>
          <w:rFonts w:ascii="Times New Roman" w:hAnsi="Times New Roman" w:cs="Times New Roman"/>
          <w:sz w:val="24"/>
          <w:szCs w:val="24"/>
        </w:rPr>
        <w:t>adequate</w:t>
      </w:r>
      <w:r w:rsidR="00FA75E3">
        <w:rPr>
          <w:rFonts w:ascii="Times New Roman" w:hAnsi="Times New Roman" w:cs="Times New Roman"/>
          <w:sz w:val="24"/>
          <w:szCs w:val="24"/>
        </w:rPr>
        <w:t xml:space="preserve"> for the next eighteen months</w:t>
      </w:r>
      <w:r w:rsidR="00953C3E">
        <w:rPr>
          <w:rFonts w:ascii="Times New Roman" w:hAnsi="Times New Roman" w:cs="Times New Roman"/>
          <w:sz w:val="24"/>
          <w:szCs w:val="24"/>
        </w:rPr>
        <w:t xml:space="preserve"> despite Germany’s growing submarine threat.</w:t>
      </w:r>
      <w:r w:rsidR="00725B2F">
        <w:rPr>
          <w:rStyle w:val="FootnoteReference"/>
          <w:rFonts w:ascii="Times New Roman" w:hAnsi="Times New Roman" w:cs="Times New Roman"/>
          <w:sz w:val="24"/>
          <w:szCs w:val="24"/>
        </w:rPr>
        <w:footnoteReference w:id="29"/>
      </w:r>
      <w:r w:rsidR="00B93087">
        <w:rPr>
          <w:rFonts w:ascii="Times New Roman" w:hAnsi="Times New Roman" w:cs="Times New Roman"/>
          <w:sz w:val="24"/>
          <w:szCs w:val="24"/>
        </w:rPr>
        <w:t xml:space="preserve"> </w:t>
      </w:r>
      <w:r w:rsidR="001D525B">
        <w:rPr>
          <w:rFonts w:ascii="Times New Roman" w:hAnsi="Times New Roman" w:cs="Times New Roman"/>
          <w:sz w:val="24"/>
          <w:szCs w:val="24"/>
        </w:rPr>
        <w:t xml:space="preserve"> Inter-locked with this initial complacency was another factor which seemed to escape the government’s notice.  I</w:t>
      </w:r>
      <w:r w:rsidR="001D525B" w:rsidRPr="001D525B">
        <w:rPr>
          <w:rFonts w:ascii="Times New Roman" w:hAnsi="Times New Roman" w:cs="Times New Roman"/>
          <w:sz w:val="24"/>
          <w:szCs w:val="24"/>
        </w:rPr>
        <w:t>t was estimated that timber engaged between one-seventh and one-eighth of the total shipping entering the UK for 1914 and 1915</w:t>
      </w:r>
      <w:r w:rsidR="00E242F6">
        <w:rPr>
          <w:rFonts w:ascii="Times New Roman" w:hAnsi="Times New Roman" w:cs="Times New Roman"/>
          <w:sz w:val="24"/>
          <w:szCs w:val="24"/>
        </w:rPr>
        <w:t>,</w:t>
      </w:r>
      <w:r w:rsidR="001D525B" w:rsidRPr="001D525B">
        <w:rPr>
          <w:rFonts w:ascii="Times New Roman" w:hAnsi="Times New Roman" w:cs="Times New Roman"/>
          <w:sz w:val="24"/>
          <w:szCs w:val="24"/>
        </w:rPr>
        <w:t xml:space="preserve"> respectively.</w:t>
      </w:r>
      <w:r w:rsidR="001D525B" w:rsidRPr="001D525B">
        <w:rPr>
          <w:rFonts w:ascii="Times New Roman" w:hAnsi="Times New Roman" w:cs="Times New Roman"/>
          <w:sz w:val="24"/>
          <w:szCs w:val="24"/>
          <w:vertAlign w:val="superscript"/>
        </w:rPr>
        <w:footnoteReference w:id="30"/>
      </w:r>
      <w:r w:rsidR="001D525B">
        <w:rPr>
          <w:rFonts w:ascii="Times New Roman" w:hAnsi="Times New Roman" w:cs="Times New Roman"/>
          <w:sz w:val="24"/>
          <w:szCs w:val="24"/>
        </w:rPr>
        <w:t xml:space="preserve">  What were the contingencies if cargo and tonnage had to be priorit</w:t>
      </w:r>
      <w:r w:rsidR="009D4DFC">
        <w:rPr>
          <w:rFonts w:ascii="Times New Roman" w:hAnsi="Times New Roman" w:cs="Times New Roman"/>
          <w:sz w:val="24"/>
          <w:szCs w:val="24"/>
        </w:rPr>
        <w:t>ize</w:t>
      </w:r>
      <w:r w:rsidR="001D525B">
        <w:rPr>
          <w:rFonts w:ascii="Times New Roman" w:hAnsi="Times New Roman" w:cs="Times New Roman"/>
          <w:sz w:val="24"/>
          <w:szCs w:val="24"/>
        </w:rPr>
        <w:t xml:space="preserve">d to meet both wartime demand and the U-boat </w:t>
      </w:r>
      <w:r w:rsidR="00F402AF">
        <w:rPr>
          <w:rFonts w:ascii="Times New Roman" w:hAnsi="Times New Roman" w:cs="Times New Roman"/>
          <w:sz w:val="24"/>
          <w:szCs w:val="24"/>
        </w:rPr>
        <w:t>peril</w:t>
      </w:r>
      <w:r w:rsidR="001D525B">
        <w:rPr>
          <w:rFonts w:ascii="Times New Roman" w:hAnsi="Times New Roman" w:cs="Times New Roman"/>
          <w:sz w:val="24"/>
          <w:szCs w:val="24"/>
        </w:rPr>
        <w:t>?</w:t>
      </w:r>
    </w:p>
    <w:p w14:paraId="745276DD" w14:textId="02476617" w:rsidR="00913968" w:rsidRDefault="003622B6" w:rsidP="00420CDF">
      <w:pPr>
        <w:tabs>
          <w:tab w:val="left" w:pos="142"/>
        </w:tabs>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mentioned above, t</w:t>
      </w:r>
      <w:r w:rsidR="00B93087">
        <w:rPr>
          <w:rFonts w:ascii="Times New Roman" w:hAnsi="Times New Roman" w:cs="Times New Roman"/>
          <w:sz w:val="24"/>
          <w:szCs w:val="24"/>
        </w:rPr>
        <w:t xml:space="preserve">imber for war requirements had </w:t>
      </w:r>
      <w:r w:rsidR="00FA75E3">
        <w:rPr>
          <w:rFonts w:ascii="Times New Roman" w:hAnsi="Times New Roman" w:cs="Times New Roman"/>
          <w:sz w:val="24"/>
          <w:szCs w:val="24"/>
        </w:rPr>
        <w:t>originally bee</w:t>
      </w:r>
      <w:r w:rsidR="00B93087">
        <w:rPr>
          <w:rFonts w:ascii="Times New Roman" w:hAnsi="Times New Roman" w:cs="Times New Roman"/>
          <w:sz w:val="24"/>
          <w:szCs w:val="24"/>
        </w:rPr>
        <w:t xml:space="preserve">n devolved to the </w:t>
      </w:r>
      <w:r w:rsidR="00DF3365">
        <w:rPr>
          <w:rFonts w:ascii="Times New Roman" w:hAnsi="Times New Roman" w:cs="Times New Roman"/>
          <w:sz w:val="24"/>
          <w:szCs w:val="24"/>
        </w:rPr>
        <w:t>O</w:t>
      </w:r>
      <w:r w:rsidR="00B93087">
        <w:rPr>
          <w:rFonts w:ascii="Times New Roman" w:hAnsi="Times New Roman" w:cs="Times New Roman"/>
          <w:sz w:val="24"/>
          <w:szCs w:val="24"/>
        </w:rPr>
        <w:t xml:space="preserve">ffice of </w:t>
      </w:r>
      <w:r w:rsidR="00DF3365">
        <w:rPr>
          <w:rFonts w:ascii="Times New Roman" w:hAnsi="Times New Roman" w:cs="Times New Roman"/>
          <w:sz w:val="24"/>
          <w:szCs w:val="24"/>
        </w:rPr>
        <w:t>W</w:t>
      </w:r>
      <w:r w:rsidR="00B93087">
        <w:rPr>
          <w:rFonts w:ascii="Times New Roman" w:hAnsi="Times New Roman" w:cs="Times New Roman"/>
          <w:sz w:val="24"/>
          <w:szCs w:val="24"/>
        </w:rPr>
        <w:t>orks</w:t>
      </w:r>
      <w:r w:rsidR="00FA75E3">
        <w:rPr>
          <w:rFonts w:ascii="Times New Roman" w:hAnsi="Times New Roman" w:cs="Times New Roman"/>
          <w:sz w:val="24"/>
          <w:szCs w:val="24"/>
        </w:rPr>
        <w:t xml:space="preserve"> which set up an informal committee in early </w:t>
      </w:r>
      <w:r w:rsidR="00FF2E6D">
        <w:rPr>
          <w:rFonts w:ascii="Times New Roman" w:hAnsi="Times New Roman" w:cs="Times New Roman"/>
          <w:sz w:val="24"/>
          <w:szCs w:val="24"/>
        </w:rPr>
        <w:t>1</w:t>
      </w:r>
      <w:r w:rsidR="00FA75E3">
        <w:rPr>
          <w:rFonts w:ascii="Times New Roman" w:hAnsi="Times New Roman" w:cs="Times New Roman"/>
          <w:sz w:val="24"/>
          <w:szCs w:val="24"/>
        </w:rPr>
        <w:t xml:space="preserve">915 with representatives </w:t>
      </w:r>
      <w:r w:rsidR="00725B2F">
        <w:rPr>
          <w:rFonts w:ascii="Times New Roman" w:hAnsi="Times New Roman" w:cs="Times New Roman"/>
          <w:sz w:val="24"/>
          <w:szCs w:val="24"/>
        </w:rPr>
        <w:t>from</w:t>
      </w:r>
      <w:r w:rsidR="00FA75E3">
        <w:rPr>
          <w:rFonts w:ascii="Times New Roman" w:hAnsi="Times New Roman" w:cs="Times New Roman"/>
          <w:sz w:val="24"/>
          <w:szCs w:val="24"/>
        </w:rPr>
        <w:t xml:space="preserve"> the </w:t>
      </w:r>
      <w:r w:rsidR="00DF3365">
        <w:rPr>
          <w:rFonts w:ascii="Times New Roman" w:hAnsi="Times New Roman" w:cs="Times New Roman"/>
          <w:sz w:val="24"/>
          <w:szCs w:val="24"/>
        </w:rPr>
        <w:t>B</w:t>
      </w:r>
      <w:r w:rsidR="00FA75E3">
        <w:rPr>
          <w:rFonts w:ascii="Times New Roman" w:hAnsi="Times New Roman" w:cs="Times New Roman"/>
          <w:sz w:val="24"/>
          <w:szCs w:val="24"/>
        </w:rPr>
        <w:t xml:space="preserve">oard of </w:t>
      </w:r>
      <w:r w:rsidR="00DF3365">
        <w:rPr>
          <w:rFonts w:ascii="Times New Roman" w:hAnsi="Times New Roman" w:cs="Times New Roman"/>
          <w:sz w:val="24"/>
          <w:szCs w:val="24"/>
        </w:rPr>
        <w:t>A</w:t>
      </w:r>
      <w:r w:rsidR="00FA75E3">
        <w:rPr>
          <w:rFonts w:ascii="Times New Roman" w:hAnsi="Times New Roman" w:cs="Times New Roman"/>
          <w:sz w:val="24"/>
          <w:szCs w:val="24"/>
        </w:rPr>
        <w:t>griculture.  This body possessed no executive powers</w:t>
      </w:r>
      <w:r w:rsidR="00CD738F">
        <w:rPr>
          <w:rFonts w:ascii="Times New Roman" w:hAnsi="Times New Roman" w:cs="Times New Roman"/>
          <w:sz w:val="24"/>
          <w:szCs w:val="24"/>
        </w:rPr>
        <w:t>,</w:t>
      </w:r>
      <w:r w:rsidR="00FA75E3">
        <w:rPr>
          <w:rFonts w:ascii="Times New Roman" w:hAnsi="Times New Roman" w:cs="Times New Roman"/>
          <w:sz w:val="24"/>
          <w:szCs w:val="24"/>
        </w:rPr>
        <w:t xml:space="preserve"> had no funds at its disposal and could do little else than collect information, exchange ideas and discuss </w:t>
      </w:r>
      <w:r w:rsidR="00FA75E3">
        <w:rPr>
          <w:rFonts w:ascii="Times New Roman" w:hAnsi="Times New Roman" w:cs="Times New Roman"/>
          <w:sz w:val="24"/>
          <w:szCs w:val="24"/>
        </w:rPr>
        <w:lastRenderedPageBreak/>
        <w:t>administrative measures.</w:t>
      </w:r>
      <w:r w:rsidR="00FA75E3">
        <w:rPr>
          <w:rStyle w:val="FootnoteReference"/>
          <w:rFonts w:ascii="Times New Roman" w:hAnsi="Times New Roman" w:cs="Times New Roman"/>
          <w:sz w:val="24"/>
          <w:szCs w:val="24"/>
        </w:rPr>
        <w:footnoteReference w:id="31"/>
      </w:r>
      <w:r w:rsidR="00FF2E6D">
        <w:rPr>
          <w:rFonts w:ascii="Times New Roman" w:hAnsi="Times New Roman" w:cs="Times New Roman"/>
          <w:sz w:val="24"/>
          <w:szCs w:val="24"/>
        </w:rPr>
        <w:t xml:space="preserve">  </w:t>
      </w:r>
      <w:r w:rsidR="00E00E37">
        <w:rPr>
          <w:rFonts w:ascii="Times New Roman" w:hAnsi="Times New Roman" w:cs="Times New Roman"/>
          <w:sz w:val="24"/>
          <w:szCs w:val="24"/>
        </w:rPr>
        <w:t xml:space="preserve">Modest increases in timber output from Crown </w:t>
      </w:r>
      <w:r w:rsidR="00D506CC">
        <w:rPr>
          <w:rFonts w:ascii="Times New Roman" w:hAnsi="Times New Roman" w:cs="Times New Roman"/>
          <w:sz w:val="24"/>
          <w:szCs w:val="24"/>
        </w:rPr>
        <w:t>w</w:t>
      </w:r>
      <w:r w:rsidR="00E00E37">
        <w:rPr>
          <w:rFonts w:ascii="Times New Roman" w:hAnsi="Times New Roman" w:cs="Times New Roman"/>
          <w:sz w:val="24"/>
          <w:szCs w:val="24"/>
        </w:rPr>
        <w:t xml:space="preserve">oods in both sawn timber </w:t>
      </w:r>
      <w:r w:rsidR="00D506CC">
        <w:rPr>
          <w:rFonts w:ascii="Times New Roman" w:hAnsi="Times New Roman" w:cs="Times New Roman"/>
          <w:sz w:val="24"/>
          <w:szCs w:val="24"/>
        </w:rPr>
        <w:t xml:space="preserve">using hired mills </w:t>
      </w:r>
      <w:r w:rsidR="00E00E37">
        <w:rPr>
          <w:rFonts w:ascii="Times New Roman" w:hAnsi="Times New Roman" w:cs="Times New Roman"/>
          <w:sz w:val="24"/>
          <w:szCs w:val="24"/>
        </w:rPr>
        <w:t xml:space="preserve">and purchases from </w:t>
      </w:r>
      <w:r w:rsidR="00446FDE">
        <w:rPr>
          <w:rFonts w:ascii="Times New Roman" w:hAnsi="Times New Roman" w:cs="Times New Roman"/>
          <w:sz w:val="24"/>
          <w:szCs w:val="24"/>
        </w:rPr>
        <w:t>commercial</w:t>
      </w:r>
      <w:r w:rsidR="00E00E37">
        <w:rPr>
          <w:rFonts w:ascii="Times New Roman" w:hAnsi="Times New Roman" w:cs="Times New Roman"/>
          <w:sz w:val="24"/>
          <w:szCs w:val="24"/>
        </w:rPr>
        <w:t xml:space="preserve"> timber merchants were recorded, but demand far outstripped supply.  </w:t>
      </w:r>
      <w:r w:rsidR="00FF2E6D">
        <w:rPr>
          <w:rFonts w:ascii="Times New Roman" w:hAnsi="Times New Roman" w:cs="Times New Roman"/>
          <w:sz w:val="24"/>
          <w:szCs w:val="24"/>
        </w:rPr>
        <w:t>Slowly</w:t>
      </w:r>
      <w:r w:rsidR="007325AF">
        <w:rPr>
          <w:rFonts w:ascii="Times New Roman" w:hAnsi="Times New Roman" w:cs="Times New Roman"/>
          <w:sz w:val="24"/>
          <w:szCs w:val="24"/>
        </w:rPr>
        <w:t>,</w:t>
      </w:r>
      <w:r w:rsidR="00FF2E6D">
        <w:rPr>
          <w:rFonts w:ascii="Times New Roman" w:hAnsi="Times New Roman" w:cs="Times New Roman"/>
          <w:sz w:val="24"/>
          <w:szCs w:val="24"/>
        </w:rPr>
        <w:t xml:space="preserve"> attitudes to future </w:t>
      </w:r>
      <w:r w:rsidR="004C2EBF">
        <w:rPr>
          <w:rFonts w:ascii="Times New Roman" w:hAnsi="Times New Roman" w:cs="Times New Roman"/>
          <w:sz w:val="24"/>
          <w:szCs w:val="24"/>
        </w:rPr>
        <w:t xml:space="preserve">domestic </w:t>
      </w:r>
      <w:r w:rsidR="00FF2E6D">
        <w:rPr>
          <w:rFonts w:ascii="Times New Roman" w:hAnsi="Times New Roman" w:cs="Times New Roman"/>
          <w:sz w:val="24"/>
          <w:szCs w:val="24"/>
        </w:rPr>
        <w:t>supplies began to change</w:t>
      </w:r>
      <w:r w:rsidR="004C2EBF">
        <w:rPr>
          <w:rFonts w:ascii="Times New Roman" w:hAnsi="Times New Roman" w:cs="Times New Roman"/>
          <w:sz w:val="24"/>
          <w:szCs w:val="24"/>
        </w:rPr>
        <w:t xml:space="preserve">.  The formation of the </w:t>
      </w:r>
      <w:r w:rsidR="00DF3365">
        <w:rPr>
          <w:rFonts w:ascii="Times New Roman" w:hAnsi="Times New Roman" w:cs="Times New Roman"/>
          <w:sz w:val="24"/>
          <w:szCs w:val="24"/>
        </w:rPr>
        <w:t>H</w:t>
      </w:r>
      <w:r w:rsidR="004C2EBF">
        <w:rPr>
          <w:rFonts w:ascii="Times New Roman" w:hAnsi="Times New Roman" w:cs="Times New Roman"/>
          <w:sz w:val="24"/>
          <w:szCs w:val="24"/>
        </w:rPr>
        <w:t>ome</w:t>
      </w:r>
      <w:r w:rsidR="006F5ACC">
        <w:rPr>
          <w:rFonts w:ascii="Times New Roman" w:hAnsi="Times New Roman" w:cs="Times New Roman"/>
          <w:sz w:val="24"/>
          <w:szCs w:val="24"/>
        </w:rPr>
        <w:t>-</w:t>
      </w:r>
      <w:r w:rsidR="00DF3365">
        <w:rPr>
          <w:rFonts w:ascii="Times New Roman" w:hAnsi="Times New Roman" w:cs="Times New Roman"/>
          <w:sz w:val="24"/>
          <w:szCs w:val="24"/>
        </w:rPr>
        <w:t>G</w:t>
      </w:r>
      <w:r w:rsidR="004C2EBF">
        <w:rPr>
          <w:rFonts w:ascii="Times New Roman" w:hAnsi="Times New Roman" w:cs="Times New Roman"/>
          <w:sz w:val="24"/>
          <w:szCs w:val="24"/>
        </w:rPr>
        <w:t xml:space="preserve">rown </w:t>
      </w:r>
      <w:r w:rsidR="00DF3365">
        <w:rPr>
          <w:rFonts w:ascii="Times New Roman" w:hAnsi="Times New Roman" w:cs="Times New Roman"/>
          <w:sz w:val="24"/>
          <w:szCs w:val="24"/>
        </w:rPr>
        <w:t>T</w:t>
      </w:r>
      <w:r w:rsidR="004C2EBF">
        <w:rPr>
          <w:rFonts w:ascii="Times New Roman" w:hAnsi="Times New Roman" w:cs="Times New Roman"/>
          <w:sz w:val="24"/>
          <w:szCs w:val="24"/>
        </w:rPr>
        <w:t xml:space="preserve">imber </w:t>
      </w:r>
      <w:r w:rsidR="00DF3365">
        <w:rPr>
          <w:rFonts w:ascii="Times New Roman" w:hAnsi="Times New Roman" w:cs="Times New Roman"/>
          <w:sz w:val="24"/>
          <w:szCs w:val="24"/>
        </w:rPr>
        <w:t>C</w:t>
      </w:r>
      <w:r w:rsidR="004C2EBF">
        <w:rPr>
          <w:rFonts w:ascii="Times New Roman" w:hAnsi="Times New Roman" w:cs="Times New Roman"/>
          <w:sz w:val="24"/>
          <w:szCs w:val="24"/>
        </w:rPr>
        <w:t xml:space="preserve">ommittee under the auspices of Lord </w:t>
      </w:r>
      <w:proofErr w:type="spellStart"/>
      <w:r w:rsidR="004C2EBF">
        <w:rPr>
          <w:rFonts w:ascii="Times New Roman" w:hAnsi="Times New Roman" w:cs="Times New Roman"/>
          <w:sz w:val="24"/>
          <w:szCs w:val="24"/>
        </w:rPr>
        <w:t>Selborne</w:t>
      </w:r>
      <w:proofErr w:type="spellEnd"/>
      <w:r w:rsidR="004C2EBF">
        <w:rPr>
          <w:rFonts w:ascii="Times New Roman" w:hAnsi="Times New Roman" w:cs="Times New Roman"/>
          <w:sz w:val="24"/>
          <w:szCs w:val="24"/>
        </w:rPr>
        <w:t>,</w:t>
      </w:r>
      <w:r w:rsidR="008C5FE0">
        <w:rPr>
          <w:rFonts w:ascii="Times New Roman" w:hAnsi="Times New Roman" w:cs="Times New Roman"/>
          <w:sz w:val="24"/>
          <w:szCs w:val="24"/>
        </w:rPr>
        <w:t xml:space="preserve"> </w:t>
      </w:r>
      <w:r w:rsidR="004C2EBF">
        <w:rPr>
          <w:rFonts w:ascii="Times New Roman" w:hAnsi="Times New Roman" w:cs="Times New Roman"/>
          <w:sz w:val="24"/>
          <w:szCs w:val="24"/>
        </w:rPr>
        <w:t xml:space="preserve">president of the </w:t>
      </w:r>
      <w:r w:rsidR="00DF3365">
        <w:rPr>
          <w:rFonts w:ascii="Times New Roman" w:hAnsi="Times New Roman" w:cs="Times New Roman"/>
          <w:sz w:val="24"/>
          <w:szCs w:val="24"/>
        </w:rPr>
        <w:t>B</w:t>
      </w:r>
      <w:r w:rsidR="004C2EBF">
        <w:rPr>
          <w:rFonts w:ascii="Times New Roman" w:hAnsi="Times New Roman" w:cs="Times New Roman"/>
          <w:sz w:val="24"/>
          <w:szCs w:val="24"/>
        </w:rPr>
        <w:t xml:space="preserve">oard of </w:t>
      </w:r>
      <w:r w:rsidR="00DF3365">
        <w:rPr>
          <w:rFonts w:ascii="Times New Roman" w:hAnsi="Times New Roman" w:cs="Times New Roman"/>
          <w:sz w:val="24"/>
          <w:szCs w:val="24"/>
        </w:rPr>
        <w:t>A</w:t>
      </w:r>
      <w:r w:rsidR="004C2EBF">
        <w:rPr>
          <w:rFonts w:ascii="Times New Roman" w:hAnsi="Times New Roman" w:cs="Times New Roman"/>
          <w:sz w:val="24"/>
          <w:szCs w:val="24"/>
        </w:rPr>
        <w:t>griculture</w:t>
      </w:r>
      <w:r w:rsidR="006F5ACC">
        <w:rPr>
          <w:rFonts w:ascii="Times New Roman" w:hAnsi="Times New Roman" w:cs="Times New Roman"/>
          <w:sz w:val="24"/>
          <w:szCs w:val="24"/>
        </w:rPr>
        <w:t xml:space="preserve"> and </w:t>
      </w:r>
      <w:r w:rsidR="00DF3365">
        <w:rPr>
          <w:rFonts w:ascii="Times New Roman" w:hAnsi="Times New Roman" w:cs="Times New Roman"/>
          <w:sz w:val="24"/>
          <w:szCs w:val="24"/>
        </w:rPr>
        <w:t>F</w:t>
      </w:r>
      <w:r w:rsidR="006F5ACC">
        <w:rPr>
          <w:rFonts w:ascii="Times New Roman" w:hAnsi="Times New Roman" w:cs="Times New Roman"/>
          <w:sz w:val="24"/>
          <w:szCs w:val="24"/>
        </w:rPr>
        <w:t>isheries</w:t>
      </w:r>
      <w:r w:rsidR="004C2EBF">
        <w:rPr>
          <w:rFonts w:ascii="Times New Roman" w:hAnsi="Times New Roman" w:cs="Times New Roman"/>
          <w:sz w:val="24"/>
          <w:szCs w:val="24"/>
        </w:rPr>
        <w:t xml:space="preserve">, in November 1915, </w:t>
      </w:r>
      <w:r w:rsidR="00027BC3">
        <w:rPr>
          <w:rFonts w:ascii="Times New Roman" w:hAnsi="Times New Roman" w:cs="Times New Roman"/>
          <w:sz w:val="24"/>
          <w:szCs w:val="24"/>
        </w:rPr>
        <w:t>galvan</w:t>
      </w:r>
      <w:r w:rsidR="009D4DFC">
        <w:rPr>
          <w:rFonts w:ascii="Times New Roman" w:hAnsi="Times New Roman" w:cs="Times New Roman"/>
          <w:sz w:val="24"/>
          <w:szCs w:val="24"/>
        </w:rPr>
        <w:t>ized</w:t>
      </w:r>
      <w:r w:rsidR="004C2EBF">
        <w:rPr>
          <w:rFonts w:ascii="Times New Roman" w:hAnsi="Times New Roman" w:cs="Times New Roman"/>
          <w:sz w:val="24"/>
          <w:szCs w:val="24"/>
        </w:rPr>
        <w:t xml:space="preserve"> official attitudes to exploiting </w:t>
      </w:r>
      <w:r w:rsidR="00683911">
        <w:rPr>
          <w:rFonts w:ascii="Times New Roman" w:hAnsi="Times New Roman" w:cs="Times New Roman"/>
          <w:sz w:val="24"/>
          <w:szCs w:val="24"/>
        </w:rPr>
        <w:t>domestic</w:t>
      </w:r>
      <w:r w:rsidR="006F5ACC">
        <w:rPr>
          <w:rFonts w:ascii="Times New Roman" w:hAnsi="Times New Roman" w:cs="Times New Roman"/>
          <w:sz w:val="24"/>
          <w:szCs w:val="24"/>
        </w:rPr>
        <w:t xml:space="preserve"> sources</w:t>
      </w:r>
      <w:r w:rsidR="004C2EBF">
        <w:rPr>
          <w:rFonts w:ascii="Times New Roman" w:hAnsi="Times New Roman" w:cs="Times New Roman"/>
          <w:sz w:val="24"/>
          <w:szCs w:val="24"/>
        </w:rPr>
        <w:t xml:space="preserve">.  Under his energetic leadership, </w:t>
      </w:r>
      <w:r w:rsidR="00A74565">
        <w:rPr>
          <w:rFonts w:ascii="Times New Roman" w:hAnsi="Times New Roman" w:cs="Times New Roman"/>
          <w:sz w:val="24"/>
          <w:szCs w:val="24"/>
        </w:rPr>
        <w:t>the</w:t>
      </w:r>
      <w:r w:rsidR="008C5FE0">
        <w:rPr>
          <w:rFonts w:ascii="Times New Roman" w:hAnsi="Times New Roman" w:cs="Times New Roman"/>
          <w:sz w:val="24"/>
          <w:szCs w:val="24"/>
        </w:rPr>
        <w:t xml:space="preserve"> </w:t>
      </w:r>
      <w:r w:rsidR="004C2EBF">
        <w:rPr>
          <w:rFonts w:ascii="Times New Roman" w:hAnsi="Times New Roman" w:cs="Times New Roman"/>
          <w:sz w:val="24"/>
          <w:szCs w:val="24"/>
        </w:rPr>
        <w:t>committee</w:t>
      </w:r>
      <w:r w:rsidR="007B2CFB">
        <w:rPr>
          <w:rFonts w:ascii="Times New Roman" w:hAnsi="Times New Roman" w:cs="Times New Roman"/>
          <w:sz w:val="24"/>
          <w:szCs w:val="24"/>
        </w:rPr>
        <w:t xml:space="preserve">, </w:t>
      </w:r>
      <w:r w:rsidR="004C2EBF">
        <w:rPr>
          <w:rFonts w:ascii="Times New Roman" w:hAnsi="Times New Roman" w:cs="Times New Roman"/>
          <w:sz w:val="24"/>
          <w:szCs w:val="24"/>
        </w:rPr>
        <w:t xml:space="preserve">chaired by </w:t>
      </w:r>
      <w:r w:rsidR="001F3CDA">
        <w:rPr>
          <w:rFonts w:ascii="Times New Roman" w:hAnsi="Times New Roman" w:cs="Times New Roman"/>
          <w:sz w:val="24"/>
          <w:szCs w:val="24"/>
        </w:rPr>
        <w:t xml:space="preserve">the </w:t>
      </w:r>
      <w:r w:rsidR="00E93ED4">
        <w:rPr>
          <w:rFonts w:ascii="Times New Roman" w:hAnsi="Times New Roman" w:cs="Times New Roman"/>
          <w:sz w:val="24"/>
          <w:szCs w:val="24"/>
        </w:rPr>
        <w:t>p</w:t>
      </w:r>
      <w:r w:rsidR="001F3CDA">
        <w:rPr>
          <w:rFonts w:ascii="Times New Roman" w:hAnsi="Times New Roman" w:cs="Times New Roman"/>
          <w:sz w:val="24"/>
          <w:szCs w:val="24"/>
        </w:rPr>
        <w:t xml:space="preserve">arliamentary </w:t>
      </w:r>
      <w:r w:rsidR="00E93ED4">
        <w:rPr>
          <w:rFonts w:ascii="Times New Roman" w:hAnsi="Times New Roman" w:cs="Times New Roman"/>
          <w:sz w:val="24"/>
          <w:szCs w:val="24"/>
        </w:rPr>
        <w:t>s</w:t>
      </w:r>
      <w:r w:rsidR="001F3CDA">
        <w:rPr>
          <w:rFonts w:ascii="Times New Roman" w:hAnsi="Times New Roman" w:cs="Times New Roman"/>
          <w:sz w:val="24"/>
          <w:szCs w:val="24"/>
        </w:rPr>
        <w:t xml:space="preserve">ecretary to the Board of Agriculture, Sir </w:t>
      </w:r>
      <w:r w:rsidR="004C2EBF">
        <w:rPr>
          <w:rFonts w:ascii="Times New Roman" w:hAnsi="Times New Roman" w:cs="Times New Roman"/>
          <w:sz w:val="24"/>
          <w:szCs w:val="24"/>
        </w:rPr>
        <w:t>F</w:t>
      </w:r>
      <w:r w:rsidR="001F3CDA">
        <w:rPr>
          <w:rFonts w:ascii="Times New Roman" w:hAnsi="Times New Roman" w:cs="Times New Roman"/>
          <w:sz w:val="24"/>
          <w:szCs w:val="24"/>
        </w:rPr>
        <w:t xml:space="preserve">rancis </w:t>
      </w:r>
      <w:r w:rsidR="004C2EBF">
        <w:rPr>
          <w:rFonts w:ascii="Times New Roman" w:hAnsi="Times New Roman" w:cs="Times New Roman"/>
          <w:sz w:val="24"/>
          <w:szCs w:val="24"/>
        </w:rPr>
        <w:t>Acland MP,</w:t>
      </w:r>
      <w:r w:rsidR="001F3CDA">
        <w:rPr>
          <w:rStyle w:val="FootnoteReference"/>
          <w:rFonts w:ascii="Times New Roman" w:hAnsi="Times New Roman" w:cs="Times New Roman"/>
          <w:sz w:val="24"/>
          <w:szCs w:val="24"/>
        </w:rPr>
        <w:footnoteReference w:id="32"/>
      </w:r>
      <w:r w:rsidR="004C2EBF">
        <w:rPr>
          <w:rFonts w:ascii="Times New Roman" w:hAnsi="Times New Roman" w:cs="Times New Roman"/>
          <w:sz w:val="24"/>
          <w:szCs w:val="24"/>
        </w:rPr>
        <w:t xml:space="preserve"> began to purchase and convert standing timber and make these supplies available to various departments such as the </w:t>
      </w:r>
      <w:r w:rsidR="00DF3365">
        <w:rPr>
          <w:rFonts w:ascii="Times New Roman" w:hAnsi="Times New Roman" w:cs="Times New Roman"/>
          <w:sz w:val="24"/>
          <w:szCs w:val="24"/>
        </w:rPr>
        <w:t>M</w:t>
      </w:r>
      <w:r w:rsidR="004C2EBF">
        <w:rPr>
          <w:rFonts w:ascii="Times New Roman" w:hAnsi="Times New Roman" w:cs="Times New Roman"/>
          <w:sz w:val="24"/>
          <w:szCs w:val="24"/>
        </w:rPr>
        <w:t xml:space="preserve">inistry of </w:t>
      </w:r>
      <w:r w:rsidR="00DF3365">
        <w:rPr>
          <w:rFonts w:ascii="Times New Roman" w:hAnsi="Times New Roman" w:cs="Times New Roman"/>
          <w:sz w:val="24"/>
          <w:szCs w:val="24"/>
        </w:rPr>
        <w:t>M</w:t>
      </w:r>
      <w:r w:rsidR="004C2EBF">
        <w:rPr>
          <w:rFonts w:ascii="Times New Roman" w:hAnsi="Times New Roman" w:cs="Times New Roman"/>
          <w:sz w:val="24"/>
          <w:szCs w:val="24"/>
        </w:rPr>
        <w:t xml:space="preserve">unitions, </w:t>
      </w:r>
      <w:r w:rsidR="00EE5C6E">
        <w:rPr>
          <w:rFonts w:ascii="Times New Roman" w:hAnsi="Times New Roman" w:cs="Times New Roman"/>
          <w:sz w:val="24"/>
          <w:szCs w:val="24"/>
        </w:rPr>
        <w:t>A</w:t>
      </w:r>
      <w:r w:rsidR="004C2EBF">
        <w:rPr>
          <w:rFonts w:ascii="Times New Roman" w:hAnsi="Times New Roman" w:cs="Times New Roman"/>
          <w:sz w:val="24"/>
          <w:szCs w:val="24"/>
        </w:rPr>
        <w:t xml:space="preserve">dmiralty, </w:t>
      </w:r>
      <w:r w:rsidR="00EE5C6E">
        <w:rPr>
          <w:rFonts w:ascii="Times New Roman" w:hAnsi="Times New Roman" w:cs="Times New Roman"/>
          <w:sz w:val="24"/>
          <w:szCs w:val="24"/>
        </w:rPr>
        <w:t>W</w:t>
      </w:r>
      <w:r w:rsidR="004C2EBF">
        <w:rPr>
          <w:rFonts w:ascii="Times New Roman" w:hAnsi="Times New Roman" w:cs="Times New Roman"/>
          <w:sz w:val="24"/>
          <w:szCs w:val="24"/>
        </w:rPr>
        <w:t xml:space="preserve">ar </w:t>
      </w:r>
      <w:r w:rsidR="00EE5C6E">
        <w:rPr>
          <w:rFonts w:ascii="Times New Roman" w:hAnsi="Times New Roman" w:cs="Times New Roman"/>
          <w:sz w:val="24"/>
          <w:szCs w:val="24"/>
        </w:rPr>
        <w:t>O</w:t>
      </w:r>
      <w:r w:rsidR="004C2EBF">
        <w:rPr>
          <w:rFonts w:ascii="Times New Roman" w:hAnsi="Times New Roman" w:cs="Times New Roman"/>
          <w:sz w:val="24"/>
          <w:szCs w:val="24"/>
        </w:rPr>
        <w:t xml:space="preserve">ffice, </w:t>
      </w:r>
      <w:r w:rsidR="00EE5C6E">
        <w:rPr>
          <w:rFonts w:ascii="Times New Roman" w:hAnsi="Times New Roman" w:cs="Times New Roman"/>
          <w:sz w:val="24"/>
          <w:szCs w:val="24"/>
        </w:rPr>
        <w:t>O</w:t>
      </w:r>
      <w:r w:rsidR="004C2EBF">
        <w:rPr>
          <w:rFonts w:ascii="Times New Roman" w:hAnsi="Times New Roman" w:cs="Times New Roman"/>
          <w:sz w:val="24"/>
          <w:szCs w:val="24"/>
        </w:rPr>
        <w:t xml:space="preserve">ffice of </w:t>
      </w:r>
      <w:r w:rsidR="00EE5C6E">
        <w:rPr>
          <w:rFonts w:ascii="Times New Roman" w:hAnsi="Times New Roman" w:cs="Times New Roman"/>
          <w:sz w:val="24"/>
          <w:szCs w:val="24"/>
        </w:rPr>
        <w:t>W</w:t>
      </w:r>
      <w:r w:rsidR="004C2EBF">
        <w:rPr>
          <w:rFonts w:ascii="Times New Roman" w:hAnsi="Times New Roman" w:cs="Times New Roman"/>
          <w:sz w:val="24"/>
          <w:szCs w:val="24"/>
        </w:rPr>
        <w:t>orks</w:t>
      </w:r>
      <w:r w:rsidR="00D506CC">
        <w:rPr>
          <w:rFonts w:ascii="Times New Roman" w:hAnsi="Times New Roman" w:cs="Times New Roman"/>
          <w:sz w:val="24"/>
          <w:szCs w:val="24"/>
        </w:rPr>
        <w:t xml:space="preserve">, </w:t>
      </w:r>
      <w:r w:rsidR="00EE5C6E">
        <w:rPr>
          <w:rFonts w:ascii="Times New Roman" w:hAnsi="Times New Roman" w:cs="Times New Roman"/>
          <w:sz w:val="24"/>
          <w:szCs w:val="24"/>
        </w:rPr>
        <w:t>A</w:t>
      </w:r>
      <w:r w:rsidR="00D506CC">
        <w:rPr>
          <w:rFonts w:ascii="Times New Roman" w:hAnsi="Times New Roman" w:cs="Times New Roman"/>
          <w:sz w:val="24"/>
          <w:szCs w:val="24"/>
        </w:rPr>
        <w:t xml:space="preserve">ir </w:t>
      </w:r>
      <w:r w:rsidR="00EE5C6E">
        <w:rPr>
          <w:rFonts w:ascii="Times New Roman" w:hAnsi="Times New Roman" w:cs="Times New Roman"/>
          <w:sz w:val="24"/>
          <w:szCs w:val="24"/>
        </w:rPr>
        <w:t>B</w:t>
      </w:r>
      <w:r w:rsidR="00D506CC">
        <w:rPr>
          <w:rFonts w:ascii="Times New Roman" w:hAnsi="Times New Roman" w:cs="Times New Roman"/>
          <w:sz w:val="24"/>
          <w:szCs w:val="24"/>
        </w:rPr>
        <w:t>oard</w:t>
      </w:r>
      <w:r w:rsidR="004C2EBF">
        <w:rPr>
          <w:rFonts w:ascii="Times New Roman" w:hAnsi="Times New Roman" w:cs="Times New Roman"/>
          <w:sz w:val="24"/>
          <w:szCs w:val="24"/>
        </w:rPr>
        <w:t xml:space="preserve"> and the </w:t>
      </w:r>
      <w:r w:rsidR="00EE5C6E">
        <w:rPr>
          <w:rFonts w:ascii="Times New Roman" w:hAnsi="Times New Roman" w:cs="Times New Roman"/>
          <w:sz w:val="24"/>
          <w:szCs w:val="24"/>
        </w:rPr>
        <w:t>B</w:t>
      </w:r>
      <w:r w:rsidR="004C2EBF">
        <w:rPr>
          <w:rFonts w:ascii="Times New Roman" w:hAnsi="Times New Roman" w:cs="Times New Roman"/>
          <w:sz w:val="24"/>
          <w:szCs w:val="24"/>
        </w:rPr>
        <w:t xml:space="preserve">oard of </w:t>
      </w:r>
      <w:r w:rsidR="00EE5C6E">
        <w:rPr>
          <w:rFonts w:ascii="Times New Roman" w:hAnsi="Times New Roman" w:cs="Times New Roman"/>
          <w:sz w:val="24"/>
          <w:szCs w:val="24"/>
        </w:rPr>
        <w:t>T</w:t>
      </w:r>
      <w:r w:rsidR="004C2EBF">
        <w:rPr>
          <w:rFonts w:ascii="Times New Roman" w:hAnsi="Times New Roman" w:cs="Times New Roman"/>
          <w:sz w:val="24"/>
          <w:szCs w:val="24"/>
        </w:rPr>
        <w:t>rade.</w:t>
      </w:r>
      <w:r w:rsidR="00B5116C">
        <w:rPr>
          <w:rFonts w:ascii="Times New Roman" w:hAnsi="Times New Roman" w:cs="Times New Roman"/>
          <w:sz w:val="24"/>
          <w:szCs w:val="24"/>
        </w:rPr>
        <w:t xml:space="preserve">  </w:t>
      </w:r>
      <w:r w:rsidR="00913968">
        <w:rPr>
          <w:rFonts w:ascii="Times New Roman" w:hAnsi="Times New Roman" w:cs="Times New Roman"/>
          <w:sz w:val="24"/>
          <w:szCs w:val="24"/>
        </w:rPr>
        <w:t>As part of this</w:t>
      </w:r>
      <w:r w:rsidR="001878B6">
        <w:rPr>
          <w:rFonts w:ascii="Times New Roman" w:hAnsi="Times New Roman" w:cs="Times New Roman"/>
          <w:sz w:val="24"/>
          <w:szCs w:val="24"/>
        </w:rPr>
        <w:t xml:space="preserve"> new resolve, </w:t>
      </w:r>
      <w:r w:rsidR="00D506CC">
        <w:rPr>
          <w:rFonts w:ascii="Times New Roman" w:hAnsi="Times New Roman" w:cs="Times New Roman"/>
          <w:sz w:val="24"/>
          <w:szCs w:val="24"/>
        </w:rPr>
        <w:t>most of the forestry staff at the Board of Agriculture were absorbed into increasing domestic production.</w:t>
      </w:r>
      <w:r w:rsidR="00D506CC">
        <w:rPr>
          <w:rStyle w:val="FootnoteReference"/>
          <w:rFonts w:ascii="Times New Roman" w:hAnsi="Times New Roman" w:cs="Times New Roman"/>
          <w:sz w:val="24"/>
          <w:szCs w:val="24"/>
        </w:rPr>
        <w:footnoteReference w:id="33"/>
      </w:r>
      <w:r w:rsidR="00D506CC">
        <w:rPr>
          <w:rFonts w:ascii="Times New Roman" w:hAnsi="Times New Roman" w:cs="Times New Roman"/>
          <w:sz w:val="24"/>
          <w:szCs w:val="24"/>
        </w:rPr>
        <w:t xml:space="preserve">  </w:t>
      </w:r>
      <w:proofErr w:type="spellStart"/>
      <w:r w:rsidR="001878B6">
        <w:rPr>
          <w:rFonts w:ascii="Times New Roman" w:hAnsi="Times New Roman" w:cs="Times New Roman"/>
          <w:sz w:val="24"/>
          <w:szCs w:val="24"/>
        </w:rPr>
        <w:t>Selborne</w:t>
      </w:r>
      <w:proofErr w:type="spellEnd"/>
      <w:r w:rsidR="001878B6">
        <w:rPr>
          <w:rFonts w:ascii="Times New Roman" w:hAnsi="Times New Roman" w:cs="Times New Roman"/>
          <w:sz w:val="24"/>
          <w:szCs w:val="24"/>
        </w:rPr>
        <w:t xml:space="preserve"> </w:t>
      </w:r>
      <w:r w:rsidR="00D506CC">
        <w:rPr>
          <w:rFonts w:ascii="Times New Roman" w:hAnsi="Times New Roman" w:cs="Times New Roman"/>
          <w:sz w:val="24"/>
          <w:szCs w:val="24"/>
        </w:rPr>
        <w:t xml:space="preserve">also </w:t>
      </w:r>
      <w:r w:rsidR="00913968">
        <w:rPr>
          <w:rFonts w:ascii="Times New Roman" w:hAnsi="Times New Roman" w:cs="Times New Roman"/>
          <w:sz w:val="24"/>
          <w:szCs w:val="24"/>
        </w:rPr>
        <w:t>drafted in</w:t>
      </w:r>
      <w:r w:rsidR="001878B6">
        <w:rPr>
          <w:rFonts w:ascii="Times New Roman" w:hAnsi="Times New Roman" w:cs="Times New Roman"/>
          <w:sz w:val="24"/>
          <w:szCs w:val="24"/>
        </w:rPr>
        <w:t xml:space="preserve"> people</w:t>
      </w:r>
      <w:r w:rsidR="005070C6">
        <w:rPr>
          <w:rFonts w:ascii="Times New Roman" w:hAnsi="Times New Roman" w:cs="Times New Roman"/>
          <w:sz w:val="24"/>
          <w:szCs w:val="24"/>
        </w:rPr>
        <w:t xml:space="preserve"> like </w:t>
      </w:r>
      <w:r w:rsidR="00CB0AC2">
        <w:rPr>
          <w:rFonts w:ascii="Times New Roman" w:hAnsi="Times New Roman" w:cs="Times New Roman"/>
          <w:sz w:val="24"/>
          <w:szCs w:val="24"/>
        </w:rPr>
        <w:t>J</w:t>
      </w:r>
      <w:r w:rsidR="005D1756">
        <w:rPr>
          <w:rFonts w:ascii="Times New Roman" w:hAnsi="Times New Roman" w:cs="Times New Roman"/>
          <w:sz w:val="24"/>
          <w:szCs w:val="24"/>
        </w:rPr>
        <w:t>ohn</w:t>
      </w:r>
      <w:r w:rsidR="005070C6">
        <w:rPr>
          <w:rFonts w:ascii="Times New Roman" w:hAnsi="Times New Roman" w:cs="Times New Roman"/>
          <w:sz w:val="24"/>
          <w:szCs w:val="24"/>
        </w:rPr>
        <w:t xml:space="preserve"> Sutherland, </w:t>
      </w:r>
      <w:r w:rsidR="00CB0AC2">
        <w:rPr>
          <w:rFonts w:ascii="Times New Roman" w:hAnsi="Times New Roman" w:cs="Times New Roman"/>
          <w:sz w:val="24"/>
          <w:szCs w:val="24"/>
        </w:rPr>
        <w:t xml:space="preserve">as director of </w:t>
      </w:r>
      <w:r w:rsidR="00E460A0">
        <w:rPr>
          <w:rFonts w:ascii="Times New Roman" w:hAnsi="Times New Roman" w:cs="Times New Roman"/>
          <w:sz w:val="24"/>
          <w:szCs w:val="24"/>
        </w:rPr>
        <w:t xml:space="preserve">the </w:t>
      </w:r>
      <w:r w:rsidR="00CB0AC2">
        <w:rPr>
          <w:rFonts w:ascii="Times New Roman" w:hAnsi="Times New Roman" w:cs="Times New Roman"/>
          <w:sz w:val="24"/>
          <w:szCs w:val="24"/>
        </w:rPr>
        <w:t xml:space="preserve">Home-Grown Timber Committee, </w:t>
      </w:r>
      <w:r w:rsidR="005070C6">
        <w:rPr>
          <w:rFonts w:ascii="Times New Roman" w:hAnsi="Times New Roman" w:cs="Times New Roman"/>
          <w:sz w:val="24"/>
          <w:szCs w:val="24"/>
        </w:rPr>
        <w:t>who</w:t>
      </w:r>
      <w:r w:rsidR="001878B6">
        <w:rPr>
          <w:rFonts w:ascii="Times New Roman" w:hAnsi="Times New Roman" w:cs="Times New Roman"/>
          <w:sz w:val="24"/>
          <w:szCs w:val="24"/>
        </w:rPr>
        <w:t xml:space="preserve"> he felt would inject purpose and spirit into this all-important task.  He told the Secretary for Scotland, Thomas McKinnon Wood, </w:t>
      </w:r>
      <w:r w:rsidR="00FE32E0">
        <w:rPr>
          <w:rFonts w:ascii="Times New Roman" w:hAnsi="Times New Roman" w:cs="Times New Roman"/>
          <w:sz w:val="24"/>
          <w:szCs w:val="24"/>
        </w:rPr>
        <w:t xml:space="preserve">that </w:t>
      </w:r>
      <w:r w:rsidR="001878B6">
        <w:rPr>
          <w:rFonts w:ascii="Times New Roman" w:hAnsi="Times New Roman" w:cs="Times New Roman"/>
          <w:sz w:val="24"/>
          <w:szCs w:val="24"/>
        </w:rPr>
        <w:t xml:space="preserve">it was impossible to </w:t>
      </w:r>
      <w:r w:rsidR="007A5790">
        <w:rPr>
          <w:rFonts w:ascii="Times New Roman" w:hAnsi="Times New Roman" w:cs="Times New Roman"/>
          <w:sz w:val="24"/>
          <w:szCs w:val="24"/>
        </w:rPr>
        <w:t>“</w:t>
      </w:r>
      <w:r w:rsidR="001878B6">
        <w:rPr>
          <w:rFonts w:ascii="Times New Roman" w:hAnsi="Times New Roman" w:cs="Times New Roman"/>
          <w:sz w:val="24"/>
          <w:szCs w:val="24"/>
        </w:rPr>
        <w:t>over-produce home-grown timber; that it is the most urgent problem of the moment because of the effect it will still have upon tonnage</w:t>
      </w:r>
      <w:r w:rsidR="0028102E">
        <w:rPr>
          <w:rFonts w:ascii="Times New Roman" w:hAnsi="Times New Roman" w:cs="Times New Roman"/>
          <w:sz w:val="24"/>
          <w:szCs w:val="24"/>
        </w:rPr>
        <w:t>.</w:t>
      </w:r>
      <w:r w:rsidR="007A5790">
        <w:rPr>
          <w:rFonts w:ascii="Times New Roman" w:hAnsi="Times New Roman" w:cs="Times New Roman"/>
          <w:sz w:val="24"/>
          <w:szCs w:val="24"/>
        </w:rPr>
        <w:t>”</w:t>
      </w:r>
      <w:r w:rsidR="00302D5C">
        <w:rPr>
          <w:rFonts w:ascii="Times New Roman" w:hAnsi="Times New Roman" w:cs="Times New Roman"/>
          <w:sz w:val="24"/>
          <w:szCs w:val="24"/>
        </w:rPr>
        <w:t xml:space="preserve">  Moreover, he was adamant he would support his new appointees through </w:t>
      </w:r>
      <w:r w:rsidR="007A5790">
        <w:rPr>
          <w:rFonts w:ascii="Times New Roman" w:hAnsi="Times New Roman" w:cs="Times New Roman"/>
          <w:sz w:val="24"/>
          <w:szCs w:val="24"/>
        </w:rPr>
        <w:t>“</w:t>
      </w:r>
      <w:r w:rsidR="00302D5C">
        <w:rPr>
          <w:rFonts w:ascii="Times New Roman" w:hAnsi="Times New Roman" w:cs="Times New Roman"/>
          <w:sz w:val="24"/>
          <w:szCs w:val="24"/>
        </w:rPr>
        <w:t>thick and thin</w:t>
      </w:r>
      <w:r w:rsidR="007A5790">
        <w:rPr>
          <w:rFonts w:ascii="Times New Roman" w:hAnsi="Times New Roman" w:cs="Times New Roman"/>
          <w:sz w:val="24"/>
          <w:szCs w:val="24"/>
        </w:rPr>
        <w:t>”</w:t>
      </w:r>
      <w:r w:rsidR="00302D5C">
        <w:rPr>
          <w:rFonts w:ascii="Times New Roman" w:hAnsi="Times New Roman" w:cs="Times New Roman"/>
          <w:sz w:val="24"/>
          <w:szCs w:val="24"/>
        </w:rPr>
        <w:t xml:space="preserve"> </w:t>
      </w:r>
      <w:r w:rsidR="005070C6">
        <w:rPr>
          <w:rFonts w:ascii="Times New Roman" w:hAnsi="Times New Roman" w:cs="Times New Roman"/>
          <w:sz w:val="24"/>
          <w:szCs w:val="24"/>
        </w:rPr>
        <w:t>so</w:t>
      </w:r>
      <w:r w:rsidR="00302D5C">
        <w:rPr>
          <w:rFonts w:ascii="Times New Roman" w:hAnsi="Times New Roman" w:cs="Times New Roman"/>
          <w:sz w:val="24"/>
          <w:szCs w:val="24"/>
        </w:rPr>
        <w:t xml:space="preserve"> long as they were </w:t>
      </w:r>
      <w:r w:rsidR="007A5790">
        <w:rPr>
          <w:rFonts w:ascii="Times New Roman" w:hAnsi="Times New Roman" w:cs="Times New Roman"/>
          <w:sz w:val="24"/>
          <w:szCs w:val="24"/>
        </w:rPr>
        <w:t>“</w:t>
      </w:r>
      <w:r w:rsidR="00302D5C">
        <w:rPr>
          <w:rFonts w:ascii="Times New Roman" w:hAnsi="Times New Roman" w:cs="Times New Roman"/>
          <w:sz w:val="24"/>
          <w:szCs w:val="24"/>
        </w:rPr>
        <w:t>bold and wise</w:t>
      </w:r>
      <w:r w:rsidR="0028102E">
        <w:rPr>
          <w:rFonts w:ascii="Times New Roman" w:hAnsi="Times New Roman" w:cs="Times New Roman"/>
          <w:sz w:val="24"/>
          <w:szCs w:val="24"/>
        </w:rPr>
        <w:t>.</w:t>
      </w:r>
      <w:r w:rsidR="007A5790">
        <w:rPr>
          <w:rFonts w:ascii="Times New Roman" w:hAnsi="Times New Roman" w:cs="Times New Roman"/>
          <w:sz w:val="24"/>
          <w:szCs w:val="24"/>
        </w:rPr>
        <w:t>”</w:t>
      </w:r>
      <w:r w:rsidR="00302D5C">
        <w:rPr>
          <w:rFonts w:ascii="Times New Roman" w:hAnsi="Times New Roman" w:cs="Times New Roman"/>
          <w:sz w:val="24"/>
          <w:szCs w:val="24"/>
        </w:rPr>
        <w:t xml:space="preserve">  If he w</w:t>
      </w:r>
      <w:r w:rsidR="00F84C23">
        <w:rPr>
          <w:rFonts w:ascii="Times New Roman" w:hAnsi="Times New Roman" w:cs="Times New Roman"/>
          <w:sz w:val="24"/>
          <w:szCs w:val="24"/>
        </w:rPr>
        <w:t xml:space="preserve">ere </w:t>
      </w:r>
      <w:r w:rsidR="00C95954">
        <w:rPr>
          <w:rFonts w:ascii="Times New Roman" w:hAnsi="Times New Roman" w:cs="Times New Roman"/>
          <w:sz w:val="24"/>
          <w:szCs w:val="24"/>
        </w:rPr>
        <w:t xml:space="preserve">not </w:t>
      </w:r>
      <w:r w:rsidR="00302D5C">
        <w:rPr>
          <w:rFonts w:ascii="Times New Roman" w:hAnsi="Times New Roman" w:cs="Times New Roman"/>
          <w:sz w:val="24"/>
          <w:szCs w:val="24"/>
        </w:rPr>
        <w:t xml:space="preserve">satisfied that he had chosen the </w:t>
      </w:r>
      <w:r w:rsidR="007A5790">
        <w:rPr>
          <w:rFonts w:ascii="Times New Roman" w:hAnsi="Times New Roman" w:cs="Times New Roman"/>
          <w:sz w:val="24"/>
          <w:szCs w:val="24"/>
        </w:rPr>
        <w:t>“</w:t>
      </w:r>
      <w:r w:rsidR="00302D5C">
        <w:rPr>
          <w:rFonts w:ascii="Times New Roman" w:hAnsi="Times New Roman" w:cs="Times New Roman"/>
          <w:sz w:val="24"/>
          <w:szCs w:val="24"/>
        </w:rPr>
        <w:t>right hustler</w:t>
      </w:r>
      <w:r w:rsidR="007A5790">
        <w:rPr>
          <w:rFonts w:ascii="Times New Roman" w:hAnsi="Times New Roman" w:cs="Times New Roman"/>
          <w:sz w:val="24"/>
          <w:szCs w:val="24"/>
        </w:rPr>
        <w:t>”</w:t>
      </w:r>
      <w:r w:rsidR="00302D5C">
        <w:rPr>
          <w:rFonts w:ascii="Times New Roman" w:hAnsi="Times New Roman" w:cs="Times New Roman"/>
          <w:sz w:val="24"/>
          <w:szCs w:val="24"/>
        </w:rPr>
        <w:t xml:space="preserve"> for the crisis</w:t>
      </w:r>
      <w:r w:rsidR="0060774E">
        <w:rPr>
          <w:rFonts w:ascii="Times New Roman" w:hAnsi="Times New Roman" w:cs="Times New Roman"/>
          <w:sz w:val="24"/>
          <w:szCs w:val="24"/>
        </w:rPr>
        <w:t>,</w:t>
      </w:r>
      <w:r w:rsidR="00302D5C">
        <w:rPr>
          <w:rFonts w:ascii="Times New Roman" w:hAnsi="Times New Roman" w:cs="Times New Roman"/>
          <w:sz w:val="24"/>
          <w:szCs w:val="24"/>
        </w:rPr>
        <w:t xml:space="preserve"> he would ask for their resignation</w:t>
      </w:r>
      <w:r w:rsidR="00905EAB">
        <w:rPr>
          <w:rFonts w:ascii="Times New Roman" w:hAnsi="Times New Roman" w:cs="Times New Roman"/>
          <w:sz w:val="24"/>
          <w:szCs w:val="24"/>
        </w:rPr>
        <w:t>.</w:t>
      </w:r>
      <w:r w:rsidR="007325AF">
        <w:rPr>
          <w:rStyle w:val="FootnoteReference"/>
          <w:rFonts w:ascii="Times New Roman" w:hAnsi="Times New Roman" w:cs="Times New Roman"/>
          <w:sz w:val="24"/>
          <w:szCs w:val="24"/>
        </w:rPr>
        <w:footnoteReference w:id="34"/>
      </w:r>
      <w:r w:rsidR="00905EAB">
        <w:rPr>
          <w:rFonts w:ascii="Times New Roman" w:hAnsi="Times New Roman" w:cs="Times New Roman"/>
          <w:sz w:val="24"/>
          <w:szCs w:val="24"/>
        </w:rPr>
        <w:t xml:space="preserve">  S</w:t>
      </w:r>
      <w:r w:rsidR="00271ED1">
        <w:rPr>
          <w:rFonts w:ascii="Times New Roman" w:hAnsi="Times New Roman" w:cs="Times New Roman"/>
          <w:sz w:val="24"/>
          <w:szCs w:val="24"/>
        </w:rPr>
        <w:t xml:space="preserve">uch was </w:t>
      </w:r>
      <w:proofErr w:type="spellStart"/>
      <w:r w:rsidR="00271ED1">
        <w:rPr>
          <w:rFonts w:ascii="Times New Roman" w:hAnsi="Times New Roman" w:cs="Times New Roman"/>
          <w:sz w:val="24"/>
          <w:szCs w:val="24"/>
        </w:rPr>
        <w:t>Selborne’s</w:t>
      </w:r>
      <w:proofErr w:type="spellEnd"/>
      <w:r w:rsidR="00271ED1">
        <w:rPr>
          <w:rFonts w:ascii="Times New Roman" w:hAnsi="Times New Roman" w:cs="Times New Roman"/>
          <w:sz w:val="24"/>
          <w:szCs w:val="24"/>
        </w:rPr>
        <w:t xml:space="preserve"> </w:t>
      </w:r>
      <w:r w:rsidR="00E00E37">
        <w:rPr>
          <w:rFonts w:ascii="Times New Roman" w:hAnsi="Times New Roman" w:cs="Times New Roman"/>
          <w:sz w:val="24"/>
          <w:szCs w:val="24"/>
        </w:rPr>
        <w:t>doggedness</w:t>
      </w:r>
      <w:r w:rsidR="00302D5C">
        <w:rPr>
          <w:rFonts w:ascii="Times New Roman" w:hAnsi="Times New Roman" w:cs="Times New Roman"/>
          <w:sz w:val="24"/>
          <w:szCs w:val="24"/>
        </w:rPr>
        <w:t>.</w:t>
      </w:r>
    </w:p>
    <w:p w14:paraId="6ED09E1D" w14:textId="556EF77B" w:rsidR="008E73B8" w:rsidRDefault="00C9543A" w:rsidP="00752E6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One of </w:t>
      </w:r>
      <w:r w:rsidR="001134AE">
        <w:rPr>
          <w:rFonts w:ascii="Times New Roman" w:hAnsi="Times New Roman" w:cs="Times New Roman"/>
          <w:sz w:val="24"/>
          <w:szCs w:val="24"/>
        </w:rPr>
        <w:t>the Acland committee’s</w:t>
      </w:r>
      <w:r>
        <w:rPr>
          <w:rFonts w:ascii="Times New Roman" w:hAnsi="Times New Roman" w:cs="Times New Roman"/>
          <w:sz w:val="24"/>
          <w:szCs w:val="24"/>
        </w:rPr>
        <w:t xml:space="preserve"> primary duties was to secure supplies of </w:t>
      </w:r>
      <w:r w:rsidR="00E93ED4">
        <w:rPr>
          <w:rFonts w:ascii="Times New Roman" w:hAnsi="Times New Roman" w:cs="Times New Roman"/>
          <w:sz w:val="24"/>
          <w:szCs w:val="24"/>
        </w:rPr>
        <w:t>railway ties (</w:t>
      </w:r>
      <w:r>
        <w:rPr>
          <w:rFonts w:ascii="Times New Roman" w:hAnsi="Times New Roman" w:cs="Times New Roman"/>
          <w:sz w:val="24"/>
          <w:szCs w:val="24"/>
        </w:rPr>
        <w:t>sleepers</w:t>
      </w:r>
      <w:r w:rsidR="00E93ED4">
        <w:rPr>
          <w:rFonts w:ascii="Times New Roman" w:hAnsi="Times New Roman" w:cs="Times New Roman"/>
          <w:sz w:val="24"/>
          <w:szCs w:val="24"/>
        </w:rPr>
        <w:t>)</w:t>
      </w:r>
      <w:r>
        <w:rPr>
          <w:rFonts w:ascii="Times New Roman" w:hAnsi="Times New Roman" w:cs="Times New Roman"/>
          <w:sz w:val="24"/>
          <w:szCs w:val="24"/>
        </w:rPr>
        <w:t xml:space="preserve"> for the British </w:t>
      </w:r>
      <w:r w:rsidR="00545638">
        <w:rPr>
          <w:rFonts w:ascii="Times New Roman" w:hAnsi="Times New Roman" w:cs="Times New Roman"/>
          <w:sz w:val="24"/>
          <w:szCs w:val="24"/>
        </w:rPr>
        <w:t>A</w:t>
      </w:r>
      <w:r>
        <w:rPr>
          <w:rFonts w:ascii="Times New Roman" w:hAnsi="Times New Roman" w:cs="Times New Roman"/>
          <w:sz w:val="24"/>
          <w:szCs w:val="24"/>
        </w:rPr>
        <w:t>rmy in France</w:t>
      </w:r>
      <w:r w:rsidR="00D506CC">
        <w:rPr>
          <w:rFonts w:ascii="Times New Roman" w:hAnsi="Times New Roman" w:cs="Times New Roman"/>
          <w:sz w:val="24"/>
          <w:szCs w:val="24"/>
        </w:rPr>
        <w:t xml:space="preserve"> and </w:t>
      </w:r>
      <w:r>
        <w:rPr>
          <w:rFonts w:ascii="Times New Roman" w:hAnsi="Times New Roman" w:cs="Times New Roman"/>
          <w:sz w:val="24"/>
          <w:szCs w:val="24"/>
        </w:rPr>
        <w:t xml:space="preserve">create a supplementary source </w:t>
      </w:r>
      <w:r w:rsidR="00706C43">
        <w:rPr>
          <w:rFonts w:ascii="Times New Roman" w:hAnsi="Times New Roman" w:cs="Times New Roman"/>
          <w:sz w:val="24"/>
          <w:szCs w:val="24"/>
        </w:rPr>
        <w:t xml:space="preserve">independent of </w:t>
      </w:r>
      <w:r w:rsidR="00706C43">
        <w:rPr>
          <w:rFonts w:ascii="Times New Roman" w:hAnsi="Times New Roman" w:cs="Times New Roman"/>
          <w:sz w:val="24"/>
          <w:szCs w:val="24"/>
        </w:rPr>
        <w:lastRenderedPageBreak/>
        <w:t>the domestic timber trade</w:t>
      </w:r>
      <w:r>
        <w:rPr>
          <w:rFonts w:ascii="Times New Roman" w:hAnsi="Times New Roman" w:cs="Times New Roman"/>
          <w:sz w:val="24"/>
          <w:szCs w:val="24"/>
        </w:rPr>
        <w:t xml:space="preserve">.  </w:t>
      </w:r>
      <w:r w:rsidR="0073212E">
        <w:rPr>
          <w:rFonts w:ascii="Times New Roman" w:hAnsi="Times New Roman" w:cs="Times New Roman"/>
          <w:sz w:val="24"/>
          <w:szCs w:val="24"/>
        </w:rPr>
        <w:t xml:space="preserve">In an interim report tabled in July 1916 it appeared that this objective was </w:t>
      </w:r>
      <w:r w:rsidR="00F84C23">
        <w:rPr>
          <w:rFonts w:ascii="Times New Roman" w:hAnsi="Times New Roman" w:cs="Times New Roman"/>
          <w:sz w:val="24"/>
          <w:szCs w:val="24"/>
        </w:rPr>
        <w:t>being achieved</w:t>
      </w:r>
      <w:r w:rsidR="0073212E">
        <w:rPr>
          <w:rFonts w:ascii="Times New Roman" w:hAnsi="Times New Roman" w:cs="Times New Roman"/>
          <w:sz w:val="24"/>
          <w:szCs w:val="24"/>
        </w:rPr>
        <w:t xml:space="preserve">.  According to </w:t>
      </w:r>
      <w:r w:rsidR="00E93ED4">
        <w:rPr>
          <w:rFonts w:ascii="Times New Roman" w:hAnsi="Times New Roman" w:cs="Times New Roman"/>
          <w:sz w:val="24"/>
          <w:szCs w:val="24"/>
        </w:rPr>
        <w:t>Acland,</w:t>
      </w:r>
      <w:r w:rsidR="0073212E">
        <w:rPr>
          <w:rFonts w:ascii="Times New Roman" w:hAnsi="Times New Roman" w:cs="Times New Roman"/>
          <w:sz w:val="24"/>
          <w:szCs w:val="24"/>
        </w:rPr>
        <w:t xml:space="preserve"> 11.26 million cubic feet of unconverted timber</w:t>
      </w:r>
      <w:r w:rsidR="00542845">
        <w:rPr>
          <w:rFonts w:ascii="Times New Roman" w:hAnsi="Times New Roman" w:cs="Times New Roman"/>
          <w:sz w:val="24"/>
          <w:szCs w:val="24"/>
        </w:rPr>
        <w:t xml:space="preserve"> - softwoods, hardwoods and pit timber - </w:t>
      </w:r>
      <w:r w:rsidR="0073212E">
        <w:rPr>
          <w:rFonts w:ascii="Times New Roman" w:hAnsi="Times New Roman" w:cs="Times New Roman"/>
          <w:sz w:val="24"/>
          <w:szCs w:val="24"/>
        </w:rPr>
        <w:t xml:space="preserve">had been purchased by </w:t>
      </w:r>
      <w:r w:rsidR="00542845">
        <w:rPr>
          <w:rFonts w:ascii="Times New Roman" w:hAnsi="Times New Roman" w:cs="Times New Roman"/>
          <w:sz w:val="24"/>
          <w:szCs w:val="24"/>
        </w:rPr>
        <w:t xml:space="preserve">the </w:t>
      </w:r>
      <w:r w:rsidR="0073212E">
        <w:rPr>
          <w:rFonts w:ascii="Times New Roman" w:hAnsi="Times New Roman" w:cs="Times New Roman"/>
          <w:sz w:val="24"/>
          <w:szCs w:val="24"/>
        </w:rPr>
        <w:t>committee</w:t>
      </w:r>
      <w:r w:rsidR="00542845">
        <w:rPr>
          <w:rFonts w:ascii="Times New Roman" w:hAnsi="Times New Roman" w:cs="Times New Roman"/>
          <w:sz w:val="24"/>
          <w:szCs w:val="24"/>
        </w:rPr>
        <w:t xml:space="preserve"> since November 1915</w:t>
      </w:r>
      <w:r w:rsidR="0073212E">
        <w:rPr>
          <w:rFonts w:ascii="Times New Roman" w:hAnsi="Times New Roman" w:cs="Times New Roman"/>
          <w:sz w:val="24"/>
          <w:szCs w:val="24"/>
        </w:rPr>
        <w:t>.</w:t>
      </w:r>
      <w:r w:rsidR="00542845">
        <w:rPr>
          <w:rStyle w:val="FootnoteReference"/>
          <w:rFonts w:ascii="Times New Roman" w:hAnsi="Times New Roman" w:cs="Times New Roman"/>
          <w:sz w:val="24"/>
          <w:szCs w:val="24"/>
        </w:rPr>
        <w:footnoteReference w:id="35"/>
      </w:r>
      <w:r w:rsidR="0073212E">
        <w:rPr>
          <w:rFonts w:ascii="Times New Roman" w:hAnsi="Times New Roman" w:cs="Times New Roman"/>
          <w:sz w:val="24"/>
          <w:szCs w:val="24"/>
        </w:rPr>
        <w:t xml:space="preserve">  </w:t>
      </w:r>
      <w:r w:rsidR="008A1440">
        <w:rPr>
          <w:rFonts w:ascii="Times New Roman" w:hAnsi="Times New Roman" w:cs="Times New Roman"/>
          <w:sz w:val="24"/>
          <w:szCs w:val="24"/>
        </w:rPr>
        <w:t>By the end of December 1917</w:t>
      </w:r>
      <w:r w:rsidR="0005103C">
        <w:rPr>
          <w:rFonts w:ascii="Times New Roman" w:hAnsi="Times New Roman" w:cs="Times New Roman"/>
          <w:sz w:val="24"/>
          <w:szCs w:val="24"/>
        </w:rPr>
        <w:t xml:space="preserve">, </w:t>
      </w:r>
      <w:r w:rsidR="00B42772">
        <w:rPr>
          <w:rFonts w:ascii="Times New Roman" w:hAnsi="Times New Roman" w:cs="Times New Roman"/>
          <w:sz w:val="24"/>
          <w:szCs w:val="24"/>
        </w:rPr>
        <w:t xml:space="preserve">this had grown to an aggregate total of 89,278,280 cubic feet (or </w:t>
      </w:r>
      <w:r w:rsidR="00B42772" w:rsidRPr="00B42772">
        <w:rPr>
          <w:rFonts w:ascii="Times New Roman" w:hAnsi="Times New Roman" w:cs="Times New Roman"/>
          <w:sz w:val="24"/>
          <w:szCs w:val="24"/>
        </w:rPr>
        <w:t>2,231,957 million tons</w:t>
      </w:r>
      <w:r w:rsidR="00B42772">
        <w:rPr>
          <w:rFonts w:ascii="Times New Roman" w:hAnsi="Times New Roman" w:cs="Times New Roman"/>
          <w:sz w:val="24"/>
          <w:szCs w:val="24"/>
        </w:rPr>
        <w:t xml:space="preserve">) which </w:t>
      </w:r>
      <w:r w:rsidR="000D0A68">
        <w:rPr>
          <w:rFonts w:ascii="Times New Roman" w:hAnsi="Times New Roman" w:cs="Times New Roman"/>
          <w:sz w:val="24"/>
          <w:szCs w:val="24"/>
        </w:rPr>
        <w:t xml:space="preserve">had been acquired through the purchase </w:t>
      </w:r>
      <w:r w:rsidR="0005103C">
        <w:rPr>
          <w:rFonts w:ascii="Times New Roman" w:hAnsi="Times New Roman" w:cs="Times New Roman"/>
          <w:sz w:val="24"/>
          <w:szCs w:val="24"/>
        </w:rPr>
        <w:t xml:space="preserve">of </w:t>
      </w:r>
      <w:r w:rsidR="00B42772">
        <w:rPr>
          <w:rFonts w:ascii="Times New Roman" w:hAnsi="Times New Roman" w:cs="Times New Roman"/>
          <w:sz w:val="24"/>
          <w:szCs w:val="24"/>
        </w:rPr>
        <w:t xml:space="preserve">new forests </w:t>
      </w:r>
      <w:r w:rsidR="0005103C">
        <w:rPr>
          <w:rFonts w:ascii="Times New Roman" w:hAnsi="Times New Roman" w:cs="Times New Roman"/>
          <w:sz w:val="24"/>
          <w:szCs w:val="24"/>
        </w:rPr>
        <w:t>by the Home-Grown Timber Committee amount</w:t>
      </w:r>
      <w:r w:rsidR="000D0A68">
        <w:rPr>
          <w:rFonts w:ascii="Times New Roman" w:hAnsi="Times New Roman" w:cs="Times New Roman"/>
          <w:sz w:val="24"/>
          <w:szCs w:val="24"/>
        </w:rPr>
        <w:t>ing to</w:t>
      </w:r>
      <w:r w:rsidR="0005103C">
        <w:rPr>
          <w:rFonts w:ascii="Times New Roman" w:hAnsi="Times New Roman" w:cs="Times New Roman"/>
          <w:sz w:val="24"/>
          <w:szCs w:val="24"/>
        </w:rPr>
        <w:t xml:space="preserve"> £</w:t>
      </w:r>
      <w:r w:rsidR="000D0A68">
        <w:rPr>
          <w:rFonts w:ascii="Times New Roman" w:hAnsi="Times New Roman" w:cs="Times New Roman"/>
          <w:sz w:val="24"/>
          <w:szCs w:val="24"/>
        </w:rPr>
        <w:t>3,321,490</w:t>
      </w:r>
      <w:r w:rsidR="0005103C">
        <w:rPr>
          <w:rFonts w:ascii="Times New Roman" w:hAnsi="Times New Roman" w:cs="Times New Roman"/>
          <w:sz w:val="24"/>
          <w:szCs w:val="24"/>
        </w:rPr>
        <w:t>.</w:t>
      </w:r>
      <w:r w:rsidR="0005103C">
        <w:rPr>
          <w:rStyle w:val="FootnoteReference"/>
          <w:rFonts w:ascii="Times New Roman" w:hAnsi="Times New Roman" w:cs="Times New Roman"/>
          <w:sz w:val="24"/>
          <w:szCs w:val="24"/>
        </w:rPr>
        <w:footnoteReference w:id="36"/>
      </w:r>
      <w:r w:rsidR="00EE5C6E">
        <w:rPr>
          <w:rFonts w:ascii="Times New Roman" w:hAnsi="Times New Roman" w:cs="Times New Roman"/>
          <w:sz w:val="24"/>
          <w:szCs w:val="24"/>
        </w:rPr>
        <w:t xml:space="preserve">  </w:t>
      </w:r>
      <w:r w:rsidR="00542845">
        <w:rPr>
          <w:rFonts w:ascii="Times New Roman" w:hAnsi="Times New Roman" w:cs="Times New Roman"/>
          <w:sz w:val="24"/>
          <w:szCs w:val="24"/>
        </w:rPr>
        <w:t>However</w:t>
      </w:r>
      <w:r w:rsidR="008A1440">
        <w:rPr>
          <w:rFonts w:ascii="Times New Roman" w:hAnsi="Times New Roman" w:cs="Times New Roman"/>
          <w:sz w:val="24"/>
          <w:szCs w:val="24"/>
        </w:rPr>
        <w:t xml:space="preserve"> encouraging these figures appeared</w:t>
      </w:r>
      <w:r w:rsidR="00542845">
        <w:rPr>
          <w:rFonts w:ascii="Times New Roman" w:hAnsi="Times New Roman" w:cs="Times New Roman"/>
          <w:sz w:val="24"/>
          <w:szCs w:val="24"/>
        </w:rPr>
        <w:t xml:space="preserve">, </w:t>
      </w:r>
      <w:proofErr w:type="spellStart"/>
      <w:r w:rsidR="00542845">
        <w:rPr>
          <w:rFonts w:ascii="Times New Roman" w:hAnsi="Times New Roman" w:cs="Times New Roman"/>
          <w:sz w:val="24"/>
          <w:szCs w:val="24"/>
        </w:rPr>
        <w:t>Selborne</w:t>
      </w:r>
      <w:proofErr w:type="spellEnd"/>
      <w:r w:rsidR="00542845">
        <w:rPr>
          <w:rFonts w:ascii="Times New Roman" w:hAnsi="Times New Roman" w:cs="Times New Roman"/>
          <w:sz w:val="24"/>
          <w:szCs w:val="24"/>
        </w:rPr>
        <w:t xml:space="preserve"> remained adamant that </w:t>
      </w:r>
      <w:r w:rsidR="008A1440">
        <w:rPr>
          <w:rFonts w:ascii="Times New Roman" w:hAnsi="Times New Roman" w:cs="Times New Roman"/>
          <w:sz w:val="24"/>
          <w:szCs w:val="24"/>
        </w:rPr>
        <w:t>more needed to be done</w:t>
      </w:r>
      <w:r w:rsidR="00542845">
        <w:rPr>
          <w:rFonts w:ascii="Times New Roman" w:hAnsi="Times New Roman" w:cs="Times New Roman"/>
          <w:sz w:val="24"/>
          <w:szCs w:val="24"/>
        </w:rPr>
        <w:t xml:space="preserve">.  </w:t>
      </w:r>
      <w:r w:rsidR="0006598A">
        <w:rPr>
          <w:rFonts w:ascii="Times New Roman" w:hAnsi="Times New Roman" w:cs="Times New Roman"/>
          <w:sz w:val="24"/>
          <w:szCs w:val="24"/>
        </w:rPr>
        <w:t>He informed Vaughan Nash, secretary to the newly</w:t>
      </w:r>
      <w:r w:rsidR="00C95954">
        <w:rPr>
          <w:rFonts w:ascii="Times New Roman" w:hAnsi="Times New Roman" w:cs="Times New Roman"/>
          <w:sz w:val="24"/>
          <w:szCs w:val="24"/>
        </w:rPr>
        <w:t>-</w:t>
      </w:r>
      <w:r w:rsidR="0006598A">
        <w:rPr>
          <w:rFonts w:ascii="Times New Roman" w:hAnsi="Times New Roman" w:cs="Times New Roman"/>
          <w:sz w:val="24"/>
          <w:szCs w:val="24"/>
        </w:rPr>
        <w:t xml:space="preserve">formed </w:t>
      </w:r>
      <w:r w:rsidR="00EE5C6E">
        <w:rPr>
          <w:rFonts w:ascii="Times New Roman" w:hAnsi="Times New Roman" w:cs="Times New Roman"/>
          <w:sz w:val="24"/>
          <w:szCs w:val="24"/>
        </w:rPr>
        <w:t>R</w:t>
      </w:r>
      <w:r w:rsidR="0006598A">
        <w:rPr>
          <w:rFonts w:ascii="Times New Roman" w:hAnsi="Times New Roman" w:cs="Times New Roman"/>
          <w:sz w:val="24"/>
          <w:szCs w:val="24"/>
        </w:rPr>
        <w:t xml:space="preserve">econstruction </w:t>
      </w:r>
      <w:r w:rsidR="00EE5C6E">
        <w:rPr>
          <w:rFonts w:ascii="Times New Roman" w:hAnsi="Times New Roman" w:cs="Times New Roman"/>
          <w:sz w:val="24"/>
          <w:szCs w:val="24"/>
        </w:rPr>
        <w:t>C</w:t>
      </w:r>
      <w:r w:rsidR="0006598A">
        <w:rPr>
          <w:rFonts w:ascii="Times New Roman" w:hAnsi="Times New Roman" w:cs="Times New Roman"/>
          <w:sz w:val="24"/>
          <w:szCs w:val="24"/>
        </w:rPr>
        <w:t>ommittee</w:t>
      </w:r>
      <w:r w:rsidR="005B71E1">
        <w:rPr>
          <w:rFonts w:ascii="Times New Roman" w:hAnsi="Times New Roman" w:cs="Times New Roman"/>
          <w:sz w:val="24"/>
          <w:szCs w:val="24"/>
        </w:rPr>
        <w:t>,</w:t>
      </w:r>
      <w:r w:rsidR="0006598A">
        <w:rPr>
          <w:rFonts w:ascii="Times New Roman" w:hAnsi="Times New Roman" w:cs="Times New Roman"/>
          <w:sz w:val="24"/>
          <w:szCs w:val="24"/>
        </w:rPr>
        <w:t xml:space="preserve"> that </w:t>
      </w:r>
      <w:r w:rsidR="00081C19">
        <w:rPr>
          <w:rFonts w:ascii="Times New Roman" w:hAnsi="Times New Roman" w:cs="Times New Roman"/>
          <w:sz w:val="24"/>
          <w:szCs w:val="24"/>
        </w:rPr>
        <w:t>Britain’s</w:t>
      </w:r>
      <w:r w:rsidR="00752E69">
        <w:rPr>
          <w:rFonts w:ascii="Times New Roman" w:hAnsi="Times New Roman" w:cs="Times New Roman"/>
          <w:sz w:val="24"/>
          <w:szCs w:val="24"/>
        </w:rPr>
        <w:t xml:space="preserve"> </w:t>
      </w:r>
      <w:r w:rsidR="00462E91">
        <w:rPr>
          <w:rFonts w:ascii="Times New Roman" w:hAnsi="Times New Roman" w:cs="Times New Roman"/>
          <w:sz w:val="24"/>
          <w:szCs w:val="24"/>
        </w:rPr>
        <w:t xml:space="preserve">reliance </w:t>
      </w:r>
      <w:r w:rsidR="00752E69">
        <w:rPr>
          <w:rFonts w:ascii="Times New Roman" w:hAnsi="Times New Roman" w:cs="Times New Roman"/>
          <w:sz w:val="24"/>
          <w:szCs w:val="24"/>
        </w:rPr>
        <w:t xml:space="preserve">on imported </w:t>
      </w:r>
      <w:r w:rsidR="00462E91">
        <w:rPr>
          <w:rFonts w:ascii="Times New Roman" w:hAnsi="Times New Roman" w:cs="Times New Roman"/>
          <w:sz w:val="24"/>
          <w:szCs w:val="24"/>
        </w:rPr>
        <w:t>timber</w:t>
      </w:r>
      <w:r w:rsidR="00752E69">
        <w:rPr>
          <w:rFonts w:ascii="Times New Roman" w:hAnsi="Times New Roman" w:cs="Times New Roman"/>
          <w:sz w:val="24"/>
          <w:szCs w:val="24"/>
        </w:rPr>
        <w:t xml:space="preserve"> in war time was a </w:t>
      </w:r>
      <w:r w:rsidR="00462E91">
        <w:rPr>
          <w:rFonts w:ascii="Times New Roman" w:hAnsi="Times New Roman" w:cs="Times New Roman"/>
          <w:sz w:val="24"/>
          <w:szCs w:val="24"/>
        </w:rPr>
        <w:t>g</w:t>
      </w:r>
      <w:r w:rsidR="00752E69" w:rsidRPr="00752E69">
        <w:rPr>
          <w:rFonts w:ascii="Times New Roman" w:hAnsi="Times New Roman" w:cs="Times New Roman"/>
          <w:sz w:val="24"/>
          <w:szCs w:val="24"/>
        </w:rPr>
        <w:t>rave national weakness</w:t>
      </w:r>
      <w:r w:rsidR="008D7124">
        <w:rPr>
          <w:rFonts w:ascii="Times New Roman" w:hAnsi="Times New Roman" w:cs="Times New Roman"/>
          <w:sz w:val="24"/>
          <w:szCs w:val="24"/>
        </w:rPr>
        <w:t>:</w:t>
      </w:r>
      <w:r w:rsidR="00752E69">
        <w:rPr>
          <w:rFonts w:ascii="Times New Roman" w:hAnsi="Times New Roman" w:cs="Times New Roman"/>
          <w:sz w:val="24"/>
          <w:szCs w:val="24"/>
        </w:rPr>
        <w:t xml:space="preserve">  </w:t>
      </w:r>
      <w:r w:rsidR="007A5790">
        <w:rPr>
          <w:rFonts w:ascii="Times New Roman" w:hAnsi="Times New Roman" w:cs="Times New Roman"/>
          <w:sz w:val="24"/>
          <w:szCs w:val="24"/>
        </w:rPr>
        <w:t>“</w:t>
      </w:r>
      <w:r w:rsidR="0006598A">
        <w:rPr>
          <w:rFonts w:ascii="Times New Roman" w:hAnsi="Times New Roman" w:cs="Times New Roman"/>
          <w:sz w:val="24"/>
          <w:szCs w:val="24"/>
        </w:rPr>
        <w:t>This country has been almost entirely dependent on imported timber for all purposes, including pit props.  Now during the war we have found out the extraordinary inconvenience of this dependence</w:t>
      </w:r>
      <w:r w:rsidR="00A74B68">
        <w:rPr>
          <w:rFonts w:ascii="Times New Roman" w:hAnsi="Times New Roman" w:cs="Times New Roman"/>
          <w:sz w:val="24"/>
          <w:szCs w:val="24"/>
        </w:rPr>
        <w:t>,</w:t>
      </w:r>
      <w:r w:rsidR="0006598A">
        <w:rPr>
          <w:rFonts w:ascii="Times New Roman" w:hAnsi="Times New Roman" w:cs="Times New Roman"/>
          <w:sz w:val="24"/>
          <w:szCs w:val="24"/>
        </w:rPr>
        <w:t xml:space="preserve"> an immense proportion of our tonnage is taken up in bringing timber to the United Kingdom, and the price of timber has gone up to a fabulous height</w:t>
      </w:r>
      <w:r w:rsidR="0028102E">
        <w:rPr>
          <w:rFonts w:ascii="Times New Roman" w:hAnsi="Times New Roman" w:cs="Times New Roman"/>
          <w:sz w:val="24"/>
          <w:szCs w:val="24"/>
        </w:rPr>
        <w:t>.</w:t>
      </w:r>
      <w:r w:rsidR="007A5790">
        <w:rPr>
          <w:rFonts w:ascii="Times New Roman" w:hAnsi="Times New Roman" w:cs="Times New Roman"/>
          <w:sz w:val="24"/>
          <w:szCs w:val="24"/>
        </w:rPr>
        <w:t>”</w:t>
      </w:r>
      <w:r w:rsidR="0006598A">
        <w:rPr>
          <w:rStyle w:val="FootnoteReference"/>
          <w:rFonts w:ascii="Times New Roman" w:hAnsi="Times New Roman" w:cs="Times New Roman"/>
          <w:sz w:val="24"/>
          <w:szCs w:val="24"/>
        </w:rPr>
        <w:footnoteReference w:id="37"/>
      </w:r>
    </w:p>
    <w:p w14:paraId="7FA4F8EF" w14:textId="2A646FC5" w:rsidR="006F5ACC" w:rsidRDefault="006F5ACC" w:rsidP="00725B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Acland</w:t>
      </w:r>
      <w:r w:rsidR="00F82BC4">
        <w:rPr>
          <w:rFonts w:ascii="Times New Roman" w:hAnsi="Times New Roman" w:cs="Times New Roman"/>
          <w:sz w:val="24"/>
          <w:szCs w:val="24"/>
        </w:rPr>
        <w:t>’s</w:t>
      </w:r>
      <w:r>
        <w:rPr>
          <w:rFonts w:ascii="Times New Roman" w:hAnsi="Times New Roman" w:cs="Times New Roman"/>
          <w:sz w:val="24"/>
          <w:szCs w:val="24"/>
        </w:rPr>
        <w:t xml:space="preserve"> committee had three major objectives: to save shipping by coordinating  supplies of domestic timber, and hence reduc</w:t>
      </w:r>
      <w:r w:rsidR="002B078D">
        <w:rPr>
          <w:rFonts w:ascii="Times New Roman" w:hAnsi="Times New Roman" w:cs="Times New Roman"/>
          <w:sz w:val="24"/>
          <w:szCs w:val="24"/>
        </w:rPr>
        <w:t>e</w:t>
      </w:r>
      <w:r>
        <w:rPr>
          <w:rFonts w:ascii="Times New Roman" w:hAnsi="Times New Roman" w:cs="Times New Roman"/>
          <w:sz w:val="24"/>
          <w:szCs w:val="24"/>
        </w:rPr>
        <w:t xml:space="preserve"> imports; to obtain ample quantities of timber </w:t>
      </w:r>
      <w:r w:rsidR="008741BB">
        <w:rPr>
          <w:rFonts w:ascii="Times New Roman" w:hAnsi="Times New Roman" w:cs="Times New Roman"/>
          <w:sz w:val="24"/>
          <w:szCs w:val="24"/>
        </w:rPr>
        <w:t>for</w:t>
      </w:r>
      <w:r>
        <w:rPr>
          <w:rFonts w:ascii="Times New Roman" w:hAnsi="Times New Roman" w:cs="Times New Roman"/>
          <w:sz w:val="24"/>
          <w:szCs w:val="24"/>
        </w:rPr>
        <w:t xml:space="preserve"> the Western Front; and, to meet the universal demands of </w:t>
      </w:r>
      <w:r w:rsidR="00660948">
        <w:rPr>
          <w:rFonts w:ascii="Times New Roman" w:hAnsi="Times New Roman" w:cs="Times New Roman"/>
          <w:sz w:val="24"/>
          <w:szCs w:val="24"/>
        </w:rPr>
        <w:t>industry and the armed forces.</w:t>
      </w:r>
      <w:r w:rsidR="002B078D">
        <w:rPr>
          <w:rStyle w:val="FootnoteReference"/>
          <w:rFonts w:ascii="Times New Roman" w:hAnsi="Times New Roman" w:cs="Times New Roman"/>
          <w:sz w:val="24"/>
          <w:szCs w:val="24"/>
        </w:rPr>
        <w:footnoteReference w:id="38"/>
      </w:r>
      <w:r w:rsidR="00660948">
        <w:rPr>
          <w:rFonts w:ascii="Times New Roman" w:hAnsi="Times New Roman" w:cs="Times New Roman"/>
          <w:sz w:val="24"/>
          <w:szCs w:val="24"/>
        </w:rPr>
        <w:t xml:space="preserve">  </w:t>
      </w:r>
      <w:r>
        <w:rPr>
          <w:rFonts w:ascii="Times New Roman" w:hAnsi="Times New Roman" w:cs="Times New Roman"/>
          <w:sz w:val="24"/>
          <w:szCs w:val="24"/>
        </w:rPr>
        <w:t xml:space="preserve">As the German submarine </w:t>
      </w:r>
      <w:r w:rsidR="00F66CBD">
        <w:rPr>
          <w:rFonts w:ascii="Times New Roman" w:hAnsi="Times New Roman" w:cs="Times New Roman"/>
          <w:sz w:val="24"/>
          <w:szCs w:val="24"/>
        </w:rPr>
        <w:t>campaign</w:t>
      </w:r>
      <w:r>
        <w:rPr>
          <w:rFonts w:ascii="Times New Roman" w:hAnsi="Times New Roman" w:cs="Times New Roman"/>
          <w:sz w:val="24"/>
          <w:szCs w:val="24"/>
        </w:rPr>
        <w:t xml:space="preserve"> began to take its toll on allied </w:t>
      </w:r>
      <w:r w:rsidR="00B9438C">
        <w:rPr>
          <w:rFonts w:ascii="Times New Roman" w:hAnsi="Times New Roman" w:cs="Times New Roman"/>
          <w:sz w:val="24"/>
          <w:szCs w:val="24"/>
        </w:rPr>
        <w:t xml:space="preserve">merchant </w:t>
      </w:r>
      <w:r>
        <w:rPr>
          <w:rFonts w:ascii="Times New Roman" w:hAnsi="Times New Roman" w:cs="Times New Roman"/>
          <w:sz w:val="24"/>
          <w:szCs w:val="24"/>
        </w:rPr>
        <w:t>shipping throughout 1915,</w:t>
      </w:r>
      <w:r w:rsidR="00337A83">
        <w:rPr>
          <w:rStyle w:val="FootnoteReference"/>
          <w:rFonts w:ascii="Times New Roman" w:hAnsi="Times New Roman" w:cs="Times New Roman"/>
          <w:sz w:val="24"/>
          <w:szCs w:val="24"/>
        </w:rPr>
        <w:footnoteReference w:id="39"/>
      </w:r>
      <w:r>
        <w:rPr>
          <w:rFonts w:ascii="Times New Roman" w:hAnsi="Times New Roman" w:cs="Times New Roman"/>
          <w:sz w:val="24"/>
          <w:szCs w:val="24"/>
        </w:rPr>
        <w:t xml:space="preserve"> it was decided in early 1916</w:t>
      </w:r>
      <w:r w:rsidR="002B078D">
        <w:rPr>
          <w:rFonts w:ascii="Times New Roman" w:hAnsi="Times New Roman" w:cs="Times New Roman"/>
          <w:sz w:val="24"/>
          <w:szCs w:val="24"/>
        </w:rPr>
        <w:t xml:space="preserve"> </w:t>
      </w:r>
      <w:r w:rsidR="002B078D" w:rsidRPr="00C95954">
        <w:rPr>
          <w:rFonts w:ascii="Times New Roman" w:hAnsi="Times New Roman" w:cs="Times New Roman"/>
          <w:sz w:val="24"/>
          <w:szCs w:val="24"/>
        </w:rPr>
        <w:t xml:space="preserve">to </w:t>
      </w:r>
      <w:r w:rsidR="007F7A1F" w:rsidRPr="00C95954">
        <w:rPr>
          <w:rFonts w:ascii="Times New Roman" w:hAnsi="Times New Roman" w:cs="Times New Roman"/>
          <w:sz w:val="24"/>
          <w:szCs w:val="24"/>
        </w:rPr>
        <w:t>r</w:t>
      </w:r>
      <w:r w:rsidR="002B078D" w:rsidRPr="00C95954">
        <w:rPr>
          <w:rFonts w:ascii="Times New Roman" w:hAnsi="Times New Roman" w:cs="Times New Roman"/>
          <w:sz w:val="24"/>
          <w:szCs w:val="24"/>
        </w:rPr>
        <w:t>educe</w:t>
      </w:r>
      <w:r w:rsidR="002B078D">
        <w:rPr>
          <w:rFonts w:ascii="Times New Roman" w:hAnsi="Times New Roman" w:cs="Times New Roman"/>
          <w:sz w:val="24"/>
          <w:szCs w:val="24"/>
        </w:rPr>
        <w:t xml:space="preserve"> </w:t>
      </w:r>
      <w:r w:rsidR="00C95954">
        <w:rPr>
          <w:rFonts w:ascii="Times New Roman" w:hAnsi="Times New Roman" w:cs="Times New Roman"/>
          <w:sz w:val="24"/>
          <w:szCs w:val="24"/>
        </w:rPr>
        <w:t xml:space="preserve">drastically </w:t>
      </w:r>
      <w:r w:rsidR="002B078D">
        <w:rPr>
          <w:rFonts w:ascii="Times New Roman" w:hAnsi="Times New Roman" w:cs="Times New Roman"/>
          <w:sz w:val="24"/>
          <w:szCs w:val="24"/>
        </w:rPr>
        <w:t>Britain’s reliance on imported timber in favour of exploiting British forests, especially pit</w:t>
      </w:r>
      <w:r w:rsidR="00B5116C">
        <w:rPr>
          <w:rFonts w:ascii="Times New Roman" w:hAnsi="Times New Roman" w:cs="Times New Roman"/>
          <w:sz w:val="24"/>
          <w:szCs w:val="24"/>
        </w:rPr>
        <w:t xml:space="preserve"> </w:t>
      </w:r>
      <w:r w:rsidR="002B078D">
        <w:rPr>
          <w:rFonts w:ascii="Times New Roman" w:hAnsi="Times New Roman" w:cs="Times New Roman"/>
          <w:sz w:val="24"/>
          <w:szCs w:val="24"/>
        </w:rPr>
        <w:t>wood.</w:t>
      </w:r>
      <w:r w:rsidR="00B5116C">
        <w:rPr>
          <w:rFonts w:ascii="Times New Roman" w:hAnsi="Times New Roman" w:cs="Times New Roman"/>
          <w:sz w:val="24"/>
          <w:szCs w:val="24"/>
        </w:rPr>
        <w:t xml:space="preserve">  </w:t>
      </w:r>
      <w:r w:rsidR="00DF0FD6">
        <w:rPr>
          <w:rFonts w:ascii="Times New Roman" w:hAnsi="Times New Roman" w:cs="Times New Roman"/>
          <w:sz w:val="24"/>
          <w:szCs w:val="24"/>
        </w:rPr>
        <w:t>To meet these goals England and Wales were divided into twenty-one forest circles or di</w:t>
      </w:r>
      <w:r w:rsidR="004D60D2">
        <w:rPr>
          <w:rFonts w:ascii="Times New Roman" w:hAnsi="Times New Roman" w:cs="Times New Roman"/>
          <w:sz w:val="24"/>
          <w:szCs w:val="24"/>
        </w:rPr>
        <w:t>visions</w:t>
      </w:r>
      <w:r w:rsidR="005E3CF9">
        <w:rPr>
          <w:rFonts w:ascii="Times New Roman" w:hAnsi="Times New Roman" w:cs="Times New Roman"/>
          <w:sz w:val="24"/>
          <w:szCs w:val="24"/>
        </w:rPr>
        <w:t>,</w:t>
      </w:r>
      <w:r w:rsidR="004D60D2">
        <w:rPr>
          <w:rFonts w:ascii="Times New Roman" w:hAnsi="Times New Roman" w:cs="Times New Roman"/>
          <w:sz w:val="24"/>
          <w:szCs w:val="24"/>
        </w:rPr>
        <w:t xml:space="preserve"> each </w:t>
      </w:r>
      <w:r w:rsidR="005E3CF9">
        <w:rPr>
          <w:rFonts w:ascii="Times New Roman" w:hAnsi="Times New Roman" w:cs="Times New Roman"/>
          <w:sz w:val="24"/>
          <w:szCs w:val="24"/>
        </w:rPr>
        <w:lastRenderedPageBreak/>
        <w:t>superv</w:t>
      </w:r>
      <w:r w:rsidR="009D4DFC">
        <w:rPr>
          <w:rFonts w:ascii="Times New Roman" w:hAnsi="Times New Roman" w:cs="Times New Roman"/>
          <w:sz w:val="24"/>
          <w:szCs w:val="24"/>
        </w:rPr>
        <w:t>i</w:t>
      </w:r>
      <w:r w:rsidR="0006601A">
        <w:rPr>
          <w:rFonts w:ascii="Times New Roman" w:hAnsi="Times New Roman" w:cs="Times New Roman"/>
          <w:sz w:val="24"/>
          <w:szCs w:val="24"/>
        </w:rPr>
        <w:t>s</w:t>
      </w:r>
      <w:r w:rsidR="009D4DFC">
        <w:rPr>
          <w:rFonts w:ascii="Times New Roman" w:hAnsi="Times New Roman" w:cs="Times New Roman"/>
          <w:sz w:val="24"/>
          <w:szCs w:val="24"/>
        </w:rPr>
        <w:t>e</w:t>
      </w:r>
      <w:r w:rsidR="005E3CF9">
        <w:rPr>
          <w:rFonts w:ascii="Times New Roman" w:hAnsi="Times New Roman" w:cs="Times New Roman"/>
          <w:sz w:val="24"/>
          <w:szCs w:val="24"/>
        </w:rPr>
        <w:t xml:space="preserve">d by </w:t>
      </w:r>
      <w:r w:rsidR="004D60D2">
        <w:rPr>
          <w:rFonts w:ascii="Times New Roman" w:hAnsi="Times New Roman" w:cs="Times New Roman"/>
          <w:sz w:val="24"/>
          <w:szCs w:val="24"/>
        </w:rPr>
        <w:t>an advisory officer</w:t>
      </w:r>
      <w:r w:rsidR="00DF0FD6">
        <w:rPr>
          <w:rFonts w:ascii="Times New Roman" w:hAnsi="Times New Roman" w:cs="Times New Roman"/>
          <w:sz w:val="24"/>
          <w:szCs w:val="24"/>
        </w:rPr>
        <w:t xml:space="preserve">.  </w:t>
      </w:r>
      <w:r w:rsidR="006F3744">
        <w:rPr>
          <w:rFonts w:ascii="Times New Roman" w:hAnsi="Times New Roman" w:cs="Times New Roman"/>
          <w:sz w:val="24"/>
          <w:szCs w:val="24"/>
        </w:rPr>
        <w:t xml:space="preserve">Cornwall and Devon were designated </w:t>
      </w:r>
      <w:r w:rsidR="00992C81">
        <w:rPr>
          <w:rFonts w:ascii="Times New Roman" w:hAnsi="Times New Roman" w:cs="Times New Roman"/>
          <w:sz w:val="24"/>
          <w:szCs w:val="24"/>
        </w:rPr>
        <w:t xml:space="preserve">as </w:t>
      </w:r>
      <w:r w:rsidR="006F3744">
        <w:rPr>
          <w:rFonts w:ascii="Times New Roman" w:hAnsi="Times New Roman" w:cs="Times New Roman"/>
          <w:sz w:val="24"/>
          <w:szCs w:val="24"/>
        </w:rPr>
        <w:t xml:space="preserve">division 16.  </w:t>
      </w:r>
      <w:r w:rsidR="00347D69">
        <w:rPr>
          <w:rFonts w:ascii="Times New Roman" w:hAnsi="Times New Roman" w:cs="Times New Roman"/>
          <w:sz w:val="24"/>
          <w:szCs w:val="24"/>
        </w:rPr>
        <w:t>In April 1917, t</w:t>
      </w:r>
      <w:r w:rsidR="00DF0FD6">
        <w:rPr>
          <w:rFonts w:ascii="Times New Roman" w:hAnsi="Times New Roman" w:cs="Times New Roman"/>
          <w:sz w:val="24"/>
          <w:szCs w:val="24"/>
        </w:rPr>
        <w:t xml:space="preserve">hese were later reduced to eleven with Cornwall and south-west Devon making up division four, headquartered at Exeter; and northeast Devon and Somerset, headquartered at Taunton, comprising division </w:t>
      </w:r>
      <w:r w:rsidR="007F7A1F">
        <w:rPr>
          <w:rFonts w:ascii="Times New Roman" w:hAnsi="Times New Roman" w:cs="Times New Roman"/>
          <w:sz w:val="24"/>
          <w:szCs w:val="24"/>
        </w:rPr>
        <w:t>8</w:t>
      </w:r>
      <w:r w:rsidR="00DF0FD6">
        <w:rPr>
          <w:rFonts w:ascii="Times New Roman" w:hAnsi="Times New Roman" w:cs="Times New Roman"/>
          <w:sz w:val="24"/>
          <w:szCs w:val="24"/>
        </w:rPr>
        <w:t>.</w:t>
      </w:r>
      <w:r w:rsidR="00575059">
        <w:rPr>
          <w:rStyle w:val="FootnoteReference"/>
          <w:rFonts w:ascii="Times New Roman" w:hAnsi="Times New Roman" w:cs="Times New Roman"/>
          <w:sz w:val="24"/>
          <w:szCs w:val="24"/>
        </w:rPr>
        <w:footnoteReference w:id="40"/>
      </w:r>
      <w:r w:rsidR="00DF0FD6">
        <w:rPr>
          <w:rFonts w:ascii="Times New Roman" w:hAnsi="Times New Roman" w:cs="Times New Roman"/>
          <w:sz w:val="24"/>
          <w:szCs w:val="24"/>
        </w:rPr>
        <w:t xml:space="preserve">  </w:t>
      </w:r>
      <w:r w:rsidR="00A74565">
        <w:rPr>
          <w:rFonts w:ascii="Times New Roman" w:hAnsi="Times New Roman" w:cs="Times New Roman"/>
          <w:sz w:val="24"/>
          <w:szCs w:val="24"/>
        </w:rPr>
        <w:t>Further re-organ</w:t>
      </w:r>
      <w:r w:rsidR="009D4DFC">
        <w:rPr>
          <w:rFonts w:ascii="Times New Roman" w:hAnsi="Times New Roman" w:cs="Times New Roman"/>
          <w:sz w:val="24"/>
          <w:szCs w:val="24"/>
        </w:rPr>
        <w:t>ization</w:t>
      </w:r>
      <w:r w:rsidR="00A74565">
        <w:rPr>
          <w:rFonts w:ascii="Times New Roman" w:hAnsi="Times New Roman" w:cs="Times New Roman"/>
          <w:sz w:val="24"/>
          <w:szCs w:val="24"/>
        </w:rPr>
        <w:t xml:space="preserve"> was carried out through a </w:t>
      </w:r>
      <w:r w:rsidR="0009540C">
        <w:rPr>
          <w:rFonts w:ascii="Times New Roman" w:hAnsi="Times New Roman" w:cs="Times New Roman"/>
          <w:sz w:val="24"/>
          <w:szCs w:val="24"/>
        </w:rPr>
        <w:t xml:space="preserve">series </w:t>
      </w:r>
      <w:r w:rsidR="00A74565">
        <w:rPr>
          <w:rFonts w:ascii="Times New Roman" w:hAnsi="Times New Roman" w:cs="Times New Roman"/>
          <w:sz w:val="24"/>
          <w:szCs w:val="24"/>
        </w:rPr>
        <w:t>of sub-committees</w:t>
      </w:r>
      <w:r w:rsidR="00F80B54">
        <w:rPr>
          <w:rFonts w:ascii="Times New Roman" w:hAnsi="Times New Roman" w:cs="Times New Roman"/>
          <w:sz w:val="24"/>
          <w:szCs w:val="24"/>
        </w:rPr>
        <w:t xml:space="preserve"> dealing with transport, labour, timber conversion and supplies</w:t>
      </w:r>
      <w:r w:rsidR="00A90BCC">
        <w:rPr>
          <w:rFonts w:ascii="Times New Roman" w:hAnsi="Times New Roman" w:cs="Times New Roman"/>
          <w:sz w:val="24"/>
          <w:szCs w:val="24"/>
        </w:rPr>
        <w:t>.  H</w:t>
      </w:r>
      <w:r w:rsidR="00F80B54">
        <w:rPr>
          <w:rFonts w:ascii="Times New Roman" w:hAnsi="Times New Roman" w:cs="Times New Roman"/>
          <w:sz w:val="24"/>
          <w:szCs w:val="24"/>
        </w:rPr>
        <w:t xml:space="preserve">owever, </w:t>
      </w:r>
      <w:r w:rsidR="00A74565">
        <w:rPr>
          <w:rFonts w:ascii="Times New Roman" w:hAnsi="Times New Roman" w:cs="Times New Roman"/>
          <w:sz w:val="24"/>
          <w:szCs w:val="24"/>
        </w:rPr>
        <w:t xml:space="preserve">the most important </w:t>
      </w:r>
      <w:r w:rsidR="00F80B54">
        <w:rPr>
          <w:rFonts w:ascii="Times New Roman" w:hAnsi="Times New Roman" w:cs="Times New Roman"/>
          <w:sz w:val="24"/>
          <w:szCs w:val="24"/>
        </w:rPr>
        <w:t xml:space="preserve">innovation </w:t>
      </w:r>
      <w:r w:rsidR="00A74565">
        <w:rPr>
          <w:rFonts w:ascii="Times New Roman" w:hAnsi="Times New Roman" w:cs="Times New Roman"/>
          <w:sz w:val="24"/>
          <w:szCs w:val="24"/>
        </w:rPr>
        <w:t xml:space="preserve">was the establishment </w:t>
      </w:r>
      <w:r w:rsidR="00884772">
        <w:rPr>
          <w:rFonts w:ascii="Times New Roman" w:hAnsi="Times New Roman" w:cs="Times New Roman"/>
          <w:sz w:val="24"/>
          <w:szCs w:val="24"/>
        </w:rPr>
        <w:t xml:space="preserve">in April 1916 </w:t>
      </w:r>
      <w:r w:rsidR="00A74565">
        <w:rPr>
          <w:rFonts w:ascii="Times New Roman" w:hAnsi="Times New Roman" w:cs="Times New Roman"/>
          <w:sz w:val="24"/>
          <w:szCs w:val="24"/>
        </w:rPr>
        <w:t xml:space="preserve">of a joint sub-committee of the </w:t>
      </w:r>
      <w:r w:rsidR="00EE5C6E">
        <w:rPr>
          <w:rFonts w:ascii="Times New Roman" w:hAnsi="Times New Roman" w:cs="Times New Roman"/>
          <w:sz w:val="24"/>
          <w:szCs w:val="24"/>
        </w:rPr>
        <w:t>H</w:t>
      </w:r>
      <w:r w:rsidR="00A74565">
        <w:rPr>
          <w:rFonts w:ascii="Times New Roman" w:hAnsi="Times New Roman" w:cs="Times New Roman"/>
          <w:sz w:val="24"/>
          <w:szCs w:val="24"/>
        </w:rPr>
        <w:t>ome-</w:t>
      </w:r>
      <w:r w:rsidR="00EE5C6E">
        <w:rPr>
          <w:rFonts w:ascii="Times New Roman" w:hAnsi="Times New Roman" w:cs="Times New Roman"/>
          <w:sz w:val="24"/>
          <w:szCs w:val="24"/>
        </w:rPr>
        <w:t>G</w:t>
      </w:r>
      <w:r w:rsidR="00A74565">
        <w:rPr>
          <w:rFonts w:ascii="Times New Roman" w:hAnsi="Times New Roman" w:cs="Times New Roman"/>
          <w:sz w:val="24"/>
          <w:szCs w:val="24"/>
        </w:rPr>
        <w:t xml:space="preserve">rown </w:t>
      </w:r>
      <w:r w:rsidR="00EE5C6E">
        <w:rPr>
          <w:rFonts w:ascii="Times New Roman" w:hAnsi="Times New Roman" w:cs="Times New Roman"/>
          <w:sz w:val="24"/>
          <w:szCs w:val="24"/>
        </w:rPr>
        <w:t>T</w:t>
      </w:r>
      <w:r w:rsidR="00A74565">
        <w:rPr>
          <w:rFonts w:ascii="Times New Roman" w:hAnsi="Times New Roman" w:cs="Times New Roman"/>
          <w:sz w:val="24"/>
          <w:szCs w:val="24"/>
        </w:rPr>
        <w:t xml:space="preserve">imber </w:t>
      </w:r>
      <w:r w:rsidR="00EE5C6E">
        <w:rPr>
          <w:rFonts w:ascii="Times New Roman" w:hAnsi="Times New Roman" w:cs="Times New Roman"/>
          <w:sz w:val="24"/>
          <w:szCs w:val="24"/>
        </w:rPr>
        <w:t>C</w:t>
      </w:r>
      <w:r w:rsidR="00A74565">
        <w:rPr>
          <w:rFonts w:ascii="Times New Roman" w:hAnsi="Times New Roman" w:cs="Times New Roman"/>
          <w:sz w:val="24"/>
          <w:szCs w:val="24"/>
        </w:rPr>
        <w:t xml:space="preserve">ommittee and the </w:t>
      </w:r>
      <w:r w:rsidR="00EE5C6E">
        <w:rPr>
          <w:rFonts w:ascii="Times New Roman" w:hAnsi="Times New Roman" w:cs="Times New Roman"/>
          <w:sz w:val="24"/>
          <w:szCs w:val="24"/>
        </w:rPr>
        <w:t>C</w:t>
      </w:r>
      <w:r w:rsidR="00A74565">
        <w:rPr>
          <w:rFonts w:ascii="Times New Roman" w:hAnsi="Times New Roman" w:cs="Times New Roman"/>
          <w:sz w:val="24"/>
          <w:szCs w:val="24"/>
        </w:rPr>
        <w:t xml:space="preserve">oal </w:t>
      </w:r>
      <w:r w:rsidR="00EE5C6E">
        <w:rPr>
          <w:rFonts w:ascii="Times New Roman" w:hAnsi="Times New Roman" w:cs="Times New Roman"/>
          <w:sz w:val="24"/>
          <w:szCs w:val="24"/>
        </w:rPr>
        <w:t>M</w:t>
      </w:r>
      <w:r w:rsidR="00A74565">
        <w:rPr>
          <w:rFonts w:ascii="Times New Roman" w:hAnsi="Times New Roman" w:cs="Times New Roman"/>
          <w:sz w:val="24"/>
          <w:szCs w:val="24"/>
        </w:rPr>
        <w:t xml:space="preserve">ining </w:t>
      </w:r>
      <w:r w:rsidR="00EE5C6E">
        <w:rPr>
          <w:rFonts w:ascii="Times New Roman" w:hAnsi="Times New Roman" w:cs="Times New Roman"/>
          <w:sz w:val="24"/>
          <w:szCs w:val="24"/>
        </w:rPr>
        <w:t>O</w:t>
      </w:r>
      <w:r w:rsidR="00A74565">
        <w:rPr>
          <w:rFonts w:ascii="Times New Roman" w:hAnsi="Times New Roman" w:cs="Times New Roman"/>
          <w:sz w:val="24"/>
          <w:szCs w:val="24"/>
        </w:rPr>
        <w:t>rgan</w:t>
      </w:r>
      <w:r w:rsidR="009D4DFC">
        <w:rPr>
          <w:rFonts w:ascii="Times New Roman" w:hAnsi="Times New Roman" w:cs="Times New Roman"/>
          <w:sz w:val="24"/>
          <w:szCs w:val="24"/>
        </w:rPr>
        <w:t>ization</w:t>
      </w:r>
      <w:r w:rsidR="00A74565">
        <w:rPr>
          <w:rFonts w:ascii="Times New Roman" w:hAnsi="Times New Roman" w:cs="Times New Roman"/>
          <w:sz w:val="24"/>
          <w:szCs w:val="24"/>
        </w:rPr>
        <w:t xml:space="preserve"> </w:t>
      </w:r>
      <w:r w:rsidR="00EE5C6E">
        <w:rPr>
          <w:rFonts w:ascii="Times New Roman" w:hAnsi="Times New Roman" w:cs="Times New Roman"/>
          <w:sz w:val="24"/>
          <w:szCs w:val="24"/>
        </w:rPr>
        <w:t>C</w:t>
      </w:r>
      <w:r w:rsidR="00A74565">
        <w:rPr>
          <w:rFonts w:ascii="Times New Roman" w:hAnsi="Times New Roman" w:cs="Times New Roman"/>
          <w:sz w:val="24"/>
          <w:szCs w:val="24"/>
        </w:rPr>
        <w:t>ommittee</w:t>
      </w:r>
      <w:r w:rsidR="007F7A1F">
        <w:rPr>
          <w:rFonts w:ascii="Times New Roman" w:hAnsi="Times New Roman" w:cs="Times New Roman"/>
          <w:sz w:val="24"/>
          <w:szCs w:val="24"/>
        </w:rPr>
        <w:t>, chaired by Acland,</w:t>
      </w:r>
      <w:r w:rsidR="00A74565">
        <w:rPr>
          <w:rFonts w:ascii="Times New Roman" w:hAnsi="Times New Roman" w:cs="Times New Roman"/>
          <w:sz w:val="24"/>
          <w:szCs w:val="24"/>
        </w:rPr>
        <w:t xml:space="preserve"> for the purpose of dealing with home stocks of pit timber.</w:t>
      </w:r>
      <w:r w:rsidR="001D14A1">
        <w:rPr>
          <w:rStyle w:val="FootnoteReference"/>
          <w:rFonts w:ascii="Times New Roman" w:hAnsi="Times New Roman" w:cs="Times New Roman"/>
          <w:sz w:val="24"/>
          <w:szCs w:val="24"/>
        </w:rPr>
        <w:footnoteReference w:id="41"/>
      </w:r>
    </w:p>
    <w:p w14:paraId="0E4389F8" w14:textId="292C2D0D" w:rsidR="002658E2" w:rsidRDefault="00241290" w:rsidP="00725B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outset, wrote one official, the </w:t>
      </w:r>
      <w:r w:rsidR="00662C04">
        <w:rPr>
          <w:rFonts w:ascii="Times New Roman" w:hAnsi="Times New Roman" w:cs="Times New Roman"/>
          <w:sz w:val="24"/>
          <w:szCs w:val="24"/>
        </w:rPr>
        <w:t>H</w:t>
      </w:r>
      <w:r>
        <w:rPr>
          <w:rFonts w:ascii="Times New Roman" w:hAnsi="Times New Roman" w:cs="Times New Roman"/>
          <w:sz w:val="24"/>
          <w:szCs w:val="24"/>
        </w:rPr>
        <w:t>ome-</w:t>
      </w:r>
      <w:r w:rsidR="00662C04">
        <w:rPr>
          <w:rFonts w:ascii="Times New Roman" w:hAnsi="Times New Roman" w:cs="Times New Roman"/>
          <w:sz w:val="24"/>
          <w:szCs w:val="24"/>
        </w:rPr>
        <w:t>G</w:t>
      </w:r>
      <w:r>
        <w:rPr>
          <w:rFonts w:ascii="Times New Roman" w:hAnsi="Times New Roman" w:cs="Times New Roman"/>
          <w:sz w:val="24"/>
          <w:szCs w:val="24"/>
        </w:rPr>
        <w:t xml:space="preserve">rown </w:t>
      </w:r>
      <w:r w:rsidR="00662C04">
        <w:rPr>
          <w:rFonts w:ascii="Times New Roman" w:hAnsi="Times New Roman" w:cs="Times New Roman"/>
          <w:sz w:val="24"/>
          <w:szCs w:val="24"/>
        </w:rPr>
        <w:t>T</w:t>
      </w:r>
      <w:r>
        <w:rPr>
          <w:rFonts w:ascii="Times New Roman" w:hAnsi="Times New Roman" w:cs="Times New Roman"/>
          <w:sz w:val="24"/>
          <w:szCs w:val="24"/>
        </w:rPr>
        <w:t xml:space="preserve">imber </w:t>
      </w:r>
      <w:r w:rsidR="00662C04">
        <w:rPr>
          <w:rFonts w:ascii="Times New Roman" w:hAnsi="Times New Roman" w:cs="Times New Roman"/>
          <w:sz w:val="24"/>
          <w:szCs w:val="24"/>
        </w:rPr>
        <w:t>C</w:t>
      </w:r>
      <w:r>
        <w:rPr>
          <w:rFonts w:ascii="Times New Roman" w:hAnsi="Times New Roman" w:cs="Times New Roman"/>
          <w:sz w:val="24"/>
          <w:szCs w:val="24"/>
        </w:rPr>
        <w:t xml:space="preserve">ommittee was faced with the challenging task of developing </w:t>
      </w:r>
      <w:r w:rsidR="00F82BC4">
        <w:rPr>
          <w:rFonts w:ascii="Times New Roman" w:hAnsi="Times New Roman" w:cs="Times New Roman"/>
          <w:sz w:val="24"/>
          <w:szCs w:val="24"/>
        </w:rPr>
        <w:t xml:space="preserve">domestic </w:t>
      </w:r>
      <w:r>
        <w:rPr>
          <w:rFonts w:ascii="Times New Roman" w:hAnsi="Times New Roman" w:cs="Times New Roman"/>
          <w:sz w:val="24"/>
          <w:szCs w:val="24"/>
        </w:rPr>
        <w:t>supplies with a depleted labour force and a shortage of necessary plant.</w:t>
      </w:r>
      <w:r w:rsidR="00E91AC1">
        <w:rPr>
          <w:rFonts w:ascii="Times New Roman" w:hAnsi="Times New Roman" w:cs="Times New Roman"/>
          <w:sz w:val="24"/>
          <w:szCs w:val="24"/>
        </w:rPr>
        <w:t xml:space="preserve">  Domestic timber merchants also needed additional labour to develop their own operations.  Acland’s committee quickly real</w:t>
      </w:r>
      <w:r w:rsidR="009D4DFC">
        <w:rPr>
          <w:rFonts w:ascii="Times New Roman" w:hAnsi="Times New Roman" w:cs="Times New Roman"/>
          <w:sz w:val="24"/>
          <w:szCs w:val="24"/>
        </w:rPr>
        <w:t>ize</w:t>
      </w:r>
      <w:r w:rsidR="00E91AC1">
        <w:rPr>
          <w:rFonts w:ascii="Times New Roman" w:hAnsi="Times New Roman" w:cs="Times New Roman"/>
          <w:sz w:val="24"/>
          <w:szCs w:val="24"/>
        </w:rPr>
        <w:t xml:space="preserve">d that no advantage would be gained by drawing on </w:t>
      </w:r>
      <w:r w:rsidR="007B2CFB">
        <w:rPr>
          <w:rFonts w:ascii="Times New Roman" w:hAnsi="Times New Roman" w:cs="Times New Roman"/>
          <w:sz w:val="24"/>
          <w:szCs w:val="24"/>
        </w:rPr>
        <w:t>manpower</w:t>
      </w:r>
      <w:r w:rsidR="00E91AC1">
        <w:rPr>
          <w:rFonts w:ascii="Times New Roman" w:hAnsi="Times New Roman" w:cs="Times New Roman"/>
          <w:sz w:val="24"/>
          <w:szCs w:val="24"/>
        </w:rPr>
        <w:t xml:space="preserve"> from this source.</w:t>
      </w:r>
      <w:r w:rsidR="00E91AC1">
        <w:rPr>
          <w:rStyle w:val="FootnoteReference"/>
          <w:rFonts w:ascii="Times New Roman" w:hAnsi="Times New Roman" w:cs="Times New Roman"/>
          <w:sz w:val="24"/>
          <w:szCs w:val="24"/>
        </w:rPr>
        <w:footnoteReference w:id="42"/>
      </w:r>
      <w:r w:rsidR="00ED0EF0">
        <w:rPr>
          <w:rFonts w:ascii="Times New Roman" w:hAnsi="Times New Roman" w:cs="Times New Roman"/>
          <w:sz w:val="24"/>
          <w:szCs w:val="24"/>
        </w:rPr>
        <w:t xml:space="preserve">  Cooperation</w:t>
      </w:r>
      <w:r w:rsidR="00FF5EEE">
        <w:rPr>
          <w:rFonts w:ascii="Times New Roman" w:hAnsi="Times New Roman" w:cs="Times New Roman"/>
          <w:sz w:val="24"/>
          <w:szCs w:val="24"/>
        </w:rPr>
        <w:t xml:space="preserve"> was key, but there was another drawback.  </w:t>
      </w:r>
      <w:r w:rsidR="00793926">
        <w:rPr>
          <w:rFonts w:ascii="Times New Roman" w:hAnsi="Times New Roman" w:cs="Times New Roman"/>
          <w:sz w:val="24"/>
          <w:szCs w:val="24"/>
        </w:rPr>
        <w:t>A</w:t>
      </w:r>
      <w:r w:rsidR="00EA5898">
        <w:rPr>
          <w:rFonts w:ascii="Times New Roman" w:hAnsi="Times New Roman" w:cs="Times New Roman"/>
          <w:sz w:val="24"/>
          <w:szCs w:val="24"/>
        </w:rPr>
        <w:t xml:space="preserve">n acute </w:t>
      </w:r>
      <w:r w:rsidR="00FF5EEE">
        <w:rPr>
          <w:rFonts w:ascii="Times New Roman" w:hAnsi="Times New Roman" w:cs="Times New Roman"/>
          <w:sz w:val="24"/>
          <w:szCs w:val="24"/>
        </w:rPr>
        <w:t>shortage of divisional and sub-divisional officers with the necessary expertise</w:t>
      </w:r>
      <w:r w:rsidR="007274BA">
        <w:rPr>
          <w:rFonts w:ascii="Times New Roman" w:hAnsi="Times New Roman" w:cs="Times New Roman"/>
          <w:sz w:val="24"/>
          <w:szCs w:val="24"/>
        </w:rPr>
        <w:t xml:space="preserve"> in timber work</w:t>
      </w:r>
      <w:r w:rsidR="00793926">
        <w:rPr>
          <w:rFonts w:ascii="Times New Roman" w:hAnsi="Times New Roman" w:cs="Times New Roman"/>
          <w:sz w:val="24"/>
          <w:szCs w:val="24"/>
        </w:rPr>
        <w:t xml:space="preserve"> plagued</w:t>
      </w:r>
      <w:r w:rsidR="00DD71FA">
        <w:rPr>
          <w:rFonts w:ascii="Times New Roman" w:hAnsi="Times New Roman" w:cs="Times New Roman"/>
          <w:sz w:val="24"/>
          <w:szCs w:val="24"/>
        </w:rPr>
        <w:t xml:space="preserve"> government operations</w:t>
      </w:r>
      <w:r w:rsidR="007274BA">
        <w:rPr>
          <w:rFonts w:ascii="Times New Roman" w:hAnsi="Times New Roman" w:cs="Times New Roman"/>
          <w:sz w:val="24"/>
          <w:szCs w:val="24"/>
        </w:rPr>
        <w:t>.</w:t>
      </w:r>
      <w:r w:rsidR="00FD3C2A">
        <w:rPr>
          <w:rFonts w:ascii="Times New Roman" w:hAnsi="Times New Roman" w:cs="Times New Roman"/>
          <w:sz w:val="24"/>
          <w:szCs w:val="24"/>
        </w:rPr>
        <w:t xml:space="preserve">  This was not unique to forestry.  The war had put enormous strain on a variety of civilian trades and industries, such as munitions</w:t>
      </w:r>
      <w:r w:rsidR="0030086A">
        <w:rPr>
          <w:rFonts w:ascii="Times New Roman" w:hAnsi="Times New Roman" w:cs="Times New Roman"/>
          <w:sz w:val="24"/>
          <w:szCs w:val="24"/>
        </w:rPr>
        <w:t>, coal mining, ship building</w:t>
      </w:r>
      <w:r w:rsidR="00FD3C2A">
        <w:rPr>
          <w:rFonts w:ascii="Times New Roman" w:hAnsi="Times New Roman" w:cs="Times New Roman"/>
          <w:sz w:val="24"/>
          <w:szCs w:val="24"/>
        </w:rPr>
        <w:t xml:space="preserve"> and transportation, wh</w:t>
      </w:r>
      <w:r w:rsidR="004067FD">
        <w:rPr>
          <w:rFonts w:ascii="Times New Roman" w:hAnsi="Times New Roman" w:cs="Times New Roman"/>
          <w:sz w:val="24"/>
          <w:szCs w:val="24"/>
        </w:rPr>
        <w:t>ich</w:t>
      </w:r>
      <w:r w:rsidR="00FD3C2A">
        <w:rPr>
          <w:rFonts w:ascii="Times New Roman" w:hAnsi="Times New Roman" w:cs="Times New Roman"/>
          <w:sz w:val="24"/>
          <w:szCs w:val="24"/>
        </w:rPr>
        <w:t xml:space="preserve"> struggled to keep key personnel in place because of the demands put upon them by the military</w:t>
      </w:r>
      <w:r w:rsidR="00FD3C2A">
        <w:t>.</w:t>
      </w:r>
      <w:r w:rsidR="000B153E">
        <w:rPr>
          <w:rStyle w:val="FootnoteReference"/>
          <w:rFonts w:ascii="Times New Roman" w:hAnsi="Times New Roman" w:cs="Times New Roman"/>
          <w:sz w:val="24"/>
          <w:szCs w:val="24"/>
        </w:rPr>
        <w:footnoteReference w:id="43"/>
      </w:r>
      <w:r w:rsidR="007274BA">
        <w:rPr>
          <w:rFonts w:ascii="Times New Roman" w:hAnsi="Times New Roman" w:cs="Times New Roman"/>
          <w:sz w:val="24"/>
          <w:szCs w:val="24"/>
        </w:rPr>
        <w:t xml:space="preserve">  Again, Acland’s committee had to avoid competing with private firms for this knowhow.  Despite tapping into </w:t>
      </w:r>
      <w:r w:rsidR="00EA5898">
        <w:rPr>
          <w:rFonts w:ascii="Times New Roman" w:hAnsi="Times New Roman" w:cs="Times New Roman"/>
          <w:sz w:val="24"/>
          <w:szCs w:val="24"/>
        </w:rPr>
        <w:t xml:space="preserve">university </w:t>
      </w:r>
      <w:r w:rsidR="007274BA">
        <w:rPr>
          <w:rFonts w:ascii="Times New Roman" w:hAnsi="Times New Roman" w:cs="Times New Roman"/>
          <w:sz w:val="24"/>
          <w:szCs w:val="24"/>
        </w:rPr>
        <w:t xml:space="preserve">professors, lecturers and other forestry experts, the </w:t>
      </w:r>
      <w:r w:rsidR="00662C04">
        <w:rPr>
          <w:rFonts w:ascii="Times New Roman" w:hAnsi="Times New Roman" w:cs="Times New Roman"/>
          <w:sz w:val="24"/>
          <w:szCs w:val="24"/>
        </w:rPr>
        <w:t>H</w:t>
      </w:r>
      <w:r w:rsidR="007274BA">
        <w:rPr>
          <w:rFonts w:ascii="Times New Roman" w:hAnsi="Times New Roman" w:cs="Times New Roman"/>
          <w:sz w:val="24"/>
          <w:szCs w:val="24"/>
        </w:rPr>
        <w:t>ome-</w:t>
      </w:r>
      <w:r w:rsidR="00662C04">
        <w:rPr>
          <w:rFonts w:ascii="Times New Roman" w:hAnsi="Times New Roman" w:cs="Times New Roman"/>
          <w:sz w:val="24"/>
          <w:szCs w:val="24"/>
        </w:rPr>
        <w:t>G</w:t>
      </w:r>
      <w:r w:rsidR="007274BA">
        <w:rPr>
          <w:rFonts w:ascii="Times New Roman" w:hAnsi="Times New Roman" w:cs="Times New Roman"/>
          <w:sz w:val="24"/>
          <w:szCs w:val="24"/>
        </w:rPr>
        <w:t xml:space="preserve">rown </w:t>
      </w:r>
      <w:r w:rsidR="00662C04">
        <w:rPr>
          <w:rFonts w:ascii="Times New Roman" w:hAnsi="Times New Roman" w:cs="Times New Roman"/>
          <w:sz w:val="24"/>
          <w:szCs w:val="24"/>
        </w:rPr>
        <w:t>T</w:t>
      </w:r>
      <w:r w:rsidR="007274BA">
        <w:rPr>
          <w:rFonts w:ascii="Times New Roman" w:hAnsi="Times New Roman" w:cs="Times New Roman"/>
          <w:sz w:val="24"/>
          <w:szCs w:val="24"/>
        </w:rPr>
        <w:t xml:space="preserve">imber </w:t>
      </w:r>
      <w:r w:rsidR="00662C04">
        <w:rPr>
          <w:rFonts w:ascii="Times New Roman" w:hAnsi="Times New Roman" w:cs="Times New Roman"/>
          <w:sz w:val="24"/>
          <w:szCs w:val="24"/>
        </w:rPr>
        <w:t>C</w:t>
      </w:r>
      <w:r w:rsidR="007274BA">
        <w:rPr>
          <w:rFonts w:ascii="Times New Roman" w:hAnsi="Times New Roman" w:cs="Times New Roman"/>
          <w:sz w:val="24"/>
          <w:szCs w:val="24"/>
        </w:rPr>
        <w:t xml:space="preserve">ommittee found it difficult to </w:t>
      </w:r>
      <w:r w:rsidR="00462B8E">
        <w:rPr>
          <w:rFonts w:ascii="Times New Roman" w:hAnsi="Times New Roman" w:cs="Times New Roman"/>
          <w:sz w:val="24"/>
          <w:szCs w:val="24"/>
        </w:rPr>
        <w:t xml:space="preserve">attract, let alone </w:t>
      </w:r>
      <w:r w:rsidR="007274BA">
        <w:rPr>
          <w:rFonts w:ascii="Times New Roman" w:hAnsi="Times New Roman" w:cs="Times New Roman"/>
          <w:sz w:val="24"/>
          <w:szCs w:val="24"/>
        </w:rPr>
        <w:t>keep</w:t>
      </w:r>
      <w:r w:rsidR="00EA5898">
        <w:rPr>
          <w:rFonts w:ascii="Times New Roman" w:hAnsi="Times New Roman" w:cs="Times New Roman"/>
          <w:sz w:val="24"/>
          <w:szCs w:val="24"/>
        </w:rPr>
        <w:t>,</w:t>
      </w:r>
      <w:r w:rsidR="007274BA">
        <w:rPr>
          <w:rFonts w:ascii="Times New Roman" w:hAnsi="Times New Roman" w:cs="Times New Roman"/>
          <w:sz w:val="24"/>
          <w:szCs w:val="24"/>
        </w:rPr>
        <w:t xml:space="preserve"> the services of these men who were </w:t>
      </w:r>
      <w:r w:rsidR="007274BA">
        <w:rPr>
          <w:rFonts w:ascii="Times New Roman" w:hAnsi="Times New Roman" w:cs="Times New Roman"/>
          <w:sz w:val="24"/>
          <w:szCs w:val="24"/>
        </w:rPr>
        <w:lastRenderedPageBreak/>
        <w:t>often tempted to better their circumstances in other branches of government</w:t>
      </w:r>
      <w:r w:rsidR="00DD71FA">
        <w:rPr>
          <w:rFonts w:ascii="Times New Roman" w:hAnsi="Times New Roman" w:cs="Times New Roman"/>
          <w:sz w:val="24"/>
          <w:szCs w:val="24"/>
        </w:rPr>
        <w:t xml:space="preserve"> or the private sector</w:t>
      </w:r>
      <w:r w:rsidR="007274BA">
        <w:rPr>
          <w:rFonts w:ascii="Times New Roman" w:hAnsi="Times New Roman" w:cs="Times New Roman"/>
          <w:sz w:val="24"/>
          <w:szCs w:val="24"/>
        </w:rPr>
        <w:t>.</w:t>
      </w:r>
      <w:r w:rsidR="00BD272F">
        <w:rPr>
          <w:rFonts w:ascii="Times New Roman" w:hAnsi="Times New Roman" w:cs="Times New Roman"/>
          <w:sz w:val="24"/>
          <w:szCs w:val="24"/>
        </w:rPr>
        <w:t xml:space="preserve">  </w:t>
      </w:r>
    </w:p>
    <w:p w14:paraId="19EA2163" w14:textId="15E55BE4" w:rsidR="007274BA" w:rsidRDefault="00BD272F" w:rsidP="00725B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life of a divisional officer was </w:t>
      </w:r>
      <w:r w:rsidR="00D768D3">
        <w:rPr>
          <w:rFonts w:ascii="Times New Roman" w:hAnsi="Times New Roman" w:cs="Times New Roman"/>
          <w:sz w:val="24"/>
          <w:szCs w:val="24"/>
        </w:rPr>
        <w:t>exceptionally demanding.</w:t>
      </w:r>
      <w:r w:rsidR="00C41347">
        <w:rPr>
          <w:rStyle w:val="FootnoteReference"/>
          <w:rFonts w:ascii="Times New Roman" w:hAnsi="Times New Roman" w:cs="Times New Roman"/>
          <w:sz w:val="24"/>
          <w:szCs w:val="24"/>
        </w:rPr>
        <w:footnoteReference w:id="44"/>
      </w:r>
      <w:r w:rsidR="00D768D3">
        <w:rPr>
          <w:rFonts w:ascii="Times New Roman" w:hAnsi="Times New Roman" w:cs="Times New Roman"/>
          <w:sz w:val="24"/>
          <w:szCs w:val="24"/>
        </w:rPr>
        <w:t xml:space="preserve">  Projects were scattered across several counties, mechanical breakdowns </w:t>
      </w:r>
      <w:r w:rsidR="00081C19">
        <w:rPr>
          <w:rFonts w:ascii="Times New Roman" w:hAnsi="Times New Roman" w:cs="Times New Roman"/>
          <w:sz w:val="24"/>
          <w:szCs w:val="24"/>
        </w:rPr>
        <w:t xml:space="preserve">in the mills </w:t>
      </w:r>
      <w:r w:rsidR="00D768D3">
        <w:rPr>
          <w:rFonts w:ascii="Times New Roman" w:hAnsi="Times New Roman" w:cs="Times New Roman"/>
          <w:sz w:val="24"/>
          <w:szCs w:val="24"/>
        </w:rPr>
        <w:t xml:space="preserve">were frequent, </w:t>
      </w:r>
      <w:r w:rsidR="0009540C">
        <w:rPr>
          <w:rFonts w:ascii="Times New Roman" w:hAnsi="Times New Roman" w:cs="Times New Roman"/>
          <w:sz w:val="24"/>
          <w:szCs w:val="24"/>
        </w:rPr>
        <w:t xml:space="preserve">new plant was difficult to source, </w:t>
      </w:r>
      <w:r w:rsidR="00D768D3">
        <w:rPr>
          <w:rFonts w:ascii="Times New Roman" w:hAnsi="Times New Roman" w:cs="Times New Roman"/>
          <w:sz w:val="24"/>
          <w:szCs w:val="24"/>
        </w:rPr>
        <w:t>labour difficulties were commonplace, accidents and outbreaks of sickness interrupted production</w:t>
      </w:r>
      <w:r w:rsidR="000D5D63">
        <w:rPr>
          <w:rFonts w:ascii="Times New Roman" w:hAnsi="Times New Roman" w:cs="Times New Roman"/>
          <w:sz w:val="24"/>
          <w:szCs w:val="24"/>
        </w:rPr>
        <w:t>.  I</w:t>
      </w:r>
      <w:r w:rsidR="00D768D3">
        <w:rPr>
          <w:rFonts w:ascii="Times New Roman" w:hAnsi="Times New Roman" w:cs="Times New Roman"/>
          <w:sz w:val="24"/>
          <w:szCs w:val="24"/>
        </w:rPr>
        <w:t xml:space="preserve">f these responsibilities were not enough, </w:t>
      </w:r>
      <w:r w:rsidR="0009540C">
        <w:rPr>
          <w:rFonts w:ascii="Times New Roman" w:hAnsi="Times New Roman" w:cs="Times New Roman"/>
          <w:sz w:val="24"/>
          <w:szCs w:val="24"/>
        </w:rPr>
        <w:t>divisional officers</w:t>
      </w:r>
      <w:r w:rsidR="00D768D3">
        <w:rPr>
          <w:rFonts w:ascii="Times New Roman" w:hAnsi="Times New Roman" w:cs="Times New Roman"/>
          <w:sz w:val="24"/>
          <w:szCs w:val="24"/>
        </w:rPr>
        <w:t xml:space="preserve"> had to report on new areas for acquisition and constantly update </w:t>
      </w:r>
      <w:r w:rsidR="0009540C">
        <w:rPr>
          <w:rFonts w:ascii="Times New Roman" w:hAnsi="Times New Roman" w:cs="Times New Roman"/>
          <w:sz w:val="24"/>
          <w:szCs w:val="24"/>
        </w:rPr>
        <w:t>their</w:t>
      </w:r>
      <w:r w:rsidR="00D768D3">
        <w:rPr>
          <w:rFonts w:ascii="Times New Roman" w:hAnsi="Times New Roman" w:cs="Times New Roman"/>
          <w:sz w:val="24"/>
          <w:szCs w:val="24"/>
        </w:rPr>
        <w:t xml:space="preserve"> superiors about work plans, </w:t>
      </w:r>
      <w:r w:rsidR="0009540C">
        <w:rPr>
          <w:rFonts w:ascii="Times New Roman" w:hAnsi="Times New Roman" w:cs="Times New Roman"/>
          <w:sz w:val="24"/>
          <w:szCs w:val="24"/>
        </w:rPr>
        <w:t>production forecasts,</w:t>
      </w:r>
      <w:r w:rsidR="00D768D3">
        <w:rPr>
          <w:rFonts w:ascii="Times New Roman" w:hAnsi="Times New Roman" w:cs="Times New Roman"/>
          <w:sz w:val="24"/>
          <w:szCs w:val="24"/>
        </w:rPr>
        <w:t xml:space="preserve"> targets</w:t>
      </w:r>
      <w:r w:rsidR="0009540C">
        <w:rPr>
          <w:rFonts w:ascii="Times New Roman" w:hAnsi="Times New Roman" w:cs="Times New Roman"/>
          <w:sz w:val="24"/>
          <w:szCs w:val="24"/>
        </w:rPr>
        <w:t xml:space="preserve"> and final returns</w:t>
      </w:r>
      <w:r w:rsidR="00D768D3">
        <w:rPr>
          <w:rFonts w:ascii="Times New Roman" w:hAnsi="Times New Roman" w:cs="Times New Roman"/>
          <w:sz w:val="24"/>
          <w:szCs w:val="24"/>
        </w:rPr>
        <w:t>.</w:t>
      </w:r>
      <w:r w:rsidR="00D768D3">
        <w:rPr>
          <w:rStyle w:val="FootnoteReference"/>
          <w:rFonts w:ascii="Times New Roman" w:hAnsi="Times New Roman" w:cs="Times New Roman"/>
          <w:sz w:val="24"/>
          <w:szCs w:val="24"/>
        </w:rPr>
        <w:footnoteReference w:id="45"/>
      </w:r>
      <w:r w:rsidR="00631820">
        <w:rPr>
          <w:rFonts w:ascii="Times New Roman" w:hAnsi="Times New Roman" w:cs="Times New Roman"/>
          <w:sz w:val="24"/>
          <w:szCs w:val="24"/>
        </w:rPr>
        <w:t xml:space="preserve">  </w:t>
      </w:r>
      <w:r w:rsidR="00A553FD">
        <w:rPr>
          <w:rFonts w:ascii="Times New Roman" w:hAnsi="Times New Roman" w:cs="Times New Roman"/>
          <w:sz w:val="24"/>
          <w:szCs w:val="24"/>
        </w:rPr>
        <w:t xml:space="preserve">For officials in Devon, operations there posed an inordinate number of trials.  </w:t>
      </w:r>
      <w:r w:rsidR="00B57603">
        <w:rPr>
          <w:rFonts w:ascii="Times New Roman" w:hAnsi="Times New Roman" w:cs="Times New Roman"/>
          <w:sz w:val="24"/>
          <w:szCs w:val="24"/>
        </w:rPr>
        <w:t>I</w:t>
      </w:r>
      <w:r w:rsidR="00A553FD">
        <w:rPr>
          <w:rFonts w:ascii="Times New Roman" w:hAnsi="Times New Roman" w:cs="Times New Roman"/>
          <w:sz w:val="24"/>
          <w:szCs w:val="24"/>
        </w:rPr>
        <w:t xml:space="preserve">ts </w:t>
      </w:r>
      <w:r w:rsidR="00A90BCC">
        <w:rPr>
          <w:rFonts w:ascii="Times New Roman" w:hAnsi="Times New Roman" w:cs="Times New Roman"/>
          <w:sz w:val="24"/>
          <w:szCs w:val="24"/>
        </w:rPr>
        <w:t xml:space="preserve">hillsides </w:t>
      </w:r>
      <w:r w:rsidR="004C2893">
        <w:rPr>
          <w:rFonts w:ascii="Times New Roman" w:hAnsi="Times New Roman" w:cs="Times New Roman"/>
          <w:sz w:val="24"/>
          <w:szCs w:val="24"/>
        </w:rPr>
        <w:t xml:space="preserve">which plunged </w:t>
      </w:r>
      <w:r w:rsidR="00AB48C8">
        <w:rPr>
          <w:rFonts w:ascii="Times New Roman" w:hAnsi="Times New Roman" w:cs="Times New Roman"/>
          <w:sz w:val="24"/>
          <w:szCs w:val="24"/>
        </w:rPr>
        <w:t xml:space="preserve">steeply </w:t>
      </w:r>
      <w:r w:rsidR="004C2893">
        <w:rPr>
          <w:rFonts w:ascii="Times New Roman" w:hAnsi="Times New Roman" w:cs="Times New Roman"/>
          <w:sz w:val="24"/>
          <w:szCs w:val="24"/>
        </w:rPr>
        <w:t xml:space="preserve">into narrow valleys </w:t>
      </w:r>
      <w:r w:rsidR="00B6576F">
        <w:rPr>
          <w:rFonts w:ascii="Times New Roman" w:hAnsi="Times New Roman" w:cs="Times New Roman"/>
          <w:sz w:val="24"/>
          <w:szCs w:val="24"/>
        </w:rPr>
        <w:t>(</w:t>
      </w:r>
      <w:r w:rsidR="00A553FD">
        <w:rPr>
          <w:rFonts w:ascii="Times New Roman" w:hAnsi="Times New Roman" w:cs="Times New Roman"/>
          <w:sz w:val="24"/>
          <w:szCs w:val="24"/>
        </w:rPr>
        <w:t>coombes</w:t>
      </w:r>
      <w:r w:rsidR="00B6576F">
        <w:rPr>
          <w:rFonts w:ascii="Times New Roman" w:hAnsi="Times New Roman" w:cs="Times New Roman"/>
          <w:sz w:val="24"/>
          <w:szCs w:val="24"/>
        </w:rPr>
        <w:t>)</w:t>
      </w:r>
      <w:r w:rsidR="00A553FD">
        <w:rPr>
          <w:rFonts w:ascii="Times New Roman" w:hAnsi="Times New Roman" w:cs="Times New Roman"/>
          <w:sz w:val="24"/>
          <w:szCs w:val="24"/>
        </w:rPr>
        <w:t xml:space="preserve"> posed logistical problems both in terms of access, felling and transport.  </w:t>
      </w:r>
      <w:r w:rsidR="004C4E20">
        <w:rPr>
          <w:rFonts w:ascii="Times New Roman" w:hAnsi="Times New Roman" w:cs="Times New Roman"/>
          <w:sz w:val="24"/>
          <w:szCs w:val="24"/>
        </w:rPr>
        <w:t>Yet, t</w:t>
      </w:r>
      <w:r w:rsidR="00662C04">
        <w:rPr>
          <w:rFonts w:ascii="Times New Roman" w:hAnsi="Times New Roman" w:cs="Times New Roman"/>
          <w:sz w:val="24"/>
          <w:szCs w:val="24"/>
        </w:rPr>
        <w:t xml:space="preserve">he county seemingly possessed an abundance of woodland - </w:t>
      </w:r>
      <w:r w:rsidR="000E3654">
        <w:rPr>
          <w:rFonts w:ascii="Times New Roman" w:hAnsi="Times New Roman" w:cs="Times New Roman"/>
          <w:sz w:val="24"/>
          <w:szCs w:val="24"/>
        </w:rPr>
        <w:t>88,522 acres</w:t>
      </w:r>
      <w:r w:rsidR="00241A18">
        <w:rPr>
          <w:rFonts w:ascii="Times New Roman" w:hAnsi="Times New Roman" w:cs="Times New Roman"/>
          <w:sz w:val="24"/>
          <w:szCs w:val="24"/>
        </w:rPr>
        <w:t xml:space="preserve">.  </w:t>
      </w:r>
      <w:r w:rsidR="00241A18" w:rsidRPr="00241A18">
        <w:rPr>
          <w:rFonts w:ascii="Times New Roman" w:hAnsi="Times New Roman" w:cs="Times New Roman"/>
          <w:sz w:val="24"/>
          <w:szCs w:val="24"/>
        </w:rPr>
        <w:t xml:space="preserve">This </w:t>
      </w:r>
      <w:r w:rsidR="00027BC3">
        <w:rPr>
          <w:rFonts w:ascii="Times New Roman" w:hAnsi="Times New Roman" w:cs="Times New Roman"/>
          <w:sz w:val="24"/>
          <w:szCs w:val="24"/>
        </w:rPr>
        <w:t>domain</w:t>
      </w:r>
      <w:r w:rsidR="00027BC3" w:rsidRPr="00241A18">
        <w:rPr>
          <w:rFonts w:ascii="Times New Roman" w:hAnsi="Times New Roman" w:cs="Times New Roman"/>
          <w:sz w:val="24"/>
          <w:szCs w:val="24"/>
        </w:rPr>
        <w:t xml:space="preserve"> </w:t>
      </w:r>
      <w:r w:rsidR="00241A18" w:rsidRPr="00241A18">
        <w:rPr>
          <w:rFonts w:ascii="Times New Roman" w:hAnsi="Times New Roman" w:cs="Times New Roman"/>
          <w:sz w:val="24"/>
          <w:szCs w:val="24"/>
        </w:rPr>
        <w:t xml:space="preserve">consisted of 21,890 acres of </w:t>
      </w:r>
      <w:r w:rsidR="00B6576F">
        <w:rPr>
          <w:rFonts w:ascii="Times New Roman" w:hAnsi="Times New Roman" w:cs="Times New Roman"/>
          <w:sz w:val="24"/>
          <w:szCs w:val="24"/>
        </w:rPr>
        <w:t>thicket</w:t>
      </w:r>
      <w:r w:rsidR="00B6576F" w:rsidRPr="00241A18">
        <w:rPr>
          <w:rFonts w:ascii="Times New Roman" w:hAnsi="Times New Roman" w:cs="Times New Roman"/>
          <w:sz w:val="24"/>
          <w:szCs w:val="24"/>
        </w:rPr>
        <w:t xml:space="preserve"> </w:t>
      </w:r>
      <w:r w:rsidR="00241A18" w:rsidRPr="00241A18">
        <w:rPr>
          <w:rFonts w:ascii="Times New Roman" w:hAnsi="Times New Roman" w:cs="Times New Roman"/>
          <w:sz w:val="24"/>
          <w:szCs w:val="24"/>
        </w:rPr>
        <w:t xml:space="preserve">used for fuel wood and charcoal; 3,846 acres of plantation forest; and 62,786 acres described as </w:t>
      </w:r>
      <w:r w:rsidR="007A5790">
        <w:rPr>
          <w:rFonts w:ascii="Times New Roman" w:hAnsi="Times New Roman" w:cs="Times New Roman"/>
          <w:sz w:val="24"/>
          <w:szCs w:val="24"/>
        </w:rPr>
        <w:t>“</w:t>
      </w:r>
      <w:r w:rsidR="00241A18" w:rsidRPr="00241A18">
        <w:rPr>
          <w:rFonts w:ascii="Times New Roman" w:hAnsi="Times New Roman" w:cs="Times New Roman"/>
          <w:sz w:val="24"/>
          <w:szCs w:val="24"/>
        </w:rPr>
        <w:t>other woodland</w:t>
      </w:r>
      <w:r w:rsidR="0028102E">
        <w:rPr>
          <w:rFonts w:ascii="Times New Roman" w:hAnsi="Times New Roman" w:cs="Times New Roman"/>
          <w:sz w:val="24"/>
          <w:szCs w:val="24"/>
        </w:rPr>
        <w:t>,</w:t>
      </w:r>
      <w:r w:rsidR="007A5790">
        <w:rPr>
          <w:rFonts w:ascii="Times New Roman" w:hAnsi="Times New Roman" w:cs="Times New Roman"/>
          <w:sz w:val="24"/>
          <w:szCs w:val="24"/>
        </w:rPr>
        <w:t>”</w:t>
      </w:r>
      <w:r w:rsidR="00241A18" w:rsidRPr="00241A18">
        <w:rPr>
          <w:rFonts w:ascii="Times New Roman" w:hAnsi="Times New Roman" w:cs="Times New Roman"/>
          <w:sz w:val="24"/>
          <w:szCs w:val="24"/>
        </w:rPr>
        <w:t xml:space="preserve"> largely privately owned.</w:t>
      </w:r>
      <w:r w:rsidR="004B274A">
        <w:rPr>
          <w:rStyle w:val="FootnoteReference"/>
          <w:rFonts w:ascii="Times New Roman" w:hAnsi="Times New Roman" w:cs="Times New Roman"/>
          <w:sz w:val="24"/>
          <w:szCs w:val="24"/>
        </w:rPr>
        <w:footnoteReference w:id="46"/>
      </w:r>
      <w:r w:rsidR="004B274A">
        <w:rPr>
          <w:rFonts w:ascii="Times New Roman" w:hAnsi="Times New Roman" w:cs="Times New Roman"/>
          <w:sz w:val="24"/>
          <w:szCs w:val="24"/>
        </w:rPr>
        <w:t xml:space="preserve"> </w:t>
      </w:r>
      <w:r w:rsidR="00241A18">
        <w:rPr>
          <w:rFonts w:ascii="Times New Roman" w:hAnsi="Times New Roman" w:cs="Times New Roman"/>
          <w:sz w:val="24"/>
          <w:szCs w:val="24"/>
        </w:rPr>
        <w:t xml:space="preserve"> Eventually, </w:t>
      </w:r>
      <w:r w:rsidR="00A553FD">
        <w:rPr>
          <w:rFonts w:ascii="Times New Roman" w:hAnsi="Times New Roman" w:cs="Times New Roman"/>
          <w:sz w:val="24"/>
          <w:szCs w:val="24"/>
        </w:rPr>
        <w:t xml:space="preserve">Devon </w:t>
      </w:r>
      <w:r w:rsidR="00241A18">
        <w:rPr>
          <w:rFonts w:ascii="Times New Roman" w:hAnsi="Times New Roman" w:cs="Times New Roman"/>
          <w:sz w:val="24"/>
          <w:szCs w:val="24"/>
        </w:rPr>
        <w:t xml:space="preserve">would establish </w:t>
      </w:r>
      <w:r w:rsidR="00A553FD">
        <w:rPr>
          <w:rFonts w:ascii="Times New Roman" w:hAnsi="Times New Roman" w:cs="Times New Roman"/>
          <w:sz w:val="24"/>
          <w:szCs w:val="24"/>
        </w:rPr>
        <w:t xml:space="preserve">the largest number of </w:t>
      </w:r>
      <w:r w:rsidR="004D63FB">
        <w:rPr>
          <w:rFonts w:ascii="Times New Roman" w:hAnsi="Times New Roman" w:cs="Times New Roman"/>
          <w:sz w:val="24"/>
          <w:szCs w:val="24"/>
        </w:rPr>
        <w:t xml:space="preserve">work </w:t>
      </w:r>
      <w:r w:rsidR="00A553FD">
        <w:rPr>
          <w:rFonts w:ascii="Times New Roman" w:hAnsi="Times New Roman" w:cs="Times New Roman"/>
          <w:sz w:val="24"/>
          <w:szCs w:val="24"/>
        </w:rPr>
        <w:t xml:space="preserve">camps </w:t>
      </w:r>
      <w:r w:rsidR="00462B8E">
        <w:rPr>
          <w:rFonts w:ascii="Times New Roman" w:hAnsi="Times New Roman" w:cs="Times New Roman"/>
          <w:sz w:val="24"/>
          <w:szCs w:val="24"/>
        </w:rPr>
        <w:t xml:space="preserve">of any </w:t>
      </w:r>
      <w:r w:rsidR="008D7124">
        <w:rPr>
          <w:rFonts w:ascii="Times New Roman" w:hAnsi="Times New Roman" w:cs="Times New Roman"/>
          <w:sz w:val="24"/>
          <w:szCs w:val="24"/>
        </w:rPr>
        <w:t>county</w:t>
      </w:r>
      <w:r w:rsidR="004B274A">
        <w:rPr>
          <w:rFonts w:ascii="Times New Roman" w:hAnsi="Times New Roman" w:cs="Times New Roman"/>
          <w:sz w:val="24"/>
          <w:szCs w:val="24"/>
        </w:rPr>
        <w:t xml:space="preserve"> </w:t>
      </w:r>
      <w:r w:rsidR="00462B8E">
        <w:rPr>
          <w:rFonts w:ascii="Times New Roman" w:hAnsi="Times New Roman" w:cs="Times New Roman"/>
          <w:sz w:val="24"/>
          <w:szCs w:val="24"/>
        </w:rPr>
        <w:t>–</w:t>
      </w:r>
      <w:r w:rsidR="004B274A">
        <w:rPr>
          <w:rFonts w:ascii="Times New Roman" w:hAnsi="Times New Roman" w:cs="Times New Roman"/>
          <w:sz w:val="24"/>
          <w:szCs w:val="24"/>
        </w:rPr>
        <w:t xml:space="preserve"> </w:t>
      </w:r>
      <w:r w:rsidR="00462B8E">
        <w:rPr>
          <w:rFonts w:ascii="Times New Roman" w:hAnsi="Times New Roman" w:cs="Times New Roman"/>
          <w:sz w:val="24"/>
          <w:szCs w:val="24"/>
        </w:rPr>
        <w:t>3</w:t>
      </w:r>
      <w:r w:rsidR="009967C7">
        <w:rPr>
          <w:rFonts w:ascii="Times New Roman" w:hAnsi="Times New Roman" w:cs="Times New Roman"/>
          <w:sz w:val="24"/>
          <w:szCs w:val="24"/>
        </w:rPr>
        <w:t>5</w:t>
      </w:r>
      <w:r w:rsidR="00462B8E">
        <w:rPr>
          <w:rFonts w:ascii="Times New Roman" w:hAnsi="Times New Roman" w:cs="Times New Roman"/>
          <w:sz w:val="24"/>
          <w:szCs w:val="24"/>
        </w:rPr>
        <w:t xml:space="preserve"> </w:t>
      </w:r>
      <w:r w:rsidR="00A553FD">
        <w:rPr>
          <w:rFonts w:ascii="Times New Roman" w:hAnsi="Times New Roman" w:cs="Times New Roman"/>
          <w:sz w:val="24"/>
          <w:szCs w:val="24"/>
        </w:rPr>
        <w:t>in all</w:t>
      </w:r>
      <w:r w:rsidR="004B274A">
        <w:rPr>
          <w:rFonts w:ascii="Times New Roman" w:hAnsi="Times New Roman" w:cs="Times New Roman"/>
          <w:sz w:val="24"/>
          <w:szCs w:val="24"/>
        </w:rPr>
        <w:t xml:space="preserve"> - </w:t>
      </w:r>
      <w:r w:rsidR="00A553FD">
        <w:rPr>
          <w:rFonts w:ascii="Times New Roman" w:hAnsi="Times New Roman" w:cs="Times New Roman"/>
          <w:sz w:val="24"/>
          <w:szCs w:val="24"/>
        </w:rPr>
        <w:t xml:space="preserve">which </w:t>
      </w:r>
      <w:r w:rsidR="00ED0F07">
        <w:rPr>
          <w:rFonts w:ascii="Times New Roman" w:hAnsi="Times New Roman" w:cs="Times New Roman"/>
          <w:sz w:val="24"/>
          <w:szCs w:val="24"/>
        </w:rPr>
        <w:t xml:space="preserve">were </w:t>
      </w:r>
      <w:r w:rsidR="004B274A">
        <w:rPr>
          <w:rFonts w:ascii="Times New Roman" w:hAnsi="Times New Roman" w:cs="Times New Roman"/>
          <w:sz w:val="24"/>
          <w:szCs w:val="24"/>
        </w:rPr>
        <w:t xml:space="preserve">for the most part </w:t>
      </w:r>
      <w:r w:rsidR="00A553FD">
        <w:rPr>
          <w:rFonts w:ascii="Times New Roman" w:hAnsi="Times New Roman" w:cs="Times New Roman"/>
          <w:sz w:val="24"/>
          <w:szCs w:val="24"/>
        </w:rPr>
        <w:t xml:space="preserve">small, isolated and </w:t>
      </w:r>
      <w:r w:rsidR="004D63FB">
        <w:rPr>
          <w:rFonts w:ascii="Times New Roman" w:hAnsi="Times New Roman" w:cs="Times New Roman"/>
          <w:sz w:val="24"/>
          <w:szCs w:val="24"/>
        </w:rPr>
        <w:t>dispersed</w:t>
      </w:r>
      <w:r w:rsidR="00A553FD">
        <w:rPr>
          <w:rFonts w:ascii="Times New Roman" w:hAnsi="Times New Roman" w:cs="Times New Roman"/>
          <w:sz w:val="24"/>
          <w:szCs w:val="24"/>
        </w:rPr>
        <w:t xml:space="preserve"> throughout </w:t>
      </w:r>
      <w:r w:rsidR="00B57603">
        <w:rPr>
          <w:rFonts w:ascii="Times New Roman" w:hAnsi="Times New Roman" w:cs="Times New Roman"/>
          <w:sz w:val="24"/>
          <w:szCs w:val="24"/>
        </w:rPr>
        <w:t xml:space="preserve">a topographically challenging </w:t>
      </w:r>
      <w:r w:rsidR="00A553FD">
        <w:rPr>
          <w:rFonts w:ascii="Times New Roman" w:hAnsi="Times New Roman" w:cs="Times New Roman"/>
          <w:sz w:val="24"/>
          <w:szCs w:val="24"/>
        </w:rPr>
        <w:t>countryside.</w:t>
      </w:r>
      <w:r w:rsidR="000D5D63">
        <w:rPr>
          <w:rStyle w:val="FootnoteReference"/>
          <w:rFonts w:ascii="Times New Roman" w:hAnsi="Times New Roman" w:cs="Times New Roman"/>
          <w:sz w:val="24"/>
          <w:szCs w:val="24"/>
        </w:rPr>
        <w:footnoteReference w:id="47"/>
      </w:r>
      <w:r w:rsidR="000D6DC3">
        <w:rPr>
          <w:rFonts w:ascii="Times New Roman" w:hAnsi="Times New Roman" w:cs="Times New Roman"/>
          <w:sz w:val="24"/>
          <w:szCs w:val="24"/>
        </w:rPr>
        <w:t xml:space="preserve"> </w:t>
      </w:r>
    </w:p>
    <w:p w14:paraId="622AFC88" w14:textId="1AEBBCE8" w:rsidR="00DF5A42" w:rsidRDefault="0059244D" w:rsidP="00120F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Lumbering operations in the UK were designed to exploit all kinds of trees that were used for a myriad of purposes.  </w:t>
      </w:r>
      <w:r w:rsidR="00452325">
        <w:rPr>
          <w:rFonts w:ascii="Times New Roman" w:hAnsi="Times New Roman" w:cs="Times New Roman"/>
          <w:sz w:val="24"/>
          <w:szCs w:val="24"/>
        </w:rPr>
        <w:t>Coniferous trees</w:t>
      </w:r>
      <w:r w:rsidR="00D72AB3">
        <w:rPr>
          <w:rFonts w:ascii="Times New Roman" w:hAnsi="Times New Roman" w:cs="Times New Roman"/>
          <w:sz w:val="24"/>
          <w:szCs w:val="24"/>
        </w:rPr>
        <w:t xml:space="preserve"> or “</w:t>
      </w:r>
      <w:r w:rsidR="00452325">
        <w:rPr>
          <w:rFonts w:ascii="Times New Roman" w:hAnsi="Times New Roman" w:cs="Times New Roman"/>
          <w:sz w:val="24"/>
          <w:szCs w:val="24"/>
        </w:rPr>
        <w:t>softwoods,</w:t>
      </w:r>
      <w:r w:rsidR="00D72AB3">
        <w:rPr>
          <w:rFonts w:ascii="Times New Roman" w:hAnsi="Times New Roman" w:cs="Times New Roman"/>
          <w:sz w:val="24"/>
          <w:szCs w:val="24"/>
        </w:rPr>
        <w:t>”</w:t>
      </w:r>
      <w:r w:rsidR="00452325">
        <w:rPr>
          <w:rFonts w:ascii="Times New Roman" w:hAnsi="Times New Roman" w:cs="Times New Roman"/>
          <w:sz w:val="24"/>
          <w:szCs w:val="24"/>
        </w:rPr>
        <w:t xml:space="preserve"> were prized </w:t>
      </w:r>
      <w:r w:rsidR="00D72AB3">
        <w:rPr>
          <w:rFonts w:ascii="Times New Roman" w:hAnsi="Times New Roman" w:cs="Times New Roman"/>
          <w:sz w:val="24"/>
          <w:szCs w:val="24"/>
        </w:rPr>
        <w:t xml:space="preserve">primarily </w:t>
      </w:r>
      <w:r w:rsidR="00452325">
        <w:rPr>
          <w:rFonts w:ascii="Times New Roman" w:hAnsi="Times New Roman" w:cs="Times New Roman"/>
          <w:sz w:val="24"/>
          <w:szCs w:val="24"/>
        </w:rPr>
        <w:t xml:space="preserve">for their durability and utility </w:t>
      </w:r>
      <w:r w:rsidR="00D72AB3">
        <w:rPr>
          <w:rFonts w:ascii="Times New Roman" w:hAnsi="Times New Roman" w:cs="Times New Roman"/>
          <w:sz w:val="24"/>
          <w:szCs w:val="24"/>
        </w:rPr>
        <w:t>in</w:t>
      </w:r>
      <w:r w:rsidR="00452325">
        <w:rPr>
          <w:rFonts w:ascii="Times New Roman" w:hAnsi="Times New Roman" w:cs="Times New Roman"/>
          <w:sz w:val="24"/>
          <w:szCs w:val="24"/>
        </w:rPr>
        <w:t xml:space="preserve"> the mining and building industries.  </w:t>
      </w:r>
      <w:r w:rsidR="00700973">
        <w:rPr>
          <w:rFonts w:ascii="Times New Roman" w:hAnsi="Times New Roman" w:cs="Times New Roman"/>
          <w:sz w:val="24"/>
          <w:szCs w:val="24"/>
        </w:rPr>
        <w:t>S</w:t>
      </w:r>
      <w:r>
        <w:rPr>
          <w:rFonts w:ascii="Times New Roman" w:hAnsi="Times New Roman" w:cs="Times New Roman"/>
          <w:sz w:val="24"/>
          <w:szCs w:val="24"/>
        </w:rPr>
        <w:t xml:space="preserve">pecies </w:t>
      </w:r>
      <w:r w:rsidR="00452325">
        <w:rPr>
          <w:rFonts w:ascii="Times New Roman" w:hAnsi="Times New Roman" w:cs="Times New Roman"/>
          <w:sz w:val="24"/>
          <w:szCs w:val="24"/>
        </w:rPr>
        <w:t xml:space="preserve">including Scotch pine, spruce and larch, </w:t>
      </w:r>
      <w:r>
        <w:rPr>
          <w:rFonts w:ascii="Times New Roman" w:hAnsi="Times New Roman" w:cs="Times New Roman"/>
          <w:sz w:val="24"/>
          <w:szCs w:val="24"/>
        </w:rPr>
        <w:t xml:space="preserve">were </w:t>
      </w:r>
      <w:r w:rsidR="00452325">
        <w:rPr>
          <w:rFonts w:ascii="Times New Roman" w:hAnsi="Times New Roman" w:cs="Times New Roman"/>
          <w:sz w:val="24"/>
          <w:szCs w:val="24"/>
        </w:rPr>
        <w:t xml:space="preserve">in abundance where they were </w:t>
      </w:r>
      <w:r w:rsidR="00D72AB3">
        <w:rPr>
          <w:rFonts w:ascii="Times New Roman" w:hAnsi="Times New Roman" w:cs="Times New Roman"/>
          <w:sz w:val="24"/>
          <w:szCs w:val="24"/>
        </w:rPr>
        <w:t xml:space="preserve">fashioned into </w:t>
      </w:r>
      <w:r w:rsidR="00452325">
        <w:rPr>
          <w:rFonts w:ascii="Times New Roman" w:hAnsi="Times New Roman" w:cs="Times New Roman"/>
          <w:sz w:val="24"/>
          <w:szCs w:val="24"/>
        </w:rPr>
        <w:t>pitprops</w:t>
      </w:r>
      <w:r w:rsidR="004C4E20">
        <w:rPr>
          <w:rFonts w:ascii="Times New Roman" w:hAnsi="Times New Roman" w:cs="Times New Roman"/>
          <w:sz w:val="24"/>
          <w:szCs w:val="24"/>
        </w:rPr>
        <w:t xml:space="preserve">, </w:t>
      </w:r>
      <w:r w:rsidR="00D72AB3">
        <w:rPr>
          <w:rFonts w:ascii="Times New Roman" w:hAnsi="Times New Roman" w:cs="Times New Roman"/>
          <w:sz w:val="24"/>
          <w:szCs w:val="24"/>
        </w:rPr>
        <w:t xml:space="preserve">road and </w:t>
      </w:r>
      <w:r w:rsidR="00452325">
        <w:rPr>
          <w:rFonts w:ascii="Times New Roman" w:hAnsi="Times New Roman" w:cs="Times New Roman"/>
          <w:sz w:val="24"/>
          <w:szCs w:val="24"/>
        </w:rPr>
        <w:t xml:space="preserve">railway ties, telegraph poles, </w:t>
      </w:r>
      <w:r w:rsidR="00726026">
        <w:rPr>
          <w:rFonts w:ascii="Times New Roman" w:hAnsi="Times New Roman" w:cs="Times New Roman"/>
          <w:sz w:val="24"/>
          <w:szCs w:val="24"/>
        </w:rPr>
        <w:t xml:space="preserve">pole braces, </w:t>
      </w:r>
      <w:r w:rsidR="00452325">
        <w:rPr>
          <w:rFonts w:ascii="Times New Roman" w:hAnsi="Times New Roman" w:cs="Times New Roman"/>
          <w:sz w:val="24"/>
          <w:szCs w:val="24"/>
        </w:rPr>
        <w:t xml:space="preserve">pickets, plywood, </w:t>
      </w:r>
      <w:r w:rsidR="00D72AB3">
        <w:rPr>
          <w:rFonts w:ascii="Times New Roman" w:hAnsi="Times New Roman" w:cs="Times New Roman"/>
          <w:sz w:val="24"/>
          <w:szCs w:val="24"/>
        </w:rPr>
        <w:t xml:space="preserve">planking, </w:t>
      </w:r>
      <w:r w:rsidR="00452325">
        <w:rPr>
          <w:rFonts w:ascii="Times New Roman" w:hAnsi="Times New Roman" w:cs="Times New Roman"/>
          <w:sz w:val="24"/>
          <w:szCs w:val="24"/>
        </w:rPr>
        <w:t xml:space="preserve">packing cases for </w:t>
      </w:r>
      <w:r w:rsidR="00452325">
        <w:rPr>
          <w:rFonts w:ascii="Times New Roman" w:hAnsi="Times New Roman" w:cs="Times New Roman"/>
          <w:sz w:val="24"/>
          <w:szCs w:val="24"/>
        </w:rPr>
        <w:lastRenderedPageBreak/>
        <w:t xml:space="preserve">munitions and spools for barbed wire.  </w:t>
      </w:r>
      <w:r w:rsidR="00D72AB3">
        <w:rPr>
          <w:rFonts w:ascii="Times New Roman" w:hAnsi="Times New Roman" w:cs="Times New Roman"/>
          <w:sz w:val="24"/>
          <w:szCs w:val="24"/>
        </w:rPr>
        <w:t xml:space="preserve">Fir and spruce also had the advantage of being weather </w:t>
      </w:r>
      <w:r w:rsidR="005C2408">
        <w:rPr>
          <w:rFonts w:ascii="Times New Roman" w:hAnsi="Times New Roman" w:cs="Times New Roman"/>
          <w:sz w:val="24"/>
          <w:szCs w:val="24"/>
        </w:rPr>
        <w:t xml:space="preserve">and insect </w:t>
      </w:r>
      <w:r w:rsidR="00D72AB3">
        <w:rPr>
          <w:rFonts w:ascii="Times New Roman" w:hAnsi="Times New Roman" w:cs="Times New Roman"/>
          <w:sz w:val="24"/>
          <w:szCs w:val="24"/>
        </w:rPr>
        <w:t xml:space="preserve">resistant and therefore were </w:t>
      </w:r>
      <w:r w:rsidR="00726026">
        <w:rPr>
          <w:rFonts w:ascii="Times New Roman" w:hAnsi="Times New Roman" w:cs="Times New Roman"/>
          <w:sz w:val="24"/>
          <w:szCs w:val="24"/>
        </w:rPr>
        <w:t xml:space="preserve">appreciated </w:t>
      </w:r>
      <w:r w:rsidR="00D72AB3">
        <w:rPr>
          <w:rFonts w:ascii="Times New Roman" w:hAnsi="Times New Roman" w:cs="Times New Roman"/>
          <w:sz w:val="24"/>
          <w:szCs w:val="24"/>
        </w:rPr>
        <w:t xml:space="preserve">for their functionality </w:t>
      </w:r>
      <w:r w:rsidR="004C4E20">
        <w:rPr>
          <w:rFonts w:ascii="Times New Roman" w:hAnsi="Times New Roman" w:cs="Times New Roman"/>
          <w:sz w:val="24"/>
          <w:szCs w:val="24"/>
        </w:rPr>
        <w:t>outdoors</w:t>
      </w:r>
      <w:r w:rsidR="00D72AB3">
        <w:rPr>
          <w:rFonts w:ascii="Times New Roman" w:hAnsi="Times New Roman" w:cs="Times New Roman"/>
          <w:sz w:val="24"/>
          <w:szCs w:val="24"/>
        </w:rPr>
        <w:t>.  Deciduous species</w:t>
      </w:r>
      <w:r w:rsidR="00A012C5">
        <w:rPr>
          <w:rFonts w:ascii="Times New Roman" w:hAnsi="Times New Roman" w:cs="Times New Roman"/>
          <w:sz w:val="24"/>
          <w:szCs w:val="24"/>
        </w:rPr>
        <w:t xml:space="preserve"> or “hardwoods</w:t>
      </w:r>
      <w:r w:rsidR="00D72AB3">
        <w:rPr>
          <w:rFonts w:ascii="Times New Roman" w:hAnsi="Times New Roman" w:cs="Times New Roman"/>
          <w:sz w:val="24"/>
          <w:szCs w:val="24"/>
        </w:rPr>
        <w:t>,</w:t>
      </w:r>
      <w:r w:rsidR="00A012C5">
        <w:rPr>
          <w:rFonts w:ascii="Times New Roman" w:hAnsi="Times New Roman" w:cs="Times New Roman"/>
          <w:sz w:val="24"/>
          <w:szCs w:val="24"/>
        </w:rPr>
        <w:t>”</w:t>
      </w:r>
      <w:r w:rsidR="00D72AB3">
        <w:rPr>
          <w:rFonts w:ascii="Times New Roman" w:hAnsi="Times New Roman" w:cs="Times New Roman"/>
          <w:sz w:val="24"/>
          <w:szCs w:val="24"/>
        </w:rPr>
        <w:t xml:space="preserve"> such as oak</w:t>
      </w:r>
      <w:r w:rsidR="005C2408">
        <w:rPr>
          <w:rFonts w:ascii="Times New Roman" w:hAnsi="Times New Roman" w:cs="Times New Roman"/>
          <w:sz w:val="24"/>
          <w:szCs w:val="24"/>
        </w:rPr>
        <w:t>, elm</w:t>
      </w:r>
      <w:r w:rsidR="00D72AB3">
        <w:rPr>
          <w:rFonts w:ascii="Times New Roman" w:hAnsi="Times New Roman" w:cs="Times New Roman"/>
          <w:sz w:val="24"/>
          <w:szCs w:val="24"/>
        </w:rPr>
        <w:t xml:space="preserve"> and beech,</w:t>
      </w:r>
      <w:r w:rsidR="00A012C5">
        <w:rPr>
          <w:rFonts w:ascii="Times New Roman" w:hAnsi="Times New Roman" w:cs="Times New Roman"/>
          <w:sz w:val="24"/>
          <w:szCs w:val="24"/>
        </w:rPr>
        <w:t xml:space="preserve"> </w:t>
      </w:r>
      <w:r w:rsidR="00D72AB3">
        <w:rPr>
          <w:rFonts w:ascii="Times New Roman" w:hAnsi="Times New Roman" w:cs="Times New Roman"/>
          <w:sz w:val="24"/>
          <w:szCs w:val="24"/>
        </w:rPr>
        <w:t xml:space="preserve">were valued for their density.  </w:t>
      </w:r>
      <w:r w:rsidR="005C2408">
        <w:rPr>
          <w:rFonts w:ascii="Times New Roman" w:hAnsi="Times New Roman" w:cs="Times New Roman"/>
          <w:sz w:val="24"/>
          <w:szCs w:val="24"/>
        </w:rPr>
        <w:t xml:space="preserve">Oak, in particular, was </w:t>
      </w:r>
      <w:r w:rsidR="006A5DCD">
        <w:rPr>
          <w:rFonts w:ascii="Times New Roman" w:hAnsi="Times New Roman" w:cs="Times New Roman"/>
          <w:sz w:val="24"/>
          <w:szCs w:val="24"/>
        </w:rPr>
        <w:t xml:space="preserve">critical </w:t>
      </w:r>
      <w:r w:rsidR="005C2408">
        <w:rPr>
          <w:rFonts w:ascii="Times New Roman" w:hAnsi="Times New Roman" w:cs="Times New Roman"/>
          <w:sz w:val="24"/>
          <w:szCs w:val="24"/>
        </w:rPr>
        <w:t xml:space="preserve">in building fortifications, </w:t>
      </w:r>
      <w:r w:rsidR="006A5DCD">
        <w:rPr>
          <w:rFonts w:ascii="Times New Roman" w:hAnsi="Times New Roman" w:cs="Times New Roman"/>
          <w:sz w:val="24"/>
          <w:szCs w:val="24"/>
        </w:rPr>
        <w:t>shoring up trenches</w:t>
      </w:r>
      <w:r w:rsidR="00A012C5">
        <w:rPr>
          <w:rFonts w:ascii="Times New Roman" w:hAnsi="Times New Roman" w:cs="Times New Roman"/>
          <w:sz w:val="24"/>
          <w:szCs w:val="24"/>
        </w:rPr>
        <w:t>,</w:t>
      </w:r>
      <w:r w:rsidR="006A5DCD">
        <w:rPr>
          <w:rFonts w:ascii="Times New Roman" w:hAnsi="Times New Roman" w:cs="Times New Roman"/>
          <w:sz w:val="24"/>
          <w:szCs w:val="24"/>
        </w:rPr>
        <w:t xml:space="preserve"> </w:t>
      </w:r>
      <w:r w:rsidR="00894615">
        <w:rPr>
          <w:rFonts w:ascii="Times New Roman" w:hAnsi="Times New Roman" w:cs="Times New Roman"/>
          <w:sz w:val="24"/>
          <w:szCs w:val="24"/>
        </w:rPr>
        <w:t xml:space="preserve">and </w:t>
      </w:r>
      <w:r w:rsidR="006A5DCD">
        <w:rPr>
          <w:rFonts w:ascii="Times New Roman" w:hAnsi="Times New Roman" w:cs="Times New Roman"/>
          <w:sz w:val="24"/>
          <w:szCs w:val="24"/>
        </w:rPr>
        <w:t>protecting gun emplacements</w:t>
      </w:r>
      <w:r w:rsidR="00C35474">
        <w:rPr>
          <w:rFonts w:ascii="Times New Roman" w:hAnsi="Times New Roman" w:cs="Times New Roman"/>
          <w:sz w:val="24"/>
          <w:szCs w:val="24"/>
        </w:rPr>
        <w:t>.  Elm was used for planking.  Ash, highly sought after by the aircraft industry</w:t>
      </w:r>
      <w:r w:rsidR="00726026">
        <w:rPr>
          <w:rFonts w:ascii="Times New Roman" w:hAnsi="Times New Roman" w:cs="Times New Roman"/>
          <w:sz w:val="24"/>
          <w:szCs w:val="24"/>
        </w:rPr>
        <w:t>,</w:t>
      </w:r>
      <w:r w:rsidR="00C35474">
        <w:rPr>
          <w:rFonts w:ascii="Times New Roman" w:hAnsi="Times New Roman" w:cs="Times New Roman"/>
          <w:sz w:val="24"/>
          <w:szCs w:val="24"/>
        </w:rPr>
        <w:t xml:space="preserve"> was used for air frame construction as it was both robust and malleable.</w:t>
      </w:r>
      <w:r w:rsidR="00C35474">
        <w:rPr>
          <w:rStyle w:val="FootnoteReference"/>
          <w:rFonts w:ascii="Times New Roman" w:hAnsi="Times New Roman" w:cs="Times New Roman"/>
          <w:sz w:val="24"/>
          <w:szCs w:val="24"/>
        </w:rPr>
        <w:footnoteReference w:id="48"/>
      </w:r>
      <w:r w:rsidR="00726026">
        <w:rPr>
          <w:rFonts w:ascii="Times New Roman" w:hAnsi="Times New Roman" w:cs="Times New Roman"/>
          <w:sz w:val="24"/>
          <w:szCs w:val="24"/>
        </w:rPr>
        <w:t xml:space="preserve">  Those trees that were unsuitable for milling were used as fuel wood.  Devon, as the Canadians </w:t>
      </w:r>
      <w:r w:rsidR="00700973">
        <w:rPr>
          <w:rFonts w:ascii="Times New Roman" w:hAnsi="Times New Roman" w:cs="Times New Roman"/>
          <w:sz w:val="24"/>
          <w:szCs w:val="24"/>
        </w:rPr>
        <w:t>found out</w:t>
      </w:r>
      <w:r w:rsidR="00726026">
        <w:rPr>
          <w:rFonts w:ascii="Times New Roman" w:hAnsi="Times New Roman" w:cs="Times New Roman"/>
          <w:sz w:val="24"/>
          <w:szCs w:val="24"/>
        </w:rPr>
        <w:t>, was blessed with a variety of both softwoods and hardwoods which they eagerly exploited.</w:t>
      </w:r>
    </w:p>
    <w:p w14:paraId="38BF2D2C" w14:textId="77777777" w:rsidR="00DF5A42" w:rsidRDefault="00DF5A42" w:rsidP="004743C0">
      <w:pPr>
        <w:spacing w:after="0" w:line="480" w:lineRule="auto"/>
        <w:rPr>
          <w:rFonts w:ascii="Times New Roman" w:hAnsi="Times New Roman" w:cs="Times New Roman"/>
          <w:sz w:val="24"/>
          <w:szCs w:val="24"/>
        </w:rPr>
      </w:pPr>
    </w:p>
    <w:p w14:paraId="450E8CEF" w14:textId="5E6F32FD" w:rsidR="003B7D79" w:rsidRPr="003B7D79" w:rsidRDefault="0051309E" w:rsidP="009959EB">
      <w:pPr>
        <w:spacing w:after="0" w:line="480" w:lineRule="auto"/>
        <w:rPr>
          <w:rFonts w:ascii="Times New Roman" w:hAnsi="Times New Roman" w:cs="Times New Roman"/>
          <w:b/>
          <w:sz w:val="24"/>
          <w:szCs w:val="24"/>
        </w:rPr>
      </w:pPr>
      <w:r>
        <w:rPr>
          <w:rFonts w:ascii="Times New Roman" w:hAnsi="Times New Roman" w:cs="Times New Roman"/>
          <w:b/>
          <w:sz w:val="24"/>
          <w:szCs w:val="24"/>
        </w:rPr>
        <w:t>Arrival, Deployment and Re-organization</w:t>
      </w:r>
    </w:p>
    <w:p w14:paraId="47FDF640" w14:textId="172A88F2" w:rsidR="00D15136" w:rsidRDefault="00A15463" w:rsidP="00D15136">
      <w:pPr>
        <w:spacing w:after="0" w:line="480" w:lineRule="auto"/>
        <w:rPr>
          <w:rFonts w:ascii="Times New Roman" w:hAnsi="Times New Roman" w:cs="Times New Roman"/>
          <w:sz w:val="24"/>
          <w:szCs w:val="24"/>
        </w:rPr>
      </w:pPr>
      <w:r>
        <w:rPr>
          <w:rFonts w:ascii="Times New Roman" w:hAnsi="Times New Roman" w:cs="Times New Roman"/>
          <w:sz w:val="24"/>
          <w:szCs w:val="24"/>
        </w:rPr>
        <w:t>Upon their arrival in the UK in April 1916 t</w:t>
      </w:r>
      <w:r w:rsidR="007D3E66">
        <w:rPr>
          <w:rFonts w:ascii="Times New Roman" w:hAnsi="Times New Roman" w:cs="Times New Roman"/>
          <w:sz w:val="24"/>
          <w:szCs w:val="24"/>
        </w:rPr>
        <w:t>he Canadians made an immediate impact.  Large operations were allocated to them which meant that the forestry detachments, originally under canvass, soon erected huts where they would settle down for months, if not years.  Machinery was imported from Canada and included mills, logging waggons, motor cars, moto</w:t>
      </w:r>
      <w:r w:rsidR="007C337E">
        <w:rPr>
          <w:rFonts w:ascii="Times New Roman" w:hAnsi="Times New Roman" w:cs="Times New Roman"/>
          <w:sz w:val="24"/>
          <w:szCs w:val="24"/>
        </w:rPr>
        <w:t>r</w:t>
      </w:r>
      <w:r w:rsidR="007D3E66">
        <w:rPr>
          <w:rFonts w:ascii="Times New Roman" w:hAnsi="Times New Roman" w:cs="Times New Roman"/>
          <w:sz w:val="24"/>
          <w:szCs w:val="24"/>
        </w:rPr>
        <w:t>cycles and lorries, steam winch-hoisting engines</w:t>
      </w:r>
      <w:r w:rsidR="007778FC">
        <w:rPr>
          <w:rFonts w:ascii="Times New Roman" w:hAnsi="Times New Roman" w:cs="Times New Roman"/>
          <w:sz w:val="24"/>
          <w:szCs w:val="24"/>
        </w:rPr>
        <w:t xml:space="preserve"> (donkeys)</w:t>
      </w:r>
      <w:r w:rsidR="007D3E66">
        <w:rPr>
          <w:rFonts w:ascii="Times New Roman" w:hAnsi="Times New Roman" w:cs="Times New Roman"/>
          <w:sz w:val="24"/>
          <w:szCs w:val="24"/>
        </w:rPr>
        <w:t xml:space="preserve">, electric lighting generators, telephones, harness, and all sundry of tools used for forestry, metal work and saddlery repair.  Ottawa bore the initial cost of equipment, pay, allowances, pensions and the foresters’ transport to England.  While in Britain, </w:t>
      </w:r>
      <w:r w:rsidR="00F96EFF">
        <w:rPr>
          <w:rFonts w:ascii="Times New Roman" w:hAnsi="Times New Roman" w:cs="Times New Roman"/>
          <w:sz w:val="24"/>
          <w:szCs w:val="24"/>
        </w:rPr>
        <w:t>the imperial government</w:t>
      </w:r>
      <w:r w:rsidR="007D3E66">
        <w:rPr>
          <w:rFonts w:ascii="Times New Roman" w:hAnsi="Times New Roman" w:cs="Times New Roman"/>
          <w:sz w:val="24"/>
          <w:szCs w:val="24"/>
        </w:rPr>
        <w:t xml:space="preserve"> paid for accommodation, rations, maintenance and additional plant and tools purchased in </w:t>
      </w:r>
      <w:r w:rsidR="0016573A">
        <w:rPr>
          <w:rFonts w:ascii="Times New Roman" w:hAnsi="Times New Roman" w:cs="Times New Roman"/>
          <w:sz w:val="24"/>
          <w:szCs w:val="24"/>
        </w:rPr>
        <w:t>Britain</w:t>
      </w:r>
      <w:r w:rsidR="007D3E66">
        <w:rPr>
          <w:rFonts w:ascii="Times New Roman" w:hAnsi="Times New Roman" w:cs="Times New Roman"/>
          <w:sz w:val="24"/>
          <w:szCs w:val="24"/>
        </w:rPr>
        <w:t>.</w:t>
      </w:r>
      <w:r w:rsidR="007D3E66">
        <w:rPr>
          <w:rStyle w:val="FootnoteReference"/>
          <w:rFonts w:ascii="Times New Roman" w:hAnsi="Times New Roman" w:cs="Times New Roman"/>
          <w:sz w:val="24"/>
          <w:szCs w:val="24"/>
        </w:rPr>
        <w:footnoteReference w:id="49"/>
      </w:r>
    </w:p>
    <w:p w14:paraId="6E94DFFA" w14:textId="49127A13" w:rsidR="007D3E66" w:rsidRDefault="007D3E66" w:rsidP="007D3E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their mills were larger and their output of sawn timber higher</w:t>
      </w:r>
      <w:r w:rsidR="007C337E">
        <w:rPr>
          <w:rFonts w:ascii="Times New Roman" w:hAnsi="Times New Roman" w:cs="Times New Roman"/>
          <w:sz w:val="24"/>
          <w:szCs w:val="24"/>
        </w:rPr>
        <w:t xml:space="preserve"> than those of British set-ups</w:t>
      </w:r>
      <w:r>
        <w:rPr>
          <w:rFonts w:ascii="Times New Roman" w:hAnsi="Times New Roman" w:cs="Times New Roman"/>
          <w:sz w:val="24"/>
          <w:szCs w:val="24"/>
        </w:rPr>
        <w:t>, production consisted mainly of sleepers for road, rail, entrenching, and fortification.  The Canadians also special</w:t>
      </w:r>
      <w:r w:rsidR="009D4DFC">
        <w:rPr>
          <w:rFonts w:ascii="Times New Roman" w:hAnsi="Times New Roman" w:cs="Times New Roman"/>
          <w:sz w:val="24"/>
          <w:szCs w:val="24"/>
        </w:rPr>
        <w:t>ize</w:t>
      </w:r>
      <w:r>
        <w:rPr>
          <w:rFonts w:ascii="Times New Roman" w:hAnsi="Times New Roman" w:cs="Times New Roman"/>
          <w:sz w:val="24"/>
          <w:szCs w:val="24"/>
        </w:rPr>
        <w:t xml:space="preserve">d in producing the larger sizes of scantlings or planking used in </w:t>
      </w:r>
      <w:r>
        <w:rPr>
          <w:rFonts w:ascii="Times New Roman" w:hAnsi="Times New Roman" w:cs="Times New Roman"/>
          <w:sz w:val="24"/>
          <w:szCs w:val="24"/>
        </w:rPr>
        <w:lastRenderedPageBreak/>
        <w:t>constructing dugouts, duck</w:t>
      </w:r>
      <w:r w:rsidR="009959EB">
        <w:rPr>
          <w:rFonts w:ascii="Times New Roman" w:hAnsi="Times New Roman" w:cs="Times New Roman"/>
          <w:sz w:val="24"/>
          <w:szCs w:val="24"/>
        </w:rPr>
        <w:t xml:space="preserve"> </w:t>
      </w:r>
      <w:r>
        <w:rPr>
          <w:rFonts w:ascii="Times New Roman" w:hAnsi="Times New Roman" w:cs="Times New Roman"/>
          <w:sz w:val="24"/>
          <w:szCs w:val="24"/>
        </w:rPr>
        <w:t>boards and hutted accommodation.  Other wood products included: pickets, stakes, posts, trench poles, pole braces, spars, pitprops, ammunition boxes and fuel wood.</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The Stover operation established in April 1916 was wound down in mid-October 1917 but not before three other locations in the county were identified by the </w:t>
      </w:r>
      <w:r w:rsidR="00B9573C">
        <w:rPr>
          <w:rFonts w:ascii="Times New Roman" w:hAnsi="Times New Roman" w:cs="Times New Roman"/>
          <w:sz w:val="24"/>
          <w:szCs w:val="24"/>
        </w:rPr>
        <w:t>T</w:t>
      </w:r>
      <w:r>
        <w:rPr>
          <w:rFonts w:ascii="Times New Roman" w:hAnsi="Times New Roman" w:cs="Times New Roman"/>
          <w:sz w:val="24"/>
          <w:szCs w:val="24"/>
        </w:rPr>
        <w:t xml:space="preserve">imber </w:t>
      </w:r>
      <w:r w:rsidR="00B9573C">
        <w:rPr>
          <w:rFonts w:ascii="Times New Roman" w:hAnsi="Times New Roman" w:cs="Times New Roman"/>
          <w:sz w:val="24"/>
          <w:szCs w:val="24"/>
        </w:rPr>
        <w:t>S</w:t>
      </w:r>
      <w:r>
        <w:rPr>
          <w:rFonts w:ascii="Times New Roman" w:hAnsi="Times New Roman" w:cs="Times New Roman"/>
          <w:sz w:val="24"/>
          <w:szCs w:val="24"/>
        </w:rPr>
        <w:t xml:space="preserve">upply </w:t>
      </w:r>
      <w:r w:rsidR="00B9573C">
        <w:rPr>
          <w:rFonts w:ascii="Times New Roman" w:hAnsi="Times New Roman" w:cs="Times New Roman"/>
          <w:sz w:val="24"/>
          <w:szCs w:val="24"/>
        </w:rPr>
        <w:t>D</w:t>
      </w:r>
      <w:r>
        <w:rPr>
          <w:rFonts w:ascii="Times New Roman" w:hAnsi="Times New Roman" w:cs="Times New Roman"/>
          <w:sz w:val="24"/>
          <w:szCs w:val="24"/>
        </w:rPr>
        <w:t xml:space="preserve">epartment for future development.  In June 1917, new camps were built </w:t>
      </w:r>
      <w:r w:rsidR="0016573A">
        <w:rPr>
          <w:rFonts w:ascii="Times New Roman" w:hAnsi="Times New Roman" w:cs="Times New Roman"/>
          <w:sz w:val="24"/>
          <w:szCs w:val="24"/>
        </w:rPr>
        <w:t xml:space="preserve">nearby </w:t>
      </w:r>
      <w:r>
        <w:rPr>
          <w:rFonts w:ascii="Times New Roman" w:hAnsi="Times New Roman" w:cs="Times New Roman"/>
          <w:sz w:val="24"/>
          <w:szCs w:val="24"/>
        </w:rPr>
        <w:t xml:space="preserve">at </w:t>
      </w:r>
      <w:proofErr w:type="spellStart"/>
      <w:r>
        <w:rPr>
          <w:rFonts w:ascii="Times New Roman" w:hAnsi="Times New Roman" w:cs="Times New Roman"/>
          <w:sz w:val="24"/>
          <w:szCs w:val="24"/>
        </w:rPr>
        <w:t>Mamhead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Starcross</w:t>
      </w:r>
      <w:proofErr w:type="spellEnd"/>
      <w:r>
        <w:rPr>
          <w:rFonts w:ascii="Times New Roman" w:hAnsi="Times New Roman" w:cs="Times New Roman"/>
          <w:sz w:val="24"/>
          <w:szCs w:val="24"/>
        </w:rPr>
        <w:t xml:space="preserve">, and included from August onwards </w:t>
      </w:r>
      <w:r w:rsidR="00AC63FE">
        <w:rPr>
          <w:rFonts w:ascii="Times New Roman" w:hAnsi="Times New Roman" w:cs="Times New Roman"/>
          <w:sz w:val="24"/>
          <w:szCs w:val="24"/>
        </w:rPr>
        <w:t xml:space="preserve">the first deployment of </w:t>
      </w:r>
      <w:r>
        <w:rPr>
          <w:rFonts w:ascii="Times New Roman" w:hAnsi="Times New Roman" w:cs="Times New Roman"/>
          <w:sz w:val="24"/>
          <w:szCs w:val="24"/>
        </w:rPr>
        <w:t>semi-skilled Portuguese workers</w:t>
      </w:r>
      <w:r w:rsidR="00152AC4">
        <w:rPr>
          <w:rFonts w:ascii="Times New Roman" w:hAnsi="Times New Roman" w:cs="Times New Roman"/>
          <w:sz w:val="24"/>
          <w:szCs w:val="24"/>
        </w:rPr>
        <w:t xml:space="preserve"> who had been recruited through the Portuguese mission in London</w:t>
      </w:r>
      <w:r w:rsidR="00AC63FE">
        <w:rPr>
          <w:rFonts w:ascii="Times New Roman" w:hAnsi="Times New Roman" w:cs="Times New Roman"/>
          <w:sz w:val="24"/>
          <w:szCs w:val="24"/>
        </w:rPr>
        <w:t>.</w:t>
      </w:r>
      <w:r w:rsidR="002D493B">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It was in operation until the end of 1918.  A smaller site was opened </w:t>
      </w:r>
      <w:r w:rsidR="0016573A">
        <w:rPr>
          <w:rFonts w:ascii="Times New Roman" w:hAnsi="Times New Roman" w:cs="Times New Roman"/>
          <w:sz w:val="24"/>
          <w:szCs w:val="24"/>
        </w:rPr>
        <w:t xml:space="preserve">in </w:t>
      </w:r>
      <w:r w:rsidR="00020A5F">
        <w:rPr>
          <w:rFonts w:ascii="Times New Roman" w:hAnsi="Times New Roman" w:cs="Times New Roman"/>
          <w:sz w:val="24"/>
          <w:szCs w:val="24"/>
        </w:rPr>
        <w:t xml:space="preserve">west Devon </w:t>
      </w:r>
      <w:r>
        <w:rPr>
          <w:rFonts w:ascii="Times New Roman" w:hAnsi="Times New Roman" w:cs="Times New Roman"/>
          <w:sz w:val="24"/>
          <w:szCs w:val="24"/>
        </w:rPr>
        <w:t xml:space="preserve">at </w:t>
      </w:r>
      <w:r w:rsidR="00F5003B">
        <w:rPr>
          <w:rFonts w:ascii="Times New Roman" w:hAnsi="Times New Roman" w:cs="Times New Roman"/>
          <w:sz w:val="24"/>
          <w:szCs w:val="24"/>
        </w:rPr>
        <w:t xml:space="preserve">Great </w:t>
      </w:r>
      <w:r>
        <w:rPr>
          <w:rFonts w:ascii="Times New Roman" w:hAnsi="Times New Roman" w:cs="Times New Roman"/>
          <w:sz w:val="24"/>
          <w:szCs w:val="24"/>
        </w:rPr>
        <w:t xml:space="preserve">Torrington in early December 1917 </w:t>
      </w:r>
      <w:r w:rsidR="00407342">
        <w:rPr>
          <w:rFonts w:ascii="Times New Roman" w:hAnsi="Times New Roman" w:cs="Times New Roman"/>
          <w:sz w:val="24"/>
          <w:szCs w:val="24"/>
        </w:rPr>
        <w:t xml:space="preserve">to harvest spruce, Scotch pine and larch.  </w:t>
      </w:r>
      <w:r w:rsidR="00991EEF" w:rsidRPr="00991EEF">
        <w:rPr>
          <w:rFonts w:ascii="Times New Roman" w:hAnsi="Times New Roman" w:cs="Times New Roman"/>
          <w:sz w:val="24"/>
          <w:szCs w:val="24"/>
        </w:rPr>
        <w:t>When the Canadians arrived, the choice timber was scattered over very steep and hilly ground</w:t>
      </w:r>
      <w:r w:rsidR="00991EEF">
        <w:rPr>
          <w:rFonts w:ascii="Times New Roman" w:hAnsi="Times New Roman" w:cs="Times New Roman"/>
          <w:sz w:val="24"/>
          <w:szCs w:val="24"/>
        </w:rPr>
        <w:t xml:space="preserve">.  It prompted </w:t>
      </w:r>
      <w:r w:rsidR="00991EEF" w:rsidRPr="00991EEF">
        <w:rPr>
          <w:rFonts w:ascii="Times New Roman" w:hAnsi="Times New Roman" w:cs="Times New Roman"/>
          <w:sz w:val="24"/>
          <w:szCs w:val="24"/>
        </w:rPr>
        <w:t xml:space="preserve">one Canadian officer </w:t>
      </w:r>
      <w:r w:rsidR="00991EEF">
        <w:rPr>
          <w:rFonts w:ascii="Times New Roman" w:hAnsi="Times New Roman" w:cs="Times New Roman"/>
          <w:sz w:val="24"/>
          <w:szCs w:val="24"/>
        </w:rPr>
        <w:t xml:space="preserve">to </w:t>
      </w:r>
      <w:r w:rsidR="00991EEF" w:rsidRPr="00991EEF">
        <w:rPr>
          <w:rFonts w:ascii="Times New Roman" w:hAnsi="Times New Roman" w:cs="Times New Roman"/>
          <w:sz w:val="24"/>
          <w:szCs w:val="24"/>
        </w:rPr>
        <w:t xml:space="preserve">note the exceptional environment </w:t>
      </w:r>
      <w:r w:rsidR="00991EEF">
        <w:rPr>
          <w:rFonts w:ascii="Times New Roman" w:hAnsi="Times New Roman" w:cs="Times New Roman"/>
          <w:sz w:val="24"/>
          <w:szCs w:val="24"/>
        </w:rPr>
        <w:t xml:space="preserve">his unit </w:t>
      </w:r>
      <w:r w:rsidR="00991EEF" w:rsidRPr="00991EEF">
        <w:rPr>
          <w:rFonts w:ascii="Times New Roman" w:hAnsi="Times New Roman" w:cs="Times New Roman"/>
          <w:sz w:val="24"/>
          <w:szCs w:val="24"/>
        </w:rPr>
        <w:t xml:space="preserve">faced </w:t>
      </w:r>
      <w:r w:rsidR="00991EEF">
        <w:rPr>
          <w:rFonts w:ascii="Times New Roman" w:hAnsi="Times New Roman" w:cs="Times New Roman"/>
          <w:sz w:val="24"/>
          <w:szCs w:val="24"/>
        </w:rPr>
        <w:t xml:space="preserve">and </w:t>
      </w:r>
      <w:r w:rsidR="00991EEF" w:rsidRPr="00991EEF">
        <w:rPr>
          <w:rFonts w:ascii="Times New Roman" w:hAnsi="Times New Roman" w:cs="Times New Roman"/>
          <w:sz w:val="24"/>
          <w:szCs w:val="24"/>
        </w:rPr>
        <w:t xml:space="preserve">“the </w:t>
      </w:r>
      <w:proofErr w:type="spellStart"/>
      <w:r w:rsidR="00991EEF" w:rsidRPr="00991EEF">
        <w:rPr>
          <w:rFonts w:ascii="Times New Roman" w:hAnsi="Times New Roman" w:cs="Times New Roman"/>
          <w:sz w:val="24"/>
          <w:szCs w:val="24"/>
        </w:rPr>
        <w:t>ernest</w:t>
      </w:r>
      <w:proofErr w:type="spellEnd"/>
      <w:r w:rsidR="00991EEF" w:rsidRPr="00991EEF">
        <w:rPr>
          <w:rFonts w:ascii="Times New Roman" w:hAnsi="Times New Roman" w:cs="Times New Roman"/>
          <w:sz w:val="24"/>
          <w:szCs w:val="24"/>
        </w:rPr>
        <w:t xml:space="preserve"> [sic] and undivided cooperation” of all the departments </w:t>
      </w:r>
      <w:r w:rsidR="00991EEF">
        <w:rPr>
          <w:rFonts w:ascii="Times New Roman" w:hAnsi="Times New Roman" w:cs="Times New Roman"/>
          <w:sz w:val="24"/>
          <w:szCs w:val="24"/>
        </w:rPr>
        <w:t xml:space="preserve">in </w:t>
      </w:r>
      <w:r w:rsidR="00991EEF" w:rsidRPr="00991EEF">
        <w:rPr>
          <w:rFonts w:ascii="Times New Roman" w:hAnsi="Times New Roman" w:cs="Times New Roman"/>
          <w:sz w:val="24"/>
          <w:szCs w:val="24"/>
        </w:rPr>
        <w:t>his unit</w:t>
      </w:r>
      <w:r w:rsidR="00991EEF">
        <w:rPr>
          <w:rFonts w:ascii="Times New Roman" w:hAnsi="Times New Roman" w:cs="Times New Roman"/>
          <w:sz w:val="24"/>
          <w:szCs w:val="24"/>
        </w:rPr>
        <w:t xml:space="preserve"> would have to display</w:t>
      </w:r>
      <w:r w:rsidR="00991EEF" w:rsidRPr="00991EEF">
        <w:rPr>
          <w:rFonts w:ascii="Times New Roman" w:hAnsi="Times New Roman" w:cs="Times New Roman"/>
          <w:sz w:val="24"/>
          <w:szCs w:val="24"/>
        </w:rPr>
        <w:t>.</w:t>
      </w:r>
      <w:r w:rsidR="00991EEF">
        <w:rPr>
          <w:rFonts w:ascii="Times New Roman" w:hAnsi="Times New Roman" w:cs="Times New Roman"/>
          <w:sz w:val="24"/>
          <w:szCs w:val="24"/>
        </w:rPr>
        <w:t xml:space="preserve">  </w:t>
      </w:r>
      <w:r w:rsidR="00407342">
        <w:rPr>
          <w:rFonts w:ascii="Times New Roman" w:hAnsi="Times New Roman" w:cs="Times New Roman"/>
          <w:sz w:val="24"/>
          <w:szCs w:val="24"/>
        </w:rPr>
        <w:t>I</w:t>
      </w:r>
      <w:r w:rsidR="00991EEF">
        <w:rPr>
          <w:rFonts w:ascii="Times New Roman" w:hAnsi="Times New Roman" w:cs="Times New Roman"/>
          <w:sz w:val="24"/>
          <w:szCs w:val="24"/>
        </w:rPr>
        <w:t xml:space="preserve">n </w:t>
      </w:r>
      <w:r>
        <w:rPr>
          <w:rFonts w:ascii="Times New Roman" w:hAnsi="Times New Roman" w:cs="Times New Roman"/>
          <w:sz w:val="24"/>
          <w:szCs w:val="24"/>
        </w:rPr>
        <w:t>late July 1918</w:t>
      </w:r>
      <w:r w:rsidR="00407342">
        <w:rPr>
          <w:rFonts w:ascii="Times New Roman" w:hAnsi="Times New Roman" w:cs="Times New Roman"/>
          <w:sz w:val="24"/>
          <w:szCs w:val="24"/>
        </w:rPr>
        <w:t xml:space="preserve">, </w:t>
      </w:r>
      <w:r w:rsidR="00991EEF">
        <w:rPr>
          <w:rFonts w:ascii="Times New Roman" w:hAnsi="Times New Roman" w:cs="Times New Roman"/>
          <w:sz w:val="24"/>
          <w:szCs w:val="24"/>
        </w:rPr>
        <w:t xml:space="preserve">the site would close, </w:t>
      </w:r>
      <w:r w:rsidR="00407342">
        <w:rPr>
          <w:rFonts w:ascii="Times New Roman" w:hAnsi="Times New Roman" w:cs="Times New Roman"/>
          <w:sz w:val="24"/>
          <w:szCs w:val="24"/>
        </w:rPr>
        <w:t>the men and their equipment relocating to Wool in Dorset</w:t>
      </w:r>
      <w:r>
        <w:rPr>
          <w:rFonts w:ascii="Times New Roman" w:hAnsi="Times New Roman" w:cs="Times New Roman"/>
          <w:sz w:val="24"/>
          <w:szCs w:val="24"/>
        </w:rPr>
        <w:t>.</w:t>
      </w:r>
      <w:r w:rsidR="00991EEF">
        <w:rPr>
          <w:rStyle w:val="FootnoteReference"/>
          <w:rFonts w:ascii="Times New Roman" w:hAnsi="Times New Roman" w:cs="Times New Roman"/>
          <w:sz w:val="24"/>
          <w:szCs w:val="24"/>
        </w:rPr>
        <w:footnoteReference w:id="52"/>
      </w:r>
      <w:r w:rsidR="00991EEF">
        <w:rPr>
          <w:rFonts w:ascii="Times New Roman" w:hAnsi="Times New Roman" w:cs="Times New Roman"/>
          <w:sz w:val="24"/>
          <w:szCs w:val="24"/>
        </w:rPr>
        <w:t xml:space="preserve"> </w:t>
      </w:r>
      <w:r>
        <w:rPr>
          <w:rFonts w:ascii="Times New Roman" w:hAnsi="Times New Roman" w:cs="Times New Roman"/>
          <w:sz w:val="24"/>
          <w:szCs w:val="24"/>
        </w:rPr>
        <w:t xml:space="preserve"> At </w:t>
      </w:r>
      <w:proofErr w:type="spellStart"/>
      <w:r>
        <w:rPr>
          <w:rFonts w:ascii="Times New Roman" w:hAnsi="Times New Roman" w:cs="Times New Roman"/>
          <w:sz w:val="24"/>
          <w:szCs w:val="24"/>
        </w:rPr>
        <w:t>Plymbridge</w:t>
      </w:r>
      <w:proofErr w:type="spellEnd"/>
      <w:r>
        <w:rPr>
          <w:rFonts w:ascii="Times New Roman" w:hAnsi="Times New Roman" w:cs="Times New Roman"/>
          <w:sz w:val="24"/>
          <w:szCs w:val="24"/>
        </w:rPr>
        <w:t xml:space="preserve">, near Plymouth, operations started in January 1918 and continued to the end of the year.  Smaller satellite camps in </w:t>
      </w:r>
      <w:r w:rsidR="00E6240C">
        <w:rPr>
          <w:rFonts w:ascii="Times New Roman" w:hAnsi="Times New Roman" w:cs="Times New Roman"/>
          <w:sz w:val="24"/>
          <w:szCs w:val="24"/>
        </w:rPr>
        <w:t>s</w:t>
      </w:r>
      <w:r>
        <w:rPr>
          <w:rFonts w:ascii="Times New Roman" w:hAnsi="Times New Roman" w:cs="Times New Roman"/>
          <w:sz w:val="24"/>
          <w:szCs w:val="24"/>
        </w:rPr>
        <w:t xml:space="preserve">outh Devon fed into the two main camps between the Stover estate and </w:t>
      </w:r>
      <w:proofErr w:type="spellStart"/>
      <w:r>
        <w:rPr>
          <w:rFonts w:ascii="Times New Roman" w:hAnsi="Times New Roman" w:cs="Times New Roman"/>
          <w:sz w:val="24"/>
          <w:szCs w:val="24"/>
        </w:rPr>
        <w:t>Mamhead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Starcross</w:t>
      </w:r>
      <w:proofErr w:type="spellEnd"/>
      <w:r w:rsidR="00A406FC">
        <w:rPr>
          <w:rFonts w:ascii="Times New Roman" w:hAnsi="Times New Roman" w:cs="Times New Roman"/>
          <w:sz w:val="24"/>
          <w:szCs w:val="24"/>
        </w:rPr>
        <w:t>,</w:t>
      </w:r>
      <w:r>
        <w:rPr>
          <w:rFonts w:ascii="Times New Roman" w:hAnsi="Times New Roman" w:cs="Times New Roman"/>
          <w:sz w:val="24"/>
          <w:szCs w:val="24"/>
        </w:rPr>
        <w:t xml:space="preserve"> such as at </w:t>
      </w:r>
      <w:proofErr w:type="spellStart"/>
      <w:r>
        <w:rPr>
          <w:rFonts w:ascii="Times New Roman" w:hAnsi="Times New Roman" w:cs="Times New Roman"/>
          <w:sz w:val="24"/>
          <w:szCs w:val="24"/>
        </w:rPr>
        <w:t>Chudleigh</w:t>
      </w:r>
      <w:proofErr w:type="spellEnd"/>
      <w:r>
        <w:rPr>
          <w:rFonts w:ascii="Times New Roman" w:hAnsi="Times New Roman" w:cs="Times New Roman"/>
          <w:sz w:val="24"/>
          <w:szCs w:val="24"/>
        </w:rPr>
        <w:t xml:space="preserve">, near Newton Abbot, Ashcombe, near Dawlish, and Kenton, near </w:t>
      </w:r>
      <w:proofErr w:type="spellStart"/>
      <w:r>
        <w:rPr>
          <w:rFonts w:ascii="Times New Roman" w:hAnsi="Times New Roman" w:cs="Times New Roman"/>
          <w:sz w:val="24"/>
          <w:szCs w:val="24"/>
        </w:rPr>
        <w:t>Starcross</w:t>
      </w:r>
      <w:proofErr w:type="spellEnd"/>
      <w:r>
        <w:rPr>
          <w:rFonts w:ascii="Times New Roman" w:hAnsi="Times New Roman" w:cs="Times New Roman"/>
          <w:sz w:val="24"/>
          <w:szCs w:val="24"/>
        </w:rPr>
        <w:t xml:space="preserve">.  Similar, smaller camps were also established in </w:t>
      </w:r>
      <w:r w:rsidR="00480488">
        <w:rPr>
          <w:rFonts w:ascii="Times New Roman" w:hAnsi="Times New Roman" w:cs="Times New Roman"/>
          <w:sz w:val="24"/>
          <w:szCs w:val="24"/>
        </w:rPr>
        <w:t>n</w:t>
      </w:r>
      <w:r>
        <w:rPr>
          <w:rFonts w:ascii="Times New Roman" w:hAnsi="Times New Roman" w:cs="Times New Roman"/>
          <w:sz w:val="24"/>
          <w:szCs w:val="24"/>
        </w:rPr>
        <w:t xml:space="preserve">orth Devon at </w:t>
      </w:r>
      <w:proofErr w:type="spellStart"/>
      <w:r>
        <w:rPr>
          <w:rFonts w:ascii="Times New Roman" w:hAnsi="Times New Roman" w:cs="Times New Roman"/>
          <w:sz w:val="24"/>
          <w:szCs w:val="24"/>
        </w:rPr>
        <w:t>Chulmleigh</w:t>
      </w:r>
      <w:proofErr w:type="spellEnd"/>
      <w:r>
        <w:rPr>
          <w:rFonts w:ascii="Times New Roman" w:hAnsi="Times New Roman" w:cs="Times New Roman"/>
          <w:sz w:val="24"/>
          <w:szCs w:val="24"/>
        </w:rPr>
        <w:t>, Brookland and Bratton Fleming, near Barnstaple, where in 1918 Portuguese workers</w:t>
      </w:r>
      <w:r w:rsidR="00985505">
        <w:rPr>
          <w:rFonts w:ascii="Times New Roman" w:hAnsi="Times New Roman" w:cs="Times New Roman"/>
          <w:sz w:val="24"/>
          <w:szCs w:val="24"/>
        </w:rPr>
        <w:t>, complete with interpreters,</w:t>
      </w:r>
      <w:r>
        <w:rPr>
          <w:rFonts w:ascii="Times New Roman" w:hAnsi="Times New Roman" w:cs="Times New Roman"/>
          <w:sz w:val="24"/>
          <w:szCs w:val="24"/>
        </w:rPr>
        <w:t xml:space="preserve"> were drafted </w:t>
      </w:r>
      <w:r>
        <w:rPr>
          <w:rFonts w:ascii="Times New Roman" w:hAnsi="Times New Roman" w:cs="Times New Roman"/>
          <w:sz w:val="24"/>
          <w:szCs w:val="24"/>
        </w:rPr>
        <w:lastRenderedPageBreak/>
        <w:t>in.</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r w:rsidR="00916BC2">
        <w:rPr>
          <w:rFonts w:ascii="Times New Roman" w:hAnsi="Times New Roman" w:cs="Times New Roman"/>
          <w:sz w:val="24"/>
          <w:szCs w:val="24"/>
        </w:rPr>
        <w:t xml:space="preserve">This series of camps also provided bases of operation to evaluate and exploit nearby sources of timber held by private landowners which had been </w:t>
      </w:r>
      <w:r w:rsidR="00BA62FF">
        <w:rPr>
          <w:rFonts w:ascii="Times New Roman" w:hAnsi="Times New Roman" w:cs="Times New Roman"/>
          <w:sz w:val="24"/>
          <w:szCs w:val="24"/>
        </w:rPr>
        <w:t xml:space="preserve">valued and </w:t>
      </w:r>
      <w:r w:rsidR="007C1319">
        <w:rPr>
          <w:rFonts w:ascii="Times New Roman" w:hAnsi="Times New Roman" w:cs="Times New Roman"/>
          <w:sz w:val="24"/>
          <w:szCs w:val="24"/>
        </w:rPr>
        <w:t>purchased</w:t>
      </w:r>
      <w:r w:rsidR="00BA62FF">
        <w:rPr>
          <w:rFonts w:ascii="Times New Roman" w:hAnsi="Times New Roman" w:cs="Times New Roman"/>
          <w:sz w:val="24"/>
          <w:szCs w:val="24"/>
        </w:rPr>
        <w:t xml:space="preserve"> </w:t>
      </w:r>
      <w:r w:rsidR="00916BC2">
        <w:rPr>
          <w:rFonts w:ascii="Times New Roman" w:hAnsi="Times New Roman" w:cs="Times New Roman"/>
          <w:sz w:val="24"/>
          <w:szCs w:val="24"/>
        </w:rPr>
        <w:t xml:space="preserve">by the Board of Trade’s Timber Supply </w:t>
      </w:r>
      <w:r w:rsidR="007273A6">
        <w:rPr>
          <w:rFonts w:ascii="Times New Roman" w:hAnsi="Times New Roman" w:cs="Times New Roman"/>
          <w:sz w:val="24"/>
          <w:szCs w:val="24"/>
        </w:rPr>
        <w:t>D</w:t>
      </w:r>
      <w:r w:rsidR="00916BC2">
        <w:rPr>
          <w:rFonts w:ascii="Times New Roman" w:hAnsi="Times New Roman" w:cs="Times New Roman"/>
          <w:sz w:val="24"/>
          <w:szCs w:val="24"/>
        </w:rPr>
        <w:t xml:space="preserve">epartment.  In 1917, these included woodland on Lord Morley’s estate at </w:t>
      </w:r>
      <w:proofErr w:type="spellStart"/>
      <w:r w:rsidR="00916BC2">
        <w:rPr>
          <w:rFonts w:ascii="Times New Roman" w:hAnsi="Times New Roman" w:cs="Times New Roman"/>
          <w:sz w:val="24"/>
          <w:szCs w:val="24"/>
        </w:rPr>
        <w:t>Saltram</w:t>
      </w:r>
      <w:proofErr w:type="spellEnd"/>
      <w:r w:rsidR="00916BC2">
        <w:rPr>
          <w:rFonts w:ascii="Times New Roman" w:hAnsi="Times New Roman" w:cs="Times New Roman"/>
          <w:sz w:val="24"/>
          <w:szCs w:val="24"/>
        </w:rPr>
        <w:t>, near Plymouth</w:t>
      </w:r>
      <w:r w:rsidR="007C1319">
        <w:rPr>
          <w:rFonts w:ascii="Times New Roman" w:hAnsi="Times New Roman" w:cs="Times New Roman"/>
          <w:sz w:val="24"/>
          <w:szCs w:val="24"/>
        </w:rPr>
        <w:t>;</w:t>
      </w:r>
      <w:r w:rsidR="00916BC2">
        <w:rPr>
          <w:rFonts w:ascii="Times New Roman" w:hAnsi="Times New Roman" w:cs="Times New Roman"/>
          <w:sz w:val="24"/>
          <w:szCs w:val="24"/>
        </w:rPr>
        <w:t xml:space="preserve"> Lord Clinton’s </w:t>
      </w:r>
      <w:proofErr w:type="spellStart"/>
      <w:r w:rsidR="00916BC2">
        <w:rPr>
          <w:rFonts w:ascii="Times New Roman" w:hAnsi="Times New Roman" w:cs="Times New Roman"/>
          <w:sz w:val="24"/>
          <w:szCs w:val="24"/>
        </w:rPr>
        <w:t>Steven</w:t>
      </w:r>
      <w:r w:rsidR="00E00328">
        <w:rPr>
          <w:rFonts w:ascii="Times New Roman" w:hAnsi="Times New Roman" w:cs="Times New Roman"/>
          <w:sz w:val="24"/>
          <w:szCs w:val="24"/>
        </w:rPr>
        <w:t>s</w:t>
      </w:r>
      <w:r w:rsidR="00916BC2">
        <w:rPr>
          <w:rFonts w:ascii="Times New Roman" w:hAnsi="Times New Roman" w:cs="Times New Roman"/>
          <w:sz w:val="24"/>
          <w:szCs w:val="24"/>
        </w:rPr>
        <w:t>ton</w:t>
      </w:r>
      <w:r w:rsidR="00E00328">
        <w:rPr>
          <w:rFonts w:ascii="Times New Roman" w:hAnsi="Times New Roman" w:cs="Times New Roman"/>
          <w:sz w:val="24"/>
          <w:szCs w:val="24"/>
        </w:rPr>
        <w:t>e</w:t>
      </w:r>
      <w:proofErr w:type="spellEnd"/>
      <w:r w:rsidR="00916BC2">
        <w:rPr>
          <w:rFonts w:ascii="Times New Roman" w:hAnsi="Times New Roman" w:cs="Times New Roman"/>
          <w:sz w:val="24"/>
          <w:szCs w:val="24"/>
        </w:rPr>
        <w:t xml:space="preserve"> estate</w:t>
      </w:r>
      <w:r w:rsidR="007C1319">
        <w:rPr>
          <w:rFonts w:ascii="Times New Roman" w:hAnsi="Times New Roman" w:cs="Times New Roman"/>
          <w:sz w:val="24"/>
          <w:szCs w:val="24"/>
        </w:rPr>
        <w:t>,</w:t>
      </w:r>
      <w:r w:rsidR="00916BC2">
        <w:rPr>
          <w:rFonts w:ascii="Times New Roman" w:hAnsi="Times New Roman" w:cs="Times New Roman"/>
          <w:sz w:val="24"/>
          <w:szCs w:val="24"/>
        </w:rPr>
        <w:t xml:space="preserve"> near </w:t>
      </w:r>
      <w:r w:rsidR="00AC37E8">
        <w:rPr>
          <w:rFonts w:ascii="Times New Roman" w:hAnsi="Times New Roman" w:cs="Times New Roman"/>
          <w:sz w:val="24"/>
          <w:szCs w:val="24"/>
        </w:rPr>
        <w:t xml:space="preserve">Great </w:t>
      </w:r>
      <w:r w:rsidR="00916BC2">
        <w:rPr>
          <w:rFonts w:ascii="Times New Roman" w:hAnsi="Times New Roman" w:cs="Times New Roman"/>
          <w:sz w:val="24"/>
          <w:szCs w:val="24"/>
        </w:rPr>
        <w:t>Torrington</w:t>
      </w:r>
      <w:r w:rsidR="007C1319">
        <w:rPr>
          <w:rFonts w:ascii="Times New Roman" w:hAnsi="Times New Roman" w:cs="Times New Roman"/>
          <w:sz w:val="24"/>
          <w:szCs w:val="24"/>
        </w:rPr>
        <w:t>;</w:t>
      </w:r>
      <w:r w:rsidR="000D0795">
        <w:rPr>
          <w:rFonts w:ascii="Times New Roman" w:hAnsi="Times New Roman" w:cs="Times New Roman"/>
          <w:sz w:val="24"/>
          <w:szCs w:val="24"/>
        </w:rPr>
        <w:t xml:space="preserve"> Lord Clifford’s estate </w:t>
      </w:r>
      <w:r w:rsidR="007C1319">
        <w:rPr>
          <w:rFonts w:ascii="Times New Roman" w:hAnsi="Times New Roman" w:cs="Times New Roman"/>
          <w:sz w:val="24"/>
          <w:szCs w:val="24"/>
        </w:rPr>
        <w:t>at</w:t>
      </w:r>
      <w:r w:rsidR="000D0795">
        <w:rPr>
          <w:rFonts w:ascii="Times New Roman" w:hAnsi="Times New Roman" w:cs="Times New Roman"/>
          <w:sz w:val="24"/>
          <w:szCs w:val="24"/>
        </w:rPr>
        <w:t xml:space="preserve"> </w:t>
      </w:r>
      <w:proofErr w:type="spellStart"/>
      <w:r w:rsidR="000D0795">
        <w:rPr>
          <w:rFonts w:ascii="Times New Roman" w:hAnsi="Times New Roman" w:cs="Times New Roman"/>
          <w:sz w:val="24"/>
          <w:szCs w:val="24"/>
        </w:rPr>
        <w:t>Ugbrooke</w:t>
      </w:r>
      <w:proofErr w:type="spellEnd"/>
      <w:r w:rsidR="00E00328">
        <w:rPr>
          <w:rFonts w:ascii="Times New Roman" w:hAnsi="Times New Roman" w:cs="Times New Roman"/>
          <w:sz w:val="24"/>
          <w:szCs w:val="24"/>
        </w:rPr>
        <w:t xml:space="preserve">, near </w:t>
      </w:r>
      <w:proofErr w:type="spellStart"/>
      <w:r w:rsidR="00E00328">
        <w:rPr>
          <w:rFonts w:ascii="Times New Roman" w:hAnsi="Times New Roman" w:cs="Times New Roman"/>
          <w:sz w:val="24"/>
          <w:szCs w:val="24"/>
        </w:rPr>
        <w:t>Chudleigh</w:t>
      </w:r>
      <w:proofErr w:type="spellEnd"/>
      <w:r w:rsidR="007950A3">
        <w:rPr>
          <w:rFonts w:ascii="Times New Roman" w:hAnsi="Times New Roman" w:cs="Times New Roman"/>
          <w:sz w:val="24"/>
          <w:szCs w:val="24"/>
        </w:rPr>
        <w:t xml:space="preserve">; and the Earl of Devon’s estate at </w:t>
      </w:r>
      <w:proofErr w:type="spellStart"/>
      <w:r w:rsidR="007950A3">
        <w:rPr>
          <w:rFonts w:ascii="Times New Roman" w:hAnsi="Times New Roman" w:cs="Times New Roman"/>
          <w:sz w:val="24"/>
          <w:szCs w:val="24"/>
        </w:rPr>
        <w:t>Powderham</w:t>
      </w:r>
      <w:proofErr w:type="spellEnd"/>
      <w:r w:rsidR="007950A3">
        <w:rPr>
          <w:rFonts w:ascii="Times New Roman" w:hAnsi="Times New Roman" w:cs="Times New Roman"/>
          <w:sz w:val="24"/>
          <w:szCs w:val="24"/>
        </w:rPr>
        <w:t>, near Kenton</w:t>
      </w:r>
      <w:r w:rsidR="00916BC2">
        <w:rPr>
          <w:rFonts w:ascii="Times New Roman" w:hAnsi="Times New Roman" w:cs="Times New Roman"/>
          <w:sz w:val="24"/>
          <w:szCs w:val="24"/>
        </w:rPr>
        <w:t>.</w:t>
      </w:r>
      <w:r w:rsidR="00916BC2">
        <w:rPr>
          <w:rStyle w:val="FootnoteReference"/>
          <w:rFonts w:ascii="Times New Roman" w:hAnsi="Times New Roman" w:cs="Times New Roman"/>
          <w:sz w:val="24"/>
          <w:szCs w:val="24"/>
        </w:rPr>
        <w:footnoteReference w:id="54"/>
      </w:r>
      <w:r w:rsidR="00916BC2">
        <w:rPr>
          <w:rFonts w:ascii="Times New Roman" w:hAnsi="Times New Roman" w:cs="Times New Roman"/>
          <w:sz w:val="24"/>
          <w:szCs w:val="24"/>
        </w:rPr>
        <w:t xml:space="preserve">  </w:t>
      </w:r>
    </w:p>
    <w:p w14:paraId="12CD3562" w14:textId="4CADFBDD" w:rsidR="007D3E66" w:rsidRDefault="007D3E66" w:rsidP="007D3E66">
      <w:pPr>
        <w:spacing w:after="0" w:line="480" w:lineRule="auto"/>
        <w:rPr>
          <w:rFonts w:ascii="Times New Roman" w:hAnsi="Times New Roman" w:cs="Times New Roman"/>
          <w:sz w:val="24"/>
          <w:szCs w:val="24"/>
        </w:rPr>
      </w:pPr>
      <w:r>
        <w:rPr>
          <w:rFonts w:ascii="Times New Roman" w:hAnsi="Times New Roman" w:cs="Times New Roman"/>
          <w:sz w:val="24"/>
          <w:szCs w:val="24"/>
        </w:rPr>
        <w:tab/>
        <w:t>The 224</w:t>
      </w:r>
      <w:r w:rsidRPr="004B4AB5">
        <w:rPr>
          <w:rFonts w:ascii="Times New Roman" w:hAnsi="Times New Roman" w:cs="Times New Roman"/>
          <w:sz w:val="24"/>
          <w:szCs w:val="24"/>
          <w:vertAlign w:val="superscript"/>
        </w:rPr>
        <w:t>th</w:t>
      </w:r>
      <w:r>
        <w:rPr>
          <w:rFonts w:ascii="Times New Roman" w:hAnsi="Times New Roman" w:cs="Times New Roman"/>
          <w:sz w:val="24"/>
          <w:szCs w:val="24"/>
        </w:rPr>
        <w:t xml:space="preserve"> Canadian (Forestry) Battalion was commanded by Lieutenant-Colonel Alexander McDougall</w:t>
      </w:r>
      <w:r w:rsidR="00E54403">
        <w:rPr>
          <w:rFonts w:ascii="Times New Roman" w:hAnsi="Times New Roman" w:cs="Times New Roman"/>
          <w:sz w:val="24"/>
          <w:szCs w:val="24"/>
        </w:rPr>
        <w:t>.  A</w:t>
      </w:r>
      <w:r>
        <w:rPr>
          <w:rFonts w:ascii="Times New Roman" w:hAnsi="Times New Roman" w:cs="Times New Roman"/>
          <w:sz w:val="24"/>
          <w:szCs w:val="24"/>
        </w:rPr>
        <w:t>n experienced lumberman, timber merchant and engineer</w:t>
      </w:r>
      <w:r w:rsidR="00E54403">
        <w:rPr>
          <w:rFonts w:ascii="Times New Roman" w:hAnsi="Times New Roman" w:cs="Times New Roman"/>
          <w:sz w:val="24"/>
          <w:szCs w:val="24"/>
        </w:rPr>
        <w:t xml:space="preserve">, he was described by one British newspaper as possessing a </w:t>
      </w:r>
      <w:r w:rsidR="007A5790">
        <w:rPr>
          <w:rFonts w:ascii="Times New Roman" w:hAnsi="Times New Roman" w:cs="Times New Roman"/>
          <w:sz w:val="24"/>
          <w:szCs w:val="24"/>
        </w:rPr>
        <w:t>“</w:t>
      </w:r>
      <w:r w:rsidR="00E54403">
        <w:rPr>
          <w:rFonts w:ascii="Times New Roman" w:hAnsi="Times New Roman" w:cs="Times New Roman"/>
          <w:sz w:val="24"/>
          <w:szCs w:val="24"/>
        </w:rPr>
        <w:t>tremendously robust personality. … His spirit is the spirit of the great woods.  Of the subtleties of diplomacy … he knows little and cares less.</w:t>
      </w:r>
      <w:r w:rsidR="007A5790">
        <w:rPr>
          <w:rFonts w:ascii="Times New Roman" w:hAnsi="Times New Roman" w:cs="Times New Roman"/>
          <w:sz w:val="24"/>
          <w:szCs w:val="24"/>
        </w:rPr>
        <w:t>”</w:t>
      </w:r>
      <w:r>
        <w:rPr>
          <w:rFonts w:ascii="Times New Roman" w:hAnsi="Times New Roman" w:cs="Times New Roman"/>
          <w:sz w:val="24"/>
          <w:szCs w:val="24"/>
        </w:rPr>
        <w:t xml:space="preserve">  </w:t>
      </w:r>
      <w:r w:rsidR="00A90BCC">
        <w:rPr>
          <w:rFonts w:ascii="Times New Roman" w:hAnsi="Times New Roman" w:cs="Times New Roman"/>
          <w:sz w:val="24"/>
          <w:szCs w:val="24"/>
        </w:rPr>
        <w:t>A powerful</w:t>
      </w:r>
      <w:r w:rsidR="008C19F7">
        <w:rPr>
          <w:rFonts w:ascii="Times New Roman" w:hAnsi="Times New Roman" w:cs="Times New Roman"/>
          <w:sz w:val="24"/>
          <w:szCs w:val="24"/>
        </w:rPr>
        <w:t>,</w:t>
      </w:r>
      <w:r w:rsidR="00A90BCC">
        <w:rPr>
          <w:rFonts w:ascii="Times New Roman" w:hAnsi="Times New Roman" w:cs="Times New Roman"/>
          <w:sz w:val="24"/>
          <w:szCs w:val="24"/>
        </w:rPr>
        <w:t xml:space="preserve"> thick-set man he possessed </w:t>
      </w:r>
      <w:r w:rsidR="00E54403">
        <w:rPr>
          <w:rFonts w:ascii="Times New Roman" w:hAnsi="Times New Roman" w:cs="Times New Roman"/>
          <w:sz w:val="24"/>
          <w:szCs w:val="24"/>
        </w:rPr>
        <w:t xml:space="preserve">remarkable </w:t>
      </w:r>
      <w:r>
        <w:rPr>
          <w:rFonts w:ascii="Times New Roman" w:hAnsi="Times New Roman" w:cs="Times New Roman"/>
          <w:sz w:val="24"/>
          <w:szCs w:val="24"/>
        </w:rPr>
        <w:t>energy and organ</w:t>
      </w:r>
      <w:r w:rsidR="009D4DFC">
        <w:rPr>
          <w:rFonts w:ascii="Times New Roman" w:hAnsi="Times New Roman" w:cs="Times New Roman"/>
          <w:sz w:val="24"/>
          <w:szCs w:val="24"/>
        </w:rPr>
        <w:t>ization</w:t>
      </w:r>
      <w:r>
        <w:rPr>
          <w:rFonts w:ascii="Times New Roman" w:hAnsi="Times New Roman" w:cs="Times New Roman"/>
          <w:sz w:val="24"/>
          <w:szCs w:val="24"/>
        </w:rPr>
        <w:t>al ability</w:t>
      </w:r>
      <w:r w:rsidR="00705710">
        <w:rPr>
          <w:rFonts w:ascii="Times New Roman" w:hAnsi="Times New Roman" w:cs="Times New Roman"/>
          <w:sz w:val="24"/>
          <w:szCs w:val="24"/>
        </w:rPr>
        <w:t>.  B</w:t>
      </w:r>
      <w:r>
        <w:rPr>
          <w:rFonts w:ascii="Times New Roman" w:hAnsi="Times New Roman" w:cs="Times New Roman"/>
          <w:sz w:val="24"/>
          <w:szCs w:val="24"/>
        </w:rPr>
        <w:t>orn at Renfrew in the Ottawa Valley, one of Ontario’s pre-eminent timber regions</w:t>
      </w:r>
      <w:r w:rsidR="00705710">
        <w:rPr>
          <w:rFonts w:ascii="Times New Roman" w:hAnsi="Times New Roman" w:cs="Times New Roman"/>
          <w:sz w:val="24"/>
          <w:szCs w:val="24"/>
        </w:rPr>
        <w:t>, he provided the drive and leadership necessary for such an important wartime task</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Just as the initial operations got underway, another request for 2,000 more specialist woodsmen was made by London in May 1916.  But it was not enough to keep up with demand, despite the creation of three new forestry battalions: the 238</w:t>
      </w:r>
      <w:r w:rsidRPr="003409B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from Ottawa; the 242</w:t>
      </w:r>
      <w:r w:rsidRPr="003409B3">
        <w:rPr>
          <w:rFonts w:ascii="Times New Roman" w:hAnsi="Times New Roman" w:cs="Times New Roman"/>
          <w:sz w:val="24"/>
          <w:szCs w:val="24"/>
          <w:vertAlign w:val="superscript"/>
        </w:rPr>
        <w:t>nd</w:t>
      </w:r>
      <w:r>
        <w:rPr>
          <w:rFonts w:ascii="Times New Roman" w:hAnsi="Times New Roman" w:cs="Times New Roman"/>
          <w:sz w:val="24"/>
          <w:szCs w:val="24"/>
        </w:rPr>
        <w:t xml:space="preserve"> from Montreal; and the re-designated, largely francophone 230</w:t>
      </w:r>
      <w:r w:rsidRPr="003409B3">
        <w:rPr>
          <w:rFonts w:ascii="Times New Roman" w:hAnsi="Times New Roman" w:cs="Times New Roman"/>
          <w:sz w:val="24"/>
          <w:szCs w:val="24"/>
          <w:vertAlign w:val="superscript"/>
        </w:rPr>
        <w:t>th</w:t>
      </w:r>
      <w:r>
        <w:rPr>
          <w:rFonts w:ascii="Times New Roman" w:hAnsi="Times New Roman" w:cs="Times New Roman"/>
          <w:sz w:val="24"/>
          <w:szCs w:val="24"/>
        </w:rPr>
        <w:t xml:space="preserve"> from the Ottawa-Hull area.</w:t>
      </w:r>
      <w:r w:rsidR="005F2F96">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As a result, in </w:t>
      </w:r>
      <w:r>
        <w:rPr>
          <w:rFonts w:ascii="Times New Roman" w:hAnsi="Times New Roman" w:cs="Times New Roman"/>
          <w:sz w:val="24"/>
          <w:szCs w:val="24"/>
        </w:rPr>
        <w:lastRenderedPageBreak/>
        <w:t xml:space="preserve">November 1916, the War Office requested 5,000 more foresters.  This prompted a complete overhaul of the administration of these specialist battalions, which were reconstituted </w:t>
      </w:r>
      <w:r w:rsidR="00FD116D">
        <w:rPr>
          <w:rFonts w:ascii="Times New Roman" w:hAnsi="Times New Roman" w:cs="Times New Roman"/>
          <w:sz w:val="24"/>
          <w:szCs w:val="24"/>
        </w:rPr>
        <w:t xml:space="preserve">in November 1916 </w:t>
      </w:r>
      <w:r>
        <w:rPr>
          <w:rFonts w:ascii="Times New Roman" w:hAnsi="Times New Roman" w:cs="Times New Roman"/>
          <w:sz w:val="24"/>
          <w:szCs w:val="24"/>
        </w:rPr>
        <w:t>as the C</w:t>
      </w:r>
      <w:r w:rsidR="00FD116D">
        <w:rPr>
          <w:rFonts w:ascii="Times New Roman" w:hAnsi="Times New Roman" w:cs="Times New Roman"/>
          <w:sz w:val="24"/>
          <w:szCs w:val="24"/>
        </w:rPr>
        <w:t xml:space="preserve">anadian </w:t>
      </w:r>
      <w:r>
        <w:rPr>
          <w:rFonts w:ascii="Times New Roman" w:hAnsi="Times New Roman" w:cs="Times New Roman"/>
          <w:sz w:val="24"/>
          <w:szCs w:val="24"/>
        </w:rPr>
        <w:t>F</w:t>
      </w:r>
      <w:r w:rsidR="00FD116D">
        <w:rPr>
          <w:rFonts w:ascii="Times New Roman" w:hAnsi="Times New Roman" w:cs="Times New Roman"/>
          <w:sz w:val="24"/>
          <w:szCs w:val="24"/>
        </w:rPr>
        <w:t xml:space="preserve">orestry </w:t>
      </w:r>
      <w:r>
        <w:rPr>
          <w:rFonts w:ascii="Times New Roman" w:hAnsi="Times New Roman" w:cs="Times New Roman"/>
          <w:sz w:val="24"/>
          <w:szCs w:val="24"/>
        </w:rPr>
        <w:t>C</w:t>
      </w:r>
      <w:r w:rsidR="00FD116D">
        <w:rPr>
          <w:rFonts w:ascii="Times New Roman" w:hAnsi="Times New Roman" w:cs="Times New Roman"/>
          <w:sz w:val="24"/>
          <w:szCs w:val="24"/>
        </w:rPr>
        <w:t>orps</w:t>
      </w:r>
      <w:r w:rsidR="0065316D">
        <w:rPr>
          <w:rFonts w:ascii="Times New Roman" w:hAnsi="Times New Roman" w:cs="Times New Roman"/>
          <w:sz w:val="24"/>
          <w:szCs w:val="24"/>
        </w:rPr>
        <w:t xml:space="preserve"> </w:t>
      </w:r>
      <w:r>
        <w:rPr>
          <w:rFonts w:ascii="Times New Roman" w:hAnsi="Times New Roman" w:cs="Times New Roman"/>
          <w:sz w:val="24"/>
          <w:szCs w:val="24"/>
        </w:rPr>
        <w:t xml:space="preserve">under McDougall’s control.  </w:t>
      </w:r>
    </w:p>
    <w:p w14:paraId="1DADDBB2" w14:textId="77777777" w:rsidR="00DF5A42" w:rsidRDefault="007D3E66" w:rsidP="003215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part of the restructuring, the battalions were broken up into companies comprising six officers and 164 other ranks.  By the end of 1916 there were eleven companies operating in Great Britain and three in France.  A</w:t>
      </w:r>
      <w:r w:rsidR="000A6AD5">
        <w:rPr>
          <w:rFonts w:ascii="Times New Roman" w:hAnsi="Times New Roman" w:cs="Times New Roman"/>
          <w:sz w:val="24"/>
          <w:szCs w:val="24"/>
        </w:rPr>
        <w:t xml:space="preserve">ppointed </w:t>
      </w:r>
      <w:r>
        <w:rPr>
          <w:rFonts w:ascii="Times New Roman" w:hAnsi="Times New Roman" w:cs="Times New Roman"/>
          <w:sz w:val="24"/>
          <w:szCs w:val="24"/>
        </w:rPr>
        <w:t xml:space="preserve">Director of Canadian Timber Operations, McDougall continued to oversee the expansion of the </w:t>
      </w:r>
      <w:r w:rsidR="0065316D">
        <w:rPr>
          <w:rFonts w:ascii="Times New Roman" w:hAnsi="Times New Roman" w:cs="Times New Roman"/>
          <w:sz w:val="24"/>
          <w:szCs w:val="24"/>
        </w:rPr>
        <w:t>c</w:t>
      </w:r>
      <w:r>
        <w:rPr>
          <w:rFonts w:ascii="Times New Roman" w:hAnsi="Times New Roman" w:cs="Times New Roman"/>
          <w:sz w:val="24"/>
          <w:szCs w:val="24"/>
        </w:rPr>
        <w:t xml:space="preserve">orps.  Originally, six districts </w:t>
      </w:r>
      <w:r w:rsidR="00CD7B88">
        <w:rPr>
          <w:rFonts w:ascii="Times New Roman" w:hAnsi="Times New Roman" w:cs="Times New Roman"/>
          <w:sz w:val="24"/>
          <w:szCs w:val="24"/>
        </w:rPr>
        <w:t xml:space="preserve">numbered 51 to 56 </w:t>
      </w:r>
      <w:r>
        <w:rPr>
          <w:rFonts w:ascii="Times New Roman" w:hAnsi="Times New Roman" w:cs="Times New Roman"/>
          <w:sz w:val="24"/>
          <w:szCs w:val="24"/>
        </w:rPr>
        <w:t xml:space="preserve">were created across the breadth of the United Kingdom, with the Devon companies operating out of District 54, headquartered at Southampton.  Company No. 4, </w:t>
      </w:r>
      <w:r w:rsidR="005D59F0">
        <w:rPr>
          <w:rFonts w:ascii="Times New Roman" w:hAnsi="Times New Roman" w:cs="Times New Roman"/>
          <w:sz w:val="24"/>
          <w:szCs w:val="24"/>
        </w:rPr>
        <w:t xml:space="preserve">initially possessing 85 francophones </w:t>
      </w:r>
      <w:r w:rsidR="00FA5FFD">
        <w:rPr>
          <w:rFonts w:ascii="Times New Roman" w:hAnsi="Times New Roman" w:cs="Times New Roman"/>
          <w:sz w:val="24"/>
          <w:szCs w:val="24"/>
        </w:rPr>
        <w:t xml:space="preserve">or 35 per cent </w:t>
      </w:r>
      <w:r w:rsidR="005D59F0">
        <w:rPr>
          <w:rFonts w:ascii="Times New Roman" w:hAnsi="Times New Roman" w:cs="Times New Roman"/>
          <w:sz w:val="24"/>
          <w:szCs w:val="24"/>
        </w:rPr>
        <w:t xml:space="preserve">out of total complement </w:t>
      </w:r>
      <w:r w:rsidR="00FA5FFD">
        <w:rPr>
          <w:rFonts w:ascii="Times New Roman" w:hAnsi="Times New Roman" w:cs="Times New Roman"/>
          <w:sz w:val="24"/>
          <w:szCs w:val="24"/>
        </w:rPr>
        <w:t xml:space="preserve">of </w:t>
      </w:r>
      <w:r w:rsidR="005D59F0">
        <w:rPr>
          <w:rFonts w:ascii="Times New Roman" w:hAnsi="Times New Roman" w:cs="Times New Roman"/>
          <w:sz w:val="24"/>
          <w:szCs w:val="24"/>
        </w:rPr>
        <w:t>245 men, in 1917 was</w:t>
      </w:r>
      <w:r>
        <w:rPr>
          <w:rFonts w:ascii="Times New Roman" w:hAnsi="Times New Roman" w:cs="Times New Roman"/>
          <w:sz w:val="24"/>
          <w:szCs w:val="24"/>
        </w:rPr>
        <w:t xml:space="preserve"> re-designated Company 104 </w:t>
      </w:r>
      <w:r w:rsidR="005D59F0">
        <w:rPr>
          <w:rFonts w:ascii="Times New Roman" w:hAnsi="Times New Roman" w:cs="Times New Roman"/>
          <w:sz w:val="24"/>
          <w:szCs w:val="24"/>
        </w:rPr>
        <w:t xml:space="preserve">and </w:t>
      </w:r>
      <w:r>
        <w:rPr>
          <w:rFonts w:ascii="Times New Roman" w:hAnsi="Times New Roman" w:cs="Times New Roman"/>
          <w:sz w:val="24"/>
          <w:szCs w:val="24"/>
        </w:rPr>
        <w:t xml:space="preserve">based at Stover, </w:t>
      </w:r>
      <w:proofErr w:type="spellStart"/>
      <w:r>
        <w:rPr>
          <w:rFonts w:ascii="Times New Roman" w:hAnsi="Times New Roman" w:cs="Times New Roman"/>
          <w:sz w:val="24"/>
          <w:szCs w:val="24"/>
        </w:rPr>
        <w:t>Mamhead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Starcross</w:t>
      </w:r>
      <w:proofErr w:type="spellEnd"/>
      <w:r w:rsidR="000A6AD5">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0A6AD5">
        <w:rPr>
          <w:rFonts w:ascii="Times New Roman" w:hAnsi="Times New Roman" w:cs="Times New Roman"/>
          <w:sz w:val="24"/>
          <w:szCs w:val="24"/>
        </w:rPr>
        <w:t xml:space="preserve"> S</w:t>
      </w:r>
      <w:r>
        <w:rPr>
          <w:rFonts w:ascii="Times New Roman" w:hAnsi="Times New Roman" w:cs="Times New Roman"/>
          <w:sz w:val="24"/>
          <w:szCs w:val="24"/>
        </w:rPr>
        <w:t xml:space="preserve">ections of Company 105 operated out of </w:t>
      </w:r>
      <w:r w:rsidR="003A1380">
        <w:rPr>
          <w:rFonts w:ascii="Times New Roman" w:hAnsi="Times New Roman" w:cs="Times New Roman"/>
          <w:sz w:val="24"/>
          <w:szCs w:val="24"/>
        </w:rPr>
        <w:t xml:space="preserve">Great </w:t>
      </w:r>
      <w:r>
        <w:rPr>
          <w:rFonts w:ascii="Times New Roman" w:hAnsi="Times New Roman" w:cs="Times New Roman"/>
          <w:sz w:val="24"/>
          <w:szCs w:val="24"/>
        </w:rPr>
        <w:t>Torrington</w:t>
      </w:r>
      <w:r w:rsidR="000A6AD5">
        <w:rPr>
          <w:rFonts w:ascii="Times New Roman" w:hAnsi="Times New Roman" w:cs="Times New Roman"/>
          <w:sz w:val="24"/>
          <w:szCs w:val="24"/>
        </w:rPr>
        <w:t xml:space="preserve"> </w:t>
      </w:r>
      <w:r>
        <w:rPr>
          <w:rFonts w:ascii="Times New Roman" w:hAnsi="Times New Roman" w:cs="Times New Roman"/>
          <w:sz w:val="24"/>
          <w:szCs w:val="24"/>
        </w:rPr>
        <w:t xml:space="preserve">and work at </w:t>
      </w:r>
      <w:proofErr w:type="spellStart"/>
      <w:r>
        <w:rPr>
          <w:rFonts w:ascii="Times New Roman" w:hAnsi="Times New Roman" w:cs="Times New Roman"/>
          <w:sz w:val="24"/>
          <w:szCs w:val="24"/>
        </w:rPr>
        <w:t>Plymbridge</w:t>
      </w:r>
      <w:proofErr w:type="spellEnd"/>
      <w:r>
        <w:rPr>
          <w:rFonts w:ascii="Times New Roman" w:hAnsi="Times New Roman" w:cs="Times New Roman"/>
          <w:sz w:val="24"/>
          <w:szCs w:val="24"/>
        </w:rPr>
        <w:t xml:space="preserve"> was undertaken by Company 134.</w:t>
      </w:r>
      <w:r w:rsidR="00872ACE">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w:t>
      </w:r>
    </w:p>
    <w:p w14:paraId="7BBD7B6D" w14:textId="46E36BDD" w:rsidR="006C70A6" w:rsidRDefault="007D3E66" w:rsidP="0032155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As a reward for his services, McDougall was promoted to Brigadier</w:t>
      </w:r>
      <w:r w:rsidR="00C275EB">
        <w:rPr>
          <w:rFonts w:ascii="Times New Roman" w:hAnsi="Times New Roman" w:cs="Times New Roman"/>
          <w:sz w:val="24"/>
          <w:szCs w:val="24"/>
        </w:rPr>
        <w:t>-</w:t>
      </w:r>
      <w:r>
        <w:rPr>
          <w:rFonts w:ascii="Times New Roman" w:hAnsi="Times New Roman" w:cs="Times New Roman"/>
          <w:sz w:val="24"/>
          <w:szCs w:val="24"/>
        </w:rPr>
        <w:t xml:space="preserve">General in June 1917, and appointed Director-General of Timber Operations in Great Britain and France.  In July 1918 he was given overall command of the CFC.  At the end of the war, 41 companies were working in Britain and 60 in France, a total of 23,979 men.  In addition, so-called </w:t>
      </w:r>
      <w:r w:rsidR="007A5790">
        <w:rPr>
          <w:rFonts w:ascii="Times New Roman" w:hAnsi="Times New Roman" w:cs="Times New Roman"/>
          <w:sz w:val="24"/>
          <w:szCs w:val="24"/>
        </w:rPr>
        <w:t>“</w:t>
      </w:r>
      <w:r>
        <w:rPr>
          <w:rFonts w:ascii="Times New Roman" w:hAnsi="Times New Roman" w:cs="Times New Roman"/>
          <w:sz w:val="24"/>
          <w:szCs w:val="24"/>
        </w:rPr>
        <w:t>attached personnel</w:t>
      </w:r>
      <w:r w:rsidR="007A5790">
        <w:rPr>
          <w:rFonts w:ascii="Times New Roman" w:hAnsi="Times New Roman" w:cs="Times New Roman"/>
          <w:sz w:val="24"/>
          <w:szCs w:val="24"/>
        </w:rPr>
        <w:t>”</w:t>
      </w:r>
      <w:r>
        <w:rPr>
          <w:rFonts w:ascii="Times New Roman" w:hAnsi="Times New Roman" w:cs="Times New Roman"/>
          <w:sz w:val="24"/>
          <w:szCs w:val="24"/>
        </w:rPr>
        <w:t xml:space="preserve"> from the Canadian Army Service Corps, Canadian Army Medical Corps, Finnish seamen, Portuguese and Irish labourers, conscientious objectors, enemy aliens, Belgian refugees and crucially, German prisoners-of-war</w:t>
      </w:r>
      <w:r w:rsidR="00C275EB">
        <w:rPr>
          <w:rFonts w:ascii="Times New Roman" w:hAnsi="Times New Roman" w:cs="Times New Roman"/>
          <w:sz w:val="24"/>
          <w:szCs w:val="24"/>
        </w:rPr>
        <w:t>,</w:t>
      </w:r>
      <w:r>
        <w:rPr>
          <w:rFonts w:ascii="Times New Roman" w:hAnsi="Times New Roman" w:cs="Times New Roman"/>
          <w:sz w:val="24"/>
          <w:szCs w:val="24"/>
        </w:rPr>
        <w:t xml:space="preserve"> bolstered final numbers to </w:t>
      </w:r>
      <w:r>
        <w:rPr>
          <w:rFonts w:ascii="Times New Roman" w:hAnsi="Times New Roman" w:cs="Times New Roman"/>
          <w:sz w:val="24"/>
          <w:szCs w:val="24"/>
        </w:rPr>
        <w:lastRenderedPageBreak/>
        <w:t>31,447.</w:t>
      </w:r>
      <w:r>
        <w:rPr>
          <w:rStyle w:val="FootnoteReference"/>
          <w:rFonts w:ascii="Times New Roman" w:hAnsi="Times New Roman" w:cs="Times New Roman"/>
          <w:sz w:val="24"/>
          <w:szCs w:val="24"/>
        </w:rPr>
        <w:footnoteReference w:id="59"/>
      </w:r>
      <w:r w:rsidR="000417FD">
        <w:rPr>
          <w:rFonts w:ascii="Times New Roman" w:hAnsi="Times New Roman" w:cs="Times New Roman"/>
          <w:sz w:val="24"/>
          <w:szCs w:val="24"/>
        </w:rPr>
        <w:t xml:space="preserve"> </w:t>
      </w:r>
      <w:r>
        <w:rPr>
          <w:rFonts w:ascii="Times New Roman" w:hAnsi="Times New Roman" w:cs="Times New Roman"/>
          <w:sz w:val="24"/>
          <w:szCs w:val="24"/>
        </w:rPr>
        <w:t xml:space="preserve"> </w:t>
      </w:r>
      <w:r w:rsidR="0065371C">
        <w:rPr>
          <w:rFonts w:ascii="Times New Roman" w:hAnsi="Times New Roman" w:cs="Times New Roman"/>
          <w:sz w:val="24"/>
          <w:szCs w:val="24"/>
        </w:rPr>
        <w:t xml:space="preserve">More options were explored </w:t>
      </w:r>
      <w:r w:rsidR="00C06443">
        <w:rPr>
          <w:rFonts w:ascii="Times New Roman" w:hAnsi="Times New Roman" w:cs="Times New Roman"/>
          <w:sz w:val="24"/>
          <w:szCs w:val="24"/>
        </w:rPr>
        <w:t xml:space="preserve">to augment the attached labour </w:t>
      </w:r>
      <w:r w:rsidR="00F61C29">
        <w:rPr>
          <w:rFonts w:ascii="Times New Roman" w:hAnsi="Times New Roman" w:cs="Times New Roman"/>
          <w:sz w:val="24"/>
          <w:szCs w:val="24"/>
        </w:rPr>
        <w:t xml:space="preserve">pool </w:t>
      </w:r>
      <w:r w:rsidR="0065371C">
        <w:rPr>
          <w:rFonts w:ascii="Times New Roman" w:hAnsi="Times New Roman" w:cs="Times New Roman"/>
          <w:sz w:val="24"/>
          <w:szCs w:val="24"/>
        </w:rPr>
        <w:t xml:space="preserve">by drafting in </w:t>
      </w:r>
      <w:r w:rsidR="00C06443">
        <w:rPr>
          <w:rFonts w:ascii="Times New Roman" w:hAnsi="Times New Roman" w:cs="Times New Roman"/>
          <w:sz w:val="24"/>
          <w:szCs w:val="24"/>
        </w:rPr>
        <w:t xml:space="preserve">timber </w:t>
      </w:r>
      <w:r w:rsidR="0065371C">
        <w:rPr>
          <w:rFonts w:ascii="Times New Roman" w:hAnsi="Times New Roman" w:cs="Times New Roman"/>
          <w:sz w:val="24"/>
          <w:szCs w:val="24"/>
        </w:rPr>
        <w:t>specialist</w:t>
      </w:r>
      <w:r w:rsidR="00C06443">
        <w:rPr>
          <w:rFonts w:ascii="Times New Roman" w:hAnsi="Times New Roman" w:cs="Times New Roman"/>
          <w:sz w:val="24"/>
          <w:szCs w:val="24"/>
        </w:rPr>
        <w:t>s</w:t>
      </w:r>
      <w:r w:rsidR="0065371C">
        <w:rPr>
          <w:rFonts w:ascii="Times New Roman" w:hAnsi="Times New Roman" w:cs="Times New Roman"/>
          <w:sz w:val="24"/>
          <w:szCs w:val="24"/>
        </w:rPr>
        <w:t xml:space="preserve"> from </w:t>
      </w:r>
      <w:r w:rsidR="001F0194">
        <w:rPr>
          <w:rFonts w:ascii="Times New Roman" w:hAnsi="Times New Roman" w:cs="Times New Roman"/>
          <w:sz w:val="24"/>
          <w:szCs w:val="24"/>
        </w:rPr>
        <w:t xml:space="preserve">northern </w:t>
      </w:r>
      <w:r w:rsidR="0065371C">
        <w:rPr>
          <w:rFonts w:ascii="Times New Roman" w:hAnsi="Times New Roman" w:cs="Times New Roman"/>
          <w:sz w:val="24"/>
          <w:szCs w:val="24"/>
        </w:rPr>
        <w:t>Spain, Norway</w:t>
      </w:r>
      <w:r w:rsidR="00CD7B88">
        <w:rPr>
          <w:rFonts w:ascii="Times New Roman" w:hAnsi="Times New Roman" w:cs="Times New Roman"/>
          <w:sz w:val="24"/>
          <w:szCs w:val="24"/>
        </w:rPr>
        <w:t>,</w:t>
      </w:r>
      <w:r w:rsidR="0065371C">
        <w:rPr>
          <w:rFonts w:ascii="Times New Roman" w:hAnsi="Times New Roman" w:cs="Times New Roman"/>
          <w:sz w:val="24"/>
          <w:szCs w:val="24"/>
        </w:rPr>
        <w:t xml:space="preserve"> Denmark</w:t>
      </w:r>
      <w:r w:rsidR="001F0194">
        <w:rPr>
          <w:rFonts w:ascii="Times New Roman" w:hAnsi="Times New Roman" w:cs="Times New Roman"/>
          <w:sz w:val="24"/>
          <w:szCs w:val="24"/>
        </w:rPr>
        <w:t xml:space="preserve"> and southern Italy</w:t>
      </w:r>
      <w:r w:rsidR="00C06443">
        <w:rPr>
          <w:rFonts w:ascii="Times New Roman" w:hAnsi="Times New Roman" w:cs="Times New Roman"/>
          <w:sz w:val="24"/>
          <w:szCs w:val="24"/>
        </w:rPr>
        <w:t>;</w:t>
      </w:r>
      <w:r w:rsidR="0065371C">
        <w:rPr>
          <w:rFonts w:ascii="Times New Roman" w:hAnsi="Times New Roman" w:cs="Times New Roman"/>
          <w:sz w:val="24"/>
          <w:szCs w:val="24"/>
        </w:rPr>
        <w:t xml:space="preserve"> but all these initiatives ended in spectacular failure</w:t>
      </w:r>
      <w:r w:rsidR="00BC4ECE">
        <w:rPr>
          <w:rFonts w:ascii="Times New Roman" w:hAnsi="Times New Roman" w:cs="Times New Roman"/>
          <w:sz w:val="24"/>
          <w:szCs w:val="24"/>
        </w:rPr>
        <w:t xml:space="preserve"> because the labour could not be sourced in the numbers </w:t>
      </w:r>
      <w:r w:rsidR="005A3638">
        <w:rPr>
          <w:rFonts w:ascii="Times New Roman" w:hAnsi="Times New Roman" w:cs="Times New Roman"/>
          <w:sz w:val="24"/>
          <w:szCs w:val="24"/>
        </w:rPr>
        <w:t>requested</w:t>
      </w:r>
      <w:r w:rsidR="0065371C">
        <w:rPr>
          <w:rFonts w:ascii="Times New Roman" w:hAnsi="Times New Roman" w:cs="Times New Roman"/>
          <w:sz w:val="24"/>
          <w:szCs w:val="24"/>
        </w:rPr>
        <w:t>.</w:t>
      </w:r>
      <w:r w:rsidR="00C06443">
        <w:rPr>
          <w:rStyle w:val="FootnoteReference"/>
          <w:rFonts w:ascii="Times New Roman" w:hAnsi="Times New Roman" w:cs="Times New Roman"/>
          <w:sz w:val="24"/>
          <w:szCs w:val="24"/>
        </w:rPr>
        <w:footnoteReference w:id="60"/>
      </w:r>
      <w:r w:rsidR="0065371C">
        <w:rPr>
          <w:rFonts w:ascii="Times New Roman" w:hAnsi="Times New Roman" w:cs="Times New Roman"/>
          <w:sz w:val="24"/>
          <w:szCs w:val="24"/>
        </w:rPr>
        <w:t xml:space="preserve">  I</w:t>
      </w:r>
      <w:r>
        <w:rPr>
          <w:rFonts w:ascii="Times New Roman" w:hAnsi="Times New Roman" w:cs="Times New Roman"/>
          <w:sz w:val="24"/>
          <w:szCs w:val="24"/>
        </w:rPr>
        <w:t xml:space="preserve">n France, Canadian operations were also augmented by manual labour supplied </w:t>
      </w:r>
      <w:r w:rsidR="007E495B">
        <w:rPr>
          <w:rFonts w:ascii="Times New Roman" w:hAnsi="Times New Roman" w:cs="Times New Roman"/>
          <w:sz w:val="24"/>
          <w:szCs w:val="24"/>
        </w:rPr>
        <w:t xml:space="preserve">by </w:t>
      </w:r>
      <w:r>
        <w:rPr>
          <w:rFonts w:ascii="Times New Roman" w:hAnsi="Times New Roman" w:cs="Times New Roman"/>
          <w:sz w:val="24"/>
          <w:szCs w:val="24"/>
        </w:rPr>
        <w:t>the</w:t>
      </w:r>
      <w:r w:rsidR="00424F11">
        <w:rPr>
          <w:rFonts w:ascii="Times New Roman" w:hAnsi="Times New Roman" w:cs="Times New Roman"/>
          <w:sz w:val="24"/>
          <w:szCs w:val="24"/>
        </w:rPr>
        <w:t xml:space="preserve"> </w:t>
      </w:r>
      <w:r>
        <w:rPr>
          <w:rFonts w:ascii="Times New Roman" w:hAnsi="Times New Roman" w:cs="Times New Roman"/>
          <w:sz w:val="24"/>
          <w:szCs w:val="24"/>
        </w:rPr>
        <w:t>Chinese Labour Corps</w:t>
      </w:r>
      <w:r w:rsidR="007003B5">
        <w:rPr>
          <w:rFonts w:ascii="Times New Roman" w:hAnsi="Times New Roman" w:cs="Times New Roman"/>
          <w:sz w:val="24"/>
          <w:szCs w:val="24"/>
        </w:rPr>
        <w:t xml:space="preserve">, </w:t>
      </w:r>
      <w:r w:rsidR="00321556">
        <w:rPr>
          <w:rFonts w:ascii="Times New Roman" w:hAnsi="Times New Roman" w:cs="Times New Roman"/>
          <w:sz w:val="24"/>
          <w:szCs w:val="24"/>
        </w:rPr>
        <w:t>of</w:t>
      </w:r>
      <w:r w:rsidR="007003B5">
        <w:rPr>
          <w:rFonts w:ascii="Times New Roman" w:hAnsi="Times New Roman" w:cs="Times New Roman"/>
          <w:sz w:val="24"/>
          <w:szCs w:val="24"/>
        </w:rPr>
        <w:t xml:space="preserve"> which there were seven companies </w:t>
      </w:r>
      <w:r w:rsidR="003A1380">
        <w:rPr>
          <w:rFonts w:ascii="Times New Roman" w:hAnsi="Times New Roman" w:cs="Times New Roman"/>
          <w:sz w:val="24"/>
          <w:szCs w:val="24"/>
        </w:rPr>
        <w:t>available through the British</w:t>
      </w:r>
      <w:r w:rsidR="00EF2C73">
        <w:rPr>
          <w:rFonts w:ascii="Times New Roman" w:hAnsi="Times New Roman" w:cs="Times New Roman"/>
          <w:sz w:val="24"/>
          <w:szCs w:val="24"/>
        </w:rPr>
        <w:t>-administered</w:t>
      </w:r>
      <w:r w:rsidR="003A1380">
        <w:rPr>
          <w:rFonts w:ascii="Times New Roman" w:hAnsi="Times New Roman" w:cs="Times New Roman"/>
          <w:sz w:val="24"/>
          <w:szCs w:val="24"/>
        </w:rPr>
        <w:t xml:space="preserve"> Directorate of Forestry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r w:rsidR="00F907E7">
        <w:rPr>
          <w:rFonts w:ascii="Times New Roman" w:hAnsi="Times New Roman" w:cs="Times New Roman"/>
          <w:sz w:val="24"/>
          <w:szCs w:val="24"/>
        </w:rPr>
        <w:t xml:space="preserve">  </w:t>
      </w:r>
      <w:r w:rsidR="00971731">
        <w:rPr>
          <w:rFonts w:ascii="Times New Roman" w:hAnsi="Times New Roman" w:cs="Times New Roman"/>
          <w:sz w:val="24"/>
          <w:szCs w:val="24"/>
        </w:rPr>
        <w:t xml:space="preserve">In </w:t>
      </w:r>
      <w:r w:rsidR="00EB55FB">
        <w:rPr>
          <w:rFonts w:ascii="Times New Roman" w:hAnsi="Times New Roman" w:cs="Times New Roman"/>
          <w:sz w:val="24"/>
          <w:szCs w:val="24"/>
        </w:rPr>
        <w:t>mid-</w:t>
      </w:r>
      <w:r w:rsidR="00971731">
        <w:rPr>
          <w:rFonts w:ascii="Times New Roman" w:hAnsi="Times New Roman" w:cs="Times New Roman"/>
          <w:sz w:val="24"/>
          <w:szCs w:val="24"/>
        </w:rPr>
        <w:t xml:space="preserve">May 1917 </w:t>
      </w:r>
      <w:r w:rsidR="00EB55FB">
        <w:rPr>
          <w:rFonts w:ascii="Times New Roman" w:hAnsi="Times New Roman" w:cs="Times New Roman"/>
          <w:sz w:val="24"/>
          <w:szCs w:val="24"/>
        </w:rPr>
        <w:t>another group of Canadians, the all-</w:t>
      </w:r>
      <w:r w:rsidR="00852BF3">
        <w:rPr>
          <w:rFonts w:ascii="Times New Roman" w:hAnsi="Times New Roman" w:cs="Times New Roman"/>
          <w:sz w:val="24"/>
          <w:szCs w:val="24"/>
        </w:rPr>
        <w:t>Black No.</w:t>
      </w:r>
      <w:r w:rsidR="000954F1">
        <w:rPr>
          <w:rFonts w:ascii="Times New Roman" w:hAnsi="Times New Roman" w:cs="Times New Roman"/>
          <w:sz w:val="24"/>
          <w:szCs w:val="24"/>
        </w:rPr>
        <w:t xml:space="preserve"> </w:t>
      </w:r>
      <w:r w:rsidR="00852BF3">
        <w:rPr>
          <w:rFonts w:ascii="Times New Roman" w:hAnsi="Times New Roman" w:cs="Times New Roman"/>
          <w:sz w:val="24"/>
          <w:szCs w:val="24"/>
        </w:rPr>
        <w:t>2 Construction Battalion w</w:t>
      </w:r>
      <w:r w:rsidR="00EB55FB">
        <w:rPr>
          <w:rFonts w:ascii="Times New Roman" w:hAnsi="Times New Roman" w:cs="Times New Roman"/>
          <w:sz w:val="24"/>
          <w:szCs w:val="24"/>
        </w:rPr>
        <w:t>as</w:t>
      </w:r>
      <w:r w:rsidR="00852BF3">
        <w:rPr>
          <w:rFonts w:ascii="Times New Roman" w:hAnsi="Times New Roman" w:cs="Times New Roman"/>
          <w:sz w:val="24"/>
          <w:szCs w:val="24"/>
        </w:rPr>
        <w:t xml:space="preserve"> </w:t>
      </w:r>
      <w:r w:rsidR="00971731">
        <w:rPr>
          <w:rFonts w:ascii="Times New Roman" w:hAnsi="Times New Roman" w:cs="Times New Roman"/>
          <w:sz w:val="24"/>
          <w:szCs w:val="24"/>
        </w:rPr>
        <w:t>detailed</w:t>
      </w:r>
      <w:r w:rsidR="00852BF3">
        <w:rPr>
          <w:rFonts w:ascii="Times New Roman" w:hAnsi="Times New Roman" w:cs="Times New Roman"/>
          <w:sz w:val="24"/>
          <w:szCs w:val="24"/>
        </w:rPr>
        <w:t xml:space="preserve"> to Canadian foresters based at La </w:t>
      </w:r>
      <w:proofErr w:type="spellStart"/>
      <w:r w:rsidR="00852BF3">
        <w:rPr>
          <w:rFonts w:ascii="Times New Roman" w:hAnsi="Times New Roman" w:cs="Times New Roman"/>
          <w:sz w:val="24"/>
          <w:szCs w:val="24"/>
        </w:rPr>
        <w:t>Joux</w:t>
      </w:r>
      <w:proofErr w:type="spellEnd"/>
      <w:r w:rsidR="00852BF3">
        <w:rPr>
          <w:rFonts w:ascii="Times New Roman" w:hAnsi="Times New Roman" w:cs="Times New Roman"/>
          <w:sz w:val="24"/>
          <w:szCs w:val="24"/>
        </w:rPr>
        <w:t>, in the J</w:t>
      </w:r>
      <w:r w:rsidR="00971731">
        <w:rPr>
          <w:rFonts w:ascii="Times New Roman" w:hAnsi="Times New Roman" w:cs="Times New Roman"/>
          <w:sz w:val="24"/>
          <w:szCs w:val="24"/>
        </w:rPr>
        <w:t>ura</w:t>
      </w:r>
      <w:r w:rsidR="00852BF3">
        <w:rPr>
          <w:rFonts w:ascii="Times New Roman" w:hAnsi="Times New Roman" w:cs="Times New Roman"/>
          <w:sz w:val="24"/>
          <w:szCs w:val="24"/>
        </w:rPr>
        <w:t xml:space="preserve"> Mountains near the Swiss border</w:t>
      </w:r>
      <w:r w:rsidR="00971731">
        <w:rPr>
          <w:rFonts w:ascii="Times New Roman" w:hAnsi="Times New Roman" w:cs="Times New Roman"/>
          <w:sz w:val="24"/>
          <w:szCs w:val="24"/>
        </w:rPr>
        <w:t xml:space="preserve"> to assist in logging, milling, </w:t>
      </w:r>
      <w:r w:rsidR="00EB55FB">
        <w:rPr>
          <w:rFonts w:ascii="Times New Roman" w:hAnsi="Times New Roman" w:cs="Times New Roman"/>
          <w:sz w:val="24"/>
          <w:szCs w:val="24"/>
        </w:rPr>
        <w:t>transport</w:t>
      </w:r>
      <w:r w:rsidR="00971731">
        <w:rPr>
          <w:rFonts w:ascii="Times New Roman" w:hAnsi="Times New Roman" w:cs="Times New Roman"/>
          <w:sz w:val="24"/>
          <w:szCs w:val="24"/>
        </w:rPr>
        <w:t xml:space="preserve"> and road repair</w:t>
      </w:r>
      <w:r w:rsidR="00852BF3">
        <w:rPr>
          <w:rFonts w:ascii="Times New Roman" w:hAnsi="Times New Roman" w:cs="Times New Roman"/>
          <w:sz w:val="24"/>
          <w:szCs w:val="24"/>
        </w:rPr>
        <w:t>.</w:t>
      </w:r>
      <w:r w:rsidR="00971731">
        <w:rPr>
          <w:rStyle w:val="FootnoteReference"/>
          <w:rFonts w:ascii="Times New Roman" w:hAnsi="Times New Roman" w:cs="Times New Roman"/>
          <w:sz w:val="24"/>
          <w:szCs w:val="24"/>
        </w:rPr>
        <w:footnoteReference w:id="62"/>
      </w:r>
      <w:r w:rsidR="00971731">
        <w:rPr>
          <w:rFonts w:ascii="Times New Roman" w:hAnsi="Times New Roman" w:cs="Times New Roman"/>
          <w:sz w:val="24"/>
          <w:szCs w:val="24"/>
        </w:rPr>
        <w:t xml:space="preserve">  </w:t>
      </w:r>
    </w:p>
    <w:p w14:paraId="79C369B1" w14:textId="35040D04" w:rsidR="00DA6D50" w:rsidRDefault="00361C94" w:rsidP="006C70A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D65EED">
        <w:rPr>
          <w:rFonts w:ascii="Times New Roman" w:hAnsi="Times New Roman" w:cs="Times New Roman"/>
          <w:sz w:val="24"/>
          <w:szCs w:val="24"/>
        </w:rPr>
        <w:t>How were logging operations organised and what were the challenges facing the men?  Right from the beginning, the Canadians were entrusted with large and difficult settings where</w:t>
      </w:r>
      <w:r w:rsidR="009309C6">
        <w:rPr>
          <w:rFonts w:ascii="Times New Roman" w:hAnsi="Times New Roman" w:cs="Times New Roman"/>
          <w:sz w:val="24"/>
          <w:szCs w:val="24"/>
        </w:rPr>
        <w:t>,</w:t>
      </w:r>
      <w:r w:rsidR="00D65EED">
        <w:rPr>
          <w:rFonts w:ascii="Times New Roman" w:hAnsi="Times New Roman" w:cs="Times New Roman"/>
          <w:sz w:val="24"/>
          <w:szCs w:val="24"/>
        </w:rPr>
        <w:t xml:space="preserve"> </w:t>
      </w:r>
      <w:r w:rsidR="00BE7367">
        <w:rPr>
          <w:rFonts w:ascii="Times New Roman" w:hAnsi="Times New Roman" w:cs="Times New Roman"/>
          <w:sz w:val="24"/>
          <w:szCs w:val="24"/>
        </w:rPr>
        <w:t>in many locations</w:t>
      </w:r>
      <w:r w:rsidR="009309C6">
        <w:rPr>
          <w:rFonts w:ascii="Times New Roman" w:hAnsi="Times New Roman" w:cs="Times New Roman"/>
          <w:sz w:val="24"/>
          <w:szCs w:val="24"/>
        </w:rPr>
        <w:t>,</w:t>
      </w:r>
      <w:r w:rsidR="00BE7367">
        <w:rPr>
          <w:rFonts w:ascii="Times New Roman" w:hAnsi="Times New Roman" w:cs="Times New Roman"/>
          <w:sz w:val="24"/>
          <w:szCs w:val="24"/>
        </w:rPr>
        <w:t xml:space="preserve"> </w:t>
      </w:r>
      <w:r w:rsidR="00D65EED">
        <w:rPr>
          <w:rFonts w:ascii="Times New Roman" w:hAnsi="Times New Roman" w:cs="Times New Roman"/>
          <w:sz w:val="24"/>
          <w:szCs w:val="24"/>
        </w:rPr>
        <w:t xml:space="preserve">the timber was </w:t>
      </w:r>
      <w:r w:rsidR="00201C64">
        <w:rPr>
          <w:rFonts w:ascii="Times New Roman" w:hAnsi="Times New Roman" w:cs="Times New Roman"/>
          <w:sz w:val="24"/>
          <w:szCs w:val="24"/>
        </w:rPr>
        <w:t xml:space="preserve">out-of-the-way </w:t>
      </w:r>
      <w:r w:rsidR="00D65EED">
        <w:rPr>
          <w:rFonts w:ascii="Times New Roman" w:hAnsi="Times New Roman" w:cs="Times New Roman"/>
          <w:sz w:val="24"/>
          <w:szCs w:val="24"/>
        </w:rPr>
        <w:t xml:space="preserve">far removed from railway access.  Devon </w:t>
      </w:r>
      <w:r w:rsidR="00DA6D50">
        <w:rPr>
          <w:rFonts w:ascii="Times New Roman" w:hAnsi="Times New Roman" w:cs="Times New Roman"/>
          <w:sz w:val="24"/>
          <w:szCs w:val="24"/>
        </w:rPr>
        <w:t xml:space="preserve">in particular </w:t>
      </w:r>
      <w:r w:rsidR="00D65EED">
        <w:rPr>
          <w:rFonts w:ascii="Times New Roman" w:hAnsi="Times New Roman" w:cs="Times New Roman"/>
          <w:sz w:val="24"/>
          <w:szCs w:val="24"/>
        </w:rPr>
        <w:t xml:space="preserve">proved exceptionally problematic because of its topography and the isolated nature of </w:t>
      </w:r>
      <w:r w:rsidR="000A6AD5">
        <w:rPr>
          <w:rFonts w:ascii="Times New Roman" w:hAnsi="Times New Roman" w:cs="Times New Roman"/>
          <w:sz w:val="24"/>
          <w:szCs w:val="24"/>
        </w:rPr>
        <w:t>most</w:t>
      </w:r>
      <w:r w:rsidR="00D65EED">
        <w:rPr>
          <w:rFonts w:ascii="Times New Roman" w:hAnsi="Times New Roman" w:cs="Times New Roman"/>
          <w:sz w:val="24"/>
          <w:szCs w:val="24"/>
        </w:rPr>
        <w:t xml:space="preserve"> work sites.  </w:t>
      </w:r>
      <w:r w:rsidR="008F6BEF">
        <w:rPr>
          <w:rFonts w:ascii="Times New Roman" w:hAnsi="Times New Roman" w:cs="Times New Roman"/>
          <w:sz w:val="24"/>
          <w:szCs w:val="24"/>
        </w:rPr>
        <w:t>At the heart of any operation was the mill</w:t>
      </w:r>
      <w:r w:rsidR="009819C0">
        <w:rPr>
          <w:rFonts w:ascii="Times New Roman" w:hAnsi="Times New Roman" w:cs="Times New Roman"/>
          <w:sz w:val="24"/>
          <w:szCs w:val="24"/>
        </w:rPr>
        <w:t>, built from materials cut on site</w:t>
      </w:r>
      <w:r w:rsidR="008F6BEF">
        <w:rPr>
          <w:rFonts w:ascii="Times New Roman" w:hAnsi="Times New Roman" w:cs="Times New Roman"/>
          <w:sz w:val="24"/>
          <w:szCs w:val="24"/>
        </w:rPr>
        <w:t>.  Surrounding the mill</w:t>
      </w:r>
      <w:r w:rsidR="009819C0">
        <w:rPr>
          <w:rFonts w:ascii="Times New Roman" w:hAnsi="Times New Roman" w:cs="Times New Roman"/>
          <w:sz w:val="24"/>
          <w:szCs w:val="24"/>
        </w:rPr>
        <w:t>, and again built using locally sourced wood,</w:t>
      </w:r>
      <w:r w:rsidR="008F6BEF">
        <w:rPr>
          <w:rFonts w:ascii="Times New Roman" w:hAnsi="Times New Roman" w:cs="Times New Roman"/>
          <w:sz w:val="24"/>
          <w:szCs w:val="24"/>
        </w:rPr>
        <w:t xml:space="preserve"> were the </w:t>
      </w:r>
      <w:r w:rsidR="00BE7367">
        <w:rPr>
          <w:rFonts w:ascii="Times New Roman" w:hAnsi="Times New Roman" w:cs="Times New Roman"/>
          <w:sz w:val="24"/>
          <w:szCs w:val="24"/>
        </w:rPr>
        <w:t xml:space="preserve">sleeping quarters, dining room, </w:t>
      </w:r>
      <w:r w:rsidR="00BB3E30">
        <w:rPr>
          <w:rFonts w:ascii="Times New Roman" w:hAnsi="Times New Roman" w:cs="Times New Roman"/>
          <w:sz w:val="24"/>
          <w:szCs w:val="24"/>
        </w:rPr>
        <w:t xml:space="preserve">YMCA </w:t>
      </w:r>
      <w:r w:rsidR="00BE7367">
        <w:rPr>
          <w:rFonts w:ascii="Times New Roman" w:hAnsi="Times New Roman" w:cs="Times New Roman"/>
          <w:sz w:val="24"/>
          <w:szCs w:val="24"/>
        </w:rPr>
        <w:t xml:space="preserve">recreation hut, </w:t>
      </w:r>
      <w:r w:rsidR="00245936">
        <w:rPr>
          <w:rFonts w:ascii="Times New Roman" w:hAnsi="Times New Roman" w:cs="Times New Roman"/>
          <w:sz w:val="24"/>
          <w:szCs w:val="24"/>
        </w:rPr>
        <w:t xml:space="preserve">dry </w:t>
      </w:r>
      <w:r w:rsidR="00BE7367">
        <w:rPr>
          <w:rFonts w:ascii="Times New Roman" w:hAnsi="Times New Roman" w:cs="Times New Roman"/>
          <w:sz w:val="24"/>
          <w:szCs w:val="24"/>
        </w:rPr>
        <w:t>canteen, orderly room, kitchen, store rooms, officers’ mess, NCOs’ messes, workshops, bath houses and stables.</w:t>
      </w:r>
      <w:r w:rsidR="00BE7367">
        <w:rPr>
          <w:rStyle w:val="FootnoteReference"/>
          <w:rFonts w:ascii="Times New Roman" w:hAnsi="Times New Roman" w:cs="Times New Roman"/>
          <w:sz w:val="24"/>
          <w:szCs w:val="24"/>
        </w:rPr>
        <w:footnoteReference w:id="63"/>
      </w:r>
      <w:r w:rsidR="00BE7367">
        <w:rPr>
          <w:rFonts w:ascii="Times New Roman" w:hAnsi="Times New Roman" w:cs="Times New Roman"/>
          <w:sz w:val="24"/>
          <w:szCs w:val="24"/>
        </w:rPr>
        <w:t xml:space="preserve">  Power for </w:t>
      </w:r>
      <w:r w:rsidR="00BE7367">
        <w:rPr>
          <w:rFonts w:ascii="Times New Roman" w:hAnsi="Times New Roman" w:cs="Times New Roman"/>
          <w:sz w:val="24"/>
          <w:szCs w:val="24"/>
        </w:rPr>
        <w:lastRenderedPageBreak/>
        <w:t xml:space="preserve">the mill was provided by stationary steam-powered donkey engines. </w:t>
      </w:r>
      <w:r w:rsidR="00843AA5">
        <w:rPr>
          <w:rFonts w:ascii="Times New Roman" w:hAnsi="Times New Roman" w:cs="Times New Roman"/>
          <w:sz w:val="24"/>
          <w:szCs w:val="24"/>
        </w:rPr>
        <w:t xml:space="preserve"> </w:t>
      </w:r>
      <w:r w:rsidR="00BE7367">
        <w:rPr>
          <w:rFonts w:ascii="Times New Roman" w:hAnsi="Times New Roman" w:cs="Times New Roman"/>
          <w:sz w:val="24"/>
          <w:szCs w:val="24"/>
        </w:rPr>
        <w:t xml:space="preserve">Heating, cooking and hot water were </w:t>
      </w:r>
      <w:r w:rsidR="00DA6D50">
        <w:rPr>
          <w:rFonts w:ascii="Times New Roman" w:hAnsi="Times New Roman" w:cs="Times New Roman"/>
          <w:sz w:val="24"/>
          <w:szCs w:val="24"/>
        </w:rPr>
        <w:t>delivered</w:t>
      </w:r>
      <w:r w:rsidR="00BE7367">
        <w:rPr>
          <w:rFonts w:ascii="Times New Roman" w:hAnsi="Times New Roman" w:cs="Times New Roman"/>
          <w:sz w:val="24"/>
          <w:szCs w:val="24"/>
        </w:rPr>
        <w:t xml:space="preserve"> by wood burning stoves.</w:t>
      </w:r>
      <w:r w:rsidR="009819C0">
        <w:rPr>
          <w:rFonts w:ascii="Times New Roman" w:hAnsi="Times New Roman" w:cs="Times New Roman"/>
          <w:sz w:val="24"/>
          <w:szCs w:val="24"/>
        </w:rPr>
        <w:t xml:space="preserve">  The camp was laid out to maximize Canadian methods of operation, and in some places like Holcombe Down, near Teignmouth</w:t>
      </w:r>
      <w:r w:rsidR="00DA6D50">
        <w:rPr>
          <w:rFonts w:ascii="Times New Roman" w:hAnsi="Times New Roman" w:cs="Times New Roman"/>
          <w:sz w:val="24"/>
          <w:szCs w:val="24"/>
        </w:rPr>
        <w:t xml:space="preserve"> in south Devon</w:t>
      </w:r>
      <w:r w:rsidR="009819C0">
        <w:rPr>
          <w:rFonts w:ascii="Times New Roman" w:hAnsi="Times New Roman" w:cs="Times New Roman"/>
          <w:sz w:val="24"/>
          <w:szCs w:val="24"/>
        </w:rPr>
        <w:t xml:space="preserve">, </w:t>
      </w:r>
      <w:r w:rsidR="0029283F">
        <w:rPr>
          <w:rFonts w:ascii="Times New Roman" w:hAnsi="Times New Roman" w:cs="Times New Roman"/>
          <w:sz w:val="24"/>
          <w:szCs w:val="24"/>
        </w:rPr>
        <w:t>it</w:t>
      </w:r>
      <w:r w:rsidR="00DA6D50">
        <w:rPr>
          <w:rFonts w:ascii="Times New Roman" w:hAnsi="Times New Roman" w:cs="Times New Roman"/>
          <w:sz w:val="24"/>
          <w:szCs w:val="24"/>
        </w:rPr>
        <w:t xml:space="preserve"> </w:t>
      </w:r>
      <w:r w:rsidR="009819C0">
        <w:rPr>
          <w:rFonts w:ascii="Times New Roman" w:hAnsi="Times New Roman" w:cs="Times New Roman"/>
          <w:sz w:val="24"/>
          <w:szCs w:val="24"/>
        </w:rPr>
        <w:t xml:space="preserve">resembled a </w:t>
      </w:r>
      <w:r w:rsidR="00BB3E30">
        <w:rPr>
          <w:rFonts w:ascii="Times New Roman" w:hAnsi="Times New Roman" w:cs="Times New Roman"/>
          <w:sz w:val="24"/>
          <w:szCs w:val="24"/>
        </w:rPr>
        <w:t xml:space="preserve">forest </w:t>
      </w:r>
      <w:r w:rsidR="009819C0">
        <w:rPr>
          <w:rFonts w:ascii="Times New Roman" w:hAnsi="Times New Roman" w:cs="Times New Roman"/>
          <w:sz w:val="24"/>
          <w:szCs w:val="24"/>
        </w:rPr>
        <w:t xml:space="preserve">village with streets </w:t>
      </w:r>
      <w:r w:rsidR="00DA6D50">
        <w:rPr>
          <w:rFonts w:ascii="Times New Roman" w:hAnsi="Times New Roman" w:cs="Times New Roman"/>
          <w:sz w:val="24"/>
          <w:szCs w:val="24"/>
        </w:rPr>
        <w:t xml:space="preserve">lined by </w:t>
      </w:r>
      <w:r w:rsidR="009819C0">
        <w:rPr>
          <w:rFonts w:ascii="Times New Roman" w:hAnsi="Times New Roman" w:cs="Times New Roman"/>
          <w:sz w:val="24"/>
          <w:szCs w:val="24"/>
        </w:rPr>
        <w:t>neatly built huts.</w:t>
      </w:r>
      <w:r w:rsidR="00BB3E30">
        <w:rPr>
          <w:rStyle w:val="FootnoteReference"/>
          <w:rFonts w:ascii="Times New Roman" w:hAnsi="Times New Roman" w:cs="Times New Roman"/>
          <w:sz w:val="24"/>
          <w:szCs w:val="24"/>
        </w:rPr>
        <w:footnoteReference w:id="64"/>
      </w:r>
      <w:r w:rsidR="009819C0">
        <w:rPr>
          <w:rFonts w:ascii="Times New Roman" w:hAnsi="Times New Roman" w:cs="Times New Roman"/>
          <w:sz w:val="24"/>
          <w:szCs w:val="24"/>
        </w:rPr>
        <w:t xml:space="preserve">  </w:t>
      </w:r>
      <w:r w:rsidR="00DA6D50">
        <w:rPr>
          <w:rFonts w:ascii="Times New Roman" w:hAnsi="Times New Roman" w:cs="Times New Roman"/>
          <w:sz w:val="24"/>
          <w:szCs w:val="24"/>
        </w:rPr>
        <w:t xml:space="preserve">Surviving photographs of the camps in Devon show a well-ordered, </w:t>
      </w:r>
      <w:r w:rsidR="00201C64">
        <w:rPr>
          <w:rFonts w:ascii="Times New Roman" w:hAnsi="Times New Roman" w:cs="Times New Roman"/>
          <w:sz w:val="24"/>
          <w:szCs w:val="24"/>
        </w:rPr>
        <w:t xml:space="preserve">smartly </w:t>
      </w:r>
      <w:r w:rsidR="00DA6D50">
        <w:rPr>
          <w:rFonts w:ascii="Times New Roman" w:hAnsi="Times New Roman" w:cs="Times New Roman"/>
          <w:sz w:val="24"/>
          <w:szCs w:val="24"/>
        </w:rPr>
        <w:t>kept camp system.</w:t>
      </w:r>
    </w:p>
    <w:p w14:paraId="09733FF7" w14:textId="7E9234B1" w:rsidR="008C19F7" w:rsidRDefault="00BB3E30" w:rsidP="006C70A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976B5">
        <w:rPr>
          <w:rFonts w:ascii="Times New Roman" w:hAnsi="Times New Roman" w:cs="Times New Roman"/>
          <w:sz w:val="24"/>
          <w:szCs w:val="24"/>
        </w:rPr>
        <w:t>Although the scale of the operations varied from camp to camp, the rhy</w:t>
      </w:r>
      <w:r w:rsidR="00C5095F">
        <w:rPr>
          <w:rFonts w:ascii="Times New Roman" w:hAnsi="Times New Roman" w:cs="Times New Roman"/>
          <w:sz w:val="24"/>
          <w:szCs w:val="24"/>
        </w:rPr>
        <w:t>th</w:t>
      </w:r>
      <w:r w:rsidR="005976B5">
        <w:rPr>
          <w:rFonts w:ascii="Times New Roman" w:hAnsi="Times New Roman" w:cs="Times New Roman"/>
          <w:sz w:val="24"/>
          <w:szCs w:val="24"/>
        </w:rPr>
        <w:t xml:space="preserve">m of </w:t>
      </w:r>
      <w:r w:rsidR="00556148">
        <w:rPr>
          <w:rFonts w:ascii="Times New Roman" w:hAnsi="Times New Roman" w:cs="Times New Roman"/>
          <w:sz w:val="24"/>
          <w:szCs w:val="24"/>
        </w:rPr>
        <w:t xml:space="preserve">site </w:t>
      </w:r>
      <w:r w:rsidR="005976B5">
        <w:rPr>
          <w:rFonts w:ascii="Times New Roman" w:hAnsi="Times New Roman" w:cs="Times New Roman"/>
          <w:sz w:val="24"/>
          <w:szCs w:val="24"/>
        </w:rPr>
        <w:t>life was the same</w:t>
      </w:r>
      <w:r w:rsidR="00C5095F">
        <w:rPr>
          <w:rFonts w:ascii="Times New Roman" w:hAnsi="Times New Roman" w:cs="Times New Roman"/>
          <w:sz w:val="24"/>
          <w:szCs w:val="24"/>
        </w:rPr>
        <w:t>.</w:t>
      </w:r>
      <w:r w:rsidR="005976B5">
        <w:rPr>
          <w:rFonts w:ascii="Times New Roman" w:hAnsi="Times New Roman" w:cs="Times New Roman"/>
          <w:sz w:val="24"/>
          <w:szCs w:val="24"/>
        </w:rPr>
        <w:t xml:space="preserve">  </w:t>
      </w:r>
      <w:r w:rsidR="00245936">
        <w:rPr>
          <w:rFonts w:ascii="Times New Roman" w:hAnsi="Times New Roman" w:cs="Times New Roman"/>
          <w:sz w:val="24"/>
          <w:szCs w:val="24"/>
        </w:rPr>
        <w:t>Gangs of axemen and sawyers, supervi</w:t>
      </w:r>
      <w:r w:rsidR="0006601A">
        <w:rPr>
          <w:rFonts w:ascii="Times New Roman" w:hAnsi="Times New Roman" w:cs="Times New Roman"/>
          <w:sz w:val="24"/>
          <w:szCs w:val="24"/>
        </w:rPr>
        <w:t>s</w:t>
      </w:r>
      <w:r w:rsidR="00245936">
        <w:rPr>
          <w:rFonts w:ascii="Times New Roman" w:hAnsi="Times New Roman" w:cs="Times New Roman"/>
          <w:sz w:val="24"/>
          <w:szCs w:val="24"/>
        </w:rPr>
        <w:t xml:space="preserve">ed by a bush officer or </w:t>
      </w:r>
      <w:r w:rsidR="00D93D29">
        <w:rPr>
          <w:rFonts w:ascii="Times New Roman" w:hAnsi="Times New Roman" w:cs="Times New Roman"/>
          <w:sz w:val="24"/>
          <w:szCs w:val="24"/>
        </w:rPr>
        <w:t xml:space="preserve">bush foreman (usually an </w:t>
      </w:r>
      <w:r w:rsidR="00245936">
        <w:rPr>
          <w:rFonts w:ascii="Times New Roman" w:hAnsi="Times New Roman" w:cs="Times New Roman"/>
          <w:sz w:val="24"/>
          <w:szCs w:val="24"/>
        </w:rPr>
        <w:t>NCO</w:t>
      </w:r>
      <w:r w:rsidR="00D93D29">
        <w:rPr>
          <w:rFonts w:ascii="Times New Roman" w:hAnsi="Times New Roman" w:cs="Times New Roman"/>
          <w:sz w:val="24"/>
          <w:szCs w:val="24"/>
        </w:rPr>
        <w:t>)</w:t>
      </w:r>
      <w:r w:rsidR="00245936">
        <w:rPr>
          <w:rFonts w:ascii="Times New Roman" w:hAnsi="Times New Roman" w:cs="Times New Roman"/>
          <w:sz w:val="24"/>
          <w:szCs w:val="24"/>
        </w:rPr>
        <w:t>, would go out every morning</w:t>
      </w:r>
      <w:r w:rsidR="004A38B8">
        <w:rPr>
          <w:rFonts w:ascii="Times New Roman" w:hAnsi="Times New Roman" w:cs="Times New Roman"/>
          <w:sz w:val="24"/>
          <w:szCs w:val="24"/>
        </w:rPr>
        <w:t>,</w:t>
      </w:r>
      <w:r w:rsidR="00245936">
        <w:rPr>
          <w:rFonts w:ascii="Times New Roman" w:hAnsi="Times New Roman" w:cs="Times New Roman"/>
          <w:sz w:val="24"/>
          <w:szCs w:val="24"/>
        </w:rPr>
        <w:t xml:space="preserve"> even in the most inclement weather, to </w:t>
      </w:r>
      <w:r w:rsidR="004A38B8">
        <w:rPr>
          <w:rFonts w:ascii="Times New Roman" w:hAnsi="Times New Roman" w:cs="Times New Roman"/>
          <w:sz w:val="24"/>
          <w:szCs w:val="24"/>
        </w:rPr>
        <w:t xml:space="preserve">harvest the forest.  Once </w:t>
      </w:r>
      <w:r w:rsidR="00D93D29">
        <w:rPr>
          <w:rFonts w:ascii="Times New Roman" w:hAnsi="Times New Roman" w:cs="Times New Roman"/>
          <w:sz w:val="24"/>
          <w:szCs w:val="24"/>
        </w:rPr>
        <w:t xml:space="preserve">trees had been </w:t>
      </w:r>
      <w:r w:rsidR="004A38B8">
        <w:rPr>
          <w:rFonts w:ascii="Times New Roman" w:hAnsi="Times New Roman" w:cs="Times New Roman"/>
          <w:sz w:val="24"/>
          <w:szCs w:val="24"/>
        </w:rPr>
        <w:t xml:space="preserve">felled, </w:t>
      </w:r>
      <w:r w:rsidR="005A3638">
        <w:rPr>
          <w:rFonts w:ascii="Times New Roman" w:hAnsi="Times New Roman" w:cs="Times New Roman"/>
          <w:sz w:val="24"/>
          <w:szCs w:val="24"/>
        </w:rPr>
        <w:t>“</w:t>
      </w:r>
      <w:proofErr w:type="spellStart"/>
      <w:r w:rsidR="004A38B8">
        <w:rPr>
          <w:rFonts w:ascii="Times New Roman" w:hAnsi="Times New Roman" w:cs="Times New Roman"/>
          <w:sz w:val="24"/>
          <w:szCs w:val="24"/>
        </w:rPr>
        <w:t>swampers</w:t>
      </w:r>
      <w:proofErr w:type="spellEnd"/>
      <w:r w:rsidR="00C5095F">
        <w:rPr>
          <w:rFonts w:ascii="Times New Roman" w:hAnsi="Times New Roman" w:cs="Times New Roman"/>
          <w:sz w:val="24"/>
          <w:szCs w:val="24"/>
        </w:rPr>
        <w:t>,</w:t>
      </w:r>
      <w:r w:rsidR="005068B9">
        <w:rPr>
          <w:rFonts w:ascii="Times New Roman" w:hAnsi="Times New Roman" w:cs="Times New Roman"/>
          <w:sz w:val="24"/>
          <w:szCs w:val="24"/>
        </w:rPr>
        <w:t>”</w:t>
      </w:r>
      <w:r w:rsidR="004A38B8">
        <w:rPr>
          <w:rFonts w:ascii="Times New Roman" w:hAnsi="Times New Roman" w:cs="Times New Roman"/>
          <w:sz w:val="24"/>
          <w:szCs w:val="24"/>
        </w:rPr>
        <w:t xml:space="preserve"> using their axes would clea</w:t>
      </w:r>
      <w:r w:rsidR="00843AA5">
        <w:rPr>
          <w:rFonts w:ascii="Times New Roman" w:hAnsi="Times New Roman" w:cs="Times New Roman"/>
          <w:sz w:val="24"/>
          <w:szCs w:val="24"/>
        </w:rPr>
        <w:t>r</w:t>
      </w:r>
      <w:r w:rsidR="004A38B8">
        <w:rPr>
          <w:rFonts w:ascii="Times New Roman" w:hAnsi="Times New Roman" w:cs="Times New Roman"/>
          <w:sz w:val="24"/>
          <w:szCs w:val="24"/>
        </w:rPr>
        <w:t xml:space="preserve"> the limbs.  Meanwhile, a </w:t>
      </w:r>
      <w:r w:rsidR="005068B9">
        <w:rPr>
          <w:rFonts w:ascii="Times New Roman" w:hAnsi="Times New Roman" w:cs="Times New Roman"/>
          <w:sz w:val="24"/>
          <w:szCs w:val="24"/>
        </w:rPr>
        <w:t>“</w:t>
      </w:r>
      <w:r w:rsidR="004A38B8">
        <w:rPr>
          <w:rFonts w:ascii="Times New Roman" w:hAnsi="Times New Roman" w:cs="Times New Roman"/>
          <w:sz w:val="24"/>
          <w:szCs w:val="24"/>
        </w:rPr>
        <w:t>fitter</w:t>
      </w:r>
      <w:r w:rsidR="005068B9">
        <w:rPr>
          <w:rFonts w:ascii="Times New Roman" w:hAnsi="Times New Roman" w:cs="Times New Roman"/>
          <w:sz w:val="24"/>
          <w:szCs w:val="24"/>
        </w:rPr>
        <w:t>”</w:t>
      </w:r>
      <w:r w:rsidR="004A38B8">
        <w:rPr>
          <w:rFonts w:ascii="Times New Roman" w:hAnsi="Times New Roman" w:cs="Times New Roman"/>
          <w:sz w:val="24"/>
          <w:szCs w:val="24"/>
        </w:rPr>
        <w:t xml:space="preserve"> with a wooden rod would </w:t>
      </w:r>
      <w:r w:rsidR="00556148">
        <w:rPr>
          <w:rFonts w:ascii="Times New Roman" w:hAnsi="Times New Roman" w:cs="Times New Roman"/>
          <w:sz w:val="24"/>
          <w:szCs w:val="24"/>
        </w:rPr>
        <w:t xml:space="preserve">measure and notch </w:t>
      </w:r>
      <w:r w:rsidR="00D93D29">
        <w:rPr>
          <w:rFonts w:ascii="Times New Roman" w:hAnsi="Times New Roman" w:cs="Times New Roman"/>
          <w:sz w:val="24"/>
          <w:szCs w:val="24"/>
        </w:rPr>
        <w:t xml:space="preserve">the stem into suitable lengths.  These marks were the cutting points for the sawyers who would </w:t>
      </w:r>
      <w:r w:rsidR="00C5095F">
        <w:rPr>
          <w:rFonts w:ascii="Times New Roman" w:hAnsi="Times New Roman" w:cs="Times New Roman"/>
          <w:sz w:val="24"/>
          <w:szCs w:val="24"/>
        </w:rPr>
        <w:t>saw</w:t>
      </w:r>
      <w:r w:rsidR="00D93D29">
        <w:rPr>
          <w:rFonts w:ascii="Times New Roman" w:hAnsi="Times New Roman" w:cs="Times New Roman"/>
          <w:sz w:val="24"/>
          <w:szCs w:val="24"/>
        </w:rPr>
        <w:t xml:space="preserve"> the tree </w:t>
      </w:r>
      <w:r w:rsidR="00C5095F">
        <w:rPr>
          <w:rFonts w:ascii="Times New Roman" w:hAnsi="Times New Roman" w:cs="Times New Roman"/>
          <w:sz w:val="24"/>
          <w:szCs w:val="24"/>
        </w:rPr>
        <w:t>in</w:t>
      </w:r>
      <w:r w:rsidR="0029283F">
        <w:rPr>
          <w:rFonts w:ascii="Times New Roman" w:hAnsi="Times New Roman" w:cs="Times New Roman"/>
          <w:sz w:val="24"/>
          <w:szCs w:val="24"/>
        </w:rPr>
        <w:t>to the</w:t>
      </w:r>
      <w:r w:rsidR="00C5095F">
        <w:rPr>
          <w:rFonts w:ascii="Times New Roman" w:hAnsi="Times New Roman" w:cs="Times New Roman"/>
          <w:sz w:val="24"/>
          <w:szCs w:val="24"/>
        </w:rPr>
        <w:t xml:space="preserve"> </w:t>
      </w:r>
      <w:r w:rsidR="00B40616">
        <w:rPr>
          <w:rFonts w:ascii="Times New Roman" w:hAnsi="Times New Roman" w:cs="Times New Roman"/>
          <w:sz w:val="24"/>
          <w:szCs w:val="24"/>
        </w:rPr>
        <w:t>prescribed lengths in readiness</w:t>
      </w:r>
      <w:r w:rsidR="00245936">
        <w:rPr>
          <w:rFonts w:ascii="Times New Roman" w:hAnsi="Times New Roman" w:cs="Times New Roman"/>
          <w:sz w:val="24"/>
          <w:szCs w:val="24"/>
        </w:rPr>
        <w:t xml:space="preserve"> for transport to the mill.</w:t>
      </w:r>
      <w:r w:rsidR="00843AA5">
        <w:rPr>
          <w:rStyle w:val="FootnoteReference"/>
          <w:rFonts w:ascii="Times New Roman" w:hAnsi="Times New Roman" w:cs="Times New Roman"/>
          <w:sz w:val="24"/>
          <w:szCs w:val="24"/>
        </w:rPr>
        <w:footnoteReference w:id="65"/>
      </w:r>
      <w:r w:rsidR="00245936">
        <w:rPr>
          <w:rFonts w:ascii="Times New Roman" w:hAnsi="Times New Roman" w:cs="Times New Roman"/>
          <w:sz w:val="24"/>
          <w:szCs w:val="24"/>
        </w:rPr>
        <w:t xml:space="preserve">  </w:t>
      </w:r>
      <w:r w:rsidR="00C5095F">
        <w:rPr>
          <w:rFonts w:ascii="Times New Roman" w:hAnsi="Times New Roman" w:cs="Times New Roman"/>
          <w:sz w:val="24"/>
          <w:szCs w:val="24"/>
        </w:rPr>
        <w:t xml:space="preserve">Dorothy Holman, on leave from her </w:t>
      </w:r>
      <w:r w:rsidR="007A2427">
        <w:rPr>
          <w:rFonts w:ascii="Times New Roman" w:hAnsi="Times New Roman" w:cs="Times New Roman"/>
          <w:sz w:val="24"/>
          <w:szCs w:val="24"/>
        </w:rPr>
        <w:t xml:space="preserve">nursing </w:t>
      </w:r>
      <w:r w:rsidR="00C5095F">
        <w:rPr>
          <w:rFonts w:ascii="Times New Roman" w:hAnsi="Times New Roman" w:cs="Times New Roman"/>
          <w:sz w:val="24"/>
          <w:szCs w:val="24"/>
        </w:rPr>
        <w:t xml:space="preserve">duties, was captivated by the work ethic of the Canadians labouring close to her home on Holcombe Down.  </w:t>
      </w:r>
      <w:r w:rsidR="00DE3543">
        <w:rPr>
          <w:rFonts w:ascii="Times New Roman" w:hAnsi="Times New Roman" w:cs="Times New Roman"/>
          <w:sz w:val="24"/>
          <w:szCs w:val="24"/>
        </w:rPr>
        <w:t>“</w:t>
      </w:r>
      <w:r w:rsidR="00C5095F">
        <w:rPr>
          <w:rFonts w:ascii="Times New Roman" w:hAnsi="Times New Roman" w:cs="Times New Roman"/>
          <w:sz w:val="24"/>
          <w:szCs w:val="24"/>
        </w:rPr>
        <w:t>I was intensely interested &amp; do admire their systematic way of working[;] first the tree is sawn down, and then drawn away with the help of a horse &amp; skidding tongs, immediately sawn, packed up &amp; then carted away[.]  [I]t is really smart the way all the jobs dovetail into each other.</w:t>
      </w:r>
      <w:r w:rsidR="00DE3543">
        <w:rPr>
          <w:rFonts w:ascii="Times New Roman" w:hAnsi="Times New Roman" w:cs="Times New Roman"/>
          <w:sz w:val="24"/>
          <w:szCs w:val="24"/>
        </w:rPr>
        <w:t>”</w:t>
      </w:r>
      <w:r w:rsidR="00C5095F">
        <w:rPr>
          <w:rStyle w:val="FootnoteReference"/>
          <w:rFonts w:ascii="Times New Roman" w:hAnsi="Times New Roman" w:cs="Times New Roman"/>
          <w:sz w:val="24"/>
          <w:szCs w:val="24"/>
        </w:rPr>
        <w:footnoteReference w:id="66"/>
      </w:r>
      <w:r w:rsidR="00C5095F">
        <w:rPr>
          <w:rFonts w:ascii="Times New Roman" w:hAnsi="Times New Roman" w:cs="Times New Roman"/>
          <w:sz w:val="24"/>
          <w:szCs w:val="24"/>
        </w:rPr>
        <w:t xml:space="preserve">  </w:t>
      </w:r>
      <w:r w:rsidR="00245936">
        <w:rPr>
          <w:rFonts w:ascii="Times New Roman" w:hAnsi="Times New Roman" w:cs="Times New Roman"/>
          <w:sz w:val="24"/>
          <w:szCs w:val="24"/>
        </w:rPr>
        <w:t>Teamsters would haul the wood to the mill</w:t>
      </w:r>
      <w:r w:rsidR="00843AA5">
        <w:rPr>
          <w:rFonts w:ascii="Times New Roman" w:hAnsi="Times New Roman" w:cs="Times New Roman"/>
          <w:sz w:val="24"/>
          <w:szCs w:val="24"/>
        </w:rPr>
        <w:t xml:space="preserve">, </w:t>
      </w:r>
      <w:r w:rsidR="00C5095F">
        <w:rPr>
          <w:rFonts w:ascii="Times New Roman" w:hAnsi="Times New Roman" w:cs="Times New Roman"/>
          <w:sz w:val="24"/>
          <w:szCs w:val="24"/>
        </w:rPr>
        <w:t>several miles away</w:t>
      </w:r>
      <w:r w:rsidR="00245936">
        <w:rPr>
          <w:rFonts w:ascii="Times New Roman" w:hAnsi="Times New Roman" w:cs="Times New Roman"/>
          <w:sz w:val="24"/>
          <w:szCs w:val="24"/>
        </w:rPr>
        <w:t xml:space="preserve">.  Later, light gauge railways were built to facilitate greater efficiency by allowing the </w:t>
      </w:r>
      <w:r w:rsidR="004A38B8">
        <w:rPr>
          <w:rFonts w:ascii="Times New Roman" w:hAnsi="Times New Roman" w:cs="Times New Roman"/>
          <w:sz w:val="24"/>
          <w:szCs w:val="24"/>
        </w:rPr>
        <w:t xml:space="preserve">forestry companies to despatch </w:t>
      </w:r>
      <w:r w:rsidR="00245936">
        <w:rPr>
          <w:rFonts w:ascii="Times New Roman" w:hAnsi="Times New Roman" w:cs="Times New Roman"/>
          <w:sz w:val="24"/>
          <w:szCs w:val="24"/>
        </w:rPr>
        <w:t xml:space="preserve">bigger loads </w:t>
      </w:r>
      <w:r w:rsidR="00C5095F">
        <w:rPr>
          <w:rFonts w:ascii="Times New Roman" w:hAnsi="Times New Roman" w:cs="Times New Roman"/>
          <w:sz w:val="24"/>
          <w:szCs w:val="24"/>
        </w:rPr>
        <w:t xml:space="preserve">along longer distances </w:t>
      </w:r>
      <w:r w:rsidR="004A38B8">
        <w:rPr>
          <w:rFonts w:ascii="Times New Roman" w:hAnsi="Times New Roman" w:cs="Times New Roman"/>
          <w:sz w:val="24"/>
          <w:szCs w:val="24"/>
        </w:rPr>
        <w:t>to the mills.</w:t>
      </w:r>
      <w:r w:rsidR="00C5095F">
        <w:rPr>
          <w:rFonts w:ascii="Times New Roman" w:hAnsi="Times New Roman" w:cs="Times New Roman"/>
          <w:sz w:val="24"/>
          <w:szCs w:val="24"/>
        </w:rPr>
        <w:t xml:space="preserve">  Once at the mill, the logs would be unloaded, stacked and readied for processing.  </w:t>
      </w:r>
      <w:r w:rsidR="00DE3543">
        <w:rPr>
          <w:rFonts w:ascii="Times New Roman" w:hAnsi="Times New Roman" w:cs="Times New Roman"/>
          <w:sz w:val="24"/>
          <w:szCs w:val="24"/>
        </w:rPr>
        <w:t>P</w:t>
      </w:r>
      <w:r w:rsidR="007A2427">
        <w:rPr>
          <w:rFonts w:ascii="Times New Roman" w:hAnsi="Times New Roman" w:cs="Times New Roman"/>
          <w:sz w:val="24"/>
          <w:szCs w:val="24"/>
        </w:rPr>
        <w:t>rocessed</w:t>
      </w:r>
      <w:r w:rsidR="00DE3543">
        <w:rPr>
          <w:rFonts w:ascii="Times New Roman" w:hAnsi="Times New Roman" w:cs="Times New Roman"/>
          <w:sz w:val="24"/>
          <w:szCs w:val="24"/>
        </w:rPr>
        <w:t xml:space="preserve"> </w:t>
      </w:r>
      <w:r w:rsidR="007A2427">
        <w:rPr>
          <w:rFonts w:ascii="Times New Roman" w:hAnsi="Times New Roman" w:cs="Times New Roman"/>
          <w:sz w:val="24"/>
          <w:szCs w:val="24"/>
        </w:rPr>
        <w:lastRenderedPageBreak/>
        <w:t xml:space="preserve">lumber would be hauled to the nearest railway station for shipment.  </w:t>
      </w:r>
      <w:r w:rsidR="0029283F">
        <w:rPr>
          <w:rFonts w:ascii="Times New Roman" w:hAnsi="Times New Roman" w:cs="Times New Roman"/>
          <w:sz w:val="24"/>
          <w:szCs w:val="24"/>
        </w:rPr>
        <w:t>It was logging on an industrial scale the likes of which had not been witnessed in the UK.</w:t>
      </w:r>
      <w:r w:rsidR="009819C0">
        <w:rPr>
          <w:rFonts w:ascii="Times New Roman" w:hAnsi="Times New Roman" w:cs="Times New Roman"/>
          <w:sz w:val="24"/>
          <w:szCs w:val="24"/>
        </w:rPr>
        <w:tab/>
      </w:r>
    </w:p>
    <w:p w14:paraId="5EA41C8E" w14:textId="77777777" w:rsidR="008C19F7" w:rsidRDefault="008C19F7" w:rsidP="006C70A6">
      <w:pPr>
        <w:spacing w:after="0" w:line="480" w:lineRule="auto"/>
        <w:rPr>
          <w:rFonts w:ascii="Times New Roman" w:hAnsi="Times New Roman" w:cs="Times New Roman"/>
          <w:sz w:val="24"/>
          <w:szCs w:val="24"/>
        </w:rPr>
      </w:pPr>
    </w:p>
    <w:p w14:paraId="30EDF029" w14:textId="3F748425" w:rsidR="00C55054" w:rsidRPr="00C55054" w:rsidRDefault="00A55DD8" w:rsidP="00A55DD8">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Living amongst the </w:t>
      </w:r>
      <w:r w:rsidR="005068B9">
        <w:rPr>
          <w:rFonts w:ascii="Times New Roman" w:hAnsi="Times New Roman" w:cs="Times New Roman"/>
          <w:b/>
          <w:sz w:val="24"/>
          <w:szCs w:val="24"/>
        </w:rPr>
        <w:t>L</w:t>
      </w:r>
      <w:r>
        <w:rPr>
          <w:rFonts w:ascii="Times New Roman" w:hAnsi="Times New Roman" w:cs="Times New Roman"/>
          <w:b/>
          <w:sz w:val="24"/>
          <w:szCs w:val="24"/>
        </w:rPr>
        <w:t>ocals</w:t>
      </w:r>
    </w:p>
    <w:p w14:paraId="1EFB84B7" w14:textId="7BB4EC80" w:rsidR="00F80BB1" w:rsidRDefault="007D3E66" w:rsidP="007D3E6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Devon, the arrival of the Canadian foresters was warmly welcomed </w:t>
      </w:r>
      <w:r w:rsidR="006C70A6">
        <w:rPr>
          <w:rFonts w:ascii="Times New Roman" w:hAnsi="Times New Roman" w:cs="Times New Roman"/>
          <w:sz w:val="24"/>
          <w:szCs w:val="24"/>
        </w:rPr>
        <w:t xml:space="preserve">and generated </w:t>
      </w:r>
      <w:r>
        <w:rPr>
          <w:rFonts w:ascii="Times New Roman" w:hAnsi="Times New Roman" w:cs="Times New Roman"/>
          <w:sz w:val="24"/>
          <w:szCs w:val="24"/>
        </w:rPr>
        <w:t xml:space="preserve">immense curiosity.  The </w:t>
      </w:r>
      <w:r w:rsidRPr="00B35134">
        <w:rPr>
          <w:rFonts w:ascii="Times New Roman" w:hAnsi="Times New Roman" w:cs="Times New Roman"/>
          <w:i/>
          <w:sz w:val="24"/>
          <w:szCs w:val="24"/>
        </w:rPr>
        <w:t>Western Times</w:t>
      </w:r>
      <w:r>
        <w:rPr>
          <w:rFonts w:ascii="Times New Roman" w:hAnsi="Times New Roman" w:cs="Times New Roman"/>
          <w:sz w:val="24"/>
          <w:szCs w:val="24"/>
        </w:rPr>
        <w:t xml:space="preserve"> noted in August 1916 that among the 250 lumbermen who were camped near Major Harold St. </w:t>
      </w:r>
      <w:proofErr w:type="spellStart"/>
      <w:r>
        <w:rPr>
          <w:rFonts w:ascii="Times New Roman" w:hAnsi="Times New Roman" w:cs="Times New Roman"/>
          <w:sz w:val="24"/>
          <w:szCs w:val="24"/>
        </w:rPr>
        <w:t>Maur’s</w:t>
      </w:r>
      <w:proofErr w:type="spellEnd"/>
      <w:r>
        <w:rPr>
          <w:rFonts w:ascii="Times New Roman" w:hAnsi="Times New Roman" w:cs="Times New Roman"/>
          <w:sz w:val="24"/>
          <w:szCs w:val="24"/>
        </w:rPr>
        <w:t xml:space="preserve"> </w:t>
      </w:r>
      <w:r w:rsidR="00EF2C73">
        <w:rPr>
          <w:rFonts w:ascii="Times New Roman" w:hAnsi="Times New Roman" w:cs="Times New Roman"/>
          <w:sz w:val="24"/>
          <w:szCs w:val="24"/>
        </w:rPr>
        <w:t xml:space="preserve">700-acre </w:t>
      </w:r>
      <w:r>
        <w:rPr>
          <w:rFonts w:ascii="Times New Roman" w:hAnsi="Times New Roman" w:cs="Times New Roman"/>
          <w:sz w:val="24"/>
          <w:szCs w:val="24"/>
        </w:rPr>
        <w:t xml:space="preserve">estate at Stover, a </w:t>
      </w:r>
      <w:r w:rsidR="00D60E3C">
        <w:rPr>
          <w:rFonts w:ascii="Times New Roman" w:hAnsi="Times New Roman" w:cs="Times New Roman"/>
          <w:sz w:val="24"/>
          <w:szCs w:val="24"/>
        </w:rPr>
        <w:t xml:space="preserve">handful </w:t>
      </w:r>
      <w:r>
        <w:rPr>
          <w:rFonts w:ascii="Times New Roman" w:hAnsi="Times New Roman" w:cs="Times New Roman"/>
          <w:sz w:val="24"/>
          <w:szCs w:val="24"/>
        </w:rPr>
        <w:t xml:space="preserve">of </w:t>
      </w:r>
      <w:r w:rsidR="007A5790">
        <w:rPr>
          <w:rFonts w:ascii="Times New Roman" w:hAnsi="Times New Roman" w:cs="Times New Roman"/>
          <w:sz w:val="24"/>
          <w:szCs w:val="24"/>
        </w:rPr>
        <w:t>“</w:t>
      </w:r>
      <w:r>
        <w:rPr>
          <w:rFonts w:ascii="Times New Roman" w:hAnsi="Times New Roman" w:cs="Times New Roman"/>
          <w:sz w:val="24"/>
          <w:szCs w:val="24"/>
        </w:rPr>
        <w:t>Red Indians</w:t>
      </w:r>
      <w:r w:rsidR="007A5790">
        <w:rPr>
          <w:rFonts w:ascii="Times New Roman" w:hAnsi="Times New Roman" w:cs="Times New Roman"/>
          <w:sz w:val="24"/>
          <w:szCs w:val="24"/>
        </w:rPr>
        <w:t>”</w:t>
      </w:r>
      <w:r>
        <w:rPr>
          <w:rFonts w:ascii="Times New Roman" w:hAnsi="Times New Roman" w:cs="Times New Roman"/>
          <w:sz w:val="24"/>
          <w:szCs w:val="24"/>
        </w:rPr>
        <w:t xml:space="preserve"> were among the logging crews.</w:t>
      </w:r>
      <w:r>
        <w:rPr>
          <w:rStyle w:val="FootnoteReference"/>
          <w:rFonts w:ascii="Times New Roman" w:hAnsi="Times New Roman" w:cs="Times New Roman"/>
          <w:sz w:val="24"/>
          <w:szCs w:val="24"/>
        </w:rPr>
        <w:footnoteReference w:id="67"/>
      </w:r>
      <w:r>
        <w:rPr>
          <w:rFonts w:ascii="Times New Roman" w:hAnsi="Times New Roman" w:cs="Times New Roman"/>
          <w:sz w:val="24"/>
          <w:szCs w:val="24"/>
        </w:rPr>
        <w:t xml:space="preserve">  </w:t>
      </w:r>
      <w:r w:rsidR="00CB7DC2">
        <w:rPr>
          <w:rFonts w:ascii="Times New Roman" w:hAnsi="Times New Roman" w:cs="Times New Roman"/>
          <w:sz w:val="24"/>
          <w:szCs w:val="24"/>
        </w:rPr>
        <w:t xml:space="preserve">Playing on the </w:t>
      </w:r>
      <w:r w:rsidR="00932707">
        <w:rPr>
          <w:rFonts w:ascii="Times New Roman" w:hAnsi="Times New Roman" w:cs="Times New Roman"/>
          <w:sz w:val="24"/>
          <w:szCs w:val="24"/>
        </w:rPr>
        <w:t xml:space="preserve">romantic </w:t>
      </w:r>
      <w:r w:rsidR="00CB7DC2">
        <w:rPr>
          <w:rFonts w:ascii="Times New Roman" w:hAnsi="Times New Roman" w:cs="Times New Roman"/>
          <w:sz w:val="24"/>
          <w:szCs w:val="24"/>
        </w:rPr>
        <w:t xml:space="preserve">Victorian stereotypes </w:t>
      </w:r>
      <w:r w:rsidR="001A77A9">
        <w:rPr>
          <w:rFonts w:ascii="Times New Roman" w:hAnsi="Times New Roman" w:cs="Times New Roman"/>
          <w:sz w:val="24"/>
          <w:szCs w:val="24"/>
        </w:rPr>
        <w:t xml:space="preserve">perpetuated </w:t>
      </w:r>
      <w:r w:rsidR="00CB7DC2">
        <w:rPr>
          <w:rFonts w:ascii="Times New Roman" w:hAnsi="Times New Roman" w:cs="Times New Roman"/>
          <w:sz w:val="24"/>
          <w:szCs w:val="24"/>
        </w:rPr>
        <w:t xml:space="preserve">by, for example, </w:t>
      </w:r>
      <w:r w:rsidR="00CB7DC2" w:rsidRPr="00CB7DC2">
        <w:rPr>
          <w:rFonts w:ascii="Times New Roman" w:hAnsi="Times New Roman" w:cs="Times New Roman"/>
          <w:i/>
          <w:sz w:val="24"/>
          <w:szCs w:val="24"/>
        </w:rPr>
        <w:t>The Boy</w:t>
      </w:r>
      <w:r w:rsidR="00CB7DC2">
        <w:rPr>
          <w:rFonts w:ascii="Times New Roman" w:hAnsi="Times New Roman" w:cs="Times New Roman"/>
          <w:i/>
          <w:sz w:val="24"/>
          <w:szCs w:val="24"/>
        </w:rPr>
        <w:t>’</w:t>
      </w:r>
      <w:r w:rsidR="00CB7DC2" w:rsidRPr="00CB7DC2">
        <w:rPr>
          <w:rFonts w:ascii="Times New Roman" w:hAnsi="Times New Roman" w:cs="Times New Roman"/>
          <w:i/>
          <w:sz w:val="24"/>
          <w:szCs w:val="24"/>
        </w:rPr>
        <w:t>s Own Paper</w:t>
      </w:r>
      <w:r w:rsidR="00CB7DC2">
        <w:rPr>
          <w:rFonts w:ascii="Times New Roman" w:hAnsi="Times New Roman" w:cs="Times New Roman"/>
          <w:sz w:val="24"/>
          <w:szCs w:val="24"/>
        </w:rPr>
        <w:t xml:space="preserve">, that </w:t>
      </w:r>
      <w:r w:rsidR="00230D07">
        <w:rPr>
          <w:rFonts w:ascii="Times New Roman" w:hAnsi="Times New Roman" w:cs="Times New Roman"/>
          <w:sz w:val="24"/>
          <w:szCs w:val="24"/>
        </w:rPr>
        <w:t xml:space="preserve">Canada was </w:t>
      </w:r>
      <w:r w:rsidR="00932707">
        <w:rPr>
          <w:rFonts w:ascii="Times New Roman" w:hAnsi="Times New Roman" w:cs="Times New Roman"/>
          <w:sz w:val="24"/>
          <w:szCs w:val="24"/>
        </w:rPr>
        <w:t xml:space="preserve">a </w:t>
      </w:r>
      <w:r w:rsidR="007A5790">
        <w:rPr>
          <w:rFonts w:ascii="Times New Roman" w:hAnsi="Times New Roman" w:cs="Times New Roman"/>
          <w:sz w:val="24"/>
          <w:szCs w:val="24"/>
        </w:rPr>
        <w:t>“</w:t>
      </w:r>
      <w:r w:rsidR="00932707">
        <w:rPr>
          <w:rFonts w:ascii="Times New Roman" w:hAnsi="Times New Roman" w:cs="Times New Roman"/>
          <w:sz w:val="24"/>
          <w:szCs w:val="24"/>
        </w:rPr>
        <w:t>wilderness</w:t>
      </w:r>
      <w:r w:rsidR="007A5790">
        <w:rPr>
          <w:rFonts w:ascii="Times New Roman" w:hAnsi="Times New Roman" w:cs="Times New Roman"/>
          <w:sz w:val="24"/>
          <w:szCs w:val="24"/>
        </w:rPr>
        <w:t>”</w:t>
      </w:r>
      <w:r w:rsidR="00932707">
        <w:rPr>
          <w:rFonts w:ascii="Times New Roman" w:hAnsi="Times New Roman" w:cs="Times New Roman"/>
          <w:sz w:val="24"/>
          <w:szCs w:val="24"/>
        </w:rPr>
        <w:t xml:space="preserve"> </w:t>
      </w:r>
      <w:r w:rsidR="00230D07">
        <w:rPr>
          <w:rFonts w:ascii="Times New Roman" w:hAnsi="Times New Roman" w:cs="Times New Roman"/>
          <w:sz w:val="24"/>
          <w:szCs w:val="24"/>
        </w:rPr>
        <w:t>full of sportsmen</w:t>
      </w:r>
      <w:r w:rsidR="00244A67">
        <w:rPr>
          <w:rFonts w:ascii="Times New Roman" w:hAnsi="Times New Roman" w:cs="Times New Roman"/>
          <w:sz w:val="24"/>
          <w:szCs w:val="24"/>
        </w:rPr>
        <w:t>, cowboys</w:t>
      </w:r>
      <w:r w:rsidR="00D9468E">
        <w:rPr>
          <w:rFonts w:ascii="Times New Roman" w:hAnsi="Times New Roman" w:cs="Times New Roman"/>
          <w:sz w:val="24"/>
          <w:szCs w:val="24"/>
        </w:rPr>
        <w:t xml:space="preserve">, </w:t>
      </w:r>
      <w:r w:rsidR="00CB7DC2">
        <w:rPr>
          <w:rFonts w:ascii="Times New Roman" w:hAnsi="Times New Roman" w:cs="Times New Roman"/>
          <w:sz w:val="24"/>
          <w:szCs w:val="24"/>
        </w:rPr>
        <w:t xml:space="preserve">or </w:t>
      </w:r>
      <w:proofErr w:type="spellStart"/>
      <w:r w:rsidR="00D9468E">
        <w:rPr>
          <w:rFonts w:ascii="Times New Roman" w:hAnsi="Times New Roman" w:cs="Times New Roman"/>
          <w:sz w:val="24"/>
          <w:szCs w:val="24"/>
        </w:rPr>
        <w:t>cours</w:t>
      </w:r>
      <w:proofErr w:type="spellEnd"/>
      <w:r w:rsidR="00D9468E">
        <w:rPr>
          <w:rFonts w:ascii="Times New Roman" w:hAnsi="Times New Roman" w:cs="Times New Roman"/>
          <w:sz w:val="24"/>
          <w:szCs w:val="24"/>
        </w:rPr>
        <w:t xml:space="preserve"> du </w:t>
      </w:r>
      <w:proofErr w:type="spellStart"/>
      <w:r w:rsidR="00D9468E">
        <w:rPr>
          <w:rFonts w:ascii="Times New Roman" w:hAnsi="Times New Roman" w:cs="Times New Roman"/>
          <w:sz w:val="24"/>
          <w:szCs w:val="24"/>
        </w:rPr>
        <w:t>bois</w:t>
      </w:r>
      <w:proofErr w:type="spellEnd"/>
      <w:r w:rsidR="00CB7DC2">
        <w:rPr>
          <w:rFonts w:ascii="Times New Roman" w:hAnsi="Times New Roman" w:cs="Times New Roman"/>
          <w:sz w:val="24"/>
          <w:szCs w:val="24"/>
        </w:rPr>
        <w:t xml:space="preserve"> from the </w:t>
      </w:r>
      <w:r w:rsidR="007A5790">
        <w:rPr>
          <w:rFonts w:ascii="Times New Roman" w:hAnsi="Times New Roman" w:cs="Times New Roman"/>
          <w:sz w:val="24"/>
          <w:szCs w:val="24"/>
        </w:rPr>
        <w:t>“</w:t>
      </w:r>
      <w:r w:rsidR="00CB7DC2">
        <w:rPr>
          <w:rFonts w:ascii="Times New Roman" w:hAnsi="Times New Roman" w:cs="Times New Roman"/>
          <w:sz w:val="24"/>
          <w:szCs w:val="24"/>
        </w:rPr>
        <w:t>wild west</w:t>
      </w:r>
      <w:r w:rsidR="007A5790">
        <w:rPr>
          <w:rFonts w:ascii="Times New Roman" w:hAnsi="Times New Roman" w:cs="Times New Roman"/>
          <w:sz w:val="24"/>
          <w:szCs w:val="24"/>
        </w:rPr>
        <w:t>”</w:t>
      </w:r>
      <w:r w:rsidR="00CB7DC2">
        <w:rPr>
          <w:rFonts w:ascii="Times New Roman" w:hAnsi="Times New Roman" w:cs="Times New Roman"/>
          <w:sz w:val="24"/>
          <w:szCs w:val="24"/>
        </w:rPr>
        <w:t xml:space="preserve"> or the </w:t>
      </w:r>
      <w:r w:rsidR="007A5790">
        <w:rPr>
          <w:rFonts w:ascii="Times New Roman" w:hAnsi="Times New Roman" w:cs="Times New Roman"/>
          <w:sz w:val="24"/>
          <w:szCs w:val="24"/>
        </w:rPr>
        <w:t>“</w:t>
      </w:r>
      <w:r w:rsidR="00230D07">
        <w:rPr>
          <w:rFonts w:ascii="Times New Roman" w:hAnsi="Times New Roman" w:cs="Times New Roman"/>
          <w:sz w:val="24"/>
          <w:szCs w:val="24"/>
        </w:rPr>
        <w:t>rugged</w:t>
      </w:r>
      <w:r w:rsidR="00CB7DC2">
        <w:rPr>
          <w:rFonts w:ascii="Times New Roman" w:hAnsi="Times New Roman" w:cs="Times New Roman"/>
          <w:sz w:val="24"/>
          <w:szCs w:val="24"/>
        </w:rPr>
        <w:t xml:space="preserve"> north</w:t>
      </w:r>
      <w:r w:rsidR="0028102E">
        <w:rPr>
          <w:rFonts w:ascii="Times New Roman" w:hAnsi="Times New Roman" w:cs="Times New Roman"/>
          <w:sz w:val="24"/>
          <w:szCs w:val="24"/>
        </w:rPr>
        <w:t>,</w:t>
      </w:r>
      <w:r w:rsidR="007A5790">
        <w:rPr>
          <w:rFonts w:ascii="Times New Roman" w:hAnsi="Times New Roman" w:cs="Times New Roman"/>
          <w:sz w:val="24"/>
          <w:szCs w:val="24"/>
        </w:rPr>
        <w:t>”</w:t>
      </w:r>
      <w:r w:rsidR="00CB7DC2">
        <w:rPr>
          <w:rStyle w:val="FootnoteReference"/>
          <w:rFonts w:ascii="Times New Roman" w:hAnsi="Times New Roman" w:cs="Times New Roman"/>
          <w:sz w:val="24"/>
          <w:szCs w:val="24"/>
        </w:rPr>
        <w:footnoteReference w:id="68"/>
      </w:r>
      <w:r w:rsidR="00CB7DC2">
        <w:rPr>
          <w:rFonts w:ascii="Times New Roman" w:hAnsi="Times New Roman" w:cs="Times New Roman"/>
          <w:sz w:val="24"/>
          <w:szCs w:val="24"/>
        </w:rPr>
        <w:t xml:space="preserve"> t</w:t>
      </w:r>
      <w:r>
        <w:rPr>
          <w:rFonts w:ascii="Times New Roman" w:hAnsi="Times New Roman" w:cs="Times New Roman"/>
          <w:sz w:val="24"/>
          <w:szCs w:val="24"/>
        </w:rPr>
        <w:t xml:space="preserve">he five Iroquois, according to the </w:t>
      </w:r>
      <w:r w:rsidRPr="00A53D1B">
        <w:rPr>
          <w:rFonts w:ascii="Times New Roman" w:hAnsi="Times New Roman" w:cs="Times New Roman"/>
          <w:i/>
          <w:sz w:val="24"/>
          <w:szCs w:val="24"/>
        </w:rPr>
        <w:t>Bath Chronicle</w:t>
      </w:r>
      <w:r>
        <w:rPr>
          <w:rFonts w:ascii="Times New Roman" w:hAnsi="Times New Roman" w:cs="Times New Roman"/>
          <w:sz w:val="24"/>
          <w:szCs w:val="24"/>
        </w:rPr>
        <w:t xml:space="preserve">, were of </w:t>
      </w:r>
      <w:r w:rsidR="007A5790">
        <w:rPr>
          <w:rFonts w:ascii="Times New Roman" w:hAnsi="Times New Roman" w:cs="Times New Roman"/>
          <w:sz w:val="24"/>
          <w:szCs w:val="24"/>
        </w:rPr>
        <w:t>“</w:t>
      </w:r>
      <w:r>
        <w:rPr>
          <w:rFonts w:ascii="Times New Roman" w:hAnsi="Times New Roman" w:cs="Times New Roman"/>
          <w:sz w:val="24"/>
          <w:szCs w:val="24"/>
        </w:rPr>
        <w:t>magnificent physique</w:t>
      </w:r>
      <w:r w:rsidR="0028102E">
        <w:rPr>
          <w:rFonts w:ascii="Times New Roman" w:hAnsi="Times New Roman" w:cs="Times New Roman"/>
          <w:sz w:val="24"/>
          <w:szCs w:val="24"/>
        </w:rPr>
        <w:t>.</w:t>
      </w:r>
      <w:r w:rsidR="007A5790">
        <w:rPr>
          <w:rFonts w:ascii="Times New Roman" w:hAnsi="Times New Roman" w:cs="Times New Roman"/>
          <w:sz w:val="24"/>
          <w:szCs w:val="24"/>
        </w:rPr>
        <w:t>”</w:t>
      </w:r>
      <w:r>
        <w:rPr>
          <w:rFonts w:ascii="Times New Roman" w:hAnsi="Times New Roman" w:cs="Times New Roman"/>
          <w:sz w:val="24"/>
          <w:szCs w:val="24"/>
        </w:rPr>
        <w:t xml:space="preserve">  If that was not enough to excite the locals, at a concert held in the camp one evening, the First Nations men </w:t>
      </w:r>
      <w:r w:rsidR="007A5790">
        <w:rPr>
          <w:rFonts w:ascii="Times New Roman" w:hAnsi="Times New Roman" w:cs="Times New Roman"/>
          <w:sz w:val="24"/>
          <w:szCs w:val="24"/>
        </w:rPr>
        <w:t>“</w:t>
      </w:r>
      <w:r>
        <w:rPr>
          <w:rFonts w:ascii="Times New Roman" w:hAnsi="Times New Roman" w:cs="Times New Roman"/>
          <w:sz w:val="24"/>
          <w:szCs w:val="24"/>
        </w:rPr>
        <w:t>dressed in native costume, gave a war dance, and afterwards smoked the pipe of peace.</w:t>
      </w:r>
      <w:r w:rsidR="007A5790">
        <w:rPr>
          <w:rFonts w:ascii="Times New Roman" w:hAnsi="Times New Roman" w:cs="Times New Roman"/>
          <w:sz w:val="24"/>
          <w:szCs w:val="24"/>
        </w:rPr>
        <w:t>”</w:t>
      </w:r>
      <w:r>
        <w:rPr>
          <w:rStyle w:val="FootnoteReference"/>
          <w:rFonts w:ascii="Times New Roman" w:hAnsi="Times New Roman" w:cs="Times New Roman"/>
          <w:sz w:val="24"/>
          <w:szCs w:val="24"/>
        </w:rPr>
        <w:footnoteReference w:id="69"/>
      </w:r>
      <w:r>
        <w:rPr>
          <w:rFonts w:ascii="Times New Roman" w:hAnsi="Times New Roman" w:cs="Times New Roman"/>
          <w:sz w:val="24"/>
          <w:szCs w:val="24"/>
        </w:rPr>
        <w:t xml:space="preserve">  </w:t>
      </w:r>
      <w:r w:rsidR="00C716BC">
        <w:rPr>
          <w:rFonts w:ascii="Times New Roman" w:hAnsi="Times New Roman" w:cs="Times New Roman"/>
          <w:sz w:val="24"/>
          <w:szCs w:val="24"/>
        </w:rPr>
        <w:t xml:space="preserve">Not to be outdone, the </w:t>
      </w:r>
      <w:r w:rsidR="00C716BC" w:rsidRPr="00F80BB1">
        <w:rPr>
          <w:rFonts w:ascii="Times New Roman" w:hAnsi="Times New Roman" w:cs="Times New Roman"/>
          <w:i/>
          <w:sz w:val="24"/>
          <w:szCs w:val="24"/>
        </w:rPr>
        <w:t>Daily Mirror</w:t>
      </w:r>
      <w:r w:rsidR="00F80BB1">
        <w:rPr>
          <w:rFonts w:ascii="Times New Roman" w:hAnsi="Times New Roman" w:cs="Times New Roman"/>
          <w:sz w:val="24"/>
          <w:szCs w:val="24"/>
        </w:rPr>
        <w:t xml:space="preserve"> published a photograph of </w:t>
      </w:r>
      <w:r w:rsidR="000253F6">
        <w:rPr>
          <w:rFonts w:ascii="Times New Roman" w:hAnsi="Times New Roman" w:cs="Times New Roman"/>
          <w:sz w:val="24"/>
          <w:szCs w:val="24"/>
        </w:rPr>
        <w:t xml:space="preserve">the forty-one-year-old </w:t>
      </w:r>
      <w:r w:rsidR="00F80BB1">
        <w:rPr>
          <w:rFonts w:ascii="Times New Roman" w:hAnsi="Times New Roman" w:cs="Times New Roman"/>
          <w:sz w:val="24"/>
          <w:szCs w:val="24"/>
        </w:rPr>
        <w:t xml:space="preserve">John </w:t>
      </w:r>
      <w:proofErr w:type="spellStart"/>
      <w:r w:rsidR="00F80BB1">
        <w:rPr>
          <w:rFonts w:ascii="Times New Roman" w:hAnsi="Times New Roman" w:cs="Times New Roman"/>
          <w:sz w:val="24"/>
          <w:szCs w:val="24"/>
        </w:rPr>
        <w:t>Jacko</w:t>
      </w:r>
      <w:proofErr w:type="spellEnd"/>
      <w:r w:rsidR="00A04385">
        <w:rPr>
          <w:rFonts w:ascii="Times New Roman" w:hAnsi="Times New Roman" w:cs="Times New Roman"/>
          <w:sz w:val="24"/>
          <w:szCs w:val="24"/>
        </w:rPr>
        <w:t xml:space="preserve"> in an expos</w:t>
      </w:r>
      <w:r w:rsidR="00C275EB">
        <w:rPr>
          <w:rFonts w:ascii="Times New Roman" w:hAnsi="Times New Roman" w:cs="Times New Roman"/>
          <w:sz w:val="24"/>
          <w:szCs w:val="24"/>
        </w:rPr>
        <w:t>é</w:t>
      </w:r>
      <w:r w:rsidR="007F5990">
        <w:rPr>
          <w:rFonts w:ascii="Times New Roman" w:hAnsi="Times New Roman" w:cs="Times New Roman"/>
          <w:sz w:val="24"/>
          <w:szCs w:val="24"/>
        </w:rPr>
        <w:t xml:space="preserve"> entitled, </w:t>
      </w:r>
      <w:r w:rsidR="007A5790">
        <w:rPr>
          <w:rFonts w:ascii="Times New Roman" w:hAnsi="Times New Roman" w:cs="Times New Roman"/>
          <w:sz w:val="24"/>
          <w:szCs w:val="24"/>
        </w:rPr>
        <w:t>“</w:t>
      </w:r>
      <w:r w:rsidR="007F5990">
        <w:rPr>
          <w:rFonts w:ascii="Times New Roman" w:hAnsi="Times New Roman" w:cs="Times New Roman"/>
          <w:sz w:val="24"/>
          <w:szCs w:val="24"/>
        </w:rPr>
        <w:t>A Sea of Sawdust: Red Indian Lumbermen in Devonshire</w:t>
      </w:r>
      <w:r w:rsidR="0028102E">
        <w:rPr>
          <w:rFonts w:ascii="Times New Roman" w:hAnsi="Times New Roman" w:cs="Times New Roman"/>
          <w:sz w:val="24"/>
          <w:szCs w:val="24"/>
        </w:rPr>
        <w:t>.</w:t>
      </w:r>
      <w:r w:rsidR="007A5790">
        <w:rPr>
          <w:rFonts w:ascii="Times New Roman" w:hAnsi="Times New Roman" w:cs="Times New Roman"/>
          <w:sz w:val="24"/>
          <w:szCs w:val="24"/>
        </w:rPr>
        <w:t>”</w:t>
      </w:r>
      <w:r w:rsidR="007F5990">
        <w:rPr>
          <w:rFonts w:ascii="Times New Roman" w:hAnsi="Times New Roman" w:cs="Times New Roman"/>
          <w:sz w:val="24"/>
          <w:szCs w:val="24"/>
        </w:rPr>
        <w:t xml:space="preserve">  A</w:t>
      </w:r>
      <w:r w:rsidR="000253F6">
        <w:rPr>
          <w:rFonts w:ascii="Times New Roman" w:hAnsi="Times New Roman" w:cs="Times New Roman"/>
          <w:sz w:val="24"/>
          <w:szCs w:val="24"/>
        </w:rPr>
        <w:t>n Ojibwe</w:t>
      </w:r>
      <w:r w:rsidR="00F80BB1">
        <w:rPr>
          <w:rFonts w:ascii="Times New Roman" w:hAnsi="Times New Roman" w:cs="Times New Roman"/>
          <w:sz w:val="24"/>
          <w:szCs w:val="24"/>
        </w:rPr>
        <w:t xml:space="preserve"> soldier from the Wikwemikong district of Algoma</w:t>
      </w:r>
      <w:r w:rsidR="00A04385">
        <w:rPr>
          <w:rFonts w:ascii="Times New Roman" w:hAnsi="Times New Roman" w:cs="Times New Roman"/>
          <w:sz w:val="24"/>
          <w:szCs w:val="24"/>
        </w:rPr>
        <w:t>,</w:t>
      </w:r>
      <w:r w:rsidR="00F80BB1">
        <w:rPr>
          <w:rFonts w:ascii="Times New Roman" w:hAnsi="Times New Roman" w:cs="Times New Roman"/>
          <w:sz w:val="24"/>
          <w:szCs w:val="24"/>
        </w:rPr>
        <w:t xml:space="preserve"> </w:t>
      </w:r>
      <w:r w:rsidR="000253F6">
        <w:rPr>
          <w:rFonts w:ascii="Times New Roman" w:hAnsi="Times New Roman" w:cs="Times New Roman"/>
          <w:sz w:val="24"/>
          <w:szCs w:val="24"/>
        </w:rPr>
        <w:t xml:space="preserve">near </w:t>
      </w:r>
      <w:proofErr w:type="spellStart"/>
      <w:r w:rsidR="000253F6">
        <w:rPr>
          <w:rFonts w:ascii="Times New Roman" w:hAnsi="Times New Roman" w:cs="Times New Roman"/>
          <w:sz w:val="24"/>
          <w:szCs w:val="24"/>
        </w:rPr>
        <w:t>Thessalon</w:t>
      </w:r>
      <w:proofErr w:type="spellEnd"/>
      <w:r w:rsidR="000253F6">
        <w:rPr>
          <w:rFonts w:ascii="Times New Roman" w:hAnsi="Times New Roman" w:cs="Times New Roman"/>
          <w:sz w:val="24"/>
          <w:szCs w:val="24"/>
        </w:rPr>
        <w:t xml:space="preserve"> on the north shore of Lake Huron </w:t>
      </w:r>
      <w:r w:rsidR="00F80BB1">
        <w:rPr>
          <w:rFonts w:ascii="Times New Roman" w:hAnsi="Times New Roman" w:cs="Times New Roman"/>
          <w:sz w:val="24"/>
          <w:szCs w:val="24"/>
        </w:rPr>
        <w:t xml:space="preserve">in </w:t>
      </w:r>
      <w:r w:rsidR="000253F6">
        <w:rPr>
          <w:rFonts w:ascii="Times New Roman" w:hAnsi="Times New Roman" w:cs="Times New Roman"/>
          <w:sz w:val="24"/>
          <w:szCs w:val="24"/>
        </w:rPr>
        <w:t>n</w:t>
      </w:r>
      <w:r w:rsidR="00F80BB1">
        <w:rPr>
          <w:rFonts w:ascii="Times New Roman" w:hAnsi="Times New Roman" w:cs="Times New Roman"/>
          <w:sz w:val="24"/>
          <w:szCs w:val="24"/>
        </w:rPr>
        <w:t>orthern Ontario</w:t>
      </w:r>
      <w:r w:rsidR="007F5990">
        <w:rPr>
          <w:rFonts w:ascii="Times New Roman" w:hAnsi="Times New Roman" w:cs="Times New Roman"/>
          <w:sz w:val="24"/>
          <w:szCs w:val="24"/>
        </w:rPr>
        <w:t>,</w:t>
      </w:r>
      <w:r w:rsidR="00F80BB1">
        <w:rPr>
          <w:rFonts w:ascii="Times New Roman" w:hAnsi="Times New Roman" w:cs="Times New Roman"/>
          <w:sz w:val="24"/>
          <w:szCs w:val="24"/>
        </w:rPr>
        <w:t xml:space="preserve"> </w:t>
      </w:r>
      <w:proofErr w:type="spellStart"/>
      <w:r w:rsidR="00F80BB1">
        <w:rPr>
          <w:rFonts w:ascii="Times New Roman" w:hAnsi="Times New Roman" w:cs="Times New Roman"/>
          <w:sz w:val="24"/>
          <w:szCs w:val="24"/>
        </w:rPr>
        <w:t>Jacko</w:t>
      </w:r>
      <w:proofErr w:type="spellEnd"/>
      <w:r w:rsidR="00F80BB1">
        <w:rPr>
          <w:rFonts w:ascii="Times New Roman" w:hAnsi="Times New Roman" w:cs="Times New Roman"/>
          <w:sz w:val="24"/>
          <w:szCs w:val="24"/>
        </w:rPr>
        <w:t xml:space="preserve"> had </w:t>
      </w:r>
      <w:r w:rsidR="007F5990">
        <w:rPr>
          <w:rFonts w:ascii="Times New Roman" w:hAnsi="Times New Roman" w:cs="Times New Roman"/>
          <w:sz w:val="24"/>
          <w:szCs w:val="24"/>
        </w:rPr>
        <w:t xml:space="preserve">initially </w:t>
      </w:r>
      <w:r w:rsidR="00F80BB1">
        <w:rPr>
          <w:rFonts w:ascii="Times New Roman" w:hAnsi="Times New Roman" w:cs="Times New Roman"/>
          <w:sz w:val="24"/>
          <w:szCs w:val="24"/>
        </w:rPr>
        <w:t>enlisted in December 1915 with the 119</w:t>
      </w:r>
      <w:r w:rsidR="00F80BB1" w:rsidRPr="00F80BB1">
        <w:rPr>
          <w:rFonts w:ascii="Times New Roman" w:hAnsi="Times New Roman" w:cs="Times New Roman"/>
          <w:sz w:val="24"/>
          <w:szCs w:val="24"/>
          <w:vertAlign w:val="superscript"/>
        </w:rPr>
        <w:t>th</w:t>
      </w:r>
      <w:r w:rsidR="00F80BB1">
        <w:rPr>
          <w:rFonts w:ascii="Times New Roman" w:hAnsi="Times New Roman" w:cs="Times New Roman"/>
          <w:sz w:val="24"/>
          <w:szCs w:val="24"/>
        </w:rPr>
        <w:t xml:space="preserve"> Battalion recruited out of </w:t>
      </w:r>
      <w:r w:rsidR="000253F6">
        <w:rPr>
          <w:rFonts w:ascii="Times New Roman" w:hAnsi="Times New Roman" w:cs="Times New Roman"/>
          <w:sz w:val="24"/>
          <w:szCs w:val="24"/>
        </w:rPr>
        <w:t xml:space="preserve">nearby </w:t>
      </w:r>
      <w:r w:rsidR="00F80BB1">
        <w:rPr>
          <w:rFonts w:ascii="Times New Roman" w:hAnsi="Times New Roman" w:cs="Times New Roman"/>
          <w:sz w:val="24"/>
          <w:szCs w:val="24"/>
        </w:rPr>
        <w:t>Sault St</w:t>
      </w:r>
      <w:r w:rsidR="000253F6">
        <w:rPr>
          <w:rFonts w:ascii="Times New Roman" w:hAnsi="Times New Roman" w:cs="Times New Roman"/>
          <w:sz w:val="24"/>
          <w:szCs w:val="24"/>
        </w:rPr>
        <w:t>e</w:t>
      </w:r>
      <w:r w:rsidR="00F80BB1">
        <w:rPr>
          <w:rFonts w:ascii="Times New Roman" w:hAnsi="Times New Roman" w:cs="Times New Roman"/>
          <w:sz w:val="24"/>
          <w:szCs w:val="24"/>
        </w:rPr>
        <w:t xml:space="preserve"> Marie.  </w:t>
      </w:r>
      <w:r w:rsidR="009C0BF4">
        <w:rPr>
          <w:rFonts w:ascii="Times New Roman" w:hAnsi="Times New Roman" w:cs="Times New Roman"/>
          <w:sz w:val="24"/>
          <w:szCs w:val="24"/>
        </w:rPr>
        <w:t xml:space="preserve">An experienced bushman and </w:t>
      </w:r>
      <w:r w:rsidR="009C0BF4">
        <w:rPr>
          <w:rFonts w:ascii="Times New Roman" w:hAnsi="Times New Roman" w:cs="Times New Roman"/>
          <w:sz w:val="24"/>
          <w:szCs w:val="24"/>
        </w:rPr>
        <w:lastRenderedPageBreak/>
        <w:t>p</w:t>
      </w:r>
      <w:r w:rsidR="00F80BB1">
        <w:rPr>
          <w:rFonts w:ascii="Times New Roman" w:hAnsi="Times New Roman" w:cs="Times New Roman"/>
          <w:sz w:val="24"/>
          <w:szCs w:val="24"/>
        </w:rPr>
        <w:t>ossessing previous military experience with a militia unit, the 51</w:t>
      </w:r>
      <w:r w:rsidR="00F80BB1" w:rsidRPr="00F80BB1">
        <w:rPr>
          <w:rFonts w:ascii="Times New Roman" w:hAnsi="Times New Roman" w:cs="Times New Roman"/>
          <w:sz w:val="24"/>
          <w:szCs w:val="24"/>
          <w:vertAlign w:val="superscript"/>
        </w:rPr>
        <w:t>st</w:t>
      </w:r>
      <w:r w:rsidR="00F80BB1">
        <w:rPr>
          <w:rFonts w:ascii="Times New Roman" w:hAnsi="Times New Roman" w:cs="Times New Roman"/>
          <w:sz w:val="24"/>
          <w:szCs w:val="24"/>
        </w:rPr>
        <w:t xml:space="preserve"> Soo Rifles, he was quickly transferred to the 224</w:t>
      </w:r>
      <w:r w:rsidR="00F80BB1" w:rsidRPr="00F80BB1">
        <w:rPr>
          <w:rFonts w:ascii="Times New Roman" w:hAnsi="Times New Roman" w:cs="Times New Roman"/>
          <w:sz w:val="24"/>
          <w:szCs w:val="24"/>
          <w:vertAlign w:val="superscript"/>
        </w:rPr>
        <w:t>th</w:t>
      </w:r>
      <w:r w:rsidR="00F80BB1">
        <w:rPr>
          <w:rFonts w:ascii="Times New Roman" w:hAnsi="Times New Roman" w:cs="Times New Roman"/>
          <w:sz w:val="24"/>
          <w:szCs w:val="24"/>
        </w:rPr>
        <w:t xml:space="preserve"> Battalion in April 1916</w:t>
      </w:r>
      <w:r w:rsidR="007F5990">
        <w:rPr>
          <w:rFonts w:ascii="Times New Roman" w:hAnsi="Times New Roman" w:cs="Times New Roman"/>
          <w:sz w:val="24"/>
          <w:szCs w:val="24"/>
        </w:rPr>
        <w:t xml:space="preserve"> and sent overseas to work at Stover.</w:t>
      </w:r>
      <w:r w:rsidR="007F5990">
        <w:rPr>
          <w:rStyle w:val="FootnoteReference"/>
          <w:rFonts w:ascii="Times New Roman" w:hAnsi="Times New Roman" w:cs="Times New Roman"/>
          <w:sz w:val="24"/>
          <w:szCs w:val="24"/>
        </w:rPr>
        <w:footnoteReference w:id="70"/>
      </w:r>
      <w:r w:rsidR="0053246E">
        <w:rPr>
          <w:rFonts w:ascii="Times New Roman" w:hAnsi="Times New Roman" w:cs="Times New Roman"/>
          <w:sz w:val="24"/>
          <w:szCs w:val="24"/>
        </w:rPr>
        <w:t xml:space="preserve">  </w:t>
      </w:r>
    </w:p>
    <w:p w14:paraId="291F709F" w14:textId="2A1F9922" w:rsidR="00340D80" w:rsidRDefault="00593ADF" w:rsidP="003435D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Indeed, the age profile of these forestry units makes for interesting comparisons to be drawn with men in combat units.  The average age of a frontline soldier was </w:t>
      </w:r>
      <w:r w:rsidR="00AE0A8D">
        <w:rPr>
          <w:rFonts w:ascii="Times New Roman" w:hAnsi="Times New Roman" w:cs="Times New Roman"/>
          <w:sz w:val="24"/>
          <w:szCs w:val="24"/>
        </w:rPr>
        <w:t>twenty-six</w:t>
      </w:r>
      <w:r>
        <w:rPr>
          <w:rFonts w:ascii="Times New Roman" w:hAnsi="Times New Roman" w:cs="Times New Roman"/>
          <w:sz w:val="24"/>
          <w:szCs w:val="24"/>
        </w:rPr>
        <w:t xml:space="preserve">.  Men in forestry companies tended to be </w:t>
      </w:r>
      <w:r w:rsidR="002D171E">
        <w:rPr>
          <w:rFonts w:ascii="Times New Roman" w:hAnsi="Times New Roman" w:cs="Times New Roman"/>
          <w:sz w:val="24"/>
          <w:szCs w:val="24"/>
        </w:rPr>
        <w:t xml:space="preserve">on average </w:t>
      </w:r>
      <w:r w:rsidR="000821AE">
        <w:rPr>
          <w:rFonts w:ascii="Times New Roman" w:hAnsi="Times New Roman" w:cs="Times New Roman"/>
          <w:sz w:val="24"/>
          <w:szCs w:val="24"/>
        </w:rPr>
        <w:t>e</w:t>
      </w:r>
      <w:r>
        <w:rPr>
          <w:rFonts w:ascii="Times New Roman" w:hAnsi="Times New Roman" w:cs="Times New Roman"/>
          <w:sz w:val="24"/>
          <w:szCs w:val="24"/>
        </w:rPr>
        <w:t>ight to twelve years older</w:t>
      </w:r>
      <w:r w:rsidR="007321FB">
        <w:rPr>
          <w:rFonts w:ascii="Times New Roman" w:hAnsi="Times New Roman" w:cs="Times New Roman"/>
          <w:sz w:val="24"/>
          <w:szCs w:val="24"/>
        </w:rPr>
        <w:t xml:space="preserve">, but </w:t>
      </w:r>
      <w:r w:rsidR="00AE0A8D">
        <w:rPr>
          <w:rFonts w:ascii="Times New Roman" w:hAnsi="Times New Roman" w:cs="Times New Roman"/>
          <w:sz w:val="24"/>
          <w:szCs w:val="24"/>
        </w:rPr>
        <w:t xml:space="preserve">it was not uncommon for </w:t>
      </w:r>
      <w:r w:rsidR="007321FB">
        <w:rPr>
          <w:rFonts w:ascii="Times New Roman" w:hAnsi="Times New Roman" w:cs="Times New Roman"/>
          <w:sz w:val="24"/>
          <w:szCs w:val="24"/>
        </w:rPr>
        <w:t xml:space="preserve">many </w:t>
      </w:r>
      <w:r w:rsidR="00AE0A8D">
        <w:rPr>
          <w:rFonts w:ascii="Times New Roman" w:hAnsi="Times New Roman" w:cs="Times New Roman"/>
          <w:sz w:val="24"/>
          <w:szCs w:val="24"/>
        </w:rPr>
        <w:t>to be</w:t>
      </w:r>
      <w:r w:rsidR="007321FB">
        <w:rPr>
          <w:rFonts w:ascii="Times New Roman" w:hAnsi="Times New Roman" w:cs="Times New Roman"/>
          <w:sz w:val="24"/>
          <w:szCs w:val="24"/>
        </w:rPr>
        <w:t xml:space="preserve"> in their forties</w:t>
      </w:r>
      <w:r w:rsidR="003435D8">
        <w:rPr>
          <w:rFonts w:ascii="Times New Roman" w:hAnsi="Times New Roman" w:cs="Times New Roman"/>
          <w:sz w:val="24"/>
          <w:szCs w:val="24"/>
        </w:rPr>
        <w:t>, like the forty-two-year-old Plymouth-born Private Richard Brimblecombe, one of a healthy smattering of British-born migrants who enlisted in this unit.</w:t>
      </w:r>
      <w:r w:rsidR="003435D8">
        <w:rPr>
          <w:rStyle w:val="FootnoteReference"/>
          <w:rFonts w:ascii="Times New Roman" w:hAnsi="Times New Roman" w:cs="Times New Roman"/>
          <w:sz w:val="24"/>
          <w:szCs w:val="24"/>
        </w:rPr>
        <w:footnoteReference w:id="71"/>
      </w:r>
      <w:r w:rsidR="003435D8">
        <w:rPr>
          <w:rFonts w:ascii="Times New Roman" w:hAnsi="Times New Roman" w:cs="Times New Roman"/>
          <w:sz w:val="24"/>
          <w:szCs w:val="24"/>
        </w:rPr>
        <w:t xml:space="preserve">  </w:t>
      </w:r>
      <w:r w:rsidR="005068B9">
        <w:rPr>
          <w:rFonts w:ascii="Times New Roman" w:hAnsi="Times New Roman" w:cs="Times New Roman"/>
          <w:sz w:val="24"/>
          <w:szCs w:val="24"/>
        </w:rPr>
        <w:t>However, unlike the battalions raised in the first eighteen months of the war, the majority of the enlistees were Canadian-born.  Among them</w:t>
      </w:r>
      <w:r w:rsidR="001F44F5">
        <w:rPr>
          <w:rFonts w:ascii="Times New Roman" w:hAnsi="Times New Roman" w:cs="Times New Roman"/>
          <w:sz w:val="24"/>
          <w:szCs w:val="24"/>
        </w:rPr>
        <w:t>, at least in the 224</w:t>
      </w:r>
      <w:r w:rsidR="00474EEB" w:rsidRPr="00474EEB">
        <w:rPr>
          <w:rFonts w:ascii="Times New Roman" w:hAnsi="Times New Roman" w:cs="Times New Roman"/>
          <w:sz w:val="24"/>
          <w:szCs w:val="24"/>
          <w:vertAlign w:val="superscript"/>
        </w:rPr>
        <w:t>th</w:t>
      </w:r>
      <w:r w:rsidR="00474EEB">
        <w:rPr>
          <w:rFonts w:ascii="Times New Roman" w:hAnsi="Times New Roman" w:cs="Times New Roman"/>
          <w:sz w:val="24"/>
          <w:szCs w:val="24"/>
        </w:rPr>
        <w:t xml:space="preserve"> </w:t>
      </w:r>
      <w:r w:rsidR="001F44F5">
        <w:rPr>
          <w:rFonts w:ascii="Times New Roman" w:hAnsi="Times New Roman" w:cs="Times New Roman"/>
          <w:sz w:val="24"/>
          <w:szCs w:val="24"/>
        </w:rPr>
        <w:t>and 230</w:t>
      </w:r>
      <w:r w:rsidR="00474EEB" w:rsidRPr="00474EEB">
        <w:rPr>
          <w:rFonts w:ascii="Times New Roman" w:hAnsi="Times New Roman" w:cs="Times New Roman"/>
          <w:sz w:val="24"/>
          <w:szCs w:val="24"/>
          <w:vertAlign w:val="superscript"/>
        </w:rPr>
        <w:t>th</w:t>
      </w:r>
      <w:r w:rsidR="00474EEB">
        <w:rPr>
          <w:rFonts w:ascii="Times New Roman" w:hAnsi="Times New Roman" w:cs="Times New Roman"/>
          <w:sz w:val="24"/>
          <w:szCs w:val="24"/>
        </w:rPr>
        <w:t xml:space="preserve">, </w:t>
      </w:r>
      <w:r w:rsidR="005068B9">
        <w:rPr>
          <w:rFonts w:ascii="Times New Roman" w:hAnsi="Times New Roman" w:cs="Times New Roman"/>
          <w:sz w:val="24"/>
          <w:szCs w:val="24"/>
        </w:rPr>
        <w:t xml:space="preserve">were sizeable numbers of francophones.  </w:t>
      </w:r>
      <w:r w:rsidR="000821AE">
        <w:rPr>
          <w:rFonts w:ascii="Times New Roman" w:hAnsi="Times New Roman" w:cs="Times New Roman"/>
          <w:sz w:val="24"/>
          <w:szCs w:val="24"/>
        </w:rPr>
        <w:t>Recruited for the</w:t>
      </w:r>
      <w:r w:rsidR="00333D2B">
        <w:rPr>
          <w:rFonts w:ascii="Times New Roman" w:hAnsi="Times New Roman" w:cs="Times New Roman"/>
          <w:sz w:val="24"/>
          <w:szCs w:val="24"/>
        </w:rPr>
        <w:t>ir</w:t>
      </w:r>
      <w:r w:rsidR="000821AE">
        <w:rPr>
          <w:rFonts w:ascii="Times New Roman" w:hAnsi="Times New Roman" w:cs="Times New Roman"/>
          <w:sz w:val="24"/>
          <w:szCs w:val="24"/>
        </w:rPr>
        <w:t xml:space="preserve"> prowess with an axe or cross-cut saw rather than a rifle, the</w:t>
      </w:r>
      <w:r w:rsidR="009C0BF4">
        <w:rPr>
          <w:rFonts w:ascii="Times New Roman" w:hAnsi="Times New Roman" w:cs="Times New Roman"/>
          <w:sz w:val="24"/>
          <w:szCs w:val="24"/>
        </w:rPr>
        <w:t>se hardened</w:t>
      </w:r>
      <w:r w:rsidR="000821AE">
        <w:rPr>
          <w:rFonts w:ascii="Times New Roman" w:hAnsi="Times New Roman" w:cs="Times New Roman"/>
          <w:sz w:val="24"/>
          <w:szCs w:val="24"/>
        </w:rPr>
        <w:t xml:space="preserve"> men </w:t>
      </w:r>
      <w:r w:rsidR="009C0BF4">
        <w:rPr>
          <w:rFonts w:ascii="Times New Roman" w:hAnsi="Times New Roman" w:cs="Times New Roman"/>
          <w:sz w:val="24"/>
          <w:szCs w:val="24"/>
        </w:rPr>
        <w:t>of</w:t>
      </w:r>
      <w:r w:rsidR="000821AE">
        <w:rPr>
          <w:rFonts w:ascii="Times New Roman" w:hAnsi="Times New Roman" w:cs="Times New Roman"/>
          <w:sz w:val="24"/>
          <w:szCs w:val="24"/>
        </w:rPr>
        <w:t xml:space="preserve"> the forestry </w:t>
      </w:r>
      <w:r w:rsidR="001E3575">
        <w:rPr>
          <w:rFonts w:ascii="Times New Roman" w:hAnsi="Times New Roman" w:cs="Times New Roman"/>
          <w:sz w:val="24"/>
          <w:szCs w:val="24"/>
        </w:rPr>
        <w:t>detachments</w:t>
      </w:r>
      <w:r w:rsidR="000821AE">
        <w:rPr>
          <w:rFonts w:ascii="Times New Roman" w:hAnsi="Times New Roman" w:cs="Times New Roman"/>
          <w:sz w:val="24"/>
          <w:szCs w:val="24"/>
        </w:rPr>
        <w:t xml:space="preserve"> </w:t>
      </w:r>
      <w:r w:rsidR="009C0BF4">
        <w:rPr>
          <w:rFonts w:ascii="Times New Roman" w:hAnsi="Times New Roman" w:cs="Times New Roman"/>
          <w:sz w:val="24"/>
          <w:szCs w:val="24"/>
        </w:rPr>
        <w:t xml:space="preserve">received only </w:t>
      </w:r>
      <w:r w:rsidR="001E3575">
        <w:rPr>
          <w:rFonts w:ascii="Times New Roman" w:hAnsi="Times New Roman" w:cs="Times New Roman"/>
          <w:sz w:val="24"/>
          <w:szCs w:val="24"/>
        </w:rPr>
        <w:t>basic military training.  Loosely organ</w:t>
      </w:r>
      <w:r w:rsidR="009D4DFC">
        <w:rPr>
          <w:rFonts w:ascii="Times New Roman" w:hAnsi="Times New Roman" w:cs="Times New Roman"/>
          <w:sz w:val="24"/>
          <w:szCs w:val="24"/>
        </w:rPr>
        <w:t>ize</w:t>
      </w:r>
      <w:r w:rsidR="001E3575">
        <w:rPr>
          <w:rFonts w:ascii="Times New Roman" w:hAnsi="Times New Roman" w:cs="Times New Roman"/>
          <w:sz w:val="24"/>
          <w:szCs w:val="24"/>
        </w:rPr>
        <w:t>d along military lines, with all that this entailed regarding unit cohesion, chain of command and military discipline, their establishment reflected their specialist skills and the highly technical nature of their work.</w:t>
      </w:r>
      <w:r w:rsidR="00AE0A8D">
        <w:rPr>
          <w:rStyle w:val="FootnoteReference"/>
          <w:rFonts w:ascii="Times New Roman" w:hAnsi="Times New Roman" w:cs="Times New Roman"/>
          <w:sz w:val="24"/>
          <w:szCs w:val="24"/>
        </w:rPr>
        <w:footnoteReference w:id="72"/>
      </w:r>
      <w:r w:rsidR="000821AE">
        <w:rPr>
          <w:rFonts w:ascii="Times New Roman" w:hAnsi="Times New Roman" w:cs="Times New Roman"/>
          <w:sz w:val="24"/>
          <w:szCs w:val="24"/>
        </w:rPr>
        <w:t xml:space="preserve">  </w:t>
      </w:r>
      <w:r w:rsidR="0006601A">
        <w:rPr>
          <w:rFonts w:ascii="Times New Roman" w:hAnsi="Times New Roman" w:cs="Times New Roman"/>
          <w:sz w:val="24"/>
          <w:szCs w:val="24"/>
        </w:rPr>
        <w:t>Just like their comrades in the</w:t>
      </w:r>
      <w:r w:rsidR="00CE505E">
        <w:rPr>
          <w:rFonts w:ascii="Times New Roman" w:hAnsi="Times New Roman" w:cs="Times New Roman"/>
          <w:sz w:val="24"/>
          <w:szCs w:val="24"/>
        </w:rPr>
        <w:t xml:space="preserve"> </w:t>
      </w:r>
      <w:r w:rsidR="00635E70">
        <w:rPr>
          <w:rFonts w:ascii="Times New Roman" w:hAnsi="Times New Roman" w:cs="Times New Roman"/>
          <w:sz w:val="24"/>
          <w:szCs w:val="24"/>
        </w:rPr>
        <w:t>CEF</w:t>
      </w:r>
      <w:r w:rsidR="0006601A">
        <w:rPr>
          <w:rFonts w:ascii="Times New Roman" w:hAnsi="Times New Roman" w:cs="Times New Roman"/>
          <w:sz w:val="24"/>
          <w:szCs w:val="24"/>
        </w:rPr>
        <w:t xml:space="preserve">, </w:t>
      </w:r>
      <w:r w:rsidR="00474EEB">
        <w:rPr>
          <w:rFonts w:ascii="Times New Roman" w:hAnsi="Times New Roman" w:cs="Times New Roman"/>
          <w:sz w:val="24"/>
          <w:szCs w:val="24"/>
        </w:rPr>
        <w:t xml:space="preserve">discipline could be problematic at times, </w:t>
      </w:r>
      <w:r w:rsidR="0006601A">
        <w:rPr>
          <w:rFonts w:ascii="Times New Roman" w:hAnsi="Times New Roman" w:cs="Times New Roman"/>
          <w:sz w:val="24"/>
          <w:szCs w:val="24"/>
        </w:rPr>
        <w:t xml:space="preserve">but </w:t>
      </w:r>
      <w:r w:rsidR="00474EEB">
        <w:rPr>
          <w:rFonts w:ascii="Times New Roman" w:hAnsi="Times New Roman" w:cs="Times New Roman"/>
          <w:sz w:val="24"/>
          <w:szCs w:val="24"/>
        </w:rPr>
        <w:t>t</w:t>
      </w:r>
      <w:r w:rsidR="00AE0A8D">
        <w:rPr>
          <w:rFonts w:ascii="Times New Roman" w:hAnsi="Times New Roman" w:cs="Times New Roman"/>
          <w:sz w:val="24"/>
          <w:szCs w:val="24"/>
        </w:rPr>
        <w:t>he</w:t>
      </w:r>
      <w:r w:rsidR="00474EEB">
        <w:rPr>
          <w:rFonts w:ascii="Times New Roman" w:hAnsi="Times New Roman" w:cs="Times New Roman"/>
          <w:sz w:val="24"/>
          <w:szCs w:val="24"/>
        </w:rPr>
        <w:t xml:space="preserve">se men were </w:t>
      </w:r>
      <w:r w:rsidR="00AE0A8D">
        <w:rPr>
          <w:rFonts w:ascii="Times New Roman" w:hAnsi="Times New Roman" w:cs="Times New Roman"/>
          <w:sz w:val="24"/>
          <w:szCs w:val="24"/>
        </w:rPr>
        <w:t>also fiercely competitive, maintained an excellent esprit de corps and rose to the task when big orders were suddenly thrust upon them in times of crisis.</w:t>
      </w:r>
      <w:r w:rsidR="00AE0A8D">
        <w:rPr>
          <w:rStyle w:val="FootnoteReference"/>
          <w:rFonts w:ascii="Times New Roman" w:hAnsi="Times New Roman" w:cs="Times New Roman"/>
          <w:sz w:val="24"/>
          <w:szCs w:val="24"/>
        </w:rPr>
        <w:footnoteReference w:id="73"/>
      </w:r>
      <w:r w:rsidR="00AE0A8D">
        <w:rPr>
          <w:rFonts w:ascii="Times New Roman" w:hAnsi="Times New Roman" w:cs="Times New Roman"/>
          <w:sz w:val="24"/>
          <w:szCs w:val="24"/>
        </w:rPr>
        <w:t xml:space="preserve">  </w:t>
      </w:r>
    </w:p>
    <w:p w14:paraId="56DD6560" w14:textId="4C5CF8FA" w:rsidR="00E63D31" w:rsidRDefault="00CB0A15" w:rsidP="00340D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w:t>
      </w:r>
      <w:r w:rsidR="007321FB">
        <w:rPr>
          <w:rFonts w:ascii="Times New Roman" w:hAnsi="Times New Roman" w:cs="Times New Roman"/>
          <w:sz w:val="24"/>
          <w:szCs w:val="24"/>
        </w:rPr>
        <w:t>the</w:t>
      </w:r>
      <w:r w:rsidR="00132B74">
        <w:rPr>
          <w:rFonts w:ascii="Times New Roman" w:hAnsi="Times New Roman" w:cs="Times New Roman"/>
          <w:sz w:val="24"/>
          <w:szCs w:val="24"/>
        </w:rPr>
        <w:t>se</w:t>
      </w:r>
      <w:r w:rsidR="007321FB">
        <w:rPr>
          <w:rFonts w:ascii="Times New Roman" w:hAnsi="Times New Roman" w:cs="Times New Roman"/>
          <w:sz w:val="24"/>
          <w:szCs w:val="24"/>
        </w:rPr>
        <w:t xml:space="preserve"> forestry units were under the direction of the British and French governments as regard deployment for cutting timber and types of product made</w:t>
      </w:r>
      <w:r>
        <w:rPr>
          <w:rFonts w:ascii="Times New Roman" w:hAnsi="Times New Roman" w:cs="Times New Roman"/>
          <w:sz w:val="24"/>
          <w:szCs w:val="24"/>
        </w:rPr>
        <w:t xml:space="preserve">, they were commanded </w:t>
      </w:r>
      <w:r w:rsidR="00E6773C">
        <w:rPr>
          <w:rFonts w:ascii="Times New Roman" w:hAnsi="Times New Roman" w:cs="Times New Roman"/>
          <w:sz w:val="24"/>
          <w:szCs w:val="24"/>
        </w:rPr>
        <w:t xml:space="preserve">and disciplined </w:t>
      </w:r>
      <w:r>
        <w:rPr>
          <w:rFonts w:ascii="Times New Roman" w:hAnsi="Times New Roman" w:cs="Times New Roman"/>
          <w:sz w:val="24"/>
          <w:szCs w:val="24"/>
        </w:rPr>
        <w:t>by Canadian officers</w:t>
      </w:r>
      <w:r w:rsidR="007321FB">
        <w:rPr>
          <w:rFonts w:ascii="Times New Roman" w:hAnsi="Times New Roman" w:cs="Times New Roman"/>
          <w:sz w:val="24"/>
          <w:szCs w:val="24"/>
        </w:rPr>
        <w:t xml:space="preserve">.  Nevertheless, Sir George </w:t>
      </w:r>
      <w:proofErr w:type="spellStart"/>
      <w:r w:rsidR="007321FB">
        <w:rPr>
          <w:rFonts w:ascii="Times New Roman" w:hAnsi="Times New Roman" w:cs="Times New Roman"/>
          <w:sz w:val="24"/>
          <w:szCs w:val="24"/>
        </w:rPr>
        <w:t>Perley</w:t>
      </w:r>
      <w:proofErr w:type="spellEnd"/>
      <w:r w:rsidR="007321FB">
        <w:rPr>
          <w:rFonts w:ascii="Times New Roman" w:hAnsi="Times New Roman" w:cs="Times New Roman"/>
          <w:sz w:val="24"/>
          <w:szCs w:val="24"/>
        </w:rPr>
        <w:t xml:space="preserve">, Canada’s </w:t>
      </w:r>
      <w:r w:rsidR="007321FB">
        <w:rPr>
          <w:rFonts w:ascii="Times New Roman" w:hAnsi="Times New Roman" w:cs="Times New Roman"/>
          <w:sz w:val="24"/>
          <w:szCs w:val="24"/>
        </w:rPr>
        <w:lastRenderedPageBreak/>
        <w:t>high commissioner in London</w:t>
      </w:r>
      <w:r w:rsidR="005F75D4">
        <w:rPr>
          <w:rFonts w:ascii="Times New Roman" w:hAnsi="Times New Roman" w:cs="Times New Roman"/>
          <w:sz w:val="24"/>
          <w:szCs w:val="24"/>
        </w:rPr>
        <w:t xml:space="preserve"> and later minister of Overseas Military Forces</w:t>
      </w:r>
      <w:r w:rsidR="007321FB">
        <w:rPr>
          <w:rFonts w:ascii="Times New Roman" w:hAnsi="Times New Roman" w:cs="Times New Roman"/>
          <w:sz w:val="24"/>
          <w:szCs w:val="24"/>
        </w:rPr>
        <w:t xml:space="preserve">, admitted to the Canadian prime minister </w:t>
      </w:r>
      <w:r w:rsidR="00CD7B88">
        <w:rPr>
          <w:rFonts w:ascii="Times New Roman" w:hAnsi="Times New Roman" w:cs="Times New Roman"/>
          <w:sz w:val="24"/>
          <w:szCs w:val="24"/>
        </w:rPr>
        <w:t xml:space="preserve">Sir </w:t>
      </w:r>
      <w:r w:rsidR="007321FB">
        <w:rPr>
          <w:rFonts w:ascii="Times New Roman" w:hAnsi="Times New Roman" w:cs="Times New Roman"/>
          <w:sz w:val="24"/>
          <w:szCs w:val="24"/>
        </w:rPr>
        <w:t xml:space="preserve">Robert Borden, </w:t>
      </w:r>
      <w:r w:rsidR="007A5790">
        <w:rPr>
          <w:rFonts w:ascii="Times New Roman" w:hAnsi="Times New Roman" w:cs="Times New Roman"/>
          <w:sz w:val="24"/>
          <w:szCs w:val="24"/>
        </w:rPr>
        <w:t>“</w:t>
      </w:r>
      <w:r w:rsidR="003D5479">
        <w:rPr>
          <w:rFonts w:ascii="Times New Roman" w:hAnsi="Times New Roman" w:cs="Times New Roman"/>
          <w:sz w:val="24"/>
          <w:szCs w:val="24"/>
        </w:rPr>
        <w:t>that in practice no one seems to have exercised any authority over them regarding organ</w:t>
      </w:r>
      <w:r w:rsidR="009D4DFC">
        <w:rPr>
          <w:rFonts w:ascii="Times New Roman" w:hAnsi="Times New Roman" w:cs="Times New Roman"/>
          <w:sz w:val="24"/>
          <w:szCs w:val="24"/>
        </w:rPr>
        <w:t>ization</w:t>
      </w:r>
      <w:r w:rsidR="003D5479">
        <w:rPr>
          <w:rFonts w:ascii="Times New Roman" w:hAnsi="Times New Roman" w:cs="Times New Roman"/>
          <w:sz w:val="24"/>
          <w:szCs w:val="24"/>
        </w:rPr>
        <w:t xml:space="preserve"> or management</w:t>
      </w:r>
      <w:r w:rsidR="000625F2">
        <w:rPr>
          <w:rFonts w:ascii="Times New Roman" w:hAnsi="Times New Roman" w:cs="Times New Roman"/>
          <w:sz w:val="24"/>
          <w:szCs w:val="24"/>
        </w:rPr>
        <w:t>.</w:t>
      </w:r>
      <w:r w:rsidR="007A5790">
        <w:rPr>
          <w:rFonts w:ascii="Times New Roman" w:hAnsi="Times New Roman" w:cs="Times New Roman"/>
          <w:sz w:val="24"/>
          <w:szCs w:val="24"/>
        </w:rPr>
        <w:t>”</w:t>
      </w:r>
      <w:r w:rsidR="003D5479">
        <w:rPr>
          <w:rFonts w:ascii="Times New Roman" w:hAnsi="Times New Roman" w:cs="Times New Roman"/>
          <w:sz w:val="24"/>
          <w:szCs w:val="24"/>
        </w:rPr>
        <w:t xml:space="preserve">  As these battalions were for </w:t>
      </w:r>
      <w:r w:rsidR="007A5790">
        <w:rPr>
          <w:rFonts w:ascii="Times New Roman" w:hAnsi="Times New Roman" w:cs="Times New Roman"/>
          <w:sz w:val="24"/>
          <w:szCs w:val="24"/>
        </w:rPr>
        <w:t>“</w:t>
      </w:r>
      <w:r w:rsidR="003D5479">
        <w:rPr>
          <w:rFonts w:ascii="Times New Roman" w:hAnsi="Times New Roman" w:cs="Times New Roman"/>
          <w:sz w:val="24"/>
          <w:szCs w:val="24"/>
        </w:rPr>
        <w:t>business and not strictly military purposes</w:t>
      </w:r>
      <w:r w:rsidR="000625F2">
        <w:rPr>
          <w:rFonts w:ascii="Times New Roman" w:hAnsi="Times New Roman" w:cs="Times New Roman"/>
          <w:sz w:val="24"/>
          <w:szCs w:val="24"/>
        </w:rPr>
        <w:t>,</w:t>
      </w:r>
      <w:r w:rsidR="007A5790">
        <w:rPr>
          <w:rFonts w:ascii="Times New Roman" w:hAnsi="Times New Roman" w:cs="Times New Roman"/>
          <w:sz w:val="24"/>
          <w:szCs w:val="24"/>
        </w:rPr>
        <w:t>”</w:t>
      </w:r>
      <w:r w:rsidR="003D5479">
        <w:rPr>
          <w:rFonts w:ascii="Times New Roman" w:hAnsi="Times New Roman" w:cs="Times New Roman"/>
          <w:sz w:val="24"/>
          <w:szCs w:val="24"/>
        </w:rPr>
        <w:t xml:space="preserve"> and that the allied governments were</w:t>
      </w:r>
      <w:r w:rsidR="00DB0025">
        <w:rPr>
          <w:rFonts w:ascii="Times New Roman" w:hAnsi="Times New Roman" w:cs="Times New Roman"/>
          <w:sz w:val="24"/>
          <w:szCs w:val="24"/>
        </w:rPr>
        <w:t xml:space="preserve"> relieving the dominion of a large financial outlay by </w:t>
      </w:r>
      <w:r w:rsidR="003D5479">
        <w:rPr>
          <w:rFonts w:ascii="Times New Roman" w:hAnsi="Times New Roman" w:cs="Times New Roman"/>
          <w:sz w:val="24"/>
          <w:szCs w:val="24"/>
        </w:rPr>
        <w:t>paying for their equipment, accommodation and victua</w:t>
      </w:r>
      <w:r w:rsidR="006C70A6">
        <w:rPr>
          <w:rFonts w:ascii="Times New Roman" w:hAnsi="Times New Roman" w:cs="Times New Roman"/>
          <w:sz w:val="24"/>
          <w:szCs w:val="24"/>
        </w:rPr>
        <w:t>l</w:t>
      </w:r>
      <w:r w:rsidR="003D5479">
        <w:rPr>
          <w:rFonts w:ascii="Times New Roman" w:hAnsi="Times New Roman" w:cs="Times New Roman"/>
          <w:sz w:val="24"/>
          <w:szCs w:val="24"/>
        </w:rPr>
        <w:t>ling</w:t>
      </w:r>
      <w:r w:rsidR="003E1801">
        <w:rPr>
          <w:rFonts w:ascii="Times New Roman" w:hAnsi="Times New Roman" w:cs="Times New Roman"/>
          <w:sz w:val="24"/>
          <w:szCs w:val="24"/>
        </w:rPr>
        <w:t xml:space="preserve"> while overseas</w:t>
      </w:r>
      <w:r w:rsidR="003D5479">
        <w:rPr>
          <w:rFonts w:ascii="Times New Roman" w:hAnsi="Times New Roman" w:cs="Times New Roman"/>
          <w:sz w:val="24"/>
          <w:szCs w:val="24"/>
        </w:rPr>
        <w:t xml:space="preserve">, </w:t>
      </w:r>
      <w:r w:rsidR="00DB0025">
        <w:rPr>
          <w:rFonts w:ascii="Times New Roman" w:hAnsi="Times New Roman" w:cs="Times New Roman"/>
          <w:sz w:val="24"/>
          <w:szCs w:val="24"/>
        </w:rPr>
        <w:t xml:space="preserve">there was a danger, </w:t>
      </w:r>
      <w:proofErr w:type="spellStart"/>
      <w:r w:rsidR="003D5479">
        <w:rPr>
          <w:rFonts w:ascii="Times New Roman" w:hAnsi="Times New Roman" w:cs="Times New Roman"/>
          <w:sz w:val="24"/>
          <w:szCs w:val="24"/>
        </w:rPr>
        <w:t>Perley</w:t>
      </w:r>
      <w:proofErr w:type="spellEnd"/>
      <w:r w:rsidR="003D5479">
        <w:rPr>
          <w:rFonts w:ascii="Times New Roman" w:hAnsi="Times New Roman" w:cs="Times New Roman"/>
          <w:sz w:val="24"/>
          <w:szCs w:val="24"/>
        </w:rPr>
        <w:t xml:space="preserve"> argued</w:t>
      </w:r>
      <w:r w:rsidR="00DB0025">
        <w:rPr>
          <w:rFonts w:ascii="Times New Roman" w:hAnsi="Times New Roman" w:cs="Times New Roman"/>
          <w:sz w:val="24"/>
          <w:szCs w:val="24"/>
        </w:rPr>
        <w:t>, that Ottawa had given up control of their management.</w:t>
      </w:r>
      <w:r w:rsidR="00DB0025">
        <w:rPr>
          <w:rStyle w:val="FootnoteReference"/>
          <w:rFonts w:ascii="Times New Roman" w:hAnsi="Times New Roman" w:cs="Times New Roman"/>
          <w:sz w:val="24"/>
          <w:szCs w:val="24"/>
        </w:rPr>
        <w:footnoteReference w:id="74"/>
      </w:r>
      <w:r w:rsidR="00DB0025">
        <w:rPr>
          <w:rFonts w:ascii="Times New Roman" w:hAnsi="Times New Roman" w:cs="Times New Roman"/>
          <w:sz w:val="24"/>
          <w:szCs w:val="24"/>
        </w:rPr>
        <w:t xml:space="preserve">  </w:t>
      </w:r>
      <w:r w:rsidR="001650EA">
        <w:rPr>
          <w:rFonts w:ascii="Times New Roman" w:hAnsi="Times New Roman" w:cs="Times New Roman"/>
          <w:sz w:val="24"/>
          <w:szCs w:val="24"/>
        </w:rPr>
        <w:t>This was misleading</w:t>
      </w:r>
      <w:r w:rsidR="00F310CB">
        <w:rPr>
          <w:rFonts w:ascii="Times New Roman" w:hAnsi="Times New Roman" w:cs="Times New Roman"/>
          <w:sz w:val="24"/>
          <w:szCs w:val="24"/>
        </w:rPr>
        <w:t xml:space="preserve">.  </w:t>
      </w:r>
    </w:p>
    <w:p w14:paraId="5607E379" w14:textId="244FF567" w:rsidR="00E0000B" w:rsidRDefault="000D00D6" w:rsidP="00340D8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When McDougall first arrived in the UK, he made it very clear to Ottawa that timbering operations</w:t>
      </w:r>
      <w:r w:rsidR="0099481F">
        <w:rPr>
          <w:rFonts w:ascii="Times New Roman" w:hAnsi="Times New Roman" w:cs="Times New Roman"/>
          <w:sz w:val="24"/>
          <w:szCs w:val="24"/>
        </w:rPr>
        <w:t xml:space="preserve"> needed a complete overhaul.  He quickly established a good rapport with </w:t>
      </w:r>
      <w:proofErr w:type="spellStart"/>
      <w:r w:rsidR="0099481F">
        <w:rPr>
          <w:rFonts w:ascii="Times New Roman" w:hAnsi="Times New Roman" w:cs="Times New Roman"/>
          <w:sz w:val="24"/>
          <w:szCs w:val="24"/>
        </w:rPr>
        <w:t>Selborne</w:t>
      </w:r>
      <w:proofErr w:type="spellEnd"/>
      <w:r w:rsidR="0099481F">
        <w:rPr>
          <w:rFonts w:ascii="Times New Roman" w:hAnsi="Times New Roman" w:cs="Times New Roman"/>
          <w:sz w:val="24"/>
          <w:szCs w:val="24"/>
        </w:rPr>
        <w:t xml:space="preserve"> and the Board of Trade, but it was in </w:t>
      </w:r>
      <w:r>
        <w:rPr>
          <w:rFonts w:ascii="Times New Roman" w:hAnsi="Times New Roman" w:cs="Times New Roman"/>
          <w:sz w:val="24"/>
          <w:szCs w:val="24"/>
        </w:rPr>
        <w:t>France</w:t>
      </w:r>
      <w:r w:rsidR="0099481F">
        <w:rPr>
          <w:rFonts w:ascii="Times New Roman" w:hAnsi="Times New Roman" w:cs="Times New Roman"/>
          <w:sz w:val="24"/>
          <w:szCs w:val="24"/>
        </w:rPr>
        <w:t xml:space="preserve"> where the </w:t>
      </w:r>
      <w:r w:rsidR="00484617">
        <w:rPr>
          <w:rFonts w:ascii="Times New Roman" w:hAnsi="Times New Roman" w:cs="Times New Roman"/>
          <w:sz w:val="24"/>
          <w:szCs w:val="24"/>
        </w:rPr>
        <w:t>a</w:t>
      </w:r>
      <w:r w:rsidR="0099481F">
        <w:rPr>
          <w:rFonts w:ascii="Times New Roman" w:hAnsi="Times New Roman" w:cs="Times New Roman"/>
          <w:sz w:val="24"/>
          <w:szCs w:val="24"/>
        </w:rPr>
        <w:t>llied operations</w:t>
      </w:r>
      <w:r>
        <w:rPr>
          <w:rFonts w:ascii="Times New Roman" w:hAnsi="Times New Roman" w:cs="Times New Roman"/>
          <w:sz w:val="24"/>
          <w:szCs w:val="24"/>
        </w:rPr>
        <w:t xml:space="preserve"> were chaotic.  </w:t>
      </w:r>
      <w:r w:rsidR="0099481F">
        <w:rPr>
          <w:rFonts w:ascii="Times New Roman" w:hAnsi="Times New Roman" w:cs="Times New Roman"/>
          <w:sz w:val="24"/>
          <w:szCs w:val="24"/>
        </w:rPr>
        <w:t>According to McDougall, t</w:t>
      </w:r>
      <w:r>
        <w:rPr>
          <w:rFonts w:ascii="Times New Roman" w:hAnsi="Times New Roman" w:cs="Times New Roman"/>
          <w:sz w:val="24"/>
          <w:szCs w:val="24"/>
        </w:rPr>
        <w:t>he British officer</w:t>
      </w:r>
      <w:r w:rsidR="0099481F">
        <w:rPr>
          <w:rFonts w:ascii="Times New Roman" w:hAnsi="Times New Roman" w:cs="Times New Roman"/>
          <w:sz w:val="24"/>
          <w:szCs w:val="24"/>
        </w:rPr>
        <w:t xml:space="preserve"> </w:t>
      </w:r>
      <w:r>
        <w:rPr>
          <w:rFonts w:ascii="Times New Roman" w:hAnsi="Times New Roman" w:cs="Times New Roman"/>
          <w:sz w:val="24"/>
          <w:szCs w:val="24"/>
        </w:rPr>
        <w:t xml:space="preserve">in charge </w:t>
      </w:r>
      <w:r w:rsidR="0099481F">
        <w:rPr>
          <w:rFonts w:ascii="Times New Roman" w:hAnsi="Times New Roman" w:cs="Times New Roman"/>
          <w:sz w:val="24"/>
          <w:szCs w:val="24"/>
        </w:rPr>
        <w:t xml:space="preserve">there </w:t>
      </w:r>
      <w:r>
        <w:rPr>
          <w:rFonts w:ascii="Times New Roman" w:hAnsi="Times New Roman" w:cs="Times New Roman"/>
          <w:sz w:val="24"/>
          <w:szCs w:val="24"/>
        </w:rPr>
        <w:t>was “absolutely ignorant of the timber business in all its branches</w:t>
      </w:r>
      <w:r w:rsidR="00962A92">
        <w:rPr>
          <w:rFonts w:ascii="Times New Roman" w:hAnsi="Times New Roman" w:cs="Times New Roman"/>
          <w:sz w:val="24"/>
          <w:szCs w:val="24"/>
        </w:rPr>
        <w:t>,</w:t>
      </w:r>
      <w:r>
        <w:rPr>
          <w:rFonts w:ascii="Times New Roman" w:hAnsi="Times New Roman" w:cs="Times New Roman"/>
          <w:sz w:val="24"/>
          <w:szCs w:val="24"/>
        </w:rPr>
        <w:t>” both in terms of manufacture and transportation.  Furthermore, as far as McDougall ascertain</w:t>
      </w:r>
      <w:r w:rsidR="000D6895">
        <w:rPr>
          <w:rFonts w:ascii="Times New Roman" w:hAnsi="Times New Roman" w:cs="Times New Roman"/>
          <w:sz w:val="24"/>
          <w:szCs w:val="24"/>
        </w:rPr>
        <w:t>ed</w:t>
      </w:r>
      <w:r>
        <w:rPr>
          <w:rFonts w:ascii="Times New Roman" w:hAnsi="Times New Roman" w:cs="Times New Roman"/>
          <w:sz w:val="24"/>
          <w:szCs w:val="24"/>
        </w:rPr>
        <w:t>, no officer from the Department of Works had bothered to travel from the base depot to the front to enquire about the quality and types of timber required for the various purposes in the trenches.</w:t>
      </w:r>
      <w:r>
        <w:rPr>
          <w:rStyle w:val="FootnoteReference"/>
          <w:rFonts w:ascii="Times New Roman" w:hAnsi="Times New Roman" w:cs="Times New Roman"/>
          <w:sz w:val="24"/>
          <w:szCs w:val="24"/>
        </w:rPr>
        <w:footnoteReference w:id="75"/>
      </w:r>
      <w:r w:rsidR="00B422E9">
        <w:rPr>
          <w:rFonts w:ascii="Times New Roman" w:hAnsi="Times New Roman" w:cs="Times New Roman"/>
          <w:sz w:val="24"/>
          <w:szCs w:val="24"/>
        </w:rPr>
        <w:t xml:space="preserve">  Poor cooperation, inferior equipment, and </w:t>
      </w:r>
      <w:r w:rsidR="001B3833">
        <w:rPr>
          <w:rFonts w:ascii="Times New Roman" w:hAnsi="Times New Roman" w:cs="Times New Roman"/>
          <w:sz w:val="24"/>
          <w:szCs w:val="24"/>
        </w:rPr>
        <w:t xml:space="preserve">a lack of specialist knowledge by the workmen in the French forests hindered efficiency.  </w:t>
      </w:r>
      <w:r w:rsidR="00B90B19">
        <w:rPr>
          <w:rFonts w:ascii="Times New Roman" w:hAnsi="Times New Roman" w:cs="Times New Roman"/>
          <w:sz w:val="24"/>
          <w:szCs w:val="24"/>
        </w:rPr>
        <w:t xml:space="preserve">He was determined to put this right.  </w:t>
      </w:r>
      <w:r w:rsidR="00B422E9">
        <w:rPr>
          <w:rFonts w:ascii="Times New Roman" w:hAnsi="Times New Roman" w:cs="Times New Roman"/>
          <w:sz w:val="24"/>
          <w:szCs w:val="24"/>
        </w:rPr>
        <w:t>As for the officers of the Royal Engineers, they were doing a most professional job under the</w:t>
      </w:r>
      <w:r w:rsidR="0099481F">
        <w:rPr>
          <w:rFonts w:ascii="Times New Roman" w:hAnsi="Times New Roman" w:cs="Times New Roman"/>
          <w:sz w:val="24"/>
          <w:szCs w:val="24"/>
        </w:rPr>
        <w:t>se trying</w:t>
      </w:r>
      <w:r w:rsidR="00B422E9">
        <w:rPr>
          <w:rFonts w:ascii="Times New Roman" w:hAnsi="Times New Roman" w:cs="Times New Roman"/>
          <w:sz w:val="24"/>
          <w:szCs w:val="24"/>
        </w:rPr>
        <w:t xml:space="preserve"> circumstances.</w:t>
      </w:r>
      <w:r w:rsidR="001B3833">
        <w:rPr>
          <w:rStyle w:val="FootnoteReference"/>
          <w:rFonts w:ascii="Times New Roman" w:hAnsi="Times New Roman" w:cs="Times New Roman"/>
          <w:sz w:val="24"/>
          <w:szCs w:val="24"/>
        </w:rPr>
        <w:footnoteReference w:id="76"/>
      </w:r>
      <w:r w:rsidR="00E63D31">
        <w:rPr>
          <w:rFonts w:ascii="Times New Roman" w:hAnsi="Times New Roman" w:cs="Times New Roman"/>
          <w:sz w:val="24"/>
          <w:szCs w:val="24"/>
        </w:rPr>
        <w:t xml:space="preserve">  For McDougall, </w:t>
      </w:r>
      <w:r w:rsidR="0099481F">
        <w:rPr>
          <w:rFonts w:ascii="Times New Roman" w:hAnsi="Times New Roman" w:cs="Times New Roman"/>
          <w:sz w:val="24"/>
          <w:szCs w:val="24"/>
        </w:rPr>
        <w:t xml:space="preserve">inter-departmental </w:t>
      </w:r>
      <w:r w:rsidR="00E63D31">
        <w:rPr>
          <w:rFonts w:ascii="Times New Roman" w:hAnsi="Times New Roman" w:cs="Times New Roman"/>
          <w:sz w:val="24"/>
          <w:szCs w:val="24"/>
        </w:rPr>
        <w:t xml:space="preserve">cooperation </w:t>
      </w:r>
      <w:r w:rsidR="0099481F">
        <w:rPr>
          <w:rFonts w:ascii="Times New Roman" w:hAnsi="Times New Roman" w:cs="Times New Roman"/>
          <w:sz w:val="24"/>
          <w:szCs w:val="24"/>
        </w:rPr>
        <w:t>was critical if the necessary</w:t>
      </w:r>
      <w:r w:rsidR="00E63D31">
        <w:rPr>
          <w:rFonts w:ascii="Times New Roman" w:hAnsi="Times New Roman" w:cs="Times New Roman"/>
          <w:sz w:val="24"/>
          <w:szCs w:val="24"/>
        </w:rPr>
        <w:t xml:space="preserve"> reorganisation w</w:t>
      </w:r>
      <w:r w:rsidR="0099481F">
        <w:rPr>
          <w:rFonts w:ascii="Times New Roman" w:hAnsi="Times New Roman" w:cs="Times New Roman"/>
          <w:sz w:val="24"/>
          <w:szCs w:val="24"/>
        </w:rPr>
        <w:t xml:space="preserve">as to be implemented.  </w:t>
      </w:r>
      <w:r w:rsidR="00B90B19">
        <w:rPr>
          <w:rFonts w:ascii="Times New Roman" w:hAnsi="Times New Roman" w:cs="Times New Roman"/>
          <w:sz w:val="24"/>
          <w:szCs w:val="24"/>
        </w:rPr>
        <w:t>Brimming with confidence, h</w:t>
      </w:r>
      <w:r w:rsidR="000D6895">
        <w:rPr>
          <w:rFonts w:ascii="Times New Roman" w:hAnsi="Times New Roman" w:cs="Times New Roman"/>
          <w:sz w:val="24"/>
          <w:szCs w:val="24"/>
        </w:rPr>
        <w:t xml:space="preserve">is no nonsense approach, immeasurable managerial experience combined with an innate ability to choose </w:t>
      </w:r>
      <w:r w:rsidR="00C767A9">
        <w:rPr>
          <w:rFonts w:ascii="Times New Roman" w:hAnsi="Times New Roman" w:cs="Times New Roman"/>
          <w:sz w:val="24"/>
          <w:szCs w:val="24"/>
        </w:rPr>
        <w:t xml:space="preserve">senior </w:t>
      </w:r>
      <w:r w:rsidR="000D6895">
        <w:rPr>
          <w:rFonts w:ascii="Times New Roman" w:hAnsi="Times New Roman" w:cs="Times New Roman"/>
          <w:sz w:val="24"/>
          <w:szCs w:val="24"/>
        </w:rPr>
        <w:t xml:space="preserve">officers with the requisite </w:t>
      </w:r>
      <w:r w:rsidR="00B90B19">
        <w:rPr>
          <w:rFonts w:ascii="Times New Roman" w:hAnsi="Times New Roman" w:cs="Times New Roman"/>
          <w:sz w:val="24"/>
          <w:szCs w:val="24"/>
        </w:rPr>
        <w:t xml:space="preserve">liaison </w:t>
      </w:r>
      <w:r w:rsidR="000D6895">
        <w:rPr>
          <w:rFonts w:ascii="Times New Roman" w:hAnsi="Times New Roman" w:cs="Times New Roman"/>
          <w:sz w:val="24"/>
          <w:szCs w:val="24"/>
        </w:rPr>
        <w:t>skills</w:t>
      </w:r>
      <w:r w:rsidR="00DF3237">
        <w:rPr>
          <w:rFonts w:ascii="Times New Roman" w:hAnsi="Times New Roman" w:cs="Times New Roman"/>
          <w:sz w:val="24"/>
          <w:szCs w:val="24"/>
        </w:rPr>
        <w:t xml:space="preserve"> secured two main objectives.  First, it </w:t>
      </w:r>
      <w:r w:rsidR="000D6895">
        <w:rPr>
          <w:rFonts w:ascii="Times New Roman" w:hAnsi="Times New Roman" w:cs="Times New Roman"/>
          <w:sz w:val="24"/>
          <w:szCs w:val="24"/>
        </w:rPr>
        <w:t xml:space="preserve">ensured </w:t>
      </w:r>
      <w:r w:rsidR="000D6895">
        <w:rPr>
          <w:rFonts w:ascii="Times New Roman" w:hAnsi="Times New Roman" w:cs="Times New Roman"/>
          <w:sz w:val="24"/>
          <w:szCs w:val="24"/>
        </w:rPr>
        <w:lastRenderedPageBreak/>
        <w:t>that a more responsive and efficient restructuring produced immediate gains</w:t>
      </w:r>
      <w:r w:rsidR="00DF3237">
        <w:rPr>
          <w:rFonts w:ascii="Times New Roman" w:hAnsi="Times New Roman" w:cs="Times New Roman"/>
          <w:sz w:val="24"/>
          <w:szCs w:val="24"/>
        </w:rPr>
        <w:t xml:space="preserve"> for the benefit of the allied war effort</w:t>
      </w:r>
      <w:r w:rsidR="000D6895">
        <w:rPr>
          <w:rFonts w:ascii="Times New Roman" w:hAnsi="Times New Roman" w:cs="Times New Roman"/>
          <w:sz w:val="24"/>
          <w:szCs w:val="24"/>
        </w:rPr>
        <w:t xml:space="preserve">.  </w:t>
      </w:r>
      <w:r w:rsidR="00DF3237">
        <w:rPr>
          <w:rFonts w:ascii="Times New Roman" w:hAnsi="Times New Roman" w:cs="Times New Roman"/>
          <w:sz w:val="24"/>
          <w:szCs w:val="24"/>
        </w:rPr>
        <w:t>Secondly, the CFC remained firmly under his control</w:t>
      </w:r>
      <w:r w:rsidR="002C4D41">
        <w:rPr>
          <w:rFonts w:ascii="Times New Roman" w:hAnsi="Times New Roman" w:cs="Times New Roman"/>
          <w:sz w:val="24"/>
          <w:szCs w:val="24"/>
        </w:rPr>
        <w:t>, which the British</w:t>
      </w:r>
      <w:r w:rsidR="00474EEB">
        <w:rPr>
          <w:rFonts w:ascii="Times New Roman" w:hAnsi="Times New Roman" w:cs="Times New Roman"/>
          <w:sz w:val="24"/>
          <w:szCs w:val="24"/>
        </w:rPr>
        <w:t xml:space="preserve"> and French </w:t>
      </w:r>
      <w:r w:rsidR="002C4D41">
        <w:rPr>
          <w:rFonts w:ascii="Times New Roman" w:hAnsi="Times New Roman" w:cs="Times New Roman"/>
          <w:sz w:val="24"/>
          <w:szCs w:val="24"/>
        </w:rPr>
        <w:t>authorities</w:t>
      </w:r>
      <w:r w:rsidR="00B90B19">
        <w:rPr>
          <w:rFonts w:ascii="Times New Roman" w:hAnsi="Times New Roman" w:cs="Times New Roman"/>
          <w:sz w:val="24"/>
          <w:szCs w:val="24"/>
        </w:rPr>
        <w:t xml:space="preserve"> did not</w:t>
      </w:r>
      <w:r w:rsidR="002C4D41">
        <w:rPr>
          <w:rFonts w:ascii="Times New Roman" w:hAnsi="Times New Roman" w:cs="Times New Roman"/>
          <w:sz w:val="24"/>
          <w:szCs w:val="24"/>
        </w:rPr>
        <w:t xml:space="preserve"> challenge</w:t>
      </w:r>
      <w:r w:rsidR="00DF3237">
        <w:rPr>
          <w:rFonts w:ascii="Times New Roman" w:hAnsi="Times New Roman" w:cs="Times New Roman"/>
          <w:sz w:val="24"/>
          <w:szCs w:val="24"/>
        </w:rPr>
        <w:t xml:space="preserve">.  </w:t>
      </w:r>
      <w:r w:rsidR="00A42F90">
        <w:rPr>
          <w:rFonts w:ascii="Times New Roman" w:hAnsi="Times New Roman" w:cs="Times New Roman"/>
          <w:sz w:val="24"/>
          <w:szCs w:val="24"/>
        </w:rPr>
        <w:t xml:space="preserve">Why would they?  </w:t>
      </w:r>
      <w:r w:rsidR="00474EEB">
        <w:rPr>
          <w:rFonts w:ascii="Times New Roman" w:hAnsi="Times New Roman" w:cs="Times New Roman"/>
          <w:sz w:val="24"/>
          <w:szCs w:val="24"/>
        </w:rPr>
        <w:t>Both nations</w:t>
      </w:r>
      <w:r w:rsidR="00A42F90">
        <w:rPr>
          <w:rFonts w:ascii="Times New Roman" w:hAnsi="Times New Roman" w:cs="Times New Roman"/>
          <w:sz w:val="24"/>
          <w:szCs w:val="24"/>
        </w:rPr>
        <w:t xml:space="preserve"> lacked the expertise and undoubtedly realized that McDougall and his lumberjacks were best left to get on with the task at hand.</w:t>
      </w:r>
      <w:r w:rsidR="00A42F90">
        <w:rPr>
          <w:rStyle w:val="FootnoteReference"/>
          <w:rFonts w:ascii="Times New Roman" w:hAnsi="Times New Roman" w:cs="Times New Roman"/>
          <w:sz w:val="24"/>
          <w:szCs w:val="24"/>
        </w:rPr>
        <w:footnoteReference w:id="77"/>
      </w:r>
      <w:r w:rsidR="00A42F90">
        <w:rPr>
          <w:rFonts w:ascii="Times New Roman" w:hAnsi="Times New Roman" w:cs="Times New Roman"/>
          <w:sz w:val="24"/>
          <w:szCs w:val="24"/>
        </w:rPr>
        <w:t xml:space="preserve">  </w:t>
      </w:r>
      <w:r w:rsidR="008A11C7">
        <w:rPr>
          <w:rFonts w:ascii="Times New Roman" w:hAnsi="Times New Roman" w:cs="Times New Roman"/>
          <w:sz w:val="24"/>
          <w:szCs w:val="24"/>
        </w:rPr>
        <w:t>By 1917, a</w:t>
      </w:r>
      <w:r w:rsidR="00F310CB">
        <w:rPr>
          <w:rFonts w:ascii="Times New Roman" w:hAnsi="Times New Roman" w:cs="Times New Roman"/>
          <w:sz w:val="24"/>
          <w:szCs w:val="24"/>
        </w:rPr>
        <w:t xml:space="preserve">lthough the CFC was managerially separate from the 100,000-strong Canadian Corps </w:t>
      </w:r>
      <w:r w:rsidR="008A11C7">
        <w:rPr>
          <w:rFonts w:ascii="Times New Roman" w:hAnsi="Times New Roman" w:cs="Times New Roman"/>
          <w:sz w:val="24"/>
          <w:szCs w:val="24"/>
        </w:rPr>
        <w:t xml:space="preserve">and received its </w:t>
      </w:r>
      <w:r w:rsidR="00212580">
        <w:rPr>
          <w:rFonts w:ascii="Times New Roman" w:hAnsi="Times New Roman" w:cs="Times New Roman"/>
          <w:sz w:val="24"/>
          <w:szCs w:val="24"/>
        </w:rPr>
        <w:t xml:space="preserve">orders, </w:t>
      </w:r>
      <w:r w:rsidR="008A11C7">
        <w:rPr>
          <w:rFonts w:ascii="Times New Roman" w:hAnsi="Times New Roman" w:cs="Times New Roman"/>
          <w:sz w:val="24"/>
          <w:szCs w:val="24"/>
        </w:rPr>
        <w:t xml:space="preserve">directives and assignments from the Timber Supply Department in the UK </w:t>
      </w:r>
      <w:r w:rsidR="00B263D6">
        <w:rPr>
          <w:rFonts w:ascii="Times New Roman" w:hAnsi="Times New Roman" w:cs="Times New Roman"/>
          <w:sz w:val="24"/>
          <w:szCs w:val="24"/>
        </w:rPr>
        <w:t>and</w:t>
      </w:r>
      <w:r w:rsidR="008A11C7">
        <w:rPr>
          <w:rFonts w:ascii="Times New Roman" w:hAnsi="Times New Roman" w:cs="Times New Roman"/>
          <w:sz w:val="24"/>
          <w:szCs w:val="24"/>
        </w:rPr>
        <w:t xml:space="preserve"> the </w:t>
      </w:r>
      <w:r w:rsidR="006C70A6">
        <w:rPr>
          <w:rFonts w:ascii="Times New Roman" w:hAnsi="Times New Roman" w:cs="Times New Roman"/>
          <w:sz w:val="24"/>
          <w:szCs w:val="24"/>
        </w:rPr>
        <w:t>D</w:t>
      </w:r>
      <w:r w:rsidR="008A11C7">
        <w:rPr>
          <w:rFonts w:ascii="Times New Roman" w:hAnsi="Times New Roman" w:cs="Times New Roman"/>
          <w:sz w:val="24"/>
          <w:szCs w:val="24"/>
        </w:rPr>
        <w:t>irectorate of Forestry in France,</w:t>
      </w:r>
      <w:r w:rsidR="00212580">
        <w:rPr>
          <w:rStyle w:val="FootnoteReference"/>
          <w:rFonts w:ascii="Times New Roman" w:hAnsi="Times New Roman" w:cs="Times New Roman"/>
          <w:sz w:val="24"/>
          <w:szCs w:val="24"/>
        </w:rPr>
        <w:footnoteReference w:id="78"/>
      </w:r>
      <w:r w:rsidR="008A11C7">
        <w:rPr>
          <w:rFonts w:ascii="Times New Roman" w:hAnsi="Times New Roman" w:cs="Times New Roman"/>
          <w:sz w:val="24"/>
          <w:szCs w:val="24"/>
        </w:rPr>
        <w:t xml:space="preserve"> </w:t>
      </w:r>
      <w:r w:rsidR="00F310CB">
        <w:rPr>
          <w:rFonts w:ascii="Times New Roman" w:hAnsi="Times New Roman" w:cs="Times New Roman"/>
          <w:sz w:val="24"/>
          <w:szCs w:val="24"/>
        </w:rPr>
        <w:t xml:space="preserve">it was still a </w:t>
      </w:r>
      <w:r w:rsidR="00340D80">
        <w:rPr>
          <w:rFonts w:ascii="Times New Roman" w:hAnsi="Times New Roman" w:cs="Times New Roman"/>
          <w:sz w:val="24"/>
          <w:szCs w:val="24"/>
        </w:rPr>
        <w:t xml:space="preserve">critical </w:t>
      </w:r>
      <w:r w:rsidR="00F310CB">
        <w:rPr>
          <w:rFonts w:ascii="Times New Roman" w:hAnsi="Times New Roman" w:cs="Times New Roman"/>
          <w:sz w:val="24"/>
          <w:szCs w:val="24"/>
        </w:rPr>
        <w:t xml:space="preserve">cog under Canadian leadership in </w:t>
      </w:r>
      <w:r w:rsidR="00635E70">
        <w:rPr>
          <w:rFonts w:ascii="Times New Roman" w:hAnsi="Times New Roman" w:cs="Times New Roman"/>
          <w:sz w:val="24"/>
          <w:szCs w:val="24"/>
        </w:rPr>
        <w:t>an</w:t>
      </w:r>
      <w:r w:rsidR="00F310CB">
        <w:rPr>
          <w:rFonts w:ascii="Times New Roman" w:hAnsi="Times New Roman" w:cs="Times New Roman"/>
          <w:sz w:val="24"/>
          <w:szCs w:val="24"/>
        </w:rPr>
        <w:t xml:space="preserve"> </w:t>
      </w:r>
      <w:r w:rsidR="004A431B">
        <w:rPr>
          <w:rFonts w:ascii="Times New Roman" w:hAnsi="Times New Roman" w:cs="Times New Roman"/>
          <w:sz w:val="24"/>
          <w:szCs w:val="24"/>
        </w:rPr>
        <w:t xml:space="preserve">increasingly diverse </w:t>
      </w:r>
      <w:r w:rsidR="00635E70">
        <w:rPr>
          <w:rFonts w:ascii="Times New Roman" w:hAnsi="Times New Roman" w:cs="Times New Roman"/>
          <w:sz w:val="24"/>
          <w:szCs w:val="24"/>
        </w:rPr>
        <w:t>allied war effort</w:t>
      </w:r>
      <w:r w:rsidR="004A431B">
        <w:rPr>
          <w:rFonts w:ascii="Times New Roman" w:hAnsi="Times New Roman" w:cs="Times New Roman"/>
          <w:sz w:val="24"/>
          <w:szCs w:val="24"/>
        </w:rPr>
        <w:t>.</w:t>
      </w:r>
      <w:r w:rsidR="000F633F">
        <w:rPr>
          <w:rStyle w:val="FootnoteReference"/>
          <w:rFonts w:ascii="Times New Roman" w:hAnsi="Times New Roman" w:cs="Times New Roman"/>
          <w:sz w:val="24"/>
          <w:szCs w:val="24"/>
        </w:rPr>
        <w:footnoteReference w:id="79"/>
      </w:r>
      <w:r w:rsidR="000D6895">
        <w:rPr>
          <w:rFonts w:ascii="Times New Roman" w:hAnsi="Times New Roman" w:cs="Times New Roman"/>
          <w:sz w:val="24"/>
          <w:szCs w:val="24"/>
        </w:rPr>
        <w:t xml:space="preserve"> </w:t>
      </w:r>
    </w:p>
    <w:p w14:paraId="23B35B5E" w14:textId="04CCD603" w:rsidR="007D3E66" w:rsidRDefault="00A55DD8" w:rsidP="0078475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E6773C">
        <w:rPr>
          <w:rFonts w:ascii="Times New Roman" w:hAnsi="Times New Roman" w:cs="Times New Roman"/>
          <w:sz w:val="24"/>
          <w:szCs w:val="24"/>
        </w:rPr>
        <w:t>Away from the logging operations, l</w:t>
      </w:r>
      <w:r w:rsidR="002A5511">
        <w:rPr>
          <w:rFonts w:ascii="Times New Roman" w:hAnsi="Times New Roman" w:cs="Times New Roman"/>
          <w:sz w:val="24"/>
          <w:szCs w:val="24"/>
        </w:rPr>
        <w:t>ike any other soldiers, the</w:t>
      </w:r>
      <w:r w:rsidR="00C76660">
        <w:rPr>
          <w:rFonts w:ascii="Times New Roman" w:hAnsi="Times New Roman" w:cs="Times New Roman"/>
          <w:sz w:val="24"/>
          <w:szCs w:val="24"/>
        </w:rPr>
        <w:t xml:space="preserve"> lumbermen</w:t>
      </w:r>
      <w:r w:rsidR="002A5511">
        <w:rPr>
          <w:rFonts w:ascii="Times New Roman" w:hAnsi="Times New Roman" w:cs="Times New Roman"/>
          <w:sz w:val="24"/>
          <w:szCs w:val="24"/>
        </w:rPr>
        <w:t xml:space="preserve"> sought solace and companionship </w:t>
      </w:r>
      <w:r w:rsidR="00BF72E0">
        <w:rPr>
          <w:rFonts w:ascii="Times New Roman" w:hAnsi="Times New Roman" w:cs="Times New Roman"/>
          <w:sz w:val="24"/>
          <w:szCs w:val="24"/>
        </w:rPr>
        <w:t>with</w:t>
      </w:r>
      <w:r w:rsidR="002A5511">
        <w:rPr>
          <w:rFonts w:ascii="Times New Roman" w:hAnsi="Times New Roman" w:cs="Times New Roman"/>
          <w:sz w:val="24"/>
          <w:szCs w:val="24"/>
        </w:rPr>
        <w:t>in the communities they lived.  T</w:t>
      </w:r>
      <w:r w:rsidR="007D3E66">
        <w:rPr>
          <w:rFonts w:ascii="Times New Roman" w:hAnsi="Times New Roman" w:cs="Times New Roman"/>
          <w:sz w:val="24"/>
          <w:szCs w:val="24"/>
        </w:rPr>
        <w:t>hroughout the war concert parties, church parades, tea dances, fêtes, and sports days were organ</w:t>
      </w:r>
      <w:r w:rsidR="009D4DFC">
        <w:rPr>
          <w:rFonts w:ascii="Times New Roman" w:hAnsi="Times New Roman" w:cs="Times New Roman"/>
          <w:sz w:val="24"/>
          <w:szCs w:val="24"/>
        </w:rPr>
        <w:t>ize</w:t>
      </w:r>
      <w:r w:rsidR="007D3E66">
        <w:rPr>
          <w:rFonts w:ascii="Times New Roman" w:hAnsi="Times New Roman" w:cs="Times New Roman"/>
          <w:sz w:val="24"/>
          <w:szCs w:val="24"/>
        </w:rPr>
        <w:t>d between the Canadian visitors and their Devon hosts.  Money raised was donated to local hospices, convalescent homes or the Red Cross Fund.  For instance, the celebration of Canada’s national day on July</w:t>
      </w:r>
      <w:r w:rsidR="003659C6">
        <w:rPr>
          <w:rFonts w:ascii="Times New Roman" w:hAnsi="Times New Roman" w:cs="Times New Roman"/>
          <w:sz w:val="24"/>
          <w:szCs w:val="24"/>
        </w:rPr>
        <w:t xml:space="preserve"> 1,</w:t>
      </w:r>
      <w:r w:rsidR="007D3E66">
        <w:rPr>
          <w:rFonts w:ascii="Times New Roman" w:hAnsi="Times New Roman" w:cs="Times New Roman"/>
          <w:sz w:val="24"/>
          <w:szCs w:val="24"/>
        </w:rPr>
        <w:t xml:space="preserve"> 1917, known as Dominion Day, was an especially significant event as it attracted several thousand people from the surrounding towns and villages, ably supported by local merchants and the Urban District Council.  Proceeds totalling £115 w</w:t>
      </w:r>
      <w:r w:rsidR="00C275EB">
        <w:rPr>
          <w:rFonts w:ascii="Times New Roman" w:hAnsi="Times New Roman" w:cs="Times New Roman"/>
          <w:sz w:val="24"/>
          <w:szCs w:val="24"/>
        </w:rPr>
        <w:t>ere</w:t>
      </w:r>
      <w:r w:rsidR="007D3E66">
        <w:rPr>
          <w:rFonts w:ascii="Times New Roman" w:hAnsi="Times New Roman" w:cs="Times New Roman"/>
          <w:sz w:val="24"/>
          <w:szCs w:val="24"/>
        </w:rPr>
        <w:t xml:space="preserve"> real</w:t>
      </w:r>
      <w:r w:rsidR="009D4DFC">
        <w:rPr>
          <w:rFonts w:ascii="Times New Roman" w:hAnsi="Times New Roman" w:cs="Times New Roman"/>
          <w:sz w:val="24"/>
          <w:szCs w:val="24"/>
        </w:rPr>
        <w:t>ize</w:t>
      </w:r>
      <w:r w:rsidR="007D3E66">
        <w:rPr>
          <w:rFonts w:ascii="Times New Roman" w:hAnsi="Times New Roman" w:cs="Times New Roman"/>
          <w:sz w:val="24"/>
          <w:szCs w:val="24"/>
        </w:rPr>
        <w:t>d and donated to local Red Cross work.</w:t>
      </w:r>
      <w:r w:rsidR="007D3E66">
        <w:rPr>
          <w:rStyle w:val="FootnoteReference"/>
          <w:rFonts w:ascii="Times New Roman" w:hAnsi="Times New Roman" w:cs="Times New Roman"/>
          <w:sz w:val="24"/>
          <w:szCs w:val="24"/>
        </w:rPr>
        <w:footnoteReference w:id="80"/>
      </w:r>
      <w:r w:rsidR="007D3E66">
        <w:rPr>
          <w:rFonts w:ascii="Times New Roman" w:hAnsi="Times New Roman" w:cs="Times New Roman"/>
          <w:sz w:val="24"/>
          <w:szCs w:val="24"/>
        </w:rPr>
        <w:t xml:space="preserve">  Military weddings were commonplace</w:t>
      </w:r>
      <w:r w:rsidR="00784758">
        <w:rPr>
          <w:rFonts w:ascii="Times New Roman" w:hAnsi="Times New Roman" w:cs="Times New Roman"/>
          <w:sz w:val="24"/>
          <w:szCs w:val="24"/>
        </w:rPr>
        <w:t>.</w:t>
      </w:r>
      <w:r w:rsidR="007D3E66">
        <w:rPr>
          <w:rStyle w:val="FootnoteReference"/>
          <w:rFonts w:ascii="Times New Roman" w:hAnsi="Times New Roman" w:cs="Times New Roman"/>
          <w:sz w:val="24"/>
          <w:szCs w:val="24"/>
        </w:rPr>
        <w:footnoteReference w:id="81"/>
      </w:r>
    </w:p>
    <w:p w14:paraId="69599B24" w14:textId="06645BA4" w:rsidR="00A5550C" w:rsidRDefault="00784758" w:rsidP="0078475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w:t>
      </w:r>
      <w:r w:rsidR="00691FF3">
        <w:rPr>
          <w:rFonts w:ascii="Times New Roman" w:hAnsi="Times New Roman" w:cs="Times New Roman"/>
          <w:sz w:val="24"/>
          <w:szCs w:val="24"/>
        </w:rPr>
        <w:t>orestry companies</w:t>
      </w:r>
      <w:r w:rsidR="00624436">
        <w:rPr>
          <w:rFonts w:ascii="Times New Roman" w:hAnsi="Times New Roman" w:cs="Times New Roman"/>
          <w:sz w:val="24"/>
          <w:szCs w:val="24"/>
        </w:rPr>
        <w:t xml:space="preserve">, especially after </w:t>
      </w:r>
      <w:r w:rsidR="00A01147">
        <w:rPr>
          <w:rFonts w:ascii="Times New Roman" w:hAnsi="Times New Roman" w:cs="Times New Roman"/>
          <w:sz w:val="24"/>
          <w:szCs w:val="24"/>
        </w:rPr>
        <w:t xml:space="preserve">hard fought victories of 1917 </w:t>
      </w:r>
      <w:r w:rsidR="00624436">
        <w:rPr>
          <w:rFonts w:ascii="Times New Roman" w:hAnsi="Times New Roman" w:cs="Times New Roman"/>
          <w:sz w:val="24"/>
          <w:szCs w:val="24"/>
        </w:rPr>
        <w:t xml:space="preserve">at </w:t>
      </w:r>
      <w:proofErr w:type="spellStart"/>
      <w:r w:rsidR="00624436">
        <w:rPr>
          <w:rFonts w:ascii="Times New Roman" w:hAnsi="Times New Roman" w:cs="Times New Roman"/>
          <w:sz w:val="24"/>
          <w:szCs w:val="24"/>
        </w:rPr>
        <w:t>Vimy</w:t>
      </w:r>
      <w:proofErr w:type="spellEnd"/>
      <w:r w:rsidR="00624436">
        <w:rPr>
          <w:rFonts w:ascii="Times New Roman" w:hAnsi="Times New Roman" w:cs="Times New Roman"/>
          <w:sz w:val="24"/>
          <w:szCs w:val="24"/>
        </w:rPr>
        <w:t xml:space="preserve"> Ridge</w:t>
      </w:r>
      <w:r w:rsidR="00A01147">
        <w:rPr>
          <w:rFonts w:ascii="Times New Roman" w:hAnsi="Times New Roman" w:cs="Times New Roman"/>
          <w:sz w:val="24"/>
          <w:szCs w:val="24"/>
        </w:rPr>
        <w:t xml:space="preserve"> and Hill 70</w:t>
      </w:r>
      <w:r w:rsidR="00624436">
        <w:rPr>
          <w:rFonts w:ascii="Times New Roman" w:hAnsi="Times New Roman" w:cs="Times New Roman"/>
          <w:sz w:val="24"/>
          <w:szCs w:val="24"/>
        </w:rPr>
        <w:t>,</w:t>
      </w:r>
      <w:r w:rsidR="00691FF3">
        <w:rPr>
          <w:rFonts w:ascii="Times New Roman" w:hAnsi="Times New Roman" w:cs="Times New Roman"/>
          <w:sz w:val="24"/>
          <w:szCs w:val="24"/>
        </w:rPr>
        <w:t xml:space="preserve"> were used as part of a soldier’s physical rehabilitation.  Although it is difficult </w:t>
      </w:r>
      <w:r w:rsidR="00C8150B">
        <w:rPr>
          <w:rFonts w:ascii="Times New Roman" w:hAnsi="Times New Roman" w:cs="Times New Roman"/>
          <w:sz w:val="24"/>
          <w:szCs w:val="24"/>
        </w:rPr>
        <w:t xml:space="preserve">at this </w:t>
      </w:r>
      <w:r w:rsidR="00C8150B">
        <w:rPr>
          <w:rFonts w:ascii="Times New Roman" w:hAnsi="Times New Roman" w:cs="Times New Roman"/>
          <w:sz w:val="24"/>
          <w:szCs w:val="24"/>
        </w:rPr>
        <w:lastRenderedPageBreak/>
        <w:t xml:space="preserve">stage </w:t>
      </w:r>
      <w:r w:rsidR="00691FF3">
        <w:rPr>
          <w:rFonts w:ascii="Times New Roman" w:hAnsi="Times New Roman" w:cs="Times New Roman"/>
          <w:sz w:val="24"/>
          <w:szCs w:val="24"/>
        </w:rPr>
        <w:t xml:space="preserve">to surmise how many convalescents were rotated through the units </w:t>
      </w:r>
      <w:r w:rsidR="00C8150B">
        <w:rPr>
          <w:rFonts w:ascii="Times New Roman" w:hAnsi="Times New Roman" w:cs="Times New Roman"/>
          <w:sz w:val="24"/>
          <w:szCs w:val="24"/>
        </w:rPr>
        <w:t xml:space="preserve">in Devon (or anywhere else) </w:t>
      </w:r>
      <w:r w:rsidR="00691FF3">
        <w:rPr>
          <w:rFonts w:ascii="Times New Roman" w:hAnsi="Times New Roman" w:cs="Times New Roman"/>
          <w:sz w:val="24"/>
          <w:szCs w:val="24"/>
        </w:rPr>
        <w:t xml:space="preserve">as part of the </w:t>
      </w:r>
      <w:r w:rsidR="00C1547E">
        <w:rPr>
          <w:rFonts w:ascii="Times New Roman" w:hAnsi="Times New Roman" w:cs="Times New Roman"/>
          <w:sz w:val="24"/>
          <w:szCs w:val="24"/>
        </w:rPr>
        <w:t>recuperation process</w:t>
      </w:r>
      <w:r w:rsidR="00691FF3">
        <w:rPr>
          <w:rFonts w:ascii="Times New Roman" w:hAnsi="Times New Roman" w:cs="Times New Roman"/>
          <w:sz w:val="24"/>
          <w:szCs w:val="24"/>
        </w:rPr>
        <w:t xml:space="preserve">, one </w:t>
      </w:r>
      <w:r w:rsidR="00C8150B">
        <w:rPr>
          <w:rFonts w:ascii="Times New Roman" w:hAnsi="Times New Roman" w:cs="Times New Roman"/>
          <w:sz w:val="24"/>
          <w:szCs w:val="24"/>
        </w:rPr>
        <w:t xml:space="preserve">British-born </w:t>
      </w:r>
      <w:r w:rsidR="00691FF3">
        <w:rPr>
          <w:rFonts w:ascii="Times New Roman" w:hAnsi="Times New Roman" w:cs="Times New Roman"/>
          <w:sz w:val="24"/>
          <w:szCs w:val="24"/>
        </w:rPr>
        <w:t xml:space="preserve">soldier from Saskatoon, </w:t>
      </w:r>
      <w:r w:rsidR="00C1547E">
        <w:rPr>
          <w:rFonts w:ascii="Times New Roman" w:hAnsi="Times New Roman" w:cs="Times New Roman"/>
          <w:sz w:val="24"/>
          <w:szCs w:val="24"/>
        </w:rPr>
        <w:t>H. R. Summers-Gill, recalled that in his company based in Northumberland, approximately 60 per</w:t>
      </w:r>
      <w:r w:rsidR="008A7FE9">
        <w:rPr>
          <w:rFonts w:ascii="Times New Roman" w:hAnsi="Times New Roman" w:cs="Times New Roman"/>
          <w:sz w:val="24"/>
          <w:szCs w:val="24"/>
        </w:rPr>
        <w:t xml:space="preserve"> </w:t>
      </w:r>
      <w:r w:rsidR="00C1547E">
        <w:rPr>
          <w:rFonts w:ascii="Times New Roman" w:hAnsi="Times New Roman" w:cs="Times New Roman"/>
          <w:sz w:val="24"/>
          <w:szCs w:val="24"/>
        </w:rPr>
        <w:t xml:space="preserve">cent of </w:t>
      </w:r>
      <w:r w:rsidR="00F840D9">
        <w:rPr>
          <w:rFonts w:ascii="Times New Roman" w:hAnsi="Times New Roman" w:cs="Times New Roman"/>
          <w:sz w:val="24"/>
          <w:szCs w:val="24"/>
        </w:rPr>
        <w:t>the</w:t>
      </w:r>
      <w:r w:rsidR="00C1547E">
        <w:rPr>
          <w:rFonts w:ascii="Times New Roman" w:hAnsi="Times New Roman" w:cs="Times New Roman"/>
          <w:sz w:val="24"/>
          <w:szCs w:val="24"/>
        </w:rPr>
        <w:t xml:space="preserve"> outfit </w:t>
      </w:r>
      <w:r w:rsidR="00C8150B">
        <w:rPr>
          <w:rFonts w:ascii="Times New Roman" w:hAnsi="Times New Roman" w:cs="Times New Roman"/>
          <w:sz w:val="24"/>
          <w:szCs w:val="24"/>
        </w:rPr>
        <w:t xml:space="preserve">in 1918 </w:t>
      </w:r>
      <w:r w:rsidR="00C1547E">
        <w:rPr>
          <w:rFonts w:ascii="Times New Roman" w:hAnsi="Times New Roman" w:cs="Times New Roman"/>
          <w:sz w:val="24"/>
          <w:szCs w:val="24"/>
        </w:rPr>
        <w:t>were casualties from other units.</w:t>
      </w:r>
      <w:r w:rsidR="00C8150B">
        <w:rPr>
          <w:rStyle w:val="FootnoteReference"/>
          <w:rFonts w:ascii="Times New Roman" w:hAnsi="Times New Roman" w:cs="Times New Roman"/>
          <w:sz w:val="24"/>
          <w:szCs w:val="24"/>
        </w:rPr>
        <w:footnoteReference w:id="82"/>
      </w:r>
      <w:r w:rsidR="00F840D9">
        <w:rPr>
          <w:rFonts w:ascii="Times New Roman" w:hAnsi="Times New Roman" w:cs="Times New Roman"/>
          <w:sz w:val="24"/>
          <w:szCs w:val="24"/>
        </w:rPr>
        <w:t xml:space="preserve">  In other words, out of a full complement of 150 officers and men, </w:t>
      </w:r>
      <w:r w:rsidR="00F851C4">
        <w:rPr>
          <w:rFonts w:ascii="Times New Roman" w:hAnsi="Times New Roman" w:cs="Times New Roman"/>
          <w:sz w:val="24"/>
          <w:szCs w:val="24"/>
        </w:rPr>
        <w:t>two-thirds</w:t>
      </w:r>
      <w:r w:rsidR="00F840D9">
        <w:rPr>
          <w:rFonts w:ascii="Times New Roman" w:hAnsi="Times New Roman" w:cs="Times New Roman"/>
          <w:sz w:val="24"/>
          <w:szCs w:val="24"/>
        </w:rPr>
        <w:t xml:space="preserve"> were recovering from wounds or other ailments sustained in battle or training.  The CFC was also a potential for manpower for frontline duty.  In </w:t>
      </w:r>
      <w:r w:rsidR="00661464">
        <w:rPr>
          <w:rFonts w:ascii="Times New Roman" w:hAnsi="Times New Roman" w:cs="Times New Roman"/>
          <w:sz w:val="24"/>
          <w:szCs w:val="24"/>
        </w:rPr>
        <w:t xml:space="preserve">early </w:t>
      </w:r>
      <w:r w:rsidR="00A24738">
        <w:rPr>
          <w:rFonts w:ascii="Times New Roman" w:hAnsi="Times New Roman" w:cs="Times New Roman"/>
          <w:sz w:val="24"/>
          <w:szCs w:val="24"/>
        </w:rPr>
        <w:t xml:space="preserve">October </w:t>
      </w:r>
      <w:r w:rsidR="00F840D9">
        <w:rPr>
          <w:rFonts w:ascii="Times New Roman" w:hAnsi="Times New Roman" w:cs="Times New Roman"/>
          <w:sz w:val="24"/>
          <w:szCs w:val="24"/>
        </w:rPr>
        <w:t>1918 when Canadian battalions were being rapidly depleted, a</w:t>
      </w:r>
      <w:r w:rsidR="00A24738">
        <w:rPr>
          <w:rFonts w:ascii="Times New Roman" w:hAnsi="Times New Roman" w:cs="Times New Roman"/>
          <w:sz w:val="24"/>
          <w:szCs w:val="24"/>
        </w:rPr>
        <w:t>n</w:t>
      </w:r>
      <w:r w:rsidR="00F840D9">
        <w:rPr>
          <w:rFonts w:ascii="Times New Roman" w:hAnsi="Times New Roman" w:cs="Times New Roman"/>
          <w:sz w:val="24"/>
          <w:szCs w:val="24"/>
        </w:rPr>
        <w:t xml:space="preserve"> </w:t>
      </w:r>
      <w:r w:rsidR="00A24738">
        <w:rPr>
          <w:rFonts w:ascii="Times New Roman" w:hAnsi="Times New Roman" w:cs="Times New Roman"/>
          <w:sz w:val="24"/>
          <w:szCs w:val="24"/>
        </w:rPr>
        <w:t>appeal was made</w:t>
      </w:r>
      <w:r w:rsidR="00F840D9">
        <w:rPr>
          <w:rFonts w:ascii="Times New Roman" w:hAnsi="Times New Roman" w:cs="Times New Roman"/>
          <w:sz w:val="24"/>
          <w:szCs w:val="24"/>
        </w:rPr>
        <w:t xml:space="preserve"> to comb </w:t>
      </w:r>
      <w:r w:rsidR="00A24738">
        <w:rPr>
          <w:rFonts w:ascii="Times New Roman" w:hAnsi="Times New Roman" w:cs="Times New Roman"/>
          <w:sz w:val="24"/>
          <w:szCs w:val="24"/>
        </w:rPr>
        <w:t xml:space="preserve">out </w:t>
      </w:r>
      <w:r w:rsidR="00F840D9">
        <w:rPr>
          <w:rFonts w:ascii="Times New Roman" w:hAnsi="Times New Roman" w:cs="Times New Roman"/>
          <w:sz w:val="24"/>
          <w:szCs w:val="24"/>
        </w:rPr>
        <w:t xml:space="preserve">800 men from the </w:t>
      </w:r>
      <w:r w:rsidR="00A24738">
        <w:rPr>
          <w:rFonts w:ascii="Times New Roman" w:hAnsi="Times New Roman" w:cs="Times New Roman"/>
          <w:sz w:val="24"/>
          <w:szCs w:val="24"/>
        </w:rPr>
        <w:t>CFC</w:t>
      </w:r>
      <w:r w:rsidR="00785FD3">
        <w:rPr>
          <w:rFonts w:ascii="Times New Roman" w:hAnsi="Times New Roman" w:cs="Times New Roman"/>
          <w:sz w:val="24"/>
          <w:szCs w:val="24"/>
        </w:rPr>
        <w:t xml:space="preserve"> in France </w:t>
      </w:r>
      <w:r w:rsidR="00C0518D">
        <w:rPr>
          <w:rFonts w:ascii="Times New Roman" w:hAnsi="Times New Roman" w:cs="Times New Roman"/>
          <w:sz w:val="24"/>
          <w:szCs w:val="24"/>
        </w:rPr>
        <w:t xml:space="preserve">for </w:t>
      </w:r>
      <w:r w:rsidR="00A24738">
        <w:rPr>
          <w:rFonts w:ascii="Times New Roman" w:hAnsi="Times New Roman" w:cs="Times New Roman"/>
          <w:sz w:val="24"/>
          <w:szCs w:val="24"/>
        </w:rPr>
        <w:t>infantry training</w:t>
      </w:r>
      <w:r w:rsidR="00785FD3">
        <w:rPr>
          <w:rFonts w:ascii="Times New Roman" w:hAnsi="Times New Roman" w:cs="Times New Roman"/>
          <w:sz w:val="24"/>
          <w:szCs w:val="24"/>
        </w:rPr>
        <w:t>.</w:t>
      </w:r>
      <w:r w:rsidR="00A24738">
        <w:rPr>
          <w:rFonts w:ascii="Times New Roman" w:hAnsi="Times New Roman" w:cs="Times New Roman"/>
          <w:sz w:val="24"/>
          <w:szCs w:val="24"/>
        </w:rPr>
        <w:t xml:space="preserve">  Of these, 500 were reassigned to the Canadian Corps.</w:t>
      </w:r>
      <w:r w:rsidR="00E979A0">
        <w:rPr>
          <w:rStyle w:val="FootnoteReference"/>
          <w:rFonts w:ascii="Times New Roman" w:hAnsi="Times New Roman" w:cs="Times New Roman"/>
          <w:sz w:val="24"/>
          <w:szCs w:val="24"/>
        </w:rPr>
        <w:footnoteReference w:id="83"/>
      </w:r>
    </w:p>
    <w:p w14:paraId="2AC89837" w14:textId="77777777" w:rsidR="005F2DAE" w:rsidRDefault="005F2DAE" w:rsidP="00A24738">
      <w:pPr>
        <w:spacing w:after="0" w:line="480" w:lineRule="auto"/>
        <w:rPr>
          <w:rFonts w:ascii="Times New Roman" w:hAnsi="Times New Roman" w:cs="Times New Roman"/>
          <w:sz w:val="24"/>
          <w:szCs w:val="24"/>
        </w:rPr>
      </w:pPr>
    </w:p>
    <w:p w14:paraId="46A10176" w14:textId="187468DA" w:rsidR="00A5550C" w:rsidRPr="0042202E" w:rsidRDefault="0042202E" w:rsidP="0042202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Ill-discipline</w:t>
      </w:r>
      <w:r w:rsidR="00691FF3">
        <w:rPr>
          <w:rFonts w:ascii="Times New Roman" w:hAnsi="Times New Roman" w:cs="Times New Roman"/>
          <w:b/>
          <w:bCs/>
          <w:sz w:val="24"/>
          <w:szCs w:val="24"/>
        </w:rPr>
        <w:t xml:space="preserve"> and Attached Labour</w:t>
      </w:r>
    </w:p>
    <w:p w14:paraId="32C4E1D7" w14:textId="32B9F67A" w:rsidR="007D3E66" w:rsidRDefault="007D3E66" w:rsidP="007D3E6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darker side of life with the Canadians in Devon also featured in the local press.  Canadian soldiers were better paid than their British counterparts.  Whereas a British soldier received one shilling a day, a Canadian soldier was awarded $1.10 or four shillings per diem.  </w:t>
      </w:r>
      <w:r w:rsidR="005077CB">
        <w:rPr>
          <w:rFonts w:ascii="Times New Roman" w:hAnsi="Times New Roman" w:cs="Times New Roman"/>
          <w:sz w:val="24"/>
          <w:szCs w:val="24"/>
        </w:rPr>
        <w:t>Many of the Canadian woodsmen had even greater buying power.  A humble cook could earn as much as $1.75 per day, while more special</w:t>
      </w:r>
      <w:r w:rsidR="009D4DFC">
        <w:rPr>
          <w:rFonts w:ascii="Times New Roman" w:hAnsi="Times New Roman" w:cs="Times New Roman"/>
          <w:sz w:val="24"/>
          <w:szCs w:val="24"/>
        </w:rPr>
        <w:t>ize</w:t>
      </w:r>
      <w:r w:rsidR="005077CB">
        <w:rPr>
          <w:rFonts w:ascii="Times New Roman" w:hAnsi="Times New Roman" w:cs="Times New Roman"/>
          <w:sz w:val="24"/>
          <w:szCs w:val="24"/>
        </w:rPr>
        <w:t xml:space="preserve">d workmen such as saw hammerers earned the princely sum of $5.50 per day – the equivalent of £1.  </w:t>
      </w:r>
      <w:r>
        <w:rPr>
          <w:rFonts w:ascii="Times New Roman" w:hAnsi="Times New Roman" w:cs="Times New Roman"/>
          <w:sz w:val="24"/>
          <w:szCs w:val="24"/>
        </w:rPr>
        <w:t>Such wealth often led to competition for drink and women, with the Canadians having the financial upper hand.</w:t>
      </w:r>
      <w:r>
        <w:rPr>
          <w:rStyle w:val="FootnoteReference"/>
          <w:rFonts w:ascii="Times New Roman" w:hAnsi="Times New Roman" w:cs="Times New Roman"/>
          <w:sz w:val="24"/>
          <w:szCs w:val="24"/>
        </w:rPr>
        <w:footnoteReference w:id="84"/>
      </w:r>
      <w:r>
        <w:rPr>
          <w:rFonts w:ascii="Times New Roman" w:hAnsi="Times New Roman" w:cs="Times New Roman"/>
          <w:sz w:val="24"/>
          <w:szCs w:val="24"/>
        </w:rPr>
        <w:t xml:space="preserve">  As a result, drunk and disorderly behaviour, occasional petty theft, and affray (usually fuelled by alcohol) were often recorded.  Small fines were imposed in most cases by local magistrates; but in several cases where police officers were assaulted imprisonment was levied.  For </w:t>
      </w:r>
      <w:r>
        <w:rPr>
          <w:rFonts w:ascii="Times New Roman" w:hAnsi="Times New Roman" w:cs="Times New Roman"/>
          <w:sz w:val="24"/>
          <w:szCs w:val="24"/>
        </w:rPr>
        <w:lastRenderedPageBreak/>
        <w:t xml:space="preserve">instance, in late August 1916 Private </w:t>
      </w:r>
      <w:r w:rsidR="00B32605">
        <w:rPr>
          <w:rFonts w:ascii="Times New Roman" w:hAnsi="Times New Roman" w:cs="Times New Roman"/>
          <w:sz w:val="24"/>
          <w:szCs w:val="24"/>
        </w:rPr>
        <w:t>R</w:t>
      </w:r>
      <w:r w:rsidR="0048354A">
        <w:rPr>
          <w:rFonts w:ascii="Times New Roman" w:hAnsi="Times New Roman" w:cs="Times New Roman"/>
          <w:sz w:val="24"/>
          <w:szCs w:val="24"/>
        </w:rPr>
        <w:t>obert</w:t>
      </w:r>
      <w:r>
        <w:rPr>
          <w:rFonts w:ascii="Times New Roman" w:hAnsi="Times New Roman" w:cs="Times New Roman"/>
          <w:sz w:val="24"/>
          <w:szCs w:val="24"/>
        </w:rPr>
        <w:t xml:space="preserve"> Rob</w:t>
      </w:r>
      <w:r w:rsidR="00210D5C">
        <w:rPr>
          <w:rFonts w:ascii="Times New Roman" w:hAnsi="Times New Roman" w:cs="Times New Roman"/>
          <w:sz w:val="24"/>
          <w:szCs w:val="24"/>
        </w:rPr>
        <w:t>inson</w:t>
      </w:r>
      <w:r w:rsidR="0048354A">
        <w:rPr>
          <w:rFonts w:ascii="Times New Roman" w:hAnsi="Times New Roman" w:cs="Times New Roman"/>
          <w:sz w:val="24"/>
          <w:szCs w:val="24"/>
        </w:rPr>
        <w:t xml:space="preserve">, from Renfrew Ontario, </w:t>
      </w:r>
      <w:r>
        <w:rPr>
          <w:rFonts w:ascii="Times New Roman" w:hAnsi="Times New Roman" w:cs="Times New Roman"/>
          <w:sz w:val="24"/>
          <w:szCs w:val="24"/>
        </w:rPr>
        <w:t xml:space="preserve">was sent to prison for five weeks – one week for being drunk and disorderly and four weeks </w:t>
      </w:r>
      <w:r w:rsidR="0048354A">
        <w:rPr>
          <w:rFonts w:ascii="Times New Roman" w:hAnsi="Times New Roman" w:cs="Times New Roman"/>
          <w:sz w:val="24"/>
          <w:szCs w:val="24"/>
        </w:rPr>
        <w:t xml:space="preserve">hard labour </w:t>
      </w:r>
      <w:r>
        <w:rPr>
          <w:rFonts w:ascii="Times New Roman" w:hAnsi="Times New Roman" w:cs="Times New Roman"/>
          <w:sz w:val="24"/>
          <w:szCs w:val="24"/>
        </w:rPr>
        <w:t>for assaulting a police constable in Newton Abbot.  It was felt necessary to send a clear message to this small but disruptive element that such action would not be tolerated.</w:t>
      </w:r>
      <w:r>
        <w:rPr>
          <w:rStyle w:val="FootnoteReference"/>
          <w:rFonts w:ascii="Times New Roman" w:hAnsi="Times New Roman" w:cs="Times New Roman"/>
          <w:sz w:val="24"/>
          <w:szCs w:val="24"/>
        </w:rPr>
        <w:footnoteReference w:id="85"/>
      </w:r>
      <w:r w:rsidR="007A4B9A">
        <w:rPr>
          <w:rFonts w:ascii="Times New Roman" w:hAnsi="Times New Roman" w:cs="Times New Roman"/>
          <w:sz w:val="24"/>
          <w:szCs w:val="24"/>
        </w:rPr>
        <w:t xml:space="preserve">  Officers were not immune either.  In November 1917, two junior officers in Company 104 who were responsible for bush operations - Lieutenants J. Harvey and J. M</w:t>
      </w:r>
      <w:r w:rsidR="00281C50">
        <w:rPr>
          <w:rFonts w:ascii="Times New Roman" w:hAnsi="Times New Roman" w:cs="Times New Roman"/>
          <w:sz w:val="24"/>
          <w:szCs w:val="24"/>
        </w:rPr>
        <w:t>a</w:t>
      </w:r>
      <w:r w:rsidR="007A4B9A">
        <w:rPr>
          <w:rFonts w:ascii="Times New Roman" w:hAnsi="Times New Roman" w:cs="Times New Roman"/>
          <w:sz w:val="24"/>
          <w:szCs w:val="24"/>
        </w:rPr>
        <w:t>cDonald - were arrested and charged with absence without leave and drunkenness.</w:t>
      </w:r>
      <w:r w:rsidR="007A4B9A">
        <w:rPr>
          <w:rStyle w:val="FootnoteReference"/>
          <w:rFonts w:ascii="Times New Roman" w:hAnsi="Times New Roman" w:cs="Times New Roman"/>
          <w:sz w:val="24"/>
          <w:szCs w:val="24"/>
        </w:rPr>
        <w:footnoteReference w:id="86"/>
      </w:r>
    </w:p>
    <w:p w14:paraId="54D4ABC5" w14:textId="69633982" w:rsidR="00E53D7A" w:rsidRDefault="00165849" w:rsidP="00B975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the Canadian foresters also got into trouble with their Portuguese allies, who had been drafted in to augment logging operations in the summer of 1917.  </w:t>
      </w:r>
      <w:r w:rsidR="00AE7108">
        <w:rPr>
          <w:rFonts w:ascii="Times New Roman" w:hAnsi="Times New Roman" w:cs="Times New Roman"/>
          <w:sz w:val="24"/>
          <w:szCs w:val="24"/>
        </w:rPr>
        <w:t>To fully understand the fundamental role “attached labour” played in assisting the CFC, and its significance to the Devon case study, th</w:t>
      </w:r>
      <w:r w:rsidR="00866110">
        <w:rPr>
          <w:rFonts w:ascii="Times New Roman" w:hAnsi="Times New Roman" w:cs="Times New Roman"/>
          <w:sz w:val="24"/>
          <w:szCs w:val="24"/>
        </w:rPr>
        <w:t>is</w:t>
      </w:r>
      <w:r w:rsidR="00AE7108">
        <w:rPr>
          <w:rFonts w:ascii="Times New Roman" w:hAnsi="Times New Roman" w:cs="Times New Roman"/>
          <w:sz w:val="24"/>
          <w:szCs w:val="24"/>
        </w:rPr>
        <w:t xml:space="preserve"> connection requires elaboration.  In March 1916 Germany declared war on Portugal, England’s oldest ally.  By the early twentieth century, Portugal had become a European backwater and was fraught with political instability.  However, its overseas empire was an important asset to the British in terms of maritime strategy, especially in regard to containing German territorial ambitions in southern Africa.</w:t>
      </w:r>
      <w:r w:rsidR="00AE7108">
        <w:rPr>
          <w:rStyle w:val="FootnoteReference"/>
          <w:rFonts w:ascii="Times New Roman" w:hAnsi="Times New Roman" w:cs="Times New Roman"/>
          <w:sz w:val="24"/>
          <w:szCs w:val="24"/>
        </w:rPr>
        <w:footnoteReference w:id="87"/>
      </w:r>
      <w:r w:rsidR="00AE7108">
        <w:rPr>
          <w:rFonts w:ascii="Times New Roman" w:hAnsi="Times New Roman" w:cs="Times New Roman"/>
          <w:sz w:val="24"/>
          <w:szCs w:val="24"/>
        </w:rPr>
        <w:t xml:space="preserve">  Portugal may have been the junior partner in this alliance, but as the war progressed, it became abundantly clear to </w:t>
      </w:r>
      <w:r w:rsidR="0005033F">
        <w:rPr>
          <w:rFonts w:ascii="Times New Roman" w:hAnsi="Times New Roman" w:cs="Times New Roman"/>
          <w:sz w:val="24"/>
          <w:szCs w:val="24"/>
        </w:rPr>
        <w:t xml:space="preserve">Major-General N. W. </w:t>
      </w:r>
      <w:proofErr w:type="spellStart"/>
      <w:r w:rsidR="0005033F">
        <w:rPr>
          <w:rFonts w:ascii="Times New Roman" w:hAnsi="Times New Roman" w:cs="Times New Roman"/>
          <w:sz w:val="24"/>
          <w:szCs w:val="24"/>
        </w:rPr>
        <w:t>Barnadiston</w:t>
      </w:r>
      <w:proofErr w:type="spellEnd"/>
      <w:r w:rsidR="0005033F">
        <w:rPr>
          <w:rFonts w:ascii="Times New Roman" w:hAnsi="Times New Roman" w:cs="Times New Roman"/>
          <w:sz w:val="24"/>
          <w:szCs w:val="24"/>
        </w:rPr>
        <w:t xml:space="preserve">, </w:t>
      </w:r>
      <w:r w:rsidR="005C3028">
        <w:rPr>
          <w:rFonts w:ascii="Times New Roman" w:hAnsi="Times New Roman" w:cs="Times New Roman"/>
          <w:sz w:val="24"/>
          <w:szCs w:val="24"/>
        </w:rPr>
        <w:t>chief</w:t>
      </w:r>
      <w:r w:rsidR="00AE7108">
        <w:rPr>
          <w:rFonts w:ascii="Times New Roman" w:hAnsi="Times New Roman" w:cs="Times New Roman"/>
          <w:sz w:val="24"/>
          <w:szCs w:val="24"/>
        </w:rPr>
        <w:t xml:space="preserve"> of the British military mission in Lisbon</w:t>
      </w:r>
      <w:r w:rsidR="0005033F">
        <w:rPr>
          <w:rFonts w:ascii="Times New Roman" w:hAnsi="Times New Roman" w:cs="Times New Roman"/>
          <w:sz w:val="24"/>
          <w:szCs w:val="24"/>
        </w:rPr>
        <w:t xml:space="preserve"> (1916-19)</w:t>
      </w:r>
      <w:r w:rsidR="00AE7108">
        <w:rPr>
          <w:rFonts w:ascii="Times New Roman" w:hAnsi="Times New Roman" w:cs="Times New Roman"/>
          <w:sz w:val="24"/>
          <w:szCs w:val="24"/>
        </w:rPr>
        <w:t>, that manpower was its greatest asset.</w:t>
      </w:r>
      <w:r w:rsidR="00AE7108">
        <w:rPr>
          <w:rStyle w:val="FootnoteReference"/>
          <w:rFonts w:ascii="Times New Roman" w:hAnsi="Times New Roman" w:cs="Times New Roman"/>
          <w:sz w:val="24"/>
          <w:szCs w:val="24"/>
        </w:rPr>
        <w:footnoteReference w:id="88"/>
      </w:r>
    </w:p>
    <w:p w14:paraId="755F53AB" w14:textId="6EF38915" w:rsidR="00AE7108" w:rsidRDefault="004E0D6E" w:rsidP="00B975D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w:t>
      </w:r>
      <w:r w:rsidR="005C3028">
        <w:rPr>
          <w:rFonts w:ascii="Times New Roman" w:hAnsi="Times New Roman" w:cs="Times New Roman"/>
          <w:sz w:val="24"/>
          <w:szCs w:val="24"/>
        </w:rPr>
        <w:t xml:space="preserve">ven before Portugal’s entry into the war, </w:t>
      </w:r>
      <w:proofErr w:type="spellStart"/>
      <w:r w:rsidR="005C3028">
        <w:rPr>
          <w:rFonts w:ascii="Times New Roman" w:hAnsi="Times New Roman" w:cs="Times New Roman"/>
          <w:sz w:val="24"/>
          <w:szCs w:val="24"/>
        </w:rPr>
        <w:t>Selborne</w:t>
      </w:r>
      <w:proofErr w:type="spellEnd"/>
      <w:r w:rsidR="005C3028">
        <w:rPr>
          <w:rFonts w:ascii="Times New Roman" w:hAnsi="Times New Roman" w:cs="Times New Roman"/>
          <w:sz w:val="24"/>
          <w:szCs w:val="24"/>
        </w:rPr>
        <w:t xml:space="preserve"> </w:t>
      </w:r>
      <w:r w:rsidR="0005033F">
        <w:rPr>
          <w:rFonts w:ascii="Times New Roman" w:hAnsi="Times New Roman" w:cs="Times New Roman"/>
          <w:sz w:val="24"/>
          <w:szCs w:val="24"/>
        </w:rPr>
        <w:t xml:space="preserve">had </w:t>
      </w:r>
      <w:r w:rsidR="005C3028">
        <w:rPr>
          <w:rFonts w:ascii="Times New Roman" w:hAnsi="Times New Roman" w:cs="Times New Roman"/>
          <w:sz w:val="24"/>
          <w:szCs w:val="24"/>
        </w:rPr>
        <w:t>requested that the Foreign Office explore</w:t>
      </w:r>
      <w:r w:rsidR="0005033F">
        <w:rPr>
          <w:rFonts w:ascii="Times New Roman" w:hAnsi="Times New Roman" w:cs="Times New Roman"/>
          <w:sz w:val="24"/>
          <w:szCs w:val="24"/>
        </w:rPr>
        <w:t xml:space="preserve"> opportunities to recruit agricultural labour from that country.  </w:t>
      </w:r>
      <w:r w:rsidR="00413E22">
        <w:rPr>
          <w:rFonts w:ascii="Times New Roman" w:hAnsi="Times New Roman" w:cs="Times New Roman"/>
          <w:sz w:val="24"/>
          <w:szCs w:val="24"/>
        </w:rPr>
        <w:t>Six months later, s</w:t>
      </w:r>
      <w:r w:rsidR="0005033F">
        <w:rPr>
          <w:rFonts w:ascii="Times New Roman" w:hAnsi="Times New Roman" w:cs="Times New Roman"/>
          <w:sz w:val="24"/>
          <w:szCs w:val="24"/>
        </w:rPr>
        <w:t>evere shortages in other key sectors of the war economy</w:t>
      </w:r>
      <w:r w:rsidR="00413E22">
        <w:rPr>
          <w:rFonts w:ascii="Times New Roman" w:hAnsi="Times New Roman" w:cs="Times New Roman"/>
          <w:sz w:val="24"/>
          <w:szCs w:val="24"/>
        </w:rPr>
        <w:t>,</w:t>
      </w:r>
      <w:r w:rsidR="0005033F">
        <w:rPr>
          <w:rFonts w:ascii="Times New Roman" w:hAnsi="Times New Roman" w:cs="Times New Roman"/>
          <w:sz w:val="24"/>
          <w:szCs w:val="24"/>
        </w:rPr>
        <w:t xml:space="preserve"> such as munitions production</w:t>
      </w:r>
      <w:r w:rsidR="00413E22">
        <w:rPr>
          <w:rFonts w:ascii="Times New Roman" w:hAnsi="Times New Roman" w:cs="Times New Roman"/>
          <w:sz w:val="24"/>
          <w:szCs w:val="24"/>
        </w:rPr>
        <w:t>,</w:t>
      </w:r>
      <w:r w:rsidR="0005033F">
        <w:rPr>
          <w:rFonts w:ascii="Times New Roman" w:hAnsi="Times New Roman" w:cs="Times New Roman"/>
          <w:sz w:val="24"/>
          <w:szCs w:val="24"/>
        </w:rPr>
        <w:t xml:space="preserve"> fostered further investigations from London about Portuguese sources to meet British shortfalls.  Labour for employment at base ports in France, and allied depots and stores in the rear echelons</w:t>
      </w:r>
      <w:r w:rsidR="007435BE">
        <w:rPr>
          <w:rFonts w:ascii="Times New Roman" w:hAnsi="Times New Roman" w:cs="Times New Roman"/>
          <w:sz w:val="24"/>
          <w:szCs w:val="24"/>
        </w:rPr>
        <w:t>,</w:t>
      </w:r>
      <w:r w:rsidR="0005033F">
        <w:rPr>
          <w:rFonts w:ascii="Times New Roman" w:hAnsi="Times New Roman" w:cs="Times New Roman"/>
          <w:sz w:val="24"/>
          <w:szCs w:val="24"/>
        </w:rPr>
        <w:t xml:space="preserve"> was </w:t>
      </w:r>
      <w:r w:rsidR="00413E22">
        <w:rPr>
          <w:rFonts w:ascii="Times New Roman" w:hAnsi="Times New Roman" w:cs="Times New Roman"/>
          <w:sz w:val="24"/>
          <w:szCs w:val="24"/>
        </w:rPr>
        <w:t>similarly</w:t>
      </w:r>
      <w:r w:rsidR="0005033F">
        <w:rPr>
          <w:rFonts w:ascii="Times New Roman" w:hAnsi="Times New Roman" w:cs="Times New Roman"/>
          <w:sz w:val="24"/>
          <w:szCs w:val="24"/>
        </w:rPr>
        <w:t xml:space="preserve"> raised </w:t>
      </w:r>
      <w:r w:rsidR="009347A9">
        <w:rPr>
          <w:rFonts w:ascii="Times New Roman" w:hAnsi="Times New Roman" w:cs="Times New Roman"/>
          <w:sz w:val="24"/>
          <w:szCs w:val="24"/>
        </w:rPr>
        <w:t xml:space="preserve">with Lisbon </w:t>
      </w:r>
      <w:r w:rsidR="0005033F">
        <w:rPr>
          <w:rFonts w:ascii="Times New Roman" w:hAnsi="Times New Roman" w:cs="Times New Roman"/>
          <w:sz w:val="24"/>
          <w:szCs w:val="24"/>
        </w:rPr>
        <w:t xml:space="preserve">in </w:t>
      </w:r>
      <w:r w:rsidR="00413E22">
        <w:rPr>
          <w:rFonts w:ascii="Times New Roman" w:hAnsi="Times New Roman" w:cs="Times New Roman"/>
          <w:sz w:val="24"/>
          <w:szCs w:val="24"/>
        </w:rPr>
        <w:t>mid-1916</w:t>
      </w:r>
      <w:r w:rsidR="0005033F">
        <w:rPr>
          <w:rFonts w:ascii="Times New Roman" w:hAnsi="Times New Roman" w:cs="Times New Roman"/>
          <w:sz w:val="24"/>
          <w:szCs w:val="24"/>
        </w:rPr>
        <w:t xml:space="preserve">.  By </w:t>
      </w:r>
      <w:r w:rsidR="003E0EF2">
        <w:rPr>
          <w:rFonts w:ascii="Times New Roman" w:hAnsi="Times New Roman" w:cs="Times New Roman"/>
          <w:sz w:val="24"/>
          <w:szCs w:val="24"/>
        </w:rPr>
        <w:t>mid-1917</w:t>
      </w:r>
      <w:r w:rsidR="00033AE7">
        <w:rPr>
          <w:rFonts w:ascii="Times New Roman" w:hAnsi="Times New Roman" w:cs="Times New Roman"/>
          <w:sz w:val="24"/>
          <w:szCs w:val="24"/>
        </w:rPr>
        <w:t>, even though Portugal had committed thousands of soldiers into the line,</w:t>
      </w:r>
      <w:r w:rsidR="003E0EF2">
        <w:rPr>
          <w:rFonts w:ascii="Times New Roman" w:hAnsi="Times New Roman" w:cs="Times New Roman"/>
          <w:sz w:val="24"/>
          <w:szCs w:val="24"/>
        </w:rPr>
        <w:t xml:space="preserve"> </w:t>
      </w:r>
      <w:r w:rsidR="009347A9">
        <w:rPr>
          <w:rFonts w:ascii="Times New Roman" w:hAnsi="Times New Roman" w:cs="Times New Roman"/>
          <w:sz w:val="24"/>
          <w:szCs w:val="24"/>
        </w:rPr>
        <w:t xml:space="preserve">more </w:t>
      </w:r>
      <w:r w:rsidR="003E0EF2">
        <w:rPr>
          <w:rFonts w:ascii="Times New Roman" w:hAnsi="Times New Roman" w:cs="Times New Roman"/>
          <w:sz w:val="24"/>
          <w:szCs w:val="24"/>
        </w:rPr>
        <w:t xml:space="preserve">pressing demands were also being made for </w:t>
      </w:r>
      <w:r w:rsidR="009347A9">
        <w:rPr>
          <w:rFonts w:ascii="Times New Roman" w:hAnsi="Times New Roman" w:cs="Times New Roman"/>
          <w:sz w:val="24"/>
          <w:szCs w:val="24"/>
        </w:rPr>
        <w:t xml:space="preserve">Portuguese </w:t>
      </w:r>
      <w:r w:rsidR="003E0EF2">
        <w:rPr>
          <w:rFonts w:ascii="Times New Roman" w:hAnsi="Times New Roman" w:cs="Times New Roman"/>
          <w:sz w:val="24"/>
          <w:szCs w:val="24"/>
        </w:rPr>
        <w:t xml:space="preserve">labour to be drafted into railway construction </w:t>
      </w:r>
      <w:r w:rsidR="00490386">
        <w:rPr>
          <w:rFonts w:ascii="Times New Roman" w:hAnsi="Times New Roman" w:cs="Times New Roman"/>
          <w:sz w:val="24"/>
          <w:szCs w:val="24"/>
        </w:rPr>
        <w:t xml:space="preserve">and pioneer </w:t>
      </w:r>
      <w:r w:rsidR="003E0EF2">
        <w:rPr>
          <w:rFonts w:ascii="Times New Roman" w:hAnsi="Times New Roman" w:cs="Times New Roman"/>
          <w:sz w:val="24"/>
          <w:szCs w:val="24"/>
        </w:rPr>
        <w:t>battalions for France and wood cutters for England.</w:t>
      </w:r>
      <w:r w:rsidR="009347A9">
        <w:rPr>
          <w:rStyle w:val="FootnoteReference"/>
          <w:rFonts w:ascii="Times New Roman" w:hAnsi="Times New Roman" w:cs="Times New Roman"/>
          <w:sz w:val="24"/>
          <w:szCs w:val="24"/>
        </w:rPr>
        <w:footnoteReference w:id="89"/>
      </w:r>
      <w:r w:rsidR="00712DB4">
        <w:rPr>
          <w:rFonts w:ascii="Times New Roman" w:hAnsi="Times New Roman" w:cs="Times New Roman"/>
          <w:sz w:val="24"/>
          <w:szCs w:val="24"/>
        </w:rPr>
        <w:t xml:space="preserve">  In the case of the latter, the Ministry of Labour </w:t>
      </w:r>
      <w:r w:rsidR="00994E34">
        <w:rPr>
          <w:rFonts w:ascii="Times New Roman" w:hAnsi="Times New Roman" w:cs="Times New Roman"/>
          <w:sz w:val="24"/>
          <w:szCs w:val="24"/>
        </w:rPr>
        <w:t>sent out</w:t>
      </w:r>
      <w:r w:rsidR="00712DB4">
        <w:rPr>
          <w:rFonts w:ascii="Times New Roman" w:hAnsi="Times New Roman" w:cs="Times New Roman"/>
          <w:sz w:val="24"/>
          <w:szCs w:val="24"/>
        </w:rPr>
        <w:t xml:space="preserve"> a representative to recruit timber fellers who by the end of August 1917 had despatched </w:t>
      </w:r>
      <w:r w:rsidR="0036255B">
        <w:rPr>
          <w:rFonts w:ascii="Times New Roman" w:hAnsi="Times New Roman" w:cs="Times New Roman"/>
          <w:sz w:val="24"/>
          <w:szCs w:val="24"/>
        </w:rPr>
        <w:t xml:space="preserve">the first </w:t>
      </w:r>
      <w:r>
        <w:rPr>
          <w:rFonts w:ascii="Times New Roman" w:hAnsi="Times New Roman" w:cs="Times New Roman"/>
          <w:sz w:val="24"/>
          <w:szCs w:val="24"/>
        </w:rPr>
        <w:t>draught</w:t>
      </w:r>
      <w:r w:rsidR="0036255B">
        <w:rPr>
          <w:rFonts w:ascii="Times New Roman" w:hAnsi="Times New Roman" w:cs="Times New Roman"/>
          <w:sz w:val="24"/>
          <w:szCs w:val="24"/>
        </w:rPr>
        <w:t xml:space="preserve"> of </w:t>
      </w:r>
      <w:r w:rsidR="00712DB4">
        <w:rPr>
          <w:rFonts w:ascii="Times New Roman" w:hAnsi="Times New Roman" w:cs="Times New Roman"/>
          <w:sz w:val="24"/>
          <w:szCs w:val="24"/>
        </w:rPr>
        <w:t>1,000 men, and engaged a further 1,500.</w:t>
      </w:r>
      <w:r w:rsidR="00F51720">
        <w:rPr>
          <w:rStyle w:val="FootnoteReference"/>
          <w:rFonts w:ascii="Times New Roman" w:hAnsi="Times New Roman" w:cs="Times New Roman"/>
          <w:sz w:val="24"/>
          <w:szCs w:val="24"/>
        </w:rPr>
        <w:footnoteReference w:id="90"/>
      </w:r>
      <w:r w:rsidR="00B975D6">
        <w:rPr>
          <w:rFonts w:ascii="Times New Roman" w:hAnsi="Times New Roman" w:cs="Times New Roman"/>
          <w:sz w:val="24"/>
          <w:szCs w:val="24"/>
        </w:rPr>
        <w:t xml:space="preserve">  Once in England, the Portuguese workers were assigned to existing work sites across the country.  Overall responsibility </w:t>
      </w:r>
      <w:r w:rsidR="00F664F3">
        <w:rPr>
          <w:rFonts w:ascii="Times New Roman" w:hAnsi="Times New Roman" w:cs="Times New Roman"/>
          <w:sz w:val="24"/>
          <w:szCs w:val="24"/>
        </w:rPr>
        <w:t xml:space="preserve">for the Portuguese </w:t>
      </w:r>
      <w:r w:rsidR="00B975D6">
        <w:rPr>
          <w:rFonts w:ascii="Times New Roman" w:hAnsi="Times New Roman" w:cs="Times New Roman"/>
          <w:sz w:val="24"/>
          <w:szCs w:val="24"/>
        </w:rPr>
        <w:t xml:space="preserve">was </w:t>
      </w:r>
      <w:r w:rsidR="00F664F3">
        <w:rPr>
          <w:rFonts w:ascii="Times New Roman" w:hAnsi="Times New Roman" w:cs="Times New Roman"/>
          <w:sz w:val="24"/>
          <w:szCs w:val="24"/>
        </w:rPr>
        <w:t xml:space="preserve">given to the Board of Trade.  Those </w:t>
      </w:r>
      <w:r w:rsidR="00B975D6">
        <w:rPr>
          <w:rFonts w:ascii="Times New Roman" w:hAnsi="Times New Roman" w:cs="Times New Roman"/>
          <w:sz w:val="24"/>
          <w:szCs w:val="24"/>
        </w:rPr>
        <w:t xml:space="preserve">attached to the CFC, </w:t>
      </w:r>
      <w:r w:rsidR="00F664F3">
        <w:rPr>
          <w:rFonts w:ascii="Times New Roman" w:hAnsi="Times New Roman" w:cs="Times New Roman"/>
          <w:sz w:val="24"/>
          <w:szCs w:val="24"/>
        </w:rPr>
        <w:t xml:space="preserve">for which Devon was the first county to be </w:t>
      </w:r>
      <w:r w:rsidR="006F7CEF">
        <w:rPr>
          <w:rFonts w:ascii="Times New Roman" w:hAnsi="Times New Roman" w:cs="Times New Roman"/>
          <w:sz w:val="24"/>
          <w:szCs w:val="24"/>
        </w:rPr>
        <w:t xml:space="preserve">bestowed </w:t>
      </w:r>
      <w:r w:rsidR="00F664F3">
        <w:rPr>
          <w:rFonts w:ascii="Times New Roman" w:hAnsi="Times New Roman" w:cs="Times New Roman"/>
          <w:sz w:val="24"/>
          <w:szCs w:val="24"/>
        </w:rPr>
        <w:t xml:space="preserve">this labour, </w:t>
      </w:r>
      <w:r w:rsidR="00B975D6">
        <w:rPr>
          <w:rFonts w:ascii="Times New Roman" w:hAnsi="Times New Roman" w:cs="Times New Roman"/>
          <w:sz w:val="24"/>
          <w:szCs w:val="24"/>
        </w:rPr>
        <w:t xml:space="preserve">were </w:t>
      </w:r>
      <w:r w:rsidR="00F664F3">
        <w:rPr>
          <w:rFonts w:ascii="Times New Roman" w:hAnsi="Times New Roman" w:cs="Times New Roman"/>
          <w:sz w:val="24"/>
          <w:szCs w:val="24"/>
        </w:rPr>
        <w:t xml:space="preserve">housed in camps built near the Canadians, and </w:t>
      </w:r>
      <w:r w:rsidR="006F7CEF">
        <w:rPr>
          <w:rFonts w:ascii="Times New Roman" w:hAnsi="Times New Roman" w:cs="Times New Roman"/>
          <w:sz w:val="24"/>
          <w:szCs w:val="24"/>
        </w:rPr>
        <w:t xml:space="preserve">in the field </w:t>
      </w:r>
      <w:r w:rsidR="00B975D6">
        <w:rPr>
          <w:rFonts w:ascii="Times New Roman" w:hAnsi="Times New Roman" w:cs="Times New Roman"/>
          <w:sz w:val="24"/>
          <w:szCs w:val="24"/>
        </w:rPr>
        <w:t>supervi</w:t>
      </w:r>
      <w:r w:rsidR="0006601A">
        <w:rPr>
          <w:rFonts w:ascii="Times New Roman" w:hAnsi="Times New Roman" w:cs="Times New Roman"/>
          <w:sz w:val="24"/>
          <w:szCs w:val="24"/>
        </w:rPr>
        <w:t>s</w:t>
      </w:r>
      <w:r w:rsidR="00B975D6">
        <w:rPr>
          <w:rFonts w:ascii="Times New Roman" w:hAnsi="Times New Roman" w:cs="Times New Roman"/>
          <w:sz w:val="24"/>
          <w:szCs w:val="24"/>
        </w:rPr>
        <w:t xml:space="preserve">ed by </w:t>
      </w:r>
      <w:r w:rsidR="00F664F3">
        <w:rPr>
          <w:rFonts w:ascii="Times New Roman" w:hAnsi="Times New Roman" w:cs="Times New Roman"/>
          <w:sz w:val="24"/>
          <w:szCs w:val="24"/>
        </w:rPr>
        <w:t xml:space="preserve">Canadian </w:t>
      </w:r>
      <w:r w:rsidR="00B975D6">
        <w:rPr>
          <w:rFonts w:ascii="Times New Roman" w:hAnsi="Times New Roman" w:cs="Times New Roman"/>
          <w:sz w:val="24"/>
          <w:szCs w:val="24"/>
        </w:rPr>
        <w:t>NCOs</w:t>
      </w:r>
      <w:r w:rsidR="00F664F3">
        <w:rPr>
          <w:rFonts w:ascii="Times New Roman" w:hAnsi="Times New Roman" w:cs="Times New Roman"/>
          <w:sz w:val="24"/>
          <w:szCs w:val="24"/>
        </w:rPr>
        <w:t xml:space="preserve">. </w:t>
      </w:r>
      <w:r w:rsidR="00B975D6">
        <w:rPr>
          <w:rFonts w:ascii="Times New Roman" w:hAnsi="Times New Roman" w:cs="Times New Roman"/>
          <w:sz w:val="24"/>
          <w:szCs w:val="24"/>
        </w:rPr>
        <w:t xml:space="preserve"> </w:t>
      </w:r>
    </w:p>
    <w:p w14:paraId="65BDAB22" w14:textId="749F5AF8" w:rsidR="00367FBD" w:rsidRDefault="007D3E66" w:rsidP="007D3E6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367FBD">
        <w:rPr>
          <w:rFonts w:ascii="Times New Roman" w:hAnsi="Times New Roman" w:cs="Times New Roman"/>
          <w:sz w:val="24"/>
          <w:szCs w:val="24"/>
        </w:rPr>
        <w:t>Initially, the relations between the Canadian</w:t>
      </w:r>
      <w:r w:rsidR="00C021B9">
        <w:rPr>
          <w:rFonts w:ascii="Times New Roman" w:hAnsi="Times New Roman" w:cs="Times New Roman"/>
          <w:sz w:val="24"/>
          <w:szCs w:val="24"/>
        </w:rPr>
        <w:t xml:space="preserve">s and </w:t>
      </w:r>
      <w:r w:rsidR="00367FBD">
        <w:rPr>
          <w:rFonts w:ascii="Times New Roman" w:hAnsi="Times New Roman" w:cs="Times New Roman"/>
          <w:sz w:val="24"/>
          <w:szCs w:val="24"/>
        </w:rPr>
        <w:t xml:space="preserve">Portuguese in Devon were </w:t>
      </w:r>
      <w:r w:rsidR="00E53D7A">
        <w:rPr>
          <w:rFonts w:ascii="Times New Roman" w:hAnsi="Times New Roman" w:cs="Times New Roman"/>
          <w:sz w:val="24"/>
          <w:szCs w:val="24"/>
        </w:rPr>
        <w:t>cordial</w:t>
      </w:r>
      <w:r w:rsidR="00367FBD">
        <w:rPr>
          <w:rFonts w:ascii="Times New Roman" w:hAnsi="Times New Roman" w:cs="Times New Roman"/>
          <w:sz w:val="24"/>
          <w:szCs w:val="24"/>
        </w:rPr>
        <w:t xml:space="preserve">. </w:t>
      </w:r>
      <w:r w:rsidR="008B50B4">
        <w:rPr>
          <w:rFonts w:ascii="Times New Roman" w:hAnsi="Times New Roman" w:cs="Times New Roman"/>
          <w:sz w:val="24"/>
          <w:szCs w:val="24"/>
        </w:rPr>
        <w:t xml:space="preserve"> </w:t>
      </w:r>
    </w:p>
    <w:p w14:paraId="3C7043AE" w14:textId="74F7CE29" w:rsidR="00AF387C" w:rsidRDefault="007D3E66" w:rsidP="0049363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However, </w:t>
      </w:r>
      <w:r w:rsidR="008B50B4">
        <w:rPr>
          <w:rFonts w:ascii="Times New Roman" w:hAnsi="Times New Roman" w:cs="Times New Roman"/>
          <w:sz w:val="24"/>
          <w:szCs w:val="24"/>
        </w:rPr>
        <w:t xml:space="preserve">the odd affray </w:t>
      </w:r>
      <w:r w:rsidR="00033AE7">
        <w:rPr>
          <w:rFonts w:ascii="Times New Roman" w:hAnsi="Times New Roman" w:cs="Times New Roman"/>
          <w:sz w:val="24"/>
          <w:szCs w:val="24"/>
        </w:rPr>
        <w:t xml:space="preserve">did </w:t>
      </w:r>
      <w:r w:rsidR="008B50B4">
        <w:rPr>
          <w:rFonts w:ascii="Times New Roman" w:hAnsi="Times New Roman" w:cs="Times New Roman"/>
          <w:sz w:val="24"/>
          <w:szCs w:val="24"/>
        </w:rPr>
        <w:t>occur</w:t>
      </w:r>
      <w:r>
        <w:rPr>
          <w:rFonts w:ascii="Times New Roman" w:hAnsi="Times New Roman" w:cs="Times New Roman"/>
          <w:sz w:val="24"/>
          <w:szCs w:val="24"/>
        </w:rPr>
        <w:t xml:space="preserve">.  In late February 1918 in Kenton near </w:t>
      </w:r>
      <w:proofErr w:type="spellStart"/>
      <w:r>
        <w:rPr>
          <w:rFonts w:ascii="Times New Roman" w:hAnsi="Times New Roman" w:cs="Times New Roman"/>
          <w:sz w:val="24"/>
          <w:szCs w:val="24"/>
        </w:rPr>
        <w:t>Starcross</w:t>
      </w:r>
      <w:proofErr w:type="spellEnd"/>
      <w:r>
        <w:rPr>
          <w:rFonts w:ascii="Times New Roman" w:hAnsi="Times New Roman" w:cs="Times New Roman"/>
          <w:sz w:val="24"/>
          <w:szCs w:val="24"/>
        </w:rPr>
        <w:t xml:space="preserve">, a fracas ensued between Portuguese pitprop cutters and Canadian foresters.  </w:t>
      </w:r>
      <w:r w:rsidR="00D2505F">
        <w:rPr>
          <w:rFonts w:ascii="Times New Roman" w:hAnsi="Times New Roman" w:cs="Times New Roman"/>
          <w:sz w:val="24"/>
          <w:szCs w:val="24"/>
        </w:rPr>
        <w:t xml:space="preserve">Local newspapers </w:t>
      </w:r>
      <w:r>
        <w:rPr>
          <w:rFonts w:ascii="Times New Roman" w:hAnsi="Times New Roman" w:cs="Times New Roman"/>
          <w:sz w:val="24"/>
          <w:szCs w:val="24"/>
        </w:rPr>
        <w:t xml:space="preserve">reported that a group of between eight and fifteen Portuguese set about four Canadians on their way home after a dance in the village.  </w:t>
      </w:r>
      <w:r w:rsidR="00A60CA9">
        <w:rPr>
          <w:rFonts w:ascii="Times New Roman" w:hAnsi="Times New Roman" w:cs="Times New Roman"/>
          <w:sz w:val="24"/>
          <w:szCs w:val="24"/>
        </w:rPr>
        <w:t>One</w:t>
      </w:r>
      <w:r>
        <w:rPr>
          <w:rFonts w:ascii="Times New Roman" w:hAnsi="Times New Roman" w:cs="Times New Roman"/>
          <w:sz w:val="24"/>
          <w:szCs w:val="24"/>
        </w:rPr>
        <w:t xml:space="preserve"> Canadian</w:t>
      </w:r>
      <w:r w:rsidR="00A60CA9">
        <w:rPr>
          <w:rFonts w:ascii="Times New Roman" w:hAnsi="Times New Roman" w:cs="Times New Roman"/>
          <w:sz w:val="24"/>
          <w:szCs w:val="24"/>
        </w:rPr>
        <w:t xml:space="preserve"> </w:t>
      </w:r>
      <w:r>
        <w:rPr>
          <w:rFonts w:ascii="Times New Roman" w:hAnsi="Times New Roman" w:cs="Times New Roman"/>
          <w:sz w:val="24"/>
          <w:szCs w:val="24"/>
        </w:rPr>
        <w:t>s</w:t>
      </w:r>
      <w:r w:rsidR="00A60CA9">
        <w:rPr>
          <w:rFonts w:ascii="Times New Roman" w:hAnsi="Times New Roman" w:cs="Times New Roman"/>
          <w:sz w:val="24"/>
          <w:szCs w:val="24"/>
        </w:rPr>
        <w:t>oldier was stabbed</w:t>
      </w:r>
      <w:r w:rsidR="005B62C2">
        <w:rPr>
          <w:rFonts w:ascii="Times New Roman" w:hAnsi="Times New Roman" w:cs="Times New Roman"/>
          <w:sz w:val="24"/>
          <w:szCs w:val="24"/>
        </w:rPr>
        <w:t>,</w:t>
      </w:r>
      <w:r w:rsidR="00A60CA9">
        <w:rPr>
          <w:rFonts w:ascii="Times New Roman" w:hAnsi="Times New Roman" w:cs="Times New Roman"/>
          <w:sz w:val="24"/>
          <w:szCs w:val="24"/>
        </w:rPr>
        <w:t xml:space="preserve"> narrowly missing several vital organs</w:t>
      </w:r>
      <w:r w:rsidR="002078CF">
        <w:rPr>
          <w:rFonts w:ascii="Times New Roman" w:hAnsi="Times New Roman" w:cs="Times New Roman"/>
          <w:sz w:val="24"/>
          <w:szCs w:val="24"/>
        </w:rPr>
        <w:t xml:space="preserve">, but insufficient evidence forced the court to drop </w:t>
      </w:r>
      <w:r>
        <w:rPr>
          <w:rFonts w:ascii="Times New Roman" w:hAnsi="Times New Roman" w:cs="Times New Roman"/>
          <w:sz w:val="24"/>
          <w:szCs w:val="24"/>
        </w:rPr>
        <w:t>the charges of unlawful wounding.</w:t>
      </w:r>
      <w:r>
        <w:rPr>
          <w:rStyle w:val="FootnoteReference"/>
          <w:rFonts w:ascii="Times New Roman" w:hAnsi="Times New Roman" w:cs="Times New Roman"/>
          <w:sz w:val="24"/>
          <w:szCs w:val="24"/>
        </w:rPr>
        <w:footnoteReference w:id="91"/>
      </w:r>
      <w:r>
        <w:rPr>
          <w:rFonts w:ascii="Times New Roman" w:hAnsi="Times New Roman" w:cs="Times New Roman"/>
          <w:sz w:val="24"/>
          <w:szCs w:val="24"/>
        </w:rPr>
        <w:t xml:space="preserve">  Fortunately</w:t>
      </w:r>
      <w:r w:rsidR="006140DD">
        <w:rPr>
          <w:rFonts w:ascii="Times New Roman" w:hAnsi="Times New Roman" w:cs="Times New Roman"/>
          <w:sz w:val="24"/>
          <w:szCs w:val="24"/>
        </w:rPr>
        <w:t>,</w:t>
      </w:r>
      <w:r>
        <w:rPr>
          <w:rFonts w:ascii="Times New Roman" w:hAnsi="Times New Roman" w:cs="Times New Roman"/>
          <w:sz w:val="24"/>
          <w:szCs w:val="24"/>
        </w:rPr>
        <w:t xml:space="preserve"> such violence was rare, but trouble had been brewing </w:t>
      </w:r>
      <w:r>
        <w:rPr>
          <w:rFonts w:ascii="Times New Roman" w:hAnsi="Times New Roman" w:cs="Times New Roman"/>
          <w:sz w:val="24"/>
          <w:szCs w:val="24"/>
        </w:rPr>
        <w:lastRenderedPageBreak/>
        <w:t xml:space="preserve">amongst the </w:t>
      </w:r>
      <w:r w:rsidR="00480488">
        <w:rPr>
          <w:rFonts w:ascii="Times New Roman" w:hAnsi="Times New Roman" w:cs="Times New Roman"/>
          <w:sz w:val="24"/>
          <w:szCs w:val="24"/>
        </w:rPr>
        <w:t xml:space="preserve">4,661 </w:t>
      </w:r>
      <w:r>
        <w:rPr>
          <w:rFonts w:ascii="Times New Roman" w:hAnsi="Times New Roman" w:cs="Times New Roman"/>
          <w:sz w:val="24"/>
          <w:szCs w:val="24"/>
        </w:rPr>
        <w:t>Portuguese workers</w:t>
      </w:r>
      <w:r w:rsidR="005420C7">
        <w:rPr>
          <w:rFonts w:ascii="Times New Roman" w:hAnsi="Times New Roman" w:cs="Times New Roman"/>
          <w:sz w:val="24"/>
          <w:szCs w:val="24"/>
        </w:rPr>
        <w:t xml:space="preserve"> deployed throughout England</w:t>
      </w:r>
      <w:r>
        <w:rPr>
          <w:rFonts w:ascii="Times New Roman" w:hAnsi="Times New Roman" w:cs="Times New Roman"/>
          <w:sz w:val="24"/>
          <w:szCs w:val="24"/>
        </w:rPr>
        <w:t xml:space="preserve">, some of whom were becoming increasingly </w:t>
      </w:r>
      <w:r w:rsidR="009918F0">
        <w:rPr>
          <w:rFonts w:ascii="Times New Roman" w:hAnsi="Times New Roman" w:cs="Times New Roman"/>
          <w:sz w:val="24"/>
          <w:szCs w:val="24"/>
        </w:rPr>
        <w:t xml:space="preserve">homesick and </w:t>
      </w:r>
      <w:r>
        <w:rPr>
          <w:rFonts w:ascii="Times New Roman" w:hAnsi="Times New Roman" w:cs="Times New Roman"/>
          <w:sz w:val="24"/>
          <w:szCs w:val="24"/>
        </w:rPr>
        <w:t>unhappy about their working conditions, rations and medical care.</w:t>
      </w:r>
      <w:r>
        <w:rPr>
          <w:rStyle w:val="FootnoteReference"/>
          <w:rFonts w:ascii="Times New Roman" w:hAnsi="Times New Roman" w:cs="Times New Roman"/>
          <w:sz w:val="24"/>
          <w:szCs w:val="24"/>
        </w:rPr>
        <w:footnoteReference w:id="92"/>
      </w:r>
      <w:r>
        <w:rPr>
          <w:rFonts w:ascii="Times New Roman" w:hAnsi="Times New Roman" w:cs="Times New Roman"/>
          <w:sz w:val="24"/>
          <w:szCs w:val="24"/>
        </w:rPr>
        <w:t xml:space="preserve">  </w:t>
      </w:r>
      <w:r w:rsidR="001B3E72">
        <w:rPr>
          <w:rFonts w:ascii="Times New Roman" w:hAnsi="Times New Roman" w:cs="Times New Roman"/>
          <w:sz w:val="24"/>
          <w:szCs w:val="24"/>
        </w:rPr>
        <w:t>This malaise that had gripped the Portuguese workforce in England, was reflected in Portugal itself, where food shortages and rising prices</w:t>
      </w:r>
      <w:r w:rsidR="00E16CA2">
        <w:rPr>
          <w:rFonts w:ascii="Times New Roman" w:hAnsi="Times New Roman" w:cs="Times New Roman"/>
          <w:sz w:val="24"/>
          <w:szCs w:val="24"/>
        </w:rPr>
        <w:t>,</w:t>
      </w:r>
      <w:r w:rsidR="001B3E72">
        <w:rPr>
          <w:rFonts w:ascii="Times New Roman" w:hAnsi="Times New Roman" w:cs="Times New Roman"/>
          <w:sz w:val="24"/>
          <w:szCs w:val="24"/>
        </w:rPr>
        <w:t xml:space="preserve"> compounded by growing political unrest </w:t>
      </w:r>
      <w:r w:rsidR="00E16CA2">
        <w:rPr>
          <w:rFonts w:ascii="Times New Roman" w:hAnsi="Times New Roman" w:cs="Times New Roman"/>
          <w:sz w:val="24"/>
          <w:szCs w:val="24"/>
        </w:rPr>
        <w:t xml:space="preserve">led to a </w:t>
      </w:r>
      <w:r w:rsidR="00CD41EA">
        <w:rPr>
          <w:rFonts w:ascii="Times New Roman" w:hAnsi="Times New Roman" w:cs="Times New Roman"/>
          <w:sz w:val="24"/>
          <w:szCs w:val="24"/>
        </w:rPr>
        <w:t>military coup that overthrow</w:t>
      </w:r>
      <w:r w:rsidR="00E16CA2">
        <w:rPr>
          <w:rFonts w:ascii="Times New Roman" w:hAnsi="Times New Roman" w:cs="Times New Roman"/>
          <w:sz w:val="24"/>
          <w:szCs w:val="24"/>
        </w:rPr>
        <w:t xml:space="preserve"> </w:t>
      </w:r>
      <w:r w:rsidR="00CD41EA">
        <w:rPr>
          <w:rFonts w:ascii="Times New Roman" w:hAnsi="Times New Roman" w:cs="Times New Roman"/>
          <w:sz w:val="24"/>
          <w:szCs w:val="24"/>
        </w:rPr>
        <w:t>the</w:t>
      </w:r>
      <w:r w:rsidR="00E16CA2">
        <w:rPr>
          <w:rFonts w:ascii="Times New Roman" w:hAnsi="Times New Roman" w:cs="Times New Roman"/>
          <w:sz w:val="24"/>
          <w:szCs w:val="24"/>
        </w:rPr>
        <w:t xml:space="preserve"> government in December 1917.  The country’s war effort was undermined further as morale in the </w:t>
      </w:r>
      <w:r w:rsidR="001D66D8">
        <w:rPr>
          <w:rFonts w:ascii="Times New Roman" w:hAnsi="Times New Roman" w:cs="Times New Roman"/>
          <w:sz w:val="24"/>
          <w:szCs w:val="24"/>
        </w:rPr>
        <w:t>armed forces</w:t>
      </w:r>
      <w:r w:rsidR="00E16CA2">
        <w:rPr>
          <w:rFonts w:ascii="Times New Roman" w:hAnsi="Times New Roman" w:cs="Times New Roman"/>
          <w:sz w:val="24"/>
          <w:szCs w:val="24"/>
        </w:rPr>
        <w:t xml:space="preserve"> reached breaking point when the first of several mutinies were reported in early 1918.</w:t>
      </w:r>
      <w:r w:rsidR="001D66D8">
        <w:rPr>
          <w:rStyle w:val="FootnoteReference"/>
          <w:rFonts w:ascii="Times New Roman" w:hAnsi="Times New Roman" w:cs="Times New Roman"/>
          <w:sz w:val="24"/>
          <w:szCs w:val="24"/>
        </w:rPr>
        <w:footnoteReference w:id="93"/>
      </w:r>
      <w:r w:rsidR="00E16CA2">
        <w:rPr>
          <w:rFonts w:ascii="Times New Roman" w:hAnsi="Times New Roman" w:cs="Times New Roman"/>
          <w:sz w:val="24"/>
          <w:szCs w:val="24"/>
        </w:rPr>
        <w:t xml:space="preserve">  </w:t>
      </w:r>
      <w:r w:rsidR="009F4877">
        <w:rPr>
          <w:rFonts w:ascii="Times New Roman" w:hAnsi="Times New Roman" w:cs="Times New Roman"/>
          <w:sz w:val="24"/>
          <w:szCs w:val="24"/>
        </w:rPr>
        <w:t>Aggravated by political uncertainty at home, s</w:t>
      </w:r>
      <w:r w:rsidR="00F946D5">
        <w:rPr>
          <w:rFonts w:ascii="Times New Roman" w:hAnsi="Times New Roman" w:cs="Times New Roman"/>
          <w:sz w:val="24"/>
          <w:szCs w:val="24"/>
        </w:rPr>
        <w:t xml:space="preserve">trikes </w:t>
      </w:r>
      <w:r w:rsidR="009F4877">
        <w:rPr>
          <w:rFonts w:ascii="Times New Roman" w:hAnsi="Times New Roman" w:cs="Times New Roman"/>
          <w:sz w:val="24"/>
          <w:szCs w:val="24"/>
        </w:rPr>
        <w:t xml:space="preserve">by Portuguese labourers in England </w:t>
      </w:r>
      <w:r w:rsidR="00F946D5">
        <w:rPr>
          <w:rFonts w:ascii="Times New Roman" w:hAnsi="Times New Roman" w:cs="Times New Roman"/>
          <w:sz w:val="24"/>
          <w:szCs w:val="24"/>
        </w:rPr>
        <w:t xml:space="preserve">were </w:t>
      </w:r>
      <w:r w:rsidR="009F4877">
        <w:rPr>
          <w:rFonts w:ascii="Times New Roman" w:hAnsi="Times New Roman" w:cs="Times New Roman"/>
          <w:sz w:val="24"/>
          <w:szCs w:val="24"/>
        </w:rPr>
        <w:t xml:space="preserve">now </w:t>
      </w:r>
      <w:r w:rsidR="00F946D5">
        <w:rPr>
          <w:rFonts w:ascii="Times New Roman" w:hAnsi="Times New Roman" w:cs="Times New Roman"/>
          <w:sz w:val="24"/>
          <w:szCs w:val="24"/>
        </w:rPr>
        <w:t xml:space="preserve">a common </w:t>
      </w:r>
      <w:r w:rsidR="003D2925">
        <w:rPr>
          <w:rFonts w:ascii="Times New Roman" w:hAnsi="Times New Roman" w:cs="Times New Roman"/>
          <w:sz w:val="24"/>
          <w:szCs w:val="24"/>
        </w:rPr>
        <w:t xml:space="preserve">occurrence and increased in number and duration as the war progressed.  </w:t>
      </w:r>
      <w:r w:rsidR="003A22E3">
        <w:rPr>
          <w:rFonts w:ascii="Times New Roman" w:hAnsi="Times New Roman" w:cs="Times New Roman"/>
          <w:sz w:val="24"/>
          <w:szCs w:val="24"/>
        </w:rPr>
        <w:t>For instance, i</w:t>
      </w:r>
      <w:r w:rsidR="00EC5864">
        <w:rPr>
          <w:rFonts w:ascii="Times New Roman" w:hAnsi="Times New Roman" w:cs="Times New Roman"/>
          <w:sz w:val="24"/>
          <w:szCs w:val="24"/>
        </w:rPr>
        <w:t xml:space="preserve">n mid-November 1917, </w:t>
      </w:r>
      <w:r w:rsidR="00E6696D">
        <w:rPr>
          <w:rFonts w:ascii="Times New Roman" w:hAnsi="Times New Roman" w:cs="Times New Roman"/>
          <w:sz w:val="24"/>
          <w:szCs w:val="24"/>
        </w:rPr>
        <w:t xml:space="preserve">150 </w:t>
      </w:r>
      <w:r w:rsidR="00EC5864">
        <w:rPr>
          <w:rFonts w:ascii="Times New Roman" w:hAnsi="Times New Roman" w:cs="Times New Roman"/>
          <w:sz w:val="24"/>
          <w:szCs w:val="24"/>
        </w:rPr>
        <w:t>Portuguese workers down</w:t>
      </w:r>
      <w:r w:rsidR="0030555B">
        <w:rPr>
          <w:rFonts w:ascii="Times New Roman" w:hAnsi="Times New Roman" w:cs="Times New Roman"/>
          <w:sz w:val="24"/>
          <w:szCs w:val="24"/>
        </w:rPr>
        <w:t>ed</w:t>
      </w:r>
      <w:r w:rsidR="00EC5864">
        <w:rPr>
          <w:rFonts w:ascii="Times New Roman" w:hAnsi="Times New Roman" w:cs="Times New Roman"/>
          <w:sz w:val="24"/>
          <w:szCs w:val="24"/>
        </w:rPr>
        <w:t xml:space="preserve"> tools </w:t>
      </w:r>
      <w:r w:rsidR="00E6696D">
        <w:rPr>
          <w:rFonts w:ascii="Times New Roman" w:hAnsi="Times New Roman" w:cs="Times New Roman"/>
          <w:sz w:val="24"/>
          <w:szCs w:val="24"/>
        </w:rPr>
        <w:t xml:space="preserve">at </w:t>
      </w:r>
      <w:proofErr w:type="spellStart"/>
      <w:r w:rsidR="00E6696D">
        <w:rPr>
          <w:rFonts w:ascii="Times New Roman" w:hAnsi="Times New Roman" w:cs="Times New Roman"/>
          <w:sz w:val="24"/>
          <w:szCs w:val="24"/>
        </w:rPr>
        <w:t>Mamhead</w:t>
      </w:r>
      <w:proofErr w:type="spellEnd"/>
      <w:r w:rsidR="00E6696D">
        <w:rPr>
          <w:rFonts w:ascii="Times New Roman" w:hAnsi="Times New Roman" w:cs="Times New Roman"/>
          <w:sz w:val="24"/>
          <w:szCs w:val="24"/>
        </w:rPr>
        <w:t xml:space="preserve"> </w:t>
      </w:r>
      <w:r w:rsidR="00493631">
        <w:rPr>
          <w:rFonts w:ascii="Times New Roman" w:hAnsi="Times New Roman" w:cs="Times New Roman"/>
          <w:sz w:val="24"/>
          <w:szCs w:val="24"/>
        </w:rPr>
        <w:t xml:space="preserve">protesting against inadequate rations.  Eight ringleaders were arrested, tried and convicted under </w:t>
      </w:r>
      <w:r w:rsidR="0085383D">
        <w:rPr>
          <w:rFonts w:ascii="Times New Roman" w:hAnsi="Times New Roman" w:cs="Times New Roman"/>
          <w:sz w:val="24"/>
          <w:szCs w:val="24"/>
        </w:rPr>
        <w:t xml:space="preserve">section 42a of </w:t>
      </w:r>
      <w:r w:rsidR="00493631">
        <w:rPr>
          <w:rFonts w:ascii="Times New Roman" w:hAnsi="Times New Roman" w:cs="Times New Roman"/>
          <w:sz w:val="24"/>
          <w:szCs w:val="24"/>
        </w:rPr>
        <w:t xml:space="preserve">the Defence of the Realm Act and deported home after their sentences were served.  The result was </w:t>
      </w:r>
      <w:r w:rsidR="00E6696D">
        <w:rPr>
          <w:rFonts w:ascii="Times New Roman" w:hAnsi="Times New Roman" w:cs="Times New Roman"/>
          <w:sz w:val="24"/>
          <w:szCs w:val="24"/>
        </w:rPr>
        <w:t>the loss of 1,454 man</w:t>
      </w:r>
      <w:r w:rsidR="00A70ACA">
        <w:rPr>
          <w:rFonts w:ascii="Times New Roman" w:hAnsi="Times New Roman" w:cs="Times New Roman"/>
          <w:sz w:val="24"/>
          <w:szCs w:val="24"/>
        </w:rPr>
        <w:t>-</w:t>
      </w:r>
      <w:r w:rsidR="00E6696D">
        <w:rPr>
          <w:rFonts w:ascii="Times New Roman" w:hAnsi="Times New Roman" w:cs="Times New Roman"/>
          <w:sz w:val="24"/>
          <w:szCs w:val="24"/>
        </w:rPr>
        <w:t>hours</w:t>
      </w:r>
      <w:r w:rsidR="00BA0BE4">
        <w:rPr>
          <w:rFonts w:ascii="Times New Roman" w:hAnsi="Times New Roman" w:cs="Times New Roman"/>
          <w:sz w:val="24"/>
          <w:szCs w:val="24"/>
        </w:rPr>
        <w:t>.</w:t>
      </w:r>
      <w:r w:rsidR="00C0526F">
        <w:rPr>
          <w:rStyle w:val="FootnoteReference"/>
          <w:rFonts w:ascii="Times New Roman" w:hAnsi="Times New Roman" w:cs="Times New Roman"/>
          <w:sz w:val="24"/>
          <w:szCs w:val="24"/>
        </w:rPr>
        <w:footnoteReference w:id="94"/>
      </w:r>
      <w:r w:rsidR="00C0526F">
        <w:rPr>
          <w:rFonts w:ascii="Times New Roman" w:hAnsi="Times New Roman" w:cs="Times New Roman"/>
          <w:sz w:val="24"/>
          <w:szCs w:val="24"/>
        </w:rPr>
        <w:t xml:space="preserve">  Deportation was resorted to again in June 1918</w:t>
      </w:r>
      <w:r w:rsidR="002E0075">
        <w:rPr>
          <w:rFonts w:ascii="Times New Roman" w:hAnsi="Times New Roman" w:cs="Times New Roman"/>
          <w:sz w:val="24"/>
          <w:szCs w:val="24"/>
        </w:rPr>
        <w:t xml:space="preserve"> when </w:t>
      </w:r>
      <w:r w:rsidR="005C721D">
        <w:rPr>
          <w:rFonts w:ascii="Times New Roman" w:hAnsi="Times New Roman" w:cs="Times New Roman"/>
          <w:sz w:val="24"/>
          <w:szCs w:val="24"/>
        </w:rPr>
        <w:t>twenty-nine</w:t>
      </w:r>
      <w:r w:rsidR="002E0075">
        <w:rPr>
          <w:rFonts w:ascii="Times New Roman" w:hAnsi="Times New Roman" w:cs="Times New Roman"/>
          <w:sz w:val="24"/>
          <w:szCs w:val="24"/>
        </w:rPr>
        <w:t xml:space="preserve"> Portuguese </w:t>
      </w:r>
      <w:r w:rsidR="0085383D">
        <w:rPr>
          <w:rFonts w:ascii="Times New Roman" w:hAnsi="Times New Roman" w:cs="Times New Roman"/>
          <w:sz w:val="24"/>
          <w:szCs w:val="24"/>
        </w:rPr>
        <w:t xml:space="preserve">from Devon </w:t>
      </w:r>
      <w:r w:rsidR="002E0075">
        <w:rPr>
          <w:rFonts w:ascii="Times New Roman" w:hAnsi="Times New Roman" w:cs="Times New Roman"/>
          <w:sz w:val="24"/>
          <w:szCs w:val="24"/>
        </w:rPr>
        <w:t>were despatched to London for processing</w:t>
      </w:r>
      <w:r w:rsidR="00480488">
        <w:rPr>
          <w:rFonts w:ascii="Times New Roman" w:hAnsi="Times New Roman" w:cs="Times New Roman"/>
          <w:sz w:val="24"/>
          <w:szCs w:val="24"/>
        </w:rPr>
        <w:t xml:space="preserve">, making a total of 1,537 </w:t>
      </w:r>
      <w:r w:rsidR="0085383D">
        <w:rPr>
          <w:rFonts w:ascii="Times New Roman" w:hAnsi="Times New Roman" w:cs="Times New Roman"/>
          <w:sz w:val="24"/>
          <w:szCs w:val="24"/>
        </w:rPr>
        <w:t xml:space="preserve">nation-wide </w:t>
      </w:r>
      <w:r w:rsidR="00480488">
        <w:rPr>
          <w:rFonts w:ascii="Times New Roman" w:hAnsi="Times New Roman" w:cs="Times New Roman"/>
          <w:sz w:val="24"/>
          <w:szCs w:val="24"/>
        </w:rPr>
        <w:t>who had been repatriated or were still awaiting dispensation</w:t>
      </w:r>
      <w:r w:rsidR="002E0075">
        <w:rPr>
          <w:rFonts w:ascii="Times New Roman" w:hAnsi="Times New Roman" w:cs="Times New Roman"/>
          <w:sz w:val="24"/>
          <w:szCs w:val="24"/>
        </w:rPr>
        <w:t>.</w:t>
      </w:r>
      <w:r w:rsidR="00D710DF">
        <w:rPr>
          <w:rStyle w:val="FootnoteReference"/>
          <w:rFonts w:ascii="Times New Roman" w:hAnsi="Times New Roman" w:cs="Times New Roman"/>
          <w:sz w:val="24"/>
          <w:szCs w:val="24"/>
        </w:rPr>
        <w:footnoteReference w:id="95"/>
      </w:r>
      <w:r w:rsidR="007A4B9A">
        <w:rPr>
          <w:rFonts w:ascii="Times New Roman" w:hAnsi="Times New Roman" w:cs="Times New Roman"/>
          <w:sz w:val="24"/>
          <w:szCs w:val="24"/>
        </w:rPr>
        <w:t xml:space="preserve">  </w:t>
      </w:r>
    </w:p>
    <w:p w14:paraId="1C1513FC" w14:textId="04054293" w:rsidR="009668F3" w:rsidRDefault="00F479AF" w:rsidP="003D292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Racial stereotyping by Canadian overseers and British officials aggravated the situation with their Portuguese allies, who</w:t>
      </w:r>
      <w:r w:rsidR="00166C9E">
        <w:rPr>
          <w:rFonts w:ascii="Times New Roman" w:hAnsi="Times New Roman" w:cs="Times New Roman"/>
          <w:sz w:val="24"/>
          <w:szCs w:val="24"/>
        </w:rPr>
        <w:t>, as we have seen,</w:t>
      </w:r>
      <w:r>
        <w:rPr>
          <w:rFonts w:ascii="Times New Roman" w:hAnsi="Times New Roman" w:cs="Times New Roman"/>
          <w:sz w:val="24"/>
          <w:szCs w:val="24"/>
        </w:rPr>
        <w:t xml:space="preserve"> became increasingly </w:t>
      </w:r>
      <w:r w:rsidR="00A76F7B">
        <w:rPr>
          <w:rFonts w:ascii="Times New Roman" w:hAnsi="Times New Roman" w:cs="Times New Roman"/>
          <w:sz w:val="24"/>
          <w:szCs w:val="24"/>
        </w:rPr>
        <w:t>problematic</w:t>
      </w:r>
      <w:r>
        <w:rPr>
          <w:rFonts w:ascii="Times New Roman" w:hAnsi="Times New Roman" w:cs="Times New Roman"/>
          <w:sz w:val="24"/>
          <w:szCs w:val="24"/>
        </w:rPr>
        <w:t xml:space="preserve">.  </w:t>
      </w:r>
      <w:r w:rsidR="003E7D41">
        <w:rPr>
          <w:rFonts w:ascii="Times New Roman" w:hAnsi="Times New Roman" w:cs="Times New Roman"/>
          <w:sz w:val="24"/>
          <w:szCs w:val="24"/>
        </w:rPr>
        <w:t>Of peasant stock, t</w:t>
      </w:r>
      <w:r w:rsidR="00F36E03">
        <w:rPr>
          <w:rFonts w:ascii="Times New Roman" w:hAnsi="Times New Roman" w:cs="Times New Roman"/>
          <w:sz w:val="24"/>
          <w:szCs w:val="24"/>
        </w:rPr>
        <w:t xml:space="preserve">he Portuguese had been deliberately assigned work in the south of England as it was felt that the climate was more </w:t>
      </w:r>
      <w:r w:rsidR="00CE2651">
        <w:rPr>
          <w:rFonts w:ascii="Times New Roman" w:hAnsi="Times New Roman" w:cs="Times New Roman"/>
          <w:sz w:val="24"/>
          <w:szCs w:val="24"/>
        </w:rPr>
        <w:t>conducive</w:t>
      </w:r>
      <w:r w:rsidR="00F36E03">
        <w:rPr>
          <w:rFonts w:ascii="Times New Roman" w:hAnsi="Times New Roman" w:cs="Times New Roman"/>
          <w:sz w:val="24"/>
          <w:szCs w:val="24"/>
        </w:rPr>
        <w:t xml:space="preserve"> to their home </w:t>
      </w:r>
      <w:r w:rsidR="00F36E03">
        <w:rPr>
          <w:rFonts w:ascii="Times New Roman" w:hAnsi="Times New Roman" w:cs="Times New Roman"/>
          <w:sz w:val="24"/>
          <w:szCs w:val="24"/>
        </w:rPr>
        <w:lastRenderedPageBreak/>
        <w:t>environment</w:t>
      </w:r>
      <w:r w:rsidR="006B125A">
        <w:rPr>
          <w:rFonts w:ascii="Times New Roman" w:hAnsi="Times New Roman" w:cs="Times New Roman"/>
          <w:sz w:val="24"/>
          <w:szCs w:val="24"/>
        </w:rPr>
        <w:t>.  As</w:t>
      </w:r>
      <w:r w:rsidR="00CE2651">
        <w:rPr>
          <w:rFonts w:ascii="Times New Roman" w:hAnsi="Times New Roman" w:cs="Times New Roman"/>
          <w:sz w:val="24"/>
          <w:szCs w:val="24"/>
        </w:rPr>
        <w:t xml:space="preserve"> one Canadian officer observed </w:t>
      </w:r>
      <w:r w:rsidR="007A5790">
        <w:rPr>
          <w:rFonts w:ascii="Times New Roman" w:hAnsi="Times New Roman" w:cs="Times New Roman"/>
          <w:sz w:val="24"/>
          <w:szCs w:val="24"/>
        </w:rPr>
        <w:t>“</w:t>
      </w:r>
      <w:r w:rsidR="00CE2651">
        <w:rPr>
          <w:rFonts w:ascii="Times New Roman" w:hAnsi="Times New Roman" w:cs="Times New Roman"/>
          <w:sz w:val="24"/>
          <w:szCs w:val="24"/>
        </w:rPr>
        <w:t>owing to their not being accustomed to the more rigorous climate of the north</w:t>
      </w:r>
      <w:r w:rsidR="000625F2">
        <w:rPr>
          <w:rFonts w:ascii="Times New Roman" w:hAnsi="Times New Roman" w:cs="Times New Roman"/>
          <w:sz w:val="24"/>
          <w:szCs w:val="24"/>
        </w:rPr>
        <w:t>.</w:t>
      </w:r>
      <w:r w:rsidR="007A5790">
        <w:rPr>
          <w:rFonts w:ascii="Times New Roman" w:hAnsi="Times New Roman" w:cs="Times New Roman"/>
          <w:sz w:val="24"/>
          <w:szCs w:val="24"/>
        </w:rPr>
        <w:t>”</w:t>
      </w:r>
      <w:r w:rsidR="00CE2651">
        <w:rPr>
          <w:rStyle w:val="FootnoteReference"/>
          <w:rFonts w:ascii="Times New Roman" w:hAnsi="Times New Roman" w:cs="Times New Roman"/>
          <w:sz w:val="24"/>
          <w:szCs w:val="24"/>
        </w:rPr>
        <w:footnoteReference w:id="96"/>
      </w:r>
      <w:r w:rsidR="00F36E03">
        <w:rPr>
          <w:rFonts w:ascii="Times New Roman" w:hAnsi="Times New Roman" w:cs="Times New Roman"/>
          <w:sz w:val="24"/>
          <w:szCs w:val="24"/>
        </w:rPr>
        <w:t xml:space="preserve">  Even here, a</w:t>
      </w:r>
      <w:r>
        <w:rPr>
          <w:rFonts w:ascii="Times New Roman" w:hAnsi="Times New Roman" w:cs="Times New Roman"/>
          <w:sz w:val="24"/>
          <w:szCs w:val="24"/>
        </w:rPr>
        <w:t xml:space="preserve">s one </w:t>
      </w:r>
      <w:r w:rsidR="00F05DFA">
        <w:rPr>
          <w:rFonts w:ascii="Times New Roman" w:hAnsi="Times New Roman" w:cs="Times New Roman"/>
          <w:sz w:val="24"/>
          <w:szCs w:val="24"/>
        </w:rPr>
        <w:t>B</w:t>
      </w:r>
      <w:r>
        <w:rPr>
          <w:rFonts w:ascii="Times New Roman" w:hAnsi="Times New Roman" w:cs="Times New Roman"/>
          <w:sz w:val="24"/>
          <w:szCs w:val="24"/>
        </w:rPr>
        <w:t xml:space="preserve">oard of </w:t>
      </w:r>
      <w:r w:rsidR="00F05DFA">
        <w:rPr>
          <w:rFonts w:ascii="Times New Roman" w:hAnsi="Times New Roman" w:cs="Times New Roman"/>
          <w:sz w:val="24"/>
          <w:szCs w:val="24"/>
        </w:rPr>
        <w:t>T</w:t>
      </w:r>
      <w:r>
        <w:rPr>
          <w:rFonts w:ascii="Times New Roman" w:hAnsi="Times New Roman" w:cs="Times New Roman"/>
          <w:sz w:val="24"/>
          <w:szCs w:val="24"/>
        </w:rPr>
        <w:t xml:space="preserve">rade official remarked in July 1918:  </w:t>
      </w:r>
      <w:r w:rsidR="007A5790">
        <w:rPr>
          <w:rFonts w:ascii="Times New Roman" w:hAnsi="Times New Roman" w:cs="Times New Roman"/>
          <w:sz w:val="24"/>
          <w:szCs w:val="24"/>
        </w:rPr>
        <w:t>“</w:t>
      </w:r>
      <w:r>
        <w:rPr>
          <w:rFonts w:ascii="Times New Roman" w:hAnsi="Times New Roman" w:cs="Times New Roman"/>
          <w:sz w:val="24"/>
          <w:szCs w:val="24"/>
        </w:rPr>
        <w:t>we know their best work is done in the summer</w:t>
      </w:r>
      <w:r w:rsidR="000625F2">
        <w:rPr>
          <w:rFonts w:ascii="Times New Roman" w:hAnsi="Times New Roman" w:cs="Times New Roman"/>
          <w:sz w:val="24"/>
          <w:szCs w:val="24"/>
        </w:rPr>
        <w:t>.</w:t>
      </w:r>
      <w:r w:rsidR="007A5790">
        <w:rPr>
          <w:rFonts w:ascii="Times New Roman" w:hAnsi="Times New Roman" w:cs="Times New Roman"/>
          <w:sz w:val="24"/>
          <w:szCs w:val="24"/>
        </w:rPr>
        <w:t>”</w:t>
      </w:r>
      <w:r>
        <w:rPr>
          <w:rStyle w:val="FootnoteReference"/>
          <w:rFonts w:ascii="Times New Roman" w:hAnsi="Times New Roman" w:cs="Times New Roman"/>
          <w:sz w:val="24"/>
          <w:szCs w:val="24"/>
        </w:rPr>
        <w:footnoteReference w:id="97"/>
      </w:r>
      <w:r>
        <w:rPr>
          <w:rFonts w:ascii="Times New Roman" w:hAnsi="Times New Roman" w:cs="Times New Roman"/>
          <w:sz w:val="24"/>
          <w:szCs w:val="24"/>
        </w:rPr>
        <w:t xml:space="preserve">  </w:t>
      </w:r>
      <w:r w:rsidR="00F36E03" w:rsidRPr="0085383D">
        <w:rPr>
          <w:rFonts w:ascii="Times New Roman" w:hAnsi="Times New Roman" w:cs="Times New Roman"/>
          <w:sz w:val="24"/>
          <w:szCs w:val="24"/>
        </w:rPr>
        <w:t xml:space="preserve">In Barnstaple, </w:t>
      </w:r>
      <w:r w:rsidR="0085383D">
        <w:rPr>
          <w:rFonts w:ascii="Times New Roman" w:hAnsi="Times New Roman" w:cs="Times New Roman"/>
          <w:sz w:val="24"/>
          <w:szCs w:val="24"/>
        </w:rPr>
        <w:t xml:space="preserve">several </w:t>
      </w:r>
      <w:r w:rsidR="004D4E33" w:rsidRPr="0085383D">
        <w:rPr>
          <w:rFonts w:ascii="Times New Roman" w:hAnsi="Times New Roman" w:cs="Times New Roman"/>
          <w:sz w:val="24"/>
          <w:szCs w:val="24"/>
        </w:rPr>
        <w:t xml:space="preserve">councillors </w:t>
      </w:r>
      <w:r w:rsidR="0085383D">
        <w:rPr>
          <w:rFonts w:ascii="Times New Roman" w:hAnsi="Times New Roman" w:cs="Times New Roman"/>
          <w:sz w:val="24"/>
          <w:szCs w:val="24"/>
        </w:rPr>
        <w:t xml:space="preserve">alleged that newly constructed camps for Portuguese workers </w:t>
      </w:r>
      <w:r w:rsidR="004D4E33" w:rsidRPr="0085383D">
        <w:rPr>
          <w:rFonts w:ascii="Times New Roman" w:hAnsi="Times New Roman" w:cs="Times New Roman"/>
          <w:sz w:val="24"/>
          <w:szCs w:val="24"/>
        </w:rPr>
        <w:t xml:space="preserve">were in a </w:t>
      </w:r>
      <w:r w:rsidR="007A5790" w:rsidRPr="0085383D">
        <w:rPr>
          <w:rFonts w:ascii="Times New Roman" w:hAnsi="Times New Roman" w:cs="Times New Roman"/>
          <w:sz w:val="24"/>
          <w:szCs w:val="24"/>
        </w:rPr>
        <w:t>“</w:t>
      </w:r>
      <w:r w:rsidR="004D4E33" w:rsidRPr="0085383D">
        <w:rPr>
          <w:rFonts w:ascii="Times New Roman" w:hAnsi="Times New Roman" w:cs="Times New Roman"/>
          <w:sz w:val="24"/>
          <w:szCs w:val="24"/>
        </w:rPr>
        <w:t>deplorable</w:t>
      </w:r>
      <w:r w:rsidR="007A5790" w:rsidRPr="0085383D">
        <w:rPr>
          <w:rFonts w:ascii="Times New Roman" w:hAnsi="Times New Roman" w:cs="Times New Roman"/>
          <w:sz w:val="24"/>
          <w:szCs w:val="24"/>
        </w:rPr>
        <w:t>”</w:t>
      </w:r>
      <w:r w:rsidR="004D4E33" w:rsidRPr="0085383D">
        <w:rPr>
          <w:rFonts w:ascii="Times New Roman" w:hAnsi="Times New Roman" w:cs="Times New Roman"/>
          <w:sz w:val="24"/>
          <w:szCs w:val="24"/>
        </w:rPr>
        <w:t xml:space="preserve"> condition, there was a lack of supervision, camp management was poor and that latrines were adjacent to rivers which could be polluted easily.</w:t>
      </w:r>
      <w:r w:rsidR="00926E49" w:rsidRPr="0085383D">
        <w:rPr>
          <w:rStyle w:val="FootnoteReference"/>
          <w:rFonts w:ascii="Times New Roman" w:hAnsi="Times New Roman" w:cs="Times New Roman"/>
          <w:sz w:val="24"/>
          <w:szCs w:val="24"/>
        </w:rPr>
        <w:footnoteReference w:id="98"/>
      </w:r>
      <w:r w:rsidR="00926E49">
        <w:rPr>
          <w:rFonts w:ascii="Times New Roman" w:hAnsi="Times New Roman" w:cs="Times New Roman"/>
          <w:sz w:val="24"/>
          <w:szCs w:val="24"/>
        </w:rPr>
        <w:t xml:space="preserve">  </w:t>
      </w:r>
      <w:r w:rsidR="00165849">
        <w:rPr>
          <w:rFonts w:ascii="Times New Roman" w:hAnsi="Times New Roman" w:cs="Times New Roman"/>
          <w:sz w:val="24"/>
          <w:szCs w:val="24"/>
        </w:rPr>
        <w:t>These charges proved groundless and were dismissed</w:t>
      </w:r>
      <w:r w:rsidR="00887FA6">
        <w:rPr>
          <w:rFonts w:ascii="Times New Roman" w:hAnsi="Times New Roman" w:cs="Times New Roman"/>
          <w:sz w:val="24"/>
          <w:szCs w:val="24"/>
        </w:rPr>
        <w:t>, but nimbyism and</w:t>
      </w:r>
      <w:r w:rsidR="00C500C6">
        <w:rPr>
          <w:rFonts w:ascii="Times New Roman" w:hAnsi="Times New Roman" w:cs="Times New Roman"/>
          <w:sz w:val="24"/>
          <w:szCs w:val="24"/>
        </w:rPr>
        <w:t xml:space="preserve"> prejudice </w:t>
      </w:r>
      <w:r w:rsidR="00BF02A2">
        <w:rPr>
          <w:rFonts w:ascii="Times New Roman" w:hAnsi="Times New Roman" w:cs="Times New Roman"/>
          <w:sz w:val="24"/>
          <w:szCs w:val="24"/>
        </w:rPr>
        <w:t xml:space="preserve">directed against the Portuguese </w:t>
      </w:r>
      <w:r w:rsidR="00C500C6">
        <w:rPr>
          <w:rFonts w:ascii="Times New Roman" w:hAnsi="Times New Roman" w:cs="Times New Roman"/>
          <w:sz w:val="24"/>
          <w:szCs w:val="24"/>
        </w:rPr>
        <w:t xml:space="preserve">remained </w:t>
      </w:r>
      <w:r w:rsidR="00BF02A2">
        <w:rPr>
          <w:rFonts w:ascii="Times New Roman" w:hAnsi="Times New Roman" w:cs="Times New Roman"/>
          <w:sz w:val="24"/>
          <w:szCs w:val="24"/>
        </w:rPr>
        <w:t xml:space="preserve">strong </w:t>
      </w:r>
      <w:r w:rsidR="00887FA6">
        <w:rPr>
          <w:rFonts w:ascii="Times New Roman" w:hAnsi="Times New Roman" w:cs="Times New Roman"/>
          <w:sz w:val="24"/>
          <w:szCs w:val="24"/>
        </w:rPr>
        <w:t>in parts of rural Devon</w:t>
      </w:r>
      <w:r w:rsidR="00BF02A2">
        <w:rPr>
          <w:rFonts w:ascii="Times New Roman" w:hAnsi="Times New Roman" w:cs="Times New Roman"/>
          <w:sz w:val="24"/>
          <w:szCs w:val="24"/>
        </w:rPr>
        <w:t>,</w:t>
      </w:r>
      <w:r w:rsidR="00887FA6">
        <w:rPr>
          <w:rFonts w:ascii="Times New Roman" w:hAnsi="Times New Roman" w:cs="Times New Roman"/>
          <w:sz w:val="24"/>
          <w:szCs w:val="24"/>
        </w:rPr>
        <w:t xml:space="preserve"> </w:t>
      </w:r>
      <w:r w:rsidR="00C500C6">
        <w:rPr>
          <w:rFonts w:ascii="Times New Roman" w:hAnsi="Times New Roman" w:cs="Times New Roman"/>
          <w:sz w:val="24"/>
          <w:szCs w:val="24"/>
        </w:rPr>
        <w:t xml:space="preserve">as did the </w:t>
      </w:r>
      <w:r w:rsidR="00166C9E">
        <w:rPr>
          <w:rFonts w:ascii="Times New Roman" w:hAnsi="Times New Roman" w:cs="Times New Roman"/>
          <w:sz w:val="24"/>
          <w:szCs w:val="24"/>
        </w:rPr>
        <w:t xml:space="preserve">growing </w:t>
      </w:r>
      <w:r w:rsidR="00C500C6">
        <w:rPr>
          <w:rFonts w:ascii="Times New Roman" w:hAnsi="Times New Roman" w:cs="Times New Roman"/>
          <w:sz w:val="24"/>
          <w:szCs w:val="24"/>
        </w:rPr>
        <w:t xml:space="preserve">unruliness of the Portuguese </w:t>
      </w:r>
      <w:r w:rsidR="003A22E3">
        <w:rPr>
          <w:rFonts w:ascii="Times New Roman" w:hAnsi="Times New Roman" w:cs="Times New Roman"/>
          <w:sz w:val="24"/>
          <w:szCs w:val="24"/>
        </w:rPr>
        <w:t>woodcutters</w:t>
      </w:r>
      <w:r w:rsidR="00BF02A2">
        <w:rPr>
          <w:rFonts w:ascii="Times New Roman" w:hAnsi="Times New Roman" w:cs="Times New Roman"/>
          <w:sz w:val="24"/>
          <w:szCs w:val="24"/>
        </w:rPr>
        <w:t xml:space="preserve"> themselves</w:t>
      </w:r>
      <w:r w:rsidR="00C500C6">
        <w:rPr>
          <w:rFonts w:ascii="Times New Roman" w:hAnsi="Times New Roman" w:cs="Times New Roman"/>
          <w:sz w:val="24"/>
          <w:szCs w:val="24"/>
        </w:rPr>
        <w:t>.  Chief Constable R. S. Eddy remarked that he “regretted that a number of Portuguese seemed to be wandering about the country at their own free will,” adding that this situation had become a serious issue for his constabulary.</w:t>
      </w:r>
      <w:r w:rsidR="00C500C6">
        <w:rPr>
          <w:rStyle w:val="FootnoteReference"/>
          <w:rFonts w:ascii="Times New Roman" w:hAnsi="Times New Roman" w:cs="Times New Roman"/>
          <w:sz w:val="24"/>
          <w:szCs w:val="24"/>
        </w:rPr>
        <w:footnoteReference w:id="99"/>
      </w:r>
    </w:p>
    <w:p w14:paraId="6A396FA2" w14:textId="471BD683" w:rsidR="008C1B7E" w:rsidRDefault="00767967" w:rsidP="00A01D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Portuguese </w:t>
      </w:r>
      <w:r w:rsidR="00B75EF5">
        <w:rPr>
          <w:rFonts w:ascii="Times New Roman" w:hAnsi="Times New Roman" w:cs="Times New Roman"/>
          <w:sz w:val="24"/>
          <w:szCs w:val="24"/>
        </w:rPr>
        <w:t>were deemed un</w:t>
      </w:r>
      <w:r>
        <w:rPr>
          <w:rFonts w:ascii="Times New Roman" w:hAnsi="Times New Roman" w:cs="Times New Roman"/>
          <w:sz w:val="24"/>
          <w:szCs w:val="24"/>
        </w:rPr>
        <w:t xml:space="preserve">reliable, </w:t>
      </w:r>
      <w:r w:rsidR="0048156F">
        <w:rPr>
          <w:rFonts w:ascii="Times New Roman" w:hAnsi="Times New Roman" w:cs="Times New Roman"/>
          <w:sz w:val="24"/>
          <w:szCs w:val="24"/>
        </w:rPr>
        <w:t>it was decided in June 1918 to substitute th</w:t>
      </w:r>
      <w:r w:rsidR="009918F0">
        <w:rPr>
          <w:rFonts w:ascii="Times New Roman" w:hAnsi="Times New Roman" w:cs="Times New Roman"/>
          <w:sz w:val="24"/>
          <w:szCs w:val="24"/>
        </w:rPr>
        <w:t>ose</w:t>
      </w:r>
      <w:r w:rsidR="0048156F">
        <w:rPr>
          <w:rFonts w:ascii="Times New Roman" w:hAnsi="Times New Roman" w:cs="Times New Roman"/>
          <w:sz w:val="24"/>
          <w:szCs w:val="24"/>
        </w:rPr>
        <w:t xml:space="preserve"> </w:t>
      </w:r>
      <w:r w:rsidR="00320B3F">
        <w:rPr>
          <w:rFonts w:ascii="Times New Roman" w:hAnsi="Times New Roman" w:cs="Times New Roman"/>
          <w:sz w:val="24"/>
          <w:szCs w:val="24"/>
        </w:rPr>
        <w:t xml:space="preserve">in Devon </w:t>
      </w:r>
      <w:r w:rsidR="0048156F">
        <w:rPr>
          <w:rFonts w:ascii="Times New Roman" w:hAnsi="Times New Roman" w:cs="Times New Roman"/>
          <w:sz w:val="24"/>
          <w:szCs w:val="24"/>
        </w:rPr>
        <w:t xml:space="preserve">with German </w:t>
      </w:r>
      <w:r w:rsidR="00C82C95">
        <w:rPr>
          <w:rFonts w:ascii="Times New Roman" w:hAnsi="Times New Roman" w:cs="Times New Roman"/>
          <w:sz w:val="24"/>
          <w:szCs w:val="24"/>
        </w:rPr>
        <w:t>POWs</w:t>
      </w:r>
      <w:r w:rsidR="0048156F">
        <w:rPr>
          <w:rFonts w:ascii="Times New Roman" w:hAnsi="Times New Roman" w:cs="Times New Roman"/>
          <w:sz w:val="24"/>
          <w:szCs w:val="24"/>
        </w:rPr>
        <w:t xml:space="preserve">. </w:t>
      </w:r>
      <w:r w:rsidR="00DB4BA6">
        <w:rPr>
          <w:rFonts w:ascii="Times New Roman" w:hAnsi="Times New Roman" w:cs="Times New Roman"/>
          <w:sz w:val="24"/>
          <w:szCs w:val="24"/>
        </w:rPr>
        <w:t xml:space="preserve"> </w:t>
      </w:r>
      <w:r w:rsidR="00B75933">
        <w:rPr>
          <w:rFonts w:ascii="Times New Roman" w:hAnsi="Times New Roman" w:cs="Times New Roman"/>
          <w:sz w:val="24"/>
          <w:szCs w:val="24"/>
        </w:rPr>
        <w:t xml:space="preserve">The use of German POW labour had first been broached </w:t>
      </w:r>
      <w:r w:rsidR="009B0ACD">
        <w:rPr>
          <w:rFonts w:ascii="Times New Roman" w:hAnsi="Times New Roman" w:cs="Times New Roman"/>
          <w:sz w:val="24"/>
          <w:szCs w:val="24"/>
        </w:rPr>
        <w:t xml:space="preserve">as </w:t>
      </w:r>
      <w:r w:rsidR="00B75933">
        <w:rPr>
          <w:rFonts w:ascii="Times New Roman" w:hAnsi="Times New Roman" w:cs="Times New Roman"/>
          <w:sz w:val="24"/>
          <w:szCs w:val="24"/>
        </w:rPr>
        <w:t xml:space="preserve">early </w:t>
      </w:r>
      <w:r w:rsidR="009B0ACD">
        <w:rPr>
          <w:rFonts w:ascii="Times New Roman" w:hAnsi="Times New Roman" w:cs="Times New Roman"/>
          <w:sz w:val="24"/>
          <w:szCs w:val="24"/>
        </w:rPr>
        <w:t xml:space="preserve">February </w:t>
      </w:r>
      <w:r w:rsidR="00B75933">
        <w:rPr>
          <w:rFonts w:ascii="Times New Roman" w:hAnsi="Times New Roman" w:cs="Times New Roman"/>
          <w:sz w:val="24"/>
          <w:szCs w:val="24"/>
        </w:rPr>
        <w:t xml:space="preserve">1916 when </w:t>
      </w:r>
      <w:proofErr w:type="spellStart"/>
      <w:r w:rsidR="00B75933">
        <w:rPr>
          <w:rFonts w:ascii="Times New Roman" w:hAnsi="Times New Roman" w:cs="Times New Roman"/>
          <w:sz w:val="24"/>
          <w:szCs w:val="24"/>
        </w:rPr>
        <w:t>Selborne</w:t>
      </w:r>
      <w:proofErr w:type="spellEnd"/>
      <w:r w:rsidR="00B75933">
        <w:rPr>
          <w:rFonts w:ascii="Times New Roman" w:hAnsi="Times New Roman" w:cs="Times New Roman"/>
          <w:sz w:val="24"/>
          <w:szCs w:val="24"/>
        </w:rPr>
        <w:t xml:space="preserve"> challenged Lord Kitchener, Secretary of State for War, about the alarming shortages in the munitions and timber industries.</w:t>
      </w:r>
      <w:r w:rsidR="00B75933">
        <w:rPr>
          <w:rStyle w:val="FootnoteReference"/>
          <w:rFonts w:ascii="Times New Roman" w:hAnsi="Times New Roman" w:cs="Times New Roman"/>
          <w:sz w:val="24"/>
          <w:szCs w:val="24"/>
        </w:rPr>
        <w:footnoteReference w:id="100"/>
      </w:r>
      <w:r w:rsidR="00B75933">
        <w:rPr>
          <w:rFonts w:ascii="Times New Roman" w:hAnsi="Times New Roman" w:cs="Times New Roman"/>
          <w:sz w:val="24"/>
          <w:szCs w:val="24"/>
        </w:rPr>
        <w:t xml:space="preserve"> </w:t>
      </w:r>
      <w:r w:rsidR="002A611B">
        <w:rPr>
          <w:rFonts w:ascii="Times New Roman" w:hAnsi="Times New Roman" w:cs="Times New Roman"/>
          <w:sz w:val="24"/>
          <w:szCs w:val="24"/>
        </w:rPr>
        <w:t xml:space="preserve"> </w:t>
      </w:r>
      <w:r w:rsidR="009B0ACD">
        <w:rPr>
          <w:rFonts w:ascii="Times New Roman" w:hAnsi="Times New Roman" w:cs="Times New Roman"/>
          <w:sz w:val="24"/>
          <w:szCs w:val="24"/>
        </w:rPr>
        <w:t xml:space="preserve">Why not tap into the growing number of German captives as a possible source?  </w:t>
      </w:r>
      <w:r w:rsidR="002A611B">
        <w:rPr>
          <w:rFonts w:ascii="Times New Roman" w:hAnsi="Times New Roman" w:cs="Times New Roman"/>
          <w:sz w:val="24"/>
          <w:szCs w:val="24"/>
        </w:rPr>
        <w:t>Kitchener demurred</w:t>
      </w:r>
      <w:r w:rsidR="00C500C6">
        <w:rPr>
          <w:rFonts w:ascii="Times New Roman" w:hAnsi="Times New Roman" w:cs="Times New Roman"/>
          <w:sz w:val="24"/>
          <w:szCs w:val="24"/>
        </w:rPr>
        <w:t xml:space="preserve">.  </w:t>
      </w:r>
      <w:r w:rsidR="002A611B">
        <w:rPr>
          <w:rFonts w:ascii="Times New Roman" w:hAnsi="Times New Roman" w:cs="Times New Roman"/>
          <w:sz w:val="24"/>
          <w:szCs w:val="24"/>
        </w:rPr>
        <w:t>Sir Douglas Haig, Commander-in-Chief of British forces in France</w:t>
      </w:r>
      <w:r w:rsidR="00C500C6">
        <w:rPr>
          <w:rFonts w:ascii="Times New Roman" w:hAnsi="Times New Roman" w:cs="Times New Roman"/>
          <w:sz w:val="24"/>
          <w:szCs w:val="24"/>
        </w:rPr>
        <w:t>, was more sympath</w:t>
      </w:r>
      <w:r w:rsidR="00437C2D">
        <w:rPr>
          <w:rFonts w:ascii="Times New Roman" w:hAnsi="Times New Roman" w:cs="Times New Roman"/>
          <w:sz w:val="24"/>
          <w:szCs w:val="24"/>
        </w:rPr>
        <w:t>et</w:t>
      </w:r>
      <w:r w:rsidR="00C500C6">
        <w:rPr>
          <w:rFonts w:ascii="Times New Roman" w:hAnsi="Times New Roman" w:cs="Times New Roman"/>
          <w:sz w:val="24"/>
          <w:szCs w:val="24"/>
        </w:rPr>
        <w:t>ic, but he was a</w:t>
      </w:r>
      <w:r w:rsidR="009B0ACD">
        <w:rPr>
          <w:rFonts w:ascii="Times New Roman" w:hAnsi="Times New Roman" w:cs="Times New Roman"/>
          <w:sz w:val="24"/>
          <w:szCs w:val="24"/>
        </w:rPr>
        <w:t xml:space="preserve">lready facing </w:t>
      </w:r>
      <w:r w:rsidR="00C500C6">
        <w:rPr>
          <w:rFonts w:ascii="Times New Roman" w:hAnsi="Times New Roman" w:cs="Times New Roman"/>
          <w:sz w:val="24"/>
          <w:szCs w:val="24"/>
        </w:rPr>
        <w:t xml:space="preserve">chronic </w:t>
      </w:r>
      <w:r w:rsidR="009B0ACD">
        <w:rPr>
          <w:rFonts w:ascii="Times New Roman" w:hAnsi="Times New Roman" w:cs="Times New Roman"/>
          <w:sz w:val="24"/>
          <w:szCs w:val="24"/>
        </w:rPr>
        <w:t>manpower shortages, in part driven by the British Expeditionary Force’s increased share of the fighting front at the behest of their French ally</w:t>
      </w:r>
      <w:r w:rsidR="00C500C6">
        <w:rPr>
          <w:rFonts w:ascii="Times New Roman" w:hAnsi="Times New Roman" w:cs="Times New Roman"/>
          <w:sz w:val="24"/>
          <w:szCs w:val="24"/>
        </w:rPr>
        <w:t xml:space="preserve">.  </w:t>
      </w:r>
      <w:r w:rsidR="002A611B">
        <w:rPr>
          <w:rFonts w:ascii="Times New Roman" w:hAnsi="Times New Roman" w:cs="Times New Roman"/>
          <w:sz w:val="24"/>
          <w:szCs w:val="24"/>
        </w:rPr>
        <w:t xml:space="preserve">Haig maintained that any profitability gained by using POW labour in France to exploit </w:t>
      </w:r>
      <w:r w:rsidR="009B0ACD">
        <w:rPr>
          <w:rFonts w:ascii="Times New Roman" w:hAnsi="Times New Roman" w:cs="Times New Roman"/>
          <w:sz w:val="24"/>
          <w:szCs w:val="24"/>
        </w:rPr>
        <w:t>its</w:t>
      </w:r>
      <w:r w:rsidR="002A611B">
        <w:rPr>
          <w:rFonts w:ascii="Times New Roman" w:hAnsi="Times New Roman" w:cs="Times New Roman"/>
          <w:sz w:val="24"/>
          <w:szCs w:val="24"/>
        </w:rPr>
        <w:t xml:space="preserve"> forests and quarries would be offset by the need to find troops to guard them, </w:t>
      </w:r>
      <w:r w:rsidR="002A611B">
        <w:rPr>
          <w:rFonts w:ascii="Times New Roman" w:hAnsi="Times New Roman" w:cs="Times New Roman"/>
          <w:sz w:val="24"/>
          <w:szCs w:val="24"/>
        </w:rPr>
        <w:lastRenderedPageBreak/>
        <w:t>which he calculated to be one soldier for every four prisoners.</w:t>
      </w:r>
      <w:r w:rsidR="002A611B">
        <w:rPr>
          <w:rStyle w:val="FootnoteReference"/>
          <w:rFonts w:ascii="Times New Roman" w:hAnsi="Times New Roman" w:cs="Times New Roman"/>
          <w:sz w:val="24"/>
          <w:szCs w:val="24"/>
        </w:rPr>
        <w:footnoteReference w:id="101"/>
      </w:r>
      <w:r w:rsidR="002A611B">
        <w:rPr>
          <w:rFonts w:ascii="Times New Roman" w:hAnsi="Times New Roman" w:cs="Times New Roman"/>
          <w:sz w:val="24"/>
          <w:szCs w:val="24"/>
        </w:rPr>
        <w:t xml:space="preserve">  </w:t>
      </w:r>
      <w:r w:rsidR="009B0ACD">
        <w:rPr>
          <w:rFonts w:ascii="Times New Roman" w:hAnsi="Times New Roman" w:cs="Times New Roman"/>
          <w:sz w:val="24"/>
          <w:szCs w:val="24"/>
        </w:rPr>
        <w:t>It was this failure of the civilian authorities to persuade the military about the utility of POW labour</w:t>
      </w:r>
      <w:r w:rsidR="00724E23">
        <w:rPr>
          <w:rFonts w:ascii="Times New Roman" w:hAnsi="Times New Roman" w:cs="Times New Roman"/>
          <w:sz w:val="24"/>
          <w:szCs w:val="24"/>
        </w:rPr>
        <w:t xml:space="preserve"> in early 1916</w:t>
      </w:r>
      <w:r w:rsidR="009B0ACD">
        <w:rPr>
          <w:rFonts w:ascii="Times New Roman" w:hAnsi="Times New Roman" w:cs="Times New Roman"/>
          <w:sz w:val="24"/>
          <w:szCs w:val="24"/>
        </w:rPr>
        <w:t xml:space="preserve">, that, in part prompted Bonar Law’s request for Canadian lumbermen.  </w:t>
      </w:r>
      <w:r w:rsidR="00724E23">
        <w:rPr>
          <w:rFonts w:ascii="Times New Roman" w:hAnsi="Times New Roman" w:cs="Times New Roman"/>
          <w:sz w:val="24"/>
          <w:szCs w:val="24"/>
        </w:rPr>
        <w:t xml:space="preserve">By </w:t>
      </w:r>
      <w:r w:rsidR="008C1B7E">
        <w:rPr>
          <w:rFonts w:ascii="Times New Roman" w:hAnsi="Times New Roman" w:cs="Times New Roman"/>
          <w:sz w:val="24"/>
          <w:szCs w:val="24"/>
        </w:rPr>
        <w:t>May 1917</w:t>
      </w:r>
      <w:r w:rsidR="00724E23">
        <w:rPr>
          <w:rFonts w:ascii="Times New Roman" w:hAnsi="Times New Roman" w:cs="Times New Roman"/>
          <w:sz w:val="24"/>
          <w:szCs w:val="24"/>
        </w:rPr>
        <w:t>, however,</w:t>
      </w:r>
      <w:r w:rsidR="008C1B7E">
        <w:rPr>
          <w:rFonts w:ascii="Times New Roman" w:hAnsi="Times New Roman" w:cs="Times New Roman"/>
          <w:sz w:val="24"/>
          <w:szCs w:val="24"/>
        </w:rPr>
        <w:t xml:space="preserve"> high level discussions were taking place in Whitehall about how best to meet the </w:t>
      </w:r>
      <w:r w:rsidR="00724E23">
        <w:rPr>
          <w:rFonts w:ascii="Times New Roman" w:hAnsi="Times New Roman" w:cs="Times New Roman"/>
          <w:sz w:val="24"/>
          <w:szCs w:val="24"/>
        </w:rPr>
        <w:t xml:space="preserve">unrelenting </w:t>
      </w:r>
      <w:r w:rsidR="008C1B7E">
        <w:rPr>
          <w:rFonts w:ascii="Times New Roman" w:hAnsi="Times New Roman" w:cs="Times New Roman"/>
          <w:sz w:val="24"/>
          <w:szCs w:val="24"/>
        </w:rPr>
        <w:t xml:space="preserve">challenges of an acute shortage of unskilled labour in the timber industry.  Sir Albert Stanley, president of the </w:t>
      </w:r>
      <w:r w:rsidR="00F05DFA">
        <w:rPr>
          <w:rFonts w:ascii="Times New Roman" w:hAnsi="Times New Roman" w:cs="Times New Roman"/>
          <w:sz w:val="24"/>
          <w:szCs w:val="24"/>
        </w:rPr>
        <w:t>B</w:t>
      </w:r>
      <w:r w:rsidR="008C1B7E">
        <w:rPr>
          <w:rFonts w:ascii="Times New Roman" w:hAnsi="Times New Roman" w:cs="Times New Roman"/>
          <w:sz w:val="24"/>
          <w:szCs w:val="24"/>
        </w:rPr>
        <w:t xml:space="preserve">oard of </w:t>
      </w:r>
      <w:r w:rsidR="00F05DFA">
        <w:rPr>
          <w:rFonts w:ascii="Times New Roman" w:hAnsi="Times New Roman" w:cs="Times New Roman"/>
          <w:sz w:val="24"/>
          <w:szCs w:val="24"/>
        </w:rPr>
        <w:t>T</w:t>
      </w:r>
      <w:r w:rsidR="008C1B7E">
        <w:rPr>
          <w:rFonts w:ascii="Times New Roman" w:hAnsi="Times New Roman" w:cs="Times New Roman"/>
          <w:sz w:val="24"/>
          <w:szCs w:val="24"/>
        </w:rPr>
        <w:t xml:space="preserve">rade, reported to the war cabinet that unless new sources of labour were found to alleviate bottlenecks in the system, especially sawn lumber, the present rate of consumption threatened to induce a </w:t>
      </w:r>
      <w:r w:rsidR="007A5790">
        <w:rPr>
          <w:rFonts w:ascii="Times New Roman" w:hAnsi="Times New Roman" w:cs="Times New Roman"/>
          <w:sz w:val="24"/>
          <w:szCs w:val="24"/>
        </w:rPr>
        <w:t>“</w:t>
      </w:r>
      <w:r w:rsidR="008C1B7E">
        <w:rPr>
          <w:rFonts w:ascii="Times New Roman" w:hAnsi="Times New Roman" w:cs="Times New Roman"/>
          <w:sz w:val="24"/>
          <w:szCs w:val="24"/>
        </w:rPr>
        <w:t>timber famine</w:t>
      </w:r>
      <w:r w:rsidR="000625F2">
        <w:rPr>
          <w:rFonts w:ascii="Times New Roman" w:hAnsi="Times New Roman" w:cs="Times New Roman"/>
          <w:sz w:val="24"/>
          <w:szCs w:val="24"/>
        </w:rPr>
        <w:t>.</w:t>
      </w:r>
      <w:r w:rsidR="007A5790">
        <w:rPr>
          <w:rFonts w:ascii="Times New Roman" w:hAnsi="Times New Roman" w:cs="Times New Roman"/>
          <w:sz w:val="24"/>
          <w:szCs w:val="24"/>
        </w:rPr>
        <w:t>”</w:t>
      </w:r>
      <w:r w:rsidR="008C1B7E">
        <w:rPr>
          <w:rStyle w:val="FootnoteReference"/>
          <w:rFonts w:ascii="Times New Roman" w:hAnsi="Times New Roman" w:cs="Times New Roman"/>
          <w:sz w:val="24"/>
          <w:szCs w:val="24"/>
        </w:rPr>
        <w:footnoteReference w:id="102"/>
      </w:r>
      <w:r w:rsidR="008C1B7E">
        <w:rPr>
          <w:rFonts w:ascii="Times New Roman" w:hAnsi="Times New Roman" w:cs="Times New Roman"/>
          <w:sz w:val="24"/>
          <w:szCs w:val="24"/>
        </w:rPr>
        <w:t xml:space="preserve">  </w:t>
      </w:r>
      <w:r w:rsidR="00DA1A1A">
        <w:rPr>
          <w:rFonts w:ascii="Times New Roman" w:hAnsi="Times New Roman" w:cs="Times New Roman"/>
          <w:sz w:val="24"/>
          <w:szCs w:val="24"/>
        </w:rPr>
        <w:t xml:space="preserve">Once again, </w:t>
      </w:r>
      <w:r w:rsidR="008C1B7E">
        <w:rPr>
          <w:rFonts w:ascii="Times New Roman" w:hAnsi="Times New Roman" w:cs="Times New Roman"/>
          <w:sz w:val="24"/>
          <w:szCs w:val="24"/>
        </w:rPr>
        <w:t xml:space="preserve">the growing numbers of German </w:t>
      </w:r>
      <w:r w:rsidR="00C0175B">
        <w:rPr>
          <w:rFonts w:ascii="Times New Roman" w:hAnsi="Times New Roman" w:cs="Times New Roman"/>
          <w:sz w:val="24"/>
          <w:szCs w:val="24"/>
        </w:rPr>
        <w:t>POWs</w:t>
      </w:r>
      <w:r w:rsidR="00DA1A1A">
        <w:rPr>
          <w:rFonts w:ascii="Times New Roman" w:hAnsi="Times New Roman" w:cs="Times New Roman"/>
          <w:sz w:val="24"/>
          <w:szCs w:val="24"/>
        </w:rPr>
        <w:t xml:space="preserve"> attracted </w:t>
      </w:r>
      <w:r w:rsidR="00B4217E">
        <w:rPr>
          <w:rFonts w:ascii="Times New Roman" w:hAnsi="Times New Roman" w:cs="Times New Roman"/>
          <w:sz w:val="24"/>
          <w:szCs w:val="24"/>
        </w:rPr>
        <w:t>the Board of Trade’s</w:t>
      </w:r>
      <w:r w:rsidR="00DA1A1A">
        <w:rPr>
          <w:rFonts w:ascii="Times New Roman" w:hAnsi="Times New Roman" w:cs="Times New Roman"/>
          <w:sz w:val="24"/>
          <w:szCs w:val="24"/>
        </w:rPr>
        <w:t xml:space="preserve"> attention.</w:t>
      </w:r>
      <w:r w:rsidR="008C1B7E">
        <w:rPr>
          <w:rFonts w:ascii="Times New Roman" w:hAnsi="Times New Roman" w:cs="Times New Roman"/>
          <w:sz w:val="24"/>
          <w:szCs w:val="24"/>
        </w:rPr>
        <w:t xml:space="preserve">  </w:t>
      </w:r>
    </w:p>
    <w:p w14:paraId="1E15296F" w14:textId="218384AB" w:rsidR="008C1B7E" w:rsidRDefault="002270B1" w:rsidP="008C1B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8C1B7E">
        <w:rPr>
          <w:rFonts w:ascii="Times New Roman" w:hAnsi="Times New Roman" w:cs="Times New Roman"/>
          <w:sz w:val="24"/>
          <w:szCs w:val="24"/>
        </w:rPr>
        <w:t>n</w:t>
      </w:r>
      <w:r w:rsidR="0091370B">
        <w:rPr>
          <w:rFonts w:ascii="Times New Roman" w:hAnsi="Times New Roman" w:cs="Times New Roman"/>
          <w:sz w:val="24"/>
          <w:szCs w:val="24"/>
        </w:rPr>
        <w:t xml:space="preserve">dependent of the Board of Trade, </w:t>
      </w:r>
      <w:r w:rsidR="009918F0">
        <w:rPr>
          <w:rFonts w:ascii="Times New Roman" w:hAnsi="Times New Roman" w:cs="Times New Roman"/>
          <w:sz w:val="24"/>
          <w:szCs w:val="24"/>
        </w:rPr>
        <w:t xml:space="preserve">the </w:t>
      </w:r>
      <w:r>
        <w:rPr>
          <w:rFonts w:ascii="Times New Roman" w:hAnsi="Times New Roman" w:cs="Times New Roman"/>
          <w:sz w:val="24"/>
          <w:szCs w:val="24"/>
        </w:rPr>
        <w:t>Timber Supplies C</w:t>
      </w:r>
      <w:r w:rsidR="008C1B7E">
        <w:rPr>
          <w:rFonts w:ascii="Times New Roman" w:hAnsi="Times New Roman" w:cs="Times New Roman"/>
          <w:sz w:val="24"/>
          <w:szCs w:val="24"/>
        </w:rPr>
        <w:t xml:space="preserve">ommittee </w:t>
      </w:r>
      <w:r w:rsidR="009918F0">
        <w:rPr>
          <w:rFonts w:ascii="Times New Roman" w:hAnsi="Times New Roman" w:cs="Times New Roman"/>
          <w:sz w:val="24"/>
          <w:szCs w:val="24"/>
        </w:rPr>
        <w:t xml:space="preserve">chaired by Lord Curzon, leader of the House of Lords and member of the war policy committee, </w:t>
      </w:r>
      <w:r>
        <w:rPr>
          <w:rFonts w:ascii="Times New Roman" w:hAnsi="Times New Roman" w:cs="Times New Roman"/>
          <w:sz w:val="24"/>
          <w:szCs w:val="24"/>
        </w:rPr>
        <w:t>began</w:t>
      </w:r>
      <w:r w:rsidR="008C1B7E">
        <w:rPr>
          <w:rFonts w:ascii="Times New Roman" w:hAnsi="Times New Roman" w:cs="Times New Roman"/>
          <w:sz w:val="24"/>
          <w:szCs w:val="24"/>
        </w:rPr>
        <w:t xml:space="preserve"> exploring the use of German POWs in the United Kingdom.  It was reported by the </w:t>
      </w:r>
      <w:r w:rsidR="00F05DFA">
        <w:rPr>
          <w:rFonts w:ascii="Times New Roman" w:hAnsi="Times New Roman" w:cs="Times New Roman"/>
          <w:sz w:val="24"/>
          <w:szCs w:val="24"/>
        </w:rPr>
        <w:t>W</w:t>
      </w:r>
      <w:r w:rsidR="008C1B7E">
        <w:rPr>
          <w:rFonts w:ascii="Times New Roman" w:hAnsi="Times New Roman" w:cs="Times New Roman"/>
          <w:sz w:val="24"/>
          <w:szCs w:val="24"/>
        </w:rPr>
        <w:t xml:space="preserve">ar </w:t>
      </w:r>
      <w:r w:rsidR="00F05DFA">
        <w:rPr>
          <w:rFonts w:ascii="Times New Roman" w:hAnsi="Times New Roman" w:cs="Times New Roman"/>
          <w:sz w:val="24"/>
          <w:szCs w:val="24"/>
        </w:rPr>
        <w:t>O</w:t>
      </w:r>
      <w:r w:rsidR="008C1B7E">
        <w:rPr>
          <w:rFonts w:ascii="Times New Roman" w:hAnsi="Times New Roman" w:cs="Times New Roman"/>
          <w:sz w:val="24"/>
          <w:szCs w:val="24"/>
        </w:rPr>
        <w:t xml:space="preserve">ffice that there were 25,000 German captives already incarcerated in England, and more were on their way.  Of those eligible to work, many were employed by the </w:t>
      </w:r>
      <w:r w:rsidR="00F05DFA">
        <w:rPr>
          <w:rFonts w:ascii="Times New Roman" w:hAnsi="Times New Roman" w:cs="Times New Roman"/>
          <w:sz w:val="24"/>
          <w:szCs w:val="24"/>
        </w:rPr>
        <w:t>A</w:t>
      </w:r>
      <w:r w:rsidR="008C1B7E">
        <w:rPr>
          <w:rFonts w:ascii="Times New Roman" w:hAnsi="Times New Roman" w:cs="Times New Roman"/>
          <w:sz w:val="24"/>
          <w:szCs w:val="24"/>
        </w:rPr>
        <w:t xml:space="preserve">dmiralty, </w:t>
      </w:r>
      <w:r w:rsidR="00F05DFA">
        <w:rPr>
          <w:rFonts w:ascii="Times New Roman" w:hAnsi="Times New Roman" w:cs="Times New Roman"/>
          <w:sz w:val="24"/>
          <w:szCs w:val="24"/>
        </w:rPr>
        <w:t>M</w:t>
      </w:r>
      <w:r w:rsidR="008C1B7E">
        <w:rPr>
          <w:rFonts w:ascii="Times New Roman" w:hAnsi="Times New Roman" w:cs="Times New Roman"/>
          <w:sz w:val="24"/>
          <w:szCs w:val="24"/>
        </w:rPr>
        <w:t xml:space="preserve">inistry of </w:t>
      </w:r>
      <w:r w:rsidR="00F05DFA">
        <w:rPr>
          <w:rFonts w:ascii="Times New Roman" w:hAnsi="Times New Roman" w:cs="Times New Roman"/>
          <w:sz w:val="24"/>
          <w:szCs w:val="24"/>
        </w:rPr>
        <w:t>M</w:t>
      </w:r>
      <w:r w:rsidR="008C1B7E">
        <w:rPr>
          <w:rFonts w:ascii="Times New Roman" w:hAnsi="Times New Roman" w:cs="Times New Roman"/>
          <w:sz w:val="24"/>
          <w:szCs w:val="24"/>
        </w:rPr>
        <w:t xml:space="preserve">unitions, </w:t>
      </w:r>
      <w:r w:rsidR="00F05DFA">
        <w:rPr>
          <w:rFonts w:ascii="Times New Roman" w:hAnsi="Times New Roman" w:cs="Times New Roman"/>
          <w:sz w:val="24"/>
          <w:szCs w:val="24"/>
        </w:rPr>
        <w:t>B</w:t>
      </w:r>
      <w:r w:rsidR="008C1B7E">
        <w:rPr>
          <w:rFonts w:ascii="Times New Roman" w:hAnsi="Times New Roman" w:cs="Times New Roman"/>
          <w:sz w:val="24"/>
          <w:szCs w:val="24"/>
        </w:rPr>
        <w:t xml:space="preserve">oard of </w:t>
      </w:r>
      <w:r w:rsidR="00F05DFA">
        <w:rPr>
          <w:rFonts w:ascii="Times New Roman" w:hAnsi="Times New Roman" w:cs="Times New Roman"/>
          <w:sz w:val="24"/>
          <w:szCs w:val="24"/>
        </w:rPr>
        <w:t>A</w:t>
      </w:r>
      <w:r w:rsidR="008C1B7E">
        <w:rPr>
          <w:rFonts w:ascii="Times New Roman" w:hAnsi="Times New Roman" w:cs="Times New Roman"/>
          <w:sz w:val="24"/>
          <w:szCs w:val="24"/>
        </w:rPr>
        <w:t xml:space="preserve">griculture and the </w:t>
      </w:r>
      <w:r w:rsidR="00F05DFA">
        <w:rPr>
          <w:rFonts w:ascii="Times New Roman" w:hAnsi="Times New Roman" w:cs="Times New Roman"/>
          <w:sz w:val="24"/>
          <w:szCs w:val="24"/>
        </w:rPr>
        <w:t>W</w:t>
      </w:r>
      <w:r w:rsidR="008C1B7E">
        <w:rPr>
          <w:rFonts w:ascii="Times New Roman" w:hAnsi="Times New Roman" w:cs="Times New Roman"/>
          <w:sz w:val="24"/>
          <w:szCs w:val="24"/>
        </w:rPr>
        <w:t xml:space="preserve">ar </w:t>
      </w:r>
      <w:r w:rsidR="00F05DFA">
        <w:rPr>
          <w:rFonts w:ascii="Times New Roman" w:hAnsi="Times New Roman" w:cs="Times New Roman"/>
          <w:sz w:val="24"/>
          <w:szCs w:val="24"/>
        </w:rPr>
        <w:t>O</w:t>
      </w:r>
      <w:r w:rsidR="008C1B7E">
        <w:rPr>
          <w:rFonts w:ascii="Times New Roman" w:hAnsi="Times New Roman" w:cs="Times New Roman"/>
          <w:sz w:val="24"/>
          <w:szCs w:val="24"/>
        </w:rPr>
        <w:t>ffice.  It was suggested that the Duke of Bedford’s estate at Woburn, where a camp for between 5,000 and 6,000 German prisoners was being built, could provide the badly</w:t>
      </w:r>
      <w:r w:rsidR="001F030A">
        <w:rPr>
          <w:rFonts w:ascii="Times New Roman" w:hAnsi="Times New Roman" w:cs="Times New Roman"/>
          <w:sz w:val="24"/>
          <w:szCs w:val="24"/>
        </w:rPr>
        <w:t xml:space="preserve"> </w:t>
      </w:r>
      <w:r w:rsidR="008C1B7E">
        <w:rPr>
          <w:rFonts w:ascii="Times New Roman" w:hAnsi="Times New Roman" w:cs="Times New Roman"/>
          <w:sz w:val="24"/>
          <w:szCs w:val="24"/>
        </w:rPr>
        <w:t xml:space="preserve">needed labour.  On May </w:t>
      </w:r>
      <w:r w:rsidR="003659C6">
        <w:rPr>
          <w:rFonts w:ascii="Times New Roman" w:hAnsi="Times New Roman" w:cs="Times New Roman"/>
          <w:sz w:val="24"/>
          <w:szCs w:val="24"/>
        </w:rPr>
        <w:t>15</w:t>
      </w:r>
      <w:r w:rsidR="00377B13">
        <w:rPr>
          <w:rFonts w:ascii="Times New Roman" w:hAnsi="Times New Roman" w:cs="Times New Roman"/>
          <w:sz w:val="24"/>
          <w:szCs w:val="24"/>
        </w:rPr>
        <w:t>,</w:t>
      </w:r>
      <w:r w:rsidR="003659C6">
        <w:rPr>
          <w:rFonts w:ascii="Times New Roman" w:hAnsi="Times New Roman" w:cs="Times New Roman"/>
          <w:sz w:val="24"/>
          <w:szCs w:val="24"/>
        </w:rPr>
        <w:t xml:space="preserve"> </w:t>
      </w:r>
      <w:r w:rsidR="008C1B7E">
        <w:rPr>
          <w:rFonts w:ascii="Times New Roman" w:hAnsi="Times New Roman" w:cs="Times New Roman"/>
          <w:sz w:val="24"/>
          <w:szCs w:val="24"/>
        </w:rPr>
        <w:t>1917</w:t>
      </w:r>
      <w:r w:rsidR="003109E7">
        <w:rPr>
          <w:rFonts w:ascii="Times New Roman" w:hAnsi="Times New Roman" w:cs="Times New Roman"/>
          <w:sz w:val="24"/>
          <w:szCs w:val="24"/>
        </w:rPr>
        <w:t>,</w:t>
      </w:r>
      <w:r w:rsidR="008C1B7E">
        <w:rPr>
          <w:rFonts w:ascii="Times New Roman" w:hAnsi="Times New Roman" w:cs="Times New Roman"/>
          <w:sz w:val="24"/>
          <w:szCs w:val="24"/>
        </w:rPr>
        <w:t xml:space="preserve"> the war cabinet sanctioned the immediate employment of 1,000 German POWs for timber work.  Under the </w:t>
      </w:r>
      <w:r w:rsidR="007A5790">
        <w:rPr>
          <w:rFonts w:ascii="Times New Roman" w:hAnsi="Times New Roman" w:cs="Times New Roman"/>
          <w:sz w:val="24"/>
          <w:szCs w:val="24"/>
        </w:rPr>
        <w:t>“</w:t>
      </w:r>
      <w:r w:rsidR="008C1B7E">
        <w:rPr>
          <w:rFonts w:ascii="Times New Roman" w:hAnsi="Times New Roman" w:cs="Times New Roman"/>
          <w:sz w:val="24"/>
          <w:szCs w:val="24"/>
        </w:rPr>
        <w:t>Woburn</w:t>
      </w:r>
      <w:r w:rsidR="007A5790">
        <w:rPr>
          <w:rFonts w:ascii="Times New Roman" w:hAnsi="Times New Roman" w:cs="Times New Roman"/>
          <w:sz w:val="24"/>
          <w:szCs w:val="24"/>
        </w:rPr>
        <w:t>”</w:t>
      </w:r>
      <w:r w:rsidR="008C1B7E">
        <w:rPr>
          <w:rFonts w:ascii="Times New Roman" w:hAnsi="Times New Roman" w:cs="Times New Roman"/>
          <w:sz w:val="24"/>
          <w:szCs w:val="24"/>
        </w:rPr>
        <w:t xml:space="preserve"> scheme, six camps were designated to house an equal portion of these captives.  </w:t>
      </w:r>
      <w:proofErr w:type="spellStart"/>
      <w:r w:rsidR="008C1B7E">
        <w:rPr>
          <w:rFonts w:ascii="Times New Roman" w:hAnsi="Times New Roman" w:cs="Times New Roman"/>
          <w:sz w:val="24"/>
          <w:szCs w:val="24"/>
        </w:rPr>
        <w:t>Brimpts</w:t>
      </w:r>
      <w:proofErr w:type="spellEnd"/>
      <w:r w:rsidR="008C1B7E">
        <w:rPr>
          <w:rFonts w:ascii="Times New Roman" w:hAnsi="Times New Roman" w:cs="Times New Roman"/>
          <w:sz w:val="24"/>
          <w:szCs w:val="24"/>
        </w:rPr>
        <w:t>, in Devon, was one of those chosen.</w:t>
      </w:r>
      <w:r w:rsidR="008C1B7E">
        <w:rPr>
          <w:rStyle w:val="FootnoteReference"/>
          <w:rFonts w:ascii="Times New Roman" w:hAnsi="Times New Roman" w:cs="Times New Roman"/>
          <w:sz w:val="24"/>
          <w:szCs w:val="24"/>
        </w:rPr>
        <w:footnoteReference w:id="103"/>
      </w:r>
    </w:p>
    <w:p w14:paraId="2CE34E95" w14:textId="7D04EED4" w:rsidR="008C1B7E" w:rsidRDefault="005E4E2E" w:rsidP="008C1B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U</w:t>
      </w:r>
      <w:r w:rsidR="008C1B7E">
        <w:rPr>
          <w:rFonts w:ascii="Times New Roman" w:hAnsi="Times New Roman" w:cs="Times New Roman"/>
          <w:sz w:val="24"/>
          <w:szCs w:val="24"/>
        </w:rPr>
        <w:t xml:space="preserve">ndoubtedly spurred on by </w:t>
      </w:r>
      <w:r w:rsidR="009918F0">
        <w:rPr>
          <w:rFonts w:ascii="Times New Roman" w:hAnsi="Times New Roman" w:cs="Times New Roman"/>
          <w:sz w:val="24"/>
          <w:szCs w:val="24"/>
        </w:rPr>
        <w:t>the enormous</w:t>
      </w:r>
      <w:r w:rsidR="008C1B7E">
        <w:rPr>
          <w:rFonts w:ascii="Times New Roman" w:hAnsi="Times New Roman" w:cs="Times New Roman"/>
          <w:sz w:val="24"/>
          <w:szCs w:val="24"/>
        </w:rPr>
        <w:t xml:space="preserve"> successes </w:t>
      </w:r>
      <w:r w:rsidR="009918F0">
        <w:rPr>
          <w:rFonts w:ascii="Times New Roman" w:hAnsi="Times New Roman" w:cs="Times New Roman"/>
          <w:sz w:val="24"/>
          <w:szCs w:val="24"/>
        </w:rPr>
        <w:t xml:space="preserve">carried out by the Directory of Forestry </w:t>
      </w:r>
      <w:r w:rsidR="008C1B7E">
        <w:rPr>
          <w:rFonts w:ascii="Times New Roman" w:hAnsi="Times New Roman" w:cs="Times New Roman"/>
          <w:sz w:val="24"/>
          <w:szCs w:val="24"/>
        </w:rPr>
        <w:t>in France,</w:t>
      </w:r>
      <w:r w:rsidR="00C66416">
        <w:rPr>
          <w:rStyle w:val="FootnoteReference"/>
          <w:rFonts w:ascii="Times New Roman" w:hAnsi="Times New Roman" w:cs="Times New Roman"/>
          <w:sz w:val="24"/>
          <w:szCs w:val="24"/>
        </w:rPr>
        <w:footnoteReference w:id="104"/>
      </w:r>
      <w:r w:rsidR="008C1B7E">
        <w:rPr>
          <w:rFonts w:ascii="Times New Roman" w:hAnsi="Times New Roman" w:cs="Times New Roman"/>
          <w:sz w:val="24"/>
          <w:szCs w:val="24"/>
        </w:rPr>
        <w:t xml:space="preserve"> German POWs </w:t>
      </w:r>
      <w:r>
        <w:rPr>
          <w:rFonts w:ascii="Times New Roman" w:hAnsi="Times New Roman" w:cs="Times New Roman"/>
          <w:sz w:val="24"/>
          <w:szCs w:val="24"/>
        </w:rPr>
        <w:t>now became a</w:t>
      </w:r>
      <w:r w:rsidR="008C1B7E">
        <w:rPr>
          <w:rFonts w:ascii="Times New Roman" w:hAnsi="Times New Roman" w:cs="Times New Roman"/>
          <w:sz w:val="24"/>
          <w:szCs w:val="24"/>
        </w:rPr>
        <w:t xml:space="preserve"> vital asset to the </w:t>
      </w:r>
      <w:r>
        <w:rPr>
          <w:rFonts w:ascii="Times New Roman" w:hAnsi="Times New Roman" w:cs="Times New Roman"/>
          <w:sz w:val="24"/>
          <w:szCs w:val="24"/>
        </w:rPr>
        <w:t xml:space="preserve">British </w:t>
      </w:r>
      <w:r w:rsidR="008C1B7E">
        <w:rPr>
          <w:rFonts w:ascii="Times New Roman" w:hAnsi="Times New Roman" w:cs="Times New Roman"/>
          <w:sz w:val="24"/>
          <w:szCs w:val="24"/>
        </w:rPr>
        <w:t>forestry industry, which by September 1917 saw over 2,400 deployed in camps throughout the United Kingdom.  However, it was not until the summer of 1918 that Canadian camps in Devon received their German charges.  One explanation is that other sectors of the war economy had priority over the 43,140 German captives in the United Kingdom.  In May 1918, the Prisoner of War Employment Committee revealed that of the 30,480 who had commenced work, the largest number were employed in agriculture (9,300), followed by building (8,850) and quarrying (3,360).  Forestry was next with 3,250 followed by 2,350 deployed by the Royal Engineers.</w:t>
      </w:r>
      <w:r w:rsidR="008C1B7E">
        <w:rPr>
          <w:rStyle w:val="FootnoteReference"/>
          <w:rFonts w:ascii="Times New Roman" w:hAnsi="Times New Roman" w:cs="Times New Roman"/>
          <w:sz w:val="24"/>
          <w:szCs w:val="24"/>
        </w:rPr>
        <w:footnoteReference w:id="105"/>
      </w:r>
    </w:p>
    <w:p w14:paraId="35A12C10" w14:textId="318BAC58" w:rsidR="00945BCE" w:rsidRDefault="00E64F39" w:rsidP="00945B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004B3E70">
        <w:rPr>
          <w:rFonts w:ascii="Times New Roman" w:hAnsi="Times New Roman" w:cs="Times New Roman"/>
          <w:sz w:val="24"/>
          <w:szCs w:val="24"/>
        </w:rPr>
        <w:t>trike</w:t>
      </w:r>
      <w:r w:rsidR="00166C9E">
        <w:rPr>
          <w:rFonts w:ascii="Times New Roman" w:hAnsi="Times New Roman" w:cs="Times New Roman"/>
          <w:sz w:val="24"/>
          <w:szCs w:val="24"/>
        </w:rPr>
        <w:t xml:space="preserve"> action</w:t>
      </w:r>
      <w:r w:rsidR="004B3E70">
        <w:rPr>
          <w:rFonts w:ascii="Times New Roman" w:hAnsi="Times New Roman" w:cs="Times New Roman"/>
          <w:sz w:val="24"/>
          <w:szCs w:val="24"/>
        </w:rPr>
        <w:t xml:space="preserve"> </w:t>
      </w:r>
      <w:r w:rsidR="00BA1D81">
        <w:rPr>
          <w:rFonts w:ascii="Times New Roman" w:hAnsi="Times New Roman" w:cs="Times New Roman"/>
          <w:sz w:val="24"/>
          <w:szCs w:val="24"/>
        </w:rPr>
        <w:t xml:space="preserve">in Devon </w:t>
      </w:r>
      <w:r>
        <w:rPr>
          <w:rFonts w:ascii="Times New Roman" w:hAnsi="Times New Roman" w:cs="Times New Roman"/>
          <w:sz w:val="24"/>
          <w:szCs w:val="24"/>
        </w:rPr>
        <w:t xml:space="preserve">by Portuguese workers </w:t>
      </w:r>
      <w:r w:rsidR="004B3E70">
        <w:rPr>
          <w:rFonts w:ascii="Times New Roman" w:hAnsi="Times New Roman" w:cs="Times New Roman"/>
          <w:sz w:val="24"/>
          <w:szCs w:val="24"/>
        </w:rPr>
        <w:t>in November</w:t>
      </w:r>
      <w:r w:rsidR="002911E5">
        <w:rPr>
          <w:rFonts w:ascii="Times New Roman" w:hAnsi="Times New Roman" w:cs="Times New Roman"/>
          <w:sz w:val="24"/>
          <w:szCs w:val="24"/>
        </w:rPr>
        <w:t>-December</w:t>
      </w:r>
      <w:r w:rsidR="004B3E70">
        <w:rPr>
          <w:rFonts w:ascii="Times New Roman" w:hAnsi="Times New Roman" w:cs="Times New Roman"/>
          <w:sz w:val="24"/>
          <w:szCs w:val="24"/>
        </w:rPr>
        <w:t xml:space="preserve"> 1917 </w:t>
      </w:r>
      <w:r w:rsidR="002911E5">
        <w:rPr>
          <w:rFonts w:ascii="Times New Roman" w:hAnsi="Times New Roman" w:cs="Times New Roman"/>
          <w:sz w:val="24"/>
          <w:szCs w:val="24"/>
        </w:rPr>
        <w:t>and January 1918 w</w:t>
      </w:r>
      <w:r w:rsidR="00AE144C">
        <w:rPr>
          <w:rFonts w:ascii="Times New Roman" w:hAnsi="Times New Roman" w:cs="Times New Roman"/>
          <w:sz w:val="24"/>
          <w:szCs w:val="24"/>
        </w:rPr>
        <w:t>as</w:t>
      </w:r>
      <w:r w:rsidR="004B3E70">
        <w:rPr>
          <w:rFonts w:ascii="Times New Roman" w:hAnsi="Times New Roman" w:cs="Times New Roman"/>
          <w:sz w:val="24"/>
          <w:szCs w:val="24"/>
        </w:rPr>
        <w:t xml:space="preserve"> probably the final straw for the local authorities who saw the potential of German POWs as a replacement for their intransigent allies.</w:t>
      </w:r>
      <w:r w:rsidR="004B3E70">
        <w:rPr>
          <w:rStyle w:val="FootnoteReference"/>
          <w:rFonts w:ascii="Times New Roman" w:hAnsi="Times New Roman" w:cs="Times New Roman"/>
          <w:sz w:val="24"/>
          <w:szCs w:val="24"/>
        </w:rPr>
        <w:footnoteReference w:id="106"/>
      </w:r>
      <w:r w:rsidR="004B3E70">
        <w:rPr>
          <w:rFonts w:ascii="Times New Roman" w:hAnsi="Times New Roman" w:cs="Times New Roman"/>
          <w:sz w:val="24"/>
          <w:szCs w:val="24"/>
        </w:rPr>
        <w:t xml:space="preserve">  At </w:t>
      </w:r>
      <w:proofErr w:type="spellStart"/>
      <w:r w:rsidR="004B3E70">
        <w:rPr>
          <w:rFonts w:ascii="Times New Roman" w:hAnsi="Times New Roman" w:cs="Times New Roman"/>
          <w:sz w:val="24"/>
          <w:szCs w:val="24"/>
        </w:rPr>
        <w:t>Starcross</w:t>
      </w:r>
      <w:proofErr w:type="spellEnd"/>
      <w:r w:rsidR="004B3E70">
        <w:rPr>
          <w:rFonts w:ascii="Times New Roman" w:hAnsi="Times New Roman" w:cs="Times New Roman"/>
          <w:sz w:val="24"/>
          <w:szCs w:val="24"/>
        </w:rPr>
        <w:t xml:space="preserve"> in June 1918, the former Portuguese camp was converted into a compound for German captives.  Barbed wire was erected, huts for the guard detachment were built and other precautionary measures were </w:t>
      </w:r>
      <w:r w:rsidR="005E4E2E">
        <w:rPr>
          <w:rFonts w:ascii="Times New Roman" w:hAnsi="Times New Roman" w:cs="Times New Roman"/>
          <w:sz w:val="24"/>
          <w:szCs w:val="24"/>
        </w:rPr>
        <w:t>taken</w:t>
      </w:r>
      <w:r w:rsidR="004B3E70">
        <w:rPr>
          <w:rFonts w:ascii="Times New Roman" w:hAnsi="Times New Roman" w:cs="Times New Roman"/>
          <w:sz w:val="24"/>
          <w:szCs w:val="24"/>
        </w:rPr>
        <w:t xml:space="preserve"> to prepare for the prisoners’ arrival.  In early July, 200 German POWs disembarked and under Canadian supervision </w:t>
      </w:r>
      <w:r w:rsidR="004D487A">
        <w:rPr>
          <w:rFonts w:ascii="Times New Roman" w:hAnsi="Times New Roman" w:cs="Times New Roman"/>
          <w:sz w:val="24"/>
          <w:szCs w:val="24"/>
        </w:rPr>
        <w:t xml:space="preserve">they </w:t>
      </w:r>
      <w:r w:rsidR="004B3E70">
        <w:rPr>
          <w:rFonts w:ascii="Times New Roman" w:hAnsi="Times New Roman" w:cs="Times New Roman"/>
          <w:sz w:val="24"/>
          <w:szCs w:val="24"/>
        </w:rPr>
        <w:t xml:space="preserve">were soon at work clearing bush, maintaining the light railways and working in the mill and mill yard.  The commanding officer of </w:t>
      </w:r>
      <w:r w:rsidR="00B57D3A">
        <w:rPr>
          <w:rFonts w:ascii="Times New Roman" w:hAnsi="Times New Roman" w:cs="Times New Roman"/>
          <w:sz w:val="24"/>
          <w:szCs w:val="24"/>
        </w:rPr>
        <w:t xml:space="preserve">Company </w:t>
      </w:r>
      <w:r w:rsidR="004B3E70">
        <w:rPr>
          <w:rFonts w:ascii="Times New Roman" w:hAnsi="Times New Roman" w:cs="Times New Roman"/>
          <w:sz w:val="24"/>
          <w:szCs w:val="24"/>
        </w:rPr>
        <w:t>104</w:t>
      </w:r>
      <w:r w:rsidR="004B3E70" w:rsidRPr="006F1B44">
        <w:rPr>
          <w:rFonts w:ascii="Times New Roman" w:hAnsi="Times New Roman" w:cs="Times New Roman"/>
          <w:sz w:val="24"/>
          <w:szCs w:val="24"/>
        </w:rPr>
        <w:t xml:space="preserve">, Major G. A. Ramsden, reported that the prisoners’ work so far had been </w:t>
      </w:r>
      <w:r w:rsidR="007A5790">
        <w:rPr>
          <w:rFonts w:ascii="Times New Roman" w:hAnsi="Times New Roman" w:cs="Times New Roman"/>
          <w:sz w:val="24"/>
          <w:szCs w:val="24"/>
        </w:rPr>
        <w:t>“</w:t>
      </w:r>
      <w:r w:rsidR="004B3E70" w:rsidRPr="006F1B44">
        <w:rPr>
          <w:rFonts w:ascii="Times New Roman" w:hAnsi="Times New Roman" w:cs="Times New Roman"/>
          <w:sz w:val="24"/>
          <w:szCs w:val="24"/>
        </w:rPr>
        <w:t>very fair</w:t>
      </w:r>
      <w:r w:rsidR="000625F2">
        <w:rPr>
          <w:rFonts w:ascii="Times New Roman" w:hAnsi="Times New Roman" w:cs="Times New Roman"/>
          <w:sz w:val="24"/>
          <w:szCs w:val="24"/>
        </w:rPr>
        <w:t>.</w:t>
      </w:r>
      <w:r w:rsidR="007A5790">
        <w:rPr>
          <w:rFonts w:ascii="Times New Roman" w:hAnsi="Times New Roman" w:cs="Times New Roman"/>
          <w:sz w:val="24"/>
          <w:szCs w:val="24"/>
        </w:rPr>
        <w:t>”</w:t>
      </w:r>
      <w:r w:rsidR="004B3E70" w:rsidRPr="006F1B44">
        <w:rPr>
          <w:rStyle w:val="FootnoteReference"/>
          <w:rFonts w:ascii="Times New Roman" w:hAnsi="Times New Roman" w:cs="Times New Roman"/>
          <w:sz w:val="24"/>
          <w:szCs w:val="24"/>
        </w:rPr>
        <w:footnoteReference w:id="107"/>
      </w:r>
      <w:r w:rsidR="004B3E70" w:rsidRPr="006F1B44">
        <w:rPr>
          <w:rFonts w:ascii="Times New Roman" w:hAnsi="Times New Roman" w:cs="Times New Roman"/>
          <w:sz w:val="24"/>
          <w:szCs w:val="24"/>
        </w:rPr>
        <w:t xml:space="preserve">  For </w:t>
      </w:r>
      <w:r w:rsidR="004B3E70" w:rsidRPr="006F1B44">
        <w:rPr>
          <w:rFonts w:ascii="Times New Roman" w:hAnsi="Times New Roman" w:cs="Times New Roman"/>
          <w:sz w:val="24"/>
          <w:szCs w:val="24"/>
        </w:rPr>
        <w:lastRenderedPageBreak/>
        <w:t xml:space="preserve">the remainder of the war, prisoner numbers at </w:t>
      </w:r>
      <w:proofErr w:type="spellStart"/>
      <w:r w:rsidR="004B3E70" w:rsidRPr="006F1B44">
        <w:rPr>
          <w:rFonts w:ascii="Times New Roman" w:hAnsi="Times New Roman" w:cs="Times New Roman"/>
          <w:sz w:val="24"/>
          <w:szCs w:val="24"/>
        </w:rPr>
        <w:t>Starcross</w:t>
      </w:r>
      <w:proofErr w:type="spellEnd"/>
      <w:r w:rsidR="004B3E70" w:rsidRPr="006F1B44">
        <w:rPr>
          <w:rFonts w:ascii="Times New Roman" w:hAnsi="Times New Roman" w:cs="Times New Roman"/>
          <w:sz w:val="24"/>
          <w:szCs w:val="24"/>
        </w:rPr>
        <w:t xml:space="preserve"> oscillate</w:t>
      </w:r>
      <w:r w:rsidR="00AE144C">
        <w:rPr>
          <w:rFonts w:ascii="Times New Roman" w:hAnsi="Times New Roman" w:cs="Times New Roman"/>
          <w:sz w:val="24"/>
          <w:szCs w:val="24"/>
        </w:rPr>
        <w:t>d</w:t>
      </w:r>
      <w:r w:rsidR="004B3E70" w:rsidRPr="006F1B44">
        <w:rPr>
          <w:rFonts w:ascii="Times New Roman" w:hAnsi="Times New Roman" w:cs="Times New Roman"/>
          <w:sz w:val="24"/>
          <w:szCs w:val="24"/>
        </w:rPr>
        <w:t xml:space="preserve"> between 177 and 224.  Indeed, in October 1918 the number of POWs equalled the number of Canadians in </w:t>
      </w:r>
      <w:r w:rsidR="004B3E70">
        <w:rPr>
          <w:rFonts w:ascii="Times New Roman" w:hAnsi="Times New Roman" w:cs="Times New Roman"/>
          <w:sz w:val="24"/>
          <w:szCs w:val="24"/>
        </w:rPr>
        <w:t xml:space="preserve">that </w:t>
      </w:r>
      <w:r w:rsidR="004B3E70" w:rsidRPr="006F1B44">
        <w:rPr>
          <w:rFonts w:ascii="Times New Roman" w:hAnsi="Times New Roman" w:cs="Times New Roman"/>
          <w:sz w:val="24"/>
          <w:szCs w:val="24"/>
        </w:rPr>
        <w:t>camp.</w:t>
      </w:r>
      <w:r w:rsidR="004B3E70" w:rsidRPr="006F1B44">
        <w:rPr>
          <w:rStyle w:val="FootnoteReference"/>
          <w:rFonts w:ascii="Times New Roman" w:hAnsi="Times New Roman" w:cs="Times New Roman"/>
          <w:sz w:val="24"/>
          <w:szCs w:val="24"/>
        </w:rPr>
        <w:footnoteReference w:id="108"/>
      </w:r>
      <w:r w:rsidR="004B3E70" w:rsidRPr="006F1B44">
        <w:rPr>
          <w:rFonts w:ascii="Times New Roman" w:hAnsi="Times New Roman" w:cs="Times New Roman"/>
          <w:sz w:val="24"/>
          <w:szCs w:val="24"/>
        </w:rPr>
        <w:t xml:space="preserve">  At </w:t>
      </w:r>
      <w:proofErr w:type="spellStart"/>
      <w:r w:rsidR="004B3E70" w:rsidRPr="006F1B44">
        <w:rPr>
          <w:rFonts w:ascii="Times New Roman" w:hAnsi="Times New Roman" w:cs="Times New Roman"/>
          <w:sz w:val="24"/>
          <w:szCs w:val="24"/>
        </w:rPr>
        <w:t>Plymbri</w:t>
      </w:r>
      <w:r w:rsidR="004B3E70">
        <w:rPr>
          <w:rFonts w:ascii="Times New Roman" w:hAnsi="Times New Roman" w:cs="Times New Roman"/>
          <w:sz w:val="24"/>
          <w:szCs w:val="24"/>
        </w:rPr>
        <w:t>d</w:t>
      </w:r>
      <w:r w:rsidR="004B3E70" w:rsidRPr="006F1B44">
        <w:rPr>
          <w:rFonts w:ascii="Times New Roman" w:hAnsi="Times New Roman" w:cs="Times New Roman"/>
          <w:sz w:val="24"/>
          <w:szCs w:val="24"/>
        </w:rPr>
        <w:t>ge</w:t>
      </w:r>
      <w:proofErr w:type="spellEnd"/>
      <w:r w:rsidR="004B3E70" w:rsidRPr="006F1B44">
        <w:rPr>
          <w:rFonts w:ascii="Times New Roman" w:hAnsi="Times New Roman" w:cs="Times New Roman"/>
          <w:sz w:val="24"/>
          <w:szCs w:val="24"/>
        </w:rPr>
        <w:t xml:space="preserve">, 130 German POWs arrived at the end of June 1918 and for the rest of their time in </w:t>
      </w:r>
      <w:r w:rsidR="004B3E70">
        <w:rPr>
          <w:rFonts w:ascii="Times New Roman" w:hAnsi="Times New Roman" w:cs="Times New Roman"/>
          <w:sz w:val="24"/>
          <w:szCs w:val="24"/>
        </w:rPr>
        <w:t>south-</w:t>
      </w:r>
      <w:r w:rsidR="004B3E70" w:rsidRPr="006F1B44">
        <w:rPr>
          <w:rFonts w:ascii="Times New Roman" w:hAnsi="Times New Roman" w:cs="Times New Roman"/>
          <w:sz w:val="24"/>
          <w:szCs w:val="24"/>
        </w:rPr>
        <w:t xml:space="preserve">west Devon were assigned duties in the mill yard, laying track for the light railway and </w:t>
      </w:r>
      <w:r w:rsidR="004B3E70">
        <w:rPr>
          <w:rFonts w:ascii="Times New Roman" w:hAnsi="Times New Roman" w:cs="Times New Roman"/>
          <w:sz w:val="24"/>
          <w:szCs w:val="24"/>
        </w:rPr>
        <w:t xml:space="preserve">conducting </w:t>
      </w:r>
      <w:r w:rsidR="004B3E70" w:rsidRPr="006F1B44">
        <w:rPr>
          <w:rFonts w:ascii="Times New Roman" w:hAnsi="Times New Roman" w:cs="Times New Roman"/>
          <w:sz w:val="24"/>
          <w:szCs w:val="24"/>
        </w:rPr>
        <w:t>bush work.</w:t>
      </w:r>
      <w:r w:rsidR="004B3E70" w:rsidRPr="006F1B44">
        <w:rPr>
          <w:rStyle w:val="FootnoteReference"/>
          <w:rFonts w:ascii="Times New Roman" w:hAnsi="Times New Roman" w:cs="Times New Roman"/>
          <w:sz w:val="24"/>
          <w:szCs w:val="24"/>
        </w:rPr>
        <w:footnoteReference w:id="109"/>
      </w:r>
      <w:r w:rsidR="002911E5">
        <w:rPr>
          <w:rFonts w:ascii="Times New Roman" w:hAnsi="Times New Roman" w:cs="Times New Roman"/>
          <w:sz w:val="24"/>
          <w:szCs w:val="24"/>
        </w:rPr>
        <w:t xml:space="preserve">  </w:t>
      </w:r>
      <w:r w:rsidR="007F4D67">
        <w:rPr>
          <w:rFonts w:ascii="Times New Roman" w:hAnsi="Times New Roman" w:cs="Times New Roman"/>
          <w:sz w:val="24"/>
          <w:szCs w:val="24"/>
        </w:rPr>
        <w:t>Figures are incomplete for the number of German POWs working in Devon</w:t>
      </w:r>
      <w:r w:rsidR="00DD47F1">
        <w:rPr>
          <w:rFonts w:ascii="Times New Roman" w:hAnsi="Times New Roman" w:cs="Times New Roman"/>
          <w:sz w:val="24"/>
          <w:szCs w:val="24"/>
        </w:rPr>
        <w:t xml:space="preserve"> but the combined total for agriculture and forestry work is 9</w:t>
      </w:r>
      <w:r w:rsidR="005E4E2E">
        <w:rPr>
          <w:rFonts w:ascii="Times New Roman" w:hAnsi="Times New Roman" w:cs="Times New Roman"/>
          <w:sz w:val="24"/>
          <w:szCs w:val="24"/>
        </w:rPr>
        <w:t>6</w:t>
      </w:r>
      <w:r w:rsidR="00DD47F1">
        <w:rPr>
          <w:rFonts w:ascii="Times New Roman" w:hAnsi="Times New Roman" w:cs="Times New Roman"/>
          <w:sz w:val="24"/>
          <w:szCs w:val="24"/>
        </w:rPr>
        <w:t>5: 615 POWs were deployed throughout the county assisting in food production,</w:t>
      </w:r>
      <w:r w:rsidR="005D7464">
        <w:rPr>
          <w:rStyle w:val="FootnoteReference"/>
          <w:rFonts w:ascii="Times New Roman" w:hAnsi="Times New Roman" w:cs="Times New Roman"/>
          <w:sz w:val="24"/>
          <w:szCs w:val="24"/>
        </w:rPr>
        <w:footnoteReference w:id="110"/>
      </w:r>
      <w:r w:rsidR="00DD47F1">
        <w:rPr>
          <w:rFonts w:ascii="Times New Roman" w:hAnsi="Times New Roman" w:cs="Times New Roman"/>
          <w:sz w:val="24"/>
          <w:szCs w:val="24"/>
        </w:rPr>
        <w:t xml:space="preserve"> while </w:t>
      </w:r>
      <w:r w:rsidR="0060629D">
        <w:rPr>
          <w:rFonts w:ascii="Times New Roman" w:hAnsi="Times New Roman" w:cs="Times New Roman"/>
          <w:sz w:val="24"/>
          <w:szCs w:val="24"/>
        </w:rPr>
        <w:t>t</w:t>
      </w:r>
      <w:r w:rsidR="007F4D67">
        <w:rPr>
          <w:rFonts w:ascii="Times New Roman" w:hAnsi="Times New Roman" w:cs="Times New Roman"/>
          <w:sz w:val="24"/>
          <w:szCs w:val="24"/>
        </w:rPr>
        <w:t xml:space="preserve">he Canadians were allocated approximately 350 </w:t>
      </w:r>
      <w:r w:rsidR="00DD47F1">
        <w:rPr>
          <w:rFonts w:ascii="Times New Roman" w:hAnsi="Times New Roman" w:cs="Times New Roman"/>
          <w:sz w:val="24"/>
          <w:szCs w:val="24"/>
        </w:rPr>
        <w:t xml:space="preserve">during the last six months of the war.  This </w:t>
      </w:r>
      <w:r w:rsidR="005D7464">
        <w:rPr>
          <w:rFonts w:ascii="Times New Roman" w:hAnsi="Times New Roman" w:cs="Times New Roman"/>
          <w:sz w:val="24"/>
          <w:szCs w:val="24"/>
        </w:rPr>
        <w:t xml:space="preserve">latter figure </w:t>
      </w:r>
      <w:r w:rsidR="009F0CED">
        <w:rPr>
          <w:rFonts w:ascii="Times New Roman" w:hAnsi="Times New Roman" w:cs="Times New Roman"/>
          <w:sz w:val="24"/>
          <w:szCs w:val="24"/>
        </w:rPr>
        <w:t xml:space="preserve">was more than half of the </w:t>
      </w:r>
      <w:r w:rsidR="005338A1">
        <w:rPr>
          <w:rFonts w:ascii="Times New Roman" w:hAnsi="Times New Roman" w:cs="Times New Roman"/>
          <w:sz w:val="24"/>
          <w:szCs w:val="24"/>
        </w:rPr>
        <w:t>al</w:t>
      </w:r>
      <w:r w:rsidR="007D467C">
        <w:rPr>
          <w:rFonts w:ascii="Times New Roman" w:hAnsi="Times New Roman" w:cs="Times New Roman"/>
          <w:sz w:val="24"/>
          <w:szCs w:val="24"/>
        </w:rPr>
        <w:t>most 600</w:t>
      </w:r>
      <w:r w:rsidR="009F0CED">
        <w:rPr>
          <w:rFonts w:ascii="Times New Roman" w:hAnsi="Times New Roman" w:cs="Times New Roman"/>
          <w:sz w:val="24"/>
          <w:szCs w:val="24"/>
        </w:rPr>
        <w:t xml:space="preserve"> apportioned to the</w:t>
      </w:r>
      <w:r w:rsidR="005D7464">
        <w:rPr>
          <w:rFonts w:ascii="Times New Roman" w:hAnsi="Times New Roman" w:cs="Times New Roman"/>
          <w:sz w:val="24"/>
          <w:szCs w:val="24"/>
        </w:rPr>
        <w:t xml:space="preserve"> CFC</w:t>
      </w:r>
      <w:r w:rsidR="009F0CED">
        <w:rPr>
          <w:rFonts w:ascii="Times New Roman" w:hAnsi="Times New Roman" w:cs="Times New Roman"/>
          <w:sz w:val="24"/>
          <w:szCs w:val="24"/>
        </w:rPr>
        <w:t xml:space="preserve"> in the UK </w:t>
      </w:r>
      <w:r w:rsidR="007D467C">
        <w:rPr>
          <w:rFonts w:ascii="Times New Roman" w:hAnsi="Times New Roman" w:cs="Times New Roman"/>
          <w:sz w:val="24"/>
          <w:szCs w:val="24"/>
        </w:rPr>
        <w:t xml:space="preserve">for forestry work </w:t>
      </w:r>
      <w:r w:rsidR="009F0CED">
        <w:rPr>
          <w:rFonts w:ascii="Times New Roman" w:hAnsi="Times New Roman" w:cs="Times New Roman"/>
          <w:sz w:val="24"/>
          <w:szCs w:val="24"/>
        </w:rPr>
        <w:t>as of June 1918.</w:t>
      </w:r>
      <w:r w:rsidR="002E7BCC">
        <w:rPr>
          <w:rFonts w:ascii="Times New Roman" w:hAnsi="Times New Roman" w:cs="Times New Roman"/>
          <w:sz w:val="24"/>
          <w:szCs w:val="24"/>
        </w:rPr>
        <w:t xml:space="preserve"> </w:t>
      </w:r>
      <w:r w:rsidR="007D467C">
        <w:rPr>
          <w:rFonts w:ascii="Times New Roman" w:hAnsi="Times New Roman" w:cs="Times New Roman"/>
          <w:sz w:val="24"/>
          <w:szCs w:val="24"/>
        </w:rPr>
        <w:t xml:space="preserve"> </w:t>
      </w:r>
      <w:r w:rsidR="0026018B">
        <w:rPr>
          <w:rFonts w:ascii="Times New Roman" w:hAnsi="Times New Roman" w:cs="Times New Roman"/>
          <w:sz w:val="24"/>
          <w:szCs w:val="24"/>
        </w:rPr>
        <w:t>Although s</w:t>
      </w:r>
      <w:r w:rsidR="007D467C">
        <w:rPr>
          <w:rFonts w:ascii="Times New Roman" w:hAnsi="Times New Roman" w:cs="Times New Roman"/>
          <w:sz w:val="24"/>
          <w:szCs w:val="24"/>
        </w:rPr>
        <w:t>izeable numbers for CFC operations in Devon, with 5,000 German POWs attached to the CFC in France one appreciates the she</w:t>
      </w:r>
      <w:r w:rsidR="00991EEF">
        <w:rPr>
          <w:rFonts w:ascii="Times New Roman" w:hAnsi="Times New Roman" w:cs="Times New Roman"/>
          <w:sz w:val="24"/>
          <w:szCs w:val="24"/>
        </w:rPr>
        <w:t>e</w:t>
      </w:r>
      <w:r w:rsidR="007D467C">
        <w:rPr>
          <w:rFonts w:ascii="Times New Roman" w:hAnsi="Times New Roman" w:cs="Times New Roman"/>
          <w:sz w:val="24"/>
          <w:szCs w:val="24"/>
        </w:rPr>
        <w:t>r scale of activities elsewhere.</w:t>
      </w:r>
      <w:r w:rsidR="002E7BCC">
        <w:rPr>
          <w:rStyle w:val="FootnoteReference"/>
          <w:rFonts w:ascii="Times New Roman" w:hAnsi="Times New Roman" w:cs="Times New Roman"/>
          <w:sz w:val="24"/>
          <w:szCs w:val="24"/>
        </w:rPr>
        <w:footnoteReference w:id="111"/>
      </w:r>
    </w:p>
    <w:p w14:paraId="5946DC18" w14:textId="7C81ECF8" w:rsidR="00945BCE" w:rsidRDefault="00945BCE" w:rsidP="00945BC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Devon outputs by the Canadian lumberman </w:t>
      </w:r>
      <w:r w:rsidR="00505A36">
        <w:rPr>
          <w:rFonts w:ascii="Times New Roman" w:hAnsi="Times New Roman" w:cs="Times New Roman"/>
          <w:sz w:val="24"/>
          <w:szCs w:val="24"/>
        </w:rPr>
        <w:t xml:space="preserve">and the attached labour under their supervision </w:t>
      </w:r>
      <w:r>
        <w:rPr>
          <w:rFonts w:ascii="Times New Roman" w:hAnsi="Times New Roman" w:cs="Times New Roman"/>
          <w:sz w:val="24"/>
          <w:szCs w:val="24"/>
        </w:rPr>
        <w:t>may have been modest in comparison to other camps located in Scotland and the home counties, but their contribution to overall production was no less important to the war effort.  Figures for Devon reveal that 2,170,759 cubic feet – or 6.5</w:t>
      </w:r>
      <w:r w:rsidR="00DB4BA6">
        <w:rPr>
          <w:rFonts w:ascii="Times New Roman" w:hAnsi="Times New Roman" w:cs="Times New Roman"/>
          <w:sz w:val="24"/>
          <w:szCs w:val="24"/>
        </w:rPr>
        <w:t xml:space="preserve"> per cent</w:t>
      </w:r>
      <w:r>
        <w:rPr>
          <w:rFonts w:ascii="Times New Roman" w:hAnsi="Times New Roman" w:cs="Times New Roman"/>
          <w:sz w:val="24"/>
          <w:szCs w:val="24"/>
        </w:rPr>
        <w:t xml:space="preserve"> - of the total British output of 33,201,588 cubic feet were produced between May 1916 and December 1918.  </w:t>
      </w:r>
      <w:proofErr w:type="spellStart"/>
      <w:r>
        <w:rPr>
          <w:rFonts w:ascii="Times New Roman" w:hAnsi="Times New Roman" w:cs="Times New Roman"/>
          <w:sz w:val="24"/>
          <w:szCs w:val="24"/>
        </w:rPr>
        <w:t>Mamhead</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Starcross</w:t>
      </w:r>
      <w:proofErr w:type="spellEnd"/>
      <w:r>
        <w:rPr>
          <w:rFonts w:ascii="Times New Roman" w:hAnsi="Times New Roman" w:cs="Times New Roman"/>
          <w:sz w:val="24"/>
          <w:szCs w:val="24"/>
        </w:rPr>
        <w:t xml:space="preserve"> were the largest producers (917,526</w:t>
      </w:r>
      <w:r w:rsidR="00DB4BA6">
        <w:rPr>
          <w:rFonts w:ascii="Times New Roman" w:hAnsi="Times New Roman" w:cs="Times New Roman"/>
          <w:sz w:val="24"/>
          <w:szCs w:val="24"/>
        </w:rPr>
        <w:t xml:space="preserve"> cubic feet</w:t>
      </w:r>
      <w:r>
        <w:rPr>
          <w:rFonts w:ascii="Times New Roman" w:hAnsi="Times New Roman" w:cs="Times New Roman"/>
          <w:sz w:val="24"/>
          <w:szCs w:val="24"/>
        </w:rPr>
        <w:t>), followed by Stover (653,888</w:t>
      </w:r>
      <w:r w:rsidR="00DB4BA6">
        <w:rPr>
          <w:rFonts w:ascii="Times New Roman" w:hAnsi="Times New Roman" w:cs="Times New Roman"/>
          <w:sz w:val="24"/>
          <w:szCs w:val="24"/>
        </w:rPr>
        <w:t xml:space="preserve"> cubic feet</w:t>
      </w:r>
      <w:r>
        <w:rPr>
          <w:rFonts w:ascii="Times New Roman" w:hAnsi="Times New Roman" w:cs="Times New Roman"/>
          <w:sz w:val="24"/>
          <w:szCs w:val="24"/>
        </w:rPr>
        <w:t xml:space="preserve">), </w:t>
      </w:r>
      <w:proofErr w:type="spellStart"/>
      <w:r>
        <w:rPr>
          <w:rFonts w:ascii="Times New Roman" w:hAnsi="Times New Roman" w:cs="Times New Roman"/>
          <w:sz w:val="24"/>
          <w:szCs w:val="24"/>
        </w:rPr>
        <w:t>Plymbridge</w:t>
      </w:r>
      <w:proofErr w:type="spellEnd"/>
      <w:r>
        <w:rPr>
          <w:rFonts w:ascii="Times New Roman" w:hAnsi="Times New Roman" w:cs="Times New Roman"/>
          <w:sz w:val="24"/>
          <w:szCs w:val="24"/>
        </w:rPr>
        <w:t xml:space="preserve"> (321,081</w:t>
      </w:r>
      <w:r w:rsidR="00DB4BA6">
        <w:rPr>
          <w:rFonts w:ascii="Times New Roman" w:hAnsi="Times New Roman" w:cs="Times New Roman"/>
          <w:sz w:val="24"/>
          <w:szCs w:val="24"/>
        </w:rPr>
        <w:t xml:space="preserve"> cubic feet</w:t>
      </w:r>
      <w:r>
        <w:rPr>
          <w:rFonts w:ascii="Times New Roman" w:hAnsi="Times New Roman" w:cs="Times New Roman"/>
          <w:sz w:val="24"/>
          <w:szCs w:val="24"/>
        </w:rPr>
        <w:t xml:space="preserve">), and </w:t>
      </w:r>
      <w:r w:rsidR="00A66B74">
        <w:rPr>
          <w:rFonts w:ascii="Times New Roman" w:hAnsi="Times New Roman" w:cs="Times New Roman"/>
          <w:sz w:val="24"/>
          <w:szCs w:val="24"/>
        </w:rPr>
        <w:t xml:space="preserve">Great </w:t>
      </w:r>
      <w:r>
        <w:rPr>
          <w:rFonts w:ascii="Times New Roman" w:hAnsi="Times New Roman" w:cs="Times New Roman"/>
          <w:sz w:val="24"/>
          <w:szCs w:val="24"/>
        </w:rPr>
        <w:t>Torrington (278,264</w:t>
      </w:r>
      <w:r w:rsidR="00DB4BA6">
        <w:rPr>
          <w:rFonts w:ascii="Times New Roman" w:hAnsi="Times New Roman" w:cs="Times New Roman"/>
          <w:sz w:val="24"/>
          <w:szCs w:val="24"/>
        </w:rPr>
        <w:t xml:space="preserve"> cubic feet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12"/>
      </w:r>
      <w:r>
        <w:rPr>
          <w:rFonts w:ascii="Times New Roman" w:hAnsi="Times New Roman" w:cs="Times New Roman"/>
          <w:sz w:val="24"/>
          <w:szCs w:val="24"/>
        </w:rPr>
        <w:t xml:space="preserve"> </w:t>
      </w:r>
    </w:p>
    <w:p w14:paraId="0B9B8D00" w14:textId="77777777" w:rsidR="000417FD" w:rsidRDefault="000417FD" w:rsidP="004D487A">
      <w:pPr>
        <w:spacing w:after="0" w:line="480" w:lineRule="auto"/>
        <w:rPr>
          <w:rFonts w:ascii="Times New Roman" w:hAnsi="Times New Roman" w:cs="Times New Roman"/>
          <w:sz w:val="24"/>
          <w:szCs w:val="24"/>
        </w:rPr>
      </w:pPr>
    </w:p>
    <w:p w14:paraId="5F059659" w14:textId="1CA80835" w:rsidR="004D487A" w:rsidRPr="004D487A" w:rsidRDefault="00377B13" w:rsidP="00377B13">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298819D6" w14:textId="07AE85B7" w:rsidR="000E262F" w:rsidRDefault="00AD141F" w:rsidP="004D487A">
      <w:pPr>
        <w:spacing w:after="0" w:line="480" w:lineRule="auto"/>
        <w:rPr>
          <w:rFonts w:ascii="Times New Roman" w:hAnsi="Times New Roman" w:cs="Times New Roman"/>
          <w:sz w:val="24"/>
          <w:szCs w:val="24"/>
        </w:rPr>
      </w:pPr>
      <w:r>
        <w:rPr>
          <w:rFonts w:ascii="Times New Roman" w:hAnsi="Times New Roman" w:cs="Times New Roman"/>
          <w:sz w:val="24"/>
          <w:szCs w:val="24"/>
        </w:rPr>
        <w:t>When David Lloyd George assumed the premiership in December 1916</w:t>
      </w:r>
      <w:r w:rsidR="00DD6495">
        <w:rPr>
          <w:rFonts w:ascii="Times New Roman" w:hAnsi="Times New Roman" w:cs="Times New Roman"/>
          <w:sz w:val="24"/>
          <w:szCs w:val="24"/>
        </w:rPr>
        <w:t>,</w:t>
      </w:r>
      <w:r>
        <w:rPr>
          <w:rFonts w:ascii="Times New Roman" w:hAnsi="Times New Roman" w:cs="Times New Roman"/>
          <w:sz w:val="24"/>
          <w:szCs w:val="24"/>
        </w:rPr>
        <w:t xml:space="preserve"> he demanded </w:t>
      </w:r>
      <w:r w:rsidR="00DD6495">
        <w:rPr>
          <w:rFonts w:ascii="Times New Roman" w:hAnsi="Times New Roman" w:cs="Times New Roman"/>
          <w:sz w:val="24"/>
          <w:szCs w:val="24"/>
        </w:rPr>
        <w:t xml:space="preserve">a 60 per cent saving </w:t>
      </w:r>
      <w:r w:rsidR="005E4E2E">
        <w:rPr>
          <w:rFonts w:ascii="Times New Roman" w:hAnsi="Times New Roman" w:cs="Times New Roman"/>
          <w:sz w:val="24"/>
          <w:szCs w:val="24"/>
        </w:rPr>
        <w:t xml:space="preserve">by volume </w:t>
      </w:r>
      <w:r w:rsidR="00DD6495">
        <w:rPr>
          <w:rFonts w:ascii="Times New Roman" w:hAnsi="Times New Roman" w:cs="Times New Roman"/>
          <w:sz w:val="24"/>
          <w:szCs w:val="24"/>
        </w:rPr>
        <w:t>of imported timber</w:t>
      </w:r>
      <w:r w:rsidR="00772C2E">
        <w:rPr>
          <w:rFonts w:ascii="Times New Roman" w:hAnsi="Times New Roman" w:cs="Times New Roman"/>
          <w:sz w:val="24"/>
          <w:szCs w:val="24"/>
        </w:rPr>
        <w:t xml:space="preserve">.  Out of a total restriction of 500,000 tons of imports per month, 200,000 tons would be at the expense of wood products.  This was quickly raised by another 100,000 tons </w:t>
      </w:r>
      <w:r w:rsidR="00A52D81">
        <w:rPr>
          <w:rFonts w:ascii="Times New Roman" w:hAnsi="Times New Roman" w:cs="Times New Roman"/>
          <w:sz w:val="24"/>
          <w:szCs w:val="24"/>
        </w:rPr>
        <w:t xml:space="preserve">of timber imports </w:t>
      </w:r>
      <w:r w:rsidR="00772C2E">
        <w:rPr>
          <w:rFonts w:ascii="Times New Roman" w:hAnsi="Times New Roman" w:cs="Times New Roman"/>
          <w:sz w:val="24"/>
          <w:szCs w:val="24"/>
        </w:rPr>
        <w:t>in February 1917.</w:t>
      </w:r>
      <w:r w:rsidR="00DB64AF">
        <w:rPr>
          <w:rStyle w:val="FootnoteReference"/>
          <w:rFonts w:ascii="Times New Roman" w:hAnsi="Times New Roman" w:cs="Times New Roman"/>
          <w:sz w:val="24"/>
          <w:szCs w:val="24"/>
        </w:rPr>
        <w:footnoteReference w:id="113"/>
      </w:r>
      <w:r w:rsidR="00772C2E">
        <w:rPr>
          <w:rFonts w:ascii="Times New Roman" w:hAnsi="Times New Roman" w:cs="Times New Roman"/>
          <w:sz w:val="24"/>
          <w:szCs w:val="24"/>
        </w:rPr>
        <w:t xml:space="preserve">  Further economies were made </w:t>
      </w:r>
      <w:r w:rsidR="00BD29E9">
        <w:rPr>
          <w:rFonts w:ascii="Times New Roman" w:hAnsi="Times New Roman" w:cs="Times New Roman"/>
          <w:sz w:val="24"/>
          <w:szCs w:val="24"/>
        </w:rPr>
        <w:t>that year</w:t>
      </w:r>
      <w:r w:rsidR="00772C2E">
        <w:rPr>
          <w:rFonts w:ascii="Times New Roman" w:hAnsi="Times New Roman" w:cs="Times New Roman"/>
          <w:sz w:val="24"/>
          <w:szCs w:val="24"/>
        </w:rPr>
        <w:t>, driven again by the restless energy of Lord Curzon who</w:t>
      </w:r>
      <w:r w:rsidR="00AE144C">
        <w:rPr>
          <w:rFonts w:ascii="Times New Roman" w:hAnsi="Times New Roman" w:cs="Times New Roman"/>
          <w:sz w:val="24"/>
          <w:szCs w:val="24"/>
        </w:rPr>
        <w:t xml:space="preserve">, as previously noted, </w:t>
      </w:r>
      <w:r w:rsidR="00BD29E9">
        <w:rPr>
          <w:rFonts w:ascii="Times New Roman" w:hAnsi="Times New Roman" w:cs="Times New Roman"/>
          <w:sz w:val="24"/>
          <w:szCs w:val="24"/>
        </w:rPr>
        <w:t xml:space="preserve">chaired </w:t>
      </w:r>
      <w:r w:rsidR="005E4E2E">
        <w:rPr>
          <w:rFonts w:ascii="Times New Roman" w:hAnsi="Times New Roman" w:cs="Times New Roman"/>
          <w:sz w:val="24"/>
          <w:szCs w:val="24"/>
        </w:rPr>
        <w:t>the</w:t>
      </w:r>
      <w:r w:rsidR="007E4835">
        <w:rPr>
          <w:rFonts w:ascii="Times New Roman" w:hAnsi="Times New Roman" w:cs="Times New Roman"/>
          <w:sz w:val="24"/>
          <w:szCs w:val="24"/>
        </w:rPr>
        <w:t xml:space="preserve"> Timber </w:t>
      </w:r>
      <w:r w:rsidR="001D772D">
        <w:rPr>
          <w:rFonts w:ascii="Times New Roman" w:hAnsi="Times New Roman" w:cs="Times New Roman"/>
          <w:sz w:val="24"/>
          <w:szCs w:val="24"/>
        </w:rPr>
        <w:t xml:space="preserve">Supplies </w:t>
      </w:r>
      <w:r w:rsidR="007E4835">
        <w:rPr>
          <w:rFonts w:ascii="Times New Roman" w:hAnsi="Times New Roman" w:cs="Times New Roman"/>
          <w:sz w:val="24"/>
          <w:szCs w:val="24"/>
        </w:rPr>
        <w:t>C</w:t>
      </w:r>
      <w:r w:rsidR="00BD29E9">
        <w:rPr>
          <w:rFonts w:ascii="Times New Roman" w:hAnsi="Times New Roman" w:cs="Times New Roman"/>
          <w:sz w:val="24"/>
          <w:szCs w:val="24"/>
        </w:rPr>
        <w:t xml:space="preserve">ommittee </w:t>
      </w:r>
      <w:r w:rsidR="00772C2E">
        <w:rPr>
          <w:rFonts w:ascii="Times New Roman" w:hAnsi="Times New Roman" w:cs="Times New Roman"/>
          <w:sz w:val="24"/>
          <w:szCs w:val="24"/>
        </w:rPr>
        <w:t xml:space="preserve">tasked </w:t>
      </w:r>
      <w:r w:rsidR="00A52D81">
        <w:rPr>
          <w:rFonts w:ascii="Times New Roman" w:hAnsi="Times New Roman" w:cs="Times New Roman"/>
          <w:sz w:val="24"/>
          <w:szCs w:val="24"/>
        </w:rPr>
        <w:t>to make and enforce these reductions</w:t>
      </w:r>
      <w:r w:rsidR="007E4835">
        <w:rPr>
          <w:rFonts w:ascii="Times New Roman" w:hAnsi="Times New Roman" w:cs="Times New Roman"/>
          <w:sz w:val="24"/>
          <w:szCs w:val="24"/>
        </w:rPr>
        <w:t>.</w:t>
      </w:r>
      <w:r w:rsidR="00476CE2">
        <w:rPr>
          <w:rStyle w:val="FootnoteReference"/>
          <w:rFonts w:ascii="Times New Roman" w:hAnsi="Times New Roman" w:cs="Times New Roman"/>
          <w:sz w:val="24"/>
          <w:szCs w:val="24"/>
        </w:rPr>
        <w:footnoteReference w:id="114"/>
      </w:r>
      <w:r w:rsidR="00772C2E">
        <w:rPr>
          <w:rFonts w:ascii="Times New Roman" w:hAnsi="Times New Roman" w:cs="Times New Roman"/>
          <w:sz w:val="24"/>
          <w:szCs w:val="24"/>
        </w:rPr>
        <w:t xml:space="preserve">  Strict import substitution combined with better management by central government and </w:t>
      </w:r>
      <w:r w:rsidR="00D709D4">
        <w:rPr>
          <w:rFonts w:ascii="Times New Roman" w:hAnsi="Times New Roman" w:cs="Times New Roman"/>
          <w:sz w:val="24"/>
          <w:szCs w:val="24"/>
        </w:rPr>
        <w:t xml:space="preserve">an increased reliance on domestic timber supplies meant that </w:t>
      </w:r>
      <w:r w:rsidR="00772C2E">
        <w:rPr>
          <w:rFonts w:ascii="Times New Roman" w:hAnsi="Times New Roman" w:cs="Times New Roman"/>
          <w:sz w:val="24"/>
          <w:szCs w:val="24"/>
        </w:rPr>
        <w:t xml:space="preserve">imports of timber in 1917 </w:t>
      </w:r>
      <w:r w:rsidR="00DB64AF">
        <w:rPr>
          <w:rFonts w:ascii="Times New Roman" w:hAnsi="Times New Roman" w:cs="Times New Roman"/>
          <w:sz w:val="24"/>
          <w:szCs w:val="24"/>
        </w:rPr>
        <w:t>fell</w:t>
      </w:r>
      <w:r w:rsidR="00772C2E">
        <w:rPr>
          <w:rFonts w:ascii="Times New Roman" w:hAnsi="Times New Roman" w:cs="Times New Roman"/>
          <w:sz w:val="24"/>
          <w:szCs w:val="24"/>
        </w:rPr>
        <w:t xml:space="preserve"> to 2</w:t>
      </w:r>
      <w:r w:rsidR="005E4E2E">
        <w:rPr>
          <w:rFonts w:ascii="Times New Roman" w:hAnsi="Times New Roman" w:cs="Times New Roman"/>
          <w:sz w:val="24"/>
          <w:szCs w:val="24"/>
        </w:rPr>
        <w:t>.9</w:t>
      </w:r>
      <w:r w:rsidR="00772C2E">
        <w:rPr>
          <w:rFonts w:ascii="Times New Roman" w:hAnsi="Times New Roman" w:cs="Times New Roman"/>
          <w:sz w:val="24"/>
          <w:szCs w:val="24"/>
        </w:rPr>
        <w:t xml:space="preserve"> million tons from </w:t>
      </w:r>
      <w:r w:rsidR="00D709D4">
        <w:rPr>
          <w:rFonts w:ascii="Times New Roman" w:hAnsi="Times New Roman" w:cs="Times New Roman"/>
          <w:sz w:val="24"/>
          <w:szCs w:val="24"/>
        </w:rPr>
        <w:t xml:space="preserve">a pre-war high </w:t>
      </w:r>
      <w:r w:rsidR="00EC6B4E">
        <w:rPr>
          <w:rFonts w:ascii="Times New Roman" w:hAnsi="Times New Roman" w:cs="Times New Roman"/>
          <w:sz w:val="24"/>
          <w:szCs w:val="24"/>
        </w:rPr>
        <w:t xml:space="preserve">of </w:t>
      </w:r>
      <w:r w:rsidR="00772C2E">
        <w:rPr>
          <w:rFonts w:ascii="Times New Roman" w:hAnsi="Times New Roman" w:cs="Times New Roman"/>
          <w:sz w:val="24"/>
          <w:szCs w:val="24"/>
        </w:rPr>
        <w:t xml:space="preserve">11.6 million tons.  </w:t>
      </w:r>
      <w:r w:rsidR="00A52D81">
        <w:rPr>
          <w:rFonts w:ascii="Times New Roman" w:hAnsi="Times New Roman" w:cs="Times New Roman"/>
          <w:sz w:val="24"/>
          <w:szCs w:val="24"/>
        </w:rPr>
        <w:t xml:space="preserve">In 1918 imports of timber fell again and were reduced by a further 1.2 million tons.  </w:t>
      </w:r>
      <w:r w:rsidR="00926EDF">
        <w:rPr>
          <w:rFonts w:ascii="Times New Roman" w:hAnsi="Times New Roman" w:cs="Times New Roman"/>
          <w:sz w:val="24"/>
          <w:szCs w:val="24"/>
        </w:rPr>
        <w:t xml:space="preserve">This meant that only </w:t>
      </w:r>
      <w:r w:rsidR="005E4E2E">
        <w:rPr>
          <w:rFonts w:ascii="Times New Roman" w:hAnsi="Times New Roman" w:cs="Times New Roman"/>
          <w:sz w:val="24"/>
          <w:szCs w:val="24"/>
        </w:rPr>
        <w:t xml:space="preserve">2 </w:t>
      </w:r>
      <w:r w:rsidR="00926EDF">
        <w:rPr>
          <w:rFonts w:ascii="Times New Roman" w:hAnsi="Times New Roman" w:cs="Times New Roman"/>
          <w:sz w:val="24"/>
          <w:szCs w:val="24"/>
        </w:rPr>
        <w:t>million tons of timber w</w:t>
      </w:r>
      <w:r w:rsidR="00AE144C">
        <w:rPr>
          <w:rFonts w:ascii="Times New Roman" w:hAnsi="Times New Roman" w:cs="Times New Roman"/>
          <w:sz w:val="24"/>
          <w:szCs w:val="24"/>
        </w:rPr>
        <w:t>ere</w:t>
      </w:r>
      <w:r w:rsidR="00926EDF">
        <w:rPr>
          <w:rFonts w:ascii="Times New Roman" w:hAnsi="Times New Roman" w:cs="Times New Roman"/>
          <w:sz w:val="24"/>
          <w:szCs w:val="24"/>
        </w:rPr>
        <w:t xml:space="preserve"> imported in 1918.  Conversely, d</w:t>
      </w:r>
      <w:r w:rsidR="00A52D81">
        <w:rPr>
          <w:rFonts w:ascii="Times New Roman" w:hAnsi="Times New Roman" w:cs="Times New Roman"/>
          <w:sz w:val="24"/>
          <w:szCs w:val="24"/>
        </w:rPr>
        <w:t xml:space="preserve">omestic production had risen sharply from the pre-war figure of 900,000 tons to </w:t>
      </w:r>
      <w:r w:rsidR="005E4E2E">
        <w:rPr>
          <w:rFonts w:ascii="Times New Roman" w:hAnsi="Times New Roman" w:cs="Times New Roman"/>
          <w:sz w:val="24"/>
          <w:szCs w:val="24"/>
        </w:rPr>
        <w:t>3</w:t>
      </w:r>
      <w:r w:rsidR="00A52D81">
        <w:rPr>
          <w:rFonts w:ascii="Times New Roman" w:hAnsi="Times New Roman" w:cs="Times New Roman"/>
          <w:sz w:val="24"/>
          <w:szCs w:val="24"/>
        </w:rPr>
        <w:t xml:space="preserve"> million in 1917.  In 1918 this </w:t>
      </w:r>
      <w:r w:rsidR="00DB64AF">
        <w:rPr>
          <w:rFonts w:ascii="Times New Roman" w:hAnsi="Times New Roman" w:cs="Times New Roman"/>
          <w:sz w:val="24"/>
          <w:szCs w:val="24"/>
        </w:rPr>
        <w:t xml:space="preserve">climbed </w:t>
      </w:r>
      <w:r w:rsidR="00CF5D17">
        <w:rPr>
          <w:rFonts w:ascii="Times New Roman" w:hAnsi="Times New Roman" w:cs="Times New Roman"/>
          <w:sz w:val="24"/>
          <w:szCs w:val="24"/>
        </w:rPr>
        <w:t xml:space="preserve">markedly </w:t>
      </w:r>
      <w:r w:rsidR="00A52D81">
        <w:rPr>
          <w:rFonts w:ascii="Times New Roman" w:hAnsi="Times New Roman" w:cs="Times New Roman"/>
          <w:sz w:val="24"/>
          <w:szCs w:val="24"/>
        </w:rPr>
        <w:t xml:space="preserve">to 4.5 million tons, of which </w:t>
      </w:r>
      <w:r w:rsidR="005E4E2E">
        <w:rPr>
          <w:rFonts w:ascii="Times New Roman" w:hAnsi="Times New Roman" w:cs="Times New Roman"/>
          <w:sz w:val="24"/>
          <w:szCs w:val="24"/>
        </w:rPr>
        <w:t>2</w:t>
      </w:r>
      <w:r w:rsidR="00A52D81">
        <w:rPr>
          <w:rFonts w:ascii="Times New Roman" w:hAnsi="Times New Roman" w:cs="Times New Roman"/>
          <w:sz w:val="24"/>
          <w:szCs w:val="24"/>
        </w:rPr>
        <w:t xml:space="preserve"> million was mining timber.  These were i</w:t>
      </w:r>
      <w:r w:rsidR="00D709D4">
        <w:rPr>
          <w:rFonts w:ascii="Times New Roman" w:hAnsi="Times New Roman" w:cs="Times New Roman"/>
          <w:sz w:val="24"/>
          <w:szCs w:val="24"/>
        </w:rPr>
        <w:t xml:space="preserve">ncredible savings </w:t>
      </w:r>
      <w:r w:rsidR="00A52D81">
        <w:rPr>
          <w:rFonts w:ascii="Times New Roman" w:hAnsi="Times New Roman" w:cs="Times New Roman"/>
          <w:sz w:val="24"/>
          <w:szCs w:val="24"/>
        </w:rPr>
        <w:t xml:space="preserve">especially for </w:t>
      </w:r>
      <w:r w:rsidR="00DB64AF">
        <w:rPr>
          <w:rFonts w:ascii="Times New Roman" w:hAnsi="Times New Roman" w:cs="Times New Roman"/>
          <w:sz w:val="24"/>
          <w:szCs w:val="24"/>
        </w:rPr>
        <w:t>the mining industry</w:t>
      </w:r>
      <w:r w:rsidR="00D709D4">
        <w:rPr>
          <w:rFonts w:ascii="Times New Roman" w:hAnsi="Times New Roman" w:cs="Times New Roman"/>
          <w:sz w:val="24"/>
          <w:szCs w:val="24"/>
        </w:rPr>
        <w:t xml:space="preserve">.  Whereas the UK had imported 3.5 million tons of pit wood prior to the war, by 1918 it had produced </w:t>
      </w:r>
      <w:r w:rsidR="00090158">
        <w:rPr>
          <w:rFonts w:ascii="Times New Roman" w:hAnsi="Times New Roman" w:cs="Times New Roman"/>
          <w:sz w:val="24"/>
          <w:szCs w:val="24"/>
        </w:rPr>
        <w:t>three</w:t>
      </w:r>
      <w:r w:rsidR="00D709D4">
        <w:rPr>
          <w:rFonts w:ascii="Times New Roman" w:hAnsi="Times New Roman" w:cs="Times New Roman"/>
          <w:sz w:val="24"/>
          <w:szCs w:val="24"/>
        </w:rPr>
        <w:t xml:space="preserve"> million tons from domestic sources.  Only 500,000 tons w</w:t>
      </w:r>
      <w:r w:rsidR="00AE144C">
        <w:rPr>
          <w:rFonts w:ascii="Times New Roman" w:hAnsi="Times New Roman" w:cs="Times New Roman"/>
          <w:sz w:val="24"/>
          <w:szCs w:val="24"/>
        </w:rPr>
        <w:t xml:space="preserve">ere </w:t>
      </w:r>
      <w:r w:rsidR="00D709D4">
        <w:rPr>
          <w:rFonts w:ascii="Times New Roman" w:hAnsi="Times New Roman" w:cs="Times New Roman"/>
          <w:sz w:val="24"/>
          <w:szCs w:val="24"/>
        </w:rPr>
        <w:t>imported that year.</w:t>
      </w:r>
      <w:r w:rsidR="001D772D">
        <w:rPr>
          <w:rStyle w:val="FootnoteReference"/>
          <w:rFonts w:ascii="Times New Roman" w:hAnsi="Times New Roman" w:cs="Times New Roman"/>
          <w:sz w:val="24"/>
          <w:szCs w:val="24"/>
        </w:rPr>
        <w:footnoteReference w:id="115"/>
      </w:r>
      <w:r w:rsidR="00D709D4">
        <w:rPr>
          <w:rFonts w:ascii="Times New Roman" w:hAnsi="Times New Roman" w:cs="Times New Roman"/>
          <w:sz w:val="24"/>
          <w:szCs w:val="24"/>
        </w:rPr>
        <w:t xml:space="preserve">  </w:t>
      </w:r>
      <w:r w:rsidR="00A52D81">
        <w:rPr>
          <w:rFonts w:ascii="Times New Roman" w:hAnsi="Times New Roman" w:cs="Times New Roman"/>
          <w:sz w:val="24"/>
          <w:szCs w:val="24"/>
        </w:rPr>
        <w:t xml:space="preserve">Even more extraordinary was </w:t>
      </w:r>
      <w:r w:rsidR="00DB64AF">
        <w:rPr>
          <w:rFonts w:ascii="Times New Roman" w:hAnsi="Times New Roman" w:cs="Times New Roman"/>
          <w:sz w:val="24"/>
          <w:szCs w:val="24"/>
        </w:rPr>
        <w:t>t</w:t>
      </w:r>
      <w:r w:rsidR="00D709D4">
        <w:rPr>
          <w:rFonts w:ascii="Times New Roman" w:hAnsi="Times New Roman" w:cs="Times New Roman"/>
          <w:sz w:val="24"/>
          <w:szCs w:val="24"/>
        </w:rPr>
        <w:t xml:space="preserve">hat the British Army </w:t>
      </w:r>
      <w:r w:rsidR="00DB64AF">
        <w:rPr>
          <w:rFonts w:ascii="Times New Roman" w:hAnsi="Times New Roman" w:cs="Times New Roman"/>
          <w:sz w:val="24"/>
          <w:szCs w:val="24"/>
        </w:rPr>
        <w:t xml:space="preserve">in France </w:t>
      </w:r>
      <w:r w:rsidR="00D709D4">
        <w:rPr>
          <w:rFonts w:ascii="Times New Roman" w:hAnsi="Times New Roman" w:cs="Times New Roman"/>
          <w:sz w:val="24"/>
          <w:szCs w:val="24"/>
        </w:rPr>
        <w:t>was consuming 140,000 tons of timber per month by war’s end</w:t>
      </w:r>
      <w:r w:rsidR="00DB64AF">
        <w:rPr>
          <w:rFonts w:ascii="Times New Roman" w:hAnsi="Times New Roman" w:cs="Times New Roman"/>
          <w:sz w:val="24"/>
          <w:szCs w:val="24"/>
        </w:rPr>
        <w:t xml:space="preserve"> of which only 5,000 was imported</w:t>
      </w:r>
      <w:r w:rsidR="00772C2E">
        <w:rPr>
          <w:rFonts w:ascii="Times New Roman" w:hAnsi="Times New Roman" w:cs="Times New Roman"/>
          <w:sz w:val="24"/>
          <w:szCs w:val="24"/>
        </w:rPr>
        <w:t>.</w:t>
      </w:r>
      <w:r w:rsidR="00DB64AF">
        <w:rPr>
          <w:rStyle w:val="FootnoteReference"/>
          <w:rFonts w:ascii="Times New Roman" w:hAnsi="Times New Roman" w:cs="Times New Roman"/>
          <w:sz w:val="24"/>
          <w:szCs w:val="24"/>
        </w:rPr>
        <w:footnoteReference w:id="116"/>
      </w:r>
      <w:r w:rsidR="00772C2E">
        <w:rPr>
          <w:rFonts w:ascii="Times New Roman" w:hAnsi="Times New Roman" w:cs="Times New Roman"/>
          <w:sz w:val="24"/>
          <w:szCs w:val="24"/>
        </w:rPr>
        <w:t xml:space="preserve"> </w:t>
      </w:r>
      <w:r w:rsidR="00D709D4">
        <w:rPr>
          <w:rFonts w:ascii="Times New Roman" w:hAnsi="Times New Roman" w:cs="Times New Roman"/>
          <w:sz w:val="24"/>
          <w:szCs w:val="24"/>
        </w:rPr>
        <w:t xml:space="preserve"> </w:t>
      </w:r>
      <w:r w:rsidR="00274B99">
        <w:rPr>
          <w:rFonts w:ascii="Times New Roman" w:hAnsi="Times New Roman" w:cs="Times New Roman"/>
          <w:sz w:val="24"/>
          <w:szCs w:val="24"/>
        </w:rPr>
        <w:t xml:space="preserve">By the Armistice, 300,000 acres of timber land had been purchased by the British government: 175,000 acres in England and 125,000 </w:t>
      </w:r>
      <w:r w:rsidR="00274B99">
        <w:rPr>
          <w:rFonts w:ascii="Times New Roman" w:hAnsi="Times New Roman" w:cs="Times New Roman"/>
          <w:sz w:val="24"/>
          <w:szCs w:val="24"/>
        </w:rPr>
        <w:lastRenderedPageBreak/>
        <w:t xml:space="preserve">acres in Scotland.  </w:t>
      </w:r>
      <w:r w:rsidR="001D772D">
        <w:rPr>
          <w:rFonts w:ascii="Times New Roman" w:hAnsi="Times New Roman" w:cs="Times New Roman"/>
          <w:sz w:val="24"/>
          <w:szCs w:val="24"/>
        </w:rPr>
        <w:t xml:space="preserve">However, the </w:t>
      </w:r>
      <w:r w:rsidR="00274B99">
        <w:rPr>
          <w:rFonts w:ascii="Times New Roman" w:hAnsi="Times New Roman" w:cs="Times New Roman"/>
          <w:sz w:val="24"/>
          <w:szCs w:val="24"/>
        </w:rPr>
        <w:t xml:space="preserve">environmental </w:t>
      </w:r>
      <w:r w:rsidR="001D772D">
        <w:rPr>
          <w:rFonts w:ascii="Times New Roman" w:hAnsi="Times New Roman" w:cs="Times New Roman"/>
          <w:sz w:val="24"/>
          <w:szCs w:val="24"/>
        </w:rPr>
        <w:t xml:space="preserve">cost was high.  </w:t>
      </w:r>
      <w:r w:rsidR="000E262F">
        <w:rPr>
          <w:rFonts w:ascii="Times New Roman" w:hAnsi="Times New Roman" w:cs="Times New Roman"/>
          <w:sz w:val="24"/>
          <w:szCs w:val="24"/>
        </w:rPr>
        <w:t xml:space="preserve">By the end of the war </w:t>
      </w:r>
      <w:r w:rsidR="00E17423">
        <w:rPr>
          <w:rFonts w:ascii="Times New Roman" w:hAnsi="Times New Roman" w:cs="Times New Roman"/>
          <w:sz w:val="24"/>
          <w:szCs w:val="24"/>
        </w:rPr>
        <w:t>almost 50 per</w:t>
      </w:r>
      <w:r w:rsidR="00274B99">
        <w:rPr>
          <w:rFonts w:ascii="Times New Roman" w:hAnsi="Times New Roman" w:cs="Times New Roman"/>
          <w:sz w:val="24"/>
          <w:szCs w:val="24"/>
        </w:rPr>
        <w:t xml:space="preserve"> </w:t>
      </w:r>
      <w:r w:rsidR="00E17423">
        <w:rPr>
          <w:rFonts w:ascii="Times New Roman" w:hAnsi="Times New Roman" w:cs="Times New Roman"/>
          <w:sz w:val="24"/>
          <w:szCs w:val="24"/>
        </w:rPr>
        <w:t xml:space="preserve">cent, some </w:t>
      </w:r>
      <w:r w:rsidR="000E262F">
        <w:rPr>
          <w:rFonts w:ascii="Times New Roman" w:hAnsi="Times New Roman" w:cs="Times New Roman"/>
          <w:sz w:val="24"/>
          <w:szCs w:val="24"/>
        </w:rPr>
        <w:t>450,000 acres</w:t>
      </w:r>
      <w:r w:rsidR="00E17423">
        <w:rPr>
          <w:rFonts w:ascii="Times New Roman" w:hAnsi="Times New Roman" w:cs="Times New Roman"/>
          <w:sz w:val="24"/>
          <w:szCs w:val="24"/>
        </w:rPr>
        <w:t>,</w:t>
      </w:r>
      <w:r w:rsidR="000E262F">
        <w:rPr>
          <w:rFonts w:ascii="Times New Roman" w:hAnsi="Times New Roman" w:cs="Times New Roman"/>
          <w:sz w:val="24"/>
          <w:szCs w:val="24"/>
        </w:rPr>
        <w:t xml:space="preserve"> of </w:t>
      </w:r>
      <w:r w:rsidR="00E17423">
        <w:rPr>
          <w:rFonts w:ascii="Times New Roman" w:hAnsi="Times New Roman" w:cs="Times New Roman"/>
          <w:sz w:val="24"/>
          <w:szCs w:val="24"/>
        </w:rPr>
        <w:t xml:space="preserve">productive </w:t>
      </w:r>
      <w:r w:rsidR="000E262F">
        <w:rPr>
          <w:rFonts w:ascii="Times New Roman" w:hAnsi="Times New Roman" w:cs="Times New Roman"/>
          <w:sz w:val="24"/>
          <w:szCs w:val="24"/>
        </w:rPr>
        <w:t xml:space="preserve">British woodland had been </w:t>
      </w:r>
      <w:r w:rsidR="007A5790">
        <w:rPr>
          <w:rFonts w:ascii="Times New Roman" w:hAnsi="Times New Roman" w:cs="Times New Roman"/>
          <w:sz w:val="24"/>
          <w:szCs w:val="24"/>
        </w:rPr>
        <w:t>“</w:t>
      </w:r>
      <w:r w:rsidR="00926EDF">
        <w:rPr>
          <w:rFonts w:ascii="Times New Roman" w:hAnsi="Times New Roman" w:cs="Times New Roman"/>
          <w:sz w:val="24"/>
          <w:szCs w:val="24"/>
        </w:rPr>
        <w:t>slaughtered</w:t>
      </w:r>
      <w:r w:rsidR="000625F2">
        <w:rPr>
          <w:rFonts w:ascii="Times New Roman" w:hAnsi="Times New Roman" w:cs="Times New Roman"/>
          <w:sz w:val="24"/>
          <w:szCs w:val="24"/>
        </w:rPr>
        <w:t>.</w:t>
      </w:r>
      <w:r w:rsidR="007A5790">
        <w:rPr>
          <w:rFonts w:ascii="Times New Roman" w:hAnsi="Times New Roman" w:cs="Times New Roman"/>
          <w:sz w:val="24"/>
          <w:szCs w:val="24"/>
        </w:rPr>
        <w:t>”</w:t>
      </w:r>
      <w:r w:rsidR="000E262F">
        <w:rPr>
          <w:rStyle w:val="FootnoteReference"/>
          <w:rFonts w:ascii="Times New Roman" w:hAnsi="Times New Roman" w:cs="Times New Roman"/>
          <w:sz w:val="24"/>
          <w:szCs w:val="24"/>
        </w:rPr>
        <w:footnoteReference w:id="117"/>
      </w:r>
      <w:r w:rsidR="000E262F">
        <w:rPr>
          <w:rFonts w:ascii="Times New Roman" w:hAnsi="Times New Roman" w:cs="Times New Roman"/>
          <w:sz w:val="24"/>
          <w:szCs w:val="24"/>
        </w:rPr>
        <w:t xml:space="preserve">  </w:t>
      </w:r>
    </w:p>
    <w:p w14:paraId="10C6C167" w14:textId="08BB650D" w:rsidR="00F1183A" w:rsidRDefault="007D3E66" w:rsidP="000E26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accomplishments </w:t>
      </w:r>
      <w:r w:rsidR="00AE144C">
        <w:rPr>
          <w:rFonts w:ascii="Times New Roman" w:hAnsi="Times New Roman" w:cs="Times New Roman"/>
          <w:sz w:val="24"/>
          <w:szCs w:val="24"/>
        </w:rPr>
        <w:t>of</w:t>
      </w:r>
      <w:r>
        <w:rPr>
          <w:rFonts w:ascii="Times New Roman" w:hAnsi="Times New Roman" w:cs="Times New Roman"/>
          <w:sz w:val="24"/>
          <w:szCs w:val="24"/>
        </w:rPr>
        <w:t xml:space="preserve"> the Canadian Forestry Corps </w:t>
      </w:r>
      <w:r w:rsidR="00771166">
        <w:rPr>
          <w:rFonts w:ascii="Times New Roman" w:hAnsi="Times New Roman" w:cs="Times New Roman"/>
          <w:sz w:val="24"/>
          <w:szCs w:val="24"/>
        </w:rPr>
        <w:t>in</w:t>
      </w:r>
      <w:r>
        <w:rPr>
          <w:rFonts w:ascii="Times New Roman" w:hAnsi="Times New Roman" w:cs="Times New Roman"/>
          <w:sz w:val="24"/>
          <w:szCs w:val="24"/>
        </w:rPr>
        <w:t xml:space="preserve"> th</w:t>
      </w:r>
      <w:r w:rsidR="00583D97">
        <w:rPr>
          <w:rFonts w:ascii="Times New Roman" w:hAnsi="Times New Roman" w:cs="Times New Roman"/>
          <w:sz w:val="24"/>
          <w:szCs w:val="24"/>
        </w:rPr>
        <w:t>is drive for timber self-sufficiency</w:t>
      </w:r>
      <w:r>
        <w:rPr>
          <w:rFonts w:ascii="Times New Roman" w:hAnsi="Times New Roman" w:cs="Times New Roman"/>
          <w:sz w:val="24"/>
          <w:szCs w:val="24"/>
        </w:rPr>
        <w:t xml:space="preserve"> were indeed impressive.  </w:t>
      </w:r>
      <w:r w:rsidR="00926EDF">
        <w:rPr>
          <w:rFonts w:ascii="Times New Roman" w:hAnsi="Times New Roman" w:cs="Times New Roman"/>
          <w:sz w:val="24"/>
          <w:szCs w:val="24"/>
        </w:rPr>
        <w:t>At the end of 1918 CFC operations in Britain and France</w:t>
      </w:r>
      <w:r w:rsidR="002270B1">
        <w:rPr>
          <w:rFonts w:ascii="Times New Roman" w:hAnsi="Times New Roman" w:cs="Times New Roman"/>
          <w:sz w:val="24"/>
          <w:szCs w:val="24"/>
        </w:rPr>
        <w:t xml:space="preserve">, </w:t>
      </w:r>
      <w:r w:rsidR="00926EDF">
        <w:rPr>
          <w:rFonts w:ascii="Times New Roman" w:hAnsi="Times New Roman" w:cs="Times New Roman"/>
          <w:sz w:val="24"/>
          <w:szCs w:val="24"/>
        </w:rPr>
        <w:t>had produced 813,541,560 f</w:t>
      </w:r>
      <w:r w:rsidR="004F04EC">
        <w:rPr>
          <w:rFonts w:ascii="Times New Roman" w:hAnsi="Times New Roman" w:cs="Times New Roman"/>
          <w:sz w:val="24"/>
          <w:szCs w:val="24"/>
        </w:rPr>
        <w:t>oo</w:t>
      </w:r>
      <w:r w:rsidR="00CF5D17">
        <w:rPr>
          <w:rFonts w:ascii="Times New Roman" w:hAnsi="Times New Roman" w:cs="Times New Roman"/>
          <w:sz w:val="24"/>
          <w:szCs w:val="24"/>
        </w:rPr>
        <w:t>t</w:t>
      </w:r>
      <w:r w:rsidR="00926EDF">
        <w:rPr>
          <w:rFonts w:ascii="Times New Roman" w:hAnsi="Times New Roman" w:cs="Times New Roman"/>
          <w:sz w:val="24"/>
          <w:szCs w:val="24"/>
        </w:rPr>
        <w:t xml:space="preserve"> </w:t>
      </w:r>
      <w:r w:rsidR="0007031F">
        <w:rPr>
          <w:rFonts w:ascii="Times New Roman" w:hAnsi="Times New Roman" w:cs="Times New Roman"/>
          <w:sz w:val="24"/>
          <w:szCs w:val="24"/>
        </w:rPr>
        <w:t xml:space="preserve">board </w:t>
      </w:r>
      <w:r w:rsidR="00090158">
        <w:rPr>
          <w:rFonts w:ascii="Times New Roman" w:hAnsi="Times New Roman" w:cs="Times New Roman"/>
          <w:sz w:val="24"/>
          <w:szCs w:val="24"/>
        </w:rPr>
        <w:t>measure</w:t>
      </w:r>
      <w:r w:rsidR="00A708CB">
        <w:rPr>
          <w:rFonts w:ascii="Times New Roman" w:hAnsi="Times New Roman" w:cs="Times New Roman"/>
          <w:sz w:val="24"/>
          <w:szCs w:val="24"/>
        </w:rPr>
        <w:t xml:space="preserve"> (</w:t>
      </w:r>
      <w:r w:rsidR="002009A6" w:rsidRPr="002009A6">
        <w:rPr>
          <w:rFonts w:ascii="Times New Roman" w:hAnsi="Times New Roman" w:cs="Times New Roman"/>
          <w:sz w:val="24"/>
          <w:szCs w:val="24"/>
        </w:rPr>
        <w:t>67,795,130 cubic feet</w:t>
      </w:r>
      <w:r w:rsidR="00A708CB">
        <w:rPr>
          <w:rFonts w:ascii="Times New Roman" w:hAnsi="Times New Roman" w:cs="Times New Roman"/>
          <w:sz w:val="24"/>
          <w:szCs w:val="24"/>
        </w:rPr>
        <w:t>)</w:t>
      </w:r>
      <w:r w:rsidR="00090158">
        <w:rPr>
          <w:rFonts w:ascii="Times New Roman" w:hAnsi="Times New Roman" w:cs="Times New Roman"/>
          <w:sz w:val="24"/>
          <w:szCs w:val="24"/>
        </w:rPr>
        <w:t xml:space="preserve"> </w:t>
      </w:r>
      <w:r w:rsidR="00926EDF">
        <w:rPr>
          <w:rFonts w:ascii="Times New Roman" w:hAnsi="Times New Roman" w:cs="Times New Roman"/>
          <w:sz w:val="24"/>
          <w:szCs w:val="24"/>
        </w:rPr>
        <w:t>of sawn timber, 308,629 tons of round timber and 806,502 tons of slabbed wood.</w:t>
      </w:r>
      <w:bookmarkStart w:id="23" w:name="_Hlk10634833"/>
      <w:r>
        <w:rPr>
          <w:rStyle w:val="FootnoteReference"/>
          <w:rFonts w:ascii="Times New Roman" w:hAnsi="Times New Roman" w:cs="Times New Roman"/>
          <w:sz w:val="24"/>
          <w:szCs w:val="24"/>
        </w:rPr>
        <w:footnoteReference w:id="118"/>
      </w:r>
      <w:bookmarkEnd w:id="23"/>
      <w:r>
        <w:rPr>
          <w:rFonts w:ascii="Times New Roman" w:hAnsi="Times New Roman" w:cs="Times New Roman"/>
          <w:sz w:val="24"/>
          <w:szCs w:val="24"/>
        </w:rPr>
        <w:t xml:space="preserve">  Proud claims were also made that the tonnage saved, if equated to food importation, provided the essential rations for 15 million people, about one-third of the British population.</w:t>
      </w:r>
      <w:r>
        <w:rPr>
          <w:rStyle w:val="FootnoteReference"/>
          <w:rFonts w:ascii="Times New Roman" w:hAnsi="Times New Roman" w:cs="Times New Roman"/>
          <w:sz w:val="24"/>
          <w:szCs w:val="24"/>
        </w:rPr>
        <w:footnoteReference w:id="119"/>
      </w:r>
      <w:r>
        <w:rPr>
          <w:rFonts w:ascii="Times New Roman" w:hAnsi="Times New Roman" w:cs="Times New Roman"/>
          <w:sz w:val="24"/>
          <w:szCs w:val="24"/>
        </w:rPr>
        <w:t xml:space="preserve">  </w:t>
      </w:r>
      <w:r w:rsidR="00583D97">
        <w:rPr>
          <w:rFonts w:ascii="Times New Roman" w:hAnsi="Times New Roman" w:cs="Times New Roman"/>
          <w:sz w:val="24"/>
          <w:szCs w:val="24"/>
        </w:rPr>
        <w:t xml:space="preserve">By </w:t>
      </w:r>
      <w:r w:rsidR="004F04EC">
        <w:rPr>
          <w:rFonts w:ascii="Times New Roman" w:hAnsi="Times New Roman" w:cs="Times New Roman"/>
          <w:sz w:val="24"/>
          <w:szCs w:val="24"/>
        </w:rPr>
        <w:t>March</w:t>
      </w:r>
      <w:r w:rsidR="004D7757">
        <w:rPr>
          <w:rFonts w:ascii="Times New Roman" w:hAnsi="Times New Roman" w:cs="Times New Roman"/>
          <w:sz w:val="24"/>
          <w:szCs w:val="24"/>
        </w:rPr>
        <w:t xml:space="preserve"> </w:t>
      </w:r>
      <w:r w:rsidR="00583D97">
        <w:rPr>
          <w:rFonts w:ascii="Times New Roman" w:hAnsi="Times New Roman" w:cs="Times New Roman"/>
          <w:sz w:val="24"/>
          <w:szCs w:val="24"/>
        </w:rPr>
        <w:t xml:space="preserve">1918 </w:t>
      </w:r>
      <w:r w:rsidR="00CF5D17">
        <w:rPr>
          <w:rFonts w:ascii="Times New Roman" w:hAnsi="Times New Roman" w:cs="Times New Roman"/>
          <w:sz w:val="24"/>
          <w:szCs w:val="24"/>
        </w:rPr>
        <w:t xml:space="preserve">it was calculated that </w:t>
      </w:r>
      <w:r w:rsidR="00583D97">
        <w:rPr>
          <w:rFonts w:ascii="Times New Roman" w:hAnsi="Times New Roman" w:cs="Times New Roman"/>
          <w:sz w:val="24"/>
          <w:szCs w:val="24"/>
        </w:rPr>
        <w:t xml:space="preserve">the </w:t>
      </w:r>
      <w:r w:rsidR="004F04EC">
        <w:rPr>
          <w:rFonts w:ascii="Times New Roman" w:hAnsi="Times New Roman" w:cs="Times New Roman"/>
          <w:sz w:val="24"/>
          <w:szCs w:val="24"/>
        </w:rPr>
        <w:t xml:space="preserve">combined operations of the </w:t>
      </w:r>
      <w:r w:rsidR="00583D97">
        <w:rPr>
          <w:rFonts w:ascii="Times New Roman" w:hAnsi="Times New Roman" w:cs="Times New Roman"/>
          <w:sz w:val="24"/>
          <w:szCs w:val="24"/>
        </w:rPr>
        <w:t xml:space="preserve">CFC </w:t>
      </w:r>
      <w:r w:rsidR="004F04EC">
        <w:rPr>
          <w:rFonts w:ascii="Times New Roman" w:hAnsi="Times New Roman" w:cs="Times New Roman"/>
          <w:sz w:val="24"/>
          <w:szCs w:val="24"/>
        </w:rPr>
        <w:t xml:space="preserve">in Britain and France </w:t>
      </w:r>
      <w:r w:rsidR="00583D97">
        <w:rPr>
          <w:rFonts w:ascii="Times New Roman" w:hAnsi="Times New Roman" w:cs="Times New Roman"/>
          <w:sz w:val="24"/>
          <w:szCs w:val="24"/>
        </w:rPr>
        <w:t>w</w:t>
      </w:r>
      <w:r w:rsidR="004F04EC">
        <w:rPr>
          <w:rFonts w:ascii="Times New Roman" w:hAnsi="Times New Roman" w:cs="Times New Roman"/>
          <w:sz w:val="24"/>
          <w:szCs w:val="24"/>
        </w:rPr>
        <w:t>ere</w:t>
      </w:r>
      <w:r w:rsidR="00583D97">
        <w:rPr>
          <w:rFonts w:ascii="Times New Roman" w:hAnsi="Times New Roman" w:cs="Times New Roman"/>
          <w:sz w:val="24"/>
          <w:szCs w:val="24"/>
        </w:rPr>
        <w:t xml:space="preserve"> producing 200,000 tons of sawn timber and other essential wood products</w:t>
      </w:r>
      <w:r w:rsidR="00F1183A">
        <w:rPr>
          <w:rFonts w:ascii="Times New Roman" w:hAnsi="Times New Roman" w:cs="Times New Roman"/>
          <w:sz w:val="24"/>
          <w:szCs w:val="24"/>
        </w:rPr>
        <w:t xml:space="preserve"> </w:t>
      </w:r>
      <w:r w:rsidR="004F04EC">
        <w:rPr>
          <w:rFonts w:ascii="Times New Roman" w:hAnsi="Times New Roman" w:cs="Times New Roman"/>
          <w:sz w:val="24"/>
          <w:szCs w:val="24"/>
        </w:rPr>
        <w:t>per month.</w:t>
      </w:r>
      <w:r w:rsidR="004D7757">
        <w:rPr>
          <w:rStyle w:val="FootnoteReference"/>
          <w:rFonts w:ascii="Times New Roman" w:hAnsi="Times New Roman" w:cs="Times New Roman"/>
          <w:sz w:val="24"/>
          <w:szCs w:val="24"/>
        </w:rPr>
        <w:footnoteReference w:id="120"/>
      </w:r>
    </w:p>
    <w:p w14:paraId="3ECCFFAA" w14:textId="73807D9E" w:rsidR="007D3E66" w:rsidRDefault="007D3E66" w:rsidP="007D3E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a lasting environmental legacy was identified even before the war’s end.  </w:t>
      </w:r>
      <w:r w:rsidR="00107874">
        <w:rPr>
          <w:rFonts w:ascii="Times New Roman" w:hAnsi="Times New Roman" w:cs="Times New Roman"/>
          <w:sz w:val="24"/>
          <w:szCs w:val="24"/>
        </w:rPr>
        <w:t xml:space="preserve">As early as February 1917, the </w:t>
      </w:r>
      <w:r w:rsidR="00107874" w:rsidRPr="00107874">
        <w:rPr>
          <w:rFonts w:ascii="Times New Roman" w:hAnsi="Times New Roman" w:cs="Times New Roman"/>
          <w:i/>
          <w:sz w:val="24"/>
          <w:szCs w:val="24"/>
        </w:rPr>
        <w:t>Bideford and North Devon Weekly</w:t>
      </w:r>
      <w:r w:rsidR="00107874">
        <w:rPr>
          <w:rFonts w:ascii="Times New Roman" w:hAnsi="Times New Roman" w:cs="Times New Roman"/>
          <w:sz w:val="24"/>
          <w:szCs w:val="24"/>
        </w:rPr>
        <w:t xml:space="preserve"> urged its readers that forestry needed the serious attention of British legislators now and in the future:  </w:t>
      </w:r>
      <w:r w:rsidR="007A5790">
        <w:rPr>
          <w:rFonts w:ascii="Times New Roman" w:hAnsi="Times New Roman" w:cs="Times New Roman"/>
          <w:sz w:val="24"/>
          <w:szCs w:val="24"/>
        </w:rPr>
        <w:t>“</w:t>
      </w:r>
      <w:r w:rsidR="00107874">
        <w:rPr>
          <w:rFonts w:ascii="Times New Roman" w:hAnsi="Times New Roman" w:cs="Times New Roman"/>
          <w:sz w:val="24"/>
          <w:szCs w:val="24"/>
        </w:rPr>
        <w:t xml:space="preserve">the </w:t>
      </w:r>
      <w:proofErr w:type="spellStart"/>
      <w:r w:rsidR="00107874">
        <w:rPr>
          <w:rFonts w:ascii="Times New Roman" w:hAnsi="Times New Roman" w:cs="Times New Roman"/>
          <w:sz w:val="24"/>
          <w:szCs w:val="24"/>
        </w:rPr>
        <w:t>re</w:t>
      </w:r>
      <w:r w:rsidR="00EC6B4E">
        <w:rPr>
          <w:rFonts w:ascii="Times New Roman" w:hAnsi="Times New Roman" w:cs="Times New Roman"/>
          <w:sz w:val="24"/>
          <w:szCs w:val="24"/>
        </w:rPr>
        <w:t>af</w:t>
      </w:r>
      <w:r w:rsidR="00107874">
        <w:rPr>
          <w:rFonts w:ascii="Times New Roman" w:hAnsi="Times New Roman" w:cs="Times New Roman"/>
          <w:sz w:val="24"/>
          <w:szCs w:val="24"/>
        </w:rPr>
        <w:t>forestation</w:t>
      </w:r>
      <w:proofErr w:type="spellEnd"/>
      <w:r w:rsidR="00107874">
        <w:rPr>
          <w:rFonts w:ascii="Times New Roman" w:hAnsi="Times New Roman" w:cs="Times New Roman"/>
          <w:sz w:val="24"/>
          <w:szCs w:val="24"/>
        </w:rPr>
        <w:t xml:space="preserve"> of England must not be neglected both for the value that its product has been to the sinews of this great War and for the prospective value and usefulness for coming generations</w:t>
      </w:r>
      <w:r w:rsidR="000625F2">
        <w:rPr>
          <w:rFonts w:ascii="Times New Roman" w:hAnsi="Times New Roman" w:cs="Times New Roman"/>
          <w:sz w:val="24"/>
          <w:szCs w:val="24"/>
        </w:rPr>
        <w:t>.</w:t>
      </w:r>
      <w:r w:rsidR="007A5790">
        <w:rPr>
          <w:rFonts w:ascii="Times New Roman" w:hAnsi="Times New Roman" w:cs="Times New Roman"/>
          <w:sz w:val="24"/>
          <w:szCs w:val="24"/>
        </w:rPr>
        <w:t>”</w:t>
      </w:r>
      <w:r w:rsidR="00107874">
        <w:rPr>
          <w:rStyle w:val="FootnoteReference"/>
          <w:rFonts w:ascii="Times New Roman" w:hAnsi="Times New Roman" w:cs="Times New Roman"/>
          <w:sz w:val="24"/>
          <w:szCs w:val="24"/>
        </w:rPr>
        <w:footnoteReference w:id="121"/>
      </w:r>
      <w:r w:rsidR="00107874">
        <w:rPr>
          <w:rFonts w:ascii="Times New Roman" w:hAnsi="Times New Roman" w:cs="Times New Roman"/>
          <w:sz w:val="24"/>
          <w:szCs w:val="24"/>
        </w:rPr>
        <w:t xml:space="preserve">  Eighteen months later, o</w:t>
      </w:r>
      <w:r>
        <w:rPr>
          <w:rFonts w:ascii="Times New Roman" w:hAnsi="Times New Roman" w:cs="Times New Roman"/>
          <w:sz w:val="24"/>
          <w:szCs w:val="24"/>
        </w:rPr>
        <w:t xml:space="preserve">ne concerned </w:t>
      </w:r>
      <w:r w:rsidR="00FD5DC1">
        <w:rPr>
          <w:rFonts w:ascii="Times New Roman" w:hAnsi="Times New Roman" w:cs="Times New Roman"/>
          <w:sz w:val="24"/>
          <w:szCs w:val="24"/>
        </w:rPr>
        <w:t xml:space="preserve">citizen commented in </w:t>
      </w:r>
      <w:r>
        <w:rPr>
          <w:rFonts w:ascii="Times New Roman" w:hAnsi="Times New Roman" w:cs="Times New Roman"/>
          <w:sz w:val="24"/>
          <w:szCs w:val="24"/>
        </w:rPr>
        <w:t xml:space="preserve">the </w:t>
      </w:r>
      <w:r w:rsidRPr="00172183">
        <w:rPr>
          <w:rFonts w:ascii="Times New Roman" w:hAnsi="Times New Roman" w:cs="Times New Roman"/>
          <w:i/>
          <w:sz w:val="24"/>
          <w:szCs w:val="24"/>
        </w:rPr>
        <w:t>Exeter and Plymouth Gazette</w:t>
      </w:r>
      <w:r>
        <w:rPr>
          <w:rFonts w:ascii="Times New Roman" w:hAnsi="Times New Roman" w:cs="Times New Roman"/>
          <w:sz w:val="24"/>
          <w:szCs w:val="24"/>
        </w:rPr>
        <w:t xml:space="preserve"> that wartime forestry operations had </w:t>
      </w:r>
      <w:r w:rsidR="007A5790">
        <w:rPr>
          <w:rFonts w:ascii="Times New Roman" w:hAnsi="Times New Roman" w:cs="Times New Roman"/>
          <w:sz w:val="24"/>
          <w:szCs w:val="24"/>
        </w:rPr>
        <w:t>“</w:t>
      </w:r>
      <w:r>
        <w:rPr>
          <w:rFonts w:ascii="Times New Roman" w:hAnsi="Times New Roman" w:cs="Times New Roman"/>
          <w:sz w:val="24"/>
          <w:szCs w:val="24"/>
        </w:rPr>
        <w:t>never brought home more strongly to the Devonian than when he is visiting a spot which was formerly quiet, picturesque woodland, but is now the centre of a Canadian forestry camp</w:t>
      </w:r>
      <w:r w:rsidR="000625F2">
        <w:rPr>
          <w:rFonts w:ascii="Times New Roman" w:hAnsi="Times New Roman" w:cs="Times New Roman"/>
          <w:sz w:val="24"/>
          <w:szCs w:val="24"/>
        </w:rPr>
        <w:t>.</w:t>
      </w:r>
      <w:r w:rsidR="007A5790">
        <w:rPr>
          <w:rFonts w:ascii="Times New Roman" w:hAnsi="Times New Roman" w:cs="Times New Roman"/>
          <w:sz w:val="24"/>
          <w:szCs w:val="24"/>
        </w:rPr>
        <w:t>”</w:t>
      </w:r>
      <w:r>
        <w:rPr>
          <w:rFonts w:ascii="Times New Roman" w:hAnsi="Times New Roman" w:cs="Times New Roman"/>
          <w:sz w:val="24"/>
          <w:szCs w:val="24"/>
        </w:rPr>
        <w:t xml:space="preserve">  The stark and lasting impact on the Devon landscape was obvious for all to see, </w:t>
      </w:r>
      <w:r w:rsidR="007A5790">
        <w:rPr>
          <w:rFonts w:ascii="Times New Roman" w:hAnsi="Times New Roman" w:cs="Times New Roman"/>
          <w:sz w:val="24"/>
          <w:szCs w:val="24"/>
        </w:rPr>
        <w:t>“</w:t>
      </w:r>
      <w:r>
        <w:rPr>
          <w:rFonts w:ascii="Times New Roman" w:hAnsi="Times New Roman" w:cs="Times New Roman"/>
          <w:sz w:val="24"/>
          <w:szCs w:val="24"/>
        </w:rPr>
        <w:t>Onlooker</w:t>
      </w:r>
      <w:r w:rsidR="007A5790">
        <w:rPr>
          <w:rFonts w:ascii="Times New Roman" w:hAnsi="Times New Roman" w:cs="Times New Roman"/>
          <w:sz w:val="24"/>
          <w:szCs w:val="24"/>
        </w:rPr>
        <w:t>”</w:t>
      </w:r>
      <w:r>
        <w:rPr>
          <w:rFonts w:ascii="Times New Roman" w:hAnsi="Times New Roman" w:cs="Times New Roman"/>
          <w:sz w:val="24"/>
          <w:szCs w:val="24"/>
        </w:rPr>
        <w:t xml:space="preserve"> lamented.</w:t>
      </w:r>
    </w:p>
    <w:p w14:paraId="597903B5" w14:textId="77777777" w:rsidR="007D3E66" w:rsidRDefault="007D3E66" w:rsidP="007D3E66">
      <w:pPr>
        <w:spacing w:after="0" w:line="480" w:lineRule="auto"/>
        <w:ind w:firstLine="720"/>
        <w:rPr>
          <w:rFonts w:ascii="Times New Roman" w:hAnsi="Times New Roman" w:cs="Times New Roman"/>
          <w:sz w:val="24"/>
          <w:szCs w:val="24"/>
        </w:rPr>
      </w:pPr>
    </w:p>
    <w:p w14:paraId="129026A0" w14:textId="77777777" w:rsidR="007D3E66" w:rsidRDefault="007D3E66" w:rsidP="007D3E66">
      <w:pPr>
        <w:spacing w:after="0" w:line="480" w:lineRule="auto"/>
        <w:ind w:left="737" w:right="737"/>
        <w:rPr>
          <w:rFonts w:ascii="Times New Roman" w:hAnsi="Times New Roman" w:cs="Times New Roman"/>
          <w:sz w:val="24"/>
          <w:szCs w:val="24"/>
        </w:rPr>
      </w:pPr>
      <w:r>
        <w:rPr>
          <w:rFonts w:ascii="Times New Roman" w:hAnsi="Times New Roman" w:cs="Times New Roman"/>
          <w:sz w:val="24"/>
          <w:szCs w:val="24"/>
        </w:rPr>
        <w:t>The trees, with their welcome shade, have disappeared or are fast vanishing under the blows of the gleaming axe wielded in true Canadian style by those hardy sons of the West.  Much of the land which is thus being laid bare, will, doubtless, be of value in other directions, but the wholesale, although absolutely necessary, destruction of our already diminished forests and woods brings home to the observer the need of some definite need of re-afforestation when the present picturesque and busy lumber camps shall have disappeared with the advent of peace, leaving behind them, in lieu of the wooded hills and glens, desolation and destruction.</w:t>
      </w:r>
      <w:r>
        <w:rPr>
          <w:rStyle w:val="FootnoteReference"/>
          <w:rFonts w:ascii="Times New Roman" w:hAnsi="Times New Roman" w:cs="Times New Roman"/>
          <w:sz w:val="24"/>
          <w:szCs w:val="24"/>
        </w:rPr>
        <w:footnoteReference w:id="122"/>
      </w:r>
      <w:r>
        <w:rPr>
          <w:rFonts w:ascii="Times New Roman" w:hAnsi="Times New Roman" w:cs="Times New Roman"/>
          <w:sz w:val="24"/>
          <w:szCs w:val="24"/>
        </w:rPr>
        <w:t xml:space="preserve">  </w:t>
      </w:r>
    </w:p>
    <w:p w14:paraId="3F2682DF" w14:textId="77777777" w:rsidR="007D3E66" w:rsidRDefault="007D3E66" w:rsidP="007D3E66">
      <w:pPr>
        <w:spacing w:after="0" w:line="480" w:lineRule="auto"/>
        <w:ind w:left="737" w:right="737"/>
        <w:rPr>
          <w:rFonts w:ascii="Times New Roman" w:hAnsi="Times New Roman" w:cs="Times New Roman"/>
          <w:sz w:val="24"/>
          <w:szCs w:val="24"/>
        </w:rPr>
      </w:pPr>
    </w:p>
    <w:p w14:paraId="482AAE02" w14:textId="55D0637A" w:rsidR="00B64536" w:rsidRDefault="007D3E66" w:rsidP="006140D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Time would eventually heal these scars made by the Canadian lumbermen in Devon.</w:t>
      </w:r>
      <w:r>
        <w:rPr>
          <w:rStyle w:val="FootnoteReference"/>
          <w:rFonts w:ascii="Times New Roman" w:hAnsi="Times New Roman" w:cs="Times New Roman"/>
          <w:sz w:val="24"/>
          <w:szCs w:val="24"/>
        </w:rPr>
        <w:footnoteReference w:id="123"/>
      </w:r>
      <w:r>
        <w:rPr>
          <w:rFonts w:ascii="Times New Roman" w:hAnsi="Times New Roman" w:cs="Times New Roman"/>
          <w:sz w:val="24"/>
          <w:szCs w:val="24"/>
        </w:rPr>
        <w:t xml:space="preserve">  However, </w:t>
      </w:r>
      <w:r w:rsidR="007A5790">
        <w:rPr>
          <w:rFonts w:ascii="Times New Roman" w:hAnsi="Times New Roman" w:cs="Times New Roman"/>
          <w:sz w:val="24"/>
          <w:szCs w:val="24"/>
        </w:rPr>
        <w:t>“</w:t>
      </w:r>
      <w:r>
        <w:rPr>
          <w:rFonts w:ascii="Times New Roman" w:hAnsi="Times New Roman" w:cs="Times New Roman"/>
          <w:sz w:val="24"/>
          <w:szCs w:val="24"/>
        </w:rPr>
        <w:t>Onlooker</w:t>
      </w:r>
      <w:r w:rsidR="007A5790">
        <w:rPr>
          <w:rFonts w:ascii="Times New Roman" w:hAnsi="Times New Roman" w:cs="Times New Roman"/>
          <w:sz w:val="24"/>
          <w:szCs w:val="24"/>
        </w:rPr>
        <w:t>”</w:t>
      </w:r>
      <w:r>
        <w:rPr>
          <w:rFonts w:ascii="Times New Roman" w:hAnsi="Times New Roman" w:cs="Times New Roman"/>
          <w:sz w:val="24"/>
          <w:szCs w:val="24"/>
        </w:rPr>
        <w:t xml:space="preserve"> had posed an interesting question about the future sustainability and management of Britain’s depleted forests.  As part of the British government’s reconstruction policies a new agency, the Forestry Commission, was established in 1919 to coordinate a national strategy of reforestation, land management and woodland security.  By 1939 timber stocks had recovered with the Forestry Commission playing a pivotal role in supplying timber for yet another war.  Canadian lumberjacks returned to help harvest this natural bounty, and forests throughout the United Kingdom yielded once again to the axes of the </w:t>
      </w:r>
      <w:r w:rsidR="007A5790">
        <w:rPr>
          <w:rFonts w:ascii="Times New Roman" w:hAnsi="Times New Roman" w:cs="Times New Roman"/>
          <w:sz w:val="24"/>
          <w:szCs w:val="24"/>
        </w:rPr>
        <w:t>“</w:t>
      </w:r>
      <w:r>
        <w:rPr>
          <w:rFonts w:ascii="Times New Roman" w:hAnsi="Times New Roman" w:cs="Times New Roman"/>
          <w:sz w:val="24"/>
          <w:szCs w:val="24"/>
        </w:rPr>
        <w:t>Sawdust Fusiliers</w:t>
      </w:r>
      <w:r w:rsidR="00B06158">
        <w:rPr>
          <w:rFonts w:ascii="Times New Roman" w:hAnsi="Times New Roman" w:cs="Times New Roman"/>
          <w:sz w:val="24"/>
          <w:szCs w:val="24"/>
        </w:rPr>
        <w:t>.</w:t>
      </w:r>
      <w:r w:rsidR="007A5790">
        <w:rPr>
          <w:rFonts w:ascii="Times New Roman" w:hAnsi="Times New Roman" w:cs="Times New Roman"/>
          <w:sz w:val="24"/>
          <w:szCs w:val="24"/>
        </w:rPr>
        <w:t>”</w:t>
      </w:r>
      <w:r>
        <w:rPr>
          <w:rStyle w:val="FootnoteReference"/>
          <w:rFonts w:ascii="Times New Roman" w:hAnsi="Times New Roman" w:cs="Times New Roman"/>
          <w:sz w:val="24"/>
          <w:szCs w:val="24"/>
        </w:rPr>
        <w:footnoteReference w:id="124"/>
      </w:r>
      <w:r>
        <w:rPr>
          <w:rFonts w:ascii="Times New Roman" w:hAnsi="Times New Roman" w:cs="Times New Roman"/>
          <w:sz w:val="24"/>
          <w:szCs w:val="24"/>
        </w:rPr>
        <w:t xml:space="preserve"> </w:t>
      </w:r>
    </w:p>
    <w:sectPr w:rsidR="00B6453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BD307" w14:textId="77777777" w:rsidR="00B0254F" w:rsidRDefault="00B0254F" w:rsidP="007D3E66">
      <w:pPr>
        <w:spacing w:after="0" w:line="240" w:lineRule="auto"/>
      </w:pPr>
      <w:r>
        <w:separator/>
      </w:r>
    </w:p>
  </w:endnote>
  <w:endnote w:type="continuationSeparator" w:id="0">
    <w:p w14:paraId="7605B864" w14:textId="77777777" w:rsidR="00B0254F" w:rsidRDefault="00B0254F" w:rsidP="007D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296246"/>
      <w:docPartObj>
        <w:docPartGallery w:val="Page Numbers (Bottom of Page)"/>
        <w:docPartUnique/>
      </w:docPartObj>
    </w:sdtPr>
    <w:sdtEndPr>
      <w:rPr>
        <w:noProof/>
      </w:rPr>
    </w:sdtEndPr>
    <w:sdtContent>
      <w:p w14:paraId="682AA3C5" w14:textId="256BB9F2" w:rsidR="00667916" w:rsidRDefault="00667916">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08D7AF1D" w14:textId="77777777" w:rsidR="00667916" w:rsidRDefault="00667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37975" w14:textId="77777777" w:rsidR="00B0254F" w:rsidRDefault="00B0254F" w:rsidP="007D3E66">
      <w:pPr>
        <w:spacing w:after="0" w:line="240" w:lineRule="auto"/>
      </w:pPr>
      <w:r>
        <w:separator/>
      </w:r>
    </w:p>
  </w:footnote>
  <w:footnote w:type="continuationSeparator" w:id="0">
    <w:p w14:paraId="614C9492" w14:textId="77777777" w:rsidR="00B0254F" w:rsidRDefault="00B0254F" w:rsidP="007D3E66">
      <w:pPr>
        <w:spacing w:after="0" w:line="240" w:lineRule="auto"/>
      </w:pPr>
      <w:r>
        <w:continuationSeparator/>
      </w:r>
    </w:p>
  </w:footnote>
  <w:footnote w:id="1">
    <w:p w14:paraId="4C00A1C6" w14:textId="49311CD4" w:rsidR="007B7590" w:rsidRDefault="007B7590" w:rsidP="00567D90">
      <w:pPr>
        <w:pStyle w:val="FootnoteText"/>
        <w:spacing w:before="120" w:after="120"/>
        <w:rPr>
          <w:rFonts w:ascii="Times New Roman" w:hAnsi="Times New Roman" w:cs="Times New Roman"/>
        </w:rPr>
      </w:pPr>
      <w:r>
        <w:rPr>
          <w:rFonts w:ascii="Times New Roman" w:hAnsi="Times New Roman" w:cs="Times New Roman"/>
        </w:rPr>
        <w:t xml:space="preserve">* The author </w:t>
      </w:r>
      <w:r w:rsidR="00C3326B">
        <w:rPr>
          <w:rFonts w:ascii="Times New Roman" w:hAnsi="Times New Roman" w:cs="Times New Roman"/>
        </w:rPr>
        <w:t xml:space="preserve">is Reader in British Imperial and Commonwealth History at the University of the West of England (Bristol).  He </w:t>
      </w:r>
      <w:r>
        <w:rPr>
          <w:rFonts w:ascii="Times New Roman" w:hAnsi="Times New Roman" w:cs="Times New Roman"/>
        </w:rPr>
        <w:t xml:space="preserve">wishes to thank </w:t>
      </w:r>
      <w:r w:rsidR="0009252B" w:rsidRPr="0009252B">
        <w:rPr>
          <w:rFonts w:ascii="Times New Roman" w:hAnsi="Times New Roman" w:cs="Times New Roman"/>
        </w:rPr>
        <w:t xml:space="preserve">colleagues at UWE (Bristol), John Fisher and Philip </w:t>
      </w:r>
      <w:proofErr w:type="spellStart"/>
      <w:r w:rsidR="0009252B" w:rsidRPr="0009252B">
        <w:rPr>
          <w:rFonts w:ascii="Times New Roman" w:hAnsi="Times New Roman" w:cs="Times New Roman"/>
        </w:rPr>
        <w:t>Ollerenshaw</w:t>
      </w:r>
      <w:proofErr w:type="spellEnd"/>
      <w:r w:rsidR="0009252B" w:rsidRPr="0009252B">
        <w:rPr>
          <w:rFonts w:ascii="Times New Roman" w:hAnsi="Times New Roman" w:cs="Times New Roman"/>
        </w:rPr>
        <w:t>, for comments on earlier drafts.  He is grateful to Bill Russell</w:t>
      </w:r>
      <w:r w:rsidR="00570103">
        <w:rPr>
          <w:rFonts w:ascii="Times New Roman" w:hAnsi="Times New Roman" w:cs="Times New Roman"/>
        </w:rPr>
        <w:t xml:space="preserve"> and Glenn Wright</w:t>
      </w:r>
      <w:r w:rsidR="0009252B" w:rsidRPr="0009252B">
        <w:rPr>
          <w:rFonts w:ascii="Times New Roman" w:hAnsi="Times New Roman" w:cs="Times New Roman"/>
        </w:rPr>
        <w:t xml:space="preserve">, former </w:t>
      </w:r>
      <w:r w:rsidR="00570103">
        <w:rPr>
          <w:rFonts w:ascii="Times New Roman" w:hAnsi="Times New Roman" w:cs="Times New Roman"/>
        </w:rPr>
        <w:t xml:space="preserve">staffers </w:t>
      </w:r>
      <w:r w:rsidR="0009252B" w:rsidRPr="0009252B">
        <w:rPr>
          <w:rFonts w:ascii="Times New Roman" w:hAnsi="Times New Roman" w:cs="Times New Roman"/>
        </w:rPr>
        <w:t xml:space="preserve">at Library and Archives Canada, and to Tim Cook, Canada War Museum, who provided useful insights on aspects of this work.  My thanks also to the three anonymous referees for their challenging but constructive criticisms during the peer review process.  Finally, the author acknowledges funding received while attached to the </w:t>
      </w:r>
      <w:r w:rsidR="0009252B">
        <w:rPr>
          <w:rFonts w:ascii="Times New Roman" w:hAnsi="Times New Roman" w:cs="Times New Roman"/>
        </w:rPr>
        <w:t>‘</w:t>
      </w:r>
      <w:r w:rsidR="0009252B" w:rsidRPr="0009252B">
        <w:rPr>
          <w:rFonts w:ascii="Times New Roman" w:hAnsi="Times New Roman" w:cs="Times New Roman"/>
        </w:rPr>
        <w:t>Everyday Lives in War</w:t>
      </w:r>
      <w:r w:rsidR="0009252B">
        <w:rPr>
          <w:rFonts w:ascii="Times New Roman" w:hAnsi="Times New Roman" w:cs="Times New Roman"/>
        </w:rPr>
        <w:t>’</w:t>
      </w:r>
      <w:r w:rsidR="0009252B" w:rsidRPr="0009252B">
        <w:rPr>
          <w:rFonts w:ascii="Times New Roman" w:hAnsi="Times New Roman" w:cs="Times New Roman"/>
        </w:rPr>
        <w:t xml:space="preserve"> centre based at the University of Hertfordshire, which was sponsored by the Arts and Humanities Research Council (UK).</w:t>
      </w:r>
    </w:p>
    <w:p w14:paraId="04D457F4" w14:textId="6F1321B2" w:rsidR="00667916" w:rsidRPr="00567D90" w:rsidRDefault="00667916" w:rsidP="00567D90">
      <w:pPr>
        <w:pStyle w:val="FootnoteText"/>
        <w:spacing w:before="120" w:after="120"/>
        <w:rPr>
          <w:rFonts w:ascii="Times New Roman" w:hAnsi="Times New Roman" w:cs="Times New Roman"/>
        </w:rPr>
      </w:pPr>
      <w:r w:rsidRPr="00567D90">
        <w:rPr>
          <w:rStyle w:val="FootnoteReference"/>
          <w:rFonts w:ascii="Times New Roman" w:hAnsi="Times New Roman" w:cs="Times New Roman"/>
        </w:rPr>
        <w:footnoteRef/>
      </w:r>
      <w:r w:rsidRPr="00567D90">
        <w:rPr>
          <w:rFonts w:ascii="Times New Roman" w:hAnsi="Times New Roman" w:cs="Times New Roman"/>
        </w:rPr>
        <w:t xml:space="preserve"> </w:t>
      </w:r>
      <w:r w:rsidRPr="00DA425E">
        <w:rPr>
          <w:rFonts w:ascii="Times New Roman" w:hAnsi="Times New Roman" w:cs="Times New Roman"/>
          <w:i/>
        </w:rPr>
        <w:t>The Graphic</w:t>
      </w:r>
      <w:r>
        <w:rPr>
          <w:rFonts w:ascii="Times New Roman" w:hAnsi="Times New Roman" w:cs="Times New Roman"/>
        </w:rPr>
        <w:t xml:space="preserve">, “The Forest and the Fight. The Work of the Canadian Forestry Corps,” June 6, 1917. </w:t>
      </w:r>
    </w:p>
  </w:footnote>
  <w:footnote w:id="2">
    <w:p w14:paraId="502D5C94" w14:textId="12D7B61F" w:rsidR="00667916" w:rsidRPr="00567D90" w:rsidRDefault="00667916" w:rsidP="00567D90">
      <w:pPr>
        <w:pStyle w:val="FootnoteText"/>
        <w:spacing w:before="120" w:after="120"/>
        <w:rPr>
          <w:rFonts w:ascii="Times New Roman" w:hAnsi="Times New Roman" w:cs="Times New Roman"/>
        </w:rPr>
      </w:pPr>
      <w:r w:rsidRPr="00567D90">
        <w:rPr>
          <w:rStyle w:val="FootnoteReference"/>
          <w:rFonts w:ascii="Times New Roman" w:hAnsi="Times New Roman" w:cs="Times New Roman"/>
        </w:rPr>
        <w:footnoteRef/>
      </w:r>
      <w:r w:rsidRPr="00567D90">
        <w:rPr>
          <w:rFonts w:ascii="Times New Roman" w:hAnsi="Times New Roman" w:cs="Times New Roman"/>
        </w:rPr>
        <w:t xml:space="preserve"> C. W. Bird and J. B. Davies, </w:t>
      </w:r>
      <w:r w:rsidRPr="00567D90">
        <w:rPr>
          <w:rFonts w:ascii="Times New Roman" w:hAnsi="Times New Roman" w:cs="Times New Roman"/>
          <w:i/>
        </w:rPr>
        <w:t>The Canadian Forestry Corps. Its Inception, Development and Achievements</w:t>
      </w:r>
      <w:r w:rsidRPr="00567D90">
        <w:rPr>
          <w:rFonts w:ascii="Times New Roman" w:hAnsi="Times New Roman" w:cs="Times New Roman"/>
        </w:rPr>
        <w:t xml:space="preserve"> (London</w:t>
      </w:r>
      <w:r>
        <w:rPr>
          <w:rFonts w:ascii="Times New Roman" w:hAnsi="Times New Roman" w:cs="Times New Roman"/>
        </w:rPr>
        <w:t>:</w:t>
      </w:r>
      <w:r w:rsidRPr="00567D90">
        <w:rPr>
          <w:rFonts w:ascii="Times New Roman" w:hAnsi="Times New Roman" w:cs="Times New Roman"/>
        </w:rPr>
        <w:t xml:space="preserve"> </w:t>
      </w:r>
      <w:r>
        <w:rPr>
          <w:rFonts w:ascii="Times New Roman" w:hAnsi="Times New Roman" w:cs="Times New Roman"/>
        </w:rPr>
        <w:t xml:space="preserve">HM Stationary Office, </w:t>
      </w:r>
      <w:r w:rsidRPr="00567D90">
        <w:rPr>
          <w:rFonts w:ascii="Times New Roman" w:hAnsi="Times New Roman" w:cs="Times New Roman"/>
        </w:rPr>
        <w:t xml:space="preserve">1919), </w:t>
      </w:r>
      <w:r>
        <w:rPr>
          <w:rFonts w:ascii="Times New Roman" w:hAnsi="Times New Roman" w:cs="Times New Roman"/>
        </w:rPr>
        <w:t xml:space="preserve">p. </w:t>
      </w:r>
      <w:r w:rsidRPr="00567D90">
        <w:rPr>
          <w:rFonts w:ascii="Times New Roman" w:hAnsi="Times New Roman" w:cs="Times New Roman"/>
        </w:rPr>
        <w:t>5.</w:t>
      </w:r>
      <w:r>
        <w:rPr>
          <w:rFonts w:ascii="Times New Roman" w:hAnsi="Times New Roman" w:cs="Times New Roman"/>
        </w:rPr>
        <w:t xml:space="preserve">  </w:t>
      </w:r>
    </w:p>
  </w:footnote>
  <w:footnote w:id="3">
    <w:p w14:paraId="3C7C28E5" w14:textId="1303F6A6" w:rsidR="00667916" w:rsidRPr="0047162E" w:rsidRDefault="00667916" w:rsidP="0047162E">
      <w:pPr>
        <w:pStyle w:val="FootnoteText"/>
        <w:spacing w:before="120" w:after="120"/>
        <w:rPr>
          <w:rFonts w:ascii="Times New Roman" w:hAnsi="Times New Roman" w:cs="Times New Roman"/>
        </w:rPr>
      </w:pPr>
      <w:r w:rsidRPr="0047162E">
        <w:rPr>
          <w:rStyle w:val="FootnoteReference"/>
          <w:rFonts w:ascii="Times New Roman" w:hAnsi="Times New Roman" w:cs="Times New Roman"/>
        </w:rPr>
        <w:footnoteRef/>
      </w:r>
      <w:r w:rsidRPr="0047162E">
        <w:rPr>
          <w:rFonts w:ascii="Times New Roman" w:hAnsi="Times New Roman" w:cs="Times New Roman"/>
        </w:rPr>
        <w:t xml:space="preserve"> </w:t>
      </w:r>
      <w:r w:rsidRPr="0047162E">
        <w:rPr>
          <w:rFonts w:ascii="Times New Roman" w:hAnsi="Times New Roman" w:cs="Times New Roman"/>
          <w:i/>
        </w:rPr>
        <w:t>Ottawa Evening Journal</w:t>
      </w:r>
      <w:r>
        <w:rPr>
          <w:rFonts w:ascii="Times New Roman" w:hAnsi="Times New Roman" w:cs="Times New Roman"/>
        </w:rPr>
        <w:t>, March 7-25, 1916.</w:t>
      </w:r>
    </w:p>
  </w:footnote>
  <w:footnote w:id="4">
    <w:p w14:paraId="774582AA" w14:textId="780565B1" w:rsidR="00667916" w:rsidRPr="00567D90" w:rsidRDefault="00667916" w:rsidP="0047162E">
      <w:pPr>
        <w:pStyle w:val="FootnoteText"/>
        <w:spacing w:before="120" w:after="120"/>
        <w:rPr>
          <w:rFonts w:ascii="Times New Roman" w:hAnsi="Times New Roman" w:cs="Times New Roman"/>
        </w:rPr>
      </w:pPr>
      <w:r w:rsidRPr="0047162E">
        <w:rPr>
          <w:rStyle w:val="FootnoteReference"/>
          <w:rFonts w:ascii="Times New Roman" w:hAnsi="Times New Roman" w:cs="Times New Roman"/>
        </w:rPr>
        <w:footnoteRef/>
      </w:r>
      <w:r w:rsidRPr="0047162E">
        <w:rPr>
          <w:rFonts w:ascii="Times New Roman" w:hAnsi="Times New Roman" w:cs="Times New Roman"/>
        </w:rPr>
        <w:t xml:space="preserve"> The</w:t>
      </w:r>
      <w:r>
        <w:rPr>
          <w:rFonts w:ascii="Times New Roman" w:hAnsi="Times New Roman" w:cs="Times New Roman"/>
        </w:rPr>
        <w:t xml:space="preserve"> National Archives, Kew (TNA), Board of Trade papers, </w:t>
      </w:r>
      <w:bookmarkStart w:id="0" w:name="_Hlk1401810"/>
      <w:r>
        <w:rPr>
          <w:rFonts w:ascii="Times New Roman" w:hAnsi="Times New Roman" w:cs="Times New Roman"/>
        </w:rPr>
        <w:t>BT 71/1/6456, “Suggested Scheme to secure more satisfactory arrangements for the acquisition and distribution of timber for Government purposes</w:t>
      </w:r>
      <w:bookmarkEnd w:id="0"/>
      <w:r>
        <w:rPr>
          <w:rFonts w:ascii="Times New Roman" w:hAnsi="Times New Roman" w:cs="Times New Roman"/>
        </w:rPr>
        <w:t xml:space="preserve">,” June 1916; </w:t>
      </w:r>
      <w:r w:rsidRPr="00567D90">
        <w:rPr>
          <w:rFonts w:ascii="Times New Roman" w:hAnsi="Times New Roman" w:cs="Times New Roman"/>
        </w:rPr>
        <w:t xml:space="preserve">Bird and Davies, </w:t>
      </w:r>
      <w:r w:rsidRPr="00567D90">
        <w:rPr>
          <w:rFonts w:ascii="Times New Roman" w:hAnsi="Times New Roman" w:cs="Times New Roman"/>
          <w:i/>
        </w:rPr>
        <w:t>Canadian Forestry Corps</w:t>
      </w:r>
      <w:r w:rsidRPr="00567D90">
        <w:rPr>
          <w:rFonts w:ascii="Times New Roman" w:hAnsi="Times New Roman" w:cs="Times New Roman"/>
        </w:rPr>
        <w:t xml:space="preserve">, </w:t>
      </w:r>
      <w:r>
        <w:rPr>
          <w:rFonts w:ascii="Times New Roman" w:hAnsi="Times New Roman" w:cs="Times New Roman"/>
        </w:rPr>
        <w:t>p</w:t>
      </w:r>
      <w:r w:rsidR="00477B71">
        <w:rPr>
          <w:rFonts w:ascii="Times New Roman" w:hAnsi="Times New Roman" w:cs="Times New Roman"/>
        </w:rPr>
        <w:t xml:space="preserve">. </w:t>
      </w:r>
      <w:r w:rsidRPr="00567D90">
        <w:rPr>
          <w:rFonts w:ascii="Times New Roman" w:hAnsi="Times New Roman" w:cs="Times New Roman"/>
        </w:rPr>
        <w:t>7.</w:t>
      </w:r>
    </w:p>
  </w:footnote>
  <w:footnote w:id="5">
    <w:p w14:paraId="3F882808" w14:textId="1D1A82A0" w:rsidR="002E4709" w:rsidRPr="009F05B5" w:rsidRDefault="002E4709" w:rsidP="009F05B5">
      <w:pPr>
        <w:pStyle w:val="FootnoteText"/>
        <w:spacing w:before="120" w:after="120"/>
        <w:rPr>
          <w:rFonts w:ascii="Times New Roman" w:hAnsi="Times New Roman" w:cs="Times New Roman"/>
        </w:rPr>
      </w:pPr>
      <w:r w:rsidRPr="00B13202">
        <w:rPr>
          <w:rStyle w:val="FootnoteReference"/>
          <w:rFonts w:ascii="Times New Roman" w:hAnsi="Times New Roman" w:cs="Times New Roman"/>
        </w:rPr>
        <w:footnoteRef/>
      </w:r>
      <w:r w:rsidRPr="00B13202">
        <w:rPr>
          <w:rFonts w:ascii="Times New Roman" w:hAnsi="Times New Roman" w:cs="Times New Roman"/>
        </w:rPr>
        <w:t xml:space="preserve"> L</w:t>
      </w:r>
      <w:r w:rsidR="00B13202">
        <w:rPr>
          <w:rFonts w:ascii="Times New Roman" w:hAnsi="Times New Roman" w:cs="Times New Roman"/>
        </w:rPr>
        <w:t>ibrary and Archives Canada</w:t>
      </w:r>
      <w:r w:rsidR="00376BCD">
        <w:rPr>
          <w:rFonts w:ascii="Times New Roman" w:hAnsi="Times New Roman" w:cs="Times New Roman"/>
        </w:rPr>
        <w:t xml:space="preserve"> (LAC)</w:t>
      </w:r>
      <w:r w:rsidRPr="00B13202">
        <w:rPr>
          <w:rFonts w:ascii="Times New Roman" w:hAnsi="Times New Roman" w:cs="Times New Roman"/>
        </w:rPr>
        <w:t>, R</w:t>
      </w:r>
      <w:r w:rsidR="00376BCD">
        <w:rPr>
          <w:rFonts w:ascii="Times New Roman" w:hAnsi="Times New Roman" w:cs="Times New Roman"/>
        </w:rPr>
        <w:t>ecord Group (RG), R</w:t>
      </w:r>
      <w:r w:rsidRPr="00B13202">
        <w:rPr>
          <w:rFonts w:ascii="Times New Roman" w:hAnsi="Times New Roman" w:cs="Times New Roman"/>
        </w:rPr>
        <w:t>G 150, Accession 1992-93/166, box 2350-50, digitized service file for Lieutenant J. B. Davies.</w:t>
      </w:r>
      <w:r w:rsidR="00FB0E67">
        <w:rPr>
          <w:rFonts w:ascii="Times New Roman" w:hAnsi="Times New Roman" w:cs="Times New Roman"/>
        </w:rPr>
        <w:t xml:space="preserve">  </w:t>
      </w:r>
    </w:p>
  </w:footnote>
  <w:footnote w:id="6">
    <w:p w14:paraId="7D5F0A26" w14:textId="3A576A4B" w:rsidR="009F05B5" w:rsidRPr="009F05B5" w:rsidRDefault="009F05B5" w:rsidP="009F05B5">
      <w:pPr>
        <w:pStyle w:val="FootnoteText"/>
        <w:spacing w:before="120" w:after="120"/>
        <w:rPr>
          <w:rFonts w:ascii="Times New Roman" w:hAnsi="Times New Roman" w:cs="Times New Roman"/>
        </w:rPr>
      </w:pPr>
      <w:r w:rsidRPr="009F05B5">
        <w:rPr>
          <w:rStyle w:val="FootnoteReference"/>
          <w:rFonts w:ascii="Times New Roman" w:hAnsi="Times New Roman" w:cs="Times New Roman"/>
        </w:rPr>
        <w:footnoteRef/>
      </w:r>
      <w:r w:rsidRPr="009F05B5">
        <w:rPr>
          <w:rFonts w:ascii="Times New Roman" w:hAnsi="Times New Roman" w:cs="Times New Roman"/>
        </w:rPr>
        <w:t xml:space="preserve"> </w:t>
      </w:r>
      <w:r w:rsidR="001F3C0F" w:rsidRPr="001F3C0F">
        <w:rPr>
          <w:rFonts w:ascii="Times New Roman" w:hAnsi="Times New Roman" w:cs="Times New Roman"/>
        </w:rPr>
        <w:t xml:space="preserve">G. W. L Nicholson, </w:t>
      </w:r>
      <w:r w:rsidR="001F3C0F" w:rsidRPr="001F3C0F">
        <w:rPr>
          <w:rFonts w:ascii="Times New Roman" w:hAnsi="Times New Roman" w:cs="Times New Roman"/>
          <w:i/>
          <w:iCs/>
        </w:rPr>
        <w:t>Official History of the Canadian Army in the First World War</w:t>
      </w:r>
      <w:r w:rsidR="001F3C0F" w:rsidRPr="001F3C0F">
        <w:rPr>
          <w:rFonts w:ascii="Times New Roman" w:hAnsi="Times New Roman" w:cs="Times New Roman"/>
        </w:rPr>
        <w:t xml:space="preserve"> (Ottawa: Government Printer, 1962), </w:t>
      </w:r>
      <w:r w:rsidR="001F3C0F">
        <w:rPr>
          <w:rFonts w:ascii="Times New Roman" w:hAnsi="Times New Roman" w:cs="Times New Roman"/>
        </w:rPr>
        <w:t>p</w:t>
      </w:r>
      <w:r w:rsidR="001F3C0F" w:rsidRPr="001F3C0F">
        <w:rPr>
          <w:rFonts w:ascii="Times New Roman" w:hAnsi="Times New Roman" w:cs="Times New Roman"/>
        </w:rPr>
        <w:t>p. 499</w:t>
      </w:r>
      <w:r w:rsidR="001F3C0F">
        <w:rPr>
          <w:rFonts w:ascii="Times New Roman" w:hAnsi="Times New Roman" w:cs="Times New Roman"/>
        </w:rPr>
        <w:t>-500.</w:t>
      </w:r>
      <w:r w:rsidR="0060774E">
        <w:rPr>
          <w:rFonts w:ascii="Times New Roman" w:hAnsi="Times New Roman" w:cs="Times New Roman"/>
        </w:rPr>
        <w:t xml:space="preserve"> Newfoundland also raised a 500-strong contingent of foresters that were deployed in Scotland in April 1917.  See G. W. L. Nicholson, </w:t>
      </w:r>
      <w:r w:rsidR="0060774E" w:rsidRPr="0060774E">
        <w:rPr>
          <w:rFonts w:ascii="Times New Roman" w:hAnsi="Times New Roman" w:cs="Times New Roman"/>
          <w:i/>
          <w:iCs/>
        </w:rPr>
        <w:t>The Fighting Newfoundlander: a History of the Royal Newfoundland Regiment</w:t>
      </w:r>
      <w:r w:rsidR="0060774E">
        <w:rPr>
          <w:rFonts w:ascii="Times New Roman" w:hAnsi="Times New Roman" w:cs="Times New Roman"/>
        </w:rPr>
        <w:t xml:space="preserve"> (London and Edinburgh: Thomas Nelson, 1964), pp. 467-75.</w:t>
      </w:r>
    </w:p>
  </w:footnote>
  <w:footnote w:id="7">
    <w:p w14:paraId="77E13F3E" w14:textId="5E57C714" w:rsidR="00B13202" w:rsidRPr="00D568AC" w:rsidRDefault="00B13202" w:rsidP="009F05B5">
      <w:pPr>
        <w:pStyle w:val="FootnoteText"/>
        <w:spacing w:before="120" w:after="120"/>
        <w:rPr>
          <w:rFonts w:ascii="Times New Roman" w:hAnsi="Times New Roman" w:cs="Times New Roman"/>
        </w:rPr>
      </w:pPr>
      <w:r w:rsidRPr="009F05B5">
        <w:rPr>
          <w:rStyle w:val="FootnoteReference"/>
          <w:rFonts w:ascii="Times New Roman" w:hAnsi="Times New Roman" w:cs="Times New Roman"/>
        </w:rPr>
        <w:footnoteRef/>
      </w:r>
      <w:r w:rsidRPr="009F05B5">
        <w:rPr>
          <w:rFonts w:ascii="Times New Roman" w:hAnsi="Times New Roman" w:cs="Times New Roman"/>
        </w:rPr>
        <w:t xml:space="preserve"> </w:t>
      </w:r>
      <w:r w:rsidR="00376BCD" w:rsidRPr="009F05B5">
        <w:rPr>
          <w:rFonts w:ascii="Times New Roman" w:hAnsi="Times New Roman" w:cs="Times New Roman"/>
        </w:rPr>
        <w:t>Herman L. Po</w:t>
      </w:r>
      <w:r w:rsidR="00283427" w:rsidRPr="009F05B5">
        <w:rPr>
          <w:rFonts w:ascii="Times New Roman" w:hAnsi="Times New Roman" w:cs="Times New Roman"/>
        </w:rPr>
        <w:t>r</w:t>
      </w:r>
      <w:r w:rsidR="00376BCD" w:rsidRPr="009F05B5">
        <w:rPr>
          <w:rFonts w:ascii="Times New Roman" w:hAnsi="Times New Roman" w:cs="Times New Roman"/>
        </w:rPr>
        <w:t>ter</w:t>
      </w:r>
      <w:r w:rsidR="00376BCD">
        <w:rPr>
          <w:rFonts w:ascii="Times New Roman" w:hAnsi="Times New Roman" w:cs="Times New Roman"/>
        </w:rPr>
        <w:t xml:space="preserve">, </w:t>
      </w:r>
      <w:r w:rsidR="00A528DB">
        <w:rPr>
          <w:rFonts w:ascii="Times New Roman" w:hAnsi="Times New Roman" w:cs="Times New Roman"/>
        </w:rPr>
        <w:t>“</w:t>
      </w:r>
      <w:r w:rsidR="00376BCD">
        <w:rPr>
          <w:rFonts w:ascii="Times New Roman" w:hAnsi="Times New Roman" w:cs="Times New Roman"/>
        </w:rPr>
        <w:t>A Review of Activities with the 126</w:t>
      </w:r>
      <w:r w:rsidR="00376BCD" w:rsidRPr="00376BCD">
        <w:rPr>
          <w:rFonts w:ascii="Times New Roman" w:hAnsi="Times New Roman" w:cs="Times New Roman"/>
          <w:vertAlign w:val="superscript"/>
        </w:rPr>
        <w:t>th</w:t>
      </w:r>
      <w:r w:rsidR="00376BCD">
        <w:rPr>
          <w:rFonts w:ascii="Times New Roman" w:hAnsi="Times New Roman" w:cs="Times New Roman"/>
        </w:rPr>
        <w:t xml:space="preserve"> Company Canadian Forestry Corps while stationed at Ampthill, Bedfordshire, Eng.</w:t>
      </w:r>
      <w:r w:rsidR="00A528DB">
        <w:rPr>
          <w:rFonts w:ascii="Times New Roman" w:hAnsi="Times New Roman" w:cs="Times New Roman"/>
        </w:rPr>
        <w:t>”</w:t>
      </w:r>
      <w:r w:rsidR="00516271">
        <w:rPr>
          <w:rFonts w:ascii="Times New Roman" w:hAnsi="Times New Roman" w:cs="Times New Roman"/>
        </w:rPr>
        <w:t xml:space="preserve"> (191</w:t>
      </w:r>
      <w:r w:rsidR="00900D92">
        <w:rPr>
          <w:rFonts w:ascii="Times New Roman" w:hAnsi="Times New Roman" w:cs="Times New Roman"/>
        </w:rPr>
        <w:t>9?)</w:t>
      </w:r>
      <w:r w:rsidR="00516271" w:rsidRPr="00D568AC">
        <w:rPr>
          <w:rFonts w:ascii="Times New Roman" w:hAnsi="Times New Roman" w:cs="Times New Roman"/>
        </w:rPr>
        <w:t>.</w:t>
      </w:r>
    </w:p>
  </w:footnote>
  <w:footnote w:id="8">
    <w:p w14:paraId="7ADDD1D2" w14:textId="73899E1C" w:rsidR="00D568AC" w:rsidRPr="00A406FC" w:rsidRDefault="00D568AC" w:rsidP="00A406FC">
      <w:pPr>
        <w:pStyle w:val="FootnoteText"/>
        <w:spacing w:before="120" w:after="120"/>
        <w:rPr>
          <w:rFonts w:ascii="Times New Roman" w:hAnsi="Times New Roman" w:cs="Times New Roman"/>
        </w:rPr>
      </w:pPr>
      <w:r w:rsidRPr="00D568AC">
        <w:rPr>
          <w:rStyle w:val="FootnoteReference"/>
          <w:rFonts w:ascii="Times New Roman" w:hAnsi="Times New Roman" w:cs="Times New Roman"/>
        </w:rPr>
        <w:footnoteRef/>
      </w:r>
      <w:r w:rsidRPr="00D568AC">
        <w:rPr>
          <w:rFonts w:ascii="Times New Roman" w:hAnsi="Times New Roman" w:cs="Times New Roman"/>
        </w:rPr>
        <w:t xml:space="preserve"> </w:t>
      </w:r>
      <w:r>
        <w:rPr>
          <w:rFonts w:ascii="Times New Roman" w:hAnsi="Times New Roman" w:cs="Times New Roman"/>
        </w:rPr>
        <w:t xml:space="preserve">“Foresters of Canada at Work in Great Britain: An Illustrated Record of the Work of the Canadian Woodmen during the European War” (Canadian YMCA, n.d.), </w:t>
      </w:r>
      <w:r w:rsidR="001E3231">
        <w:rPr>
          <w:rFonts w:ascii="Times New Roman" w:hAnsi="Times New Roman" w:cs="Times New Roman"/>
        </w:rPr>
        <w:t>located</w:t>
      </w:r>
      <w:r>
        <w:rPr>
          <w:rFonts w:ascii="Times New Roman" w:hAnsi="Times New Roman" w:cs="Times New Roman"/>
        </w:rPr>
        <w:t xml:space="preserve"> in </w:t>
      </w:r>
      <w:r w:rsidR="00E211E1" w:rsidRPr="00E211E1">
        <w:rPr>
          <w:rFonts w:ascii="Times New Roman" w:hAnsi="Times New Roman" w:cs="Times New Roman"/>
        </w:rPr>
        <w:t xml:space="preserve">LAC, </w:t>
      </w:r>
      <w:r w:rsidR="00E211E1">
        <w:rPr>
          <w:rFonts w:ascii="Times New Roman" w:hAnsi="Times New Roman" w:cs="Times New Roman"/>
        </w:rPr>
        <w:t xml:space="preserve">Sir Edward </w:t>
      </w:r>
      <w:r w:rsidR="00E211E1" w:rsidRPr="00E211E1">
        <w:rPr>
          <w:rFonts w:ascii="Times New Roman" w:hAnsi="Times New Roman" w:cs="Times New Roman"/>
        </w:rPr>
        <w:t xml:space="preserve">Kemp papers, MG 27 II D9, </w:t>
      </w:r>
      <w:r w:rsidR="00E211E1" w:rsidRPr="00A406FC">
        <w:rPr>
          <w:rFonts w:ascii="Times New Roman" w:hAnsi="Times New Roman" w:cs="Times New Roman"/>
        </w:rPr>
        <w:t>vol. 132, file C-26.</w:t>
      </w:r>
    </w:p>
  </w:footnote>
  <w:footnote w:id="9">
    <w:p w14:paraId="3E2985AC" w14:textId="4E631AF8" w:rsidR="00A406FC" w:rsidRPr="00A406FC" w:rsidRDefault="00A406FC" w:rsidP="00A406FC">
      <w:pPr>
        <w:pStyle w:val="FootnoteText"/>
        <w:spacing w:before="120" w:after="120"/>
        <w:rPr>
          <w:rFonts w:ascii="Times New Roman" w:hAnsi="Times New Roman" w:cs="Times New Roman"/>
        </w:rPr>
      </w:pPr>
      <w:r w:rsidRPr="00A406FC">
        <w:rPr>
          <w:rStyle w:val="FootnoteReference"/>
          <w:rFonts w:ascii="Times New Roman" w:hAnsi="Times New Roman" w:cs="Times New Roman"/>
        </w:rPr>
        <w:footnoteRef/>
      </w:r>
      <w:r w:rsidRPr="00A406FC">
        <w:rPr>
          <w:rFonts w:ascii="Times New Roman" w:hAnsi="Times New Roman" w:cs="Times New Roman"/>
        </w:rPr>
        <w:t xml:space="preserve"> Brian Douglas Tennyson, </w:t>
      </w:r>
      <w:r w:rsidRPr="00A406FC">
        <w:rPr>
          <w:rFonts w:ascii="Times New Roman" w:hAnsi="Times New Roman" w:cs="Times New Roman"/>
          <w:i/>
          <w:iCs/>
        </w:rPr>
        <w:t>The Canadian Experience of the Great War: A Guide to Memoirs</w:t>
      </w:r>
      <w:r w:rsidRPr="00A406FC">
        <w:rPr>
          <w:rFonts w:ascii="Times New Roman" w:hAnsi="Times New Roman" w:cs="Times New Roman"/>
        </w:rPr>
        <w:t xml:space="preserve"> (Toronto: Scarecrow Press, 2013)</w:t>
      </w:r>
      <w:r w:rsidR="00380345">
        <w:rPr>
          <w:rFonts w:ascii="Times New Roman" w:hAnsi="Times New Roman" w:cs="Times New Roman"/>
        </w:rPr>
        <w:t>. N</w:t>
      </w:r>
      <w:r w:rsidR="00CD4E39">
        <w:rPr>
          <w:rFonts w:ascii="Times New Roman" w:hAnsi="Times New Roman" w:cs="Times New Roman"/>
        </w:rPr>
        <w:t xml:space="preserve">o </w:t>
      </w:r>
      <w:r w:rsidR="00380345">
        <w:rPr>
          <w:rFonts w:ascii="Times New Roman" w:hAnsi="Times New Roman" w:cs="Times New Roman"/>
        </w:rPr>
        <w:t xml:space="preserve">book-length </w:t>
      </w:r>
      <w:r w:rsidR="00CD4E39">
        <w:rPr>
          <w:rFonts w:ascii="Times New Roman" w:hAnsi="Times New Roman" w:cs="Times New Roman"/>
        </w:rPr>
        <w:t xml:space="preserve">memoirs </w:t>
      </w:r>
      <w:r w:rsidR="00380345">
        <w:rPr>
          <w:rFonts w:ascii="Times New Roman" w:hAnsi="Times New Roman" w:cs="Times New Roman"/>
        </w:rPr>
        <w:t xml:space="preserve">by CFC personnel were recorded by Tennyson </w:t>
      </w:r>
      <w:r w:rsidR="00CD4E39">
        <w:rPr>
          <w:rFonts w:ascii="Times New Roman" w:hAnsi="Times New Roman" w:cs="Times New Roman"/>
        </w:rPr>
        <w:t>and to my knowledge none ha</w:t>
      </w:r>
      <w:r w:rsidR="00380345">
        <w:rPr>
          <w:rFonts w:ascii="Times New Roman" w:hAnsi="Times New Roman" w:cs="Times New Roman"/>
        </w:rPr>
        <w:t>ve</w:t>
      </w:r>
      <w:r w:rsidR="00CD4E39">
        <w:rPr>
          <w:rFonts w:ascii="Times New Roman" w:hAnsi="Times New Roman" w:cs="Times New Roman"/>
        </w:rPr>
        <w:t xml:space="preserve"> appeared </w:t>
      </w:r>
      <w:r w:rsidR="00EF1A4F">
        <w:rPr>
          <w:rFonts w:ascii="Times New Roman" w:hAnsi="Times New Roman" w:cs="Times New Roman"/>
        </w:rPr>
        <w:t>since</w:t>
      </w:r>
      <w:r w:rsidRPr="00A406FC">
        <w:rPr>
          <w:rFonts w:ascii="Times New Roman" w:hAnsi="Times New Roman" w:cs="Times New Roman"/>
        </w:rPr>
        <w:t xml:space="preserve">.  </w:t>
      </w:r>
    </w:p>
  </w:footnote>
  <w:footnote w:id="10">
    <w:p w14:paraId="5E7D5F99" w14:textId="7ACCE6AD" w:rsidR="00283427" w:rsidRPr="00283427" w:rsidRDefault="00283427" w:rsidP="00667759">
      <w:pPr>
        <w:pStyle w:val="FootnoteText"/>
        <w:spacing w:before="120" w:after="120"/>
        <w:rPr>
          <w:rFonts w:ascii="Times New Roman" w:hAnsi="Times New Roman" w:cs="Times New Roman"/>
        </w:rPr>
      </w:pPr>
      <w:r w:rsidRPr="00667759">
        <w:rPr>
          <w:rStyle w:val="FootnoteReference"/>
          <w:rFonts w:ascii="Times New Roman" w:hAnsi="Times New Roman" w:cs="Times New Roman"/>
        </w:rPr>
        <w:footnoteRef/>
      </w:r>
      <w:r w:rsidRPr="00667759">
        <w:rPr>
          <w:rFonts w:ascii="Times New Roman" w:hAnsi="Times New Roman" w:cs="Times New Roman"/>
        </w:rPr>
        <w:t xml:space="preserve"> </w:t>
      </w:r>
      <w:r w:rsidR="002A2150" w:rsidRPr="00667759">
        <w:rPr>
          <w:rFonts w:ascii="Times New Roman" w:hAnsi="Times New Roman" w:cs="Times New Roman"/>
        </w:rPr>
        <w:t xml:space="preserve">Richard Holt, </w:t>
      </w:r>
      <w:r w:rsidR="002A2150" w:rsidRPr="00667759">
        <w:rPr>
          <w:rFonts w:ascii="Times New Roman" w:hAnsi="Times New Roman" w:cs="Times New Roman"/>
          <w:i/>
          <w:iCs/>
        </w:rPr>
        <w:t>Filling</w:t>
      </w:r>
      <w:r w:rsidR="002A2150" w:rsidRPr="001F00DB">
        <w:rPr>
          <w:rFonts w:ascii="Times New Roman" w:hAnsi="Times New Roman" w:cs="Times New Roman"/>
          <w:i/>
          <w:iCs/>
        </w:rPr>
        <w:t xml:space="preserve"> the Ranks: Manpower in the Canadian Expeditionary Force, 1914-1918</w:t>
      </w:r>
      <w:r w:rsidR="002A2150" w:rsidRPr="001F00DB">
        <w:rPr>
          <w:rFonts w:ascii="Times New Roman" w:hAnsi="Times New Roman" w:cs="Times New Roman"/>
        </w:rPr>
        <w:t xml:space="preserve"> (Montreal and Kingston: McGill-Queen’s University Press, 2017), pp. 76-7; </w:t>
      </w:r>
      <w:r w:rsidR="00B13A1F" w:rsidRPr="001F00DB">
        <w:rPr>
          <w:rFonts w:ascii="Times New Roman" w:hAnsi="Times New Roman" w:cs="Times New Roman"/>
        </w:rPr>
        <w:t>Jonathan Vance, “Understanding the Motivation to Enlist</w:t>
      </w:r>
      <w:r w:rsidR="00AA0CC9">
        <w:rPr>
          <w:rFonts w:ascii="Times New Roman" w:hAnsi="Times New Roman" w:cs="Times New Roman"/>
        </w:rPr>
        <w:t>,”</w:t>
      </w:r>
      <w:r w:rsidR="00B13A1F" w:rsidRPr="001F00DB">
        <w:rPr>
          <w:rFonts w:ascii="Times New Roman" w:hAnsi="Times New Roman" w:cs="Times New Roman"/>
        </w:rPr>
        <w:t xml:space="preserve"> in Sherrill</w:t>
      </w:r>
      <w:r w:rsidR="00B13A1F">
        <w:rPr>
          <w:rFonts w:ascii="Times New Roman" w:hAnsi="Times New Roman" w:cs="Times New Roman"/>
        </w:rPr>
        <w:t xml:space="preserve"> Grace, Patrick Imbert and Tiffany Johnstone, eds, </w:t>
      </w:r>
      <w:r w:rsidR="00B13A1F" w:rsidRPr="00B13A1F">
        <w:rPr>
          <w:rFonts w:ascii="Times New Roman" w:hAnsi="Times New Roman" w:cs="Times New Roman"/>
          <w:i/>
          <w:iCs/>
        </w:rPr>
        <w:t>Bearing Witness: Perspectives on War and Peace from the Arts and Humanities</w:t>
      </w:r>
      <w:r w:rsidR="00B13A1F">
        <w:rPr>
          <w:rFonts w:ascii="Times New Roman" w:hAnsi="Times New Roman" w:cs="Times New Roman"/>
        </w:rPr>
        <w:t xml:space="preserve"> (Montreal and Kingston: McGill-Queen’s University Press, 2012), pp. 33-4; </w:t>
      </w:r>
      <w:r w:rsidR="002A2150">
        <w:rPr>
          <w:rFonts w:ascii="Times New Roman" w:hAnsi="Times New Roman" w:cs="Times New Roman"/>
        </w:rPr>
        <w:t xml:space="preserve">Teresa </w:t>
      </w:r>
      <w:proofErr w:type="spellStart"/>
      <w:r w:rsidR="002A2150">
        <w:rPr>
          <w:rFonts w:ascii="Times New Roman" w:hAnsi="Times New Roman" w:cs="Times New Roman"/>
        </w:rPr>
        <w:t>Iacobelli</w:t>
      </w:r>
      <w:proofErr w:type="spellEnd"/>
      <w:r w:rsidR="002A2150">
        <w:rPr>
          <w:rFonts w:ascii="Times New Roman" w:hAnsi="Times New Roman" w:cs="Times New Roman"/>
        </w:rPr>
        <w:t xml:space="preserve">, </w:t>
      </w:r>
      <w:r w:rsidR="002A2150" w:rsidRPr="002A2150">
        <w:rPr>
          <w:rFonts w:ascii="Times New Roman" w:hAnsi="Times New Roman" w:cs="Times New Roman"/>
          <w:i/>
          <w:iCs/>
        </w:rPr>
        <w:t>Death or Deliverance: Canadian Courts Marti</w:t>
      </w:r>
      <w:r w:rsidR="002A2150">
        <w:rPr>
          <w:rFonts w:ascii="Times New Roman" w:hAnsi="Times New Roman" w:cs="Times New Roman"/>
          <w:i/>
          <w:iCs/>
        </w:rPr>
        <w:t>a</w:t>
      </w:r>
      <w:r w:rsidR="002A2150" w:rsidRPr="002A2150">
        <w:rPr>
          <w:rFonts w:ascii="Times New Roman" w:hAnsi="Times New Roman" w:cs="Times New Roman"/>
          <w:i/>
          <w:iCs/>
        </w:rPr>
        <w:t>l in the Great War</w:t>
      </w:r>
      <w:r w:rsidR="002A2150">
        <w:rPr>
          <w:rFonts w:ascii="Times New Roman" w:hAnsi="Times New Roman" w:cs="Times New Roman"/>
        </w:rPr>
        <w:t xml:space="preserve"> (Vancouver: UBC Press, 2013), pp. 41-2;</w:t>
      </w:r>
      <w:r w:rsidR="00B13A1F">
        <w:rPr>
          <w:rFonts w:ascii="Times New Roman" w:hAnsi="Times New Roman" w:cs="Times New Roman"/>
        </w:rPr>
        <w:t xml:space="preserve"> </w:t>
      </w:r>
      <w:r w:rsidR="00E25684" w:rsidRPr="00E25684">
        <w:rPr>
          <w:rFonts w:ascii="Times New Roman" w:hAnsi="Times New Roman" w:cs="Times New Roman"/>
        </w:rPr>
        <w:t xml:space="preserve">Timothy C. </w:t>
      </w:r>
      <w:proofErr w:type="spellStart"/>
      <w:r w:rsidR="00E25684" w:rsidRPr="00E25684">
        <w:rPr>
          <w:rFonts w:ascii="Times New Roman" w:hAnsi="Times New Roman" w:cs="Times New Roman"/>
        </w:rPr>
        <w:t>Winegard</w:t>
      </w:r>
      <w:proofErr w:type="spellEnd"/>
      <w:r w:rsidR="00E25684" w:rsidRPr="00E25684">
        <w:rPr>
          <w:rFonts w:ascii="Times New Roman" w:hAnsi="Times New Roman" w:cs="Times New Roman"/>
        </w:rPr>
        <w:t xml:space="preserve">, </w:t>
      </w:r>
      <w:r w:rsidR="00E25684" w:rsidRPr="00E25684">
        <w:rPr>
          <w:rFonts w:ascii="Times New Roman" w:hAnsi="Times New Roman" w:cs="Times New Roman"/>
          <w:i/>
          <w:iCs/>
        </w:rPr>
        <w:t>For King and Kanata: Canadian Indians and the First World War</w:t>
      </w:r>
      <w:r w:rsidR="00E25684" w:rsidRPr="00E25684">
        <w:rPr>
          <w:rFonts w:ascii="Times New Roman" w:hAnsi="Times New Roman" w:cs="Times New Roman"/>
        </w:rPr>
        <w:t xml:space="preserve"> (Winnipeg: University of Manitoba Press, 2012), pp. 106-9</w:t>
      </w:r>
      <w:r w:rsidR="00E25684">
        <w:rPr>
          <w:rFonts w:ascii="Times New Roman" w:hAnsi="Times New Roman" w:cs="Times New Roman"/>
        </w:rPr>
        <w:t>.</w:t>
      </w:r>
      <w:r w:rsidR="00B13A1F">
        <w:rPr>
          <w:rFonts w:ascii="Times New Roman" w:hAnsi="Times New Roman" w:cs="Times New Roman"/>
        </w:rPr>
        <w:t xml:space="preserve"> </w:t>
      </w:r>
    </w:p>
  </w:footnote>
  <w:footnote w:id="11">
    <w:p w14:paraId="764D04EC" w14:textId="77777777" w:rsidR="00667916" w:rsidRPr="00F8507F" w:rsidRDefault="00667916" w:rsidP="00F8507F">
      <w:pPr>
        <w:pStyle w:val="FootnoteText"/>
        <w:spacing w:before="120" w:after="120"/>
        <w:rPr>
          <w:rFonts w:ascii="Times New Roman" w:hAnsi="Times New Roman" w:cs="Times New Roman"/>
        </w:rPr>
      </w:pPr>
      <w:r w:rsidRPr="00F8507F">
        <w:rPr>
          <w:rStyle w:val="FootnoteReference"/>
          <w:rFonts w:ascii="Times New Roman" w:hAnsi="Times New Roman" w:cs="Times New Roman"/>
        </w:rPr>
        <w:footnoteRef/>
      </w:r>
      <w:r w:rsidRPr="00F8507F">
        <w:rPr>
          <w:rFonts w:ascii="Times New Roman" w:hAnsi="Times New Roman" w:cs="Times New Roman"/>
        </w:rPr>
        <w:t xml:space="preserve"> Sir Charles Lucas, </w:t>
      </w:r>
      <w:r w:rsidRPr="00F8507F">
        <w:rPr>
          <w:rFonts w:ascii="Times New Roman" w:hAnsi="Times New Roman" w:cs="Times New Roman"/>
          <w:i/>
        </w:rPr>
        <w:t>The Empire at War</w:t>
      </w:r>
      <w:r w:rsidRPr="00F8507F">
        <w:rPr>
          <w:rFonts w:ascii="Times New Roman" w:hAnsi="Times New Roman" w:cs="Times New Roman"/>
        </w:rPr>
        <w:t>, vol. 2 (London: Oxford University Press, 1923), p. 156.</w:t>
      </w:r>
    </w:p>
  </w:footnote>
  <w:footnote w:id="12">
    <w:p w14:paraId="466D1D74" w14:textId="77777777" w:rsidR="00AB3832" w:rsidRPr="004124EC" w:rsidRDefault="00AB3832" w:rsidP="00AB3832">
      <w:pPr>
        <w:pStyle w:val="FootnoteText"/>
        <w:spacing w:before="120" w:after="120"/>
        <w:rPr>
          <w:rFonts w:ascii="Times New Roman" w:hAnsi="Times New Roman" w:cs="Times New Roman"/>
        </w:rPr>
      </w:pPr>
      <w:r w:rsidRPr="00161EE8">
        <w:rPr>
          <w:rStyle w:val="FootnoteReference"/>
          <w:rFonts w:ascii="Times New Roman" w:hAnsi="Times New Roman" w:cs="Times New Roman"/>
        </w:rPr>
        <w:footnoteRef/>
      </w:r>
      <w:r w:rsidRPr="00161EE8">
        <w:rPr>
          <w:rFonts w:ascii="Times New Roman" w:hAnsi="Times New Roman" w:cs="Times New Roman"/>
        </w:rPr>
        <w:t xml:space="preserve"> Joanna Bour</w:t>
      </w:r>
      <w:r>
        <w:rPr>
          <w:rFonts w:ascii="Times New Roman" w:hAnsi="Times New Roman" w:cs="Times New Roman"/>
        </w:rPr>
        <w:t xml:space="preserve">ke, “New Military History,” in Matthew Hughes and William J. Philpott, eds, </w:t>
      </w:r>
      <w:r w:rsidRPr="004124EC">
        <w:rPr>
          <w:rFonts w:ascii="Times New Roman" w:hAnsi="Times New Roman" w:cs="Times New Roman"/>
          <w:i/>
          <w:iCs/>
        </w:rPr>
        <w:t>Palgrave Advances in Modern Military History</w:t>
      </w:r>
      <w:r>
        <w:rPr>
          <w:rFonts w:ascii="Times New Roman" w:hAnsi="Times New Roman" w:cs="Times New Roman"/>
        </w:rPr>
        <w:t xml:space="preserve"> (London: Palgrave/Macmillan, 2006), pp. 258-80.</w:t>
      </w:r>
    </w:p>
  </w:footnote>
  <w:footnote w:id="13">
    <w:p w14:paraId="630FC5A7" w14:textId="77777777" w:rsidR="00AB3832" w:rsidRPr="00161EE8" w:rsidRDefault="00AB3832" w:rsidP="00AB3832">
      <w:pPr>
        <w:pStyle w:val="FootnoteText"/>
        <w:spacing w:before="120" w:after="120"/>
        <w:rPr>
          <w:rFonts w:ascii="Times New Roman" w:hAnsi="Times New Roman" w:cs="Times New Roman"/>
        </w:rPr>
      </w:pPr>
      <w:r w:rsidRPr="00161EE8">
        <w:rPr>
          <w:rStyle w:val="FootnoteReference"/>
          <w:rFonts w:ascii="Times New Roman" w:hAnsi="Times New Roman" w:cs="Times New Roman"/>
        </w:rPr>
        <w:footnoteRef/>
      </w:r>
      <w:r w:rsidRPr="00161EE8">
        <w:rPr>
          <w:rFonts w:ascii="Times New Roman" w:hAnsi="Times New Roman" w:cs="Times New Roman"/>
        </w:rPr>
        <w:t xml:space="preserve"> </w:t>
      </w:r>
      <w:r w:rsidRPr="001A5A41">
        <w:rPr>
          <w:rFonts w:ascii="Times New Roman" w:hAnsi="Times New Roman" w:cs="Times New Roman"/>
        </w:rPr>
        <w:t xml:space="preserve">John Starling and Ivor Lee, </w:t>
      </w:r>
      <w:r w:rsidRPr="001A5A41">
        <w:rPr>
          <w:rFonts w:ascii="Times New Roman" w:hAnsi="Times New Roman" w:cs="Times New Roman"/>
          <w:i/>
          <w:iCs/>
        </w:rPr>
        <w:t>No Labour, No Battle: Military Labour during the First World War</w:t>
      </w:r>
      <w:r w:rsidRPr="001A5A41">
        <w:rPr>
          <w:rFonts w:ascii="Times New Roman" w:hAnsi="Times New Roman" w:cs="Times New Roman"/>
        </w:rPr>
        <w:t xml:space="preserve"> (Stroud: </w:t>
      </w:r>
      <w:proofErr w:type="spellStart"/>
      <w:r w:rsidRPr="001A5A41">
        <w:rPr>
          <w:rFonts w:ascii="Times New Roman" w:hAnsi="Times New Roman" w:cs="Times New Roman"/>
        </w:rPr>
        <w:t>Spellmount</w:t>
      </w:r>
      <w:proofErr w:type="spellEnd"/>
      <w:r w:rsidRPr="001A5A41">
        <w:rPr>
          <w:rFonts w:ascii="Times New Roman" w:hAnsi="Times New Roman" w:cs="Times New Roman"/>
        </w:rPr>
        <w:t>, 2009)</w:t>
      </w:r>
      <w:r>
        <w:rPr>
          <w:rFonts w:ascii="Times New Roman" w:hAnsi="Times New Roman" w:cs="Times New Roman"/>
        </w:rPr>
        <w:t>; Christian Koller, “</w:t>
      </w:r>
      <w:r w:rsidRPr="00161EE8">
        <w:rPr>
          <w:rFonts w:ascii="Times New Roman" w:hAnsi="Times New Roman" w:cs="Times New Roman"/>
        </w:rPr>
        <w:t>The Recruitment of Colonial Troops in Africa and Asia and their Deployment in Europe during the First World War</w:t>
      </w:r>
      <w:r>
        <w:rPr>
          <w:rFonts w:ascii="Times New Roman" w:hAnsi="Times New Roman" w:cs="Times New Roman"/>
        </w:rPr>
        <w:t xml:space="preserve">,” </w:t>
      </w:r>
      <w:r w:rsidRPr="00AA0CC9">
        <w:rPr>
          <w:rFonts w:ascii="Times New Roman" w:hAnsi="Times New Roman" w:cs="Times New Roman"/>
          <w:i/>
          <w:iCs/>
        </w:rPr>
        <w:t>Immigrants &amp; Minorities</w:t>
      </w:r>
      <w:r>
        <w:rPr>
          <w:rFonts w:ascii="Times New Roman" w:hAnsi="Times New Roman" w:cs="Times New Roman"/>
        </w:rPr>
        <w:t>, vol. 26, nos. 1-2 (March/July 2008), pp. 111-133.</w:t>
      </w:r>
    </w:p>
  </w:footnote>
  <w:footnote w:id="14">
    <w:p w14:paraId="41E9CE78" w14:textId="53110103" w:rsidR="00667916" w:rsidRPr="009060AC" w:rsidRDefault="00667916" w:rsidP="004124EC">
      <w:pPr>
        <w:pStyle w:val="FootnoteText"/>
        <w:spacing w:before="120" w:after="120"/>
        <w:rPr>
          <w:rFonts w:ascii="Times New Roman" w:hAnsi="Times New Roman" w:cs="Times New Roman"/>
        </w:rPr>
      </w:pPr>
      <w:r w:rsidRPr="004124EC">
        <w:rPr>
          <w:rStyle w:val="FootnoteReference"/>
          <w:rFonts w:ascii="Times New Roman" w:hAnsi="Times New Roman" w:cs="Times New Roman"/>
        </w:rPr>
        <w:footnoteRef/>
      </w:r>
      <w:r w:rsidRPr="004124EC">
        <w:rPr>
          <w:rFonts w:ascii="Times New Roman" w:hAnsi="Times New Roman" w:cs="Times New Roman"/>
        </w:rPr>
        <w:t xml:space="preserve"> R. J. Q. Adams</w:t>
      </w:r>
      <w:r>
        <w:rPr>
          <w:rFonts w:ascii="Times New Roman" w:hAnsi="Times New Roman" w:cs="Times New Roman"/>
        </w:rPr>
        <w:t xml:space="preserve"> &amp; Philip P. Poirier, </w:t>
      </w:r>
      <w:r w:rsidRPr="001F030A">
        <w:rPr>
          <w:rFonts w:ascii="Times New Roman" w:hAnsi="Times New Roman" w:cs="Times New Roman"/>
          <w:i/>
          <w:iCs/>
        </w:rPr>
        <w:t>The Conscription Controversy in Great Britain 1900-18</w:t>
      </w:r>
      <w:r>
        <w:rPr>
          <w:rFonts w:ascii="Times New Roman" w:hAnsi="Times New Roman" w:cs="Times New Roman"/>
        </w:rPr>
        <w:t xml:space="preserve"> (London: Macmillan Press, 1987); </w:t>
      </w:r>
      <w:r w:rsidRPr="009060AC">
        <w:rPr>
          <w:rFonts w:ascii="Times New Roman" w:hAnsi="Times New Roman" w:cs="Times New Roman"/>
        </w:rPr>
        <w:t>Keith Grieves</w:t>
      </w:r>
      <w:r>
        <w:rPr>
          <w:rFonts w:ascii="Times New Roman" w:hAnsi="Times New Roman" w:cs="Times New Roman"/>
        </w:rPr>
        <w:t xml:space="preserve">, </w:t>
      </w:r>
      <w:r w:rsidRPr="00986F46">
        <w:rPr>
          <w:rFonts w:ascii="Times New Roman" w:hAnsi="Times New Roman" w:cs="Times New Roman"/>
          <w:i/>
          <w:iCs/>
        </w:rPr>
        <w:t>The politics of manpower, 1914-18</w:t>
      </w:r>
      <w:r>
        <w:rPr>
          <w:rFonts w:ascii="Times New Roman" w:hAnsi="Times New Roman" w:cs="Times New Roman"/>
        </w:rPr>
        <w:t xml:space="preserve"> (Manchester: Manchester University Press, 1988).</w:t>
      </w:r>
    </w:p>
  </w:footnote>
  <w:footnote w:id="15">
    <w:p w14:paraId="2D96AC38" w14:textId="174116D3" w:rsidR="00667916" w:rsidRPr="006A2EB5" w:rsidRDefault="00667916" w:rsidP="006A2EB5">
      <w:pPr>
        <w:pStyle w:val="FootnoteText"/>
        <w:spacing w:before="120" w:after="120"/>
        <w:rPr>
          <w:rFonts w:ascii="Times New Roman" w:hAnsi="Times New Roman" w:cs="Times New Roman"/>
        </w:rPr>
      </w:pPr>
      <w:r w:rsidRPr="009060AC">
        <w:rPr>
          <w:rStyle w:val="FootnoteReference"/>
          <w:rFonts w:ascii="Times New Roman" w:hAnsi="Times New Roman" w:cs="Times New Roman"/>
        </w:rPr>
        <w:footnoteRef/>
      </w:r>
      <w:r>
        <w:rPr>
          <w:rFonts w:ascii="Times New Roman" w:hAnsi="Times New Roman" w:cs="Times New Roman"/>
        </w:rPr>
        <w:t xml:space="preserve"> TNA, War Office papers, </w:t>
      </w:r>
      <w:r w:rsidRPr="00673316">
        <w:rPr>
          <w:rFonts w:ascii="Times New Roman" w:hAnsi="Times New Roman" w:cs="Times New Roman"/>
        </w:rPr>
        <w:t>WO 95/64/3, war diary, GHQ, Director of Forestry, April 1917-March 1919</w:t>
      </w:r>
      <w:r>
        <w:rPr>
          <w:rFonts w:ascii="Times New Roman" w:hAnsi="Times New Roman" w:cs="Times New Roman"/>
        </w:rPr>
        <w:t>, April 24, 1917.</w:t>
      </w:r>
    </w:p>
  </w:footnote>
  <w:footnote w:id="16">
    <w:p w14:paraId="457B3E47" w14:textId="33881074" w:rsidR="00667916" w:rsidRPr="002275EC" w:rsidRDefault="00667916" w:rsidP="005B12F5">
      <w:pPr>
        <w:pStyle w:val="FootnoteText"/>
        <w:spacing w:before="120" w:after="120"/>
        <w:rPr>
          <w:rFonts w:ascii="Times New Roman" w:hAnsi="Times New Roman" w:cs="Times New Roman"/>
        </w:rPr>
      </w:pPr>
      <w:r w:rsidRPr="005B12F5">
        <w:rPr>
          <w:rStyle w:val="FootnoteReference"/>
          <w:rFonts w:ascii="Times New Roman" w:hAnsi="Times New Roman" w:cs="Times New Roman"/>
        </w:rPr>
        <w:footnoteRef/>
      </w:r>
      <w:r w:rsidRPr="005B12F5">
        <w:rPr>
          <w:rFonts w:ascii="Times New Roman" w:hAnsi="Times New Roman" w:cs="Times New Roman"/>
        </w:rPr>
        <w:t xml:space="preserve"> David Lloyd George</w:t>
      </w:r>
      <w:r w:rsidRPr="006A2EB5">
        <w:rPr>
          <w:rFonts w:ascii="Times New Roman" w:hAnsi="Times New Roman" w:cs="Times New Roman"/>
        </w:rPr>
        <w:t xml:space="preserve">, </w:t>
      </w:r>
      <w:r w:rsidRPr="006A2EB5">
        <w:rPr>
          <w:rFonts w:ascii="Times New Roman" w:hAnsi="Times New Roman" w:cs="Times New Roman"/>
          <w:i/>
        </w:rPr>
        <w:t>War Memoirs</w:t>
      </w:r>
      <w:r w:rsidRPr="002275EC">
        <w:rPr>
          <w:rFonts w:ascii="Times New Roman" w:hAnsi="Times New Roman" w:cs="Times New Roman"/>
        </w:rPr>
        <w:t>, vol. 1, 2</w:t>
      </w:r>
      <w:r w:rsidRPr="002275EC">
        <w:rPr>
          <w:rFonts w:ascii="Times New Roman" w:hAnsi="Times New Roman" w:cs="Times New Roman"/>
          <w:vertAlign w:val="superscript"/>
        </w:rPr>
        <w:t>nd</w:t>
      </w:r>
      <w:r w:rsidRPr="002275EC">
        <w:rPr>
          <w:rFonts w:ascii="Times New Roman" w:hAnsi="Times New Roman" w:cs="Times New Roman"/>
        </w:rPr>
        <w:t xml:space="preserve"> ed. (London: </w:t>
      </w:r>
      <w:proofErr w:type="spellStart"/>
      <w:r w:rsidRPr="002275EC">
        <w:rPr>
          <w:rFonts w:ascii="Times New Roman" w:hAnsi="Times New Roman" w:cs="Times New Roman"/>
        </w:rPr>
        <w:t>Odhams</w:t>
      </w:r>
      <w:proofErr w:type="spellEnd"/>
      <w:r w:rsidRPr="002275EC">
        <w:rPr>
          <w:rFonts w:ascii="Times New Roman" w:hAnsi="Times New Roman" w:cs="Times New Roman"/>
        </w:rPr>
        <w:t xml:space="preserve"> Press, 1938), </w:t>
      </w:r>
      <w:r>
        <w:rPr>
          <w:rFonts w:ascii="Times New Roman" w:hAnsi="Times New Roman" w:cs="Times New Roman"/>
        </w:rPr>
        <w:t xml:space="preserve">p. </w:t>
      </w:r>
      <w:r w:rsidRPr="002275EC">
        <w:rPr>
          <w:rFonts w:ascii="Times New Roman" w:hAnsi="Times New Roman" w:cs="Times New Roman"/>
        </w:rPr>
        <w:t>750.</w:t>
      </w:r>
    </w:p>
  </w:footnote>
  <w:footnote w:id="17">
    <w:p w14:paraId="494DC99E" w14:textId="39AC21B0" w:rsidR="00667916" w:rsidRPr="00263CBA" w:rsidRDefault="00667916" w:rsidP="007F7A1F">
      <w:pPr>
        <w:pStyle w:val="FootnoteText"/>
        <w:spacing w:before="120" w:after="120"/>
        <w:rPr>
          <w:rFonts w:ascii="Times New Roman" w:hAnsi="Times New Roman" w:cs="Times New Roman"/>
        </w:rPr>
      </w:pPr>
      <w:r w:rsidRPr="002275EC">
        <w:rPr>
          <w:rStyle w:val="FootnoteReference"/>
          <w:rFonts w:ascii="Times New Roman" w:hAnsi="Times New Roman" w:cs="Times New Roman"/>
        </w:rPr>
        <w:footnoteRef/>
      </w:r>
      <w:r w:rsidRPr="002275EC">
        <w:rPr>
          <w:rFonts w:ascii="Times New Roman" w:hAnsi="Times New Roman" w:cs="Times New Roman"/>
        </w:rPr>
        <w:t xml:space="preserve"> </w:t>
      </w:r>
      <w:r>
        <w:rPr>
          <w:rFonts w:ascii="Times New Roman" w:hAnsi="Times New Roman" w:cs="Times New Roman"/>
        </w:rPr>
        <w:t xml:space="preserve">TNA, BT 71/21, “The Supply and Control of Timber during the War,” by C. W. Bird (1918), p. 1; Parliamentary Papers, Cd. 8881, </w:t>
      </w:r>
      <w:r w:rsidRPr="002275EC">
        <w:rPr>
          <w:rFonts w:ascii="Times New Roman" w:hAnsi="Times New Roman" w:cs="Times New Roman"/>
          <w:i/>
        </w:rPr>
        <w:t>Reconstruction Committee. Forestry Sub-Committee. Final Report</w:t>
      </w:r>
      <w:r>
        <w:rPr>
          <w:rFonts w:ascii="Times New Roman" w:hAnsi="Times New Roman" w:cs="Times New Roman"/>
        </w:rPr>
        <w:t xml:space="preserve"> (1918), p. 4</w:t>
      </w:r>
      <w:r w:rsidRPr="00263CBA">
        <w:rPr>
          <w:rFonts w:ascii="Times New Roman" w:hAnsi="Times New Roman" w:cs="Times New Roman"/>
        </w:rPr>
        <w:t>.</w:t>
      </w:r>
      <w:r>
        <w:rPr>
          <w:rFonts w:ascii="Times New Roman" w:hAnsi="Times New Roman" w:cs="Times New Roman"/>
        </w:rPr>
        <w:t xml:space="preserve"> </w:t>
      </w:r>
    </w:p>
  </w:footnote>
  <w:footnote w:id="18">
    <w:p w14:paraId="7C6AF4BE" w14:textId="282EC2D8" w:rsidR="00667916" w:rsidRPr="00263CBA" w:rsidRDefault="00667916" w:rsidP="00263CBA">
      <w:pPr>
        <w:pStyle w:val="FootnoteText"/>
        <w:spacing w:before="120" w:after="120"/>
        <w:rPr>
          <w:rFonts w:ascii="Times New Roman" w:hAnsi="Times New Roman" w:cs="Times New Roman"/>
        </w:rPr>
      </w:pPr>
      <w:r w:rsidRPr="00263CBA">
        <w:rPr>
          <w:rStyle w:val="FootnoteReference"/>
          <w:rFonts w:ascii="Times New Roman" w:hAnsi="Times New Roman" w:cs="Times New Roman"/>
        </w:rPr>
        <w:footnoteRef/>
      </w:r>
      <w:r w:rsidRPr="00263CBA">
        <w:rPr>
          <w:rFonts w:ascii="Times New Roman" w:hAnsi="Times New Roman" w:cs="Times New Roman"/>
        </w:rPr>
        <w:t xml:space="preserve"> </w:t>
      </w:r>
      <w:r>
        <w:rPr>
          <w:rFonts w:ascii="Times New Roman" w:hAnsi="Times New Roman" w:cs="Times New Roman"/>
        </w:rPr>
        <w:t xml:space="preserve">E. P. </w:t>
      </w:r>
      <w:proofErr w:type="spellStart"/>
      <w:r>
        <w:rPr>
          <w:rFonts w:ascii="Times New Roman" w:hAnsi="Times New Roman" w:cs="Times New Roman"/>
        </w:rPr>
        <w:t>Stebbing</w:t>
      </w:r>
      <w:proofErr w:type="spellEnd"/>
      <w:r>
        <w:rPr>
          <w:rFonts w:ascii="Times New Roman" w:hAnsi="Times New Roman" w:cs="Times New Roman"/>
        </w:rPr>
        <w:t xml:space="preserve">, </w:t>
      </w:r>
      <w:r w:rsidRPr="00263CBA">
        <w:rPr>
          <w:rFonts w:ascii="Times New Roman" w:hAnsi="Times New Roman" w:cs="Times New Roman"/>
          <w:i/>
        </w:rPr>
        <w:t>Commercial Forestry in Britain: Its Decline and Revival</w:t>
      </w:r>
      <w:r>
        <w:rPr>
          <w:rFonts w:ascii="Times New Roman" w:hAnsi="Times New Roman" w:cs="Times New Roman"/>
        </w:rPr>
        <w:t xml:space="preserve"> (London: John Murray, 1919), p. 34.</w:t>
      </w:r>
    </w:p>
  </w:footnote>
  <w:footnote w:id="19">
    <w:p w14:paraId="61B86EF3" w14:textId="44CAACBC" w:rsidR="00667916" w:rsidRPr="00DE4EAD" w:rsidRDefault="00667916" w:rsidP="00263CBA">
      <w:pPr>
        <w:pStyle w:val="FootnoteText"/>
        <w:spacing w:before="120" w:after="120"/>
        <w:rPr>
          <w:rFonts w:ascii="Times New Roman" w:hAnsi="Times New Roman" w:cs="Times New Roman"/>
        </w:rPr>
      </w:pPr>
      <w:r w:rsidRPr="00263CBA">
        <w:rPr>
          <w:rStyle w:val="FootnoteReference"/>
          <w:rFonts w:ascii="Times New Roman" w:hAnsi="Times New Roman" w:cs="Times New Roman"/>
        </w:rPr>
        <w:footnoteRef/>
      </w:r>
      <w:r w:rsidRPr="00263CBA">
        <w:rPr>
          <w:rFonts w:ascii="Times New Roman" w:hAnsi="Times New Roman" w:cs="Times New Roman"/>
        </w:rPr>
        <w:t xml:space="preserve"> Sir William </w:t>
      </w:r>
      <w:proofErr w:type="spellStart"/>
      <w:r w:rsidRPr="00263CBA">
        <w:rPr>
          <w:rFonts w:ascii="Times New Roman" w:hAnsi="Times New Roman" w:cs="Times New Roman"/>
        </w:rPr>
        <w:t>Schlich</w:t>
      </w:r>
      <w:proofErr w:type="spellEnd"/>
      <w:r>
        <w:rPr>
          <w:rFonts w:ascii="Times New Roman" w:hAnsi="Times New Roman" w:cs="Times New Roman"/>
        </w:rPr>
        <w:t xml:space="preserve">, “Forestry and the War,” </w:t>
      </w:r>
      <w:r w:rsidRPr="00F953EE">
        <w:rPr>
          <w:rFonts w:ascii="Times New Roman" w:hAnsi="Times New Roman" w:cs="Times New Roman"/>
          <w:i/>
        </w:rPr>
        <w:t>Quarterly Journal of Forestry</w:t>
      </w:r>
      <w:r>
        <w:rPr>
          <w:rFonts w:ascii="Times New Roman" w:hAnsi="Times New Roman" w:cs="Times New Roman"/>
        </w:rPr>
        <w:t>, vol. 9, no. 1 (January 1915), pp. 1-7</w:t>
      </w:r>
      <w:r w:rsidRPr="00725B2F">
        <w:rPr>
          <w:rFonts w:ascii="Times New Roman" w:hAnsi="Times New Roman" w:cs="Times New Roman"/>
        </w:rPr>
        <w:t xml:space="preserve">; </w:t>
      </w:r>
      <w:r>
        <w:rPr>
          <w:rFonts w:ascii="Times New Roman" w:hAnsi="Times New Roman" w:cs="Times New Roman"/>
        </w:rPr>
        <w:t>A. Joshua W</w:t>
      </w:r>
      <w:r w:rsidR="007D7498">
        <w:rPr>
          <w:rFonts w:ascii="Times New Roman" w:hAnsi="Times New Roman" w:cs="Times New Roman"/>
        </w:rPr>
        <w:t>est</w:t>
      </w:r>
      <w:r>
        <w:rPr>
          <w:rFonts w:ascii="Times New Roman" w:hAnsi="Times New Roman" w:cs="Times New Roman"/>
        </w:rPr>
        <w:t xml:space="preserve">, “Forests and National Security: British and American Forestry Policy in the Wake of World War I,” </w:t>
      </w:r>
      <w:r w:rsidRPr="006A2C4A">
        <w:rPr>
          <w:rFonts w:ascii="Times New Roman" w:hAnsi="Times New Roman" w:cs="Times New Roman"/>
          <w:i/>
        </w:rPr>
        <w:t>Environmental History</w:t>
      </w:r>
      <w:r>
        <w:rPr>
          <w:rFonts w:ascii="Times New Roman" w:hAnsi="Times New Roman" w:cs="Times New Roman"/>
        </w:rPr>
        <w:t>, vol. 8, no. 2 (April 2003), pp. 270-93</w:t>
      </w:r>
      <w:r w:rsidRPr="00DE4EAD">
        <w:rPr>
          <w:rFonts w:ascii="Times New Roman" w:hAnsi="Times New Roman" w:cs="Times New Roman"/>
        </w:rPr>
        <w:t>.</w:t>
      </w:r>
    </w:p>
  </w:footnote>
  <w:footnote w:id="20">
    <w:p w14:paraId="50EC8CD1" w14:textId="23507607" w:rsidR="00667916" w:rsidRPr="005A7886" w:rsidRDefault="00667916" w:rsidP="005A7886">
      <w:pPr>
        <w:pStyle w:val="FootnoteText"/>
        <w:spacing w:before="120" w:after="120"/>
        <w:rPr>
          <w:rFonts w:ascii="Times New Roman" w:hAnsi="Times New Roman" w:cs="Times New Roman"/>
        </w:rPr>
      </w:pPr>
      <w:r w:rsidRPr="003C3DFB">
        <w:rPr>
          <w:rStyle w:val="FootnoteReference"/>
          <w:rFonts w:ascii="Times New Roman" w:hAnsi="Times New Roman" w:cs="Times New Roman"/>
        </w:rPr>
        <w:footnoteRef/>
      </w:r>
      <w:r w:rsidRPr="003C3DFB">
        <w:rPr>
          <w:rFonts w:ascii="Times New Roman" w:hAnsi="Times New Roman" w:cs="Times New Roman"/>
        </w:rPr>
        <w:t xml:space="preserve"> </w:t>
      </w:r>
      <w:r w:rsidRPr="008030C5">
        <w:rPr>
          <w:rFonts w:ascii="Times New Roman" w:hAnsi="Times New Roman" w:cs="Times New Roman"/>
        </w:rPr>
        <w:t>TNA, Forestry Commission papers, F</w:t>
      </w:r>
      <w:r w:rsidR="00DA15D0">
        <w:rPr>
          <w:rFonts w:ascii="Times New Roman" w:hAnsi="Times New Roman" w:cs="Times New Roman"/>
        </w:rPr>
        <w:t xml:space="preserve"> </w:t>
      </w:r>
      <w:r w:rsidRPr="008030C5">
        <w:rPr>
          <w:rFonts w:ascii="Times New Roman" w:hAnsi="Times New Roman" w:cs="Times New Roman"/>
        </w:rPr>
        <w:t xml:space="preserve">34/1, </w:t>
      </w:r>
      <w:r w:rsidRPr="008030C5">
        <w:rPr>
          <w:rFonts w:ascii="Times New Roman" w:hAnsi="Times New Roman" w:cs="Times New Roman"/>
          <w:i/>
        </w:rPr>
        <w:t xml:space="preserve">First Annual Report of the Forestry Commissioners. Year ending </w:t>
      </w:r>
      <w:r w:rsidRPr="005A7886">
        <w:rPr>
          <w:rFonts w:ascii="Times New Roman" w:hAnsi="Times New Roman" w:cs="Times New Roman"/>
          <w:i/>
        </w:rPr>
        <w:t>September 30</w:t>
      </w:r>
      <w:r w:rsidRPr="005A7886">
        <w:rPr>
          <w:rFonts w:ascii="Times New Roman" w:hAnsi="Times New Roman" w:cs="Times New Roman"/>
          <w:i/>
          <w:vertAlign w:val="superscript"/>
        </w:rPr>
        <w:t>th</w:t>
      </w:r>
      <w:r w:rsidRPr="005A7886">
        <w:rPr>
          <w:rFonts w:ascii="Times New Roman" w:hAnsi="Times New Roman" w:cs="Times New Roman"/>
          <w:i/>
        </w:rPr>
        <w:t>, 1920</w:t>
      </w:r>
      <w:r w:rsidRPr="005A7886">
        <w:rPr>
          <w:rFonts w:ascii="Times New Roman" w:hAnsi="Times New Roman" w:cs="Times New Roman"/>
        </w:rPr>
        <w:t xml:space="preserve"> (1921), pp. 8-11; Lloyd George, </w:t>
      </w:r>
      <w:r w:rsidRPr="005A7886">
        <w:rPr>
          <w:rFonts w:ascii="Times New Roman" w:hAnsi="Times New Roman" w:cs="Times New Roman"/>
          <w:i/>
        </w:rPr>
        <w:t>War Memoirs</w:t>
      </w:r>
      <w:r w:rsidRPr="005A7886">
        <w:rPr>
          <w:rFonts w:ascii="Times New Roman" w:hAnsi="Times New Roman" w:cs="Times New Roman"/>
        </w:rPr>
        <w:t>, vol. 1, p. 751.</w:t>
      </w:r>
    </w:p>
  </w:footnote>
  <w:footnote w:id="21">
    <w:p w14:paraId="130CFAA4" w14:textId="4E06787C" w:rsidR="005A7886" w:rsidRPr="005A7886" w:rsidRDefault="005A7886" w:rsidP="005A7886">
      <w:pPr>
        <w:pStyle w:val="FootnoteText"/>
        <w:spacing w:before="120" w:after="120"/>
        <w:rPr>
          <w:rFonts w:ascii="Times New Roman" w:hAnsi="Times New Roman" w:cs="Times New Roman"/>
        </w:rPr>
      </w:pPr>
      <w:r w:rsidRPr="005A7886">
        <w:rPr>
          <w:rStyle w:val="FootnoteReference"/>
          <w:rFonts w:ascii="Times New Roman" w:hAnsi="Times New Roman" w:cs="Times New Roman"/>
        </w:rPr>
        <w:footnoteRef/>
      </w:r>
      <w:r w:rsidRPr="005A7886">
        <w:rPr>
          <w:rFonts w:ascii="Times New Roman" w:hAnsi="Times New Roman" w:cs="Times New Roman"/>
        </w:rPr>
        <w:t xml:space="preserve"> </w:t>
      </w:r>
      <w:r>
        <w:rPr>
          <w:rFonts w:ascii="Times New Roman" w:hAnsi="Times New Roman" w:cs="Times New Roman"/>
        </w:rPr>
        <w:t>Timber measurements varied according to country and continent.  Tons, cubic feet or f</w:t>
      </w:r>
      <w:r w:rsidR="00C41347">
        <w:rPr>
          <w:rFonts w:ascii="Times New Roman" w:hAnsi="Times New Roman" w:cs="Times New Roman"/>
        </w:rPr>
        <w:t>ee</w:t>
      </w:r>
      <w:r>
        <w:rPr>
          <w:rFonts w:ascii="Times New Roman" w:hAnsi="Times New Roman" w:cs="Times New Roman"/>
        </w:rPr>
        <w:t>t board measure (</w:t>
      </w:r>
      <w:proofErr w:type="spellStart"/>
      <w:r>
        <w:rPr>
          <w:rFonts w:ascii="Times New Roman" w:hAnsi="Times New Roman" w:cs="Times New Roman"/>
        </w:rPr>
        <w:t>fbm</w:t>
      </w:r>
      <w:proofErr w:type="spellEnd"/>
      <w:r>
        <w:rPr>
          <w:rFonts w:ascii="Times New Roman" w:hAnsi="Times New Roman" w:cs="Times New Roman"/>
        </w:rPr>
        <w:t>) were all used but for the sake of this article both tons and cubic feet are used as these were the measurements cited in the primary sources.  Although the density of wood var</w:t>
      </w:r>
      <w:r w:rsidR="00A11493">
        <w:rPr>
          <w:rFonts w:ascii="Times New Roman" w:hAnsi="Times New Roman" w:cs="Times New Roman"/>
        </w:rPr>
        <w:t>ies</w:t>
      </w:r>
      <w:r>
        <w:rPr>
          <w:rFonts w:ascii="Times New Roman" w:hAnsi="Times New Roman" w:cs="Times New Roman"/>
        </w:rPr>
        <w:t>, the rough calculation is one ton equals 40 cubic feet.</w:t>
      </w:r>
    </w:p>
  </w:footnote>
  <w:footnote w:id="22">
    <w:p w14:paraId="3BDF5D5C" w14:textId="0B1DFF6C" w:rsidR="00667916" w:rsidRPr="003C59C6" w:rsidRDefault="00667916" w:rsidP="003C59C6">
      <w:pPr>
        <w:pStyle w:val="FootnoteText"/>
        <w:spacing w:before="120" w:after="120"/>
        <w:rPr>
          <w:rFonts w:ascii="Times New Roman" w:hAnsi="Times New Roman" w:cs="Times New Roman"/>
        </w:rPr>
      </w:pPr>
      <w:r w:rsidRPr="003C59C6">
        <w:rPr>
          <w:rStyle w:val="FootnoteReference"/>
          <w:rFonts w:ascii="Times New Roman" w:hAnsi="Times New Roman" w:cs="Times New Roman"/>
        </w:rPr>
        <w:footnoteRef/>
      </w:r>
      <w:r w:rsidRPr="003C59C6">
        <w:rPr>
          <w:rFonts w:ascii="Times New Roman" w:hAnsi="Times New Roman" w:cs="Times New Roman"/>
        </w:rPr>
        <w:t xml:space="preserve"> TNA, BT 71/21, </w:t>
      </w:r>
      <w:r>
        <w:rPr>
          <w:rFonts w:ascii="Times New Roman" w:hAnsi="Times New Roman" w:cs="Times New Roman"/>
        </w:rPr>
        <w:t>“</w:t>
      </w:r>
      <w:r w:rsidRPr="003C59C6">
        <w:rPr>
          <w:rFonts w:ascii="Times New Roman" w:hAnsi="Times New Roman" w:cs="Times New Roman"/>
        </w:rPr>
        <w:t>Supply and Control,</w:t>
      </w:r>
      <w:r>
        <w:rPr>
          <w:rFonts w:ascii="Times New Roman" w:hAnsi="Times New Roman" w:cs="Times New Roman"/>
        </w:rPr>
        <w:t>”</w:t>
      </w:r>
      <w:r w:rsidRPr="003C59C6">
        <w:rPr>
          <w:rFonts w:ascii="Times New Roman" w:hAnsi="Times New Roman" w:cs="Times New Roman"/>
        </w:rPr>
        <w:t xml:space="preserve"> </w:t>
      </w:r>
      <w:r>
        <w:rPr>
          <w:rFonts w:ascii="Times New Roman" w:hAnsi="Times New Roman" w:cs="Times New Roman"/>
        </w:rPr>
        <w:t xml:space="preserve">p. </w:t>
      </w:r>
      <w:r w:rsidRPr="003C59C6">
        <w:rPr>
          <w:rFonts w:ascii="Times New Roman" w:hAnsi="Times New Roman" w:cs="Times New Roman"/>
        </w:rPr>
        <w:t>1.</w:t>
      </w:r>
    </w:p>
  </w:footnote>
  <w:footnote w:id="23">
    <w:p w14:paraId="4543A8E2" w14:textId="775DF75D" w:rsidR="00667916" w:rsidRPr="003C59C6" w:rsidRDefault="00667916" w:rsidP="003C59C6">
      <w:pPr>
        <w:pStyle w:val="FootnoteText"/>
        <w:spacing w:before="120" w:after="120"/>
        <w:rPr>
          <w:rFonts w:ascii="Times New Roman" w:hAnsi="Times New Roman" w:cs="Times New Roman"/>
        </w:rPr>
      </w:pPr>
      <w:r w:rsidRPr="003C59C6">
        <w:rPr>
          <w:rStyle w:val="FootnoteReference"/>
          <w:rFonts w:ascii="Times New Roman" w:hAnsi="Times New Roman" w:cs="Times New Roman"/>
        </w:rPr>
        <w:footnoteRef/>
      </w:r>
      <w:r w:rsidRPr="003C59C6">
        <w:rPr>
          <w:rFonts w:ascii="Times New Roman" w:hAnsi="Times New Roman" w:cs="Times New Roman"/>
        </w:rPr>
        <w:t xml:space="preserve"> </w:t>
      </w:r>
      <w:r>
        <w:rPr>
          <w:rFonts w:ascii="Times New Roman" w:hAnsi="Times New Roman" w:cs="Times New Roman"/>
        </w:rPr>
        <w:t xml:space="preserve">E. G. Richards, </w:t>
      </w:r>
      <w:r w:rsidRPr="00EA02BA">
        <w:rPr>
          <w:rFonts w:ascii="Times New Roman" w:hAnsi="Times New Roman" w:cs="Times New Roman"/>
          <w:i/>
        </w:rPr>
        <w:t>British Forestry in the 20</w:t>
      </w:r>
      <w:r w:rsidRPr="00EA02BA">
        <w:rPr>
          <w:rFonts w:ascii="Times New Roman" w:hAnsi="Times New Roman" w:cs="Times New Roman"/>
          <w:i/>
          <w:vertAlign w:val="superscript"/>
        </w:rPr>
        <w:t>th</w:t>
      </w:r>
      <w:r w:rsidRPr="00EA02BA">
        <w:rPr>
          <w:rFonts w:ascii="Times New Roman" w:hAnsi="Times New Roman" w:cs="Times New Roman"/>
          <w:i/>
        </w:rPr>
        <w:t xml:space="preserve"> Century: Policy and Achievements</w:t>
      </w:r>
      <w:r>
        <w:rPr>
          <w:rFonts w:ascii="Times New Roman" w:hAnsi="Times New Roman" w:cs="Times New Roman"/>
        </w:rPr>
        <w:t xml:space="preserve"> (Leiden: Brill, 2003), xxxii.</w:t>
      </w:r>
    </w:p>
  </w:footnote>
  <w:footnote w:id="24">
    <w:p w14:paraId="0ADCF815" w14:textId="78FCD43A" w:rsidR="00667916" w:rsidRPr="008456DA" w:rsidRDefault="00667916" w:rsidP="003C59C6">
      <w:pPr>
        <w:pStyle w:val="FootnoteText"/>
        <w:spacing w:before="120" w:after="120"/>
        <w:rPr>
          <w:rFonts w:ascii="Times New Roman" w:hAnsi="Times New Roman" w:cs="Times New Roman"/>
        </w:rPr>
      </w:pPr>
      <w:r w:rsidRPr="003C59C6">
        <w:rPr>
          <w:rStyle w:val="FootnoteReference"/>
          <w:rFonts w:ascii="Times New Roman" w:hAnsi="Times New Roman" w:cs="Times New Roman"/>
        </w:rPr>
        <w:footnoteRef/>
      </w:r>
      <w:r w:rsidRPr="003C59C6">
        <w:rPr>
          <w:rFonts w:ascii="Times New Roman" w:hAnsi="Times New Roman" w:cs="Times New Roman"/>
        </w:rPr>
        <w:t xml:space="preserve"> </w:t>
      </w:r>
      <w:bookmarkStart w:id="2" w:name="_Hlk6041835"/>
      <w:r w:rsidRPr="003C59C6">
        <w:rPr>
          <w:rFonts w:ascii="Times New Roman" w:hAnsi="Times New Roman" w:cs="Times New Roman"/>
        </w:rPr>
        <w:t>C. Ernest</w:t>
      </w:r>
      <w:r w:rsidRPr="002B078D">
        <w:rPr>
          <w:rFonts w:ascii="Times New Roman" w:hAnsi="Times New Roman" w:cs="Times New Roman"/>
        </w:rPr>
        <w:t xml:space="preserve"> </w:t>
      </w:r>
      <w:proofErr w:type="spellStart"/>
      <w:r w:rsidRPr="002B078D">
        <w:rPr>
          <w:rFonts w:ascii="Times New Roman" w:hAnsi="Times New Roman" w:cs="Times New Roman"/>
        </w:rPr>
        <w:t>Fayle</w:t>
      </w:r>
      <w:proofErr w:type="spellEnd"/>
      <w:r w:rsidRPr="002B078D">
        <w:rPr>
          <w:rFonts w:ascii="Times New Roman" w:hAnsi="Times New Roman" w:cs="Times New Roman"/>
        </w:rPr>
        <w:t>,</w:t>
      </w:r>
      <w:r>
        <w:rPr>
          <w:rFonts w:ascii="Times New Roman" w:hAnsi="Times New Roman" w:cs="Times New Roman"/>
        </w:rPr>
        <w:t xml:space="preserve"> </w:t>
      </w:r>
      <w:r w:rsidRPr="00384D64">
        <w:rPr>
          <w:rFonts w:ascii="Times New Roman" w:hAnsi="Times New Roman" w:cs="Times New Roman"/>
          <w:i/>
        </w:rPr>
        <w:t>History of the Great War. Seaborne Trade</w:t>
      </w:r>
      <w:r>
        <w:rPr>
          <w:rFonts w:ascii="Times New Roman" w:hAnsi="Times New Roman" w:cs="Times New Roman"/>
        </w:rPr>
        <w:t xml:space="preserve">, vol. 1, </w:t>
      </w:r>
      <w:r w:rsidRPr="00384D64">
        <w:rPr>
          <w:rFonts w:ascii="Times New Roman" w:hAnsi="Times New Roman" w:cs="Times New Roman"/>
          <w:i/>
        </w:rPr>
        <w:t>The Cruiser Period</w:t>
      </w:r>
      <w:r>
        <w:rPr>
          <w:rFonts w:ascii="Times New Roman" w:hAnsi="Times New Roman" w:cs="Times New Roman"/>
        </w:rPr>
        <w:t xml:space="preserve"> (London: </w:t>
      </w:r>
      <w:r w:rsidR="00092285">
        <w:rPr>
          <w:rFonts w:ascii="Times New Roman" w:hAnsi="Times New Roman" w:cs="Times New Roman"/>
        </w:rPr>
        <w:t>John Murray, 1920</w:t>
      </w:r>
      <w:r w:rsidRPr="008456DA">
        <w:rPr>
          <w:rFonts w:ascii="Times New Roman" w:hAnsi="Times New Roman" w:cs="Times New Roman"/>
        </w:rPr>
        <w:t xml:space="preserve">), </w:t>
      </w:r>
      <w:bookmarkEnd w:id="2"/>
      <w:r>
        <w:rPr>
          <w:rFonts w:ascii="Times New Roman" w:hAnsi="Times New Roman" w:cs="Times New Roman"/>
        </w:rPr>
        <w:t xml:space="preserve">pp. </w:t>
      </w:r>
      <w:r w:rsidRPr="008456DA">
        <w:rPr>
          <w:rFonts w:ascii="Times New Roman" w:hAnsi="Times New Roman" w:cs="Times New Roman"/>
        </w:rPr>
        <w:t>95-8</w:t>
      </w:r>
      <w:r>
        <w:rPr>
          <w:rFonts w:ascii="Times New Roman" w:hAnsi="Times New Roman" w:cs="Times New Roman"/>
        </w:rPr>
        <w:t xml:space="preserve">; B. J. C. McKercher and Keith E. Neilson, “‘The Triumph of Unarmed Forces’: Sweden and the Allied Blockade of Germany, 1914-1917,” </w:t>
      </w:r>
      <w:r w:rsidRPr="00E022E9">
        <w:rPr>
          <w:rFonts w:ascii="Times New Roman" w:hAnsi="Times New Roman" w:cs="Times New Roman"/>
          <w:i/>
        </w:rPr>
        <w:t>Journal of Strategic Studies</w:t>
      </w:r>
      <w:r>
        <w:rPr>
          <w:rFonts w:ascii="Times New Roman" w:hAnsi="Times New Roman" w:cs="Times New Roman"/>
        </w:rPr>
        <w:t>, vol. 7, no. 2 (April 1984), pp. 178-99</w:t>
      </w:r>
      <w:r w:rsidRPr="008456DA">
        <w:rPr>
          <w:rFonts w:ascii="Times New Roman" w:hAnsi="Times New Roman" w:cs="Times New Roman"/>
        </w:rPr>
        <w:t>.</w:t>
      </w:r>
    </w:p>
  </w:footnote>
  <w:footnote w:id="25">
    <w:p w14:paraId="682AE0BC" w14:textId="0D8580C6" w:rsidR="00667916" w:rsidRPr="00EA02BA" w:rsidRDefault="00667916" w:rsidP="00EA02BA">
      <w:pPr>
        <w:pStyle w:val="FootnoteText"/>
        <w:spacing w:before="120" w:after="120"/>
        <w:rPr>
          <w:rFonts w:ascii="Times New Roman" w:hAnsi="Times New Roman" w:cs="Times New Roman"/>
        </w:rPr>
      </w:pPr>
      <w:r w:rsidRPr="00EA02BA">
        <w:rPr>
          <w:rStyle w:val="FootnoteReference"/>
          <w:rFonts w:ascii="Times New Roman" w:hAnsi="Times New Roman" w:cs="Times New Roman"/>
        </w:rPr>
        <w:footnoteRef/>
      </w:r>
      <w:r w:rsidRPr="00EA02BA">
        <w:rPr>
          <w:rFonts w:ascii="Times New Roman" w:hAnsi="Times New Roman" w:cs="Times New Roman"/>
        </w:rPr>
        <w:t xml:space="preserve"> TNA, Ministry of Transport papers, </w:t>
      </w:r>
      <w:bookmarkStart w:id="3" w:name="_Hlk6143957"/>
      <w:r w:rsidRPr="00EA02BA">
        <w:rPr>
          <w:rFonts w:ascii="Times New Roman" w:hAnsi="Times New Roman" w:cs="Times New Roman"/>
        </w:rPr>
        <w:t xml:space="preserve">MT </w:t>
      </w:r>
      <w:bookmarkStart w:id="4" w:name="_Hlk6242474"/>
      <w:r w:rsidRPr="00EA02BA">
        <w:rPr>
          <w:rFonts w:ascii="Times New Roman" w:hAnsi="Times New Roman" w:cs="Times New Roman"/>
        </w:rPr>
        <w:t>23/543/20, report of</w:t>
      </w:r>
      <w:r>
        <w:rPr>
          <w:rFonts w:ascii="Times New Roman" w:hAnsi="Times New Roman" w:cs="Times New Roman"/>
        </w:rPr>
        <w:t xml:space="preserve"> Shipping Control Committee, </w:t>
      </w:r>
      <w:r w:rsidRPr="00EA02BA">
        <w:rPr>
          <w:rFonts w:ascii="Times New Roman" w:hAnsi="Times New Roman" w:cs="Times New Roman"/>
        </w:rPr>
        <w:t xml:space="preserve">February </w:t>
      </w:r>
      <w:r>
        <w:rPr>
          <w:rFonts w:ascii="Times New Roman" w:hAnsi="Times New Roman" w:cs="Times New Roman"/>
        </w:rPr>
        <w:t xml:space="preserve">10, </w:t>
      </w:r>
      <w:r w:rsidRPr="00EA02BA">
        <w:rPr>
          <w:rFonts w:ascii="Times New Roman" w:hAnsi="Times New Roman" w:cs="Times New Roman"/>
        </w:rPr>
        <w:t>1916</w:t>
      </w:r>
      <w:bookmarkEnd w:id="3"/>
      <w:bookmarkEnd w:id="4"/>
      <w:r w:rsidRPr="00EA02BA">
        <w:rPr>
          <w:rFonts w:ascii="Times New Roman" w:hAnsi="Times New Roman" w:cs="Times New Roman"/>
        </w:rPr>
        <w:t>.</w:t>
      </w:r>
    </w:p>
  </w:footnote>
  <w:footnote w:id="26">
    <w:p w14:paraId="0968E359" w14:textId="3995C3EA" w:rsidR="00667916" w:rsidRPr="00413AB6" w:rsidRDefault="00667916" w:rsidP="00413AB6">
      <w:pPr>
        <w:pStyle w:val="FootnoteText"/>
        <w:spacing w:before="120" w:after="120"/>
        <w:rPr>
          <w:rFonts w:ascii="Times New Roman" w:hAnsi="Times New Roman" w:cs="Times New Roman"/>
        </w:rPr>
      </w:pPr>
      <w:r w:rsidRPr="00EA02BA">
        <w:rPr>
          <w:rStyle w:val="FootnoteReference"/>
          <w:rFonts w:ascii="Times New Roman" w:hAnsi="Times New Roman" w:cs="Times New Roman"/>
        </w:rPr>
        <w:footnoteRef/>
      </w:r>
      <w:r w:rsidRPr="00EA02BA">
        <w:rPr>
          <w:rFonts w:ascii="Times New Roman" w:hAnsi="Times New Roman" w:cs="Times New Roman"/>
        </w:rPr>
        <w:t xml:space="preserve"> TNA</w:t>
      </w:r>
      <w:r>
        <w:rPr>
          <w:rFonts w:ascii="Times New Roman" w:hAnsi="Times New Roman" w:cs="Times New Roman"/>
        </w:rPr>
        <w:t xml:space="preserve">, </w:t>
      </w:r>
      <w:bookmarkStart w:id="5" w:name="_Hlk6040022"/>
      <w:r>
        <w:rPr>
          <w:rFonts w:ascii="Times New Roman" w:hAnsi="Times New Roman" w:cs="Times New Roman"/>
        </w:rPr>
        <w:t>BT 71/21, “Supply and Control</w:t>
      </w:r>
      <w:bookmarkEnd w:id="5"/>
      <w:r>
        <w:rPr>
          <w:rFonts w:ascii="Times New Roman" w:hAnsi="Times New Roman" w:cs="Times New Roman"/>
        </w:rPr>
        <w:t xml:space="preserve">,” p. 2. </w:t>
      </w:r>
    </w:p>
  </w:footnote>
  <w:footnote w:id="27">
    <w:p w14:paraId="25DF504B" w14:textId="04AAC601" w:rsidR="00413AB6" w:rsidRPr="00301923" w:rsidRDefault="00413AB6" w:rsidP="00301923">
      <w:pPr>
        <w:pStyle w:val="FootnoteText"/>
        <w:spacing w:before="120" w:after="120"/>
        <w:rPr>
          <w:rFonts w:ascii="Times New Roman" w:hAnsi="Times New Roman" w:cs="Times New Roman"/>
        </w:rPr>
      </w:pPr>
      <w:r w:rsidRPr="00301923">
        <w:rPr>
          <w:rStyle w:val="FootnoteReference"/>
          <w:rFonts w:ascii="Times New Roman" w:hAnsi="Times New Roman" w:cs="Times New Roman"/>
        </w:rPr>
        <w:footnoteRef/>
      </w:r>
      <w:r w:rsidRPr="00301923">
        <w:rPr>
          <w:rFonts w:ascii="Times New Roman" w:hAnsi="Times New Roman" w:cs="Times New Roman"/>
        </w:rPr>
        <w:t xml:space="preserve"> Peter Simkins, “Soldiers and civilians: billeting in Britain and France,” in Ian F. W. Beckett and Keith Simpson, eds, </w:t>
      </w:r>
      <w:r w:rsidRPr="00301923">
        <w:rPr>
          <w:rFonts w:ascii="Times New Roman" w:hAnsi="Times New Roman" w:cs="Times New Roman"/>
          <w:i/>
        </w:rPr>
        <w:t>A Nation in Arms</w:t>
      </w:r>
      <w:r w:rsidRPr="00301923">
        <w:rPr>
          <w:rFonts w:ascii="Times New Roman" w:hAnsi="Times New Roman" w:cs="Times New Roman"/>
        </w:rPr>
        <w:t xml:space="preserve"> (London: Tom Donovan Publishing, 1990), pp. 166-71.</w:t>
      </w:r>
    </w:p>
  </w:footnote>
  <w:footnote w:id="28">
    <w:p w14:paraId="69BE8A74" w14:textId="7FED5012" w:rsidR="00301923" w:rsidRPr="00301923" w:rsidRDefault="00301923" w:rsidP="00301923">
      <w:pPr>
        <w:pStyle w:val="FootnoteText"/>
        <w:spacing w:before="120" w:after="120"/>
        <w:rPr>
          <w:rFonts w:ascii="Times New Roman" w:hAnsi="Times New Roman" w:cs="Times New Roman"/>
        </w:rPr>
      </w:pPr>
      <w:r w:rsidRPr="00301923">
        <w:rPr>
          <w:rStyle w:val="FootnoteReference"/>
          <w:rFonts w:ascii="Times New Roman" w:hAnsi="Times New Roman" w:cs="Times New Roman"/>
        </w:rPr>
        <w:footnoteRef/>
      </w:r>
      <w:r w:rsidRPr="00301923">
        <w:rPr>
          <w:rFonts w:ascii="Times New Roman" w:hAnsi="Times New Roman" w:cs="Times New Roman"/>
        </w:rPr>
        <w:t xml:space="preserve"> </w:t>
      </w:r>
      <w:r w:rsidRPr="00197BD5">
        <w:rPr>
          <w:rFonts w:ascii="Times New Roman" w:hAnsi="Times New Roman" w:cs="Times New Roman"/>
          <w:i/>
          <w:iCs/>
        </w:rPr>
        <w:t>The Work of the Royal Engineers in the European War, 1914</w:t>
      </w:r>
      <w:r w:rsidR="00197BD5" w:rsidRPr="00197BD5">
        <w:rPr>
          <w:rFonts w:ascii="Times New Roman" w:hAnsi="Times New Roman" w:cs="Times New Roman"/>
          <w:i/>
          <w:iCs/>
        </w:rPr>
        <w:t>-1919. Work under the Director of Works (France)</w:t>
      </w:r>
      <w:r w:rsidR="00197BD5">
        <w:rPr>
          <w:rFonts w:ascii="Times New Roman" w:hAnsi="Times New Roman" w:cs="Times New Roman"/>
        </w:rPr>
        <w:t xml:space="preserve"> (Chatham: W &amp; J. Mackay &amp; Co., 1924), pp. 16-17, 20, 26-7, 33, 35 and 149-57.</w:t>
      </w:r>
    </w:p>
  </w:footnote>
  <w:footnote w:id="29">
    <w:p w14:paraId="5C7F4A43" w14:textId="4E14F089" w:rsidR="00667916" w:rsidRPr="00725B2F" w:rsidRDefault="00667916" w:rsidP="00301923">
      <w:pPr>
        <w:pStyle w:val="FootnoteText"/>
        <w:spacing w:before="120" w:after="120"/>
        <w:rPr>
          <w:rFonts w:ascii="Times New Roman" w:hAnsi="Times New Roman" w:cs="Times New Roman"/>
        </w:rPr>
      </w:pPr>
      <w:r w:rsidRPr="00301923">
        <w:rPr>
          <w:rStyle w:val="FootnoteReference"/>
          <w:rFonts w:ascii="Times New Roman" w:hAnsi="Times New Roman" w:cs="Times New Roman"/>
        </w:rPr>
        <w:footnoteRef/>
      </w:r>
      <w:r w:rsidRPr="00301923">
        <w:rPr>
          <w:rFonts w:ascii="Times New Roman" w:hAnsi="Times New Roman" w:cs="Times New Roman"/>
        </w:rPr>
        <w:t xml:space="preserve"> TNA, BT 71/21, “Supply and Contro</w:t>
      </w:r>
      <w:r w:rsidR="00DA15D0" w:rsidRPr="00301923">
        <w:rPr>
          <w:rFonts w:ascii="Times New Roman" w:hAnsi="Times New Roman" w:cs="Times New Roman"/>
        </w:rPr>
        <w:t>l</w:t>
      </w:r>
      <w:r w:rsidRPr="00301923">
        <w:rPr>
          <w:rFonts w:ascii="Times New Roman" w:hAnsi="Times New Roman" w:cs="Times New Roman"/>
        </w:rPr>
        <w:t>,</w:t>
      </w:r>
      <w:r w:rsidR="00DA15D0" w:rsidRPr="00301923">
        <w:rPr>
          <w:rFonts w:ascii="Times New Roman" w:hAnsi="Times New Roman" w:cs="Times New Roman"/>
        </w:rPr>
        <w:t>”</w:t>
      </w:r>
      <w:r w:rsidRPr="00301923">
        <w:rPr>
          <w:rFonts w:ascii="Times New Roman" w:hAnsi="Times New Roman" w:cs="Times New Roman"/>
        </w:rPr>
        <w:t xml:space="preserve"> p. 16; N. D. G. </w:t>
      </w:r>
      <w:bookmarkStart w:id="6" w:name="_Hlk1464234"/>
      <w:r w:rsidRPr="00301923">
        <w:rPr>
          <w:rFonts w:ascii="Times New Roman" w:hAnsi="Times New Roman" w:cs="Times New Roman"/>
        </w:rPr>
        <w:t xml:space="preserve">James, </w:t>
      </w:r>
      <w:r w:rsidRPr="00301923">
        <w:rPr>
          <w:rFonts w:ascii="Times New Roman" w:hAnsi="Times New Roman" w:cs="Times New Roman"/>
          <w:i/>
        </w:rPr>
        <w:t>A History of English Forestry</w:t>
      </w:r>
      <w:r w:rsidRPr="00301923">
        <w:rPr>
          <w:rFonts w:ascii="Times New Roman" w:hAnsi="Times New Roman" w:cs="Times New Roman"/>
        </w:rPr>
        <w:t xml:space="preserve"> </w:t>
      </w:r>
      <w:bookmarkEnd w:id="6"/>
      <w:r w:rsidRPr="00301923">
        <w:rPr>
          <w:rFonts w:ascii="Times New Roman" w:hAnsi="Times New Roman" w:cs="Times New Roman"/>
        </w:rPr>
        <w:t xml:space="preserve">(Oxford: Basil Blackwell, 1981), pp. 207-8; C. Ernest </w:t>
      </w:r>
      <w:proofErr w:type="spellStart"/>
      <w:r w:rsidRPr="00301923">
        <w:rPr>
          <w:rFonts w:ascii="Times New Roman" w:hAnsi="Times New Roman" w:cs="Times New Roman"/>
        </w:rPr>
        <w:t>Fayle</w:t>
      </w:r>
      <w:proofErr w:type="spellEnd"/>
      <w:r w:rsidRPr="00301923">
        <w:rPr>
          <w:rFonts w:ascii="Times New Roman" w:hAnsi="Times New Roman" w:cs="Times New Roman"/>
        </w:rPr>
        <w:t xml:space="preserve">, </w:t>
      </w:r>
      <w:r w:rsidRPr="00301923">
        <w:rPr>
          <w:rFonts w:ascii="Times New Roman" w:hAnsi="Times New Roman" w:cs="Times New Roman"/>
          <w:i/>
        </w:rPr>
        <w:t xml:space="preserve">History of the Great War. </w:t>
      </w:r>
      <w:r w:rsidRPr="00301923">
        <w:rPr>
          <w:rFonts w:ascii="Times New Roman" w:hAnsi="Times New Roman" w:cs="Times New Roman"/>
        </w:rPr>
        <w:t>S</w:t>
      </w:r>
      <w:r w:rsidRPr="00301923">
        <w:rPr>
          <w:rFonts w:ascii="Times New Roman" w:hAnsi="Times New Roman" w:cs="Times New Roman"/>
          <w:i/>
        </w:rPr>
        <w:t>eaborne Trade</w:t>
      </w:r>
      <w:r w:rsidRPr="00301923">
        <w:rPr>
          <w:rFonts w:ascii="Times New Roman" w:hAnsi="Times New Roman" w:cs="Times New Roman"/>
        </w:rPr>
        <w:t xml:space="preserve">, vol. 2, </w:t>
      </w:r>
      <w:r w:rsidRPr="00301923">
        <w:rPr>
          <w:rFonts w:ascii="Times New Roman" w:hAnsi="Times New Roman" w:cs="Times New Roman"/>
          <w:i/>
        </w:rPr>
        <w:t>Submarine Campaign</w:t>
      </w:r>
      <w:r w:rsidRPr="00301923">
        <w:rPr>
          <w:rFonts w:ascii="Times New Roman" w:hAnsi="Times New Roman" w:cs="Times New Roman"/>
        </w:rPr>
        <w:t xml:space="preserve"> (London: </w:t>
      </w:r>
      <w:r w:rsidR="007E32DC" w:rsidRPr="00301923">
        <w:rPr>
          <w:rFonts w:ascii="Times New Roman" w:hAnsi="Times New Roman" w:cs="Times New Roman"/>
        </w:rPr>
        <w:t>John Murray, 1923</w:t>
      </w:r>
      <w:r w:rsidRPr="00301923">
        <w:rPr>
          <w:rFonts w:ascii="Times New Roman" w:hAnsi="Times New Roman" w:cs="Times New Roman"/>
        </w:rPr>
        <w:t>), pp. 125-6</w:t>
      </w:r>
      <w:r>
        <w:rPr>
          <w:rFonts w:ascii="Times New Roman" w:hAnsi="Times New Roman" w:cs="Times New Roman"/>
        </w:rPr>
        <w:t>.</w:t>
      </w:r>
    </w:p>
  </w:footnote>
  <w:footnote w:id="30">
    <w:p w14:paraId="36E14F07" w14:textId="4B76B026" w:rsidR="00667916" w:rsidRPr="00EA02BA" w:rsidRDefault="00667916" w:rsidP="001D525B">
      <w:pPr>
        <w:pStyle w:val="FootnoteText"/>
        <w:spacing w:before="120" w:after="120"/>
        <w:rPr>
          <w:rFonts w:ascii="Times New Roman" w:hAnsi="Times New Roman" w:cs="Times New Roman"/>
        </w:rPr>
      </w:pPr>
      <w:r w:rsidRPr="00EA02BA">
        <w:rPr>
          <w:rStyle w:val="FootnoteReference"/>
          <w:rFonts w:ascii="Times New Roman" w:hAnsi="Times New Roman" w:cs="Times New Roman"/>
        </w:rPr>
        <w:footnoteRef/>
      </w:r>
      <w:r w:rsidRPr="00EA02BA">
        <w:rPr>
          <w:rFonts w:ascii="Times New Roman" w:hAnsi="Times New Roman" w:cs="Times New Roman"/>
        </w:rPr>
        <w:t xml:space="preserve"> </w:t>
      </w:r>
      <w:r>
        <w:rPr>
          <w:rFonts w:ascii="Times New Roman" w:hAnsi="Times New Roman" w:cs="Times New Roman"/>
        </w:rPr>
        <w:t xml:space="preserve">Richards, </w:t>
      </w:r>
      <w:r w:rsidRPr="00EA02BA">
        <w:rPr>
          <w:rFonts w:ascii="Times New Roman" w:hAnsi="Times New Roman" w:cs="Times New Roman"/>
          <w:i/>
        </w:rPr>
        <w:t>British Forestry</w:t>
      </w:r>
      <w:r>
        <w:rPr>
          <w:rFonts w:ascii="Times New Roman" w:hAnsi="Times New Roman" w:cs="Times New Roman"/>
        </w:rPr>
        <w:t>, xxxiii, cited in Richard Batten, “Devon and the First World War” (</w:t>
      </w:r>
      <w:r w:rsidR="00DA15D0">
        <w:rPr>
          <w:rFonts w:ascii="Times New Roman" w:hAnsi="Times New Roman" w:cs="Times New Roman"/>
        </w:rPr>
        <w:t xml:space="preserve">PhD dissertation, </w:t>
      </w:r>
      <w:r>
        <w:rPr>
          <w:rFonts w:ascii="Times New Roman" w:hAnsi="Times New Roman" w:cs="Times New Roman"/>
        </w:rPr>
        <w:t xml:space="preserve">University of Exeter, 2013), p. 309. </w:t>
      </w:r>
    </w:p>
  </w:footnote>
  <w:footnote w:id="31">
    <w:p w14:paraId="0B36AC67" w14:textId="199CE81A" w:rsidR="00667916" w:rsidRPr="001F3CDA" w:rsidRDefault="00667916" w:rsidP="001F3CDA">
      <w:pPr>
        <w:pStyle w:val="FootnoteText"/>
        <w:spacing w:before="120" w:after="120"/>
        <w:rPr>
          <w:rFonts w:ascii="Times New Roman" w:hAnsi="Times New Roman" w:cs="Times New Roman"/>
        </w:rPr>
      </w:pPr>
      <w:r w:rsidRPr="001F3CDA">
        <w:rPr>
          <w:rStyle w:val="FootnoteReference"/>
          <w:rFonts w:ascii="Times New Roman" w:hAnsi="Times New Roman" w:cs="Times New Roman"/>
        </w:rPr>
        <w:footnoteRef/>
      </w:r>
      <w:r w:rsidRPr="001F3CDA">
        <w:rPr>
          <w:rFonts w:ascii="Times New Roman" w:hAnsi="Times New Roman" w:cs="Times New Roman"/>
        </w:rPr>
        <w:t xml:space="preserve"> </w:t>
      </w:r>
      <w:bookmarkStart w:id="7" w:name="_Hlk2268673"/>
      <w:r w:rsidRPr="001F3CDA">
        <w:rPr>
          <w:rFonts w:ascii="Times New Roman" w:hAnsi="Times New Roman" w:cs="Times New Roman"/>
        </w:rPr>
        <w:t xml:space="preserve">TNA, BT 71/21, </w:t>
      </w:r>
      <w:r>
        <w:rPr>
          <w:rFonts w:ascii="Times New Roman" w:hAnsi="Times New Roman" w:cs="Times New Roman"/>
        </w:rPr>
        <w:t>“</w:t>
      </w:r>
      <w:r w:rsidRPr="001F3CDA">
        <w:rPr>
          <w:rFonts w:ascii="Times New Roman" w:hAnsi="Times New Roman" w:cs="Times New Roman"/>
        </w:rPr>
        <w:t>Supply and Control,</w:t>
      </w:r>
      <w:r>
        <w:rPr>
          <w:rFonts w:ascii="Times New Roman" w:hAnsi="Times New Roman" w:cs="Times New Roman"/>
        </w:rPr>
        <w:t>”</w:t>
      </w:r>
      <w:r w:rsidRPr="001F3CDA">
        <w:rPr>
          <w:rFonts w:ascii="Times New Roman" w:hAnsi="Times New Roman" w:cs="Times New Roman"/>
        </w:rPr>
        <w:t xml:space="preserve"> </w:t>
      </w:r>
      <w:r>
        <w:rPr>
          <w:rFonts w:ascii="Times New Roman" w:hAnsi="Times New Roman" w:cs="Times New Roman"/>
        </w:rPr>
        <w:t xml:space="preserve">p. </w:t>
      </w:r>
      <w:r w:rsidRPr="001F3CDA">
        <w:rPr>
          <w:rFonts w:ascii="Times New Roman" w:hAnsi="Times New Roman" w:cs="Times New Roman"/>
        </w:rPr>
        <w:t>16</w:t>
      </w:r>
      <w:bookmarkEnd w:id="7"/>
      <w:r w:rsidRPr="001F3CDA">
        <w:rPr>
          <w:rFonts w:ascii="Times New Roman" w:hAnsi="Times New Roman" w:cs="Times New Roman"/>
        </w:rPr>
        <w:t>.</w:t>
      </w:r>
    </w:p>
  </w:footnote>
  <w:footnote w:id="32">
    <w:p w14:paraId="7BDBD708" w14:textId="3A407458" w:rsidR="00667916" w:rsidRPr="001F3CDA" w:rsidRDefault="00667916" w:rsidP="001F3CDA">
      <w:pPr>
        <w:pStyle w:val="FootnoteText"/>
        <w:spacing w:before="120" w:after="120"/>
        <w:rPr>
          <w:rFonts w:ascii="Times New Roman" w:hAnsi="Times New Roman" w:cs="Times New Roman"/>
        </w:rPr>
      </w:pPr>
      <w:r w:rsidRPr="001F3CDA">
        <w:rPr>
          <w:rStyle w:val="FootnoteReference"/>
          <w:rFonts w:ascii="Times New Roman" w:hAnsi="Times New Roman" w:cs="Times New Roman"/>
        </w:rPr>
        <w:footnoteRef/>
      </w:r>
      <w:r w:rsidRPr="001F3CDA">
        <w:rPr>
          <w:rFonts w:ascii="Times New Roman" w:hAnsi="Times New Roman" w:cs="Times New Roman"/>
        </w:rPr>
        <w:t xml:space="preserve"> </w:t>
      </w:r>
      <w:r>
        <w:rPr>
          <w:rFonts w:ascii="Times New Roman" w:hAnsi="Times New Roman" w:cs="Times New Roman"/>
        </w:rPr>
        <w:t xml:space="preserve">Acland was from a prominent Devon family whose seat was at </w:t>
      </w:r>
      <w:proofErr w:type="spellStart"/>
      <w:r>
        <w:rPr>
          <w:rFonts w:ascii="Times New Roman" w:hAnsi="Times New Roman" w:cs="Times New Roman"/>
        </w:rPr>
        <w:t>Killerton</w:t>
      </w:r>
      <w:proofErr w:type="spellEnd"/>
      <w:r>
        <w:rPr>
          <w:rFonts w:ascii="Times New Roman" w:hAnsi="Times New Roman" w:cs="Times New Roman"/>
        </w:rPr>
        <w:t xml:space="preserve">, eight miles east of Exeter.  Francis took a keen interest in the rural affairs of Devon, especially forestry, and was a Forestry Commissioner from 1919 until his death in 1939.  </w:t>
      </w:r>
      <w:r w:rsidRPr="001F3CDA">
        <w:rPr>
          <w:rFonts w:ascii="Times New Roman" w:hAnsi="Times New Roman" w:cs="Times New Roman"/>
          <w:i/>
        </w:rPr>
        <w:t>The Times</w:t>
      </w:r>
      <w:r>
        <w:rPr>
          <w:rFonts w:ascii="Times New Roman" w:hAnsi="Times New Roman" w:cs="Times New Roman"/>
        </w:rPr>
        <w:t>, June 10, 1939, obituary.</w:t>
      </w:r>
    </w:p>
  </w:footnote>
  <w:footnote w:id="33">
    <w:p w14:paraId="59C39D58" w14:textId="7313AB82" w:rsidR="00667916" w:rsidRPr="00D506CC" w:rsidRDefault="00667916" w:rsidP="00D506CC">
      <w:pPr>
        <w:pStyle w:val="FootnoteText"/>
        <w:spacing w:before="120" w:after="120"/>
        <w:rPr>
          <w:rFonts w:ascii="Times New Roman" w:hAnsi="Times New Roman" w:cs="Times New Roman"/>
        </w:rPr>
      </w:pPr>
      <w:r w:rsidRPr="00D506CC">
        <w:rPr>
          <w:rStyle w:val="FootnoteReference"/>
          <w:rFonts w:ascii="Times New Roman" w:hAnsi="Times New Roman" w:cs="Times New Roman"/>
        </w:rPr>
        <w:footnoteRef/>
      </w:r>
      <w:r w:rsidRPr="00D506CC">
        <w:rPr>
          <w:rFonts w:ascii="Times New Roman" w:hAnsi="Times New Roman" w:cs="Times New Roman"/>
        </w:rPr>
        <w:t xml:space="preserve"> </w:t>
      </w:r>
      <w:r>
        <w:rPr>
          <w:rFonts w:ascii="Times New Roman" w:hAnsi="Times New Roman" w:cs="Times New Roman"/>
        </w:rPr>
        <w:t>TNA, Ministry of Agriculture and Fisheries papers, MAF 39/11, “The Work of the Joint Forestry Branches of the Board of Agriculture and Office of Works,” September 12, 1917.</w:t>
      </w:r>
    </w:p>
  </w:footnote>
  <w:footnote w:id="34">
    <w:p w14:paraId="311E1E9C" w14:textId="77777777" w:rsidR="007325AF" w:rsidRPr="00542845" w:rsidRDefault="007325AF" w:rsidP="007325AF">
      <w:pPr>
        <w:pStyle w:val="FootnoteText"/>
        <w:spacing w:before="120" w:after="120"/>
        <w:rPr>
          <w:rFonts w:ascii="Times New Roman" w:hAnsi="Times New Roman" w:cs="Times New Roman"/>
        </w:rPr>
      </w:pPr>
      <w:r w:rsidRPr="00D506CC">
        <w:rPr>
          <w:rStyle w:val="FootnoteReference"/>
          <w:rFonts w:ascii="Times New Roman" w:hAnsi="Times New Roman" w:cs="Times New Roman"/>
        </w:rPr>
        <w:footnoteRef/>
      </w:r>
      <w:r w:rsidRPr="00D506CC">
        <w:rPr>
          <w:rFonts w:ascii="Times New Roman" w:hAnsi="Times New Roman" w:cs="Times New Roman"/>
        </w:rPr>
        <w:t xml:space="preserve"> Bodleian</w:t>
      </w:r>
      <w:r w:rsidRPr="00361C8E">
        <w:rPr>
          <w:rFonts w:ascii="Times New Roman" w:hAnsi="Times New Roman" w:cs="Times New Roman"/>
        </w:rPr>
        <w:t xml:space="preserve"> Library, 2</w:t>
      </w:r>
      <w:r w:rsidRPr="00361C8E">
        <w:rPr>
          <w:rFonts w:ascii="Times New Roman" w:hAnsi="Times New Roman" w:cs="Times New Roman"/>
          <w:vertAlign w:val="superscript"/>
        </w:rPr>
        <w:t>nd</w:t>
      </w:r>
      <w:r w:rsidRPr="00361C8E">
        <w:rPr>
          <w:rFonts w:ascii="Times New Roman" w:hAnsi="Times New Roman" w:cs="Times New Roman"/>
        </w:rPr>
        <w:t xml:space="preserve"> Earl of </w:t>
      </w:r>
      <w:proofErr w:type="spellStart"/>
      <w:r w:rsidRPr="00361C8E">
        <w:rPr>
          <w:rFonts w:ascii="Times New Roman" w:hAnsi="Times New Roman" w:cs="Times New Roman"/>
        </w:rPr>
        <w:t>Selborne</w:t>
      </w:r>
      <w:proofErr w:type="spellEnd"/>
      <w:r w:rsidRPr="00361C8E">
        <w:rPr>
          <w:rFonts w:ascii="Times New Roman" w:hAnsi="Times New Roman" w:cs="Times New Roman"/>
        </w:rPr>
        <w:t xml:space="preserve"> papers, MS </w:t>
      </w:r>
      <w:proofErr w:type="spellStart"/>
      <w:r w:rsidRPr="00361C8E">
        <w:rPr>
          <w:rFonts w:ascii="Times New Roman" w:hAnsi="Times New Roman" w:cs="Times New Roman"/>
        </w:rPr>
        <w:t>Selborne</w:t>
      </w:r>
      <w:proofErr w:type="spellEnd"/>
      <w:r w:rsidRPr="00361C8E">
        <w:rPr>
          <w:rFonts w:ascii="Times New Roman" w:hAnsi="Times New Roman" w:cs="Times New Roman"/>
        </w:rPr>
        <w:t xml:space="preserve"> 8</w:t>
      </w:r>
      <w:r>
        <w:rPr>
          <w:rFonts w:ascii="Times New Roman" w:hAnsi="Times New Roman" w:cs="Times New Roman"/>
        </w:rPr>
        <w:t>2</w:t>
      </w:r>
      <w:r w:rsidRPr="00361C8E">
        <w:rPr>
          <w:rFonts w:ascii="Times New Roman" w:hAnsi="Times New Roman" w:cs="Times New Roman"/>
        </w:rPr>
        <w:t xml:space="preserve">, fol. </w:t>
      </w:r>
      <w:r>
        <w:rPr>
          <w:rFonts w:ascii="Times New Roman" w:hAnsi="Times New Roman" w:cs="Times New Roman"/>
        </w:rPr>
        <w:t>146</w:t>
      </w:r>
      <w:r w:rsidRPr="00361C8E">
        <w:rPr>
          <w:rFonts w:ascii="Times New Roman" w:hAnsi="Times New Roman" w:cs="Times New Roman"/>
        </w:rPr>
        <w:t xml:space="preserve">, </w:t>
      </w:r>
      <w:proofErr w:type="spellStart"/>
      <w:r w:rsidRPr="00361C8E">
        <w:rPr>
          <w:rFonts w:ascii="Times New Roman" w:hAnsi="Times New Roman" w:cs="Times New Roman"/>
        </w:rPr>
        <w:t>Selborne</w:t>
      </w:r>
      <w:proofErr w:type="spellEnd"/>
      <w:r w:rsidRPr="00361C8E">
        <w:rPr>
          <w:rFonts w:ascii="Times New Roman" w:hAnsi="Times New Roman" w:cs="Times New Roman"/>
        </w:rPr>
        <w:t xml:space="preserve"> to </w:t>
      </w:r>
      <w:r>
        <w:rPr>
          <w:rFonts w:ascii="Times New Roman" w:hAnsi="Times New Roman" w:cs="Times New Roman"/>
        </w:rPr>
        <w:t>Wood</w:t>
      </w:r>
      <w:r w:rsidRPr="00361C8E">
        <w:rPr>
          <w:rFonts w:ascii="Times New Roman" w:hAnsi="Times New Roman" w:cs="Times New Roman"/>
        </w:rPr>
        <w:t xml:space="preserve">, </w:t>
      </w:r>
      <w:r w:rsidRPr="00542845">
        <w:rPr>
          <w:rFonts w:ascii="Times New Roman" w:hAnsi="Times New Roman" w:cs="Times New Roman"/>
        </w:rPr>
        <w:t xml:space="preserve">March </w:t>
      </w:r>
      <w:r>
        <w:rPr>
          <w:rFonts w:ascii="Times New Roman" w:hAnsi="Times New Roman" w:cs="Times New Roman"/>
        </w:rPr>
        <w:t xml:space="preserve">11, </w:t>
      </w:r>
      <w:r w:rsidRPr="00542845">
        <w:rPr>
          <w:rFonts w:ascii="Times New Roman" w:hAnsi="Times New Roman" w:cs="Times New Roman"/>
        </w:rPr>
        <w:t>1916.</w:t>
      </w:r>
    </w:p>
  </w:footnote>
  <w:footnote w:id="35">
    <w:p w14:paraId="5A55DB66" w14:textId="7CFA1AF1" w:rsidR="00667916" w:rsidRPr="0005103C" w:rsidRDefault="00667916" w:rsidP="0005103C">
      <w:pPr>
        <w:pStyle w:val="FootnoteText"/>
        <w:spacing w:before="120" w:after="120"/>
        <w:rPr>
          <w:rFonts w:ascii="Times New Roman" w:hAnsi="Times New Roman" w:cs="Times New Roman"/>
        </w:rPr>
      </w:pPr>
      <w:r w:rsidRPr="0005103C">
        <w:rPr>
          <w:rStyle w:val="FootnoteReference"/>
          <w:rFonts w:ascii="Times New Roman" w:hAnsi="Times New Roman" w:cs="Times New Roman"/>
        </w:rPr>
        <w:footnoteRef/>
      </w:r>
      <w:r w:rsidRPr="0005103C">
        <w:rPr>
          <w:rFonts w:ascii="Times New Roman" w:hAnsi="Times New Roman" w:cs="Times New Roman"/>
        </w:rPr>
        <w:t xml:space="preserve"> TNA, BT 71/2/</w:t>
      </w:r>
      <w:r w:rsidR="0084241E">
        <w:rPr>
          <w:rFonts w:ascii="Times New Roman" w:hAnsi="Times New Roman" w:cs="Times New Roman"/>
        </w:rPr>
        <w:t>32105</w:t>
      </w:r>
      <w:r w:rsidRPr="0005103C">
        <w:rPr>
          <w:rFonts w:ascii="Times New Roman" w:hAnsi="Times New Roman" w:cs="Times New Roman"/>
        </w:rPr>
        <w:t>, Acland’s interim rep</w:t>
      </w:r>
      <w:r>
        <w:rPr>
          <w:rFonts w:ascii="Times New Roman" w:hAnsi="Times New Roman" w:cs="Times New Roman"/>
        </w:rPr>
        <w:t xml:space="preserve">ort to </w:t>
      </w:r>
      <w:proofErr w:type="spellStart"/>
      <w:r>
        <w:rPr>
          <w:rFonts w:ascii="Times New Roman" w:hAnsi="Times New Roman" w:cs="Times New Roman"/>
        </w:rPr>
        <w:t>Selborne</w:t>
      </w:r>
      <w:proofErr w:type="spellEnd"/>
      <w:r>
        <w:rPr>
          <w:rFonts w:ascii="Times New Roman" w:hAnsi="Times New Roman" w:cs="Times New Roman"/>
        </w:rPr>
        <w:t xml:space="preserve">, appendix B, </w:t>
      </w:r>
      <w:r w:rsidRPr="0005103C">
        <w:rPr>
          <w:rFonts w:ascii="Times New Roman" w:hAnsi="Times New Roman" w:cs="Times New Roman"/>
        </w:rPr>
        <w:t xml:space="preserve">July </w:t>
      </w:r>
      <w:r>
        <w:rPr>
          <w:rFonts w:ascii="Times New Roman" w:hAnsi="Times New Roman" w:cs="Times New Roman"/>
        </w:rPr>
        <w:t xml:space="preserve">21, </w:t>
      </w:r>
      <w:r w:rsidRPr="0005103C">
        <w:rPr>
          <w:rFonts w:ascii="Times New Roman" w:hAnsi="Times New Roman" w:cs="Times New Roman"/>
        </w:rPr>
        <w:t>1916.</w:t>
      </w:r>
    </w:p>
  </w:footnote>
  <w:footnote w:id="36">
    <w:p w14:paraId="3EB19301" w14:textId="3B3B9656" w:rsidR="00667916" w:rsidRPr="0005103C" w:rsidRDefault="00667916" w:rsidP="0005103C">
      <w:pPr>
        <w:pStyle w:val="FootnoteText"/>
        <w:spacing w:before="120" w:after="120"/>
        <w:rPr>
          <w:rFonts w:ascii="Times New Roman" w:hAnsi="Times New Roman" w:cs="Times New Roman"/>
        </w:rPr>
      </w:pPr>
      <w:r w:rsidRPr="0005103C">
        <w:rPr>
          <w:rStyle w:val="FootnoteReference"/>
          <w:rFonts w:ascii="Times New Roman" w:hAnsi="Times New Roman" w:cs="Times New Roman"/>
        </w:rPr>
        <w:footnoteRef/>
      </w:r>
      <w:r w:rsidRPr="0005103C">
        <w:rPr>
          <w:rFonts w:ascii="Times New Roman" w:hAnsi="Times New Roman" w:cs="Times New Roman"/>
        </w:rPr>
        <w:t xml:space="preserve"> </w:t>
      </w:r>
      <w:r w:rsidR="0084241E">
        <w:rPr>
          <w:rFonts w:ascii="Times New Roman" w:hAnsi="Times New Roman" w:cs="Times New Roman"/>
        </w:rPr>
        <w:t xml:space="preserve">Ibid., </w:t>
      </w:r>
      <w:bookmarkStart w:id="8" w:name="_Hlk44608592"/>
      <w:bookmarkStart w:id="9" w:name="_Hlk44606584"/>
      <w:r>
        <w:rPr>
          <w:rFonts w:ascii="Times New Roman" w:hAnsi="Times New Roman" w:cs="Times New Roman"/>
        </w:rPr>
        <w:t xml:space="preserve">“Miscellaneous Papers. </w:t>
      </w:r>
      <w:bookmarkEnd w:id="8"/>
      <w:bookmarkEnd w:id="9"/>
      <w:r>
        <w:rPr>
          <w:rFonts w:ascii="Times New Roman" w:hAnsi="Times New Roman" w:cs="Times New Roman"/>
        </w:rPr>
        <w:t xml:space="preserve">History of the Timber Supply Department” (December 1917). </w:t>
      </w:r>
    </w:p>
  </w:footnote>
  <w:footnote w:id="37">
    <w:p w14:paraId="747ED1D1" w14:textId="27C10028" w:rsidR="00667916" w:rsidRPr="0005103C" w:rsidRDefault="00667916" w:rsidP="0005103C">
      <w:pPr>
        <w:pStyle w:val="FootnoteText"/>
        <w:spacing w:before="120" w:after="120"/>
        <w:rPr>
          <w:rFonts w:ascii="Times New Roman" w:hAnsi="Times New Roman" w:cs="Times New Roman"/>
        </w:rPr>
      </w:pPr>
      <w:r w:rsidRPr="0005103C">
        <w:rPr>
          <w:rStyle w:val="FootnoteReference"/>
          <w:rFonts w:ascii="Times New Roman" w:hAnsi="Times New Roman" w:cs="Times New Roman"/>
        </w:rPr>
        <w:footnoteRef/>
      </w:r>
      <w:r w:rsidRPr="0005103C">
        <w:rPr>
          <w:rFonts w:ascii="Times New Roman" w:hAnsi="Times New Roman" w:cs="Times New Roman"/>
        </w:rPr>
        <w:t xml:space="preserve"> B</w:t>
      </w:r>
      <w:r w:rsidR="009959EB">
        <w:rPr>
          <w:rFonts w:ascii="Times New Roman" w:hAnsi="Times New Roman" w:cs="Times New Roman"/>
        </w:rPr>
        <w:t>odleian</w:t>
      </w:r>
      <w:r w:rsidRPr="0005103C">
        <w:rPr>
          <w:rFonts w:ascii="Times New Roman" w:hAnsi="Times New Roman" w:cs="Times New Roman"/>
        </w:rPr>
        <w:t xml:space="preserve">, MS </w:t>
      </w:r>
      <w:proofErr w:type="spellStart"/>
      <w:r w:rsidRPr="0005103C">
        <w:rPr>
          <w:rFonts w:ascii="Times New Roman" w:hAnsi="Times New Roman" w:cs="Times New Roman"/>
        </w:rPr>
        <w:t>Selborne</w:t>
      </w:r>
      <w:proofErr w:type="spellEnd"/>
      <w:r w:rsidRPr="0005103C">
        <w:rPr>
          <w:rFonts w:ascii="Times New Roman" w:hAnsi="Times New Roman" w:cs="Times New Roman"/>
        </w:rPr>
        <w:t xml:space="preserve"> 83, </w:t>
      </w:r>
      <w:proofErr w:type="spellStart"/>
      <w:r w:rsidRPr="0005103C">
        <w:rPr>
          <w:rFonts w:ascii="Times New Roman" w:hAnsi="Times New Roman" w:cs="Times New Roman"/>
        </w:rPr>
        <w:t>f</w:t>
      </w:r>
      <w:r>
        <w:rPr>
          <w:rFonts w:ascii="Times New Roman" w:hAnsi="Times New Roman" w:cs="Times New Roman"/>
        </w:rPr>
        <w:t>ols</w:t>
      </w:r>
      <w:proofErr w:type="spellEnd"/>
      <w:r>
        <w:rPr>
          <w:rFonts w:ascii="Times New Roman" w:hAnsi="Times New Roman" w:cs="Times New Roman"/>
        </w:rPr>
        <w:t xml:space="preserve">. 3-10, </w:t>
      </w:r>
      <w:proofErr w:type="spellStart"/>
      <w:r>
        <w:rPr>
          <w:rFonts w:ascii="Times New Roman" w:hAnsi="Times New Roman" w:cs="Times New Roman"/>
        </w:rPr>
        <w:t>Selborne</w:t>
      </w:r>
      <w:proofErr w:type="spellEnd"/>
      <w:r>
        <w:rPr>
          <w:rFonts w:ascii="Times New Roman" w:hAnsi="Times New Roman" w:cs="Times New Roman"/>
        </w:rPr>
        <w:t xml:space="preserve"> to Nash, </w:t>
      </w:r>
      <w:r w:rsidRPr="0005103C">
        <w:rPr>
          <w:rFonts w:ascii="Times New Roman" w:hAnsi="Times New Roman" w:cs="Times New Roman"/>
        </w:rPr>
        <w:t xml:space="preserve">May </w:t>
      </w:r>
      <w:r>
        <w:rPr>
          <w:rFonts w:ascii="Times New Roman" w:hAnsi="Times New Roman" w:cs="Times New Roman"/>
        </w:rPr>
        <w:t xml:space="preserve">15, </w:t>
      </w:r>
      <w:r w:rsidRPr="0005103C">
        <w:rPr>
          <w:rFonts w:ascii="Times New Roman" w:hAnsi="Times New Roman" w:cs="Times New Roman"/>
        </w:rPr>
        <w:t xml:space="preserve">1916.  </w:t>
      </w:r>
    </w:p>
  </w:footnote>
  <w:footnote w:id="38">
    <w:p w14:paraId="63DF7825" w14:textId="61BA43A4" w:rsidR="00667916" w:rsidRPr="00337A83" w:rsidRDefault="00667916" w:rsidP="00337A83">
      <w:pPr>
        <w:pStyle w:val="FootnoteText"/>
        <w:spacing w:before="120" w:after="120"/>
        <w:rPr>
          <w:rFonts w:ascii="Times New Roman" w:hAnsi="Times New Roman" w:cs="Times New Roman"/>
        </w:rPr>
      </w:pPr>
      <w:r w:rsidRPr="00337A83">
        <w:rPr>
          <w:rStyle w:val="FootnoteReference"/>
          <w:rFonts w:ascii="Times New Roman" w:hAnsi="Times New Roman" w:cs="Times New Roman"/>
        </w:rPr>
        <w:footnoteRef/>
      </w:r>
      <w:r w:rsidRPr="00337A83">
        <w:rPr>
          <w:rFonts w:ascii="Times New Roman" w:hAnsi="Times New Roman" w:cs="Times New Roman"/>
        </w:rPr>
        <w:t xml:space="preserve"> James, </w:t>
      </w:r>
      <w:r w:rsidRPr="00337A83">
        <w:rPr>
          <w:rFonts w:ascii="Times New Roman" w:hAnsi="Times New Roman" w:cs="Times New Roman"/>
          <w:i/>
        </w:rPr>
        <w:t>English Forestry</w:t>
      </w:r>
      <w:r w:rsidRPr="00337A83">
        <w:rPr>
          <w:rFonts w:ascii="Times New Roman" w:hAnsi="Times New Roman" w:cs="Times New Roman"/>
        </w:rPr>
        <w:t xml:space="preserve">, </w:t>
      </w:r>
      <w:r>
        <w:rPr>
          <w:rFonts w:ascii="Times New Roman" w:hAnsi="Times New Roman" w:cs="Times New Roman"/>
        </w:rPr>
        <w:t xml:space="preserve">p. </w:t>
      </w:r>
      <w:r w:rsidRPr="00337A83">
        <w:rPr>
          <w:rFonts w:ascii="Times New Roman" w:hAnsi="Times New Roman" w:cs="Times New Roman"/>
        </w:rPr>
        <w:t>208.</w:t>
      </w:r>
    </w:p>
  </w:footnote>
  <w:footnote w:id="39">
    <w:p w14:paraId="10422A43" w14:textId="6515D00C" w:rsidR="00667916" w:rsidRPr="00337A83" w:rsidRDefault="00667916" w:rsidP="00337A83">
      <w:pPr>
        <w:pStyle w:val="FootnoteText"/>
        <w:spacing w:before="120" w:after="120"/>
        <w:rPr>
          <w:rFonts w:ascii="Times New Roman" w:hAnsi="Times New Roman" w:cs="Times New Roman"/>
        </w:rPr>
      </w:pPr>
      <w:r w:rsidRPr="00337A83">
        <w:rPr>
          <w:rStyle w:val="FootnoteReference"/>
          <w:rFonts w:ascii="Times New Roman" w:hAnsi="Times New Roman" w:cs="Times New Roman"/>
        </w:rPr>
        <w:footnoteRef/>
      </w:r>
      <w:r w:rsidRPr="00337A83">
        <w:rPr>
          <w:rFonts w:ascii="Times New Roman" w:hAnsi="Times New Roman" w:cs="Times New Roman"/>
        </w:rPr>
        <w:t xml:space="preserve"> </w:t>
      </w:r>
      <w:r>
        <w:rPr>
          <w:rFonts w:ascii="Times New Roman" w:hAnsi="Times New Roman" w:cs="Times New Roman"/>
        </w:rPr>
        <w:t xml:space="preserve">See Paul G. Halpern, </w:t>
      </w:r>
      <w:r w:rsidRPr="00337A83">
        <w:rPr>
          <w:rFonts w:ascii="Times New Roman" w:hAnsi="Times New Roman" w:cs="Times New Roman"/>
          <w:i/>
        </w:rPr>
        <w:t>A Naval History of World War I</w:t>
      </w:r>
      <w:r>
        <w:rPr>
          <w:rFonts w:ascii="Times New Roman" w:hAnsi="Times New Roman" w:cs="Times New Roman"/>
        </w:rPr>
        <w:t xml:space="preserve"> (London: UCL Press, 1994), pp. 291-310 and 329-44.</w:t>
      </w:r>
    </w:p>
  </w:footnote>
  <w:footnote w:id="40">
    <w:p w14:paraId="76D7ABBF" w14:textId="7A1938F5" w:rsidR="00667916" w:rsidRPr="001D14A1" w:rsidRDefault="00667916" w:rsidP="00337A83">
      <w:pPr>
        <w:pStyle w:val="FootnoteText"/>
        <w:spacing w:before="120" w:after="120"/>
        <w:rPr>
          <w:rFonts w:ascii="Times New Roman" w:hAnsi="Times New Roman" w:cs="Times New Roman"/>
        </w:rPr>
      </w:pPr>
      <w:r w:rsidRPr="00337A83">
        <w:rPr>
          <w:rStyle w:val="FootnoteReference"/>
          <w:rFonts w:ascii="Times New Roman" w:hAnsi="Times New Roman" w:cs="Times New Roman"/>
        </w:rPr>
        <w:footnoteRef/>
      </w:r>
      <w:r w:rsidRPr="00337A83">
        <w:rPr>
          <w:rFonts w:ascii="Times New Roman" w:hAnsi="Times New Roman" w:cs="Times New Roman"/>
        </w:rPr>
        <w:t xml:space="preserve"> TNA, BT 71/21, </w:t>
      </w:r>
      <w:r>
        <w:rPr>
          <w:rFonts w:ascii="Times New Roman" w:hAnsi="Times New Roman" w:cs="Times New Roman"/>
        </w:rPr>
        <w:t>“</w:t>
      </w:r>
      <w:r w:rsidRPr="00337A83">
        <w:rPr>
          <w:rFonts w:ascii="Times New Roman" w:hAnsi="Times New Roman" w:cs="Times New Roman"/>
        </w:rPr>
        <w:t>Supply and</w:t>
      </w:r>
      <w:r w:rsidRPr="0005103C">
        <w:rPr>
          <w:rFonts w:ascii="Times New Roman" w:hAnsi="Times New Roman" w:cs="Times New Roman"/>
        </w:rPr>
        <w:t xml:space="preserve"> Control</w:t>
      </w:r>
      <w:r w:rsidRPr="001D14A1">
        <w:rPr>
          <w:rFonts w:ascii="Times New Roman" w:hAnsi="Times New Roman" w:cs="Times New Roman"/>
        </w:rPr>
        <w:t>,</w:t>
      </w:r>
      <w:r>
        <w:rPr>
          <w:rFonts w:ascii="Times New Roman" w:hAnsi="Times New Roman" w:cs="Times New Roman"/>
        </w:rPr>
        <w:t>”</w:t>
      </w:r>
      <w:r w:rsidRPr="001D14A1">
        <w:rPr>
          <w:rFonts w:ascii="Times New Roman" w:hAnsi="Times New Roman" w:cs="Times New Roman"/>
        </w:rPr>
        <w:t xml:space="preserve"> </w:t>
      </w:r>
      <w:r>
        <w:rPr>
          <w:rFonts w:ascii="Times New Roman" w:hAnsi="Times New Roman" w:cs="Times New Roman"/>
        </w:rPr>
        <w:t xml:space="preserve">pp. </w:t>
      </w:r>
      <w:r w:rsidRPr="001D14A1">
        <w:rPr>
          <w:rFonts w:ascii="Times New Roman" w:hAnsi="Times New Roman" w:cs="Times New Roman"/>
        </w:rPr>
        <w:t>132-3.</w:t>
      </w:r>
    </w:p>
  </w:footnote>
  <w:footnote w:id="41">
    <w:p w14:paraId="0EC5B039" w14:textId="7283E473" w:rsidR="00667916" w:rsidRPr="001D14A1" w:rsidRDefault="00667916" w:rsidP="001D14A1">
      <w:pPr>
        <w:pStyle w:val="FootnoteText"/>
        <w:spacing w:before="120" w:after="120"/>
        <w:rPr>
          <w:rFonts w:ascii="Times New Roman" w:hAnsi="Times New Roman" w:cs="Times New Roman"/>
        </w:rPr>
      </w:pPr>
      <w:r w:rsidRPr="001D14A1">
        <w:rPr>
          <w:rStyle w:val="FootnoteReference"/>
          <w:rFonts w:ascii="Times New Roman" w:hAnsi="Times New Roman" w:cs="Times New Roman"/>
        </w:rPr>
        <w:footnoteRef/>
      </w:r>
      <w:r w:rsidRPr="001D14A1">
        <w:rPr>
          <w:rFonts w:ascii="Times New Roman" w:hAnsi="Times New Roman" w:cs="Times New Roman"/>
        </w:rPr>
        <w:t xml:space="preserve"> </w:t>
      </w:r>
      <w:r>
        <w:rPr>
          <w:rFonts w:ascii="Times New Roman" w:hAnsi="Times New Roman" w:cs="Times New Roman"/>
        </w:rPr>
        <w:t>Ibid., p. 23.</w:t>
      </w:r>
    </w:p>
  </w:footnote>
  <w:footnote w:id="42">
    <w:p w14:paraId="6932F267" w14:textId="48DFF77A" w:rsidR="00667916" w:rsidRPr="000B153E" w:rsidRDefault="00667916" w:rsidP="000B153E">
      <w:pPr>
        <w:pStyle w:val="FootnoteText"/>
        <w:spacing w:before="120" w:after="120"/>
        <w:rPr>
          <w:rFonts w:ascii="Times New Roman" w:hAnsi="Times New Roman" w:cs="Times New Roman"/>
        </w:rPr>
      </w:pPr>
      <w:r w:rsidRPr="000B153E">
        <w:rPr>
          <w:rStyle w:val="FootnoteReference"/>
          <w:rFonts w:ascii="Times New Roman" w:hAnsi="Times New Roman" w:cs="Times New Roman"/>
        </w:rPr>
        <w:footnoteRef/>
      </w:r>
      <w:r w:rsidRPr="000B153E">
        <w:rPr>
          <w:rFonts w:ascii="Times New Roman" w:hAnsi="Times New Roman" w:cs="Times New Roman"/>
        </w:rPr>
        <w:t xml:space="preserve"> Ibid., </w:t>
      </w:r>
      <w:r>
        <w:rPr>
          <w:rFonts w:ascii="Times New Roman" w:hAnsi="Times New Roman" w:cs="Times New Roman"/>
        </w:rPr>
        <w:t xml:space="preserve">p. </w:t>
      </w:r>
      <w:r w:rsidRPr="000B153E">
        <w:rPr>
          <w:rFonts w:ascii="Times New Roman" w:hAnsi="Times New Roman" w:cs="Times New Roman"/>
        </w:rPr>
        <w:t>17.</w:t>
      </w:r>
    </w:p>
  </w:footnote>
  <w:footnote w:id="43">
    <w:p w14:paraId="1C0C4588" w14:textId="3F38F4DF" w:rsidR="00667916" w:rsidRPr="00C41347" w:rsidRDefault="00667916" w:rsidP="00C41347">
      <w:pPr>
        <w:pStyle w:val="FootnoteText"/>
        <w:spacing w:before="120" w:after="120"/>
        <w:rPr>
          <w:rFonts w:ascii="Times New Roman" w:hAnsi="Times New Roman" w:cs="Times New Roman"/>
        </w:rPr>
      </w:pPr>
      <w:r w:rsidRPr="00C41347">
        <w:rPr>
          <w:rStyle w:val="FootnoteReference"/>
          <w:rFonts w:ascii="Times New Roman" w:hAnsi="Times New Roman" w:cs="Times New Roman"/>
        </w:rPr>
        <w:footnoteRef/>
      </w:r>
      <w:r w:rsidRPr="00C41347">
        <w:rPr>
          <w:rFonts w:ascii="Times New Roman" w:hAnsi="Times New Roman" w:cs="Times New Roman"/>
        </w:rPr>
        <w:t xml:space="preserve"> Ian Brown, </w:t>
      </w:r>
      <w:r w:rsidRPr="00C41347">
        <w:rPr>
          <w:rFonts w:ascii="Times New Roman" w:hAnsi="Times New Roman" w:cs="Times New Roman"/>
          <w:i/>
        </w:rPr>
        <w:t>British Logistics on the Western Front 1914-1919</w:t>
      </w:r>
      <w:r w:rsidRPr="00C41347">
        <w:rPr>
          <w:rFonts w:ascii="Times New Roman" w:hAnsi="Times New Roman" w:cs="Times New Roman"/>
        </w:rPr>
        <w:t xml:space="preserve"> (London: Praeger, 1998). </w:t>
      </w:r>
    </w:p>
  </w:footnote>
  <w:footnote w:id="44">
    <w:p w14:paraId="58262194" w14:textId="5CF4B99D" w:rsidR="00C41347" w:rsidRPr="00C41347" w:rsidRDefault="00C41347" w:rsidP="00C41347">
      <w:pPr>
        <w:pStyle w:val="FootnoteText"/>
        <w:spacing w:before="120" w:after="120"/>
        <w:rPr>
          <w:rFonts w:ascii="Times New Roman" w:hAnsi="Times New Roman" w:cs="Times New Roman"/>
        </w:rPr>
      </w:pPr>
      <w:r w:rsidRPr="00C41347">
        <w:rPr>
          <w:rStyle w:val="FootnoteReference"/>
          <w:rFonts w:ascii="Times New Roman" w:hAnsi="Times New Roman" w:cs="Times New Roman"/>
        </w:rPr>
        <w:footnoteRef/>
      </w:r>
      <w:r w:rsidRPr="00C41347">
        <w:rPr>
          <w:rFonts w:ascii="Times New Roman" w:hAnsi="Times New Roman" w:cs="Times New Roman"/>
        </w:rPr>
        <w:t xml:space="preserve"> </w:t>
      </w:r>
      <w:r w:rsidRPr="00D17C7F">
        <w:rPr>
          <w:rFonts w:ascii="Times New Roman" w:hAnsi="Times New Roman" w:cs="Times New Roman"/>
        </w:rPr>
        <w:t xml:space="preserve">H. A. Pritchard, </w:t>
      </w:r>
      <w:r>
        <w:rPr>
          <w:rFonts w:ascii="Times New Roman" w:hAnsi="Times New Roman" w:cs="Times New Roman"/>
        </w:rPr>
        <w:t>“</w:t>
      </w:r>
      <w:r w:rsidRPr="00D17C7F">
        <w:rPr>
          <w:rFonts w:ascii="Times New Roman" w:hAnsi="Times New Roman" w:cs="Times New Roman"/>
        </w:rPr>
        <w:t>The Experience of a Divisional Officer (Timber Supply Department) during the War,</w:t>
      </w:r>
      <w:r>
        <w:rPr>
          <w:rFonts w:ascii="Times New Roman" w:hAnsi="Times New Roman" w:cs="Times New Roman"/>
        </w:rPr>
        <w:t>”</w:t>
      </w:r>
      <w:r w:rsidRPr="00D17C7F">
        <w:rPr>
          <w:rFonts w:ascii="Times New Roman" w:hAnsi="Times New Roman" w:cs="Times New Roman"/>
        </w:rPr>
        <w:t xml:space="preserve"> </w:t>
      </w:r>
      <w:r w:rsidRPr="00D17C7F">
        <w:rPr>
          <w:rFonts w:ascii="Times New Roman" w:hAnsi="Times New Roman" w:cs="Times New Roman"/>
          <w:i/>
        </w:rPr>
        <w:t>Quarterly Journal of Forestry</w:t>
      </w:r>
      <w:r w:rsidRPr="00D17C7F">
        <w:rPr>
          <w:rFonts w:ascii="Times New Roman" w:hAnsi="Times New Roman" w:cs="Times New Roman"/>
        </w:rPr>
        <w:t>, vol. 16</w:t>
      </w:r>
      <w:r>
        <w:rPr>
          <w:rFonts w:ascii="Times New Roman" w:hAnsi="Times New Roman" w:cs="Times New Roman"/>
        </w:rPr>
        <w:t>, no. 3</w:t>
      </w:r>
      <w:r w:rsidRPr="00D17C7F">
        <w:rPr>
          <w:rFonts w:ascii="Times New Roman" w:hAnsi="Times New Roman" w:cs="Times New Roman"/>
        </w:rPr>
        <w:t xml:space="preserve"> (</w:t>
      </w:r>
      <w:r>
        <w:rPr>
          <w:rFonts w:ascii="Times New Roman" w:hAnsi="Times New Roman" w:cs="Times New Roman"/>
        </w:rPr>
        <w:t xml:space="preserve">July </w:t>
      </w:r>
      <w:r w:rsidRPr="00D17C7F">
        <w:rPr>
          <w:rFonts w:ascii="Times New Roman" w:hAnsi="Times New Roman" w:cs="Times New Roman"/>
        </w:rPr>
        <w:t xml:space="preserve">1922), </w:t>
      </w:r>
      <w:r>
        <w:rPr>
          <w:rFonts w:ascii="Times New Roman" w:hAnsi="Times New Roman" w:cs="Times New Roman"/>
        </w:rPr>
        <w:t>pp. 202-06.</w:t>
      </w:r>
    </w:p>
  </w:footnote>
  <w:footnote w:id="45">
    <w:p w14:paraId="44AB8E37" w14:textId="51DCA279" w:rsidR="00667916" w:rsidRPr="004B274A" w:rsidRDefault="00667916" w:rsidP="00C41347">
      <w:pPr>
        <w:pStyle w:val="FootnoteText"/>
        <w:spacing w:before="120" w:after="120"/>
        <w:rPr>
          <w:rFonts w:ascii="Times New Roman" w:hAnsi="Times New Roman" w:cs="Times New Roman"/>
        </w:rPr>
      </w:pPr>
      <w:r w:rsidRPr="00C41347">
        <w:rPr>
          <w:rStyle w:val="FootnoteReference"/>
          <w:rFonts w:ascii="Times New Roman" w:hAnsi="Times New Roman" w:cs="Times New Roman"/>
        </w:rPr>
        <w:footnoteRef/>
      </w:r>
      <w:r w:rsidRPr="00C41347">
        <w:rPr>
          <w:rFonts w:ascii="Times New Roman" w:hAnsi="Times New Roman" w:cs="Times New Roman"/>
        </w:rPr>
        <w:t xml:space="preserve"> TNA, BT</w:t>
      </w:r>
      <w:r w:rsidRPr="00337A83">
        <w:rPr>
          <w:rFonts w:ascii="Times New Roman" w:hAnsi="Times New Roman" w:cs="Times New Roman"/>
        </w:rPr>
        <w:t xml:space="preserve"> 71/21, </w:t>
      </w:r>
      <w:r>
        <w:rPr>
          <w:rFonts w:ascii="Times New Roman" w:hAnsi="Times New Roman" w:cs="Times New Roman"/>
        </w:rPr>
        <w:t>“</w:t>
      </w:r>
      <w:r w:rsidRPr="00337A83">
        <w:rPr>
          <w:rFonts w:ascii="Times New Roman" w:hAnsi="Times New Roman" w:cs="Times New Roman"/>
        </w:rPr>
        <w:t>Supply and</w:t>
      </w:r>
      <w:r w:rsidRPr="0005103C">
        <w:rPr>
          <w:rFonts w:ascii="Times New Roman" w:hAnsi="Times New Roman" w:cs="Times New Roman"/>
        </w:rPr>
        <w:t xml:space="preserve"> Control</w:t>
      </w:r>
      <w:r>
        <w:rPr>
          <w:rFonts w:ascii="Times New Roman" w:hAnsi="Times New Roman" w:cs="Times New Roman"/>
        </w:rPr>
        <w:t xml:space="preserve">,” pp. </w:t>
      </w:r>
      <w:r w:rsidRPr="004B274A">
        <w:rPr>
          <w:rFonts w:ascii="Times New Roman" w:hAnsi="Times New Roman" w:cs="Times New Roman"/>
        </w:rPr>
        <w:t xml:space="preserve">134-5; TNA, BT 71/2/32105, </w:t>
      </w:r>
      <w:r>
        <w:rPr>
          <w:rFonts w:ascii="Times New Roman" w:hAnsi="Times New Roman" w:cs="Times New Roman"/>
        </w:rPr>
        <w:t>“</w:t>
      </w:r>
      <w:r w:rsidRPr="004B274A">
        <w:rPr>
          <w:rFonts w:ascii="Times New Roman" w:hAnsi="Times New Roman" w:cs="Times New Roman"/>
        </w:rPr>
        <w:t>History of the Home-Grown Timber Committee,</w:t>
      </w:r>
      <w:r>
        <w:rPr>
          <w:rFonts w:ascii="Times New Roman" w:hAnsi="Times New Roman" w:cs="Times New Roman"/>
        </w:rPr>
        <w:t>”</w:t>
      </w:r>
      <w:r w:rsidRPr="004B274A">
        <w:rPr>
          <w:rFonts w:ascii="Times New Roman" w:hAnsi="Times New Roman" w:cs="Times New Roman"/>
        </w:rPr>
        <w:t xml:space="preserve"> notes compiled by Professor </w:t>
      </w:r>
      <w:r>
        <w:rPr>
          <w:rFonts w:ascii="Times New Roman" w:hAnsi="Times New Roman" w:cs="Times New Roman"/>
        </w:rPr>
        <w:t xml:space="preserve">L. T. </w:t>
      </w:r>
      <w:r w:rsidRPr="004B274A">
        <w:rPr>
          <w:rFonts w:ascii="Times New Roman" w:hAnsi="Times New Roman" w:cs="Times New Roman"/>
        </w:rPr>
        <w:t xml:space="preserve">Hobhouse (c.1917). </w:t>
      </w:r>
    </w:p>
  </w:footnote>
  <w:footnote w:id="46">
    <w:p w14:paraId="5ED0F94C" w14:textId="07FF0461" w:rsidR="00667916" w:rsidRPr="000D5D63" w:rsidRDefault="00667916" w:rsidP="000D5D63">
      <w:pPr>
        <w:pStyle w:val="FootnoteText"/>
        <w:spacing w:before="120" w:after="120"/>
        <w:rPr>
          <w:rFonts w:ascii="Times New Roman" w:hAnsi="Times New Roman" w:cs="Times New Roman"/>
        </w:rPr>
      </w:pPr>
      <w:r w:rsidRPr="004B274A">
        <w:rPr>
          <w:rStyle w:val="FootnoteReference"/>
          <w:rFonts w:ascii="Times New Roman" w:hAnsi="Times New Roman" w:cs="Times New Roman"/>
        </w:rPr>
        <w:footnoteRef/>
      </w:r>
      <w:r w:rsidRPr="004B274A">
        <w:rPr>
          <w:rFonts w:ascii="Times New Roman" w:hAnsi="Times New Roman" w:cs="Times New Roman"/>
        </w:rPr>
        <w:t xml:space="preserve"> </w:t>
      </w:r>
      <w:r w:rsidRPr="004B274A">
        <w:rPr>
          <w:rFonts w:ascii="Times New Roman" w:hAnsi="Times New Roman" w:cs="Times New Roman"/>
          <w:i/>
        </w:rPr>
        <w:t>Kelly’s Directory of Devonshire 1914</w:t>
      </w:r>
      <w:r>
        <w:rPr>
          <w:rFonts w:ascii="Times New Roman" w:hAnsi="Times New Roman" w:cs="Times New Roman"/>
        </w:rPr>
        <w:t xml:space="preserve"> (London: Kelly’s Directories, 1914), p. 15; Amery Adams, “</w:t>
      </w:r>
      <w:r w:rsidRPr="00263CBA">
        <w:rPr>
          <w:rFonts w:ascii="Times New Roman" w:hAnsi="Times New Roman" w:cs="Times New Roman"/>
        </w:rPr>
        <w:t xml:space="preserve">Forests and </w:t>
      </w:r>
      <w:r w:rsidRPr="000D5D63">
        <w:rPr>
          <w:rFonts w:ascii="Times New Roman" w:hAnsi="Times New Roman" w:cs="Times New Roman"/>
        </w:rPr>
        <w:t xml:space="preserve">Forestry in Devon,” </w:t>
      </w:r>
      <w:r w:rsidRPr="000D5D63">
        <w:rPr>
          <w:rFonts w:ascii="Times New Roman" w:hAnsi="Times New Roman" w:cs="Times New Roman"/>
          <w:i/>
        </w:rPr>
        <w:t>Devon Association</w:t>
      </w:r>
      <w:r w:rsidRPr="000D5D63">
        <w:rPr>
          <w:rFonts w:ascii="Times New Roman" w:hAnsi="Times New Roman" w:cs="Times New Roman"/>
        </w:rPr>
        <w:t>, vol. 82 (1950), p. 37.</w:t>
      </w:r>
    </w:p>
  </w:footnote>
  <w:footnote w:id="47">
    <w:p w14:paraId="1EC2B496" w14:textId="3E4D0510" w:rsidR="000D5D63" w:rsidRPr="00C35474" w:rsidRDefault="000D5D63" w:rsidP="00C35474">
      <w:pPr>
        <w:pStyle w:val="FootnoteText"/>
        <w:spacing w:before="120" w:after="120"/>
        <w:rPr>
          <w:rFonts w:ascii="Times New Roman" w:hAnsi="Times New Roman" w:cs="Times New Roman"/>
        </w:rPr>
      </w:pPr>
      <w:r w:rsidRPr="00C35474">
        <w:rPr>
          <w:rStyle w:val="FootnoteReference"/>
          <w:rFonts w:ascii="Times New Roman" w:hAnsi="Times New Roman" w:cs="Times New Roman"/>
        </w:rPr>
        <w:footnoteRef/>
      </w:r>
      <w:r w:rsidRPr="00C35474">
        <w:rPr>
          <w:rFonts w:ascii="Times New Roman" w:hAnsi="Times New Roman" w:cs="Times New Roman"/>
        </w:rPr>
        <w:t xml:space="preserve"> </w:t>
      </w:r>
      <w:r w:rsidR="009967C7" w:rsidRPr="00C35474">
        <w:rPr>
          <w:rFonts w:ascii="Times New Roman" w:hAnsi="Times New Roman" w:cs="Times New Roman"/>
        </w:rPr>
        <w:t>TNA, BT 71/2/</w:t>
      </w:r>
      <w:r w:rsidR="00B6576F" w:rsidRPr="00C35474">
        <w:rPr>
          <w:rFonts w:ascii="Times New Roman" w:hAnsi="Times New Roman" w:cs="Times New Roman"/>
        </w:rPr>
        <w:t>32105, “Miscellaneous Papers.”</w:t>
      </w:r>
    </w:p>
  </w:footnote>
  <w:footnote w:id="48">
    <w:p w14:paraId="47BAE8F8" w14:textId="6CEC3F8B" w:rsidR="00C35474" w:rsidRPr="00C35474" w:rsidRDefault="00C35474" w:rsidP="00C35474">
      <w:pPr>
        <w:pStyle w:val="FootnoteText"/>
        <w:spacing w:before="120" w:after="120"/>
        <w:rPr>
          <w:rFonts w:ascii="Times New Roman" w:hAnsi="Times New Roman" w:cs="Times New Roman"/>
        </w:rPr>
      </w:pPr>
      <w:r w:rsidRPr="00C35474">
        <w:rPr>
          <w:rStyle w:val="FootnoteReference"/>
          <w:rFonts w:ascii="Times New Roman" w:hAnsi="Times New Roman" w:cs="Times New Roman"/>
        </w:rPr>
        <w:footnoteRef/>
      </w:r>
      <w:r w:rsidRPr="00C35474">
        <w:rPr>
          <w:rFonts w:ascii="Times New Roman" w:hAnsi="Times New Roman" w:cs="Times New Roman"/>
        </w:rPr>
        <w:t xml:space="preserve"> </w:t>
      </w:r>
      <w:r>
        <w:rPr>
          <w:rFonts w:ascii="Times New Roman" w:hAnsi="Times New Roman" w:cs="Times New Roman"/>
        </w:rPr>
        <w:t xml:space="preserve">TNA, BT 71/21, “Supply and Control,” </w:t>
      </w:r>
      <w:r w:rsidR="00726026">
        <w:rPr>
          <w:rFonts w:ascii="Times New Roman" w:hAnsi="Times New Roman" w:cs="Times New Roman"/>
        </w:rPr>
        <w:t>pp. 21-22 and 225.</w:t>
      </w:r>
    </w:p>
  </w:footnote>
  <w:footnote w:id="49">
    <w:p w14:paraId="40B298FC" w14:textId="4A993CA3" w:rsidR="00667916" w:rsidRPr="00D15136" w:rsidRDefault="00667916" w:rsidP="004F1A84">
      <w:pPr>
        <w:pStyle w:val="FootnoteText"/>
        <w:spacing w:before="120" w:after="120"/>
        <w:rPr>
          <w:rFonts w:ascii="Times New Roman" w:hAnsi="Times New Roman" w:cs="Times New Roman"/>
        </w:rPr>
      </w:pPr>
      <w:r w:rsidRPr="004F1A84">
        <w:rPr>
          <w:rStyle w:val="FootnoteReference"/>
          <w:rFonts w:ascii="Times New Roman" w:hAnsi="Times New Roman" w:cs="Times New Roman"/>
        </w:rPr>
        <w:footnoteRef/>
      </w:r>
      <w:r w:rsidRPr="004F1A84">
        <w:rPr>
          <w:rFonts w:ascii="Times New Roman" w:hAnsi="Times New Roman" w:cs="Times New Roman"/>
        </w:rPr>
        <w:t xml:space="preserve"> Bird and Davies</w:t>
      </w:r>
      <w:r w:rsidRPr="00CD72C0">
        <w:rPr>
          <w:rFonts w:ascii="Times New Roman" w:hAnsi="Times New Roman" w:cs="Times New Roman"/>
        </w:rPr>
        <w:t xml:space="preserve">, </w:t>
      </w:r>
      <w:r w:rsidRPr="00CD72C0">
        <w:rPr>
          <w:rFonts w:ascii="Times New Roman" w:hAnsi="Times New Roman" w:cs="Times New Roman"/>
          <w:i/>
        </w:rPr>
        <w:t>Canadian Forestry Corps</w:t>
      </w:r>
      <w:r w:rsidRPr="00CD72C0">
        <w:rPr>
          <w:rFonts w:ascii="Times New Roman" w:hAnsi="Times New Roman" w:cs="Times New Roman"/>
        </w:rPr>
        <w:t xml:space="preserve">, </w:t>
      </w:r>
      <w:r>
        <w:rPr>
          <w:rFonts w:ascii="Times New Roman" w:hAnsi="Times New Roman" w:cs="Times New Roman"/>
        </w:rPr>
        <w:t xml:space="preserve">p. </w:t>
      </w:r>
      <w:r w:rsidRPr="00CD72C0">
        <w:rPr>
          <w:rFonts w:ascii="Times New Roman" w:hAnsi="Times New Roman" w:cs="Times New Roman"/>
        </w:rPr>
        <w:t>5; TNA, BT 71/1/3</w:t>
      </w:r>
      <w:r>
        <w:rPr>
          <w:rFonts w:ascii="Times New Roman" w:hAnsi="Times New Roman" w:cs="Times New Roman"/>
        </w:rPr>
        <w:t xml:space="preserve">328, Connaught to Bonar Law, </w:t>
      </w:r>
      <w:r w:rsidRPr="00CD72C0">
        <w:rPr>
          <w:rFonts w:ascii="Times New Roman" w:hAnsi="Times New Roman" w:cs="Times New Roman"/>
        </w:rPr>
        <w:t xml:space="preserve">April </w:t>
      </w:r>
      <w:r>
        <w:rPr>
          <w:rFonts w:ascii="Times New Roman" w:hAnsi="Times New Roman" w:cs="Times New Roman"/>
        </w:rPr>
        <w:t xml:space="preserve">24, </w:t>
      </w:r>
      <w:r w:rsidRPr="00CD72C0">
        <w:rPr>
          <w:rFonts w:ascii="Times New Roman" w:hAnsi="Times New Roman" w:cs="Times New Roman"/>
        </w:rPr>
        <w:t xml:space="preserve">1916; </w:t>
      </w:r>
      <w:bookmarkStart w:id="10" w:name="_Hlk44243117"/>
      <w:bookmarkStart w:id="11" w:name="_Hlk501466446"/>
      <w:r w:rsidRPr="00D15136">
        <w:rPr>
          <w:rFonts w:ascii="Times New Roman" w:hAnsi="Times New Roman" w:cs="Times New Roman"/>
        </w:rPr>
        <w:t xml:space="preserve">Nicholson, </w:t>
      </w:r>
      <w:r w:rsidRPr="00D15136">
        <w:rPr>
          <w:rFonts w:ascii="Times New Roman" w:hAnsi="Times New Roman" w:cs="Times New Roman"/>
          <w:i/>
        </w:rPr>
        <w:t>Official History</w:t>
      </w:r>
      <w:r w:rsidRPr="00D15136">
        <w:rPr>
          <w:rFonts w:ascii="Times New Roman" w:hAnsi="Times New Roman" w:cs="Times New Roman"/>
        </w:rPr>
        <w:t xml:space="preserve">, </w:t>
      </w:r>
      <w:bookmarkEnd w:id="10"/>
      <w:r>
        <w:rPr>
          <w:rFonts w:ascii="Times New Roman" w:hAnsi="Times New Roman" w:cs="Times New Roman"/>
        </w:rPr>
        <w:t xml:space="preserve">p. </w:t>
      </w:r>
      <w:r w:rsidRPr="00D15136">
        <w:rPr>
          <w:rFonts w:ascii="Times New Roman" w:hAnsi="Times New Roman" w:cs="Times New Roman"/>
        </w:rPr>
        <w:t>499</w:t>
      </w:r>
      <w:bookmarkEnd w:id="11"/>
      <w:r w:rsidRPr="00D15136">
        <w:rPr>
          <w:rFonts w:ascii="Times New Roman" w:hAnsi="Times New Roman" w:cs="Times New Roman"/>
        </w:rPr>
        <w:t>.</w:t>
      </w:r>
    </w:p>
  </w:footnote>
  <w:footnote w:id="50">
    <w:p w14:paraId="1EA3E4AC" w14:textId="0D85F987" w:rsidR="00667916" w:rsidRPr="002D493B" w:rsidRDefault="00667916" w:rsidP="00D15136">
      <w:pPr>
        <w:pStyle w:val="FootnoteText"/>
        <w:spacing w:before="120" w:after="120"/>
        <w:rPr>
          <w:rFonts w:ascii="Times New Roman" w:hAnsi="Times New Roman" w:cs="Times New Roman"/>
        </w:rPr>
      </w:pPr>
      <w:r w:rsidRPr="00D15136">
        <w:rPr>
          <w:rStyle w:val="FootnoteReference"/>
          <w:rFonts w:ascii="Times New Roman" w:hAnsi="Times New Roman" w:cs="Times New Roman"/>
        </w:rPr>
        <w:footnoteRef/>
      </w:r>
      <w:r w:rsidRPr="00D15136">
        <w:rPr>
          <w:rFonts w:ascii="Times New Roman" w:hAnsi="Times New Roman" w:cs="Times New Roman"/>
        </w:rPr>
        <w:t xml:space="preserve"> TNA, BT 71/2</w:t>
      </w:r>
      <w:r w:rsidRPr="002D493B">
        <w:rPr>
          <w:rFonts w:ascii="Times New Roman" w:hAnsi="Times New Roman" w:cs="Times New Roman"/>
        </w:rPr>
        <w:t xml:space="preserve">1, </w:t>
      </w:r>
      <w:r>
        <w:rPr>
          <w:rFonts w:ascii="Times New Roman" w:hAnsi="Times New Roman" w:cs="Times New Roman"/>
        </w:rPr>
        <w:t>“</w:t>
      </w:r>
      <w:r w:rsidRPr="002D493B">
        <w:rPr>
          <w:rFonts w:ascii="Times New Roman" w:hAnsi="Times New Roman" w:cs="Times New Roman"/>
        </w:rPr>
        <w:t>Supply and Control,</w:t>
      </w:r>
      <w:r>
        <w:rPr>
          <w:rFonts w:ascii="Times New Roman" w:hAnsi="Times New Roman" w:cs="Times New Roman"/>
        </w:rPr>
        <w:t>”</w:t>
      </w:r>
      <w:r w:rsidRPr="002D493B">
        <w:rPr>
          <w:rFonts w:ascii="Times New Roman" w:hAnsi="Times New Roman" w:cs="Times New Roman"/>
        </w:rPr>
        <w:t xml:space="preserve"> </w:t>
      </w:r>
      <w:r>
        <w:rPr>
          <w:rFonts w:ascii="Times New Roman" w:hAnsi="Times New Roman" w:cs="Times New Roman"/>
        </w:rPr>
        <w:t xml:space="preserve">pp. </w:t>
      </w:r>
      <w:r w:rsidRPr="002D493B">
        <w:rPr>
          <w:rFonts w:ascii="Times New Roman" w:hAnsi="Times New Roman" w:cs="Times New Roman"/>
        </w:rPr>
        <w:t>144-5 and 21-2.</w:t>
      </w:r>
    </w:p>
  </w:footnote>
  <w:footnote w:id="51">
    <w:p w14:paraId="2994BE2B" w14:textId="72F12A33" w:rsidR="00667916" w:rsidRPr="00C70728" w:rsidRDefault="00667916" w:rsidP="002D493B">
      <w:pPr>
        <w:pStyle w:val="FootnoteText"/>
        <w:spacing w:before="120" w:after="120"/>
        <w:rPr>
          <w:rFonts w:ascii="Times New Roman" w:hAnsi="Times New Roman" w:cs="Times New Roman"/>
        </w:rPr>
      </w:pPr>
      <w:r w:rsidRPr="002D493B">
        <w:rPr>
          <w:rStyle w:val="FootnoteReference"/>
          <w:rFonts w:ascii="Times New Roman" w:hAnsi="Times New Roman" w:cs="Times New Roman"/>
        </w:rPr>
        <w:footnoteRef/>
      </w:r>
      <w:r w:rsidRPr="002D493B">
        <w:rPr>
          <w:rFonts w:ascii="Times New Roman" w:hAnsi="Times New Roman" w:cs="Times New Roman"/>
        </w:rPr>
        <w:t xml:space="preserve"> </w:t>
      </w:r>
      <w:r>
        <w:rPr>
          <w:rFonts w:ascii="Times New Roman" w:hAnsi="Times New Roman" w:cs="Times New Roman"/>
        </w:rPr>
        <w:t xml:space="preserve">LAC, </w:t>
      </w:r>
      <w:r w:rsidR="00991EEF" w:rsidRPr="00991EEF">
        <w:rPr>
          <w:rFonts w:ascii="Times New Roman" w:hAnsi="Times New Roman" w:cs="Times New Roman"/>
        </w:rPr>
        <w:t xml:space="preserve">Records of the Department of Militia and Defence, </w:t>
      </w:r>
      <w:r w:rsidRPr="0006660F">
        <w:rPr>
          <w:rFonts w:ascii="Times New Roman" w:hAnsi="Times New Roman" w:cs="Times New Roman"/>
        </w:rPr>
        <w:t>RG 9, III-C-8, vol. 452</w:t>
      </w:r>
      <w:r>
        <w:rPr>
          <w:rFonts w:ascii="Times New Roman" w:hAnsi="Times New Roman" w:cs="Times New Roman"/>
        </w:rPr>
        <w:t xml:space="preserve">8, file 6-0-AL, handwritten marginalia on memo by Davies for Director-General Timber Operations, to Lieutenant E. Y. Smith, Attached Labour, July 15, 1918, stating Stover was the first camp </w:t>
      </w:r>
      <w:r w:rsidRPr="00C70728">
        <w:rPr>
          <w:rFonts w:ascii="Times New Roman" w:hAnsi="Times New Roman" w:cs="Times New Roman"/>
        </w:rPr>
        <w:t>to receive a detach</w:t>
      </w:r>
      <w:r>
        <w:rPr>
          <w:rFonts w:ascii="Times New Roman" w:hAnsi="Times New Roman" w:cs="Times New Roman"/>
        </w:rPr>
        <w:t xml:space="preserve">ment of Portuguese labour on </w:t>
      </w:r>
      <w:r w:rsidRPr="00C70728">
        <w:rPr>
          <w:rFonts w:ascii="Times New Roman" w:hAnsi="Times New Roman" w:cs="Times New Roman"/>
        </w:rPr>
        <w:t xml:space="preserve">August </w:t>
      </w:r>
      <w:r>
        <w:rPr>
          <w:rFonts w:ascii="Times New Roman" w:hAnsi="Times New Roman" w:cs="Times New Roman"/>
        </w:rPr>
        <w:t xml:space="preserve">20, </w:t>
      </w:r>
      <w:r w:rsidRPr="00C70728">
        <w:rPr>
          <w:rFonts w:ascii="Times New Roman" w:hAnsi="Times New Roman" w:cs="Times New Roman"/>
        </w:rPr>
        <w:t>1917.</w:t>
      </w:r>
    </w:p>
  </w:footnote>
  <w:footnote w:id="52">
    <w:p w14:paraId="7D877BB9" w14:textId="75FB2F94" w:rsidR="00991EEF" w:rsidRPr="00991EEF" w:rsidRDefault="00991EEF" w:rsidP="00991EEF">
      <w:pPr>
        <w:pStyle w:val="FootnoteText"/>
        <w:spacing w:before="120" w:after="120"/>
        <w:rPr>
          <w:rFonts w:ascii="Times New Roman" w:hAnsi="Times New Roman" w:cs="Times New Roman"/>
        </w:rPr>
      </w:pPr>
      <w:r w:rsidRPr="00991EEF">
        <w:rPr>
          <w:rStyle w:val="FootnoteReference"/>
          <w:rFonts w:ascii="Times New Roman" w:hAnsi="Times New Roman" w:cs="Times New Roman"/>
        </w:rPr>
        <w:footnoteRef/>
      </w:r>
      <w:r w:rsidRPr="00991EEF">
        <w:rPr>
          <w:rFonts w:ascii="Times New Roman" w:hAnsi="Times New Roman" w:cs="Times New Roman"/>
        </w:rPr>
        <w:t xml:space="preserve"> LAC, RG 9, III-D-3, volume 5018, microfilm reel T-10902, “Historical Record of No. 105 Company Canadian Forestry Corps,” written by Officer Commanding (OC) Lieutenant S. L. Willman, October 1917</w:t>
      </w:r>
      <w:r>
        <w:rPr>
          <w:rFonts w:ascii="Times New Roman" w:hAnsi="Times New Roman" w:cs="Times New Roman"/>
        </w:rPr>
        <w:t xml:space="preserve"> and August 1918.</w:t>
      </w:r>
    </w:p>
  </w:footnote>
  <w:footnote w:id="53">
    <w:p w14:paraId="10886E42" w14:textId="7E6DE4BE" w:rsidR="00667916" w:rsidRPr="002D493B" w:rsidRDefault="00667916" w:rsidP="002D493B">
      <w:pPr>
        <w:pStyle w:val="FootnoteText"/>
        <w:spacing w:before="120" w:after="120"/>
        <w:rPr>
          <w:rFonts w:ascii="Times New Roman" w:hAnsi="Times New Roman" w:cs="Times New Roman"/>
        </w:rPr>
      </w:pPr>
      <w:r w:rsidRPr="00C70728">
        <w:rPr>
          <w:rStyle w:val="FootnoteReference"/>
          <w:rFonts w:ascii="Times New Roman" w:hAnsi="Times New Roman" w:cs="Times New Roman"/>
        </w:rPr>
        <w:footnoteRef/>
      </w:r>
      <w:r w:rsidRPr="00C70728">
        <w:rPr>
          <w:rFonts w:ascii="Times New Roman" w:hAnsi="Times New Roman" w:cs="Times New Roman"/>
        </w:rPr>
        <w:t xml:space="preserve"> </w:t>
      </w:r>
      <w:r w:rsidRPr="00C70728">
        <w:rPr>
          <w:rFonts w:ascii="Times New Roman" w:hAnsi="Times New Roman" w:cs="Times New Roman"/>
          <w:i/>
        </w:rPr>
        <w:t>North</w:t>
      </w:r>
      <w:r w:rsidRPr="002D493B">
        <w:rPr>
          <w:rFonts w:ascii="Times New Roman" w:hAnsi="Times New Roman" w:cs="Times New Roman"/>
          <w:i/>
        </w:rPr>
        <w:t xml:space="preserve"> Devon Journal</w:t>
      </w:r>
      <w:r>
        <w:rPr>
          <w:rFonts w:ascii="Times New Roman" w:hAnsi="Times New Roman" w:cs="Times New Roman"/>
        </w:rPr>
        <w:t xml:space="preserve">, </w:t>
      </w:r>
      <w:r w:rsidRPr="002D493B">
        <w:rPr>
          <w:rFonts w:ascii="Times New Roman" w:hAnsi="Times New Roman" w:cs="Times New Roman"/>
        </w:rPr>
        <w:t>February</w:t>
      </w:r>
      <w:r>
        <w:rPr>
          <w:rFonts w:ascii="Times New Roman" w:hAnsi="Times New Roman" w:cs="Times New Roman"/>
        </w:rPr>
        <w:t xml:space="preserve"> 28</w:t>
      </w:r>
      <w:r w:rsidRPr="002D493B">
        <w:rPr>
          <w:rFonts w:ascii="Times New Roman" w:hAnsi="Times New Roman" w:cs="Times New Roman"/>
        </w:rPr>
        <w:t>, June</w:t>
      </w:r>
      <w:r>
        <w:rPr>
          <w:rFonts w:ascii="Times New Roman" w:hAnsi="Times New Roman" w:cs="Times New Roman"/>
        </w:rPr>
        <w:t xml:space="preserve"> 27</w:t>
      </w:r>
      <w:r w:rsidRPr="002D493B">
        <w:rPr>
          <w:rFonts w:ascii="Times New Roman" w:hAnsi="Times New Roman" w:cs="Times New Roman"/>
        </w:rPr>
        <w:t>, and July</w:t>
      </w:r>
      <w:r>
        <w:rPr>
          <w:rFonts w:ascii="Times New Roman" w:hAnsi="Times New Roman" w:cs="Times New Roman"/>
        </w:rPr>
        <w:t xml:space="preserve"> 11,</w:t>
      </w:r>
      <w:r w:rsidRPr="002D493B">
        <w:rPr>
          <w:rFonts w:ascii="Times New Roman" w:hAnsi="Times New Roman" w:cs="Times New Roman"/>
        </w:rPr>
        <w:t xml:space="preserve"> 1918.</w:t>
      </w:r>
      <w:r>
        <w:rPr>
          <w:rFonts w:ascii="Times New Roman" w:hAnsi="Times New Roman" w:cs="Times New Roman"/>
        </w:rPr>
        <w:t xml:space="preserve">  In all 64 interpreters (English and Portuguese) were recruited to assist the work of the Timber Supply Department.  Six were deployed in Devon: one each at </w:t>
      </w:r>
      <w:proofErr w:type="spellStart"/>
      <w:r>
        <w:rPr>
          <w:rFonts w:ascii="Times New Roman" w:hAnsi="Times New Roman" w:cs="Times New Roman"/>
        </w:rPr>
        <w:t>Brimpts</w:t>
      </w:r>
      <w:proofErr w:type="spellEnd"/>
      <w:r>
        <w:rPr>
          <w:rFonts w:ascii="Times New Roman" w:hAnsi="Times New Roman" w:cs="Times New Roman"/>
        </w:rPr>
        <w:t xml:space="preserve">, </w:t>
      </w:r>
      <w:proofErr w:type="spellStart"/>
      <w:r>
        <w:rPr>
          <w:rFonts w:ascii="Times New Roman" w:hAnsi="Times New Roman" w:cs="Times New Roman"/>
        </w:rPr>
        <w:t>Chulmleigh</w:t>
      </w:r>
      <w:proofErr w:type="spellEnd"/>
      <w:r>
        <w:rPr>
          <w:rFonts w:ascii="Times New Roman" w:hAnsi="Times New Roman" w:cs="Times New Roman"/>
        </w:rPr>
        <w:t xml:space="preserve">, </w:t>
      </w:r>
      <w:proofErr w:type="spellStart"/>
      <w:r>
        <w:rPr>
          <w:rFonts w:ascii="Times New Roman" w:hAnsi="Times New Roman" w:cs="Times New Roman"/>
        </w:rPr>
        <w:t>Halwill</w:t>
      </w:r>
      <w:proofErr w:type="spellEnd"/>
      <w:r>
        <w:rPr>
          <w:rFonts w:ascii="Times New Roman" w:hAnsi="Times New Roman" w:cs="Times New Roman"/>
        </w:rPr>
        <w:t xml:space="preserve">, and </w:t>
      </w:r>
      <w:proofErr w:type="spellStart"/>
      <w:r>
        <w:rPr>
          <w:rFonts w:ascii="Times New Roman" w:hAnsi="Times New Roman" w:cs="Times New Roman"/>
        </w:rPr>
        <w:t>Starcross</w:t>
      </w:r>
      <w:proofErr w:type="spellEnd"/>
      <w:r>
        <w:rPr>
          <w:rFonts w:ascii="Times New Roman" w:hAnsi="Times New Roman" w:cs="Times New Roman"/>
        </w:rPr>
        <w:t xml:space="preserve">; and two at </w:t>
      </w:r>
      <w:proofErr w:type="spellStart"/>
      <w:r>
        <w:rPr>
          <w:rFonts w:ascii="Times New Roman" w:hAnsi="Times New Roman" w:cs="Times New Roman"/>
        </w:rPr>
        <w:t>Mamhead</w:t>
      </w:r>
      <w:proofErr w:type="spellEnd"/>
      <w:r>
        <w:rPr>
          <w:rFonts w:ascii="Times New Roman" w:hAnsi="Times New Roman" w:cs="Times New Roman"/>
        </w:rPr>
        <w:t xml:space="preserve">.  TNA, BT 71/3/34124, R. L. </w:t>
      </w:r>
      <w:proofErr w:type="spellStart"/>
      <w:r>
        <w:rPr>
          <w:rFonts w:ascii="Times New Roman" w:hAnsi="Times New Roman" w:cs="Times New Roman"/>
        </w:rPr>
        <w:t>Rumboll</w:t>
      </w:r>
      <w:proofErr w:type="spellEnd"/>
      <w:r>
        <w:rPr>
          <w:rFonts w:ascii="Times New Roman" w:hAnsi="Times New Roman" w:cs="Times New Roman"/>
        </w:rPr>
        <w:t xml:space="preserve"> to E. H. </w:t>
      </w:r>
      <w:proofErr w:type="spellStart"/>
      <w:r>
        <w:rPr>
          <w:rFonts w:ascii="Times New Roman" w:hAnsi="Times New Roman" w:cs="Times New Roman"/>
        </w:rPr>
        <w:t>Blakesley</w:t>
      </w:r>
      <w:proofErr w:type="spellEnd"/>
      <w:r>
        <w:rPr>
          <w:rFonts w:ascii="Times New Roman" w:hAnsi="Times New Roman" w:cs="Times New Roman"/>
        </w:rPr>
        <w:t xml:space="preserve">, January 23, and July 3, 1918; and </w:t>
      </w:r>
      <w:proofErr w:type="spellStart"/>
      <w:r>
        <w:rPr>
          <w:rFonts w:ascii="Times New Roman" w:hAnsi="Times New Roman" w:cs="Times New Roman"/>
        </w:rPr>
        <w:t>Blakesley</w:t>
      </w:r>
      <w:proofErr w:type="spellEnd"/>
      <w:r>
        <w:rPr>
          <w:rFonts w:ascii="Times New Roman" w:hAnsi="Times New Roman" w:cs="Times New Roman"/>
        </w:rPr>
        <w:t xml:space="preserve"> to a Major Caro, July 17, 1918. </w:t>
      </w:r>
    </w:p>
  </w:footnote>
  <w:footnote w:id="54">
    <w:p w14:paraId="1CF0C7CF" w14:textId="4C44367E" w:rsidR="00667916" w:rsidRPr="0055115F" w:rsidRDefault="00667916" w:rsidP="0055115F">
      <w:pPr>
        <w:pStyle w:val="FootnoteText"/>
        <w:spacing w:before="120" w:after="120"/>
        <w:rPr>
          <w:rFonts w:ascii="Times New Roman" w:hAnsi="Times New Roman" w:cs="Times New Roman"/>
        </w:rPr>
      </w:pPr>
      <w:r w:rsidRPr="00916BC2">
        <w:rPr>
          <w:rStyle w:val="FootnoteReference"/>
          <w:rFonts w:ascii="Times New Roman" w:hAnsi="Times New Roman" w:cs="Times New Roman"/>
        </w:rPr>
        <w:footnoteRef/>
      </w:r>
      <w:r w:rsidRPr="00916BC2">
        <w:rPr>
          <w:rFonts w:ascii="Times New Roman" w:hAnsi="Times New Roman" w:cs="Times New Roman"/>
        </w:rPr>
        <w:t xml:space="preserve"> </w:t>
      </w:r>
      <w:r>
        <w:rPr>
          <w:rFonts w:ascii="Times New Roman" w:hAnsi="Times New Roman" w:cs="Times New Roman"/>
        </w:rPr>
        <w:t xml:space="preserve">LAC, RG 9, III-B-1, vol. 2600, file 0-45-32, vol. 1, A. M. Caccia, Deputy Assistant Controller of Timber Supplies, to Director of Timber Operations (DTO), CFC, October 24 and 26, 1917; </w:t>
      </w:r>
      <w:r w:rsidRPr="000D0795">
        <w:rPr>
          <w:rFonts w:ascii="Times New Roman" w:hAnsi="Times New Roman" w:cs="Times New Roman"/>
        </w:rPr>
        <w:t xml:space="preserve">TNA, BT 71/1/8120, </w:t>
      </w:r>
      <w:r>
        <w:rPr>
          <w:rFonts w:ascii="Times New Roman" w:hAnsi="Times New Roman" w:cs="Times New Roman"/>
        </w:rPr>
        <w:t>“</w:t>
      </w:r>
      <w:r w:rsidRPr="0055115F">
        <w:rPr>
          <w:rFonts w:ascii="Times New Roman" w:hAnsi="Times New Roman" w:cs="Times New Roman"/>
        </w:rPr>
        <w:t>Canadian Operations in England – Intelligen</w:t>
      </w:r>
      <w:r>
        <w:rPr>
          <w:rFonts w:ascii="Times New Roman" w:hAnsi="Times New Roman" w:cs="Times New Roman"/>
        </w:rPr>
        <w:t xml:space="preserve">ce,” Caccia to DTO, </w:t>
      </w:r>
      <w:r w:rsidRPr="0055115F">
        <w:rPr>
          <w:rFonts w:ascii="Times New Roman" w:hAnsi="Times New Roman" w:cs="Times New Roman"/>
        </w:rPr>
        <w:t xml:space="preserve">November </w:t>
      </w:r>
      <w:r>
        <w:rPr>
          <w:rFonts w:ascii="Times New Roman" w:hAnsi="Times New Roman" w:cs="Times New Roman"/>
        </w:rPr>
        <w:t xml:space="preserve">29, </w:t>
      </w:r>
      <w:r w:rsidRPr="0055115F">
        <w:rPr>
          <w:rFonts w:ascii="Times New Roman" w:hAnsi="Times New Roman" w:cs="Times New Roman"/>
        </w:rPr>
        <w:t>1917</w:t>
      </w:r>
      <w:r>
        <w:rPr>
          <w:rFonts w:ascii="Times New Roman" w:hAnsi="Times New Roman" w:cs="Times New Roman"/>
        </w:rPr>
        <w:t xml:space="preserve">; </w:t>
      </w:r>
      <w:r w:rsidRPr="0055115F">
        <w:rPr>
          <w:rFonts w:ascii="Times New Roman" w:hAnsi="Times New Roman" w:cs="Times New Roman"/>
        </w:rPr>
        <w:t>Devon Heritage Centre, Exeter</w:t>
      </w:r>
      <w:r>
        <w:rPr>
          <w:rFonts w:ascii="Times New Roman" w:hAnsi="Times New Roman" w:cs="Times New Roman"/>
        </w:rPr>
        <w:t xml:space="preserve"> (</w:t>
      </w:r>
      <w:r w:rsidR="00FE0F8E">
        <w:rPr>
          <w:rFonts w:ascii="Times New Roman" w:hAnsi="Times New Roman" w:cs="Times New Roman"/>
        </w:rPr>
        <w:t xml:space="preserve">hereafter </w:t>
      </w:r>
      <w:r>
        <w:rPr>
          <w:rFonts w:ascii="Times New Roman" w:hAnsi="Times New Roman" w:cs="Times New Roman"/>
        </w:rPr>
        <w:t xml:space="preserve">DHC), 1508M/1/E/14/1b, contract between the Earl of Devon and the Controller of Timber Supplies, October 29, 1917; list of prominent Devon landowners and acreages see Adams, </w:t>
      </w:r>
      <w:r w:rsidR="00FE0F8E">
        <w:rPr>
          <w:rFonts w:ascii="Times New Roman" w:hAnsi="Times New Roman" w:cs="Times New Roman"/>
        </w:rPr>
        <w:t>“</w:t>
      </w:r>
      <w:r w:rsidRPr="00263CBA">
        <w:rPr>
          <w:rFonts w:ascii="Times New Roman" w:hAnsi="Times New Roman" w:cs="Times New Roman"/>
        </w:rPr>
        <w:t>Forestry in Devon,</w:t>
      </w:r>
      <w:r w:rsidR="00FE0F8E">
        <w:rPr>
          <w:rFonts w:ascii="Times New Roman" w:hAnsi="Times New Roman" w:cs="Times New Roman"/>
        </w:rPr>
        <w:t>”</w:t>
      </w:r>
      <w:r w:rsidRPr="00263CBA">
        <w:rPr>
          <w:rFonts w:ascii="Times New Roman" w:hAnsi="Times New Roman" w:cs="Times New Roman"/>
        </w:rPr>
        <w:t xml:space="preserve"> </w:t>
      </w:r>
      <w:r>
        <w:rPr>
          <w:rFonts w:ascii="Times New Roman" w:hAnsi="Times New Roman" w:cs="Times New Roman"/>
        </w:rPr>
        <w:t xml:space="preserve">pp. </w:t>
      </w:r>
      <w:r w:rsidRPr="00263CBA">
        <w:rPr>
          <w:rFonts w:ascii="Times New Roman" w:hAnsi="Times New Roman" w:cs="Times New Roman"/>
        </w:rPr>
        <w:t>3</w:t>
      </w:r>
      <w:r>
        <w:rPr>
          <w:rFonts w:ascii="Times New Roman" w:hAnsi="Times New Roman" w:cs="Times New Roman"/>
        </w:rPr>
        <w:t>4-6.</w:t>
      </w:r>
    </w:p>
  </w:footnote>
  <w:footnote w:id="55">
    <w:p w14:paraId="137EA7E7" w14:textId="725CBC61" w:rsidR="00667916" w:rsidRPr="005F2F96" w:rsidRDefault="00667916" w:rsidP="005F2F96">
      <w:pPr>
        <w:pStyle w:val="FootnoteText"/>
        <w:spacing w:before="120" w:after="120"/>
        <w:rPr>
          <w:rFonts w:ascii="Times New Roman" w:hAnsi="Times New Roman" w:cs="Times New Roman"/>
        </w:rPr>
      </w:pPr>
      <w:r w:rsidRPr="00694358">
        <w:rPr>
          <w:rStyle w:val="FootnoteReference"/>
          <w:rFonts w:ascii="Times New Roman" w:hAnsi="Times New Roman" w:cs="Times New Roman"/>
        </w:rPr>
        <w:footnoteRef/>
      </w:r>
      <w:r>
        <w:rPr>
          <w:rFonts w:ascii="Times New Roman" w:hAnsi="Times New Roman" w:cs="Times New Roman"/>
        </w:rPr>
        <w:t xml:space="preserve"> </w:t>
      </w:r>
      <w:r w:rsidRPr="009E5C5C">
        <w:rPr>
          <w:rFonts w:ascii="Times New Roman" w:hAnsi="Times New Roman" w:cs="Times New Roman"/>
          <w:i/>
        </w:rPr>
        <w:t>Sunday Observer</w:t>
      </w:r>
      <w:r>
        <w:rPr>
          <w:rFonts w:ascii="Times New Roman" w:hAnsi="Times New Roman" w:cs="Times New Roman"/>
        </w:rPr>
        <w:t>, June 23, 1918;</w:t>
      </w:r>
      <w:r w:rsidRPr="00694358">
        <w:rPr>
          <w:rFonts w:ascii="Times New Roman" w:hAnsi="Times New Roman" w:cs="Times New Roman"/>
        </w:rPr>
        <w:t xml:space="preserve"> </w:t>
      </w:r>
      <w:r w:rsidRPr="0005574C">
        <w:rPr>
          <w:rFonts w:ascii="Times New Roman" w:hAnsi="Times New Roman" w:cs="Times New Roman"/>
          <w:i/>
        </w:rPr>
        <w:t>The Times</w:t>
      </w:r>
      <w:r>
        <w:rPr>
          <w:rFonts w:ascii="Times New Roman" w:hAnsi="Times New Roman" w:cs="Times New Roman"/>
        </w:rPr>
        <w:t xml:space="preserve">, March 3, 1941, McDougall’s obituary; </w:t>
      </w:r>
      <w:bookmarkStart w:id="12" w:name="_Hlk44237983"/>
      <w:r>
        <w:rPr>
          <w:rFonts w:ascii="Times New Roman" w:hAnsi="Times New Roman" w:cs="Times New Roman"/>
        </w:rPr>
        <w:t>LAC, RG 150, Accession 1992-93/166, box 6780-1, digitized service file for Lieutenant</w:t>
      </w:r>
      <w:bookmarkEnd w:id="12"/>
      <w:r>
        <w:rPr>
          <w:rFonts w:ascii="Times New Roman" w:hAnsi="Times New Roman" w:cs="Times New Roman"/>
        </w:rPr>
        <w:t xml:space="preserve">-Colonel (later Major-General) </w:t>
      </w:r>
      <w:r w:rsidRPr="005F2F96">
        <w:rPr>
          <w:rFonts w:ascii="Times New Roman" w:hAnsi="Times New Roman" w:cs="Times New Roman"/>
        </w:rPr>
        <w:t xml:space="preserve">Alexander McDougall; Bird and Davies, </w:t>
      </w:r>
      <w:r w:rsidRPr="005F2F96">
        <w:rPr>
          <w:rFonts w:ascii="Times New Roman" w:hAnsi="Times New Roman" w:cs="Times New Roman"/>
          <w:i/>
        </w:rPr>
        <w:t>Canadian Forestry Corps</w:t>
      </w:r>
      <w:r w:rsidRPr="005F2F96">
        <w:rPr>
          <w:rFonts w:ascii="Times New Roman" w:hAnsi="Times New Roman" w:cs="Times New Roman"/>
        </w:rPr>
        <w:t xml:space="preserve">, </w:t>
      </w:r>
      <w:r>
        <w:rPr>
          <w:rFonts w:ascii="Times New Roman" w:hAnsi="Times New Roman" w:cs="Times New Roman"/>
        </w:rPr>
        <w:t xml:space="preserve">pp. </w:t>
      </w:r>
      <w:r w:rsidRPr="005F2F96">
        <w:rPr>
          <w:rFonts w:ascii="Times New Roman" w:hAnsi="Times New Roman" w:cs="Times New Roman"/>
        </w:rPr>
        <w:t>15, 9 and 29-30.</w:t>
      </w:r>
    </w:p>
  </w:footnote>
  <w:footnote w:id="56">
    <w:p w14:paraId="0C76C246" w14:textId="52676DBA" w:rsidR="00667916" w:rsidRPr="005F2F96" w:rsidRDefault="00667916" w:rsidP="005F2F96">
      <w:pPr>
        <w:pStyle w:val="FootnoteText"/>
        <w:spacing w:before="120" w:after="120"/>
        <w:rPr>
          <w:rFonts w:ascii="Times New Roman" w:hAnsi="Times New Roman" w:cs="Times New Roman"/>
        </w:rPr>
      </w:pPr>
      <w:r w:rsidRPr="005F2F96">
        <w:rPr>
          <w:rStyle w:val="FootnoteReference"/>
          <w:rFonts w:ascii="Times New Roman" w:hAnsi="Times New Roman" w:cs="Times New Roman"/>
        </w:rPr>
        <w:footnoteRef/>
      </w:r>
      <w:r w:rsidRPr="005F2F96">
        <w:rPr>
          <w:rFonts w:ascii="Times New Roman" w:hAnsi="Times New Roman" w:cs="Times New Roman"/>
        </w:rPr>
        <w:t xml:space="preserve"> </w:t>
      </w:r>
      <w:r>
        <w:rPr>
          <w:rFonts w:ascii="Times New Roman" w:hAnsi="Times New Roman" w:cs="Times New Roman"/>
        </w:rPr>
        <w:t>LAC, Department of National Defence, RG 24, vol. 4493, file 48-224-1, “Organ</w:t>
      </w:r>
      <w:r w:rsidR="009D4DFC">
        <w:rPr>
          <w:rFonts w:ascii="Times New Roman" w:hAnsi="Times New Roman" w:cs="Times New Roman"/>
        </w:rPr>
        <w:t>ization</w:t>
      </w:r>
      <w:r>
        <w:rPr>
          <w:rFonts w:ascii="Times New Roman" w:hAnsi="Times New Roman" w:cs="Times New Roman"/>
        </w:rPr>
        <w:t>: 224</w:t>
      </w:r>
      <w:r w:rsidRPr="00FB3DF4">
        <w:rPr>
          <w:rFonts w:ascii="Times New Roman" w:hAnsi="Times New Roman" w:cs="Times New Roman"/>
          <w:vertAlign w:val="superscript"/>
        </w:rPr>
        <w:t>th</w:t>
      </w:r>
      <w:r>
        <w:rPr>
          <w:rFonts w:ascii="Times New Roman" w:hAnsi="Times New Roman" w:cs="Times New Roman"/>
        </w:rPr>
        <w:t xml:space="preserve"> Battalion CEF” (1916); ibid., vol. 4640, file 99-4-47, Adjutant-General, Canadian Militia, to District Officer Commanding Military District No. 11 (Victoria, British Columbia), February 25 and March 4, 1916. For the conversion and re-organ</w:t>
      </w:r>
      <w:r w:rsidR="009D4DFC">
        <w:rPr>
          <w:rFonts w:ascii="Times New Roman" w:hAnsi="Times New Roman" w:cs="Times New Roman"/>
        </w:rPr>
        <w:t>ization</w:t>
      </w:r>
      <w:r>
        <w:rPr>
          <w:rFonts w:ascii="Times New Roman" w:hAnsi="Times New Roman" w:cs="Times New Roman"/>
        </w:rPr>
        <w:t xml:space="preserve"> of the 230</w:t>
      </w:r>
      <w:r w:rsidRPr="00FB3DF4">
        <w:rPr>
          <w:rFonts w:ascii="Times New Roman" w:hAnsi="Times New Roman" w:cs="Times New Roman"/>
          <w:vertAlign w:val="superscript"/>
        </w:rPr>
        <w:t>th</w:t>
      </w:r>
      <w:r>
        <w:rPr>
          <w:rFonts w:ascii="Times New Roman" w:hAnsi="Times New Roman" w:cs="Times New Roman"/>
        </w:rPr>
        <w:t xml:space="preserve"> Battalion see </w:t>
      </w:r>
      <w:bookmarkStart w:id="13" w:name="_Hlk533331363"/>
      <w:r>
        <w:rPr>
          <w:rFonts w:ascii="Times New Roman" w:hAnsi="Times New Roman" w:cs="Times New Roman"/>
        </w:rPr>
        <w:t>RG 24, vol. 1660, file HQ 683-314-11</w:t>
      </w:r>
      <w:bookmarkEnd w:id="13"/>
      <w:r>
        <w:rPr>
          <w:rFonts w:ascii="Times New Roman" w:hAnsi="Times New Roman" w:cs="Times New Roman"/>
        </w:rPr>
        <w:t xml:space="preserve">; RG 24, vol. 4493, file 48-230-1, </w:t>
      </w:r>
      <w:r w:rsidRPr="00FB3DF4">
        <w:rPr>
          <w:rFonts w:ascii="Times New Roman" w:hAnsi="Times New Roman" w:cs="Times New Roman"/>
        </w:rPr>
        <w:t xml:space="preserve">Adjutant-General, Canadian Militia, to </w:t>
      </w:r>
      <w:r>
        <w:rPr>
          <w:rFonts w:ascii="Times New Roman" w:hAnsi="Times New Roman" w:cs="Times New Roman"/>
        </w:rPr>
        <w:t xml:space="preserve">General </w:t>
      </w:r>
      <w:r w:rsidRPr="00FB3DF4">
        <w:rPr>
          <w:rFonts w:ascii="Times New Roman" w:hAnsi="Times New Roman" w:cs="Times New Roman"/>
        </w:rPr>
        <w:t>Officer Commanding Military District</w:t>
      </w:r>
      <w:r>
        <w:rPr>
          <w:rFonts w:ascii="Times New Roman" w:hAnsi="Times New Roman" w:cs="Times New Roman"/>
        </w:rPr>
        <w:t xml:space="preserve"> No. 4 (Montreal, Quebec), October 26 and 27, 1916.</w:t>
      </w:r>
    </w:p>
  </w:footnote>
  <w:footnote w:id="57">
    <w:p w14:paraId="69848692" w14:textId="7604DBEB" w:rsidR="00667916" w:rsidRPr="00872ACE" w:rsidRDefault="00667916" w:rsidP="00872ACE">
      <w:pPr>
        <w:pStyle w:val="FootnoteText"/>
        <w:spacing w:before="120" w:after="120"/>
        <w:rPr>
          <w:rFonts w:ascii="Times New Roman" w:hAnsi="Times New Roman" w:cs="Times New Roman"/>
        </w:rPr>
      </w:pPr>
      <w:r w:rsidRPr="00872ACE">
        <w:rPr>
          <w:rStyle w:val="FootnoteReference"/>
          <w:rFonts w:ascii="Times New Roman" w:hAnsi="Times New Roman" w:cs="Times New Roman"/>
        </w:rPr>
        <w:footnoteRef/>
      </w:r>
      <w:r w:rsidRPr="00872ACE">
        <w:rPr>
          <w:rFonts w:ascii="Times New Roman" w:hAnsi="Times New Roman" w:cs="Times New Roman"/>
        </w:rPr>
        <w:t xml:space="preserve"> LAC, RG 9, III-B-1, vol. 2593, file N-12-32, Nominal Roll, No. 4 Company, CFC, Stover Camp, December </w:t>
      </w:r>
      <w:r>
        <w:rPr>
          <w:rFonts w:ascii="Times New Roman" w:hAnsi="Times New Roman" w:cs="Times New Roman"/>
        </w:rPr>
        <w:t xml:space="preserve">10, </w:t>
      </w:r>
      <w:r w:rsidRPr="00872ACE">
        <w:rPr>
          <w:rFonts w:ascii="Times New Roman" w:hAnsi="Times New Roman" w:cs="Times New Roman"/>
        </w:rPr>
        <w:t>1916.</w:t>
      </w:r>
    </w:p>
  </w:footnote>
  <w:footnote w:id="58">
    <w:p w14:paraId="5130AB65" w14:textId="6F7A7EA4" w:rsidR="00667916" w:rsidRPr="00872ACE" w:rsidRDefault="00667916" w:rsidP="00872ACE">
      <w:pPr>
        <w:pStyle w:val="FootnoteText"/>
        <w:spacing w:before="120" w:after="120"/>
        <w:rPr>
          <w:rFonts w:ascii="Times New Roman" w:hAnsi="Times New Roman" w:cs="Times New Roman"/>
        </w:rPr>
      </w:pPr>
      <w:r w:rsidRPr="00872ACE">
        <w:rPr>
          <w:rStyle w:val="FootnoteReference"/>
          <w:rFonts w:ascii="Times New Roman" w:hAnsi="Times New Roman" w:cs="Times New Roman"/>
        </w:rPr>
        <w:footnoteRef/>
      </w:r>
      <w:r w:rsidRPr="00872ACE">
        <w:rPr>
          <w:rFonts w:ascii="Times New Roman" w:hAnsi="Times New Roman" w:cs="Times New Roman"/>
        </w:rPr>
        <w:t xml:space="preserve"> </w:t>
      </w:r>
      <w:r w:rsidR="00FE0F8E">
        <w:rPr>
          <w:rFonts w:ascii="Times New Roman" w:hAnsi="Times New Roman" w:cs="Times New Roman"/>
        </w:rPr>
        <w:t xml:space="preserve">Ibid., </w:t>
      </w:r>
      <w:r>
        <w:rPr>
          <w:rFonts w:ascii="Times New Roman" w:hAnsi="Times New Roman" w:cs="Times New Roman"/>
        </w:rPr>
        <w:t xml:space="preserve">III-D-3, vol. 5018, </w:t>
      </w:r>
      <w:bookmarkStart w:id="14" w:name="_Hlk6053902"/>
      <w:r>
        <w:rPr>
          <w:rFonts w:ascii="Times New Roman" w:hAnsi="Times New Roman" w:cs="Times New Roman"/>
        </w:rPr>
        <w:t xml:space="preserve">microfilm </w:t>
      </w:r>
      <w:r w:rsidRPr="00B77338">
        <w:rPr>
          <w:rFonts w:ascii="Times New Roman" w:hAnsi="Times New Roman" w:cs="Times New Roman"/>
        </w:rPr>
        <w:t>reel</w:t>
      </w:r>
      <w:r>
        <w:rPr>
          <w:rFonts w:ascii="Times New Roman" w:hAnsi="Times New Roman" w:cs="Times New Roman"/>
        </w:rPr>
        <w:t xml:space="preserve"> </w:t>
      </w:r>
      <w:r w:rsidRPr="00B77338">
        <w:rPr>
          <w:rFonts w:ascii="Times New Roman" w:hAnsi="Times New Roman" w:cs="Times New Roman"/>
        </w:rPr>
        <w:t xml:space="preserve">T-10902, </w:t>
      </w:r>
      <w:r>
        <w:rPr>
          <w:rFonts w:ascii="Times New Roman" w:hAnsi="Times New Roman" w:cs="Times New Roman"/>
        </w:rPr>
        <w:t xml:space="preserve">war diaries of Companies 104, 105 </w:t>
      </w:r>
      <w:bookmarkEnd w:id="14"/>
      <w:r>
        <w:rPr>
          <w:rFonts w:ascii="Times New Roman" w:hAnsi="Times New Roman" w:cs="Times New Roman"/>
        </w:rPr>
        <w:t>and 134.</w:t>
      </w:r>
    </w:p>
  </w:footnote>
  <w:footnote w:id="59">
    <w:p w14:paraId="1C2B6E93" w14:textId="031EB5BF" w:rsidR="00667916" w:rsidRPr="00C06443" w:rsidRDefault="00667916" w:rsidP="00C06443">
      <w:pPr>
        <w:pStyle w:val="FootnoteText"/>
        <w:spacing w:before="120" w:after="120"/>
        <w:rPr>
          <w:rFonts w:ascii="Times New Roman" w:hAnsi="Times New Roman" w:cs="Times New Roman"/>
        </w:rPr>
      </w:pPr>
      <w:r w:rsidRPr="00872ACE">
        <w:rPr>
          <w:rStyle w:val="FootnoteReference"/>
          <w:rFonts w:ascii="Times New Roman" w:hAnsi="Times New Roman" w:cs="Times New Roman"/>
        </w:rPr>
        <w:footnoteRef/>
      </w:r>
      <w:r w:rsidRPr="00872ACE">
        <w:rPr>
          <w:rFonts w:ascii="Times New Roman" w:hAnsi="Times New Roman" w:cs="Times New Roman"/>
        </w:rPr>
        <w:t xml:space="preserve"> Nicholson, </w:t>
      </w:r>
      <w:r w:rsidRPr="00872ACE">
        <w:rPr>
          <w:rFonts w:ascii="Times New Roman" w:hAnsi="Times New Roman" w:cs="Times New Roman"/>
          <w:i/>
        </w:rPr>
        <w:t>Official History</w:t>
      </w:r>
      <w:r w:rsidRPr="00872ACE">
        <w:rPr>
          <w:rFonts w:ascii="Times New Roman" w:hAnsi="Times New Roman" w:cs="Times New Roman"/>
        </w:rPr>
        <w:t xml:space="preserve">, </w:t>
      </w:r>
      <w:r>
        <w:rPr>
          <w:rFonts w:ascii="Times New Roman" w:hAnsi="Times New Roman" w:cs="Times New Roman"/>
        </w:rPr>
        <w:t xml:space="preserve">p. </w:t>
      </w:r>
      <w:r w:rsidRPr="00872ACE">
        <w:rPr>
          <w:rFonts w:ascii="Times New Roman" w:hAnsi="Times New Roman" w:cs="Times New Roman"/>
        </w:rPr>
        <w:t xml:space="preserve">499; Bird and Davies, </w:t>
      </w:r>
      <w:bookmarkStart w:id="15" w:name="_Hlk513878386"/>
      <w:r w:rsidRPr="00872ACE">
        <w:rPr>
          <w:rFonts w:ascii="Times New Roman" w:hAnsi="Times New Roman" w:cs="Times New Roman"/>
          <w:i/>
        </w:rPr>
        <w:t>Canadian Forestry Corps</w:t>
      </w:r>
      <w:bookmarkEnd w:id="15"/>
      <w:r w:rsidRPr="00872ACE">
        <w:rPr>
          <w:rFonts w:ascii="Times New Roman" w:hAnsi="Times New Roman" w:cs="Times New Roman"/>
        </w:rPr>
        <w:t xml:space="preserve">, </w:t>
      </w:r>
      <w:r>
        <w:rPr>
          <w:rFonts w:ascii="Times New Roman" w:hAnsi="Times New Roman" w:cs="Times New Roman"/>
        </w:rPr>
        <w:t xml:space="preserve">pp. </w:t>
      </w:r>
      <w:r w:rsidRPr="00872ACE">
        <w:rPr>
          <w:rFonts w:ascii="Times New Roman" w:hAnsi="Times New Roman" w:cs="Times New Roman"/>
        </w:rPr>
        <w:t>9 and 33; TNA, BT</w:t>
      </w:r>
      <w:r>
        <w:rPr>
          <w:rFonts w:ascii="Times New Roman" w:hAnsi="Times New Roman" w:cs="Times New Roman"/>
        </w:rPr>
        <w:t xml:space="preserve"> 71/21, “Supply and Control,” pp. 16-24; </w:t>
      </w:r>
      <w:r w:rsidRPr="00EE6CA8">
        <w:rPr>
          <w:rFonts w:ascii="Times New Roman" w:hAnsi="Times New Roman" w:cs="Times New Roman"/>
          <w:i/>
        </w:rPr>
        <w:t xml:space="preserve">Report of the </w:t>
      </w:r>
      <w:r>
        <w:rPr>
          <w:rFonts w:ascii="Times New Roman" w:hAnsi="Times New Roman" w:cs="Times New Roman"/>
          <w:i/>
        </w:rPr>
        <w:t xml:space="preserve">Ministry: </w:t>
      </w:r>
      <w:r w:rsidRPr="00EE6CA8">
        <w:rPr>
          <w:rFonts w:ascii="Times New Roman" w:hAnsi="Times New Roman" w:cs="Times New Roman"/>
          <w:i/>
        </w:rPr>
        <w:t>Overseas Military Forces of Canada 1918</w:t>
      </w:r>
      <w:r>
        <w:rPr>
          <w:rFonts w:ascii="Times New Roman" w:hAnsi="Times New Roman" w:cs="Times New Roman"/>
        </w:rPr>
        <w:t xml:space="preserve"> (London, 1919), pp. </w:t>
      </w:r>
      <w:r w:rsidRPr="00C06443">
        <w:rPr>
          <w:rFonts w:ascii="Times New Roman" w:hAnsi="Times New Roman" w:cs="Times New Roman"/>
        </w:rPr>
        <w:t xml:space="preserve">369-70; </w:t>
      </w:r>
      <w:r w:rsidRPr="00C06443">
        <w:rPr>
          <w:rFonts w:ascii="Times New Roman" w:hAnsi="Times New Roman" w:cs="Times New Roman"/>
          <w:i/>
        </w:rPr>
        <w:t>Canadian Annual Review</w:t>
      </w:r>
      <w:r w:rsidRPr="00C06443">
        <w:rPr>
          <w:rFonts w:ascii="Times New Roman" w:hAnsi="Times New Roman" w:cs="Times New Roman"/>
        </w:rPr>
        <w:t xml:space="preserve"> (1918), </w:t>
      </w:r>
      <w:r>
        <w:rPr>
          <w:rFonts w:ascii="Times New Roman" w:hAnsi="Times New Roman" w:cs="Times New Roman"/>
        </w:rPr>
        <w:t xml:space="preserve">p. </w:t>
      </w:r>
      <w:r w:rsidRPr="00C06443">
        <w:rPr>
          <w:rFonts w:ascii="Times New Roman" w:hAnsi="Times New Roman" w:cs="Times New Roman"/>
        </w:rPr>
        <w:t>381.</w:t>
      </w:r>
    </w:p>
  </w:footnote>
  <w:footnote w:id="60">
    <w:p w14:paraId="243411D0" w14:textId="7F237C8C" w:rsidR="00667916" w:rsidRPr="00C06443" w:rsidRDefault="00667916" w:rsidP="00C06443">
      <w:pPr>
        <w:pStyle w:val="FootnoteText"/>
        <w:spacing w:before="120" w:after="120"/>
        <w:rPr>
          <w:rFonts w:ascii="Times New Roman" w:hAnsi="Times New Roman" w:cs="Times New Roman"/>
        </w:rPr>
      </w:pPr>
      <w:r w:rsidRPr="00C06443">
        <w:rPr>
          <w:rStyle w:val="FootnoteReference"/>
          <w:rFonts w:ascii="Times New Roman" w:hAnsi="Times New Roman" w:cs="Times New Roman"/>
        </w:rPr>
        <w:footnoteRef/>
      </w:r>
      <w:r w:rsidRPr="00C06443">
        <w:rPr>
          <w:rFonts w:ascii="Times New Roman" w:hAnsi="Times New Roman" w:cs="Times New Roman"/>
        </w:rPr>
        <w:t xml:space="preserve"> </w:t>
      </w:r>
      <w:r>
        <w:rPr>
          <w:rFonts w:ascii="Times New Roman" w:hAnsi="Times New Roman" w:cs="Times New Roman"/>
        </w:rPr>
        <w:t xml:space="preserve">TNA, Foreign Office papers, FO 368/1864/58156, recruitment of labour in Spain and Norway; TNA, Ministry of National Service papers, NATS 1/412, conference regarding importation of Danes and Schleswig </w:t>
      </w:r>
      <w:proofErr w:type="spellStart"/>
      <w:r>
        <w:rPr>
          <w:rFonts w:ascii="Times New Roman" w:hAnsi="Times New Roman" w:cs="Times New Roman"/>
        </w:rPr>
        <w:t>Holsteiners</w:t>
      </w:r>
      <w:proofErr w:type="spellEnd"/>
      <w:r>
        <w:rPr>
          <w:rFonts w:ascii="Times New Roman" w:hAnsi="Times New Roman" w:cs="Times New Roman"/>
        </w:rPr>
        <w:t xml:space="preserve"> which mooted the recruitment of 2,000 fellers, sawyers and hauliers for the British timber industry, December 28, 1917; </w:t>
      </w:r>
      <w:r w:rsidR="004178BC">
        <w:rPr>
          <w:rFonts w:ascii="Times New Roman" w:hAnsi="Times New Roman" w:cs="Times New Roman"/>
        </w:rPr>
        <w:t>TNA</w:t>
      </w:r>
      <w:r>
        <w:rPr>
          <w:rFonts w:ascii="Times New Roman" w:hAnsi="Times New Roman" w:cs="Times New Roman"/>
        </w:rPr>
        <w:t>, BT 71/2/</w:t>
      </w:r>
      <w:r w:rsidR="00D47E62">
        <w:rPr>
          <w:rFonts w:ascii="Times New Roman" w:hAnsi="Times New Roman" w:cs="Times New Roman"/>
        </w:rPr>
        <w:t>2</w:t>
      </w:r>
      <w:r>
        <w:rPr>
          <w:rFonts w:ascii="Times New Roman" w:hAnsi="Times New Roman" w:cs="Times New Roman"/>
        </w:rPr>
        <w:t xml:space="preserve">4119, Sir </w:t>
      </w:r>
      <w:proofErr w:type="spellStart"/>
      <w:r>
        <w:rPr>
          <w:rFonts w:ascii="Times New Roman" w:hAnsi="Times New Roman" w:cs="Times New Roman"/>
        </w:rPr>
        <w:t>Bampfylde</w:t>
      </w:r>
      <w:proofErr w:type="spellEnd"/>
      <w:r>
        <w:rPr>
          <w:rFonts w:ascii="Times New Roman" w:hAnsi="Times New Roman" w:cs="Times New Roman"/>
        </w:rPr>
        <w:t xml:space="preserve"> Fuller, </w:t>
      </w:r>
      <w:r w:rsidR="0022330E">
        <w:rPr>
          <w:rFonts w:ascii="Times New Roman" w:hAnsi="Times New Roman" w:cs="Times New Roman"/>
        </w:rPr>
        <w:t>D</w:t>
      </w:r>
      <w:r>
        <w:rPr>
          <w:rFonts w:ascii="Times New Roman" w:hAnsi="Times New Roman" w:cs="Times New Roman"/>
        </w:rPr>
        <w:t xml:space="preserve">irector of Timber Supply Department, to </w:t>
      </w:r>
      <w:r w:rsidR="0094644A">
        <w:rPr>
          <w:rFonts w:ascii="Times New Roman" w:hAnsi="Times New Roman" w:cs="Times New Roman"/>
        </w:rPr>
        <w:t>Stanley</w:t>
      </w:r>
      <w:r>
        <w:rPr>
          <w:rFonts w:ascii="Times New Roman" w:hAnsi="Times New Roman" w:cs="Times New Roman"/>
        </w:rPr>
        <w:t>, April 10, 1917.</w:t>
      </w:r>
    </w:p>
  </w:footnote>
  <w:footnote w:id="61">
    <w:p w14:paraId="493DC795" w14:textId="371911B4" w:rsidR="00667916" w:rsidRPr="00971731" w:rsidRDefault="00667916" w:rsidP="00971731">
      <w:pPr>
        <w:pStyle w:val="FootnoteText"/>
        <w:spacing w:before="120" w:after="120"/>
        <w:rPr>
          <w:rFonts w:ascii="Times New Roman" w:hAnsi="Times New Roman" w:cs="Times New Roman"/>
        </w:rPr>
      </w:pPr>
      <w:r w:rsidRPr="00C06443">
        <w:rPr>
          <w:rStyle w:val="FootnoteReference"/>
          <w:rFonts w:ascii="Times New Roman" w:hAnsi="Times New Roman" w:cs="Times New Roman"/>
        </w:rPr>
        <w:footnoteRef/>
      </w:r>
      <w:r w:rsidRPr="00C06443">
        <w:rPr>
          <w:rFonts w:ascii="Times New Roman" w:hAnsi="Times New Roman" w:cs="Times New Roman"/>
        </w:rPr>
        <w:t xml:space="preserve"> Nicholson,</w:t>
      </w:r>
      <w:r>
        <w:rPr>
          <w:rFonts w:ascii="Times New Roman" w:hAnsi="Times New Roman" w:cs="Times New Roman"/>
        </w:rPr>
        <w:t xml:space="preserve"> </w:t>
      </w:r>
      <w:r>
        <w:rPr>
          <w:rFonts w:ascii="Times New Roman" w:hAnsi="Times New Roman" w:cs="Times New Roman"/>
          <w:i/>
        </w:rPr>
        <w:t>Official History</w:t>
      </w:r>
      <w:r>
        <w:rPr>
          <w:rFonts w:ascii="Times New Roman" w:hAnsi="Times New Roman" w:cs="Times New Roman"/>
        </w:rPr>
        <w:t xml:space="preserve">, p. 500.  Also see Xu </w:t>
      </w:r>
      <w:proofErr w:type="spellStart"/>
      <w:r>
        <w:rPr>
          <w:rFonts w:ascii="Times New Roman" w:hAnsi="Times New Roman" w:cs="Times New Roman"/>
        </w:rPr>
        <w:t>Guoqi</w:t>
      </w:r>
      <w:proofErr w:type="spellEnd"/>
      <w:r>
        <w:rPr>
          <w:rFonts w:ascii="Times New Roman" w:hAnsi="Times New Roman" w:cs="Times New Roman"/>
        </w:rPr>
        <w:t xml:space="preserve">, </w:t>
      </w:r>
      <w:r w:rsidRPr="00421BDD">
        <w:rPr>
          <w:rFonts w:ascii="Times New Roman" w:hAnsi="Times New Roman" w:cs="Times New Roman"/>
          <w:i/>
        </w:rPr>
        <w:t xml:space="preserve">Strangers on the Western Front: Chinese Workers in the Great War </w:t>
      </w:r>
      <w:r>
        <w:rPr>
          <w:rFonts w:ascii="Times New Roman" w:hAnsi="Times New Roman" w:cs="Times New Roman"/>
        </w:rPr>
        <w:t>(Cambridge, MA: Harvard University Press, 2011)</w:t>
      </w:r>
      <w:r w:rsidR="00D9073E">
        <w:rPr>
          <w:rFonts w:ascii="Times New Roman" w:hAnsi="Times New Roman" w:cs="Times New Roman"/>
        </w:rPr>
        <w:t xml:space="preserve">, </w:t>
      </w:r>
      <w:r>
        <w:rPr>
          <w:rFonts w:ascii="Times New Roman" w:hAnsi="Times New Roman" w:cs="Times New Roman"/>
        </w:rPr>
        <w:t xml:space="preserve">for their tremendous wartime accomplishments.  TNA, WO 158/849, </w:t>
      </w:r>
      <w:r w:rsidR="0022330E">
        <w:rPr>
          <w:rFonts w:ascii="Times New Roman" w:hAnsi="Times New Roman" w:cs="Times New Roman"/>
        </w:rPr>
        <w:t>“</w:t>
      </w:r>
      <w:r>
        <w:rPr>
          <w:rFonts w:ascii="Times New Roman" w:hAnsi="Times New Roman" w:cs="Times New Roman"/>
        </w:rPr>
        <w:t xml:space="preserve">Account of </w:t>
      </w:r>
      <w:r w:rsidRPr="00971731">
        <w:rPr>
          <w:rFonts w:ascii="Times New Roman" w:hAnsi="Times New Roman" w:cs="Times New Roman"/>
        </w:rPr>
        <w:t>Branches: France, Belgium and Germany, November 1918 to January 1920 – Director of Forestry</w:t>
      </w:r>
      <w:r w:rsidR="0022330E">
        <w:rPr>
          <w:rFonts w:ascii="Times New Roman" w:hAnsi="Times New Roman" w:cs="Times New Roman"/>
        </w:rPr>
        <w:t>”</w:t>
      </w:r>
      <w:r w:rsidRPr="00971731">
        <w:rPr>
          <w:rFonts w:ascii="Times New Roman" w:hAnsi="Times New Roman" w:cs="Times New Roman"/>
        </w:rPr>
        <w:t xml:space="preserve"> (1920).</w:t>
      </w:r>
    </w:p>
  </w:footnote>
  <w:footnote w:id="62">
    <w:p w14:paraId="1887E731" w14:textId="735A49D5" w:rsidR="00667916" w:rsidRPr="00D928AF" w:rsidRDefault="00667916" w:rsidP="00D928AF">
      <w:pPr>
        <w:pStyle w:val="FootnoteText"/>
        <w:spacing w:before="120" w:after="120"/>
        <w:rPr>
          <w:rFonts w:ascii="Times New Roman" w:hAnsi="Times New Roman" w:cs="Times New Roman"/>
        </w:rPr>
      </w:pPr>
      <w:r w:rsidRPr="00971731">
        <w:rPr>
          <w:rStyle w:val="FootnoteReference"/>
          <w:rFonts w:ascii="Times New Roman" w:hAnsi="Times New Roman" w:cs="Times New Roman"/>
        </w:rPr>
        <w:footnoteRef/>
      </w:r>
      <w:r w:rsidRPr="00971731">
        <w:rPr>
          <w:rFonts w:ascii="Times New Roman" w:hAnsi="Times New Roman" w:cs="Times New Roman"/>
        </w:rPr>
        <w:t xml:space="preserve"> </w:t>
      </w:r>
      <w:r w:rsidR="00F62A1B">
        <w:rPr>
          <w:rFonts w:ascii="Times New Roman" w:hAnsi="Times New Roman" w:cs="Times New Roman"/>
        </w:rPr>
        <w:t xml:space="preserve">Gordon D. Pollock, </w:t>
      </w:r>
      <w:r w:rsidR="00F62A1B" w:rsidRPr="00F62A1B">
        <w:rPr>
          <w:rFonts w:ascii="Times New Roman" w:hAnsi="Times New Roman" w:cs="Times New Roman"/>
          <w:i/>
          <w:iCs/>
        </w:rPr>
        <w:t>Black Soldiers in a White Man</w:t>
      </w:r>
      <w:r w:rsidR="001F3C0F">
        <w:rPr>
          <w:rFonts w:ascii="Times New Roman" w:hAnsi="Times New Roman" w:cs="Times New Roman"/>
          <w:i/>
          <w:iCs/>
        </w:rPr>
        <w:t>’</w:t>
      </w:r>
      <w:r w:rsidR="00F62A1B" w:rsidRPr="00F62A1B">
        <w:rPr>
          <w:rFonts w:ascii="Times New Roman" w:hAnsi="Times New Roman" w:cs="Times New Roman"/>
          <w:i/>
          <w:iCs/>
        </w:rPr>
        <w:t xml:space="preserve">s War: Race, Good Order and Discipline in a Great War </w:t>
      </w:r>
      <w:r w:rsidR="00F62A1B" w:rsidRPr="00D928AF">
        <w:rPr>
          <w:rFonts w:ascii="Times New Roman" w:hAnsi="Times New Roman" w:cs="Times New Roman"/>
          <w:i/>
          <w:iCs/>
        </w:rPr>
        <w:t>Labour Battalion</w:t>
      </w:r>
      <w:r w:rsidR="00F62A1B" w:rsidRPr="00D928AF">
        <w:rPr>
          <w:rFonts w:ascii="Times New Roman" w:hAnsi="Times New Roman" w:cs="Times New Roman"/>
        </w:rPr>
        <w:t xml:space="preserve"> (</w:t>
      </w:r>
      <w:r w:rsidR="009F2203" w:rsidRPr="00D928AF">
        <w:rPr>
          <w:rFonts w:ascii="Times New Roman" w:hAnsi="Times New Roman" w:cs="Times New Roman"/>
        </w:rPr>
        <w:t>Cambridge</w:t>
      </w:r>
      <w:r w:rsidR="00F62A1B" w:rsidRPr="00D928AF">
        <w:rPr>
          <w:rFonts w:ascii="Times New Roman" w:hAnsi="Times New Roman" w:cs="Times New Roman"/>
        </w:rPr>
        <w:t>: Cambridge Scholars Publishing, 2018).</w:t>
      </w:r>
    </w:p>
  </w:footnote>
  <w:footnote w:id="63">
    <w:p w14:paraId="6973D894" w14:textId="6683BD79" w:rsidR="00BE7367" w:rsidRPr="00BB3E30" w:rsidRDefault="00BE7367" w:rsidP="00BB3E30">
      <w:pPr>
        <w:pStyle w:val="FootnoteText"/>
        <w:spacing w:before="120" w:after="120"/>
        <w:rPr>
          <w:rFonts w:ascii="Times New Roman" w:hAnsi="Times New Roman" w:cs="Times New Roman"/>
        </w:rPr>
      </w:pPr>
      <w:r w:rsidRPr="00BB3E30">
        <w:rPr>
          <w:rStyle w:val="FootnoteReference"/>
          <w:rFonts w:ascii="Times New Roman" w:hAnsi="Times New Roman" w:cs="Times New Roman"/>
        </w:rPr>
        <w:footnoteRef/>
      </w:r>
      <w:r w:rsidRPr="00BB3E30">
        <w:rPr>
          <w:rFonts w:ascii="Times New Roman" w:hAnsi="Times New Roman" w:cs="Times New Roman"/>
        </w:rPr>
        <w:t xml:space="preserve"> Bird and Davies, </w:t>
      </w:r>
      <w:r w:rsidRPr="00BB3E30">
        <w:rPr>
          <w:rFonts w:ascii="Times New Roman" w:hAnsi="Times New Roman" w:cs="Times New Roman"/>
          <w:i/>
        </w:rPr>
        <w:t>Canadian Forestry Corps</w:t>
      </w:r>
      <w:r w:rsidRPr="00BB3E30">
        <w:rPr>
          <w:rFonts w:ascii="Times New Roman" w:hAnsi="Times New Roman" w:cs="Times New Roman"/>
        </w:rPr>
        <w:t>, pp. 18-19.</w:t>
      </w:r>
    </w:p>
  </w:footnote>
  <w:footnote w:id="64">
    <w:p w14:paraId="615A3E06" w14:textId="2936FE52" w:rsidR="00BB3E30" w:rsidRPr="00843AA5" w:rsidRDefault="00BB3E30" w:rsidP="00843AA5">
      <w:pPr>
        <w:pStyle w:val="FootnoteText"/>
        <w:spacing w:before="120" w:after="120"/>
        <w:rPr>
          <w:rFonts w:ascii="Times New Roman" w:hAnsi="Times New Roman" w:cs="Times New Roman"/>
        </w:rPr>
      </w:pPr>
      <w:r w:rsidRPr="00843AA5">
        <w:rPr>
          <w:rStyle w:val="FootnoteReference"/>
          <w:rFonts w:ascii="Times New Roman" w:hAnsi="Times New Roman" w:cs="Times New Roman"/>
        </w:rPr>
        <w:footnoteRef/>
      </w:r>
      <w:r w:rsidRPr="00843AA5">
        <w:rPr>
          <w:rFonts w:ascii="Times New Roman" w:hAnsi="Times New Roman" w:cs="Times New Roman"/>
        </w:rPr>
        <w:t xml:space="preserve"> DHC, 3830M/F/13, diary of Dorothy Holman, June 1917-February 1918, 7 August 1918</w:t>
      </w:r>
      <w:r w:rsidR="00C5095F">
        <w:rPr>
          <w:rFonts w:ascii="Times New Roman" w:hAnsi="Times New Roman" w:cs="Times New Roman"/>
        </w:rPr>
        <w:t>.</w:t>
      </w:r>
    </w:p>
  </w:footnote>
  <w:footnote w:id="65">
    <w:p w14:paraId="3B76D34E" w14:textId="53D9D49F" w:rsidR="00843AA5" w:rsidRPr="00843AA5" w:rsidRDefault="00843AA5" w:rsidP="00843AA5">
      <w:pPr>
        <w:pStyle w:val="FootnoteText"/>
        <w:spacing w:before="120" w:after="120"/>
        <w:rPr>
          <w:rFonts w:ascii="Times New Roman" w:hAnsi="Times New Roman" w:cs="Times New Roman"/>
        </w:rPr>
      </w:pPr>
      <w:r w:rsidRPr="00843AA5">
        <w:rPr>
          <w:rStyle w:val="FootnoteReference"/>
          <w:rFonts w:ascii="Times New Roman" w:hAnsi="Times New Roman" w:cs="Times New Roman"/>
        </w:rPr>
        <w:footnoteRef/>
      </w:r>
      <w:r w:rsidRPr="00843AA5">
        <w:rPr>
          <w:rFonts w:ascii="Times New Roman" w:hAnsi="Times New Roman" w:cs="Times New Roman"/>
        </w:rPr>
        <w:t xml:space="preserve"> </w:t>
      </w:r>
      <w:r w:rsidRPr="00843AA5">
        <w:rPr>
          <w:rFonts w:ascii="Times New Roman" w:hAnsi="Times New Roman" w:cs="Times New Roman"/>
          <w:i/>
          <w:iCs/>
        </w:rPr>
        <w:t>The Times</w:t>
      </w:r>
      <w:r>
        <w:rPr>
          <w:rFonts w:ascii="Times New Roman" w:hAnsi="Times New Roman" w:cs="Times New Roman"/>
        </w:rPr>
        <w:t>, ‘Yeomen of the Axe’, July 10, 1916.</w:t>
      </w:r>
    </w:p>
  </w:footnote>
  <w:footnote w:id="66">
    <w:p w14:paraId="28B4553E" w14:textId="7D0C59E2" w:rsidR="00C5095F" w:rsidRPr="0055115F" w:rsidRDefault="00C5095F" w:rsidP="00C5095F">
      <w:pPr>
        <w:pStyle w:val="FootnoteText"/>
        <w:spacing w:before="120" w:after="120"/>
        <w:rPr>
          <w:rFonts w:ascii="Times New Roman" w:hAnsi="Times New Roman" w:cs="Times New Roman"/>
        </w:rPr>
      </w:pPr>
      <w:r w:rsidRPr="00BB3E30">
        <w:rPr>
          <w:rStyle w:val="FootnoteReference"/>
          <w:rFonts w:ascii="Times New Roman" w:hAnsi="Times New Roman" w:cs="Times New Roman"/>
        </w:rPr>
        <w:footnoteRef/>
      </w:r>
      <w:r w:rsidRPr="00BB3E30">
        <w:rPr>
          <w:rFonts w:ascii="Times New Roman" w:hAnsi="Times New Roman" w:cs="Times New Roman"/>
        </w:rPr>
        <w:t xml:space="preserve"> </w:t>
      </w:r>
      <w:bookmarkStart w:id="16" w:name="_Hlk44427700"/>
      <w:r w:rsidRPr="00BB3E30">
        <w:rPr>
          <w:rFonts w:ascii="Times New Roman" w:hAnsi="Times New Roman" w:cs="Times New Roman"/>
        </w:rPr>
        <w:t>DHC,</w:t>
      </w:r>
      <w:r w:rsidRPr="00BE7367">
        <w:rPr>
          <w:rFonts w:ascii="Times New Roman" w:hAnsi="Times New Roman" w:cs="Times New Roman"/>
        </w:rPr>
        <w:t xml:space="preserve"> 3830M</w:t>
      </w:r>
      <w:r w:rsidRPr="0055115F">
        <w:rPr>
          <w:rFonts w:ascii="Times New Roman" w:hAnsi="Times New Roman" w:cs="Times New Roman"/>
        </w:rPr>
        <w:t>/F</w:t>
      </w:r>
      <w:r>
        <w:rPr>
          <w:rFonts w:ascii="Times New Roman" w:hAnsi="Times New Roman" w:cs="Times New Roman"/>
        </w:rPr>
        <w:t>/</w:t>
      </w:r>
      <w:r w:rsidRPr="0055115F">
        <w:rPr>
          <w:rFonts w:ascii="Times New Roman" w:hAnsi="Times New Roman" w:cs="Times New Roman"/>
        </w:rPr>
        <w:t>13, Holman</w:t>
      </w:r>
      <w:r w:rsidR="00F45CA8">
        <w:rPr>
          <w:rFonts w:ascii="Times New Roman" w:hAnsi="Times New Roman" w:cs="Times New Roman"/>
        </w:rPr>
        <w:t xml:space="preserve"> diary</w:t>
      </w:r>
      <w:r w:rsidRPr="0055115F">
        <w:rPr>
          <w:rFonts w:ascii="Times New Roman" w:hAnsi="Times New Roman" w:cs="Times New Roman"/>
        </w:rPr>
        <w:t xml:space="preserve">, </w:t>
      </w:r>
      <w:r>
        <w:rPr>
          <w:rFonts w:ascii="Times New Roman" w:hAnsi="Times New Roman" w:cs="Times New Roman"/>
        </w:rPr>
        <w:t xml:space="preserve">7 </w:t>
      </w:r>
      <w:r w:rsidRPr="0055115F">
        <w:rPr>
          <w:rFonts w:ascii="Times New Roman" w:hAnsi="Times New Roman" w:cs="Times New Roman"/>
        </w:rPr>
        <w:t>August 1918</w:t>
      </w:r>
      <w:bookmarkEnd w:id="16"/>
      <w:r w:rsidRPr="0055115F">
        <w:rPr>
          <w:rFonts w:ascii="Times New Roman" w:hAnsi="Times New Roman" w:cs="Times New Roman"/>
        </w:rPr>
        <w:t>.</w:t>
      </w:r>
    </w:p>
  </w:footnote>
  <w:footnote w:id="67">
    <w:p w14:paraId="621E7239" w14:textId="6570A06A" w:rsidR="00667916" w:rsidRPr="00CB7DC2" w:rsidRDefault="00667916" w:rsidP="00CB7DC2">
      <w:pPr>
        <w:pStyle w:val="FootnoteText"/>
        <w:spacing w:before="120" w:after="120"/>
        <w:rPr>
          <w:rFonts w:ascii="Times New Roman" w:hAnsi="Times New Roman" w:cs="Times New Roman"/>
        </w:rPr>
      </w:pPr>
      <w:r w:rsidRPr="00971731">
        <w:rPr>
          <w:rStyle w:val="FootnoteReference"/>
          <w:rFonts w:ascii="Times New Roman" w:hAnsi="Times New Roman" w:cs="Times New Roman"/>
        </w:rPr>
        <w:footnoteRef/>
      </w:r>
      <w:r w:rsidRPr="00971731">
        <w:rPr>
          <w:rFonts w:ascii="Times New Roman" w:hAnsi="Times New Roman" w:cs="Times New Roman"/>
        </w:rPr>
        <w:t xml:space="preserve"> </w:t>
      </w:r>
      <w:r w:rsidRPr="00971731">
        <w:rPr>
          <w:rFonts w:ascii="Times New Roman" w:hAnsi="Times New Roman" w:cs="Times New Roman"/>
          <w:i/>
        </w:rPr>
        <w:t>Western Times</w:t>
      </w:r>
      <w:r>
        <w:rPr>
          <w:rFonts w:ascii="Times New Roman" w:hAnsi="Times New Roman" w:cs="Times New Roman"/>
        </w:rPr>
        <w:t xml:space="preserve">, August 6, 1916.  See Stuart Drabble and John Ellis, </w:t>
      </w:r>
      <w:r w:rsidR="0022330E">
        <w:rPr>
          <w:rFonts w:ascii="Times New Roman" w:hAnsi="Times New Roman" w:cs="Times New Roman"/>
        </w:rPr>
        <w:t>“</w:t>
      </w:r>
      <w:r>
        <w:rPr>
          <w:rFonts w:ascii="Times New Roman" w:hAnsi="Times New Roman" w:cs="Times New Roman"/>
        </w:rPr>
        <w:t>Stover Park in the Great War 1914-</w:t>
      </w:r>
      <w:r w:rsidRPr="00CB7DC2">
        <w:rPr>
          <w:rFonts w:ascii="Times New Roman" w:hAnsi="Times New Roman" w:cs="Times New Roman"/>
        </w:rPr>
        <w:t>1918 and the post war years to 1931</w:t>
      </w:r>
      <w:r w:rsidR="0022330E">
        <w:rPr>
          <w:rFonts w:ascii="Times New Roman" w:hAnsi="Times New Roman" w:cs="Times New Roman"/>
        </w:rPr>
        <w:t>”</w:t>
      </w:r>
      <w:r w:rsidRPr="00CB7DC2">
        <w:rPr>
          <w:rFonts w:ascii="Times New Roman" w:hAnsi="Times New Roman" w:cs="Times New Roman"/>
        </w:rPr>
        <w:t xml:space="preserve"> (</w:t>
      </w:r>
      <w:r>
        <w:rPr>
          <w:rFonts w:ascii="Times New Roman" w:hAnsi="Times New Roman" w:cs="Times New Roman"/>
        </w:rPr>
        <w:t xml:space="preserve">Newton Abbot: privately published, </w:t>
      </w:r>
      <w:r w:rsidRPr="00CB7DC2">
        <w:rPr>
          <w:rFonts w:ascii="Times New Roman" w:hAnsi="Times New Roman" w:cs="Times New Roman"/>
        </w:rPr>
        <w:t>2016), for an insight into the history of this estate and its environs.</w:t>
      </w:r>
    </w:p>
  </w:footnote>
  <w:footnote w:id="68">
    <w:p w14:paraId="2B42612F" w14:textId="697BC705" w:rsidR="00667916" w:rsidRPr="00CB7DC2" w:rsidRDefault="00667916" w:rsidP="00CB7DC2">
      <w:pPr>
        <w:pStyle w:val="FootnoteText"/>
        <w:spacing w:before="120" w:after="120"/>
        <w:rPr>
          <w:rFonts w:ascii="Times New Roman" w:hAnsi="Times New Roman" w:cs="Times New Roman"/>
        </w:rPr>
      </w:pPr>
      <w:r w:rsidRPr="00CB7DC2">
        <w:rPr>
          <w:rStyle w:val="FootnoteReference"/>
          <w:rFonts w:ascii="Times New Roman" w:hAnsi="Times New Roman" w:cs="Times New Roman"/>
        </w:rPr>
        <w:footnoteRef/>
      </w:r>
      <w:r w:rsidRPr="00CB7DC2">
        <w:rPr>
          <w:rFonts w:ascii="Times New Roman" w:hAnsi="Times New Roman" w:cs="Times New Roman"/>
        </w:rPr>
        <w:t xml:space="preserve"> </w:t>
      </w:r>
      <w:r>
        <w:rPr>
          <w:rFonts w:ascii="Times New Roman" w:hAnsi="Times New Roman" w:cs="Times New Roman"/>
        </w:rPr>
        <w:t xml:space="preserve">R. G. Moyle and Doug </w:t>
      </w:r>
      <w:proofErr w:type="spellStart"/>
      <w:r>
        <w:rPr>
          <w:rFonts w:ascii="Times New Roman" w:hAnsi="Times New Roman" w:cs="Times New Roman"/>
        </w:rPr>
        <w:t>Owram</w:t>
      </w:r>
      <w:proofErr w:type="spellEnd"/>
      <w:r>
        <w:rPr>
          <w:rFonts w:ascii="Times New Roman" w:hAnsi="Times New Roman" w:cs="Times New Roman"/>
        </w:rPr>
        <w:t xml:space="preserve">, </w:t>
      </w:r>
      <w:r w:rsidRPr="00244A67">
        <w:rPr>
          <w:rFonts w:ascii="Times New Roman" w:hAnsi="Times New Roman" w:cs="Times New Roman"/>
          <w:i/>
        </w:rPr>
        <w:t>Imperial Dreams and Colonial Realities: British Views of Canada, 1880-1914</w:t>
      </w:r>
      <w:r>
        <w:rPr>
          <w:rFonts w:ascii="Times New Roman" w:hAnsi="Times New Roman" w:cs="Times New Roman"/>
        </w:rPr>
        <w:t xml:space="preserve"> (Toronto: University of Toronto Press, 1988), chapters 2 and 3</w:t>
      </w:r>
      <w:r w:rsidR="00AB7981">
        <w:rPr>
          <w:rFonts w:ascii="Times New Roman" w:hAnsi="Times New Roman" w:cs="Times New Roman"/>
        </w:rPr>
        <w:t xml:space="preserve">.  </w:t>
      </w:r>
      <w:r>
        <w:rPr>
          <w:rFonts w:ascii="Times New Roman" w:hAnsi="Times New Roman" w:cs="Times New Roman"/>
        </w:rPr>
        <w:t xml:space="preserve">Canadian wartime propaganda did not dispel these stereotypes of the </w:t>
      </w:r>
      <w:r w:rsidR="0022330E">
        <w:rPr>
          <w:rFonts w:ascii="Times New Roman" w:hAnsi="Times New Roman" w:cs="Times New Roman"/>
        </w:rPr>
        <w:t>“</w:t>
      </w:r>
      <w:r>
        <w:rPr>
          <w:rFonts w:ascii="Times New Roman" w:hAnsi="Times New Roman" w:cs="Times New Roman"/>
        </w:rPr>
        <w:t>fighting Canucks,</w:t>
      </w:r>
      <w:r w:rsidR="0022330E">
        <w:rPr>
          <w:rFonts w:ascii="Times New Roman" w:hAnsi="Times New Roman" w:cs="Times New Roman"/>
        </w:rPr>
        <w:t>”</w:t>
      </w:r>
      <w:r>
        <w:rPr>
          <w:rFonts w:ascii="Times New Roman" w:hAnsi="Times New Roman" w:cs="Times New Roman"/>
        </w:rPr>
        <w:t xml:space="preserve"> despite the stark reality that for the first two years British- and foreign-born migrants outnumbered Canadian-born recruits in the CEF.</w:t>
      </w:r>
    </w:p>
  </w:footnote>
  <w:footnote w:id="69">
    <w:p w14:paraId="4510DF68" w14:textId="6B980F66" w:rsidR="00667916" w:rsidRPr="007F5990" w:rsidRDefault="00667916" w:rsidP="00CB7DC2">
      <w:pPr>
        <w:pStyle w:val="FootnoteText"/>
        <w:spacing w:before="120" w:after="120"/>
        <w:rPr>
          <w:rFonts w:ascii="Times New Roman" w:hAnsi="Times New Roman" w:cs="Times New Roman"/>
        </w:rPr>
      </w:pPr>
      <w:r w:rsidRPr="00CB7DC2">
        <w:rPr>
          <w:rStyle w:val="FootnoteReference"/>
          <w:rFonts w:ascii="Times New Roman" w:hAnsi="Times New Roman" w:cs="Times New Roman"/>
        </w:rPr>
        <w:footnoteRef/>
      </w:r>
      <w:r w:rsidRPr="00CB7DC2">
        <w:rPr>
          <w:rFonts w:ascii="Times New Roman" w:hAnsi="Times New Roman" w:cs="Times New Roman"/>
        </w:rPr>
        <w:t xml:space="preserve"> </w:t>
      </w:r>
      <w:r w:rsidRPr="00CB7DC2">
        <w:rPr>
          <w:rFonts w:ascii="Times New Roman" w:hAnsi="Times New Roman" w:cs="Times New Roman"/>
          <w:i/>
        </w:rPr>
        <w:t>Bath Chronicle</w:t>
      </w:r>
      <w:r>
        <w:rPr>
          <w:rFonts w:ascii="Times New Roman" w:hAnsi="Times New Roman" w:cs="Times New Roman"/>
        </w:rPr>
        <w:t xml:space="preserve">, August 12, 1916. </w:t>
      </w:r>
    </w:p>
  </w:footnote>
  <w:footnote w:id="70">
    <w:p w14:paraId="348C1F76" w14:textId="180BACAB" w:rsidR="00667916" w:rsidRPr="007F5990" w:rsidRDefault="00667916" w:rsidP="007F5990">
      <w:pPr>
        <w:pStyle w:val="FootnoteText"/>
        <w:spacing w:before="120" w:after="120"/>
        <w:rPr>
          <w:rFonts w:ascii="Times New Roman" w:hAnsi="Times New Roman" w:cs="Times New Roman"/>
        </w:rPr>
      </w:pPr>
      <w:r w:rsidRPr="007F5990">
        <w:rPr>
          <w:rStyle w:val="FootnoteReference"/>
          <w:rFonts w:ascii="Times New Roman" w:hAnsi="Times New Roman" w:cs="Times New Roman"/>
        </w:rPr>
        <w:footnoteRef/>
      </w:r>
      <w:r w:rsidRPr="007F5990">
        <w:rPr>
          <w:rFonts w:ascii="Times New Roman" w:hAnsi="Times New Roman" w:cs="Times New Roman"/>
        </w:rPr>
        <w:t xml:space="preserve"> </w:t>
      </w:r>
      <w:r w:rsidRPr="000253F6">
        <w:rPr>
          <w:rFonts w:ascii="Times New Roman" w:hAnsi="Times New Roman" w:cs="Times New Roman"/>
          <w:i/>
        </w:rPr>
        <w:t>Daily Mirror</w:t>
      </w:r>
      <w:r>
        <w:rPr>
          <w:rFonts w:ascii="Times New Roman" w:hAnsi="Times New Roman" w:cs="Times New Roman"/>
        </w:rPr>
        <w:t xml:space="preserve">, August 22, 1916; LAC, RG 150, Accession 1992-93/166, box 4737-2, digitized service file for Private John </w:t>
      </w:r>
      <w:proofErr w:type="spellStart"/>
      <w:r>
        <w:rPr>
          <w:rFonts w:ascii="Times New Roman" w:hAnsi="Times New Roman" w:cs="Times New Roman"/>
        </w:rPr>
        <w:t>Jacko</w:t>
      </w:r>
      <w:proofErr w:type="spellEnd"/>
      <w:r>
        <w:rPr>
          <w:rFonts w:ascii="Times New Roman" w:hAnsi="Times New Roman" w:cs="Times New Roman"/>
        </w:rPr>
        <w:t xml:space="preserve">.  My thanks to Richard Batten for the reference to the </w:t>
      </w:r>
      <w:r w:rsidRPr="00A04385">
        <w:rPr>
          <w:rFonts w:ascii="Times New Roman" w:hAnsi="Times New Roman" w:cs="Times New Roman"/>
          <w:i/>
        </w:rPr>
        <w:t>Daily Mirror</w:t>
      </w:r>
      <w:r>
        <w:rPr>
          <w:rFonts w:ascii="Times New Roman" w:hAnsi="Times New Roman" w:cs="Times New Roman"/>
        </w:rPr>
        <w:t xml:space="preserve"> photograph.</w:t>
      </w:r>
    </w:p>
  </w:footnote>
  <w:footnote w:id="71">
    <w:p w14:paraId="54203480" w14:textId="247B9D52" w:rsidR="003435D8" w:rsidRPr="008F62C3" w:rsidRDefault="003435D8" w:rsidP="003435D8">
      <w:pPr>
        <w:pStyle w:val="FootnoteText"/>
        <w:spacing w:before="120" w:after="120"/>
        <w:rPr>
          <w:rFonts w:ascii="Times New Roman" w:hAnsi="Times New Roman" w:cs="Times New Roman"/>
        </w:rPr>
      </w:pPr>
      <w:r w:rsidRPr="008F62C3">
        <w:rPr>
          <w:rStyle w:val="FootnoteReference"/>
          <w:rFonts w:ascii="Times New Roman" w:hAnsi="Times New Roman" w:cs="Times New Roman"/>
        </w:rPr>
        <w:footnoteRef/>
      </w:r>
      <w:r w:rsidRPr="008F62C3">
        <w:rPr>
          <w:rFonts w:ascii="Times New Roman" w:hAnsi="Times New Roman" w:cs="Times New Roman"/>
        </w:rPr>
        <w:t xml:space="preserve"> </w:t>
      </w:r>
      <w:r>
        <w:rPr>
          <w:rFonts w:ascii="Times New Roman" w:hAnsi="Times New Roman" w:cs="Times New Roman"/>
        </w:rPr>
        <w:t>LAC, RG 150, Accession 1992-93/166, box 1069-46, digitized service file for Private W. R. Brimblecombe.</w:t>
      </w:r>
    </w:p>
  </w:footnote>
  <w:footnote w:id="72">
    <w:p w14:paraId="627911D7" w14:textId="663955BF" w:rsidR="00667916" w:rsidRPr="00AE0A8D" w:rsidRDefault="00667916" w:rsidP="00AE0A8D">
      <w:pPr>
        <w:pStyle w:val="FootnoteText"/>
        <w:spacing w:before="120" w:after="120"/>
        <w:rPr>
          <w:rFonts w:ascii="Times New Roman" w:hAnsi="Times New Roman" w:cs="Times New Roman"/>
        </w:rPr>
      </w:pPr>
      <w:r w:rsidRPr="00AE0A8D">
        <w:rPr>
          <w:rStyle w:val="FootnoteReference"/>
          <w:rFonts w:ascii="Times New Roman" w:hAnsi="Times New Roman" w:cs="Times New Roman"/>
        </w:rPr>
        <w:footnoteRef/>
      </w:r>
      <w:r w:rsidRPr="00AE0A8D">
        <w:rPr>
          <w:rFonts w:ascii="Times New Roman" w:hAnsi="Times New Roman" w:cs="Times New Roman"/>
        </w:rPr>
        <w:t xml:space="preserve"> </w:t>
      </w:r>
      <w:r>
        <w:rPr>
          <w:rFonts w:ascii="Times New Roman" w:hAnsi="Times New Roman" w:cs="Times New Roman"/>
        </w:rPr>
        <w:t xml:space="preserve">David W. Love, </w:t>
      </w:r>
      <w:r w:rsidRPr="00BC4EA5">
        <w:rPr>
          <w:rFonts w:ascii="Times New Roman" w:hAnsi="Times New Roman" w:cs="Times New Roman"/>
          <w:i/>
        </w:rPr>
        <w:t>A Nation in Making. The Organ</w:t>
      </w:r>
      <w:r w:rsidR="009D4DFC">
        <w:rPr>
          <w:rFonts w:ascii="Times New Roman" w:hAnsi="Times New Roman" w:cs="Times New Roman"/>
          <w:i/>
        </w:rPr>
        <w:t>ization</w:t>
      </w:r>
      <w:r w:rsidRPr="00BC4EA5">
        <w:rPr>
          <w:rFonts w:ascii="Times New Roman" w:hAnsi="Times New Roman" w:cs="Times New Roman"/>
          <w:i/>
        </w:rPr>
        <w:t xml:space="preserve"> and Administration of the Canadian Military during the First World War</w:t>
      </w:r>
      <w:r>
        <w:rPr>
          <w:rFonts w:ascii="Times New Roman" w:hAnsi="Times New Roman" w:cs="Times New Roman"/>
        </w:rPr>
        <w:t xml:space="preserve">, vol. 1 (Ottawa: Service Publications, 2012), pp. 165-74 for an excellent structural outline of the CFC. </w:t>
      </w:r>
    </w:p>
  </w:footnote>
  <w:footnote w:id="73">
    <w:p w14:paraId="3430F48F" w14:textId="63588559" w:rsidR="00667916" w:rsidRPr="00AE0A8D" w:rsidRDefault="00667916" w:rsidP="00AE0A8D">
      <w:pPr>
        <w:pStyle w:val="FootnoteText"/>
        <w:spacing w:before="120" w:after="120"/>
        <w:rPr>
          <w:rFonts w:ascii="Times New Roman" w:hAnsi="Times New Roman" w:cs="Times New Roman"/>
        </w:rPr>
      </w:pPr>
      <w:r w:rsidRPr="00AE0A8D">
        <w:rPr>
          <w:rStyle w:val="FootnoteReference"/>
          <w:rFonts w:ascii="Times New Roman" w:hAnsi="Times New Roman" w:cs="Times New Roman"/>
        </w:rPr>
        <w:footnoteRef/>
      </w:r>
      <w:r w:rsidRPr="00AE0A8D">
        <w:rPr>
          <w:rFonts w:ascii="Times New Roman" w:hAnsi="Times New Roman" w:cs="Times New Roman"/>
        </w:rPr>
        <w:t xml:space="preserve"> </w:t>
      </w:r>
      <w:r>
        <w:rPr>
          <w:rFonts w:ascii="Times New Roman" w:hAnsi="Times New Roman" w:cs="Times New Roman"/>
        </w:rPr>
        <w:t xml:space="preserve">Tim Cook and Anna England, </w:t>
      </w:r>
      <w:r w:rsidR="0022330E">
        <w:rPr>
          <w:rFonts w:ascii="Times New Roman" w:hAnsi="Times New Roman" w:cs="Times New Roman"/>
        </w:rPr>
        <w:t>“</w:t>
      </w:r>
      <w:r>
        <w:rPr>
          <w:rFonts w:ascii="Times New Roman" w:hAnsi="Times New Roman" w:cs="Times New Roman"/>
        </w:rPr>
        <w:t>Munnings and the Canadians</w:t>
      </w:r>
      <w:r w:rsidR="0022330E">
        <w:rPr>
          <w:rFonts w:ascii="Times New Roman" w:hAnsi="Times New Roman" w:cs="Times New Roman"/>
        </w:rPr>
        <w:t>,”</w:t>
      </w:r>
      <w:r>
        <w:rPr>
          <w:rFonts w:ascii="Times New Roman" w:hAnsi="Times New Roman" w:cs="Times New Roman"/>
        </w:rPr>
        <w:t xml:space="preserve"> </w:t>
      </w:r>
      <w:r w:rsidRPr="00AE0A8D">
        <w:rPr>
          <w:rFonts w:ascii="Times New Roman" w:hAnsi="Times New Roman" w:cs="Times New Roman"/>
          <w:i/>
        </w:rPr>
        <w:t>Canadian Military History</w:t>
      </w:r>
      <w:r>
        <w:rPr>
          <w:rFonts w:ascii="Times New Roman" w:hAnsi="Times New Roman" w:cs="Times New Roman"/>
        </w:rPr>
        <w:t>, vol. 27, issue 2 (2018), pp. 21-2.</w:t>
      </w:r>
    </w:p>
  </w:footnote>
  <w:footnote w:id="74">
    <w:p w14:paraId="5857BFA6" w14:textId="6E8C8939" w:rsidR="00667916" w:rsidRPr="00212580" w:rsidRDefault="00667916" w:rsidP="00212580">
      <w:pPr>
        <w:pStyle w:val="FootnoteText"/>
        <w:spacing w:before="120" w:after="120"/>
        <w:rPr>
          <w:rFonts w:ascii="Times New Roman" w:hAnsi="Times New Roman" w:cs="Times New Roman"/>
        </w:rPr>
      </w:pPr>
      <w:r w:rsidRPr="00212580">
        <w:rPr>
          <w:rStyle w:val="FootnoteReference"/>
          <w:rFonts w:ascii="Times New Roman" w:hAnsi="Times New Roman" w:cs="Times New Roman"/>
        </w:rPr>
        <w:footnoteRef/>
      </w:r>
      <w:r w:rsidRPr="00212580">
        <w:rPr>
          <w:rFonts w:ascii="Times New Roman" w:hAnsi="Times New Roman" w:cs="Times New Roman"/>
        </w:rPr>
        <w:t xml:space="preserve"> LAC, Sir Robert Borden papers, MG 26-H</w:t>
      </w:r>
      <w:r w:rsidR="00B92002">
        <w:rPr>
          <w:rFonts w:ascii="Times New Roman" w:hAnsi="Times New Roman" w:cs="Times New Roman"/>
        </w:rPr>
        <w:t xml:space="preserve"> 1</w:t>
      </w:r>
      <w:r w:rsidR="00962A92">
        <w:rPr>
          <w:rFonts w:ascii="Times New Roman" w:hAnsi="Times New Roman" w:cs="Times New Roman"/>
        </w:rPr>
        <w:t>(</w:t>
      </w:r>
      <w:r w:rsidR="00B92002">
        <w:rPr>
          <w:rFonts w:ascii="Times New Roman" w:hAnsi="Times New Roman" w:cs="Times New Roman"/>
        </w:rPr>
        <w:t>c</w:t>
      </w:r>
      <w:r w:rsidR="00962A92">
        <w:rPr>
          <w:rFonts w:ascii="Times New Roman" w:hAnsi="Times New Roman" w:cs="Times New Roman"/>
        </w:rPr>
        <w:t>)</w:t>
      </w:r>
      <w:r w:rsidRPr="00212580">
        <w:rPr>
          <w:rFonts w:ascii="Times New Roman" w:hAnsi="Times New Roman" w:cs="Times New Roman"/>
        </w:rPr>
        <w:t xml:space="preserve">, reel C-4398, vol. 210, RLB 1025, </w:t>
      </w:r>
      <w:proofErr w:type="spellStart"/>
      <w:r w:rsidRPr="00212580">
        <w:rPr>
          <w:rFonts w:ascii="Times New Roman" w:hAnsi="Times New Roman" w:cs="Times New Roman"/>
        </w:rPr>
        <w:t>fols</w:t>
      </w:r>
      <w:proofErr w:type="spellEnd"/>
      <w:r w:rsidRPr="00212580">
        <w:rPr>
          <w:rFonts w:ascii="Times New Roman" w:hAnsi="Times New Roman" w:cs="Times New Roman"/>
        </w:rPr>
        <w:t xml:space="preserve">. 118359-60 </w:t>
      </w:r>
      <w:r>
        <w:rPr>
          <w:rFonts w:ascii="Times New Roman" w:hAnsi="Times New Roman" w:cs="Times New Roman"/>
        </w:rPr>
        <w:t xml:space="preserve">and 118390, </w:t>
      </w:r>
      <w:proofErr w:type="spellStart"/>
      <w:r>
        <w:rPr>
          <w:rFonts w:ascii="Times New Roman" w:hAnsi="Times New Roman" w:cs="Times New Roman"/>
        </w:rPr>
        <w:t>Perley</w:t>
      </w:r>
      <w:proofErr w:type="spellEnd"/>
      <w:r>
        <w:rPr>
          <w:rFonts w:ascii="Times New Roman" w:hAnsi="Times New Roman" w:cs="Times New Roman"/>
        </w:rPr>
        <w:t xml:space="preserve"> to Borden, </w:t>
      </w:r>
      <w:r w:rsidRPr="00212580">
        <w:rPr>
          <w:rFonts w:ascii="Times New Roman" w:hAnsi="Times New Roman" w:cs="Times New Roman"/>
        </w:rPr>
        <w:t xml:space="preserve">December </w:t>
      </w:r>
      <w:r>
        <w:rPr>
          <w:rFonts w:ascii="Times New Roman" w:hAnsi="Times New Roman" w:cs="Times New Roman"/>
        </w:rPr>
        <w:t xml:space="preserve">23, 1916, and Borden’s reply, </w:t>
      </w:r>
      <w:r w:rsidRPr="00212580">
        <w:rPr>
          <w:rFonts w:ascii="Times New Roman" w:hAnsi="Times New Roman" w:cs="Times New Roman"/>
        </w:rPr>
        <w:t xml:space="preserve">January </w:t>
      </w:r>
      <w:r>
        <w:rPr>
          <w:rFonts w:ascii="Times New Roman" w:hAnsi="Times New Roman" w:cs="Times New Roman"/>
        </w:rPr>
        <w:t xml:space="preserve">3, </w:t>
      </w:r>
      <w:r w:rsidRPr="00212580">
        <w:rPr>
          <w:rFonts w:ascii="Times New Roman" w:hAnsi="Times New Roman" w:cs="Times New Roman"/>
        </w:rPr>
        <w:t>1917.</w:t>
      </w:r>
      <w:r>
        <w:rPr>
          <w:rFonts w:ascii="Times New Roman" w:hAnsi="Times New Roman" w:cs="Times New Roman"/>
        </w:rPr>
        <w:t xml:space="preserve"> </w:t>
      </w:r>
    </w:p>
  </w:footnote>
  <w:footnote w:id="75">
    <w:p w14:paraId="27D0191B" w14:textId="4160598C" w:rsidR="000D00D6" w:rsidRPr="001B3833" w:rsidRDefault="000D00D6" w:rsidP="001B3833">
      <w:pPr>
        <w:pStyle w:val="FootnoteText"/>
        <w:spacing w:before="120" w:after="120"/>
        <w:rPr>
          <w:rFonts w:ascii="Times New Roman" w:hAnsi="Times New Roman" w:cs="Times New Roman"/>
        </w:rPr>
      </w:pPr>
      <w:r w:rsidRPr="001B3833">
        <w:rPr>
          <w:rStyle w:val="FootnoteReference"/>
          <w:rFonts w:ascii="Times New Roman" w:hAnsi="Times New Roman" w:cs="Times New Roman"/>
        </w:rPr>
        <w:footnoteRef/>
      </w:r>
      <w:r w:rsidRPr="001B3833">
        <w:rPr>
          <w:rFonts w:ascii="Times New Roman" w:hAnsi="Times New Roman" w:cs="Times New Roman"/>
        </w:rPr>
        <w:t xml:space="preserve"> </w:t>
      </w:r>
      <w:r w:rsidR="00B422E9" w:rsidRPr="001B3833">
        <w:rPr>
          <w:rFonts w:ascii="Times New Roman" w:hAnsi="Times New Roman" w:cs="Times New Roman"/>
        </w:rPr>
        <w:t xml:space="preserve">Ibid., </w:t>
      </w:r>
      <w:r w:rsidR="001B3833">
        <w:rPr>
          <w:rFonts w:ascii="Times New Roman" w:hAnsi="Times New Roman" w:cs="Times New Roman"/>
        </w:rPr>
        <w:t xml:space="preserve">McDougall to Major-General Sir Sam Hughes, Minister of Militia, June 29, 1916, </w:t>
      </w:r>
      <w:proofErr w:type="spellStart"/>
      <w:r w:rsidR="001B3833">
        <w:rPr>
          <w:rFonts w:ascii="Times New Roman" w:hAnsi="Times New Roman" w:cs="Times New Roman"/>
        </w:rPr>
        <w:t>fols</w:t>
      </w:r>
      <w:proofErr w:type="spellEnd"/>
      <w:r w:rsidR="001B3833">
        <w:rPr>
          <w:rFonts w:ascii="Times New Roman" w:hAnsi="Times New Roman" w:cs="Times New Roman"/>
        </w:rPr>
        <w:t>. 118321-11832</w:t>
      </w:r>
      <w:r w:rsidR="009A767F">
        <w:rPr>
          <w:rFonts w:ascii="Times New Roman" w:hAnsi="Times New Roman" w:cs="Times New Roman"/>
        </w:rPr>
        <w:t>8</w:t>
      </w:r>
      <w:r w:rsidR="001B3833">
        <w:rPr>
          <w:rFonts w:ascii="Times New Roman" w:hAnsi="Times New Roman" w:cs="Times New Roman"/>
        </w:rPr>
        <w:t>.</w:t>
      </w:r>
    </w:p>
  </w:footnote>
  <w:footnote w:id="76">
    <w:p w14:paraId="7951FB24" w14:textId="32BEC209" w:rsidR="001B3833" w:rsidRPr="00A42F90" w:rsidRDefault="001B3833" w:rsidP="00A42F90">
      <w:pPr>
        <w:pStyle w:val="FootnoteText"/>
        <w:spacing w:before="120" w:after="120"/>
        <w:rPr>
          <w:rFonts w:ascii="Times New Roman" w:hAnsi="Times New Roman" w:cs="Times New Roman"/>
        </w:rPr>
      </w:pPr>
      <w:r w:rsidRPr="00A42F90">
        <w:rPr>
          <w:rStyle w:val="FootnoteReference"/>
          <w:rFonts w:ascii="Times New Roman" w:hAnsi="Times New Roman" w:cs="Times New Roman"/>
        </w:rPr>
        <w:footnoteRef/>
      </w:r>
      <w:r w:rsidRPr="00A42F90">
        <w:rPr>
          <w:rFonts w:ascii="Times New Roman" w:hAnsi="Times New Roman" w:cs="Times New Roman"/>
        </w:rPr>
        <w:t xml:space="preserve"> Ibid.</w:t>
      </w:r>
    </w:p>
  </w:footnote>
  <w:footnote w:id="77">
    <w:p w14:paraId="39A2E2A2" w14:textId="6768D912" w:rsidR="00A42F90" w:rsidRPr="00A42F90" w:rsidRDefault="00A42F90" w:rsidP="00A42F90">
      <w:pPr>
        <w:pStyle w:val="FootnoteText"/>
        <w:spacing w:before="120" w:after="120"/>
        <w:rPr>
          <w:rFonts w:ascii="Times New Roman" w:hAnsi="Times New Roman" w:cs="Times New Roman"/>
        </w:rPr>
      </w:pPr>
      <w:r w:rsidRPr="00A42F90">
        <w:rPr>
          <w:rStyle w:val="FootnoteReference"/>
          <w:rFonts w:ascii="Times New Roman" w:hAnsi="Times New Roman" w:cs="Times New Roman"/>
        </w:rPr>
        <w:footnoteRef/>
      </w:r>
      <w:r w:rsidRPr="00A42F90">
        <w:rPr>
          <w:rFonts w:ascii="Times New Roman" w:hAnsi="Times New Roman" w:cs="Times New Roman"/>
        </w:rPr>
        <w:t xml:space="preserve"> </w:t>
      </w:r>
      <w:r>
        <w:rPr>
          <w:rFonts w:ascii="Times New Roman" w:hAnsi="Times New Roman" w:cs="Times New Roman"/>
        </w:rPr>
        <w:t>Ibid., Sutherland to McDougall, May 1, 1917, fol. 118446.</w:t>
      </w:r>
    </w:p>
  </w:footnote>
  <w:footnote w:id="78">
    <w:p w14:paraId="544109EF" w14:textId="63EE902C" w:rsidR="00667916" w:rsidRPr="00212580" w:rsidRDefault="00667916" w:rsidP="00A42F90">
      <w:pPr>
        <w:pStyle w:val="FootnoteText"/>
        <w:spacing w:before="120" w:after="120"/>
        <w:rPr>
          <w:rFonts w:ascii="Times New Roman" w:hAnsi="Times New Roman" w:cs="Times New Roman"/>
        </w:rPr>
      </w:pPr>
      <w:r w:rsidRPr="00A42F90">
        <w:rPr>
          <w:rStyle w:val="FootnoteReference"/>
          <w:rFonts w:ascii="Times New Roman" w:hAnsi="Times New Roman" w:cs="Times New Roman"/>
        </w:rPr>
        <w:footnoteRef/>
      </w:r>
      <w:r w:rsidRPr="00A42F90">
        <w:rPr>
          <w:rFonts w:ascii="Times New Roman" w:hAnsi="Times New Roman" w:cs="Times New Roman"/>
        </w:rPr>
        <w:t xml:space="preserve"> TNA, WO 95/64</w:t>
      </w:r>
      <w:r>
        <w:rPr>
          <w:rFonts w:ascii="Times New Roman" w:hAnsi="Times New Roman" w:cs="Times New Roman"/>
        </w:rPr>
        <w:t>/3, war diary, GHQ, Director of Forestry, directive from Major-General C. T. Dawkins for Quarter-Master General, April 6, 1917.  There were two Canadian liaison officers attached to the Directorate of Forestry: Lieutenant-Colonel J. B. White and Major J. B. Donnelly.</w:t>
      </w:r>
    </w:p>
  </w:footnote>
  <w:footnote w:id="79">
    <w:p w14:paraId="30B74E3A" w14:textId="3553FE8D" w:rsidR="00667916" w:rsidRPr="000F633F" w:rsidRDefault="00667916" w:rsidP="00212580">
      <w:pPr>
        <w:pStyle w:val="FootnoteText"/>
        <w:spacing w:before="120" w:after="120"/>
        <w:rPr>
          <w:rFonts w:ascii="Times New Roman" w:hAnsi="Times New Roman" w:cs="Times New Roman"/>
        </w:rPr>
      </w:pPr>
      <w:r w:rsidRPr="00212580">
        <w:rPr>
          <w:rStyle w:val="FootnoteReference"/>
          <w:rFonts w:ascii="Times New Roman" w:hAnsi="Times New Roman" w:cs="Times New Roman"/>
        </w:rPr>
        <w:footnoteRef/>
      </w:r>
      <w:r w:rsidRPr="00212580">
        <w:rPr>
          <w:rFonts w:ascii="Times New Roman" w:hAnsi="Times New Roman" w:cs="Times New Roman"/>
        </w:rPr>
        <w:t xml:space="preserve"> Desmond Morton,</w:t>
      </w:r>
      <w:r w:rsidR="00DF1A02">
        <w:rPr>
          <w:rFonts w:ascii="Times New Roman" w:hAnsi="Times New Roman" w:cs="Times New Roman"/>
        </w:rPr>
        <w:t xml:space="preserve"> </w:t>
      </w:r>
      <w:r w:rsidR="00DF1A02" w:rsidRPr="00DF1A02">
        <w:rPr>
          <w:rFonts w:ascii="Times New Roman" w:hAnsi="Times New Roman" w:cs="Times New Roman"/>
          <w:i/>
          <w:iCs/>
        </w:rPr>
        <w:t>A Peculiar Kind of Politics: Canada’s Overseas Ministry in the First World War</w:t>
      </w:r>
      <w:r w:rsidR="00DF1A02">
        <w:rPr>
          <w:rFonts w:ascii="Times New Roman" w:hAnsi="Times New Roman" w:cs="Times New Roman"/>
        </w:rPr>
        <w:t xml:space="preserve"> (Toronto:  University of Toronto Press, 1982)</w:t>
      </w:r>
      <w:r w:rsidR="004B6735">
        <w:rPr>
          <w:rFonts w:ascii="Times New Roman" w:hAnsi="Times New Roman" w:cs="Times New Roman"/>
        </w:rPr>
        <w:t xml:space="preserve"> confines his analysis to the fighting divisions</w:t>
      </w:r>
      <w:r>
        <w:rPr>
          <w:rFonts w:ascii="Times New Roman" w:hAnsi="Times New Roman" w:cs="Times New Roman"/>
        </w:rPr>
        <w:t>.</w:t>
      </w:r>
    </w:p>
  </w:footnote>
  <w:footnote w:id="80">
    <w:p w14:paraId="045521F6" w14:textId="079D939E" w:rsidR="00667916" w:rsidRPr="00377900" w:rsidRDefault="00667916" w:rsidP="000F633F">
      <w:pPr>
        <w:pStyle w:val="FootnoteText"/>
        <w:spacing w:before="120" w:after="120"/>
        <w:rPr>
          <w:rFonts w:ascii="Times New Roman" w:hAnsi="Times New Roman" w:cs="Times New Roman"/>
        </w:rPr>
      </w:pPr>
      <w:r w:rsidRPr="000F633F">
        <w:rPr>
          <w:rStyle w:val="FootnoteReference"/>
          <w:rFonts w:ascii="Times New Roman" w:hAnsi="Times New Roman" w:cs="Times New Roman"/>
        </w:rPr>
        <w:footnoteRef/>
      </w:r>
      <w:r w:rsidRPr="000F633F">
        <w:rPr>
          <w:rFonts w:ascii="Times New Roman" w:hAnsi="Times New Roman" w:cs="Times New Roman"/>
        </w:rPr>
        <w:t xml:space="preserve"> </w:t>
      </w:r>
      <w:r w:rsidRPr="000F633F">
        <w:rPr>
          <w:rFonts w:ascii="Times New Roman" w:hAnsi="Times New Roman" w:cs="Times New Roman"/>
          <w:i/>
        </w:rPr>
        <w:t>Western Times</w:t>
      </w:r>
      <w:r w:rsidRPr="000F633F">
        <w:rPr>
          <w:rFonts w:ascii="Times New Roman" w:hAnsi="Times New Roman" w:cs="Times New Roman"/>
        </w:rPr>
        <w:t>,</w:t>
      </w:r>
      <w:r>
        <w:rPr>
          <w:rFonts w:ascii="Times New Roman" w:hAnsi="Times New Roman" w:cs="Times New Roman"/>
        </w:rPr>
        <w:t xml:space="preserve"> July 2, 3 and 6, 1917; </w:t>
      </w:r>
      <w:r w:rsidRPr="00615C4A">
        <w:rPr>
          <w:rFonts w:ascii="Times New Roman" w:hAnsi="Times New Roman" w:cs="Times New Roman"/>
          <w:i/>
        </w:rPr>
        <w:t>Mid</w:t>
      </w:r>
      <w:r>
        <w:rPr>
          <w:rFonts w:ascii="Times New Roman" w:hAnsi="Times New Roman" w:cs="Times New Roman"/>
          <w:i/>
        </w:rPr>
        <w:t>-</w:t>
      </w:r>
      <w:r w:rsidRPr="00615C4A">
        <w:rPr>
          <w:rFonts w:ascii="Times New Roman" w:hAnsi="Times New Roman" w:cs="Times New Roman"/>
          <w:i/>
        </w:rPr>
        <w:t>Devon Advertiser</w:t>
      </w:r>
      <w:r>
        <w:rPr>
          <w:rFonts w:ascii="Times New Roman" w:hAnsi="Times New Roman" w:cs="Times New Roman"/>
        </w:rPr>
        <w:t>, July 7 and August 23, 1917.</w:t>
      </w:r>
    </w:p>
  </w:footnote>
  <w:footnote w:id="81">
    <w:p w14:paraId="51048D05" w14:textId="56022914" w:rsidR="00667916" w:rsidRPr="007974F4" w:rsidRDefault="00667916" w:rsidP="00C8150B">
      <w:pPr>
        <w:pStyle w:val="FootnoteText"/>
        <w:spacing w:before="120" w:after="120"/>
        <w:rPr>
          <w:rFonts w:ascii="Times New Roman" w:hAnsi="Times New Roman" w:cs="Times New Roman"/>
        </w:rPr>
      </w:pPr>
      <w:r w:rsidRPr="00615C4A">
        <w:rPr>
          <w:rStyle w:val="FootnoteReference"/>
          <w:rFonts w:ascii="Times New Roman" w:hAnsi="Times New Roman" w:cs="Times New Roman"/>
        </w:rPr>
        <w:footnoteRef/>
      </w:r>
      <w:r w:rsidRPr="00615C4A">
        <w:rPr>
          <w:rFonts w:ascii="Times New Roman" w:hAnsi="Times New Roman" w:cs="Times New Roman"/>
        </w:rPr>
        <w:t xml:space="preserve"> </w:t>
      </w:r>
      <w:r w:rsidRPr="00615C4A">
        <w:rPr>
          <w:rFonts w:ascii="Times New Roman" w:hAnsi="Times New Roman" w:cs="Times New Roman"/>
          <w:i/>
        </w:rPr>
        <w:t>Newton Abbot Western Guardian</w:t>
      </w:r>
      <w:r>
        <w:rPr>
          <w:rFonts w:ascii="Times New Roman" w:hAnsi="Times New Roman" w:cs="Times New Roman"/>
        </w:rPr>
        <w:t xml:space="preserve">, May 16, 1918; </w:t>
      </w:r>
      <w:bookmarkStart w:id="17" w:name="_Hlk501384869"/>
      <w:r w:rsidR="00B12A5F">
        <w:rPr>
          <w:rFonts w:ascii="Times New Roman" w:hAnsi="Times New Roman" w:cs="Times New Roman"/>
        </w:rPr>
        <w:t xml:space="preserve">LAC, </w:t>
      </w:r>
      <w:r>
        <w:rPr>
          <w:rFonts w:ascii="Times New Roman" w:hAnsi="Times New Roman" w:cs="Times New Roman"/>
        </w:rPr>
        <w:t xml:space="preserve">RG 150, Accession 1992-93/166, box 7003-6, </w:t>
      </w:r>
      <w:r w:rsidRPr="007974F4">
        <w:rPr>
          <w:rFonts w:ascii="Times New Roman" w:hAnsi="Times New Roman" w:cs="Times New Roman"/>
        </w:rPr>
        <w:t>digitized service file for Private H. R. McKinnon.</w:t>
      </w:r>
      <w:bookmarkEnd w:id="17"/>
      <w:r w:rsidR="00784758">
        <w:rPr>
          <w:rFonts w:ascii="Times New Roman" w:hAnsi="Times New Roman" w:cs="Times New Roman"/>
        </w:rPr>
        <w:t xml:space="preserve"> </w:t>
      </w:r>
    </w:p>
  </w:footnote>
  <w:footnote w:id="82">
    <w:p w14:paraId="1114D90F" w14:textId="4FA88AE9" w:rsidR="00C8150B" w:rsidRPr="007974F4" w:rsidRDefault="00C8150B" w:rsidP="00E979A0">
      <w:pPr>
        <w:pStyle w:val="FootnoteText"/>
        <w:spacing w:before="120" w:after="120"/>
        <w:rPr>
          <w:rFonts w:ascii="Times New Roman" w:hAnsi="Times New Roman" w:cs="Times New Roman"/>
        </w:rPr>
      </w:pPr>
      <w:r w:rsidRPr="007974F4">
        <w:rPr>
          <w:rStyle w:val="FootnoteReference"/>
          <w:rFonts w:ascii="Times New Roman" w:hAnsi="Times New Roman" w:cs="Times New Roman"/>
        </w:rPr>
        <w:footnoteRef/>
      </w:r>
      <w:r w:rsidRPr="007974F4">
        <w:rPr>
          <w:rFonts w:ascii="Times New Roman" w:hAnsi="Times New Roman" w:cs="Times New Roman"/>
        </w:rPr>
        <w:t xml:space="preserve"> William Smith Duthie, ed, </w:t>
      </w:r>
      <w:r w:rsidRPr="007974F4">
        <w:rPr>
          <w:rFonts w:ascii="Times New Roman" w:hAnsi="Times New Roman" w:cs="Times New Roman"/>
          <w:i/>
          <w:iCs/>
        </w:rPr>
        <w:t>Letters from the Front: Being a Record of the Part Played by officers of the Bank in the Great War, 1914-1919</w:t>
      </w:r>
      <w:r w:rsidRPr="007974F4">
        <w:rPr>
          <w:rFonts w:ascii="Times New Roman" w:hAnsi="Times New Roman" w:cs="Times New Roman"/>
        </w:rPr>
        <w:t>, vol. 1 (</w:t>
      </w:r>
      <w:proofErr w:type="spellStart"/>
      <w:r w:rsidRPr="007974F4">
        <w:rPr>
          <w:rFonts w:ascii="Times New Roman" w:hAnsi="Times New Roman" w:cs="Times New Roman"/>
        </w:rPr>
        <w:t>n.p.</w:t>
      </w:r>
      <w:proofErr w:type="spellEnd"/>
      <w:r w:rsidRPr="007974F4">
        <w:rPr>
          <w:rFonts w:ascii="Times New Roman" w:hAnsi="Times New Roman" w:cs="Times New Roman"/>
        </w:rPr>
        <w:t>: Canadian Bank of Commerce, 1920), p. 336; RG 150, Accession 1992-93/166, box 9423-38, digitized service file for Corporal H. R. Summers-Gill.</w:t>
      </w:r>
    </w:p>
  </w:footnote>
  <w:footnote w:id="83">
    <w:p w14:paraId="38E69288" w14:textId="0B4638DA" w:rsidR="00E979A0" w:rsidRPr="00E979A0" w:rsidRDefault="00E979A0" w:rsidP="00E979A0">
      <w:pPr>
        <w:pStyle w:val="FootnoteText"/>
        <w:spacing w:before="120" w:after="120"/>
        <w:rPr>
          <w:rFonts w:ascii="Times New Roman" w:hAnsi="Times New Roman" w:cs="Times New Roman"/>
        </w:rPr>
      </w:pPr>
      <w:r w:rsidRPr="007974F4">
        <w:rPr>
          <w:rStyle w:val="FootnoteReference"/>
          <w:rFonts w:ascii="Times New Roman" w:hAnsi="Times New Roman" w:cs="Times New Roman"/>
        </w:rPr>
        <w:footnoteRef/>
      </w:r>
      <w:r w:rsidRPr="007974F4">
        <w:rPr>
          <w:rFonts w:ascii="Times New Roman" w:hAnsi="Times New Roman" w:cs="Times New Roman"/>
        </w:rPr>
        <w:t xml:space="preserve"> </w:t>
      </w:r>
      <w:r w:rsidR="00661464" w:rsidRPr="007974F4">
        <w:rPr>
          <w:rFonts w:ascii="Times New Roman" w:hAnsi="Times New Roman" w:cs="Times New Roman"/>
        </w:rPr>
        <w:t>Nicholson</w:t>
      </w:r>
      <w:r w:rsidR="00661464">
        <w:rPr>
          <w:rFonts w:ascii="Times New Roman" w:hAnsi="Times New Roman" w:cs="Times New Roman"/>
        </w:rPr>
        <w:t xml:space="preserve">, </w:t>
      </w:r>
      <w:r w:rsidR="00661464" w:rsidRPr="00661464">
        <w:rPr>
          <w:rFonts w:ascii="Times New Roman" w:hAnsi="Times New Roman" w:cs="Times New Roman"/>
          <w:i/>
          <w:iCs/>
        </w:rPr>
        <w:t>Official History</w:t>
      </w:r>
      <w:r w:rsidR="00661464">
        <w:rPr>
          <w:rFonts w:ascii="Times New Roman" w:hAnsi="Times New Roman" w:cs="Times New Roman"/>
        </w:rPr>
        <w:t>, p. 500.</w:t>
      </w:r>
    </w:p>
  </w:footnote>
  <w:footnote w:id="84">
    <w:p w14:paraId="36A2CA90" w14:textId="3A791FED" w:rsidR="00667916" w:rsidRPr="00D43E4B" w:rsidRDefault="00667916" w:rsidP="007D3E66">
      <w:pPr>
        <w:pStyle w:val="FootnoteText"/>
        <w:spacing w:before="120" w:after="120"/>
        <w:rPr>
          <w:rFonts w:ascii="Times New Roman" w:hAnsi="Times New Roman" w:cs="Times New Roman"/>
        </w:rPr>
      </w:pPr>
      <w:r w:rsidRPr="00D43E4B">
        <w:rPr>
          <w:rStyle w:val="FootnoteReference"/>
          <w:rFonts w:ascii="Times New Roman" w:hAnsi="Times New Roman" w:cs="Times New Roman"/>
        </w:rPr>
        <w:footnoteRef/>
      </w:r>
      <w:r w:rsidRPr="00D43E4B">
        <w:rPr>
          <w:rFonts w:ascii="Times New Roman" w:hAnsi="Times New Roman" w:cs="Times New Roman"/>
        </w:rPr>
        <w:t xml:space="preserve"> </w:t>
      </w:r>
      <w:r>
        <w:rPr>
          <w:rFonts w:ascii="Times New Roman" w:hAnsi="Times New Roman" w:cs="Times New Roman"/>
        </w:rPr>
        <w:t xml:space="preserve">Desmond Morton, </w:t>
      </w:r>
      <w:r w:rsidRPr="00D43E4B">
        <w:rPr>
          <w:rFonts w:ascii="Times New Roman" w:hAnsi="Times New Roman" w:cs="Times New Roman"/>
          <w:i/>
        </w:rPr>
        <w:t>When Your Number’s Up: The Canadian Soldier in the First World War</w:t>
      </w:r>
      <w:r>
        <w:rPr>
          <w:rFonts w:ascii="Times New Roman" w:hAnsi="Times New Roman" w:cs="Times New Roman"/>
        </w:rPr>
        <w:t xml:space="preserve"> (Toronto: Random House, 1993), pp. 82-8. </w:t>
      </w:r>
    </w:p>
  </w:footnote>
  <w:footnote w:id="85">
    <w:p w14:paraId="1E41D6AC" w14:textId="2A045E3A" w:rsidR="00667916" w:rsidRPr="007A4B9A" w:rsidRDefault="00667916" w:rsidP="007A4B9A">
      <w:pPr>
        <w:pStyle w:val="FootnoteText"/>
        <w:spacing w:before="120" w:after="120"/>
        <w:rPr>
          <w:rFonts w:ascii="Times New Roman" w:hAnsi="Times New Roman" w:cs="Times New Roman"/>
        </w:rPr>
      </w:pPr>
      <w:r w:rsidRPr="007A4B9A">
        <w:rPr>
          <w:rStyle w:val="FootnoteReference"/>
          <w:rFonts w:ascii="Times New Roman" w:hAnsi="Times New Roman" w:cs="Times New Roman"/>
        </w:rPr>
        <w:footnoteRef/>
      </w:r>
      <w:r w:rsidRPr="007A4B9A">
        <w:rPr>
          <w:rFonts w:ascii="Times New Roman" w:hAnsi="Times New Roman" w:cs="Times New Roman"/>
        </w:rPr>
        <w:t xml:space="preserve"> </w:t>
      </w:r>
      <w:r w:rsidRPr="007A4B9A">
        <w:rPr>
          <w:rFonts w:ascii="Times New Roman" w:hAnsi="Times New Roman" w:cs="Times New Roman"/>
          <w:i/>
        </w:rPr>
        <w:t>Newton Abbot Western Guardian</w:t>
      </w:r>
      <w:r>
        <w:rPr>
          <w:rFonts w:ascii="Times New Roman" w:hAnsi="Times New Roman" w:cs="Times New Roman"/>
        </w:rPr>
        <w:t xml:space="preserve">, </w:t>
      </w:r>
      <w:r w:rsidRPr="007A4B9A">
        <w:rPr>
          <w:rFonts w:ascii="Times New Roman" w:hAnsi="Times New Roman" w:cs="Times New Roman"/>
        </w:rPr>
        <w:t xml:space="preserve">August </w:t>
      </w:r>
      <w:r>
        <w:rPr>
          <w:rFonts w:ascii="Times New Roman" w:hAnsi="Times New Roman" w:cs="Times New Roman"/>
        </w:rPr>
        <w:t xml:space="preserve">31, </w:t>
      </w:r>
      <w:r w:rsidRPr="007A4B9A">
        <w:rPr>
          <w:rFonts w:ascii="Times New Roman" w:hAnsi="Times New Roman" w:cs="Times New Roman"/>
        </w:rPr>
        <w:t xml:space="preserve">1916; </w:t>
      </w:r>
      <w:r w:rsidRPr="007A4B9A">
        <w:rPr>
          <w:rFonts w:ascii="Times New Roman" w:hAnsi="Times New Roman" w:cs="Times New Roman"/>
          <w:i/>
        </w:rPr>
        <w:t>Exeter and Plymouth Gazette</w:t>
      </w:r>
      <w:r>
        <w:rPr>
          <w:rFonts w:ascii="Times New Roman" w:hAnsi="Times New Roman" w:cs="Times New Roman"/>
        </w:rPr>
        <w:t xml:space="preserve">, </w:t>
      </w:r>
      <w:r w:rsidRPr="007A4B9A">
        <w:rPr>
          <w:rFonts w:ascii="Times New Roman" w:hAnsi="Times New Roman" w:cs="Times New Roman"/>
        </w:rPr>
        <w:t xml:space="preserve">August </w:t>
      </w:r>
      <w:r>
        <w:rPr>
          <w:rFonts w:ascii="Times New Roman" w:hAnsi="Times New Roman" w:cs="Times New Roman"/>
        </w:rPr>
        <w:t xml:space="preserve">29, </w:t>
      </w:r>
      <w:r w:rsidRPr="007A4B9A">
        <w:rPr>
          <w:rFonts w:ascii="Times New Roman" w:hAnsi="Times New Roman" w:cs="Times New Roman"/>
        </w:rPr>
        <w:t>1916</w:t>
      </w:r>
      <w:r>
        <w:rPr>
          <w:rFonts w:ascii="Times New Roman" w:hAnsi="Times New Roman" w:cs="Times New Roman"/>
        </w:rPr>
        <w:t>; DHC 2186P/0/R/9, Teignbridge Division of Devon (Newton Abbot), Court Register, April 3, 1915 to September 23, 1923; LAC, RG 150, Accession 1992-93/166, box 8395-16, digitized service file for Private Robinson makes for interesting reading regarding ill-discipline and the array of punishments while in Devon.</w:t>
      </w:r>
    </w:p>
  </w:footnote>
  <w:footnote w:id="86">
    <w:p w14:paraId="2C6E28DA" w14:textId="494F8A09" w:rsidR="00667916" w:rsidRPr="007A4B9A" w:rsidRDefault="00667916" w:rsidP="007A4B9A">
      <w:pPr>
        <w:pStyle w:val="FootnoteText"/>
        <w:spacing w:before="120" w:after="120"/>
        <w:rPr>
          <w:rFonts w:ascii="Times New Roman" w:hAnsi="Times New Roman" w:cs="Times New Roman"/>
        </w:rPr>
      </w:pPr>
      <w:r w:rsidRPr="007A4B9A">
        <w:rPr>
          <w:rStyle w:val="FootnoteReference"/>
          <w:rFonts w:ascii="Times New Roman" w:hAnsi="Times New Roman" w:cs="Times New Roman"/>
        </w:rPr>
        <w:footnoteRef/>
      </w:r>
      <w:r w:rsidRPr="007A4B9A">
        <w:rPr>
          <w:rFonts w:ascii="Times New Roman" w:hAnsi="Times New Roman" w:cs="Times New Roman"/>
        </w:rPr>
        <w:t xml:space="preserve"> </w:t>
      </w:r>
      <w:bookmarkStart w:id="18" w:name="_Hlk690696"/>
      <w:r w:rsidRPr="00F576A2">
        <w:rPr>
          <w:rFonts w:ascii="Times New Roman" w:hAnsi="Times New Roman" w:cs="Times New Roman"/>
        </w:rPr>
        <w:t>LAC, RG 9, III-D-3, vol. 5018, microfilm reel T-1090</w:t>
      </w:r>
      <w:r>
        <w:rPr>
          <w:rFonts w:ascii="Times New Roman" w:hAnsi="Times New Roman" w:cs="Times New Roman"/>
        </w:rPr>
        <w:t>2</w:t>
      </w:r>
      <w:r w:rsidRPr="00F576A2">
        <w:rPr>
          <w:rFonts w:ascii="Times New Roman" w:hAnsi="Times New Roman" w:cs="Times New Roman"/>
        </w:rPr>
        <w:t xml:space="preserve">, </w:t>
      </w:r>
      <w:bookmarkStart w:id="19" w:name="_Hlk6054290"/>
      <w:r w:rsidR="0022330E">
        <w:rPr>
          <w:rFonts w:ascii="Times New Roman" w:hAnsi="Times New Roman" w:cs="Times New Roman"/>
        </w:rPr>
        <w:t>“</w:t>
      </w:r>
      <w:r>
        <w:rPr>
          <w:rFonts w:ascii="Times New Roman" w:hAnsi="Times New Roman" w:cs="Times New Roman"/>
        </w:rPr>
        <w:t>Historical Record of No. 104 Company Canadian Forestry Corps,</w:t>
      </w:r>
      <w:r w:rsidR="0022330E">
        <w:rPr>
          <w:rFonts w:ascii="Times New Roman" w:hAnsi="Times New Roman" w:cs="Times New Roman"/>
        </w:rPr>
        <w:t>”</w:t>
      </w:r>
      <w:r>
        <w:rPr>
          <w:rFonts w:ascii="Times New Roman" w:hAnsi="Times New Roman" w:cs="Times New Roman"/>
        </w:rPr>
        <w:t xml:space="preserve"> </w:t>
      </w:r>
      <w:r w:rsidRPr="00F576A2">
        <w:rPr>
          <w:rFonts w:ascii="Times New Roman" w:hAnsi="Times New Roman" w:cs="Times New Roman"/>
        </w:rPr>
        <w:t xml:space="preserve">written by </w:t>
      </w:r>
      <w:r>
        <w:rPr>
          <w:rFonts w:ascii="Times New Roman" w:hAnsi="Times New Roman" w:cs="Times New Roman"/>
        </w:rPr>
        <w:t xml:space="preserve">OC </w:t>
      </w:r>
      <w:r w:rsidRPr="00F576A2">
        <w:rPr>
          <w:rFonts w:ascii="Times New Roman" w:hAnsi="Times New Roman" w:cs="Times New Roman"/>
        </w:rPr>
        <w:t>Major G. A. Ramsden</w:t>
      </w:r>
      <w:r>
        <w:rPr>
          <w:rFonts w:ascii="Times New Roman" w:hAnsi="Times New Roman" w:cs="Times New Roman"/>
        </w:rPr>
        <w:t xml:space="preserve">, </w:t>
      </w:r>
      <w:bookmarkEnd w:id="18"/>
      <w:r>
        <w:rPr>
          <w:rFonts w:ascii="Times New Roman" w:hAnsi="Times New Roman" w:cs="Times New Roman"/>
        </w:rPr>
        <w:t>November 1917</w:t>
      </w:r>
      <w:bookmarkEnd w:id="19"/>
      <w:r>
        <w:rPr>
          <w:rFonts w:ascii="Times New Roman" w:hAnsi="Times New Roman" w:cs="Times New Roman"/>
        </w:rPr>
        <w:t>.</w:t>
      </w:r>
    </w:p>
  </w:footnote>
  <w:footnote w:id="87">
    <w:p w14:paraId="4E7039A8" w14:textId="075BD521" w:rsidR="00AE7108" w:rsidRPr="00D928AF" w:rsidRDefault="00AE7108" w:rsidP="00AE7108">
      <w:pPr>
        <w:pStyle w:val="FootnoteText"/>
        <w:spacing w:before="120" w:after="120"/>
        <w:rPr>
          <w:rFonts w:ascii="Times New Roman" w:hAnsi="Times New Roman" w:cs="Times New Roman"/>
        </w:rPr>
      </w:pPr>
      <w:r w:rsidRPr="00D928AF">
        <w:rPr>
          <w:rStyle w:val="FootnoteReference"/>
          <w:rFonts w:ascii="Times New Roman" w:hAnsi="Times New Roman" w:cs="Times New Roman"/>
        </w:rPr>
        <w:footnoteRef/>
      </w:r>
      <w:r w:rsidRPr="00D928AF">
        <w:rPr>
          <w:rFonts w:ascii="Times New Roman" w:hAnsi="Times New Roman" w:cs="Times New Roman"/>
        </w:rPr>
        <w:t xml:space="preserve"> R</w:t>
      </w:r>
      <w:r>
        <w:rPr>
          <w:rFonts w:ascii="Times New Roman" w:hAnsi="Times New Roman" w:cs="Times New Roman"/>
        </w:rPr>
        <w:t>.</w:t>
      </w:r>
      <w:r w:rsidRPr="00D928AF">
        <w:rPr>
          <w:rFonts w:ascii="Times New Roman" w:hAnsi="Times New Roman" w:cs="Times New Roman"/>
        </w:rPr>
        <w:t xml:space="preserve"> T</w:t>
      </w:r>
      <w:r>
        <w:rPr>
          <w:rFonts w:ascii="Times New Roman" w:hAnsi="Times New Roman" w:cs="Times New Roman"/>
        </w:rPr>
        <w:t>.</w:t>
      </w:r>
      <w:r w:rsidRPr="00D928AF">
        <w:rPr>
          <w:rFonts w:ascii="Times New Roman" w:hAnsi="Times New Roman" w:cs="Times New Roman"/>
        </w:rPr>
        <w:t xml:space="preserve"> B</w:t>
      </w:r>
      <w:r>
        <w:rPr>
          <w:rFonts w:ascii="Times New Roman" w:hAnsi="Times New Roman" w:cs="Times New Roman"/>
        </w:rPr>
        <w:t>.</w:t>
      </w:r>
      <w:r w:rsidRPr="00D928AF">
        <w:rPr>
          <w:rFonts w:ascii="Times New Roman" w:hAnsi="Times New Roman" w:cs="Times New Roman"/>
        </w:rPr>
        <w:t xml:space="preserve"> Langhorne, </w:t>
      </w:r>
      <w:r w:rsidR="005C3028">
        <w:rPr>
          <w:rFonts w:ascii="Times New Roman" w:hAnsi="Times New Roman" w:cs="Times New Roman"/>
        </w:rPr>
        <w:t>“</w:t>
      </w:r>
      <w:r w:rsidRPr="00D928AF">
        <w:rPr>
          <w:rFonts w:ascii="Times New Roman" w:hAnsi="Times New Roman" w:cs="Times New Roman"/>
        </w:rPr>
        <w:t>Anglo-German Relations concerning the Future of the Portuguese Colonies, 1911-14,</w:t>
      </w:r>
      <w:r w:rsidR="005C3028">
        <w:rPr>
          <w:rFonts w:ascii="Times New Roman" w:hAnsi="Times New Roman" w:cs="Times New Roman"/>
        </w:rPr>
        <w:t>”</w:t>
      </w:r>
      <w:r w:rsidRPr="00D928AF">
        <w:rPr>
          <w:rFonts w:ascii="Times New Roman" w:hAnsi="Times New Roman" w:cs="Times New Roman"/>
        </w:rPr>
        <w:t xml:space="preserve"> </w:t>
      </w:r>
      <w:r w:rsidRPr="00D928AF">
        <w:rPr>
          <w:rFonts w:ascii="Times New Roman" w:hAnsi="Times New Roman" w:cs="Times New Roman"/>
          <w:i/>
          <w:iCs/>
        </w:rPr>
        <w:t>Historical Journal</w:t>
      </w:r>
      <w:r w:rsidRPr="00D928AF">
        <w:rPr>
          <w:rFonts w:ascii="Times New Roman" w:hAnsi="Times New Roman" w:cs="Times New Roman"/>
        </w:rPr>
        <w:t xml:space="preserve">, </w:t>
      </w:r>
      <w:r>
        <w:rPr>
          <w:rFonts w:ascii="Times New Roman" w:hAnsi="Times New Roman" w:cs="Times New Roman"/>
        </w:rPr>
        <w:t xml:space="preserve">vol. </w:t>
      </w:r>
      <w:r w:rsidRPr="00D928AF">
        <w:rPr>
          <w:rFonts w:ascii="Times New Roman" w:hAnsi="Times New Roman" w:cs="Times New Roman"/>
        </w:rPr>
        <w:t>16</w:t>
      </w:r>
      <w:r>
        <w:rPr>
          <w:rFonts w:ascii="Times New Roman" w:hAnsi="Times New Roman" w:cs="Times New Roman"/>
        </w:rPr>
        <w:t>, no. 2</w:t>
      </w:r>
      <w:r w:rsidRPr="00D928AF">
        <w:rPr>
          <w:rFonts w:ascii="Times New Roman" w:hAnsi="Times New Roman" w:cs="Times New Roman"/>
        </w:rPr>
        <w:t xml:space="preserve"> (</w:t>
      </w:r>
      <w:r>
        <w:rPr>
          <w:rFonts w:ascii="Times New Roman" w:hAnsi="Times New Roman" w:cs="Times New Roman"/>
        </w:rPr>
        <w:t xml:space="preserve">June </w:t>
      </w:r>
      <w:r w:rsidRPr="00D928AF">
        <w:rPr>
          <w:rFonts w:ascii="Times New Roman" w:hAnsi="Times New Roman" w:cs="Times New Roman"/>
        </w:rPr>
        <w:t>1973)</w:t>
      </w:r>
      <w:r>
        <w:rPr>
          <w:rFonts w:ascii="Times New Roman" w:hAnsi="Times New Roman" w:cs="Times New Roman"/>
        </w:rPr>
        <w:t>, pp. 361-87</w:t>
      </w:r>
      <w:r w:rsidRPr="00D928AF">
        <w:rPr>
          <w:rFonts w:ascii="Times New Roman" w:hAnsi="Times New Roman" w:cs="Times New Roman"/>
        </w:rPr>
        <w:t>.</w:t>
      </w:r>
    </w:p>
  </w:footnote>
  <w:footnote w:id="88">
    <w:p w14:paraId="4260C563" w14:textId="34C7777E" w:rsidR="00AE7108" w:rsidRPr="009347A9" w:rsidRDefault="00AE7108" w:rsidP="009347A9">
      <w:pPr>
        <w:pStyle w:val="FootnoteText"/>
        <w:spacing w:before="120" w:after="120"/>
        <w:rPr>
          <w:rFonts w:ascii="Times New Roman" w:hAnsi="Times New Roman" w:cs="Times New Roman"/>
        </w:rPr>
      </w:pPr>
      <w:r w:rsidRPr="00D928AF">
        <w:rPr>
          <w:rStyle w:val="FootnoteReference"/>
          <w:rFonts w:ascii="Times New Roman" w:hAnsi="Times New Roman" w:cs="Times New Roman"/>
        </w:rPr>
        <w:footnoteRef/>
      </w:r>
      <w:r w:rsidRPr="00D928AF">
        <w:rPr>
          <w:rFonts w:ascii="Times New Roman" w:hAnsi="Times New Roman" w:cs="Times New Roman"/>
        </w:rPr>
        <w:t xml:space="preserve"> TNA, WO 106/550, </w:t>
      </w:r>
      <w:proofErr w:type="spellStart"/>
      <w:r w:rsidR="00A84888">
        <w:rPr>
          <w:rFonts w:ascii="Times New Roman" w:hAnsi="Times New Roman" w:cs="Times New Roman"/>
        </w:rPr>
        <w:t>Barnardiston</w:t>
      </w:r>
      <w:proofErr w:type="spellEnd"/>
      <w:r w:rsidR="00A84888">
        <w:rPr>
          <w:rFonts w:ascii="Times New Roman" w:hAnsi="Times New Roman" w:cs="Times New Roman"/>
        </w:rPr>
        <w:t xml:space="preserve"> to Major-General Sir R. D. Whigham, </w:t>
      </w:r>
      <w:r w:rsidR="005C3028">
        <w:rPr>
          <w:rFonts w:ascii="Times New Roman" w:hAnsi="Times New Roman" w:cs="Times New Roman"/>
        </w:rPr>
        <w:t xml:space="preserve">deputy chief of the Imperial General </w:t>
      </w:r>
      <w:r w:rsidR="005C3028" w:rsidRPr="009347A9">
        <w:rPr>
          <w:rFonts w:ascii="Times New Roman" w:hAnsi="Times New Roman" w:cs="Times New Roman"/>
        </w:rPr>
        <w:t>Staff</w:t>
      </w:r>
      <w:r w:rsidR="00A84888" w:rsidRPr="009347A9">
        <w:rPr>
          <w:rFonts w:ascii="Times New Roman" w:hAnsi="Times New Roman" w:cs="Times New Roman"/>
        </w:rPr>
        <w:t>, 12 April 1917.</w:t>
      </w:r>
    </w:p>
  </w:footnote>
  <w:footnote w:id="89">
    <w:p w14:paraId="4F519F29" w14:textId="4400B94A" w:rsidR="009347A9" w:rsidRPr="00F51720" w:rsidRDefault="009347A9" w:rsidP="00F51720">
      <w:pPr>
        <w:pStyle w:val="FootnoteText"/>
        <w:spacing w:before="120" w:after="120"/>
        <w:rPr>
          <w:rFonts w:ascii="Times New Roman" w:hAnsi="Times New Roman" w:cs="Times New Roman"/>
        </w:rPr>
      </w:pPr>
      <w:r w:rsidRPr="009347A9">
        <w:rPr>
          <w:rStyle w:val="FootnoteReference"/>
          <w:rFonts w:ascii="Times New Roman" w:hAnsi="Times New Roman" w:cs="Times New Roman"/>
        </w:rPr>
        <w:footnoteRef/>
      </w:r>
      <w:r w:rsidRPr="009347A9">
        <w:rPr>
          <w:rFonts w:ascii="Times New Roman" w:hAnsi="Times New Roman" w:cs="Times New Roman"/>
        </w:rPr>
        <w:t xml:space="preserve"> </w:t>
      </w:r>
      <w:r w:rsidR="007435BE">
        <w:rPr>
          <w:rFonts w:ascii="Times New Roman" w:hAnsi="Times New Roman" w:cs="Times New Roman"/>
        </w:rPr>
        <w:t>TNA,</w:t>
      </w:r>
      <w:r>
        <w:rPr>
          <w:rFonts w:ascii="Times New Roman" w:hAnsi="Times New Roman" w:cs="Times New Roman"/>
        </w:rPr>
        <w:t xml:space="preserve"> WO 106/</w:t>
      </w:r>
      <w:r w:rsidR="00490386">
        <w:rPr>
          <w:rFonts w:ascii="Times New Roman" w:hAnsi="Times New Roman" w:cs="Times New Roman"/>
        </w:rPr>
        <w:t>545, Board of Agriculture to Foreign Office, 18 January 1916; WO 106/</w:t>
      </w:r>
      <w:r>
        <w:rPr>
          <w:rFonts w:ascii="Times New Roman" w:hAnsi="Times New Roman" w:cs="Times New Roman"/>
        </w:rPr>
        <w:t xml:space="preserve">546, “Objects of </w:t>
      </w:r>
      <w:r w:rsidRPr="00F51720">
        <w:rPr>
          <w:rFonts w:ascii="Times New Roman" w:hAnsi="Times New Roman" w:cs="Times New Roman"/>
        </w:rPr>
        <w:t xml:space="preserve">Proposed Mission to Portugal,” </w:t>
      </w:r>
      <w:r w:rsidR="00413E22" w:rsidRPr="00F51720">
        <w:rPr>
          <w:rFonts w:ascii="Times New Roman" w:hAnsi="Times New Roman" w:cs="Times New Roman"/>
        </w:rPr>
        <w:t>August 1916</w:t>
      </w:r>
      <w:r w:rsidR="00490386" w:rsidRPr="00F51720">
        <w:rPr>
          <w:rFonts w:ascii="Times New Roman" w:hAnsi="Times New Roman" w:cs="Times New Roman"/>
        </w:rPr>
        <w:t>.</w:t>
      </w:r>
    </w:p>
  </w:footnote>
  <w:footnote w:id="90">
    <w:p w14:paraId="20374AB0" w14:textId="388457A5" w:rsidR="00F51720" w:rsidRPr="00F51720" w:rsidRDefault="00F51720" w:rsidP="00F51720">
      <w:pPr>
        <w:pStyle w:val="FootnoteText"/>
        <w:spacing w:before="120" w:after="120"/>
        <w:rPr>
          <w:rFonts w:ascii="Times New Roman" w:hAnsi="Times New Roman" w:cs="Times New Roman"/>
        </w:rPr>
      </w:pPr>
      <w:r w:rsidRPr="00F51720">
        <w:rPr>
          <w:rStyle w:val="FootnoteReference"/>
          <w:rFonts w:ascii="Times New Roman" w:hAnsi="Times New Roman" w:cs="Times New Roman"/>
        </w:rPr>
        <w:footnoteRef/>
      </w:r>
      <w:r w:rsidRPr="00F51720">
        <w:rPr>
          <w:rFonts w:ascii="Times New Roman" w:hAnsi="Times New Roman" w:cs="Times New Roman"/>
        </w:rPr>
        <w:t xml:space="preserve"> </w:t>
      </w:r>
      <w:r w:rsidR="007435BE">
        <w:rPr>
          <w:rFonts w:ascii="Times New Roman" w:hAnsi="Times New Roman" w:cs="Times New Roman"/>
        </w:rPr>
        <w:t>TNA</w:t>
      </w:r>
      <w:r>
        <w:rPr>
          <w:rFonts w:ascii="Times New Roman" w:hAnsi="Times New Roman" w:cs="Times New Roman"/>
        </w:rPr>
        <w:t>, WO 106/550, R. F. Green, Ministry of Labour, to Lieutenant-Colonel H. G. Pringle, British Military Mission, Lisbon, 31 August 1917.</w:t>
      </w:r>
    </w:p>
  </w:footnote>
  <w:footnote w:id="91">
    <w:p w14:paraId="5ED54E96" w14:textId="1AFEAAEA" w:rsidR="00667916" w:rsidRPr="00D16661" w:rsidRDefault="00667916" w:rsidP="007A4B9A">
      <w:pPr>
        <w:pStyle w:val="FootnoteText"/>
        <w:spacing w:before="120" w:after="120"/>
        <w:rPr>
          <w:rFonts w:ascii="Times New Roman" w:hAnsi="Times New Roman" w:cs="Times New Roman"/>
        </w:rPr>
      </w:pPr>
      <w:r w:rsidRPr="007A4B9A">
        <w:rPr>
          <w:rStyle w:val="FootnoteReference"/>
          <w:rFonts w:ascii="Times New Roman" w:hAnsi="Times New Roman" w:cs="Times New Roman"/>
        </w:rPr>
        <w:footnoteRef/>
      </w:r>
      <w:r w:rsidRPr="007A4B9A">
        <w:rPr>
          <w:rFonts w:ascii="Times New Roman" w:hAnsi="Times New Roman" w:cs="Times New Roman"/>
        </w:rPr>
        <w:t xml:space="preserve"> </w:t>
      </w:r>
      <w:r w:rsidRPr="007A4B9A">
        <w:rPr>
          <w:rFonts w:ascii="Times New Roman" w:hAnsi="Times New Roman" w:cs="Times New Roman"/>
          <w:i/>
        </w:rPr>
        <w:t>Exeter and Plymouth Gazette</w:t>
      </w:r>
      <w:r>
        <w:rPr>
          <w:rFonts w:ascii="Times New Roman" w:hAnsi="Times New Roman" w:cs="Times New Roman"/>
        </w:rPr>
        <w:t xml:space="preserve">, </w:t>
      </w:r>
      <w:r w:rsidRPr="007A4B9A">
        <w:rPr>
          <w:rFonts w:ascii="Times New Roman" w:hAnsi="Times New Roman" w:cs="Times New Roman"/>
        </w:rPr>
        <w:t>February</w:t>
      </w:r>
      <w:r>
        <w:rPr>
          <w:rFonts w:ascii="Times New Roman" w:hAnsi="Times New Roman" w:cs="Times New Roman"/>
        </w:rPr>
        <w:t xml:space="preserve"> 27, </w:t>
      </w:r>
      <w:r w:rsidRPr="007A4B9A">
        <w:rPr>
          <w:rFonts w:ascii="Times New Roman" w:hAnsi="Times New Roman" w:cs="Times New Roman"/>
        </w:rPr>
        <w:t>March</w:t>
      </w:r>
      <w:r>
        <w:rPr>
          <w:rFonts w:ascii="Times New Roman" w:hAnsi="Times New Roman" w:cs="Times New Roman"/>
        </w:rPr>
        <w:t xml:space="preserve"> 1, 20, 21 and 28 and </w:t>
      </w:r>
      <w:r w:rsidRPr="007A4B9A">
        <w:rPr>
          <w:rFonts w:ascii="Times New Roman" w:hAnsi="Times New Roman" w:cs="Times New Roman"/>
        </w:rPr>
        <w:t xml:space="preserve">April </w:t>
      </w:r>
      <w:r>
        <w:rPr>
          <w:rFonts w:ascii="Times New Roman" w:hAnsi="Times New Roman" w:cs="Times New Roman"/>
        </w:rPr>
        <w:t xml:space="preserve">12, </w:t>
      </w:r>
      <w:r w:rsidRPr="007A4B9A">
        <w:rPr>
          <w:rFonts w:ascii="Times New Roman" w:hAnsi="Times New Roman" w:cs="Times New Roman"/>
        </w:rPr>
        <w:t>1918.</w:t>
      </w:r>
      <w:r>
        <w:rPr>
          <w:rFonts w:ascii="Times New Roman" w:hAnsi="Times New Roman" w:cs="Times New Roman"/>
        </w:rPr>
        <w:t xml:space="preserve"> </w:t>
      </w:r>
    </w:p>
  </w:footnote>
  <w:footnote w:id="92">
    <w:p w14:paraId="3834C2FC" w14:textId="5469B51D" w:rsidR="00667916" w:rsidRPr="001D66D8" w:rsidRDefault="00667916" w:rsidP="001D66D8">
      <w:pPr>
        <w:pStyle w:val="FootnoteText"/>
        <w:spacing w:before="120" w:after="120"/>
        <w:rPr>
          <w:rFonts w:ascii="Times New Roman" w:hAnsi="Times New Roman" w:cs="Times New Roman"/>
        </w:rPr>
      </w:pPr>
      <w:r w:rsidRPr="00C0526F">
        <w:rPr>
          <w:rStyle w:val="FootnoteReference"/>
          <w:rFonts w:ascii="Times New Roman" w:hAnsi="Times New Roman" w:cs="Times New Roman"/>
        </w:rPr>
        <w:footnoteRef/>
      </w:r>
      <w:r w:rsidRPr="00C0526F">
        <w:rPr>
          <w:rFonts w:ascii="Times New Roman" w:hAnsi="Times New Roman" w:cs="Times New Roman"/>
        </w:rPr>
        <w:t xml:space="preserve"> </w:t>
      </w:r>
      <w:r w:rsidRPr="00C0526F">
        <w:rPr>
          <w:rFonts w:ascii="Times New Roman" w:hAnsi="Times New Roman" w:cs="Times New Roman"/>
          <w:i/>
        </w:rPr>
        <w:t>Exeter and Plymouth Gazette</w:t>
      </w:r>
      <w:r>
        <w:rPr>
          <w:rFonts w:ascii="Times New Roman" w:hAnsi="Times New Roman" w:cs="Times New Roman"/>
        </w:rPr>
        <w:t xml:space="preserve">, </w:t>
      </w:r>
      <w:r w:rsidRPr="00C0526F">
        <w:rPr>
          <w:rFonts w:ascii="Times New Roman" w:hAnsi="Times New Roman" w:cs="Times New Roman"/>
        </w:rPr>
        <w:t>January</w:t>
      </w:r>
      <w:r>
        <w:rPr>
          <w:rFonts w:ascii="Times New Roman" w:hAnsi="Times New Roman" w:cs="Times New Roman"/>
        </w:rPr>
        <w:t xml:space="preserve"> 23 and 25, </w:t>
      </w:r>
      <w:r w:rsidRPr="00C0526F">
        <w:rPr>
          <w:rFonts w:ascii="Times New Roman" w:hAnsi="Times New Roman" w:cs="Times New Roman"/>
        </w:rPr>
        <w:t>February</w:t>
      </w:r>
      <w:r>
        <w:rPr>
          <w:rFonts w:ascii="Times New Roman" w:hAnsi="Times New Roman" w:cs="Times New Roman"/>
        </w:rPr>
        <w:t xml:space="preserve"> 2 and 13,</w:t>
      </w:r>
      <w:r w:rsidRPr="00C0526F">
        <w:rPr>
          <w:rFonts w:ascii="Times New Roman" w:hAnsi="Times New Roman" w:cs="Times New Roman"/>
        </w:rPr>
        <w:t xml:space="preserve"> 1918; </w:t>
      </w:r>
      <w:r w:rsidRPr="00C0526F">
        <w:rPr>
          <w:rFonts w:ascii="Times New Roman" w:hAnsi="Times New Roman" w:cs="Times New Roman"/>
          <w:i/>
        </w:rPr>
        <w:t>Western Times</w:t>
      </w:r>
      <w:r>
        <w:rPr>
          <w:rFonts w:ascii="Times New Roman" w:hAnsi="Times New Roman" w:cs="Times New Roman"/>
        </w:rPr>
        <w:t xml:space="preserve">, </w:t>
      </w:r>
      <w:r w:rsidRPr="00C0526F">
        <w:rPr>
          <w:rFonts w:ascii="Times New Roman" w:hAnsi="Times New Roman" w:cs="Times New Roman"/>
        </w:rPr>
        <w:t xml:space="preserve">April </w:t>
      </w:r>
      <w:r>
        <w:rPr>
          <w:rFonts w:ascii="Times New Roman" w:hAnsi="Times New Roman" w:cs="Times New Roman"/>
        </w:rPr>
        <w:t xml:space="preserve">10, </w:t>
      </w:r>
      <w:r w:rsidRPr="00C0526F">
        <w:rPr>
          <w:rFonts w:ascii="Times New Roman" w:hAnsi="Times New Roman" w:cs="Times New Roman"/>
        </w:rPr>
        <w:t>1918</w:t>
      </w:r>
      <w:r>
        <w:rPr>
          <w:rFonts w:ascii="Times New Roman" w:hAnsi="Times New Roman" w:cs="Times New Roman"/>
        </w:rPr>
        <w:t xml:space="preserve">; </w:t>
      </w:r>
      <w:bookmarkStart w:id="20" w:name="_Hlk6854116"/>
      <w:r w:rsidRPr="001D66D8">
        <w:rPr>
          <w:rFonts w:ascii="Times New Roman" w:hAnsi="Times New Roman" w:cs="Times New Roman"/>
        </w:rPr>
        <w:t>TNA, BT</w:t>
      </w:r>
      <w:r w:rsidR="00A64A74" w:rsidRPr="001D66D8">
        <w:rPr>
          <w:rFonts w:ascii="Times New Roman" w:hAnsi="Times New Roman" w:cs="Times New Roman"/>
        </w:rPr>
        <w:t xml:space="preserve"> </w:t>
      </w:r>
      <w:r w:rsidRPr="001D66D8">
        <w:rPr>
          <w:rFonts w:ascii="Times New Roman" w:hAnsi="Times New Roman" w:cs="Times New Roman"/>
        </w:rPr>
        <w:t>71</w:t>
      </w:r>
      <w:r w:rsidR="00F940CC" w:rsidRPr="001D66D8">
        <w:rPr>
          <w:rFonts w:ascii="Times New Roman" w:hAnsi="Times New Roman" w:cs="Times New Roman"/>
        </w:rPr>
        <w:t>/</w:t>
      </w:r>
      <w:r w:rsidRPr="001D66D8">
        <w:rPr>
          <w:rFonts w:ascii="Times New Roman" w:hAnsi="Times New Roman" w:cs="Times New Roman"/>
        </w:rPr>
        <w:t xml:space="preserve">3/24124, minute by </w:t>
      </w:r>
      <w:proofErr w:type="spellStart"/>
      <w:r w:rsidRPr="001D66D8">
        <w:rPr>
          <w:rFonts w:ascii="Times New Roman" w:hAnsi="Times New Roman" w:cs="Times New Roman"/>
        </w:rPr>
        <w:t>Rumboll</w:t>
      </w:r>
      <w:proofErr w:type="spellEnd"/>
      <w:r w:rsidRPr="001D66D8">
        <w:rPr>
          <w:rFonts w:ascii="Times New Roman" w:hAnsi="Times New Roman" w:cs="Times New Roman"/>
        </w:rPr>
        <w:t>, on number of Portuguese arrivals in the UK, July 18, 1918</w:t>
      </w:r>
      <w:bookmarkEnd w:id="20"/>
      <w:r w:rsidRPr="001D66D8">
        <w:rPr>
          <w:rFonts w:ascii="Times New Roman" w:hAnsi="Times New Roman" w:cs="Times New Roman"/>
        </w:rPr>
        <w:t>.</w:t>
      </w:r>
    </w:p>
  </w:footnote>
  <w:footnote w:id="93">
    <w:p w14:paraId="7AF910EA" w14:textId="63EF6FEC" w:rsidR="001D66D8" w:rsidRPr="001D66D8" w:rsidRDefault="001D66D8" w:rsidP="001D66D8">
      <w:pPr>
        <w:pStyle w:val="FootnoteText"/>
        <w:spacing w:before="120" w:after="120"/>
        <w:rPr>
          <w:rFonts w:ascii="Times New Roman" w:hAnsi="Times New Roman" w:cs="Times New Roman"/>
        </w:rPr>
      </w:pPr>
      <w:r w:rsidRPr="001D66D8">
        <w:rPr>
          <w:rStyle w:val="FootnoteReference"/>
          <w:rFonts w:ascii="Times New Roman" w:hAnsi="Times New Roman" w:cs="Times New Roman"/>
        </w:rPr>
        <w:footnoteRef/>
      </w:r>
      <w:r w:rsidRPr="001D66D8">
        <w:rPr>
          <w:rFonts w:ascii="Times New Roman" w:hAnsi="Times New Roman" w:cs="Times New Roman"/>
        </w:rPr>
        <w:t xml:space="preserve"> </w:t>
      </w:r>
      <w:r>
        <w:rPr>
          <w:rFonts w:ascii="Times New Roman" w:hAnsi="Times New Roman" w:cs="Times New Roman"/>
        </w:rPr>
        <w:t>TNA, WO 106/553, diplomatic and military correspondence on situation in Portugal</w:t>
      </w:r>
      <w:r w:rsidR="009F4877">
        <w:rPr>
          <w:rFonts w:ascii="Times New Roman" w:hAnsi="Times New Roman" w:cs="Times New Roman"/>
        </w:rPr>
        <w:t xml:space="preserve"> and Western Front</w:t>
      </w:r>
      <w:r>
        <w:rPr>
          <w:rFonts w:ascii="Times New Roman" w:hAnsi="Times New Roman" w:cs="Times New Roman"/>
        </w:rPr>
        <w:t>, December 1917-April 1918.</w:t>
      </w:r>
    </w:p>
  </w:footnote>
  <w:footnote w:id="94">
    <w:p w14:paraId="0AA8C979" w14:textId="162B4969" w:rsidR="00667916" w:rsidRPr="00C0526F" w:rsidRDefault="00667916" w:rsidP="00C0526F">
      <w:pPr>
        <w:pStyle w:val="FootnoteText"/>
        <w:spacing w:before="120" w:after="120"/>
        <w:rPr>
          <w:rFonts w:ascii="Times New Roman" w:hAnsi="Times New Roman" w:cs="Times New Roman"/>
        </w:rPr>
      </w:pPr>
      <w:r w:rsidRPr="00C0526F">
        <w:rPr>
          <w:rStyle w:val="FootnoteReference"/>
          <w:rFonts w:ascii="Times New Roman" w:hAnsi="Times New Roman" w:cs="Times New Roman"/>
        </w:rPr>
        <w:footnoteRef/>
      </w:r>
      <w:r w:rsidRPr="00C0526F">
        <w:rPr>
          <w:rFonts w:ascii="Times New Roman" w:hAnsi="Times New Roman" w:cs="Times New Roman"/>
        </w:rPr>
        <w:t xml:space="preserve"> </w:t>
      </w:r>
      <w:r>
        <w:rPr>
          <w:rFonts w:ascii="Times New Roman" w:hAnsi="Times New Roman" w:cs="Times New Roman"/>
        </w:rPr>
        <w:t>DHC, 2186P/0/M/26, Minute Books, April 1916 to February 1918, November 22, 1917; L</w:t>
      </w:r>
      <w:r w:rsidRPr="00C0526F">
        <w:rPr>
          <w:rFonts w:ascii="Times New Roman" w:hAnsi="Times New Roman" w:cs="Times New Roman"/>
        </w:rPr>
        <w:t>AC, RG 9, III-D-3, vol. 5018, microfilm reel T-1090</w:t>
      </w:r>
      <w:r>
        <w:rPr>
          <w:rFonts w:ascii="Times New Roman" w:hAnsi="Times New Roman" w:cs="Times New Roman"/>
        </w:rPr>
        <w:t>2</w:t>
      </w:r>
      <w:r w:rsidRPr="00C0526F">
        <w:rPr>
          <w:rFonts w:ascii="Times New Roman" w:hAnsi="Times New Roman" w:cs="Times New Roman"/>
        </w:rPr>
        <w:t>, monthly war diary</w:t>
      </w:r>
      <w:r>
        <w:rPr>
          <w:rFonts w:ascii="Times New Roman" w:hAnsi="Times New Roman" w:cs="Times New Roman"/>
        </w:rPr>
        <w:t>,</w:t>
      </w:r>
      <w:r w:rsidRPr="00C0526F">
        <w:rPr>
          <w:rFonts w:ascii="Times New Roman" w:hAnsi="Times New Roman" w:cs="Times New Roman"/>
        </w:rPr>
        <w:t xml:space="preserve"> Company 104, </w:t>
      </w:r>
      <w:r>
        <w:rPr>
          <w:rFonts w:ascii="Times New Roman" w:hAnsi="Times New Roman" w:cs="Times New Roman"/>
        </w:rPr>
        <w:t xml:space="preserve">November 1917; </w:t>
      </w:r>
      <w:bookmarkStart w:id="21" w:name="_Hlk44420220"/>
      <w:r w:rsidRPr="00567D90">
        <w:rPr>
          <w:rFonts w:ascii="Times New Roman" w:hAnsi="Times New Roman" w:cs="Times New Roman"/>
        </w:rPr>
        <w:t xml:space="preserve">Bird and Davies, </w:t>
      </w:r>
      <w:r w:rsidRPr="00567D90">
        <w:rPr>
          <w:rFonts w:ascii="Times New Roman" w:hAnsi="Times New Roman" w:cs="Times New Roman"/>
          <w:i/>
        </w:rPr>
        <w:t>Canadian Forestry Corps</w:t>
      </w:r>
      <w:r w:rsidRPr="00567D90">
        <w:rPr>
          <w:rFonts w:ascii="Times New Roman" w:hAnsi="Times New Roman" w:cs="Times New Roman"/>
        </w:rPr>
        <w:t>,</w:t>
      </w:r>
      <w:r>
        <w:rPr>
          <w:rFonts w:ascii="Times New Roman" w:hAnsi="Times New Roman" w:cs="Times New Roman"/>
        </w:rPr>
        <w:t xml:space="preserve"> p. </w:t>
      </w:r>
      <w:bookmarkEnd w:id="21"/>
      <w:r>
        <w:rPr>
          <w:rFonts w:ascii="Times New Roman" w:hAnsi="Times New Roman" w:cs="Times New Roman"/>
        </w:rPr>
        <w:t>30.</w:t>
      </w:r>
    </w:p>
  </w:footnote>
  <w:footnote w:id="95">
    <w:p w14:paraId="3CB59B2E" w14:textId="5813D1C1" w:rsidR="00667916" w:rsidRPr="00375616" w:rsidRDefault="00667916" w:rsidP="00375616">
      <w:pPr>
        <w:pStyle w:val="FootnoteText"/>
        <w:spacing w:before="120" w:after="120"/>
        <w:rPr>
          <w:rFonts w:ascii="Times New Roman" w:hAnsi="Times New Roman" w:cs="Times New Roman"/>
        </w:rPr>
      </w:pPr>
      <w:r w:rsidRPr="00375616">
        <w:rPr>
          <w:rStyle w:val="FootnoteReference"/>
          <w:rFonts w:ascii="Times New Roman" w:hAnsi="Times New Roman" w:cs="Times New Roman"/>
        </w:rPr>
        <w:footnoteRef/>
      </w:r>
      <w:r w:rsidRPr="00375616">
        <w:rPr>
          <w:rFonts w:ascii="Times New Roman" w:hAnsi="Times New Roman" w:cs="Times New Roman"/>
        </w:rPr>
        <w:t xml:space="preserve"> </w:t>
      </w:r>
      <w:r w:rsidRPr="00F576A2">
        <w:rPr>
          <w:rFonts w:ascii="Times New Roman" w:hAnsi="Times New Roman" w:cs="Times New Roman"/>
        </w:rPr>
        <w:t>LAC, RG 9, III-D-3, vol. 5018, microfilm reel T-1090</w:t>
      </w:r>
      <w:r>
        <w:rPr>
          <w:rFonts w:ascii="Times New Roman" w:hAnsi="Times New Roman" w:cs="Times New Roman"/>
        </w:rPr>
        <w:t>2</w:t>
      </w:r>
      <w:r w:rsidRPr="00F576A2">
        <w:rPr>
          <w:rFonts w:ascii="Times New Roman" w:hAnsi="Times New Roman" w:cs="Times New Roman"/>
        </w:rPr>
        <w:t xml:space="preserve">, </w:t>
      </w:r>
      <w:r w:rsidRPr="00375616">
        <w:rPr>
          <w:rFonts w:ascii="Times New Roman" w:hAnsi="Times New Roman" w:cs="Times New Roman"/>
        </w:rPr>
        <w:t>monthly war diar</w:t>
      </w:r>
      <w:r>
        <w:rPr>
          <w:rFonts w:ascii="Times New Roman" w:hAnsi="Times New Roman" w:cs="Times New Roman"/>
        </w:rPr>
        <w:t xml:space="preserve">y, Company 104, </w:t>
      </w:r>
      <w:r w:rsidRPr="00375616">
        <w:rPr>
          <w:rFonts w:ascii="Times New Roman" w:hAnsi="Times New Roman" w:cs="Times New Roman"/>
        </w:rPr>
        <w:t xml:space="preserve">June </w:t>
      </w:r>
      <w:r>
        <w:rPr>
          <w:rFonts w:ascii="Times New Roman" w:hAnsi="Times New Roman" w:cs="Times New Roman"/>
        </w:rPr>
        <w:t xml:space="preserve">25 </w:t>
      </w:r>
      <w:r w:rsidRPr="00375616">
        <w:rPr>
          <w:rFonts w:ascii="Times New Roman" w:hAnsi="Times New Roman" w:cs="Times New Roman"/>
        </w:rPr>
        <w:t xml:space="preserve">and April </w:t>
      </w:r>
      <w:r>
        <w:rPr>
          <w:rFonts w:ascii="Times New Roman" w:hAnsi="Times New Roman" w:cs="Times New Roman"/>
        </w:rPr>
        <w:t xml:space="preserve">25, </w:t>
      </w:r>
      <w:r w:rsidRPr="00375616">
        <w:rPr>
          <w:rFonts w:ascii="Times New Roman" w:hAnsi="Times New Roman" w:cs="Times New Roman"/>
        </w:rPr>
        <w:t>1918</w:t>
      </w:r>
      <w:r>
        <w:rPr>
          <w:rFonts w:ascii="Times New Roman" w:hAnsi="Times New Roman" w:cs="Times New Roman"/>
        </w:rPr>
        <w:t xml:space="preserve">; </w:t>
      </w:r>
      <w:r w:rsidRPr="00480488">
        <w:rPr>
          <w:rFonts w:ascii="Times New Roman" w:hAnsi="Times New Roman" w:cs="Times New Roman"/>
        </w:rPr>
        <w:t>TNA, BT</w:t>
      </w:r>
      <w:r w:rsidR="00A64A74">
        <w:rPr>
          <w:rFonts w:ascii="Times New Roman" w:hAnsi="Times New Roman" w:cs="Times New Roman"/>
        </w:rPr>
        <w:t xml:space="preserve"> </w:t>
      </w:r>
      <w:r w:rsidRPr="00480488">
        <w:rPr>
          <w:rFonts w:ascii="Times New Roman" w:hAnsi="Times New Roman" w:cs="Times New Roman"/>
        </w:rPr>
        <w:t xml:space="preserve">71/3/24124, minute by </w:t>
      </w:r>
      <w:proofErr w:type="spellStart"/>
      <w:r w:rsidRPr="00480488">
        <w:rPr>
          <w:rFonts w:ascii="Times New Roman" w:hAnsi="Times New Roman" w:cs="Times New Roman"/>
        </w:rPr>
        <w:t>Rumboll</w:t>
      </w:r>
      <w:proofErr w:type="spellEnd"/>
      <w:r w:rsidRPr="00480488">
        <w:rPr>
          <w:rFonts w:ascii="Times New Roman" w:hAnsi="Times New Roman" w:cs="Times New Roman"/>
        </w:rPr>
        <w:t xml:space="preserve">, on number of Portuguese </w:t>
      </w:r>
      <w:r>
        <w:rPr>
          <w:rFonts w:ascii="Times New Roman" w:hAnsi="Times New Roman" w:cs="Times New Roman"/>
        </w:rPr>
        <w:t xml:space="preserve">repatriations, </w:t>
      </w:r>
      <w:r w:rsidRPr="00480488">
        <w:rPr>
          <w:rFonts w:ascii="Times New Roman" w:hAnsi="Times New Roman" w:cs="Times New Roman"/>
        </w:rPr>
        <w:t xml:space="preserve">July </w:t>
      </w:r>
      <w:r>
        <w:rPr>
          <w:rFonts w:ascii="Times New Roman" w:hAnsi="Times New Roman" w:cs="Times New Roman"/>
        </w:rPr>
        <w:t xml:space="preserve">18, </w:t>
      </w:r>
      <w:r w:rsidRPr="00480488">
        <w:rPr>
          <w:rFonts w:ascii="Times New Roman" w:hAnsi="Times New Roman" w:cs="Times New Roman"/>
        </w:rPr>
        <w:t>1918</w:t>
      </w:r>
      <w:r w:rsidRPr="00375616">
        <w:rPr>
          <w:rFonts w:ascii="Times New Roman" w:hAnsi="Times New Roman" w:cs="Times New Roman"/>
        </w:rPr>
        <w:t>.</w:t>
      </w:r>
    </w:p>
  </w:footnote>
  <w:footnote w:id="96">
    <w:p w14:paraId="3C2BB84A" w14:textId="63E82B6D" w:rsidR="00667916" w:rsidRPr="00CE2651" w:rsidRDefault="00667916" w:rsidP="003E7D41">
      <w:pPr>
        <w:pStyle w:val="FootnoteText"/>
        <w:spacing w:before="120" w:after="120"/>
        <w:rPr>
          <w:rFonts w:ascii="Times New Roman" w:hAnsi="Times New Roman" w:cs="Times New Roman"/>
        </w:rPr>
      </w:pPr>
      <w:r w:rsidRPr="003E7D41">
        <w:rPr>
          <w:rStyle w:val="FootnoteReference"/>
          <w:rFonts w:ascii="Times New Roman" w:hAnsi="Times New Roman" w:cs="Times New Roman"/>
        </w:rPr>
        <w:footnoteRef/>
      </w:r>
      <w:r w:rsidRPr="003E7D41">
        <w:rPr>
          <w:rFonts w:ascii="Times New Roman" w:hAnsi="Times New Roman" w:cs="Times New Roman"/>
        </w:rPr>
        <w:t xml:space="preserve"> LAC</w:t>
      </w:r>
      <w:r>
        <w:rPr>
          <w:rFonts w:ascii="Times New Roman" w:hAnsi="Times New Roman" w:cs="Times New Roman"/>
        </w:rPr>
        <w:t>, RG 9, III-C-8, vol. 4528, file 6-O-AL, draft notes accompanying Davies to Smith, July 15, 1918.</w:t>
      </w:r>
    </w:p>
  </w:footnote>
  <w:footnote w:id="97">
    <w:p w14:paraId="1610115B" w14:textId="10475B6B" w:rsidR="00667916" w:rsidRPr="00CE2651" w:rsidRDefault="00667916" w:rsidP="00CE2651">
      <w:pPr>
        <w:pStyle w:val="FootnoteText"/>
        <w:spacing w:before="120" w:after="120"/>
        <w:rPr>
          <w:rFonts w:ascii="Times New Roman" w:hAnsi="Times New Roman" w:cs="Times New Roman"/>
        </w:rPr>
      </w:pPr>
      <w:r w:rsidRPr="00CE2651">
        <w:rPr>
          <w:rStyle w:val="FootnoteReference"/>
          <w:rFonts w:ascii="Times New Roman" w:hAnsi="Times New Roman" w:cs="Times New Roman"/>
        </w:rPr>
        <w:footnoteRef/>
      </w:r>
      <w:r w:rsidRPr="00CE2651">
        <w:rPr>
          <w:rFonts w:ascii="Times New Roman" w:hAnsi="Times New Roman" w:cs="Times New Roman"/>
        </w:rPr>
        <w:t xml:space="preserve"> TNA, BT 71/2</w:t>
      </w:r>
      <w:r>
        <w:rPr>
          <w:rFonts w:ascii="Times New Roman" w:hAnsi="Times New Roman" w:cs="Times New Roman"/>
        </w:rPr>
        <w:t xml:space="preserve">/13716, </w:t>
      </w:r>
      <w:r w:rsidR="00C322C3">
        <w:rPr>
          <w:rFonts w:ascii="Times New Roman" w:hAnsi="Times New Roman" w:cs="Times New Roman"/>
        </w:rPr>
        <w:t xml:space="preserve">H. </w:t>
      </w:r>
      <w:r>
        <w:rPr>
          <w:rFonts w:ascii="Times New Roman" w:hAnsi="Times New Roman" w:cs="Times New Roman"/>
        </w:rPr>
        <w:t>Eckersley</w:t>
      </w:r>
      <w:r w:rsidR="00C322C3">
        <w:rPr>
          <w:rFonts w:ascii="Times New Roman" w:hAnsi="Times New Roman" w:cs="Times New Roman"/>
        </w:rPr>
        <w:t>, senior clerk, Inland Revenue,</w:t>
      </w:r>
      <w:r>
        <w:rPr>
          <w:rFonts w:ascii="Times New Roman" w:hAnsi="Times New Roman" w:cs="Times New Roman"/>
        </w:rPr>
        <w:t xml:space="preserve"> to </w:t>
      </w:r>
      <w:r w:rsidR="00C322C3">
        <w:rPr>
          <w:rFonts w:ascii="Times New Roman" w:hAnsi="Times New Roman" w:cs="Times New Roman"/>
        </w:rPr>
        <w:t xml:space="preserve">Sir </w:t>
      </w:r>
      <w:proofErr w:type="spellStart"/>
      <w:r w:rsidR="00C322C3">
        <w:rPr>
          <w:rFonts w:ascii="Times New Roman" w:hAnsi="Times New Roman" w:cs="Times New Roman"/>
        </w:rPr>
        <w:t>Oswyn</w:t>
      </w:r>
      <w:proofErr w:type="spellEnd"/>
      <w:r w:rsidR="00C322C3">
        <w:rPr>
          <w:rFonts w:ascii="Times New Roman" w:hAnsi="Times New Roman" w:cs="Times New Roman"/>
        </w:rPr>
        <w:t xml:space="preserve"> </w:t>
      </w:r>
      <w:r>
        <w:rPr>
          <w:rFonts w:ascii="Times New Roman" w:hAnsi="Times New Roman" w:cs="Times New Roman"/>
        </w:rPr>
        <w:t xml:space="preserve">Murray, </w:t>
      </w:r>
      <w:r w:rsidR="00D214A1">
        <w:rPr>
          <w:rFonts w:ascii="Times New Roman" w:hAnsi="Times New Roman" w:cs="Times New Roman"/>
        </w:rPr>
        <w:t>P</w:t>
      </w:r>
      <w:r w:rsidR="00C322C3">
        <w:rPr>
          <w:rFonts w:ascii="Times New Roman" w:hAnsi="Times New Roman" w:cs="Times New Roman"/>
        </w:rPr>
        <w:t xml:space="preserve">ermanent </w:t>
      </w:r>
      <w:r w:rsidR="00D214A1">
        <w:rPr>
          <w:rFonts w:ascii="Times New Roman" w:hAnsi="Times New Roman" w:cs="Times New Roman"/>
        </w:rPr>
        <w:t>S</w:t>
      </w:r>
      <w:r w:rsidR="00C322C3">
        <w:rPr>
          <w:rFonts w:ascii="Times New Roman" w:hAnsi="Times New Roman" w:cs="Times New Roman"/>
        </w:rPr>
        <w:t xml:space="preserve">ecretary of </w:t>
      </w:r>
      <w:r w:rsidR="00D214A1">
        <w:rPr>
          <w:rFonts w:ascii="Times New Roman" w:hAnsi="Times New Roman" w:cs="Times New Roman"/>
        </w:rPr>
        <w:t>S</w:t>
      </w:r>
      <w:r w:rsidR="00C322C3">
        <w:rPr>
          <w:rFonts w:ascii="Times New Roman" w:hAnsi="Times New Roman" w:cs="Times New Roman"/>
        </w:rPr>
        <w:t xml:space="preserve">tate for the </w:t>
      </w:r>
      <w:r w:rsidR="00D214A1">
        <w:rPr>
          <w:rFonts w:ascii="Times New Roman" w:hAnsi="Times New Roman" w:cs="Times New Roman"/>
        </w:rPr>
        <w:t>A</w:t>
      </w:r>
      <w:r w:rsidR="00C322C3">
        <w:rPr>
          <w:rFonts w:ascii="Times New Roman" w:hAnsi="Times New Roman" w:cs="Times New Roman"/>
        </w:rPr>
        <w:t xml:space="preserve">dmiralty, </w:t>
      </w:r>
      <w:r w:rsidRPr="00CE2651">
        <w:rPr>
          <w:rFonts w:ascii="Times New Roman" w:hAnsi="Times New Roman" w:cs="Times New Roman"/>
        </w:rPr>
        <w:t xml:space="preserve">July </w:t>
      </w:r>
      <w:r>
        <w:rPr>
          <w:rFonts w:ascii="Times New Roman" w:hAnsi="Times New Roman" w:cs="Times New Roman"/>
        </w:rPr>
        <w:t xml:space="preserve">18, </w:t>
      </w:r>
      <w:r w:rsidRPr="00CE2651">
        <w:rPr>
          <w:rFonts w:ascii="Times New Roman" w:hAnsi="Times New Roman" w:cs="Times New Roman"/>
        </w:rPr>
        <w:t>1918.</w:t>
      </w:r>
    </w:p>
  </w:footnote>
  <w:footnote w:id="98">
    <w:p w14:paraId="3F0AE40B" w14:textId="54526622" w:rsidR="00667916" w:rsidRPr="00C0653A" w:rsidRDefault="00667916" w:rsidP="00C0653A">
      <w:pPr>
        <w:pStyle w:val="FootnoteText"/>
        <w:spacing w:before="120" w:after="120"/>
        <w:rPr>
          <w:rFonts w:ascii="Times New Roman" w:hAnsi="Times New Roman" w:cs="Times New Roman"/>
        </w:rPr>
      </w:pPr>
      <w:r w:rsidRPr="00C0653A">
        <w:rPr>
          <w:rStyle w:val="FootnoteReference"/>
          <w:rFonts w:ascii="Times New Roman" w:hAnsi="Times New Roman" w:cs="Times New Roman"/>
        </w:rPr>
        <w:footnoteRef/>
      </w:r>
      <w:r w:rsidRPr="00C0653A">
        <w:rPr>
          <w:rFonts w:ascii="Times New Roman" w:hAnsi="Times New Roman" w:cs="Times New Roman"/>
        </w:rPr>
        <w:t xml:space="preserve"> </w:t>
      </w:r>
      <w:r w:rsidRPr="00C0653A">
        <w:rPr>
          <w:rFonts w:ascii="Times New Roman" w:hAnsi="Times New Roman" w:cs="Times New Roman"/>
          <w:i/>
        </w:rPr>
        <w:t>North Devon Herald</w:t>
      </w:r>
      <w:r>
        <w:rPr>
          <w:rFonts w:ascii="Times New Roman" w:hAnsi="Times New Roman" w:cs="Times New Roman"/>
        </w:rPr>
        <w:t xml:space="preserve">, </w:t>
      </w:r>
      <w:r w:rsidRPr="00C0653A">
        <w:rPr>
          <w:rFonts w:ascii="Times New Roman" w:hAnsi="Times New Roman" w:cs="Times New Roman"/>
        </w:rPr>
        <w:t xml:space="preserve">June </w:t>
      </w:r>
      <w:r>
        <w:rPr>
          <w:rFonts w:ascii="Times New Roman" w:hAnsi="Times New Roman" w:cs="Times New Roman"/>
        </w:rPr>
        <w:t xml:space="preserve">27, </w:t>
      </w:r>
      <w:r w:rsidRPr="00C0653A">
        <w:rPr>
          <w:rFonts w:ascii="Times New Roman" w:hAnsi="Times New Roman" w:cs="Times New Roman"/>
        </w:rPr>
        <w:t>1918.</w:t>
      </w:r>
    </w:p>
  </w:footnote>
  <w:footnote w:id="99">
    <w:p w14:paraId="416E7A16" w14:textId="77777777" w:rsidR="00C500C6" w:rsidRPr="00E63A0E" w:rsidRDefault="00C500C6" w:rsidP="00C500C6">
      <w:pPr>
        <w:pStyle w:val="FootnoteText"/>
        <w:spacing w:before="120" w:after="120"/>
        <w:rPr>
          <w:rFonts w:ascii="Times New Roman" w:hAnsi="Times New Roman" w:cs="Times New Roman"/>
        </w:rPr>
      </w:pPr>
      <w:r w:rsidRPr="00E63A0E">
        <w:rPr>
          <w:rStyle w:val="FootnoteReference"/>
          <w:rFonts w:ascii="Times New Roman" w:hAnsi="Times New Roman" w:cs="Times New Roman"/>
        </w:rPr>
        <w:footnoteRef/>
      </w:r>
      <w:r w:rsidRPr="00E63A0E">
        <w:rPr>
          <w:rFonts w:ascii="Times New Roman" w:hAnsi="Times New Roman" w:cs="Times New Roman"/>
        </w:rPr>
        <w:t xml:space="preserve"> </w:t>
      </w:r>
      <w:r w:rsidRPr="00E63A0E">
        <w:rPr>
          <w:rFonts w:ascii="Times New Roman" w:hAnsi="Times New Roman" w:cs="Times New Roman"/>
          <w:i/>
        </w:rPr>
        <w:t>North Devon Journal</w:t>
      </w:r>
      <w:r>
        <w:rPr>
          <w:rFonts w:ascii="Times New Roman" w:hAnsi="Times New Roman" w:cs="Times New Roman"/>
        </w:rPr>
        <w:t>, August 8, 1918.</w:t>
      </w:r>
    </w:p>
  </w:footnote>
  <w:footnote w:id="100">
    <w:p w14:paraId="51DDE880" w14:textId="18D25C3A" w:rsidR="00B75933" w:rsidRPr="002A611B" w:rsidRDefault="00B75933" w:rsidP="002A611B">
      <w:pPr>
        <w:pStyle w:val="FootnoteText"/>
        <w:spacing w:before="120" w:after="120"/>
        <w:rPr>
          <w:rFonts w:ascii="Times New Roman" w:hAnsi="Times New Roman" w:cs="Times New Roman"/>
        </w:rPr>
      </w:pPr>
      <w:r w:rsidRPr="002A611B">
        <w:rPr>
          <w:rStyle w:val="FootnoteReference"/>
          <w:rFonts w:ascii="Times New Roman" w:hAnsi="Times New Roman" w:cs="Times New Roman"/>
        </w:rPr>
        <w:footnoteRef/>
      </w:r>
      <w:r w:rsidRPr="002A611B">
        <w:rPr>
          <w:rFonts w:ascii="Times New Roman" w:hAnsi="Times New Roman" w:cs="Times New Roman"/>
        </w:rPr>
        <w:t xml:space="preserve"> LAC, Kemp papers, MG 27 II D9, vol. 132, file C-26, copy, </w:t>
      </w:r>
      <w:proofErr w:type="spellStart"/>
      <w:r w:rsidRPr="002A611B">
        <w:rPr>
          <w:rFonts w:ascii="Times New Roman" w:hAnsi="Times New Roman" w:cs="Times New Roman"/>
        </w:rPr>
        <w:t>Selborne</w:t>
      </w:r>
      <w:proofErr w:type="spellEnd"/>
      <w:r w:rsidRPr="002A611B">
        <w:rPr>
          <w:rFonts w:ascii="Times New Roman" w:hAnsi="Times New Roman" w:cs="Times New Roman"/>
        </w:rPr>
        <w:t xml:space="preserve"> to Kitchener, February 14,</w:t>
      </w:r>
      <w:r w:rsidR="002A611B" w:rsidRPr="002A611B">
        <w:rPr>
          <w:rFonts w:ascii="Times New Roman" w:hAnsi="Times New Roman" w:cs="Times New Roman"/>
        </w:rPr>
        <w:t xml:space="preserve"> </w:t>
      </w:r>
      <w:r w:rsidRPr="002A611B">
        <w:rPr>
          <w:rFonts w:ascii="Times New Roman" w:hAnsi="Times New Roman" w:cs="Times New Roman"/>
        </w:rPr>
        <w:t>1916.</w:t>
      </w:r>
    </w:p>
  </w:footnote>
  <w:footnote w:id="101">
    <w:p w14:paraId="1ED2B79F" w14:textId="66EF1817" w:rsidR="002A611B" w:rsidRPr="002A611B" w:rsidRDefault="002A611B" w:rsidP="002A611B">
      <w:pPr>
        <w:pStyle w:val="FootnoteText"/>
        <w:spacing w:before="120" w:after="120"/>
        <w:rPr>
          <w:rFonts w:ascii="Times New Roman" w:hAnsi="Times New Roman" w:cs="Times New Roman"/>
        </w:rPr>
      </w:pPr>
      <w:r w:rsidRPr="002A611B">
        <w:rPr>
          <w:rStyle w:val="FootnoteReference"/>
          <w:rFonts w:ascii="Times New Roman" w:hAnsi="Times New Roman" w:cs="Times New Roman"/>
        </w:rPr>
        <w:footnoteRef/>
      </w:r>
      <w:r w:rsidRPr="002A611B">
        <w:rPr>
          <w:rFonts w:ascii="Times New Roman" w:hAnsi="Times New Roman" w:cs="Times New Roman"/>
        </w:rPr>
        <w:t xml:space="preserve"> </w:t>
      </w:r>
      <w:r w:rsidRPr="004D4FA7">
        <w:rPr>
          <w:rFonts w:ascii="Times New Roman" w:hAnsi="Times New Roman" w:cs="Times New Roman"/>
        </w:rPr>
        <w:t>TNA, Ministry</w:t>
      </w:r>
      <w:r w:rsidRPr="00953A5A">
        <w:rPr>
          <w:rFonts w:ascii="Times New Roman" w:hAnsi="Times New Roman" w:cs="Times New Roman"/>
        </w:rPr>
        <w:t xml:space="preserve"> of Munitions papers, </w:t>
      </w:r>
      <w:bookmarkStart w:id="22" w:name="_Hlk6143873"/>
      <w:r w:rsidRPr="00953A5A">
        <w:rPr>
          <w:rFonts w:ascii="Times New Roman" w:hAnsi="Times New Roman" w:cs="Times New Roman"/>
        </w:rPr>
        <w:t>M</w:t>
      </w:r>
      <w:r>
        <w:rPr>
          <w:rFonts w:ascii="Times New Roman" w:hAnsi="Times New Roman" w:cs="Times New Roman"/>
        </w:rPr>
        <w:t xml:space="preserve">UN 4/6527, Runciman to Haig, </w:t>
      </w:r>
      <w:r w:rsidRPr="00953A5A">
        <w:rPr>
          <w:rFonts w:ascii="Times New Roman" w:hAnsi="Times New Roman" w:cs="Times New Roman"/>
        </w:rPr>
        <w:t xml:space="preserve">March </w:t>
      </w:r>
      <w:r>
        <w:rPr>
          <w:rFonts w:ascii="Times New Roman" w:hAnsi="Times New Roman" w:cs="Times New Roman"/>
        </w:rPr>
        <w:t xml:space="preserve">23, </w:t>
      </w:r>
      <w:r w:rsidRPr="00953A5A">
        <w:rPr>
          <w:rFonts w:ascii="Times New Roman" w:hAnsi="Times New Roman" w:cs="Times New Roman"/>
        </w:rPr>
        <w:t>1916</w:t>
      </w:r>
      <w:bookmarkEnd w:id="22"/>
      <w:r>
        <w:rPr>
          <w:rFonts w:ascii="Times New Roman" w:hAnsi="Times New Roman" w:cs="Times New Roman"/>
        </w:rPr>
        <w:t>, and Haig’s reply, March 26, 1916.</w:t>
      </w:r>
    </w:p>
  </w:footnote>
  <w:footnote w:id="102">
    <w:p w14:paraId="274A7A01" w14:textId="5E59F4D9" w:rsidR="00667916" w:rsidRPr="00337897" w:rsidRDefault="00667916" w:rsidP="008C1B7E">
      <w:pPr>
        <w:pStyle w:val="FootnoteText"/>
        <w:spacing w:before="120" w:after="120"/>
        <w:rPr>
          <w:rFonts w:ascii="Times New Roman" w:hAnsi="Times New Roman" w:cs="Times New Roman"/>
        </w:rPr>
      </w:pPr>
      <w:r w:rsidRPr="00337897">
        <w:rPr>
          <w:rStyle w:val="FootnoteReference"/>
          <w:rFonts w:ascii="Times New Roman" w:hAnsi="Times New Roman" w:cs="Times New Roman"/>
        </w:rPr>
        <w:footnoteRef/>
      </w:r>
      <w:r w:rsidRPr="00337897">
        <w:rPr>
          <w:rFonts w:ascii="Times New Roman" w:hAnsi="Times New Roman" w:cs="Times New Roman"/>
        </w:rPr>
        <w:t xml:space="preserve"> </w:t>
      </w:r>
      <w:r>
        <w:rPr>
          <w:rFonts w:ascii="Times New Roman" w:hAnsi="Times New Roman" w:cs="Times New Roman"/>
        </w:rPr>
        <w:t xml:space="preserve">TNA, </w:t>
      </w:r>
      <w:r w:rsidR="00A64A74">
        <w:rPr>
          <w:rFonts w:ascii="Times New Roman" w:hAnsi="Times New Roman" w:cs="Times New Roman"/>
        </w:rPr>
        <w:t xml:space="preserve">Cabinet Office papers, </w:t>
      </w:r>
      <w:r>
        <w:rPr>
          <w:rFonts w:ascii="Times New Roman" w:hAnsi="Times New Roman" w:cs="Times New Roman"/>
        </w:rPr>
        <w:t xml:space="preserve">CAB 24/12/17, GT 617, </w:t>
      </w:r>
      <w:r w:rsidR="00FB06E7">
        <w:rPr>
          <w:rFonts w:ascii="Times New Roman" w:hAnsi="Times New Roman" w:cs="Times New Roman"/>
        </w:rPr>
        <w:t>“</w:t>
      </w:r>
      <w:r>
        <w:rPr>
          <w:rFonts w:ascii="Times New Roman" w:hAnsi="Times New Roman" w:cs="Times New Roman"/>
        </w:rPr>
        <w:t>The Timber Situatio</w:t>
      </w:r>
      <w:r w:rsidR="00FB06E7">
        <w:rPr>
          <w:rFonts w:ascii="Times New Roman" w:hAnsi="Times New Roman" w:cs="Times New Roman"/>
        </w:rPr>
        <w:t>n</w:t>
      </w:r>
      <w:r>
        <w:rPr>
          <w:rFonts w:ascii="Times New Roman" w:hAnsi="Times New Roman" w:cs="Times New Roman"/>
        </w:rPr>
        <w:t>,</w:t>
      </w:r>
      <w:r w:rsidR="00FB06E7">
        <w:rPr>
          <w:rFonts w:ascii="Times New Roman" w:hAnsi="Times New Roman" w:cs="Times New Roman"/>
        </w:rPr>
        <w:t>”</w:t>
      </w:r>
      <w:r>
        <w:rPr>
          <w:rFonts w:ascii="Times New Roman" w:hAnsi="Times New Roman" w:cs="Times New Roman"/>
        </w:rPr>
        <w:t xml:space="preserve"> May 1, 1917; CAB 23/2/51, war cabinet 133, minute 7, May 7, 1917.</w:t>
      </w:r>
    </w:p>
  </w:footnote>
  <w:footnote w:id="103">
    <w:p w14:paraId="485F3DEE" w14:textId="575EEC95" w:rsidR="00667916" w:rsidRPr="00C66416" w:rsidRDefault="00667916" w:rsidP="00C66416">
      <w:pPr>
        <w:pStyle w:val="FootnoteText"/>
        <w:spacing w:before="120" w:after="120"/>
        <w:rPr>
          <w:rFonts w:ascii="Times New Roman" w:hAnsi="Times New Roman" w:cs="Times New Roman"/>
        </w:rPr>
      </w:pPr>
      <w:r w:rsidRPr="004B3729">
        <w:rPr>
          <w:rStyle w:val="FootnoteReference"/>
          <w:rFonts w:ascii="Times New Roman" w:hAnsi="Times New Roman" w:cs="Times New Roman"/>
        </w:rPr>
        <w:footnoteRef/>
      </w:r>
      <w:r w:rsidRPr="004B3729">
        <w:rPr>
          <w:rFonts w:ascii="Times New Roman" w:hAnsi="Times New Roman" w:cs="Times New Roman"/>
        </w:rPr>
        <w:t xml:space="preserve"> </w:t>
      </w:r>
      <w:r>
        <w:rPr>
          <w:rFonts w:ascii="Times New Roman" w:hAnsi="Times New Roman" w:cs="Times New Roman"/>
        </w:rPr>
        <w:t xml:space="preserve">TNA, BT 71/3/56174, Fuller to Assistant Directors of Timber </w:t>
      </w:r>
      <w:r w:rsidR="00FB06E7">
        <w:rPr>
          <w:rFonts w:ascii="Times New Roman" w:hAnsi="Times New Roman" w:cs="Times New Roman"/>
        </w:rPr>
        <w:t>S</w:t>
      </w:r>
      <w:r>
        <w:rPr>
          <w:rFonts w:ascii="Times New Roman" w:hAnsi="Times New Roman" w:cs="Times New Roman"/>
        </w:rPr>
        <w:t xml:space="preserve">upplies, May 15, 1917, enacting decisions of </w:t>
      </w:r>
      <w:r w:rsidRPr="00C66416">
        <w:rPr>
          <w:rFonts w:ascii="Times New Roman" w:hAnsi="Times New Roman" w:cs="Times New Roman"/>
        </w:rPr>
        <w:t xml:space="preserve">the third meeting of Curzon’s </w:t>
      </w:r>
      <w:r w:rsidR="00A64A74" w:rsidRPr="00C66416">
        <w:rPr>
          <w:rFonts w:ascii="Times New Roman" w:hAnsi="Times New Roman" w:cs="Times New Roman"/>
        </w:rPr>
        <w:t>T</w:t>
      </w:r>
      <w:r w:rsidRPr="00C66416">
        <w:rPr>
          <w:rFonts w:ascii="Times New Roman" w:hAnsi="Times New Roman" w:cs="Times New Roman"/>
        </w:rPr>
        <w:t xml:space="preserve">imber </w:t>
      </w:r>
      <w:r w:rsidR="00A64A74" w:rsidRPr="00C66416">
        <w:rPr>
          <w:rFonts w:ascii="Times New Roman" w:hAnsi="Times New Roman" w:cs="Times New Roman"/>
        </w:rPr>
        <w:t>S</w:t>
      </w:r>
      <w:r w:rsidRPr="00C66416">
        <w:rPr>
          <w:rFonts w:ascii="Times New Roman" w:hAnsi="Times New Roman" w:cs="Times New Roman"/>
        </w:rPr>
        <w:t xml:space="preserve">upplies </w:t>
      </w:r>
      <w:r w:rsidR="00A64A74" w:rsidRPr="00C66416">
        <w:rPr>
          <w:rFonts w:ascii="Times New Roman" w:hAnsi="Times New Roman" w:cs="Times New Roman"/>
        </w:rPr>
        <w:t>C</w:t>
      </w:r>
      <w:r w:rsidRPr="00C66416">
        <w:rPr>
          <w:rFonts w:ascii="Times New Roman" w:hAnsi="Times New Roman" w:cs="Times New Roman"/>
        </w:rPr>
        <w:t>ommittee, May 14, 1917.</w:t>
      </w:r>
    </w:p>
  </w:footnote>
  <w:footnote w:id="104">
    <w:p w14:paraId="414B2AF5" w14:textId="3BA01553" w:rsidR="00C66416" w:rsidRPr="00C66416" w:rsidRDefault="00C66416" w:rsidP="00C66416">
      <w:pPr>
        <w:pStyle w:val="FootnoteText"/>
        <w:spacing w:before="120" w:after="120"/>
        <w:rPr>
          <w:rFonts w:ascii="Times New Roman" w:hAnsi="Times New Roman" w:cs="Times New Roman"/>
        </w:rPr>
      </w:pPr>
      <w:r w:rsidRPr="00C66416">
        <w:rPr>
          <w:rStyle w:val="FootnoteReference"/>
          <w:rFonts w:ascii="Times New Roman" w:hAnsi="Times New Roman" w:cs="Times New Roman"/>
        </w:rPr>
        <w:footnoteRef/>
      </w:r>
      <w:r w:rsidRPr="00C66416">
        <w:rPr>
          <w:rFonts w:ascii="Times New Roman" w:hAnsi="Times New Roman" w:cs="Times New Roman"/>
        </w:rPr>
        <w:t xml:space="preserve"> </w:t>
      </w:r>
      <w:r w:rsidRPr="004B3729">
        <w:rPr>
          <w:rFonts w:ascii="Times New Roman" w:hAnsi="Times New Roman" w:cs="Times New Roman"/>
        </w:rPr>
        <w:t xml:space="preserve">Peter T. Scott, </w:t>
      </w:r>
      <w:r>
        <w:rPr>
          <w:rFonts w:ascii="Times New Roman" w:hAnsi="Times New Roman" w:cs="Times New Roman"/>
        </w:rPr>
        <w:t>“</w:t>
      </w:r>
      <w:r w:rsidRPr="004B3729">
        <w:rPr>
          <w:rFonts w:ascii="Times New Roman" w:hAnsi="Times New Roman" w:cs="Times New Roman"/>
        </w:rPr>
        <w:t>Captive Labour: The German Companies of the BEF, 1916-1920,</w:t>
      </w:r>
      <w:r>
        <w:rPr>
          <w:rFonts w:ascii="Times New Roman" w:hAnsi="Times New Roman" w:cs="Times New Roman"/>
        </w:rPr>
        <w:t>”</w:t>
      </w:r>
      <w:r w:rsidRPr="004B3729">
        <w:rPr>
          <w:rFonts w:ascii="Times New Roman" w:hAnsi="Times New Roman" w:cs="Times New Roman"/>
        </w:rPr>
        <w:t xml:space="preserve"> </w:t>
      </w:r>
      <w:r w:rsidRPr="004B3729">
        <w:rPr>
          <w:rFonts w:ascii="Times New Roman" w:hAnsi="Times New Roman" w:cs="Times New Roman"/>
          <w:i/>
        </w:rPr>
        <w:t>Army Quarterly</w:t>
      </w:r>
      <w:r w:rsidRPr="004B3729">
        <w:rPr>
          <w:rFonts w:ascii="Times New Roman" w:hAnsi="Times New Roman" w:cs="Times New Roman"/>
        </w:rPr>
        <w:t>, vol. 130, part 3 (</w:t>
      </w:r>
      <w:r>
        <w:rPr>
          <w:rFonts w:ascii="Times New Roman" w:hAnsi="Times New Roman" w:cs="Times New Roman"/>
        </w:rPr>
        <w:t xml:space="preserve">July </w:t>
      </w:r>
      <w:r w:rsidRPr="004B3729">
        <w:rPr>
          <w:rFonts w:ascii="Times New Roman" w:hAnsi="Times New Roman" w:cs="Times New Roman"/>
        </w:rPr>
        <w:t xml:space="preserve">1980), </w:t>
      </w:r>
      <w:r>
        <w:rPr>
          <w:rFonts w:ascii="Times New Roman" w:hAnsi="Times New Roman" w:cs="Times New Roman"/>
        </w:rPr>
        <w:t xml:space="preserve">pp. </w:t>
      </w:r>
      <w:r w:rsidRPr="004B3729">
        <w:rPr>
          <w:rFonts w:ascii="Times New Roman" w:hAnsi="Times New Roman" w:cs="Times New Roman"/>
        </w:rPr>
        <w:t>319</w:t>
      </w:r>
      <w:r>
        <w:rPr>
          <w:rFonts w:ascii="Times New Roman" w:hAnsi="Times New Roman" w:cs="Times New Roman"/>
        </w:rPr>
        <w:t xml:space="preserve"> and 328-9; </w:t>
      </w:r>
      <w:r w:rsidRPr="00582F68">
        <w:rPr>
          <w:rFonts w:ascii="Times New Roman" w:hAnsi="Times New Roman" w:cs="Times New Roman"/>
          <w:i/>
        </w:rPr>
        <w:t>Statistics of the Military Effort of the British Empire During the Great War 1914-1920</w:t>
      </w:r>
      <w:r>
        <w:rPr>
          <w:rFonts w:ascii="Times New Roman" w:hAnsi="Times New Roman" w:cs="Times New Roman"/>
        </w:rPr>
        <w:t xml:space="preserve"> (London: War Office, 1922), p. 636.</w:t>
      </w:r>
    </w:p>
  </w:footnote>
  <w:footnote w:id="105">
    <w:p w14:paraId="08D7BD57" w14:textId="075EF0C4" w:rsidR="00667916" w:rsidRPr="00C8559D" w:rsidRDefault="00667916" w:rsidP="00C66416">
      <w:pPr>
        <w:pStyle w:val="FootnoteText"/>
        <w:spacing w:before="120" w:after="120"/>
        <w:rPr>
          <w:rFonts w:ascii="Times New Roman" w:hAnsi="Times New Roman" w:cs="Times New Roman"/>
        </w:rPr>
      </w:pPr>
      <w:r w:rsidRPr="00C66416">
        <w:rPr>
          <w:rStyle w:val="FootnoteReference"/>
          <w:rFonts w:ascii="Times New Roman" w:hAnsi="Times New Roman" w:cs="Times New Roman"/>
        </w:rPr>
        <w:footnoteRef/>
      </w:r>
      <w:r w:rsidRPr="00C66416">
        <w:rPr>
          <w:rFonts w:ascii="Times New Roman" w:hAnsi="Times New Roman" w:cs="Times New Roman"/>
        </w:rPr>
        <w:t xml:space="preserve"> Heather Jones, </w:t>
      </w:r>
      <w:r w:rsidRPr="00C66416">
        <w:rPr>
          <w:rFonts w:ascii="Times New Roman" w:hAnsi="Times New Roman" w:cs="Times New Roman"/>
          <w:i/>
        </w:rPr>
        <w:t>Violence against Prisoners of War in the First World War</w:t>
      </w:r>
      <w:r w:rsidRPr="00C66416">
        <w:rPr>
          <w:rFonts w:ascii="Times New Roman" w:hAnsi="Times New Roman" w:cs="Times New Roman"/>
        </w:rPr>
        <w:t xml:space="preserve"> (Cambridge: Cambridge University Press, 2011), p. 226</w:t>
      </w:r>
      <w:r>
        <w:rPr>
          <w:rFonts w:ascii="Times New Roman" w:hAnsi="Times New Roman" w:cs="Times New Roman"/>
        </w:rPr>
        <w:t>; TNA, NATS 1/282, table showing distribution of German POWs in UK industries as of May 12, 1918, which showed 3,250 working in the timber industry and 950 awaiting allocation totalling 4,200.  By November 1918, the numbers of German POWs employed in the UK would peak at 64,250.</w:t>
      </w:r>
      <w:r w:rsidR="00437C2D">
        <w:rPr>
          <w:rFonts w:ascii="Times New Roman" w:hAnsi="Times New Roman" w:cs="Times New Roman"/>
        </w:rPr>
        <w:t xml:space="preserve"> </w:t>
      </w:r>
    </w:p>
  </w:footnote>
  <w:footnote w:id="106">
    <w:p w14:paraId="6E7BD22B" w14:textId="512AEAB8" w:rsidR="00667916" w:rsidRPr="00DB032B" w:rsidRDefault="00667916" w:rsidP="00DB032B">
      <w:pPr>
        <w:pStyle w:val="FootnoteText"/>
        <w:spacing w:before="120" w:after="120"/>
        <w:rPr>
          <w:rFonts w:ascii="Times New Roman" w:hAnsi="Times New Roman" w:cs="Times New Roman"/>
        </w:rPr>
      </w:pPr>
      <w:r w:rsidRPr="00DB032B">
        <w:rPr>
          <w:rStyle w:val="FootnoteReference"/>
          <w:rFonts w:ascii="Times New Roman" w:hAnsi="Times New Roman" w:cs="Times New Roman"/>
        </w:rPr>
        <w:footnoteRef/>
      </w:r>
      <w:r w:rsidRPr="00DB032B">
        <w:rPr>
          <w:rFonts w:ascii="Times New Roman" w:hAnsi="Times New Roman" w:cs="Times New Roman"/>
        </w:rPr>
        <w:t xml:space="preserve"> LAC, RG 9, III-D-3, vol. 5018, microfilm reel T-10902, war diary, </w:t>
      </w:r>
      <w:r w:rsidR="00B57D3A">
        <w:rPr>
          <w:rFonts w:ascii="Times New Roman" w:hAnsi="Times New Roman" w:cs="Times New Roman"/>
        </w:rPr>
        <w:t xml:space="preserve">Company </w:t>
      </w:r>
      <w:r w:rsidRPr="00DB032B">
        <w:rPr>
          <w:rFonts w:ascii="Times New Roman" w:hAnsi="Times New Roman" w:cs="Times New Roman"/>
        </w:rPr>
        <w:t>104, November and December 1917.</w:t>
      </w:r>
    </w:p>
  </w:footnote>
  <w:footnote w:id="107">
    <w:p w14:paraId="1F3AA413" w14:textId="61AAE9CF" w:rsidR="00667916" w:rsidRPr="00F448C5" w:rsidRDefault="00667916" w:rsidP="004B3E70">
      <w:pPr>
        <w:pStyle w:val="FootnoteText"/>
        <w:spacing w:before="120" w:after="120"/>
        <w:rPr>
          <w:rFonts w:ascii="Times New Roman" w:hAnsi="Times New Roman" w:cs="Times New Roman"/>
        </w:rPr>
      </w:pPr>
      <w:r w:rsidRPr="00240464">
        <w:rPr>
          <w:rStyle w:val="FootnoteReference"/>
          <w:rFonts w:ascii="Times New Roman" w:hAnsi="Times New Roman" w:cs="Times New Roman"/>
        </w:rPr>
        <w:footnoteRef/>
      </w:r>
      <w:r w:rsidRPr="00240464">
        <w:rPr>
          <w:rFonts w:ascii="Times New Roman" w:hAnsi="Times New Roman" w:cs="Times New Roman"/>
        </w:rPr>
        <w:t xml:space="preserve"> </w:t>
      </w:r>
      <w:r>
        <w:rPr>
          <w:rFonts w:ascii="Times New Roman" w:hAnsi="Times New Roman" w:cs="Times New Roman"/>
        </w:rPr>
        <w:t xml:space="preserve">Ibid., </w:t>
      </w:r>
      <w:r w:rsidRPr="00F448C5">
        <w:rPr>
          <w:rFonts w:ascii="Times New Roman" w:hAnsi="Times New Roman" w:cs="Times New Roman"/>
        </w:rPr>
        <w:t xml:space="preserve">June </w:t>
      </w:r>
      <w:r>
        <w:rPr>
          <w:rFonts w:ascii="Times New Roman" w:hAnsi="Times New Roman" w:cs="Times New Roman"/>
        </w:rPr>
        <w:t xml:space="preserve">and </w:t>
      </w:r>
      <w:r w:rsidRPr="00F448C5">
        <w:rPr>
          <w:rFonts w:ascii="Times New Roman" w:hAnsi="Times New Roman" w:cs="Times New Roman"/>
        </w:rPr>
        <w:t>July</w:t>
      </w:r>
      <w:r>
        <w:rPr>
          <w:rFonts w:ascii="Times New Roman" w:hAnsi="Times New Roman" w:cs="Times New Roman"/>
        </w:rPr>
        <w:t xml:space="preserve"> </w:t>
      </w:r>
      <w:r w:rsidRPr="00F448C5">
        <w:rPr>
          <w:rFonts w:ascii="Times New Roman" w:hAnsi="Times New Roman" w:cs="Times New Roman"/>
        </w:rPr>
        <w:t>1918.</w:t>
      </w:r>
    </w:p>
  </w:footnote>
  <w:footnote w:id="108">
    <w:p w14:paraId="27B52879" w14:textId="381421A7" w:rsidR="00667916" w:rsidRPr="000A03E3" w:rsidRDefault="00667916" w:rsidP="004B3E70">
      <w:pPr>
        <w:pStyle w:val="FootnoteText"/>
        <w:spacing w:before="120" w:after="120"/>
        <w:rPr>
          <w:rFonts w:ascii="Times New Roman" w:hAnsi="Times New Roman" w:cs="Times New Roman"/>
        </w:rPr>
      </w:pPr>
      <w:r w:rsidRPr="000A03E3">
        <w:rPr>
          <w:rStyle w:val="FootnoteReference"/>
          <w:rFonts w:ascii="Times New Roman" w:hAnsi="Times New Roman" w:cs="Times New Roman"/>
        </w:rPr>
        <w:footnoteRef/>
      </w:r>
      <w:r w:rsidRPr="000A03E3">
        <w:rPr>
          <w:rFonts w:ascii="Times New Roman" w:hAnsi="Times New Roman" w:cs="Times New Roman"/>
        </w:rPr>
        <w:t xml:space="preserve"> Ibid.,</w:t>
      </w:r>
      <w:r>
        <w:rPr>
          <w:rFonts w:ascii="Times New Roman" w:hAnsi="Times New Roman" w:cs="Times New Roman"/>
        </w:rPr>
        <w:t xml:space="preserve"> October, November and </w:t>
      </w:r>
      <w:r w:rsidRPr="000A03E3">
        <w:rPr>
          <w:rFonts w:ascii="Times New Roman" w:hAnsi="Times New Roman" w:cs="Times New Roman"/>
        </w:rPr>
        <w:t>December</w:t>
      </w:r>
      <w:r>
        <w:rPr>
          <w:rFonts w:ascii="Times New Roman" w:hAnsi="Times New Roman" w:cs="Times New Roman"/>
        </w:rPr>
        <w:t xml:space="preserve"> </w:t>
      </w:r>
      <w:r w:rsidRPr="000A03E3">
        <w:rPr>
          <w:rFonts w:ascii="Times New Roman" w:hAnsi="Times New Roman" w:cs="Times New Roman"/>
        </w:rPr>
        <w:t>1918.</w:t>
      </w:r>
    </w:p>
  </w:footnote>
  <w:footnote w:id="109">
    <w:p w14:paraId="6BDE6CF1" w14:textId="2BB45B65" w:rsidR="00667916" w:rsidRPr="005D7464" w:rsidRDefault="00667916" w:rsidP="005D7464">
      <w:pPr>
        <w:pStyle w:val="FootnoteText"/>
        <w:spacing w:before="120" w:after="120"/>
        <w:rPr>
          <w:rFonts w:ascii="Times New Roman" w:hAnsi="Times New Roman" w:cs="Times New Roman"/>
        </w:rPr>
      </w:pPr>
      <w:r w:rsidRPr="005D7464">
        <w:rPr>
          <w:rStyle w:val="FootnoteReference"/>
          <w:rFonts w:ascii="Times New Roman" w:hAnsi="Times New Roman" w:cs="Times New Roman"/>
        </w:rPr>
        <w:footnoteRef/>
      </w:r>
      <w:r w:rsidRPr="005D7464">
        <w:rPr>
          <w:rFonts w:ascii="Times New Roman" w:hAnsi="Times New Roman" w:cs="Times New Roman"/>
        </w:rPr>
        <w:t xml:space="preserve"> Ibid., war diary, </w:t>
      </w:r>
      <w:r w:rsidR="007361B8">
        <w:rPr>
          <w:rFonts w:ascii="Times New Roman" w:hAnsi="Times New Roman" w:cs="Times New Roman"/>
        </w:rPr>
        <w:t xml:space="preserve">Company </w:t>
      </w:r>
      <w:r w:rsidRPr="005D7464">
        <w:rPr>
          <w:rFonts w:ascii="Times New Roman" w:hAnsi="Times New Roman" w:cs="Times New Roman"/>
        </w:rPr>
        <w:t>134, CFC, written by OC Major C. E. King, June 1918.</w:t>
      </w:r>
    </w:p>
  </w:footnote>
  <w:footnote w:id="110">
    <w:p w14:paraId="3BBE3F18" w14:textId="775BE778" w:rsidR="00667916" w:rsidRPr="005D7464" w:rsidRDefault="00667916" w:rsidP="005D7464">
      <w:pPr>
        <w:pStyle w:val="FootnoteText"/>
        <w:spacing w:before="120" w:after="120"/>
        <w:rPr>
          <w:rFonts w:ascii="Times New Roman" w:hAnsi="Times New Roman" w:cs="Times New Roman"/>
        </w:rPr>
      </w:pPr>
      <w:r w:rsidRPr="005D7464">
        <w:rPr>
          <w:rStyle w:val="FootnoteReference"/>
          <w:rFonts w:ascii="Times New Roman" w:hAnsi="Times New Roman" w:cs="Times New Roman"/>
        </w:rPr>
        <w:footnoteRef/>
      </w:r>
      <w:r w:rsidRPr="005D7464">
        <w:rPr>
          <w:rFonts w:ascii="Times New Roman" w:hAnsi="Times New Roman" w:cs="Times New Roman"/>
        </w:rPr>
        <w:t xml:space="preserve"> </w:t>
      </w:r>
      <w:r>
        <w:rPr>
          <w:rFonts w:ascii="Times New Roman" w:hAnsi="Times New Roman" w:cs="Times New Roman"/>
        </w:rPr>
        <w:t xml:space="preserve">Richard Batten, </w:t>
      </w:r>
      <w:r w:rsidRPr="005D7464">
        <w:rPr>
          <w:rFonts w:ascii="Times New Roman" w:hAnsi="Times New Roman" w:cs="Times New Roman"/>
          <w:i/>
        </w:rPr>
        <w:t>A Lord Lieutenant in Wartime. The Experiences of the Fourth Earl of Fortescue during the First World War I</w:t>
      </w:r>
      <w:r>
        <w:rPr>
          <w:rFonts w:ascii="Times New Roman" w:hAnsi="Times New Roman" w:cs="Times New Roman"/>
        </w:rPr>
        <w:t xml:space="preserve"> (Woodbridge: Boydell and Brewer, 2018), p. 234.</w:t>
      </w:r>
    </w:p>
  </w:footnote>
  <w:footnote w:id="111">
    <w:p w14:paraId="401B83A6" w14:textId="7944C9A1" w:rsidR="00667916" w:rsidRPr="00DB64AF" w:rsidRDefault="00667916" w:rsidP="00DB64AF">
      <w:pPr>
        <w:pStyle w:val="FootnoteText"/>
        <w:spacing w:before="120" w:after="120"/>
        <w:rPr>
          <w:rFonts w:ascii="Times New Roman" w:hAnsi="Times New Roman" w:cs="Times New Roman"/>
        </w:rPr>
      </w:pPr>
      <w:r w:rsidRPr="00DB64AF">
        <w:rPr>
          <w:rStyle w:val="FootnoteReference"/>
          <w:rFonts w:ascii="Times New Roman" w:hAnsi="Times New Roman" w:cs="Times New Roman"/>
        </w:rPr>
        <w:footnoteRef/>
      </w:r>
      <w:r w:rsidRPr="00DB64AF">
        <w:rPr>
          <w:rFonts w:ascii="Times New Roman" w:hAnsi="Times New Roman" w:cs="Times New Roman"/>
        </w:rPr>
        <w:t xml:space="preserve"> </w:t>
      </w:r>
      <w:r w:rsidRPr="00DB64AF">
        <w:rPr>
          <w:rFonts w:ascii="Times New Roman" w:hAnsi="Times New Roman" w:cs="Times New Roman"/>
          <w:i/>
        </w:rPr>
        <w:t>Sunday Observer</w:t>
      </w:r>
      <w:r>
        <w:rPr>
          <w:rFonts w:ascii="Times New Roman" w:hAnsi="Times New Roman" w:cs="Times New Roman"/>
        </w:rPr>
        <w:t xml:space="preserve">, </w:t>
      </w:r>
      <w:r w:rsidRPr="00DB64AF">
        <w:rPr>
          <w:rFonts w:ascii="Times New Roman" w:hAnsi="Times New Roman" w:cs="Times New Roman"/>
        </w:rPr>
        <w:t xml:space="preserve">June </w:t>
      </w:r>
      <w:r>
        <w:rPr>
          <w:rFonts w:ascii="Times New Roman" w:hAnsi="Times New Roman" w:cs="Times New Roman"/>
        </w:rPr>
        <w:t xml:space="preserve">23, </w:t>
      </w:r>
      <w:r w:rsidRPr="00DB64AF">
        <w:rPr>
          <w:rFonts w:ascii="Times New Roman" w:hAnsi="Times New Roman" w:cs="Times New Roman"/>
        </w:rPr>
        <w:t>1918.</w:t>
      </w:r>
    </w:p>
  </w:footnote>
  <w:footnote w:id="112">
    <w:p w14:paraId="0E765E69" w14:textId="5EF83127" w:rsidR="00667916" w:rsidRPr="00916BC2" w:rsidRDefault="00667916" w:rsidP="00945BCE">
      <w:pPr>
        <w:pStyle w:val="FootnoteText"/>
        <w:spacing w:before="120" w:after="120"/>
        <w:rPr>
          <w:rFonts w:ascii="Times New Roman" w:hAnsi="Times New Roman" w:cs="Times New Roman"/>
        </w:rPr>
      </w:pPr>
      <w:r w:rsidRPr="00916BC2">
        <w:rPr>
          <w:rStyle w:val="FootnoteReference"/>
          <w:rFonts w:ascii="Times New Roman" w:hAnsi="Times New Roman" w:cs="Times New Roman"/>
        </w:rPr>
        <w:footnoteRef/>
      </w:r>
      <w:r w:rsidRPr="00916BC2">
        <w:rPr>
          <w:rFonts w:ascii="Times New Roman" w:hAnsi="Times New Roman" w:cs="Times New Roman"/>
        </w:rPr>
        <w:t xml:space="preserve"> Bird and Davies, </w:t>
      </w:r>
      <w:r w:rsidRPr="00916BC2">
        <w:rPr>
          <w:rFonts w:ascii="Times New Roman" w:hAnsi="Times New Roman" w:cs="Times New Roman"/>
          <w:i/>
        </w:rPr>
        <w:t>Canadian Forestry Corps</w:t>
      </w:r>
      <w:r w:rsidRPr="00916BC2">
        <w:rPr>
          <w:rFonts w:ascii="Times New Roman" w:hAnsi="Times New Roman" w:cs="Times New Roman"/>
        </w:rPr>
        <w:t xml:space="preserve">, </w:t>
      </w:r>
      <w:r>
        <w:rPr>
          <w:rFonts w:ascii="Times New Roman" w:hAnsi="Times New Roman" w:cs="Times New Roman"/>
        </w:rPr>
        <w:t xml:space="preserve">pp. </w:t>
      </w:r>
      <w:r w:rsidRPr="00916BC2">
        <w:rPr>
          <w:rFonts w:ascii="Times New Roman" w:hAnsi="Times New Roman" w:cs="Times New Roman"/>
        </w:rPr>
        <w:t xml:space="preserve">32-3.  </w:t>
      </w:r>
    </w:p>
  </w:footnote>
  <w:footnote w:id="113">
    <w:p w14:paraId="5ED4EF9E" w14:textId="7282952F" w:rsidR="00667916" w:rsidRPr="00476CE2" w:rsidRDefault="00667916" w:rsidP="00476CE2">
      <w:pPr>
        <w:pStyle w:val="FootnoteText"/>
        <w:spacing w:before="120" w:after="120"/>
        <w:rPr>
          <w:rFonts w:ascii="Times New Roman" w:hAnsi="Times New Roman" w:cs="Times New Roman"/>
        </w:rPr>
      </w:pPr>
      <w:r w:rsidRPr="00476CE2">
        <w:rPr>
          <w:rStyle w:val="FootnoteReference"/>
          <w:rFonts w:ascii="Times New Roman" w:hAnsi="Times New Roman" w:cs="Times New Roman"/>
        </w:rPr>
        <w:footnoteRef/>
      </w:r>
      <w:r w:rsidRPr="00476CE2">
        <w:rPr>
          <w:rFonts w:ascii="Times New Roman" w:hAnsi="Times New Roman" w:cs="Times New Roman"/>
        </w:rPr>
        <w:t xml:space="preserve"> Lloyd George, </w:t>
      </w:r>
      <w:r w:rsidRPr="00476CE2">
        <w:rPr>
          <w:rFonts w:ascii="Times New Roman" w:hAnsi="Times New Roman" w:cs="Times New Roman"/>
          <w:i/>
        </w:rPr>
        <w:t>War Memoirs</w:t>
      </w:r>
      <w:r w:rsidRPr="00476CE2">
        <w:rPr>
          <w:rFonts w:ascii="Times New Roman" w:hAnsi="Times New Roman" w:cs="Times New Roman"/>
        </w:rPr>
        <w:t xml:space="preserve">, vol. 1, </w:t>
      </w:r>
      <w:r>
        <w:rPr>
          <w:rFonts w:ascii="Times New Roman" w:hAnsi="Times New Roman" w:cs="Times New Roman"/>
        </w:rPr>
        <w:t xml:space="preserve">pp. </w:t>
      </w:r>
      <w:r w:rsidRPr="00476CE2">
        <w:rPr>
          <w:rFonts w:ascii="Times New Roman" w:hAnsi="Times New Roman" w:cs="Times New Roman"/>
        </w:rPr>
        <w:t>751-2.</w:t>
      </w:r>
    </w:p>
  </w:footnote>
  <w:footnote w:id="114">
    <w:p w14:paraId="0552BF00" w14:textId="7BB34BE9" w:rsidR="00667916" w:rsidRPr="00476CE2" w:rsidRDefault="00667916" w:rsidP="00476CE2">
      <w:pPr>
        <w:pStyle w:val="FootnoteText"/>
        <w:spacing w:before="120" w:after="120"/>
        <w:rPr>
          <w:rFonts w:ascii="Times New Roman" w:hAnsi="Times New Roman" w:cs="Times New Roman"/>
        </w:rPr>
      </w:pPr>
      <w:r w:rsidRPr="00476CE2">
        <w:rPr>
          <w:rStyle w:val="FootnoteReference"/>
          <w:rFonts w:ascii="Times New Roman" w:hAnsi="Times New Roman" w:cs="Times New Roman"/>
        </w:rPr>
        <w:footnoteRef/>
      </w:r>
      <w:r w:rsidRPr="00476CE2">
        <w:rPr>
          <w:rFonts w:ascii="Times New Roman" w:hAnsi="Times New Roman" w:cs="Times New Roman"/>
        </w:rPr>
        <w:t xml:space="preserve"> </w:t>
      </w:r>
      <w:r>
        <w:rPr>
          <w:rFonts w:ascii="Times New Roman" w:hAnsi="Times New Roman" w:cs="Times New Roman"/>
        </w:rPr>
        <w:t>TNA, BT 71/3/56174, minutes of meetings, May 1917.</w:t>
      </w:r>
    </w:p>
  </w:footnote>
  <w:footnote w:id="115">
    <w:p w14:paraId="5382BD34" w14:textId="16A21B1F" w:rsidR="00667916" w:rsidRPr="001D772D" w:rsidRDefault="00667916" w:rsidP="001D772D">
      <w:pPr>
        <w:pStyle w:val="FootnoteText"/>
        <w:spacing w:before="120" w:after="120"/>
        <w:rPr>
          <w:rFonts w:ascii="Times New Roman" w:hAnsi="Times New Roman" w:cs="Times New Roman"/>
        </w:rPr>
      </w:pPr>
      <w:r w:rsidRPr="001D772D">
        <w:rPr>
          <w:rStyle w:val="FootnoteReference"/>
          <w:rFonts w:ascii="Times New Roman" w:hAnsi="Times New Roman" w:cs="Times New Roman"/>
        </w:rPr>
        <w:footnoteRef/>
      </w:r>
      <w:r w:rsidRPr="001D772D">
        <w:rPr>
          <w:rFonts w:ascii="Times New Roman" w:hAnsi="Times New Roman" w:cs="Times New Roman"/>
        </w:rPr>
        <w:t xml:space="preserve"> </w:t>
      </w:r>
      <w:r w:rsidRPr="00476CE2">
        <w:rPr>
          <w:rFonts w:ascii="Times New Roman" w:hAnsi="Times New Roman" w:cs="Times New Roman"/>
        </w:rPr>
        <w:t xml:space="preserve">Lloyd George, </w:t>
      </w:r>
      <w:r w:rsidRPr="00476CE2">
        <w:rPr>
          <w:rFonts w:ascii="Times New Roman" w:hAnsi="Times New Roman" w:cs="Times New Roman"/>
          <w:i/>
        </w:rPr>
        <w:t>War Memoirs</w:t>
      </w:r>
      <w:r w:rsidRPr="00476CE2">
        <w:rPr>
          <w:rFonts w:ascii="Times New Roman" w:hAnsi="Times New Roman" w:cs="Times New Roman"/>
        </w:rPr>
        <w:t xml:space="preserve">, vol. 1, </w:t>
      </w:r>
      <w:r>
        <w:rPr>
          <w:rFonts w:ascii="Times New Roman" w:hAnsi="Times New Roman" w:cs="Times New Roman"/>
        </w:rPr>
        <w:t xml:space="preserve">p. </w:t>
      </w:r>
      <w:r w:rsidRPr="00476CE2">
        <w:rPr>
          <w:rFonts w:ascii="Times New Roman" w:hAnsi="Times New Roman" w:cs="Times New Roman"/>
        </w:rPr>
        <w:t>75</w:t>
      </w:r>
      <w:r>
        <w:rPr>
          <w:rFonts w:ascii="Times New Roman" w:hAnsi="Times New Roman" w:cs="Times New Roman"/>
        </w:rPr>
        <w:t>4.</w:t>
      </w:r>
    </w:p>
  </w:footnote>
  <w:footnote w:id="116">
    <w:p w14:paraId="468CD7B3" w14:textId="06F84C2F" w:rsidR="00667916" w:rsidRPr="00476CE2" w:rsidRDefault="00667916" w:rsidP="001D772D">
      <w:pPr>
        <w:pStyle w:val="FootnoteText"/>
        <w:spacing w:before="120" w:after="120"/>
        <w:rPr>
          <w:rFonts w:ascii="Times New Roman" w:hAnsi="Times New Roman" w:cs="Times New Roman"/>
        </w:rPr>
      </w:pPr>
      <w:r w:rsidRPr="001D772D">
        <w:rPr>
          <w:rStyle w:val="FootnoteReference"/>
          <w:rFonts w:ascii="Times New Roman" w:hAnsi="Times New Roman" w:cs="Times New Roman"/>
        </w:rPr>
        <w:footnoteRef/>
      </w:r>
      <w:r w:rsidRPr="001D772D">
        <w:rPr>
          <w:rFonts w:ascii="Times New Roman" w:hAnsi="Times New Roman" w:cs="Times New Roman"/>
        </w:rPr>
        <w:t xml:space="preserve"> TNA, WO 158/849</w:t>
      </w:r>
      <w:r w:rsidRPr="00476CE2">
        <w:rPr>
          <w:rFonts w:ascii="Times New Roman" w:hAnsi="Times New Roman" w:cs="Times New Roman"/>
        </w:rPr>
        <w:t xml:space="preserve">, </w:t>
      </w:r>
      <w:r w:rsidR="001F6A31">
        <w:rPr>
          <w:rFonts w:ascii="Times New Roman" w:hAnsi="Times New Roman" w:cs="Times New Roman"/>
        </w:rPr>
        <w:t>“</w:t>
      </w:r>
      <w:r w:rsidRPr="00476CE2">
        <w:rPr>
          <w:rFonts w:ascii="Times New Roman" w:hAnsi="Times New Roman" w:cs="Times New Roman"/>
        </w:rPr>
        <w:t>Account of Branches</w:t>
      </w:r>
      <w:r w:rsidR="001F6A31">
        <w:rPr>
          <w:rFonts w:ascii="Times New Roman" w:hAnsi="Times New Roman" w:cs="Times New Roman"/>
        </w:rPr>
        <w:t>”</w:t>
      </w:r>
      <w:r w:rsidRPr="00476CE2">
        <w:rPr>
          <w:rFonts w:ascii="Times New Roman" w:hAnsi="Times New Roman" w:cs="Times New Roman"/>
        </w:rPr>
        <w:t xml:space="preserve"> (1920).</w:t>
      </w:r>
    </w:p>
  </w:footnote>
  <w:footnote w:id="117">
    <w:p w14:paraId="6D425AE1" w14:textId="70039A88" w:rsidR="00667916" w:rsidRPr="00DB64AF" w:rsidRDefault="00667916" w:rsidP="00DB64AF">
      <w:pPr>
        <w:pStyle w:val="FootnoteText"/>
        <w:spacing w:before="120" w:after="120"/>
        <w:rPr>
          <w:rFonts w:ascii="Times New Roman" w:hAnsi="Times New Roman" w:cs="Times New Roman"/>
        </w:rPr>
      </w:pPr>
      <w:r w:rsidRPr="00DB64AF">
        <w:rPr>
          <w:rStyle w:val="FootnoteReference"/>
          <w:rFonts w:ascii="Times New Roman" w:hAnsi="Times New Roman" w:cs="Times New Roman"/>
        </w:rPr>
        <w:footnoteRef/>
      </w:r>
      <w:r w:rsidRPr="00DB64AF">
        <w:rPr>
          <w:rFonts w:ascii="Times New Roman" w:hAnsi="Times New Roman" w:cs="Times New Roman"/>
        </w:rPr>
        <w:t xml:space="preserve"> </w:t>
      </w:r>
      <w:r>
        <w:rPr>
          <w:rFonts w:ascii="Times New Roman" w:hAnsi="Times New Roman" w:cs="Times New Roman"/>
        </w:rPr>
        <w:t xml:space="preserve">Percival S. Ridsdale, </w:t>
      </w:r>
      <w:r w:rsidR="001F6A31">
        <w:rPr>
          <w:rFonts w:ascii="Times New Roman" w:hAnsi="Times New Roman" w:cs="Times New Roman"/>
        </w:rPr>
        <w:t>“</w:t>
      </w:r>
      <w:r>
        <w:rPr>
          <w:rFonts w:ascii="Times New Roman" w:hAnsi="Times New Roman" w:cs="Times New Roman"/>
        </w:rPr>
        <w:t>War’s Destruction of British Forests,</w:t>
      </w:r>
      <w:r w:rsidR="001F6A31">
        <w:rPr>
          <w:rFonts w:ascii="Times New Roman" w:hAnsi="Times New Roman" w:cs="Times New Roman"/>
        </w:rPr>
        <w:t>”</w:t>
      </w:r>
      <w:r>
        <w:rPr>
          <w:rFonts w:ascii="Times New Roman" w:hAnsi="Times New Roman" w:cs="Times New Roman"/>
        </w:rPr>
        <w:t xml:space="preserve"> </w:t>
      </w:r>
      <w:r w:rsidRPr="00E17423">
        <w:rPr>
          <w:rFonts w:ascii="Times New Roman" w:hAnsi="Times New Roman" w:cs="Times New Roman"/>
          <w:i/>
        </w:rPr>
        <w:t>American Forestry</w:t>
      </w:r>
      <w:r>
        <w:rPr>
          <w:rFonts w:ascii="Times New Roman" w:hAnsi="Times New Roman" w:cs="Times New Roman"/>
        </w:rPr>
        <w:t>, vol. 25, no. 305 (May 1919), pp. 1030 and 1027</w:t>
      </w:r>
      <w:r w:rsidRPr="00DB64AF">
        <w:rPr>
          <w:rFonts w:ascii="Times New Roman" w:hAnsi="Times New Roman" w:cs="Times New Roman"/>
        </w:rPr>
        <w:t>.</w:t>
      </w:r>
    </w:p>
  </w:footnote>
  <w:footnote w:id="118">
    <w:p w14:paraId="5B290600" w14:textId="732FC6E7" w:rsidR="00667916" w:rsidRPr="00375616" w:rsidRDefault="00667916" w:rsidP="000E262F">
      <w:pPr>
        <w:pStyle w:val="FootnoteText"/>
        <w:spacing w:before="120" w:after="120"/>
        <w:rPr>
          <w:rFonts w:ascii="Times New Roman" w:hAnsi="Times New Roman" w:cs="Times New Roman"/>
        </w:rPr>
      </w:pPr>
      <w:r w:rsidRPr="000E262F">
        <w:rPr>
          <w:rStyle w:val="FootnoteReference"/>
          <w:rFonts w:ascii="Times New Roman" w:hAnsi="Times New Roman" w:cs="Times New Roman"/>
        </w:rPr>
        <w:footnoteRef/>
      </w:r>
      <w:r w:rsidRPr="000E262F">
        <w:rPr>
          <w:rFonts w:ascii="Times New Roman" w:hAnsi="Times New Roman" w:cs="Times New Roman"/>
        </w:rPr>
        <w:t xml:space="preserve"> </w:t>
      </w:r>
      <w:r w:rsidRPr="004D7757">
        <w:rPr>
          <w:rFonts w:ascii="Times New Roman" w:hAnsi="Times New Roman" w:cs="Times New Roman"/>
          <w:i/>
        </w:rPr>
        <w:t>Overseas Military Forces</w:t>
      </w:r>
      <w:r w:rsidRPr="004D7757">
        <w:rPr>
          <w:rFonts w:ascii="Times New Roman" w:hAnsi="Times New Roman" w:cs="Times New Roman"/>
        </w:rPr>
        <w:t xml:space="preserve">, </w:t>
      </w:r>
      <w:r>
        <w:rPr>
          <w:rFonts w:ascii="Times New Roman" w:hAnsi="Times New Roman" w:cs="Times New Roman"/>
        </w:rPr>
        <w:t xml:space="preserve">p. </w:t>
      </w:r>
      <w:r w:rsidRPr="004D7757">
        <w:rPr>
          <w:rFonts w:ascii="Times New Roman" w:hAnsi="Times New Roman" w:cs="Times New Roman"/>
        </w:rPr>
        <w:t>3</w:t>
      </w:r>
      <w:r>
        <w:rPr>
          <w:rFonts w:ascii="Times New Roman" w:hAnsi="Times New Roman" w:cs="Times New Roman"/>
        </w:rPr>
        <w:t>71</w:t>
      </w:r>
      <w:r w:rsidRPr="00375616">
        <w:rPr>
          <w:rFonts w:ascii="Times New Roman" w:hAnsi="Times New Roman" w:cs="Times New Roman"/>
        </w:rPr>
        <w:t>.</w:t>
      </w:r>
    </w:p>
  </w:footnote>
  <w:footnote w:id="119">
    <w:p w14:paraId="4FD820A4" w14:textId="7931C08D" w:rsidR="00667916" w:rsidRPr="004D7757" w:rsidRDefault="00667916" w:rsidP="004D7757">
      <w:pPr>
        <w:pStyle w:val="FootnoteText"/>
        <w:spacing w:before="120" w:after="120"/>
        <w:rPr>
          <w:rFonts w:ascii="Times New Roman" w:hAnsi="Times New Roman" w:cs="Times New Roman"/>
        </w:rPr>
      </w:pPr>
      <w:r w:rsidRPr="004D7757">
        <w:rPr>
          <w:rStyle w:val="FootnoteReference"/>
          <w:rFonts w:ascii="Times New Roman" w:hAnsi="Times New Roman" w:cs="Times New Roman"/>
        </w:rPr>
        <w:footnoteRef/>
      </w:r>
      <w:r w:rsidRPr="004D7757">
        <w:rPr>
          <w:rFonts w:ascii="Times New Roman" w:hAnsi="Times New Roman" w:cs="Times New Roman"/>
        </w:rPr>
        <w:t xml:space="preserve"> LAC, RG 9, III-C-8, vol. 4528, </w:t>
      </w:r>
      <w:r w:rsidR="001F6A31">
        <w:rPr>
          <w:rFonts w:ascii="Times New Roman" w:hAnsi="Times New Roman" w:cs="Times New Roman"/>
        </w:rPr>
        <w:t>“</w:t>
      </w:r>
      <w:r w:rsidRPr="004D7757">
        <w:rPr>
          <w:rFonts w:ascii="Times New Roman" w:hAnsi="Times New Roman" w:cs="Times New Roman"/>
        </w:rPr>
        <w:t>Canadian Forestry Corps,</w:t>
      </w:r>
      <w:r w:rsidR="001F6A31">
        <w:rPr>
          <w:rFonts w:ascii="Times New Roman" w:hAnsi="Times New Roman" w:cs="Times New Roman"/>
        </w:rPr>
        <w:t>”</w:t>
      </w:r>
      <w:r w:rsidRPr="004D7757">
        <w:rPr>
          <w:rFonts w:ascii="Times New Roman" w:hAnsi="Times New Roman" w:cs="Times New Roman"/>
        </w:rPr>
        <w:t xml:space="preserve"> c. 1919; </w:t>
      </w:r>
      <w:r w:rsidRPr="004D7757">
        <w:rPr>
          <w:rFonts w:ascii="Times New Roman" w:hAnsi="Times New Roman" w:cs="Times New Roman"/>
          <w:i/>
        </w:rPr>
        <w:t>Overseas Military Forces</w:t>
      </w:r>
      <w:r w:rsidRPr="004D7757">
        <w:rPr>
          <w:rFonts w:ascii="Times New Roman" w:hAnsi="Times New Roman" w:cs="Times New Roman"/>
        </w:rPr>
        <w:t xml:space="preserve">, </w:t>
      </w:r>
      <w:r>
        <w:rPr>
          <w:rFonts w:ascii="Times New Roman" w:hAnsi="Times New Roman" w:cs="Times New Roman"/>
        </w:rPr>
        <w:t xml:space="preserve">pp. </w:t>
      </w:r>
      <w:r w:rsidRPr="004D7757">
        <w:rPr>
          <w:rFonts w:ascii="Times New Roman" w:hAnsi="Times New Roman" w:cs="Times New Roman"/>
        </w:rPr>
        <w:t>369-70.</w:t>
      </w:r>
    </w:p>
  </w:footnote>
  <w:footnote w:id="120">
    <w:p w14:paraId="3888F1D3" w14:textId="2E5B8897" w:rsidR="00667916" w:rsidRPr="004D7757" w:rsidRDefault="00667916" w:rsidP="004D7757">
      <w:pPr>
        <w:pStyle w:val="FootnoteText"/>
        <w:spacing w:before="120" w:after="120"/>
        <w:rPr>
          <w:rFonts w:ascii="Times New Roman" w:hAnsi="Times New Roman" w:cs="Times New Roman"/>
        </w:rPr>
      </w:pPr>
      <w:r w:rsidRPr="004D7757">
        <w:rPr>
          <w:rStyle w:val="FootnoteReference"/>
          <w:rFonts w:ascii="Times New Roman" w:hAnsi="Times New Roman" w:cs="Times New Roman"/>
        </w:rPr>
        <w:footnoteRef/>
      </w:r>
      <w:r w:rsidRPr="004D7757">
        <w:rPr>
          <w:rFonts w:ascii="Times New Roman" w:hAnsi="Times New Roman" w:cs="Times New Roman"/>
        </w:rPr>
        <w:t xml:space="preserve"> </w:t>
      </w:r>
      <w:r>
        <w:rPr>
          <w:rFonts w:ascii="Times New Roman" w:hAnsi="Times New Roman" w:cs="Times New Roman"/>
        </w:rPr>
        <w:t>LAC, Kemp papers, MG 27 II D9, vol. 132, file C-26, synopsis of CFC activities 1916-18, McDougall to Kemp, March 4, 1918.</w:t>
      </w:r>
    </w:p>
  </w:footnote>
  <w:footnote w:id="121">
    <w:p w14:paraId="2E69F9EA" w14:textId="1EBEEF62" w:rsidR="00667916" w:rsidRPr="00107874" w:rsidRDefault="00667916" w:rsidP="00107874">
      <w:pPr>
        <w:pStyle w:val="FootnoteText"/>
        <w:spacing w:before="120" w:after="120"/>
        <w:rPr>
          <w:rFonts w:ascii="Times New Roman" w:hAnsi="Times New Roman" w:cs="Times New Roman"/>
        </w:rPr>
      </w:pPr>
      <w:r w:rsidRPr="00107874">
        <w:rPr>
          <w:rStyle w:val="FootnoteReference"/>
          <w:rFonts w:ascii="Times New Roman" w:hAnsi="Times New Roman" w:cs="Times New Roman"/>
        </w:rPr>
        <w:footnoteRef/>
      </w:r>
      <w:r w:rsidRPr="00107874">
        <w:rPr>
          <w:rFonts w:ascii="Times New Roman" w:hAnsi="Times New Roman" w:cs="Times New Roman"/>
        </w:rPr>
        <w:t xml:space="preserve"> </w:t>
      </w:r>
      <w:r w:rsidRPr="00107874">
        <w:rPr>
          <w:rFonts w:ascii="Times New Roman" w:hAnsi="Times New Roman" w:cs="Times New Roman"/>
          <w:i/>
        </w:rPr>
        <w:t>Bideford and North Devon Weekly</w:t>
      </w:r>
      <w:r>
        <w:rPr>
          <w:rFonts w:ascii="Times New Roman" w:hAnsi="Times New Roman" w:cs="Times New Roman"/>
        </w:rPr>
        <w:t>, February 13, 1917.</w:t>
      </w:r>
    </w:p>
  </w:footnote>
  <w:footnote w:id="122">
    <w:p w14:paraId="25B0597E" w14:textId="36C610DE" w:rsidR="00667916" w:rsidRPr="00107874" w:rsidRDefault="00667916" w:rsidP="00107874">
      <w:pPr>
        <w:pStyle w:val="FootnoteText"/>
        <w:spacing w:before="120" w:after="120"/>
        <w:rPr>
          <w:rFonts w:ascii="Times New Roman" w:hAnsi="Times New Roman" w:cs="Times New Roman"/>
        </w:rPr>
      </w:pPr>
      <w:r w:rsidRPr="00107874">
        <w:rPr>
          <w:rStyle w:val="FootnoteReference"/>
          <w:rFonts w:ascii="Times New Roman" w:hAnsi="Times New Roman" w:cs="Times New Roman"/>
        </w:rPr>
        <w:footnoteRef/>
      </w:r>
      <w:r w:rsidRPr="00107874">
        <w:rPr>
          <w:rFonts w:ascii="Times New Roman" w:hAnsi="Times New Roman" w:cs="Times New Roman"/>
        </w:rPr>
        <w:t xml:space="preserve"> </w:t>
      </w:r>
      <w:r w:rsidRPr="00107874">
        <w:rPr>
          <w:rFonts w:ascii="Times New Roman" w:hAnsi="Times New Roman" w:cs="Times New Roman"/>
          <w:i/>
        </w:rPr>
        <w:t>Exeter and Plymouth Gazette</w:t>
      </w:r>
      <w:r>
        <w:rPr>
          <w:rFonts w:ascii="Times New Roman" w:hAnsi="Times New Roman" w:cs="Times New Roman"/>
        </w:rPr>
        <w:t xml:space="preserve">, </w:t>
      </w:r>
      <w:r w:rsidRPr="00107874">
        <w:rPr>
          <w:rFonts w:ascii="Times New Roman" w:hAnsi="Times New Roman" w:cs="Times New Roman"/>
        </w:rPr>
        <w:t xml:space="preserve">August </w:t>
      </w:r>
      <w:r>
        <w:rPr>
          <w:rFonts w:ascii="Times New Roman" w:hAnsi="Times New Roman" w:cs="Times New Roman"/>
        </w:rPr>
        <w:t xml:space="preserve">21, </w:t>
      </w:r>
      <w:r w:rsidRPr="00107874">
        <w:rPr>
          <w:rFonts w:ascii="Times New Roman" w:hAnsi="Times New Roman" w:cs="Times New Roman"/>
        </w:rPr>
        <w:t>1918.</w:t>
      </w:r>
    </w:p>
  </w:footnote>
  <w:footnote w:id="123">
    <w:p w14:paraId="79660DE9" w14:textId="5AFFC62B" w:rsidR="00667916" w:rsidRPr="00FE25EE" w:rsidRDefault="00667916" w:rsidP="007D3E66">
      <w:pPr>
        <w:pStyle w:val="FootnoteText"/>
        <w:spacing w:before="120" w:after="120"/>
        <w:rPr>
          <w:rFonts w:ascii="Times New Roman" w:hAnsi="Times New Roman" w:cs="Times New Roman"/>
        </w:rPr>
      </w:pPr>
      <w:r w:rsidRPr="00FE25EE">
        <w:rPr>
          <w:rStyle w:val="FootnoteReference"/>
          <w:rFonts w:ascii="Times New Roman" w:hAnsi="Times New Roman" w:cs="Times New Roman"/>
        </w:rPr>
        <w:footnoteRef/>
      </w:r>
      <w:r w:rsidRPr="00FE25EE">
        <w:rPr>
          <w:rFonts w:ascii="Times New Roman" w:hAnsi="Times New Roman" w:cs="Times New Roman"/>
        </w:rPr>
        <w:t xml:space="preserve"> </w:t>
      </w:r>
      <w:r>
        <w:rPr>
          <w:rFonts w:ascii="Times New Roman" w:hAnsi="Times New Roman" w:cs="Times New Roman"/>
        </w:rPr>
        <w:t xml:space="preserve">TNA, BT 71/21, </w:t>
      </w:r>
      <w:r w:rsidR="001F6A31">
        <w:rPr>
          <w:rFonts w:ascii="Times New Roman" w:hAnsi="Times New Roman" w:cs="Times New Roman"/>
        </w:rPr>
        <w:t>“</w:t>
      </w:r>
      <w:r>
        <w:rPr>
          <w:rFonts w:ascii="Times New Roman" w:hAnsi="Times New Roman" w:cs="Times New Roman"/>
        </w:rPr>
        <w:t>Supply and Control,</w:t>
      </w:r>
      <w:r w:rsidR="001F6A31">
        <w:rPr>
          <w:rFonts w:ascii="Times New Roman" w:hAnsi="Times New Roman" w:cs="Times New Roman"/>
        </w:rPr>
        <w:t>”</w:t>
      </w:r>
      <w:r>
        <w:rPr>
          <w:rFonts w:ascii="Times New Roman" w:hAnsi="Times New Roman" w:cs="Times New Roman"/>
        </w:rPr>
        <w:t xml:space="preserve"> pp. 192-9 for wartime re-afforestation and survey work of standing timber in the UK.</w:t>
      </w:r>
    </w:p>
  </w:footnote>
  <w:footnote w:id="124">
    <w:p w14:paraId="5B30AD5D" w14:textId="5E4634B7" w:rsidR="00667916" w:rsidRPr="0090283D" w:rsidRDefault="00667916" w:rsidP="007D3E66">
      <w:pPr>
        <w:pStyle w:val="FootnoteText"/>
        <w:spacing w:before="120" w:after="120"/>
        <w:rPr>
          <w:rFonts w:ascii="Times New Roman" w:hAnsi="Times New Roman" w:cs="Times New Roman"/>
        </w:rPr>
      </w:pPr>
      <w:r w:rsidRPr="0090283D">
        <w:rPr>
          <w:rStyle w:val="FootnoteReference"/>
          <w:rFonts w:ascii="Times New Roman" w:hAnsi="Times New Roman" w:cs="Times New Roman"/>
        </w:rPr>
        <w:footnoteRef/>
      </w:r>
      <w:r w:rsidRPr="0090283D">
        <w:rPr>
          <w:rFonts w:ascii="Times New Roman" w:hAnsi="Times New Roman" w:cs="Times New Roman"/>
        </w:rPr>
        <w:t xml:space="preserve"> </w:t>
      </w:r>
      <w:r w:rsidRPr="0090283D">
        <w:rPr>
          <w:rFonts w:ascii="Times New Roman" w:hAnsi="Times New Roman" w:cs="Times New Roman"/>
          <w:i/>
        </w:rPr>
        <w:t>The Times</w:t>
      </w:r>
      <w:r>
        <w:rPr>
          <w:rFonts w:ascii="Times New Roman" w:hAnsi="Times New Roman" w:cs="Times New Roman"/>
        </w:rPr>
        <w:t>, June 17, 1941.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E66"/>
    <w:rsid w:val="00000AEE"/>
    <w:rsid w:val="00000ECB"/>
    <w:rsid w:val="00000F10"/>
    <w:rsid w:val="0000510F"/>
    <w:rsid w:val="00007165"/>
    <w:rsid w:val="00010045"/>
    <w:rsid w:val="00020A5F"/>
    <w:rsid w:val="00020D05"/>
    <w:rsid w:val="000253F6"/>
    <w:rsid w:val="0002578A"/>
    <w:rsid w:val="000276EC"/>
    <w:rsid w:val="00027BC3"/>
    <w:rsid w:val="000302DD"/>
    <w:rsid w:val="00031901"/>
    <w:rsid w:val="0003204D"/>
    <w:rsid w:val="00033AE7"/>
    <w:rsid w:val="00035007"/>
    <w:rsid w:val="00035867"/>
    <w:rsid w:val="000417FD"/>
    <w:rsid w:val="00046D44"/>
    <w:rsid w:val="0004713C"/>
    <w:rsid w:val="00047725"/>
    <w:rsid w:val="00047FD5"/>
    <w:rsid w:val="0005033F"/>
    <w:rsid w:val="0005103C"/>
    <w:rsid w:val="00052868"/>
    <w:rsid w:val="00053DEF"/>
    <w:rsid w:val="000625F2"/>
    <w:rsid w:val="0006598A"/>
    <w:rsid w:val="0006601A"/>
    <w:rsid w:val="0006660F"/>
    <w:rsid w:val="000672B3"/>
    <w:rsid w:val="000673D2"/>
    <w:rsid w:val="00067CF1"/>
    <w:rsid w:val="0007031F"/>
    <w:rsid w:val="00074AA4"/>
    <w:rsid w:val="00077958"/>
    <w:rsid w:val="00081C19"/>
    <w:rsid w:val="000821AE"/>
    <w:rsid w:val="00083B76"/>
    <w:rsid w:val="00084B9A"/>
    <w:rsid w:val="000874A4"/>
    <w:rsid w:val="00090158"/>
    <w:rsid w:val="00091D45"/>
    <w:rsid w:val="00091D51"/>
    <w:rsid w:val="00092285"/>
    <w:rsid w:val="0009252B"/>
    <w:rsid w:val="000935A9"/>
    <w:rsid w:val="00094941"/>
    <w:rsid w:val="0009532C"/>
    <w:rsid w:val="0009540C"/>
    <w:rsid w:val="000954F1"/>
    <w:rsid w:val="0009675E"/>
    <w:rsid w:val="00096ED3"/>
    <w:rsid w:val="000A03E3"/>
    <w:rsid w:val="000A192B"/>
    <w:rsid w:val="000A4A43"/>
    <w:rsid w:val="000A6AD5"/>
    <w:rsid w:val="000B0602"/>
    <w:rsid w:val="000B153E"/>
    <w:rsid w:val="000B1E9E"/>
    <w:rsid w:val="000B2207"/>
    <w:rsid w:val="000B2E76"/>
    <w:rsid w:val="000B2EA5"/>
    <w:rsid w:val="000B5C6A"/>
    <w:rsid w:val="000B7741"/>
    <w:rsid w:val="000C1C75"/>
    <w:rsid w:val="000C3E99"/>
    <w:rsid w:val="000C447C"/>
    <w:rsid w:val="000C4DD3"/>
    <w:rsid w:val="000D00D6"/>
    <w:rsid w:val="000D0795"/>
    <w:rsid w:val="000D0A68"/>
    <w:rsid w:val="000D0F57"/>
    <w:rsid w:val="000D4B57"/>
    <w:rsid w:val="000D5D27"/>
    <w:rsid w:val="000D5D63"/>
    <w:rsid w:val="000D6895"/>
    <w:rsid w:val="000D6DC3"/>
    <w:rsid w:val="000D7E0C"/>
    <w:rsid w:val="000E00CE"/>
    <w:rsid w:val="000E1653"/>
    <w:rsid w:val="000E262F"/>
    <w:rsid w:val="000E2B67"/>
    <w:rsid w:val="000E3654"/>
    <w:rsid w:val="000E6753"/>
    <w:rsid w:val="000F45DE"/>
    <w:rsid w:val="000F5F21"/>
    <w:rsid w:val="000F633F"/>
    <w:rsid w:val="000F742D"/>
    <w:rsid w:val="000F756C"/>
    <w:rsid w:val="0010000D"/>
    <w:rsid w:val="001055E1"/>
    <w:rsid w:val="00107874"/>
    <w:rsid w:val="0011254A"/>
    <w:rsid w:val="00112A0D"/>
    <w:rsid w:val="001134AE"/>
    <w:rsid w:val="00113936"/>
    <w:rsid w:val="00120CB2"/>
    <w:rsid w:val="00120F37"/>
    <w:rsid w:val="001218D4"/>
    <w:rsid w:val="00121E8D"/>
    <w:rsid w:val="00121EEE"/>
    <w:rsid w:val="0012346C"/>
    <w:rsid w:val="00125AAB"/>
    <w:rsid w:val="00126414"/>
    <w:rsid w:val="00130AB6"/>
    <w:rsid w:val="001322F5"/>
    <w:rsid w:val="00132B74"/>
    <w:rsid w:val="0013498D"/>
    <w:rsid w:val="00136740"/>
    <w:rsid w:val="0014089F"/>
    <w:rsid w:val="0014190F"/>
    <w:rsid w:val="0014342A"/>
    <w:rsid w:val="0015230D"/>
    <w:rsid w:val="00152AC4"/>
    <w:rsid w:val="00154076"/>
    <w:rsid w:val="00154518"/>
    <w:rsid w:val="00160AF0"/>
    <w:rsid w:val="00161B23"/>
    <w:rsid w:val="00161E27"/>
    <w:rsid w:val="00161EE8"/>
    <w:rsid w:val="00162122"/>
    <w:rsid w:val="001650EA"/>
    <w:rsid w:val="0016573A"/>
    <w:rsid w:val="00165849"/>
    <w:rsid w:val="001661F5"/>
    <w:rsid w:val="00166C73"/>
    <w:rsid w:val="00166C9E"/>
    <w:rsid w:val="00173ADE"/>
    <w:rsid w:val="00173EC4"/>
    <w:rsid w:val="00177D71"/>
    <w:rsid w:val="0018493A"/>
    <w:rsid w:val="00185BD0"/>
    <w:rsid w:val="001878B6"/>
    <w:rsid w:val="0019065A"/>
    <w:rsid w:val="0019098A"/>
    <w:rsid w:val="00197BD5"/>
    <w:rsid w:val="001A29DA"/>
    <w:rsid w:val="001A3BD9"/>
    <w:rsid w:val="001A470C"/>
    <w:rsid w:val="001A5A41"/>
    <w:rsid w:val="001A77A9"/>
    <w:rsid w:val="001B21BC"/>
    <w:rsid w:val="001B3334"/>
    <w:rsid w:val="001B3833"/>
    <w:rsid w:val="001B3E72"/>
    <w:rsid w:val="001B7E08"/>
    <w:rsid w:val="001C38A5"/>
    <w:rsid w:val="001C3A8D"/>
    <w:rsid w:val="001C46D3"/>
    <w:rsid w:val="001D14A1"/>
    <w:rsid w:val="001D525B"/>
    <w:rsid w:val="001D544E"/>
    <w:rsid w:val="001D5841"/>
    <w:rsid w:val="001D66D8"/>
    <w:rsid w:val="001D772D"/>
    <w:rsid w:val="001E2F02"/>
    <w:rsid w:val="001E3231"/>
    <w:rsid w:val="001E3575"/>
    <w:rsid w:val="001E4C4C"/>
    <w:rsid w:val="001E661B"/>
    <w:rsid w:val="001F00DB"/>
    <w:rsid w:val="001F0194"/>
    <w:rsid w:val="001F030A"/>
    <w:rsid w:val="001F1612"/>
    <w:rsid w:val="001F176D"/>
    <w:rsid w:val="001F32A9"/>
    <w:rsid w:val="001F33F0"/>
    <w:rsid w:val="001F3C0F"/>
    <w:rsid w:val="001F3CDA"/>
    <w:rsid w:val="001F44F5"/>
    <w:rsid w:val="001F6A31"/>
    <w:rsid w:val="001F7E5A"/>
    <w:rsid w:val="002009A6"/>
    <w:rsid w:val="00201A9B"/>
    <w:rsid w:val="00201C64"/>
    <w:rsid w:val="00202DE3"/>
    <w:rsid w:val="002031AB"/>
    <w:rsid w:val="00204D01"/>
    <w:rsid w:val="00205074"/>
    <w:rsid w:val="0020583F"/>
    <w:rsid w:val="002078CF"/>
    <w:rsid w:val="00207AD6"/>
    <w:rsid w:val="00210D5C"/>
    <w:rsid w:val="00212580"/>
    <w:rsid w:val="002166BA"/>
    <w:rsid w:val="002174AF"/>
    <w:rsid w:val="00217CE9"/>
    <w:rsid w:val="00220472"/>
    <w:rsid w:val="002229C6"/>
    <w:rsid w:val="0022330E"/>
    <w:rsid w:val="002242F7"/>
    <w:rsid w:val="002246B2"/>
    <w:rsid w:val="00226D24"/>
    <w:rsid w:val="002270B1"/>
    <w:rsid w:val="002275EC"/>
    <w:rsid w:val="00230D07"/>
    <w:rsid w:val="00233057"/>
    <w:rsid w:val="0023342F"/>
    <w:rsid w:val="002334EE"/>
    <w:rsid w:val="002345B4"/>
    <w:rsid w:val="0024006F"/>
    <w:rsid w:val="00240464"/>
    <w:rsid w:val="00241290"/>
    <w:rsid w:val="00241A18"/>
    <w:rsid w:val="00244A67"/>
    <w:rsid w:val="00244EC8"/>
    <w:rsid w:val="002454A8"/>
    <w:rsid w:val="00245936"/>
    <w:rsid w:val="0024603D"/>
    <w:rsid w:val="00251565"/>
    <w:rsid w:val="00251B3D"/>
    <w:rsid w:val="00254023"/>
    <w:rsid w:val="00256C22"/>
    <w:rsid w:val="002576EA"/>
    <w:rsid w:val="0026018B"/>
    <w:rsid w:val="00263CBA"/>
    <w:rsid w:val="00263DAA"/>
    <w:rsid w:val="002658E2"/>
    <w:rsid w:val="00267755"/>
    <w:rsid w:val="002705EE"/>
    <w:rsid w:val="002709B9"/>
    <w:rsid w:val="00271ED1"/>
    <w:rsid w:val="002723CC"/>
    <w:rsid w:val="00274B99"/>
    <w:rsid w:val="00274BD7"/>
    <w:rsid w:val="00276AE1"/>
    <w:rsid w:val="00277930"/>
    <w:rsid w:val="0028102E"/>
    <w:rsid w:val="00281C50"/>
    <w:rsid w:val="0028329E"/>
    <w:rsid w:val="00283427"/>
    <w:rsid w:val="002846B6"/>
    <w:rsid w:val="00287B70"/>
    <w:rsid w:val="002911E5"/>
    <w:rsid w:val="002915D1"/>
    <w:rsid w:val="00291FC3"/>
    <w:rsid w:val="0029283F"/>
    <w:rsid w:val="00295F32"/>
    <w:rsid w:val="002976EB"/>
    <w:rsid w:val="002A2150"/>
    <w:rsid w:val="002A2A23"/>
    <w:rsid w:val="002A5511"/>
    <w:rsid w:val="002A611B"/>
    <w:rsid w:val="002B078D"/>
    <w:rsid w:val="002B14C4"/>
    <w:rsid w:val="002B265E"/>
    <w:rsid w:val="002C17B6"/>
    <w:rsid w:val="002C4D41"/>
    <w:rsid w:val="002C7CE2"/>
    <w:rsid w:val="002D171E"/>
    <w:rsid w:val="002D1BB1"/>
    <w:rsid w:val="002D3108"/>
    <w:rsid w:val="002D36F2"/>
    <w:rsid w:val="002D493B"/>
    <w:rsid w:val="002D50F0"/>
    <w:rsid w:val="002D5799"/>
    <w:rsid w:val="002D75F3"/>
    <w:rsid w:val="002D7A86"/>
    <w:rsid w:val="002E0075"/>
    <w:rsid w:val="002E034D"/>
    <w:rsid w:val="002E0D3A"/>
    <w:rsid w:val="002E1F63"/>
    <w:rsid w:val="002E4709"/>
    <w:rsid w:val="002E7682"/>
    <w:rsid w:val="002E7BCC"/>
    <w:rsid w:val="002F046F"/>
    <w:rsid w:val="002F13F9"/>
    <w:rsid w:val="002F183D"/>
    <w:rsid w:val="002F1E37"/>
    <w:rsid w:val="0030086A"/>
    <w:rsid w:val="00301923"/>
    <w:rsid w:val="00302000"/>
    <w:rsid w:val="00302D5C"/>
    <w:rsid w:val="00302EB9"/>
    <w:rsid w:val="00304684"/>
    <w:rsid w:val="0030555B"/>
    <w:rsid w:val="00307333"/>
    <w:rsid w:val="0030750D"/>
    <w:rsid w:val="003109E7"/>
    <w:rsid w:val="0031515F"/>
    <w:rsid w:val="0031568A"/>
    <w:rsid w:val="00315BDF"/>
    <w:rsid w:val="00316C4B"/>
    <w:rsid w:val="00317944"/>
    <w:rsid w:val="00320B3F"/>
    <w:rsid w:val="00320C29"/>
    <w:rsid w:val="00321396"/>
    <w:rsid w:val="00321556"/>
    <w:rsid w:val="00321BF2"/>
    <w:rsid w:val="00322EC6"/>
    <w:rsid w:val="003238B9"/>
    <w:rsid w:val="0033063A"/>
    <w:rsid w:val="003316F2"/>
    <w:rsid w:val="00331D62"/>
    <w:rsid w:val="003320BC"/>
    <w:rsid w:val="0033321E"/>
    <w:rsid w:val="00333D2B"/>
    <w:rsid w:val="003347CA"/>
    <w:rsid w:val="003375E7"/>
    <w:rsid w:val="00337897"/>
    <w:rsid w:val="00337A00"/>
    <w:rsid w:val="00337A83"/>
    <w:rsid w:val="00337A8E"/>
    <w:rsid w:val="00340A25"/>
    <w:rsid w:val="00340D80"/>
    <w:rsid w:val="0034352E"/>
    <w:rsid w:val="003435D8"/>
    <w:rsid w:val="00345BD0"/>
    <w:rsid w:val="00347D69"/>
    <w:rsid w:val="00347DC5"/>
    <w:rsid w:val="003546D1"/>
    <w:rsid w:val="0035585B"/>
    <w:rsid w:val="003601AF"/>
    <w:rsid w:val="00360F65"/>
    <w:rsid w:val="003618AA"/>
    <w:rsid w:val="00361C8E"/>
    <w:rsid w:val="00361C94"/>
    <w:rsid w:val="003622B6"/>
    <w:rsid w:val="0036255B"/>
    <w:rsid w:val="00363A08"/>
    <w:rsid w:val="00364B46"/>
    <w:rsid w:val="003659C6"/>
    <w:rsid w:val="00365C23"/>
    <w:rsid w:val="003665A9"/>
    <w:rsid w:val="003665E9"/>
    <w:rsid w:val="003678B2"/>
    <w:rsid w:val="00367E0D"/>
    <w:rsid w:val="00367FBD"/>
    <w:rsid w:val="003708CD"/>
    <w:rsid w:val="0037464A"/>
    <w:rsid w:val="00375616"/>
    <w:rsid w:val="003766D8"/>
    <w:rsid w:val="00376BCD"/>
    <w:rsid w:val="00377B13"/>
    <w:rsid w:val="00380345"/>
    <w:rsid w:val="0038050C"/>
    <w:rsid w:val="00381D75"/>
    <w:rsid w:val="00384D64"/>
    <w:rsid w:val="0039096A"/>
    <w:rsid w:val="003963FB"/>
    <w:rsid w:val="003966AB"/>
    <w:rsid w:val="00397A6B"/>
    <w:rsid w:val="003A1380"/>
    <w:rsid w:val="003A22E3"/>
    <w:rsid w:val="003A50C9"/>
    <w:rsid w:val="003A721C"/>
    <w:rsid w:val="003B0D31"/>
    <w:rsid w:val="003B5681"/>
    <w:rsid w:val="003B6649"/>
    <w:rsid w:val="003B7D79"/>
    <w:rsid w:val="003C25B7"/>
    <w:rsid w:val="003C3DFB"/>
    <w:rsid w:val="003C59C6"/>
    <w:rsid w:val="003C649C"/>
    <w:rsid w:val="003C7354"/>
    <w:rsid w:val="003C7C4B"/>
    <w:rsid w:val="003D1E50"/>
    <w:rsid w:val="003D2925"/>
    <w:rsid w:val="003D4BA2"/>
    <w:rsid w:val="003D4E9D"/>
    <w:rsid w:val="003D5479"/>
    <w:rsid w:val="003D7EBA"/>
    <w:rsid w:val="003E02DB"/>
    <w:rsid w:val="003E0910"/>
    <w:rsid w:val="003E0EF2"/>
    <w:rsid w:val="003E1801"/>
    <w:rsid w:val="003E1DAB"/>
    <w:rsid w:val="003E373C"/>
    <w:rsid w:val="003E7D41"/>
    <w:rsid w:val="003F2484"/>
    <w:rsid w:val="003F70D7"/>
    <w:rsid w:val="0040383A"/>
    <w:rsid w:val="004067FD"/>
    <w:rsid w:val="00407342"/>
    <w:rsid w:val="00411999"/>
    <w:rsid w:val="004124EC"/>
    <w:rsid w:val="00413AB6"/>
    <w:rsid w:val="00413E22"/>
    <w:rsid w:val="0041513A"/>
    <w:rsid w:val="004178BC"/>
    <w:rsid w:val="00420CDF"/>
    <w:rsid w:val="0042202E"/>
    <w:rsid w:val="0042227F"/>
    <w:rsid w:val="004229BA"/>
    <w:rsid w:val="00424F11"/>
    <w:rsid w:val="0042504A"/>
    <w:rsid w:val="00425BD8"/>
    <w:rsid w:val="0042686F"/>
    <w:rsid w:val="00426EE7"/>
    <w:rsid w:val="00427121"/>
    <w:rsid w:val="00432979"/>
    <w:rsid w:val="00433838"/>
    <w:rsid w:val="00433909"/>
    <w:rsid w:val="00437004"/>
    <w:rsid w:val="0043774C"/>
    <w:rsid w:val="00437C2D"/>
    <w:rsid w:val="004405DB"/>
    <w:rsid w:val="00446FDE"/>
    <w:rsid w:val="0045039B"/>
    <w:rsid w:val="00451D65"/>
    <w:rsid w:val="00452325"/>
    <w:rsid w:val="00456C33"/>
    <w:rsid w:val="00460D9A"/>
    <w:rsid w:val="004628D9"/>
    <w:rsid w:val="00462B8E"/>
    <w:rsid w:val="00462E91"/>
    <w:rsid w:val="004639A4"/>
    <w:rsid w:val="00465E19"/>
    <w:rsid w:val="004675CA"/>
    <w:rsid w:val="00470913"/>
    <w:rsid w:val="0047162E"/>
    <w:rsid w:val="00471F77"/>
    <w:rsid w:val="004737A2"/>
    <w:rsid w:val="004743C0"/>
    <w:rsid w:val="00474EEB"/>
    <w:rsid w:val="00475907"/>
    <w:rsid w:val="00476CE2"/>
    <w:rsid w:val="00477036"/>
    <w:rsid w:val="00477B71"/>
    <w:rsid w:val="00480488"/>
    <w:rsid w:val="00480D7E"/>
    <w:rsid w:val="00480FEF"/>
    <w:rsid w:val="0048156F"/>
    <w:rsid w:val="0048281B"/>
    <w:rsid w:val="0048354A"/>
    <w:rsid w:val="00484617"/>
    <w:rsid w:val="00484C04"/>
    <w:rsid w:val="00484C0B"/>
    <w:rsid w:val="00487154"/>
    <w:rsid w:val="00490386"/>
    <w:rsid w:val="00490614"/>
    <w:rsid w:val="00490B7B"/>
    <w:rsid w:val="00491765"/>
    <w:rsid w:val="004920F3"/>
    <w:rsid w:val="00493631"/>
    <w:rsid w:val="0049542D"/>
    <w:rsid w:val="00497D5B"/>
    <w:rsid w:val="00497F00"/>
    <w:rsid w:val="004A1404"/>
    <w:rsid w:val="004A38B8"/>
    <w:rsid w:val="004A431B"/>
    <w:rsid w:val="004A54DA"/>
    <w:rsid w:val="004B1460"/>
    <w:rsid w:val="004B274A"/>
    <w:rsid w:val="004B3729"/>
    <w:rsid w:val="004B3E70"/>
    <w:rsid w:val="004B4395"/>
    <w:rsid w:val="004B6735"/>
    <w:rsid w:val="004C09B4"/>
    <w:rsid w:val="004C15A7"/>
    <w:rsid w:val="004C1EC5"/>
    <w:rsid w:val="004C2893"/>
    <w:rsid w:val="004C2EBF"/>
    <w:rsid w:val="004C4E20"/>
    <w:rsid w:val="004C6594"/>
    <w:rsid w:val="004C75D8"/>
    <w:rsid w:val="004D01D0"/>
    <w:rsid w:val="004D1206"/>
    <w:rsid w:val="004D1EFD"/>
    <w:rsid w:val="004D2FCC"/>
    <w:rsid w:val="004D3AF6"/>
    <w:rsid w:val="004D487A"/>
    <w:rsid w:val="004D4E33"/>
    <w:rsid w:val="004D4FA7"/>
    <w:rsid w:val="004D60D2"/>
    <w:rsid w:val="004D63FB"/>
    <w:rsid w:val="004D7757"/>
    <w:rsid w:val="004D7949"/>
    <w:rsid w:val="004E0D6E"/>
    <w:rsid w:val="004E1BF0"/>
    <w:rsid w:val="004E1C18"/>
    <w:rsid w:val="004E32B8"/>
    <w:rsid w:val="004E38DB"/>
    <w:rsid w:val="004E49AB"/>
    <w:rsid w:val="004E5479"/>
    <w:rsid w:val="004E747E"/>
    <w:rsid w:val="004F04EC"/>
    <w:rsid w:val="004F1A84"/>
    <w:rsid w:val="004F2C85"/>
    <w:rsid w:val="004F46EF"/>
    <w:rsid w:val="004F541D"/>
    <w:rsid w:val="004F66A5"/>
    <w:rsid w:val="004F7CE6"/>
    <w:rsid w:val="00505A36"/>
    <w:rsid w:val="005068B9"/>
    <w:rsid w:val="005070C6"/>
    <w:rsid w:val="005077CB"/>
    <w:rsid w:val="0051112D"/>
    <w:rsid w:val="0051185E"/>
    <w:rsid w:val="0051309E"/>
    <w:rsid w:val="00515B07"/>
    <w:rsid w:val="00516271"/>
    <w:rsid w:val="005203CF"/>
    <w:rsid w:val="00521CEB"/>
    <w:rsid w:val="0052254C"/>
    <w:rsid w:val="0053246E"/>
    <w:rsid w:val="005327EE"/>
    <w:rsid w:val="005338A1"/>
    <w:rsid w:val="00535A3C"/>
    <w:rsid w:val="00535F84"/>
    <w:rsid w:val="005375FB"/>
    <w:rsid w:val="005420C7"/>
    <w:rsid w:val="00542845"/>
    <w:rsid w:val="00545638"/>
    <w:rsid w:val="00546B42"/>
    <w:rsid w:val="005473E6"/>
    <w:rsid w:val="0055115F"/>
    <w:rsid w:val="00551DD5"/>
    <w:rsid w:val="005529B6"/>
    <w:rsid w:val="00556148"/>
    <w:rsid w:val="00563A92"/>
    <w:rsid w:val="00567D90"/>
    <w:rsid w:val="00570103"/>
    <w:rsid w:val="00570A1C"/>
    <w:rsid w:val="00570AED"/>
    <w:rsid w:val="00571BC6"/>
    <w:rsid w:val="00575059"/>
    <w:rsid w:val="00575D32"/>
    <w:rsid w:val="00576D7F"/>
    <w:rsid w:val="005802C7"/>
    <w:rsid w:val="005813B2"/>
    <w:rsid w:val="00581E3B"/>
    <w:rsid w:val="0058247D"/>
    <w:rsid w:val="00582F68"/>
    <w:rsid w:val="005831FD"/>
    <w:rsid w:val="00583D97"/>
    <w:rsid w:val="00585C26"/>
    <w:rsid w:val="00591669"/>
    <w:rsid w:val="0059244D"/>
    <w:rsid w:val="00592A2F"/>
    <w:rsid w:val="00593A07"/>
    <w:rsid w:val="00593ADF"/>
    <w:rsid w:val="0059681E"/>
    <w:rsid w:val="005976B5"/>
    <w:rsid w:val="005A00F6"/>
    <w:rsid w:val="005A117B"/>
    <w:rsid w:val="005A25CC"/>
    <w:rsid w:val="005A35B5"/>
    <w:rsid w:val="005A3638"/>
    <w:rsid w:val="005A64DE"/>
    <w:rsid w:val="005A7886"/>
    <w:rsid w:val="005B06B8"/>
    <w:rsid w:val="005B12F5"/>
    <w:rsid w:val="005B2D05"/>
    <w:rsid w:val="005B5ED3"/>
    <w:rsid w:val="005B62C2"/>
    <w:rsid w:val="005B71E1"/>
    <w:rsid w:val="005C07D6"/>
    <w:rsid w:val="005C1DB4"/>
    <w:rsid w:val="005C2408"/>
    <w:rsid w:val="005C3028"/>
    <w:rsid w:val="005C721D"/>
    <w:rsid w:val="005D15DB"/>
    <w:rsid w:val="005D1756"/>
    <w:rsid w:val="005D59F0"/>
    <w:rsid w:val="005D5CDB"/>
    <w:rsid w:val="005D7464"/>
    <w:rsid w:val="005E1ACB"/>
    <w:rsid w:val="005E33B5"/>
    <w:rsid w:val="005E3CF9"/>
    <w:rsid w:val="005E3FE0"/>
    <w:rsid w:val="005E4E2E"/>
    <w:rsid w:val="005E5295"/>
    <w:rsid w:val="005E5377"/>
    <w:rsid w:val="005E6705"/>
    <w:rsid w:val="005E6DE5"/>
    <w:rsid w:val="005E79F7"/>
    <w:rsid w:val="005F1460"/>
    <w:rsid w:val="005F2DAE"/>
    <w:rsid w:val="005F2F96"/>
    <w:rsid w:val="005F3F16"/>
    <w:rsid w:val="005F520C"/>
    <w:rsid w:val="005F75D4"/>
    <w:rsid w:val="00600B08"/>
    <w:rsid w:val="00602008"/>
    <w:rsid w:val="006033A9"/>
    <w:rsid w:val="0060629D"/>
    <w:rsid w:val="0060774E"/>
    <w:rsid w:val="006112F1"/>
    <w:rsid w:val="006140DD"/>
    <w:rsid w:val="006155C7"/>
    <w:rsid w:val="00616A5F"/>
    <w:rsid w:val="00616AB2"/>
    <w:rsid w:val="00623915"/>
    <w:rsid w:val="00624226"/>
    <w:rsid w:val="00624436"/>
    <w:rsid w:val="0062588B"/>
    <w:rsid w:val="00626B2C"/>
    <w:rsid w:val="00630EE3"/>
    <w:rsid w:val="00631820"/>
    <w:rsid w:val="00632FCA"/>
    <w:rsid w:val="0063459E"/>
    <w:rsid w:val="00635E70"/>
    <w:rsid w:val="0063723F"/>
    <w:rsid w:val="00640BF1"/>
    <w:rsid w:val="00642671"/>
    <w:rsid w:val="00642991"/>
    <w:rsid w:val="0065145E"/>
    <w:rsid w:val="0065316D"/>
    <w:rsid w:val="0065371C"/>
    <w:rsid w:val="00656828"/>
    <w:rsid w:val="00660948"/>
    <w:rsid w:val="00661464"/>
    <w:rsid w:val="006627EB"/>
    <w:rsid w:val="00662C04"/>
    <w:rsid w:val="00664DA9"/>
    <w:rsid w:val="0066646B"/>
    <w:rsid w:val="00666826"/>
    <w:rsid w:val="00667759"/>
    <w:rsid w:val="00667916"/>
    <w:rsid w:val="00667A46"/>
    <w:rsid w:val="00672949"/>
    <w:rsid w:val="00673316"/>
    <w:rsid w:val="006834AC"/>
    <w:rsid w:val="00683911"/>
    <w:rsid w:val="0068401E"/>
    <w:rsid w:val="0068411E"/>
    <w:rsid w:val="00684A7A"/>
    <w:rsid w:val="00684C89"/>
    <w:rsid w:val="00686539"/>
    <w:rsid w:val="006903B4"/>
    <w:rsid w:val="00691EFD"/>
    <w:rsid w:val="00691FF3"/>
    <w:rsid w:val="00693D61"/>
    <w:rsid w:val="00695E05"/>
    <w:rsid w:val="006A23F2"/>
    <w:rsid w:val="006A2C4A"/>
    <w:rsid w:val="006A2EB5"/>
    <w:rsid w:val="006A5DCD"/>
    <w:rsid w:val="006B07CF"/>
    <w:rsid w:val="006B125A"/>
    <w:rsid w:val="006B1412"/>
    <w:rsid w:val="006B1B71"/>
    <w:rsid w:val="006B3883"/>
    <w:rsid w:val="006B45D5"/>
    <w:rsid w:val="006B70D5"/>
    <w:rsid w:val="006C17D4"/>
    <w:rsid w:val="006C3426"/>
    <w:rsid w:val="006C3CC0"/>
    <w:rsid w:val="006C4312"/>
    <w:rsid w:val="006C671D"/>
    <w:rsid w:val="006C70A6"/>
    <w:rsid w:val="006C7699"/>
    <w:rsid w:val="006D0B7E"/>
    <w:rsid w:val="006D25DD"/>
    <w:rsid w:val="006D4FA6"/>
    <w:rsid w:val="006D519E"/>
    <w:rsid w:val="006E0B2C"/>
    <w:rsid w:val="006F1B44"/>
    <w:rsid w:val="006F3008"/>
    <w:rsid w:val="006F3744"/>
    <w:rsid w:val="006F4FD2"/>
    <w:rsid w:val="006F5ACC"/>
    <w:rsid w:val="006F7CEF"/>
    <w:rsid w:val="00700252"/>
    <w:rsid w:val="007003B5"/>
    <w:rsid w:val="00700426"/>
    <w:rsid w:val="00700973"/>
    <w:rsid w:val="00701307"/>
    <w:rsid w:val="00701494"/>
    <w:rsid w:val="00703C24"/>
    <w:rsid w:val="00704C3E"/>
    <w:rsid w:val="00705710"/>
    <w:rsid w:val="007063F7"/>
    <w:rsid w:val="00706C43"/>
    <w:rsid w:val="00707307"/>
    <w:rsid w:val="00710E99"/>
    <w:rsid w:val="00712DB4"/>
    <w:rsid w:val="00714C11"/>
    <w:rsid w:val="00720B8F"/>
    <w:rsid w:val="007224FF"/>
    <w:rsid w:val="00722997"/>
    <w:rsid w:val="007233BB"/>
    <w:rsid w:val="00724E23"/>
    <w:rsid w:val="00725B2F"/>
    <w:rsid w:val="00726026"/>
    <w:rsid w:val="0072638A"/>
    <w:rsid w:val="0072730F"/>
    <w:rsid w:val="007273A6"/>
    <w:rsid w:val="007274BA"/>
    <w:rsid w:val="0073196F"/>
    <w:rsid w:val="0073212E"/>
    <w:rsid w:val="007321FB"/>
    <w:rsid w:val="007325AF"/>
    <w:rsid w:val="007340F5"/>
    <w:rsid w:val="007361B8"/>
    <w:rsid w:val="0073630E"/>
    <w:rsid w:val="00736F5F"/>
    <w:rsid w:val="0073745C"/>
    <w:rsid w:val="00737F10"/>
    <w:rsid w:val="007414CC"/>
    <w:rsid w:val="007435BE"/>
    <w:rsid w:val="00746CEB"/>
    <w:rsid w:val="00747502"/>
    <w:rsid w:val="00750EB6"/>
    <w:rsid w:val="00752D9D"/>
    <w:rsid w:val="00752E69"/>
    <w:rsid w:val="007565FF"/>
    <w:rsid w:val="007610C2"/>
    <w:rsid w:val="0076138C"/>
    <w:rsid w:val="00766413"/>
    <w:rsid w:val="00767967"/>
    <w:rsid w:val="00767BE6"/>
    <w:rsid w:val="00771166"/>
    <w:rsid w:val="00772C2E"/>
    <w:rsid w:val="007778FC"/>
    <w:rsid w:val="007823C8"/>
    <w:rsid w:val="00784758"/>
    <w:rsid w:val="00785FD3"/>
    <w:rsid w:val="00787153"/>
    <w:rsid w:val="00790D7E"/>
    <w:rsid w:val="00793926"/>
    <w:rsid w:val="007950A3"/>
    <w:rsid w:val="007974F4"/>
    <w:rsid w:val="007A1C63"/>
    <w:rsid w:val="007A2427"/>
    <w:rsid w:val="007A2510"/>
    <w:rsid w:val="007A2D79"/>
    <w:rsid w:val="007A3D0A"/>
    <w:rsid w:val="007A4AF5"/>
    <w:rsid w:val="007A4B9A"/>
    <w:rsid w:val="007A5007"/>
    <w:rsid w:val="007A5167"/>
    <w:rsid w:val="007A51E7"/>
    <w:rsid w:val="007A5790"/>
    <w:rsid w:val="007A5A66"/>
    <w:rsid w:val="007A7064"/>
    <w:rsid w:val="007A7F37"/>
    <w:rsid w:val="007B22D0"/>
    <w:rsid w:val="007B26E8"/>
    <w:rsid w:val="007B2CFB"/>
    <w:rsid w:val="007B3273"/>
    <w:rsid w:val="007B3BE6"/>
    <w:rsid w:val="007B4ECD"/>
    <w:rsid w:val="007B5E7E"/>
    <w:rsid w:val="007B7590"/>
    <w:rsid w:val="007C057B"/>
    <w:rsid w:val="007C1319"/>
    <w:rsid w:val="007C337E"/>
    <w:rsid w:val="007C4843"/>
    <w:rsid w:val="007C55A6"/>
    <w:rsid w:val="007C61E6"/>
    <w:rsid w:val="007D00D9"/>
    <w:rsid w:val="007D0F3A"/>
    <w:rsid w:val="007D13ED"/>
    <w:rsid w:val="007D24D8"/>
    <w:rsid w:val="007D3770"/>
    <w:rsid w:val="007D3E66"/>
    <w:rsid w:val="007D467C"/>
    <w:rsid w:val="007D69A7"/>
    <w:rsid w:val="007D7498"/>
    <w:rsid w:val="007D767A"/>
    <w:rsid w:val="007E32DC"/>
    <w:rsid w:val="007E4835"/>
    <w:rsid w:val="007E495B"/>
    <w:rsid w:val="007E497E"/>
    <w:rsid w:val="007E5F32"/>
    <w:rsid w:val="007F0AA2"/>
    <w:rsid w:val="007F0D17"/>
    <w:rsid w:val="007F2D6A"/>
    <w:rsid w:val="007F337F"/>
    <w:rsid w:val="007F4D67"/>
    <w:rsid w:val="007F5990"/>
    <w:rsid w:val="007F6081"/>
    <w:rsid w:val="007F6705"/>
    <w:rsid w:val="007F7A1F"/>
    <w:rsid w:val="008030C5"/>
    <w:rsid w:val="00805A54"/>
    <w:rsid w:val="008074BA"/>
    <w:rsid w:val="00810E29"/>
    <w:rsid w:val="008114CC"/>
    <w:rsid w:val="00815469"/>
    <w:rsid w:val="00817B0D"/>
    <w:rsid w:val="00820D3A"/>
    <w:rsid w:val="0082726C"/>
    <w:rsid w:val="008323A1"/>
    <w:rsid w:val="00841374"/>
    <w:rsid w:val="0084241E"/>
    <w:rsid w:val="0084267D"/>
    <w:rsid w:val="00843AA5"/>
    <w:rsid w:val="008441D5"/>
    <w:rsid w:val="0084476B"/>
    <w:rsid w:val="008456DA"/>
    <w:rsid w:val="008522AE"/>
    <w:rsid w:val="00852729"/>
    <w:rsid w:val="00852BF3"/>
    <w:rsid w:val="0085383D"/>
    <w:rsid w:val="00855D52"/>
    <w:rsid w:val="00856566"/>
    <w:rsid w:val="0085728C"/>
    <w:rsid w:val="00857BDC"/>
    <w:rsid w:val="00860220"/>
    <w:rsid w:val="00861B6A"/>
    <w:rsid w:val="00862B7C"/>
    <w:rsid w:val="00864B6E"/>
    <w:rsid w:val="00866110"/>
    <w:rsid w:val="00866835"/>
    <w:rsid w:val="00871145"/>
    <w:rsid w:val="00872ACE"/>
    <w:rsid w:val="008741BB"/>
    <w:rsid w:val="008745CA"/>
    <w:rsid w:val="00874FFA"/>
    <w:rsid w:val="00875321"/>
    <w:rsid w:val="00877192"/>
    <w:rsid w:val="008773DA"/>
    <w:rsid w:val="008836C0"/>
    <w:rsid w:val="00883DDF"/>
    <w:rsid w:val="00884772"/>
    <w:rsid w:val="00887FA6"/>
    <w:rsid w:val="00890EDC"/>
    <w:rsid w:val="00894615"/>
    <w:rsid w:val="00896282"/>
    <w:rsid w:val="00896741"/>
    <w:rsid w:val="008A11C7"/>
    <w:rsid w:val="008A1440"/>
    <w:rsid w:val="008A4E95"/>
    <w:rsid w:val="008A4EB6"/>
    <w:rsid w:val="008A7756"/>
    <w:rsid w:val="008A7FE9"/>
    <w:rsid w:val="008B342E"/>
    <w:rsid w:val="008B4A93"/>
    <w:rsid w:val="008B50B4"/>
    <w:rsid w:val="008B5555"/>
    <w:rsid w:val="008C19F7"/>
    <w:rsid w:val="008C1B7E"/>
    <w:rsid w:val="008C1BC9"/>
    <w:rsid w:val="008C504F"/>
    <w:rsid w:val="008C57DA"/>
    <w:rsid w:val="008C5FE0"/>
    <w:rsid w:val="008D193E"/>
    <w:rsid w:val="008D19AC"/>
    <w:rsid w:val="008D1B3D"/>
    <w:rsid w:val="008D3698"/>
    <w:rsid w:val="008D4FCE"/>
    <w:rsid w:val="008D6612"/>
    <w:rsid w:val="008D6FDB"/>
    <w:rsid w:val="008D7124"/>
    <w:rsid w:val="008E369F"/>
    <w:rsid w:val="008E4EFE"/>
    <w:rsid w:val="008E6968"/>
    <w:rsid w:val="008E73B8"/>
    <w:rsid w:val="008F058A"/>
    <w:rsid w:val="008F08B2"/>
    <w:rsid w:val="008F1038"/>
    <w:rsid w:val="008F6BEF"/>
    <w:rsid w:val="008F6E4E"/>
    <w:rsid w:val="0090057A"/>
    <w:rsid w:val="00900D92"/>
    <w:rsid w:val="00902A63"/>
    <w:rsid w:val="009030D6"/>
    <w:rsid w:val="00905BC0"/>
    <w:rsid w:val="00905EAB"/>
    <w:rsid w:val="009060AC"/>
    <w:rsid w:val="00906871"/>
    <w:rsid w:val="0091370B"/>
    <w:rsid w:val="00913968"/>
    <w:rsid w:val="0091458E"/>
    <w:rsid w:val="00916BC2"/>
    <w:rsid w:val="009212DE"/>
    <w:rsid w:val="0092698A"/>
    <w:rsid w:val="00926E49"/>
    <w:rsid w:val="00926EDF"/>
    <w:rsid w:val="009309C6"/>
    <w:rsid w:val="00930DA8"/>
    <w:rsid w:val="009320A8"/>
    <w:rsid w:val="00932707"/>
    <w:rsid w:val="009347A9"/>
    <w:rsid w:val="00935C28"/>
    <w:rsid w:val="00936F4C"/>
    <w:rsid w:val="009454F0"/>
    <w:rsid w:val="00945756"/>
    <w:rsid w:val="00945BCE"/>
    <w:rsid w:val="0094644A"/>
    <w:rsid w:val="0095221B"/>
    <w:rsid w:val="00953A5A"/>
    <w:rsid w:val="00953C3E"/>
    <w:rsid w:val="00954958"/>
    <w:rsid w:val="009625D5"/>
    <w:rsid w:val="00962898"/>
    <w:rsid w:val="00962A92"/>
    <w:rsid w:val="00962D5D"/>
    <w:rsid w:val="009656B9"/>
    <w:rsid w:val="009662C6"/>
    <w:rsid w:val="009668F3"/>
    <w:rsid w:val="009678F1"/>
    <w:rsid w:val="00971731"/>
    <w:rsid w:val="00971F5B"/>
    <w:rsid w:val="00972B9E"/>
    <w:rsid w:val="00973470"/>
    <w:rsid w:val="00973EE1"/>
    <w:rsid w:val="0097726A"/>
    <w:rsid w:val="00977A4C"/>
    <w:rsid w:val="00977AEC"/>
    <w:rsid w:val="00980B25"/>
    <w:rsid w:val="009819C0"/>
    <w:rsid w:val="0098286B"/>
    <w:rsid w:val="00983956"/>
    <w:rsid w:val="00985505"/>
    <w:rsid w:val="00986F46"/>
    <w:rsid w:val="0098737D"/>
    <w:rsid w:val="009918F0"/>
    <w:rsid w:val="00991EEF"/>
    <w:rsid w:val="009922F8"/>
    <w:rsid w:val="00992C81"/>
    <w:rsid w:val="00992F92"/>
    <w:rsid w:val="00993D6B"/>
    <w:rsid w:val="0099481F"/>
    <w:rsid w:val="00994E34"/>
    <w:rsid w:val="009959EB"/>
    <w:rsid w:val="009960BE"/>
    <w:rsid w:val="009967C7"/>
    <w:rsid w:val="00996FB2"/>
    <w:rsid w:val="009A27BB"/>
    <w:rsid w:val="009A2C77"/>
    <w:rsid w:val="009A2F02"/>
    <w:rsid w:val="009A39B5"/>
    <w:rsid w:val="009A5935"/>
    <w:rsid w:val="009A767F"/>
    <w:rsid w:val="009B0440"/>
    <w:rsid w:val="009B0ACD"/>
    <w:rsid w:val="009B0B26"/>
    <w:rsid w:val="009B29D4"/>
    <w:rsid w:val="009B365F"/>
    <w:rsid w:val="009B4B83"/>
    <w:rsid w:val="009C0BF4"/>
    <w:rsid w:val="009C228C"/>
    <w:rsid w:val="009C309A"/>
    <w:rsid w:val="009C62B8"/>
    <w:rsid w:val="009D16A2"/>
    <w:rsid w:val="009D1B16"/>
    <w:rsid w:val="009D1C67"/>
    <w:rsid w:val="009D325D"/>
    <w:rsid w:val="009D4DFC"/>
    <w:rsid w:val="009D5E9B"/>
    <w:rsid w:val="009D7CBA"/>
    <w:rsid w:val="009E0D06"/>
    <w:rsid w:val="009E28FA"/>
    <w:rsid w:val="009E394D"/>
    <w:rsid w:val="009E5A1A"/>
    <w:rsid w:val="009E5C5C"/>
    <w:rsid w:val="009F05B5"/>
    <w:rsid w:val="009F073A"/>
    <w:rsid w:val="009F0C28"/>
    <w:rsid w:val="009F0CED"/>
    <w:rsid w:val="009F1FC6"/>
    <w:rsid w:val="009F2203"/>
    <w:rsid w:val="009F3004"/>
    <w:rsid w:val="009F4877"/>
    <w:rsid w:val="009F4936"/>
    <w:rsid w:val="009F5DC6"/>
    <w:rsid w:val="00A01147"/>
    <w:rsid w:val="00A012C5"/>
    <w:rsid w:val="00A01D10"/>
    <w:rsid w:val="00A02237"/>
    <w:rsid w:val="00A04385"/>
    <w:rsid w:val="00A04BED"/>
    <w:rsid w:val="00A050A5"/>
    <w:rsid w:val="00A058CD"/>
    <w:rsid w:val="00A06259"/>
    <w:rsid w:val="00A11493"/>
    <w:rsid w:val="00A114E8"/>
    <w:rsid w:val="00A13FDB"/>
    <w:rsid w:val="00A15463"/>
    <w:rsid w:val="00A210D1"/>
    <w:rsid w:val="00A22124"/>
    <w:rsid w:val="00A22BE3"/>
    <w:rsid w:val="00A237FA"/>
    <w:rsid w:val="00A23A32"/>
    <w:rsid w:val="00A24738"/>
    <w:rsid w:val="00A31C0E"/>
    <w:rsid w:val="00A32C7F"/>
    <w:rsid w:val="00A33F43"/>
    <w:rsid w:val="00A35C9F"/>
    <w:rsid w:val="00A368FB"/>
    <w:rsid w:val="00A406FC"/>
    <w:rsid w:val="00A42F90"/>
    <w:rsid w:val="00A440D1"/>
    <w:rsid w:val="00A44E2D"/>
    <w:rsid w:val="00A472A3"/>
    <w:rsid w:val="00A478E6"/>
    <w:rsid w:val="00A47B75"/>
    <w:rsid w:val="00A51439"/>
    <w:rsid w:val="00A528DB"/>
    <w:rsid w:val="00A52D81"/>
    <w:rsid w:val="00A54934"/>
    <w:rsid w:val="00A553FD"/>
    <w:rsid w:val="00A5550C"/>
    <w:rsid w:val="00A55DD8"/>
    <w:rsid w:val="00A579C9"/>
    <w:rsid w:val="00A60CA9"/>
    <w:rsid w:val="00A61A67"/>
    <w:rsid w:val="00A61B77"/>
    <w:rsid w:val="00A6261D"/>
    <w:rsid w:val="00A64A74"/>
    <w:rsid w:val="00A6543B"/>
    <w:rsid w:val="00A66B74"/>
    <w:rsid w:val="00A67C3E"/>
    <w:rsid w:val="00A708CB"/>
    <w:rsid w:val="00A70ACA"/>
    <w:rsid w:val="00A74565"/>
    <w:rsid w:val="00A74B68"/>
    <w:rsid w:val="00A760AD"/>
    <w:rsid w:val="00A7652E"/>
    <w:rsid w:val="00A76F7B"/>
    <w:rsid w:val="00A77759"/>
    <w:rsid w:val="00A7784D"/>
    <w:rsid w:val="00A80081"/>
    <w:rsid w:val="00A820B1"/>
    <w:rsid w:val="00A8273E"/>
    <w:rsid w:val="00A838A6"/>
    <w:rsid w:val="00A84888"/>
    <w:rsid w:val="00A8666F"/>
    <w:rsid w:val="00A90A7E"/>
    <w:rsid w:val="00A90BCC"/>
    <w:rsid w:val="00A9220C"/>
    <w:rsid w:val="00A92B50"/>
    <w:rsid w:val="00A96050"/>
    <w:rsid w:val="00A96694"/>
    <w:rsid w:val="00A96AEF"/>
    <w:rsid w:val="00A9755F"/>
    <w:rsid w:val="00AA028C"/>
    <w:rsid w:val="00AA0CC9"/>
    <w:rsid w:val="00AA0ECA"/>
    <w:rsid w:val="00AA1AA9"/>
    <w:rsid w:val="00AA5378"/>
    <w:rsid w:val="00AB2782"/>
    <w:rsid w:val="00AB3832"/>
    <w:rsid w:val="00AB42B3"/>
    <w:rsid w:val="00AB48C8"/>
    <w:rsid w:val="00AB5132"/>
    <w:rsid w:val="00AB5A81"/>
    <w:rsid w:val="00AB7981"/>
    <w:rsid w:val="00AB7A47"/>
    <w:rsid w:val="00AC0C66"/>
    <w:rsid w:val="00AC37E8"/>
    <w:rsid w:val="00AC63FE"/>
    <w:rsid w:val="00AD141F"/>
    <w:rsid w:val="00AD29A9"/>
    <w:rsid w:val="00AD5514"/>
    <w:rsid w:val="00AE0A8D"/>
    <w:rsid w:val="00AE144C"/>
    <w:rsid w:val="00AE23AB"/>
    <w:rsid w:val="00AE268A"/>
    <w:rsid w:val="00AE427C"/>
    <w:rsid w:val="00AE4762"/>
    <w:rsid w:val="00AE7108"/>
    <w:rsid w:val="00AF387C"/>
    <w:rsid w:val="00B0254F"/>
    <w:rsid w:val="00B02D9E"/>
    <w:rsid w:val="00B05BB5"/>
    <w:rsid w:val="00B06158"/>
    <w:rsid w:val="00B07358"/>
    <w:rsid w:val="00B12A5F"/>
    <w:rsid w:val="00B13202"/>
    <w:rsid w:val="00B13A1F"/>
    <w:rsid w:val="00B140DE"/>
    <w:rsid w:val="00B143C9"/>
    <w:rsid w:val="00B149E5"/>
    <w:rsid w:val="00B20CBB"/>
    <w:rsid w:val="00B23E7D"/>
    <w:rsid w:val="00B263D6"/>
    <w:rsid w:val="00B32605"/>
    <w:rsid w:val="00B40616"/>
    <w:rsid w:val="00B4217E"/>
    <w:rsid w:val="00B422E9"/>
    <w:rsid w:val="00B42772"/>
    <w:rsid w:val="00B44180"/>
    <w:rsid w:val="00B442A7"/>
    <w:rsid w:val="00B44934"/>
    <w:rsid w:val="00B4575E"/>
    <w:rsid w:val="00B5116C"/>
    <w:rsid w:val="00B565BB"/>
    <w:rsid w:val="00B57603"/>
    <w:rsid w:val="00B57D3A"/>
    <w:rsid w:val="00B60B94"/>
    <w:rsid w:val="00B64536"/>
    <w:rsid w:val="00B64E47"/>
    <w:rsid w:val="00B64ED0"/>
    <w:rsid w:val="00B6576F"/>
    <w:rsid w:val="00B67794"/>
    <w:rsid w:val="00B708A7"/>
    <w:rsid w:val="00B74D80"/>
    <w:rsid w:val="00B75933"/>
    <w:rsid w:val="00B75EF5"/>
    <w:rsid w:val="00B7660A"/>
    <w:rsid w:val="00B77338"/>
    <w:rsid w:val="00B77471"/>
    <w:rsid w:val="00B809F3"/>
    <w:rsid w:val="00B81521"/>
    <w:rsid w:val="00B83D56"/>
    <w:rsid w:val="00B903C5"/>
    <w:rsid w:val="00B90B19"/>
    <w:rsid w:val="00B92002"/>
    <w:rsid w:val="00B93087"/>
    <w:rsid w:val="00B932D9"/>
    <w:rsid w:val="00B9438C"/>
    <w:rsid w:val="00B9573C"/>
    <w:rsid w:val="00B95746"/>
    <w:rsid w:val="00B975D6"/>
    <w:rsid w:val="00BA0835"/>
    <w:rsid w:val="00BA0BE4"/>
    <w:rsid w:val="00BA0F7E"/>
    <w:rsid w:val="00BA1D81"/>
    <w:rsid w:val="00BA62FF"/>
    <w:rsid w:val="00BB3E30"/>
    <w:rsid w:val="00BB70DF"/>
    <w:rsid w:val="00BC4EA5"/>
    <w:rsid w:val="00BC4ECE"/>
    <w:rsid w:val="00BD272F"/>
    <w:rsid w:val="00BD28A4"/>
    <w:rsid w:val="00BD29E9"/>
    <w:rsid w:val="00BD7125"/>
    <w:rsid w:val="00BE411C"/>
    <w:rsid w:val="00BE4D4B"/>
    <w:rsid w:val="00BE7367"/>
    <w:rsid w:val="00BF02A2"/>
    <w:rsid w:val="00BF126B"/>
    <w:rsid w:val="00BF72E0"/>
    <w:rsid w:val="00C009D7"/>
    <w:rsid w:val="00C0175B"/>
    <w:rsid w:val="00C021B9"/>
    <w:rsid w:val="00C0518D"/>
    <w:rsid w:val="00C0526F"/>
    <w:rsid w:val="00C059B8"/>
    <w:rsid w:val="00C0632B"/>
    <w:rsid w:val="00C06443"/>
    <w:rsid w:val="00C0653A"/>
    <w:rsid w:val="00C104E2"/>
    <w:rsid w:val="00C1547E"/>
    <w:rsid w:val="00C15769"/>
    <w:rsid w:val="00C16067"/>
    <w:rsid w:val="00C16E3A"/>
    <w:rsid w:val="00C275EB"/>
    <w:rsid w:val="00C27D46"/>
    <w:rsid w:val="00C322C3"/>
    <w:rsid w:val="00C3326B"/>
    <w:rsid w:val="00C35474"/>
    <w:rsid w:val="00C35632"/>
    <w:rsid w:val="00C360F8"/>
    <w:rsid w:val="00C409C8"/>
    <w:rsid w:val="00C41347"/>
    <w:rsid w:val="00C418B9"/>
    <w:rsid w:val="00C4267E"/>
    <w:rsid w:val="00C500C6"/>
    <w:rsid w:val="00C5095F"/>
    <w:rsid w:val="00C51999"/>
    <w:rsid w:val="00C53CEC"/>
    <w:rsid w:val="00C55054"/>
    <w:rsid w:val="00C558A3"/>
    <w:rsid w:val="00C57881"/>
    <w:rsid w:val="00C60D37"/>
    <w:rsid w:val="00C66416"/>
    <w:rsid w:val="00C70728"/>
    <w:rsid w:val="00C716BC"/>
    <w:rsid w:val="00C720B9"/>
    <w:rsid w:val="00C723D7"/>
    <w:rsid w:val="00C76660"/>
    <w:rsid w:val="00C767A9"/>
    <w:rsid w:val="00C776D2"/>
    <w:rsid w:val="00C8001C"/>
    <w:rsid w:val="00C80DC1"/>
    <w:rsid w:val="00C8150B"/>
    <w:rsid w:val="00C81681"/>
    <w:rsid w:val="00C81E74"/>
    <w:rsid w:val="00C82C95"/>
    <w:rsid w:val="00C839E5"/>
    <w:rsid w:val="00C83E69"/>
    <w:rsid w:val="00C8559D"/>
    <w:rsid w:val="00C930A2"/>
    <w:rsid w:val="00C9543A"/>
    <w:rsid w:val="00C95954"/>
    <w:rsid w:val="00C96BBE"/>
    <w:rsid w:val="00CA198D"/>
    <w:rsid w:val="00CA726D"/>
    <w:rsid w:val="00CA7E18"/>
    <w:rsid w:val="00CB0A15"/>
    <w:rsid w:val="00CB0AC2"/>
    <w:rsid w:val="00CB1F0B"/>
    <w:rsid w:val="00CB302F"/>
    <w:rsid w:val="00CB515B"/>
    <w:rsid w:val="00CB7C77"/>
    <w:rsid w:val="00CB7DC2"/>
    <w:rsid w:val="00CC0FC4"/>
    <w:rsid w:val="00CC41CD"/>
    <w:rsid w:val="00CC4A24"/>
    <w:rsid w:val="00CC5E26"/>
    <w:rsid w:val="00CC64FC"/>
    <w:rsid w:val="00CD20B0"/>
    <w:rsid w:val="00CD4158"/>
    <w:rsid w:val="00CD41EA"/>
    <w:rsid w:val="00CD4E39"/>
    <w:rsid w:val="00CD72C0"/>
    <w:rsid w:val="00CD738F"/>
    <w:rsid w:val="00CD7443"/>
    <w:rsid w:val="00CD7B88"/>
    <w:rsid w:val="00CE1F97"/>
    <w:rsid w:val="00CE2651"/>
    <w:rsid w:val="00CE505E"/>
    <w:rsid w:val="00CF44F4"/>
    <w:rsid w:val="00CF5D17"/>
    <w:rsid w:val="00D0022F"/>
    <w:rsid w:val="00D0063B"/>
    <w:rsid w:val="00D01404"/>
    <w:rsid w:val="00D02482"/>
    <w:rsid w:val="00D11185"/>
    <w:rsid w:val="00D15136"/>
    <w:rsid w:val="00D17C7F"/>
    <w:rsid w:val="00D214A1"/>
    <w:rsid w:val="00D236D0"/>
    <w:rsid w:val="00D2505F"/>
    <w:rsid w:val="00D2585F"/>
    <w:rsid w:val="00D278C7"/>
    <w:rsid w:val="00D31437"/>
    <w:rsid w:val="00D3279D"/>
    <w:rsid w:val="00D3461F"/>
    <w:rsid w:val="00D368A6"/>
    <w:rsid w:val="00D425E4"/>
    <w:rsid w:val="00D45D12"/>
    <w:rsid w:val="00D46D2B"/>
    <w:rsid w:val="00D47570"/>
    <w:rsid w:val="00D47E62"/>
    <w:rsid w:val="00D50160"/>
    <w:rsid w:val="00D506CC"/>
    <w:rsid w:val="00D527D7"/>
    <w:rsid w:val="00D54D23"/>
    <w:rsid w:val="00D568AC"/>
    <w:rsid w:val="00D57D4A"/>
    <w:rsid w:val="00D60D7A"/>
    <w:rsid w:val="00D60E3C"/>
    <w:rsid w:val="00D65EED"/>
    <w:rsid w:val="00D7041C"/>
    <w:rsid w:val="00D709D4"/>
    <w:rsid w:val="00D710DF"/>
    <w:rsid w:val="00D72AB3"/>
    <w:rsid w:val="00D768D3"/>
    <w:rsid w:val="00D85700"/>
    <w:rsid w:val="00D86ACE"/>
    <w:rsid w:val="00D9073E"/>
    <w:rsid w:val="00D911BC"/>
    <w:rsid w:val="00D928AF"/>
    <w:rsid w:val="00D92EB4"/>
    <w:rsid w:val="00D93361"/>
    <w:rsid w:val="00D93D29"/>
    <w:rsid w:val="00D9468E"/>
    <w:rsid w:val="00DA15D0"/>
    <w:rsid w:val="00DA1A1A"/>
    <w:rsid w:val="00DA318C"/>
    <w:rsid w:val="00DA425E"/>
    <w:rsid w:val="00DA4C34"/>
    <w:rsid w:val="00DA6D50"/>
    <w:rsid w:val="00DA7ADD"/>
    <w:rsid w:val="00DA7EEA"/>
    <w:rsid w:val="00DB0025"/>
    <w:rsid w:val="00DB032B"/>
    <w:rsid w:val="00DB306A"/>
    <w:rsid w:val="00DB44AF"/>
    <w:rsid w:val="00DB453E"/>
    <w:rsid w:val="00DB4BA6"/>
    <w:rsid w:val="00DB63A9"/>
    <w:rsid w:val="00DB64AF"/>
    <w:rsid w:val="00DB6D4F"/>
    <w:rsid w:val="00DC0677"/>
    <w:rsid w:val="00DC4DD4"/>
    <w:rsid w:val="00DD06F2"/>
    <w:rsid w:val="00DD2A0A"/>
    <w:rsid w:val="00DD47F1"/>
    <w:rsid w:val="00DD6495"/>
    <w:rsid w:val="00DD6639"/>
    <w:rsid w:val="00DD719F"/>
    <w:rsid w:val="00DD71FA"/>
    <w:rsid w:val="00DD760B"/>
    <w:rsid w:val="00DE0318"/>
    <w:rsid w:val="00DE13CE"/>
    <w:rsid w:val="00DE3543"/>
    <w:rsid w:val="00DE38C6"/>
    <w:rsid w:val="00DE4EAD"/>
    <w:rsid w:val="00DF061C"/>
    <w:rsid w:val="00DF0FD6"/>
    <w:rsid w:val="00DF1A02"/>
    <w:rsid w:val="00DF2670"/>
    <w:rsid w:val="00DF3237"/>
    <w:rsid w:val="00DF3365"/>
    <w:rsid w:val="00DF5A42"/>
    <w:rsid w:val="00DF7BDD"/>
    <w:rsid w:val="00E0000B"/>
    <w:rsid w:val="00E00328"/>
    <w:rsid w:val="00E00AE6"/>
    <w:rsid w:val="00E00E37"/>
    <w:rsid w:val="00E01E4D"/>
    <w:rsid w:val="00E022E9"/>
    <w:rsid w:val="00E03402"/>
    <w:rsid w:val="00E0744B"/>
    <w:rsid w:val="00E121F7"/>
    <w:rsid w:val="00E15243"/>
    <w:rsid w:val="00E15A66"/>
    <w:rsid w:val="00E161BF"/>
    <w:rsid w:val="00E16CA2"/>
    <w:rsid w:val="00E17423"/>
    <w:rsid w:val="00E211E1"/>
    <w:rsid w:val="00E216E4"/>
    <w:rsid w:val="00E234C1"/>
    <w:rsid w:val="00E242F6"/>
    <w:rsid w:val="00E25684"/>
    <w:rsid w:val="00E26168"/>
    <w:rsid w:val="00E26C90"/>
    <w:rsid w:val="00E273BC"/>
    <w:rsid w:val="00E278F3"/>
    <w:rsid w:val="00E304D2"/>
    <w:rsid w:val="00E35946"/>
    <w:rsid w:val="00E365B0"/>
    <w:rsid w:val="00E4279F"/>
    <w:rsid w:val="00E42C7F"/>
    <w:rsid w:val="00E44DFC"/>
    <w:rsid w:val="00E45A0E"/>
    <w:rsid w:val="00E45E61"/>
    <w:rsid w:val="00E460A0"/>
    <w:rsid w:val="00E51476"/>
    <w:rsid w:val="00E53487"/>
    <w:rsid w:val="00E53D7A"/>
    <w:rsid w:val="00E54403"/>
    <w:rsid w:val="00E55F11"/>
    <w:rsid w:val="00E5641E"/>
    <w:rsid w:val="00E57C3E"/>
    <w:rsid w:val="00E616A0"/>
    <w:rsid w:val="00E6240C"/>
    <w:rsid w:val="00E6341B"/>
    <w:rsid w:val="00E63A0E"/>
    <w:rsid w:val="00E63D31"/>
    <w:rsid w:val="00E64F39"/>
    <w:rsid w:val="00E6696D"/>
    <w:rsid w:val="00E66C0B"/>
    <w:rsid w:val="00E6773C"/>
    <w:rsid w:val="00E70900"/>
    <w:rsid w:val="00E71C1C"/>
    <w:rsid w:val="00E72B25"/>
    <w:rsid w:val="00E775C9"/>
    <w:rsid w:val="00E779F1"/>
    <w:rsid w:val="00E81A55"/>
    <w:rsid w:val="00E82756"/>
    <w:rsid w:val="00E83937"/>
    <w:rsid w:val="00E8441B"/>
    <w:rsid w:val="00E857A5"/>
    <w:rsid w:val="00E91AC1"/>
    <w:rsid w:val="00E9214B"/>
    <w:rsid w:val="00E93ED4"/>
    <w:rsid w:val="00E979A0"/>
    <w:rsid w:val="00EA02BA"/>
    <w:rsid w:val="00EA1FE5"/>
    <w:rsid w:val="00EA4EE8"/>
    <w:rsid w:val="00EA544C"/>
    <w:rsid w:val="00EA5898"/>
    <w:rsid w:val="00EA6121"/>
    <w:rsid w:val="00EB039F"/>
    <w:rsid w:val="00EB0C11"/>
    <w:rsid w:val="00EB27AD"/>
    <w:rsid w:val="00EB369D"/>
    <w:rsid w:val="00EB55FB"/>
    <w:rsid w:val="00EC249C"/>
    <w:rsid w:val="00EC2604"/>
    <w:rsid w:val="00EC3AD6"/>
    <w:rsid w:val="00EC5864"/>
    <w:rsid w:val="00EC66F7"/>
    <w:rsid w:val="00EC6B4E"/>
    <w:rsid w:val="00ED0EF0"/>
    <w:rsid w:val="00ED0F07"/>
    <w:rsid w:val="00ED1301"/>
    <w:rsid w:val="00ED1D2D"/>
    <w:rsid w:val="00ED3610"/>
    <w:rsid w:val="00ED43F7"/>
    <w:rsid w:val="00ED732E"/>
    <w:rsid w:val="00ED7D43"/>
    <w:rsid w:val="00EE1B4A"/>
    <w:rsid w:val="00EE296C"/>
    <w:rsid w:val="00EE5150"/>
    <w:rsid w:val="00EE5C6E"/>
    <w:rsid w:val="00EF1A4F"/>
    <w:rsid w:val="00EF2C73"/>
    <w:rsid w:val="00EF2DA5"/>
    <w:rsid w:val="00EF3784"/>
    <w:rsid w:val="00EF62C2"/>
    <w:rsid w:val="00F03626"/>
    <w:rsid w:val="00F05DFA"/>
    <w:rsid w:val="00F06E32"/>
    <w:rsid w:val="00F10D01"/>
    <w:rsid w:val="00F1183A"/>
    <w:rsid w:val="00F16553"/>
    <w:rsid w:val="00F2293C"/>
    <w:rsid w:val="00F22D5D"/>
    <w:rsid w:val="00F22FDA"/>
    <w:rsid w:val="00F310CB"/>
    <w:rsid w:val="00F32B9F"/>
    <w:rsid w:val="00F34DB1"/>
    <w:rsid w:val="00F36E03"/>
    <w:rsid w:val="00F3723D"/>
    <w:rsid w:val="00F402AF"/>
    <w:rsid w:val="00F41551"/>
    <w:rsid w:val="00F43B46"/>
    <w:rsid w:val="00F448C5"/>
    <w:rsid w:val="00F44D9A"/>
    <w:rsid w:val="00F452DD"/>
    <w:rsid w:val="00F45CA8"/>
    <w:rsid w:val="00F479AF"/>
    <w:rsid w:val="00F5003B"/>
    <w:rsid w:val="00F51720"/>
    <w:rsid w:val="00F54FF6"/>
    <w:rsid w:val="00F576A2"/>
    <w:rsid w:val="00F61861"/>
    <w:rsid w:val="00F61A05"/>
    <w:rsid w:val="00F61C29"/>
    <w:rsid w:val="00F61C63"/>
    <w:rsid w:val="00F62A1B"/>
    <w:rsid w:val="00F63CA2"/>
    <w:rsid w:val="00F664F3"/>
    <w:rsid w:val="00F66CBD"/>
    <w:rsid w:val="00F66DB2"/>
    <w:rsid w:val="00F67B74"/>
    <w:rsid w:val="00F70A18"/>
    <w:rsid w:val="00F7188C"/>
    <w:rsid w:val="00F76B20"/>
    <w:rsid w:val="00F771B7"/>
    <w:rsid w:val="00F77271"/>
    <w:rsid w:val="00F77461"/>
    <w:rsid w:val="00F80560"/>
    <w:rsid w:val="00F80B54"/>
    <w:rsid w:val="00F80BB1"/>
    <w:rsid w:val="00F81BF2"/>
    <w:rsid w:val="00F82BC4"/>
    <w:rsid w:val="00F840D9"/>
    <w:rsid w:val="00F845E3"/>
    <w:rsid w:val="00F84C23"/>
    <w:rsid w:val="00F8507F"/>
    <w:rsid w:val="00F851C4"/>
    <w:rsid w:val="00F907E7"/>
    <w:rsid w:val="00F916A0"/>
    <w:rsid w:val="00F940CC"/>
    <w:rsid w:val="00F9460C"/>
    <w:rsid w:val="00F946D5"/>
    <w:rsid w:val="00F953EE"/>
    <w:rsid w:val="00F96EFF"/>
    <w:rsid w:val="00FA0590"/>
    <w:rsid w:val="00FA0CEB"/>
    <w:rsid w:val="00FA3BEB"/>
    <w:rsid w:val="00FA43BE"/>
    <w:rsid w:val="00FA5F0A"/>
    <w:rsid w:val="00FA5FFD"/>
    <w:rsid w:val="00FA75E3"/>
    <w:rsid w:val="00FB06E7"/>
    <w:rsid w:val="00FB0E67"/>
    <w:rsid w:val="00FB3DF4"/>
    <w:rsid w:val="00FB55F9"/>
    <w:rsid w:val="00FB5CE0"/>
    <w:rsid w:val="00FB6152"/>
    <w:rsid w:val="00FB7548"/>
    <w:rsid w:val="00FC09C6"/>
    <w:rsid w:val="00FC0DB0"/>
    <w:rsid w:val="00FC258D"/>
    <w:rsid w:val="00FC4CEA"/>
    <w:rsid w:val="00FC6CDE"/>
    <w:rsid w:val="00FD116D"/>
    <w:rsid w:val="00FD1285"/>
    <w:rsid w:val="00FD1A75"/>
    <w:rsid w:val="00FD1F7D"/>
    <w:rsid w:val="00FD2419"/>
    <w:rsid w:val="00FD2811"/>
    <w:rsid w:val="00FD2AD9"/>
    <w:rsid w:val="00FD3C2A"/>
    <w:rsid w:val="00FD5DC1"/>
    <w:rsid w:val="00FE04ED"/>
    <w:rsid w:val="00FE0573"/>
    <w:rsid w:val="00FE0F8E"/>
    <w:rsid w:val="00FE32E0"/>
    <w:rsid w:val="00FE399F"/>
    <w:rsid w:val="00FE75D7"/>
    <w:rsid w:val="00FF0011"/>
    <w:rsid w:val="00FF053F"/>
    <w:rsid w:val="00FF275E"/>
    <w:rsid w:val="00FF2E6D"/>
    <w:rsid w:val="00FF5EEE"/>
    <w:rsid w:val="00FF6C14"/>
    <w:rsid w:val="00FF7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8E02F"/>
  <w15:docId w15:val="{EADD5AAC-A077-4C8B-AFD1-6CE54236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3E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E66"/>
    <w:rPr>
      <w:sz w:val="20"/>
      <w:szCs w:val="20"/>
    </w:rPr>
  </w:style>
  <w:style w:type="character" w:styleId="FootnoteReference">
    <w:name w:val="footnote reference"/>
    <w:basedOn w:val="DefaultParagraphFont"/>
    <w:uiPriority w:val="99"/>
    <w:semiHidden/>
    <w:unhideWhenUsed/>
    <w:rsid w:val="007D3E66"/>
    <w:rPr>
      <w:vertAlign w:val="superscript"/>
    </w:rPr>
  </w:style>
  <w:style w:type="paragraph" w:styleId="Footer">
    <w:name w:val="footer"/>
    <w:basedOn w:val="Normal"/>
    <w:link w:val="FooterChar"/>
    <w:uiPriority w:val="99"/>
    <w:unhideWhenUsed/>
    <w:rsid w:val="007D3E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66"/>
  </w:style>
  <w:style w:type="table" w:styleId="TableGrid">
    <w:name w:val="Table Grid"/>
    <w:basedOn w:val="TableNormal"/>
    <w:uiPriority w:val="39"/>
    <w:rsid w:val="00B07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A2F0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1E2F0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1E2F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1E2F0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1E2F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1">
    <w:name w:val="Grid Table 1 Light - Accent 11"/>
    <w:basedOn w:val="TableNormal"/>
    <w:uiPriority w:val="46"/>
    <w:rsid w:val="001E2F0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1E2F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31">
    <w:name w:val="List Table 31"/>
    <w:basedOn w:val="TableNormal"/>
    <w:uiPriority w:val="48"/>
    <w:rsid w:val="001E2F0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6Colorful1">
    <w:name w:val="List Table 6 Colorful1"/>
    <w:basedOn w:val="TableNormal"/>
    <w:uiPriority w:val="51"/>
    <w:rsid w:val="001E2F0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9E5A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1A"/>
    <w:rPr>
      <w:rFonts w:ascii="Tahoma" w:hAnsi="Tahoma" w:cs="Tahoma"/>
      <w:sz w:val="16"/>
      <w:szCs w:val="16"/>
    </w:rPr>
  </w:style>
  <w:style w:type="character" w:styleId="Hyperlink">
    <w:name w:val="Hyperlink"/>
    <w:basedOn w:val="DefaultParagraphFont"/>
    <w:uiPriority w:val="99"/>
    <w:unhideWhenUsed/>
    <w:rsid w:val="00AA1AA9"/>
    <w:rPr>
      <w:color w:val="0563C1" w:themeColor="hyperlink"/>
      <w:u w:val="single"/>
    </w:rPr>
  </w:style>
  <w:style w:type="character" w:customStyle="1" w:styleId="UnresolvedMention1">
    <w:name w:val="Unresolved Mention1"/>
    <w:basedOn w:val="DefaultParagraphFont"/>
    <w:uiPriority w:val="99"/>
    <w:semiHidden/>
    <w:unhideWhenUsed/>
    <w:rsid w:val="00AA1AA9"/>
    <w:rPr>
      <w:color w:val="605E5C"/>
      <w:shd w:val="clear" w:color="auto" w:fill="E1DFDD"/>
    </w:rPr>
  </w:style>
  <w:style w:type="paragraph" w:styleId="Header">
    <w:name w:val="header"/>
    <w:basedOn w:val="Normal"/>
    <w:link w:val="HeaderChar"/>
    <w:uiPriority w:val="99"/>
    <w:unhideWhenUsed/>
    <w:rsid w:val="007E5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F32"/>
  </w:style>
  <w:style w:type="character" w:styleId="UnresolvedMention">
    <w:name w:val="Unresolved Mention"/>
    <w:basedOn w:val="DefaultParagraphFont"/>
    <w:uiPriority w:val="99"/>
    <w:semiHidden/>
    <w:unhideWhenUsed/>
    <w:rsid w:val="00EE1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ent.Fedorowich@uwe.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FC871-6C15-4A47-886D-0CD8FD50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35</Pages>
  <Words>8596</Words>
  <Characters>49003</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k-Fedorowich</dc:creator>
  <cp:lastModifiedBy>Kent Fedorowich</cp:lastModifiedBy>
  <cp:revision>41</cp:revision>
  <cp:lastPrinted>2019-05-30T13:52:00Z</cp:lastPrinted>
  <dcterms:created xsi:type="dcterms:W3CDTF">2020-08-13T14:26:00Z</dcterms:created>
  <dcterms:modified xsi:type="dcterms:W3CDTF">2020-08-17T16:08:00Z</dcterms:modified>
</cp:coreProperties>
</file>