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3199"/>
        <w:gridCol w:w="2129"/>
        <w:gridCol w:w="2025"/>
        <w:gridCol w:w="1115"/>
        <w:gridCol w:w="1145"/>
      </w:tblGrid>
      <w:tr w:rsidR="00D96538" w:rsidRPr="00793773" w14:paraId="4309820E" w14:textId="77777777" w:rsidTr="00786FF7">
        <w:trPr>
          <w:trHeight w:val="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60D38F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93773">
              <w:rPr>
                <w:rFonts w:ascii="Times New Roman" w:hAnsi="Times New Roman" w:cs="Times New Roman"/>
              </w:rPr>
              <w:t>Meta-concepts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A0CEB8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Concept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274468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Concept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782246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Concept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C79EC3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Concept</w:t>
            </w:r>
            <w:r w:rsidR="00CF6D45" w:rsidRPr="00793773">
              <w:rPr>
                <w:rFonts w:ascii="Times New Roman" w:hAnsi="Times New Roman" w:cs="Times New Roman"/>
              </w:rPr>
              <w:t xml:space="preserve"> 4</w:t>
            </w:r>
            <w:r w:rsidRPr="007937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2275AF" w14:textId="77777777" w:rsidR="00D00EFC" w:rsidRPr="00793773" w:rsidRDefault="00CF6D45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Frequency</w:t>
            </w:r>
          </w:p>
        </w:tc>
      </w:tr>
      <w:tr w:rsidR="00D96538" w:rsidRPr="00793773" w14:paraId="278591F1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5ECF37DD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Adequate Compensation</w:t>
            </w:r>
          </w:p>
        </w:tc>
        <w:tc>
          <w:tcPr>
            <w:tcW w:w="0" w:type="auto"/>
            <w:hideMark/>
          </w:tcPr>
          <w:p w14:paraId="4E9EFEE3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Socially just payment</w:t>
            </w:r>
          </w:p>
        </w:tc>
        <w:tc>
          <w:tcPr>
            <w:tcW w:w="0" w:type="auto"/>
            <w:gridSpan w:val="2"/>
            <w:noWrap/>
            <w:hideMark/>
          </w:tcPr>
          <w:p w14:paraId="44A52FFE" w14:textId="77777777" w:rsidR="00CF6D45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Market value/</w:t>
            </w:r>
          </w:p>
          <w:p w14:paraId="102F01D6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related to your worth</w:t>
            </w:r>
          </w:p>
        </w:tc>
        <w:tc>
          <w:tcPr>
            <w:tcW w:w="0" w:type="auto"/>
            <w:noWrap/>
            <w:hideMark/>
          </w:tcPr>
          <w:p w14:paraId="76662B0E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88EC0C1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78</w:t>
            </w:r>
          </w:p>
        </w:tc>
      </w:tr>
      <w:tr w:rsidR="00D96538" w:rsidRPr="00793773" w14:paraId="44068A1E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4A3C9E9F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Free time and rest</w:t>
            </w:r>
          </w:p>
        </w:tc>
        <w:tc>
          <w:tcPr>
            <w:tcW w:w="0" w:type="auto"/>
            <w:noWrap/>
            <w:hideMark/>
          </w:tcPr>
          <w:p w14:paraId="129E0BF6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Flexibility of work</w:t>
            </w:r>
          </w:p>
        </w:tc>
        <w:tc>
          <w:tcPr>
            <w:tcW w:w="0" w:type="auto"/>
            <w:hideMark/>
          </w:tcPr>
          <w:p w14:paraId="543D99CF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Manageable workload</w:t>
            </w:r>
          </w:p>
        </w:tc>
        <w:tc>
          <w:tcPr>
            <w:tcW w:w="0" w:type="auto"/>
            <w:noWrap/>
            <w:hideMark/>
          </w:tcPr>
          <w:p w14:paraId="5A4271F0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Short commute</w:t>
            </w:r>
          </w:p>
        </w:tc>
        <w:tc>
          <w:tcPr>
            <w:tcW w:w="0" w:type="auto"/>
            <w:noWrap/>
            <w:hideMark/>
          </w:tcPr>
          <w:p w14:paraId="4219F8ED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96F75C9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52</w:t>
            </w:r>
          </w:p>
        </w:tc>
      </w:tr>
      <w:tr w:rsidR="00D96538" w:rsidRPr="00793773" w14:paraId="5529D1E9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49ED8288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Safe working conditions</w:t>
            </w:r>
          </w:p>
        </w:tc>
        <w:tc>
          <w:tcPr>
            <w:tcW w:w="0" w:type="auto"/>
            <w:hideMark/>
          </w:tcPr>
          <w:p w14:paraId="37B568E2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 xml:space="preserve">Dignity </w:t>
            </w:r>
          </w:p>
        </w:tc>
        <w:tc>
          <w:tcPr>
            <w:tcW w:w="0" w:type="auto"/>
            <w:hideMark/>
          </w:tcPr>
          <w:p w14:paraId="458578E6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Respect</w:t>
            </w:r>
          </w:p>
        </w:tc>
        <w:tc>
          <w:tcPr>
            <w:tcW w:w="0" w:type="auto"/>
            <w:noWrap/>
            <w:hideMark/>
          </w:tcPr>
          <w:p w14:paraId="2C7BDE61" w14:textId="77777777" w:rsidR="00CF6D45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 xml:space="preserve">Disability needs </w:t>
            </w:r>
          </w:p>
          <w:p w14:paraId="270F0C60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met</w:t>
            </w:r>
          </w:p>
        </w:tc>
        <w:tc>
          <w:tcPr>
            <w:tcW w:w="0" w:type="auto"/>
            <w:hideMark/>
          </w:tcPr>
          <w:p w14:paraId="075A9040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85CA4C4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34</w:t>
            </w:r>
          </w:p>
        </w:tc>
      </w:tr>
      <w:tr w:rsidR="00D96538" w:rsidRPr="00793773" w14:paraId="1791C4AF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4066C843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Values</w:t>
            </w:r>
          </w:p>
        </w:tc>
        <w:tc>
          <w:tcPr>
            <w:tcW w:w="0" w:type="auto"/>
            <w:noWrap/>
            <w:hideMark/>
          </w:tcPr>
          <w:p w14:paraId="421D8C67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Meaningful work</w:t>
            </w:r>
          </w:p>
        </w:tc>
        <w:tc>
          <w:tcPr>
            <w:tcW w:w="0" w:type="auto"/>
            <w:noWrap/>
            <w:hideMark/>
          </w:tcPr>
          <w:p w14:paraId="02A03200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Organisational values</w:t>
            </w:r>
          </w:p>
        </w:tc>
        <w:tc>
          <w:tcPr>
            <w:tcW w:w="0" w:type="auto"/>
            <w:hideMark/>
          </w:tcPr>
          <w:p w14:paraId="56AAD0A9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Equity</w:t>
            </w:r>
          </w:p>
        </w:tc>
        <w:tc>
          <w:tcPr>
            <w:tcW w:w="0" w:type="auto"/>
            <w:hideMark/>
          </w:tcPr>
          <w:p w14:paraId="7213D91B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Fairness</w:t>
            </w:r>
          </w:p>
        </w:tc>
        <w:tc>
          <w:tcPr>
            <w:tcW w:w="0" w:type="auto"/>
            <w:hideMark/>
          </w:tcPr>
          <w:p w14:paraId="7E7CDF5C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28</w:t>
            </w:r>
          </w:p>
        </w:tc>
      </w:tr>
      <w:tr w:rsidR="00D96538" w:rsidRPr="00793773" w14:paraId="7A2F509E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4E333594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Control over working life</w:t>
            </w:r>
          </w:p>
        </w:tc>
        <w:tc>
          <w:tcPr>
            <w:tcW w:w="0" w:type="auto"/>
            <w:hideMark/>
          </w:tcPr>
          <w:p w14:paraId="1D9B5DF6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Autonomy</w:t>
            </w:r>
          </w:p>
        </w:tc>
        <w:tc>
          <w:tcPr>
            <w:tcW w:w="0" w:type="auto"/>
            <w:noWrap/>
            <w:hideMark/>
          </w:tcPr>
          <w:p w14:paraId="6C706F1F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Influence at work</w:t>
            </w:r>
          </w:p>
        </w:tc>
        <w:tc>
          <w:tcPr>
            <w:tcW w:w="0" w:type="auto"/>
            <w:noWrap/>
            <w:hideMark/>
          </w:tcPr>
          <w:p w14:paraId="3063E06A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union representation</w:t>
            </w:r>
          </w:p>
        </w:tc>
        <w:tc>
          <w:tcPr>
            <w:tcW w:w="0" w:type="auto"/>
            <w:noWrap/>
            <w:hideMark/>
          </w:tcPr>
          <w:p w14:paraId="02A50892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0467626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25</w:t>
            </w:r>
          </w:p>
        </w:tc>
      </w:tr>
      <w:tr w:rsidR="00D96538" w:rsidRPr="00793773" w14:paraId="3B5B795B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0434B2D1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Career development</w:t>
            </w:r>
          </w:p>
        </w:tc>
        <w:tc>
          <w:tcPr>
            <w:tcW w:w="0" w:type="auto"/>
            <w:noWrap/>
            <w:hideMark/>
          </w:tcPr>
          <w:p w14:paraId="74BCA150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progression opportunities</w:t>
            </w:r>
          </w:p>
        </w:tc>
        <w:tc>
          <w:tcPr>
            <w:tcW w:w="0" w:type="auto"/>
            <w:noWrap/>
            <w:hideMark/>
          </w:tcPr>
          <w:p w14:paraId="03856C68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 xml:space="preserve">training </w:t>
            </w:r>
          </w:p>
        </w:tc>
        <w:tc>
          <w:tcPr>
            <w:tcW w:w="0" w:type="auto"/>
            <w:noWrap/>
            <w:hideMark/>
          </w:tcPr>
          <w:p w14:paraId="309C8C74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00C4FA3D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FC09D33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19</w:t>
            </w:r>
          </w:p>
        </w:tc>
      </w:tr>
      <w:tr w:rsidR="00D96538" w:rsidRPr="00793773" w14:paraId="50EC3287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3F4B7682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Job satisfaction</w:t>
            </w:r>
          </w:p>
        </w:tc>
        <w:tc>
          <w:tcPr>
            <w:tcW w:w="0" w:type="auto"/>
            <w:noWrap/>
            <w:hideMark/>
          </w:tcPr>
          <w:p w14:paraId="4D0E1E4F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Interesting</w:t>
            </w:r>
          </w:p>
        </w:tc>
        <w:tc>
          <w:tcPr>
            <w:tcW w:w="0" w:type="auto"/>
            <w:noWrap/>
            <w:hideMark/>
          </w:tcPr>
          <w:p w14:paraId="31ADA8AC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6E2C9E81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40C9BAC4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60ECD71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16</w:t>
            </w:r>
          </w:p>
        </w:tc>
      </w:tr>
      <w:tr w:rsidR="00D96538" w:rsidRPr="00793773" w14:paraId="401C57D2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105B5404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Effective management</w:t>
            </w:r>
          </w:p>
        </w:tc>
        <w:tc>
          <w:tcPr>
            <w:tcW w:w="0" w:type="auto"/>
            <w:noWrap/>
            <w:hideMark/>
          </w:tcPr>
          <w:p w14:paraId="1AB2D14E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Good management</w:t>
            </w:r>
          </w:p>
        </w:tc>
        <w:tc>
          <w:tcPr>
            <w:tcW w:w="0" w:type="auto"/>
            <w:noWrap/>
            <w:hideMark/>
          </w:tcPr>
          <w:p w14:paraId="59146B7C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Clarity of role</w:t>
            </w:r>
          </w:p>
        </w:tc>
        <w:tc>
          <w:tcPr>
            <w:tcW w:w="0" w:type="auto"/>
            <w:noWrap/>
            <w:hideMark/>
          </w:tcPr>
          <w:p w14:paraId="7F6C5F31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7B8CD142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444D7EC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15</w:t>
            </w:r>
          </w:p>
        </w:tc>
      </w:tr>
      <w:tr w:rsidR="00D96538" w:rsidRPr="00793773" w14:paraId="34879915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1A61DA06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Good match for abilities</w:t>
            </w:r>
          </w:p>
        </w:tc>
        <w:tc>
          <w:tcPr>
            <w:tcW w:w="0" w:type="auto"/>
            <w:noWrap/>
            <w:hideMark/>
          </w:tcPr>
          <w:p w14:paraId="36F5DDA4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11449EAB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1087C18B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4318A68C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3BA136A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14</w:t>
            </w:r>
          </w:p>
        </w:tc>
      </w:tr>
      <w:tr w:rsidR="00D96538" w:rsidRPr="00793773" w14:paraId="46986030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510890B9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Access to work-related benefits</w:t>
            </w:r>
          </w:p>
        </w:tc>
        <w:tc>
          <w:tcPr>
            <w:tcW w:w="0" w:type="auto"/>
            <w:noWrap/>
            <w:hideMark/>
          </w:tcPr>
          <w:p w14:paraId="50A4D7BB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Access to pension</w:t>
            </w:r>
          </w:p>
        </w:tc>
        <w:tc>
          <w:tcPr>
            <w:tcW w:w="0" w:type="auto"/>
            <w:noWrap/>
            <w:hideMark/>
          </w:tcPr>
          <w:p w14:paraId="5EF5088F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Holiday</w:t>
            </w:r>
          </w:p>
        </w:tc>
        <w:tc>
          <w:tcPr>
            <w:tcW w:w="0" w:type="auto"/>
            <w:noWrap/>
            <w:hideMark/>
          </w:tcPr>
          <w:p w14:paraId="795637CD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7BA7BC37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CEC76D9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14</w:t>
            </w:r>
          </w:p>
        </w:tc>
      </w:tr>
      <w:tr w:rsidR="00D96538" w:rsidRPr="00793773" w14:paraId="7A8D796C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5EAEE6EE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Recognition and status</w:t>
            </w:r>
          </w:p>
        </w:tc>
        <w:tc>
          <w:tcPr>
            <w:tcW w:w="0" w:type="auto"/>
            <w:noWrap/>
            <w:hideMark/>
          </w:tcPr>
          <w:p w14:paraId="76DE1BF6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1E3B4F6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7A2204D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01BE0923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2712B0D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12</w:t>
            </w:r>
          </w:p>
        </w:tc>
      </w:tr>
      <w:tr w:rsidR="00D96538" w:rsidRPr="00793773" w14:paraId="7F6CD978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20782424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Job security</w:t>
            </w:r>
          </w:p>
        </w:tc>
        <w:tc>
          <w:tcPr>
            <w:tcW w:w="0" w:type="auto"/>
            <w:noWrap/>
            <w:hideMark/>
          </w:tcPr>
          <w:p w14:paraId="3C0F2EF4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2D89111F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7E629ADD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27DC10DD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07FBC70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11</w:t>
            </w:r>
          </w:p>
        </w:tc>
      </w:tr>
      <w:tr w:rsidR="00D96538" w:rsidRPr="00793773" w14:paraId="322CDAFF" w14:textId="77777777" w:rsidTr="00786FF7">
        <w:trPr>
          <w:trHeight w:val="285"/>
        </w:trPr>
        <w:tc>
          <w:tcPr>
            <w:tcW w:w="0" w:type="auto"/>
            <w:noWrap/>
            <w:hideMark/>
          </w:tcPr>
          <w:p w14:paraId="0DDFC70F" w14:textId="77777777" w:rsidR="00D96538" w:rsidRPr="00ED3B36" w:rsidRDefault="00D96538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Social aspects of work</w:t>
            </w:r>
          </w:p>
        </w:tc>
        <w:tc>
          <w:tcPr>
            <w:tcW w:w="0" w:type="auto"/>
            <w:noWrap/>
            <w:hideMark/>
          </w:tcPr>
          <w:p w14:paraId="5CE444AB" w14:textId="77777777" w:rsidR="00D96538" w:rsidRPr="00793773" w:rsidRDefault="00D96538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Good relationships/ Relationships</w:t>
            </w:r>
          </w:p>
        </w:tc>
        <w:tc>
          <w:tcPr>
            <w:tcW w:w="2129" w:type="dxa"/>
            <w:noWrap/>
            <w:hideMark/>
          </w:tcPr>
          <w:p w14:paraId="3C2B3321" w14:textId="77777777" w:rsidR="00D96538" w:rsidRPr="00793773" w:rsidRDefault="00D96538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Opportunity for collaboration</w:t>
            </w:r>
          </w:p>
        </w:tc>
        <w:tc>
          <w:tcPr>
            <w:tcW w:w="2025" w:type="dxa"/>
          </w:tcPr>
          <w:p w14:paraId="60555F1D" w14:textId="77777777" w:rsidR="00D96538" w:rsidRPr="00793773" w:rsidRDefault="00D96538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462ECB7A" w14:textId="77777777" w:rsidR="00D96538" w:rsidRPr="00793773" w:rsidRDefault="00D96538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C40EF66" w14:textId="77777777" w:rsidR="00D96538" w:rsidRPr="00793773" w:rsidRDefault="00D96538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10</w:t>
            </w:r>
          </w:p>
        </w:tc>
      </w:tr>
      <w:tr w:rsidR="00D96538" w:rsidRPr="00793773" w14:paraId="41483389" w14:textId="77777777" w:rsidTr="00786FF7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DDA324A" w14:textId="77777777" w:rsidR="00D00EFC" w:rsidRPr="00ED3B36" w:rsidRDefault="00D00EFC" w:rsidP="00ED3B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D3B36">
              <w:rPr>
                <w:rFonts w:ascii="Times New Roman" w:hAnsi="Times New Roman" w:cs="Times New Roman"/>
              </w:rPr>
              <w:t>Access to healthcare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6C82FED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Sick pay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8E3786E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98FEBEE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15AC660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2794491" w14:textId="77777777" w:rsidR="00D00EFC" w:rsidRPr="00793773" w:rsidRDefault="00D00EFC" w:rsidP="00786FF7">
            <w:pPr>
              <w:rPr>
                <w:rFonts w:ascii="Times New Roman" w:hAnsi="Times New Roman" w:cs="Times New Roman"/>
              </w:rPr>
            </w:pPr>
            <w:r w:rsidRPr="00793773">
              <w:rPr>
                <w:rFonts w:ascii="Times New Roman" w:hAnsi="Times New Roman" w:cs="Times New Roman"/>
              </w:rPr>
              <w:t>2</w:t>
            </w:r>
          </w:p>
        </w:tc>
      </w:tr>
    </w:tbl>
    <w:p w14:paraId="763BB541" w14:textId="77777777" w:rsidR="00DB5FDA" w:rsidRPr="00DB5FDA" w:rsidRDefault="00D96538" w:rsidP="001648CD">
      <w:pPr>
        <w:spacing w:after="0"/>
        <w:rPr>
          <w:rFonts w:ascii="Times New Roman" w:hAnsi="Times New Roman" w:cs="Times New Roman"/>
          <w:b/>
        </w:rPr>
      </w:pPr>
      <w:r w:rsidRPr="00DB5FDA">
        <w:rPr>
          <w:rFonts w:ascii="Times New Roman" w:hAnsi="Times New Roman" w:cs="Times New Roman"/>
          <w:b/>
        </w:rPr>
        <w:t xml:space="preserve">Table 4 </w:t>
      </w:r>
    </w:p>
    <w:p w14:paraId="09EDE5D7" w14:textId="015E20E5" w:rsidR="00D00EFC" w:rsidRPr="007812A9" w:rsidRDefault="00D96538" w:rsidP="001648CD">
      <w:pPr>
        <w:spacing w:after="0"/>
        <w:rPr>
          <w:rFonts w:ascii="Times New Roman" w:hAnsi="Times New Roman" w:cs="Times New Roman"/>
        </w:rPr>
      </w:pPr>
      <w:r w:rsidRPr="007812A9">
        <w:rPr>
          <w:rFonts w:ascii="Times New Roman" w:hAnsi="Times New Roman" w:cs="Times New Roman"/>
        </w:rPr>
        <w:t xml:space="preserve">Qualitative </w:t>
      </w:r>
      <w:r w:rsidR="00DB5FDA">
        <w:rPr>
          <w:rFonts w:ascii="Times New Roman" w:hAnsi="Times New Roman" w:cs="Times New Roman"/>
        </w:rPr>
        <w:t>exploration of decent work</w:t>
      </w:r>
      <w:r w:rsidR="00D77B9E">
        <w:rPr>
          <w:rFonts w:ascii="Times New Roman" w:hAnsi="Times New Roman" w:cs="Times New Roman"/>
        </w:rPr>
        <w:t xml:space="preserve"> (</w:t>
      </w:r>
      <w:r w:rsidR="00D77B9E">
        <w:rPr>
          <w:rFonts w:ascii="Times New Roman" w:hAnsi="Times New Roman" w:cs="Times New Roman"/>
          <w:i/>
        </w:rPr>
        <w:t>n</w:t>
      </w:r>
      <w:r w:rsidR="00D77B9E">
        <w:rPr>
          <w:rFonts w:ascii="Times New Roman" w:hAnsi="Times New Roman" w:cs="Times New Roman"/>
        </w:rPr>
        <w:t>=97)</w:t>
      </w:r>
      <w:r w:rsidRPr="007812A9">
        <w:rPr>
          <w:rFonts w:ascii="Times New Roman" w:hAnsi="Times New Roman" w:cs="Times New Roman"/>
        </w:rPr>
        <w:t>.</w:t>
      </w:r>
    </w:p>
    <w:sectPr w:rsidR="00D00EFC" w:rsidRPr="007812A9" w:rsidSect="00D965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3740" w14:textId="77777777" w:rsidR="00913774" w:rsidRDefault="00913774" w:rsidP="007812A9">
      <w:pPr>
        <w:spacing w:after="0" w:line="240" w:lineRule="auto"/>
      </w:pPr>
      <w:r>
        <w:separator/>
      </w:r>
    </w:p>
  </w:endnote>
  <w:endnote w:type="continuationSeparator" w:id="0">
    <w:p w14:paraId="125D7D22" w14:textId="77777777" w:rsidR="00913774" w:rsidRDefault="00913774" w:rsidP="0078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144D" w14:textId="77777777" w:rsidR="00913774" w:rsidRDefault="00913774" w:rsidP="007812A9">
      <w:pPr>
        <w:spacing w:after="0" w:line="240" w:lineRule="auto"/>
      </w:pPr>
      <w:r>
        <w:separator/>
      </w:r>
    </w:p>
  </w:footnote>
  <w:footnote w:type="continuationSeparator" w:id="0">
    <w:p w14:paraId="437C6E20" w14:textId="77777777" w:rsidR="00913774" w:rsidRDefault="00913774" w:rsidP="0078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813E9"/>
    <w:multiLevelType w:val="hybridMultilevel"/>
    <w:tmpl w:val="29CCE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C"/>
    <w:rsid w:val="001648CD"/>
    <w:rsid w:val="001D28BF"/>
    <w:rsid w:val="005A723B"/>
    <w:rsid w:val="006E343C"/>
    <w:rsid w:val="007812A9"/>
    <w:rsid w:val="00786FF7"/>
    <w:rsid w:val="00793773"/>
    <w:rsid w:val="00913774"/>
    <w:rsid w:val="00CF6D45"/>
    <w:rsid w:val="00D00EFC"/>
    <w:rsid w:val="00D77B9E"/>
    <w:rsid w:val="00D96538"/>
    <w:rsid w:val="00DA5480"/>
    <w:rsid w:val="00DB5FDA"/>
    <w:rsid w:val="00E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0D67"/>
  <w15:chartTrackingRefBased/>
  <w15:docId w15:val="{0646AA7F-8416-4210-963F-4683661B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A9"/>
  </w:style>
  <w:style w:type="paragraph" w:styleId="Footer">
    <w:name w:val="footer"/>
    <w:basedOn w:val="Normal"/>
    <w:link w:val="FooterChar"/>
    <w:uiPriority w:val="99"/>
    <w:unhideWhenUsed/>
    <w:rsid w:val="0078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89C2B03CC9B4B848357AD3FCA0F8D" ma:contentTypeVersion="6" ma:contentTypeDescription="Create a new document." ma:contentTypeScope="" ma:versionID="6b6b09a9d33bf16183064875f176181a">
  <xsd:schema xmlns:xsd="http://www.w3.org/2001/XMLSchema" xmlns:xs="http://www.w3.org/2001/XMLSchema" xmlns:p="http://schemas.microsoft.com/office/2006/metadata/properties" xmlns:ns3="0a63ec7c-6655-44e7-8cc1-d1896a7f84b6" targetNamespace="http://schemas.microsoft.com/office/2006/metadata/properties" ma:root="true" ma:fieldsID="a7b009aa5f82ff3edf8b86d486acfe0a" ns3:_="">
    <xsd:import namespace="0a63ec7c-6655-44e7-8cc1-d1896a7f8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ec7c-6655-44e7-8cc1-d1896a7f8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4D5DA-77EA-427E-83CA-33AAFA2A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ec7c-6655-44e7-8cc1-d1896a7f8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888C3-1C91-492C-826F-813ECFAED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EB3E6-FB6A-4B14-BD54-9F889630A50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63ec7c-6655-44e7-8cc1-d1896a7f84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Vanessa</dc:creator>
  <cp:keywords/>
  <dc:description/>
  <cp:lastModifiedBy>Ciaran Burke</cp:lastModifiedBy>
  <cp:revision>2</cp:revision>
  <dcterms:created xsi:type="dcterms:W3CDTF">2019-10-24T15:05:00Z</dcterms:created>
  <dcterms:modified xsi:type="dcterms:W3CDTF">2019-10-24T15:05:00Z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0x01010078489C2B03CC9B4B848357AD3FCA0F8D</vt:lpwstr>
  </property>
</Properties>
</file>