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E72E0" w14:textId="77777777" w:rsidR="00A337D2" w:rsidRPr="007D131B" w:rsidRDefault="003637BB" w:rsidP="00B8249F">
      <w:pPr>
        <w:spacing w:before="180" w:after="120" w:line="480" w:lineRule="auto"/>
        <w:jc w:val="both"/>
        <w:outlineLvl w:val="2"/>
        <w:rPr>
          <w:rFonts w:ascii="Times New Roman" w:eastAsia="Times New Roman" w:hAnsi="Times New Roman" w:cs="Times New Roman"/>
          <w:b/>
          <w:sz w:val="24"/>
          <w:szCs w:val="24"/>
          <w:lang w:eastAsia="en-GB"/>
        </w:rPr>
      </w:pPr>
      <w:bookmarkStart w:id="0" w:name="_GoBack"/>
      <w:bookmarkEnd w:id="0"/>
      <w:r w:rsidRPr="007D131B">
        <w:rPr>
          <w:rFonts w:ascii="Times New Roman" w:eastAsia="Times New Roman" w:hAnsi="Times New Roman" w:cs="Times New Roman"/>
          <w:b/>
          <w:sz w:val="24"/>
          <w:szCs w:val="24"/>
          <w:lang w:eastAsia="en-GB"/>
        </w:rPr>
        <w:t>EFFECT OF HIGH PRESSURE PROCESSING ON THE SAFETY, SHELF LIFE AND QUALITY OF RAW MILK</w:t>
      </w:r>
    </w:p>
    <w:p w14:paraId="7219A5DB" w14:textId="77777777" w:rsidR="00C27EC2" w:rsidRPr="007D131B" w:rsidRDefault="003637BB" w:rsidP="00B8249F">
      <w:pPr>
        <w:spacing w:before="180" w:after="120" w:line="480" w:lineRule="auto"/>
        <w:jc w:val="both"/>
        <w:outlineLvl w:val="2"/>
        <w:rPr>
          <w:rFonts w:ascii="Times New Roman" w:eastAsia="Times New Roman" w:hAnsi="Times New Roman" w:cs="Times New Roman"/>
          <w:sz w:val="24"/>
          <w:szCs w:val="24"/>
          <w:lang w:eastAsia="en-GB"/>
        </w:rPr>
      </w:pPr>
      <w:r w:rsidRPr="007D131B">
        <w:rPr>
          <w:rFonts w:ascii="Times New Roman" w:eastAsia="Times New Roman" w:hAnsi="Times New Roman" w:cs="Times New Roman"/>
          <w:sz w:val="24"/>
          <w:szCs w:val="24"/>
          <w:lang w:eastAsia="en-GB"/>
        </w:rPr>
        <w:t>Alexandros Ch. Stratakos</w:t>
      </w:r>
      <w:r w:rsidR="00A01842">
        <w:rPr>
          <w:rFonts w:ascii="Times New Roman" w:eastAsia="Times New Roman" w:hAnsi="Times New Roman" w:cs="Times New Roman"/>
          <w:sz w:val="24"/>
          <w:szCs w:val="24"/>
          <w:lang w:eastAsia="en-GB"/>
        </w:rPr>
        <w:t xml:space="preserve"> </w:t>
      </w:r>
      <w:r w:rsidRPr="007D131B">
        <w:rPr>
          <w:rFonts w:ascii="Times New Roman" w:eastAsia="Times New Roman" w:hAnsi="Times New Roman" w:cs="Times New Roman"/>
          <w:sz w:val="24"/>
          <w:szCs w:val="24"/>
          <w:vertAlign w:val="superscript"/>
          <w:lang w:eastAsia="en-GB"/>
        </w:rPr>
        <w:t>a</w:t>
      </w:r>
      <w:r w:rsidR="0020297C" w:rsidRPr="007D131B">
        <w:rPr>
          <w:rFonts w:ascii="Times New Roman" w:eastAsia="Times New Roman" w:hAnsi="Times New Roman" w:cs="Times New Roman"/>
          <w:sz w:val="24"/>
          <w:szCs w:val="24"/>
          <w:lang w:eastAsia="en-GB"/>
        </w:rPr>
        <w:t>, Elena</w:t>
      </w:r>
      <w:r w:rsidR="00517A1B" w:rsidRPr="007D131B">
        <w:rPr>
          <w:rFonts w:ascii="Times New Roman" w:eastAsia="Times New Roman" w:hAnsi="Times New Roman" w:cs="Times New Roman"/>
          <w:sz w:val="24"/>
          <w:szCs w:val="24"/>
          <w:lang w:eastAsia="en-GB"/>
        </w:rPr>
        <w:t xml:space="preserve"> S.</w:t>
      </w:r>
      <w:r w:rsidR="0020297C" w:rsidRPr="007D131B">
        <w:rPr>
          <w:rFonts w:ascii="Times New Roman" w:eastAsia="Times New Roman" w:hAnsi="Times New Roman" w:cs="Times New Roman"/>
          <w:sz w:val="24"/>
          <w:szCs w:val="24"/>
          <w:lang w:eastAsia="en-GB"/>
        </w:rPr>
        <w:t xml:space="preserve"> Inguglia</w:t>
      </w:r>
      <w:r w:rsidR="00A01842">
        <w:rPr>
          <w:rFonts w:ascii="Times New Roman" w:eastAsia="Times New Roman" w:hAnsi="Times New Roman" w:cs="Times New Roman"/>
          <w:sz w:val="24"/>
          <w:szCs w:val="24"/>
          <w:lang w:eastAsia="en-GB"/>
        </w:rPr>
        <w:t xml:space="preserve"> </w:t>
      </w:r>
      <w:r w:rsidRPr="007D131B">
        <w:rPr>
          <w:rFonts w:ascii="Times New Roman" w:eastAsia="Times New Roman" w:hAnsi="Times New Roman" w:cs="Times New Roman"/>
          <w:sz w:val="24"/>
          <w:szCs w:val="24"/>
          <w:vertAlign w:val="superscript"/>
          <w:lang w:eastAsia="en-GB"/>
        </w:rPr>
        <w:t>b</w:t>
      </w:r>
      <w:r w:rsidR="00161340">
        <w:rPr>
          <w:rFonts w:ascii="Times New Roman" w:eastAsia="Times New Roman" w:hAnsi="Times New Roman" w:cs="Times New Roman"/>
          <w:sz w:val="24"/>
          <w:szCs w:val="24"/>
          <w:lang w:eastAsia="en-GB"/>
        </w:rPr>
        <w:t xml:space="preserve">, </w:t>
      </w:r>
      <w:r w:rsidRPr="007D131B">
        <w:rPr>
          <w:rFonts w:ascii="Times New Roman" w:eastAsia="Times New Roman" w:hAnsi="Times New Roman" w:cs="Times New Roman"/>
          <w:sz w:val="24"/>
          <w:szCs w:val="24"/>
          <w:lang w:eastAsia="en-GB"/>
        </w:rPr>
        <w:t>Mark Linton</w:t>
      </w:r>
      <w:r w:rsidR="00A01842">
        <w:rPr>
          <w:rFonts w:ascii="Times New Roman" w:eastAsia="Times New Roman" w:hAnsi="Times New Roman" w:cs="Times New Roman"/>
          <w:sz w:val="24"/>
          <w:szCs w:val="24"/>
          <w:lang w:eastAsia="en-GB"/>
        </w:rPr>
        <w:t xml:space="preserve"> </w:t>
      </w:r>
      <w:r w:rsidRPr="007D131B">
        <w:rPr>
          <w:rFonts w:ascii="Times New Roman" w:eastAsia="Times New Roman" w:hAnsi="Times New Roman" w:cs="Times New Roman"/>
          <w:sz w:val="24"/>
          <w:szCs w:val="24"/>
          <w:vertAlign w:val="superscript"/>
          <w:lang w:eastAsia="en-GB"/>
        </w:rPr>
        <w:t>a</w:t>
      </w:r>
      <w:r w:rsidRPr="007D131B">
        <w:rPr>
          <w:rFonts w:ascii="Times New Roman" w:eastAsia="Times New Roman" w:hAnsi="Times New Roman" w:cs="Times New Roman"/>
          <w:sz w:val="24"/>
          <w:szCs w:val="24"/>
          <w:lang w:eastAsia="en-GB"/>
        </w:rPr>
        <w:t>, Joan Tollerton</w:t>
      </w:r>
      <w:r w:rsidR="00A01842">
        <w:rPr>
          <w:rFonts w:ascii="Times New Roman" w:eastAsia="Times New Roman" w:hAnsi="Times New Roman" w:cs="Times New Roman"/>
          <w:sz w:val="24"/>
          <w:szCs w:val="24"/>
          <w:lang w:eastAsia="en-GB"/>
        </w:rPr>
        <w:t xml:space="preserve"> </w:t>
      </w:r>
      <w:r w:rsidRPr="007D131B">
        <w:rPr>
          <w:rFonts w:ascii="Times New Roman" w:eastAsia="Times New Roman" w:hAnsi="Times New Roman" w:cs="Times New Roman"/>
          <w:sz w:val="24"/>
          <w:szCs w:val="24"/>
          <w:vertAlign w:val="superscript"/>
          <w:lang w:eastAsia="en-GB"/>
        </w:rPr>
        <w:t>a</w:t>
      </w:r>
      <w:r w:rsidRPr="007D131B">
        <w:rPr>
          <w:rFonts w:ascii="Times New Roman" w:eastAsia="Times New Roman" w:hAnsi="Times New Roman" w:cs="Times New Roman"/>
          <w:strike/>
          <w:sz w:val="24"/>
          <w:szCs w:val="24"/>
          <w:lang w:eastAsia="en-GB"/>
        </w:rPr>
        <w:t>,</w:t>
      </w:r>
      <w:r w:rsidRPr="007D131B">
        <w:rPr>
          <w:rFonts w:ascii="Times New Roman" w:eastAsia="Times New Roman" w:hAnsi="Times New Roman" w:cs="Times New Roman"/>
          <w:sz w:val="24"/>
          <w:szCs w:val="24"/>
          <w:lang w:eastAsia="en-GB"/>
        </w:rPr>
        <w:t xml:space="preserve"> </w:t>
      </w:r>
      <w:r w:rsidR="007D131B" w:rsidRPr="007D131B">
        <w:rPr>
          <w:rFonts w:ascii="Times New Roman" w:eastAsia="Times New Roman" w:hAnsi="Times New Roman" w:cs="Times New Roman"/>
          <w:sz w:val="24"/>
          <w:szCs w:val="24"/>
          <w:lang w:eastAsia="en-GB"/>
        </w:rPr>
        <w:t>Liam Murphy</w:t>
      </w:r>
      <w:r w:rsidR="00A01842">
        <w:rPr>
          <w:rFonts w:ascii="Times New Roman" w:eastAsia="Times New Roman" w:hAnsi="Times New Roman" w:cs="Times New Roman"/>
          <w:sz w:val="24"/>
          <w:szCs w:val="24"/>
          <w:lang w:eastAsia="en-GB"/>
        </w:rPr>
        <w:t xml:space="preserve"> </w:t>
      </w:r>
      <w:r w:rsidR="007D131B" w:rsidRPr="007D131B">
        <w:rPr>
          <w:rFonts w:ascii="Times New Roman" w:eastAsia="Times New Roman" w:hAnsi="Times New Roman" w:cs="Times New Roman"/>
          <w:sz w:val="24"/>
          <w:szCs w:val="24"/>
          <w:vertAlign w:val="superscript"/>
          <w:lang w:eastAsia="en-GB"/>
        </w:rPr>
        <w:t>d</w:t>
      </w:r>
      <w:r w:rsidR="007D131B" w:rsidRPr="007D131B">
        <w:rPr>
          <w:rFonts w:ascii="Times New Roman" w:eastAsia="Times New Roman" w:hAnsi="Times New Roman" w:cs="Times New Roman"/>
          <w:sz w:val="24"/>
          <w:szCs w:val="24"/>
          <w:lang w:eastAsia="en-GB"/>
        </w:rPr>
        <w:t xml:space="preserve">, </w:t>
      </w:r>
      <w:r w:rsidR="00A01842">
        <w:rPr>
          <w:rFonts w:ascii="Times New Roman" w:eastAsia="Times New Roman" w:hAnsi="Times New Roman" w:cs="Times New Roman"/>
          <w:sz w:val="24"/>
          <w:szCs w:val="24"/>
          <w:lang w:eastAsia="en-GB"/>
        </w:rPr>
        <w:t>Nicolae Corcio</w:t>
      </w:r>
      <w:r w:rsidRPr="007D131B">
        <w:rPr>
          <w:rFonts w:ascii="Times New Roman" w:eastAsia="Times New Roman" w:hAnsi="Times New Roman" w:cs="Times New Roman"/>
          <w:sz w:val="24"/>
          <w:szCs w:val="24"/>
          <w:lang w:eastAsia="en-GB"/>
        </w:rPr>
        <w:t>nivoschi</w:t>
      </w:r>
      <w:r w:rsidR="00A01842">
        <w:rPr>
          <w:rFonts w:ascii="Times New Roman" w:eastAsia="Times New Roman" w:hAnsi="Times New Roman" w:cs="Times New Roman"/>
          <w:sz w:val="24"/>
          <w:szCs w:val="24"/>
          <w:lang w:eastAsia="en-GB"/>
        </w:rPr>
        <w:t xml:space="preserve"> </w:t>
      </w:r>
      <w:r w:rsidRPr="007D131B">
        <w:rPr>
          <w:rFonts w:ascii="Times New Roman" w:eastAsia="Times New Roman" w:hAnsi="Times New Roman" w:cs="Times New Roman"/>
          <w:sz w:val="24"/>
          <w:szCs w:val="24"/>
          <w:vertAlign w:val="superscript"/>
          <w:lang w:eastAsia="en-GB"/>
        </w:rPr>
        <w:t>a</w:t>
      </w:r>
      <w:r w:rsidRPr="007D131B">
        <w:rPr>
          <w:rFonts w:ascii="Times New Roman" w:eastAsia="Times New Roman" w:hAnsi="Times New Roman" w:cs="Times New Roman"/>
          <w:sz w:val="24"/>
          <w:szCs w:val="24"/>
          <w:lang w:eastAsia="en-GB"/>
        </w:rPr>
        <w:t>, Anastasios Koidis</w:t>
      </w:r>
      <w:r w:rsidR="00A01842">
        <w:rPr>
          <w:rFonts w:ascii="Times New Roman" w:eastAsia="Times New Roman" w:hAnsi="Times New Roman" w:cs="Times New Roman"/>
          <w:sz w:val="24"/>
          <w:szCs w:val="24"/>
          <w:lang w:eastAsia="en-GB"/>
        </w:rPr>
        <w:t xml:space="preserve"> </w:t>
      </w:r>
      <w:r w:rsidRPr="007D131B">
        <w:rPr>
          <w:rFonts w:ascii="Times New Roman" w:eastAsia="Times New Roman" w:hAnsi="Times New Roman" w:cs="Times New Roman"/>
          <w:sz w:val="24"/>
          <w:szCs w:val="24"/>
          <w:vertAlign w:val="superscript"/>
          <w:lang w:eastAsia="en-GB"/>
        </w:rPr>
        <w:t>c</w:t>
      </w:r>
      <w:r w:rsidR="0047306A" w:rsidRPr="007D131B">
        <w:rPr>
          <w:rFonts w:ascii="Times New Roman" w:eastAsia="Times New Roman" w:hAnsi="Times New Roman" w:cs="Times New Roman"/>
          <w:sz w:val="24"/>
          <w:szCs w:val="24"/>
          <w:vertAlign w:val="superscript"/>
          <w:lang w:eastAsia="en-GB"/>
        </w:rPr>
        <w:t>*</w:t>
      </w:r>
      <w:r w:rsidR="007D131B" w:rsidRPr="007D131B">
        <w:rPr>
          <w:rFonts w:ascii="Times New Roman" w:eastAsia="Times New Roman" w:hAnsi="Times New Roman" w:cs="Times New Roman"/>
          <w:sz w:val="24"/>
          <w:szCs w:val="24"/>
          <w:lang w:eastAsia="en-GB"/>
        </w:rPr>
        <w:t>,</w:t>
      </w:r>
      <w:r w:rsidR="00262FEA" w:rsidRPr="007D131B">
        <w:rPr>
          <w:rFonts w:ascii="Times New Roman" w:eastAsia="Times New Roman" w:hAnsi="Times New Roman" w:cs="Times New Roman"/>
          <w:sz w:val="24"/>
          <w:szCs w:val="24"/>
          <w:lang w:eastAsia="en-GB"/>
        </w:rPr>
        <w:t xml:space="preserve"> Brijesh K. Tiwari</w:t>
      </w:r>
      <w:r w:rsidR="00A01842">
        <w:rPr>
          <w:rFonts w:ascii="Times New Roman" w:eastAsia="Times New Roman" w:hAnsi="Times New Roman" w:cs="Times New Roman"/>
          <w:sz w:val="24"/>
          <w:szCs w:val="24"/>
          <w:lang w:eastAsia="en-GB"/>
        </w:rPr>
        <w:t xml:space="preserve"> </w:t>
      </w:r>
      <w:r w:rsidR="00262FEA" w:rsidRPr="007D131B">
        <w:rPr>
          <w:rFonts w:ascii="Times New Roman" w:eastAsia="Times New Roman" w:hAnsi="Times New Roman" w:cs="Times New Roman"/>
          <w:sz w:val="24"/>
          <w:szCs w:val="24"/>
          <w:vertAlign w:val="superscript"/>
          <w:lang w:eastAsia="en-GB"/>
        </w:rPr>
        <w:t>b</w:t>
      </w:r>
    </w:p>
    <w:p w14:paraId="5CFCC263" w14:textId="77777777" w:rsidR="00B94368" w:rsidRPr="007D131B" w:rsidRDefault="00B94368" w:rsidP="00B8249F">
      <w:pPr>
        <w:spacing w:before="180" w:after="120" w:line="480" w:lineRule="auto"/>
        <w:jc w:val="both"/>
        <w:outlineLvl w:val="2"/>
        <w:rPr>
          <w:rFonts w:ascii="Times New Roman" w:eastAsia="Times New Roman" w:hAnsi="Times New Roman" w:cs="Times New Roman"/>
          <w:sz w:val="24"/>
          <w:szCs w:val="24"/>
          <w:lang w:eastAsia="en-GB"/>
        </w:rPr>
      </w:pPr>
    </w:p>
    <w:p w14:paraId="67BA254E" w14:textId="77777777" w:rsidR="00C27EC2" w:rsidRPr="007D131B" w:rsidRDefault="003637BB" w:rsidP="00B8249F">
      <w:pPr>
        <w:spacing w:before="180" w:after="120" w:line="480" w:lineRule="auto"/>
        <w:jc w:val="both"/>
        <w:outlineLvl w:val="2"/>
        <w:rPr>
          <w:rFonts w:ascii="Times New Roman" w:hAnsi="Times New Roman" w:cs="Times New Roman"/>
          <w:sz w:val="24"/>
          <w:szCs w:val="24"/>
        </w:rPr>
      </w:pPr>
      <w:r w:rsidRPr="007D131B">
        <w:rPr>
          <w:rFonts w:ascii="Times New Roman" w:hAnsi="Times New Roman" w:cs="Times New Roman"/>
          <w:sz w:val="24"/>
          <w:szCs w:val="24"/>
          <w:vertAlign w:val="superscript"/>
        </w:rPr>
        <w:lastRenderedPageBreak/>
        <w:t>a</w:t>
      </w:r>
      <w:r w:rsidR="00B94368" w:rsidRPr="007D131B">
        <w:rPr>
          <w:rFonts w:ascii="Times New Roman" w:hAnsi="Times New Roman" w:cs="Times New Roman"/>
          <w:sz w:val="24"/>
          <w:szCs w:val="24"/>
          <w:vertAlign w:val="superscript"/>
        </w:rPr>
        <w:t xml:space="preserve"> </w:t>
      </w:r>
      <w:r w:rsidRPr="007D131B">
        <w:rPr>
          <w:rFonts w:ascii="Times New Roman" w:hAnsi="Times New Roman" w:cs="Times New Roman"/>
          <w:sz w:val="24"/>
          <w:szCs w:val="24"/>
        </w:rPr>
        <w:t>Bacteriology Branch, Veterinary Sciences Division, Agri-Food and Biosciences Institute, 12 Stoney Road, Belfast, BT4 3SD, Northern Ireland, United Kingdom.</w:t>
      </w:r>
    </w:p>
    <w:p w14:paraId="6B361D44" w14:textId="77777777" w:rsidR="005015E6" w:rsidRPr="007D131B" w:rsidRDefault="003637BB" w:rsidP="00B8249F">
      <w:pPr>
        <w:spacing w:before="180" w:after="120" w:line="480" w:lineRule="auto"/>
        <w:jc w:val="both"/>
        <w:outlineLvl w:val="2"/>
        <w:rPr>
          <w:rFonts w:ascii="Times New Roman" w:eastAsia="Times New Roman" w:hAnsi="Times New Roman" w:cs="Times New Roman"/>
          <w:b/>
          <w:sz w:val="24"/>
          <w:szCs w:val="24"/>
          <w:lang w:eastAsia="en-GB"/>
        </w:rPr>
      </w:pPr>
      <w:r w:rsidRPr="007D131B">
        <w:rPr>
          <w:rFonts w:ascii="Times New Roman" w:hAnsi="Times New Roman" w:cs="Times New Roman"/>
          <w:sz w:val="24"/>
          <w:szCs w:val="24"/>
          <w:vertAlign w:val="superscript"/>
        </w:rPr>
        <w:t>b</w:t>
      </w:r>
      <w:r w:rsidR="00B94368" w:rsidRPr="007D131B">
        <w:rPr>
          <w:rFonts w:ascii="Times New Roman" w:hAnsi="Times New Roman" w:cs="Times New Roman"/>
          <w:sz w:val="24"/>
          <w:szCs w:val="24"/>
          <w:vertAlign w:val="superscript"/>
        </w:rPr>
        <w:t xml:space="preserve"> </w:t>
      </w:r>
      <w:r w:rsidRPr="007D131B">
        <w:rPr>
          <w:rFonts w:ascii="Times New Roman" w:hAnsi="Times New Roman" w:cs="Times New Roman"/>
          <w:sz w:val="24"/>
          <w:szCs w:val="24"/>
        </w:rPr>
        <w:t>Department of Food Biosciences, Teagasc Food Research Centre, Ashtown, Dublin, 15, Ireland.</w:t>
      </w:r>
    </w:p>
    <w:p w14:paraId="160DA42E" w14:textId="77777777" w:rsidR="00C27EC2" w:rsidRPr="007D131B" w:rsidRDefault="003637BB" w:rsidP="00B8249F">
      <w:pPr>
        <w:spacing w:before="180" w:after="120" w:line="480" w:lineRule="auto"/>
        <w:jc w:val="both"/>
        <w:outlineLvl w:val="2"/>
        <w:rPr>
          <w:rFonts w:ascii="Times New Roman" w:hAnsi="Times New Roman" w:cs="Times New Roman"/>
          <w:sz w:val="24"/>
          <w:szCs w:val="24"/>
        </w:rPr>
      </w:pPr>
      <w:r w:rsidRPr="007D131B">
        <w:rPr>
          <w:rFonts w:ascii="Times New Roman" w:hAnsi="Times New Roman" w:cs="Times New Roman"/>
          <w:sz w:val="24"/>
          <w:szCs w:val="24"/>
          <w:vertAlign w:val="superscript"/>
        </w:rPr>
        <w:t xml:space="preserve">c </w:t>
      </w:r>
      <w:r w:rsidRPr="007D131B">
        <w:rPr>
          <w:rFonts w:ascii="Times New Roman" w:hAnsi="Times New Roman" w:cs="Times New Roman"/>
          <w:sz w:val="24"/>
          <w:szCs w:val="24"/>
        </w:rPr>
        <w:t>Institute for Global Food Security, Queen's University Belfast, Belfast, Northern Ireland, UK</w:t>
      </w:r>
      <w:r w:rsidR="005015E6" w:rsidRPr="007D131B">
        <w:rPr>
          <w:rFonts w:ascii="Times New Roman" w:hAnsi="Times New Roman" w:cs="Times New Roman"/>
          <w:sz w:val="24"/>
          <w:szCs w:val="24"/>
        </w:rPr>
        <w:t>.</w:t>
      </w:r>
    </w:p>
    <w:p w14:paraId="24603089" w14:textId="77777777" w:rsidR="007D131B" w:rsidRPr="007D131B" w:rsidRDefault="003637BB" w:rsidP="00B8249F">
      <w:pPr>
        <w:spacing w:before="180" w:after="120" w:line="480" w:lineRule="auto"/>
        <w:jc w:val="both"/>
        <w:outlineLvl w:val="2"/>
        <w:rPr>
          <w:rFonts w:ascii="Times New Roman" w:eastAsia="Times New Roman" w:hAnsi="Times New Roman" w:cs="Times New Roman"/>
          <w:b/>
          <w:sz w:val="24"/>
          <w:szCs w:val="24"/>
          <w:lang w:eastAsia="en-GB"/>
        </w:rPr>
      </w:pPr>
      <w:r w:rsidRPr="007D131B">
        <w:rPr>
          <w:rFonts w:ascii="Times New Roman" w:hAnsi="Times New Roman" w:cs="Times New Roman"/>
          <w:sz w:val="24"/>
          <w:szCs w:val="24"/>
          <w:vertAlign w:val="superscript"/>
        </w:rPr>
        <w:t>d</w:t>
      </w:r>
      <w:r w:rsidR="00161340">
        <w:rPr>
          <w:rFonts w:ascii="Times New Roman" w:hAnsi="Times New Roman" w:cs="Times New Roman"/>
          <w:sz w:val="24"/>
          <w:szCs w:val="24"/>
          <w:vertAlign w:val="superscript"/>
        </w:rPr>
        <w:t xml:space="preserve"> </w:t>
      </w:r>
      <w:r w:rsidRPr="007D131B">
        <w:rPr>
          <w:rFonts w:ascii="Times New Roman" w:hAnsi="Times New Roman" w:cs="Times New Roman"/>
          <w:sz w:val="24"/>
          <w:szCs w:val="24"/>
        </w:rPr>
        <w:t>HPP Tolling, FoodCentral, St. Margaret's, Co. Dublin</w:t>
      </w:r>
    </w:p>
    <w:p w14:paraId="1932B79C" w14:textId="77777777" w:rsidR="00C27EC2" w:rsidRPr="007D131B" w:rsidRDefault="00C27EC2" w:rsidP="00B8249F">
      <w:pPr>
        <w:spacing w:before="180" w:after="120" w:line="480" w:lineRule="auto"/>
        <w:jc w:val="both"/>
        <w:outlineLvl w:val="2"/>
        <w:rPr>
          <w:rFonts w:ascii="Times New Roman" w:eastAsia="Times New Roman" w:hAnsi="Times New Roman" w:cs="Times New Roman"/>
          <w:b/>
          <w:sz w:val="24"/>
          <w:szCs w:val="24"/>
          <w:lang w:eastAsia="en-GB"/>
        </w:rPr>
      </w:pPr>
    </w:p>
    <w:p w14:paraId="49BAAC38" w14:textId="77777777" w:rsidR="00B94368" w:rsidRPr="007D131B" w:rsidRDefault="003637BB" w:rsidP="00B8249F">
      <w:pPr>
        <w:spacing w:before="180" w:after="120" w:line="480" w:lineRule="auto"/>
        <w:jc w:val="both"/>
        <w:outlineLvl w:val="2"/>
        <w:rPr>
          <w:rFonts w:ascii="Times New Roman" w:hAnsi="Times New Roman" w:cs="Times New Roman"/>
          <w:sz w:val="24"/>
          <w:szCs w:val="24"/>
        </w:rPr>
      </w:pPr>
      <w:r w:rsidRPr="007D131B">
        <w:rPr>
          <w:rFonts w:ascii="Times New Roman" w:hAnsi="Times New Roman" w:cs="Times New Roman"/>
          <w:sz w:val="24"/>
          <w:szCs w:val="24"/>
        </w:rPr>
        <w:lastRenderedPageBreak/>
        <w:t xml:space="preserve">* Corresponding author  </w:t>
      </w:r>
    </w:p>
    <w:p w14:paraId="196DC44D" w14:textId="77777777" w:rsidR="00262FEA" w:rsidRPr="007D131B" w:rsidRDefault="003637BB" w:rsidP="00B8249F">
      <w:pPr>
        <w:spacing w:before="180" w:after="120" w:line="480" w:lineRule="auto"/>
        <w:jc w:val="both"/>
        <w:outlineLvl w:val="2"/>
        <w:rPr>
          <w:rFonts w:ascii="Times New Roman" w:hAnsi="Times New Roman" w:cs="Times New Roman"/>
          <w:sz w:val="24"/>
          <w:szCs w:val="24"/>
        </w:rPr>
      </w:pPr>
      <w:r w:rsidRPr="007D131B">
        <w:rPr>
          <w:rFonts w:ascii="Times New Roman" w:eastAsia="Times New Roman" w:hAnsi="Times New Roman" w:cs="Times New Roman"/>
          <w:sz w:val="24"/>
          <w:szCs w:val="24"/>
          <w:lang w:eastAsia="en-GB"/>
        </w:rPr>
        <w:t xml:space="preserve">Dr Anastasios Koidis, </w:t>
      </w:r>
      <w:r w:rsidRPr="007D131B">
        <w:rPr>
          <w:rFonts w:ascii="Times New Roman" w:hAnsi="Times New Roman" w:cs="Times New Roman"/>
          <w:sz w:val="24"/>
          <w:szCs w:val="24"/>
        </w:rPr>
        <w:t xml:space="preserve">Institute for Global Food Security, Queen's University Belfast, Belfast, Northern Ireland, UK. </w:t>
      </w:r>
      <w:r w:rsidRPr="007D131B">
        <w:rPr>
          <w:rFonts w:ascii="Times New Roman" w:eastAsia="Times New Roman" w:hAnsi="Times New Roman" w:cs="Times New Roman"/>
          <w:sz w:val="24"/>
          <w:szCs w:val="24"/>
          <w:lang w:eastAsia="en-GB"/>
        </w:rPr>
        <w:t>Email: t.koidis@qub.ac.uk,</w:t>
      </w:r>
    </w:p>
    <w:p w14:paraId="23107D4A" w14:textId="77777777" w:rsidR="00262FEA" w:rsidRPr="007D131B" w:rsidRDefault="003637BB" w:rsidP="00262FEA">
      <w:pPr>
        <w:spacing w:before="180" w:after="120" w:line="480" w:lineRule="auto"/>
        <w:outlineLvl w:val="2"/>
        <w:rPr>
          <w:rFonts w:ascii="Times New Roman" w:eastAsia="Times New Roman" w:hAnsi="Times New Roman" w:cs="Times New Roman"/>
          <w:b/>
          <w:sz w:val="24"/>
          <w:szCs w:val="24"/>
          <w:lang w:eastAsia="en-GB"/>
        </w:rPr>
      </w:pPr>
      <w:r w:rsidRPr="007D131B">
        <w:rPr>
          <w:rFonts w:ascii="Times New Roman" w:eastAsia="Times New Roman" w:hAnsi="Times New Roman" w:cs="Times New Roman"/>
          <w:b/>
          <w:sz w:val="24"/>
          <w:szCs w:val="24"/>
          <w:lang w:eastAsia="en-GB"/>
        </w:rPr>
        <w:t xml:space="preserve">Keywords </w:t>
      </w:r>
    </w:p>
    <w:p w14:paraId="22B41424" w14:textId="1C5D4EA5" w:rsidR="00991DAB" w:rsidRDefault="003637BB" w:rsidP="00991DAB">
      <w:pPr>
        <w:spacing w:before="180" w:after="120" w:line="480" w:lineRule="auto"/>
        <w:outlineLvl w:val="2"/>
        <w:rPr>
          <w:rFonts w:ascii="Times New Roman" w:eastAsia="Times New Roman" w:hAnsi="Times New Roman" w:cs="Times New Roman"/>
          <w:sz w:val="24"/>
          <w:szCs w:val="24"/>
          <w:lang w:eastAsia="en-GB"/>
        </w:rPr>
      </w:pPr>
      <w:r w:rsidRPr="007D131B">
        <w:rPr>
          <w:rFonts w:ascii="Times New Roman" w:eastAsia="Times New Roman" w:hAnsi="Times New Roman" w:cs="Times New Roman"/>
          <w:sz w:val="24"/>
          <w:szCs w:val="24"/>
          <w:lang w:eastAsia="en-GB"/>
        </w:rPr>
        <w:t>Raw milk, high pressure, safety, shelf life, colour, stability</w:t>
      </w:r>
    </w:p>
    <w:p w14:paraId="575CC0CD" w14:textId="5A702FAF" w:rsidR="00262FEA" w:rsidRPr="00991DAB" w:rsidRDefault="00991DAB" w:rsidP="00991DAB">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14:paraId="258B1F0A" w14:textId="77777777" w:rsidR="00DC6C82" w:rsidRPr="007D131B" w:rsidRDefault="003637BB" w:rsidP="00B8249F">
      <w:pPr>
        <w:spacing w:before="180" w:after="120" w:line="480" w:lineRule="auto"/>
        <w:jc w:val="both"/>
        <w:outlineLvl w:val="2"/>
        <w:rPr>
          <w:rFonts w:ascii="Times New Roman" w:eastAsia="Times New Roman" w:hAnsi="Times New Roman" w:cs="Times New Roman"/>
          <w:b/>
          <w:sz w:val="24"/>
          <w:szCs w:val="24"/>
          <w:lang w:eastAsia="en-GB"/>
        </w:rPr>
      </w:pPr>
      <w:r w:rsidRPr="007D131B">
        <w:rPr>
          <w:rFonts w:ascii="Times New Roman" w:eastAsia="Times New Roman" w:hAnsi="Times New Roman" w:cs="Times New Roman"/>
          <w:b/>
          <w:sz w:val="24"/>
          <w:szCs w:val="24"/>
          <w:lang w:eastAsia="en-GB"/>
        </w:rPr>
        <w:lastRenderedPageBreak/>
        <w:t>Abstract</w:t>
      </w:r>
    </w:p>
    <w:p w14:paraId="5BEE67AE" w14:textId="3BFB93A7" w:rsidR="00262FEA" w:rsidRPr="00991DAB" w:rsidRDefault="003637BB" w:rsidP="00991DAB">
      <w:pPr>
        <w:autoSpaceDE w:val="0"/>
        <w:autoSpaceDN w:val="0"/>
        <w:adjustRightInd w:val="0"/>
        <w:spacing w:after="0" w:line="480" w:lineRule="auto"/>
        <w:jc w:val="both"/>
        <w:rPr>
          <w:rFonts w:ascii="Times New Roman" w:eastAsia="AdvGulliv-R" w:hAnsi="Times New Roman" w:cs="Times New Roman"/>
          <w:sz w:val="24"/>
          <w:szCs w:val="24"/>
        </w:rPr>
      </w:pPr>
      <w:r w:rsidRPr="007D131B">
        <w:rPr>
          <w:rFonts w:ascii="Times New Roman" w:hAnsi="Times New Roman" w:cs="Times New Roman"/>
          <w:sz w:val="24"/>
          <w:szCs w:val="24"/>
        </w:rPr>
        <w:t>High pressure processing (HPP) was investigated as an alternative</w:t>
      </w:r>
      <w:r w:rsidR="00427C03" w:rsidRPr="007D131B">
        <w:rPr>
          <w:rFonts w:ascii="Times New Roman" w:hAnsi="Times New Roman" w:cs="Times New Roman"/>
          <w:sz w:val="24"/>
          <w:szCs w:val="24"/>
        </w:rPr>
        <w:t xml:space="preserve"> to</w:t>
      </w:r>
      <w:r w:rsidRPr="007D131B">
        <w:rPr>
          <w:rFonts w:ascii="Times New Roman" w:hAnsi="Times New Roman" w:cs="Times New Roman"/>
          <w:sz w:val="24"/>
          <w:szCs w:val="24"/>
        </w:rPr>
        <w:t xml:space="preserve"> </w:t>
      </w:r>
      <w:r w:rsidR="00E207C0" w:rsidRPr="007D131B">
        <w:rPr>
          <w:rFonts w:ascii="Times New Roman" w:hAnsi="Times New Roman" w:cs="Times New Roman"/>
          <w:sz w:val="24"/>
          <w:szCs w:val="24"/>
        </w:rPr>
        <w:t xml:space="preserve">standard </w:t>
      </w:r>
      <w:r w:rsidRPr="007D131B">
        <w:rPr>
          <w:rFonts w:ascii="Times New Roman" w:hAnsi="Times New Roman" w:cs="Times New Roman"/>
          <w:sz w:val="24"/>
          <w:szCs w:val="24"/>
        </w:rPr>
        <w:t>raw milk processing.</w:t>
      </w:r>
      <w:r w:rsidR="0020297C" w:rsidRPr="007D131B">
        <w:rPr>
          <w:rFonts w:ascii="Times New Roman" w:hAnsi="Times New Roman" w:cs="Times New Roman"/>
          <w:sz w:val="24"/>
          <w:szCs w:val="24"/>
        </w:rPr>
        <w:t xml:space="preserve"> Different pressure levels (400-600 MPa) and exposure times (1-5 min) were tested against artificially inoculated pathogenic </w:t>
      </w:r>
      <w:r w:rsidR="0020297C" w:rsidRPr="007D131B">
        <w:rPr>
          <w:rFonts w:ascii="Times New Roman" w:hAnsi="Times New Roman" w:cs="Times New Roman"/>
          <w:i/>
          <w:sz w:val="24"/>
          <w:szCs w:val="24"/>
        </w:rPr>
        <w:t>E. coli</w:t>
      </w:r>
      <w:r w:rsidR="0020297C" w:rsidRPr="007D131B">
        <w:rPr>
          <w:rFonts w:ascii="Times New Roman" w:hAnsi="Times New Roman" w:cs="Times New Roman"/>
          <w:sz w:val="24"/>
          <w:szCs w:val="24"/>
        </w:rPr>
        <w:t xml:space="preserve">, </w:t>
      </w:r>
      <w:r w:rsidR="0020297C" w:rsidRPr="007D131B">
        <w:rPr>
          <w:rFonts w:ascii="Times New Roman" w:hAnsi="Times New Roman" w:cs="Times New Roman"/>
          <w:i/>
          <w:sz w:val="24"/>
          <w:szCs w:val="24"/>
        </w:rPr>
        <w:t>Salmonella</w:t>
      </w:r>
      <w:r w:rsidR="0020297C" w:rsidRPr="007D131B">
        <w:rPr>
          <w:rFonts w:ascii="Times New Roman" w:hAnsi="Times New Roman" w:cs="Times New Roman"/>
          <w:sz w:val="24"/>
          <w:szCs w:val="24"/>
        </w:rPr>
        <w:t xml:space="preserve"> and </w:t>
      </w:r>
      <w:r w:rsidR="0020297C" w:rsidRPr="007D131B">
        <w:rPr>
          <w:rFonts w:ascii="Times New Roman" w:hAnsi="Times New Roman" w:cs="Times New Roman"/>
          <w:i/>
          <w:sz w:val="24"/>
          <w:szCs w:val="24"/>
        </w:rPr>
        <w:t>L. monocytogenes</w:t>
      </w:r>
      <w:r w:rsidR="0020297C" w:rsidRPr="007D131B">
        <w:rPr>
          <w:rFonts w:ascii="Times New Roman" w:hAnsi="Times New Roman" w:cs="Times New Roman"/>
          <w:sz w:val="24"/>
          <w:szCs w:val="24"/>
        </w:rPr>
        <w:t xml:space="preserve">. </w:t>
      </w:r>
      <w:r w:rsidR="002C6067">
        <w:rPr>
          <w:rFonts w:ascii="Times New Roman" w:hAnsi="Times New Roman" w:cs="Times New Roman"/>
          <w:sz w:val="24"/>
          <w:szCs w:val="24"/>
        </w:rPr>
        <w:t xml:space="preserve">HPP effectively inactivated bacterial concentration by 5 log CFU/ml. </w:t>
      </w:r>
      <w:r w:rsidR="0020297C" w:rsidRPr="007D131B">
        <w:rPr>
          <w:rFonts w:ascii="Times New Roman" w:hAnsi="Times New Roman" w:cs="Times New Roman"/>
          <w:sz w:val="24"/>
          <w:szCs w:val="24"/>
        </w:rPr>
        <w:t xml:space="preserve">CFU/ml. </w:t>
      </w:r>
      <w:r w:rsidRPr="007D131B">
        <w:rPr>
          <w:rFonts w:ascii="Times New Roman" w:hAnsi="Times New Roman" w:cs="Times New Roman"/>
          <w:sz w:val="24"/>
          <w:szCs w:val="24"/>
        </w:rPr>
        <w:t xml:space="preserve"> The most </w:t>
      </w:r>
      <w:r w:rsidR="00E207C0" w:rsidRPr="007D131B">
        <w:rPr>
          <w:rFonts w:ascii="Times New Roman" w:hAnsi="Times New Roman" w:cs="Times New Roman"/>
          <w:sz w:val="24"/>
          <w:szCs w:val="24"/>
        </w:rPr>
        <w:t xml:space="preserve">effective </w:t>
      </w:r>
      <w:r w:rsidRPr="007D131B">
        <w:rPr>
          <w:rFonts w:ascii="Times New Roman" w:hAnsi="Times New Roman" w:cs="Times New Roman"/>
          <w:sz w:val="24"/>
          <w:szCs w:val="24"/>
        </w:rPr>
        <w:t>HPP conditions</w:t>
      </w:r>
      <w:r w:rsidR="00A01842">
        <w:rPr>
          <w:rFonts w:ascii="Times New Roman" w:hAnsi="Times New Roman" w:cs="Times New Roman"/>
          <w:sz w:val="24"/>
          <w:szCs w:val="24"/>
        </w:rPr>
        <w:t xml:space="preserve"> in terms of pathogen reduction</w:t>
      </w:r>
      <w:r w:rsidRPr="007D131B">
        <w:rPr>
          <w:rFonts w:ascii="Times New Roman" w:hAnsi="Times New Roman" w:cs="Times New Roman"/>
          <w:sz w:val="24"/>
          <w:szCs w:val="24"/>
        </w:rPr>
        <w:t xml:space="preserve"> were </w:t>
      </w:r>
      <w:r w:rsidR="00A01842">
        <w:rPr>
          <w:rFonts w:ascii="Times New Roman" w:hAnsi="Times New Roman" w:cs="Times New Roman"/>
          <w:sz w:val="24"/>
          <w:szCs w:val="24"/>
        </w:rPr>
        <w:t>subsequently uti</w:t>
      </w:r>
      <w:r w:rsidR="00A01842">
        <w:rPr>
          <w:rFonts w:ascii="Times New Roman" w:hAnsi="Times New Roman" w:cs="Times New Roman"/>
          <w:sz w:val="24"/>
          <w:szCs w:val="24"/>
        </w:rPr>
        <w:lastRenderedPageBreak/>
        <w:t>lised</w:t>
      </w:r>
      <w:r w:rsidR="00A01842" w:rsidRPr="007D131B">
        <w:rPr>
          <w:rFonts w:ascii="Times New Roman" w:hAnsi="Times New Roman" w:cs="Times New Roman"/>
          <w:sz w:val="24"/>
          <w:szCs w:val="24"/>
        </w:rPr>
        <w:t xml:space="preserve"> </w:t>
      </w:r>
      <w:r w:rsidRPr="007D131B">
        <w:rPr>
          <w:rFonts w:ascii="Times New Roman" w:hAnsi="Times New Roman" w:cs="Times New Roman"/>
          <w:sz w:val="24"/>
          <w:szCs w:val="24"/>
        </w:rPr>
        <w:t xml:space="preserve">to determine the effect of pressure on microbiological shelf life, particle size and colour of milk during refrigerated storage. Results were compared to pasteurised and raw milk. </w:t>
      </w:r>
      <w:r w:rsidR="00C27EC2" w:rsidRPr="007D131B">
        <w:rPr>
          <w:rFonts w:ascii="Times New Roman" w:hAnsi="Times New Roman" w:cs="Times New Roman"/>
          <w:sz w:val="24"/>
          <w:szCs w:val="24"/>
        </w:rPr>
        <w:t>HPP</w:t>
      </w:r>
      <w:r w:rsidR="0047306A" w:rsidRPr="007D131B">
        <w:rPr>
          <w:rFonts w:ascii="Times New Roman" w:hAnsi="Times New Roman" w:cs="Times New Roman"/>
          <w:sz w:val="24"/>
          <w:szCs w:val="24"/>
        </w:rPr>
        <w:t xml:space="preserve"> (600 MPa for 3 min)</w:t>
      </w:r>
      <w:r w:rsidRPr="007D131B">
        <w:rPr>
          <w:rFonts w:ascii="Times New Roman" w:hAnsi="Times New Roman" w:cs="Times New Roman"/>
          <w:sz w:val="24"/>
          <w:szCs w:val="24"/>
        </w:rPr>
        <w:t xml:space="preserve"> </w:t>
      </w:r>
      <w:r w:rsidR="00427C03" w:rsidRPr="007D131B">
        <w:rPr>
          <w:rFonts w:ascii="Times New Roman" w:hAnsi="Times New Roman" w:cs="Times New Roman"/>
          <w:sz w:val="24"/>
          <w:szCs w:val="24"/>
        </w:rPr>
        <w:t xml:space="preserve">also </w:t>
      </w:r>
      <w:r w:rsidRPr="007D131B">
        <w:rPr>
          <w:rFonts w:ascii="Times New Roman" w:hAnsi="Times New Roman" w:cs="Times New Roman"/>
          <w:sz w:val="24"/>
          <w:szCs w:val="24"/>
        </w:rPr>
        <w:t xml:space="preserve">significantly reduced </w:t>
      </w:r>
      <w:r w:rsidR="00A01842">
        <w:rPr>
          <w:rFonts w:ascii="Times New Roman" w:hAnsi="Times New Roman" w:cs="Times New Roman"/>
          <w:sz w:val="24"/>
          <w:szCs w:val="24"/>
        </w:rPr>
        <w:t>the total viable counts</w:t>
      </w:r>
      <w:r w:rsidRPr="007D131B">
        <w:rPr>
          <w:rFonts w:ascii="Times New Roman" w:hAnsi="Times New Roman" w:cs="Times New Roman"/>
          <w:sz w:val="24"/>
          <w:szCs w:val="24"/>
        </w:rPr>
        <w:t xml:space="preserve">, Enterobacteriaceae, lactic acid bacteria and </w:t>
      </w:r>
      <w:r w:rsidRPr="007D131B">
        <w:rPr>
          <w:rFonts w:ascii="Times New Roman" w:hAnsi="Times New Roman" w:cs="Times New Roman"/>
          <w:i/>
          <w:sz w:val="24"/>
          <w:szCs w:val="24"/>
        </w:rPr>
        <w:t xml:space="preserve">Pseudomonas </w:t>
      </w:r>
      <w:r w:rsidRPr="007D131B">
        <w:rPr>
          <w:rFonts w:ascii="Times New Roman" w:hAnsi="Times New Roman" w:cs="Times New Roman"/>
          <w:sz w:val="24"/>
          <w:szCs w:val="24"/>
        </w:rPr>
        <w:t xml:space="preserve">spp. in milk thus prolonging the microbiological shelf life of milk by </w:t>
      </w:r>
      <w:r w:rsidR="00F81817" w:rsidRPr="007D131B">
        <w:rPr>
          <w:rFonts w:ascii="Times New Roman" w:hAnsi="Times New Roman" w:cs="Times New Roman"/>
          <w:sz w:val="24"/>
          <w:szCs w:val="24"/>
        </w:rPr>
        <w:t>1</w:t>
      </w:r>
      <w:r w:rsidR="00495046" w:rsidRPr="007D131B">
        <w:rPr>
          <w:rFonts w:ascii="Times New Roman" w:hAnsi="Times New Roman" w:cs="Times New Roman"/>
          <w:sz w:val="24"/>
          <w:szCs w:val="24"/>
        </w:rPr>
        <w:t xml:space="preserve"> </w:t>
      </w:r>
      <w:r w:rsidRPr="007D131B">
        <w:rPr>
          <w:rFonts w:ascii="Times New Roman" w:hAnsi="Times New Roman" w:cs="Times New Roman"/>
          <w:sz w:val="24"/>
          <w:szCs w:val="24"/>
        </w:rPr>
        <w:t>week compared to pasteurised milk.</w:t>
      </w:r>
      <w:r w:rsidR="001146F1" w:rsidRPr="007D131B">
        <w:rPr>
          <w:rFonts w:ascii="Times New Roman" w:hAnsi="Times New Roman" w:cs="Times New Roman"/>
          <w:sz w:val="24"/>
          <w:szCs w:val="24"/>
        </w:rPr>
        <w:t xml:space="preserve"> </w:t>
      </w:r>
      <w:r w:rsidR="00851768" w:rsidRPr="007D131B">
        <w:rPr>
          <w:rFonts w:ascii="Times New Roman" w:hAnsi="Times New Roman" w:cs="Times New Roman"/>
          <w:sz w:val="24"/>
          <w:szCs w:val="24"/>
        </w:rPr>
        <w:t>Particle size distribution curves of raw, pasteurised a</w:t>
      </w:r>
      <w:r w:rsidR="00427C03" w:rsidRPr="007D131B">
        <w:rPr>
          <w:rFonts w:ascii="Times New Roman" w:hAnsi="Times New Roman" w:cs="Times New Roman"/>
          <w:sz w:val="24"/>
          <w:szCs w:val="24"/>
        </w:rPr>
        <w:t>nd HPP</w:t>
      </w:r>
      <w:r w:rsidR="00851768" w:rsidRPr="007D131B">
        <w:rPr>
          <w:rFonts w:ascii="Times New Roman" w:hAnsi="Times New Roman" w:cs="Times New Roman"/>
          <w:sz w:val="24"/>
          <w:szCs w:val="24"/>
        </w:rPr>
        <w:t xml:space="preserve"> milk, showed that raw and HPP milk </w:t>
      </w:r>
      <w:r w:rsidR="001146F1" w:rsidRPr="007D131B">
        <w:rPr>
          <w:rFonts w:ascii="Times New Roman" w:hAnsi="Times New Roman" w:cs="Times New Roman"/>
          <w:sz w:val="24"/>
          <w:szCs w:val="24"/>
        </w:rPr>
        <w:t>had</w:t>
      </w:r>
      <w:r w:rsidR="00851768" w:rsidRPr="007D131B">
        <w:rPr>
          <w:rFonts w:ascii="Times New Roman" w:hAnsi="Times New Roman" w:cs="Times New Roman"/>
          <w:sz w:val="24"/>
          <w:szCs w:val="24"/>
        </w:rPr>
        <w:t xml:space="preserve"> more similar casein </w:t>
      </w:r>
      <w:r w:rsidR="00851768" w:rsidRPr="007D131B">
        <w:rPr>
          <w:rFonts w:ascii="Times New Roman" w:hAnsi="Times New Roman" w:cs="Times New Roman"/>
          <w:sz w:val="24"/>
          <w:szCs w:val="24"/>
        </w:rPr>
        <w:lastRenderedPageBreak/>
        <w:t>and fat particle sizes compared to pasteurised milk</w:t>
      </w:r>
      <w:r w:rsidR="00427C03" w:rsidRPr="007D131B">
        <w:rPr>
          <w:rFonts w:ascii="Times New Roman" w:hAnsi="Times New Roman" w:cs="Times New Roman"/>
          <w:sz w:val="24"/>
          <w:szCs w:val="24"/>
        </w:rPr>
        <w:t xml:space="preserve">. </w:t>
      </w:r>
      <w:r w:rsidR="0047306A" w:rsidRPr="007D131B">
        <w:rPr>
          <w:rFonts w:ascii="Times New Roman" w:eastAsia="AdvGulliv-R" w:hAnsi="Times New Roman" w:cs="Times New Roman"/>
          <w:sz w:val="24"/>
          <w:szCs w:val="24"/>
        </w:rPr>
        <w:t xml:space="preserve">The results of this study </w:t>
      </w:r>
      <w:r w:rsidRPr="007D131B">
        <w:rPr>
          <w:rFonts w:ascii="Times New Roman" w:eastAsia="AdvGulliv-R" w:hAnsi="Times New Roman" w:cs="Times New Roman"/>
          <w:sz w:val="24"/>
          <w:szCs w:val="24"/>
        </w:rPr>
        <w:t xml:space="preserve">show the possibility </w:t>
      </w:r>
      <w:r w:rsidR="0047306A" w:rsidRPr="007D131B">
        <w:rPr>
          <w:rFonts w:ascii="Times New Roman" w:eastAsia="AdvGulliv-R" w:hAnsi="Times New Roman" w:cs="Times New Roman"/>
          <w:sz w:val="24"/>
          <w:szCs w:val="24"/>
        </w:rPr>
        <w:t xml:space="preserve">of </w:t>
      </w:r>
      <w:r w:rsidRPr="007D131B">
        <w:rPr>
          <w:rFonts w:ascii="Times New Roman" w:eastAsia="AdvGulliv-R" w:hAnsi="Times New Roman" w:cs="Times New Roman"/>
          <w:sz w:val="24"/>
          <w:szCs w:val="24"/>
        </w:rPr>
        <w:t>using HPP</w:t>
      </w:r>
      <w:r w:rsidR="0047306A" w:rsidRPr="007D131B">
        <w:rPr>
          <w:rFonts w:ascii="Times New Roman" w:eastAsia="AdvGulliv-R" w:hAnsi="Times New Roman" w:cs="Times New Roman"/>
          <w:sz w:val="24"/>
          <w:szCs w:val="24"/>
        </w:rPr>
        <w:t xml:space="preserve"> to</w:t>
      </w:r>
      <w:r w:rsidRPr="007D131B">
        <w:rPr>
          <w:rFonts w:ascii="Times New Roman" w:eastAsia="AdvGulliv-R" w:hAnsi="Times New Roman" w:cs="Times New Roman"/>
          <w:sz w:val="24"/>
          <w:szCs w:val="24"/>
        </w:rPr>
        <w:t xml:space="preserve"> eliminate pathogens present</w:t>
      </w:r>
      <w:r w:rsidR="00E207C0" w:rsidRPr="007D131B">
        <w:rPr>
          <w:rFonts w:ascii="Times New Roman" w:eastAsia="AdvGulliv-R" w:hAnsi="Times New Roman" w:cs="Times New Roman"/>
          <w:sz w:val="24"/>
          <w:szCs w:val="24"/>
        </w:rPr>
        <w:t xml:space="preserve"> in</w:t>
      </w:r>
      <w:r w:rsidRPr="007D131B">
        <w:rPr>
          <w:rFonts w:ascii="Times New Roman" w:eastAsia="AdvGulliv-R" w:hAnsi="Times New Roman" w:cs="Times New Roman"/>
          <w:sz w:val="24"/>
          <w:szCs w:val="24"/>
        </w:rPr>
        <w:t xml:space="preserve"> milk while maintaining </w:t>
      </w:r>
      <w:r w:rsidR="007D131B" w:rsidRPr="007D131B">
        <w:rPr>
          <w:rFonts w:ascii="Times New Roman" w:eastAsia="AdvGulliv-R" w:hAnsi="Times New Roman" w:cs="Times New Roman"/>
          <w:sz w:val="24"/>
          <w:szCs w:val="24"/>
        </w:rPr>
        <w:t xml:space="preserve">key </w:t>
      </w:r>
      <w:r w:rsidRPr="007D131B">
        <w:rPr>
          <w:rFonts w:ascii="Times New Roman" w:eastAsia="AdvGulliv-R" w:hAnsi="Times New Roman" w:cs="Times New Roman"/>
          <w:sz w:val="24"/>
          <w:szCs w:val="24"/>
        </w:rPr>
        <w:t>quality characteristics similar to those of raw milk.</w:t>
      </w:r>
      <w:r w:rsidRPr="007D131B">
        <w:rPr>
          <w:rFonts w:ascii="Times New Roman" w:eastAsia="Times New Roman" w:hAnsi="Times New Roman" w:cs="Times New Roman"/>
          <w:b/>
          <w:sz w:val="24"/>
          <w:szCs w:val="24"/>
          <w:lang w:val="en" w:eastAsia="en-IE"/>
        </w:rPr>
        <w:br w:type="page"/>
      </w:r>
    </w:p>
    <w:p w14:paraId="640C561A" w14:textId="77777777" w:rsidR="00DC6C82" w:rsidRPr="007D131B" w:rsidRDefault="003637BB" w:rsidP="00B8249F">
      <w:pPr>
        <w:spacing w:after="0" w:line="480" w:lineRule="auto"/>
        <w:jc w:val="both"/>
        <w:outlineLvl w:val="1"/>
        <w:rPr>
          <w:rFonts w:ascii="Times New Roman" w:eastAsia="Times New Roman" w:hAnsi="Times New Roman" w:cs="Times New Roman"/>
          <w:b/>
          <w:sz w:val="24"/>
          <w:szCs w:val="24"/>
          <w:lang w:val="en" w:eastAsia="en-IE"/>
        </w:rPr>
      </w:pPr>
      <w:r w:rsidRPr="007D131B">
        <w:rPr>
          <w:rFonts w:ascii="Times New Roman" w:eastAsia="Times New Roman" w:hAnsi="Times New Roman" w:cs="Times New Roman"/>
          <w:b/>
          <w:sz w:val="24"/>
          <w:szCs w:val="24"/>
          <w:lang w:val="en" w:eastAsia="en-IE"/>
        </w:rPr>
        <w:lastRenderedPageBreak/>
        <w:t xml:space="preserve">1. </w:t>
      </w:r>
      <w:r w:rsidR="00262FEA" w:rsidRPr="007D131B">
        <w:rPr>
          <w:rFonts w:ascii="Times New Roman" w:eastAsia="Times New Roman" w:hAnsi="Times New Roman" w:cs="Times New Roman"/>
          <w:b/>
          <w:sz w:val="24"/>
          <w:szCs w:val="24"/>
          <w:lang w:val="en" w:eastAsia="en-IE"/>
        </w:rPr>
        <w:t>INTRODUCTION</w:t>
      </w:r>
    </w:p>
    <w:p w14:paraId="484FFFC2" w14:textId="6A130F0A" w:rsidR="00A01842" w:rsidRDefault="002C6067" w:rsidP="00B8249F">
      <w:p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Recently,</w:t>
      </w:r>
      <w:r w:rsidR="003637BB" w:rsidRPr="007D131B">
        <w:rPr>
          <w:rFonts w:ascii="Times New Roman" w:hAnsi="Times New Roman" w:cs="Times New Roman"/>
          <w:sz w:val="24"/>
          <w:szCs w:val="24"/>
        </w:rPr>
        <w:t xml:space="preserve"> a strong preference for food products and ingredients that are natural has emerged amongst consumers </w:t>
      </w:r>
      <w:r w:rsidR="003637BB" w:rsidRPr="007D131B">
        <w:rPr>
          <w:rFonts w:ascii="Times New Roman" w:hAnsi="Times New Roman" w:cs="Times New Roman"/>
          <w:sz w:val="24"/>
          <w:szCs w:val="24"/>
          <w:shd w:val="clear" w:color="auto" w:fill="FFFFFF"/>
        </w:rPr>
        <w:t>(</w:t>
      </w:r>
      <w:r w:rsidR="007809CA" w:rsidRPr="007D131B">
        <w:rPr>
          <w:rFonts w:ascii="Times New Roman" w:hAnsi="Times New Roman" w:cs="Times New Roman"/>
          <w:sz w:val="24"/>
          <w:szCs w:val="24"/>
          <w:shd w:val="clear" w:color="auto" w:fill="FFFFFF"/>
        </w:rPr>
        <w:t>Murphy, Martin, Barbano, &amp; Wiedmann, 2016</w:t>
      </w:r>
      <w:r w:rsidR="003637BB" w:rsidRPr="007D131B">
        <w:rPr>
          <w:rFonts w:ascii="Times New Roman" w:hAnsi="Times New Roman" w:cs="Times New Roman"/>
          <w:sz w:val="24"/>
          <w:szCs w:val="24"/>
          <w:shd w:val="clear" w:color="auto" w:fill="FFFFFF"/>
        </w:rPr>
        <w:t xml:space="preserve">; </w:t>
      </w:r>
      <w:r w:rsidR="007809CA" w:rsidRPr="007D131B">
        <w:rPr>
          <w:rFonts w:ascii="Times New Roman" w:hAnsi="Times New Roman" w:cs="Times New Roman"/>
          <w:sz w:val="24"/>
          <w:szCs w:val="24"/>
          <w:shd w:val="clear" w:color="auto" w:fill="FFFFFF"/>
        </w:rPr>
        <w:t>Melini, Melini, Luziatelli, &amp; Ruzzi, 2017)</w:t>
      </w:r>
      <w:r w:rsidR="003637BB" w:rsidRPr="007D131B">
        <w:rPr>
          <w:rFonts w:ascii="Times New Roman" w:hAnsi="Times New Roman" w:cs="Times New Roman"/>
          <w:sz w:val="24"/>
          <w:szCs w:val="24"/>
        </w:rPr>
        <w:t>. Therefore, the demand for fresh-like</w:t>
      </w:r>
      <w:r w:rsidR="00FC6272" w:rsidRPr="007D131B">
        <w:rPr>
          <w:rFonts w:ascii="Times New Roman" w:hAnsi="Times New Roman" w:cs="Times New Roman"/>
          <w:sz w:val="24"/>
          <w:szCs w:val="24"/>
        </w:rPr>
        <w:t xml:space="preserve"> food</w:t>
      </w:r>
      <w:r w:rsidR="003637BB" w:rsidRPr="007D131B">
        <w:rPr>
          <w:rFonts w:ascii="Times New Roman" w:hAnsi="Times New Roman" w:cs="Times New Roman"/>
          <w:sz w:val="24"/>
          <w:szCs w:val="24"/>
        </w:rPr>
        <w:t>, with high nutrient content and high organoleptic quality has steadily increased (</w:t>
      </w:r>
      <w:r w:rsidR="003637BB" w:rsidRPr="007D131B">
        <w:rPr>
          <w:rFonts w:ascii="Times New Roman" w:hAnsi="Times New Roman" w:cs="Times New Roman"/>
          <w:sz w:val="24"/>
          <w:szCs w:val="24"/>
          <w:shd w:val="clear" w:color="auto" w:fill="FFFFFF"/>
        </w:rPr>
        <w:t xml:space="preserve">Hong </w:t>
      </w:r>
      <w:r w:rsidR="007809CA" w:rsidRPr="007D131B">
        <w:rPr>
          <w:rFonts w:ascii="Times New Roman" w:hAnsi="Times New Roman" w:cs="Times New Roman"/>
          <w:sz w:val="24"/>
          <w:szCs w:val="24"/>
          <w:shd w:val="clear" w:color="auto" w:fill="FFFFFF"/>
        </w:rPr>
        <w:t>&amp;</w:t>
      </w:r>
      <w:r w:rsidR="003637BB" w:rsidRPr="007D131B">
        <w:rPr>
          <w:rFonts w:ascii="Times New Roman" w:hAnsi="Times New Roman" w:cs="Times New Roman"/>
          <w:sz w:val="24"/>
          <w:szCs w:val="24"/>
          <w:shd w:val="clear" w:color="auto" w:fill="FFFFFF"/>
        </w:rPr>
        <w:t xml:space="preserve"> Wang, 2015).</w:t>
      </w:r>
      <w:r w:rsidR="003637BB" w:rsidRPr="007D131B">
        <w:rPr>
          <w:rFonts w:ascii="Times New Roman" w:hAnsi="Times New Roman" w:cs="Times New Roman"/>
          <w:sz w:val="24"/>
          <w:szCs w:val="24"/>
        </w:rPr>
        <w:t xml:space="preserve"> In th</w:t>
      </w:r>
      <w:r w:rsidR="00DA611F" w:rsidRPr="007D131B">
        <w:rPr>
          <w:rFonts w:ascii="Times New Roman" w:hAnsi="Times New Roman" w:cs="Times New Roman"/>
          <w:sz w:val="24"/>
          <w:szCs w:val="24"/>
        </w:rPr>
        <w:t>is</w:t>
      </w:r>
      <w:r w:rsidR="003637BB" w:rsidRPr="007D131B">
        <w:rPr>
          <w:rFonts w:ascii="Times New Roman" w:hAnsi="Times New Roman" w:cs="Times New Roman"/>
          <w:sz w:val="24"/>
          <w:szCs w:val="24"/>
        </w:rPr>
        <w:t xml:space="preserve"> regard, the consumption of raw milk</w:t>
      </w:r>
      <w:r w:rsidR="00FC6272" w:rsidRPr="007D131B">
        <w:rPr>
          <w:rFonts w:ascii="Times New Roman" w:hAnsi="Times New Roman" w:cs="Times New Roman"/>
          <w:sz w:val="24"/>
          <w:szCs w:val="24"/>
        </w:rPr>
        <w:t>,</w:t>
      </w:r>
      <w:r w:rsidR="003637BB" w:rsidRPr="007D131B">
        <w:rPr>
          <w:rFonts w:ascii="Times New Roman" w:hAnsi="Times New Roman" w:cs="Times New Roman"/>
          <w:sz w:val="24"/>
          <w:szCs w:val="24"/>
        </w:rPr>
        <w:t xml:space="preserve"> and dairy products made from raw milk </w:t>
      </w:r>
      <w:r w:rsidR="00DA611F" w:rsidRPr="007D131B">
        <w:rPr>
          <w:rFonts w:ascii="Times New Roman" w:hAnsi="Times New Roman" w:cs="Times New Roman"/>
          <w:sz w:val="24"/>
          <w:szCs w:val="24"/>
        </w:rPr>
        <w:t xml:space="preserve">is </w:t>
      </w:r>
      <w:r w:rsidR="000278B3" w:rsidRPr="007D131B">
        <w:rPr>
          <w:rFonts w:ascii="Times New Roman" w:hAnsi="Times New Roman" w:cs="Times New Roman"/>
          <w:sz w:val="24"/>
          <w:szCs w:val="24"/>
        </w:rPr>
        <w:t>increasingly</w:t>
      </w:r>
      <w:r w:rsidR="00DA611F" w:rsidRPr="007D131B">
        <w:rPr>
          <w:rFonts w:ascii="Times New Roman" w:hAnsi="Times New Roman" w:cs="Times New Roman"/>
          <w:sz w:val="24"/>
          <w:szCs w:val="24"/>
        </w:rPr>
        <w:t xml:space="preserve"> considered desirable by some consumers</w:t>
      </w:r>
      <w:r w:rsidR="003637BB" w:rsidRPr="007D131B">
        <w:rPr>
          <w:rFonts w:ascii="Times New Roman" w:hAnsi="Times New Roman" w:cs="Times New Roman"/>
          <w:sz w:val="24"/>
          <w:szCs w:val="24"/>
        </w:rPr>
        <w:t>.</w:t>
      </w:r>
      <w:r w:rsidR="00114DD1" w:rsidRPr="007D131B">
        <w:rPr>
          <w:rFonts w:ascii="Times New Roman" w:hAnsi="Times New Roman" w:cs="Times New Roman"/>
          <w:sz w:val="24"/>
          <w:szCs w:val="24"/>
          <w:shd w:val="clear" w:color="auto" w:fill="FFFFFF"/>
        </w:rPr>
        <w:t xml:space="preserve"> </w:t>
      </w:r>
    </w:p>
    <w:p w14:paraId="401386ED" w14:textId="01B5EB7D" w:rsidR="00A01842" w:rsidRDefault="00114DD1" w:rsidP="00B8249F">
      <w:pPr>
        <w:spacing w:line="480" w:lineRule="auto"/>
        <w:jc w:val="both"/>
        <w:rPr>
          <w:rFonts w:ascii="Times New Roman" w:hAnsi="Times New Roman" w:cs="Times New Roman"/>
          <w:sz w:val="24"/>
          <w:szCs w:val="24"/>
        </w:rPr>
      </w:pPr>
      <w:r w:rsidRPr="007D131B">
        <w:rPr>
          <w:rFonts w:ascii="Times New Roman" w:hAnsi="Times New Roman" w:cs="Times New Roman"/>
          <w:sz w:val="24"/>
          <w:szCs w:val="24"/>
          <w:shd w:val="clear" w:color="auto" w:fill="FFFFFF"/>
        </w:rPr>
        <w:lastRenderedPageBreak/>
        <w:t>R</w:t>
      </w:r>
      <w:r w:rsidR="00FC6272" w:rsidRPr="007D131B">
        <w:rPr>
          <w:rFonts w:ascii="Times New Roman" w:hAnsi="Times New Roman" w:cs="Times New Roman"/>
          <w:sz w:val="24"/>
          <w:szCs w:val="24"/>
          <w:shd w:val="clear" w:color="auto" w:fill="FFFFFF"/>
        </w:rPr>
        <w:t xml:space="preserve">aw milk has been identified as the cause of foodborne illness outbreaks in many </w:t>
      </w:r>
      <w:r w:rsidR="00991DAB" w:rsidRPr="007D131B">
        <w:rPr>
          <w:rFonts w:ascii="Times New Roman" w:hAnsi="Times New Roman" w:cs="Times New Roman"/>
          <w:sz w:val="24"/>
          <w:szCs w:val="24"/>
          <w:shd w:val="clear" w:color="auto" w:fill="FFFFFF"/>
        </w:rPr>
        <w:t>cases</w:t>
      </w:r>
      <w:r w:rsidR="00991DAB" w:rsidRPr="007D131B">
        <w:rPr>
          <w:rFonts w:ascii="Times New Roman" w:hAnsi="Times New Roman" w:cs="Times New Roman"/>
          <w:sz w:val="24"/>
          <w:szCs w:val="24"/>
        </w:rPr>
        <w:t xml:space="preserve"> </w:t>
      </w:r>
      <w:r w:rsidR="00991DAB" w:rsidRPr="007F6198">
        <w:rPr>
          <w:rFonts w:ascii="Times New Roman" w:hAnsi="Times New Roman" w:cs="Times New Roman"/>
          <w:sz w:val="24"/>
          <w:szCs w:val="24"/>
        </w:rPr>
        <w:t>(</w:t>
      </w:r>
      <w:r w:rsidR="007F6198" w:rsidRPr="007D131B">
        <w:rPr>
          <w:rFonts w:ascii="Times New Roman" w:eastAsia="Times New Roman" w:hAnsi="Times New Roman" w:cs="Times New Roman"/>
          <w:sz w:val="24"/>
          <w:szCs w:val="24"/>
          <w:lang w:eastAsia="en-GB"/>
        </w:rPr>
        <w:t xml:space="preserve">Rodriguez, Arques, Nunez, Gaya, &amp; Medina 2005; Oliver et al. 2005; </w:t>
      </w:r>
      <w:r w:rsidR="007F6198" w:rsidRPr="007D131B">
        <w:rPr>
          <w:rFonts w:ascii="Times New Roman" w:hAnsi="Times New Roman" w:cs="Times New Roman"/>
          <w:sz w:val="24"/>
          <w:szCs w:val="24"/>
          <w:shd w:val="clear" w:color="auto" w:fill="FFFFFF"/>
        </w:rPr>
        <w:t>Tambekar, &amp; Bhutda, 2010</w:t>
      </w:r>
      <w:r w:rsidR="007F6198" w:rsidRPr="007D131B">
        <w:rPr>
          <w:rFonts w:ascii="Times New Roman" w:eastAsia="Times New Roman" w:hAnsi="Times New Roman" w:cs="Times New Roman"/>
          <w:sz w:val="24"/>
          <w:szCs w:val="24"/>
          <w:lang w:eastAsia="en-GB"/>
        </w:rPr>
        <w:t>)</w:t>
      </w:r>
      <w:r w:rsidR="009648B8" w:rsidRPr="007D131B">
        <w:rPr>
          <w:rFonts w:ascii="Times New Roman" w:eastAsia="Times New Roman" w:hAnsi="Times New Roman" w:cs="Times New Roman"/>
          <w:sz w:val="24"/>
          <w:szCs w:val="24"/>
          <w:lang w:eastAsia="en-GB"/>
        </w:rPr>
        <w:t>.</w:t>
      </w:r>
      <w:r w:rsidR="009648B8" w:rsidRPr="007D131B">
        <w:rPr>
          <w:rFonts w:ascii="Times New Roman" w:hAnsi="Times New Roman" w:cs="Times New Roman"/>
          <w:sz w:val="24"/>
          <w:szCs w:val="24"/>
        </w:rPr>
        <w:t xml:space="preserve"> </w:t>
      </w:r>
      <w:r w:rsidR="00FC6272" w:rsidRPr="007D131B">
        <w:rPr>
          <w:rFonts w:ascii="Times New Roman" w:hAnsi="Times New Roman" w:cs="Times New Roman"/>
          <w:sz w:val="24"/>
          <w:szCs w:val="24"/>
        </w:rPr>
        <w:t>According to the European Food Safety Authority, 27 illness outbreaks took place within the EU between 2007 and 2012 which were linked with the consumption of raw milk (EFSA 2015).</w:t>
      </w:r>
      <w:r w:rsidR="00B93B1B" w:rsidRPr="007D131B">
        <w:rPr>
          <w:rFonts w:ascii="Times New Roman" w:hAnsi="Times New Roman" w:cs="Times New Roman"/>
          <w:sz w:val="24"/>
          <w:szCs w:val="24"/>
        </w:rPr>
        <w:t xml:space="preserve"> </w:t>
      </w:r>
      <w:r w:rsidR="003637BB" w:rsidRPr="007D131B">
        <w:rPr>
          <w:rFonts w:ascii="Times New Roman" w:hAnsi="Times New Roman" w:cs="Times New Roman"/>
          <w:sz w:val="24"/>
          <w:szCs w:val="24"/>
          <w:shd w:val="clear" w:color="auto" w:fill="FFFFFF"/>
        </w:rPr>
        <w:t xml:space="preserve">The presence and level of pathogens in milk is determined by different factors, such as season, farm </w:t>
      </w:r>
      <w:r w:rsidR="003637BB" w:rsidRPr="007D131B">
        <w:rPr>
          <w:rFonts w:ascii="Times New Roman" w:hAnsi="Times New Roman" w:cs="Times New Roman"/>
          <w:sz w:val="24"/>
          <w:szCs w:val="24"/>
          <w:shd w:val="clear" w:color="auto" w:fill="FFFFFF"/>
        </w:rPr>
        <w:lastRenderedPageBreak/>
        <w:t>size, farm hygiene and management practices and milking (</w:t>
      </w:r>
      <w:r w:rsidR="003637BB" w:rsidRPr="007D131B">
        <w:rPr>
          <w:rFonts w:ascii="Times New Roman" w:eastAsia="Times New Roman" w:hAnsi="Times New Roman" w:cs="Times New Roman"/>
          <w:sz w:val="24"/>
          <w:szCs w:val="24"/>
          <w:lang w:eastAsia="en-GB"/>
        </w:rPr>
        <w:t>Griffiths, 2010).</w:t>
      </w:r>
      <w:r w:rsidR="003637BB" w:rsidRPr="007D131B">
        <w:rPr>
          <w:rFonts w:ascii="Times New Roman" w:hAnsi="Times New Roman" w:cs="Times New Roman"/>
          <w:sz w:val="24"/>
          <w:szCs w:val="24"/>
          <w:shd w:val="clear" w:color="auto" w:fill="FFFFFF"/>
        </w:rPr>
        <w:t xml:space="preserve"> </w:t>
      </w:r>
      <w:r w:rsidR="003637BB" w:rsidRPr="007D131B">
        <w:rPr>
          <w:rFonts w:ascii="Times New Roman" w:hAnsi="Times New Roman" w:cs="Times New Roman"/>
          <w:sz w:val="24"/>
          <w:szCs w:val="24"/>
        </w:rPr>
        <w:t xml:space="preserve">Transmission to raw milk can take place either from zoonotic pathogens present within animals or from the environment. </w:t>
      </w:r>
      <w:r w:rsidR="003637BB" w:rsidRPr="007D131B">
        <w:rPr>
          <w:rFonts w:ascii="Times New Roman" w:hAnsi="Times New Roman" w:cs="Times New Roman"/>
          <w:sz w:val="24"/>
          <w:szCs w:val="24"/>
          <w:shd w:val="clear" w:color="auto" w:fill="FFFFFF"/>
        </w:rPr>
        <w:t>Specifically, raw milk can become contaminated with pathogenic bacteria by direct passage from the animal’s blood into milk and externally via faecal contamination or contamination from humans. Thus, dairy farms are an important reservoir of various foodborne pathogens</w:t>
      </w:r>
      <w:r w:rsidR="003637BB" w:rsidRPr="007D131B">
        <w:rPr>
          <w:rFonts w:ascii="Times New Roman" w:eastAsia="Times New Roman" w:hAnsi="Times New Roman" w:cs="Times New Roman"/>
          <w:sz w:val="24"/>
          <w:szCs w:val="24"/>
          <w:lang w:eastAsia="en-GB"/>
        </w:rPr>
        <w:t xml:space="preserve"> (</w:t>
      </w:r>
      <w:r w:rsidR="007809CA" w:rsidRPr="007D131B">
        <w:rPr>
          <w:rFonts w:ascii="Times New Roman" w:hAnsi="Times New Roman" w:cs="Times New Roman"/>
          <w:sz w:val="24"/>
          <w:szCs w:val="24"/>
          <w:shd w:val="clear" w:color="auto" w:fill="FFFFFF"/>
        </w:rPr>
        <w:t>Oliver, Jayarao, &amp; Almeida, 2005</w:t>
      </w:r>
      <w:r w:rsidR="003637BB" w:rsidRPr="007D131B">
        <w:rPr>
          <w:rFonts w:ascii="Times New Roman" w:eastAsia="Times New Roman" w:hAnsi="Times New Roman" w:cs="Times New Roman"/>
          <w:sz w:val="24"/>
          <w:szCs w:val="24"/>
          <w:lang w:eastAsia="en-GB"/>
        </w:rPr>
        <w:t>).</w:t>
      </w:r>
      <w:r w:rsidR="003637BB" w:rsidRPr="007D131B">
        <w:rPr>
          <w:rFonts w:ascii="Times New Roman" w:hAnsi="Times New Roman" w:cs="Times New Roman"/>
          <w:sz w:val="24"/>
          <w:szCs w:val="24"/>
          <w:shd w:val="clear" w:color="auto" w:fill="FFFFFF"/>
        </w:rPr>
        <w:t> </w:t>
      </w:r>
      <w:r w:rsidR="003637BB" w:rsidRPr="007D131B">
        <w:rPr>
          <w:rFonts w:ascii="Times New Roman" w:hAnsi="Times New Roman" w:cs="Times New Roman"/>
          <w:sz w:val="24"/>
          <w:szCs w:val="24"/>
        </w:rPr>
        <w:t xml:space="preserve"> Pathogenic </w:t>
      </w:r>
      <w:r w:rsidR="003637BB" w:rsidRPr="007D131B">
        <w:rPr>
          <w:rFonts w:ascii="Times New Roman" w:hAnsi="Times New Roman" w:cs="Times New Roman"/>
          <w:i/>
          <w:sz w:val="24"/>
          <w:szCs w:val="24"/>
        </w:rPr>
        <w:t>E</w:t>
      </w:r>
      <w:r w:rsidR="000278B3" w:rsidRPr="007D131B">
        <w:rPr>
          <w:rFonts w:ascii="Times New Roman" w:hAnsi="Times New Roman" w:cs="Times New Roman"/>
          <w:i/>
          <w:sz w:val="24"/>
          <w:szCs w:val="24"/>
        </w:rPr>
        <w:t xml:space="preserve">scherichia </w:t>
      </w:r>
      <w:r w:rsidR="003637BB" w:rsidRPr="007D131B">
        <w:rPr>
          <w:rFonts w:ascii="Times New Roman" w:hAnsi="Times New Roman" w:cs="Times New Roman"/>
          <w:i/>
          <w:sz w:val="24"/>
          <w:szCs w:val="24"/>
        </w:rPr>
        <w:t>coli</w:t>
      </w:r>
      <w:r w:rsidR="003637BB" w:rsidRPr="007D131B">
        <w:rPr>
          <w:rFonts w:ascii="Times New Roman" w:hAnsi="Times New Roman" w:cs="Times New Roman"/>
          <w:sz w:val="24"/>
          <w:szCs w:val="24"/>
        </w:rPr>
        <w:t xml:space="preserve">, </w:t>
      </w:r>
      <w:r w:rsidR="003637BB" w:rsidRPr="007D131B">
        <w:rPr>
          <w:rFonts w:ascii="Times New Roman" w:hAnsi="Times New Roman" w:cs="Times New Roman"/>
          <w:i/>
          <w:sz w:val="24"/>
          <w:szCs w:val="24"/>
        </w:rPr>
        <w:t xml:space="preserve">Salmonella </w:t>
      </w:r>
      <w:r w:rsidR="003637BB" w:rsidRPr="007D131B">
        <w:rPr>
          <w:rFonts w:ascii="Times New Roman" w:hAnsi="Times New Roman" w:cs="Times New Roman"/>
          <w:i/>
          <w:sz w:val="24"/>
          <w:szCs w:val="24"/>
        </w:rPr>
        <w:lastRenderedPageBreak/>
        <w:t>spp</w:t>
      </w:r>
      <w:r w:rsidR="003637BB" w:rsidRPr="007D131B">
        <w:rPr>
          <w:rFonts w:ascii="Times New Roman" w:hAnsi="Times New Roman" w:cs="Times New Roman"/>
          <w:sz w:val="24"/>
          <w:szCs w:val="24"/>
        </w:rPr>
        <w:t xml:space="preserve">. and </w:t>
      </w:r>
      <w:r w:rsidR="003637BB" w:rsidRPr="007D131B">
        <w:rPr>
          <w:rFonts w:ascii="Times New Roman" w:hAnsi="Times New Roman" w:cs="Times New Roman"/>
          <w:i/>
          <w:sz w:val="24"/>
          <w:szCs w:val="24"/>
        </w:rPr>
        <w:t>Listeria monocytogenes</w:t>
      </w:r>
      <w:r w:rsidR="003637BB" w:rsidRPr="007D131B">
        <w:rPr>
          <w:rFonts w:ascii="Times New Roman" w:hAnsi="Times New Roman" w:cs="Times New Roman"/>
          <w:sz w:val="24"/>
          <w:szCs w:val="24"/>
        </w:rPr>
        <w:t xml:space="preserve"> are amongst the most common pathogenic bacteria found in milk and some of</w:t>
      </w:r>
      <w:r w:rsidR="003637BB" w:rsidRPr="007D131B">
        <w:rPr>
          <w:rFonts w:ascii="Times New Roman" w:eastAsia="Times New Roman" w:hAnsi="Times New Roman" w:cs="Times New Roman"/>
          <w:sz w:val="24"/>
          <w:szCs w:val="24"/>
          <w:lang w:eastAsia="en-GB"/>
        </w:rPr>
        <w:t xml:space="preserve"> the most commonly reported gastrointestinal bacterial</w:t>
      </w:r>
      <w:r w:rsidR="003637BB" w:rsidRPr="007D131B">
        <w:rPr>
          <w:rFonts w:ascii="Times New Roman" w:hAnsi="Times New Roman" w:cs="Times New Roman"/>
          <w:sz w:val="24"/>
          <w:szCs w:val="24"/>
        </w:rPr>
        <w:t xml:space="preserve"> </w:t>
      </w:r>
      <w:r w:rsidR="003637BB" w:rsidRPr="007D131B">
        <w:rPr>
          <w:rFonts w:ascii="Times New Roman" w:eastAsia="Times New Roman" w:hAnsi="Times New Roman" w:cs="Times New Roman"/>
          <w:sz w:val="24"/>
          <w:szCs w:val="24"/>
          <w:lang w:eastAsia="en-GB"/>
        </w:rPr>
        <w:t>pathogens in humans in the European Union causing milk-borne infections, intoxications and toxicoinfections (</w:t>
      </w:r>
      <w:r w:rsidR="007809CA" w:rsidRPr="007D131B">
        <w:rPr>
          <w:rFonts w:ascii="Times New Roman" w:hAnsi="Times New Roman" w:cs="Times New Roman"/>
          <w:sz w:val="24"/>
          <w:szCs w:val="24"/>
          <w:shd w:val="clear" w:color="auto" w:fill="FFFFFF"/>
        </w:rPr>
        <w:t>Dhanashekar, Akkinepalli, &amp; Nellutla, 2012</w:t>
      </w:r>
      <w:r w:rsidR="003637BB" w:rsidRPr="007D131B">
        <w:rPr>
          <w:rFonts w:ascii="Times New Roman" w:eastAsia="Times New Roman" w:hAnsi="Times New Roman" w:cs="Times New Roman"/>
          <w:sz w:val="24"/>
          <w:szCs w:val="24"/>
          <w:lang w:eastAsia="en-GB"/>
        </w:rPr>
        <w:t xml:space="preserve">; EFSA 2016; </w:t>
      </w:r>
      <w:r w:rsidR="003637BB" w:rsidRPr="007D131B">
        <w:rPr>
          <w:rFonts w:ascii="Times New Roman" w:hAnsi="Times New Roman" w:cs="Times New Roman"/>
          <w:sz w:val="24"/>
          <w:szCs w:val="24"/>
          <w:shd w:val="clear" w:color="auto" w:fill="FFFFFF"/>
        </w:rPr>
        <w:t>Melini et al.</w:t>
      </w:r>
      <w:r w:rsidR="009D747A" w:rsidRPr="007D131B">
        <w:rPr>
          <w:rFonts w:ascii="Times New Roman" w:hAnsi="Times New Roman" w:cs="Times New Roman"/>
          <w:sz w:val="24"/>
          <w:szCs w:val="24"/>
          <w:shd w:val="clear" w:color="auto" w:fill="FFFFFF"/>
        </w:rPr>
        <w:t>,</w:t>
      </w:r>
      <w:r w:rsidR="003637BB" w:rsidRPr="007D131B">
        <w:rPr>
          <w:rFonts w:ascii="Times New Roman" w:hAnsi="Times New Roman" w:cs="Times New Roman"/>
          <w:sz w:val="24"/>
          <w:szCs w:val="24"/>
          <w:shd w:val="clear" w:color="auto" w:fill="FFFFFF"/>
        </w:rPr>
        <w:t xml:space="preserve"> 2017)</w:t>
      </w:r>
      <w:r w:rsidR="003637BB" w:rsidRPr="007D131B">
        <w:rPr>
          <w:rFonts w:ascii="Times New Roman" w:hAnsi="Times New Roman" w:cs="Times New Roman"/>
          <w:sz w:val="24"/>
          <w:szCs w:val="24"/>
        </w:rPr>
        <w:t xml:space="preserve">. Therefore, pathogens in milk represent a safety risk that needs to be managed. </w:t>
      </w:r>
    </w:p>
    <w:p w14:paraId="29F3D58F" w14:textId="2818C91E" w:rsidR="00BE6C90" w:rsidRDefault="00E207C0" w:rsidP="00B8249F">
      <w:pPr>
        <w:spacing w:line="480" w:lineRule="auto"/>
        <w:jc w:val="both"/>
        <w:rPr>
          <w:rFonts w:ascii="Times New Roman" w:hAnsi="Times New Roman" w:cs="Times New Roman"/>
          <w:sz w:val="24"/>
          <w:szCs w:val="24"/>
        </w:rPr>
      </w:pPr>
      <w:r w:rsidRPr="007D131B">
        <w:rPr>
          <w:rFonts w:ascii="Times New Roman" w:hAnsi="Times New Roman" w:cs="Times New Roman"/>
          <w:sz w:val="24"/>
          <w:szCs w:val="24"/>
        </w:rPr>
        <w:t xml:space="preserve">The majority of the </w:t>
      </w:r>
      <w:r w:rsidR="003637BB" w:rsidRPr="007D131B">
        <w:rPr>
          <w:rFonts w:ascii="Times New Roman" w:hAnsi="Times New Roman" w:cs="Times New Roman"/>
          <w:sz w:val="24"/>
          <w:szCs w:val="24"/>
        </w:rPr>
        <w:t xml:space="preserve">countries </w:t>
      </w:r>
      <w:r w:rsidR="000278B3" w:rsidRPr="007D131B">
        <w:rPr>
          <w:rFonts w:ascii="Times New Roman" w:hAnsi="Times New Roman" w:cs="Times New Roman"/>
          <w:sz w:val="24"/>
          <w:szCs w:val="24"/>
        </w:rPr>
        <w:t xml:space="preserve">require </w:t>
      </w:r>
      <w:r w:rsidR="003637BB" w:rsidRPr="007D131B">
        <w:rPr>
          <w:rFonts w:ascii="Times New Roman" w:hAnsi="Times New Roman" w:cs="Times New Roman"/>
          <w:sz w:val="24"/>
          <w:szCs w:val="24"/>
        </w:rPr>
        <w:t>raw milk to undergo some level of thermal processing</w:t>
      </w:r>
      <w:r w:rsidR="00DB1DC5">
        <w:rPr>
          <w:rFonts w:ascii="Times New Roman" w:hAnsi="Times New Roman" w:cs="Times New Roman"/>
          <w:sz w:val="24"/>
          <w:szCs w:val="24"/>
        </w:rPr>
        <w:t xml:space="preserve"> </w:t>
      </w:r>
      <w:r w:rsidR="00DB1DC5" w:rsidRPr="00DB1DC5">
        <w:rPr>
          <w:rFonts w:ascii="Times New Roman" w:hAnsi="Times New Roman" w:cs="Times New Roman"/>
          <w:sz w:val="24"/>
          <w:szCs w:val="24"/>
        </w:rPr>
        <w:t>(</w:t>
      </w:r>
      <w:r w:rsidR="00DC61D8">
        <w:rPr>
          <w:rFonts w:ascii="Times New Roman" w:hAnsi="Times New Roman" w:cs="Times New Roman"/>
          <w:sz w:val="24"/>
          <w:szCs w:val="24"/>
        </w:rPr>
        <w:t xml:space="preserve">e.g. </w:t>
      </w:r>
      <w:r w:rsidR="00DB1DC5" w:rsidRPr="00DB1DC5">
        <w:rPr>
          <w:rFonts w:ascii="Times New Roman" w:hAnsi="Times New Roman" w:cs="Times New Roman"/>
          <w:sz w:val="24"/>
          <w:szCs w:val="24"/>
        </w:rPr>
        <w:t xml:space="preserve">72 </w:t>
      </w:r>
      <w:r w:rsidR="00DB1DC5" w:rsidRPr="00DB1DC5">
        <w:rPr>
          <w:rFonts w:ascii="Times New Roman" w:hAnsi="Times New Roman" w:cs="Times New Roman"/>
          <w:sz w:val="24"/>
          <w:szCs w:val="24"/>
          <w:vertAlign w:val="superscript"/>
        </w:rPr>
        <w:t>o</w:t>
      </w:r>
      <w:r w:rsidR="00DB1DC5" w:rsidRPr="00DB1DC5">
        <w:rPr>
          <w:rFonts w:ascii="Times New Roman" w:hAnsi="Times New Roman" w:cs="Times New Roman"/>
          <w:sz w:val="24"/>
          <w:szCs w:val="24"/>
        </w:rPr>
        <w:t xml:space="preserve">C for </w:t>
      </w:r>
      <w:r w:rsidR="00DB1DC5" w:rsidRPr="00DB1DC5">
        <w:rPr>
          <w:rFonts w:ascii="Times New Roman" w:hAnsi="Times New Roman" w:cs="Times New Roman"/>
          <w:sz w:val="24"/>
          <w:szCs w:val="24"/>
        </w:rPr>
        <w:lastRenderedPageBreak/>
        <w:t xml:space="preserve">15 s, 135 - 150 </w:t>
      </w:r>
      <w:r w:rsidR="00DB1DC5" w:rsidRPr="00DB1DC5">
        <w:rPr>
          <w:rFonts w:ascii="Times New Roman" w:hAnsi="Times New Roman" w:cs="Times New Roman"/>
          <w:sz w:val="24"/>
          <w:szCs w:val="24"/>
          <w:vertAlign w:val="superscript"/>
        </w:rPr>
        <w:t>o</w:t>
      </w:r>
      <w:r w:rsidR="00DB1DC5" w:rsidRPr="00DB1DC5">
        <w:rPr>
          <w:rFonts w:ascii="Times New Roman" w:hAnsi="Times New Roman" w:cs="Times New Roman"/>
          <w:sz w:val="24"/>
          <w:szCs w:val="24"/>
        </w:rPr>
        <w:t xml:space="preserve">C for 1-4 s, 105 - 120 </w:t>
      </w:r>
      <w:r w:rsidR="00DB1DC5" w:rsidRPr="00DB1DC5">
        <w:rPr>
          <w:rFonts w:ascii="Times New Roman" w:hAnsi="Times New Roman" w:cs="Times New Roman"/>
          <w:sz w:val="24"/>
          <w:szCs w:val="24"/>
          <w:vertAlign w:val="superscript"/>
        </w:rPr>
        <w:t>o</w:t>
      </w:r>
      <w:r w:rsidR="00DB1DC5" w:rsidRPr="00DB1DC5">
        <w:rPr>
          <w:rFonts w:ascii="Times New Roman" w:hAnsi="Times New Roman" w:cs="Times New Roman"/>
          <w:sz w:val="24"/>
          <w:szCs w:val="24"/>
        </w:rPr>
        <w:t>C for 20 - 40 min)</w:t>
      </w:r>
      <w:r w:rsidR="003637BB" w:rsidRPr="007D131B">
        <w:rPr>
          <w:rFonts w:ascii="Times New Roman" w:hAnsi="Times New Roman" w:cs="Times New Roman"/>
          <w:sz w:val="24"/>
          <w:szCs w:val="24"/>
        </w:rPr>
        <w:t xml:space="preserve"> in order to be rendered safe for the consumer (</w:t>
      </w:r>
      <w:r w:rsidR="00D113B8" w:rsidRPr="007D131B">
        <w:rPr>
          <w:rFonts w:ascii="Times New Roman" w:eastAsia="Times New Roman" w:hAnsi="Times New Roman" w:cs="Times New Roman"/>
          <w:sz w:val="24"/>
          <w:szCs w:val="24"/>
          <w:lang w:eastAsia="en-GB"/>
        </w:rPr>
        <w:t xml:space="preserve">Griffiths 2010; </w:t>
      </w:r>
      <w:r w:rsidR="00B76405" w:rsidRPr="007D131B">
        <w:rPr>
          <w:rFonts w:ascii="Times New Roman" w:hAnsi="Times New Roman" w:cs="Times New Roman"/>
          <w:sz w:val="24"/>
          <w:szCs w:val="24"/>
          <w:shd w:val="clear" w:color="auto" w:fill="FFFFFF"/>
        </w:rPr>
        <w:t>Melini</w:t>
      </w:r>
      <w:r w:rsidR="00B76405" w:rsidRPr="007D131B">
        <w:rPr>
          <w:rFonts w:ascii="Times New Roman" w:hAnsi="Times New Roman" w:cs="Times New Roman"/>
          <w:sz w:val="24"/>
          <w:szCs w:val="24"/>
        </w:rPr>
        <w:t xml:space="preserve"> </w:t>
      </w:r>
      <w:r w:rsidR="00D113B8" w:rsidRPr="007D131B">
        <w:rPr>
          <w:rFonts w:ascii="Times New Roman" w:hAnsi="Times New Roman" w:cs="Times New Roman"/>
          <w:sz w:val="24"/>
          <w:szCs w:val="24"/>
        </w:rPr>
        <w:t>et al.</w:t>
      </w:r>
      <w:r w:rsidR="009D747A" w:rsidRPr="007D131B">
        <w:rPr>
          <w:rFonts w:ascii="Times New Roman" w:hAnsi="Times New Roman" w:cs="Times New Roman"/>
          <w:sz w:val="24"/>
          <w:szCs w:val="24"/>
        </w:rPr>
        <w:t>,</w:t>
      </w:r>
      <w:r w:rsidR="003637BB" w:rsidRPr="007D131B">
        <w:rPr>
          <w:rFonts w:ascii="Times New Roman" w:hAnsi="Times New Roman" w:cs="Times New Roman"/>
          <w:sz w:val="24"/>
          <w:szCs w:val="24"/>
        </w:rPr>
        <w:t xml:space="preserve"> </w:t>
      </w:r>
      <w:r w:rsidR="00B76405" w:rsidRPr="007D131B">
        <w:rPr>
          <w:rFonts w:ascii="Times New Roman" w:hAnsi="Times New Roman" w:cs="Times New Roman"/>
          <w:sz w:val="24"/>
          <w:szCs w:val="24"/>
        </w:rPr>
        <w:t>2017</w:t>
      </w:r>
      <w:r w:rsidR="003637BB" w:rsidRPr="007D131B">
        <w:rPr>
          <w:rFonts w:ascii="Times New Roman" w:hAnsi="Times New Roman" w:cs="Times New Roman"/>
          <w:sz w:val="24"/>
          <w:szCs w:val="24"/>
        </w:rPr>
        <w:t>). However, conventional thermal treatment can have a detrimental effect on the nutrient content of milk as well as on its organoleptic and physicochemical properties (</w:t>
      </w:r>
      <w:r w:rsidR="007809CA" w:rsidRPr="007D131B">
        <w:rPr>
          <w:rFonts w:ascii="Times New Roman" w:hAnsi="Times New Roman" w:cs="Times New Roman"/>
          <w:sz w:val="24"/>
          <w:szCs w:val="24"/>
        </w:rPr>
        <w:t>Buckow, Chandry, Ng, McAuley, &amp; Swanson, 2014</w:t>
      </w:r>
      <w:r w:rsidR="003637BB" w:rsidRPr="007D131B">
        <w:rPr>
          <w:rFonts w:ascii="Times New Roman" w:hAnsi="Times New Roman" w:cs="Times New Roman"/>
          <w:sz w:val="24"/>
          <w:szCs w:val="24"/>
        </w:rPr>
        <w:t xml:space="preserve">).  The recent interest in the consumption of raw milk has led to the consideration of alternative processing technologies for production of milk that is safe but also minimally processed in order </w:t>
      </w:r>
      <w:r w:rsidR="003637BB" w:rsidRPr="007D131B">
        <w:rPr>
          <w:rFonts w:ascii="Times New Roman" w:hAnsi="Times New Roman" w:cs="Times New Roman"/>
          <w:sz w:val="24"/>
          <w:szCs w:val="24"/>
        </w:rPr>
        <w:lastRenderedPageBreak/>
        <w:t>to be perceived as fresh by the consumer (</w:t>
      </w:r>
      <w:r w:rsidR="007809CA" w:rsidRPr="007D131B">
        <w:rPr>
          <w:rFonts w:ascii="Times New Roman" w:hAnsi="Times New Roman" w:cs="Times New Roman"/>
          <w:sz w:val="24"/>
          <w:szCs w:val="24"/>
        </w:rPr>
        <w:t>Román, Sánchez-Siles, &amp; Siegrist, 2017</w:t>
      </w:r>
      <w:r w:rsidR="003637BB" w:rsidRPr="007D131B">
        <w:rPr>
          <w:rFonts w:ascii="Times New Roman" w:hAnsi="Times New Roman" w:cs="Times New Roman"/>
          <w:sz w:val="24"/>
          <w:szCs w:val="24"/>
        </w:rPr>
        <w:t xml:space="preserve">). </w:t>
      </w:r>
      <w:r w:rsidR="00CD24A0" w:rsidRPr="00CD24A0">
        <w:rPr>
          <w:rFonts w:ascii="Times New Roman" w:hAnsi="Times New Roman" w:cs="Times New Roman"/>
          <w:sz w:val="24"/>
          <w:szCs w:val="24"/>
        </w:rPr>
        <w:t xml:space="preserve">The utilisation of emerging non-thermal technologies, has been explored as means to decrease the </w:t>
      </w:r>
      <w:r w:rsidR="007C4011">
        <w:rPr>
          <w:rFonts w:ascii="Times New Roman" w:hAnsi="Times New Roman" w:cs="Times New Roman"/>
          <w:sz w:val="24"/>
          <w:szCs w:val="24"/>
        </w:rPr>
        <w:t>negative</w:t>
      </w:r>
      <w:r w:rsidR="00CD24A0" w:rsidRPr="00CD24A0">
        <w:rPr>
          <w:rFonts w:ascii="Times New Roman" w:hAnsi="Times New Roman" w:cs="Times New Roman"/>
          <w:sz w:val="24"/>
          <w:szCs w:val="24"/>
        </w:rPr>
        <w:t xml:space="preserve"> effects of conventional processing technologies and present promising alternatives for the dairy sector</w:t>
      </w:r>
      <w:r w:rsidR="00BE6C90">
        <w:rPr>
          <w:rFonts w:ascii="Times New Roman" w:hAnsi="Times New Roman" w:cs="Times New Roman"/>
          <w:sz w:val="24"/>
          <w:szCs w:val="24"/>
        </w:rPr>
        <w:t xml:space="preserve">. </w:t>
      </w:r>
      <w:r w:rsidR="003637BB" w:rsidRPr="007D131B">
        <w:rPr>
          <w:rFonts w:ascii="Times New Roman" w:eastAsia="ComputerModern-Regular" w:hAnsi="Times New Roman" w:cs="Times New Roman"/>
          <w:sz w:val="24"/>
          <w:szCs w:val="24"/>
        </w:rPr>
        <w:t>High-pressure processing (</w:t>
      </w:r>
      <w:r w:rsidR="003637BB" w:rsidRPr="007D131B">
        <w:rPr>
          <w:rFonts w:ascii="Times New Roman" w:eastAsia="ComputerModern-Regular" w:hAnsi="Times New Roman" w:cs="Times New Roman"/>
          <w:bCs/>
          <w:sz w:val="24"/>
          <w:szCs w:val="24"/>
        </w:rPr>
        <w:t>HPP</w:t>
      </w:r>
      <w:r w:rsidR="003637BB" w:rsidRPr="007D131B">
        <w:rPr>
          <w:rFonts w:ascii="Times New Roman" w:eastAsia="ComputerModern-Regular" w:hAnsi="Times New Roman" w:cs="Times New Roman"/>
          <w:sz w:val="24"/>
          <w:szCs w:val="24"/>
        </w:rPr>
        <w:t xml:space="preserve">) is a </w:t>
      </w:r>
      <w:r w:rsidR="00114DD1" w:rsidRPr="007D131B">
        <w:rPr>
          <w:rFonts w:ascii="Times New Roman" w:eastAsia="ComputerModern-Regular" w:hAnsi="Times New Roman" w:cs="Times New Roman"/>
          <w:sz w:val="24"/>
          <w:szCs w:val="24"/>
        </w:rPr>
        <w:t xml:space="preserve">food preservation technology </w:t>
      </w:r>
      <w:r w:rsidR="00BE6C90">
        <w:rPr>
          <w:rFonts w:ascii="Times New Roman" w:eastAsia="ComputerModern-Regular" w:hAnsi="Times New Roman" w:cs="Times New Roman"/>
          <w:sz w:val="24"/>
          <w:szCs w:val="24"/>
        </w:rPr>
        <w:t>that is a</w:t>
      </w:r>
      <w:r w:rsidR="00BE6C90" w:rsidRPr="007D131B">
        <w:rPr>
          <w:rFonts w:ascii="Times New Roman" w:eastAsia="ComputerModern-Regular" w:hAnsi="Times New Roman" w:cs="Times New Roman"/>
          <w:sz w:val="24"/>
          <w:szCs w:val="24"/>
        </w:rPr>
        <w:t xml:space="preserve"> </w:t>
      </w:r>
      <w:r w:rsidR="003637BB" w:rsidRPr="007D131B">
        <w:rPr>
          <w:rFonts w:ascii="Times New Roman" w:eastAsia="ComputerModern-Regular" w:hAnsi="Times New Roman" w:cs="Times New Roman"/>
          <w:sz w:val="24"/>
          <w:szCs w:val="24"/>
        </w:rPr>
        <w:t xml:space="preserve">promising alternative to conventional thermal pasteurization </w:t>
      </w:r>
      <w:r w:rsidR="000278B3" w:rsidRPr="007D131B">
        <w:rPr>
          <w:rFonts w:ascii="Times New Roman" w:eastAsia="ComputerModern-Regular" w:hAnsi="Times New Roman" w:cs="Times New Roman"/>
          <w:sz w:val="24"/>
          <w:szCs w:val="24"/>
        </w:rPr>
        <w:t>as it can</w:t>
      </w:r>
      <w:r w:rsidR="003637BB" w:rsidRPr="007D131B">
        <w:rPr>
          <w:rFonts w:ascii="Times New Roman" w:eastAsia="ComputerModern-Regular" w:hAnsi="Times New Roman" w:cs="Times New Roman"/>
          <w:sz w:val="24"/>
          <w:szCs w:val="24"/>
        </w:rPr>
        <w:t xml:space="preserve"> </w:t>
      </w:r>
      <w:r w:rsidR="000278B3" w:rsidRPr="007D131B">
        <w:rPr>
          <w:rFonts w:ascii="Times New Roman" w:eastAsia="ComputerModern-Regular" w:hAnsi="Times New Roman" w:cs="Times New Roman"/>
          <w:sz w:val="24"/>
          <w:szCs w:val="24"/>
        </w:rPr>
        <w:t xml:space="preserve">inactivate </w:t>
      </w:r>
      <w:r w:rsidR="003637BB" w:rsidRPr="007D131B">
        <w:rPr>
          <w:rFonts w:ascii="Times New Roman" w:eastAsia="ComputerModern-Regular" w:hAnsi="Times New Roman" w:cs="Times New Roman"/>
          <w:sz w:val="24"/>
          <w:szCs w:val="24"/>
        </w:rPr>
        <w:t>foodborne pathogens</w:t>
      </w:r>
      <w:r w:rsidR="000278B3" w:rsidRPr="007D131B">
        <w:rPr>
          <w:rFonts w:ascii="Times New Roman" w:eastAsia="ComputerModern-Regular" w:hAnsi="Times New Roman" w:cs="Times New Roman"/>
          <w:sz w:val="24"/>
          <w:szCs w:val="24"/>
        </w:rPr>
        <w:t xml:space="preserve"> while </w:t>
      </w:r>
      <w:r w:rsidR="003637BB" w:rsidRPr="007D131B">
        <w:rPr>
          <w:rFonts w:ascii="Times New Roman" w:eastAsia="ComputerModern-Regular" w:hAnsi="Times New Roman" w:cs="Times New Roman"/>
          <w:sz w:val="24"/>
          <w:szCs w:val="24"/>
        </w:rPr>
        <w:t>minimis</w:t>
      </w:r>
      <w:r w:rsidR="003637BB" w:rsidRPr="007D131B">
        <w:rPr>
          <w:rFonts w:ascii="Times New Roman" w:eastAsia="ComputerModern-Regular" w:hAnsi="Times New Roman" w:cs="Times New Roman"/>
          <w:sz w:val="24"/>
          <w:szCs w:val="24"/>
        </w:rPr>
        <w:lastRenderedPageBreak/>
        <w:t xml:space="preserve">ing the loss of nutrients, such as vitamins, and maintaining the </w:t>
      </w:r>
      <w:r w:rsidR="000278B3" w:rsidRPr="007D131B">
        <w:rPr>
          <w:rFonts w:ascii="Times New Roman" w:eastAsia="ComputerModern-Regular" w:hAnsi="Times New Roman" w:cs="Times New Roman"/>
          <w:sz w:val="24"/>
          <w:szCs w:val="24"/>
        </w:rPr>
        <w:t>fresh-</w:t>
      </w:r>
      <w:r w:rsidR="003637BB" w:rsidRPr="007D131B">
        <w:rPr>
          <w:rFonts w:ascii="Times New Roman" w:eastAsia="ComputerModern-Regular" w:hAnsi="Times New Roman" w:cs="Times New Roman"/>
          <w:sz w:val="24"/>
          <w:szCs w:val="24"/>
        </w:rPr>
        <w:t xml:space="preserve">like characteristics of food products (Lee </w:t>
      </w:r>
      <w:r w:rsidR="007809CA" w:rsidRPr="007D131B">
        <w:rPr>
          <w:rFonts w:ascii="Times New Roman" w:eastAsia="ComputerModern-Regular" w:hAnsi="Times New Roman" w:cs="Times New Roman"/>
          <w:sz w:val="24"/>
          <w:szCs w:val="24"/>
        </w:rPr>
        <w:t>&amp;</w:t>
      </w:r>
      <w:r w:rsidR="003637BB" w:rsidRPr="007D131B">
        <w:rPr>
          <w:rFonts w:ascii="Times New Roman" w:eastAsia="ComputerModern-Regular" w:hAnsi="Times New Roman" w:cs="Times New Roman"/>
          <w:sz w:val="24"/>
          <w:szCs w:val="24"/>
        </w:rPr>
        <w:t xml:space="preserve"> Kaletunç 2010; Yang et al. 2012; Yao et al. 2014; </w:t>
      </w:r>
      <w:r w:rsidR="007809CA" w:rsidRPr="007D131B">
        <w:rPr>
          <w:rFonts w:ascii="Times New Roman" w:hAnsi="Times New Roman" w:cs="Times New Roman"/>
          <w:sz w:val="24"/>
          <w:szCs w:val="24"/>
        </w:rPr>
        <w:t>Sheen, Cassidy, Scullen, &amp; Sommers, 2015</w:t>
      </w:r>
      <w:r w:rsidR="003637BB" w:rsidRPr="007D131B">
        <w:rPr>
          <w:rFonts w:ascii="Times New Roman" w:eastAsia="ComputerModern-Regular" w:hAnsi="Times New Roman" w:cs="Times New Roman"/>
          <w:sz w:val="24"/>
          <w:szCs w:val="24"/>
        </w:rPr>
        <w:t>).</w:t>
      </w:r>
      <w:r w:rsidR="00AB419E" w:rsidRPr="007D131B">
        <w:rPr>
          <w:rFonts w:ascii="Times New Roman" w:hAnsi="Times New Roman" w:cs="Times New Roman"/>
          <w:sz w:val="24"/>
          <w:szCs w:val="24"/>
        </w:rPr>
        <w:t xml:space="preserve"> </w:t>
      </w:r>
      <w:r w:rsidR="003637BB" w:rsidRPr="007D131B">
        <w:rPr>
          <w:rFonts w:ascii="Times New Roman" w:hAnsi="Times New Roman" w:cs="Times New Roman"/>
          <w:sz w:val="24"/>
          <w:szCs w:val="24"/>
        </w:rPr>
        <w:t>HPP, although very efficient in eliminating vegetative microorganisms</w:t>
      </w:r>
      <w:r w:rsidR="00BE6C90">
        <w:rPr>
          <w:rFonts w:ascii="Times New Roman" w:hAnsi="Times New Roman" w:cs="Times New Roman"/>
          <w:sz w:val="24"/>
          <w:szCs w:val="24"/>
        </w:rPr>
        <w:t>,</w:t>
      </w:r>
      <w:r w:rsidR="001A33BF">
        <w:rPr>
          <w:rFonts w:ascii="Times New Roman" w:hAnsi="Times New Roman" w:cs="Times New Roman"/>
          <w:sz w:val="24"/>
          <w:szCs w:val="24"/>
        </w:rPr>
        <w:t xml:space="preserve">has </w:t>
      </w:r>
      <w:r w:rsidR="00363D8F">
        <w:rPr>
          <w:rFonts w:ascii="Times New Roman" w:hAnsi="Times New Roman" w:cs="Times New Roman"/>
          <w:sz w:val="24"/>
          <w:szCs w:val="24"/>
        </w:rPr>
        <w:t xml:space="preserve">little or </w:t>
      </w:r>
      <w:r w:rsidR="001A33BF">
        <w:rPr>
          <w:rFonts w:ascii="Times New Roman" w:hAnsi="Times New Roman" w:cs="Times New Roman"/>
          <w:sz w:val="24"/>
          <w:szCs w:val="24"/>
        </w:rPr>
        <w:t>no effect on bacterial spores</w:t>
      </w:r>
      <w:r w:rsidR="00DB1E02">
        <w:rPr>
          <w:rFonts w:ascii="Times New Roman" w:hAnsi="Times New Roman" w:cs="Times New Roman"/>
          <w:sz w:val="24"/>
          <w:szCs w:val="24"/>
        </w:rPr>
        <w:t xml:space="preserve">, </w:t>
      </w:r>
      <w:r w:rsidR="00363D8F">
        <w:rPr>
          <w:rFonts w:ascii="Times New Roman" w:hAnsi="Times New Roman" w:cs="Times New Roman"/>
          <w:sz w:val="24"/>
          <w:szCs w:val="24"/>
        </w:rPr>
        <w:t>when applied at ambient temperatures</w:t>
      </w:r>
      <w:r w:rsidR="00BE6C90">
        <w:rPr>
          <w:rFonts w:ascii="Times New Roman" w:hAnsi="Times New Roman" w:cs="Times New Roman"/>
          <w:sz w:val="24"/>
          <w:szCs w:val="24"/>
        </w:rPr>
        <w:t xml:space="preserve">, so it is important to take into consideration that </w:t>
      </w:r>
      <w:r w:rsidR="00BE6C90" w:rsidRPr="00C37147">
        <w:rPr>
          <w:rFonts w:ascii="Times New Roman" w:hAnsi="Times New Roman" w:cs="Times New Roman"/>
          <w:i/>
          <w:sz w:val="24"/>
          <w:szCs w:val="24"/>
        </w:rPr>
        <w:t>Bacillus</w:t>
      </w:r>
      <w:r w:rsidR="00BE6C90">
        <w:rPr>
          <w:rFonts w:ascii="Times New Roman" w:hAnsi="Times New Roman" w:cs="Times New Roman"/>
          <w:sz w:val="24"/>
          <w:szCs w:val="24"/>
        </w:rPr>
        <w:t xml:space="preserve"> spp. and other spore-forming microorganisms may not be inactivated </w:t>
      </w:r>
      <w:r w:rsidR="00BE6C90">
        <w:rPr>
          <w:rFonts w:ascii="Times New Roman" w:hAnsi="Times New Roman" w:cs="Times New Roman"/>
          <w:sz w:val="24"/>
          <w:szCs w:val="24"/>
        </w:rPr>
        <w:lastRenderedPageBreak/>
        <w:t>in milk or other dairy products and may go on to cause spoilage issues or represent food safety concerns.</w:t>
      </w:r>
    </w:p>
    <w:p w14:paraId="482BF695" w14:textId="59E8416A" w:rsidR="0097361B" w:rsidRPr="007D131B" w:rsidRDefault="00BE6C90" w:rsidP="00B8249F">
      <w:pPr>
        <w:spacing w:line="480" w:lineRule="auto"/>
        <w:jc w:val="both"/>
        <w:rPr>
          <w:rFonts w:ascii="Times New Roman" w:hAnsi="Times New Roman" w:cs="Times New Roman"/>
          <w:sz w:val="24"/>
          <w:szCs w:val="24"/>
        </w:rPr>
      </w:pPr>
      <w:r>
        <w:rPr>
          <w:rFonts w:ascii="Times New Roman" w:hAnsi="Times New Roman" w:cs="Times New Roman"/>
          <w:sz w:val="24"/>
          <w:szCs w:val="24"/>
        </w:rPr>
        <w:t>HPP</w:t>
      </w:r>
      <w:r w:rsidR="003637BB" w:rsidRPr="007D131B">
        <w:rPr>
          <w:rFonts w:ascii="Times New Roman" w:hAnsi="Times New Roman" w:cs="Times New Roman"/>
          <w:sz w:val="24"/>
          <w:szCs w:val="24"/>
        </w:rPr>
        <w:t xml:space="preserve"> can also influence the physicochemical and technological characteristics of milk by modifying the structure of milk components</w:t>
      </w:r>
      <w:r w:rsidR="003637BB" w:rsidRPr="007D131B">
        <w:rPr>
          <w:rFonts w:ascii="Times New Roman" w:hAnsi="Times New Roman" w:cs="Times New Roman"/>
          <w:sz w:val="24"/>
          <w:szCs w:val="24"/>
          <w:shd w:val="clear" w:color="auto" w:fill="FFFFFF"/>
        </w:rPr>
        <w:t xml:space="preserve"> (Patterson, 2005; </w:t>
      </w:r>
      <w:r w:rsidR="002C49BA" w:rsidRPr="007D131B">
        <w:rPr>
          <w:rFonts w:ascii="Times New Roman" w:hAnsi="Times New Roman" w:cs="Times New Roman"/>
          <w:sz w:val="24"/>
          <w:szCs w:val="24"/>
          <w:shd w:val="clear" w:color="auto" w:fill="FFFFFF"/>
        </w:rPr>
        <w:t>Cadesky, Walkling-Ribeiro, Kriner, Karwe, &amp; Moraru, 2017</w:t>
      </w:r>
      <w:r w:rsidR="003637BB" w:rsidRPr="007D131B">
        <w:rPr>
          <w:rFonts w:ascii="Times New Roman" w:hAnsi="Times New Roman" w:cs="Times New Roman"/>
          <w:sz w:val="24"/>
          <w:szCs w:val="24"/>
          <w:shd w:val="clear" w:color="auto" w:fill="FFFFFF"/>
        </w:rPr>
        <w:t xml:space="preserve">). </w:t>
      </w:r>
      <w:r w:rsidR="003637BB" w:rsidRPr="007D131B">
        <w:rPr>
          <w:rFonts w:ascii="Times New Roman" w:hAnsi="Times New Roman" w:cs="Times New Roman"/>
          <w:sz w:val="24"/>
          <w:szCs w:val="24"/>
        </w:rPr>
        <w:t>Pressurization can result in conformational changes of milk proteins</w:t>
      </w:r>
      <w:r w:rsidR="002D557B" w:rsidRPr="007D131B">
        <w:rPr>
          <w:rFonts w:ascii="Times New Roman" w:hAnsi="Times New Roman" w:cs="Times New Roman"/>
          <w:sz w:val="24"/>
          <w:szCs w:val="24"/>
        </w:rPr>
        <w:t xml:space="preserve"> </w:t>
      </w:r>
      <w:r w:rsidR="009D747A" w:rsidRPr="007D131B">
        <w:rPr>
          <w:rFonts w:ascii="Times New Roman" w:hAnsi="Times New Roman" w:cs="Times New Roman"/>
          <w:sz w:val="24"/>
          <w:szCs w:val="24"/>
        </w:rPr>
        <w:t xml:space="preserve">as it </w:t>
      </w:r>
      <w:r w:rsidR="003637BB" w:rsidRPr="007D131B">
        <w:rPr>
          <w:rFonts w:ascii="Times New Roman" w:hAnsi="Times New Roman" w:cs="Times New Roman"/>
          <w:sz w:val="24"/>
          <w:szCs w:val="24"/>
        </w:rPr>
        <w:t>can disrupt milk casein micelles as well as the structure of whey proteins (</w:t>
      </w:r>
      <w:r w:rsidR="00057068" w:rsidRPr="007D131B">
        <w:rPr>
          <w:rFonts w:ascii="Times New Roman" w:hAnsi="Times New Roman" w:cs="Times New Roman"/>
          <w:sz w:val="24"/>
          <w:szCs w:val="24"/>
          <w:shd w:val="clear" w:color="auto" w:fill="FFFFFF"/>
        </w:rPr>
        <w:t>Chawla, Patil, &amp; Singh, 2011</w:t>
      </w:r>
      <w:r w:rsidR="003637BB" w:rsidRPr="007D131B">
        <w:rPr>
          <w:rFonts w:ascii="Times New Roman" w:hAnsi="Times New Roman" w:cs="Times New Roman"/>
          <w:sz w:val="24"/>
          <w:szCs w:val="24"/>
          <w:shd w:val="clear" w:color="auto" w:fill="FFFFFF"/>
        </w:rPr>
        <w:t>).</w:t>
      </w:r>
      <w:r w:rsidR="003637BB" w:rsidRPr="007D131B">
        <w:rPr>
          <w:rFonts w:ascii="Times New Roman" w:hAnsi="Times New Roman" w:cs="Times New Roman"/>
          <w:sz w:val="24"/>
          <w:szCs w:val="24"/>
        </w:rPr>
        <w:t xml:space="preserve"> It does not seem to affect lactose in milk </w:t>
      </w:r>
      <w:r w:rsidR="003637BB" w:rsidRPr="007D131B">
        <w:rPr>
          <w:rFonts w:ascii="Times New Roman" w:hAnsi="Times New Roman" w:cs="Times New Roman"/>
          <w:sz w:val="24"/>
          <w:szCs w:val="24"/>
        </w:rPr>
        <w:lastRenderedPageBreak/>
        <w:t xml:space="preserve">which suggests that no Maillard or lactose isomerization reaction takes place in milk </w:t>
      </w:r>
      <w:r w:rsidR="009D747A" w:rsidRPr="007D131B">
        <w:rPr>
          <w:rFonts w:ascii="Times New Roman" w:hAnsi="Times New Roman" w:cs="Times New Roman"/>
          <w:sz w:val="24"/>
          <w:szCs w:val="24"/>
        </w:rPr>
        <w:t xml:space="preserve">as a result of </w:t>
      </w:r>
      <w:r w:rsidR="003637BB" w:rsidRPr="007D131B">
        <w:rPr>
          <w:rFonts w:ascii="Times New Roman" w:hAnsi="Times New Roman" w:cs="Times New Roman"/>
          <w:sz w:val="24"/>
          <w:szCs w:val="24"/>
        </w:rPr>
        <w:t>pressure treatment (</w:t>
      </w:r>
      <w:r w:rsidR="00057068" w:rsidRPr="007D131B">
        <w:rPr>
          <w:rFonts w:ascii="Times New Roman" w:hAnsi="Times New Roman" w:cs="Times New Roman"/>
          <w:sz w:val="24"/>
          <w:szCs w:val="24"/>
          <w:shd w:val="clear" w:color="auto" w:fill="FFFFFF"/>
        </w:rPr>
        <w:t>Lopez-Fandino, Carrascosa, &amp; Olano, 1996</w:t>
      </w:r>
      <w:r w:rsidR="003637BB" w:rsidRPr="007D131B">
        <w:rPr>
          <w:rFonts w:ascii="Times New Roman" w:hAnsi="Times New Roman" w:cs="Times New Roman"/>
          <w:sz w:val="24"/>
          <w:szCs w:val="24"/>
        </w:rPr>
        <w:t>).</w:t>
      </w:r>
    </w:p>
    <w:p w14:paraId="1337AD81" w14:textId="0BFA3BC6" w:rsidR="001A60DD" w:rsidRPr="007D131B" w:rsidRDefault="006053B8" w:rsidP="00B8249F">
      <w:pPr>
        <w:spacing w:after="200" w:line="480" w:lineRule="auto"/>
        <w:rPr>
          <w:rFonts w:ascii="Times New Roman" w:hAnsi="Times New Roman" w:cs="Times New Roman"/>
          <w:sz w:val="24"/>
          <w:szCs w:val="24"/>
          <w:lang w:val="en" w:eastAsia="en-IE"/>
        </w:rPr>
      </w:pPr>
      <w:r w:rsidRPr="006053B8">
        <w:rPr>
          <w:rFonts w:ascii="Times New Roman" w:hAnsi="Times New Roman" w:cs="Times New Roman"/>
          <w:sz w:val="24"/>
          <w:szCs w:val="24"/>
          <w:lang w:val="en" w:eastAsia="en-IE"/>
        </w:rPr>
        <w:t xml:space="preserve">The aim of the present study was to </w:t>
      </w:r>
      <w:r>
        <w:rPr>
          <w:rFonts w:ascii="Times New Roman" w:hAnsi="Times New Roman" w:cs="Times New Roman"/>
          <w:sz w:val="24"/>
          <w:szCs w:val="24"/>
          <w:lang w:val="en" w:eastAsia="en-IE"/>
        </w:rPr>
        <w:t xml:space="preserve">compare the effects of HPP </w:t>
      </w:r>
      <w:r w:rsidRPr="006053B8">
        <w:rPr>
          <w:rFonts w:ascii="Times New Roman" w:hAnsi="Times New Roman" w:cs="Times New Roman"/>
          <w:sz w:val="24"/>
          <w:szCs w:val="24"/>
          <w:lang w:val="en" w:eastAsia="en-IE"/>
        </w:rPr>
        <w:t xml:space="preserve">on </w:t>
      </w:r>
      <w:r>
        <w:rPr>
          <w:rFonts w:ascii="Times New Roman" w:hAnsi="Times New Roman" w:cs="Times New Roman"/>
          <w:sz w:val="24"/>
          <w:szCs w:val="24"/>
          <w:lang w:val="en" w:eastAsia="en-IE"/>
        </w:rPr>
        <w:t xml:space="preserve">the </w:t>
      </w:r>
      <w:r w:rsidRPr="006053B8">
        <w:rPr>
          <w:rFonts w:ascii="Times New Roman" w:hAnsi="Times New Roman" w:cs="Times New Roman"/>
          <w:sz w:val="24"/>
          <w:szCs w:val="24"/>
          <w:lang w:val="en" w:eastAsia="en-IE"/>
        </w:rPr>
        <w:t xml:space="preserve">microbiological safety, </w:t>
      </w:r>
      <w:r>
        <w:rPr>
          <w:rFonts w:ascii="Times New Roman" w:hAnsi="Times New Roman" w:cs="Times New Roman"/>
          <w:sz w:val="24"/>
          <w:szCs w:val="24"/>
          <w:lang w:val="en" w:eastAsia="en-IE"/>
        </w:rPr>
        <w:t xml:space="preserve">the </w:t>
      </w:r>
      <w:r w:rsidRPr="006053B8">
        <w:rPr>
          <w:rFonts w:ascii="Times New Roman" w:hAnsi="Times New Roman" w:cs="Times New Roman"/>
          <w:sz w:val="24"/>
          <w:szCs w:val="24"/>
          <w:lang w:val="en" w:eastAsia="en-IE"/>
        </w:rPr>
        <w:t xml:space="preserve">microbiological shelf life and </w:t>
      </w:r>
      <w:r>
        <w:rPr>
          <w:rFonts w:ascii="Times New Roman" w:hAnsi="Times New Roman" w:cs="Times New Roman"/>
          <w:sz w:val="24"/>
          <w:szCs w:val="24"/>
          <w:lang w:val="en" w:eastAsia="en-IE"/>
        </w:rPr>
        <w:t xml:space="preserve">the </w:t>
      </w:r>
      <w:r w:rsidRPr="006053B8">
        <w:rPr>
          <w:rFonts w:ascii="Times New Roman" w:hAnsi="Times New Roman" w:cs="Times New Roman"/>
          <w:sz w:val="24"/>
          <w:szCs w:val="24"/>
          <w:lang w:val="en" w:eastAsia="en-IE"/>
        </w:rPr>
        <w:t>quality</w:t>
      </w:r>
      <w:r>
        <w:rPr>
          <w:rFonts w:ascii="Times New Roman" w:hAnsi="Times New Roman" w:cs="Times New Roman"/>
          <w:sz w:val="24"/>
          <w:szCs w:val="24"/>
          <w:lang w:val="en" w:eastAsia="en-IE"/>
        </w:rPr>
        <w:t xml:space="preserve"> of </w:t>
      </w:r>
      <w:r w:rsidR="002F0B68">
        <w:rPr>
          <w:rFonts w:ascii="Times New Roman" w:hAnsi="Times New Roman" w:cs="Times New Roman"/>
          <w:sz w:val="24"/>
          <w:szCs w:val="24"/>
          <w:lang w:val="en" w:eastAsia="en-IE"/>
        </w:rPr>
        <w:t xml:space="preserve">raw </w:t>
      </w:r>
      <w:r>
        <w:rPr>
          <w:rFonts w:ascii="Times New Roman" w:hAnsi="Times New Roman" w:cs="Times New Roman"/>
          <w:sz w:val="24"/>
          <w:szCs w:val="24"/>
          <w:lang w:val="en" w:eastAsia="en-IE"/>
        </w:rPr>
        <w:t>milk with those of conventional heat pasteurization and an untreated</w:t>
      </w:r>
      <w:r w:rsidR="002F0B68">
        <w:rPr>
          <w:rFonts w:ascii="Times New Roman" w:hAnsi="Times New Roman" w:cs="Times New Roman"/>
          <w:sz w:val="24"/>
          <w:szCs w:val="24"/>
          <w:lang w:val="en" w:eastAsia="en-IE"/>
        </w:rPr>
        <w:t>,</w:t>
      </w:r>
      <w:r>
        <w:rPr>
          <w:rFonts w:ascii="Times New Roman" w:hAnsi="Times New Roman" w:cs="Times New Roman"/>
          <w:sz w:val="24"/>
          <w:szCs w:val="24"/>
          <w:lang w:val="en" w:eastAsia="en-IE"/>
        </w:rPr>
        <w:t xml:space="preserve"> raw milk control.</w:t>
      </w:r>
    </w:p>
    <w:p w14:paraId="5A07D978" w14:textId="77777777" w:rsidR="00847B3E" w:rsidRPr="007D131B" w:rsidRDefault="003637BB" w:rsidP="00B8249F">
      <w:pPr>
        <w:spacing w:after="0" w:line="480" w:lineRule="auto"/>
        <w:jc w:val="both"/>
        <w:outlineLvl w:val="1"/>
        <w:rPr>
          <w:rFonts w:ascii="Times New Roman" w:eastAsia="Times New Roman" w:hAnsi="Times New Roman" w:cs="Times New Roman"/>
          <w:b/>
          <w:sz w:val="24"/>
          <w:szCs w:val="24"/>
          <w:lang w:val="en" w:eastAsia="en-IE"/>
        </w:rPr>
      </w:pPr>
      <w:r w:rsidRPr="007D131B">
        <w:rPr>
          <w:rFonts w:ascii="Times New Roman" w:eastAsia="Times New Roman" w:hAnsi="Times New Roman" w:cs="Times New Roman"/>
          <w:b/>
          <w:sz w:val="24"/>
          <w:szCs w:val="24"/>
          <w:lang w:val="en" w:eastAsia="en-IE"/>
        </w:rPr>
        <w:t>2. MATERIALS AND METHODS</w:t>
      </w:r>
    </w:p>
    <w:p w14:paraId="7A2EC5DA" w14:textId="77777777" w:rsidR="00DC6C82" w:rsidRPr="007D131B" w:rsidRDefault="003637BB" w:rsidP="00B8249F">
      <w:pPr>
        <w:spacing w:after="0" w:line="480" w:lineRule="auto"/>
        <w:jc w:val="both"/>
        <w:outlineLvl w:val="1"/>
        <w:rPr>
          <w:rFonts w:ascii="Times New Roman" w:hAnsi="Times New Roman" w:cs="Times New Roman"/>
          <w:b/>
          <w:sz w:val="24"/>
          <w:szCs w:val="24"/>
          <w:lang w:val="en-IE"/>
        </w:rPr>
      </w:pPr>
      <w:r w:rsidRPr="007D131B">
        <w:rPr>
          <w:rFonts w:ascii="Times New Roman" w:hAnsi="Times New Roman" w:cs="Times New Roman"/>
          <w:b/>
          <w:sz w:val="24"/>
          <w:szCs w:val="24"/>
          <w:lang w:val="en-IE"/>
        </w:rPr>
        <w:lastRenderedPageBreak/>
        <w:t xml:space="preserve">2.1. Preparation of </w:t>
      </w:r>
      <w:r w:rsidRPr="007D131B">
        <w:rPr>
          <w:rFonts w:ascii="Times New Roman" w:eastAsia="Times New Roman" w:hAnsi="Times New Roman" w:cs="Times New Roman"/>
          <w:b/>
          <w:i/>
          <w:sz w:val="24"/>
          <w:szCs w:val="24"/>
          <w:lang w:eastAsia="en-GB"/>
        </w:rPr>
        <w:t>E. coli</w:t>
      </w:r>
      <w:r w:rsidRPr="007D131B">
        <w:rPr>
          <w:rFonts w:ascii="Times New Roman" w:eastAsia="Times New Roman" w:hAnsi="Times New Roman" w:cs="Times New Roman"/>
          <w:b/>
          <w:sz w:val="24"/>
          <w:szCs w:val="24"/>
          <w:lang w:eastAsia="en-GB"/>
        </w:rPr>
        <w:t xml:space="preserve">, </w:t>
      </w:r>
      <w:r w:rsidRPr="007D131B">
        <w:rPr>
          <w:rFonts w:ascii="Times New Roman" w:eastAsia="Times New Roman" w:hAnsi="Times New Roman" w:cs="Times New Roman"/>
          <w:b/>
          <w:i/>
          <w:sz w:val="24"/>
          <w:szCs w:val="24"/>
          <w:lang w:eastAsia="en-GB"/>
        </w:rPr>
        <w:t>Salmonella</w:t>
      </w:r>
      <w:r w:rsidRPr="007D131B">
        <w:rPr>
          <w:rFonts w:ascii="Times New Roman" w:eastAsia="Times New Roman" w:hAnsi="Times New Roman" w:cs="Times New Roman"/>
          <w:b/>
          <w:sz w:val="24"/>
          <w:szCs w:val="24"/>
          <w:lang w:eastAsia="en-GB"/>
        </w:rPr>
        <w:t xml:space="preserve"> and </w:t>
      </w:r>
      <w:r w:rsidRPr="007D131B">
        <w:rPr>
          <w:rFonts w:ascii="Times New Roman" w:eastAsia="Times New Roman" w:hAnsi="Times New Roman" w:cs="Times New Roman"/>
          <w:b/>
          <w:i/>
          <w:iCs/>
          <w:sz w:val="24"/>
          <w:szCs w:val="24"/>
          <w:lang w:eastAsia="en-GB"/>
        </w:rPr>
        <w:t>L. monocytogenes</w:t>
      </w:r>
      <w:r w:rsidRPr="007D131B">
        <w:rPr>
          <w:rFonts w:ascii="Times New Roman" w:eastAsia="Times New Roman" w:hAnsi="Times New Roman" w:cs="Times New Roman"/>
          <w:b/>
          <w:sz w:val="24"/>
          <w:szCs w:val="24"/>
          <w:lang w:eastAsia="en-GB"/>
        </w:rPr>
        <w:t> </w:t>
      </w:r>
      <w:r w:rsidRPr="007D131B">
        <w:rPr>
          <w:rFonts w:ascii="Times New Roman" w:hAnsi="Times New Roman" w:cs="Times New Roman"/>
          <w:b/>
          <w:sz w:val="24"/>
          <w:szCs w:val="24"/>
          <w:lang w:val="en-IE"/>
        </w:rPr>
        <w:t>inoculum</w:t>
      </w:r>
    </w:p>
    <w:p w14:paraId="6F6946A9" w14:textId="21A213B9" w:rsidR="000516C1" w:rsidRPr="007D131B" w:rsidRDefault="00DC6C82" w:rsidP="00B8249F">
      <w:pPr>
        <w:spacing w:after="0" w:line="480" w:lineRule="auto"/>
        <w:jc w:val="both"/>
        <w:outlineLvl w:val="1"/>
        <w:rPr>
          <w:rFonts w:ascii="Times New Roman" w:hAnsi="Times New Roman" w:cs="Times New Roman"/>
          <w:b/>
          <w:sz w:val="24"/>
          <w:szCs w:val="24"/>
          <w:lang w:val="en-IE"/>
        </w:rPr>
      </w:pPr>
      <w:r w:rsidRPr="007D131B">
        <w:rPr>
          <w:rFonts w:ascii="Times New Roman" w:hAnsi="Times New Roman" w:cs="Times New Roman"/>
          <w:sz w:val="24"/>
          <w:szCs w:val="24"/>
          <w:lang w:val="en-IE"/>
        </w:rPr>
        <w:t xml:space="preserve">5 strain cocktail of the three pathogenic microorganisms was inoculated into raw milk samples separately in three different </w:t>
      </w:r>
      <w:r w:rsidR="003637BB" w:rsidRPr="007D131B">
        <w:rPr>
          <w:rFonts w:ascii="Times New Roman" w:hAnsi="Times New Roman" w:cs="Times New Roman"/>
          <w:sz w:val="24"/>
          <w:szCs w:val="24"/>
          <w:lang w:val="en-IE"/>
        </w:rPr>
        <w:t xml:space="preserve">inoculation </w:t>
      </w:r>
      <w:r w:rsidRPr="007D131B">
        <w:rPr>
          <w:rFonts w:ascii="Times New Roman" w:hAnsi="Times New Roman" w:cs="Times New Roman"/>
          <w:sz w:val="24"/>
          <w:szCs w:val="24"/>
          <w:lang w:val="en-IE"/>
        </w:rPr>
        <w:t>studies.</w:t>
      </w:r>
      <w:r w:rsidRPr="007D131B">
        <w:rPr>
          <w:rFonts w:ascii="Times New Roman" w:hAnsi="Times New Roman" w:cs="Times New Roman"/>
          <w:b/>
          <w:sz w:val="24"/>
          <w:szCs w:val="24"/>
          <w:lang w:val="en-IE"/>
        </w:rPr>
        <w:t xml:space="preserve"> </w:t>
      </w:r>
      <w:r w:rsidRPr="007D131B">
        <w:rPr>
          <w:rFonts w:ascii="Times New Roman" w:hAnsi="Times New Roman" w:cs="Times New Roman"/>
          <w:sz w:val="24"/>
          <w:szCs w:val="24"/>
          <w:lang w:val="en-IE"/>
        </w:rPr>
        <w:t>The cocktail of </w:t>
      </w:r>
      <w:r w:rsidRPr="007D131B">
        <w:rPr>
          <w:rFonts w:ascii="Times New Roman" w:eastAsia="Times New Roman" w:hAnsi="Times New Roman" w:cs="Times New Roman"/>
          <w:i/>
          <w:sz w:val="24"/>
          <w:szCs w:val="24"/>
          <w:lang w:eastAsia="en-GB"/>
        </w:rPr>
        <w:t>E. coli</w:t>
      </w:r>
      <w:r w:rsidRPr="007D131B">
        <w:rPr>
          <w:rFonts w:ascii="Times New Roman" w:hAnsi="Times New Roman" w:cs="Times New Roman"/>
          <w:sz w:val="24"/>
          <w:szCs w:val="24"/>
          <w:lang w:val="en-IE"/>
        </w:rPr>
        <w:t xml:space="preserve"> consisted of NCTC 11601, NCTC 11602, NCTC 11603, NCTC 9706 and NCTC 9707. </w:t>
      </w:r>
      <w:r w:rsidRPr="007D131B">
        <w:rPr>
          <w:rFonts w:ascii="Times New Roman" w:eastAsia="Times New Roman" w:hAnsi="Times New Roman" w:cs="Times New Roman"/>
          <w:sz w:val="24"/>
          <w:szCs w:val="24"/>
          <w:lang w:eastAsia="en-GB"/>
        </w:rPr>
        <w:t>The</w:t>
      </w:r>
      <w:r w:rsidRPr="007D131B">
        <w:rPr>
          <w:rFonts w:ascii="Times New Roman" w:eastAsia="Times New Roman" w:hAnsi="Times New Roman" w:cs="Times New Roman"/>
          <w:b/>
          <w:i/>
          <w:sz w:val="24"/>
          <w:szCs w:val="24"/>
          <w:lang w:eastAsia="en-GB"/>
        </w:rPr>
        <w:t xml:space="preserve"> </w:t>
      </w:r>
      <w:r w:rsidRPr="007D131B">
        <w:rPr>
          <w:rFonts w:ascii="Times New Roman" w:eastAsia="Times New Roman" w:hAnsi="Times New Roman" w:cs="Times New Roman"/>
          <w:i/>
          <w:sz w:val="24"/>
          <w:szCs w:val="24"/>
          <w:lang w:eastAsia="en-GB"/>
        </w:rPr>
        <w:t>Salmonella</w:t>
      </w:r>
      <w:r w:rsidRPr="007D131B">
        <w:rPr>
          <w:rFonts w:ascii="Times New Roman" w:eastAsia="Times New Roman" w:hAnsi="Times New Roman" w:cs="Times New Roman"/>
          <w:b/>
          <w:sz w:val="24"/>
          <w:szCs w:val="24"/>
          <w:lang w:eastAsia="en-GB"/>
        </w:rPr>
        <w:t xml:space="preserve"> </w:t>
      </w:r>
      <w:r w:rsidRPr="007D131B">
        <w:rPr>
          <w:rFonts w:ascii="Times New Roman" w:hAnsi="Times New Roman" w:cs="Times New Roman"/>
          <w:sz w:val="24"/>
          <w:szCs w:val="24"/>
          <w:lang w:val="en-IE"/>
        </w:rPr>
        <w:t xml:space="preserve">cocktail consisted of </w:t>
      </w:r>
      <w:r w:rsidRPr="007D131B">
        <w:rPr>
          <w:rFonts w:ascii="Times New Roman" w:hAnsi="Times New Roman" w:cs="Times New Roman"/>
          <w:i/>
          <w:sz w:val="24"/>
          <w:szCs w:val="24"/>
          <w:lang w:val="en-IE"/>
        </w:rPr>
        <w:t>Salmonella</w:t>
      </w:r>
      <w:r w:rsidRPr="007D131B">
        <w:rPr>
          <w:rFonts w:ascii="Times New Roman" w:hAnsi="Times New Roman" w:cs="Times New Roman"/>
          <w:sz w:val="24"/>
          <w:szCs w:val="24"/>
          <w:lang w:val="en-IE"/>
        </w:rPr>
        <w:t xml:space="preserve"> Senftenberg, </w:t>
      </w:r>
      <w:r w:rsidRPr="007D131B">
        <w:rPr>
          <w:rFonts w:ascii="Times New Roman" w:hAnsi="Times New Roman" w:cs="Times New Roman"/>
          <w:i/>
          <w:sz w:val="24"/>
          <w:szCs w:val="24"/>
          <w:lang w:val="en-IE"/>
        </w:rPr>
        <w:t>Salmonella</w:t>
      </w:r>
      <w:r w:rsidRPr="007D131B">
        <w:rPr>
          <w:rFonts w:ascii="Times New Roman" w:hAnsi="Times New Roman" w:cs="Times New Roman"/>
          <w:sz w:val="24"/>
          <w:szCs w:val="24"/>
          <w:lang w:val="en-IE"/>
        </w:rPr>
        <w:t xml:space="preserve"> Typhimurium, </w:t>
      </w:r>
      <w:r w:rsidRPr="007D131B">
        <w:rPr>
          <w:rFonts w:ascii="Times New Roman" w:hAnsi="Times New Roman" w:cs="Times New Roman"/>
          <w:i/>
          <w:sz w:val="24"/>
          <w:szCs w:val="24"/>
          <w:lang w:val="en-IE"/>
        </w:rPr>
        <w:t>Salmonella</w:t>
      </w:r>
      <w:r w:rsidRPr="007D131B">
        <w:rPr>
          <w:rFonts w:ascii="Times New Roman" w:hAnsi="Times New Roman" w:cs="Times New Roman"/>
          <w:sz w:val="24"/>
          <w:szCs w:val="24"/>
          <w:lang w:val="en-IE"/>
        </w:rPr>
        <w:t xml:space="preserve"> Anatum, </w:t>
      </w:r>
      <w:r w:rsidRPr="007D131B">
        <w:rPr>
          <w:rFonts w:ascii="Times New Roman" w:hAnsi="Times New Roman" w:cs="Times New Roman"/>
          <w:i/>
          <w:sz w:val="24"/>
          <w:szCs w:val="24"/>
          <w:lang w:val="en-IE"/>
        </w:rPr>
        <w:t>Salmonella</w:t>
      </w:r>
      <w:r w:rsidRPr="007D131B">
        <w:rPr>
          <w:rFonts w:ascii="Times New Roman" w:hAnsi="Times New Roman" w:cs="Times New Roman"/>
          <w:sz w:val="24"/>
          <w:szCs w:val="24"/>
          <w:lang w:val="en-IE"/>
        </w:rPr>
        <w:t xml:space="preserve"> Agona and </w:t>
      </w:r>
      <w:r w:rsidRPr="007D131B">
        <w:rPr>
          <w:rFonts w:ascii="Times New Roman" w:hAnsi="Times New Roman" w:cs="Times New Roman"/>
          <w:i/>
          <w:sz w:val="24"/>
          <w:szCs w:val="24"/>
          <w:lang w:val="en-IE"/>
        </w:rPr>
        <w:t>Salmonella</w:t>
      </w:r>
      <w:r w:rsidRPr="007D131B">
        <w:rPr>
          <w:rFonts w:ascii="Times New Roman" w:hAnsi="Times New Roman" w:cs="Times New Roman"/>
          <w:sz w:val="24"/>
          <w:szCs w:val="24"/>
          <w:lang w:val="en-IE"/>
        </w:rPr>
        <w:t xml:space="preserve"> Saint Paul. The </w:t>
      </w:r>
      <w:r w:rsidRPr="007D131B">
        <w:rPr>
          <w:rFonts w:ascii="Times New Roman" w:hAnsi="Times New Roman" w:cs="Times New Roman"/>
          <w:i/>
          <w:iCs/>
          <w:sz w:val="24"/>
          <w:szCs w:val="24"/>
          <w:lang w:val="en-IE"/>
        </w:rPr>
        <w:t xml:space="preserve">L. </w:t>
      </w:r>
      <w:r w:rsidRPr="007D131B">
        <w:rPr>
          <w:rFonts w:ascii="Times New Roman" w:hAnsi="Times New Roman" w:cs="Times New Roman"/>
          <w:i/>
          <w:iCs/>
          <w:sz w:val="24"/>
          <w:szCs w:val="24"/>
          <w:lang w:val="en-IE"/>
        </w:rPr>
        <w:lastRenderedPageBreak/>
        <w:t>monocytogenes</w:t>
      </w:r>
      <w:r w:rsidRPr="007D131B">
        <w:rPr>
          <w:rFonts w:ascii="Times New Roman" w:hAnsi="Times New Roman" w:cs="Times New Roman"/>
          <w:sz w:val="24"/>
          <w:szCs w:val="24"/>
          <w:lang w:val="en-IE"/>
        </w:rPr>
        <w:t> cocktail consisted of FMT 1750, NCTC 11994, NCTC 5214, NCTC 10888 and NCTC 19118 strains.</w:t>
      </w:r>
      <w:r w:rsidR="009D747A" w:rsidRPr="007D131B">
        <w:rPr>
          <w:rFonts w:ascii="Times New Roman" w:hAnsi="Times New Roman" w:cs="Times New Roman"/>
          <w:sz w:val="24"/>
          <w:szCs w:val="24"/>
          <w:lang w:val="en-IE"/>
        </w:rPr>
        <w:t xml:space="preserve"> These cocktails contained some relatively pressure-resistant strains</w:t>
      </w:r>
      <w:r w:rsidR="00495046" w:rsidRPr="007D131B">
        <w:rPr>
          <w:rFonts w:ascii="Times New Roman" w:hAnsi="Times New Roman" w:cs="Times New Roman"/>
          <w:sz w:val="24"/>
          <w:szCs w:val="24"/>
          <w:lang w:val="en-IE"/>
        </w:rPr>
        <w:t>,</w:t>
      </w:r>
      <w:r w:rsidR="009D747A" w:rsidRPr="007D131B">
        <w:rPr>
          <w:rFonts w:ascii="Times New Roman" w:hAnsi="Times New Roman" w:cs="Times New Roman"/>
          <w:sz w:val="24"/>
          <w:szCs w:val="24"/>
          <w:lang w:val="en-IE"/>
        </w:rPr>
        <w:t xml:space="preserve"> </w:t>
      </w:r>
      <w:r w:rsidR="00495046" w:rsidRPr="007D131B">
        <w:rPr>
          <w:rFonts w:ascii="Times New Roman" w:hAnsi="Times New Roman" w:cs="Times New Roman"/>
          <w:sz w:val="24"/>
          <w:szCs w:val="24"/>
          <w:lang w:val="en-IE"/>
        </w:rPr>
        <w:t>a</w:t>
      </w:r>
      <w:r w:rsidR="009D747A" w:rsidRPr="007D131B">
        <w:rPr>
          <w:rFonts w:ascii="Times New Roman" w:hAnsi="Times New Roman" w:cs="Times New Roman"/>
          <w:sz w:val="24"/>
          <w:szCs w:val="24"/>
          <w:lang w:val="en-IE"/>
        </w:rPr>
        <w:t xml:space="preserve"> </w:t>
      </w:r>
      <w:r w:rsidR="009D747A" w:rsidRPr="007D131B">
        <w:rPr>
          <w:rFonts w:ascii="Times New Roman" w:hAnsi="Times New Roman" w:cs="Times New Roman"/>
          <w:i/>
          <w:sz w:val="24"/>
          <w:szCs w:val="24"/>
          <w:lang w:val="en-IE"/>
        </w:rPr>
        <w:t>L. monocytogenes</w:t>
      </w:r>
      <w:r w:rsidR="009D747A" w:rsidRPr="007D131B">
        <w:rPr>
          <w:rFonts w:ascii="Times New Roman" w:hAnsi="Times New Roman" w:cs="Times New Roman"/>
          <w:sz w:val="24"/>
          <w:szCs w:val="24"/>
          <w:lang w:val="en-IE"/>
        </w:rPr>
        <w:t xml:space="preserve"> strain associated with an outbreak in soft cheese and </w:t>
      </w:r>
      <w:r w:rsidR="00495046" w:rsidRPr="007D131B">
        <w:rPr>
          <w:rFonts w:ascii="Times New Roman" w:hAnsi="Times New Roman" w:cs="Times New Roman"/>
          <w:sz w:val="24"/>
          <w:szCs w:val="24"/>
          <w:lang w:val="en-IE"/>
        </w:rPr>
        <w:t>a</w:t>
      </w:r>
      <w:r w:rsidR="00495046" w:rsidRPr="007D131B">
        <w:rPr>
          <w:rFonts w:ascii="Times New Roman" w:hAnsi="Times New Roman" w:cs="Times New Roman"/>
        </w:rPr>
        <w:t xml:space="preserve"> </w:t>
      </w:r>
      <w:r w:rsidR="00495046" w:rsidRPr="007D131B">
        <w:rPr>
          <w:rFonts w:ascii="Times New Roman" w:hAnsi="Times New Roman" w:cs="Times New Roman"/>
          <w:i/>
          <w:sz w:val="24"/>
          <w:szCs w:val="24"/>
          <w:lang w:val="en-IE"/>
        </w:rPr>
        <w:t>L. monocytogenes</w:t>
      </w:r>
      <w:r w:rsidR="00495046" w:rsidRPr="007D131B">
        <w:rPr>
          <w:rFonts w:ascii="Times New Roman" w:hAnsi="Times New Roman" w:cs="Times New Roman"/>
          <w:sz w:val="24"/>
          <w:szCs w:val="24"/>
          <w:lang w:val="en-IE"/>
        </w:rPr>
        <w:t xml:space="preserve"> strain </w:t>
      </w:r>
      <w:r w:rsidR="009D747A" w:rsidRPr="007D131B">
        <w:rPr>
          <w:rFonts w:ascii="Times New Roman" w:hAnsi="Times New Roman" w:cs="Times New Roman"/>
          <w:sz w:val="24"/>
          <w:szCs w:val="24"/>
          <w:lang w:val="en-IE"/>
        </w:rPr>
        <w:t xml:space="preserve">isolated from </w:t>
      </w:r>
      <w:r w:rsidR="00495046" w:rsidRPr="007D131B">
        <w:rPr>
          <w:rFonts w:ascii="Times New Roman" w:hAnsi="Times New Roman" w:cs="Times New Roman"/>
          <w:sz w:val="24"/>
          <w:szCs w:val="24"/>
          <w:lang w:val="en-IE"/>
        </w:rPr>
        <w:t>a</w:t>
      </w:r>
      <w:r w:rsidR="009D747A" w:rsidRPr="007D131B">
        <w:rPr>
          <w:rFonts w:ascii="Times New Roman" w:hAnsi="Times New Roman" w:cs="Times New Roman"/>
          <w:sz w:val="24"/>
          <w:szCs w:val="24"/>
          <w:lang w:val="en-IE"/>
        </w:rPr>
        <w:t xml:space="preserve"> dairy processing environment.</w:t>
      </w:r>
    </w:p>
    <w:p w14:paraId="34C8B503" w14:textId="77777777" w:rsidR="00CA683A" w:rsidRPr="007D131B" w:rsidRDefault="003637BB" w:rsidP="00B8249F">
      <w:pPr>
        <w:spacing w:after="0" w:line="480" w:lineRule="auto"/>
        <w:jc w:val="both"/>
        <w:outlineLvl w:val="1"/>
        <w:rPr>
          <w:rFonts w:ascii="Times New Roman" w:hAnsi="Times New Roman" w:cs="Times New Roman"/>
          <w:sz w:val="24"/>
          <w:szCs w:val="24"/>
          <w:lang w:val="en-IE"/>
        </w:rPr>
      </w:pPr>
      <w:r w:rsidRPr="007D131B">
        <w:rPr>
          <w:rFonts w:ascii="Times New Roman" w:hAnsi="Times New Roman" w:cs="Times New Roman"/>
          <w:sz w:val="24"/>
          <w:szCs w:val="24"/>
          <w:lang w:val="en-IE"/>
        </w:rPr>
        <w:t>For each </w:t>
      </w:r>
      <w:r w:rsidRPr="007D131B">
        <w:rPr>
          <w:rFonts w:ascii="Times New Roman" w:eastAsia="Times New Roman" w:hAnsi="Times New Roman" w:cs="Times New Roman"/>
          <w:i/>
          <w:sz w:val="24"/>
          <w:szCs w:val="24"/>
          <w:lang w:eastAsia="en-GB"/>
        </w:rPr>
        <w:t>E. coli</w:t>
      </w:r>
      <w:r w:rsidRPr="007D131B">
        <w:rPr>
          <w:rFonts w:ascii="Times New Roman" w:eastAsia="Times New Roman" w:hAnsi="Times New Roman" w:cs="Times New Roman"/>
          <w:sz w:val="24"/>
          <w:szCs w:val="24"/>
          <w:lang w:eastAsia="en-GB"/>
        </w:rPr>
        <w:t xml:space="preserve">, </w:t>
      </w:r>
      <w:r w:rsidRPr="007D131B">
        <w:rPr>
          <w:rFonts w:ascii="Times New Roman" w:eastAsia="Times New Roman" w:hAnsi="Times New Roman" w:cs="Times New Roman"/>
          <w:i/>
          <w:sz w:val="24"/>
          <w:szCs w:val="24"/>
          <w:lang w:eastAsia="en-GB"/>
        </w:rPr>
        <w:t>Salmonella</w:t>
      </w:r>
      <w:r w:rsidRPr="007D131B">
        <w:rPr>
          <w:rFonts w:ascii="Times New Roman" w:eastAsia="Times New Roman" w:hAnsi="Times New Roman" w:cs="Times New Roman"/>
          <w:sz w:val="24"/>
          <w:szCs w:val="24"/>
          <w:lang w:eastAsia="en-GB"/>
        </w:rPr>
        <w:t xml:space="preserve"> and </w:t>
      </w:r>
      <w:r w:rsidRPr="007D131B">
        <w:rPr>
          <w:rFonts w:ascii="Times New Roman" w:eastAsia="Times New Roman" w:hAnsi="Times New Roman" w:cs="Times New Roman"/>
          <w:i/>
          <w:iCs/>
          <w:sz w:val="24"/>
          <w:szCs w:val="24"/>
          <w:lang w:eastAsia="en-GB"/>
        </w:rPr>
        <w:t>L. monocytogenes</w:t>
      </w:r>
      <w:r w:rsidRPr="007D131B">
        <w:rPr>
          <w:rFonts w:ascii="Times New Roman" w:eastAsia="Times New Roman" w:hAnsi="Times New Roman" w:cs="Times New Roman"/>
          <w:sz w:val="24"/>
          <w:szCs w:val="24"/>
          <w:lang w:eastAsia="en-GB"/>
        </w:rPr>
        <w:t> </w:t>
      </w:r>
      <w:r w:rsidRPr="007D131B">
        <w:rPr>
          <w:rFonts w:ascii="Times New Roman" w:hAnsi="Times New Roman" w:cs="Times New Roman"/>
          <w:sz w:val="24"/>
          <w:szCs w:val="24"/>
          <w:lang w:val="en-IE"/>
        </w:rPr>
        <w:t xml:space="preserve"> strain used, a loopful of a fresh tryptone soya agar (Oxoid code CM0131) + 0.6% yeast extract </w:t>
      </w:r>
      <w:r w:rsidRPr="007D131B">
        <w:rPr>
          <w:rFonts w:ascii="Times New Roman" w:hAnsi="Times New Roman" w:cs="Times New Roman"/>
          <w:sz w:val="24"/>
          <w:szCs w:val="24"/>
          <w:lang w:val="en-IE"/>
        </w:rPr>
        <w:lastRenderedPageBreak/>
        <w:t>(Oxoid code LP0021) (TSAYE) slope culture was inoculated into 10 ml of brain</w:t>
      </w:r>
      <w:r w:rsidR="000278B3" w:rsidRPr="007D131B">
        <w:rPr>
          <w:rFonts w:ascii="Times New Roman" w:hAnsi="Times New Roman" w:cs="Times New Roman"/>
          <w:sz w:val="24"/>
          <w:szCs w:val="24"/>
          <w:lang w:val="en-IE"/>
        </w:rPr>
        <w:t xml:space="preserve"> </w:t>
      </w:r>
      <w:r w:rsidRPr="007D131B">
        <w:rPr>
          <w:rFonts w:ascii="Times New Roman" w:hAnsi="Times New Roman" w:cs="Times New Roman"/>
          <w:sz w:val="24"/>
          <w:szCs w:val="24"/>
          <w:lang w:val="en-IE"/>
        </w:rPr>
        <w:t>heart infusion broth (BHI) (Oxoid code CM1135) and incubated at 37 °C for 24 h. Subsequently 100 μl of a 10</w:t>
      </w:r>
      <w:r w:rsidRPr="007D131B">
        <w:rPr>
          <w:rFonts w:ascii="Times New Roman" w:hAnsi="Times New Roman" w:cs="Times New Roman"/>
          <w:sz w:val="24"/>
          <w:szCs w:val="24"/>
          <w:vertAlign w:val="superscript"/>
          <w:lang w:val="en-IE"/>
        </w:rPr>
        <w:t>− 4</w:t>
      </w:r>
      <w:r w:rsidRPr="007D131B">
        <w:rPr>
          <w:rFonts w:ascii="Times New Roman" w:hAnsi="Times New Roman" w:cs="Times New Roman"/>
          <w:sz w:val="24"/>
          <w:szCs w:val="24"/>
          <w:lang w:val="en-IE"/>
        </w:rPr>
        <w:t> dilution of this broth was inoculated into another 10 ml BHI broth and incubated at 37 °C for either 24 h or 48 h, until the stationary phase of growth was reached. The final 10 ml cultures were centrifuged at 3600 ×</w:t>
      </w:r>
      <w:r w:rsidR="000516C1" w:rsidRPr="007D131B">
        <w:rPr>
          <w:rFonts w:ascii="Times New Roman" w:hAnsi="Times New Roman" w:cs="Times New Roman"/>
          <w:sz w:val="24"/>
          <w:szCs w:val="24"/>
          <w:lang w:val="en-IE"/>
        </w:rPr>
        <w:t xml:space="preserve"> </w:t>
      </w:r>
      <w:r w:rsidRPr="007D131B">
        <w:rPr>
          <w:rFonts w:ascii="Times New Roman" w:hAnsi="Times New Roman" w:cs="Times New Roman"/>
          <w:i/>
          <w:iCs/>
          <w:sz w:val="24"/>
          <w:szCs w:val="24"/>
          <w:lang w:val="en-IE"/>
        </w:rPr>
        <w:t>g</w:t>
      </w:r>
      <w:r w:rsidRPr="007D131B">
        <w:rPr>
          <w:rFonts w:ascii="Times New Roman" w:hAnsi="Times New Roman" w:cs="Times New Roman"/>
          <w:sz w:val="24"/>
          <w:szCs w:val="24"/>
          <w:lang w:val="en-IE"/>
        </w:rPr>
        <w:t xml:space="preserve">, for 30 min, washed twice in phosphate-buffered saline (PBS) and the pellet re-suspended in a final volume of 1 ml PBS to give </w:t>
      </w:r>
      <w:r w:rsidRPr="007D131B">
        <w:rPr>
          <w:rFonts w:ascii="Times New Roman" w:hAnsi="Times New Roman" w:cs="Times New Roman"/>
          <w:sz w:val="24"/>
          <w:szCs w:val="24"/>
          <w:lang w:val="en-IE"/>
        </w:rPr>
        <w:lastRenderedPageBreak/>
        <w:t xml:space="preserve">approximately </w:t>
      </w:r>
      <w:r w:rsidR="008C0818" w:rsidRPr="007D131B">
        <w:rPr>
          <w:rFonts w:ascii="Times New Roman" w:hAnsi="Times New Roman" w:cs="Times New Roman"/>
          <w:sz w:val="24"/>
          <w:szCs w:val="24"/>
          <w:lang w:val="en-IE"/>
        </w:rPr>
        <w:t>10</w:t>
      </w:r>
      <w:r w:rsidR="008C0818" w:rsidRPr="007D131B">
        <w:rPr>
          <w:rFonts w:ascii="Times New Roman" w:hAnsi="Times New Roman" w:cs="Times New Roman"/>
          <w:sz w:val="24"/>
          <w:szCs w:val="24"/>
          <w:vertAlign w:val="superscript"/>
          <w:lang w:val="en-IE"/>
        </w:rPr>
        <w:t>9</w:t>
      </w:r>
      <w:r w:rsidR="00B93B1B" w:rsidRPr="007D131B">
        <w:rPr>
          <w:rFonts w:ascii="Times New Roman" w:hAnsi="Times New Roman" w:cs="Times New Roman"/>
          <w:sz w:val="24"/>
          <w:szCs w:val="24"/>
          <w:lang w:val="en-IE"/>
        </w:rPr>
        <w:t>-</w:t>
      </w:r>
      <w:r w:rsidRPr="007D131B">
        <w:rPr>
          <w:rFonts w:ascii="Times New Roman" w:hAnsi="Times New Roman" w:cs="Times New Roman"/>
          <w:sz w:val="24"/>
          <w:szCs w:val="24"/>
          <w:lang w:val="en-IE"/>
        </w:rPr>
        <w:t>10</w:t>
      </w:r>
      <w:r w:rsidR="008C0818" w:rsidRPr="007D131B">
        <w:rPr>
          <w:rFonts w:ascii="Times New Roman" w:hAnsi="Times New Roman" w:cs="Times New Roman"/>
          <w:sz w:val="24"/>
          <w:szCs w:val="24"/>
          <w:vertAlign w:val="superscript"/>
          <w:lang w:val="en-IE"/>
        </w:rPr>
        <w:t>10</w:t>
      </w:r>
      <w:r w:rsidRPr="007D131B">
        <w:rPr>
          <w:rFonts w:ascii="Times New Roman" w:hAnsi="Times New Roman" w:cs="Times New Roman"/>
          <w:sz w:val="24"/>
          <w:szCs w:val="24"/>
          <w:lang w:val="en-IE"/>
        </w:rPr>
        <w:t> CFU/ml. The suspensions of all 5 strains for each pathogenic microorganism were combined and mixed well. The combined suspensions were inoculated (100 μl) into different raw milk samples (10 ml), to give a level of approximately 7</w:t>
      </w:r>
      <w:r w:rsidR="00CF45F0" w:rsidRPr="007D131B">
        <w:rPr>
          <w:rFonts w:ascii="Times New Roman" w:hAnsi="Times New Roman" w:cs="Times New Roman"/>
          <w:sz w:val="24"/>
          <w:szCs w:val="24"/>
          <w:lang w:val="en-IE"/>
        </w:rPr>
        <w:t>-8</w:t>
      </w:r>
      <w:r w:rsidRPr="007D131B">
        <w:rPr>
          <w:rFonts w:ascii="Times New Roman" w:hAnsi="Times New Roman" w:cs="Times New Roman"/>
          <w:sz w:val="24"/>
          <w:szCs w:val="24"/>
          <w:lang w:val="en-IE"/>
        </w:rPr>
        <w:t> log CFU/ml. The 10 ml samples were transferred to polyethylene/polyamide pouches</w:t>
      </w:r>
      <w:r w:rsidR="00DD30EF" w:rsidRPr="007D131B">
        <w:rPr>
          <w:rFonts w:ascii="Times New Roman" w:hAnsi="Times New Roman" w:cs="Times New Roman"/>
          <w:sz w:val="24"/>
          <w:szCs w:val="24"/>
          <w:lang w:val="en-IE"/>
        </w:rPr>
        <w:t xml:space="preserve"> (Somerville Packaging, Lisburn, Northern Ireland)</w:t>
      </w:r>
      <w:r w:rsidRPr="007D131B">
        <w:rPr>
          <w:rFonts w:ascii="Times New Roman" w:hAnsi="Times New Roman" w:cs="Times New Roman"/>
          <w:sz w:val="24"/>
          <w:szCs w:val="24"/>
          <w:lang w:val="en-IE"/>
        </w:rPr>
        <w:t xml:space="preserve"> and the pouches heat sealed, excluding as much air as possible.  For pressure treatment,</w:t>
      </w:r>
      <w:r w:rsidR="00DD30EF" w:rsidRPr="007D131B">
        <w:rPr>
          <w:rFonts w:ascii="Times New Roman" w:hAnsi="Times New Roman" w:cs="Times New Roman"/>
          <w:sz w:val="24"/>
          <w:szCs w:val="24"/>
          <w:lang w:val="en-IE"/>
        </w:rPr>
        <w:t xml:space="preserve"> </w:t>
      </w:r>
      <w:r w:rsidRPr="007D131B">
        <w:rPr>
          <w:rFonts w:ascii="Times New Roman" w:hAnsi="Times New Roman" w:cs="Times New Roman"/>
          <w:sz w:val="24"/>
          <w:szCs w:val="24"/>
          <w:lang w:val="en-IE"/>
        </w:rPr>
        <w:t xml:space="preserve">the pouches were vacuum packed in </w:t>
      </w:r>
      <w:r w:rsidRPr="007D131B">
        <w:rPr>
          <w:rFonts w:ascii="Times New Roman" w:hAnsi="Times New Roman" w:cs="Times New Roman"/>
          <w:sz w:val="24"/>
          <w:szCs w:val="24"/>
          <w:lang w:val="en-IE"/>
        </w:rPr>
        <w:lastRenderedPageBreak/>
        <w:t>a larger pouch and the vacuum pouches were packed in an outer bag containing 5% Anistel</w:t>
      </w:r>
      <w:r w:rsidR="00DD30EF" w:rsidRPr="007D131B">
        <w:rPr>
          <w:rFonts w:ascii="Times New Roman" w:hAnsi="Times New Roman" w:cs="Times New Roman"/>
          <w:sz w:val="24"/>
          <w:szCs w:val="24"/>
          <w:lang w:val="en-IE"/>
        </w:rPr>
        <w:t xml:space="preserve"> disinfectant</w:t>
      </w:r>
      <w:r w:rsidRPr="007D131B">
        <w:rPr>
          <w:rFonts w:ascii="Times New Roman" w:hAnsi="Times New Roman" w:cs="Times New Roman"/>
          <w:sz w:val="24"/>
          <w:szCs w:val="24"/>
          <w:lang w:val="en-IE"/>
        </w:rPr>
        <w:t>.</w:t>
      </w:r>
      <w:r w:rsidR="00DD30EF" w:rsidRPr="007D131B">
        <w:rPr>
          <w:rFonts w:ascii="Times New Roman" w:hAnsi="Times New Roman" w:cs="Times New Roman"/>
          <w:sz w:val="24"/>
          <w:szCs w:val="24"/>
          <w:lang w:val="en-IE"/>
        </w:rPr>
        <w:t xml:space="preserve"> Inoculated samples were held for 24 h before pressure treatment to allow time for the bacteria to acclimatise to the substrate.</w:t>
      </w:r>
    </w:p>
    <w:p w14:paraId="12D4F20F" w14:textId="77777777" w:rsidR="00DC6C82" w:rsidRPr="007D131B" w:rsidRDefault="003637BB" w:rsidP="00B8249F">
      <w:pPr>
        <w:spacing w:after="0" w:line="480" w:lineRule="auto"/>
        <w:jc w:val="both"/>
        <w:outlineLvl w:val="1"/>
        <w:rPr>
          <w:rFonts w:ascii="Times New Roman" w:hAnsi="Times New Roman" w:cs="Times New Roman"/>
          <w:sz w:val="24"/>
          <w:szCs w:val="24"/>
          <w:lang w:val="en-IE"/>
        </w:rPr>
      </w:pPr>
      <w:r w:rsidRPr="007D131B">
        <w:rPr>
          <w:rFonts w:ascii="Times New Roman" w:hAnsi="Times New Roman" w:cs="Times New Roman"/>
          <w:sz w:val="24"/>
          <w:szCs w:val="24"/>
          <w:lang w:val="en-IE"/>
        </w:rPr>
        <w:t>48 h after HPP,</w:t>
      </w:r>
      <w:r w:rsidR="00C73FE2" w:rsidRPr="007D131B">
        <w:rPr>
          <w:rFonts w:ascii="Times New Roman" w:hAnsi="Times New Roman" w:cs="Times New Roman"/>
          <w:sz w:val="24"/>
          <w:szCs w:val="24"/>
          <w:lang w:val="en-IE"/>
        </w:rPr>
        <w:t xml:space="preserve"> </w:t>
      </w:r>
      <w:r w:rsidRPr="007D131B">
        <w:rPr>
          <w:rFonts w:ascii="Times New Roman" w:hAnsi="Times New Roman" w:cs="Times New Roman"/>
          <w:sz w:val="24"/>
          <w:szCs w:val="24"/>
          <w:lang w:val="en-IE"/>
        </w:rPr>
        <w:t xml:space="preserve">three samples in total for each of the 3 different treatments and each pathogenic microorganism were opened aseptically and the contents were </w:t>
      </w:r>
      <w:r w:rsidR="008C0818" w:rsidRPr="007D131B">
        <w:rPr>
          <w:rFonts w:ascii="Times New Roman" w:hAnsi="Times New Roman" w:cs="Times New Roman"/>
          <w:sz w:val="24"/>
          <w:szCs w:val="24"/>
          <w:lang w:val="en-IE"/>
        </w:rPr>
        <w:t xml:space="preserve">aseptically </w:t>
      </w:r>
      <w:r w:rsidRPr="007D131B">
        <w:rPr>
          <w:rFonts w:ascii="Times New Roman" w:hAnsi="Times New Roman" w:cs="Times New Roman"/>
          <w:sz w:val="24"/>
          <w:szCs w:val="24"/>
          <w:lang w:val="en-IE"/>
        </w:rPr>
        <w:t xml:space="preserve">transferred to a sterile </w:t>
      </w:r>
      <w:r w:rsidR="00CA683A" w:rsidRPr="007D131B">
        <w:rPr>
          <w:rFonts w:ascii="Times New Roman" w:hAnsi="Times New Roman" w:cs="Times New Roman"/>
          <w:sz w:val="24"/>
          <w:szCs w:val="24"/>
          <w:lang w:val="en-IE"/>
        </w:rPr>
        <w:t>plastic test-tube</w:t>
      </w:r>
      <w:r w:rsidRPr="007D131B">
        <w:rPr>
          <w:rFonts w:ascii="Times New Roman" w:hAnsi="Times New Roman" w:cs="Times New Roman"/>
          <w:sz w:val="24"/>
          <w:szCs w:val="24"/>
          <w:lang w:val="en-IE"/>
        </w:rPr>
        <w:t xml:space="preserve">. </w:t>
      </w:r>
      <w:r w:rsidR="00CA683A" w:rsidRPr="007D131B">
        <w:rPr>
          <w:rFonts w:ascii="Times New Roman" w:hAnsi="Times New Roman" w:cs="Times New Roman"/>
          <w:sz w:val="24"/>
          <w:szCs w:val="24"/>
          <w:lang w:val="en-IE"/>
        </w:rPr>
        <w:t xml:space="preserve">If </w:t>
      </w:r>
      <w:r w:rsidR="00CA683A" w:rsidRPr="007D131B">
        <w:rPr>
          <w:rFonts w:ascii="Times New Roman" w:hAnsi="Times New Roman" w:cs="Times New Roman"/>
          <w:sz w:val="24"/>
          <w:szCs w:val="24"/>
          <w:lang w:val="en-IE"/>
        </w:rPr>
        <w:lastRenderedPageBreak/>
        <w:t>required</w:t>
      </w:r>
      <w:r w:rsidRPr="007D131B">
        <w:rPr>
          <w:rFonts w:ascii="Times New Roman" w:hAnsi="Times New Roman" w:cs="Times New Roman"/>
          <w:sz w:val="24"/>
          <w:szCs w:val="24"/>
          <w:lang w:val="en-IE"/>
        </w:rPr>
        <w:t>, decimal dilutions were</w:t>
      </w:r>
      <w:r w:rsidRPr="007D131B">
        <w:rPr>
          <w:rFonts w:ascii="Times New Roman" w:hAnsi="Times New Roman" w:cs="Times New Roman"/>
        </w:rPr>
        <w:t xml:space="preserve"> </w:t>
      </w:r>
      <w:r w:rsidRPr="007D131B">
        <w:rPr>
          <w:rFonts w:ascii="Times New Roman" w:hAnsi="Times New Roman" w:cs="Times New Roman"/>
          <w:sz w:val="24"/>
          <w:szCs w:val="24"/>
          <w:lang w:val="en-IE"/>
        </w:rPr>
        <w:t xml:space="preserve">prepared in maximum recovery diluent (MRD) (Oxoid code CM733). </w:t>
      </w:r>
    </w:p>
    <w:p w14:paraId="0E56E53F" w14:textId="77777777" w:rsidR="00057068" w:rsidRPr="007D131B" w:rsidRDefault="00057068" w:rsidP="00B8249F">
      <w:pPr>
        <w:spacing w:after="0" w:line="480" w:lineRule="auto"/>
        <w:jc w:val="both"/>
        <w:outlineLvl w:val="1"/>
        <w:rPr>
          <w:rFonts w:ascii="Times New Roman" w:hAnsi="Times New Roman" w:cs="Times New Roman"/>
          <w:sz w:val="24"/>
          <w:szCs w:val="24"/>
          <w:lang w:val="en-IE"/>
        </w:rPr>
      </w:pPr>
    </w:p>
    <w:p w14:paraId="36A5536A" w14:textId="77777777" w:rsidR="00DC6C82" w:rsidRPr="007D131B" w:rsidRDefault="003637BB" w:rsidP="00B8249F">
      <w:pPr>
        <w:spacing w:after="0" w:line="480" w:lineRule="auto"/>
        <w:jc w:val="both"/>
        <w:outlineLvl w:val="1"/>
        <w:rPr>
          <w:rFonts w:ascii="Times New Roman" w:hAnsi="Times New Roman" w:cs="Times New Roman"/>
          <w:b/>
          <w:sz w:val="24"/>
          <w:szCs w:val="24"/>
          <w:lang w:val="en-IE"/>
        </w:rPr>
      </w:pPr>
      <w:r w:rsidRPr="007D131B">
        <w:rPr>
          <w:rFonts w:ascii="Times New Roman" w:hAnsi="Times New Roman" w:cs="Times New Roman"/>
          <w:b/>
          <w:sz w:val="24"/>
          <w:szCs w:val="24"/>
          <w:lang w:val="en-IE"/>
        </w:rPr>
        <w:t>2.</w:t>
      </w:r>
      <w:r w:rsidR="00AB419E" w:rsidRPr="007D131B">
        <w:rPr>
          <w:rFonts w:ascii="Times New Roman" w:hAnsi="Times New Roman" w:cs="Times New Roman"/>
          <w:b/>
          <w:sz w:val="24"/>
          <w:szCs w:val="24"/>
          <w:lang w:val="en-IE"/>
        </w:rPr>
        <w:t>2</w:t>
      </w:r>
      <w:r w:rsidRPr="007D131B">
        <w:rPr>
          <w:rFonts w:ascii="Times New Roman" w:hAnsi="Times New Roman" w:cs="Times New Roman"/>
          <w:b/>
          <w:sz w:val="24"/>
          <w:szCs w:val="24"/>
          <w:lang w:val="en-IE"/>
        </w:rPr>
        <w:t xml:space="preserve">. </w:t>
      </w:r>
      <w:r w:rsidR="00AB419E" w:rsidRPr="007D131B">
        <w:rPr>
          <w:rFonts w:ascii="Times New Roman" w:hAnsi="Times New Roman" w:cs="Times New Roman"/>
          <w:b/>
          <w:sz w:val="24"/>
          <w:szCs w:val="24"/>
          <w:lang w:val="en-IE"/>
        </w:rPr>
        <w:t xml:space="preserve">Raw milk sample preparation and </w:t>
      </w:r>
      <w:r w:rsidRPr="007D131B">
        <w:rPr>
          <w:rFonts w:ascii="Times New Roman" w:hAnsi="Times New Roman" w:cs="Times New Roman"/>
          <w:b/>
          <w:sz w:val="24"/>
          <w:szCs w:val="24"/>
          <w:lang w:val="en-IE"/>
        </w:rPr>
        <w:t>processing</w:t>
      </w:r>
    </w:p>
    <w:p w14:paraId="7F7DE5D1" w14:textId="74FFE42D" w:rsidR="00F868F9" w:rsidRPr="007D131B" w:rsidRDefault="00591CB2" w:rsidP="00B8249F">
      <w:pPr>
        <w:spacing w:after="240" w:line="480" w:lineRule="auto"/>
        <w:jc w:val="both"/>
        <w:rPr>
          <w:rFonts w:ascii="Times New Roman" w:hAnsi="Times New Roman" w:cs="Times New Roman"/>
          <w:b/>
          <w:sz w:val="24"/>
          <w:szCs w:val="24"/>
          <w:lang w:val="en-IE"/>
        </w:rPr>
      </w:pPr>
      <w:r>
        <w:rPr>
          <w:rFonts w:ascii="Times New Roman" w:hAnsi="Times New Roman" w:cs="Times New Roman"/>
          <w:sz w:val="24"/>
          <w:szCs w:val="24"/>
        </w:rPr>
        <w:t>Three separate m</w:t>
      </w:r>
      <w:r w:rsidR="003637BB" w:rsidRPr="007D131B">
        <w:rPr>
          <w:rFonts w:ascii="Times New Roman" w:hAnsi="Times New Roman" w:cs="Times New Roman"/>
          <w:sz w:val="24"/>
          <w:szCs w:val="24"/>
        </w:rPr>
        <w:t>ilk</w:t>
      </w:r>
      <w:r>
        <w:rPr>
          <w:rFonts w:ascii="Times New Roman" w:hAnsi="Times New Roman" w:cs="Times New Roman"/>
          <w:sz w:val="24"/>
          <w:szCs w:val="24"/>
        </w:rPr>
        <w:t xml:space="preserve"> batches</w:t>
      </w:r>
      <w:r w:rsidR="003637BB" w:rsidRPr="007D131B">
        <w:rPr>
          <w:rFonts w:ascii="Times New Roman" w:hAnsi="Times New Roman" w:cs="Times New Roman"/>
          <w:sz w:val="24"/>
          <w:szCs w:val="24"/>
        </w:rPr>
        <w:t xml:space="preserve"> w</w:t>
      </w:r>
      <w:r>
        <w:rPr>
          <w:rFonts w:ascii="Times New Roman" w:hAnsi="Times New Roman" w:cs="Times New Roman"/>
          <w:sz w:val="24"/>
          <w:szCs w:val="24"/>
        </w:rPr>
        <w:t>ere</w:t>
      </w:r>
      <w:r w:rsidR="003637BB" w:rsidRPr="007D131B">
        <w:rPr>
          <w:rFonts w:ascii="Times New Roman" w:hAnsi="Times New Roman" w:cs="Times New Roman"/>
          <w:sz w:val="24"/>
          <w:szCs w:val="24"/>
        </w:rPr>
        <w:t xml:space="preserve"> supplied by The Village Dairy, Clonmore, Killeshin, Co. Carlow, Ireland. </w:t>
      </w:r>
      <w:r w:rsidR="003637BB" w:rsidRPr="007D131B">
        <w:rPr>
          <w:rFonts w:ascii="Times New Roman" w:hAnsi="Times New Roman" w:cs="Times New Roman"/>
          <w:sz w:val="24"/>
          <w:szCs w:val="24"/>
          <w:lang w:val="en-IE"/>
        </w:rPr>
        <w:t>For</w:t>
      </w:r>
      <w:r>
        <w:rPr>
          <w:rFonts w:ascii="Times New Roman" w:hAnsi="Times New Roman" w:cs="Times New Roman"/>
          <w:sz w:val="24"/>
          <w:szCs w:val="24"/>
          <w:lang w:val="en-IE"/>
        </w:rPr>
        <w:t xml:space="preserve"> each </w:t>
      </w:r>
      <w:r w:rsidR="00991DAB">
        <w:rPr>
          <w:rFonts w:ascii="Times New Roman" w:hAnsi="Times New Roman" w:cs="Times New Roman"/>
          <w:sz w:val="24"/>
          <w:szCs w:val="24"/>
          <w:lang w:val="en-IE"/>
        </w:rPr>
        <w:t>batch,</w:t>
      </w:r>
      <w:r w:rsidR="003637BB" w:rsidRPr="007D131B">
        <w:rPr>
          <w:rFonts w:ascii="Times New Roman" w:hAnsi="Times New Roman" w:cs="Times New Roman"/>
          <w:sz w:val="24"/>
          <w:szCs w:val="24"/>
          <w:lang w:val="en-IE"/>
        </w:rPr>
        <w:t xml:space="preserve"> raw milk samples were placed</w:t>
      </w:r>
      <w:r w:rsidR="00EF25D4" w:rsidRPr="007D131B">
        <w:rPr>
          <w:rFonts w:ascii="Times New Roman" w:hAnsi="Times New Roman" w:cs="Times New Roman"/>
          <w:sz w:val="24"/>
          <w:szCs w:val="24"/>
          <w:lang w:val="en-IE"/>
        </w:rPr>
        <w:t xml:space="preserve"> either in plastic bottles</w:t>
      </w:r>
      <w:r>
        <w:rPr>
          <w:rFonts w:ascii="Times New Roman" w:hAnsi="Times New Roman" w:cs="Times New Roman"/>
          <w:sz w:val="24"/>
          <w:szCs w:val="24"/>
          <w:lang w:val="en-IE"/>
        </w:rPr>
        <w:t xml:space="preserve"> for heat treatment</w:t>
      </w:r>
      <w:r w:rsidR="00EF25D4" w:rsidRPr="007D131B">
        <w:rPr>
          <w:rFonts w:ascii="Times New Roman" w:hAnsi="Times New Roman" w:cs="Times New Roman"/>
          <w:sz w:val="24"/>
          <w:szCs w:val="24"/>
          <w:lang w:val="en-IE"/>
        </w:rPr>
        <w:t xml:space="preserve"> or</w:t>
      </w:r>
      <w:r w:rsidR="003637BB" w:rsidRPr="007D131B">
        <w:rPr>
          <w:rFonts w:ascii="Times New Roman" w:hAnsi="Times New Roman" w:cs="Times New Roman"/>
          <w:sz w:val="24"/>
          <w:szCs w:val="24"/>
          <w:lang w:val="en-IE"/>
        </w:rPr>
        <w:t xml:space="preserve"> in polyethylene/polyamide pouches</w:t>
      </w:r>
      <w:r>
        <w:rPr>
          <w:rFonts w:ascii="Times New Roman" w:hAnsi="Times New Roman" w:cs="Times New Roman"/>
          <w:sz w:val="24"/>
          <w:szCs w:val="24"/>
          <w:lang w:val="en-IE"/>
        </w:rPr>
        <w:t xml:space="preserve"> for HPP,</w:t>
      </w:r>
      <w:r w:rsidR="003637BB" w:rsidRPr="007D131B">
        <w:rPr>
          <w:rFonts w:ascii="Times New Roman" w:hAnsi="Times New Roman" w:cs="Times New Roman"/>
          <w:sz w:val="24"/>
          <w:szCs w:val="24"/>
          <w:lang w:val="en-IE"/>
        </w:rPr>
        <w:t xml:space="preserve"> </w:t>
      </w:r>
      <w:r w:rsidR="00991DAB">
        <w:rPr>
          <w:rFonts w:ascii="Times New Roman" w:hAnsi="Times New Roman" w:cs="Times New Roman"/>
          <w:sz w:val="24"/>
          <w:szCs w:val="24"/>
          <w:lang w:val="en-IE"/>
        </w:rPr>
        <w:t>then</w:t>
      </w:r>
      <w:r w:rsidR="003637BB" w:rsidRPr="007D131B">
        <w:rPr>
          <w:rFonts w:ascii="Times New Roman" w:hAnsi="Times New Roman" w:cs="Times New Roman"/>
          <w:sz w:val="24"/>
          <w:szCs w:val="24"/>
          <w:lang w:val="en-IE"/>
        </w:rPr>
        <w:t xml:space="preserve"> heat sealed, excluding as much air as possible. </w:t>
      </w:r>
      <w:r w:rsidR="00DC6C82" w:rsidRPr="007D131B">
        <w:rPr>
          <w:rFonts w:ascii="Times New Roman" w:hAnsi="Times New Roman" w:cs="Times New Roman"/>
          <w:sz w:val="24"/>
          <w:szCs w:val="24"/>
          <w:lang w:val="en-IE"/>
        </w:rPr>
        <w:t xml:space="preserve">Inoculated packaged raw milk </w:t>
      </w:r>
      <w:r w:rsidR="00DC6C82" w:rsidRPr="007D131B">
        <w:rPr>
          <w:rFonts w:ascii="Times New Roman" w:hAnsi="Times New Roman" w:cs="Times New Roman"/>
          <w:sz w:val="24"/>
          <w:szCs w:val="24"/>
          <w:lang w:val="en-IE"/>
        </w:rPr>
        <w:lastRenderedPageBreak/>
        <w:t xml:space="preserve">samples were heat pasteurised (controls) in a </w:t>
      </w:r>
      <w:r w:rsidR="00CC726B" w:rsidRPr="007D131B">
        <w:rPr>
          <w:rFonts w:ascii="Times New Roman" w:hAnsi="Times New Roman" w:cs="Times New Roman"/>
          <w:sz w:val="24"/>
          <w:szCs w:val="24"/>
          <w:lang w:val="en-IE"/>
        </w:rPr>
        <w:t>water bath</w:t>
      </w:r>
      <w:r w:rsidR="00DC6C82" w:rsidRPr="007D131B">
        <w:rPr>
          <w:rFonts w:ascii="Times New Roman" w:hAnsi="Times New Roman" w:cs="Times New Roman"/>
          <w:sz w:val="24"/>
          <w:szCs w:val="24"/>
          <w:lang w:val="en-IE"/>
        </w:rPr>
        <w:t xml:space="preserve"> at 72</w:t>
      </w:r>
      <w:r w:rsidR="00CC726B">
        <w:rPr>
          <w:rFonts w:ascii="Times New Roman" w:hAnsi="Times New Roman" w:cs="Times New Roman"/>
          <w:sz w:val="24"/>
          <w:szCs w:val="24"/>
          <w:lang w:val="en-IE"/>
        </w:rPr>
        <w:t xml:space="preserve"> </w:t>
      </w:r>
      <w:r w:rsidR="00DC6C82" w:rsidRPr="007D131B">
        <w:rPr>
          <w:rFonts w:ascii="Times New Roman" w:hAnsi="Times New Roman" w:cs="Times New Roman"/>
          <w:sz w:val="24"/>
          <w:szCs w:val="24"/>
          <w:vertAlign w:val="superscript"/>
          <w:lang w:val="en-IE"/>
        </w:rPr>
        <w:t>o</w:t>
      </w:r>
      <w:r w:rsidR="00DC6C82" w:rsidRPr="007D131B">
        <w:rPr>
          <w:rFonts w:ascii="Times New Roman" w:hAnsi="Times New Roman" w:cs="Times New Roman"/>
          <w:sz w:val="24"/>
          <w:szCs w:val="24"/>
          <w:lang w:val="en-IE"/>
        </w:rPr>
        <w:t>C ± 0.5</w:t>
      </w:r>
      <w:r w:rsidR="00DC6C82" w:rsidRPr="007D131B">
        <w:rPr>
          <w:rFonts w:ascii="Times New Roman" w:hAnsi="Times New Roman" w:cs="Times New Roman"/>
          <w:sz w:val="24"/>
          <w:szCs w:val="24"/>
          <w:vertAlign w:val="superscript"/>
          <w:lang w:val="en-IE"/>
        </w:rPr>
        <w:t>o</w:t>
      </w:r>
      <w:r w:rsidR="00DC6C82" w:rsidRPr="007D131B">
        <w:rPr>
          <w:rFonts w:ascii="Times New Roman" w:hAnsi="Times New Roman" w:cs="Times New Roman"/>
          <w:sz w:val="24"/>
          <w:szCs w:val="24"/>
          <w:lang w:val="en-IE"/>
        </w:rPr>
        <w:t>C for 5 min</w:t>
      </w:r>
      <w:r>
        <w:rPr>
          <w:rFonts w:ascii="Times New Roman" w:hAnsi="Times New Roman" w:cs="Times New Roman"/>
          <w:sz w:val="24"/>
          <w:szCs w:val="24"/>
          <w:lang w:val="en-IE"/>
        </w:rPr>
        <w:t xml:space="preserve"> (with agitation of the bottles)</w:t>
      </w:r>
      <w:r w:rsidR="00DC6C82" w:rsidRPr="007D131B">
        <w:rPr>
          <w:rFonts w:ascii="Times New Roman" w:hAnsi="Times New Roman" w:cs="Times New Roman"/>
          <w:sz w:val="24"/>
          <w:szCs w:val="24"/>
          <w:lang w:val="en-IE"/>
        </w:rPr>
        <w:t>.</w:t>
      </w:r>
      <w:r w:rsidR="00DC6C82" w:rsidRPr="007D131B">
        <w:rPr>
          <w:rFonts w:ascii="Times New Roman" w:hAnsi="Times New Roman" w:cs="Times New Roman"/>
          <w:b/>
          <w:sz w:val="24"/>
          <w:szCs w:val="24"/>
          <w:lang w:val="en-IE"/>
        </w:rPr>
        <w:t xml:space="preserve"> </w:t>
      </w:r>
      <w:r w:rsidR="00DC6C82" w:rsidRPr="007D131B">
        <w:rPr>
          <w:rFonts w:ascii="Times New Roman" w:hAnsi="Times New Roman" w:cs="Times New Roman"/>
          <w:sz w:val="24"/>
          <w:szCs w:val="24"/>
          <w:lang w:val="en-IE"/>
        </w:rPr>
        <w:t xml:space="preserve">Pressure treatment of inoculated packaged raw milk samples was performed in a </w:t>
      </w:r>
      <w:r w:rsidR="003637BB" w:rsidRPr="007D131B">
        <w:rPr>
          <w:rFonts w:ascii="Times New Roman" w:hAnsi="Times New Roman" w:cs="Times New Roman"/>
          <w:sz w:val="24"/>
          <w:szCs w:val="24"/>
          <w:lang w:val="en-IE"/>
        </w:rPr>
        <w:t>commercial-</w:t>
      </w:r>
      <w:r w:rsidR="00DC6C82" w:rsidRPr="007D131B">
        <w:rPr>
          <w:rFonts w:ascii="Times New Roman" w:hAnsi="Times New Roman" w:cs="Times New Roman"/>
          <w:sz w:val="24"/>
          <w:szCs w:val="24"/>
          <w:lang w:val="en-IE"/>
        </w:rPr>
        <w:t xml:space="preserve">scale high pressure press (Quintus 35L, Avure Technologies, U.S.A.), with a pressure vessel of 35 L volume. The pressure transmission fluid used was potable water. The pressure come-up time was approximately 25 s per 100 MPa and the pressure release time was approximately </w:t>
      </w:r>
      <w:r w:rsidR="00DC6C82" w:rsidRPr="007D131B">
        <w:rPr>
          <w:rFonts w:ascii="Times New Roman" w:hAnsi="Times New Roman" w:cs="Times New Roman"/>
          <w:sz w:val="24"/>
          <w:szCs w:val="24"/>
          <w:lang w:val="en-IE"/>
        </w:rPr>
        <w:lastRenderedPageBreak/>
        <w:t>10 s. The initial temperature of the water was approximately 18</w:t>
      </w:r>
      <w:r w:rsidR="00B72696">
        <w:rPr>
          <w:rFonts w:ascii="Times New Roman" w:hAnsi="Times New Roman" w:cs="Times New Roman"/>
          <w:sz w:val="24"/>
          <w:szCs w:val="24"/>
          <w:lang w:val="en-IE"/>
        </w:rPr>
        <w:t xml:space="preserve"> </w:t>
      </w:r>
      <w:r w:rsidR="00DC6C82" w:rsidRPr="007D131B">
        <w:rPr>
          <w:rFonts w:ascii="Times New Roman" w:hAnsi="Times New Roman" w:cs="Times New Roman"/>
          <w:sz w:val="24"/>
          <w:szCs w:val="24"/>
          <w:vertAlign w:val="superscript"/>
          <w:lang w:val="en-IE"/>
        </w:rPr>
        <w:t>o</w:t>
      </w:r>
      <w:r w:rsidR="00DC6C82" w:rsidRPr="007D131B">
        <w:rPr>
          <w:rFonts w:ascii="Times New Roman" w:hAnsi="Times New Roman" w:cs="Times New Roman"/>
          <w:sz w:val="24"/>
          <w:szCs w:val="24"/>
          <w:lang w:val="en-IE"/>
        </w:rPr>
        <w:t>C and the temperature increase due to adiabatic heating was approximately 2-3</w:t>
      </w:r>
      <w:r w:rsidR="003637BB" w:rsidRPr="007D131B">
        <w:rPr>
          <w:rFonts w:ascii="Times New Roman" w:hAnsi="Times New Roman" w:cs="Times New Roman"/>
          <w:sz w:val="24"/>
          <w:szCs w:val="24"/>
          <w:lang w:val="en-IE"/>
        </w:rPr>
        <w:t>°</w:t>
      </w:r>
      <w:r w:rsidR="00DC6C82" w:rsidRPr="007D131B">
        <w:rPr>
          <w:rFonts w:ascii="Times New Roman" w:hAnsi="Times New Roman" w:cs="Times New Roman"/>
          <w:sz w:val="24"/>
          <w:szCs w:val="24"/>
          <w:lang w:val="en-IE"/>
        </w:rPr>
        <w:t>C per 100 MPa.  The samples were pressure treated at 400, 500 and 600 MPa with a hold time at pressure of 1, 3 and 5 min.</w:t>
      </w:r>
    </w:p>
    <w:p w14:paraId="1BE67ABD" w14:textId="77777777" w:rsidR="00DC6C82" w:rsidRPr="007D131B" w:rsidRDefault="003637BB" w:rsidP="00B8249F">
      <w:pPr>
        <w:spacing w:after="240" w:line="480" w:lineRule="auto"/>
        <w:jc w:val="both"/>
        <w:rPr>
          <w:rFonts w:ascii="Times New Roman" w:hAnsi="Times New Roman" w:cs="Times New Roman"/>
          <w:sz w:val="24"/>
          <w:szCs w:val="24"/>
          <w:lang w:val="en"/>
        </w:rPr>
      </w:pPr>
      <w:r w:rsidRPr="007D131B">
        <w:rPr>
          <w:rFonts w:ascii="Times New Roman" w:eastAsia="Times New Roman" w:hAnsi="Times New Roman" w:cs="Times New Roman"/>
          <w:sz w:val="24"/>
          <w:szCs w:val="24"/>
          <w:lang w:val="en" w:eastAsia="en-IE"/>
        </w:rPr>
        <w:t>The heat</w:t>
      </w:r>
      <w:r w:rsidR="00DD30EF" w:rsidRPr="007D131B">
        <w:rPr>
          <w:rFonts w:ascii="Times New Roman" w:eastAsia="Times New Roman" w:hAnsi="Times New Roman" w:cs="Times New Roman"/>
          <w:sz w:val="24"/>
          <w:szCs w:val="24"/>
          <w:lang w:val="en" w:eastAsia="en-IE"/>
        </w:rPr>
        <w:t>-treated</w:t>
      </w:r>
      <w:r w:rsidRPr="007D131B">
        <w:rPr>
          <w:rFonts w:ascii="Times New Roman" w:eastAsia="Times New Roman" w:hAnsi="Times New Roman" w:cs="Times New Roman"/>
          <w:sz w:val="24"/>
          <w:szCs w:val="24"/>
          <w:lang w:val="en" w:eastAsia="en-IE"/>
        </w:rPr>
        <w:t xml:space="preserve"> and HPP milk was stored for 48 h at 4</w:t>
      </w:r>
      <w:r w:rsidR="00A337D2" w:rsidRPr="007D131B">
        <w:rPr>
          <w:rFonts w:ascii="Times New Roman" w:eastAsia="Times New Roman" w:hAnsi="Times New Roman" w:cs="Times New Roman"/>
          <w:sz w:val="24"/>
          <w:szCs w:val="24"/>
          <w:vertAlign w:val="superscript"/>
          <w:lang w:val="en" w:eastAsia="en-IE"/>
        </w:rPr>
        <w:t>o</w:t>
      </w:r>
      <w:r w:rsidRPr="007D131B">
        <w:rPr>
          <w:rFonts w:ascii="Times New Roman" w:eastAsia="Times New Roman" w:hAnsi="Times New Roman" w:cs="Times New Roman"/>
          <w:sz w:val="24"/>
          <w:szCs w:val="24"/>
          <w:lang w:val="en" w:eastAsia="en-IE"/>
        </w:rPr>
        <w:t xml:space="preserve">C before enumeration as this gives a better estimate of survivors, </w:t>
      </w:r>
      <w:r w:rsidR="00A337D2" w:rsidRPr="007D131B">
        <w:rPr>
          <w:rFonts w:ascii="Times New Roman" w:eastAsia="Times New Roman" w:hAnsi="Times New Roman" w:cs="Times New Roman"/>
          <w:sz w:val="24"/>
          <w:szCs w:val="24"/>
          <w:lang w:val="en" w:eastAsia="en-IE"/>
        </w:rPr>
        <w:t>as injured</w:t>
      </w:r>
      <w:r w:rsidRPr="007D131B">
        <w:rPr>
          <w:rFonts w:ascii="Times New Roman" w:eastAsia="Times New Roman" w:hAnsi="Times New Roman" w:cs="Times New Roman"/>
          <w:sz w:val="24"/>
          <w:szCs w:val="24"/>
          <w:lang w:val="en" w:eastAsia="en-IE"/>
        </w:rPr>
        <w:t xml:space="preserve"> cells may </w:t>
      </w:r>
      <w:r w:rsidR="00DD30EF" w:rsidRPr="007D131B">
        <w:rPr>
          <w:rFonts w:ascii="Times New Roman" w:eastAsia="Times New Roman" w:hAnsi="Times New Roman" w:cs="Times New Roman"/>
          <w:sz w:val="24"/>
          <w:szCs w:val="24"/>
          <w:lang w:val="en" w:eastAsia="en-IE"/>
        </w:rPr>
        <w:t xml:space="preserve">either </w:t>
      </w:r>
      <w:r w:rsidRPr="007D131B">
        <w:rPr>
          <w:rFonts w:ascii="Times New Roman" w:eastAsia="Times New Roman" w:hAnsi="Times New Roman" w:cs="Times New Roman"/>
          <w:sz w:val="24"/>
          <w:szCs w:val="24"/>
          <w:lang w:val="en" w:eastAsia="en-IE"/>
        </w:rPr>
        <w:t xml:space="preserve">recover or die </w:t>
      </w:r>
      <w:r w:rsidR="00760E85" w:rsidRPr="007D131B">
        <w:rPr>
          <w:rFonts w:ascii="Times New Roman" w:eastAsia="Times New Roman" w:hAnsi="Times New Roman" w:cs="Times New Roman"/>
          <w:sz w:val="24"/>
          <w:szCs w:val="24"/>
          <w:lang w:val="en" w:eastAsia="en-IE"/>
        </w:rPr>
        <w:t>during subsequent cold storage.</w:t>
      </w:r>
      <w:r w:rsidRPr="007D131B">
        <w:rPr>
          <w:rFonts w:ascii="Times New Roman" w:eastAsia="Times New Roman" w:hAnsi="Times New Roman" w:cs="Times New Roman"/>
          <w:sz w:val="24"/>
          <w:szCs w:val="24"/>
          <w:lang w:val="en" w:eastAsia="en-IE"/>
        </w:rPr>
        <w:t xml:space="preserve"> Unprocessed</w:t>
      </w:r>
      <w:r w:rsidR="00F868F9" w:rsidRPr="007D131B">
        <w:rPr>
          <w:rFonts w:ascii="Times New Roman" w:eastAsia="Times New Roman" w:hAnsi="Times New Roman" w:cs="Times New Roman"/>
          <w:sz w:val="24"/>
          <w:szCs w:val="24"/>
          <w:lang w:val="en" w:eastAsia="en-IE"/>
        </w:rPr>
        <w:t xml:space="preserve"> inoculated</w:t>
      </w:r>
      <w:r w:rsidRPr="007D131B">
        <w:rPr>
          <w:rFonts w:ascii="Times New Roman" w:eastAsia="Times New Roman" w:hAnsi="Times New Roman" w:cs="Times New Roman"/>
          <w:sz w:val="24"/>
          <w:szCs w:val="24"/>
          <w:lang w:val="en" w:eastAsia="en-IE"/>
        </w:rPr>
        <w:t xml:space="preserve"> </w:t>
      </w:r>
      <w:r w:rsidRPr="007D131B">
        <w:rPr>
          <w:rFonts w:ascii="Times New Roman" w:eastAsia="Times New Roman" w:hAnsi="Times New Roman" w:cs="Times New Roman"/>
          <w:sz w:val="24"/>
          <w:szCs w:val="24"/>
          <w:lang w:val="en" w:eastAsia="en-IE"/>
        </w:rPr>
        <w:lastRenderedPageBreak/>
        <w:t xml:space="preserve">samples were enumerated at the time of pressure processing (i.e. 24 h after inoculation).  </w:t>
      </w:r>
    </w:p>
    <w:p w14:paraId="73FF6937" w14:textId="77777777" w:rsidR="00EF25D4" w:rsidRPr="007D131B" w:rsidRDefault="003637BB" w:rsidP="00EF25D4">
      <w:pPr>
        <w:spacing w:before="180" w:after="120" w:line="480" w:lineRule="auto"/>
        <w:outlineLvl w:val="2"/>
        <w:rPr>
          <w:rFonts w:ascii="Times New Roman" w:eastAsia="Times New Roman" w:hAnsi="Times New Roman" w:cs="Times New Roman"/>
          <w:b/>
          <w:sz w:val="24"/>
          <w:szCs w:val="24"/>
          <w:lang w:eastAsia="en-GB"/>
        </w:rPr>
      </w:pPr>
      <w:r w:rsidRPr="007D131B">
        <w:rPr>
          <w:rFonts w:ascii="Times New Roman" w:eastAsia="Times New Roman" w:hAnsi="Times New Roman" w:cs="Times New Roman"/>
          <w:b/>
          <w:sz w:val="24"/>
          <w:szCs w:val="24"/>
          <w:lang w:eastAsia="en-GB"/>
        </w:rPr>
        <w:t>2.</w:t>
      </w:r>
      <w:r w:rsidR="00AB419E" w:rsidRPr="007D131B">
        <w:rPr>
          <w:rFonts w:ascii="Times New Roman" w:eastAsia="Times New Roman" w:hAnsi="Times New Roman" w:cs="Times New Roman"/>
          <w:b/>
          <w:sz w:val="24"/>
          <w:szCs w:val="24"/>
          <w:lang w:eastAsia="en-GB"/>
        </w:rPr>
        <w:t>3</w:t>
      </w:r>
      <w:r w:rsidRPr="007D131B">
        <w:rPr>
          <w:rFonts w:ascii="Times New Roman" w:eastAsia="Times New Roman" w:hAnsi="Times New Roman" w:cs="Times New Roman"/>
          <w:b/>
          <w:sz w:val="24"/>
          <w:szCs w:val="24"/>
          <w:lang w:eastAsia="en-GB"/>
        </w:rPr>
        <w:t>. Enumeration of </w:t>
      </w:r>
      <w:r w:rsidRPr="007D131B">
        <w:rPr>
          <w:rFonts w:ascii="Times New Roman" w:eastAsia="Times New Roman" w:hAnsi="Times New Roman" w:cs="Times New Roman"/>
          <w:b/>
          <w:i/>
          <w:sz w:val="24"/>
          <w:szCs w:val="24"/>
          <w:lang w:eastAsia="en-GB"/>
        </w:rPr>
        <w:t>E. coli</w:t>
      </w:r>
      <w:r w:rsidRPr="007D131B">
        <w:rPr>
          <w:rFonts w:ascii="Times New Roman" w:eastAsia="Times New Roman" w:hAnsi="Times New Roman" w:cs="Times New Roman"/>
          <w:b/>
          <w:sz w:val="24"/>
          <w:szCs w:val="24"/>
          <w:lang w:eastAsia="en-GB"/>
        </w:rPr>
        <w:t xml:space="preserve">, </w:t>
      </w:r>
      <w:r w:rsidRPr="007D131B">
        <w:rPr>
          <w:rFonts w:ascii="Times New Roman" w:eastAsia="Times New Roman" w:hAnsi="Times New Roman" w:cs="Times New Roman"/>
          <w:b/>
          <w:i/>
          <w:sz w:val="24"/>
          <w:szCs w:val="24"/>
          <w:lang w:eastAsia="en-GB"/>
        </w:rPr>
        <w:t>Salmonella</w:t>
      </w:r>
      <w:r w:rsidRPr="007D131B">
        <w:rPr>
          <w:rFonts w:ascii="Times New Roman" w:eastAsia="Times New Roman" w:hAnsi="Times New Roman" w:cs="Times New Roman"/>
          <w:b/>
          <w:sz w:val="24"/>
          <w:szCs w:val="24"/>
          <w:lang w:eastAsia="en-GB"/>
        </w:rPr>
        <w:t xml:space="preserve"> and </w:t>
      </w:r>
      <w:r w:rsidRPr="007D131B">
        <w:rPr>
          <w:rFonts w:ascii="Times New Roman" w:eastAsia="Times New Roman" w:hAnsi="Times New Roman" w:cs="Times New Roman"/>
          <w:b/>
          <w:i/>
          <w:iCs/>
          <w:sz w:val="24"/>
          <w:szCs w:val="24"/>
          <w:lang w:eastAsia="en-GB"/>
        </w:rPr>
        <w:t>L. monocytogenes</w:t>
      </w:r>
      <w:r w:rsidRPr="007D131B">
        <w:rPr>
          <w:rFonts w:ascii="Times New Roman" w:eastAsia="Times New Roman" w:hAnsi="Times New Roman" w:cs="Times New Roman"/>
          <w:b/>
          <w:sz w:val="24"/>
          <w:szCs w:val="24"/>
          <w:lang w:eastAsia="en-GB"/>
        </w:rPr>
        <w:t> </w:t>
      </w:r>
    </w:p>
    <w:p w14:paraId="28746AE7" w14:textId="77777777" w:rsidR="00EF25D4" w:rsidRPr="007D131B" w:rsidRDefault="003637BB" w:rsidP="00C73FE2">
      <w:pPr>
        <w:spacing w:before="180" w:after="120" w:line="480" w:lineRule="auto"/>
        <w:jc w:val="both"/>
        <w:outlineLvl w:val="2"/>
        <w:rPr>
          <w:rFonts w:ascii="Times New Roman" w:eastAsia="Times New Roman" w:hAnsi="Times New Roman" w:cs="Times New Roman"/>
          <w:sz w:val="24"/>
          <w:szCs w:val="24"/>
          <w:lang w:eastAsia="en-GB"/>
        </w:rPr>
      </w:pPr>
      <w:r w:rsidRPr="007D131B">
        <w:rPr>
          <w:rFonts w:ascii="Times New Roman" w:eastAsia="Times New Roman" w:hAnsi="Times New Roman" w:cs="Times New Roman"/>
          <w:sz w:val="24"/>
          <w:szCs w:val="24"/>
          <w:lang w:eastAsia="en-GB"/>
        </w:rPr>
        <w:t xml:space="preserve">For enumeration of pathogenic </w:t>
      </w:r>
      <w:r w:rsidRPr="007D131B">
        <w:rPr>
          <w:rFonts w:ascii="Times New Roman" w:eastAsia="Times New Roman" w:hAnsi="Times New Roman" w:cs="Times New Roman"/>
          <w:i/>
          <w:sz w:val="24"/>
          <w:szCs w:val="24"/>
          <w:lang w:eastAsia="en-GB"/>
        </w:rPr>
        <w:t>E. coli</w:t>
      </w:r>
      <w:r w:rsidRPr="007D131B">
        <w:rPr>
          <w:rFonts w:ascii="Times New Roman" w:eastAsia="Times New Roman" w:hAnsi="Times New Roman" w:cs="Times New Roman"/>
          <w:sz w:val="24"/>
          <w:szCs w:val="24"/>
          <w:lang w:eastAsia="en-GB"/>
        </w:rPr>
        <w:t xml:space="preserve"> an aliquot of 100 μl of each of the </w:t>
      </w:r>
      <w:r w:rsidR="00F868F9" w:rsidRPr="007D131B">
        <w:rPr>
          <w:rFonts w:ascii="Times New Roman" w:eastAsia="Times New Roman" w:hAnsi="Times New Roman" w:cs="Times New Roman"/>
          <w:sz w:val="24"/>
          <w:szCs w:val="24"/>
          <w:lang w:eastAsia="en-GB"/>
        </w:rPr>
        <w:t xml:space="preserve">appropriate </w:t>
      </w:r>
      <w:r w:rsidRPr="007D131B">
        <w:rPr>
          <w:rFonts w:ascii="Times New Roman" w:eastAsia="Times New Roman" w:hAnsi="Times New Roman" w:cs="Times New Roman"/>
          <w:sz w:val="24"/>
          <w:szCs w:val="24"/>
          <w:lang w:eastAsia="en-GB"/>
        </w:rPr>
        <w:t>10-fold dilutions was spread plated on TBX agar plates (Oxoid, CM0945) and</w:t>
      </w:r>
      <w:r w:rsidR="00F868F9" w:rsidRPr="007D131B">
        <w:rPr>
          <w:rFonts w:ascii="Times New Roman" w:eastAsia="Times New Roman" w:hAnsi="Times New Roman" w:cs="Times New Roman"/>
          <w:sz w:val="24"/>
          <w:szCs w:val="24"/>
          <w:lang w:eastAsia="en-GB"/>
        </w:rPr>
        <w:t xml:space="preserve"> the plates</w:t>
      </w:r>
      <w:r w:rsidRPr="007D131B">
        <w:rPr>
          <w:rFonts w:ascii="Times New Roman" w:eastAsia="Times New Roman" w:hAnsi="Times New Roman" w:cs="Times New Roman"/>
          <w:sz w:val="24"/>
          <w:szCs w:val="24"/>
          <w:lang w:eastAsia="en-GB"/>
        </w:rPr>
        <w:t xml:space="preserve"> incubated at 37 °C for 24 h. For enumeration of pathogenic </w:t>
      </w:r>
      <w:r w:rsidRPr="007D131B">
        <w:rPr>
          <w:rFonts w:ascii="Times New Roman" w:eastAsia="Times New Roman" w:hAnsi="Times New Roman" w:cs="Times New Roman"/>
          <w:i/>
          <w:sz w:val="24"/>
          <w:szCs w:val="24"/>
          <w:lang w:eastAsia="en-GB"/>
        </w:rPr>
        <w:t>Salmonella</w:t>
      </w:r>
      <w:r w:rsidRPr="007D131B">
        <w:rPr>
          <w:rFonts w:ascii="Times New Roman" w:eastAsia="Times New Roman" w:hAnsi="Times New Roman" w:cs="Times New Roman"/>
          <w:sz w:val="24"/>
          <w:szCs w:val="24"/>
          <w:lang w:eastAsia="en-GB"/>
        </w:rPr>
        <w:t xml:space="preserve"> an aliquot of 100 μl of each of the </w:t>
      </w:r>
      <w:r w:rsidR="00F868F9" w:rsidRPr="007D131B">
        <w:rPr>
          <w:rFonts w:ascii="Times New Roman" w:eastAsia="Times New Roman" w:hAnsi="Times New Roman" w:cs="Times New Roman"/>
          <w:sz w:val="24"/>
          <w:szCs w:val="24"/>
          <w:lang w:eastAsia="en-GB"/>
        </w:rPr>
        <w:t xml:space="preserve">appropriate </w:t>
      </w:r>
      <w:r w:rsidRPr="007D131B">
        <w:rPr>
          <w:rFonts w:ascii="Times New Roman" w:eastAsia="Times New Roman" w:hAnsi="Times New Roman" w:cs="Times New Roman"/>
          <w:sz w:val="24"/>
          <w:szCs w:val="24"/>
          <w:lang w:eastAsia="en-GB"/>
        </w:rPr>
        <w:t xml:space="preserve">10-fold dilutions was spread plated on </w:t>
      </w:r>
      <w:r w:rsidR="00F868F9" w:rsidRPr="007D131B">
        <w:rPr>
          <w:rFonts w:ascii="Times New Roman" w:eastAsia="Times New Roman" w:hAnsi="Times New Roman" w:cs="Times New Roman"/>
          <w:sz w:val="24"/>
          <w:szCs w:val="24"/>
          <w:lang w:eastAsia="en-GB"/>
        </w:rPr>
        <w:lastRenderedPageBreak/>
        <w:t xml:space="preserve">brilliant green </w:t>
      </w:r>
      <w:r w:rsidRPr="007D131B">
        <w:rPr>
          <w:rFonts w:ascii="Times New Roman" w:eastAsia="Times New Roman" w:hAnsi="Times New Roman" w:cs="Times New Roman"/>
          <w:sz w:val="24"/>
          <w:szCs w:val="24"/>
          <w:lang w:eastAsia="en-GB"/>
        </w:rPr>
        <w:t>agar plates (Oxoid, CM0329) and incubated at 37 °C for 24 h. For enumeration of </w:t>
      </w:r>
      <w:r w:rsidRPr="007D131B">
        <w:rPr>
          <w:rFonts w:ascii="Times New Roman" w:eastAsia="Times New Roman" w:hAnsi="Times New Roman" w:cs="Times New Roman"/>
          <w:i/>
          <w:iCs/>
          <w:sz w:val="24"/>
          <w:szCs w:val="24"/>
          <w:lang w:eastAsia="en-GB"/>
        </w:rPr>
        <w:t>L. monocytogenes</w:t>
      </w:r>
      <w:r w:rsidRPr="007D131B">
        <w:rPr>
          <w:rFonts w:ascii="Times New Roman" w:eastAsia="Times New Roman" w:hAnsi="Times New Roman" w:cs="Times New Roman"/>
          <w:sz w:val="24"/>
          <w:szCs w:val="24"/>
          <w:lang w:eastAsia="en-GB"/>
        </w:rPr>
        <w:t xml:space="preserve"> an aliquot of 100 μl of each of the </w:t>
      </w:r>
      <w:r w:rsidR="00F868F9" w:rsidRPr="007D131B">
        <w:rPr>
          <w:rFonts w:ascii="Times New Roman" w:eastAsia="Times New Roman" w:hAnsi="Times New Roman" w:cs="Times New Roman"/>
          <w:sz w:val="24"/>
          <w:szCs w:val="24"/>
          <w:lang w:eastAsia="en-GB"/>
        </w:rPr>
        <w:t xml:space="preserve">appropriate </w:t>
      </w:r>
      <w:r w:rsidRPr="007D131B">
        <w:rPr>
          <w:rFonts w:ascii="Times New Roman" w:eastAsia="Times New Roman" w:hAnsi="Times New Roman" w:cs="Times New Roman"/>
          <w:sz w:val="24"/>
          <w:szCs w:val="24"/>
          <w:lang w:eastAsia="en-GB"/>
        </w:rPr>
        <w:t xml:space="preserve">10-fold dilutions was spread plated on Palcam agar (Oxoid, code CM0877) supplemented with Palcam selective supplement (Oxoid SR0150) and incubated at 37 °C for 48 h. Each sample was plated in duplicate. </w:t>
      </w:r>
    </w:p>
    <w:p w14:paraId="1535E694" w14:textId="77777777" w:rsidR="00996DDF" w:rsidRPr="007D131B" w:rsidRDefault="00996DDF" w:rsidP="007D131B">
      <w:pPr>
        <w:rPr>
          <w:lang w:val="en" w:eastAsia="en-IE"/>
        </w:rPr>
      </w:pPr>
    </w:p>
    <w:p w14:paraId="4FDB7A41" w14:textId="77777777" w:rsidR="00EF25D4" w:rsidRPr="007D131B" w:rsidRDefault="003637BB" w:rsidP="00EF25D4">
      <w:pPr>
        <w:spacing w:before="180" w:after="120" w:line="480" w:lineRule="auto"/>
        <w:outlineLvl w:val="2"/>
        <w:rPr>
          <w:rFonts w:ascii="Times New Roman" w:eastAsia="Times New Roman" w:hAnsi="Times New Roman" w:cs="Times New Roman"/>
          <w:b/>
          <w:sz w:val="24"/>
          <w:szCs w:val="24"/>
          <w:lang w:eastAsia="en-GB"/>
        </w:rPr>
      </w:pPr>
      <w:r w:rsidRPr="007D131B">
        <w:rPr>
          <w:rFonts w:ascii="Times New Roman" w:eastAsia="Times New Roman" w:hAnsi="Times New Roman" w:cs="Times New Roman"/>
          <w:b/>
          <w:sz w:val="24"/>
          <w:szCs w:val="24"/>
          <w:lang w:val="en" w:eastAsia="en-IE"/>
        </w:rPr>
        <w:t>2.</w:t>
      </w:r>
      <w:r w:rsidR="00AB419E" w:rsidRPr="007D131B">
        <w:rPr>
          <w:rFonts w:ascii="Times New Roman" w:eastAsia="Times New Roman" w:hAnsi="Times New Roman" w:cs="Times New Roman"/>
          <w:b/>
          <w:sz w:val="24"/>
          <w:szCs w:val="24"/>
          <w:lang w:val="en" w:eastAsia="en-IE"/>
        </w:rPr>
        <w:t>4</w:t>
      </w:r>
      <w:r w:rsidRPr="007D131B">
        <w:rPr>
          <w:rFonts w:ascii="Times New Roman" w:eastAsia="Times New Roman" w:hAnsi="Times New Roman" w:cs="Times New Roman"/>
          <w:b/>
          <w:sz w:val="24"/>
          <w:szCs w:val="24"/>
          <w:lang w:val="en" w:eastAsia="en-IE"/>
        </w:rPr>
        <w:t xml:space="preserve">. Microbial </w:t>
      </w:r>
      <w:r w:rsidRPr="007D131B">
        <w:rPr>
          <w:rFonts w:ascii="Times New Roman" w:eastAsia="Times New Roman" w:hAnsi="Times New Roman" w:cs="Times New Roman"/>
          <w:b/>
          <w:sz w:val="24"/>
          <w:szCs w:val="24"/>
          <w:lang w:eastAsia="en-GB"/>
        </w:rPr>
        <w:t>Shelf-life assessment</w:t>
      </w:r>
      <w:r w:rsidR="00397ABC" w:rsidRPr="007D131B">
        <w:rPr>
          <w:rFonts w:ascii="Times New Roman" w:eastAsia="Times New Roman" w:hAnsi="Times New Roman" w:cs="Times New Roman"/>
          <w:b/>
          <w:sz w:val="24"/>
          <w:szCs w:val="24"/>
          <w:lang w:eastAsia="en-GB"/>
        </w:rPr>
        <w:t xml:space="preserve"> </w:t>
      </w:r>
    </w:p>
    <w:p w14:paraId="31EDFC30" w14:textId="1B310C1E" w:rsidR="00DC6C82" w:rsidRPr="007D131B" w:rsidRDefault="003637BB" w:rsidP="00EF25D4">
      <w:pPr>
        <w:spacing w:before="180" w:after="120" w:line="480" w:lineRule="auto"/>
        <w:jc w:val="both"/>
        <w:outlineLvl w:val="2"/>
        <w:rPr>
          <w:rFonts w:ascii="Times New Roman" w:eastAsia="Times New Roman" w:hAnsi="Times New Roman" w:cs="Times New Roman"/>
          <w:b/>
          <w:sz w:val="24"/>
          <w:szCs w:val="24"/>
          <w:lang w:eastAsia="en-GB"/>
        </w:rPr>
      </w:pPr>
      <w:r w:rsidRPr="007D131B">
        <w:rPr>
          <w:rFonts w:ascii="Times New Roman" w:hAnsi="Times New Roman" w:cs="Times New Roman"/>
          <w:sz w:val="24"/>
          <w:szCs w:val="24"/>
        </w:rPr>
        <w:lastRenderedPageBreak/>
        <w:t>After processing, raw, pasteurised and HPP milk was stored in one lit</w:t>
      </w:r>
      <w:r w:rsidR="00F868F9" w:rsidRPr="007D131B">
        <w:rPr>
          <w:rFonts w:ascii="Times New Roman" w:hAnsi="Times New Roman" w:cs="Times New Roman"/>
          <w:sz w:val="24"/>
          <w:szCs w:val="24"/>
        </w:rPr>
        <w:t>re</w:t>
      </w:r>
      <w:r w:rsidRPr="007D131B">
        <w:rPr>
          <w:rFonts w:ascii="Times New Roman" w:hAnsi="Times New Roman" w:cs="Times New Roman"/>
          <w:sz w:val="24"/>
          <w:szCs w:val="24"/>
        </w:rPr>
        <w:t xml:space="preserve"> bottles </w:t>
      </w:r>
      <w:r w:rsidR="00F868F9" w:rsidRPr="007D131B">
        <w:rPr>
          <w:rFonts w:ascii="Times New Roman" w:eastAsia="Times New Roman" w:hAnsi="Times New Roman" w:cs="Times New Roman"/>
          <w:sz w:val="24"/>
          <w:szCs w:val="24"/>
          <w:lang w:val="en" w:eastAsia="en-IE"/>
        </w:rPr>
        <w:t xml:space="preserve">at </w:t>
      </w:r>
      <w:r w:rsidRPr="007D131B">
        <w:rPr>
          <w:rFonts w:ascii="Times New Roman" w:eastAsia="Times New Roman" w:hAnsi="Times New Roman" w:cs="Times New Roman"/>
          <w:sz w:val="24"/>
          <w:szCs w:val="24"/>
          <w:lang w:val="en" w:eastAsia="en-IE"/>
        </w:rPr>
        <w:t>4± 0.5 °C for the duration of the 28 days shelf life study. Shelf life assessment of samples treated at 600 MPa for 3 min was determined as it was found to be the most promising in terms of pathogen reduction. Ten-fold dilutions of milk samples were prepared in</w:t>
      </w:r>
      <w:r w:rsidRPr="007D131B">
        <w:rPr>
          <w:rFonts w:ascii="Times New Roman" w:eastAsia="Times New Roman" w:hAnsi="Times New Roman" w:cs="Times New Roman"/>
          <w:sz w:val="24"/>
          <w:szCs w:val="24"/>
          <w:lang w:val="en-IE" w:eastAsia="en-IE"/>
        </w:rPr>
        <w:t xml:space="preserve"> MRD (Oxoid, Basingstoke, Hampshire, U.K.) and serially diluted further. Total mesophilic aerobic bacteria (TVC), were </w:t>
      </w:r>
      <w:r w:rsidR="000C367B" w:rsidRPr="007D131B">
        <w:rPr>
          <w:rFonts w:ascii="Times New Roman" w:eastAsia="Times New Roman" w:hAnsi="Times New Roman" w:cs="Times New Roman"/>
          <w:sz w:val="24"/>
          <w:szCs w:val="24"/>
          <w:lang w:val="en-IE" w:eastAsia="en-IE"/>
        </w:rPr>
        <w:t xml:space="preserve">enumerated </w:t>
      </w:r>
      <w:r w:rsidRPr="007D131B">
        <w:rPr>
          <w:rFonts w:ascii="Times New Roman" w:eastAsia="Times New Roman" w:hAnsi="Times New Roman" w:cs="Times New Roman"/>
          <w:sz w:val="24"/>
          <w:szCs w:val="24"/>
          <w:lang w:val="en-IE" w:eastAsia="en-IE"/>
        </w:rPr>
        <w:t xml:space="preserve">by spread plating </w:t>
      </w:r>
      <w:r w:rsidR="00F868F9" w:rsidRPr="007D131B">
        <w:rPr>
          <w:rFonts w:ascii="Times New Roman" w:eastAsia="Times New Roman" w:hAnsi="Times New Roman" w:cs="Times New Roman"/>
          <w:sz w:val="24"/>
          <w:szCs w:val="24"/>
          <w:lang w:val="en-IE" w:eastAsia="en-IE"/>
        </w:rPr>
        <w:t>100 µl</w:t>
      </w:r>
      <w:r w:rsidRPr="007D131B">
        <w:rPr>
          <w:rFonts w:ascii="Times New Roman" w:eastAsia="Times New Roman" w:hAnsi="Times New Roman" w:cs="Times New Roman"/>
          <w:sz w:val="24"/>
          <w:szCs w:val="24"/>
          <w:lang w:val="en-IE" w:eastAsia="en-IE"/>
        </w:rPr>
        <w:t xml:space="preserve"> from each dilution on standard </w:t>
      </w:r>
      <w:r w:rsidRPr="007D131B">
        <w:rPr>
          <w:rFonts w:ascii="Times New Roman" w:eastAsia="Times New Roman" w:hAnsi="Times New Roman" w:cs="Times New Roman"/>
          <w:sz w:val="24"/>
          <w:szCs w:val="24"/>
          <w:lang w:val="en-IE" w:eastAsia="en-IE"/>
        </w:rPr>
        <w:lastRenderedPageBreak/>
        <w:t>plate count agar (PCA, Oxoid Ltd., Basingstoke, Hampshire, U.K.). Plates were incubated at 30 °C for 48</w:t>
      </w:r>
      <w:r w:rsidRPr="007D131B">
        <w:rPr>
          <w:rFonts w:ascii="Times New Roman" w:hAnsi="Times New Roman" w:cs="Times New Roman"/>
          <w:sz w:val="24"/>
          <w:szCs w:val="24"/>
          <w:lang w:val="en-IE"/>
        </w:rPr>
        <w:t>±2</w:t>
      </w:r>
      <w:r w:rsidRPr="007D131B">
        <w:rPr>
          <w:rFonts w:ascii="Times New Roman" w:eastAsia="Times New Roman" w:hAnsi="Times New Roman" w:cs="Times New Roman"/>
          <w:sz w:val="24"/>
          <w:szCs w:val="24"/>
          <w:lang w:val="en-IE" w:eastAsia="en-IE"/>
        </w:rPr>
        <w:t xml:space="preserve"> h.  </w:t>
      </w:r>
      <w:r w:rsidR="00F868F9" w:rsidRPr="007D131B">
        <w:rPr>
          <w:rFonts w:ascii="Times New Roman" w:eastAsia="Times New Roman" w:hAnsi="Times New Roman" w:cs="Times New Roman"/>
          <w:sz w:val="24"/>
          <w:szCs w:val="24"/>
          <w:lang w:val="en-IE" w:eastAsia="en-IE"/>
        </w:rPr>
        <w:t xml:space="preserve">Numbers of </w:t>
      </w:r>
      <w:r w:rsidRPr="007D131B">
        <w:rPr>
          <w:rFonts w:ascii="Times New Roman" w:eastAsia="Times New Roman" w:hAnsi="Times New Roman" w:cs="Times New Roman"/>
          <w:i/>
          <w:sz w:val="24"/>
          <w:szCs w:val="24"/>
          <w:lang w:val="en-IE" w:eastAsia="en-IE"/>
        </w:rPr>
        <w:t>Pseudomonas spp</w:t>
      </w:r>
      <w:r w:rsidRPr="007D131B">
        <w:rPr>
          <w:rFonts w:ascii="Times New Roman" w:eastAsia="Times New Roman" w:hAnsi="Times New Roman" w:cs="Times New Roman"/>
          <w:sz w:val="24"/>
          <w:szCs w:val="24"/>
          <w:lang w:val="en-IE" w:eastAsia="en-IE"/>
        </w:rPr>
        <w:t xml:space="preserve">. </w:t>
      </w:r>
      <w:r w:rsidR="00F868F9" w:rsidRPr="007D131B">
        <w:rPr>
          <w:rFonts w:ascii="Times New Roman" w:eastAsia="Times New Roman" w:hAnsi="Times New Roman" w:cs="Times New Roman"/>
          <w:sz w:val="24"/>
          <w:szCs w:val="24"/>
          <w:lang w:val="en-IE" w:eastAsia="en-IE"/>
        </w:rPr>
        <w:t xml:space="preserve">were </w:t>
      </w:r>
      <w:r w:rsidRPr="007D131B">
        <w:rPr>
          <w:rFonts w:ascii="Times New Roman" w:eastAsia="Times New Roman" w:hAnsi="Times New Roman" w:cs="Times New Roman"/>
          <w:sz w:val="24"/>
          <w:szCs w:val="24"/>
          <w:lang w:val="en-IE" w:eastAsia="en-IE"/>
        </w:rPr>
        <w:t xml:space="preserve">determined </w:t>
      </w:r>
      <w:r w:rsidR="000C367B" w:rsidRPr="007D131B">
        <w:rPr>
          <w:rFonts w:ascii="Times New Roman" w:eastAsia="Times New Roman" w:hAnsi="Times New Roman" w:cs="Times New Roman"/>
          <w:sz w:val="24"/>
          <w:szCs w:val="24"/>
          <w:lang w:val="en-IE" w:eastAsia="en-IE"/>
        </w:rPr>
        <w:t xml:space="preserve">by spread plating </w:t>
      </w:r>
      <w:r w:rsidRPr="007D131B">
        <w:rPr>
          <w:rFonts w:ascii="Times New Roman" w:eastAsia="Times New Roman" w:hAnsi="Times New Roman" w:cs="Times New Roman"/>
          <w:sz w:val="24"/>
          <w:szCs w:val="24"/>
          <w:lang w:val="en-IE" w:eastAsia="en-IE"/>
        </w:rPr>
        <w:t>on Pseudomonas agar base with CFC supplement (Oxoid Ltd., Basingstoke, Hampshire, U.K.) incubated for 72</w:t>
      </w:r>
      <w:r w:rsidRPr="007D131B">
        <w:rPr>
          <w:rFonts w:ascii="Times New Roman" w:hAnsi="Times New Roman" w:cs="Times New Roman"/>
          <w:sz w:val="24"/>
          <w:szCs w:val="24"/>
          <w:lang w:val="en-IE"/>
        </w:rPr>
        <w:t>±2</w:t>
      </w:r>
      <w:r w:rsidRPr="007D131B">
        <w:rPr>
          <w:rFonts w:ascii="Times New Roman" w:eastAsia="Times New Roman" w:hAnsi="Times New Roman" w:cs="Times New Roman"/>
          <w:sz w:val="24"/>
          <w:szCs w:val="24"/>
          <w:lang w:val="en-IE" w:eastAsia="en-IE"/>
        </w:rPr>
        <w:t xml:space="preserve"> h at 25 </w:t>
      </w:r>
      <w:r w:rsidRPr="007D131B">
        <w:rPr>
          <w:rFonts w:ascii="Times New Roman" w:eastAsia="Times New Roman" w:hAnsi="Times New Roman" w:cs="Times New Roman"/>
          <w:sz w:val="24"/>
          <w:szCs w:val="24"/>
          <w:vertAlign w:val="superscript"/>
          <w:lang w:val="en-IE" w:eastAsia="en-IE"/>
        </w:rPr>
        <w:t>o</w:t>
      </w:r>
      <w:r w:rsidRPr="007D131B">
        <w:rPr>
          <w:rFonts w:ascii="Times New Roman" w:eastAsia="Times New Roman" w:hAnsi="Times New Roman" w:cs="Times New Roman"/>
          <w:sz w:val="24"/>
          <w:szCs w:val="24"/>
          <w:lang w:val="en-IE" w:eastAsia="en-IE"/>
        </w:rPr>
        <w:t xml:space="preserve">C.  </w:t>
      </w:r>
      <w:r w:rsidRPr="007D131B">
        <w:rPr>
          <w:rFonts w:ascii="Times New Roman" w:eastAsia="Times New Roman" w:hAnsi="Times New Roman" w:cs="Times New Roman"/>
          <w:i/>
          <w:sz w:val="24"/>
          <w:szCs w:val="24"/>
          <w:lang w:val="en-IE" w:eastAsia="en-IE"/>
        </w:rPr>
        <w:t>Enterobacteriaceae</w:t>
      </w:r>
      <w:r w:rsidRPr="007D131B">
        <w:rPr>
          <w:rFonts w:ascii="Times New Roman" w:eastAsia="Times New Roman" w:hAnsi="Times New Roman" w:cs="Times New Roman"/>
          <w:sz w:val="24"/>
          <w:szCs w:val="24"/>
          <w:lang w:val="en-IE" w:eastAsia="en-IE"/>
        </w:rPr>
        <w:t xml:space="preserve"> were </w:t>
      </w:r>
      <w:r w:rsidR="000C367B" w:rsidRPr="007D131B">
        <w:rPr>
          <w:rFonts w:ascii="Times New Roman" w:eastAsia="Times New Roman" w:hAnsi="Times New Roman" w:cs="Times New Roman"/>
          <w:sz w:val="24"/>
          <w:szCs w:val="24"/>
          <w:lang w:val="en-IE" w:eastAsia="en-IE"/>
        </w:rPr>
        <w:t xml:space="preserve">enumerated by pour plating using </w:t>
      </w:r>
      <w:r w:rsidRPr="007D131B">
        <w:rPr>
          <w:rFonts w:ascii="Times New Roman" w:eastAsia="Times New Roman" w:hAnsi="Times New Roman" w:cs="Times New Roman"/>
          <w:sz w:val="24"/>
          <w:szCs w:val="24"/>
          <w:lang w:val="en-IE" w:eastAsia="en-IE"/>
        </w:rPr>
        <w:t xml:space="preserve">violet red bile glucose agar (VRBG, Oxoid Ltd., Basingstoke, Hampshire, U.K.) </w:t>
      </w:r>
      <w:r w:rsidR="000C367B" w:rsidRPr="007D131B">
        <w:rPr>
          <w:rFonts w:ascii="Times New Roman" w:eastAsia="Times New Roman" w:hAnsi="Times New Roman" w:cs="Times New Roman"/>
          <w:sz w:val="24"/>
          <w:szCs w:val="24"/>
          <w:lang w:val="en-IE" w:eastAsia="en-IE"/>
        </w:rPr>
        <w:t>incubated for 24</w:t>
      </w:r>
      <w:r w:rsidR="000C367B" w:rsidRPr="007D131B">
        <w:rPr>
          <w:rFonts w:ascii="Times New Roman" w:hAnsi="Times New Roman" w:cs="Times New Roman"/>
          <w:sz w:val="24"/>
          <w:szCs w:val="24"/>
          <w:lang w:val="en-IE"/>
        </w:rPr>
        <w:t>±2</w:t>
      </w:r>
      <w:r w:rsidR="000C367B" w:rsidRPr="007D131B">
        <w:rPr>
          <w:rFonts w:ascii="Times New Roman" w:eastAsia="Times New Roman" w:hAnsi="Times New Roman" w:cs="Times New Roman"/>
          <w:sz w:val="24"/>
          <w:szCs w:val="24"/>
          <w:lang w:val="en-IE" w:eastAsia="en-IE"/>
        </w:rPr>
        <w:t xml:space="preserve"> h at 37</w:t>
      </w:r>
      <w:r w:rsidR="000C367B" w:rsidRPr="007D131B">
        <w:rPr>
          <w:rFonts w:ascii="Times New Roman" w:eastAsia="Times New Roman" w:hAnsi="Times New Roman" w:cs="Times New Roman"/>
          <w:sz w:val="24"/>
          <w:szCs w:val="24"/>
          <w:vertAlign w:val="superscript"/>
          <w:lang w:val="en-IE" w:eastAsia="en-IE"/>
        </w:rPr>
        <w:t>o</w:t>
      </w:r>
      <w:r w:rsidR="000C367B" w:rsidRPr="007D131B">
        <w:rPr>
          <w:rFonts w:ascii="Times New Roman" w:eastAsia="Times New Roman" w:hAnsi="Times New Roman" w:cs="Times New Roman"/>
          <w:sz w:val="24"/>
          <w:szCs w:val="24"/>
          <w:lang w:val="en-IE" w:eastAsia="en-IE"/>
        </w:rPr>
        <w:t>C. L</w:t>
      </w:r>
      <w:r w:rsidRPr="007D131B">
        <w:rPr>
          <w:rFonts w:ascii="Times New Roman" w:eastAsia="Times New Roman" w:hAnsi="Times New Roman" w:cs="Times New Roman"/>
          <w:sz w:val="24"/>
          <w:szCs w:val="24"/>
          <w:lang w:val="en-IE" w:eastAsia="en-IE"/>
        </w:rPr>
        <w:t xml:space="preserve">actic acid bacteria </w:t>
      </w:r>
      <w:r w:rsidR="000C367B" w:rsidRPr="007D131B">
        <w:rPr>
          <w:rFonts w:ascii="Times New Roman" w:eastAsia="Times New Roman" w:hAnsi="Times New Roman" w:cs="Times New Roman"/>
          <w:sz w:val="24"/>
          <w:szCs w:val="24"/>
          <w:lang w:val="en-IE" w:eastAsia="en-IE"/>
        </w:rPr>
        <w:t xml:space="preserve">were enumerated </w:t>
      </w:r>
      <w:r w:rsidRPr="007D131B">
        <w:rPr>
          <w:rFonts w:ascii="Times New Roman" w:eastAsia="Times New Roman" w:hAnsi="Times New Roman" w:cs="Times New Roman"/>
          <w:sz w:val="24"/>
          <w:szCs w:val="24"/>
          <w:lang w:val="en-IE" w:eastAsia="en-IE"/>
        </w:rPr>
        <w:t xml:space="preserve">on </w:t>
      </w:r>
      <w:r w:rsidR="000C367B" w:rsidRPr="007D131B">
        <w:rPr>
          <w:rFonts w:ascii="Times New Roman" w:eastAsia="Times New Roman" w:hAnsi="Times New Roman" w:cs="Times New Roman"/>
          <w:sz w:val="24"/>
          <w:szCs w:val="24"/>
          <w:lang w:val="en-IE" w:eastAsia="en-IE"/>
        </w:rPr>
        <w:t xml:space="preserve">de </w:t>
      </w:r>
      <w:r w:rsidRPr="007D131B">
        <w:rPr>
          <w:rFonts w:ascii="Times New Roman" w:eastAsia="Times New Roman" w:hAnsi="Times New Roman" w:cs="Times New Roman"/>
          <w:sz w:val="24"/>
          <w:szCs w:val="24"/>
          <w:lang w:val="en-IE" w:eastAsia="en-IE"/>
        </w:rPr>
        <w:t xml:space="preserve">Man, </w:t>
      </w:r>
      <w:r w:rsidRPr="007D131B">
        <w:rPr>
          <w:rFonts w:ascii="Times New Roman" w:eastAsia="Times New Roman" w:hAnsi="Times New Roman" w:cs="Times New Roman"/>
          <w:sz w:val="24"/>
          <w:szCs w:val="24"/>
          <w:lang w:val="en-IE" w:eastAsia="en-IE"/>
        </w:rPr>
        <w:lastRenderedPageBreak/>
        <w:t xml:space="preserve">Rogosa, Sharpe Agar (MRS, Oxoid Ltd., Basingstoke, Hampshire, U.K.), </w:t>
      </w:r>
      <w:r w:rsidR="000C367B" w:rsidRPr="007D131B">
        <w:rPr>
          <w:rFonts w:ascii="Times New Roman" w:eastAsia="Times New Roman" w:hAnsi="Times New Roman" w:cs="Times New Roman"/>
          <w:sz w:val="24"/>
          <w:szCs w:val="24"/>
          <w:lang w:val="en-IE" w:eastAsia="en-IE"/>
        </w:rPr>
        <w:t>incubated</w:t>
      </w:r>
      <w:r w:rsidRPr="007D131B">
        <w:rPr>
          <w:rFonts w:ascii="Times New Roman" w:eastAsia="Times New Roman" w:hAnsi="Times New Roman" w:cs="Times New Roman"/>
          <w:sz w:val="24"/>
          <w:szCs w:val="24"/>
          <w:lang w:val="en-IE" w:eastAsia="en-IE"/>
        </w:rPr>
        <w:t xml:space="preserve"> for 48</w:t>
      </w:r>
      <w:r w:rsidRPr="007D131B">
        <w:rPr>
          <w:rFonts w:ascii="Times New Roman" w:hAnsi="Times New Roman" w:cs="Times New Roman"/>
          <w:sz w:val="24"/>
          <w:szCs w:val="24"/>
          <w:lang w:val="en-IE"/>
        </w:rPr>
        <w:t>±2</w:t>
      </w:r>
      <w:r w:rsidRPr="007D131B">
        <w:rPr>
          <w:rFonts w:ascii="Times New Roman" w:eastAsia="Times New Roman" w:hAnsi="Times New Roman" w:cs="Times New Roman"/>
          <w:sz w:val="24"/>
          <w:szCs w:val="24"/>
          <w:lang w:val="en-IE" w:eastAsia="en-IE"/>
        </w:rPr>
        <w:t xml:space="preserve"> h at 30</w:t>
      </w:r>
      <w:r w:rsidR="00CC726B">
        <w:rPr>
          <w:rFonts w:ascii="Times New Roman" w:eastAsia="Times New Roman" w:hAnsi="Times New Roman" w:cs="Times New Roman"/>
          <w:sz w:val="24"/>
          <w:szCs w:val="24"/>
          <w:lang w:val="en-IE" w:eastAsia="en-IE"/>
        </w:rPr>
        <w:t xml:space="preserve"> </w:t>
      </w:r>
      <w:r w:rsidRPr="007D131B">
        <w:rPr>
          <w:rFonts w:ascii="Times New Roman" w:eastAsia="Times New Roman" w:hAnsi="Times New Roman" w:cs="Times New Roman"/>
          <w:sz w:val="24"/>
          <w:szCs w:val="24"/>
          <w:vertAlign w:val="superscript"/>
          <w:lang w:val="en-IE" w:eastAsia="en-IE"/>
        </w:rPr>
        <w:t>o</w:t>
      </w:r>
      <w:r w:rsidRPr="007D131B">
        <w:rPr>
          <w:rFonts w:ascii="Times New Roman" w:eastAsia="Times New Roman" w:hAnsi="Times New Roman" w:cs="Times New Roman"/>
          <w:sz w:val="24"/>
          <w:szCs w:val="24"/>
          <w:lang w:val="en-IE" w:eastAsia="en-IE"/>
        </w:rPr>
        <w:t>C. Results were reported as Log</w:t>
      </w:r>
      <w:r w:rsidRPr="007D131B">
        <w:rPr>
          <w:rFonts w:ascii="Times New Roman" w:eastAsia="Times New Roman" w:hAnsi="Times New Roman" w:cs="Times New Roman"/>
          <w:sz w:val="24"/>
          <w:szCs w:val="24"/>
          <w:vertAlign w:val="subscript"/>
          <w:lang w:val="en-IE" w:eastAsia="en-IE"/>
        </w:rPr>
        <w:t xml:space="preserve">10 </w:t>
      </w:r>
      <w:r w:rsidRPr="007D131B">
        <w:rPr>
          <w:rFonts w:ascii="Times New Roman" w:eastAsia="Times New Roman" w:hAnsi="Times New Roman" w:cs="Times New Roman"/>
          <w:sz w:val="24"/>
          <w:szCs w:val="24"/>
          <w:lang w:val="en-IE" w:eastAsia="en-IE"/>
        </w:rPr>
        <w:t>CFU ml</w:t>
      </w:r>
      <w:r w:rsidRPr="007D131B">
        <w:rPr>
          <w:rFonts w:ascii="Times New Roman" w:eastAsia="Times New Roman" w:hAnsi="Times New Roman" w:cs="Times New Roman"/>
          <w:sz w:val="24"/>
          <w:szCs w:val="24"/>
          <w:vertAlign w:val="superscript"/>
          <w:lang w:val="en-IE" w:eastAsia="en-IE"/>
        </w:rPr>
        <w:t>− 1</w:t>
      </w:r>
      <w:r w:rsidRPr="007D131B">
        <w:rPr>
          <w:rFonts w:ascii="Times New Roman" w:eastAsia="Times New Roman" w:hAnsi="Times New Roman" w:cs="Times New Roman"/>
          <w:sz w:val="24"/>
          <w:szCs w:val="24"/>
          <w:lang w:val="en-IE" w:eastAsia="en-IE"/>
        </w:rPr>
        <w:t>.</w:t>
      </w:r>
      <w:r w:rsidRPr="007D131B">
        <w:rPr>
          <w:rFonts w:ascii="Times New Roman" w:eastAsia="Times New Roman" w:hAnsi="Times New Roman" w:cs="Times New Roman"/>
          <w:sz w:val="24"/>
          <w:szCs w:val="24"/>
          <w:lang w:val="en" w:eastAsia="en-IE"/>
        </w:rPr>
        <w:t xml:space="preserve"> </w:t>
      </w:r>
      <w:r w:rsidR="0024311E" w:rsidRPr="007D131B">
        <w:rPr>
          <w:rFonts w:ascii="Times New Roman" w:eastAsia="Times New Roman" w:hAnsi="Times New Roman" w:cs="Times New Roman"/>
          <w:sz w:val="24"/>
          <w:szCs w:val="24"/>
          <w:lang w:val="en" w:eastAsia="en-IE"/>
        </w:rPr>
        <w:t xml:space="preserve">Samples </w:t>
      </w:r>
      <w:r w:rsidR="00B0637D" w:rsidRPr="007D131B">
        <w:rPr>
          <w:rFonts w:ascii="Times New Roman" w:eastAsia="Times New Roman" w:hAnsi="Times New Roman" w:cs="Times New Roman"/>
          <w:sz w:val="24"/>
          <w:szCs w:val="24"/>
          <w:lang w:val="en" w:eastAsia="en-IE"/>
        </w:rPr>
        <w:t xml:space="preserve">were taken </w:t>
      </w:r>
      <w:r w:rsidR="0024311E" w:rsidRPr="007D131B">
        <w:rPr>
          <w:rFonts w:ascii="Times New Roman" w:eastAsia="Times New Roman" w:hAnsi="Times New Roman" w:cs="Times New Roman"/>
          <w:sz w:val="24"/>
          <w:szCs w:val="24"/>
          <w:lang w:val="en" w:eastAsia="en-IE"/>
        </w:rPr>
        <w:t xml:space="preserve">on days 0, 5, 7, 14, 21 and 28 </w:t>
      </w:r>
      <w:r w:rsidR="00B0637D" w:rsidRPr="007D131B">
        <w:rPr>
          <w:rFonts w:ascii="Times New Roman" w:eastAsia="Times New Roman" w:hAnsi="Times New Roman" w:cs="Times New Roman"/>
          <w:sz w:val="24"/>
          <w:szCs w:val="24"/>
          <w:lang w:val="en" w:eastAsia="en-IE"/>
        </w:rPr>
        <w:t xml:space="preserve">for microbiological, particle size and </w:t>
      </w:r>
      <w:r w:rsidR="00CC726B" w:rsidRPr="007D131B">
        <w:rPr>
          <w:rFonts w:ascii="Times New Roman" w:eastAsia="Times New Roman" w:hAnsi="Times New Roman" w:cs="Times New Roman"/>
          <w:sz w:val="24"/>
          <w:szCs w:val="24"/>
          <w:lang w:val="en" w:eastAsia="en-IE"/>
        </w:rPr>
        <w:t>color</w:t>
      </w:r>
      <w:r w:rsidRPr="007D131B">
        <w:rPr>
          <w:rFonts w:ascii="Times New Roman" w:eastAsia="Times New Roman" w:hAnsi="Times New Roman" w:cs="Times New Roman"/>
          <w:sz w:val="24"/>
          <w:szCs w:val="24"/>
          <w:lang w:val="en" w:eastAsia="en-IE"/>
        </w:rPr>
        <w:t xml:space="preserve"> analysis. Day 0 was set as the first day after high pressure treatment.</w:t>
      </w:r>
    </w:p>
    <w:p w14:paraId="11F0787C" w14:textId="77777777" w:rsidR="00DC6C82" w:rsidRPr="007D131B" w:rsidRDefault="00DC6C82" w:rsidP="007D131B">
      <w:pPr>
        <w:pStyle w:val="NoSpacing"/>
      </w:pPr>
    </w:p>
    <w:p w14:paraId="514AE59E" w14:textId="77777777" w:rsidR="00DC6C82" w:rsidRPr="007D131B" w:rsidRDefault="003637BB" w:rsidP="00B8249F">
      <w:pPr>
        <w:spacing w:after="0" w:line="480" w:lineRule="auto"/>
        <w:jc w:val="both"/>
        <w:outlineLvl w:val="2"/>
        <w:rPr>
          <w:rFonts w:ascii="Times New Roman" w:eastAsia="Times New Roman" w:hAnsi="Times New Roman" w:cs="Times New Roman"/>
          <w:b/>
          <w:sz w:val="24"/>
          <w:szCs w:val="24"/>
          <w:lang w:val="en" w:eastAsia="en-IE"/>
        </w:rPr>
      </w:pPr>
      <w:r w:rsidRPr="007D131B">
        <w:rPr>
          <w:rFonts w:ascii="Times New Roman" w:eastAsia="Times New Roman" w:hAnsi="Times New Roman" w:cs="Times New Roman"/>
          <w:b/>
          <w:sz w:val="24"/>
          <w:szCs w:val="24"/>
          <w:lang w:val="en" w:eastAsia="en-IE"/>
        </w:rPr>
        <w:t>2.</w:t>
      </w:r>
      <w:r w:rsidR="00AB419E" w:rsidRPr="007D131B">
        <w:rPr>
          <w:rFonts w:ascii="Times New Roman" w:eastAsia="Times New Roman" w:hAnsi="Times New Roman" w:cs="Times New Roman"/>
          <w:b/>
          <w:sz w:val="24"/>
          <w:szCs w:val="24"/>
          <w:lang w:val="en" w:eastAsia="en-IE"/>
        </w:rPr>
        <w:t>5</w:t>
      </w:r>
      <w:r w:rsidRPr="007D131B">
        <w:rPr>
          <w:rFonts w:ascii="Times New Roman" w:eastAsia="Times New Roman" w:hAnsi="Times New Roman" w:cs="Times New Roman"/>
          <w:b/>
          <w:sz w:val="24"/>
          <w:szCs w:val="24"/>
          <w:lang w:val="en" w:eastAsia="en-IE"/>
        </w:rPr>
        <w:t xml:space="preserve">. Particle size analysis </w:t>
      </w:r>
    </w:p>
    <w:p w14:paraId="4157BD8F" w14:textId="77777777" w:rsidR="007939EC" w:rsidRPr="007D131B" w:rsidRDefault="003637BB" w:rsidP="00B8249F">
      <w:pPr>
        <w:spacing w:after="0" w:line="480" w:lineRule="auto"/>
        <w:jc w:val="both"/>
        <w:outlineLvl w:val="2"/>
        <w:rPr>
          <w:rFonts w:ascii="Times New Roman" w:eastAsia="Times New Roman" w:hAnsi="Times New Roman" w:cs="Times New Roman"/>
          <w:sz w:val="24"/>
          <w:szCs w:val="24"/>
          <w:lang w:val="en" w:eastAsia="en-IE"/>
        </w:rPr>
      </w:pPr>
      <w:r w:rsidRPr="007D131B">
        <w:rPr>
          <w:rFonts w:ascii="Times New Roman" w:hAnsi="Times New Roman" w:cs="Times New Roman"/>
          <w:sz w:val="24"/>
          <w:szCs w:val="24"/>
          <w:lang w:val="en-IE"/>
        </w:rPr>
        <w:t xml:space="preserve">Particle size analysis was carried out on day 0 and after 7 days of storage for raw, pasteurised and HPP treated </w:t>
      </w:r>
      <w:r w:rsidRPr="007D131B">
        <w:rPr>
          <w:rFonts w:ascii="Times New Roman" w:hAnsi="Times New Roman" w:cs="Times New Roman"/>
          <w:sz w:val="24"/>
          <w:szCs w:val="24"/>
          <w:lang w:val="en-IE"/>
        </w:rPr>
        <w:lastRenderedPageBreak/>
        <w:t xml:space="preserve">milk </w:t>
      </w:r>
      <w:r w:rsidR="0024311E" w:rsidRPr="007D131B">
        <w:rPr>
          <w:rFonts w:ascii="Times New Roman" w:hAnsi="Times New Roman" w:cs="Times New Roman"/>
          <w:sz w:val="24"/>
          <w:szCs w:val="24"/>
          <w:lang w:val="en-IE"/>
        </w:rPr>
        <w:t>(</w:t>
      </w:r>
      <w:r w:rsidR="0024311E" w:rsidRPr="007D131B">
        <w:rPr>
          <w:rFonts w:ascii="Times New Roman" w:eastAsia="Times New Roman" w:hAnsi="Times New Roman" w:cs="Times New Roman"/>
          <w:sz w:val="24"/>
          <w:szCs w:val="24"/>
          <w:lang w:val="en" w:eastAsia="en-IE"/>
        </w:rPr>
        <w:t>600 MPa for 3 min)</w:t>
      </w:r>
      <w:r w:rsidR="0024311E" w:rsidRPr="007D131B">
        <w:rPr>
          <w:rFonts w:ascii="Times New Roman" w:hAnsi="Times New Roman" w:cs="Times New Roman"/>
          <w:sz w:val="24"/>
          <w:szCs w:val="24"/>
          <w:lang w:val="en-IE"/>
        </w:rPr>
        <w:t xml:space="preserve"> </w:t>
      </w:r>
      <w:r w:rsidRPr="007D131B">
        <w:rPr>
          <w:rFonts w:ascii="Times New Roman" w:hAnsi="Times New Roman" w:cs="Times New Roman"/>
          <w:sz w:val="24"/>
          <w:szCs w:val="24"/>
          <w:lang w:val="en-IE"/>
        </w:rPr>
        <w:t xml:space="preserve">using a Malvern Mastersizer 3000 laser diffraction particle size analyser </w:t>
      </w:r>
      <w:r w:rsidRPr="007D131B">
        <w:rPr>
          <w:rFonts w:ascii="Times New Roman" w:hAnsi="Times New Roman" w:cs="Times New Roman"/>
          <w:sz w:val="24"/>
          <w:szCs w:val="24"/>
          <w:lang w:val="en"/>
        </w:rPr>
        <w:t>(Malvern Instruments, GB)</w:t>
      </w:r>
      <w:r w:rsidRPr="007D131B">
        <w:rPr>
          <w:rFonts w:ascii="Times New Roman" w:hAnsi="Times New Roman" w:cs="Times New Roman"/>
          <w:sz w:val="24"/>
          <w:szCs w:val="24"/>
          <w:lang w:val="en-IE"/>
        </w:rPr>
        <w:t xml:space="preserve">. </w:t>
      </w:r>
      <w:r w:rsidRPr="007D131B">
        <w:rPr>
          <w:rFonts w:ascii="Times New Roman" w:hAnsi="Times New Roman" w:cs="Times New Roman"/>
          <w:sz w:val="24"/>
          <w:szCs w:val="24"/>
        </w:rPr>
        <w:t xml:space="preserve"> The sample was added in drops (app</w:t>
      </w:r>
      <w:r w:rsidR="0024311E" w:rsidRPr="007D131B">
        <w:rPr>
          <w:rFonts w:ascii="Times New Roman" w:hAnsi="Times New Roman" w:cs="Times New Roman"/>
          <w:sz w:val="24"/>
          <w:szCs w:val="24"/>
        </w:rPr>
        <w:t>roximately</w:t>
      </w:r>
      <w:r w:rsidRPr="007D131B">
        <w:rPr>
          <w:rFonts w:ascii="Times New Roman" w:hAnsi="Times New Roman" w:cs="Times New Roman"/>
          <w:sz w:val="24"/>
          <w:szCs w:val="24"/>
        </w:rPr>
        <w:t xml:space="preserve"> 4-5 drops) into the dispersant (distilled water). Refractive Index (</w:t>
      </w:r>
      <w:r w:rsidRPr="007D131B">
        <w:rPr>
          <w:rFonts w:ascii="Times New Roman" w:hAnsi="Times New Roman" w:cs="Times New Roman"/>
          <w:i/>
          <w:iCs/>
          <w:sz w:val="24"/>
          <w:szCs w:val="24"/>
        </w:rPr>
        <w:t>nr</w:t>
      </w:r>
      <w:r w:rsidRPr="007D131B">
        <w:rPr>
          <w:rFonts w:ascii="Times New Roman" w:hAnsi="Times New Roman" w:cs="Times New Roman"/>
          <w:sz w:val="24"/>
          <w:szCs w:val="24"/>
        </w:rPr>
        <w:t>) of the sample was 1.33 for the dispersant, 1.38 and 1.45 for casein and fat particle sizes respectively.  The particle diameters were expressed as: D [(3,2)], the area mean weighted av</w:t>
      </w:r>
      <w:r w:rsidRPr="007D131B">
        <w:rPr>
          <w:rFonts w:ascii="Times New Roman" w:hAnsi="Times New Roman" w:cs="Times New Roman"/>
          <w:sz w:val="24"/>
          <w:szCs w:val="24"/>
        </w:rPr>
        <w:softHyphen/>
        <w:t xml:space="preserve">erage surface diameter, which measured spherical particles of the same surface area (Sauter mean diameter, according </w:t>
      </w:r>
      <w:r w:rsidRPr="007D131B">
        <w:rPr>
          <w:rFonts w:ascii="Times New Roman" w:hAnsi="Times New Roman" w:cs="Times New Roman"/>
          <w:sz w:val="24"/>
          <w:szCs w:val="24"/>
        </w:rPr>
        <w:lastRenderedPageBreak/>
        <w:t>to eq. 1); D[(4,3)], the volume moment mean weighted average volume diameter, which measure the spherical particles having the same volume (De Brouckere mean diame</w:t>
      </w:r>
      <w:r w:rsidRPr="007D131B">
        <w:rPr>
          <w:rFonts w:ascii="Times New Roman" w:hAnsi="Times New Roman" w:cs="Times New Roman"/>
          <w:sz w:val="24"/>
          <w:szCs w:val="24"/>
        </w:rPr>
        <w:softHyphen/>
        <w:t xml:space="preserve">ter, according to eq. 2); d(0.9), indicates that 90 % of the volume distribution is below observed diameter and d (0,5) or median diameter, which indicates that 50 % of the volume distribution is above, and 50 % is below the observed diameter. </w:t>
      </w:r>
    </w:p>
    <w:p w14:paraId="5E0FE4A6" w14:textId="77777777" w:rsidR="007939EC" w:rsidRPr="007D131B" w:rsidRDefault="003637BB" w:rsidP="00B8249F">
      <w:pPr>
        <w:autoSpaceDE w:val="0"/>
        <w:autoSpaceDN w:val="0"/>
        <w:adjustRightInd w:val="0"/>
        <w:spacing w:after="0" w:line="480" w:lineRule="auto"/>
        <w:jc w:val="both"/>
        <w:rPr>
          <w:rFonts w:ascii="Times New Roman" w:eastAsiaTheme="minorEastAsia" w:hAnsi="Times New Roman" w:cs="Times New Roman"/>
          <w:sz w:val="24"/>
          <w:szCs w:val="24"/>
        </w:rPr>
      </w:pPr>
      <w:r w:rsidRPr="007D131B">
        <w:rPr>
          <w:rFonts w:ascii="Times New Roman" w:eastAsiaTheme="minorEastAsia" w:hAnsi="Times New Roman" w:cs="Times New Roman"/>
          <w:sz w:val="24"/>
          <w:szCs w:val="24"/>
        </w:rPr>
        <w:t>D (3, 2) =</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nary>
              <m:naryPr>
                <m:chr m:val="∑"/>
                <m:limLoc m:val="undOvr"/>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sub>
              <m:sup/>
              <m:e>
                <m:r>
                  <w:rPr>
                    <w:rFonts w:ascii="Cambria Math" w:eastAsiaTheme="minorEastAsia" w:hAnsi="Cambria Math" w:cs="Times New Roman"/>
                    <w:sz w:val="24"/>
                    <w:szCs w:val="24"/>
                  </w:rPr>
                  <m:t>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m:t>
                    </m:r>
                  </m:e>
                </m:d>
                <m:r>
                  <w:rPr>
                    <w:rFonts w:ascii="Cambria Math" w:eastAsiaTheme="minorEastAsia" w:hAnsi="Cambria Math" w:cs="Times New Roman"/>
                    <w:sz w:val="24"/>
                    <w:szCs w:val="24"/>
                  </w:rPr>
                  <m:t xml:space="preserve">X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d(i)</m:t>
                    </m:r>
                  </m:e>
                  <m:sup>
                    <m:r>
                      <w:rPr>
                        <w:rFonts w:ascii="Cambria Math" w:eastAsiaTheme="minorEastAsia" w:hAnsi="Cambria Math" w:cs="Times New Roman"/>
                        <w:sz w:val="24"/>
                        <w:szCs w:val="24"/>
                      </w:rPr>
                      <m:t>3</m:t>
                    </m:r>
                  </m:sup>
                </m:sSup>
              </m:e>
            </m:nary>
          </m:num>
          <m:den>
            <m:nary>
              <m:naryPr>
                <m:chr m:val="∑"/>
                <m:limLoc m:val="undOvr"/>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sub>
              <m:sup/>
              <m:e>
                <m:r>
                  <w:rPr>
                    <w:rFonts w:ascii="Cambria Math" w:eastAsiaTheme="minorEastAsia" w:hAnsi="Cambria Math" w:cs="Times New Roman"/>
                    <w:sz w:val="24"/>
                    <w:szCs w:val="24"/>
                  </w:rPr>
                  <m:t>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m:t>
                    </m:r>
                  </m:e>
                </m:d>
                <m:r>
                  <w:rPr>
                    <w:rFonts w:ascii="Cambria Math" w:eastAsiaTheme="minorEastAsia" w:hAnsi="Cambria Math" w:cs="Times New Roman"/>
                    <w:sz w:val="24"/>
                    <w:szCs w:val="24"/>
                  </w:rPr>
                  <m:t xml:space="preserve">X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d(i)</m:t>
                    </m:r>
                  </m:e>
                  <m:sup>
                    <m:r>
                      <w:rPr>
                        <w:rFonts w:ascii="Cambria Math" w:eastAsiaTheme="minorEastAsia" w:hAnsi="Cambria Math" w:cs="Times New Roman"/>
                        <w:sz w:val="24"/>
                        <w:szCs w:val="24"/>
                      </w:rPr>
                      <m:t>2</m:t>
                    </m:r>
                  </m:sup>
                </m:sSup>
              </m:e>
            </m:nary>
          </m:den>
        </m:f>
      </m:oMath>
      <w:r w:rsidRPr="007D131B">
        <w:rPr>
          <w:rFonts w:ascii="Times New Roman" w:eastAsiaTheme="minorEastAsia" w:hAnsi="Times New Roman" w:cs="Times New Roman"/>
          <w:sz w:val="24"/>
          <w:szCs w:val="24"/>
        </w:rPr>
        <w:t xml:space="preserve">    [1]</w:t>
      </w:r>
    </w:p>
    <w:p w14:paraId="22C39C02" w14:textId="77777777" w:rsidR="007939EC" w:rsidRPr="007D131B" w:rsidRDefault="003637BB" w:rsidP="00B8249F">
      <w:pPr>
        <w:autoSpaceDE w:val="0"/>
        <w:autoSpaceDN w:val="0"/>
        <w:adjustRightInd w:val="0"/>
        <w:spacing w:after="0" w:line="480" w:lineRule="auto"/>
        <w:jc w:val="both"/>
        <w:rPr>
          <w:rFonts w:ascii="Times New Roman" w:hAnsi="Times New Roman" w:cs="Times New Roman"/>
          <w:sz w:val="24"/>
          <w:szCs w:val="24"/>
        </w:rPr>
      </w:pPr>
      <w:r w:rsidRPr="007D131B">
        <w:rPr>
          <w:rFonts w:ascii="Times New Roman" w:eastAsiaTheme="minorEastAsia" w:hAnsi="Times New Roman" w:cs="Times New Roman"/>
          <w:sz w:val="24"/>
          <w:szCs w:val="24"/>
        </w:rPr>
        <w:lastRenderedPageBreak/>
        <w:t>D (4, 2) =</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nary>
              <m:naryPr>
                <m:chr m:val="∑"/>
                <m:limLoc m:val="undOvr"/>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sub>
              <m:sup/>
              <m:e>
                <m:r>
                  <w:rPr>
                    <w:rFonts w:ascii="Cambria Math" w:eastAsiaTheme="minorEastAsia" w:hAnsi="Cambria Math" w:cs="Times New Roman"/>
                    <w:sz w:val="24"/>
                    <w:szCs w:val="24"/>
                  </w:rPr>
                  <m:t>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m:t>
                    </m:r>
                  </m:e>
                </m:d>
                <m:r>
                  <w:rPr>
                    <w:rFonts w:ascii="Cambria Math" w:eastAsiaTheme="minorEastAsia" w:hAnsi="Cambria Math" w:cs="Times New Roman"/>
                    <w:sz w:val="24"/>
                    <w:szCs w:val="24"/>
                  </w:rPr>
                  <m:t xml:space="preserve">X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d(i)</m:t>
                    </m:r>
                  </m:e>
                  <m:sup>
                    <m:r>
                      <w:rPr>
                        <w:rFonts w:ascii="Cambria Math" w:eastAsiaTheme="minorEastAsia" w:hAnsi="Cambria Math" w:cs="Times New Roman"/>
                        <w:sz w:val="24"/>
                        <w:szCs w:val="24"/>
                      </w:rPr>
                      <m:t>4</m:t>
                    </m:r>
                  </m:sup>
                </m:sSup>
              </m:e>
            </m:nary>
          </m:num>
          <m:den>
            <m:nary>
              <m:naryPr>
                <m:chr m:val="∑"/>
                <m:limLoc m:val="undOvr"/>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sub>
              <m:sup/>
              <m:e>
                <m:r>
                  <w:rPr>
                    <w:rFonts w:ascii="Cambria Math" w:eastAsiaTheme="minorEastAsia" w:hAnsi="Cambria Math" w:cs="Times New Roman"/>
                    <w:sz w:val="24"/>
                    <w:szCs w:val="24"/>
                  </w:rPr>
                  <m:t>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m:t>
                    </m:r>
                  </m:e>
                </m:d>
                <m:r>
                  <w:rPr>
                    <w:rFonts w:ascii="Cambria Math" w:eastAsiaTheme="minorEastAsia" w:hAnsi="Cambria Math" w:cs="Times New Roman"/>
                    <w:sz w:val="24"/>
                    <w:szCs w:val="24"/>
                  </w:rPr>
                  <m:t xml:space="preserve">X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d(i)</m:t>
                    </m:r>
                  </m:e>
                  <m:sup>
                    <m:r>
                      <w:rPr>
                        <w:rFonts w:ascii="Cambria Math" w:eastAsiaTheme="minorEastAsia" w:hAnsi="Cambria Math" w:cs="Times New Roman"/>
                        <w:sz w:val="24"/>
                        <w:szCs w:val="24"/>
                      </w:rPr>
                      <m:t>3</m:t>
                    </m:r>
                  </m:sup>
                </m:sSup>
              </m:e>
            </m:nary>
          </m:den>
        </m:f>
      </m:oMath>
      <w:r w:rsidRPr="007D131B">
        <w:rPr>
          <w:rFonts w:ascii="Times New Roman" w:eastAsiaTheme="minorEastAsia" w:hAnsi="Times New Roman" w:cs="Times New Roman"/>
          <w:sz w:val="24"/>
          <w:szCs w:val="24"/>
        </w:rPr>
        <w:t xml:space="preserve">    [2]</w:t>
      </w:r>
    </w:p>
    <w:p w14:paraId="4544BB30" w14:textId="77777777" w:rsidR="007939EC" w:rsidRPr="007D131B" w:rsidRDefault="003637BB" w:rsidP="00B8249F">
      <w:pPr>
        <w:autoSpaceDE w:val="0"/>
        <w:autoSpaceDN w:val="0"/>
        <w:adjustRightInd w:val="0"/>
        <w:spacing w:after="0" w:line="480" w:lineRule="auto"/>
        <w:jc w:val="both"/>
        <w:rPr>
          <w:rFonts w:ascii="Times New Roman" w:hAnsi="Times New Roman" w:cs="Times New Roman"/>
          <w:sz w:val="24"/>
          <w:szCs w:val="24"/>
        </w:rPr>
      </w:pPr>
      <w:r w:rsidRPr="007D131B">
        <w:rPr>
          <w:rFonts w:ascii="Times New Roman" w:hAnsi="Times New Roman" w:cs="Times New Roman"/>
          <w:sz w:val="24"/>
          <w:szCs w:val="24"/>
        </w:rPr>
        <w:t>where (</w:t>
      </w:r>
      <w:r w:rsidRPr="007D131B">
        <w:rPr>
          <w:rFonts w:ascii="Times New Roman" w:hAnsi="Times New Roman" w:cs="Times New Roman"/>
          <w:i/>
          <w:iCs/>
          <w:sz w:val="24"/>
          <w:szCs w:val="24"/>
        </w:rPr>
        <w:t>n</w:t>
      </w:r>
      <w:r w:rsidRPr="007D131B">
        <w:rPr>
          <w:rFonts w:ascii="Times New Roman" w:hAnsi="Times New Roman" w:cs="Times New Roman"/>
          <w:sz w:val="24"/>
          <w:szCs w:val="24"/>
        </w:rPr>
        <w:t>) is the number of fat and casein glob</w:t>
      </w:r>
      <w:r w:rsidRPr="007D131B">
        <w:rPr>
          <w:rFonts w:ascii="Times New Roman" w:hAnsi="Times New Roman" w:cs="Times New Roman"/>
          <w:sz w:val="24"/>
          <w:szCs w:val="24"/>
        </w:rPr>
        <w:softHyphen/>
        <w:t xml:space="preserve">ules having a diameter [m] identical to </w:t>
      </w:r>
      <w:r w:rsidRPr="007D131B">
        <w:rPr>
          <w:rFonts w:ascii="Times New Roman" w:hAnsi="Times New Roman" w:cs="Times New Roman"/>
          <w:i/>
          <w:sz w:val="24"/>
          <w:szCs w:val="24"/>
        </w:rPr>
        <w:t>d(i)</w:t>
      </w:r>
      <w:r w:rsidRPr="007D131B">
        <w:rPr>
          <w:rFonts w:ascii="Times New Roman" w:hAnsi="Times New Roman" w:cs="Times New Roman"/>
          <w:sz w:val="24"/>
          <w:szCs w:val="24"/>
        </w:rPr>
        <w:t xml:space="preserve">. Particles size measurements were performed in triplicates at Day 0 and Day 7 for raw, thermally and HPP milk.  </w:t>
      </w:r>
    </w:p>
    <w:p w14:paraId="78CDFEB2" w14:textId="77777777" w:rsidR="00CB3A63" w:rsidRPr="007D131B" w:rsidRDefault="00CB3A63" w:rsidP="007D131B">
      <w:pPr>
        <w:pStyle w:val="NoSpacing"/>
      </w:pPr>
    </w:p>
    <w:p w14:paraId="11B0DFD6" w14:textId="43AAA920" w:rsidR="007939EC" w:rsidRPr="007D131B" w:rsidRDefault="00CC726B" w:rsidP="00B8249F">
      <w:pPr>
        <w:pStyle w:val="ListParagraph"/>
        <w:numPr>
          <w:ilvl w:val="1"/>
          <w:numId w:val="4"/>
        </w:numPr>
        <w:spacing w:line="480" w:lineRule="auto"/>
        <w:rPr>
          <w:rFonts w:ascii="Times New Roman" w:eastAsia="Batang" w:hAnsi="Times New Roman" w:cs="Times New Roman"/>
          <w:b/>
          <w:sz w:val="24"/>
          <w:szCs w:val="24"/>
          <w:lang w:val="en-US" w:eastAsia="de-DE"/>
        </w:rPr>
      </w:pPr>
      <w:r w:rsidRPr="007D131B">
        <w:rPr>
          <w:rFonts w:ascii="Times New Roman" w:eastAsia="Batang" w:hAnsi="Times New Roman" w:cs="Times New Roman"/>
          <w:b/>
          <w:sz w:val="24"/>
          <w:szCs w:val="24"/>
          <w:lang w:val="en-US" w:eastAsia="de-DE"/>
        </w:rPr>
        <w:t>Color</w:t>
      </w:r>
      <w:r w:rsidR="003637BB" w:rsidRPr="007D131B">
        <w:rPr>
          <w:rFonts w:ascii="Times New Roman" w:eastAsia="Batang" w:hAnsi="Times New Roman" w:cs="Times New Roman"/>
          <w:b/>
          <w:sz w:val="24"/>
          <w:szCs w:val="24"/>
          <w:lang w:val="en-US" w:eastAsia="de-DE"/>
        </w:rPr>
        <w:t xml:space="preserve"> Measurement</w:t>
      </w:r>
    </w:p>
    <w:p w14:paraId="4987E13E" w14:textId="77777777" w:rsidR="007939EC" w:rsidRPr="007D131B" w:rsidRDefault="003637BB" w:rsidP="00B8249F">
      <w:pPr>
        <w:autoSpaceDE w:val="0"/>
        <w:autoSpaceDN w:val="0"/>
        <w:adjustRightInd w:val="0"/>
        <w:spacing w:after="0" w:line="480" w:lineRule="auto"/>
        <w:jc w:val="both"/>
        <w:rPr>
          <w:rFonts w:ascii="Times New Roman" w:hAnsi="Times New Roman" w:cs="Times New Roman"/>
          <w:sz w:val="24"/>
          <w:szCs w:val="24"/>
        </w:rPr>
      </w:pPr>
      <w:r w:rsidRPr="007D131B">
        <w:rPr>
          <w:rFonts w:ascii="Times New Roman" w:hAnsi="Times New Roman" w:cs="Times New Roman"/>
          <w:sz w:val="24"/>
          <w:szCs w:val="24"/>
        </w:rPr>
        <w:t xml:space="preserve">Instrumental colour analysis was performed at day </w:t>
      </w:r>
      <w:r w:rsidR="0024311E" w:rsidRPr="007D131B">
        <w:rPr>
          <w:rFonts w:ascii="Times New Roman" w:hAnsi="Times New Roman" w:cs="Times New Roman"/>
          <w:sz w:val="24"/>
          <w:szCs w:val="24"/>
        </w:rPr>
        <w:t>0</w:t>
      </w:r>
      <w:r w:rsidRPr="007D131B">
        <w:rPr>
          <w:rFonts w:ascii="Times New Roman" w:hAnsi="Times New Roman" w:cs="Times New Roman"/>
          <w:sz w:val="24"/>
          <w:szCs w:val="24"/>
        </w:rPr>
        <w:t>, 5, 7, 14, 21 and 28 of storage at 4</w:t>
      </w:r>
      <w:r w:rsidRPr="007D131B">
        <w:rPr>
          <w:rFonts w:ascii="Times New Roman" w:hAnsi="Times New Roman" w:cs="Times New Roman"/>
          <w:sz w:val="24"/>
          <w:szCs w:val="24"/>
          <w:vertAlign w:val="superscript"/>
        </w:rPr>
        <w:t>o</w:t>
      </w:r>
      <w:r w:rsidRPr="007D131B">
        <w:rPr>
          <w:rFonts w:ascii="Times New Roman" w:hAnsi="Times New Roman" w:cs="Times New Roman"/>
          <w:sz w:val="24"/>
          <w:szCs w:val="24"/>
        </w:rPr>
        <w:t xml:space="preserve">C for all the samples. </w:t>
      </w:r>
      <w:r w:rsidRPr="007D131B">
        <w:rPr>
          <w:rFonts w:ascii="Times New Roman" w:hAnsi="Times New Roman" w:cs="Times New Roman"/>
          <w:sz w:val="24"/>
          <w:szCs w:val="24"/>
        </w:rPr>
        <w:lastRenderedPageBreak/>
        <w:t xml:space="preserve">Before each measurement samples were mixed by shaking and 200 ml of milk poured into a 50 mm glass bottle </w:t>
      </w:r>
      <w:r w:rsidR="0024311E" w:rsidRPr="007D131B">
        <w:rPr>
          <w:rFonts w:ascii="Times New Roman" w:hAnsi="Times New Roman" w:cs="Times New Roman"/>
          <w:sz w:val="24"/>
          <w:szCs w:val="24"/>
        </w:rPr>
        <w:t xml:space="preserve">so that it was </w:t>
      </w:r>
      <w:r w:rsidRPr="007D131B">
        <w:rPr>
          <w:rFonts w:ascii="Times New Roman" w:hAnsi="Times New Roman" w:cs="Times New Roman"/>
          <w:sz w:val="24"/>
          <w:szCs w:val="24"/>
        </w:rPr>
        <w:t>filled to the top. Colour readings were taken in triplicate by emptying and refilling the bottle at each measurement. Measurements were performed using a dual beam spectrometer Hunter Lab system (UltraScan XE, Hunter Lab., VA, USA). Measurements were reported as</w:t>
      </w:r>
      <w:r w:rsidR="00C45D52" w:rsidRPr="007D131B">
        <w:rPr>
          <w:rFonts w:ascii="Times New Roman" w:hAnsi="Times New Roman" w:cs="Times New Roman"/>
          <w:sz w:val="24"/>
          <w:szCs w:val="24"/>
        </w:rPr>
        <w:t xml:space="preserve"> distribution of</w:t>
      </w:r>
      <w:r w:rsidRPr="007D131B">
        <w:rPr>
          <w:rFonts w:ascii="Times New Roman" w:hAnsi="Times New Roman" w:cs="Times New Roman"/>
          <w:sz w:val="24"/>
          <w:szCs w:val="24"/>
        </w:rPr>
        <w:t xml:space="preserve"> CIE L* (lightness), a* (redness) and b* (yellowness) </w:t>
      </w:r>
      <w:r w:rsidRPr="007D131B">
        <w:rPr>
          <w:rFonts w:ascii="Times New Roman" w:hAnsi="Times New Roman" w:cs="Times New Roman"/>
          <w:sz w:val="24"/>
          <w:szCs w:val="24"/>
          <w:lang w:val="en"/>
        </w:rPr>
        <w:t xml:space="preserve">and the value used to calculate the total color difference between the samples </w:t>
      </w:r>
      <w:r w:rsidRPr="007D131B">
        <w:rPr>
          <w:rFonts w:ascii="Times New Roman" w:hAnsi="Times New Roman" w:cs="Times New Roman"/>
          <w:sz w:val="24"/>
          <w:szCs w:val="24"/>
          <w:lang w:val="en"/>
        </w:rPr>
        <w:lastRenderedPageBreak/>
        <w:t>(ΔE= sqrt (ΔL)</w:t>
      </w:r>
      <w:r w:rsidRPr="007D131B">
        <w:rPr>
          <w:rFonts w:ascii="Times New Roman" w:hAnsi="Times New Roman" w:cs="Times New Roman"/>
          <w:sz w:val="24"/>
          <w:szCs w:val="24"/>
          <w:vertAlign w:val="superscript"/>
          <w:lang w:val="en"/>
        </w:rPr>
        <w:t xml:space="preserve"> 2</w:t>
      </w:r>
      <w:r w:rsidRPr="007D131B">
        <w:rPr>
          <w:rFonts w:ascii="Times New Roman" w:hAnsi="Times New Roman" w:cs="Times New Roman"/>
          <w:sz w:val="24"/>
          <w:szCs w:val="24"/>
          <w:lang w:val="en"/>
        </w:rPr>
        <w:t>+ (Δa)</w:t>
      </w:r>
      <w:r w:rsidRPr="007D131B">
        <w:rPr>
          <w:rFonts w:ascii="Times New Roman" w:hAnsi="Times New Roman" w:cs="Times New Roman"/>
          <w:sz w:val="24"/>
          <w:szCs w:val="24"/>
          <w:vertAlign w:val="superscript"/>
          <w:lang w:val="en"/>
        </w:rPr>
        <w:t xml:space="preserve"> 2</w:t>
      </w:r>
      <w:r w:rsidRPr="007D131B">
        <w:rPr>
          <w:rFonts w:ascii="Times New Roman" w:hAnsi="Times New Roman" w:cs="Times New Roman"/>
          <w:sz w:val="24"/>
          <w:szCs w:val="24"/>
          <w:lang w:val="en"/>
        </w:rPr>
        <w:t>+ (Δb)</w:t>
      </w:r>
      <w:r w:rsidRPr="007D131B">
        <w:rPr>
          <w:rFonts w:ascii="Times New Roman" w:hAnsi="Times New Roman" w:cs="Times New Roman"/>
          <w:sz w:val="24"/>
          <w:szCs w:val="24"/>
          <w:vertAlign w:val="superscript"/>
          <w:lang w:val="en"/>
        </w:rPr>
        <w:t xml:space="preserve"> 2</w:t>
      </w:r>
      <w:r w:rsidRPr="007D131B">
        <w:rPr>
          <w:rFonts w:ascii="Times New Roman" w:hAnsi="Times New Roman" w:cs="Times New Roman"/>
          <w:sz w:val="24"/>
          <w:szCs w:val="24"/>
          <w:lang w:val="en"/>
        </w:rPr>
        <w:t>). Depending on the value of Δ</w:t>
      </w:r>
      <w:r w:rsidRPr="007D131B">
        <w:rPr>
          <w:rFonts w:ascii="Times New Roman" w:hAnsi="Times New Roman" w:cs="Times New Roman"/>
          <w:iCs/>
          <w:sz w:val="24"/>
          <w:szCs w:val="24"/>
          <w:lang w:val="en"/>
        </w:rPr>
        <w:t>E</w:t>
      </w:r>
      <w:r w:rsidRPr="007D131B">
        <w:rPr>
          <w:rFonts w:ascii="Times New Roman" w:hAnsi="Times New Roman" w:cs="Times New Roman"/>
          <w:sz w:val="24"/>
          <w:szCs w:val="24"/>
          <w:lang w:val="en"/>
        </w:rPr>
        <w:t xml:space="preserve"> the color difference between treated and untreated samples could be estimated such as not noticeable (0–0.5), slightly noticeable (0.5–1.5), noticeable (1.5–3.0), well visible (3.0–6.0) and great (6.0–12.0) according to </w:t>
      </w:r>
      <w:hyperlink w:anchor="_ENREF_5" w:tooltip="Cserhalmi, 2006 #205" w:history="1">
        <w:r w:rsidRPr="007D131B">
          <w:rPr>
            <w:rFonts w:ascii="Times New Roman" w:hAnsi="Times New Roman" w:cs="Times New Roman"/>
            <w:sz w:val="24"/>
            <w:szCs w:val="24"/>
            <w:lang w:val="en"/>
          </w:rPr>
          <w:fldChar w:fldCharType="begin"/>
        </w:r>
        <w:r w:rsidRPr="007D131B">
          <w:rPr>
            <w:rFonts w:ascii="Times New Roman" w:hAnsi="Times New Roman" w:cs="Times New Roman"/>
            <w:sz w:val="24"/>
            <w:szCs w:val="24"/>
            <w:lang w:val="en"/>
          </w:rPr>
          <w:instrText xml:space="preserve"> ADDIN EN.CITE &lt;EndNote&gt;&lt;Cite AuthorYear="1"&gt;&lt;Author&gt;Cserhalmi&lt;/Author&gt;&lt;Year&gt;2006&lt;/Year&gt;&lt;RecNum&gt;205&lt;/RecNum&gt;&lt;DisplayText&gt;Cserhalmi, Sass-Kiss, Tóth-Markus, and Lechner (2006)&lt;/DisplayText&gt;&lt;record&gt;&lt;rec-number&gt;205&lt;/rec-number&gt;&lt;foreign-keys&gt;&lt;key app="EN" db-id="dt2f0x2e30205be9p2uv2e02w2rs9w5z5at0" timestamp="1518605690"&gt;205&lt;/key&gt;&lt;/foreign-keys&gt;&lt;ref-type name="Journal Article"&gt;17&lt;/ref-type&gt;&lt;contributors&gt;&lt;authors&gt;&lt;author&gt;Cserhalmi, Zs&lt;/author&gt;&lt;author&gt;Sass-Kiss, Á&lt;/author&gt;&lt;author&gt;Tóth-Markus, M.&lt;/author&gt;&lt;author&gt;Lechner, N.&lt;/author&gt;&lt;/authors&gt;&lt;/contributors&gt;&lt;titles&gt;&lt;title&gt;Study of pulsed electric field treated citrus juices&lt;/title&gt;&lt;secondary-title&gt;Innovative Food Science &amp;amp; Emerging Technologies&lt;/secondary-title&gt;&lt;/titles&gt;&lt;periodical&gt;&lt;full-title&gt;Innovative Food Science &amp;amp; Emerging Technologies&lt;/full-title&gt;&lt;abbr-1&gt;Innov. Food Sci. Emerg. Technol.&lt;/abbr-1&gt;&lt;/periodical&gt;&lt;pages&gt;49-54&lt;/pages&gt;&lt;volume&gt;7&lt;/volume&gt;&lt;number&gt;1&lt;/number&gt;&lt;keywords&gt;&lt;keyword&gt;PEF&lt;/keyword&gt;&lt;keyword&gt;Citrus juices&lt;/keyword&gt;&lt;keyword&gt;Physical and chemical properties&lt;/keyword&gt;&lt;/keywords&gt;&lt;dates&gt;&lt;year&gt;2006&lt;/year&gt;&lt;pub-dates&gt;&lt;date&gt;2006/06/01/&lt;/date&gt;&lt;/pub-dates&gt;&lt;/dates&gt;&lt;isbn&gt;1466-8564&lt;/isbn&gt;&lt;urls&gt;&lt;related-urls&gt;&lt;url&gt;http://www.sciencedirect.com/science/article/pii/S1466856405001086&lt;/url&gt;&lt;/related-urls&gt;&lt;/urls&gt;&lt;electronic-resource-num&gt;https://doi.org/10.1016/j.ifset.2005.07.001&lt;/electronic-resource-num&gt;&lt;/record&gt;&lt;/Cite&gt;&lt;/EndNote&gt;</w:instrText>
        </w:r>
        <w:r w:rsidRPr="007D131B">
          <w:rPr>
            <w:rFonts w:ascii="Times New Roman" w:hAnsi="Times New Roman" w:cs="Times New Roman"/>
            <w:sz w:val="24"/>
            <w:szCs w:val="24"/>
            <w:lang w:val="en"/>
          </w:rPr>
          <w:fldChar w:fldCharType="separate"/>
        </w:r>
        <w:r w:rsidRPr="007D131B">
          <w:rPr>
            <w:rFonts w:ascii="Times New Roman" w:hAnsi="Times New Roman" w:cs="Times New Roman"/>
            <w:noProof/>
            <w:sz w:val="24"/>
            <w:szCs w:val="24"/>
            <w:lang w:val="en"/>
          </w:rPr>
          <w:t>Cserhalmi, Sass-Kiss, Tóth-Markus, and Lechner (2006)</w:t>
        </w:r>
        <w:r w:rsidRPr="007D131B">
          <w:rPr>
            <w:rFonts w:ascii="Times New Roman" w:hAnsi="Times New Roman" w:cs="Times New Roman"/>
            <w:sz w:val="24"/>
            <w:szCs w:val="24"/>
            <w:lang w:val="en"/>
          </w:rPr>
          <w:fldChar w:fldCharType="end"/>
        </w:r>
      </w:hyperlink>
      <w:r w:rsidRPr="007D131B">
        <w:rPr>
          <w:rFonts w:ascii="Times New Roman" w:hAnsi="Times New Roman" w:cs="Times New Roman"/>
          <w:sz w:val="24"/>
          <w:szCs w:val="24"/>
          <w:lang w:val="en"/>
        </w:rPr>
        <w:t xml:space="preserve">. </w:t>
      </w:r>
    </w:p>
    <w:p w14:paraId="7CD8F2D1" w14:textId="77777777" w:rsidR="0058376D" w:rsidRPr="007D131B" w:rsidRDefault="0058376D" w:rsidP="007D131B">
      <w:pPr>
        <w:pStyle w:val="NoSpacing"/>
      </w:pPr>
    </w:p>
    <w:p w14:paraId="29E84053" w14:textId="77777777" w:rsidR="00DC6C82" w:rsidRPr="007D131B" w:rsidRDefault="003637BB" w:rsidP="00B8249F">
      <w:pPr>
        <w:spacing w:after="0" w:line="480" w:lineRule="auto"/>
        <w:jc w:val="both"/>
        <w:outlineLvl w:val="2"/>
        <w:rPr>
          <w:rFonts w:ascii="Times New Roman" w:eastAsia="Times New Roman" w:hAnsi="Times New Roman" w:cs="Times New Roman"/>
          <w:b/>
          <w:sz w:val="24"/>
          <w:szCs w:val="24"/>
          <w:lang w:eastAsia="en-GB"/>
        </w:rPr>
      </w:pPr>
      <w:r w:rsidRPr="007D131B">
        <w:rPr>
          <w:rFonts w:ascii="Times New Roman" w:eastAsia="Times New Roman" w:hAnsi="Times New Roman" w:cs="Times New Roman"/>
          <w:b/>
          <w:sz w:val="24"/>
          <w:szCs w:val="24"/>
          <w:lang w:eastAsia="en-GB"/>
        </w:rPr>
        <w:t>2.</w:t>
      </w:r>
      <w:r w:rsidR="00AB419E" w:rsidRPr="007D131B">
        <w:rPr>
          <w:rFonts w:ascii="Times New Roman" w:eastAsia="Times New Roman" w:hAnsi="Times New Roman" w:cs="Times New Roman"/>
          <w:b/>
          <w:sz w:val="24"/>
          <w:szCs w:val="24"/>
          <w:lang w:eastAsia="en-GB"/>
        </w:rPr>
        <w:t>7</w:t>
      </w:r>
      <w:r w:rsidRPr="007D131B">
        <w:rPr>
          <w:rFonts w:ascii="Times New Roman" w:eastAsia="Times New Roman" w:hAnsi="Times New Roman" w:cs="Times New Roman"/>
          <w:b/>
          <w:sz w:val="24"/>
          <w:szCs w:val="24"/>
          <w:lang w:eastAsia="en-GB"/>
        </w:rPr>
        <w:t>. Statistical analysis</w:t>
      </w:r>
    </w:p>
    <w:p w14:paraId="4DF8887E" w14:textId="77777777" w:rsidR="00572815" w:rsidRPr="007D131B" w:rsidRDefault="003637BB" w:rsidP="00B8249F">
      <w:pPr>
        <w:spacing w:after="0" w:line="480" w:lineRule="auto"/>
        <w:jc w:val="both"/>
        <w:rPr>
          <w:rFonts w:ascii="Times New Roman" w:eastAsia="Times New Roman" w:hAnsi="Times New Roman" w:cs="Times New Roman"/>
          <w:sz w:val="24"/>
          <w:szCs w:val="24"/>
          <w:lang w:eastAsia="en-GB"/>
        </w:rPr>
      </w:pPr>
      <w:r w:rsidRPr="007D131B">
        <w:rPr>
          <w:rFonts w:ascii="Times New Roman" w:eastAsia="Times New Roman" w:hAnsi="Times New Roman" w:cs="Times New Roman"/>
          <w:sz w:val="24"/>
          <w:szCs w:val="24"/>
          <w:lang w:eastAsia="en-GB"/>
        </w:rPr>
        <w:lastRenderedPageBreak/>
        <w:t>The entire experiment was</w:t>
      </w:r>
      <w:r w:rsidR="00DB1DC5">
        <w:rPr>
          <w:rFonts w:ascii="Times New Roman" w:eastAsia="Times New Roman" w:hAnsi="Times New Roman" w:cs="Times New Roman"/>
          <w:sz w:val="24"/>
          <w:szCs w:val="24"/>
          <w:lang w:eastAsia="en-GB"/>
        </w:rPr>
        <w:t xml:space="preserve"> randomised and</w:t>
      </w:r>
      <w:r w:rsidRPr="007D131B">
        <w:rPr>
          <w:rFonts w:ascii="Times New Roman" w:eastAsia="Times New Roman" w:hAnsi="Times New Roman" w:cs="Times New Roman"/>
          <w:sz w:val="24"/>
          <w:szCs w:val="24"/>
          <w:lang w:eastAsia="en-GB"/>
        </w:rPr>
        <w:t xml:space="preserve"> replicated on three different occasions. Data were subjected to a analysis of variance (ANOVA) with treatment and storage time as the main effects and their interaction. Differences between groups were assessed by the Tukey's test. A significance level of 0.05 was used. </w:t>
      </w:r>
    </w:p>
    <w:p w14:paraId="52992988" w14:textId="77777777" w:rsidR="00B8249F" w:rsidRPr="007D131B" w:rsidRDefault="00B8249F" w:rsidP="00B8249F">
      <w:pPr>
        <w:spacing w:after="0" w:line="480" w:lineRule="auto"/>
        <w:jc w:val="both"/>
        <w:rPr>
          <w:rFonts w:ascii="Times New Roman" w:eastAsia="Times New Roman" w:hAnsi="Times New Roman" w:cs="Times New Roman"/>
          <w:sz w:val="24"/>
          <w:szCs w:val="24"/>
          <w:lang w:eastAsia="en-GB"/>
        </w:rPr>
      </w:pPr>
    </w:p>
    <w:p w14:paraId="58DB257D" w14:textId="77777777" w:rsidR="00DC6C82" w:rsidRPr="007D131B" w:rsidRDefault="003637BB" w:rsidP="00B8249F">
      <w:pPr>
        <w:spacing w:before="180" w:after="120" w:line="480" w:lineRule="auto"/>
        <w:outlineLvl w:val="2"/>
        <w:rPr>
          <w:rFonts w:ascii="Times New Roman" w:eastAsia="Times New Roman" w:hAnsi="Times New Roman" w:cs="Times New Roman"/>
          <w:b/>
          <w:sz w:val="24"/>
          <w:szCs w:val="24"/>
          <w:lang w:eastAsia="en-GB"/>
        </w:rPr>
      </w:pPr>
      <w:r w:rsidRPr="007D131B">
        <w:rPr>
          <w:rFonts w:ascii="Times New Roman" w:eastAsia="Times New Roman" w:hAnsi="Times New Roman" w:cs="Times New Roman"/>
          <w:b/>
          <w:sz w:val="24"/>
          <w:szCs w:val="24"/>
          <w:lang w:eastAsia="en-GB"/>
        </w:rPr>
        <w:t>3. RESULTS AND DISCUSSION</w:t>
      </w:r>
    </w:p>
    <w:p w14:paraId="6A3A1981" w14:textId="77777777" w:rsidR="00585989" w:rsidRPr="007D131B" w:rsidRDefault="003637BB" w:rsidP="00B8249F">
      <w:pPr>
        <w:spacing w:before="180" w:after="120" w:line="480" w:lineRule="auto"/>
        <w:jc w:val="both"/>
        <w:outlineLvl w:val="2"/>
        <w:rPr>
          <w:rFonts w:ascii="Times New Roman" w:eastAsia="Times New Roman" w:hAnsi="Times New Roman" w:cs="Times New Roman"/>
          <w:b/>
          <w:sz w:val="24"/>
          <w:szCs w:val="24"/>
          <w:lang w:eastAsia="en-GB"/>
        </w:rPr>
      </w:pPr>
      <w:r w:rsidRPr="007D131B">
        <w:rPr>
          <w:rFonts w:ascii="Times New Roman" w:eastAsia="Times New Roman" w:hAnsi="Times New Roman" w:cs="Times New Roman"/>
          <w:b/>
          <w:sz w:val="24"/>
          <w:szCs w:val="24"/>
          <w:lang w:eastAsia="en-GB"/>
        </w:rPr>
        <w:t>3.1. </w:t>
      </w:r>
      <w:r w:rsidR="00A76F91" w:rsidRPr="007D131B">
        <w:rPr>
          <w:rFonts w:ascii="Times New Roman" w:eastAsia="Times New Roman" w:hAnsi="Times New Roman" w:cs="Times New Roman"/>
          <w:b/>
          <w:sz w:val="24"/>
          <w:szCs w:val="24"/>
          <w:lang w:eastAsia="en-GB"/>
        </w:rPr>
        <w:t>Initial considerations on experimental design</w:t>
      </w:r>
    </w:p>
    <w:p w14:paraId="51F155AF" w14:textId="382781CE" w:rsidR="00A76F91" w:rsidRPr="007D131B" w:rsidRDefault="006E6211" w:rsidP="00B8249F">
      <w:pPr>
        <w:spacing w:line="480" w:lineRule="auto"/>
        <w:jc w:val="both"/>
        <w:rPr>
          <w:rFonts w:ascii="Times New Roman" w:hAnsi="Times New Roman" w:cs="Times New Roman"/>
          <w:sz w:val="24"/>
          <w:szCs w:val="24"/>
        </w:rPr>
      </w:pPr>
      <w:r w:rsidRPr="007D131B">
        <w:rPr>
          <w:rFonts w:ascii="Times New Roman" w:hAnsi="Times New Roman" w:cs="Times New Roman"/>
          <w:sz w:val="24"/>
          <w:szCs w:val="24"/>
        </w:rPr>
        <w:lastRenderedPageBreak/>
        <w:t xml:space="preserve">Literature has shown that </w:t>
      </w:r>
      <w:r w:rsidR="004537DA" w:rsidRPr="007D131B">
        <w:rPr>
          <w:rStyle w:val="Emphasis"/>
          <w:rFonts w:ascii="Times New Roman" w:hAnsi="Times New Roman" w:cs="Times New Roman"/>
          <w:i w:val="0"/>
          <w:sz w:val="24"/>
          <w:szCs w:val="24"/>
        </w:rPr>
        <w:t>bacterial cells</w:t>
      </w:r>
      <w:r w:rsidRPr="007D131B">
        <w:rPr>
          <w:rFonts w:ascii="Times New Roman" w:hAnsi="Times New Roman" w:cs="Times New Roman"/>
          <w:sz w:val="24"/>
          <w:szCs w:val="24"/>
        </w:rPr>
        <w:t xml:space="preserve"> in </w:t>
      </w:r>
      <w:r w:rsidR="004537DA" w:rsidRPr="007D131B">
        <w:rPr>
          <w:rFonts w:ascii="Times New Roman" w:hAnsi="Times New Roman" w:cs="Times New Roman"/>
          <w:sz w:val="24"/>
          <w:szCs w:val="24"/>
        </w:rPr>
        <w:t xml:space="preserve">the </w:t>
      </w:r>
      <w:r w:rsidRPr="007D131B">
        <w:rPr>
          <w:rFonts w:ascii="Times New Roman" w:hAnsi="Times New Roman" w:cs="Times New Roman"/>
          <w:sz w:val="24"/>
          <w:szCs w:val="24"/>
        </w:rPr>
        <w:t>stationary phase exhibit greater pressure tolerance than exponentially-growing cells (</w:t>
      </w:r>
      <w:bookmarkStart w:id="1" w:name="bbib11"/>
      <w:r w:rsidR="00057068" w:rsidRPr="007D131B">
        <w:rPr>
          <w:rFonts w:ascii="Times New Roman" w:hAnsi="Times New Roman" w:cs="Times New Roman"/>
          <w:sz w:val="24"/>
          <w:szCs w:val="24"/>
          <w:shd w:val="clear" w:color="auto" w:fill="FFFFFF"/>
        </w:rPr>
        <w:t>Hayman, Anantheswaran, &amp; Knabel, 2007</w:t>
      </w:r>
      <w:r w:rsidRPr="007D131B">
        <w:rPr>
          <w:rFonts w:ascii="Times New Roman" w:hAnsi="Times New Roman" w:cs="Times New Roman"/>
          <w:sz w:val="24"/>
          <w:szCs w:val="24"/>
        </w:rPr>
        <w:t xml:space="preserve">; </w:t>
      </w:r>
      <w:bookmarkEnd w:id="1"/>
      <w:r w:rsidR="00057068" w:rsidRPr="007D131B">
        <w:rPr>
          <w:rFonts w:ascii="Times New Roman" w:hAnsi="Times New Roman" w:cs="Times New Roman"/>
          <w:sz w:val="24"/>
          <w:szCs w:val="24"/>
          <w:shd w:val="clear" w:color="auto" w:fill="FFFFFF"/>
        </w:rPr>
        <w:t>McClements, Patterson, &amp; Linton, 2001</w:t>
      </w:r>
      <w:r w:rsidRPr="007D131B">
        <w:rPr>
          <w:rFonts w:ascii="Times New Roman" w:hAnsi="Times New Roman" w:cs="Times New Roman"/>
          <w:sz w:val="24"/>
          <w:szCs w:val="24"/>
        </w:rPr>
        <w:t>).</w:t>
      </w:r>
      <w:r w:rsidRPr="007D131B">
        <w:rPr>
          <w:rFonts w:ascii="Times New Roman" w:hAnsi="Times New Roman" w:cs="Times New Roman"/>
          <w:i/>
          <w:sz w:val="24"/>
          <w:szCs w:val="24"/>
          <w:shd w:val="clear" w:color="auto" w:fill="FFFFFF"/>
        </w:rPr>
        <w:t xml:space="preserve"> </w:t>
      </w:r>
      <w:r w:rsidR="009B5C71" w:rsidRPr="007D131B">
        <w:rPr>
          <w:rFonts w:ascii="Times New Roman" w:hAnsi="Times New Roman" w:cs="Times New Roman"/>
          <w:sz w:val="24"/>
          <w:szCs w:val="24"/>
          <w:shd w:val="clear" w:color="auto" w:fill="FFFFFF"/>
        </w:rPr>
        <w:t>Therefore</w:t>
      </w:r>
      <w:r w:rsidR="00EF25D4" w:rsidRPr="007D131B">
        <w:rPr>
          <w:rFonts w:ascii="Times New Roman" w:hAnsi="Times New Roman" w:cs="Times New Roman"/>
          <w:sz w:val="24"/>
          <w:szCs w:val="24"/>
          <w:shd w:val="clear" w:color="auto" w:fill="FFFFFF"/>
        </w:rPr>
        <w:t>,</w:t>
      </w:r>
      <w:r w:rsidR="009B5C71" w:rsidRPr="007D131B">
        <w:rPr>
          <w:rFonts w:ascii="Times New Roman" w:hAnsi="Times New Roman" w:cs="Times New Roman"/>
          <w:sz w:val="24"/>
          <w:szCs w:val="24"/>
          <w:shd w:val="clear" w:color="auto" w:fill="FFFFFF"/>
        </w:rPr>
        <w:t xml:space="preserve"> bacteria</w:t>
      </w:r>
      <w:r w:rsidR="0097361B" w:rsidRPr="007D131B">
        <w:rPr>
          <w:rFonts w:ascii="Times New Roman" w:hAnsi="Times New Roman" w:cs="Times New Roman"/>
          <w:sz w:val="24"/>
          <w:szCs w:val="24"/>
          <w:shd w:val="clear" w:color="auto" w:fill="FFFFFF"/>
        </w:rPr>
        <w:t xml:space="preserve"> were</w:t>
      </w:r>
      <w:r w:rsidR="009B5C71" w:rsidRPr="007D131B">
        <w:rPr>
          <w:rFonts w:ascii="Times New Roman" w:hAnsi="Times New Roman" w:cs="Times New Roman"/>
          <w:sz w:val="24"/>
          <w:szCs w:val="24"/>
          <w:shd w:val="clear" w:color="auto" w:fill="FFFFFF"/>
        </w:rPr>
        <w:t xml:space="preserve"> inoculated at the stationary phase to simulate the worst case scenario.</w:t>
      </w:r>
      <w:r w:rsidR="0097361B" w:rsidRPr="007D131B">
        <w:rPr>
          <w:rFonts w:ascii="Times New Roman" w:eastAsia="Times New Roman" w:hAnsi="Times New Roman" w:cs="Times New Roman"/>
          <w:sz w:val="24"/>
          <w:szCs w:val="24"/>
          <w:lang w:eastAsia="en-GB"/>
        </w:rPr>
        <w:t xml:space="preserve"> </w:t>
      </w:r>
      <w:r w:rsidR="006441D7" w:rsidRPr="007D131B">
        <w:rPr>
          <w:rFonts w:ascii="Times New Roman" w:hAnsi="Times New Roman" w:cs="Times New Roman"/>
          <w:sz w:val="24"/>
          <w:szCs w:val="24"/>
          <w:shd w:val="clear" w:color="auto" w:fill="FFFFFF"/>
        </w:rPr>
        <w:t>In some cases, HPP can result in sub-lethally injured cells which cannot be detected on selective media.</w:t>
      </w:r>
      <w:r w:rsidR="009B5C71" w:rsidRPr="007D131B">
        <w:rPr>
          <w:rFonts w:ascii="Times New Roman" w:hAnsi="Times New Roman" w:cs="Times New Roman"/>
          <w:sz w:val="24"/>
          <w:szCs w:val="24"/>
          <w:shd w:val="clear" w:color="auto" w:fill="FFFFFF"/>
        </w:rPr>
        <w:t xml:space="preserve"> T</w:t>
      </w:r>
      <w:r w:rsidR="006441D7" w:rsidRPr="007D131B">
        <w:rPr>
          <w:rFonts w:ascii="Times New Roman" w:hAnsi="Times New Roman" w:cs="Times New Roman"/>
          <w:sz w:val="24"/>
          <w:szCs w:val="24"/>
          <w:shd w:val="clear" w:color="auto" w:fill="FFFFFF"/>
        </w:rPr>
        <w:t xml:space="preserve">hese </w:t>
      </w:r>
      <w:r w:rsidR="005319EC" w:rsidRPr="007D131B">
        <w:rPr>
          <w:rFonts w:ascii="Times New Roman" w:hAnsi="Times New Roman" w:cs="Times New Roman"/>
          <w:sz w:val="24"/>
          <w:szCs w:val="24"/>
          <w:shd w:val="clear" w:color="auto" w:fill="FFFFFF"/>
        </w:rPr>
        <w:t>cells</w:t>
      </w:r>
      <w:r w:rsidR="006441D7" w:rsidRPr="007D131B">
        <w:rPr>
          <w:rFonts w:ascii="Times New Roman" w:hAnsi="Times New Roman" w:cs="Times New Roman"/>
          <w:sz w:val="24"/>
          <w:szCs w:val="24"/>
          <w:shd w:val="clear" w:color="auto" w:fill="FFFFFF"/>
        </w:rPr>
        <w:t xml:space="preserve"> can</w:t>
      </w:r>
      <w:r w:rsidR="009B5C71" w:rsidRPr="007D131B">
        <w:rPr>
          <w:rFonts w:ascii="Times New Roman" w:hAnsi="Times New Roman" w:cs="Times New Roman"/>
          <w:sz w:val="24"/>
          <w:szCs w:val="24"/>
          <w:shd w:val="clear" w:color="auto" w:fill="FFFFFF"/>
        </w:rPr>
        <w:t xml:space="preserve"> potential</w:t>
      </w:r>
      <w:r w:rsidR="00EF25D4" w:rsidRPr="007D131B">
        <w:rPr>
          <w:rFonts w:ascii="Times New Roman" w:hAnsi="Times New Roman" w:cs="Times New Roman"/>
          <w:sz w:val="24"/>
          <w:szCs w:val="24"/>
          <w:shd w:val="clear" w:color="auto" w:fill="FFFFFF"/>
        </w:rPr>
        <w:t>ly</w:t>
      </w:r>
      <w:r w:rsidR="006441D7" w:rsidRPr="007D131B">
        <w:rPr>
          <w:rFonts w:ascii="Times New Roman" w:hAnsi="Times New Roman" w:cs="Times New Roman"/>
          <w:sz w:val="24"/>
          <w:szCs w:val="24"/>
          <w:shd w:val="clear" w:color="auto" w:fill="FFFFFF"/>
        </w:rPr>
        <w:t xml:space="preserve"> repair themselves and </w:t>
      </w:r>
      <w:r w:rsidR="009B5C71" w:rsidRPr="007D131B">
        <w:rPr>
          <w:rFonts w:ascii="Times New Roman" w:hAnsi="Times New Roman" w:cs="Times New Roman"/>
          <w:sz w:val="24"/>
          <w:szCs w:val="24"/>
          <w:shd w:val="clear" w:color="auto" w:fill="FFFFFF"/>
        </w:rPr>
        <w:t>cause</w:t>
      </w:r>
      <w:r w:rsidR="006441D7" w:rsidRPr="007D131B">
        <w:rPr>
          <w:rFonts w:ascii="Times New Roman" w:hAnsi="Times New Roman" w:cs="Times New Roman"/>
          <w:sz w:val="24"/>
          <w:szCs w:val="24"/>
          <w:shd w:val="clear" w:color="auto" w:fill="FFFFFF"/>
        </w:rPr>
        <w:t xml:space="preserve"> disease.</w:t>
      </w:r>
      <w:r w:rsidR="005319EC" w:rsidRPr="007D131B">
        <w:rPr>
          <w:rFonts w:ascii="Times New Roman" w:hAnsi="Times New Roman" w:cs="Times New Roman"/>
          <w:sz w:val="24"/>
          <w:szCs w:val="24"/>
          <w:shd w:val="clear" w:color="auto" w:fill="FFFFFF"/>
        </w:rPr>
        <w:t>  Repair of foodborne pathogens du</w:t>
      </w:r>
      <w:r w:rsidR="00397ABC" w:rsidRPr="007D131B">
        <w:rPr>
          <w:rFonts w:ascii="Times New Roman" w:hAnsi="Times New Roman" w:cs="Times New Roman"/>
          <w:sz w:val="24"/>
          <w:szCs w:val="24"/>
          <w:shd w:val="clear" w:color="auto" w:fill="FFFFFF"/>
        </w:rPr>
        <w:t xml:space="preserve">ring storage is important for </w:t>
      </w:r>
      <w:r w:rsidR="00397ABC" w:rsidRPr="007D131B">
        <w:rPr>
          <w:rFonts w:ascii="Times New Roman" w:hAnsi="Times New Roman" w:cs="Times New Roman"/>
          <w:sz w:val="24"/>
          <w:szCs w:val="24"/>
          <w:shd w:val="clear" w:color="auto" w:fill="FFFFFF"/>
        </w:rPr>
        <w:lastRenderedPageBreak/>
        <w:t>HP</w:t>
      </w:r>
      <w:r w:rsidR="005319EC" w:rsidRPr="007D131B">
        <w:rPr>
          <w:rFonts w:ascii="Times New Roman" w:hAnsi="Times New Roman" w:cs="Times New Roman"/>
          <w:sz w:val="24"/>
          <w:szCs w:val="24"/>
          <w:shd w:val="clear" w:color="auto" w:fill="FFFFFF"/>
        </w:rPr>
        <w:t xml:space="preserve">P </w:t>
      </w:r>
      <w:r w:rsidR="007F074E" w:rsidRPr="007D131B">
        <w:rPr>
          <w:rFonts w:ascii="Times New Roman" w:hAnsi="Times New Roman" w:cs="Times New Roman"/>
          <w:sz w:val="24"/>
          <w:szCs w:val="24"/>
          <w:shd w:val="clear" w:color="auto" w:fill="FFFFFF"/>
        </w:rPr>
        <w:t>low-</w:t>
      </w:r>
      <w:r w:rsidR="005319EC" w:rsidRPr="007D131B">
        <w:rPr>
          <w:rFonts w:ascii="Times New Roman" w:hAnsi="Times New Roman" w:cs="Times New Roman"/>
          <w:sz w:val="24"/>
          <w:szCs w:val="24"/>
          <w:shd w:val="clear" w:color="auto" w:fill="FFFFFF"/>
        </w:rPr>
        <w:t>acid foods</w:t>
      </w:r>
      <w:r w:rsidR="00397ABC" w:rsidRPr="007D131B">
        <w:rPr>
          <w:rFonts w:ascii="Times New Roman" w:hAnsi="Times New Roman" w:cs="Times New Roman"/>
          <w:sz w:val="24"/>
          <w:szCs w:val="24"/>
          <w:shd w:val="clear" w:color="auto" w:fill="FFFFFF"/>
        </w:rPr>
        <w:t xml:space="preserve"> such as milk</w:t>
      </w:r>
      <w:r w:rsidR="005319EC" w:rsidRPr="007D131B">
        <w:rPr>
          <w:rFonts w:ascii="Times New Roman" w:hAnsi="Times New Roman" w:cs="Times New Roman"/>
          <w:sz w:val="24"/>
          <w:szCs w:val="24"/>
          <w:shd w:val="clear" w:color="auto" w:fill="FFFFFF"/>
        </w:rPr>
        <w:t xml:space="preserve"> because it can cause overestimation </w:t>
      </w:r>
      <w:r w:rsidR="009B5C71" w:rsidRPr="007D131B">
        <w:rPr>
          <w:rFonts w:ascii="Times New Roman" w:hAnsi="Times New Roman" w:cs="Times New Roman"/>
          <w:sz w:val="24"/>
          <w:szCs w:val="24"/>
          <w:shd w:val="clear" w:color="auto" w:fill="FFFFFF"/>
        </w:rPr>
        <w:t xml:space="preserve">of safety </w:t>
      </w:r>
      <w:hyperlink r:id="rId6" w:anchor="b6" w:tooltip="Link to bibliographic citations" w:history="1">
        <w:r w:rsidR="009B5C71" w:rsidRPr="007D131B">
          <w:rPr>
            <w:rFonts w:ascii="Times New Roman" w:hAnsi="Times New Roman" w:cs="Times New Roman"/>
            <w:bCs/>
            <w:sz w:val="24"/>
            <w:szCs w:val="24"/>
            <w:shd w:val="clear" w:color="auto" w:fill="FFFFFF"/>
          </w:rPr>
          <w:t>(</w:t>
        </w:r>
        <w:r w:rsidR="00057068" w:rsidRPr="007D131B">
          <w:rPr>
            <w:rFonts w:ascii="Times New Roman" w:hAnsi="Times New Roman" w:cs="Times New Roman"/>
            <w:sz w:val="24"/>
            <w:szCs w:val="24"/>
            <w:shd w:val="clear" w:color="auto" w:fill="FFFFFF"/>
          </w:rPr>
          <w:t>Jordan, Pascual, Bracey, &amp; Mackey, 2001</w:t>
        </w:r>
        <w:r w:rsidR="009B5C71" w:rsidRPr="007D131B">
          <w:rPr>
            <w:rFonts w:ascii="Times New Roman" w:hAnsi="Times New Roman" w:cs="Times New Roman"/>
            <w:sz w:val="24"/>
            <w:szCs w:val="24"/>
            <w:shd w:val="clear" w:color="auto" w:fill="FFFFFF"/>
          </w:rPr>
          <w:t>; Russell, 2002</w:t>
        </w:r>
        <w:r w:rsidR="009B5C71" w:rsidRPr="007D131B">
          <w:rPr>
            <w:rFonts w:ascii="Times New Roman" w:hAnsi="Times New Roman" w:cs="Times New Roman"/>
            <w:bCs/>
            <w:sz w:val="24"/>
            <w:szCs w:val="24"/>
            <w:shd w:val="clear" w:color="auto" w:fill="FFFFFF"/>
          </w:rPr>
          <w:t>)</w:t>
        </w:r>
      </w:hyperlink>
      <w:r w:rsidR="009B5C71" w:rsidRPr="007D131B">
        <w:rPr>
          <w:rFonts w:ascii="Times New Roman" w:hAnsi="Times New Roman" w:cs="Times New Roman"/>
          <w:sz w:val="24"/>
          <w:szCs w:val="24"/>
          <w:shd w:val="clear" w:color="auto" w:fill="FFFFFF"/>
        </w:rPr>
        <w:t xml:space="preserve">. </w:t>
      </w:r>
      <w:r w:rsidR="00397ABC" w:rsidRPr="007D131B">
        <w:rPr>
          <w:rFonts w:ascii="Times New Roman" w:hAnsi="Times New Roman" w:cs="Times New Roman"/>
          <w:sz w:val="24"/>
          <w:szCs w:val="24"/>
          <w:shd w:val="clear" w:color="auto" w:fill="FFFFFF"/>
        </w:rPr>
        <w:t xml:space="preserve">It has </w:t>
      </w:r>
      <w:r w:rsidR="009B5C71" w:rsidRPr="007D131B">
        <w:rPr>
          <w:rFonts w:ascii="Times New Roman" w:hAnsi="Times New Roman" w:cs="Times New Roman"/>
          <w:sz w:val="24"/>
          <w:szCs w:val="24"/>
          <w:shd w:val="clear" w:color="auto" w:fill="FFFFFF"/>
        </w:rPr>
        <w:t>also</w:t>
      </w:r>
      <w:r w:rsidR="00397ABC" w:rsidRPr="007D131B">
        <w:rPr>
          <w:rFonts w:ascii="Times New Roman" w:hAnsi="Times New Roman" w:cs="Times New Roman"/>
          <w:sz w:val="24"/>
          <w:szCs w:val="24"/>
          <w:shd w:val="clear" w:color="auto" w:fill="FFFFFF"/>
        </w:rPr>
        <w:t xml:space="preserve"> been shown that in some cases sub-lethally injured</w:t>
      </w:r>
      <w:r w:rsidR="00397ABC" w:rsidRPr="007D131B">
        <w:rPr>
          <w:rFonts w:ascii="Times New Roman" w:hAnsi="Times New Roman" w:cs="Times New Roman"/>
          <w:sz w:val="24"/>
          <w:szCs w:val="24"/>
        </w:rPr>
        <w:t xml:space="preserve"> pathogens such as </w:t>
      </w:r>
      <w:r w:rsidR="00397ABC" w:rsidRPr="007D131B">
        <w:rPr>
          <w:rFonts w:ascii="Times New Roman" w:hAnsi="Times New Roman" w:cs="Times New Roman"/>
          <w:i/>
          <w:iCs/>
          <w:sz w:val="24"/>
          <w:szCs w:val="24"/>
        </w:rPr>
        <w:t>E. coli</w:t>
      </w:r>
      <w:r w:rsidR="00397ABC" w:rsidRPr="007D131B">
        <w:rPr>
          <w:rFonts w:ascii="Times New Roman" w:hAnsi="Times New Roman" w:cs="Times New Roman"/>
          <w:sz w:val="24"/>
          <w:szCs w:val="24"/>
        </w:rPr>
        <w:t xml:space="preserve"> can recover even in a nutrient-free environment (</w:t>
      </w:r>
      <w:bookmarkStart w:id="2" w:name="bbib15"/>
      <w:r w:rsidR="00397ABC" w:rsidRPr="007D131B">
        <w:rPr>
          <w:rFonts w:ascii="Times New Roman" w:hAnsi="Times New Roman" w:cs="Times New Roman"/>
          <w:sz w:val="24"/>
          <w:szCs w:val="24"/>
        </w:rPr>
        <w:t xml:space="preserve">Koseki </w:t>
      </w:r>
      <w:r w:rsidR="00057068" w:rsidRPr="007D131B">
        <w:rPr>
          <w:rFonts w:ascii="Times New Roman" w:hAnsi="Times New Roman" w:cs="Times New Roman"/>
          <w:sz w:val="24"/>
          <w:szCs w:val="24"/>
        </w:rPr>
        <w:t>&amp;</w:t>
      </w:r>
      <w:r w:rsidR="00397ABC" w:rsidRPr="007D131B">
        <w:rPr>
          <w:rFonts w:ascii="Times New Roman" w:hAnsi="Times New Roman" w:cs="Times New Roman"/>
          <w:sz w:val="24"/>
          <w:szCs w:val="24"/>
        </w:rPr>
        <w:t xml:space="preserve"> Yamamoto, 2006</w:t>
      </w:r>
      <w:bookmarkEnd w:id="2"/>
      <w:r w:rsidR="00397ABC" w:rsidRPr="007D131B">
        <w:rPr>
          <w:rFonts w:ascii="Times New Roman" w:hAnsi="Times New Roman" w:cs="Times New Roman"/>
          <w:sz w:val="24"/>
          <w:szCs w:val="24"/>
        </w:rPr>
        <w:t>).</w:t>
      </w:r>
      <w:r w:rsidR="009B5C71" w:rsidRPr="007D131B">
        <w:rPr>
          <w:rFonts w:ascii="Times New Roman" w:hAnsi="Times New Roman" w:cs="Times New Roman"/>
          <w:sz w:val="24"/>
          <w:szCs w:val="24"/>
          <w:shd w:val="clear" w:color="auto" w:fill="FFFFFF"/>
        </w:rPr>
        <w:t xml:space="preserve"> </w:t>
      </w:r>
      <w:r w:rsidR="003637BB" w:rsidRPr="007D131B">
        <w:rPr>
          <w:rFonts w:ascii="Times New Roman" w:hAnsi="Times New Roman" w:cs="Times New Roman"/>
          <w:sz w:val="24"/>
          <w:szCs w:val="24"/>
        </w:rPr>
        <w:t>To tackle that</w:t>
      </w:r>
      <w:r w:rsidR="00552EC1" w:rsidRPr="007D131B">
        <w:rPr>
          <w:rFonts w:ascii="Times New Roman" w:hAnsi="Times New Roman" w:cs="Times New Roman"/>
          <w:sz w:val="24"/>
          <w:szCs w:val="24"/>
        </w:rPr>
        <w:t xml:space="preserve"> in the present </w:t>
      </w:r>
      <w:r w:rsidR="00EF25D4" w:rsidRPr="007D131B">
        <w:rPr>
          <w:rFonts w:ascii="Times New Roman" w:hAnsi="Times New Roman" w:cs="Times New Roman"/>
          <w:sz w:val="24"/>
          <w:szCs w:val="24"/>
        </w:rPr>
        <w:t>study</w:t>
      </w:r>
      <w:r w:rsidR="009B5C71" w:rsidRPr="007D131B">
        <w:rPr>
          <w:rFonts w:ascii="Times New Roman" w:hAnsi="Times New Roman" w:cs="Times New Roman"/>
          <w:sz w:val="24"/>
          <w:szCs w:val="24"/>
        </w:rPr>
        <w:t xml:space="preserve"> the pressure-treated milk was held for 48 h at 4</w:t>
      </w:r>
      <w:r w:rsidR="00D66A7A" w:rsidRPr="007D131B">
        <w:rPr>
          <w:rFonts w:ascii="Times New Roman" w:hAnsi="Times New Roman" w:cs="Times New Roman"/>
          <w:sz w:val="24"/>
          <w:szCs w:val="24"/>
          <w:vertAlign w:val="superscript"/>
        </w:rPr>
        <w:t>o</w:t>
      </w:r>
      <w:r w:rsidR="009B5C71" w:rsidRPr="007D131B">
        <w:rPr>
          <w:rFonts w:ascii="Times New Roman" w:hAnsi="Times New Roman" w:cs="Times New Roman"/>
          <w:sz w:val="24"/>
          <w:szCs w:val="24"/>
        </w:rPr>
        <w:t xml:space="preserve">C to allow time for sub-lethally injured cells to either recover or die off. These samples were then enumerated. </w:t>
      </w:r>
      <w:r w:rsidR="009B5C71" w:rsidRPr="007D131B">
        <w:rPr>
          <w:rFonts w:ascii="Times New Roman" w:hAnsi="Times New Roman" w:cs="Times New Roman"/>
          <w:sz w:val="24"/>
          <w:szCs w:val="24"/>
          <w:shd w:val="clear" w:color="auto" w:fill="FFFFFF"/>
        </w:rPr>
        <w:t xml:space="preserve"> </w:t>
      </w:r>
      <w:r w:rsidR="003637BB" w:rsidRPr="007D131B">
        <w:rPr>
          <w:rFonts w:ascii="Times New Roman" w:hAnsi="Times New Roman" w:cs="Times New Roman"/>
          <w:sz w:val="24"/>
          <w:szCs w:val="24"/>
          <w:shd w:val="clear" w:color="auto" w:fill="FFFFFF"/>
        </w:rPr>
        <w:t xml:space="preserve">Here, </w:t>
      </w:r>
      <w:r w:rsidR="003637BB" w:rsidRPr="007D131B">
        <w:rPr>
          <w:rFonts w:ascii="Times New Roman" w:hAnsi="Times New Roman" w:cs="Times New Roman"/>
          <w:sz w:val="24"/>
          <w:szCs w:val="24"/>
        </w:rPr>
        <w:t>r</w:t>
      </w:r>
      <w:r w:rsidRPr="007D131B">
        <w:rPr>
          <w:rFonts w:ascii="Times New Roman" w:hAnsi="Times New Roman" w:cs="Times New Roman"/>
          <w:sz w:val="24"/>
          <w:szCs w:val="24"/>
        </w:rPr>
        <w:t xml:space="preserve">aw milk was inoculated with individual </w:t>
      </w:r>
      <w:r w:rsidRPr="007D131B">
        <w:rPr>
          <w:rFonts w:ascii="Times New Roman" w:hAnsi="Times New Roman" w:cs="Times New Roman"/>
          <w:sz w:val="24"/>
          <w:szCs w:val="24"/>
        </w:rPr>
        <w:lastRenderedPageBreak/>
        <w:t xml:space="preserve">cocktails of </w:t>
      </w:r>
      <w:r w:rsidR="003637BB" w:rsidRPr="007D131B">
        <w:rPr>
          <w:rFonts w:ascii="Times New Roman" w:hAnsi="Times New Roman" w:cs="Times New Roman"/>
          <w:sz w:val="24"/>
          <w:szCs w:val="24"/>
        </w:rPr>
        <w:t xml:space="preserve">the three </w:t>
      </w:r>
      <w:r w:rsidRPr="007D131B">
        <w:rPr>
          <w:rFonts w:ascii="Times New Roman" w:hAnsi="Times New Roman" w:cs="Times New Roman"/>
          <w:sz w:val="24"/>
          <w:szCs w:val="24"/>
        </w:rPr>
        <w:t xml:space="preserve">pathogenic </w:t>
      </w:r>
      <w:r w:rsidR="003637BB" w:rsidRPr="007D131B">
        <w:rPr>
          <w:rStyle w:val="Emphasis"/>
          <w:rFonts w:ascii="Times New Roman" w:hAnsi="Times New Roman" w:cs="Times New Roman"/>
          <w:sz w:val="24"/>
          <w:szCs w:val="24"/>
        </w:rPr>
        <w:t>bacteria</w:t>
      </w:r>
      <w:r w:rsidRPr="007D131B">
        <w:rPr>
          <w:rFonts w:ascii="Times New Roman" w:hAnsi="Times New Roman" w:cs="Times New Roman"/>
          <w:sz w:val="24"/>
          <w:szCs w:val="24"/>
        </w:rPr>
        <w:t xml:space="preserve"> at a high level in order to determine which pressure conditions are able to </w:t>
      </w:r>
      <w:r w:rsidR="007F074E" w:rsidRPr="007D131B">
        <w:rPr>
          <w:rFonts w:ascii="Times New Roman" w:hAnsi="Times New Roman" w:cs="Times New Roman"/>
          <w:sz w:val="24"/>
          <w:szCs w:val="24"/>
        </w:rPr>
        <w:t xml:space="preserve">give </w:t>
      </w:r>
      <w:r w:rsidRPr="007D131B">
        <w:rPr>
          <w:rFonts w:ascii="Times New Roman" w:hAnsi="Times New Roman" w:cs="Times New Roman"/>
          <w:sz w:val="24"/>
          <w:szCs w:val="24"/>
        </w:rPr>
        <w:t>a 5-log reduction</w:t>
      </w:r>
      <w:r w:rsidR="007F074E" w:rsidRPr="007D131B">
        <w:rPr>
          <w:rFonts w:ascii="Times New Roman" w:hAnsi="Times New Roman" w:cs="Times New Roman"/>
          <w:sz w:val="24"/>
          <w:szCs w:val="24"/>
        </w:rPr>
        <w:t xml:space="preserve"> in CFU</w:t>
      </w:r>
      <w:r w:rsidRPr="007D131B">
        <w:rPr>
          <w:rFonts w:ascii="Times New Roman" w:hAnsi="Times New Roman" w:cs="Times New Roman"/>
          <w:sz w:val="24"/>
          <w:szCs w:val="24"/>
        </w:rPr>
        <w:t xml:space="preserve">. Specifically, </w:t>
      </w:r>
      <w:r w:rsidRPr="007D131B">
        <w:rPr>
          <w:rStyle w:val="Emphasis"/>
          <w:rFonts w:ascii="Times New Roman" w:hAnsi="Times New Roman" w:cs="Times New Roman"/>
          <w:sz w:val="24"/>
          <w:szCs w:val="24"/>
        </w:rPr>
        <w:t>E</w:t>
      </w:r>
      <w:r w:rsidRPr="007D131B">
        <w:rPr>
          <w:rFonts w:ascii="Times New Roman" w:hAnsi="Times New Roman" w:cs="Times New Roman"/>
          <w:sz w:val="24"/>
          <w:szCs w:val="24"/>
        </w:rPr>
        <w:t>. </w:t>
      </w:r>
      <w:r w:rsidRPr="007D131B">
        <w:rPr>
          <w:rStyle w:val="Emphasis"/>
          <w:rFonts w:ascii="Times New Roman" w:hAnsi="Times New Roman" w:cs="Times New Roman"/>
          <w:sz w:val="24"/>
          <w:szCs w:val="24"/>
        </w:rPr>
        <w:t>coli</w:t>
      </w:r>
      <w:r w:rsidRPr="007D131B">
        <w:rPr>
          <w:rFonts w:ascii="Times New Roman" w:hAnsi="Times New Roman" w:cs="Times New Roman"/>
          <w:sz w:val="24"/>
          <w:szCs w:val="24"/>
        </w:rPr>
        <w:t>, </w:t>
      </w:r>
      <w:r w:rsidRPr="007D131B">
        <w:rPr>
          <w:rStyle w:val="Emphasis"/>
          <w:rFonts w:ascii="Times New Roman" w:hAnsi="Times New Roman" w:cs="Times New Roman"/>
          <w:sz w:val="24"/>
          <w:szCs w:val="24"/>
        </w:rPr>
        <w:t>Salmonella</w:t>
      </w:r>
      <w:r w:rsidRPr="007D131B">
        <w:rPr>
          <w:rFonts w:ascii="Times New Roman" w:hAnsi="Times New Roman" w:cs="Times New Roman"/>
          <w:sz w:val="24"/>
          <w:szCs w:val="24"/>
        </w:rPr>
        <w:t xml:space="preserve"> and </w:t>
      </w:r>
      <w:r w:rsidRPr="007D131B">
        <w:rPr>
          <w:rStyle w:val="Emphasis"/>
          <w:rFonts w:ascii="Times New Roman" w:hAnsi="Times New Roman" w:cs="Times New Roman"/>
          <w:sz w:val="24"/>
          <w:szCs w:val="24"/>
        </w:rPr>
        <w:t>L. monocytogenes</w:t>
      </w:r>
      <w:r w:rsidRPr="007D131B">
        <w:rPr>
          <w:rFonts w:ascii="Times New Roman" w:hAnsi="Times New Roman" w:cs="Times New Roman"/>
          <w:sz w:val="24"/>
          <w:szCs w:val="24"/>
        </w:rPr>
        <w:t xml:space="preserve"> were inoculated at 8.11, 8.33 and 7.19 log CFU/ml of milk</w:t>
      </w:r>
      <w:r w:rsidR="007F074E" w:rsidRPr="007D131B">
        <w:rPr>
          <w:rFonts w:ascii="Times New Roman" w:hAnsi="Times New Roman" w:cs="Times New Roman"/>
          <w:sz w:val="24"/>
          <w:szCs w:val="24"/>
        </w:rPr>
        <w:t>, respectively</w:t>
      </w:r>
      <w:r w:rsidRPr="00161340">
        <w:rPr>
          <w:rFonts w:ascii="Times New Roman" w:hAnsi="Times New Roman" w:cs="Times New Roman"/>
          <w:sz w:val="24"/>
          <w:szCs w:val="24"/>
        </w:rPr>
        <w:t>.</w:t>
      </w:r>
      <w:r w:rsidR="003E6A16" w:rsidRPr="00161340">
        <w:rPr>
          <w:rFonts w:ascii="Times New Roman" w:hAnsi="Times New Roman" w:cs="Times New Roman"/>
          <w:sz w:val="24"/>
          <w:szCs w:val="24"/>
        </w:rPr>
        <w:t xml:space="preserve"> </w:t>
      </w:r>
      <w:r w:rsidRPr="00161340">
        <w:rPr>
          <w:rFonts w:ascii="Times New Roman" w:hAnsi="Times New Roman" w:cs="Times New Roman"/>
          <w:sz w:val="24"/>
          <w:szCs w:val="24"/>
        </w:rPr>
        <w:t>P</w:t>
      </w:r>
      <w:r w:rsidR="001A60DD" w:rsidRPr="00161340">
        <w:rPr>
          <w:rFonts w:ascii="Times New Roman" w:hAnsi="Times New Roman" w:cs="Times New Roman"/>
          <w:sz w:val="24"/>
          <w:szCs w:val="24"/>
        </w:rPr>
        <w:t>asteurisation</w:t>
      </w:r>
      <w:r w:rsidR="00FF048E" w:rsidRPr="00161340">
        <w:rPr>
          <w:rFonts w:ascii="Times New Roman" w:hAnsi="Times New Roman" w:cs="Times New Roman"/>
          <w:sz w:val="24"/>
          <w:szCs w:val="24"/>
        </w:rPr>
        <w:t xml:space="preserve"> </w:t>
      </w:r>
      <w:r w:rsidR="001A60DD" w:rsidRPr="00161340">
        <w:rPr>
          <w:rFonts w:ascii="Times New Roman" w:hAnsi="Times New Roman" w:cs="Times New Roman"/>
          <w:sz w:val="24"/>
          <w:szCs w:val="24"/>
        </w:rPr>
        <w:t xml:space="preserve">resulted in a reduction of </w:t>
      </w:r>
      <w:r w:rsidR="001A60DD" w:rsidRPr="00161340">
        <w:rPr>
          <w:rStyle w:val="Emphasis"/>
          <w:rFonts w:ascii="Times New Roman" w:hAnsi="Times New Roman" w:cs="Times New Roman"/>
          <w:sz w:val="24"/>
          <w:szCs w:val="24"/>
        </w:rPr>
        <w:t>E</w:t>
      </w:r>
      <w:r w:rsidR="001A60DD" w:rsidRPr="00161340">
        <w:rPr>
          <w:rFonts w:ascii="Times New Roman" w:hAnsi="Times New Roman" w:cs="Times New Roman"/>
          <w:sz w:val="24"/>
          <w:szCs w:val="24"/>
        </w:rPr>
        <w:t>. </w:t>
      </w:r>
      <w:r w:rsidR="001A60DD" w:rsidRPr="00161340">
        <w:rPr>
          <w:rStyle w:val="Emphasis"/>
          <w:rFonts w:ascii="Times New Roman" w:hAnsi="Times New Roman" w:cs="Times New Roman"/>
          <w:sz w:val="24"/>
          <w:szCs w:val="24"/>
        </w:rPr>
        <w:t>coli</w:t>
      </w:r>
      <w:r w:rsidR="001A60DD" w:rsidRPr="00161340">
        <w:rPr>
          <w:rFonts w:ascii="Times New Roman" w:hAnsi="Times New Roman" w:cs="Times New Roman"/>
          <w:sz w:val="24"/>
          <w:szCs w:val="24"/>
        </w:rPr>
        <w:t>, </w:t>
      </w:r>
      <w:r w:rsidR="001A60DD" w:rsidRPr="00161340">
        <w:rPr>
          <w:rStyle w:val="Emphasis"/>
          <w:rFonts w:ascii="Times New Roman" w:hAnsi="Times New Roman" w:cs="Times New Roman"/>
          <w:sz w:val="24"/>
          <w:szCs w:val="24"/>
        </w:rPr>
        <w:t>Salmonella</w:t>
      </w:r>
      <w:r w:rsidR="001A60DD" w:rsidRPr="00161340">
        <w:rPr>
          <w:rFonts w:ascii="Times New Roman" w:hAnsi="Times New Roman" w:cs="Times New Roman"/>
          <w:sz w:val="24"/>
          <w:szCs w:val="24"/>
        </w:rPr>
        <w:t xml:space="preserve"> and </w:t>
      </w:r>
      <w:r w:rsidR="001A60DD" w:rsidRPr="00161340">
        <w:rPr>
          <w:rStyle w:val="Emphasis"/>
          <w:rFonts w:ascii="Times New Roman" w:hAnsi="Times New Roman" w:cs="Times New Roman"/>
          <w:sz w:val="24"/>
          <w:szCs w:val="24"/>
        </w:rPr>
        <w:t>L. monocytogenes</w:t>
      </w:r>
      <w:r w:rsidR="001A60DD" w:rsidRPr="00161340">
        <w:rPr>
          <w:rFonts w:ascii="Times New Roman" w:hAnsi="Times New Roman" w:cs="Times New Roman"/>
          <w:sz w:val="24"/>
          <w:szCs w:val="24"/>
        </w:rPr>
        <w:t> below the detection limit</w:t>
      </w:r>
      <w:r w:rsidR="00FF048E" w:rsidRPr="00161340">
        <w:rPr>
          <w:rFonts w:ascii="Times New Roman" w:hAnsi="Times New Roman" w:cs="Times New Roman"/>
          <w:sz w:val="24"/>
          <w:szCs w:val="24"/>
        </w:rPr>
        <w:t xml:space="preserve">, which corresponds to </w:t>
      </w:r>
      <w:r w:rsidRPr="00161340">
        <w:rPr>
          <w:rFonts w:ascii="Times New Roman" w:hAnsi="Times New Roman" w:cs="Times New Roman"/>
          <w:sz w:val="24"/>
          <w:szCs w:val="24"/>
        </w:rPr>
        <w:t>a &gt;7.11,</w:t>
      </w:r>
      <w:r w:rsidR="00FF048E" w:rsidRPr="00161340">
        <w:rPr>
          <w:rFonts w:ascii="Times New Roman" w:hAnsi="Times New Roman" w:cs="Times New Roman"/>
          <w:sz w:val="24"/>
          <w:szCs w:val="24"/>
        </w:rPr>
        <w:t xml:space="preserve"> &gt;7.33 and &gt;6.19 log</w:t>
      </w:r>
      <w:r w:rsidR="00552EC1" w:rsidRPr="00161340">
        <w:rPr>
          <w:rFonts w:ascii="Times New Roman" w:hAnsi="Times New Roman" w:cs="Times New Roman"/>
          <w:sz w:val="24"/>
          <w:szCs w:val="24"/>
        </w:rPr>
        <w:t xml:space="preserve"> CFU/ml</w:t>
      </w:r>
      <w:r w:rsidR="00FF048E" w:rsidRPr="00161340">
        <w:rPr>
          <w:rFonts w:ascii="Times New Roman" w:hAnsi="Times New Roman" w:cs="Times New Roman"/>
          <w:sz w:val="24"/>
          <w:szCs w:val="24"/>
        </w:rPr>
        <w:t xml:space="preserve"> reduction, respectively.</w:t>
      </w:r>
      <w:r w:rsidR="00FF048E" w:rsidRPr="007D131B">
        <w:rPr>
          <w:rFonts w:ascii="Times New Roman" w:hAnsi="Times New Roman" w:cs="Times New Roman"/>
          <w:sz w:val="24"/>
          <w:szCs w:val="24"/>
        </w:rPr>
        <w:t xml:space="preserve"> </w:t>
      </w:r>
    </w:p>
    <w:p w14:paraId="32710307" w14:textId="77777777" w:rsidR="00A76F91" w:rsidRPr="007D131B" w:rsidRDefault="003637BB" w:rsidP="00A76F91">
      <w:pPr>
        <w:spacing w:before="180" w:after="120" w:line="480" w:lineRule="auto"/>
        <w:jc w:val="both"/>
        <w:outlineLvl w:val="2"/>
        <w:rPr>
          <w:rFonts w:ascii="Times New Roman" w:eastAsia="Times New Roman" w:hAnsi="Times New Roman" w:cs="Times New Roman"/>
          <w:b/>
          <w:sz w:val="24"/>
          <w:szCs w:val="24"/>
          <w:lang w:eastAsia="en-GB"/>
        </w:rPr>
      </w:pPr>
      <w:r w:rsidRPr="007D131B">
        <w:rPr>
          <w:rFonts w:ascii="Times New Roman" w:eastAsia="Times New Roman" w:hAnsi="Times New Roman" w:cs="Times New Roman"/>
          <w:b/>
          <w:sz w:val="24"/>
          <w:szCs w:val="24"/>
          <w:lang w:eastAsia="en-GB"/>
        </w:rPr>
        <w:lastRenderedPageBreak/>
        <w:t xml:space="preserve">3.2. Influence of HPP on the inactivation of </w:t>
      </w:r>
      <w:r w:rsidRPr="007D131B">
        <w:rPr>
          <w:rFonts w:ascii="Times New Roman" w:eastAsia="Times New Roman" w:hAnsi="Times New Roman" w:cs="Times New Roman"/>
          <w:b/>
          <w:i/>
          <w:sz w:val="24"/>
          <w:szCs w:val="24"/>
          <w:lang w:eastAsia="en-GB"/>
        </w:rPr>
        <w:t>E. coli</w:t>
      </w:r>
      <w:r w:rsidRPr="007D131B">
        <w:rPr>
          <w:rFonts w:ascii="Times New Roman" w:eastAsia="Times New Roman" w:hAnsi="Times New Roman" w:cs="Times New Roman"/>
          <w:b/>
          <w:sz w:val="24"/>
          <w:szCs w:val="24"/>
          <w:lang w:eastAsia="en-GB"/>
        </w:rPr>
        <w:t xml:space="preserve">, </w:t>
      </w:r>
      <w:r w:rsidRPr="007D131B">
        <w:rPr>
          <w:rFonts w:ascii="Times New Roman" w:eastAsia="Times New Roman" w:hAnsi="Times New Roman" w:cs="Times New Roman"/>
          <w:b/>
          <w:i/>
          <w:sz w:val="24"/>
          <w:szCs w:val="24"/>
          <w:lang w:eastAsia="en-GB"/>
        </w:rPr>
        <w:t>Salmonella</w:t>
      </w:r>
      <w:r w:rsidRPr="007D131B">
        <w:rPr>
          <w:rFonts w:ascii="Times New Roman" w:eastAsia="Times New Roman" w:hAnsi="Times New Roman" w:cs="Times New Roman"/>
          <w:b/>
          <w:sz w:val="24"/>
          <w:szCs w:val="24"/>
          <w:lang w:eastAsia="en-GB"/>
        </w:rPr>
        <w:t xml:space="preserve"> and </w:t>
      </w:r>
      <w:r w:rsidRPr="007D131B">
        <w:rPr>
          <w:rFonts w:ascii="Times New Roman" w:eastAsia="Times New Roman" w:hAnsi="Times New Roman" w:cs="Times New Roman"/>
          <w:b/>
          <w:i/>
          <w:sz w:val="24"/>
          <w:szCs w:val="24"/>
          <w:lang w:eastAsia="en-GB"/>
        </w:rPr>
        <w:t>L. monocytogenes</w:t>
      </w:r>
      <w:r w:rsidRPr="007D131B">
        <w:rPr>
          <w:rFonts w:ascii="Times New Roman" w:eastAsia="Times New Roman" w:hAnsi="Times New Roman" w:cs="Times New Roman"/>
          <w:b/>
          <w:sz w:val="24"/>
          <w:szCs w:val="24"/>
          <w:lang w:eastAsia="en-GB"/>
        </w:rPr>
        <w:t>.</w:t>
      </w:r>
    </w:p>
    <w:p w14:paraId="489D3454" w14:textId="4495DF25" w:rsidR="002F0B68" w:rsidRDefault="003637BB" w:rsidP="00B8249F">
      <w:pPr>
        <w:spacing w:line="480" w:lineRule="auto"/>
        <w:jc w:val="both"/>
        <w:rPr>
          <w:rFonts w:ascii="Times New Roman" w:eastAsia="Times New Roman" w:hAnsi="Times New Roman" w:cs="Times New Roman"/>
          <w:sz w:val="24"/>
          <w:szCs w:val="24"/>
          <w:lang w:eastAsia="en-GB"/>
        </w:rPr>
      </w:pPr>
      <w:r w:rsidRPr="007D131B">
        <w:rPr>
          <w:rFonts w:ascii="Times New Roman" w:hAnsi="Times New Roman" w:cs="Times New Roman"/>
          <w:sz w:val="24"/>
          <w:szCs w:val="24"/>
        </w:rPr>
        <w:t>The effect of increasing pressure (400</w:t>
      </w:r>
      <w:r w:rsidR="00FF048E" w:rsidRPr="007D131B">
        <w:rPr>
          <w:rFonts w:ascii="Times New Roman" w:hAnsi="Times New Roman" w:cs="Times New Roman"/>
          <w:sz w:val="24"/>
          <w:szCs w:val="24"/>
        </w:rPr>
        <w:t>-</w:t>
      </w:r>
      <w:r w:rsidRPr="007D131B">
        <w:rPr>
          <w:rFonts w:ascii="Times New Roman" w:hAnsi="Times New Roman" w:cs="Times New Roman"/>
          <w:sz w:val="24"/>
          <w:szCs w:val="24"/>
        </w:rPr>
        <w:t xml:space="preserve">600 MPa) and exposure time (1-3 min) from </w:t>
      </w:r>
      <w:r w:rsidR="001A60DD" w:rsidRPr="007D131B">
        <w:rPr>
          <w:rFonts w:ascii="Times New Roman" w:hAnsi="Times New Roman" w:cs="Times New Roman"/>
          <w:sz w:val="24"/>
          <w:szCs w:val="24"/>
        </w:rPr>
        <w:t>4</w:t>
      </w:r>
      <w:r w:rsidRPr="007D131B">
        <w:rPr>
          <w:rFonts w:ascii="Times New Roman" w:hAnsi="Times New Roman" w:cs="Times New Roman"/>
          <w:sz w:val="24"/>
          <w:szCs w:val="24"/>
        </w:rPr>
        <w:t xml:space="preserve">00 to 600 MPa </w:t>
      </w:r>
      <w:r w:rsidR="003E6A16" w:rsidRPr="007D131B">
        <w:rPr>
          <w:rFonts w:ascii="Times New Roman" w:hAnsi="Times New Roman" w:cs="Times New Roman"/>
          <w:sz w:val="24"/>
          <w:szCs w:val="24"/>
        </w:rPr>
        <w:t>on the survival of</w:t>
      </w:r>
      <w:r w:rsidRPr="007D131B">
        <w:rPr>
          <w:rFonts w:ascii="Times New Roman" w:eastAsia="Times New Roman" w:hAnsi="Times New Roman" w:cs="Times New Roman"/>
          <w:sz w:val="24"/>
          <w:szCs w:val="24"/>
          <w:lang w:eastAsia="en-GB"/>
        </w:rPr>
        <w:t xml:space="preserve"> </w:t>
      </w:r>
      <w:r w:rsidR="006E6211" w:rsidRPr="007D131B">
        <w:rPr>
          <w:rFonts w:ascii="Times New Roman" w:eastAsia="Times New Roman" w:hAnsi="Times New Roman" w:cs="Times New Roman"/>
          <w:sz w:val="24"/>
          <w:szCs w:val="24"/>
          <w:lang w:eastAsia="en-GB"/>
        </w:rPr>
        <w:t>the three</w:t>
      </w:r>
      <w:r w:rsidRPr="007D131B">
        <w:rPr>
          <w:rFonts w:ascii="Times New Roman" w:eastAsia="Times New Roman" w:hAnsi="Times New Roman" w:cs="Times New Roman"/>
          <w:sz w:val="24"/>
          <w:szCs w:val="24"/>
          <w:lang w:eastAsia="en-GB"/>
        </w:rPr>
        <w:t xml:space="preserve"> artificially inoculated</w:t>
      </w:r>
      <w:r w:rsidR="003E6A16" w:rsidRPr="007D131B">
        <w:rPr>
          <w:rFonts w:ascii="Times New Roman" w:eastAsia="Times New Roman" w:hAnsi="Times New Roman" w:cs="Times New Roman"/>
          <w:sz w:val="24"/>
          <w:szCs w:val="24"/>
          <w:lang w:eastAsia="en-GB"/>
        </w:rPr>
        <w:t xml:space="preserve"> pathogens</w:t>
      </w:r>
      <w:r w:rsidRPr="007D131B">
        <w:rPr>
          <w:rFonts w:ascii="Times New Roman" w:eastAsia="Times New Roman" w:hAnsi="Times New Roman" w:cs="Times New Roman"/>
          <w:sz w:val="24"/>
          <w:szCs w:val="24"/>
          <w:lang w:eastAsia="en-GB"/>
        </w:rPr>
        <w:t xml:space="preserve"> in raw milk is presented in Fig. 1.</w:t>
      </w:r>
      <w:r w:rsidR="00106C9A" w:rsidRPr="007D131B">
        <w:rPr>
          <w:rFonts w:ascii="Times New Roman" w:hAnsi="Times New Roman" w:cs="Times New Roman"/>
          <w:sz w:val="24"/>
          <w:szCs w:val="24"/>
        </w:rPr>
        <w:t xml:space="preserve"> </w:t>
      </w:r>
      <w:r w:rsidR="006E6211" w:rsidRPr="007D131B">
        <w:rPr>
          <w:rFonts w:ascii="Times New Roman" w:hAnsi="Times New Roman" w:cs="Times New Roman"/>
          <w:sz w:val="24"/>
          <w:szCs w:val="24"/>
        </w:rPr>
        <w:t xml:space="preserve">In general, </w:t>
      </w:r>
      <w:r w:rsidR="006E6211" w:rsidRPr="007D131B">
        <w:rPr>
          <w:rFonts w:ascii="Times New Roman" w:eastAsia="Times New Roman" w:hAnsi="Times New Roman" w:cs="Times New Roman"/>
          <w:sz w:val="24"/>
          <w:szCs w:val="24"/>
          <w:lang w:eastAsia="en-GB"/>
        </w:rPr>
        <w:t>f</w:t>
      </w:r>
      <w:r w:rsidR="00487DAD" w:rsidRPr="007D131B">
        <w:rPr>
          <w:rFonts w:ascii="Times New Roman" w:eastAsia="Times New Roman" w:hAnsi="Times New Roman" w:cs="Times New Roman"/>
          <w:sz w:val="24"/>
          <w:szCs w:val="24"/>
          <w:lang w:eastAsia="en-GB"/>
        </w:rPr>
        <w:t>or all three microorganism</w:t>
      </w:r>
      <w:r w:rsidR="003E6A16" w:rsidRPr="007D131B">
        <w:rPr>
          <w:rFonts w:ascii="Times New Roman" w:eastAsia="Times New Roman" w:hAnsi="Times New Roman" w:cs="Times New Roman"/>
          <w:sz w:val="24"/>
          <w:szCs w:val="24"/>
          <w:lang w:eastAsia="en-GB"/>
        </w:rPr>
        <w:t>s</w:t>
      </w:r>
      <w:r w:rsidR="00487DAD" w:rsidRPr="007D131B">
        <w:rPr>
          <w:rFonts w:ascii="Times New Roman" w:eastAsia="Times New Roman" w:hAnsi="Times New Roman" w:cs="Times New Roman"/>
          <w:b/>
          <w:sz w:val="24"/>
          <w:szCs w:val="24"/>
          <w:lang w:eastAsia="en-GB"/>
        </w:rPr>
        <w:t xml:space="preserve"> </w:t>
      </w:r>
      <w:r w:rsidR="00487DAD" w:rsidRPr="007D131B">
        <w:rPr>
          <w:rFonts w:ascii="Times New Roman" w:hAnsi="Times New Roman" w:cs="Times New Roman"/>
          <w:sz w:val="24"/>
          <w:szCs w:val="24"/>
        </w:rPr>
        <w:t>a more pronounced inactivation was obtained with increasing pressure levels and increasing exposure time</w:t>
      </w:r>
      <w:r w:rsidR="00397ABC" w:rsidRPr="007D131B">
        <w:rPr>
          <w:rFonts w:ascii="Times New Roman" w:hAnsi="Times New Roman" w:cs="Times New Roman"/>
          <w:sz w:val="24"/>
          <w:szCs w:val="24"/>
        </w:rPr>
        <w:t xml:space="preserve"> (P &lt; 0.05)</w:t>
      </w:r>
      <w:r w:rsidR="00C027ED" w:rsidRPr="007D131B">
        <w:rPr>
          <w:rFonts w:ascii="Times New Roman" w:hAnsi="Times New Roman" w:cs="Times New Roman"/>
          <w:sz w:val="24"/>
          <w:szCs w:val="24"/>
        </w:rPr>
        <w:t>.</w:t>
      </w:r>
      <w:r w:rsidR="00383888" w:rsidRPr="007D131B">
        <w:rPr>
          <w:rFonts w:ascii="Times New Roman" w:hAnsi="Times New Roman" w:cs="Times New Roman"/>
          <w:sz w:val="24"/>
          <w:szCs w:val="24"/>
          <w:shd w:val="clear" w:color="auto" w:fill="FFFFFF"/>
        </w:rPr>
        <w:t xml:space="preserve"> </w:t>
      </w:r>
      <w:r w:rsidR="00C027ED" w:rsidRPr="007D131B">
        <w:rPr>
          <w:rFonts w:ascii="Times New Roman" w:hAnsi="Times New Roman" w:cs="Times New Roman"/>
          <w:sz w:val="24"/>
          <w:szCs w:val="24"/>
        </w:rPr>
        <w:t>In all cases, HPP application even at the lower pressure level</w:t>
      </w:r>
      <w:r w:rsidR="00430219" w:rsidRPr="007D131B">
        <w:rPr>
          <w:rFonts w:ascii="Times New Roman" w:hAnsi="Times New Roman" w:cs="Times New Roman"/>
          <w:sz w:val="24"/>
          <w:szCs w:val="24"/>
        </w:rPr>
        <w:t xml:space="preserve"> (400 MPa)</w:t>
      </w:r>
      <w:r w:rsidR="00C027ED" w:rsidRPr="007D131B">
        <w:rPr>
          <w:rFonts w:ascii="Times New Roman" w:hAnsi="Times New Roman" w:cs="Times New Roman"/>
          <w:sz w:val="24"/>
          <w:szCs w:val="24"/>
        </w:rPr>
        <w:t xml:space="preserve"> and exposure </w:t>
      </w:r>
      <w:r w:rsidR="00C027ED" w:rsidRPr="007D131B">
        <w:rPr>
          <w:rFonts w:ascii="Times New Roman" w:hAnsi="Times New Roman" w:cs="Times New Roman"/>
          <w:sz w:val="24"/>
          <w:szCs w:val="24"/>
        </w:rPr>
        <w:lastRenderedPageBreak/>
        <w:t>time</w:t>
      </w:r>
      <w:r w:rsidR="00383888" w:rsidRPr="007D131B">
        <w:rPr>
          <w:rFonts w:ascii="Times New Roman" w:hAnsi="Times New Roman" w:cs="Times New Roman"/>
          <w:sz w:val="24"/>
          <w:szCs w:val="24"/>
        </w:rPr>
        <w:t xml:space="preserve"> (1 min</w:t>
      </w:r>
      <w:r w:rsidR="00430219" w:rsidRPr="007D131B">
        <w:rPr>
          <w:rFonts w:ascii="Times New Roman" w:hAnsi="Times New Roman" w:cs="Times New Roman"/>
          <w:sz w:val="24"/>
          <w:szCs w:val="24"/>
        </w:rPr>
        <w:t>)</w:t>
      </w:r>
      <w:r w:rsidR="00C027ED" w:rsidRPr="007D131B">
        <w:rPr>
          <w:rFonts w:ascii="Times New Roman" w:hAnsi="Times New Roman" w:cs="Times New Roman"/>
          <w:sz w:val="24"/>
          <w:szCs w:val="24"/>
        </w:rPr>
        <w:t xml:space="preserve"> resulted in a significant reduction</w:t>
      </w:r>
      <w:r w:rsidR="00430219" w:rsidRPr="007D131B">
        <w:rPr>
          <w:rFonts w:ascii="Times New Roman" w:hAnsi="Times New Roman" w:cs="Times New Roman"/>
          <w:sz w:val="24"/>
          <w:szCs w:val="24"/>
        </w:rPr>
        <w:t xml:space="preserve"> (P</w:t>
      </w:r>
      <w:r w:rsidR="004537DA" w:rsidRPr="007D131B">
        <w:rPr>
          <w:rFonts w:ascii="Times New Roman" w:hAnsi="Times New Roman" w:cs="Times New Roman"/>
          <w:sz w:val="24"/>
          <w:szCs w:val="24"/>
        </w:rPr>
        <w:t xml:space="preserve"> </w:t>
      </w:r>
      <w:r w:rsidR="00430219" w:rsidRPr="007D131B">
        <w:rPr>
          <w:rFonts w:ascii="Times New Roman" w:hAnsi="Times New Roman" w:cs="Times New Roman"/>
          <w:sz w:val="24"/>
          <w:szCs w:val="24"/>
        </w:rPr>
        <w:t>&lt;</w:t>
      </w:r>
      <w:r w:rsidR="004537DA" w:rsidRPr="007D131B">
        <w:rPr>
          <w:rFonts w:ascii="Times New Roman" w:hAnsi="Times New Roman" w:cs="Times New Roman"/>
          <w:sz w:val="24"/>
          <w:szCs w:val="24"/>
        </w:rPr>
        <w:t xml:space="preserve"> </w:t>
      </w:r>
      <w:r w:rsidR="00430219" w:rsidRPr="007D131B">
        <w:rPr>
          <w:rFonts w:ascii="Times New Roman" w:hAnsi="Times New Roman" w:cs="Times New Roman"/>
          <w:sz w:val="24"/>
          <w:szCs w:val="24"/>
        </w:rPr>
        <w:t>0.05)</w:t>
      </w:r>
      <w:r w:rsidR="00C027ED" w:rsidRPr="007D131B">
        <w:rPr>
          <w:rFonts w:ascii="Times New Roman" w:hAnsi="Times New Roman" w:cs="Times New Roman"/>
          <w:sz w:val="24"/>
          <w:szCs w:val="24"/>
        </w:rPr>
        <w:t xml:space="preserve"> in the levels of </w:t>
      </w:r>
      <w:r w:rsidR="00C027ED" w:rsidRPr="007D131B">
        <w:rPr>
          <w:rFonts w:ascii="Times New Roman" w:hAnsi="Times New Roman" w:cs="Times New Roman"/>
          <w:i/>
          <w:sz w:val="24"/>
          <w:szCs w:val="24"/>
        </w:rPr>
        <w:t>E. coli</w:t>
      </w:r>
      <w:r w:rsidR="00C027ED" w:rsidRPr="007D131B">
        <w:rPr>
          <w:rFonts w:ascii="Times New Roman" w:hAnsi="Times New Roman" w:cs="Times New Roman"/>
          <w:sz w:val="24"/>
          <w:szCs w:val="24"/>
        </w:rPr>
        <w:t xml:space="preserve">, </w:t>
      </w:r>
      <w:r w:rsidR="00C027ED" w:rsidRPr="007D131B">
        <w:rPr>
          <w:rFonts w:ascii="Times New Roman" w:hAnsi="Times New Roman" w:cs="Times New Roman"/>
          <w:i/>
          <w:sz w:val="24"/>
          <w:szCs w:val="24"/>
        </w:rPr>
        <w:t xml:space="preserve">Salmonella </w:t>
      </w:r>
      <w:r w:rsidR="002C7677" w:rsidRPr="007D131B">
        <w:rPr>
          <w:rFonts w:ascii="Times New Roman" w:hAnsi="Times New Roman" w:cs="Times New Roman"/>
          <w:i/>
          <w:sz w:val="24"/>
          <w:szCs w:val="24"/>
        </w:rPr>
        <w:t>spp</w:t>
      </w:r>
      <w:r w:rsidR="002C7677" w:rsidRPr="007D131B">
        <w:rPr>
          <w:rFonts w:ascii="Times New Roman" w:hAnsi="Times New Roman" w:cs="Times New Roman"/>
          <w:sz w:val="24"/>
          <w:szCs w:val="24"/>
        </w:rPr>
        <w:t xml:space="preserve">. </w:t>
      </w:r>
      <w:r w:rsidR="00C027ED" w:rsidRPr="007D131B">
        <w:rPr>
          <w:rFonts w:ascii="Times New Roman" w:hAnsi="Times New Roman" w:cs="Times New Roman"/>
          <w:sz w:val="24"/>
          <w:szCs w:val="24"/>
        </w:rPr>
        <w:t>and</w:t>
      </w:r>
      <w:r w:rsidR="002C7677" w:rsidRPr="007D131B">
        <w:rPr>
          <w:rFonts w:ascii="Times New Roman" w:hAnsi="Times New Roman" w:cs="Times New Roman"/>
          <w:sz w:val="24"/>
          <w:szCs w:val="24"/>
        </w:rPr>
        <w:t xml:space="preserve"> </w:t>
      </w:r>
      <w:r w:rsidR="002C7677" w:rsidRPr="007D131B">
        <w:rPr>
          <w:rFonts w:ascii="Times New Roman" w:hAnsi="Times New Roman" w:cs="Times New Roman"/>
          <w:i/>
          <w:sz w:val="24"/>
          <w:szCs w:val="24"/>
        </w:rPr>
        <w:t>L. monocytogenes</w:t>
      </w:r>
      <w:r w:rsidR="002C7677" w:rsidRPr="007D131B">
        <w:rPr>
          <w:rFonts w:ascii="Times New Roman" w:hAnsi="Times New Roman" w:cs="Times New Roman"/>
          <w:sz w:val="24"/>
          <w:szCs w:val="24"/>
        </w:rPr>
        <w:t xml:space="preserve"> (</w:t>
      </w:r>
      <w:r w:rsidR="001A60DD" w:rsidRPr="007D131B">
        <w:rPr>
          <w:rFonts w:ascii="Times New Roman" w:eastAsia="Times New Roman" w:hAnsi="Times New Roman" w:cs="Times New Roman"/>
          <w:sz w:val="24"/>
          <w:szCs w:val="24"/>
          <w:lang w:eastAsia="en-GB"/>
        </w:rPr>
        <w:t xml:space="preserve">0.85, 1.09 and </w:t>
      </w:r>
      <w:r w:rsidR="00430219" w:rsidRPr="007D131B">
        <w:rPr>
          <w:rFonts w:ascii="Times New Roman" w:eastAsia="Times New Roman" w:hAnsi="Times New Roman" w:cs="Times New Roman"/>
          <w:sz w:val="24"/>
          <w:szCs w:val="24"/>
          <w:lang w:eastAsia="en-GB"/>
        </w:rPr>
        <w:t>1.42 log reduction, respectively) compared to the control</w:t>
      </w:r>
      <w:r w:rsidR="00552EC1" w:rsidRPr="007D131B">
        <w:rPr>
          <w:rFonts w:ascii="Times New Roman" w:eastAsia="Times New Roman" w:hAnsi="Times New Roman" w:cs="Times New Roman"/>
          <w:sz w:val="24"/>
          <w:szCs w:val="24"/>
          <w:lang w:eastAsia="en-GB"/>
        </w:rPr>
        <w:t xml:space="preserve"> (raw milk)</w:t>
      </w:r>
      <w:r w:rsidR="00430219" w:rsidRPr="007D131B">
        <w:rPr>
          <w:rFonts w:ascii="Times New Roman" w:eastAsia="Times New Roman" w:hAnsi="Times New Roman" w:cs="Times New Roman"/>
          <w:sz w:val="24"/>
          <w:szCs w:val="24"/>
          <w:lang w:eastAsia="en-GB"/>
        </w:rPr>
        <w:t>.</w:t>
      </w:r>
      <w:r w:rsidR="00847B3E" w:rsidRPr="007D131B">
        <w:rPr>
          <w:rFonts w:ascii="Times New Roman" w:eastAsia="Times New Roman" w:hAnsi="Times New Roman" w:cs="Times New Roman"/>
          <w:sz w:val="24"/>
          <w:szCs w:val="24"/>
          <w:lang w:eastAsia="en-GB"/>
        </w:rPr>
        <w:t xml:space="preserve"> </w:t>
      </w:r>
      <w:r w:rsidR="00AF7DD7" w:rsidRPr="007D131B">
        <w:rPr>
          <w:rFonts w:ascii="Times New Roman" w:hAnsi="Times New Roman" w:cs="Times New Roman"/>
          <w:sz w:val="24"/>
          <w:szCs w:val="24"/>
        </w:rPr>
        <w:t xml:space="preserve">With regards to pathogenic </w:t>
      </w:r>
      <w:r w:rsidR="00AF7DD7" w:rsidRPr="007D131B">
        <w:rPr>
          <w:rFonts w:ascii="Times New Roman" w:hAnsi="Times New Roman" w:cs="Times New Roman"/>
          <w:i/>
          <w:sz w:val="24"/>
          <w:szCs w:val="24"/>
        </w:rPr>
        <w:t>E.</w:t>
      </w:r>
      <w:r w:rsidR="00056711" w:rsidRPr="007D131B">
        <w:rPr>
          <w:rFonts w:ascii="Times New Roman" w:hAnsi="Times New Roman" w:cs="Times New Roman"/>
          <w:i/>
          <w:sz w:val="24"/>
          <w:szCs w:val="24"/>
        </w:rPr>
        <w:t xml:space="preserve"> </w:t>
      </w:r>
      <w:r w:rsidR="00AF7DD7" w:rsidRPr="007D131B">
        <w:rPr>
          <w:rFonts w:ascii="Times New Roman" w:hAnsi="Times New Roman" w:cs="Times New Roman"/>
          <w:i/>
          <w:sz w:val="24"/>
          <w:szCs w:val="24"/>
        </w:rPr>
        <w:t>coli</w:t>
      </w:r>
      <w:r w:rsidR="00AF7DD7" w:rsidRPr="007D131B">
        <w:rPr>
          <w:rFonts w:ascii="Times New Roman" w:hAnsi="Times New Roman" w:cs="Times New Roman"/>
          <w:sz w:val="24"/>
          <w:szCs w:val="24"/>
        </w:rPr>
        <w:t xml:space="preserve">, although HPP at 400 MPa and 500 MPa for 1 min did not result in statistically significant </w:t>
      </w:r>
      <w:r w:rsidR="00552EC1" w:rsidRPr="007D131B">
        <w:rPr>
          <w:rFonts w:ascii="Times New Roman" w:hAnsi="Times New Roman" w:cs="Times New Roman"/>
          <w:sz w:val="24"/>
          <w:szCs w:val="24"/>
        </w:rPr>
        <w:t>differenc</w:t>
      </w:r>
      <w:r w:rsidR="00847B3E" w:rsidRPr="007D131B">
        <w:rPr>
          <w:rFonts w:ascii="Times New Roman" w:hAnsi="Times New Roman" w:cs="Times New Roman"/>
          <w:sz w:val="24"/>
          <w:szCs w:val="24"/>
        </w:rPr>
        <w:t>es in reduction levels</w:t>
      </w:r>
      <w:r w:rsidR="00552EC1" w:rsidRPr="007D131B">
        <w:rPr>
          <w:rFonts w:ascii="Times New Roman" w:hAnsi="Times New Roman" w:cs="Times New Roman"/>
          <w:sz w:val="24"/>
          <w:szCs w:val="24"/>
        </w:rPr>
        <w:t>,</w:t>
      </w:r>
      <w:r w:rsidR="00AF7DD7" w:rsidRPr="007D131B">
        <w:rPr>
          <w:rFonts w:ascii="Times New Roman" w:hAnsi="Times New Roman" w:cs="Times New Roman"/>
          <w:sz w:val="24"/>
          <w:szCs w:val="24"/>
        </w:rPr>
        <w:t xml:space="preserve"> </w:t>
      </w:r>
      <w:r w:rsidR="00615F1C" w:rsidRPr="007D131B">
        <w:rPr>
          <w:rFonts w:ascii="Times New Roman" w:hAnsi="Times New Roman" w:cs="Times New Roman"/>
          <w:sz w:val="24"/>
          <w:szCs w:val="24"/>
        </w:rPr>
        <w:t>at longer exposure times</w:t>
      </w:r>
      <w:r w:rsidR="00AF7DD7" w:rsidRPr="007D131B">
        <w:rPr>
          <w:rFonts w:ascii="Times New Roman" w:hAnsi="Times New Roman" w:cs="Times New Roman"/>
          <w:sz w:val="24"/>
          <w:szCs w:val="24"/>
        </w:rPr>
        <w:t xml:space="preserve"> </w:t>
      </w:r>
      <w:r w:rsidR="00615F1C" w:rsidRPr="007D131B">
        <w:rPr>
          <w:rFonts w:ascii="Times New Roman" w:hAnsi="Times New Roman" w:cs="Times New Roman"/>
          <w:sz w:val="24"/>
          <w:szCs w:val="24"/>
        </w:rPr>
        <w:t>(</w:t>
      </w:r>
      <w:r w:rsidR="00AF7DD7" w:rsidRPr="007D131B">
        <w:rPr>
          <w:rFonts w:ascii="Times New Roman" w:hAnsi="Times New Roman" w:cs="Times New Roman"/>
          <w:sz w:val="24"/>
          <w:szCs w:val="24"/>
        </w:rPr>
        <w:t>3 and 5 min</w:t>
      </w:r>
      <w:r w:rsidR="00615F1C" w:rsidRPr="007D131B">
        <w:rPr>
          <w:rFonts w:ascii="Times New Roman" w:hAnsi="Times New Roman" w:cs="Times New Roman"/>
          <w:sz w:val="24"/>
          <w:szCs w:val="24"/>
        </w:rPr>
        <w:t>)</w:t>
      </w:r>
      <w:r w:rsidR="00AF7DD7" w:rsidRPr="007D131B">
        <w:rPr>
          <w:rFonts w:ascii="Times New Roman" w:hAnsi="Times New Roman" w:cs="Times New Roman"/>
          <w:sz w:val="24"/>
          <w:szCs w:val="24"/>
        </w:rPr>
        <w:t xml:space="preserve"> there </w:t>
      </w:r>
      <w:r w:rsidR="00397ABC" w:rsidRPr="007D131B">
        <w:rPr>
          <w:rFonts w:ascii="Times New Roman" w:hAnsi="Times New Roman" w:cs="Times New Roman"/>
          <w:sz w:val="24"/>
          <w:szCs w:val="24"/>
        </w:rPr>
        <w:t xml:space="preserve">was a </w:t>
      </w:r>
      <w:r w:rsidR="00AF7DD7" w:rsidRPr="007D131B">
        <w:rPr>
          <w:rFonts w:ascii="Times New Roman" w:hAnsi="Times New Roman" w:cs="Times New Roman"/>
          <w:sz w:val="24"/>
          <w:szCs w:val="24"/>
        </w:rPr>
        <w:t>significantly higher reduction</w:t>
      </w:r>
      <w:r w:rsidR="00552EC1" w:rsidRPr="007D131B">
        <w:rPr>
          <w:rFonts w:ascii="Times New Roman" w:hAnsi="Times New Roman" w:cs="Times New Roman"/>
          <w:sz w:val="24"/>
          <w:szCs w:val="24"/>
        </w:rPr>
        <w:t xml:space="preserve"> between the 400 and 500 MPa treatments</w:t>
      </w:r>
      <w:r w:rsidR="00AF7DD7" w:rsidRPr="007D131B">
        <w:rPr>
          <w:rFonts w:ascii="Times New Roman" w:hAnsi="Times New Roman" w:cs="Times New Roman"/>
          <w:sz w:val="24"/>
          <w:szCs w:val="24"/>
        </w:rPr>
        <w:t xml:space="preserve">. </w:t>
      </w:r>
      <w:r w:rsidR="004537DA" w:rsidRPr="007D131B">
        <w:rPr>
          <w:rFonts w:ascii="Times New Roman" w:hAnsi="Times New Roman" w:cs="Times New Roman"/>
          <w:sz w:val="24"/>
          <w:szCs w:val="24"/>
        </w:rPr>
        <w:t>Application of pressure at</w:t>
      </w:r>
      <w:r w:rsidR="00AF7DD7" w:rsidRPr="007D131B">
        <w:rPr>
          <w:rFonts w:ascii="Times New Roman" w:hAnsi="Times New Roman" w:cs="Times New Roman"/>
          <w:sz w:val="24"/>
          <w:szCs w:val="24"/>
        </w:rPr>
        <w:t xml:space="preserve"> 600 MPa</w:t>
      </w:r>
      <w:r w:rsidR="004537DA" w:rsidRPr="007D131B">
        <w:rPr>
          <w:rFonts w:ascii="Times New Roman" w:hAnsi="Times New Roman" w:cs="Times New Roman"/>
          <w:sz w:val="24"/>
          <w:szCs w:val="24"/>
        </w:rPr>
        <w:t xml:space="preserve"> for 3 and 5 min resulted </w:t>
      </w:r>
      <w:r w:rsidR="004537DA" w:rsidRPr="007D131B">
        <w:rPr>
          <w:rFonts w:ascii="Times New Roman" w:hAnsi="Times New Roman" w:cs="Times New Roman"/>
          <w:sz w:val="24"/>
          <w:szCs w:val="24"/>
        </w:rPr>
        <w:lastRenderedPageBreak/>
        <w:t>in a reduction of 5.6 and 6.8 log</w:t>
      </w:r>
      <w:r w:rsidR="00552EC1" w:rsidRPr="007D131B">
        <w:rPr>
          <w:rFonts w:ascii="Times New Roman" w:hAnsi="Times New Roman" w:cs="Times New Roman"/>
          <w:sz w:val="24"/>
          <w:szCs w:val="24"/>
        </w:rPr>
        <w:t xml:space="preserve"> CFU/ml</w:t>
      </w:r>
      <w:r w:rsidR="004537DA" w:rsidRPr="007D131B">
        <w:rPr>
          <w:rFonts w:ascii="Times New Roman" w:hAnsi="Times New Roman" w:cs="Times New Roman"/>
          <w:sz w:val="24"/>
          <w:szCs w:val="24"/>
        </w:rPr>
        <w:t>, respectively</w:t>
      </w:r>
      <w:r w:rsidR="00C73FE2" w:rsidRPr="007D131B">
        <w:rPr>
          <w:rFonts w:ascii="Times New Roman" w:hAnsi="Times New Roman" w:cs="Times New Roman"/>
          <w:sz w:val="24"/>
          <w:szCs w:val="24"/>
        </w:rPr>
        <w:t xml:space="preserve">. </w:t>
      </w:r>
      <w:r w:rsidR="007F074E" w:rsidRPr="007D131B">
        <w:rPr>
          <w:rFonts w:ascii="Times New Roman" w:hAnsi="Times New Roman" w:cs="Times New Roman"/>
          <w:sz w:val="24"/>
          <w:szCs w:val="24"/>
        </w:rPr>
        <w:t xml:space="preserve">Linton, McClements and Patterson (2001) </w:t>
      </w:r>
      <w:r w:rsidR="00124D99">
        <w:rPr>
          <w:rFonts w:ascii="Times New Roman" w:hAnsi="Times New Roman" w:cs="Times New Roman"/>
          <w:sz w:val="24"/>
          <w:szCs w:val="24"/>
        </w:rPr>
        <w:t xml:space="preserve">observed that </w:t>
      </w:r>
      <w:r w:rsidR="007F074E" w:rsidRPr="007D131B">
        <w:rPr>
          <w:rFonts w:ascii="Times New Roman" w:hAnsi="Times New Roman" w:cs="Times New Roman"/>
          <w:sz w:val="24"/>
          <w:szCs w:val="24"/>
        </w:rPr>
        <w:t xml:space="preserve"> pressure </w:t>
      </w:r>
      <w:r w:rsidR="00532FD6" w:rsidRPr="007D131B">
        <w:rPr>
          <w:rFonts w:ascii="Times New Roman" w:hAnsi="Times New Roman" w:cs="Times New Roman"/>
          <w:sz w:val="24"/>
          <w:szCs w:val="24"/>
        </w:rPr>
        <w:t>inactivation</w:t>
      </w:r>
      <w:r w:rsidR="007F074E" w:rsidRPr="007D131B">
        <w:rPr>
          <w:rFonts w:ascii="Times New Roman" w:hAnsi="Times New Roman" w:cs="Times New Roman"/>
          <w:sz w:val="24"/>
          <w:szCs w:val="24"/>
        </w:rPr>
        <w:t xml:space="preserve"> of pathogenic </w:t>
      </w:r>
      <w:r w:rsidR="007F074E" w:rsidRPr="007D131B">
        <w:rPr>
          <w:rFonts w:ascii="Times New Roman" w:hAnsi="Times New Roman" w:cs="Times New Roman"/>
          <w:i/>
          <w:sz w:val="24"/>
          <w:szCs w:val="24"/>
        </w:rPr>
        <w:t>E. coli</w:t>
      </w:r>
      <w:r w:rsidR="007F074E" w:rsidRPr="007D131B">
        <w:rPr>
          <w:rFonts w:ascii="Times New Roman" w:hAnsi="Times New Roman" w:cs="Times New Roman"/>
          <w:sz w:val="24"/>
          <w:szCs w:val="24"/>
        </w:rPr>
        <w:t xml:space="preserve"> </w:t>
      </w:r>
      <w:r w:rsidR="00532FD6" w:rsidRPr="007D131B">
        <w:rPr>
          <w:rFonts w:ascii="Times New Roman" w:hAnsi="Times New Roman" w:cs="Times New Roman"/>
          <w:sz w:val="24"/>
          <w:szCs w:val="24"/>
        </w:rPr>
        <w:t xml:space="preserve">in skimmed milk </w:t>
      </w:r>
      <w:r w:rsidR="007F074E" w:rsidRPr="007D131B">
        <w:rPr>
          <w:rFonts w:ascii="Times New Roman" w:hAnsi="Times New Roman" w:cs="Times New Roman"/>
          <w:sz w:val="24"/>
          <w:szCs w:val="24"/>
        </w:rPr>
        <w:t xml:space="preserve">varied between 3.4 and 6.7 log using </w:t>
      </w:r>
      <w:r w:rsidR="00532FD6" w:rsidRPr="007D131B">
        <w:rPr>
          <w:rFonts w:ascii="Times New Roman" w:hAnsi="Times New Roman" w:cs="Times New Roman"/>
          <w:sz w:val="24"/>
          <w:szCs w:val="24"/>
        </w:rPr>
        <w:t xml:space="preserve">a pressure treatment of </w:t>
      </w:r>
      <w:r w:rsidR="007F074E" w:rsidRPr="007D131B">
        <w:rPr>
          <w:rFonts w:ascii="Times New Roman" w:hAnsi="Times New Roman" w:cs="Times New Roman"/>
          <w:sz w:val="24"/>
          <w:szCs w:val="24"/>
        </w:rPr>
        <w:t>600 M</w:t>
      </w:r>
      <w:r w:rsidR="00532FD6" w:rsidRPr="007D131B">
        <w:rPr>
          <w:rFonts w:ascii="Times New Roman" w:hAnsi="Times New Roman" w:cs="Times New Roman"/>
          <w:sz w:val="24"/>
          <w:szCs w:val="24"/>
        </w:rPr>
        <w:t>P</w:t>
      </w:r>
      <w:r w:rsidR="007F074E" w:rsidRPr="007D131B">
        <w:rPr>
          <w:rFonts w:ascii="Times New Roman" w:hAnsi="Times New Roman" w:cs="Times New Roman"/>
          <w:sz w:val="24"/>
          <w:szCs w:val="24"/>
        </w:rPr>
        <w:t xml:space="preserve">a for 15 min.  </w:t>
      </w:r>
      <w:r w:rsidR="00CB1E57" w:rsidRPr="007D131B">
        <w:rPr>
          <w:rFonts w:ascii="Times New Roman" w:hAnsi="Times New Roman" w:cs="Times New Roman"/>
          <w:sz w:val="24"/>
          <w:szCs w:val="24"/>
          <w:shd w:val="clear" w:color="auto" w:fill="FFFFFF"/>
        </w:rPr>
        <w:t xml:space="preserve">Ramaswamy, Jin, &amp; Zhu, (2009) </w:t>
      </w:r>
      <w:r w:rsidR="00124D99">
        <w:rPr>
          <w:rFonts w:ascii="Times New Roman" w:hAnsi="Times New Roman" w:cs="Times New Roman"/>
          <w:sz w:val="24"/>
          <w:szCs w:val="24"/>
          <w:shd w:val="clear" w:color="auto" w:fill="FFFFFF"/>
        </w:rPr>
        <w:t>demonstrated</w:t>
      </w:r>
      <w:r w:rsidR="00056711" w:rsidRPr="007D131B">
        <w:rPr>
          <w:rFonts w:ascii="Times New Roman" w:hAnsi="Times New Roman" w:cs="Times New Roman"/>
          <w:sz w:val="24"/>
          <w:szCs w:val="24"/>
          <w:shd w:val="clear" w:color="auto" w:fill="FFFFFF"/>
        </w:rPr>
        <w:t xml:space="preserve"> that HPP at 200 MPa for 15 min or 300 MPa for 5 min resulted in similar reduction of </w:t>
      </w:r>
      <w:r w:rsidR="00056711" w:rsidRPr="007D131B">
        <w:rPr>
          <w:rFonts w:ascii="Times New Roman" w:hAnsi="Times New Roman" w:cs="Times New Roman"/>
          <w:i/>
          <w:sz w:val="24"/>
          <w:szCs w:val="24"/>
          <w:shd w:val="clear" w:color="auto" w:fill="FFFFFF"/>
        </w:rPr>
        <w:t>E. coli</w:t>
      </w:r>
      <w:r w:rsidR="00056711" w:rsidRPr="007D131B">
        <w:rPr>
          <w:rFonts w:ascii="Times New Roman" w:hAnsi="Times New Roman" w:cs="Times New Roman"/>
          <w:sz w:val="24"/>
          <w:szCs w:val="24"/>
          <w:shd w:val="clear" w:color="auto" w:fill="FFFFFF"/>
        </w:rPr>
        <w:t xml:space="preserve"> K12 counts (approx. 1.2 logs) in milk.</w:t>
      </w:r>
      <w:r w:rsidR="00D66A7A" w:rsidRPr="007D131B">
        <w:rPr>
          <w:rFonts w:ascii="Times New Roman" w:hAnsi="Times New Roman" w:cs="Times New Roman"/>
          <w:sz w:val="24"/>
          <w:szCs w:val="24"/>
        </w:rPr>
        <w:t xml:space="preserve"> </w:t>
      </w:r>
      <w:r w:rsidR="004537DA" w:rsidRPr="007D131B">
        <w:rPr>
          <w:rFonts w:ascii="Times New Roman" w:hAnsi="Times New Roman" w:cs="Times New Roman"/>
          <w:sz w:val="24"/>
          <w:szCs w:val="24"/>
        </w:rPr>
        <w:t xml:space="preserve">In general, </w:t>
      </w:r>
      <w:r w:rsidR="004537DA" w:rsidRPr="007D131B">
        <w:rPr>
          <w:rFonts w:ascii="Times New Roman" w:hAnsi="Times New Roman" w:cs="Times New Roman"/>
          <w:i/>
          <w:sz w:val="24"/>
          <w:szCs w:val="24"/>
        </w:rPr>
        <w:t>Salmonella</w:t>
      </w:r>
      <w:r w:rsidR="004537DA" w:rsidRPr="007D131B">
        <w:rPr>
          <w:rFonts w:ascii="Times New Roman" w:hAnsi="Times New Roman" w:cs="Times New Roman"/>
          <w:sz w:val="24"/>
          <w:szCs w:val="24"/>
        </w:rPr>
        <w:t xml:space="preserve"> exhibited the same trend as pathogenic </w:t>
      </w:r>
      <w:r w:rsidR="004537DA" w:rsidRPr="007D131B">
        <w:rPr>
          <w:rFonts w:ascii="Times New Roman" w:hAnsi="Times New Roman" w:cs="Times New Roman"/>
          <w:i/>
          <w:sz w:val="24"/>
          <w:szCs w:val="24"/>
        </w:rPr>
        <w:t>E. coli</w:t>
      </w:r>
      <w:r w:rsidR="00383888" w:rsidRPr="007D131B">
        <w:rPr>
          <w:rFonts w:ascii="Times New Roman" w:hAnsi="Times New Roman" w:cs="Times New Roman"/>
          <w:sz w:val="24"/>
          <w:szCs w:val="24"/>
        </w:rPr>
        <w:t xml:space="preserve"> (Fig. 1B)</w:t>
      </w:r>
      <w:r w:rsidR="00CE79D9" w:rsidRPr="007D131B">
        <w:rPr>
          <w:rFonts w:ascii="Times New Roman" w:hAnsi="Times New Roman" w:cs="Times New Roman"/>
          <w:sz w:val="24"/>
          <w:szCs w:val="24"/>
        </w:rPr>
        <w:t>.</w:t>
      </w:r>
      <w:r w:rsidR="004537DA" w:rsidRPr="007D131B">
        <w:rPr>
          <w:rFonts w:ascii="Times New Roman" w:hAnsi="Times New Roman" w:cs="Times New Roman"/>
          <w:sz w:val="24"/>
          <w:szCs w:val="24"/>
        </w:rPr>
        <w:t xml:space="preserve"> Reduction for 400 MPa for</w:t>
      </w:r>
      <w:r w:rsidR="00383888" w:rsidRPr="007D131B">
        <w:rPr>
          <w:rFonts w:ascii="Times New Roman" w:hAnsi="Times New Roman" w:cs="Times New Roman"/>
          <w:sz w:val="24"/>
          <w:szCs w:val="24"/>
        </w:rPr>
        <w:t xml:space="preserve"> 1-5 min </w:t>
      </w:r>
      <w:r w:rsidR="00383888" w:rsidRPr="007D131B">
        <w:rPr>
          <w:rFonts w:ascii="Times New Roman" w:hAnsi="Times New Roman" w:cs="Times New Roman"/>
          <w:sz w:val="24"/>
          <w:szCs w:val="24"/>
        </w:rPr>
        <w:lastRenderedPageBreak/>
        <w:t>ranged from 1.09 to 2.</w:t>
      </w:r>
      <w:r w:rsidR="004537DA" w:rsidRPr="007D131B">
        <w:rPr>
          <w:rFonts w:ascii="Times New Roman" w:hAnsi="Times New Roman" w:cs="Times New Roman"/>
          <w:sz w:val="24"/>
          <w:szCs w:val="24"/>
        </w:rPr>
        <w:t>36 log CFU/ml and for 500 MPa for 1-5 min ranged from 1.17 to 3.28 log CFU/ml</w:t>
      </w:r>
      <w:r w:rsidR="00C85F7B" w:rsidRPr="007D131B">
        <w:rPr>
          <w:rFonts w:ascii="Times New Roman" w:hAnsi="Times New Roman" w:cs="Times New Roman"/>
          <w:sz w:val="24"/>
          <w:szCs w:val="24"/>
        </w:rPr>
        <w:t>.</w:t>
      </w:r>
      <w:r w:rsidR="004537DA" w:rsidRPr="007D131B">
        <w:rPr>
          <w:rFonts w:ascii="Times New Roman" w:hAnsi="Times New Roman" w:cs="Times New Roman"/>
          <w:sz w:val="24"/>
          <w:szCs w:val="24"/>
        </w:rPr>
        <w:t xml:space="preserve"> </w:t>
      </w:r>
      <w:r w:rsidR="00EF25D4" w:rsidRPr="007D131B">
        <w:rPr>
          <w:rFonts w:ascii="Times New Roman" w:hAnsi="Times New Roman" w:cs="Times New Roman"/>
          <w:sz w:val="24"/>
          <w:szCs w:val="24"/>
        </w:rPr>
        <w:t>Significantly</w:t>
      </w:r>
      <w:r w:rsidR="004537DA" w:rsidRPr="007D131B">
        <w:rPr>
          <w:rFonts w:ascii="Times New Roman" w:hAnsi="Times New Roman" w:cs="Times New Roman"/>
          <w:sz w:val="24"/>
          <w:szCs w:val="24"/>
        </w:rPr>
        <w:t xml:space="preserve"> higher </w:t>
      </w:r>
      <w:r w:rsidR="00C85F7B" w:rsidRPr="007D131B">
        <w:rPr>
          <w:rFonts w:ascii="Times New Roman" w:hAnsi="Times New Roman" w:cs="Times New Roman"/>
          <w:sz w:val="24"/>
          <w:szCs w:val="24"/>
        </w:rPr>
        <w:t>reductions were achieved at 600 MPa compared to the lower pressure levels</w:t>
      </w:r>
      <w:r w:rsidR="00D337DD">
        <w:rPr>
          <w:rFonts w:ascii="Times New Roman" w:hAnsi="Times New Roman" w:cs="Times New Roman"/>
          <w:sz w:val="24"/>
          <w:szCs w:val="24"/>
        </w:rPr>
        <w:t xml:space="preserve"> </w:t>
      </w:r>
      <w:r w:rsidR="00D337DD" w:rsidRPr="007D131B">
        <w:rPr>
          <w:rFonts w:ascii="Times New Roman" w:hAnsi="Times New Roman" w:cs="Times New Roman"/>
          <w:sz w:val="24"/>
          <w:szCs w:val="24"/>
        </w:rPr>
        <w:t>(P &lt; 0.05)</w:t>
      </w:r>
      <w:r w:rsidR="00C85F7B" w:rsidRPr="007D131B">
        <w:rPr>
          <w:rFonts w:ascii="Times New Roman" w:hAnsi="Times New Roman" w:cs="Times New Roman"/>
          <w:sz w:val="24"/>
          <w:szCs w:val="24"/>
        </w:rPr>
        <w:t>. Speci</w:t>
      </w:r>
      <w:r w:rsidR="00552EC1" w:rsidRPr="007D131B">
        <w:rPr>
          <w:rFonts w:ascii="Times New Roman" w:hAnsi="Times New Roman" w:cs="Times New Roman"/>
          <w:sz w:val="24"/>
          <w:szCs w:val="24"/>
        </w:rPr>
        <w:t>fically, HPP at 600 MPa for 1, 3</w:t>
      </w:r>
      <w:r w:rsidR="00C85F7B" w:rsidRPr="007D131B">
        <w:rPr>
          <w:rFonts w:ascii="Times New Roman" w:hAnsi="Times New Roman" w:cs="Times New Roman"/>
          <w:sz w:val="24"/>
          <w:szCs w:val="24"/>
        </w:rPr>
        <w:t xml:space="preserve"> and 5 min </w:t>
      </w:r>
      <w:r w:rsidR="00AF69C6" w:rsidRPr="007D131B">
        <w:rPr>
          <w:rFonts w:ascii="Times New Roman" w:hAnsi="Times New Roman" w:cs="Times New Roman"/>
          <w:sz w:val="24"/>
          <w:szCs w:val="24"/>
        </w:rPr>
        <w:t>resulted in</w:t>
      </w:r>
      <w:r w:rsidR="00C85F7B" w:rsidRPr="007D131B">
        <w:rPr>
          <w:rFonts w:ascii="Times New Roman" w:hAnsi="Times New Roman" w:cs="Times New Roman"/>
          <w:sz w:val="24"/>
          <w:szCs w:val="24"/>
        </w:rPr>
        <w:t xml:space="preserve"> 2.48, 5.06 and 6.27 log CFU reduction in </w:t>
      </w:r>
      <w:r w:rsidR="00C85F7B" w:rsidRPr="007D131B">
        <w:rPr>
          <w:rFonts w:ascii="Times New Roman" w:hAnsi="Times New Roman" w:cs="Times New Roman"/>
          <w:i/>
          <w:sz w:val="24"/>
          <w:szCs w:val="24"/>
        </w:rPr>
        <w:t>Salmonella</w:t>
      </w:r>
      <w:r w:rsidR="00C85F7B" w:rsidRPr="007D131B">
        <w:rPr>
          <w:rFonts w:ascii="Times New Roman" w:hAnsi="Times New Roman" w:cs="Times New Roman"/>
          <w:sz w:val="24"/>
          <w:szCs w:val="24"/>
        </w:rPr>
        <w:t xml:space="preserve"> counts, respectively.</w:t>
      </w:r>
      <w:r w:rsidR="00B94CE3" w:rsidRPr="007D131B">
        <w:rPr>
          <w:rFonts w:ascii="Times New Roman" w:hAnsi="Times New Roman" w:cs="Times New Roman"/>
          <w:sz w:val="24"/>
          <w:szCs w:val="24"/>
        </w:rPr>
        <w:t xml:space="preserve"> Similar results were obtained by </w:t>
      </w:r>
      <w:r w:rsidR="001448DA" w:rsidRPr="007D131B">
        <w:rPr>
          <w:rFonts w:ascii="Times New Roman" w:hAnsi="Times New Roman" w:cs="Times New Roman"/>
          <w:sz w:val="24"/>
          <w:szCs w:val="24"/>
          <w:shd w:val="clear" w:color="auto" w:fill="FFFFFF"/>
        </w:rPr>
        <w:t xml:space="preserve">Guan, Chen, &amp; Hoover (2005) </w:t>
      </w:r>
      <w:r w:rsidR="00383888" w:rsidRPr="007D131B">
        <w:rPr>
          <w:rFonts w:ascii="Times New Roman" w:hAnsi="Times New Roman" w:cs="Times New Roman"/>
          <w:sz w:val="24"/>
          <w:szCs w:val="24"/>
          <w:shd w:val="clear" w:color="auto" w:fill="FFFFFF"/>
        </w:rPr>
        <w:t>when pressure treated UHT whole milk</w:t>
      </w:r>
      <w:r w:rsidR="00B94CE3" w:rsidRPr="007D131B">
        <w:rPr>
          <w:rFonts w:ascii="Times New Roman" w:hAnsi="Times New Roman" w:cs="Times New Roman"/>
          <w:sz w:val="24"/>
          <w:szCs w:val="24"/>
          <w:shd w:val="clear" w:color="auto" w:fill="FFFFFF"/>
        </w:rPr>
        <w:t>. They found that</w:t>
      </w:r>
      <w:r w:rsidR="00B94CE3" w:rsidRPr="007D131B">
        <w:rPr>
          <w:rFonts w:ascii="Times New Roman" w:hAnsi="Times New Roman" w:cs="Times New Roman"/>
          <w:sz w:val="24"/>
          <w:szCs w:val="24"/>
        </w:rPr>
        <w:t xml:space="preserve"> </w:t>
      </w:r>
      <w:r w:rsidR="00B94CE3" w:rsidRPr="007D131B">
        <w:rPr>
          <w:rFonts w:ascii="Times New Roman" w:eastAsia="Times New Roman" w:hAnsi="Times New Roman" w:cs="Times New Roman"/>
          <w:i/>
          <w:iCs/>
          <w:sz w:val="24"/>
          <w:szCs w:val="24"/>
          <w:lang w:eastAsia="en-GB"/>
        </w:rPr>
        <w:t>S. typhimurium</w:t>
      </w:r>
      <w:r w:rsidR="00B94CE3" w:rsidRPr="007D131B">
        <w:rPr>
          <w:rFonts w:ascii="Times New Roman" w:eastAsia="Times New Roman" w:hAnsi="Times New Roman" w:cs="Times New Roman"/>
          <w:sz w:val="24"/>
          <w:szCs w:val="24"/>
          <w:lang w:eastAsia="en-GB"/>
        </w:rPr>
        <w:t xml:space="preserve"> was reduced by </w:t>
      </w:r>
      <w:r w:rsidR="00B94CE3" w:rsidRPr="007D131B">
        <w:rPr>
          <w:rFonts w:ascii="Times New Roman" w:hAnsi="Times New Roman" w:cs="Times New Roman"/>
          <w:sz w:val="24"/>
          <w:szCs w:val="24"/>
        </w:rPr>
        <w:t>0.6, 1.8, and 5.0 log</w:t>
      </w:r>
      <w:r w:rsidR="00B94CE3" w:rsidRPr="007D131B">
        <w:rPr>
          <w:rFonts w:ascii="Times New Roman" w:hAnsi="Times New Roman" w:cs="Times New Roman"/>
          <w:sz w:val="24"/>
          <w:szCs w:val="24"/>
          <w:vertAlign w:val="subscript"/>
        </w:rPr>
        <w:t>10</w:t>
      </w:r>
      <w:r w:rsidR="00B94CE3" w:rsidRPr="007D131B">
        <w:rPr>
          <w:rFonts w:ascii="Times New Roman" w:hAnsi="Times New Roman" w:cs="Times New Roman"/>
          <w:sz w:val="24"/>
          <w:szCs w:val="24"/>
        </w:rPr>
        <w:t xml:space="preserve"> CFU/ml, at pressures </w:t>
      </w:r>
      <w:r w:rsidR="00B94CE3" w:rsidRPr="007D131B">
        <w:rPr>
          <w:rFonts w:ascii="Times New Roman" w:hAnsi="Times New Roman" w:cs="Times New Roman"/>
          <w:sz w:val="24"/>
          <w:szCs w:val="24"/>
        </w:rPr>
        <w:lastRenderedPageBreak/>
        <w:t xml:space="preserve">of 350, 400, and 450 MPa for 30 min, </w:t>
      </w:r>
      <w:r w:rsidR="00383888" w:rsidRPr="007D131B">
        <w:rPr>
          <w:rFonts w:ascii="Times New Roman" w:hAnsi="Times New Roman" w:cs="Times New Roman"/>
          <w:sz w:val="24"/>
          <w:szCs w:val="24"/>
        </w:rPr>
        <w:t>respectively</w:t>
      </w:r>
      <w:r w:rsidR="00B94CE3" w:rsidRPr="007D131B">
        <w:rPr>
          <w:rFonts w:ascii="Times New Roman" w:eastAsia="Times New Roman" w:hAnsi="Times New Roman" w:cs="Times New Roman"/>
          <w:sz w:val="24"/>
          <w:szCs w:val="24"/>
          <w:lang w:eastAsia="en-GB"/>
        </w:rPr>
        <w:t xml:space="preserve">. </w:t>
      </w:r>
      <w:r w:rsidR="00B94CE3" w:rsidRPr="007D131B">
        <w:rPr>
          <w:rFonts w:ascii="Times New Roman" w:hAnsi="Times New Roman" w:cs="Times New Roman"/>
          <w:sz w:val="24"/>
          <w:szCs w:val="24"/>
        </w:rPr>
        <w:t>Whereas pressures of 500, 550, and 600 MPa for 10 min reduced counts of </w:t>
      </w:r>
      <w:r w:rsidR="00B94CE3" w:rsidRPr="007D131B">
        <w:rPr>
          <w:rFonts w:ascii="Times New Roman" w:hAnsi="Times New Roman" w:cs="Times New Roman"/>
          <w:i/>
          <w:iCs/>
          <w:sz w:val="24"/>
          <w:szCs w:val="24"/>
        </w:rPr>
        <w:t>S. typhimurium</w:t>
      </w:r>
      <w:r w:rsidR="00383888" w:rsidRPr="007D131B">
        <w:rPr>
          <w:rFonts w:ascii="Times New Roman" w:hAnsi="Times New Roman" w:cs="Times New Roman"/>
          <w:sz w:val="24"/>
          <w:szCs w:val="24"/>
        </w:rPr>
        <w:t xml:space="preserve"> by approx. 4.5 -</w:t>
      </w:r>
      <w:r w:rsidR="00B94CE3" w:rsidRPr="007D131B">
        <w:rPr>
          <w:rFonts w:ascii="Times New Roman" w:hAnsi="Times New Roman" w:cs="Times New Roman"/>
          <w:sz w:val="24"/>
          <w:szCs w:val="24"/>
        </w:rPr>
        <w:t xml:space="preserve"> 5.1 logs.</w:t>
      </w:r>
    </w:p>
    <w:p w14:paraId="348DDEF6" w14:textId="37E6DB46" w:rsidR="00365973" w:rsidRPr="007D131B" w:rsidRDefault="00760E85" w:rsidP="00B8249F">
      <w:pPr>
        <w:spacing w:line="480" w:lineRule="auto"/>
        <w:jc w:val="both"/>
        <w:rPr>
          <w:rFonts w:ascii="Times New Roman" w:hAnsi="Times New Roman" w:cs="Times New Roman"/>
          <w:sz w:val="24"/>
          <w:szCs w:val="24"/>
        </w:rPr>
      </w:pPr>
      <w:r w:rsidRPr="007D131B">
        <w:rPr>
          <w:rFonts w:ascii="Times New Roman" w:hAnsi="Times New Roman" w:cs="Times New Roman"/>
          <w:i/>
          <w:sz w:val="24"/>
          <w:szCs w:val="24"/>
        </w:rPr>
        <w:t>L. monocytogenes</w:t>
      </w:r>
      <w:r w:rsidR="00615F1C" w:rsidRPr="007D131B">
        <w:rPr>
          <w:rFonts w:ascii="Times New Roman" w:hAnsi="Times New Roman" w:cs="Times New Roman"/>
          <w:sz w:val="24"/>
          <w:szCs w:val="24"/>
        </w:rPr>
        <w:t xml:space="preserve"> survival after HPP is presented in Fig</w:t>
      </w:r>
      <w:r w:rsidR="00847B3E" w:rsidRPr="007D131B">
        <w:rPr>
          <w:rFonts w:ascii="Times New Roman" w:hAnsi="Times New Roman" w:cs="Times New Roman"/>
          <w:sz w:val="24"/>
          <w:szCs w:val="24"/>
        </w:rPr>
        <w:t>.</w:t>
      </w:r>
      <w:r w:rsidR="00615F1C" w:rsidRPr="007D131B">
        <w:rPr>
          <w:rFonts w:ascii="Times New Roman" w:hAnsi="Times New Roman" w:cs="Times New Roman"/>
          <w:sz w:val="24"/>
          <w:szCs w:val="24"/>
        </w:rPr>
        <w:t xml:space="preserve"> 1C.</w:t>
      </w:r>
      <w:r w:rsidR="00CE79D9" w:rsidRPr="007D131B">
        <w:rPr>
          <w:rFonts w:ascii="Times New Roman" w:hAnsi="Times New Roman" w:cs="Times New Roman"/>
          <w:sz w:val="24"/>
          <w:szCs w:val="24"/>
        </w:rPr>
        <w:t xml:space="preserve"> </w:t>
      </w:r>
      <w:r w:rsidR="00EA59B1" w:rsidRPr="007D131B">
        <w:rPr>
          <w:rFonts w:ascii="Times New Roman" w:hAnsi="Times New Roman" w:cs="Times New Roman"/>
          <w:sz w:val="24"/>
          <w:szCs w:val="24"/>
        </w:rPr>
        <w:t>In this case as well</w:t>
      </w:r>
      <w:r w:rsidR="002F0B68">
        <w:rPr>
          <w:rFonts w:ascii="Times New Roman" w:hAnsi="Times New Roman" w:cs="Times New Roman"/>
          <w:sz w:val="24"/>
          <w:szCs w:val="24"/>
        </w:rPr>
        <w:t>,</w:t>
      </w:r>
      <w:r w:rsidR="00EA59B1" w:rsidRPr="007D131B">
        <w:rPr>
          <w:rFonts w:ascii="Times New Roman" w:hAnsi="Times New Roman" w:cs="Times New Roman"/>
          <w:sz w:val="24"/>
          <w:szCs w:val="24"/>
        </w:rPr>
        <w:t xml:space="preserve"> increasing pressure and exposure time resulted in more pronounced pathogen reduction. </w:t>
      </w:r>
      <w:r w:rsidR="002B19BD" w:rsidRPr="007D131B">
        <w:rPr>
          <w:rFonts w:ascii="Times New Roman" w:hAnsi="Times New Roman" w:cs="Times New Roman"/>
          <w:sz w:val="24"/>
          <w:szCs w:val="24"/>
        </w:rPr>
        <w:t>The milder conditions that could achieve a</w:t>
      </w:r>
      <w:r w:rsidR="009648B8">
        <w:rPr>
          <w:rFonts w:ascii="Times New Roman" w:hAnsi="Times New Roman" w:cs="Times New Roman"/>
          <w:sz w:val="24"/>
          <w:szCs w:val="24"/>
        </w:rPr>
        <w:t xml:space="preserve"> higher</w:t>
      </w:r>
      <w:r w:rsidR="00EA59B1" w:rsidRPr="007D131B">
        <w:rPr>
          <w:rFonts w:ascii="Times New Roman" w:hAnsi="Times New Roman" w:cs="Times New Roman"/>
          <w:sz w:val="24"/>
          <w:szCs w:val="24"/>
        </w:rPr>
        <w:t xml:space="preserve"> </w:t>
      </w:r>
      <w:r w:rsidR="009648B8">
        <w:rPr>
          <w:rFonts w:ascii="Times New Roman" w:hAnsi="Times New Roman" w:cs="Times New Roman"/>
          <w:sz w:val="24"/>
          <w:szCs w:val="24"/>
        </w:rPr>
        <w:t>than</w:t>
      </w:r>
      <w:r w:rsidR="00EA59B1" w:rsidRPr="007D131B">
        <w:rPr>
          <w:rFonts w:ascii="Times New Roman" w:hAnsi="Times New Roman" w:cs="Times New Roman"/>
          <w:sz w:val="24"/>
          <w:szCs w:val="24"/>
        </w:rPr>
        <w:t xml:space="preserve"> 5 log reduction</w:t>
      </w:r>
      <w:r w:rsidR="00CE79D9" w:rsidRPr="007D131B">
        <w:rPr>
          <w:rFonts w:ascii="Times New Roman" w:hAnsi="Times New Roman" w:cs="Times New Roman"/>
          <w:sz w:val="24"/>
          <w:szCs w:val="24"/>
        </w:rPr>
        <w:t xml:space="preserve"> in the pathogen levels</w:t>
      </w:r>
      <w:r w:rsidR="00EA59B1" w:rsidRPr="007D131B">
        <w:rPr>
          <w:rFonts w:ascii="Times New Roman" w:hAnsi="Times New Roman" w:cs="Times New Roman"/>
          <w:sz w:val="24"/>
          <w:szCs w:val="24"/>
        </w:rPr>
        <w:t xml:space="preserve"> </w:t>
      </w:r>
      <w:r w:rsidR="002B19BD" w:rsidRPr="007D131B">
        <w:rPr>
          <w:rFonts w:ascii="Times New Roman" w:hAnsi="Times New Roman" w:cs="Times New Roman"/>
          <w:sz w:val="24"/>
          <w:szCs w:val="24"/>
        </w:rPr>
        <w:t>were</w:t>
      </w:r>
      <w:r w:rsidR="00EA59B1" w:rsidRPr="007D131B">
        <w:rPr>
          <w:rFonts w:ascii="Times New Roman" w:hAnsi="Times New Roman" w:cs="Times New Roman"/>
          <w:sz w:val="24"/>
          <w:szCs w:val="24"/>
        </w:rPr>
        <w:t xml:space="preserve"> 500 MPa for 5 min</w:t>
      </w:r>
      <w:r w:rsidR="002B19BD" w:rsidRPr="007D131B">
        <w:rPr>
          <w:rFonts w:ascii="Times New Roman" w:hAnsi="Times New Roman" w:cs="Times New Roman"/>
          <w:sz w:val="24"/>
          <w:szCs w:val="24"/>
        </w:rPr>
        <w:t xml:space="preserve"> (5.48 logs)</w:t>
      </w:r>
      <w:r w:rsidR="00EA59B1" w:rsidRPr="007D131B">
        <w:rPr>
          <w:rFonts w:ascii="Times New Roman" w:hAnsi="Times New Roman" w:cs="Times New Roman"/>
          <w:sz w:val="24"/>
          <w:szCs w:val="24"/>
        </w:rPr>
        <w:t xml:space="preserve"> and 600 MPa</w:t>
      </w:r>
      <w:r w:rsidR="002B19BD" w:rsidRPr="007D131B">
        <w:rPr>
          <w:rFonts w:ascii="Times New Roman" w:hAnsi="Times New Roman" w:cs="Times New Roman"/>
          <w:sz w:val="24"/>
          <w:szCs w:val="24"/>
        </w:rPr>
        <w:t xml:space="preserve"> for 3 min (5.65 </w:t>
      </w:r>
      <w:r w:rsidR="002B19BD" w:rsidRPr="007D131B">
        <w:rPr>
          <w:rFonts w:ascii="Times New Roman" w:hAnsi="Times New Roman" w:cs="Times New Roman"/>
          <w:sz w:val="24"/>
          <w:szCs w:val="24"/>
        </w:rPr>
        <w:lastRenderedPageBreak/>
        <w:t>logs).</w:t>
      </w:r>
      <w:r w:rsidR="00CE79D9" w:rsidRPr="007D131B">
        <w:rPr>
          <w:rFonts w:ascii="Times New Roman" w:hAnsi="Times New Roman" w:cs="Times New Roman"/>
          <w:sz w:val="24"/>
          <w:szCs w:val="24"/>
        </w:rPr>
        <w:t xml:space="preserve"> Pressure applied at 600 MPa for 5 min resulted in 5.91 log CFU/ml which did not differ significantly to the 600 MPa for 3 min treatment (P&gt;0.05). </w:t>
      </w:r>
      <w:r w:rsidR="00EA59B1" w:rsidRPr="007D131B">
        <w:rPr>
          <w:rFonts w:ascii="Times New Roman" w:hAnsi="Times New Roman" w:cs="Times New Roman"/>
          <w:sz w:val="24"/>
          <w:szCs w:val="24"/>
        </w:rPr>
        <w:t xml:space="preserve">The most pronounced reduction was observed when 600 MPa </w:t>
      </w:r>
      <w:r w:rsidR="002F0B68" w:rsidRPr="007D131B">
        <w:rPr>
          <w:rFonts w:ascii="Times New Roman" w:hAnsi="Times New Roman" w:cs="Times New Roman"/>
          <w:sz w:val="24"/>
          <w:szCs w:val="24"/>
        </w:rPr>
        <w:t>w</w:t>
      </w:r>
      <w:r w:rsidR="002F0B68">
        <w:rPr>
          <w:rFonts w:ascii="Times New Roman" w:hAnsi="Times New Roman" w:cs="Times New Roman"/>
          <w:sz w:val="24"/>
          <w:szCs w:val="24"/>
        </w:rPr>
        <w:t>as</w:t>
      </w:r>
      <w:r w:rsidR="002F0B68" w:rsidRPr="007D131B">
        <w:rPr>
          <w:rFonts w:ascii="Times New Roman" w:hAnsi="Times New Roman" w:cs="Times New Roman"/>
          <w:sz w:val="24"/>
          <w:szCs w:val="24"/>
        </w:rPr>
        <w:t xml:space="preserve"> </w:t>
      </w:r>
      <w:r w:rsidR="00EA59B1" w:rsidRPr="007D131B">
        <w:rPr>
          <w:rFonts w:ascii="Times New Roman" w:hAnsi="Times New Roman" w:cs="Times New Roman"/>
          <w:sz w:val="24"/>
          <w:szCs w:val="24"/>
        </w:rPr>
        <w:t xml:space="preserve">applied to the raw milk. However, there were no statistically </w:t>
      </w:r>
      <w:r w:rsidR="002F0B68">
        <w:rPr>
          <w:rFonts w:ascii="Times New Roman" w:hAnsi="Times New Roman" w:cs="Times New Roman"/>
          <w:sz w:val="24"/>
          <w:szCs w:val="24"/>
        </w:rPr>
        <w:t xml:space="preserve">significant </w:t>
      </w:r>
      <w:r w:rsidR="00EA59B1" w:rsidRPr="007D131B">
        <w:rPr>
          <w:rFonts w:ascii="Times New Roman" w:hAnsi="Times New Roman" w:cs="Times New Roman"/>
          <w:sz w:val="24"/>
          <w:szCs w:val="24"/>
        </w:rPr>
        <w:t xml:space="preserve">differences between the </w:t>
      </w:r>
      <w:r w:rsidR="00CF45F0" w:rsidRPr="007D131B">
        <w:rPr>
          <w:rFonts w:ascii="Times New Roman" w:hAnsi="Times New Roman" w:cs="Times New Roman"/>
          <w:i/>
          <w:sz w:val="24"/>
          <w:szCs w:val="24"/>
        </w:rPr>
        <w:t>L. monocytogenes</w:t>
      </w:r>
      <w:r w:rsidR="00CF45F0" w:rsidRPr="007D131B">
        <w:rPr>
          <w:rFonts w:ascii="Times New Roman" w:hAnsi="Times New Roman" w:cs="Times New Roman"/>
          <w:sz w:val="24"/>
          <w:szCs w:val="24"/>
        </w:rPr>
        <w:t xml:space="preserve"> </w:t>
      </w:r>
      <w:r w:rsidR="00EA59B1" w:rsidRPr="007D131B">
        <w:rPr>
          <w:rFonts w:ascii="Times New Roman" w:hAnsi="Times New Roman" w:cs="Times New Roman"/>
          <w:sz w:val="24"/>
          <w:szCs w:val="24"/>
        </w:rPr>
        <w:t>counts at 600 MPa for 3 min and 600 MPa for 5 min (P&gt; 0.05).</w:t>
      </w:r>
      <w:r w:rsidR="00CE79D9" w:rsidRPr="007D131B">
        <w:rPr>
          <w:rFonts w:ascii="Times New Roman" w:hAnsi="Times New Roman" w:cs="Times New Roman"/>
          <w:sz w:val="24"/>
          <w:szCs w:val="24"/>
        </w:rPr>
        <w:t xml:space="preserve"> </w:t>
      </w:r>
      <w:r w:rsidR="00552EC1" w:rsidRPr="007D131B">
        <w:rPr>
          <w:rFonts w:ascii="Times New Roman" w:hAnsi="Times New Roman" w:cs="Times New Roman"/>
          <w:sz w:val="24"/>
          <w:szCs w:val="24"/>
        </w:rPr>
        <w:t xml:space="preserve">This </w:t>
      </w:r>
      <w:r w:rsidR="00CF45F0" w:rsidRPr="007D131B">
        <w:rPr>
          <w:rFonts w:ascii="Times New Roman" w:hAnsi="Times New Roman" w:cs="Times New Roman"/>
          <w:sz w:val="24"/>
          <w:szCs w:val="24"/>
        </w:rPr>
        <w:t xml:space="preserve">suggests </w:t>
      </w:r>
      <w:r w:rsidR="00552EC1" w:rsidRPr="007D131B">
        <w:rPr>
          <w:rFonts w:ascii="Times New Roman" w:hAnsi="Times New Roman" w:cs="Times New Roman"/>
          <w:sz w:val="24"/>
          <w:szCs w:val="24"/>
        </w:rPr>
        <w:t xml:space="preserve">that </w:t>
      </w:r>
      <w:r w:rsidR="00552EC1" w:rsidRPr="007D131B">
        <w:rPr>
          <w:rFonts w:ascii="Times New Roman" w:hAnsi="Times New Roman" w:cs="Times New Roman"/>
          <w:i/>
          <w:sz w:val="24"/>
          <w:szCs w:val="24"/>
        </w:rPr>
        <w:t>L. monocytogenes</w:t>
      </w:r>
      <w:r w:rsidR="00552EC1" w:rsidRPr="007D131B">
        <w:rPr>
          <w:rFonts w:ascii="Times New Roman" w:hAnsi="Times New Roman" w:cs="Times New Roman"/>
          <w:sz w:val="24"/>
          <w:szCs w:val="24"/>
        </w:rPr>
        <w:t xml:space="preserve"> was more sensitive to increasing pressure than increasing exposure time</w:t>
      </w:r>
      <w:r w:rsidR="009F20FB" w:rsidRPr="007D131B">
        <w:rPr>
          <w:rFonts w:ascii="Times New Roman" w:hAnsi="Times New Roman" w:cs="Times New Roman"/>
          <w:sz w:val="24"/>
          <w:szCs w:val="24"/>
        </w:rPr>
        <w:t xml:space="preserve"> (</w:t>
      </w:r>
      <w:r w:rsidR="009F20FB" w:rsidRPr="007D131B">
        <w:rPr>
          <w:rFonts w:ascii="Times New Roman" w:hAnsi="Times New Roman" w:cs="Times New Roman"/>
          <w:sz w:val="24"/>
          <w:szCs w:val="24"/>
          <w:shd w:val="clear" w:color="auto" w:fill="FFFFFF"/>
        </w:rPr>
        <w:t>Erkmen &amp; Dogan 2004)</w:t>
      </w:r>
      <w:r w:rsidR="00552EC1" w:rsidRPr="007D131B">
        <w:rPr>
          <w:rFonts w:ascii="Times New Roman" w:hAnsi="Times New Roman" w:cs="Times New Roman"/>
          <w:sz w:val="24"/>
          <w:szCs w:val="24"/>
        </w:rPr>
        <w:t xml:space="preserve">, at least in the </w:t>
      </w:r>
      <w:r w:rsidR="00552EC1" w:rsidRPr="007D131B">
        <w:rPr>
          <w:rFonts w:ascii="Times New Roman" w:hAnsi="Times New Roman" w:cs="Times New Roman"/>
          <w:sz w:val="24"/>
          <w:szCs w:val="24"/>
        </w:rPr>
        <w:lastRenderedPageBreak/>
        <w:t>higher pressure levels</w:t>
      </w:r>
      <w:r w:rsidR="008348E6">
        <w:rPr>
          <w:rFonts w:ascii="Times New Roman" w:hAnsi="Times New Roman" w:cs="Times New Roman"/>
          <w:sz w:val="24"/>
          <w:szCs w:val="24"/>
        </w:rPr>
        <w:t xml:space="preserve">.  Possibly this is because </w:t>
      </w:r>
      <w:r w:rsidR="008348E6" w:rsidRPr="00C37147">
        <w:rPr>
          <w:rFonts w:ascii="Times New Roman" w:hAnsi="Times New Roman" w:cs="Times New Roman"/>
          <w:i/>
          <w:sz w:val="24"/>
          <w:szCs w:val="24"/>
        </w:rPr>
        <w:t>L. monocytogenes</w:t>
      </w:r>
      <w:r w:rsidR="008348E6">
        <w:rPr>
          <w:rFonts w:ascii="Times New Roman" w:hAnsi="Times New Roman" w:cs="Times New Roman"/>
          <w:sz w:val="24"/>
          <w:szCs w:val="24"/>
        </w:rPr>
        <w:t xml:space="preserve"> is Gram-positive, so may behave differently in response to higher pressures compared to the other two Gram-negative species tested</w:t>
      </w:r>
      <w:r w:rsidR="00552EC1" w:rsidRPr="007D131B">
        <w:rPr>
          <w:rFonts w:ascii="Times New Roman" w:hAnsi="Times New Roman" w:cs="Times New Roman"/>
          <w:sz w:val="24"/>
          <w:szCs w:val="24"/>
        </w:rPr>
        <w:t>.</w:t>
      </w:r>
      <w:r w:rsidR="007D60C6" w:rsidRPr="007D131B">
        <w:rPr>
          <w:rFonts w:ascii="Times New Roman" w:hAnsi="Times New Roman" w:cs="Times New Roman"/>
          <w:sz w:val="24"/>
          <w:szCs w:val="24"/>
        </w:rPr>
        <w:t xml:space="preserve"> </w:t>
      </w:r>
      <w:r w:rsidR="003637BB" w:rsidRPr="007D131B">
        <w:rPr>
          <w:rFonts w:ascii="Times New Roman" w:hAnsi="Times New Roman" w:cs="Times New Roman"/>
          <w:sz w:val="24"/>
          <w:szCs w:val="24"/>
        </w:rPr>
        <w:t xml:space="preserve"> </w:t>
      </w:r>
      <w:r w:rsidR="001448DA" w:rsidRPr="007D131B">
        <w:rPr>
          <w:rFonts w:ascii="Times New Roman" w:hAnsi="Times New Roman" w:cs="Times New Roman"/>
          <w:sz w:val="24"/>
          <w:szCs w:val="24"/>
          <w:shd w:val="clear" w:color="auto" w:fill="FFFFFF"/>
        </w:rPr>
        <w:t>Koseki, Mizuno, &amp; Yamamoto, (2008) f</w:t>
      </w:r>
      <w:r w:rsidR="00CE79D9" w:rsidRPr="007D131B">
        <w:rPr>
          <w:rFonts w:ascii="Times New Roman" w:hAnsi="Times New Roman" w:cs="Times New Roman"/>
          <w:sz w:val="24"/>
          <w:szCs w:val="24"/>
          <w:shd w:val="clear" w:color="auto" w:fill="FFFFFF"/>
        </w:rPr>
        <w:t>ound that</w:t>
      </w:r>
      <w:r w:rsidR="00CE79D9" w:rsidRPr="007D131B">
        <w:rPr>
          <w:rFonts w:ascii="Times New Roman" w:hAnsi="Times New Roman" w:cs="Times New Roman"/>
          <w:i/>
          <w:iCs/>
          <w:sz w:val="24"/>
          <w:szCs w:val="24"/>
        </w:rPr>
        <w:t xml:space="preserve"> </w:t>
      </w:r>
      <w:r w:rsidR="005319EC" w:rsidRPr="007D131B">
        <w:rPr>
          <w:rFonts w:ascii="Times New Roman" w:hAnsi="Times New Roman" w:cs="Times New Roman"/>
          <w:i/>
          <w:iCs/>
          <w:sz w:val="24"/>
          <w:szCs w:val="24"/>
        </w:rPr>
        <w:t>L. monocytogenes</w:t>
      </w:r>
      <w:r w:rsidR="005319EC" w:rsidRPr="007D131B">
        <w:rPr>
          <w:rFonts w:ascii="Times New Roman" w:hAnsi="Times New Roman" w:cs="Times New Roman"/>
          <w:sz w:val="24"/>
          <w:szCs w:val="24"/>
        </w:rPr>
        <w:t> cells artificially inoculated in milk (7 log</w:t>
      </w:r>
      <w:r w:rsidR="005319EC" w:rsidRPr="007D131B">
        <w:rPr>
          <w:rFonts w:ascii="Times New Roman" w:hAnsi="Times New Roman" w:cs="Times New Roman"/>
          <w:sz w:val="24"/>
          <w:szCs w:val="24"/>
          <w:vertAlign w:val="subscript"/>
        </w:rPr>
        <w:t>10</w:t>
      </w:r>
      <w:r w:rsidR="005319EC" w:rsidRPr="007D131B">
        <w:rPr>
          <w:rFonts w:ascii="Times New Roman" w:hAnsi="Times New Roman" w:cs="Times New Roman"/>
          <w:sz w:val="24"/>
          <w:szCs w:val="24"/>
        </w:rPr>
        <w:t xml:space="preserve"> CFU/ml) </w:t>
      </w:r>
      <w:r w:rsidR="00CE79D9" w:rsidRPr="007D131B">
        <w:rPr>
          <w:rFonts w:ascii="Times New Roman" w:hAnsi="Times New Roman" w:cs="Times New Roman"/>
          <w:sz w:val="24"/>
          <w:szCs w:val="24"/>
        </w:rPr>
        <w:t>can be</w:t>
      </w:r>
      <w:r w:rsidR="005319EC" w:rsidRPr="007D131B">
        <w:rPr>
          <w:rFonts w:ascii="Times New Roman" w:hAnsi="Times New Roman" w:cs="Times New Roman"/>
          <w:sz w:val="24"/>
          <w:szCs w:val="24"/>
        </w:rPr>
        <w:t xml:space="preserve"> reduced after HPP at 500 MPa for 5 min by 5 log CFU/ml. Whereas, HPP above 550 and 600 MPa reduced the number of </w:t>
      </w:r>
      <w:r w:rsidR="005319EC" w:rsidRPr="007D131B">
        <w:rPr>
          <w:rFonts w:ascii="Times New Roman" w:hAnsi="Times New Roman" w:cs="Times New Roman"/>
          <w:i/>
          <w:iCs/>
          <w:sz w:val="24"/>
          <w:szCs w:val="24"/>
        </w:rPr>
        <w:t>L. monocytogenes</w:t>
      </w:r>
      <w:r w:rsidR="005319EC" w:rsidRPr="007D131B">
        <w:rPr>
          <w:rFonts w:ascii="Times New Roman" w:hAnsi="Times New Roman" w:cs="Times New Roman"/>
          <w:sz w:val="24"/>
          <w:szCs w:val="24"/>
        </w:rPr>
        <w:t xml:space="preserve"> cells to below the </w:t>
      </w:r>
      <w:r w:rsidR="00DE453C" w:rsidRPr="007D131B">
        <w:rPr>
          <w:rFonts w:ascii="Times New Roman" w:hAnsi="Times New Roman" w:cs="Times New Roman"/>
          <w:sz w:val="24"/>
          <w:szCs w:val="24"/>
        </w:rPr>
        <w:t xml:space="preserve">limit of </w:t>
      </w:r>
      <w:r w:rsidR="005319EC" w:rsidRPr="007D131B">
        <w:rPr>
          <w:rFonts w:ascii="Times New Roman" w:hAnsi="Times New Roman" w:cs="Times New Roman"/>
          <w:sz w:val="24"/>
          <w:szCs w:val="24"/>
        </w:rPr>
        <w:t>detection (&lt;1 CFU/</w:t>
      </w:r>
      <w:r w:rsidR="00AF69C6" w:rsidRPr="007D131B">
        <w:rPr>
          <w:rFonts w:ascii="Times New Roman" w:hAnsi="Times New Roman" w:cs="Times New Roman"/>
          <w:sz w:val="24"/>
          <w:szCs w:val="24"/>
        </w:rPr>
        <w:t xml:space="preserve">ml) immediately after </w:t>
      </w:r>
      <w:r w:rsidR="00AF69C6" w:rsidRPr="007D131B">
        <w:rPr>
          <w:rFonts w:ascii="Times New Roman" w:hAnsi="Times New Roman" w:cs="Times New Roman"/>
          <w:sz w:val="24"/>
          <w:szCs w:val="24"/>
        </w:rPr>
        <w:lastRenderedPageBreak/>
        <w:t>treatment</w:t>
      </w:r>
      <w:r w:rsidR="009E77CD" w:rsidRPr="007D131B">
        <w:rPr>
          <w:rFonts w:ascii="Times New Roman" w:hAnsi="Times New Roman" w:cs="Times New Roman"/>
          <w:sz w:val="24"/>
          <w:szCs w:val="24"/>
          <w:shd w:val="clear" w:color="auto" w:fill="FFFFFF"/>
        </w:rPr>
        <w:t>.</w:t>
      </w:r>
      <w:r w:rsidR="009E77CD" w:rsidRPr="007D131B">
        <w:rPr>
          <w:rFonts w:ascii="Times New Roman" w:hAnsi="Times New Roman" w:cs="Times New Roman"/>
          <w:sz w:val="24"/>
          <w:szCs w:val="24"/>
        </w:rPr>
        <w:t xml:space="preserve"> </w:t>
      </w:r>
      <w:r w:rsidR="002B6E65" w:rsidRPr="007D131B">
        <w:rPr>
          <w:rFonts w:ascii="Times New Roman" w:hAnsi="Times New Roman" w:cs="Times New Roman"/>
          <w:sz w:val="24"/>
          <w:szCs w:val="24"/>
          <w:shd w:val="clear" w:color="auto" w:fill="FFFFFF"/>
        </w:rPr>
        <w:t xml:space="preserve">According to Erkmen </w:t>
      </w:r>
      <w:r w:rsidR="001448DA" w:rsidRPr="007D131B">
        <w:rPr>
          <w:rFonts w:ascii="Times New Roman" w:hAnsi="Times New Roman" w:cs="Times New Roman"/>
          <w:sz w:val="24"/>
          <w:szCs w:val="24"/>
          <w:shd w:val="clear" w:color="auto" w:fill="FFFFFF"/>
        </w:rPr>
        <w:t>&amp;</w:t>
      </w:r>
      <w:r w:rsidR="002B6E65" w:rsidRPr="007D131B">
        <w:rPr>
          <w:rFonts w:ascii="Times New Roman" w:hAnsi="Times New Roman" w:cs="Times New Roman"/>
          <w:sz w:val="24"/>
          <w:szCs w:val="24"/>
          <w:shd w:val="clear" w:color="auto" w:fill="FFFFFF"/>
        </w:rPr>
        <w:t xml:space="preserve"> Dogan, (2004)</w:t>
      </w:r>
      <w:r w:rsidR="00996DDF" w:rsidRPr="007D131B">
        <w:rPr>
          <w:rFonts w:ascii="Times New Roman" w:hAnsi="Times New Roman" w:cs="Times New Roman"/>
          <w:sz w:val="24"/>
          <w:szCs w:val="24"/>
          <w:shd w:val="clear" w:color="auto" w:fill="FFFFFF"/>
        </w:rPr>
        <w:t>,</w:t>
      </w:r>
      <w:r w:rsidR="002B6E65" w:rsidRPr="007D131B">
        <w:rPr>
          <w:rFonts w:ascii="Times New Roman" w:hAnsi="Times New Roman" w:cs="Times New Roman"/>
          <w:sz w:val="24"/>
          <w:szCs w:val="24"/>
          <w:shd w:val="clear" w:color="auto" w:fill="FFFFFF"/>
        </w:rPr>
        <w:t xml:space="preserve"> HPP at 400 and 600 MPa for 10 min resulted in 2.76 and 6.47 log CFU/ml</w:t>
      </w:r>
      <w:r w:rsidR="004D178D" w:rsidRPr="007D131B">
        <w:rPr>
          <w:rFonts w:ascii="Times New Roman" w:hAnsi="Times New Roman" w:cs="Times New Roman"/>
          <w:sz w:val="24"/>
          <w:szCs w:val="24"/>
          <w:shd w:val="clear" w:color="auto" w:fill="FFFFFF"/>
        </w:rPr>
        <w:t xml:space="preserve"> reduction in </w:t>
      </w:r>
      <w:r w:rsidR="004D178D" w:rsidRPr="007D131B">
        <w:rPr>
          <w:rFonts w:ascii="Times New Roman" w:hAnsi="Times New Roman" w:cs="Times New Roman"/>
          <w:i/>
          <w:sz w:val="24"/>
          <w:szCs w:val="24"/>
          <w:shd w:val="clear" w:color="auto" w:fill="FFFFFF"/>
        </w:rPr>
        <w:t>L. monocytogenes</w:t>
      </w:r>
      <w:r w:rsidR="004D178D" w:rsidRPr="007D131B">
        <w:rPr>
          <w:rFonts w:ascii="Times New Roman" w:hAnsi="Times New Roman" w:cs="Times New Roman"/>
          <w:sz w:val="24"/>
          <w:szCs w:val="24"/>
          <w:shd w:val="clear" w:color="auto" w:fill="FFFFFF"/>
        </w:rPr>
        <w:t xml:space="preserve"> counts in raw milk.</w:t>
      </w:r>
      <w:r w:rsidR="009E77CD" w:rsidRPr="007D131B">
        <w:rPr>
          <w:rFonts w:ascii="Times New Roman" w:hAnsi="Times New Roman" w:cs="Times New Roman"/>
          <w:sz w:val="24"/>
          <w:szCs w:val="24"/>
          <w:shd w:val="clear" w:color="auto" w:fill="FFFFFF"/>
        </w:rPr>
        <w:t xml:space="preserve"> </w:t>
      </w:r>
      <w:r w:rsidR="001448DA" w:rsidRPr="007D131B">
        <w:rPr>
          <w:rFonts w:ascii="Times New Roman" w:hAnsi="Times New Roman" w:cs="Times New Roman"/>
          <w:sz w:val="24"/>
          <w:szCs w:val="24"/>
          <w:shd w:val="clear" w:color="auto" w:fill="FFFFFF"/>
        </w:rPr>
        <w:t xml:space="preserve">Misiou, van Nassau, Lenz, &amp; Vogel  (2017) </w:t>
      </w:r>
      <w:r w:rsidR="00915898" w:rsidRPr="007D131B">
        <w:rPr>
          <w:rFonts w:ascii="Times New Roman" w:hAnsi="Times New Roman" w:cs="Times New Roman"/>
          <w:sz w:val="24"/>
          <w:szCs w:val="24"/>
          <w:shd w:val="clear" w:color="auto" w:fill="FFFFFF"/>
        </w:rPr>
        <w:t xml:space="preserve">inoculated </w:t>
      </w:r>
      <w:r w:rsidR="00915898" w:rsidRPr="007D131B">
        <w:rPr>
          <w:rFonts w:ascii="Times New Roman" w:hAnsi="Times New Roman" w:cs="Times New Roman"/>
          <w:i/>
          <w:sz w:val="24"/>
          <w:szCs w:val="24"/>
          <w:shd w:val="clear" w:color="auto" w:fill="FFFFFF"/>
        </w:rPr>
        <w:t>L. monocytogenes</w:t>
      </w:r>
      <w:r w:rsidR="00915898" w:rsidRPr="007D131B">
        <w:rPr>
          <w:rFonts w:ascii="Times New Roman" w:hAnsi="Times New Roman" w:cs="Times New Roman"/>
          <w:sz w:val="24"/>
          <w:szCs w:val="24"/>
          <w:shd w:val="clear" w:color="auto" w:fill="FFFFFF"/>
        </w:rPr>
        <w:t xml:space="preserve"> in milk at similar inoculum level (7.4 log CFU/ml) as in the present study and found that 300 MPa for 10 min did not have any effect on the pathogen counts. When pressure</w:t>
      </w:r>
      <w:r w:rsidR="00DE453C" w:rsidRPr="007D131B">
        <w:rPr>
          <w:rFonts w:ascii="Times New Roman" w:hAnsi="Times New Roman" w:cs="Times New Roman"/>
          <w:sz w:val="24"/>
          <w:szCs w:val="24"/>
          <w:shd w:val="clear" w:color="auto" w:fill="FFFFFF"/>
        </w:rPr>
        <w:t>s</w:t>
      </w:r>
      <w:r w:rsidR="00915898" w:rsidRPr="007D131B">
        <w:rPr>
          <w:rFonts w:ascii="Times New Roman" w:hAnsi="Times New Roman" w:cs="Times New Roman"/>
          <w:sz w:val="24"/>
          <w:szCs w:val="24"/>
          <w:shd w:val="clear" w:color="auto" w:fill="FFFFFF"/>
        </w:rPr>
        <w:t xml:space="preserve"> </w:t>
      </w:r>
      <w:r w:rsidR="00DE453C" w:rsidRPr="007D131B">
        <w:rPr>
          <w:rFonts w:ascii="Times New Roman" w:hAnsi="Times New Roman" w:cs="Times New Roman"/>
          <w:sz w:val="24"/>
          <w:szCs w:val="24"/>
          <w:shd w:val="clear" w:color="auto" w:fill="FFFFFF"/>
        </w:rPr>
        <w:t>of</w:t>
      </w:r>
      <w:r w:rsidR="00915898" w:rsidRPr="007D131B">
        <w:rPr>
          <w:rFonts w:ascii="Times New Roman" w:hAnsi="Times New Roman" w:cs="Times New Roman"/>
          <w:sz w:val="24"/>
          <w:szCs w:val="24"/>
          <w:shd w:val="clear" w:color="auto" w:fill="FFFFFF"/>
        </w:rPr>
        <w:t xml:space="preserve"> 400 and 500 MPa </w:t>
      </w:r>
      <w:r w:rsidR="00DE453C" w:rsidRPr="007D131B">
        <w:rPr>
          <w:rFonts w:ascii="Times New Roman" w:hAnsi="Times New Roman" w:cs="Times New Roman"/>
          <w:sz w:val="24"/>
          <w:szCs w:val="24"/>
          <w:shd w:val="clear" w:color="auto" w:fill="FFFFFF"/>
        </w:rPr>
        <w:t xml:space="preserve">were applied </w:t>
      </w:r>
      <w:r w:rsidR="00915898" w:rsidRPr="007D131B">
        <w:rPr>
          <w:rFonts w:ascii="Times New Roman" w:hAnsi="Times New Roman" w:cs="Times New Roman"/>
          <w:sz w:val="24"/>
          <w:szCs w:val="24"/>
          <w:shd w:val="clear" w:color="auto" w:fill="FFFFFF"/>
        </w:rPr>
        <w:t>reductions of approx. 4.7 and 6.2 logs were observed, respectively</w:t>
      </w:r>
      <w:r w:rsidR="009E77CD" w:rsidRPr="007D131B">
        <w:rPr>
          <w:rFonts w:ascii="Times New Roman" w:hAnsi="Times New Roman" w:cs="Times New Roman"/>
          <w:sz w:val="24"/>
          <w:szCs w:val="24"/>
          <w:shd w:val="clear" w:color="auto" w:fill="FFFFFF"/>
        </w:rPr>
        <w:t>.</w:t>
      </w:r>
      <w:r w:rsidR="003637BB" w:rsidRPr="007D131B">
        <w:rPr>
          <w:rFonts w:ascii="Times New Roman" w:hAnsi="Times New Roman" w:cs="Times New Roman"/>
          <w:sz w:val="24"/>
          <w:szCs w:val="24"/>
        </w:rPr>
        <w:t xml:space="preserve"> </w:t>
      </w:r>
      <w:r w:rsidR="007D60C6" w:rsidRPr="007D131B">
        <w:rPr>
          <w:rFonts w:ascii="Times New Roman" w:hAnsi="Times New Roman" w:cs="Times New Roman"/>
          <w:sz w:val="24"/>
          <w:szCs w:val="24"/>
        </w:rPr>
        <w:t xml:space="preserve">Based on these results, the </w:t>
      </w:r>
      <w:r w:rsidR="00DE453C" w:rsidRPr="007D131B">
        <w:rPr>
          <w:rFonts w:ascii="Times New Roman" w:hAnsi="Times New Roman" w:cs="Times New Roman"/>
          <w:sz w:val="24"/>
          <w:szCs w:val="24"/>
        </w:rPr>
        <w:lastRenderedPageBreak/>
        <w:t xml:space="preserve">lowest </w:t>
      </w:r>
      <w:r w:rsidR="007D60C6" w:rsidRPr="007D131B">
        <w:rPr>
          <w:rFonts w:ascii="Times New Roman" w:hAnsi="Times New Roman" w:cs="Times New Roman"/>
          <w:sz w:val="24"/>
          <w:szCs w:val="24"/>
        </w:rPr>
        <w:t>HPP condition</w:t>
      </w:r>
      <w:r w:rsidR="00996DDF" w:rsidRPr="007D131B">
        <w:rPr>
          <w:rFonts w:ascii="Times New Roman" w:hAnsi="Times New Roman" w:cs="Times New Roman"/>
          <w:sz w:val="24"/>
          <w:szCs w:val="24"/>
        </w:rPr>
        <w:t xml:space="preserve"> set</w:t>
      </w:r>
      <w:r w:rsidR="007D60C6" w:rsidRPr="007D131B">
        <w:rPr>
          <w:rFonts w:ascii="Times New Roman" w:hAnsi="Times New Roman" w:cs="Times New Roman"/>
          <w:sz w:val="24"/>
          <w:szCs w:val="24"/>
        </w:rPr>
        <w:t xml:space="preserve"> that were capable of reducing the levels of all three pathogenic bacteria</w:t>
      </w:r>
      <w:r w:rsidR="003637BB" w:rsidRPr="007D131B">
        <w:rPr>
          <w:rFonts w:ascii="Times New Roman" w:hAnsi="Times New Roman" w:cs="Times New Roman"/>
          <w:sz w:val="24"/>
          <w:szCs w:val="24"/>
        </w:rPr>
        <w:t xml:space="preserve"> by &gt;5 log</w:t>
      </w:r>
      <w:r w:rsidR="007D60C6" w:rsidRPr="007D131B">
        <w:rPr>
          <w:rFonts w:ascii="Times New Roman" w:hAnsi="Times New Roman" w:cs="Times New Roman"/>
          <w:sz w:val="24"/>
          <w:szCs w:val="24"/>
        </w:rPr>
        <w:t xml:space="preserve"> </w:t>
      </w:r>
      <w:r w:rsidR="00996DDF" w:rsidRPr="007D131B">
        <w:rPr>
          <w:rFonts w:ascii="Times New Roman" w:hAnsi="Times New Roman" w:cs="Times New Roman"/>
          <w:sz w:val="24"/>
          <w:szCs w:val="24"/>
        </w:rPr>
        <w:t xml:space="preserve">was the </w:t>
      </w:r>
      <w:r w:rsidR="007D60C6" w:rsidRPr="007D131B">
        <w:rPr>
          <w:rFonts w:ascii="Times New Roman" w:hAnsi="Times New Roman" w:cs="Times New Roman"/>
          <w:sz w:val="24"/>
          <w:szCs w:val="24"/>
        </w:rPr>
        <w:t>600 MPa for 3 min</w:t>
      </w:r>
      <w:r w:rsidR="00DE453C" w:rsidRPr="007D131B">
        <w:rPr>
          <w:rFonts w:ascii="Times New Roman" w:hAnsi="Times New Roman" w:cs="Times New Roman"/>
          <w:sz w:val="24"/>
          <w:szCs w:val="24"/>
        </w:rPr>
        <w:t xml:space="preserve"> </w:t>
      </w:r>
      <w:r w:rsidR="00996DDF" w:rsidRPr="007D131B">
        <w:rPr>
          <w:rFonts w:ascii="Times New Roman" w:hAnsi="Times New Roman" w:cs="Times New Roman"/>
          <w:sz w:val="24"/>
          <w:szCs w:val="24"/>
        </w:rPr>
        <w:t>set. T</w:t>
      </w:r>
      <w:r w:rsidR="007D60C6" w:rsidRPr="007D131B">
        <w:rPr>
          <w:rFonts w:ascii="Times New Roman" w:hAnsi="Times New Roman" w:cs="Times New Roman"/>
          <w:sz w:val="24"/>
          <w:szCs w:val="24"/>
        </w:rPr>
        <w:t xml:space="preserve">hese conditions were </w:t>
      </w:r>
      <w:r w:rsidR="00996DDF" w:rsidRPr="007D131B">
        <w:rPr>
          <w:rFonts w:ascii="Times New Roman" w:hAnsi="Times New Roman" w:cs="Times New Roman"/>
          <w:sz w:val="24"/>
          <w:szCs w:val="24"/>
        </w:rPr>
        <w:t xml:space="preserve">therefore </w:t>
      </w:r>
      <w:r w:rsidR="007D60C6" w:rsidRPr="007D131B">
        <w:rPr>
          <w:rFonts w:ascii="Times New Roman" w:hAnsi="Times New Roman" w:cs="Times New Roman"/>
          <w:sz w:val="24"/>
          <w:szCs w:val="24"/>
        </w:rPr>
        <w:t>assessed in subsequent experiments.</w:t>
      </w:r>
    </w:p>
    <w:p w14:paraId="41AF5EC8" w14:textId="77777777" w:rsidR="005A66C9" w:rsidRPr="007D131B" w:rsidRDefault="005A66C9" w:rsidP="00262FEA">
      <w:pPr>
        <w:pStyle w:val="NoSpacing"/>
      </w:pPr>
    </w:p>
    <w:p w14:paraId="7FD3E935" w14:textId="77777777" w:rsidR="001A33BF" w:rsidRDefault="003637BB" w:rsidP="00B8249F">
      <w:pPr>
        <w:spacing w:before="180" w:after="120" w:line="480" w:lineRule="auto"/>
        <w:jc w:val="both"/>
        <w:outlineLvl w:val="2"/>
        <w:rPr>
          <w:rFonts w:ascii="Times New Roman" w:eastAsia="Times New Roman" w:hAnsi="Times New Roman" w:cs="Times New Roman"/>
          <w:b/>
          <w:sz w:val="24"/>
          <w:szCs w:val="24"/>
          <w:lang w:eastAsia="en-GB"/>
        </w:rPr>
      </w:pPr>
      <w:r w:rsidRPr="007D131B">
        <w:rPr>
          <w:rFonts w:ascii="Times New Roman" w:eastAsia="Times New Roman" w:hAnsi="Times New Roman" w:cs="Times New Roman"/>
          <w:b/>
          <w:sz w:val="24"/>
          <w:szCs w:val="24"/>
          <w:lang w:eastAsia="en-GB"/>
        </w:rPr>
        <w:t>3.</w:t>
      </w:r>
      <w:r w:rsidR="00A76F91" w:rsidRPr="007D131B">
        <w:rPr>
          <w:rFonts w:ascii="Times New Roman" w:eastAsia="Times New Roman" w:hAnsi="Times New Roman" w:cs="Times New Roman"/>
          <w:b/>
          <w:sz w:val="24"/>
          <w:szCs w:val="24"/>
          <w:lang w:eastAsia="en-GB"/>
        </w:rPr>
        <w:t>3</w:t>
      </w:r>
      <w:r w:rsidRPr="007D131B">
        <w:rPr>
          <w:rFonts w:ascii="Times New Roman" w:eastAsia="Times New Roman" w:hAnsi="Times New Roman" w:cs="Times New Roman"/>
          <w:b/>
          <w:sz w:val="24"/>
          <w:szCs w:val="24"/>
          <w:lang w:eastAsia="en-GB"/>
        </w:rPr>
        <w:t>. Effect of HPP on microbiological shelf life</w:t>
      </w:r>
    </w:p>
    <w:p w14:paraId="7FA68C30" w14:textId="20DCFAB1" w:rsidR="008B3E19" w:rsidRPr="001A33BF" w:rsidRDefault="00C37147" w:rsidP="00B8249F">
      <w:pPr>
        <w:spacing w:before="180" w:after="120" w:line="480" w:lineRule="auto"/>
        <w:jc w:val="both"/>
        <w:outlineLvl w:val="2"/>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Spoilage</w:t>
      </w:r>
      <w:r w:rsidRPr="001A33BF">
        <w:rPr>
          <w:rFonts w:ascii="Times New Roman" w:eastAsia="Times New Roman" w:hAnsi="Times New Roman" w:cs="Times New Roman"/>
          <w:sz w:val="24"/>
          <w:szCs w:val="24"/>
          <w:lang w:eastAsia="en-GB"/>
        </w:rPr>
        <w:t xml:space="preserve"> of raw milk occur</w:t>
      </w:r>
      <w:r>
        <w:rPr>
          <w:rFonts w:ascii="Times New Roman" w:eastAsia="Times New Roman" w:hAnsi="Times New Roman" w:cs="Times New Roman"/>
          <w:sz w:val="24"/>
          <w:szCs w:val="24"/>
          <w:lang w:eastAsia="en-GB"/>
        </w:rPr>
        <w:t>s</w:t>
      </w:r>
      <w:r w:rsidRPr="001A33B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as a result of</w:t>
      </w:r>
      <w:r w:rsidRPr="001A33B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both </w:t>
      </w:r>
      <w:r w:rsidRPr="001A33BF">
        <w:rPr>
          <w:rFonts w:ascii="Times New Roman" w:eastAsia="Times New Roman" w:hAnsi="Times New Roman" w:cs="Times New Roman"/>
          <w:sz w:val="24"/>
          <w:szCs w:val="24"/>
          <w:lang w:eastAsia="en-GB"/>
        </w:rPr>
        <w:t xml:space="preserve">the </w:t>
      </w:r>
      <w:r>
        <w:rPr>
          <w:rFonts w:ascii="Times New Roman" w:eastAsia="Times New Roman" w:hAnsi="Times New Roman" w:cs="Times New Roman"/>
          <w:sz w:val="24"/>
          <w:szCs w:val="24"/>
          <w:lang w:eastAsia="en-GB"/>
        </w:rPr>
        <w:t xml:space="preserve">endogenous </w:t>
      </w:r>
      <w:r w:rsidRPr="001A33BF">
        <w:rPr>
          <w:rFonts w:ascii="Times New Roman" w:eastAsia="Times New Roman" w:hAnsi="Times New Roman" w:cs="Times New Roman"/>
          <w:sz w:val="24"/>
          <w:szCs w:val="24"/>
          <w:lang w:eastAsia="en-GB"/>
        </w:rPr>
        <w:t xml:space="preserve">spoilage microbiota present </w:t>
      </w:r>
      <w:r>
        <w:rPr>
          <w:rFonts w:ascii="Times New Roman" w:eastAsia="Times New Roman" w:hAnsi="Times New Roman" w:cs="Times New Roman"/>
          <w:sz w:val="24"/>
          <w:szCs w:val="24"/>
          <w:lang w:eastAsia="en-GB"/>
        </w:rPr>
        <w:t>in the milk</w:t>
      </w:r>
      <w:r w:rsidRPr="001A33BF">
        <w:rPr>
          <w:rFonts w:ascii="Times New Roman" w:hAnsi="Times New Roman" w:cs="Times New Roman"/>
          <w:sz w:val="24"/>
          <w:szCs w:val="24"/>
        </w:rPr>
        <w:t>and</w:t>
      </w:r>
      <w:r>
        <w:rPr>
          <w:rFonts w:ascii="Times New Roman" w:hAnsi="Times New Roman" w:cs="Times New Roman"/>
          <w:sz w:val="24"/>
          <w:szCs w:val="24"/>
        </w:rPr>
        <w:t xml:space="preserve"> by spoilage microorganisms introduced from </w:t>
      </w:r>
      <w:r w:rsidRPr="001A33BF">
        <w:rPr>
          <w:rFonts w:ascii="Times New Roman" w:hAnsi="Times New Roman" w:cs="Times New Roman"/>
          <w:sz w:val="24"/>
          <w:szCs w:val="24"/>
        </w:rPr>
        <w:t>the environment</w:t>
      </w:r>
      <w:r>
        <w:rPr>
          <w:rFonts w:ascii="Times New Roman" w:hAnsi="Times New Roman" w:cs="Times New Roman"/>
          <w:sz w:val="24"/>
          <w:szCs w:val="24"/>
        </w:rPr>
        <w:t>.</w:t>
      </w:r>
    </w:p>
    <w:p w14:paraId="335D0A0B" w14:textId="00ED1DBB" w:rsidR="00F1747B" w:rsidRPr="007D131B" w:rsidRDefault="003637BB" w:rsidP="00B8249F">
      <w:pPr>
        <w:spacing w:line="480" w:lineRule="auto"/>
        <w:jc w:val="both"/>
        <w:rPr>
          <w:rFonts w:ascii="Times New Roman" w:hAnsi="Times New Roman" w:cs="Times New Roman"/>
          <w:sz w:val="24"/>
          <w:szCs w:val="24"/>
          <w:shd w:val="clear" w:color="auto" w:fill="FFFFFF"/>
        </w:rPr>
      </w:pPr>
      <w:r w:rsidRPr="007D131B">
        <w:rPr>
          <w:rFonts w:ascii="Times New Roman" w:hAnsi="Times New Roman" w:cs="Times New Roman"/>
          <w:sz w:val="24"/>
          <w:szCs w:val="24"/>
        </w:rPr>
        <w:lastRenderedPageBreak/>
        <w:t>. These microorganisms can affect the nutritional and organoleptic characteristics of milk (</w:t>
      </w:r>
      <w:r w:rsidRPr="007D131B">
        <w:rPr>
          <w:rFonts w:ascii="Times New Roman" w:hAnsi="Times New Roman" w:cs="Times New Roman"/>
          <w:bCs/>
          <w:sz w:val="24"/>
          <w:szCs w:val="24"/>
        </w:rPr>
        <w:t>Melini et al. 2017)</w:t>
      </w:r>
      <w:r w:rsidR="00C85A24" w:rsidRPr="007D131B">
        <w:rPr>
          <w:rFonts w:ascii="Times New Roman" w:hAnsi="Times New Roman" w:cs="Times New Roman"/>
          <w:bCs/>
          <w:sz w:val="24"/>
          <w:szCs w:val="24"/>
        </w:rPr>
        <w:t>.</w:t>
      </w:r>
      <w:r w:rsidR="00054BC9" w:rsidRPr="007D131B">
        <w:rPr>
          <w:rFonts w:ascii="Times New Roman" w:hAnsi="Times New Roman" w:cs="Times New Roman"/>
          <w:sz w:val="24"/>
          <w:szCs w:val="24"/>
        </w:rPr>
        <w:t xml:space="preserve"> </w:t>
      </w:r>
      <w:r w:rsidRPr="007D131B">
        <w:rPr>
          <w:rFonts w:ascii="Times New Roman" w:hAnsi="Times New Roman" w:cs="Times New Roman"/>
          <w:sz w:val="24"/>
          <w:szCs w:val="24"/>
        </w:rPr>
        <w:t xml:space="preserve">The TVC, </w:t>
      </w:r>
      <w:r w:rsidR="00DE453C" w:rsidRPr="007D131B">
        <w:rPr>
          <w:rFonts w:ascii="Times New Roman" w:hAnsi="Times New Roman" w:cs="Times New Roman"/>
          <w:sz w:val="24"/>
          <w:szCs w:val="24"/>
        </w:rPr>
        <w:t>Enterobacteriaceae</w:t>
      </w:r>
      <w:r w:rsidR="00C85A24" w:rsidRPr="007D131B">
        <w:rPr>
          <w:rFonts w:ascii="Times New Roman" w:hAnsi="Times New Roman" w:cs="Times New Roman"/>
          <w:sz w:val="24"/>
          <w:szCs w:val="24"/>
        </w:rPr>
        <w:t>,</w:t>
      </w:r>
      <w:r w:rsidRPr="007D131B">
        <w:rPr>
          <w:rFonts w:ascii="Times New Roman" w:hAnsi="Times New Roman" w:cs="Times New Roman"/>
          <w:sz w:val="24"/>
          <w:szCs w:val="24"/>
        </w:rPr>
        <w:t xml:space="preserve"> </w:t>
      </w:r>
      <w:r w:rsidR="00C85A24" w:rsidRPr="007D131B">
        <w:rPr>
          <w:rFonts w:ascii="Times New Roman" w:hAnsi="Times New Roman" w:cs="Times New Roman"/>
          <w:sz w:val="24"/>
          <w:szCs w:val="24"/>
        </w:rPr>
        <w:t>l</w:t>
      </w:r>
      <w:r w:rsidRPr="007D131B">
        <w:rPr>
          <w:rFonts w:ascii="Times New Roman" w:hAnsi="Times New Roman" w:cs="Times New Roman"/>
          <w:sz w:val="24"/>
          <w:szCs w:val="24"/>
        </w:rPr>
        <w:t xml:space="preserve">actic acid bacteria (LAB) and </w:t>
      </w:r>
      <w:r w:rsidRPr="007D131B">
        <w:rPr>
          <w:rFonts w:ascii="Times New Roman" w:hAnsi="Times New Roman" w:cs="Times New Roman"/>
          <w:i/>
          <w:sz w:val="24"/>
          <w:szCs w:val="24"/>
        </w:rPr>
        <w:t xml:space="preserve">Pseudomonas </w:t>
      </w:r>
      <w:r w:rsidRPr="007D131B">
        <w:rPr>
          <w:rFonts w:ascii="Times New Roman" w:hAnsi="Times New Roman" w:cs="Times New Roman"/>
          <w:sz w:val="24"/>
          <w:szCs w:val="24"/>
        </w:rPr>
        <w:t>spp</w:t>
      </w:r>
      <w:r w:rsidRPr="007D131B">
        <w:rPr>
          <w:rFonts w:ascii="Times New Roman" w:hAnsi="Times New Roman" w:cs="Times New Roman"/>
          <w:i/>
          <w:sz w:val="24"/>
          <w:szCs w:val="24"/>
        </w:rPr>
        <w:t>.</w:t>
      </w:r>
      <w:r w:rsidRPr="007D131B">
        <w:rPr>
          <w:rFonts w:ascii="Times New Roman" w:hAnsi="Times New Roman" w:cs="Times New Roman"/>
          <w:sz w:val="24"/>
          <w:szCs w:val="24"/>
        </w:rPr>
        <w:t xml:space="preserve"> counts of raw milk were determined immediately after treatment and</w:t>
      </w:r>
      <w:r w:rsidR="00054BC9" w:rsidRPr="007D131B">
        <w:rPr>
          <w:rFonts w:ascii="Times New Roman" w:hAnsi="Times New Roman" w:cs="Times New Roman"/>
          <w:sz w:val="24"/>
          <w:szCs w:val="24"/>
        </w:rPr>
        <w:t xml:space="preserve"> during refrigerated storage (Fig. 2).</w:t>
      </w:r>
      <w:r w:rsidR="00365973" w:rsidRPr="007D131B">
        <w:rPr>
          <w:rFonts w:ascii="Times New Roman" w:hAnsi="Times New Roman" w:cs="Times New Roman"/>
          <w:sz w:val="24"/>
          <w:szCs w:val="24"/>
        </w:rPr>
        <w:t xml:space="preserve"> </w:t>
      </w:r>
      <w:r w:rsidR="005825DB" w:rsidRPr="007D131B">
        <w:rPr>
          <w:rFonts w:ascii="Times New Roman" w:hAnsi="Times New Roman" w:cs="Times New Roman"/>
          <w:sz w:val="24"/>
          <w:szCs w:val="24"/>
        </w:rPr>
        <w:t>The TVC counts for the raw milk were approx. 6 log CFU/ml</w:t>
      </w:r>
      <w:r w:rsidR="00C436BD" w:rsidRPr="007D131B">
        <w:rPr>
          <w:rFonts w:ascii="Times New Roman" w:hAnsi="Times New Roman" w:cs="Times New Roman"/>
          <w:sz w:val="24"/>
          <w:szCs w:val="24"/>
        </w:rPr>
        <w:t xml:space="preserve"> at the beginning of storage</w:t>
      </w:r>
      <w:r w:rsidR="005825DB" w:rsidRPr="007D131B">
        <w:rPr>
          <w:rFonts w:ascii="Times New Roman" w:hAnsi="Times New Roman" w:cs="Times New Roman"/>
          <w:sz w:val="24"/>
          <w:szCs w:val="24"/>
        </w:rPr>
        <w:t xml:space="preserve">. Pasteurisation led to </w:t>
      </w:r>
      <w:r w:rsidR="00E109E9" w:rsidRPr="007D131B">
        <w:rPr>
          <w:rFonts w:ascii="Times New Roman" w:hAnsi="Times New Roman" w:cs="Times New Roman"/>
          <w:sz w:val="24"/>
          <w:szCs w:val="24"/>
        </w:rPr>
        <w:t xml:space="preserve">a </w:t>
      </w:r>
      <w:r w:rsidR="005825DB" w:rsidRPr="007D131B">
        <w:rPr>
          <w:rFonts w:ascii="Times New Roman" w:hAnsi="Times New Roman" w:cs="Times New Roman"/>
          <w:sz w:val="24"/>
          <w:szCs w:val="24"/>
        </w:rPr>
        <w:t>si</w:t>
      </w:r>
      <w:r w:rsidR="00C436BD" w:rsidRPr="007D131B">
        <w:rPr>
          <w:rFonts w:ascii="Times New Roman" w:hAnsi="Times New Roman" w:cs="Times New Roman"/>
          <w:sz w:val="24"/>
          <w:szCs w:val="24"/>
        </w:rPr>
        <w:t>gnificant reduction of 1.19 log CFU/ml</w:t>
      </w:r>
      <w:r w:rsidR="005825DB" w:rsidRPr="007D131B">
        <w:rPr>
          <w:rFonts w:ascii="Times New Roman" w:hAnsi="Times New Roman" w:cs="Times New Roman"/>
          <w:sz w:val="24"/>
          <w:szCs w:val="24"/>
        </w:rPr>
        <w:t xml:space="preserve"> whereas HPP (600 MPa at 3 min) led </w:t>
      </w:r>
      <w:r w:rsidR="005825DB" w:rsidRPr="007D131B">
        <w:rPr>
          <w:rFonts w:ascii="Times New Roman" w:hAnsi="Times New Roman" w:cs="Times New Roman"/>
          <w:sz w:val="24"/>
          <w:szCs w:val="24"/>
        </w:rPr>
        <w:lastRenderedPageBreak/>
        <w:t xml:space="preserve">to a more </w:t>
      </w:r>
      <w:r w:rsidR="00C436BD" w:rsidRPr="007D131B">
        <w:rPr>
          <w:rFonts w:ascii="Times New Roman" w:hAnsi="Times New Roman" w:cs="Times New Roman"/>
          <w:sz w:val="24"/>
          <w:szCs w:val="24"/>
        </w:rPr>
        <w:t>pronounced decrease of 3.95 log CFU/ml,</w:t>
      </w:r>
      <w:r w:rsidR="005825DB" w:rsidRPr="007D131B">
        <w:rPr>
          <w:rFonts w:ascii="Times New Roman" w:hAnsi="Times New Roman" w:cs="Times New Roman"/>
          <w:sz w:val="24"/>
          <w:szCs w:val="24"/>
        </w:rPr>
        <w:t xml:space="preserve"> immediately after treatment. After 5 days storage</w:t>
      </w:r>
      <w:r w:rsidR="000C6649" w:rsidRPr="007D131B">
        <w:rPr>
          <w:rFonts w:ascii="Times New Roman" w:hAnsi="Times New Roman" w:cs="Times New Roman"/>
          <w:sz w:val="24"/>
          <w:szCs w:val="24"/>
        </w:rPr>
        <w:t>,</w:t>
      </w:r>
      <w:r w:rsidR="005825DB" w:rsidRPr="007D131B">
        <w:rPr>
          <w:rFonts w:ascii="Times New Roman" w:hAnsi="Times New Roman" w:cs="Times New Roman"/>
          <w:sz w:val="24"/>
          <w:szCs w:val="24"/>
        </w:rPr>
        <w:t xml:space="preserve"> the</w:t>
      </w:r>
      <w:r w:rsidR="00563C91" w:rsidRPr="007D131B">
        <w:rPr>
          <w:rFonts w:ascii="Times New Roman" w:hAnsi="Times New Roman" w:cs="Times New Roman"/>
          <w:sz w:val="24"/>
          <w:szCs w:val="24"/>
        </w:rPr>
        <w:t xml:space="preserve"> TVC of the pasteurised milk</w:t>
      </w:r>
      <w:r w:rsidR="00552EC1" w:rsidRPr="007D131B">
        <w:rPr>
          <w:rFonts w:ascii="Times New Roman" w:hAnsi="Times New Roman" w:cs="Times New Roman"/>
          <w:sz w:val="24"/>
          <w:szCs w:val="24"/>
        </w:rPr>
        <w:t>,</w:t>
      </w:r>
      <w:r w:rsidR="00563C91" w:rsidRPr="007D131B">
        <w:rPr>
          <w:rFonts w:ascii="Times New Roman" w:hAnsi="Times New Roman" w:cs="Times New Roman"/>
          <w:sz w:val="24"/>
          <w:szCs w:val="24"/>
        </w:rPr>
        <w:t xml:space="preserve"> did not differ significantly compared to the raw milk (P</w:t>
      </w:r>
      <w:r w:rsidR="00552EC1" w:rsidRPr="007D131B">
        <w:rPr>
          <w:rFonts w:ascii="Times New Roman" w:hAnsi="Times New Roman" w:cs="Times New Roman"/>
          <w:sz w:val="24"/>
          <w:szCs w:val="24"/>
        </w:rPr>
        <w:t xml:space="preserve"> </w:t>
      </w:r>
      <w:r w:rsidR="00563C91" w:rsidRPr="007D131B">
        <w:rPr>
          <w:rFonts w:ascii="Times New Roman" w:hAnsi="Times New Roman" w:cs="Times New Roman"/>
          <w:sz w:val="24"/>
          <w:szCs w:val="24"/>
        </w:rPr>
        <w:t>&gt;</w:t>
      </w:r>
      <w:r w:rsidR="00552EC1" w:rsidRPr="007D131B">
        <w:rPr>
          <w:rFonts w:ascii="Times New Roman" w:hAnsi="Times New Roman" w:cs="Times New Roman"/>
          <w:sz w:val="24"/>
          <w:szCs w:val="24"/>
        </w:rPr>
        <w:t xml:space="preserve"> </w:t>
      </w:r>
      <w:r w:rsidR="00563C91" w:rsidRPr="007D131B">
        <w:rPr>
          <w:rFonts w:ascii="Times New Roman" w:hAnsi="Times New Roman" w:cs="Times New Roman"/>
          <w:sz w:val="24"/>
          <w:szCs w:val="24"/>
        </w:rPr>
        <w:t>0.05) for the remaining storage period.</w:t>
      </w:r>
      <w:r w:rsidR="00C436BD" w:rsidRPr="007D131B">
        <w:rPr>
          <w:rFonts w:ascii="Times New Roman" w:hAnsi="Times New Roman" w:cs="Times New Roman"/>
          <w:sz w:val="24"/>
          <w:szCs w:val="24"/>
        </w:rPr>
        <w:t xml:space="preserve"> </w:t>
      </w:r>
      <w:r w:rsidR="00DE453C" w:rsidRPr="007D131B">
        <w:rPr>
          <w:rFonts w:ascii="Times New Roman" w:hAnsi="Times New Roman" w:cs="Times New Roman"/>
          <w:sz w:val="24"/>
          <w:szCs w:val="24"/>
        </w:rPr>
        <w:t xml:space="preserve">The </w:t>
      </w:r>
      <w:r w:rsidR="00C436BD" w:rsidRPr="007D131B">
        <w:rPr>
          <w:rFonts w:ascii="Times New Roman" w:hAnsi="Times New Roman" w:cs="Times New Roman"/>
          <w:sz w:val="24"/>
          <w:szCs w:val="24"/>
        </w:rPr>
        <w:t>TVC for HPP milk</w:t>
      </w:r>
      <w:r w:rsidR="00563C91" w:rsidRPr="007D131B">
        <w:rPr>
          <w:rFonts w:ascii="Times New Roman" w:hAnsi="Times New Roman" w:cs="Times New Roman"/>
          <w:sz w:val="24"/>
          <w:szCs w:val="24"/>
        </w:rPr>
        <w:t xml:space="preserve"> </w:t>
      </w:r>
      <w:r w:rsidR="00DE453C" w:rsidRPr="007D131B">
        <w:rPr>
          <w:rFonts w:ascii="Times New Roman" w:hAnsi="Times New Roman" w:cs="Times New Roman"/>
          <w:sz w:val="24"/>
          <w:szCs w:val="24"/>
        </w:rPr>
        <w:t xml:space="preserve">was </w:t>
      </w:r>
      <w:r w:rsidR="00563C91" w:rsidRPr="007D131B">
        <w:rPr>
          <w:rFonts w:ascii="Times New Roman" w:hAnsi="Times New Roman" w:cs="Times New Roman"/>
          <w:sz w:val="24"/>
          <w:szCs w:val="24"/>
        </w:rPr>
        <w:t xml:space="preserve">always lower compared to the other two treatments with the TVC </w:t>
      </w:r>
      <w:r w:rsidR="00F602F9" w:rsidRPr="007D131B">
        <w:rPr>
          <w:rFonts w:ascii="Times New Roman" w:hAnsi="Times New Roman" w:cs="Times New Roman"/>
          <w:sz w:val="24"/>
          <w:szCs w:val="24"/>
        </w:rPr>
        <w:t xml:space="preserve">in HPP milk </w:t>
      </w:r>
      <w:r w:rsidR="00563C91" w:rsidRPr="007D131B">
        <w:rPr>
          <w:rFonts w:ascii="Times New Roman" w:hAnsi="Times New Roman" w:cs="Times New Roman"/>
          <w:sz w:val="24"/>
          <w:szCs w:val="24"/>
        </w:rPr>
        <w:t>reaching 7.05 log CFU/ml after 28 days</w:t>
      </w:r>
      <w:r w:rsidR="00355D6C" w:rsidRPr="007D131B">
        <w:rPr>
          <w:rFonts w:ascii="Times New Roman" w:hAnsi="Times New Roman" w:cs="Times New Roman"/>
          <w:sz w:val="24"/>
          <w:szCs w:val="24"/>
        </w:rPr>
        <w:t xml:space="preserve"> compared to raw and pasteurised milk</w:t>
      </w:r>
      <w:r w:rsidR="001A33BF">
        <w:rPr>
          <w:rFonts w:ascii="Times New Roman" w:hAnsi="Times New Roman" w:cs="Times New Roman"/>
          <w:sz w:val="24"/>
          <w:szCs w:val="24"/>
        </w:rPr>
        <w:t xml:space="preserve"> which took 14 days to reach &gt;7 log</w:t>
      </w:r>
      <w:r w:rsidR="00563C91" w:rsidRPr="007D131B">
        <w:rPr>
          <w:rFonts w:ascii="Times New Roman" w:hAnsi="Times New Roman" w:cs="Times New Roman"/>
          <w:sz w:val="24"/>
          <w:szCs w:val="24"/>
        </w:rPr>
        <w:t>.</w:t>
      </w:r>
      <w:r w:rsidR="00355D6C" w:rsidRPr="007D131B">
        <w:rPr>
          <w:rFonts w:ascii="Times New Roman" w:hAnsi="Times New Roman" w:cs="Times New Roman"/>
          <w:sz w:val="24"/>
          <w:szCs w:val="24"/>
        </w:rPr>
        <w:t xml:space="preserve"> </w:t>
      </w:r>
      <w:r w:rsidR="0058376D" w:rsidRPr="007D131B">
        <w:rPr>
          <w:rFonts w:ascii="Times New Roman" w:hAnsi="Times New Roman" w:cs="Times New Roman"/>
          <w:sz w:val="24"/>
          <w:szCs w:val="24"/>
        </w:rPr>
        <w:t xml:space="preserve"> </w:t>
      </w:r>
      <w:r w:rsidR="00563C91" w:rsidRPr="007D131B">
        <w:rPr>
          <w:rFonts w:ascii="Times New Roman" w:hAnsi="Times New Roman" w:cs="Times New Roman"/>
          <w:sz w:val="24"/>
          <w:szCs w:val="24"/>
        </w:rPr>
        <w:t xml:space="preserve">Pasteurisation also resulted in a significant reduction in </w:t>
      </w:r>
      <w:r w:rsidR="00563C91" w:rsidRPr="007D131B">
        <w:rPr>
          <w:rFonts w:ascii="Times New Roman" w:hAnsi="Times New Roman" w:cs="Times New Roman"/>
          <w:i/>
          <w:sz w:val="24"/>
          <w:szCs w:val="24"/>
        </w:rPr>
        <w:t>Enterobacteriaceae</w:t>
      </w:r>
      <w:r w:rsidR="00563C91" w:rsidRPr="007D131B">
        <w:rPr>
          <w:rFonts w:ascii="Times New Roman" w:hAnsi="Times New Roman" w:cs="Times New Roman"/>
          <w:sz w:val="24"/>
          <w:szCs w:val="24"/>
        </w:rPr>
        <w:t xml:space="preserve"> counts</w:t>
      </w:r>
      <w:r w:rsidR="00C85A24" w:rsidRPr="007D131B">
        <w:rPr>
          <w:rFonts w:ascii="Times New Roman" w:hAnsi="Times New Roman" w:cs="Times New Roman"/>
          <w:sz w:val="24"/>
          <w:szCs w:val="24"/>
        </w:rPr>
        <w:t xml:space="preserve"> by approx. </w:t>
      </w:r>
      <w:r w:rsidR="00C85A24" w:rsidRPr="007D131B">
        <w:rPr>
          <w:rFonts w:ascii="Times New Roman" w:hAnsi="Times New Roman" w:cs="Times New Roman"/>
          <w:sz w:val="24"/>
          <w:szCs w:val="24"/>
        </w:rPr>
        <w:lastRenderedPageBreak/>
        <w:t>1.7 log CFU/ml</w:t>
      </w:r>
      <w:r w:rsidR="00563C91" w:rsidRPr="007D131B">
        <w:rPr>
          <w:rFonts w:ascii="Times New Roman" w:hAnsi="Times New Roman" w:cs="Times New Roman"/>
          <w:sz w:val="24"/>
          <w:szCs w:val="24"/>
        </w:rPr>
        <w:t xml:space="preserve"> compared to the raw milk</w:t>
      </w:r>
      <w:r w:rsidR="00670EAE" w:rsidRPr="007D131B">
        <w:rPr>
          <w:rFonts w:ascii="Times New Roman" w:hAnsi="Times New Roman" w:cs="Times New Roman"/>
          <w:sz w:val="24"/>
          <w:szCs w:val="24"/>
        </w:rPr>
        <w:t xml:space="preserve"> and reached 7.87 log CFU/ml after 21 days</w:t>
      </w:r>
      <w:r w:rsidR="00563C91" w:rsidRPr="007D131B">
        <w:rPr>
          <w:rFonts w:ascii="Times New Roman" w:hAnsi="Times New Roman" w:cs="Times New Roman"/>
          <w:sz w:val="24"/>
          <w:szCs w:val="24"/>
        </w:rPr>
        <w:t xml:space="preserve">. Whereas HPP </w:t>
      </w:r>
      <w:r w:rsidR="00C85A24" w:rsidRPr="007D131B">
        <w:rPr>
          <w:rFonts w:ascii="Times New Roman" w:hAnsi="Times New Roman" w:cs="Times New Roman"/>
          <w:sz w:val="24"/>
          <w:szCs w:val="24"/>
        </w:rPr>
        <w:t>was able to reduce</w:t>
      </w:r>
      <w:r w:rsidR="00563C91" w:rsidRPr="007D131B">
        <w:rPr>
          <w:rFonts w:ascii="Times New Roman" w:hAnsi="Times New Roman" w:cs="Times New Roman"/>
          <w:sz w:val="24"/>
          <w:szCs w:val="24"/>
        </w:rPr>
        <w:t xml:space="preserve"> the levels to below the detection limit, and the counts remained </w:t>
      </w:r>
      <w:r w:rsidRPr="007D131B">
        <w:rPr>
          <w:rFonts w:ascii="Times New Roman" w:hAnsi="Times New Roman" w:cs="Times New Roman"/>
          <w:sz w:val="24"/>
          <w:szCs w:val="24"/>
        </w:rPr>
        <w:t>at this level</w:t>
      </w:r>
      <w:r w:rsidR="00563C91" w:rsidRPr="007D131B">
        <w:rPr>
          <w:rFonts w:ascii="Times New Roman" w:hAnsi="Times New Roman" w:cs="Times New Roman"/>
          <w:sz w:val="24"/>
          <w:szCs w:val="24"/>
        </w:rPr>
        <w:t xml:space="preserve"> throughout storage.</w:t>
      </w:r>
      <w:r w:rsidR="000C6649" w:rsidRPr="007D131B">
        <w:rPr>
          <w:rFonts w:ascii="Times New Roman" w:hAnsi="Times New Roman" w:cs="Times New Roman"/>
          <w:sz w:val="24"/>
          <w:szCs w:val="24"/>
        </w:rPr>
        <w:t xml:space="preserve"> </w:t>
      </w:r>
      <w:r w:rsidR="00B836E9" w:rsidRPr="007D131B">
        <w:rPr>
          <w:rFonts w:ascii="Times New Roman" w:hAnsi="Times New Roman" w:cs="Times New Roman"/>
          <w:sz w:val="24"/>
          <w:szCs w:val="24"/>
        </w:rPr>
        <w:t xml:space="preserve"> </w:t>
      </w:r>
      <w:r w:rsidR="00C85A24" w:rsidRPr="007D131B">
        <w:rPr>
          <w:rFonts w:ascii="Times New Roman" w:hAnsi="Times New Roman" w:cs="Times New Roman"/>
          <w:sz w:val="24"/>
          <w:szCs w:val="24"/>
        </w:rPr>
        <w:t>LAB levels in raw milk were 4.26 log CFU/ml at the beginning</w:t>
      </w:r>
      <w:r w:rsidR="00054BC9" w:rsidRPr="007D131B">
        <w:rPr>
          <w:rFonts w:ascii="Times New Roman" w:hAnsi="Times New Roman" w:cs="Times New Roman"/>
          <w:sz w:val="24"/>
          <w:szCs w:val="24"/>
        </w:rPr>
        <w:t xml:space="preserve"> of storage</w:t>
      </w:r>
      <w:r w:rsidR="00C85A24" w:rsidRPr="007D131B">
        <w:rPr>
          <w:rFonts w:ascii="Times New Roman" w:hAnsi="Times New Roman" w:cs="Times New Roman"/>
          <w:sz w:val="24"/>
          <w:szCs w:val="24"/>
        </w:rPr>
        <w:t xml:space="preserve"> and reached 7.93 log CFU/ml </w:t>
      </w:r>
      <w:r w:rsidR="00054BC9" w:rsidRPr="007D131B">
        <w:rPr>
          <w:rFonts w:ascii="Times New Roman" w:hAnsi="Times New Roman" w:cs="Times New Roman"/>
          <w:sz w:val="24"/>
          <w:szCs w:val="24"/>
        </w:rPr>
        <w:t>after 14 days</w:t>
      </w:r>
      <w:r w:rsidR="00C85A24" w:rsidRPr="007D131B">
        <w:rPr>
          <w:rFonts w:ascii="Times New Roman" w:hAnsi="Times New Roman" w:cs="Times New Roman"/>
          <w:sz w:val="24"/>
          <w:szCs w:val="24"/>
        </w:rPr>
        <w:t>. Pasteurisati</w:t>
      </w:r>
      <w:r w:rsidR="00670EAE" w:rsidRPr="007D131B">
        <w:rPr>
          <w:rFonts w:ascii="Times New Roman" w:hAnsi="Times New Roman" w:cs="Times New Roman"/>
          <w:sz w:val="24"/>
          <w:szCs w:val="24"/>
        </w:rPr>
        <w:t>on reduced</w:t>
      </w:r>
      <w:r w:rsidRPr="007D131B">
        <w:rPr>
          <w:rFonts w:ascii="Times New Roman" w:hAnsi="Times New Roman" w:cs="Times New Roman"/>
          <w:sz w:val="24"/>
          <w:szCs w:val="24"/>
        </w:rPr>
        <w:t xml:space="preserve"> the LAB counts</w:t>
      </w:r>
      <w:r w:rsidR="00670EAE" w:rsidRPr="007D131B">
        <w:rPr>
          <w:rFonts w:ascii="Times New Roman" w:hAnsi="Times New Roman" w:cs="Times New Roman"/>
          <w:sz w:val="24"/>
          <w:szCs w:val="24"/>
        </w:rPr>
        <w:t xml:space="preserve"> by 2.2 log CFU/ml</w:t>
      </w:r>
      <w:r w:rsidR="00B836E9" w:rsidRPr="007D131B">
        <w:rPr>
          <w:rFonts w:ascii="Times New Roman" w:hAnsi="Times New Roman" w:cs="Times New Roman"/>
          <w:sz w:val="24"/>
          <w:szCs w:val="24"/>
        </w:rPr>
        <w:t xml:space="preserve"> and</w:t>
      </w:r>
      <w:r w:rsidR="008C38D5" w:rsidRPr="007D131B">
        <w:rPr>
          <w:rFonts w:ascii="Times New Roman" w:hAnsi="Times New Roman" w:cs="Times New Roman"/>
          <w:sz w:val="24"/>
          <w:szCs w:val="24"/>
        </w:rPr>
        <w:t xml:space="preserve"> increased during storage reaching 7.92 log CFU/ml after 21 days.</w:t>
      </w:r>
      <w:r w:rsidR="00B836E9" w:rsidRPr="007D131B">
        <w:rPr>
          <w:rFonts w:ascii="Times New Roman" w:hAnsi="Times New Roman" w:cs="Times New Roman"/>
          <w:sz w:val="24"/>
          <w:szCs w:val="24"/>
        </w:rPr>
        <w:t xml:space="preserve"> On the other hand, </w:t>
      </w:r>
      <w:r w:rsidRPr="007D131B">
        <w:rPr>
          <w:rFonts w:ascii="Times New Roman" w:hAnsi="Times New Roman" w:cs="Times New Roman"/>
          <w:sz w:val="24"/>
          <w:szCs w:val="24"/>
        </w:rPr>
        <w:t>HPP reduced</w:t>
      </w:r>
      <w:r w:rsidR="00C85A24" w:rsidRPr="007D131B">
        <w:rPr>
          <w:rFonts w:ascii="Times New Roman" w:hAnsi="Times New Roman" w:cs="Times New Roman"/>
          <w:sz w:val="24"/>
          <w:szCs w:val="24"/>
        </w:rPr>
        <w:t xml:space="preserve"> </w:t>
      </w:r>
      <w:r w:rsidR="00B836E9" w:rsidRPr="007D131B">
        <w:rPr>
          <w:rFonts w:ascii="Times New Roman" w:hAnsi="Times New Roman" w:cs="Times New Roman"/>
          <w:sz w:val="24"/>
          <w:szCs w:val="24"/>
        </w:rPr>
        <w:lastRenderedPageBreak/>
        <w:t xml:space="preserve">the </w:t>
      </w:r>
      <w:r w:rsidR="00C85A24" w:rsidRPr="007D131B">
        <w:rPr>
          <w:rFonts w:ascii="Times New Roman" w:hAnsi="Times New Roman" w:cs="Times New Roman"/>
          <w:sz w:val="24"/>
          <w:szCs w:val="24"/>
        </w:rPr>
        <w:t>LAB l</w:t>
      </w:r>
      <w:r w:rsidR="00B836E9" w:rsidRPr="007D131B">
        <w:rPr>
          <w:rFonts w:ascii="Times New Roman" w:hAnsi="Times New Roman" w:cs="Times New Roman"/>
          <w:sz w:val="24"/>
          <w:szCs w:val="24"/>
        </w:rPr>
        <w:t>evels below the detection limit</w:t>
      </w:r>
      <w:r w:rsidR="00C85A24" w:rsidRPr="007D131B">
        <w:rPr>
          <w:rFonts w:ascii="Times New Roman" w:hAnsi="Times New Roman" w:cs="Times New Roman"/>
          <w:sz w:val="24"/>
          <w:szCs w:val="24"/>
        </w:rPr>
        <w:t xml:space="preserve"> </w:t>
      </w:r>
      <w:r w:rsidR="00B836E9" w:rsidRPr="007D131B">
        <w:rPr>
          <w:rFonts w:ascii="Times New Roman" w:hAnsi="Times New Roman" w:cs="Times New Roman"/>
          <w:sz w:val="24"/>
          <w:szCs w:val="24"/>
        </w:rPr>
        <w:t>and were</w:t>
      </w:r>
      <w:r w:rsidR="0058376D" w:rsidRPr="007D131B">
        <w:rPr>
          <w:rFonts w:ascii="Times New Roman" w:hAnsi="Times New Roman" w:cs="Times New Roman"/>
          <w:sz w:val="24"/>
          <w:szCs w:val="24"/>
        </w:rPr>
        <w:t xml:space="preserve"> detected again</w:t>
      </w:r>
      <w:r w:rsidR="00054BC9" w:rsidRPr="007D131B">
        <w:rPr>
          <w:rFonts w:ascii="Times New Roman" w:hAnsi="Times New Roman" w:cs="Times New Roman"/>
          <w:sz w:val="24"/>
          <w:szCs w:val="24"/>
        </w:rPr>
        <w:t xml:space="preserve"> </w:t>
      </w:r>
      <w:r w:rsidR="00200BD0" w:rsidRPr="007D131B">
        <w:rPr>
          <w:rFonts w:ascii="Times New Roman" w:hAnsi="Times New Roman" w:cs="Times New Roman"/>
          <w:sz w:val="24"/>
          <w:szCs w:val="24"/>
        </w:rPr>
        <w:t>at</w:t>
      </w:r>
      <w:r w:rsidR="00B836E9" w:rsidRPr="007D131B">
        <w:rPr>
          <w:rFonts w:ascii="Times New Roman" w:hAnsi="Times New Roman" w:cs="Times New Roman"/>
          <w:sz w:val="24"/>
          <w:szCs w:val="24"/>
        </w:rPr>
        <w:t xml:space="preserve"> 14 days storage,</w:t>
      </w:r>
      <w:r w:rsidR="00054BC9" w:rsidRPr="007D131B">
        <w:rPr>
          <w:rFonts w:ascii="Times New Roman" w:hAnsi="Times New Roman" w:cs="Times New Roman"/>
          <w:sz w:val="24"/>
          <w:szCs w:val="24"/>
        </w:rPr>
        <w:t xml:space="preserve"> r</w:t>
      </w:r>
      <w:r w:rsidR="00B836E9" w:rsidRPr="007D131B">
        <w:rPr>
          <w:rFonts w:ascii="Times New Roman" w:hAnsi="Times New Roman" w:cs="Times New Roman"/>
          <w:sz w:val="24"/>
          <w:szCs w:val="24"/>
        </w:rPr>
        <w:t>eaching</w:t>
      </w:r>
      <w:r w:rsidR="00054BC9" w:rsidRPr="007D131B">
        <w:rPr>
          <w:rFonts w:ascii="Times New Roman" w:hAnsi="Times New Roman" w:cs="Times New Roman"/>
          <w:sz w:val="24"/>
          <w:szCs w:val="24"/>
        </w:rPr>
        <w:t xml:space="preserve"> 7.17 log CFU/ml after 28 days</w:t>
      </w:r>
      <w:r w:rsidR="00B836E9" w:rsidRPr="007D131B">
        <w:rPr>
          <w:rFonts w:ascii="Times New Roman" w:hAnsi="Times New Roman" w:cs="Times New Roman"/>
          <w:sz w:val="24"/>
          <w:szCs w:val="24"/>
        </w:rPr>
        <w:t>, which was significantly lower (P &lt;0.05) compared to LAB levels of the pasteurised milk at day 21.</w:t>
      </w:r>
      <w:r w:rsidR="0058376D" w:rsidRPr="007D131B">
        <w:rPr>
          <w:rFonts w:ascii="Times New Roman" w:hAnsi="Times New Roman" w:cs="Times New Roman"/>
          <w:sz w:val="24"/>
          <w:szCs w:val="24"/>
        </w:rPr>
        <w:t xml:space="preserve"> </w:t>
      </w:r>
      <w:r w:rsidR="00054BC9" w:rsidRPr="007D131B">
        <w:rPr>
          <w:rFonts w:ascii="Times New Roman" w:hAnsi="Times New Roman" w:cs="Times New Roman"/>
          <w:i/>
          <w:sz w:val="24"/>
          <w:szCs w:val="24"/>
        </w:rPr>
        <w:t>Pseudomonas spp</w:t>
      </w:r>
      <w:r w:rsidR="00054BC9" w:rsidRPr="007D131B">
        <w:rPr>
          <w:rFonts w:ascii="Times New Roman" w:hAnsi="Times New Roman" w:cs="Times New Roman"/>
          <w:sz w:val="24"/>
          <w:szCs w:val="24"/>
        </w:rPr>
        <w:t>. in the untreated raw milk increased during s</w:t>
      </w:r>
      <w:r w:rsidR="00200BD0" w:rsidRPr="007D131B">
        <w:rPr>
          <w:rFonts w:ascii="Times New Roman" w:hAnsi="Times New Roman" w:cs="Times New Roman"/>
          <w:sz w:val="24"/>
          <w:szCs w:val="24"/>
        </w:rPr>
        <w:t>torage and reached 8.16 log</w:t>
      </w:r>
      <w:r w:rsidR="00054BC9" w:rsidRPr="007D131B">
        <w:rPr>
          <w:rFonts w:ascii="Times New Roman" w:hAnsi="Times New Roman" w:cs="Times New Roman"/>
          <w:sz w:val="24"/>
          <w:szCs w:val="24"/>
        </w:rPr>
        <w:t xml:space="preserve"> CFU/ml after 14 days. Pasteurisation reduced Pseudomonas spp. by 1.28 log CFU/ml</w:t>
      </w:r>
      <w:r w:rsidR="0058376D" w:rsidRPr="007D131B">
        <w:rPr>
          <w:rFonts w:ascii="Times New Roman" w:hAnsi="Times New Roman" w:cs="Times New Roman"/>
          <w:sz w:val="24"/>
          <w:szCs w:val="24"/>
        </w:rPr>
        <w:t xml:space="preserve"> immediately after treatment. Its levels increased during storage and after 21 days it reached 7.45 log CFU/ml. On the other hand, HPP reduced the </w:t>
      </w:r>
      <w:r w:rsidR="0058376D" w:rsidRPr="007D131B">
        <w:rPr>
          <w:rFonts w:ascii="Times New Roman" w:hAnsi="Times New Roman" w:cs="Times New Roman"/>
          <w:i/>
          <w:sz w:val="24"/>
          <w:szCs w:val="24"/>
        </w:rPr>
        <w:lastRenderedPageBreak/>
        <w:t>Pseudomonas spp</w:t>
      </w:r>
      <w:r w:rsidR="0058376D" w:rsidRPr="007D131B">
        <w:rPr>
          <w:rFonts w:ascii="Times New Roman" w:hAnsi="Times New Roman" w:cs="Times New Roman"/>
          <w:sz w:val="24"/>
          <w:szCs w:val="24"/>
        </w:rPr>
        <w:t>. to below the detection limit</w:t>
      </w:r>
      <w:r w:rsidR="00F602F9" w:rsidRPr="007D131B">
        <w:rPr>
          <w:rFonts w:ascii="Times New Roman" w:hAnsi="Times New Roman" w:cs="Times New Roman"/>
          <w:sz w:val="24"/>
          <w:szCs w:val="24"/>
        </w:rPr>
        <w:t>,</w:t>
      </w:r>
      <w:r w:rsidR="0058376D" w:rsidRPr="007D131B">
        <w:rPr>
          <w:rFonts w:ascii="Times New Roman" w:hAnsi="Times New Roman" w:cs="Times New Roman"/>
          <w:sz w:val="24"/>
          <w:szCs w:val="24"/>
        </w:rPr>
        <w:t xml:space="preserve"> where it remained for at least 7 days. After </w:t>
      </w:r>
      <w:r w:rsidR="00670EAE" w:rsidRPr="007D131B">
        <w:rPr>
          <w:rFonts w:ascii="Times New Roman" w:hAnsi="Times New Roman" w:cs="Times New Roman"/>
          <w:sz w:val="24"/>
          <w:szCs w:val="24"/>
        </w:rPr>
        <w:t>21</w:t>
      </w:r>
      <w:r w:rsidR="0058376D" w:rsidRPr="007D131B">
        <w:rPr>
          <w:rFonts w:ascii="Times New Roman" w:hAnsi="Times New Roman" w:cs="Times New Roman"/>
          <w:sz w:val="24"/>
          <w:szCs w:val="24"/>
        </w:rPr>
        <w:t xml:space="preserve"> days</w:t>
      </w:r>
      <w:r w:rsidR="00670EAE" w:rsidRPr="007D131B">
        <w:rPr>
          <w:rFonts w:ascii="Times New Roman" w:hAnsi="Times New Roman" w:cs="Times New Roman"/>
          <w:sz w:val="24"/>
          <w:szCs w:val="24"/>
        </w:rPr>
        <w:t>,</w:t>
      </w:r>
      <w:r w:rsidR="0058376D" w:rsidRPr="007D131B">
        <w:rPr>
          <w:rFonts w:ascii="Times New Roman" w:hAnsi="Times New Roman" w:cs="Times New Roman"/>
          <w:sz w:val="24"/>
          <w:szCs w:val="24"/>
        </w:rPr>
        <w:t xml:space="preserve"> </w:t>
      </w:r>
      <w:r w:rsidR="0058376D" w:rsidRPr="007D131B">
        <w:rPr>
          <w:rFonts w:ascii="Times New Roman" w:hAnsi="Times New Roman" w:cs="Times New Roman"/>
          <w:i/>
          <w:sz w:val="24"/>
          <w:szCs w:val="24"/>
        </w:rPr>
        <w:t>Pseudomonas spp</w:t>
      </w:r>
      <w:r w:rsidR="0058376D" w:rsidRPr="007D131B">
        <w:rPr>
          <w:rFonts w:ascii="Times New Roman" w:hAnsi="Times New Roman" w:cs="Times New Roman"/>
          <w:sz w:val="24"/>
          <w:szCs w:val="24"/>
        </w:rPr>
        <w:t>. levels were</w:t>
      </w:r>
      <w:r w:rsidR="00670EAE" w:rsidRPr="007D131B">
        <w:rPr>
          <w:rFonts w:ascii="Times New Roman" w:hAnsi="Times New Roman" w:cs="Times New Roman"/>
          <w:sz w:val="24"/>
          <w:szCs w:val="24"/>
        </w:rPr>
        <w:t xml:space="preserve"> 5.63 log CFU/ml, which was significantly lower compared to the pasteurised milk. At 28 days</w:t>
      </w:r>
      <w:r w:rsidR="00670EAE" w:rsidRPr="007D131B">
        <w:rPr>
          <w:rFonts w:ascii="Times New Roman" w:hAnsi="Times New Roman" w:cs="Times New Roman"/>
          <w:i/>
          <w:sz w:val="24"/>
          <w:szCs w:val="24"/>
        </w:rPr>
        <w:t>, Pseudomonas spp.</w:t>
      </w:r>
      <w:r w:rsidR="00670EAE" w:rsidRPr="007D131B">
        <w:rPr>
          <w:rFonts w:ascii="Times New Roman" w:hAnsi="Times New Roman" w:cs="Times New Roman"/>
          <w:sz w:val="24"/>
          <w:szCs w:val="24"/>
        </w:rPr>
        <w:t xml:space="preserve"> counts reached</w:t>
      </w:r>
      <w:r w:rsidR="0058376D" w:rsidRPr="007D131B">
        <w:rPr>
          <w:rFonts w:ascii="Times New Roman" w:hAnsi="Times New Roman" w:cs="Times New Roman"/>
          <w:sz w:val="24"/>
          <w:szCs w:val="24"/>
        </w:rPr>
        <w:t xml:space="preserve"> 6.91 log CFU</w:t>
      </w:r>
      <w:r w:rsidR="00C436BD" w:rsidRPr="007D131B">
        <w:rPr>
          <w:rFonts w:ascii="Times New Roman" w:hAnsi="Times New Roman" w:cs="Times New Roman"/>
          <w:sz w:val="24"/>
          <w:szCs w:val="24"/>
        </w:rPr>
        <w:t xml:space="preserve">/ml </w:t>
      </w:r>
      <w:r w:rsidR="0058376D" w:rsidRPr="007D131B">
        <w:rPr>
          <w:rFonts w:ascii="Times New Roman" w:hAnsi="Times New Roman" w:cs="Times New Roman"/>
          <w:sz w:val="24"/>
          <w:szCs w:val="24"/>
        </w:rPr>
        <w:t>for the HPP treatment.</w:t>
      </w:r>
      <w:r w:rsidR="0047231A" w:rsidRPr="007D131B">
        <w:rPr>
          <w:rFonts w:ascii="Times New Roman" w:hAnsi="Times New Roman" w:cs="Times New Roman"/>
          <w:sz w:val="24"/>
          <w:szCs w:val="24"/>
        </w:rPr>
        <w:t xml:space="preserve"> Results clearly showed that HPP (600 MPa for 3 min) was able to significantly reduce TVC, Enterobacteriaceae, LAB, and </w:t>
      </w:r>
      <w:r w:rsidR="0047231A" w:rsidRPr="007D131B">
        <w:rPr>
          <w:rFonts w:ascii="Times New Roman" w:hAnsi="Times New Roman" w:cs="Times New Roman"/>
          <w:i/>
          <w:sz w:val="24"/>
          <w:szCs w:val="24"/>
        </w:rPr>
        <w:t>Pseudomonas spp</w:t>
      </w:r>
      <w:r w:rsidR="0047231A" w:rsidRPr="007D131B">
        <w:rPr>
          <w:rFonts w:ascii="Times New Roman" w:hAnsi="Times New Roman" w:cs="Times New Roman"/>
          <w:sz w:val="24"/>
          <w:szCs w:val="24"/>
        </w:rPr>
        <w:t xml:space="preserve">. and prolong the microbiological shelf life of milk by </w:t>
      </w:r>
      <w:r w:rsidR="00F81817" w:rsidRPr="007D131B">
        <w:rPr>
          <w:rFonts w:ascii="Times New Roman" w:hAnsi="Times New Roman" w:cs="Times New Roman"/>
          <w:sz w:val="24"/>
          <w:szCs w:val="24"/>
        </w:rPr>
        <w:t>7</w:t>
      </w:r>
      <w:r w:rsidR="00355D6C" w:rsidRPr="007D131B">
        <w:rPr>
          <w:rFonts w:ascii="Times New Roman" w:hAnsi="Times New Roman" w:cs="Times New Roman"/>
          <w:sz w:val="24"/>
          <w:szCs w:val="24"/>
        </w:rPr>
        <w:t xml:space="preserve"> </w:t>
      </w:r>
      <w:r w:rsidR="0047231A" w:rsidRPr="007D131B">
        <w:rPr>
          <w:rFonts w:ascii="Times New Roman" w:hAnsi="Times New Roman" w:cs="Times New Roman"/>
          <w:sz w:val="24"/>
          <w:szCs w:val="24"/>
        </w:rPr>
        <w:t>days compared to pasteurised milk.</w:t>
      </w:r>
      <w:r w:rsidR="00B836E9" w:rsidRPr="007D131B">
        <w:rPr>
          <w:rFonts w:ascii="Times New Roman" w:hAnsi="Times New Roman" w:cs="Times New Roman"/>
          <w:sz w:val="24"/>
          <w:szCs w:val="24"/>
        </w:rPr>
        <w:t xml:space="preserve"> </w:t>
      </w:r>
      <w:r w:rsidR="001448DA" w:rsidRPr="007D131B">
        <w:rPr>
          <w:rFonts w:ascii="Times New Roman" w:hAnsi="Times New Roman" w:cs="Times New Roman"/>
          <w:sz w:val="24"/>
          <w:szCs w:val="24"/>
          <w:shd w:val="clear" w:color="auto" w:fill="FFFFFF"/>
        </w:rPr>
        <w:t>Erkmen</w:t>
      </w:r>
      <w:r w:rsidR="001448DA" w:rsidRPr="007D131B">
        <w:rPr>
          <w:rFonts w:ascii="Times New Roman" w:hAnsi="Times New Roman" w:cs="Times New Roman"/>
          <w:sz w:val="24"/>
          <w:szCs w:val="24"/>
        </w:rPr>
        <w:t xml:space="preserve"> </w:t>
      </w:r>
      <w:r w:rsidR="001448DA" w:rsidRPr="007D131B">
        <w:rPr>
          <w:rFonts w:ascii="Times New Roman" w:hAnsi="Times New Roman" w:cs="Times New Roman"/>
          <w:sz w:val="24"/>
          <w:szCs w:val="24"/>
        </w:rPr>
        <w:lastRenderedPageBreak/>
        <w:t>&amp;</w:t>
      </w:r>
      <w:r w:rsidR="00C9638E" w:rsidRPr="007D131B">
        <w:rPr>
          <w:rFonts w:ascii="Times New Roman" w:hAnsi="Times New Roman" w:cs="Times New Roman"/>
          <w:sz w:val="24"/>
          <w:szCs w:val="24"/>
        </w:rPr>
        <w:t xml:space="preserve"> Dogan (200</w:t>
      </w:r>
      <w:r w:rsidR="009F20FB" w:rsidRPr="007D131B">
        <w:rPr>
          <w:rFonts w:ascii="Times New Roman" w:hAnsi="Times New Roman" w:cs="Times New Roman"/>
          <w:sz w:val="24"/>
          <w:szCs w:val="24"/>
        </w:rPr>
        <w:t>4</w:t>
      </w:r>
      <w:r w:rsidR="00C9638E" w:rsidRPr="007D131B">
        <w:rPr>
          <w:rFonts w:ascii="Times New Roman" w:hAnsi="Times New Roman" w:cs="Times New Roman"/>
          <w:sz w:val="24"/>
          <w:szCs w:val="24"/>
        </w:rPr>
        <w:t>) found that HPP at 400 and 600 MPa for 10 min could reduce the aerobic bacteria counts in raw milk by 2.09 and 5.09 log CFU/ml, respectively.</w:t>
      </w:r>
      <w:r w:rsidR="00D804CA" w:rsidRPr="007D131B">
        <w:rPr>
          <w:rFonts w:ascii="Times New Roman" w:hAnsi="Times New Roman" w:cs="Times New Roman"/>
          <w:sz w:val="24"/>
          <w:szCs w:val="24"/>
        </w:rPr>
        <w:t xml:space="preserve"> </w:t>
      </w:r>
      <w:r w:rsidR="00C9638E" w:rsidRPr="007D131B">
        <w:rPr>
          <w:rFonts w:ascii="Times New Roman" w:hAnsi="Times New Roman" w:cs="Times New Roman"/>
          <w:sz w:val="24"/>
          <w:szCs w:val="24"/>
        </w:rPr>
        <w:t xml:space="preserve">High pressure homogenisation has also been applied to raw </w:t>
      </w:r>
      <w:r w:rsidRPr="007D131B">
        <w:rPr>
          <w:rFonts w:ascii="Times New Roman" w:hAnsi="Times New Roman" w:cs="Times New Roman"/>
          <w:sz w:val="24"/>
          <w:szCs w:val="24"/>
        </w:rPr>
        <w:t xml:space="preserve">milk to increase its shelf life and has been found </w:t>
      </w:r>
      <w:r w:rsidR="00447EE3" w:rsidRPr="007D131B">
        <w:rPr>
          <w:rFonts w:ascii="Times New Roman" w:hAnsi="Times New Roman" w:cs="Times New Roman"/>
          <w:sz w:val="24"/>
          <w:szCs w:val="24"/>
        </w:rPr>
        <w:t xml:space="preserve">to reduce </w:t>
      </w:r>
      <w:r w:rsidR="003B31C5" w:rsidRPr="007D131B">
        <w:rPr>
          <w:rFonts w:ascii="Times New Roman" w:hAnsi="Times New Roman" w:cs="Times New Roman"/>
          <w:sz w:val="24"/>
          <w:szCs w:val="24"/>
        </w:rPr>
        <w:t>psychrotrophs</w:t>
      </w:r>
      <w:r w:rsidR="00447EE3" w:rsidRPr="007D131B">
        <w:rPr>
          <w:rFonts w:ascii="Times New Roman" w:hAnsi="Times New Roman" w:cs="Times New Roman"/>
          <w:sz w:val="24"/>
          <w:szCs w:val="24"/>
        </w:rPr>
        <w:t>, lactococci, and total bacteria</w:t>
      </w:r>
      <w:r w:rsidR="003B31C5" w:rsidRPr="007D131B">
        <w:rPr>
          <w:rFonts w:ascii="Times New Roman" w:hAnsi="Times New Roman" w:cs="Times New Roman"/>
          <w:sz w:val="24"/>
          <w:szCs w:val="24"/>
        </w:rPr>
        <w:t xml:space="preserve"> count</w:t>
      </w:r>
      <w:r w:rsidR="00447EE3" w:rsidRPr="007D131B">
        <w:rPr>
          <w:rFonts w:ascii="Times New Roman" w:hAnsi="Times New Roman" w:cs="Times New Roman"/>
          <w:sz w:val="24"/>
          <w:szCs w:val="24"/>
        </w:rPr>
        <w:t xml:space="preserve"> by approx. 4</w:t>
      </w:r>
      <w:r w:rsidR="00D804CA" w:rsidRPr="007D131B">
        <w:rPr>
          <w:rFonts w:ascii="Times New Roman" w:hAnsi="Times New Roman" w:cs="Times New Roman"/>
          <w:sz w:val="24"/>
          <w:szCs w:val="24"/>
        </w:rPr>
        <w:t xml:space="preserve"> log </w:t>
      </w:r>
      <w:r w:rsidR="005654BC" w:rsidRPr="007D131B">
        <w:rPr>
          <w:rFonts w:ascii="Times New Roman" w:hAnsi="Times New Roman" w:cs="Times New Roman"/>
          <w:sz w:val="24"/>
          <w:szCs w:val="24"/>
        </w:rPr>
        <w:t>CFU</w:t>
      </w:r>
      <w:r w:rsidR="00D804CA" w:rsidRPr="007D131B">
        <w:rPr>
          <w:rFonts w:ascii="Times New Roman" w:hAnsi="Times New Roman" w:cs="Times New Roman"/>
          <w:sz w:val="24"/>
          <w:szCs w:val="24"/>
        </w:rPr>
        <w:t>/ml</w:t>
      </w:r>
      <w:r w:rsidRPr="007D131B">
        <w:rPr>
          <w:rFonts w:ascii="Times New Roman" w:hAnsi="Times New Roman" w:cs="Times New Roman"/>
          <w:sz w:val="24"/>
          <w:szCs w:val="24"/>
        </w:rPr>
        <w:t xml:space="preserve"> in raw milk</w:t>
      </w:r>
      <w:r w:rsidR="00447EE3" w:rsidRPr="007D131B">
        <w:rPr>
          <w:rFonts w:ascii="Times New Roman" w:hAnsi="Times New Roman" w:cs="Times New Roman"/>
          <w:sz w:val="24"/>
          <w:szCs w:val="24"/>
        </w:rPr>
        <w:t>.</w:t>
      </w:r>
      <w:r w:rsidR="00E109E9" w:rsidRPr="007D131B">
        <w:rPr>
          <w:rFonts w:ascii="Times New Roman" w:hAnsi="Times New Roman" w:cs="Times New Roman"/>
          <w:sz w:val="24"/>
          <w:szCs w:val="24"/>
        </w:rPr>
        <w:t xml:space="preserve"> </w:t>
      </w:r>
      <w:r w:rsidR="003B31C5" w:rsidRPr="007D131B">
        <w:rPr>
          <w:rFonts w:ascii="Times New Roman" w:hAnsi="Times New Roman" w:cs="Times New Roman"/>
          <w:sz w:val="24"/>
          <w:szCs w:val="24"/>
        </w:rPr>
        <w:t>When the high pressure homogenised milk</w:t>
      </w:r>
      <w:r w:rsidR="00447EE3" w:rsidRPr="007D131B">
        <w:rPr>
          <w:rFonts w:ascii="Times New Roman" w:hAnsi="Times New Roman" w:cs="Times New Roman"/>
          <w:sz w:val="24"/>
          <w:szCs w:val="24"/>
        </w:rPr>
        <w:t xml:space="preserve"> </w:t>
      </w:r>
      <w:r w:rsidR="003B31C5" w:rsidRPr="007D131B">
        <w:rPr>
          <w:rFonts w:ascii="Times New Roman" w:hAnsi="Times New Roman" w:cs="Times New Roman"/>
          <w:sz w:val="24"/>
          <w:szCs w:val="24"/>
        </w:rPr>
        <w:t>was stored</w:t>
      </w:r>
      <w:r w:rsidR="00447EE3" w:rsidRPr="007D131B">
        <w:rPr>
          <w:rFonts w:ascii="Times New Roman" w:hAnsi="Times New Roman" w:cs="Times New Roman"/>
          <w:sz w:val="24"/>
          <w:szCs w:val="24"/>
        </w:rPr>
        <w:t xml:space="preserve"> at 4°C</w:t>
      </w:r>
      <w:r w:rsidRPr="007D131B">
        <w:rPr>
          <w:rFonts w:ascii="Times New Roman" w:hAnsi="Times New Roman" w:cs="Times New Roman"/>
          <w:sz w:val="24"/>
          <w:szCs w:val="24"/>
        </w:rPr>
        <w:t>,</w:t>
      </w:r>
      <w:r w:rsidR="00447EE3" w:rsidRPr="007D131B">
        <w:rPr>
          <w:rFonts w:ascii="Times New Roman" w:hAnsi="Times New Roman" w:cs="Times New Roman"/>
          <w:sz w:val="24"/>
          <w:szCs w:val="24"/>
        </w:rPr>
        <w:t xml:space="preserve"> </w:t>
      </w:r>
      <w:r w:rsidR="003B31C5" w:rsidRPr="007D131B">
        <w:rPr>
          <w:rFonts w:ascii="Times New Roman" w:hAnsi="Times New Roman" w:cs="Times New Roman"/>
          <w:sz w:val="24"/>
          <w:szCs w:val="24"/>
        </w:rPr>
        <w:t>the</w:t>
      </w:r>
      <w:r w:rsidR="00447EE3" w:rsidRPr="007D131B">
        <w:rPr>
          <w:rFonts w:ascii="Times New Roman" w:hAnsi="Times New Roman" w:cs="Times New Roman"/>
          <w:sz w:val="24"/>
          <w:szCs w:val="24"/>
        </w:rPr>
        <w:t xml:space="preserve"> microbiological shelf life </w:t>
      </w:r>
      <w:r w:rsidR="003B31C5" w:rsidRPr="007D131B">
        <w:rPr>
          <w:rFonts w:ascii="Times New Roman" w:hAnsi="Times New Roman" w:cs="Times New Roman"/>
          <w:sz w:val="24"/>
          <w:szCs w:val="24"/>
        </w:rPr>
        <w:t xml:space="preserve">was </w:t>
      </w:r>
      <w:r w:rsidR="00447EE3" w:rsidRPr="007D131B">
        <w:rPr>
          <w:rFonts w:ascii="Times New Roman" w:hAnsi="Times New Roman" w:cs="Times New Roman"/>
          <w:sz w:val="24"/>
          <w:szCs w:val="24"/>
        </w:rPr>
        <w:t xml:space="preserve">14-18 days, similar to that </w:t>
      </w:r>
      <w:r w:rsidR="003B31C5" w:rsidRPr="007D131B">
        <w:rPr>
          <w:rFonts w:ascii="Times New Roman" w:hAnsi="Times New Roman" w:cs="Times New Roman"/>
          <w:sz w:val="24"/>
          <w:szCs w:val="24"/>
        </w:rPr>
        <w:lastRenderedPageBreak/>
        <w:t>of</w:t>
      </w:r>
      <w:r w:rsidR="00447EE3" w:rsidRPr="007D131B">
        <w:rPr>
          <w:rFonts w:ascii="Times New Roman" w:hAnsi="Times New Roman" w:cs="Times New Roman"/>
          <w:sz w:val="24"/>
          <w:szCs w:val="24"/>
        </w:rPr>
        <w:t xml:space="preserve"> pasteurised milk (90°C for 15 s)</w:t>
      </w:r>
      <w:r w:rsidR="00447EE3" w:rsidRPr="007D131B">
        <w:rPr>
          <w:rFonts w:ascii="Times New Roman" w:hAnsi="Times New Roman" w:cs="Times New Roman"/>
          <w:sz w:val="24"/>
          <w:szCs w:val="24"/>
          <w:shd w:val="clear" w:color="auto" w:fill="FFFFFF"/>
        </w:rPr>
        <w:t xml:space="preserve"> (</w:t>
      </w:r>
      <w:hyperlink w:anchor="_ENREF_17" w:tooltip="Pereda, 2007 #227" w:history="1">
        <w:r w:rsidR="001448DA" w:rsidRPr="007D131B">
          <w:rPr>
            <w:rFonts w:ascii="Times New Roman" w:hAnsi="Times New Roman" w:cs="Times New Roman"/>
            <w:noProof/>
            <w:sz w:val="24"/>
            <w:szCs w:val="24"/>
          </w:rPr>
          <w:t>Pereda, Ferragut, Quevedo, Guamis, &amp; Trujillo, 2007</w:t>
        </w:r>
      </w:hyperlink>
      <w:r w:rsidR="00447EE3" w:rsidRPr="007D131B">
        <w:rPr>
          <w:rFonts w:ascii="Times New Roman" w:hAnsi="Times New Roman" w:cs="Times New Roman"/>
          <w:sz w:val="24"/>
          <w:szCs w:val="24"/>
          <w:shd w:val="clear" w:color="auto" w:fill="FFFFFF"/>
        </w:rPr>
        <w:t>).</w:t>
      </w:r>
    </w:p>
    <w:p w14:paraId="13572489" w14:textId="77777777" w:rsidR="006D10DF" w:rsidRPr="007D131B" w:rsidRDefault="006D10DF" w:rsidP="00262FEA">
      <w:pPr>
        <w:pStyle w:val="NoSpacing"/>
      </w:pPr>
    </w:p>
    <w:p w14:paraId="11215BC3" w14:textId="77777777" w:rsidR="00A337D2" w:rsidRPr="007D131B" w:rsidRDefault="003637BB" w:rsidP="00B8249F">
      <w:pPr>
        <w:spacing w:line="480" w:lineRule="auto"/>
        <w:jc w:val="both"/>
        <w:rPr>
          <w:rFonts w:ascii="Times New Roman" w:eastAsia="Times New Roman" w:hAnsi="Times New Roman" w:cs="Times New Roman"/>
          <w:b/>
          <w:sz w:val="24"/>
          <w:szCs w:val="24"/>
        </w:rPr>
      </w:pPr>
      <w:r w:rsidRPr="007D131B">
        <w:rPr>
          <w:rFonts w:ascii="Times New Roman" w:eastAsia="Times New Roman" w:hAnsi="Times New Roman" w:cs="Times New Roman"/>
          <w:b/>
          <w:sz w:val="24"/>
          <w:szCs w:val="24"/>
        </w:rPr>
        <w:t xml:space="preserve">3.3. </w:t>
      </w:r>
      <w:r w:rsidRPr="007D131B">
        <w:rPr>
          <w:rFonts w:ascii="Times New Roman" w:eastAsia="Times New Roman" w:hAnsi="Times New Roman" w:cs="Times New Roman"/>
          <w:b/>
          <w:iCs/>
          <w:sz w:val="24"/>
          <w:szCs w:val="24"/>
        </w:rPr>
        <w:t>Effect of HPP on casein</w:t>
      </w:r>
      <w:r w:rsidRPr="007D131B">
        <w:rPr>
          <w:rFonts w:ascii="Times New Roman" w:eastAsia="Times New Roman" w:hAnsi="Times New Roman" w:cs="Times New Roman"/>
          <w:b/>
          <w:sz w:val="24"/>
          <w:szCs w:val="24"/>
        </w:rPr>
        <w:t xml:space="preserve"> particles</w:t>
      </w:r>
    </w:p>
    <w:p w14:paraId="47C9FFF6" w14:textId="77777777" w:rsidR="00A337D2" w:rsidRPr="007D131B" w:rsidRDefault="003637BB" w:rsidP="00B8249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is well know that </w:t>
      </w:r>
      <w:r w:rsidR="00365973" w:rsidRPr="007D131B">
        <w:rPr>
          <w:rFonts w:ascii="Times New Roman" w:hAnsi="Times New Roman" w:cs="Times New Roman"/>
          <w:sz w:val="24"/>
          <w:szCs w:val="24"/>
        </w:rPr>
        <w:t>HPP</w:t>
      </w:r>
      <w:r w:rsidRPr="007D131B">
        <w:rPr>
          <w:rFonts w:ascii="Times New Roman" w:hAnsi="Times New Roman" w:cs="Times New Roman"/>
          <w:sz w:val="24"/>
          <w:szCs w:val="24"/>
        </w:rPr>
        <w:t xml:space="preserve"> can affect milk constituents</w:t>
      </w:r>
      <w:r w:rsidR="00365973" w:rsidRPr="007D131B">
        <w:rPr>
          <w:rFonts w:ascii="Times New Roman" w:hAnsi="Times New Roman" w:cs="Times New Roman"/>
          <w:sz w:val="24"/>
          <w:szCs w:val="24"/>
        </w:rPr>
        <w:t xml:space="preserve"> such as proteins and fat whereas</w:t>
      </w:r>
      <w:r w:rsidRPr="007D131B">
        <w:rPr>
          <w:rFonts w:ascii="Times New Roman" w:hAnsi="Times New Roman" w:cs="Times New Roman"/>
          <w:sz w:val="24"/>
          <w:szCs w:val="24"/>
        </w:rPr>
        <w:t xml:space="preserve"> compounds such as vitamins, amino acids, simple sugars an</w:t>
      </w:r>
      <w:r w:rsidR="00365973" w:rsidRPr="007D131B">
        <w:rPr>
          <w:rFonts w:ascii="Times New Roman" w:hAnsi="Times New Roman" w:cs="Times New Roman"/>
          <w:sz w:val="24"/>
          <w:szCs w:val="24"/>
        </w:rPr>
        <w:t>d flavour compounds tend</w:t>
      </w:r>
      <w:r w:rsidRPr="007D131B">
        <w:rPr>
          <w:rFonts w:ascii="Times New Roman" w:hAnsi="Times New Roman" w:cs="Times New Roman"/>
          <w:sz w:val="24"/>
          <w:szCs w:val="24"/>
        </w:rPr>
        <w:t xml:space="preserve"> to re</w:t>
      </w:r>
      <w:r w:rsidR="00365973" w:rsidRPr="007D131B">
        <w:rPr>
          <w:rFonts w:ascii="Times New Roman" w:hAnsi="Times New Roman" w:cs="Times New Roman"/>
          <w:sz w:val="24"/>
          <w:szCs w:val="24"/>
        </w:rPr>
        <w:t>main unaffected</w:t>
      </w:r>
      <w:r w:rsidRPr="007D131B">
        <w:rPr>
          <w:rFonts w:ascii="Times New Roman" w:hAnsi="Times New Roman" w:cs="Times New Roman"/>
          <w:sz w:val="24"/>
          <w:szCs w:val="24"/>
        </w:rPr>
        <w:t xml:space="preserve"> </w:t>
      </w:r>
      <w:r w:rsidRPr="007D131B">
        <w:rPr>
          <w:rFonts w:ascii="Times New Roman" w:hAnsi="Times New Roman" w:cs="Times New Roman"/>
          <w:sz w:val="24"/>
          <w:szCs w:val="24"/>
        </w:rPr>
        <w:fldChar w:fldCharType="begin"/>
      </w:r>
      <w:r w:rsidRPr="007D131B">
        <w:rPr>
          <w:rFonts w:ascii="Times New Roman" w:hAnsi="Times New Roman" w:cs="Times New Roman"/>
          <w:sz w:val="24"/>
          <w:szCs w:val="24"/>
        </w:rPr>
        <w:instrText xml:space="preserve"> ADDIN EN.CITE &lt;EndNote&gt;&lt;Cite&gt;&lt;Author&gt;Chawla&lt;/Author&gt;&lt;Year&gt;2011&lt;/Year&gt;&lt;RecNum&gt;206&lt;/RecNum&gt;&lt;DisplayText&gt;(Chawla, Patil, &amp;amp; Singh, 2011)&lt;/DisplayText&gt;&lt;record&gt;&lt;rec-number&gt;206&lt;/rec-number&gt;&lt;foreign-keys&gt;&lt;key app="EN" db-id="dt2f0x2e30205be9p2uv2e02w2rs9w5z5at0" timestamp="1518606589"&gt;206&lt;/key&gt;&lt;/foreign-keys&gt;&lt;ref-type name="Journal Article"&gt;17&lt;/ref-type&gt;&lt;contributors&gt;&lt;authors&gt;&lt;author&gt;Chawla, R.&lt;/author&gt;&lt;author&gt;Patil, G. R.&lt;/author&gt;&lt;author&gt;Singh, A. K.&lt;/author&gt;&lt;/authors&gt;&lt;/contributors&gt;&lt;auth-address&gt;College of Dairy Science and Technology, Guru Angad Dev Veterinary and Animal Sciences University, Ludhiana, Punjab 144004 India&amp;#xD;Division of Dairy Technology, National Dairy Research Institute, Karnal, 132001 India&lt;/auth-address&gt;&lt;titles&gt;&lt;title&gt;High hydrostatic pressure technology in dairy processing: a review&lt;/title&gt;&lt;secondary-title&gt;J Food Sci Technol&lt;/secondary-title&gt;&lt;alt-title&gt;Journal of food science and technology&lt;/alt-title&gt;&lt;/titles&gt;&lt;periodical&gt;&lt;full-title&gt;J Food Sci Technol&lt;/full-title&gt;&lt;abbr-1&gt;Journal of food science and technology&lt;/abbr-1&gt;&lt;/periodical&gt;&lt;alt-periodical&gt;&lt;full-title&gt;J Food Sci Technol&lt;/full-title&gt;&lt;abbr-1&gt;Journal of food science and technology&lt;/abbr-1&gt;&lt;/alt-periodical&gt;&lt;pages&gt;260-8&lt;/pages&gt;&lt;volume&gt;48&lt;/volume&gt;&lt;number&gt;3&lt;/number&gt;&lt;dates&gt;&lt;year&gt;2011&lt;/year&gt;&lt;pub-dates&gt;&lt;date&gt;Jun&lt;/date&gt;&lt;/pub-dates&gt;&lt;/dates&gt;&lt;isbn&gt;0022-1155 (Print)&lt;/isbn&gt;&lt;accession-num&gt;23572744&lt;/accession-num&gt;&lt;urls&gt;&lt;/urls&gt;&lt;custom2&gt;Pmc3551163&lt;/custom2&gt;&lt;electronic-resource-num&gt;10.1007/s13197-010-0180-4&lt;/electronic-resource-num&gt;&lt;language&gt;eng&lt;/language&gt;&lt;/record&gt;&lt;/Cite&gt;&lt;/EndNote&gt;</w:instrText>
      </w:r>
      <w:r w:rsidRPr="007D131B">
        <w:rPr>
          <w:rFonts w:ascii="Times New Roman" w:hAnsi="Times New Roman" w:cs="Times New Roman"/>
          <w:sz w:val="24"/>
          <w:szCs w:val="24"/>
        </w:rPr>
        <w:fldChar w:fldCharType="separate"/>
      </w:r>
      <w:r w:rsidRPr="007D131B">
        <w:rPr>
          <w:rFonts w:ascii="Times New Roman" w:hAnsi="Times New Roman" w:cs="Times New Roman"/>
          <w:noProof/>
          <w:sz w:val="24"/>
          <w:szCs w:val="24"/>
        </w:rPr>
        <w:t>(</w:t>
      </w:r>
      <w:r w:rsidR="001448DA" w:rsidRPr="007D131B">
        <w:rPr>
          <w:rFonts w:ascii="Times New Roman" w:hAnsi="Times New Roman" w:cs="Times New Roman"/>
          <w:noProof/>
          <w:sz w:val="24"/>
          <w:szCs w:val="24"/>
        </w:rPr>
        <w:t>Chawla et al.</w:t>
      </w:r>
      <w:r w:rsidR="003B31C5" w:rsidRPr="007D131B">
        <w:rPr>
          <w:rFonts w:ascii="Times New Roman" w:hAnsi="Times New Roman" w:cs="Times New Roman"/>
          <w:noProof/>
          <w:sz w:val="24"/>
          <w:szCs w:val="24"/>
        </w:rPr>
        <w:t>,</w:t>
      </w:r>
      <w:r w:rsidRPr="007D131B">
        <w:rPr>
          <w:rFonts w:ascii="Times New Roman" w:hAnsi="Times New Roman" w:cs="Times New Roman"/>
          <w:noProof/>
          <w:sz w:val="24"/>
          <w:szCs w:val="24"/>
        </w:rPr>
        <w:t xml:space="preserve"> 2011)</w:t>
      </w:r>
      <w:r w:rsidRPr="007D131B">
        <w:rPr>
          <w:rFonts w:ascii="Times New Roman" w:hAnsi="Times New Roman" w:cs="Times New Roman"/>
          <w:sz w:val="24"/>
          <w:szCs w:val="24"/>
        </w:rPr>
        <w:fldChar w:fldCharType="end"/>
      </w:r>
      <w:r w:rsidRPr="007D131B">
        <w:rPr>
          <w:rFonts w:ascii="Times New Roman" w:hAnsi="Times New Roman" w:cs="Times New Roman"/>
          <w:sz w:val="24"/>
          <w:szCs w:val="24"/>
        </w:rPr>
        <w:t>. The effects of HPP on the particle sizes of milk are par</w:t>
      </w:r>
      <w:r w:rsidRPr="007D131B">
        <w:rPr>
          <w:rFonts w:ascii="Times New Roman" w:hAnsi="Times New Roman" w:cs="Times New Roman"/>
          <w:sz w:val="24"/>
          <w:szCs w:val="24"/>
        </w:rPr>
        <w:lastRenderedPageBreak/>
        <w:t>ticularly important since</w:t>
      </w:r>
      <w:r w:rsidR="00365973" w:rsidRPr="007D131B">
        <w:rPr>
          <w:rFonts w:ascii="Times New Roman" w:hAnsi="Times New Roman" w:cs="Times New Roman"/>
          <w:sz w:val="24"/>
          <w:szCs w:val="24"/>
        </w:rPr>
        <w:t xml:space="preserve"> they</w:t>
      </w:r>
      <w:r w:rsidRPr="007D131B">
        <w:rPr>
          <w:rFonts w:ascii="Times New Roman" w:hAnsi="Times New Roman" w:cs="Times New Roman"/>
          <w:sz w:val="24"/>
          <w:szCs w:val="24"/>
        </w:rPr>
        <w:t xml:space="preserve"> influenc</w:t>
      </w:r>
      <w:r w:rsidR="00365973" w:rsidRPr="007D131B">
        <w:rPr>
          <w:rFonts w:ascii="Times New Roman" w:hAnsi="Times New Roman" w:cs="Times New Roman"/>
          <w:sz w:val="24"/>
          <w:szCs w:val="24"/>
        </w:rPr>
        <w:t>e its microstructure and define</w:t>
      </w:r>
      <w:r w:rsidRPr="007D131B">
        <w:rPr>
          <w:rFonts w:ascii="Times New Roman" w:hAnsi="Times New Roman" w:cs="Times New Roman"/>
          <w:sz w:val="24"/>
          <w:szCs w:val="24"/>
        </w:rPr>
        <w:t xml:space="preserve"> many properties such as colloidal stability, texture, colour etc. Differences in</w:t>
      </w:r>
      <w:r w:rsidR="00365973" w:rsidRPr="007D131B">
        <w:rPr>
          <w:rFonts w:ascii="Times New Roman" w:hAnsi="Times New Roman" w:cs="Times New Roman"/>
          <w:sz w:val="24"/>
          <w:szCs w:val="24"/>
        </w:rPr>
        <w:t xml:space="preserve"> milk</w:t>
      </w:r>
      <w:r w:rsidRPr="007D131B">
        <w:rPr>
          <w:rFonts w:ascii="Times New Roman" w:hAnsi="Times New Roman" w:cs="Times New Roman"/>
          <w:sz w:val="24"/>
          <w:szCs w:val="24"/>
        </w:rPr>
        <w:t xml:space="preserve"> particle size can significantly affect milk quality and its further processing. </w:t>
      </w:r>
    </w:p>
    <w:p w14:paraId="2B6D5C15" w14:textId="71FAD068" w:rsidR="007C0198" w:rsidRPr="007D131B" w:rsidRDefault="003637BB" w:rsidP="00B8249F">
      <w:pPr>
        <w:spacing w:line="480" w:lineRule="auto"/>
        <w:jc w:val="both"/>
        <w:rPr>
          <w:rFonts w:ascii="Times New Roman" w:hAnsi="Times New Roman" w:cs="Times New Roman"/>
          <w:sz w:val="24"/>
          <w:szCs w:val="24"/>
          <w:lang w:val="en"/>
        </w:rPr>
      </w:pPr>
      <w:r w:rsidRPr="007D131B">
        <w:rPr>
          <w:rFonts w:ascii="Times New Roman" w:hAnsi="Times New Roman" w:cs="Times New Roman"/>
          <w:sz w:val="24"/>
          <w:szCs w:val="24"/>
        </w:rPr>
        <w:t>Average volume diameter D[(4,3)] and average surface diameter D[(3,2)] for all the three treatment</w:t>
      </w:r>
      <w:r w:rsidR="00365973" w:rsidRPr="007D131B">
        <w:rPr>
          <w:rFonts w:ascii="Times New Roman" w:hAnsi="Times New Roman" w:cs="Times New Roman"/>
          <w:sz w:val="24"/>
          <w:szCs w:val="24"/>
        </w:rPr>
        <w:t>s</w:t>
      </w:r>
      <w:r w:rsidRPr="007D131B">
        <w:rPr>
          <w:rFonts w:ascii="Times New Roman" w:hAnsi="Times New Roman" w:cs="Times New Roman"/>
          <w:sz w:val="24"/>
          <w:szCs w:val="24"/>
        </w:rPr>
        <w:t xml:space="preserve"> tested, along with the percentile values of distribution d (0.5) and d (0.9) are presented in Table 1. </w:t>
      </w:r>
      <w:r w:rsidR="00F25A85" w:rsidRPr="007D131B">
        <w:rPr>
          <w:rFonts w:ascii="Times New Roman" w:hAnsi="Times New Roman" w:cs="Times New Roman"/>
          <w:sz w:val="24"/>
          <w:szCs w:val="24"/>
        </w:rPr>
        <w:t>F</w:t>
      </w:r>
      <w:r w:rsidRPr="007D131B">
        <w:rPr>
          <w:rFonts w:ascii="Times New Roman" w:hAnsi="Times New Roman" w:cs="Times New Roman"/>
          <w:sz w:val="24"/>
          <w:szCs w:val="24"/>
        </w:rPr>
        <w:t>or casein particle sizes</w:t>
      </w:r>
      <w:r w:rsidR="00365973" w:rsidRPr="007D131B">
        <w:rPr>
          <w:rFonts w:ascii="Times New Roman" w:hAnsi="Times New Roman" w:cs="Times New Roman"/>
          <w:sz w:val="24"/>
          <w:szCs w:val="24"/>
        </w:rPr>
        <w:t>, HPP treatment significantly (P</w:t>
      </w:r>
      <w:r w:rsidRPr="007D131B">
        <w:rPr>
          <w:rFonts w:ascii="Times New Roman" w:hAnsi="Times New Roman" w:cs="Times New Roman"/>
          <w:sz w:val="24"/>
          <w:szCs w:val="24"/>
        </w:rPr>
        <w:t xml:space="preserve">&lt;0.05) increased all </w:t>
      </w:r>
      <w:r w:rsidRPr="007D131B">
        <w:rPr>
          <w:rFonts w:ascii="Times New Roman" w:hAnsi="Times New Roman" w:cs="Times New Roman"/>
          <w:sz w:val="24"/>
          <w:szCs w:val="24"/>
        </w:rPr>
        <w:lastRenderedPageBreak/>
        <w:t xml:space="preserve">size parameters at day 0 and day 7, compared to thermally treated milk, showing similarities in D[(4,3)] and D[(3,2)] to </w:t>
      </w:r>
      <w:r w:rsidR="003B31C5" w:rsidRPr="007D131B">
        <w:rPr>
          <w:rFonts w:ascii="Times New Roman" w:hAnsi="Times New Roman" w:cs="Times New Roman"/>
          <w:sz w:val="24"/>
          <w:szCs w:val="24"/>
        </w:rPr>
        <w:t>those</w:t>
      </w:r>
      <w:r w:rsidRPr="007D131B">
        <w:rPr>
          <w:rFonts w:ascii="Times New Roman" w:hAnsi="Times New Roman" w:cs="Times New Roman"/>
          <w:sz w:val="24"/>
          <w:szCs w:val="24"/>
        </w:rPr>
        <w:t xml:space="preserve"> observed for raw milk. From the particle size distribution curve of raw, thermal and HPP treated milk, </w:t>
      </w:r>
      <w:r w:rsidR="003B31C5" w:rsidRPr="007D131B">
        <w:rPr>
          <w:rFonts w:ascii="Times New Roman" w:hAnsi="Times New Roman" w:cs="Times New Roman"/>
          <w:sz w:val="24"/>
          <w:szCs w:val="24"/>
        </w:rPr>
        <w:t xml:space="preserve">it </w:t>
      </w:r>
      <w:r w:rsidRPr="007D131B">
        <w:rPr>
          <w:rFonts w:ascii="Times New Roman" w:hAnsi="Times New Roman" w:cs="Times New Roman"/>
          <w:sz w:val="24"/>
          <w:szCs w:val="24"/>
        </w:rPr>
        <w:t xml:space="preserve">can </w:t>
      </w:r>
      <w:r w:rsidR="00365973" w:rsidRPr="007D131B">
        <w:rPr>
          <w:rFonts w:ascii="Times New Roman" w:hAnsi="Times New Roman" w:cs="Times New Roman"/>
          <w:sz w:val="24"/>
          <w:szCs w:val="24"/>
        </w:rPr>
        <w:t xml:space="preserve">be seen </w:t>
      </w:r>
      <w:r w:rsidR="003B31C5" w:rsidRPr="007D131B">
        <w:rPr>
          <w:rFonts w:ascii="Times New Roman" w:hAnsi="Times New Roman" w:cs="Times New Roman"/>
          <w:sz w:val="24"/>
          <w:szCs w:val="24"/>
        </w:rPr>
        <w:t xml:space="preserve">that </w:t>
      </w:r>
      <w:r w:rsidR="00365973" w:rsidRPr="007D131B">
        <w:rPr>
          <w:rFonts w:ascii="Times New Roman" w:hAnsi="Times New Roman" w:cs="Times New Roman"/>
          <w:sz w:val="24"/>
          <w:szCs w:val="24"/>
        </w:rPr>
        <w:t>raw and HPP milk had</w:t>
      </w:r>
      <w:r w:rsidRPr="007D131B">
        <w:rPr>
          <w:rFonts w:ascii="Times New Roman" w:hAnsi="Times New Roman" w:cs="Times New Roman"/>
          <w:sz w:val="24"/>
          <w:szCs w:val="24"/>
        </w:rPr>
        <w:t xml:space="preserve"> similar peaks at 2.2</w:t>
      </w:r>
      <w:r w:rsidR="00F25A85" w:rsidRPr="007D131B">
        <w:rPr>
          <w:rFonts w:ascii="Times New Roman" w:hAnsi="Times New Roman" w:cs="Times New Roman"/>
          <w:sz w:val="24"/>
          <w:szCs w:val="24"/>
        </w:rPr>
        <w:t xml:space="preserve"> μm</w:t>
      </w:r>
      <w:r w:rsidRPr="007D131B">
        <w:rPr>
          <w:rFonts w:ascii="Times New Roman" w:hAnsi="Times New Roman" w:cs="Times New Roman"/>
          <w:sz w:val="24"/>
          <w:szCs w:val="24"/>
        </w:rPr>
        <w:t xml:space="preserve"> and </w:t>
      </w:r>
      <w:r w:rsidRPr="007D131B">
        <w:rPr>
          <w:rFonts w:ascii="Cambria Math" w:hAnsi="Cambria Math" w:cs="Cambria Math"/>
          <w:sz w:val="24"/>
          <w:szCs w:val="24"/>
        </w:rPr>
        <w:t>∼</w:t>
      </w:r>
      <w:r w:rsidR="00365973" w:rsidRPr="007D131B">
        <w:rPr>
          <w:rFonts w:ascii="Times New Roman" w:hAnsi="Times New Roman" w:cs="Times New Roman"/>
          <w:sz w:val="24"/>
          <w:szCs w:val="24"/>
        </w:rPr>
        <w:t xml:space="preserve"> 2 μm, while pasteurised</w:t>
      </w:r>
      <w:r w:rsidRPr="007D131B">
        <w:rPr>
          <w:rFonts w:ascii="Times New Roman" w:hAnsi="Times New Roman" w:cs="Times New Roman"/>
          <w:sz w:val="24"/>
          <w:szCs w:val="24"/>
        </w:rPr>
        <w:t xml:space="preserve"> milk has a major peak at </w:t>
      </w:r>
      <w:r w:rsidRPr="007D131B">
        <w:rPr>
          <w:rFonts w:ascii="Cambria Math" w:hAnsi="Cambria Math" w:cs="Cambria Math"/>
          <w:sz w:val="24"/>
          <w:szCs w:val="24"/>
        </w:rPr>
        <w:t>∼</w:t>
      </w:r>
      <w:r w:rsidRPr="007D131B">
        <w:rPr>
          <w:rFonts w:ascii="Times New Roman" w:hAnsi="Times New Roman" w:cs="Times New Roman"/>
          <w:sz w:val="24"/>
          <w:szCs w:val="24"/>
        </w:rPr>
        <w:t>0.5 μm corresponding</w:t>
      </w:r>
      <w:r w:rsidR="00365973" w:rsidRPr="007D131B">
        <w:rPr>
          <w:rFonts w:ascii="Times New Roman" w:hAnsi="Times New Roman" w:cs="Times New Roman"/>
          <w:sz w:val="24"/>
          <w:szCs w:val="24"/>
        </w:rPr>
        <w:t xml:space="preserve"> to the smaller casein micelles</w:t>
      </w:r>
      <w:r w:rsidRPr="007D131B">
        <w:rPr>
          <w:rFonts w:ascii="Times New Roman" w:hAnsi="Times New Roman" w:cs="Times New Roman"/>
          <w:sz w:val="24"/>
          <w:szCs w:val="24"/>
        </w:rPr>
        <w:t xml:space="preserve"> </w:t>
      </w:r>
      <w:r w:rsidR="00365973" w:rsidRPr="007D131B">
        <w:rPr>
          <w:rFonts w:ascii="Times New Roman" w:hAnsi="Times New Roman" w:cs="Times New Roman"/>
          <w:sz w:val="24"/>
          <w:szCs w:val="24"/>
        </w:rPr>
        <w:t>(Fig. 3)</w:t>
      </w:r>
      <w:r w:rsidRPr="007D131B">
        <w:rPr>
          <w:rFonts w:ascii="Times New Roman" w:hAnsi="Times New Roman" w:cs="Times New Roman"/>
          <w:sz w:val="24"/>
          <w:szCs w:val="24"/>
        </w:rPr>
        <w:t xml:space="preserve">. </w:t>
      </w:r>
      <w:r w:rsidR="00365973" w:rsidRPr="007D131B">
        <w:rPr>
          <w:rFonts w:ascii="Times New Roman" w:hAnsi="Times New Roman" w:cs="Times New Roman"/>
          <w:sz w:val="24"/>
          <w:szCs w:val="24"/>
        </w:rPr>
        <w:t>A s</w:t>
      </w:r>
      <w:r w:rsidRPr="007D131B">
        <w:rPr>
          <w:rFonts w:ascii="Times New Roman" w:hAnsi="Times New Roman" w:cs="Times New Roman"/>
          <w:sz w:val="24"/>
          <w:szCs w:val="24"/>
        </w:rPr>
        <w:t>imilar pattern was obser</w:t>
      </w:r>
      <w:r w:rsidR="00365973" w:rsidRPr="007D131B">
        <w:rPr>
          <w:rFonts w:ascii="Times New Roman" w:hAnsi="Times New Roman" w:cs="Times New Roman"/>
          <w:sz w:val="24"/>
          <w:szCs w:val="24"/>
        </w:rPr>
        <w:t>ved after 7 days of storage for raw and HPP</w:t>
      </w:r>
      <w:r w:rsidRPr="007D131B">
        <w:rPr>
          <w:rFonts w:ascii="Times New Roman" w:hAnsi="Times New Roman" w:cs="Times New Roman"/>
          <w:sz w:val="24"/>
          <w:szCs w:val="24"/>
        </w:rPr>
        <w:t xml:space="preserve"> milk showing the same peaks at 1.88</w:t>
      </w:r>
      <w:r w:rsidR="00365973" w:rsidRPr="007D131B">
        <w:rPr>
          <w:rFonts w:ascii="Times New Roman" w:hAnsi="Times New Roman" w:cs="Times New Roman"/>
          <w:sz w:val="24"/>
          <w:szCs w:val="24"/>
        </w:rPr>
        <w:t xml:space="preserve"> μm, while the peak for </w:t>
      </w:r>
      <w:r w:rsidR="00365973" w:rsidRPr="007D131B">
        <w:rPr>
          <w:rFonts w:ascii="Times New Roman" w:hAnsi="Times New Roman" w:cs="Times New Roman"/>
          <w:sz w:val="24"/>
          <w:szCs w:val="24"/>
        </w:rPr>
        <w:lastRenderedPageBreak/>
        <w:t>pasteurised</w:t>
      </w:r>
      <w:r w:rsidRPr="007D131B">
        <w:rPr>
          <w:rFonts w:ascii="Times New Roman" w:hAnsi="Times New Roman" w:cs="Times New Roman"/>
          <w:sz w:val="24"/>
          <w:szCs w:val="24"/>
        </w:rPr>
        <w:t xml:space="preserve"> milk appeared </w:t>
      </w:r>
      <w:r w:rsidR="00365973" w:rsidRPr="007D131B">
        <w:rPr>
          <w:rFonts w:ascii="Times New Roman" w:hAnsi="Times New Roman" w:cs="Times New Roman"/>
          <w:sz w:val="24"/>
          <w:szCs w:val="24"/>
        </w:rPr>
        <w:t xml:space="preserve">was </w:t>
      </w:r>
      <w:r w:rsidRPr="007D131B">
        <w:rPr>
          <w:rFonts w:ascii="Times New Roman" w:hAnsi="Times New Roman" w:cs="Times New Roman"/>
          <w:sz w:val="24"/>
          <w:szCs w:val="24"/>
        </w:rPr>
        <w:t xml:space="preserve">at 0.46 μm, suggesting that the effect of HPP on casein sizes are irreversible during storage time. It has been previously reported that </w:t>
      </w:r>
      <w:r w:rsidR="00CB3A63" w:rsidRPr="007D131B">
        <w:rPr>
          <w:rFonts w:ascii="Times New Roman" w:hAnsi="Times New Roman" w:cs="Times New Roman"/>
          <w:sz w:val="24"/>
          <w:szCs w:val="24"/>
        </w:rPr>
        <w:t>when</w:t>
      </w:r>
      <w:r w:rsidRPr="007D131B">
        <w:rPr>
          <w:rFonts w:ascii="Times New Roman" w:hAnsi="Times New Roman" w:cs="Times New Roman"/>
          <w:sz w:val="24"/>
          <w:szCs w:val="24"/>
        </w:rPr>
        <w:t xml:space="preserve"> H</w:t>
      </w:r>
      <w:r w:rsidR="00CB3A63" w:rsidRPr="007D131B">
        <w:rPr>
          <w:rFonts w:ascii="Times New Roman" w:hAnsi="Times New Roman" w:cs="Times New Roman"/>
          <w:sz w:val="24"/>
          <w:szCs w:val="24"/>
        </w:rPr>
        <w:t>P</w:t>
      </w:r>
      <w:r w:rsidRPr="007D131B">
        <w:rPr>
          <w:rFonts w:ascii="Times New Roman" w:hAnsi="Times New Roman" w:cs="Times New Roman"/>
          <w:sz w:val="24"/>
          <w:szCs w:val="24"/>
        </w:rPr>
        <w:t>P</w:t>
      </w:r>
      <w:r w:rsidR="00CB3A63" w:rsidRPr="007D131B">
        <w:rPr>
          <w:rFonts w:ascii="Times New Roman" w:hAnsi="Times New Roman" w:cs="Times New Roman"/>
          <w:sz w:val="24"/>
          <w:szCs w:val="24"/>
        </w:rPr>
        <w:t xml:space="preserve"> is applied</w:t>
      </w:r>
      <w:r w:rsidRPr="007D131B">
        <w:rPr>
          <w:rFonts w:ascii="Times New Roman" w:hAnsi="Times New Roman" w:cs="Times New Roman"/>
          <w:sz w:val="24"/>
          <w:szCs w:val="24"/>
        </w:rPr>
        <w:t xml:space="preserve"> the size and</w:t>
      </w:r>
      <w:r w:rsidRPr="007D131B">
        <w:rPr>
          <w:rFonts w:ascii="Times New Roman" w:hAnsi="Times New Roman" w:cs="Times New Roman"/>
          <w:b/>
          <w:sz w:val="24"/>
          <w:szCs w:val="24"/>
        </w:rPr>
        <w:t xml:space="preserve"> </w:t>
      </w:r>
      <w:r w:rsidRPr="007D131B">
        <w:rPr>
          <w:rFonts w:ascii="Times New Roman" w:hAnsi="Times New Roman" w:cs="Times New Roman"/>
          <w:sz w:val="24"/>
          <w:szCs w:val="24"/>
        </w:rPr>
        <w:t>number of casein micelles tend to increase due to the dissociation of casein micelle</w:t>
      </w:r>
      <w:r w:rsidRPr="007D131B">
        <w:rPr>
          <w:rFonts w:ascii="Times New Roman" w:hAnsi="Times New Roman" w:cs="Times New Roman"/>
          <w:b/>
          <w:sz w:val="24"/>
          <w:szCs w:val="24"/>
        </w:rPr>
        <w:t xml:space="preserve"> </w:t>
      </w:r>
      <w:r w:rsidRPr="007D131B">
        <w:rPr>
          <w:rFonts w:ascii="Times New Roman" w:hAnsi="Times New Roman" w:cs="Times New Roman"/>
          <w:sz w:val="24"/>
          <w:szCs w:val="24"/>
        </w:rPr>
        <w:t xml:space="preserve">into sub-micelles </w:t>
      </w:r>
      <w:r w:rsidRPr="007D131B">
        <w:rPr>
          <w:rFonts w:ascii="Times New Roman" w:hAnsi="Times New Roman" w:cs="Times New Roman"/>
          <w:sz w:val="24"/>
          <w:szCs w:val="24"/>
        </w:rPr>
        <w:fldChar w:fldCharType="begin"/>
      </w:r>
      <w:r w:rsidRPr="007D131B">
        <w:rPr>
          <w:rFonts w:ascii="Times New Roman" w:hAnsi="Times New Roman" w:cs="Times New Roman"/>
          <w:sz w:val="24"/>
          <w:szCs w:val="24"/>
        </w:rPr>
        <w:instrText xml:space="preserve"> ADDIN EN.CITE &lt;EndNote&gt;&lt;Cite&gt;&lt;Author&gt;Huppertz&lt;/Author&gt;&lt;Year&gt;2006&lt;/Year&gt;&lt;RecNum&gt;211&lt;/RecNum&gt;&lt;DisplayText&gt;(T. Huppertz, Fox, de Kruif, &amp;amp; Kelly, 2006)&lt;/DisplayText&gt;&lt;record&gt;&lt;rec-number&gt;211&lt;/rec-number&gt;&lt;foreign-keys&gt;&lt;key app="EN" db-id="dt2f0x2e30205be9p2uv2e02w2rs9w5z5at0" timestamp="1518685032"&gt;211&lt;/key&gt;&lt;/foreign-keys&gt;&lt;ref-type name="Journal Article"&gt;17&lt;/ref-type&gt;&lt;contributors&gt;&lt;authors&gt;&lt;author&gt;Huppertz, T.&lt;/author&gt;&lt;author&gt;Fox, P. F.&lt;/author&gt;&lt;author&gt;de Kruif, K. G.&lt;/author&gt;&lt;author&gt;Kelly, A. L.&lt;/author&gt;&lt;/authors&gt;&lt;/contributors&gt;&lt;auth-address&gt;Department of Food and Nutritional Sciences, University College Cork, Cork, Ireland.&lt;/auth-address&gt;&lt;titles&gt;&lt;title&gt;High pressure-induced changes in bovine milk proteins: a review&lt;/title&gt;&lt;secondary-title&gt;Biochim Biophys Acta&lt;/secondary-title&gt;&lt;alt-title&gt;Biochimica et biophysica acta&lt;/alt-title&gt;&lt;/titles&gt;&lt;periodical&gt;&lt;full-title&gt;Biochim Biophys Acta&lt;/full-title&gt;&lt;abbr-1&gt;Biochimica et biophysica acta&lt;/abbr-1&gt;&lt;/periodical&gt;&lt;alt-periodical&gt;&lt;full-title&gt;Biochim Biophys Acta&lt;/full-title&gt;&lt;abbr-1&gt;Biochimica et biophysica acta&lt;/abbr-1&gt;&lt;/alt-periodical&gt;&lt;pages&gt;593-8&lt;/pages&gt;&lt;volume&gt;1764&lt;/volume&gt;&lt;number&gt;3&lt;/number&gt;&lt;edition&gt;2006/01/18&lt;/edition&gt;&lt;keywords&gt;&lt;keyword&gt;Animals&lt;/keyword&gt;&lt;keyword&gt;Caseins/chemistry&lt;/keyword&gt;&lt;keyword&gt;Cattle&lt;/keyword&gt;&lt;keyword&gt;Micelles&lt;/keyword&gt;&lt;keyword&gt;Milk Proteins/*chemistry&lt;/keyword&gt;&lt;keyword&gt;Pressure&lt;/keyword&gt;&lt;keyword&gt;Protein Conformation&lt;/keyword&gt;&lt;keyword&gt;Whey Proteins&lt;/keyword&gt;&lt;/keywords&gt;&lt;dates&gt;&lt;year&gt;2006&lt;/year&gt;&lt;pub-dates&gt;&lt;date&gt;Mar&lt;/date&gt;&lt;/pub-dates&gt;&lt;/dates&gt;&lt;isbn&gt;0006-3002 (Print)&amp;#xD;0006-3002&lt;/isbn&gt;&lt;accession-num&gt;16410058&lt;/accession-num&gt;&lt;urls&gt;&lt;/urls&gt;&lt;electronic-resource-num&gt;10.1016/j.bbapap.2005.11.010&lt;/electronic-resource-num&gt;&lt;remote-database-provider&gt;Nlm&lt;/remote-database-provider&gt;&lt;language&gt;eng&lt;/language&gt;&lt;/record&gt;&lt;/Cite&gt;&lt;/EndNote&gt;</w:instrText>
      </w:r>
      <w:r w:rsidRPr="007D131B">
        <w:rPr>
          <w:rFonts w:ascii="Times New Roman" w:hAnsi="Times New Roman" w:cs="Times New Roman"/>
          <w:sz w:val="24"/>
          <w:szCs w:val="24"/>
        </w:rPr>
        <w:fldChar w:fldCharType="separate"/>
      </w:r>
      <w:r w:rsidRPr="007D131B">
        <w:rPr>
          <w:rFonts w:ascii="Times New Roman" w:hAnsi="Times New Roman" w:cs="Times New Roman"/>
          <w:sz w:val="24"/>
          <w:szCs w:val="24"/>
        </w:rPr>
        <w:t>(Huppertz, Fox, de Kruif, &amp; Kelly, 2006)</w:t>
      </w:r>
      <w:r w:rsidRPr="007D131B">
        <w:rPr>
          <w:rFonts w:ascii="Times New Roman" w:hAnsi="Times New Roman" w:cs="Times New Roman"/>
          <w:sz w:val="24"/>
          <w:szCs w:val="24"/>
        </w:rPr>
        <w:fldChar w:fldCharType="end"/>
      </w:r>
      <w:r w:rsidRPr="007D131B">
        <w:rPr>
          <w:rFonts w:ascii="Times New Roman" w:hAnsi="Times New Roman" w:cs="Times New Roman"/>
          <w:sz w:val="24"/>
          <w:szCs w:val="24"/>
        </w:rPr>
        <w:t>. However, diverse effects on milk proteins have been reported based on different pressure</w:t>
      </w:r>
      <w:r w:rsidR="00365973" w:rsidRPr="007D131B">
        <w:rPr>
          <w:rFonts w:ascii="Times New Roman" w:hAnsi="Times New Roman" w:cs="Times New Roman"/>
          <w:sz w:val="24"/>
          <w:szCs w:val="24"/>
        </w:rPr>
        <w:t>s</w:t>
      </w:r>
      <w:r w:rsidRPr="007D131B">
        <w:rPr>
          <w:rFonts w:ascii="Times New Roman" w:hAnsi="Times New Roman" w:cs="Times New Roman"/>
          <w:sz w:val="24"/>
          <w:szCs w:val="24"/>
        </w:rPr>
        <w:t xml:space="preserve"> and holding time</w:t>
      </w:r>
      <w:r w:rsidR="00365973" w:rsidRPr="007D131B">
        <w:rPr>
          <w:rFonts w:ascii="Times New Roman" w:hAnsi="Times New Roman" w:cs="Times New Roman"/>
          <w:sz w:val="24"/>
          <w:szCs w:val="24"/>
        </w:rPr>
        <w:t>s</w:t>
      </w:r>
      <w:r w:rsidRPr="007D131B">
        <w:rPr>
          <w:rFonts w:ascii="Times New Roman" w:hAnsi="Times New Roman" w:cs="Times New Roman"/>
          <w:sz w:val="24"/>
          <w:szCs w:val="24"/>
        </w:rPr>
        <w:t xml:space="preserve">; for example, the average size of casein micelles of milk treated at 100–200 MPa at ambient </w:t>
      </w:r>
      <w:r w:rsidRPr="007D131B">
        <w:rPr>
          <w:rFonts w:ascii="Times New Roman" w:hAnsi="Times New Roman" w:cs="Times New Roman"/>
          <w:sz w:val="24"/>
          <w:szCs w:val="24"/>
        </w:rPr>
        <w:lastRenderedPageBreak/>
        <w:t>temperature was comparable to untreated milk</w:t>
      </w:r>
      <w:r w:rsidR="003B31C5" w:rsidRPr="007D131B">
        <w:rPr>
          <w:rFonts w:ascii="Times New Roman" w:hAnsi="Times New Roman" w:cs="Times New Roman"/>
          <w:sz w:val="24"/>
          <w:szCs w:val="24"/>
        </w:rPr>
        <w:t>,</w:t>
      </w:r>
      <w:r w:rsidRPr="007D131B">
        <w:rPr>
          <w:rFonts w:ascii="Times New Roman" w:hAnsi="Times New Roman" w:cs="Times New Roman"/>
          <w:sz w:val="24"/>
          <w:szCs w:val="24"/>
        </w:rPr>
        <w:t xml:space="preserve"> while </w:t>
      </w:r>
      <w:r w:rsidR="003B31C5" w:rsidRPr="007D131B">
        <w:rPr>
          <w:rFonts w:ascii="Times New Roman" w:hAnsi="Times New Roman" w:cs="Times New Roman"/>
          <w:sz w:val="24"/>
          <w:szCs w:val="24"/>
        </w:rPr>
        <w:t xml:space="preserve">a </w:t>
      </w:r>
      <w:r w:rsidRPr="007D131B">
        <w:rPr>
          <w:rFonts w:ascii="Times New Roman" w:hAnsi="Times New Roman" w:cs="Times New Roman"/>
          <w:sz w:val="24"/>
          <w:szCs w:val="24"/>
        </w:rPr>
        <w:t xml:space="preserve">pressure of 250 MPa, yielded considerably larger casein micelles than untreated milk </w:t>
      </w:r>
      <w:r w:rsidRPr="007D131B">
        <w:rPr>
          <w:rFonts w:ascii="Times New Roman" w:hAnsi="Times New Roman" w:cs="Times New Roman"/>
          <w:sz w:val="24"/>
          <w:szCs w:val="24"/>
        </w:rPr>
        <w:fldChar w:fldCharType="begin">
          <w:fldData xml:space="preserve">PEVuZE5vdGU+PENpdGU+PEF1dGhvcj5IdXBwZXJ0ejwvQXV0aG9yPjxZZWFyPjIwMDQ8L1llYXI+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</w:fldData>
        </w:fldChar>
      </w:r>
      <w:r w:rsidRPr="007D131B">
        <w:rPr>
          <w:rFonts w:ascii="Times New Roman" w:hAnsi="Times New Roman" w:cs="Times New Roman"/>
          <w:sz w:val="24"/>
          <w:szCs w:val="24"/>
        </w:rPr>
        <w:instrText xml:space="preserve"> ADDIN EN.CITE </w:instrText>
      </w:r>
      <w:r w:rsidRPr="007D131B">
        <w:rPr>
          <w:rFonts w:ascii="Times New Roman" w:hAnsi="Times New Roman" w:cs="Times New Roman"/>
          <w:sz w:val="24"/>
          <w:szCs w:val="24"/>
        </w:rPr>
        <w:fldChar w:fldCharType="begin">
          <w:fldData xml:space="preserve">PEVuZE5vdGU+PENpdGU+PEF1dGhvcj5IdXBwZXJ0ejwvQXV0aG9yPjxZZWFyPjIwMDQ8L1llYXI+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</w:fldData>
        </w:fldChar>
      </w:r>
      <w:r w:rsidRPr="007D131B">
        <w:rPr>
          <w:rFonts w:ascii="Times New Roman" w:hAnsi="Times New Roman" w:cs="Times New Roman"/>
          <w:sz w:val="24"/>
          <w:szCs w:val="24"/>
        </w:rPr>
        <w:instrText xml:space="preserve"> ADDIN EN.CITE.DATA </w:instrText>
      </w:r>
      <w:r w:rsidRPr="007D131B">
        <w:rPr>
          <w:rFonts w:ascii="Times New Roman" w:hAnsi="Times New Roman" w:cs="Times New Roman"/>
          <w:sz w:val="24"/>
          <w:szCs w:val="24"/>
        </w:rPr>
      </w:r>
      <w:r w:rsidRPr="007D131B">
        <w:rPr>
          <w:rFonts w:ascii="Times New Roman" w:hAnsi="Times New Roman" w:cs="Times New Roman"/>
          <w:sz w:val="24"/>
          <w:szCs w:val="24"/>
        </w:rPr>
        <w:fldChar w:fldCharType="end"/>
      </w:r>
      <w:r w:rsidRPr="007D131B">
        <w:rPr>
          <w:rFonts w:ascii="Times New Roman" w:hAnsi="Times New Roman" w:cs="Times New Roman"/>
          <w:sz w:val="24"/>
          <w:szCs w:val="24"/>
        </w:rPr>
      </w:r>
      <w:r w:rsidRPr="007D131B">
        <w:rPr>
          <w:rFonts w:ascii="Times New Roman" w:hAnsi="Times New Roman" w:cs="Times New Roman"/>
          <w:sz w:val="24"/>
          <w:szCs w:val="24"/>
        </w:rPr>
        <w:fldChar w:fldCharType="separate"/>
      </w:r>
      <w:r w:rsidRPr="007D131B">
        <w:rPr>
          <w:rFonts w:ascii="Times New Roman" w:hAnsi="Times New Roman" w:cs="Times New Roman"/>
          <w:noProof/>
          <w:sz w:val="24"/>
          <w:szCs w:val="24"/>
        </w:rPr>
        <w:t>(Huppertz, Fox, &amp; Kelly, 2004; Regnault, Thiebaud, Dumay, &amp; Cheftel, 2004)</w:t>
      </w:r>
      <w:r w:rsidRPr="007D131B">
        <w:rPr>
          <w:rFonts w:ascii="Times New Roman" w:hAnsi="Times New Roman" w:cs="Times New Roman"/>
          <w:sz w:val="24"/>
          <w:szCs w:val="24"/>
        </w:rPr>
        <w:fldChar w:fldCharType="end"/>
      </w:r>
      <w:r w:rsidRPr="007D131B">
        <w:rPr>
          <w:rFonts w:ascii="Times New Roman" w:hAnsi="Times New Roman" w:cs="Times New Roman"/>
          <w:sz w:val="24"/>
          <w:szCs w:val="24"/>
        </w:rPr>
        <w:t xml:space="preserve">. </w:t>
      </w:r>
      <w:r w:rsidRPr="007D131B">
        <w:rPr>
          <w:rFonts w:ascii="Times New Roman" w:hAnsi="Times New Roman" w:cs="Times New Roman"/>
          <w:sz w:val="24"/>
          <w:szCs w:val="24"/>
          <w:lang w:val="en"/>
        </w:rPr>
        <w:t>Decreases in micelle diameter were observed after treatment of raw or pasteurized skim milk</w:t>
      </w:r>
      <w:r w:rsidR="003B31C5" w:rsidRPr="007D131B">
        <w:rPr>
          <w:rFonts w:ascii="Times New Roman" w:hAnsi="Times New Roman" w:cs="Times New Roman"/>
          <w:sz w:val="24"/>
          <w:szCs w:val="24"/>
          <w:lang w:val="en"/>
        </w:rPr>
        <w:t xml:space="preserve"> at 400 and 600 MPa</w:t>
      </w:r>
      <w:r w:rsidRPr="007D131B">
        <w:rPr>
          <w:rFonts w:ascii="Times New Roman" w:hAnsi="Times New Roman" w:cs="Times New Roman"/>
          <w:sz w:val="24"/>
          <w:szCs w:val="24"/>
          <w:lang w:val="en"/>
        </w:rPr>
        <w:t xml:space="preserve">, with treated samples </w:t>
      </w:r>
      <w:r w:rsidR="003B31C5" w:rsidRPr="007D131B">
        <w:rPr>
          <w:rFonts w:ascii="Times New Roman" w:hAnsi="Times New Roman" w:cs="Times New Roman"/>
          <w:sz w:val="24"/>
          <w:szCs w:val="24"/>
          <w:lang w:val="en"/>
        </w:rPr>
        <w:t xml:space="preserve">having </w:t>
      </w:r>
      <w:r w:rsidRPr="007D131B">
        <w:rPr>
          <w:rFonts w:ascii="Cambria Math" w:hAnsi="Cambria Math" w:cs="Cambria Math"/>
          <w:sz w:val="24"/>
          <w:szCs w:val="24"/>
        </w:rPr>
        <w:t>∼</w:t>
      </w:r>
      <w:r w:rsidRPr="007D131B">
        <w:rPr>
          <w:rFonts w:ascii="Times New Roman" w:hAnsi="Times New Roman" w:cs="Times New Roman"/>
          <w:sz w:val="24"/>
          <w:szCs w:val="24"/>
        </w:rPr>
        <w:t xml:space="preserve">50% smaller casein micelles than those in untreated milk </w:t>
      </w:r>
      <w:r w:rsidRPr="007D131B">
        <w:rPr>
          <w:rFonts w:ascii="Times New Roman" w:hAnsi="Times New Roman" w:cs="Times New Roman"/>
          <w:sz w:val="24"/>
          <w:szCs w:val="24"/>
        </w:rPr>
        <w:fldChar w:fldCharType="begin">
          <w:fldData xml:space="preserve">PEVuZE5vdGU+PENpdGU+PEF1dGhvcj5SZWduYXVsdDwvQXV0aG9yPjxZZWFyPjIwMDQ8L1llYXI+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</w:fldData>
        </w:fldChar>
      </w:r>
      <w:r w:rsidRPr="007D131B">
        <w:rPr>
          <w:rFonts w:ascii="Times New Roman" w:hAnsi="Times New Roman" w:cs="Times New Roman"/>
          <w:sz w:val="24"/>
          <w:szCs w:val="24"/>
        </w:rPr>
        <w:instrText xml:space="preserve"> ADDIN EN.CITE </w:instrText>
      </w:r>
      <w:r w:rsidRPr="007D131B">
        <w:rPr>
          <w:rFonts w:ascii="Times New Roman" w:hAnsi="Times New Roman" w:cs="Times New Roman"/>
          <w:sz w:val="24"/>
          <w:szCs w:val="24"/>
        </w:rPr>
        <w:fldChar w:fldCharType="begin">
          <w:fldData xml:space="preserve">PEVuZE5vdGU+PENpdGU+PEF1dGhvcj5SZWduYXVsdDwvQXV0aG9yPjxZZWFyPjIwMDQ8L1llYXI+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</w:fldData>
        </w:fldChar>
      </w:r>
      <w:r w:rsidRPr="007D131B">
        <w:rPr>
          <w:rFonts w:ascii="Times New Roman" w:hAnsi="Times New Roman" w:cs="Times New Roman"/>
          <w:sz w:val="24"/>
          <w:szCs w:val="24"/>
        </w:rPr>
        <w:instrText xml:space="preserve"> ADDIN EN.CITE.DATA </w:instrText>
      </w:r>
      <w:r w:rsidRPr="007D131B">
        <w:rPr>
          <w:rFonts w:ascii="Times New Roman" w:hAnsi="Times New Roman" w:cs="Times New Roman"/>
          <w:sz w:val="24"/>
          <w:szCs w:val="24"/>
        </w:rPr>
      </w:r>
      <w:r w:rsidRPr="007D131B">
        <w:rPr>
          <w:rFonts w:ascii="Times New Roman" w:hAnsi="Times New Roman" w:cs="Times New Roman"/>
          <w:sz w:val="24"/>
          <w:szCs w:val="24"/>
        </w:rPr>
        <w:fldChar w:fldCharType="end"/>
      </w:r>
      <w:r w:rsidRPr="007D131B">
        <w:rPr>
          <w:rFonts w:ascii="Times New Roman" w:hAnsi="Times New Roman" w:cs="Times New Roman"/>
          <w:sz w:val="24"/>
          <w:szCs w:val="24"/>
        </w:rPr>
      </w:r>
      <w:r w:rsidRPr="007D131B">
        <w:rPr>
          <w:rFonts w:ascii="Times New Roman" w:hAnsi="Times New Roman" w:cs="Times New Roman"/>
          <w:sz w:val="24"/>
          <w:szCs w:val="24"/>
        </w:rPr>
        <w:fldChar w:fldCharType="separate"/>
      </w:r>
      <w:r w:rsidRPr="007D131B">
        <w:rPr>
          <w:rFonts w:ascii="Times New Roman" w:hAnsi="Times New Roman" w:cs="Times New Roman"/>
          <w:noProof/>
          <w:sz w:val="24"/>
          <w:szCs w:val="24"/>
        </w:rPr>
        <w:t>(</w:t>
      </w:r>
      <w:r w:rsidR="00F8416B" w:rsidRPr="007D131B">
        <w:rPr>
          <w:rFonts w:ascii="Times New Roman" w:hAnsi="Times New Roman" w:cs="Times New Roman"/>
          <w:noProof/>
          <w:sz w:val="24"/>
          <w:szCs w:val="24"/>
        </w:rPr>
        <w:t>Needs, et al., 2000; Needs, Stenning, Gill, Ferragut, &amp;</w:t>
      </w:r>
      <w:r w:rsidRPr="007D131B">
        <w:rPr>
          <w:rFonts w:ascii="Times New Roman" w:hAnsi="Times New Roman" w:cs="Times New Roman"/>
          <w:noProof/>
          <w:sz w:val="24"/>
          <w:szCs w:val="24"/>
        </w:rPr>
        <w:t xml:space="preserve"> Rich, 2000; </w:t>
      </w:r>
      <w:hyperlink w:anchor="_ENREF_19" w:tooltip="Regnault, 2004 #217" w:history="1">
        <w:r w:rsidRPr="007D131B">
          <w:rPr>
            <w:rFonts w:ascii="Times New Roman" w:hAnsi="Times New Roman" w:cs="Times New Roman"/>
            <w:noProof/>
            <w:sz w:val="24"/>
            <w:szCs w:val="24"/>
          </w:rPr>
          <w:t>Regnault et al., 2004</w:t>
        </w:r>
      </w:hyperlink>
      <w:r w:rsidRPr="007D131B">
        <w:rPr>
          <w:rFonts w:ascii="Times New Roman" w:hAnsi="Times New Roman" w:cs="Times New Roman"/>
          <w:noProof/>
          <w:sz w:val="24"/>
          <w:szCs w:val="24"/>
        </w:rPr>
        <w:t>)</w:t>
      </w:r>
      <w:r w:rsidRPr="007D131B">
        <w:rPr>
          <w:rFonts w:ascii="Times New Roman" w:hAnsi="Times New Roman" w:cs="Times New Roman"/>
          <w:sz w:val="24"/>
          <w:szCs w:val="24"/>
        </w:rPr>
        <w:fldChar w:fldCharType="end"/>
      </w:r>
      <w:r w:rsidRPr="007D131B">
        <w:rPr>
          <w:rFonts w:ascii="Times New Roman" w:hAnsi="Times New Roman" w:cs="Times New Roman"/>
          <w:sz w:val="24"/>
          <w:szCs w:val="24"/>
        </w:rPr>
        <w:t xml:space="preserve">. However, increases in average </w:t>
      </w:r>
      <w:r w:rsidRPr="007D131B">
        <w:rPr>
          <w:rFonts w:ascii="Times New Roman" w:hAnsi="Times New Roman" w:cs="Times New Roman"/>
          <w:sz w:val="24"/>
          <w:szCs w:val="24"/>
        </w:rPr>
        <w:lastRenderedPageBreak/>
        <w:t xml:space="preserve">casein micelle size were observed after treatment at 200 MPa for 60 min at 30 or 40 °C or after treatment at 300 MPa for 5 min at 40 °C </w:t>
      </w:r>
      <w:r w:rsidRPr="007D131B">
        <w:rPr>
          <w:rFonts w:ascii="Times New Roman" w:hAnsi="Times New Roman" w:cs="Times New Roman"/>
          <w:sz w:val="24"/>
          <w:szCs w:val="24"/>
        </w:rPr>
        <w:fldChar w:fldCharType="begin"/>
      </w:r>
      <w:r w:rsidRPr="007D131B">
        <w:rPr>
          <w:rFonts w:ascii="Times New Roman" w:hAnsi="Times New Roman" w:cs="Times New Roman"/>
          <w:sz w:val="24"/>
          <w:szCs w:val="24"/>
        </w:rPr>
        <w:instrText xml:space="preserve"> ADDIN EN.CITE &lt;EndNote&gt;&lt;Cite&gt;&lt;Author&gt;Anema&lt;/Author&gt;&lt;Year&gt;2005&lt;/Year&gt;&lt;RecNum&gt;220&lt;/RecNum&gt;&lt;DisplayText&gt;(Anema, Lowe, &amp;amp; Stockmann, 2005)&lt;/DisplayText&gt;&lt;record&gt;&lt;rec-number&gt;220&lt;/rec-number&gt;&lt;foreign-keys&gt;&lt;key app="EN" db-id="dt2f0x2e30205be9p2uv2e02w2rs9w5z5at0" timestamp="1518706454"&gt;220&lt;/key&gt;&lt;/foreign-keys&gt;&lt;ref-type name="Journal Article"&gt;17&lt;/ref-type&gt;&lt;contributors&gt;&lt;authors&gt;&lt;author&gt;Anema, Skelte G.&lt;/author&gt;&lt;author&gt;Lowe, Edwin K.&lt;/author&gt;&lt;author&gt;Stockmann, Regine&lt;/author&gt;&lt;/authors&gt;&lt;/contributors&gt;&lt;titles&gt;&lt;title&gt;Particle size changes and casein solubilisation in high-pressure-treated skim milk&lt;/title&gt;&lt;secondary-title&gt;Food Hydrocolloids&lt;/secondary-title&gt;&lt;/titles&gt;&lt;periodical&gt;&lt;full-title&gt;Food Hydrocolloids&lt;/full-title&gt;&lt;/periodical&gt;&lt;pages&gt;257-267&lt;/pages&gt;&lt;volume&gt;19&lt;/volume&gt;&lt;number&gt;2&lt;/number&gt;&lt;keywords&gt;&lt;keyword&gt;Casein micelles&lt;/keyword&gt;&lt;keyword&gt;High pressure&lt;/keyword&gt;&lt;keyword&gt;Particle size&lt;/keyword&gt;&lt;keyword&gt;Skim milk&lt;/keyword&gt;&lt;keyword&gt;Temperature&lt;/keyword&gt;&lt;/keywords&gt;&lt;dates&gt;&lt;year&gt;2005&lt;/year&gt;&lt;pub-dates&gt;&lt;date&gt;2005/03/01/&lt;/date&gt;&lt;/pub-dates&gt;&lt;/dates&gt;&lt;isbn&gt;0268-005X&lt;/isbn&gt;&lt;urls&gt;&lt;related-urls&gt;&lt;url&gt;http://www.sciencedirect.com/science/article/pii/S0268005X0400089X&lt;/url&gt;&lt;/related-urls&gt;&lt;/urls&gt;&lt;electronic-resource-num&gt;https://doi.org/10.1016/j.foodhyd.2004.04.025&lt;/electronic-resource-num&gt;&lt;/record&gt;&lt;/Cite&gt;&lt;/EndNote&gt;</w:instrText>
      </w:r>
      <w:r w:rsidRPr="007D131B">
        <w:rPr>
          <w:rFonts w:ascii="Times New Roman" w:hAnsi="Times New Roman" w:cs="Times New Roman"/>
          <w:sz w:val="24"/>
          <w:szCs w:val="24"/>
        </w:rPr>
        <w:fldChar w:fldCharType="separate"/>
      </w:r>
      <w:r w:rsidRPr="007D131B">
        <w:rPr>
          <w:rFonts w:ascii="Times New Roman" w:hAnsi="Times New Roman" w:cs="Times New Roman"/>
          <w:noProof/>
          <w:sz w:val="24"/>
          <w:szCs w:val="24"/>
        </w:rPr>
        <w:t>(</w:t>
      </w:r>
      <w:hyperlink w:anchor="_ENREF_1" w:tooltip="Anema, 2005 #220" w:history="1">
        <w:r w:rsidRPr="007D131B">
          <w:rPr>
            <w:rFonts w:ascii="Times New Roman" w:hAnsi="Times New Roman" w:cs="Times New Roman"/>
            <w:noProof/>
            <w:sz w:val="24"/>
            <w:szCs w:val="24"/>
          </w:rPr>
          <w:t>Anema, Lowe, &amp; Stockmann, 2005</w:t>
        </w:r>
      </w:hyperlink>
      <w:r w:rsidRPr="007D131B">
        <w:rPr>
          <w:rFonts w:ascii="Times New Roman" w:hAnsi="Times New Roman" w:cs="Times New Roman"/>
          <w:noProof/>
          <w:sz w:val="24"/>
          <w:szCs w:val="24"/>
        </w:rPr>
        <w:t>)</w:t>
      </w:r>
      <w:r w:rsidRPr="007D131B">
        <w:rPr>
          <w:rFonts w:ascii="Times New Roman" w:hAnsi="Times New Roman" w:cs="Times New Roman"/>
          <w:sz w:val="24"/>
          <w:szCs w:val="24"/>
        </w:rPr>
        <w:fldChar w:fldCharType="end"/>
      </w:r>
      <w:r w:rsidRPr="007D131B">
        <w:rPr>
          <w:rFonts w:ascii="Times New Roman" w:hAnsi="Times New Roman" w:cs="Times New Roman"/>
          <w:sz w:val="24"/>
          <w:szCs w:val="24"/>
        </w:rPr>
        <w:t xml:space="preserve">. Cadesky et al. (2017) reported similar changes in particle sizes as a result of pressure treatment </w:t>
      </w:r>
      <w:r w:rsidR="003B31C5" w:rsidRPr="007D131B">
        <w:rPr>
          <w:rFonts w:ascii="Times New Roman" w:hAnsi="Times New Roman" w:cs="Times New Roman"/>
          <w:sz w:val="24"/>
          <w:szCs w:val="24"/>
          <w:lang w:val="en"/>
        </w:rPr>
        <w:t xml:space="preserve">at pressures greater than </w:t>
      </w:r>
      <w:r w:rsidRPr="007D131B">
        <w:rPr>
          <w:rFonts w:ascii="Times New Roman" w:hAnsi="Times New Roman" w:cs="Times New Roman"/>
          <w:sz w:val="24"/>
          <w:szCs w:val="24"/>
          <w:lang w:val="en"/>
        </w:rPr>
        <w:t>250 MPa</w:t>
      </w:r>
      <w:r w:rsidRPr="007D131B">
        <w:rPr>
          <w:rFonts w:ascii="Times New Roman" w:hAnsi="Times New Roman" w:cs="Times New Roman"/>
          <w:sz w:val="24"/>
          <w:szCs w:val="24"/>
        </w:rPr>
        <w:t xml:space="preserve">; </w:t>
      </w:r>
      <w:r w:rsidRPr="007D131B">
        <w:rPr>
          <w:rFonts w:ascii="Times New Roman" w:hAnsi="Times New Roman" w:cs="Times New Roman"/>
          <w:sz w:val="24"/>
          <w:szCs w:val="24"/>
          <w:lang w:val="en"/>
        </w:rPr>
        <w:t xml:space="preserve">increasing </w:t>
      </w:r>
      <w:r w:rsidR="00213030" w:rsidRPr="007D131B">
        <w:rPr>
          <w:rFonts w:ascii="Times New Roman" w:hAnsi="Times New Roman" w:cs="Times New Roman"/>
          <w:sz w:val="24"/>
          <w:szCs w:val="24"/>
          <w:lang w:val="en"/>
        </w:rPr>
        <w:t xml:space="preserve">the </w:t>
      </w:r>
      <w:r w:rsidRPr="007D131B">
        <w:rPr>
          <w:rFonts w:ascii="Times New Roman" w:hAnsi="Times New Roman" w:cs="Times New Roman"/>
          <w:sz w:val="24"/>
          <w:szCs w:val="24"/>
          <w:lang w:val="en"/>
        </w:rPr>
        <w:t xml:space="preserve">pressure in low milk proteins concentration (2.5%) resulted in progressively smaller particle sizes, while for higher protein concentration (10%) </w:t>
      </w:r>
      <w:r w:rsidR="003B31C5" w:rsidRPr="007D131B">
        <w:rPr>
          <w:rFonts w:ascii="Times New Roman" w:hAnsi="Times New Roman" w:cs="Times New Roman"/>
          <w:sz w:val="24"/>
          <w:szCs w:val="24"/>
          <w:lang w:val="en"/>
        </w:rPr>
        <w:t xml:space="preserve">a </w:t>
      </w:r>
      <w:r w:rsidRPr="007D131B">
        <w:rPr>
          <w:rFonts w:ascii="Times New Roman" w:hAnsi="Times New Roman" w:cs="Times New Roman"/>
          <w:sz w:val="24"/>
          <w:szCs w:val="24"/>
          <w:lang w:val="en"/>
        </w:rPr>
        <w:t>significant increase in parti</w:t>
      </w:r>
      <w:r w:rsidR="00CB3A63" w:rsidRPr="007D131B">
        <w:rPr>
          <w:rFonts w:ascii="Times New Roman" w:hAnsi="Times New Roman" w:cs="Times New Roman"/>
          <w:sz w:val="24"/>
          <w:szCs w:val="24"/>
          <w:lang w:val="en"/>
        </w:rPr>
        <w:t>cle size was observed. Increase</w:t>
      </w:r>
      <w:r w:rsidRPr="007D131B">
        <w:rPr>
          <w:rFonts w:ascii="Times New Roman" w:hAnsi="Times New Roman" w:cs="Times New Roman"/>
          <w:sz w:val="24"/>
          <w:szCs w:val="24"/>
          <w:lang w:val="en"/>
        </w:rPr>
        <w:t xml:space="preserve"> in the average micelle </w:t>
      </w:r>
      <w:r w:rsidRPr="007D131B">
        <w:rPr>
          <w:rFonts w:ascii="Times New Roman" w:hAnsi="Times New Roman" w:cs="Times New Roman"/>
          <w:sz w:val="24"/>
          <w:szCs w:val="24"/>
          <w:lang w:val="en"/>
        </w:rPr>
        <w:lastRenderedPageBreak/>
        <w:t xml:space="preserve">size induced by </w:t>
      </w:r>
      <w:r w:rsidR="00E109E9" w:rsidRPr="007D131B">
        <w:rPr>
          <w:rFonts w:ascii="Times New Roman" w:hAnsi="Times New Roman" w:cs="Times New Roman"/>
          <w:sz w:val="24"/>
          <w:szCs w:val="24"/>
          <w:lang w:val="en"/>
        </w:rPr>
        <w:t>HPP</w:t>
      </w:r>
      <w:r w:rsidRPr="007D131B">
        <w:rPr>
          <w:rFonts w:ascii="Times New Roman" w:hAnsi="Times New Roman" w:cs="Times New Roman"/>
          <w:sz w:val="24"/>
          <w:szCs w:val="24"/>
          <w:lang w:val="en"/>
        </w:rPr>
        <w:t xml:space="preserve"> </w:t>
      </w:r>
      <w:r w:rsidR="00213030" w:rsidRPr="007D131B">
        <w:rPr>
          <w:rFonts w:ascii="Times New Roman" w:hAnsi="Times New Roman" w:cs="Times New Roman"/>
          <w:sz w:val="24"/>
          <w:szCs w:val="24"/>
          <w:lang w:val="en"/>
        </w:rPr>
        <w:t xml:space="preserve">is </w:t>
      </w:r>
      <w:r w:rsidRPr="007D131B">
        <w:rPr>
          <w:rFonts w:ascii="Times New Roman" w:hAnsi="Times New Roman" w:cs="Times New Roman"/>
          <w:sz w:val="24"/>
          <w:szCs w:val="24"/>
          <w:lang w:val="en"/>
        </w:rPr>
        <w:t>most likely due to the presence of large casei</w:t>
      </w:r>
      <w:r w:rsidR="00365973" w:rsidRPr="007D131B">
        <w:rPr>
          <w:rFonts w:ascii="Times New Roman" w:hAnsi="Times New Roman" w:cs="Times New Roman"/>
          <w:sz w:val="24"/>
          <w:szCs w:val="24"/>
          <w:lang w:val="en"/>
        </w:rPr>
        <w:t xml:space="preserve">n aggregates in </w:t>
      </w:r>
      <w:r w:rsidR="00213030" w:rsidRPr="007D131B">
        <w:rPr>
          <w:rFonts w:ascii="Times New Roman" w:hAnsi="Times New Roman" w:cs="Times New Roman"/>
          <w:sz w:val="24"/>
          <w:szCs w:val="24"/>
          <w:lang w:val="en"/>
        </w:rPr>
        <w:t xml:space="preserve">the </w:t>
      </w:r>
      <w:r w:rsidR="00365973" w:rsidRPr="007D131B">
        <w:rPr>
          <w:rFonts w:ascii="Times New Roman" w:hAnsi="Times New Roman" w:cs="Times New Roman"/>
          <w:sz w:val="24"/>
          <w:szCs w:val="24"/>
          <w:lang w:val="en"/>
        </w:rPr>
        <w:t>milk; the results of the present study</w:t>
      </w:r>
      <w:r w:rsidRPr="007D131B">
        <w:rPr>
          <w:rFonts w:ascii="Times New Roman" w:hAnsi="Times New Roman" w:cs="Times New Roman"/>
          <w:sz w:val="24"/>
          <w:szCs w:val="24"/>
          <w:lang w:val="en"/>
        </w:rPr>
        <w:t xml:space="preserve"> seem to </w:t>
      </w:r>
      <w:r w:rsidR="00213030" w:rsidRPr="007D131B">
        <w:rPr>
          <w:rFonts w:ascii="Times New Roman" w:hAnsi="Times New Roman" w:cs="Times New Roman"/>
          <w:sz w:val="24"/>
          <w:szCs w:val="24"/>
          <w:lang w:val="en"/>
        </w:rPr>
        <w:t>support</w:t>
      </w:r>
      <w:r w:rsidRPr="007D131B">
        <w:rPr>
          <w:rFonts w:ascii="Times New Roman" w:hAnsi="Times New Roman" w:cs="Times New Roman"/>
          <w:sz w:val="24"/>
          <w:szCs w:val="24"/>
          <w:lang w:val="en"/>
        </w:rPr>
        <w:t xml:space="preserve"> this view and are consis</w:t>
      </w:r>
      <w:r w:rsidR="00824EFC" w:rsidRPr="007D131B">
        <w:rPr>
          <w:rFonts w:ascii="Times New Roman" w:hAnsi="Times New Roman" w:cs="Times New Roman"/>
          <w:sz w:val="24"/>
          <w:szCs w:val="24"/>
          <w:lang w:val="en"/>
        </w:rPr>
        <w:t>tent with other studies</w:t>
      </w:r>
      <w:r w:rsidRPr="007D131B">
        <w:rPr>
          <w:rFonts w:ascii="Times New Roman" w:hAnsi="Times New Roman" w:cs="Times New Roman"/>
          <w:sz w:val="24"/>
          <w:szCs w:val="24"/>
          <w:lang w:val="en"/>
        </w:rPr>
        <w:t xml:space="preserve"> w</w:t>
      </w:r>
      <w:r w:rsidR="00213030" w:rsidRPr="007D131B">
        <w:rPr>
          <w:rFonts w:ascii="Times New Roman" w:hAnsi="Times New Roman" w:cs="Times New Roman"/>
          <w:sz w:val="24"/>
          <w:szCs w:val="24"/>
          <w:lang w:val="en"/>
        </w:rPr>
        <w:t>h</w:t>
      </w:r>
      <w:r w:rsidRPr="007D131B">
        <w:rPr>
          <w:rFonts w:ascii="Times New Roman" w:hAnsi="Times New Roman" w:cs="Times New Roman"/>
          <w:sz w:val="24"/>
          <w:szCs w:val="24"/>
          <w:lang w:val="en"/>
        </w:rPr>
        <w:t xml:space="preserve">ere </w:t>
      </w:r>
      <w:r w:rsidRPr="007D131B">
        <w:rPr>
          <w:rFonts w:ascii="Times New Roman" w:hAnsi="Times New Roman" w:cs="Times New Roman"/>
          <w:sz w:val="24"/>
          <w:szCs w:val="24"/>
        </w:rPr>
        <w:t xml:space="preserve">the presence of large casein aggregates in </w:t>
      </w:r>
      <w:r w:rsidR="00E109E9" w:rsidRPr="007D131B">
        <w:rPr>
          <w:rFonts w:ascii="Times New Roman" w:hAnsi="Times New Roman" w:cs="Times New Roman"/>
          <w:sz w:val="24"/>
          <w:szCs w:val="24"/>
        </w:rPr>
        <w:t>HPP</w:t>
      </w:r>
      <w:r w:rsidRPr="007D131B">
        <w:rPr>
          <w:rFonts w:ascii="Times New Roman" w:hAnsi="Times New Roman" w:cs="Times New Roman"/>
          <w:sz w:val="24"/>
          <w:szCs w:val="24"/>
        </w:rPr>
        <w:t xml:space="preserve"> treated milk</w:t>
      </w:r>
      <w:r w:rsidR="00824EFC" w:rsidRPr="007D131B">
        <w:rPr>
          <w:rFonts w:ascii="Times New Roman" w:hAnsi="Times New Roman" w:cs="Times New Roman"/>
          <w:sz w:val="24"/>
          <w:szCs w:val="24"/>
        </w:rPr>
        <w:t xml:space="preserve"> was determined by electron microscopy</w:t>
      </w:r>
      <w:r w:rsidRPr="007D131B">
        <w:rPr>
          <w:rFonts w:ascii="Times New Roman" w:hAnsi="Times New Roman" w:cs="Times New Roman"/>
          <w:sz w:val="24"/>
          <w:szCs w:val="24"/>
          <w:lang w:val="en"/>
        </w:rPr>
        <w:t xml:space="preserve"> </w:t>
      </w:r>
      <w:r w:rsidRPr="007D131B">
        <w:rPr>
          <w:rFonts w:ascii="Times New Roman" w:hAnsi="Times New Roman" w:cs="Times New Roman"/>
          <w:sz w:val="24"/>
          <w:szCs w:val="24"/>
          <w:lang w:val="en"/>
        </w:rPr>
        <w:fldChar w:fldCharType="begin">
          <w:fldData xml:space="preserve">PEVuZE5vdGU+PENpdGU+PEF1dGhvcj5HYXVjaGVyb248L0F1dGhvcj48WWVhcj4xOTk3PC9ZZWFy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</w:fldData>
        </w:fldChar>
      </w:r>
      <w:r w:rsidRPr="007D131B">
        <w:rPr>
          <w:rFonts w:ascii="Times New Roman" w:hAnsi="Times New Roman" w:cs="Times New Roman"/>
          <w:sz w:val="24"/>
          <w:szCs w:val="24"/>
          <w:lang w:val="en"/>
        </w:rPr>
        <w:instrText xml:space="preserve"> ADDIN EN.CITE </w:instrText>
      </w:r>
      <w:r w:rsidRPr="007D131B">
        <w:rPr>
          <w:rFonts w:ascii="Times New Roman" w:hAnsi="Times New Roman" w:cs="Times New Roman"/>
          <w:sz w:val="24"/>
          <w:szCs w:val="24"/>
          <w:lang w:val="en"/>
        </w:rPr>
        <w:fldChar w:fldCharType="begin">
          <w:fldData xml:space="preserve">PEVuZE5vdGU+PENpdGU+PEF1dGhvcj5HYXVjaGVyb248L0F1dGhvcj48WWVhcj4xOTk3PC9ZZWFy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</w:fldData>
        </w:fldChar>
      </w:r>
      <w:r w:rsidRPr="007D131B">
        <w:rPr>
          <w:rFonts w:ascii="Times New Roman" w:hAnsi="Times New Roman" w:cs="Times New Roman"/>
          <w:sz w:val="24"/>
          <w:szCs w:val="24"/>
          <w:lang w:val="en"/>
        </w:rPr>
        <w:instrText xml:space="preserve"> ADDIN EN.CITE.DATA </w:instrText>
      </w:r>
      <w:r w:rsidRPr="007D131B">
        <w:rPr>
          <w:rFonts w:ascii="Times New Roman" w:hAnsi="Times New Roman" w:cs="Times New Roman"/>
          <w:sz w:val="24"/>
          <w:szCs w:val="24"/>
          <w:lang w:val="en"/>
        </w:rPr>
      </w:r>
      <w:r w:rsidRPr="007D131B">
        <w:rPr>
          <w:rFonts w:ascii="Times New Roman" w:hAnsi="Times New Roman" w:cs="Times New Roman"/>
          <w:sz w:val="24"/>
          <w:szCs w:val="24"/>
          <w:lang w:val="en"/>
        </w:rPr>
        <w:fldChar w:fldCharType="end"/>
      </w:r>
      <w:r w:rsidRPr="007D131B">
        <w:rPr>
          <w:rFonts w:ascii="Times New Roman" w:hAnsi="Times New Roman" w:cs="Times New Roman"/>
          <w:sz w:val="24"/>
          <w:szCs w:val="24"/>
          <w:lang w:val="en"/>
        </w:rPr>
      </w:r>
      <w:r w:rsidRPr="007D131B">
        <w:rPr>
          <w:rFonts w:ascii="Times New Roman" w:hAnsi="Times New Roman" w:cs="Times New Roman"/>
          <w:sz w:val="24"/>
          <w:szCs w:val="24"/>
          <w:lang w:val="en"/>
        </w:rPr>
        <w:fldChar w:fldCharType="separate"/>
      </w:r>
      <w:r w:rsidRPr="007D131B">
        <w:rPr>
          <w:rFonts w:ascii="Times New Roman" w:hAnsi="Times New Roman" w:cs="Times New Roman"/>
          <w:noProof/>
          <w:sz w:val="24"/>
          <w:szCs w:val="24"/>
          <w:lang w:val="en"/>
        </w:rPr>
        <w:t xml:space="preserve">(Considine, Patel, Anema, Singh, &amp; Creamer, 2007; Garcia-Risco, Olano, Ramos, &amp; Lopez-Fandino, 2000; Gaucheron et al., 1997; </w:t>
      </w:r>
      <w:r w:rsidR="00365973" w:rsidRPr="007D131B">
        <w:rPr>
          <w:rFonts w:ascii="Times New Roman" w:hAnsi="Times New Roman" w:cs="Times New Roman"/>
          <w:sz w:val="24"/>
          <w:szCs w:val="24"/>
        </w:rPr>
        <w:t>Needs et al. 2000</w:t>
      </w:r>
      <w:r w:rsidRPr="007D131B">
        <w:rPr>
          <w:rFonts w:ascii="Times New Roman" w:hAnsi="Times New Roman" w:cs="Times New Roman"/>
          <w:noProof/>
          <w:sz w:val="24"/>
          <w:szCs w:val="24"/>
          <w:lang w:val="en"/>
        </w:rPr>
        <w:t>)</w:t>
      </w:r>
      <w:r w:rsidRPr="007D131B">
        <w:rPr>
          <w:rFonts w:ascii="Times New Roman" w:hAnsi="Times New Roman" w:cs="Times New Roman"/>
          <w:sz w:val="24"/>
          <w:szCs w:val="24"/>
          <w:lang w:val="en"/>
        </w:rPr>
        <w:fldChar w:fldCharType="end"/>
      </w:r>
      <w:r w:rsidR="00365973" w:rsidRPr="007D131B">
        <w:rPr>
          <w:rFonts w:ascii="Times New Roman" w:hAnsi="Times New Roman" w:cs="Times New Roman"/>
          <w:sz w:val="24"/>
          <w:szCs w:val="24"/>
          <w:lang w:val="en"/>
        </w:rPr>
        <w:t>.</w:t>
      </w:r>
    </w:p>
    <w:p w14:paraId="1D7251B2" w14:textId="77777777" w:rsidR="00262FEA" w:rsidRPr="007D131B" w:rsidRDefault="00262FEA" w:rsidP="00262FEA">
      <w:pPr>
        <w:pStyle w:val="NoSpacing"/>
        <w:rPr>
          <w:noProof/>
        </w:rPr>
      </w:pPr>
    </w:p>
    <w:p w14:paraId="45B4D8C1" w14:textId="77777777" w:rsidR="00A337D2" w:rsidRPr="007D131B" w:rsidRDefault="003637BB" w:rsidP="00B8249F">
      <w:pPr>
        <w:spacing w:line="480" w:lineRule="auto"/>
        <w:jc w:val="both"/>
        <w:rPr>
          <w:rFonts w:ascii="Times New Roman" w:eastAsia="Times New Roman" w:hAnsi="Times New Roman" w:cs="Times New Roman"/>
          <w:b/>
          <w:sz w:val="24"/>
          <w:szCs w:val="24"/>
        </w:rPr>
      </w:pPr>
      <w:r w:rsidRPr="007D131B">
        <w:rPr>
          <w:rFonts w:ascii="Times New Roman" w:eastAsia="Times New Roman" w:hAnsi="Times New Roman" w:cs="Times New Roman"/>
          <w:b/>
          <w:sz w:val="24"/>
          <w:szCs w:val="24"/>
        </w:rPr>
        <w:lastRenderedPageBreak/>
        <w:t xml:space="preserve">3.4. </w:t>
      </w:r>
      <w:r w:rsidRPr="007D131B">
        <w:rPr>
          <w:rFonts w:ascii="Times New Roman" w:eastAsia="Times New Roman" w:hAnsi="Times New Roman" w:cs="Times New Roman"/>
          <w:b/>
          <w:iCs/>
          <w:sz w:val="24"/>
          <w:szCs w:val="24"/>
        </w:rPr>
        <w:t>Effect of HPP on fat particles</w:t>
      </w:r>
      <w:r w:rsidRPr="007D131B">
        <w:rPr>
          <w:rFonts w:ascii="Times New Roman" w:eastAsia="Times New Roman" w:hAnsi="Times New Roman" w:cs="Times New Roman"/>
          <w:b/>
          <w:sz w:val="24"/>
          <w:szCs w:val="24"/>
        </w:rPr>
        <w:t xml:space="preserve"> </w:t>
      </w:r>
    </w:p>
    <w:p w14:paraId="45EC3BB4" w14:textId="6A8EF95C" w:rsidR="00F8416B" w:rsidRPr="007D131B" w:rsidRDefault="003637BB" w:rsidP="00B8249F">
      <w:pPr>
        <w:spacing w:line="480" w:lineRule="auto"/>
        <w:jc w:val="both"/>
        <w:rPr>
          <w:rFonts w:ascii="Times New Roman" w:hAnsi="Times New Roman" w:cs="Times New Roman"/>
          <w:sz w:val="24"/>
          <w:szCs w:val="24"/>
        </w:rPr>
      </w:pPr>
      <w:r w:rsidRPr="007D131B">
        <w:rPr>
          <w:rFonts w:ascii="Times New Roman" w:hAnsi="Times New Roman" w:cs="Times New Roman"/>
          <w:sz w:val="24"/>
          <w:szCs w:val="24"/>
          <w:lang w:val="en"/>
        </w:rPr>
        <w:t xml:space="preserve">The particle size of the fat droplets present in dairy </w:t>
      </w:r>
      <w:r w:rsidR="00213030" w:rsidRPr="007D131B">
        <w:rPr>
          <w:rFonts w:ascii="Times New Roman" w:hAnsi="Times New Roman" w:cs="Times New Roman"/>
          <w:sz w:val="24"/>
          <w:szCs w:val="24"/>
          <w:lang w:val="en"/>
        </w:rPr>
        <w:t xml:space="preserve">products </w:t>
      </w:r>
      <w:r w:rsidRPr="007D131B">
        <w:rPr>
          <w:rFonts w:ascii="Times New Roman" w:hAnsi="Times New Roman" w:cs="Times New Roman"/>
          <w:sz w:val="24"/>
          <w:szCs w:val="24"/>
          <w:lang w:val="en"/>
        </w:rPr>
        <w:t xml:space="preserve">is important in defining properties such as </w:t>
      </w:r>
      <w:r w:rsidR="00D337DD" w:rsidRPr="007D131B">
        <w:rPr>
          <w:rFonts w:ascii="Times New Roman" w:hAnsi="Times New Roman" w:cs="Times New Roman"/>
          <w:sz w:val="24"/>
          <w:szCs w:val="24"/>
          <w:lang w:val="en"/>
        </w:rPr>
        <w:t>flavor</w:t>
      </w:r>
      <w:r w:rsidRPr="007D131B">
        <w:rPr>
          <w:rFonts w:ascii="Times New Roman" w:hAnsi="Times New Roman" w:cs="Times New Roman"/>
          <w:sz w:val="24"/>
          <w:szCs w:val="24"/>
          <w:lang w:val="en"/>
        </w:rPr>
        <w:t xml:space="preserve"> release, mouth feel and the emulsion stability</w:t>
      </w:r>
      <w:r w:rsidRPr="007D131B">
        <w:rPr>
          <w:rFonts w:ascii="Times New Roman" w:hAnsi="Times New Roman" w:cs="Times New Roman"/>
          <w:sz w:val="24"/>
          <w:szCs w:val="24"/>
        </w:rPr>
        <w:t xml:space="preserve">. Along with changes in milk proteins, </w:t>
      </w:r>
      <w:r w:rsidR="00824EFC" w:rsidRPr="007D131B">
        <w:rPr>
          <w:rFonts w:ascii="Times New Roman" w:hAnsi="Times New Roman" w:cs="Times New Roman"/>
          <w:sz w:val="24"/>
          <w:szCs w:val="24"/>
        </w:rPr>
        <w:t>HPP</w:t>
      </w:r>
      <w:r w:rsidRPr="007D131B">
        <w:rPr>
          <w:rFonts w:ascii="Times New Roman" w:hAnsi="Times New Roman" w:cs="Times New Roman"/>
          <w:sz w:val="24"/>
          <w:szCs w:val="24"/>
        </w:rPr>
        <w:t xml:space="preserve"> has been also linked </w:t>
      </w:r>
      <w:r w:rsidR="00824EFC" w:rsidRPr="007D131B">
        <w:rPr>
          <w:rFonts w:ascii="Times New Roman" w:hAnsi="Times New Roman" w:cs="Times New Roman"/>
          <w:sz w:val="24"/>
          <w:szCs w:val="24"/>
        </w:rPr>
        <w:t>with</w:t>
      </w:r>
      <w:r w:rsidRPr="007D131B">
        <w:rPr>
          <w:rFonts w:ascii="Times New Roman" w:hAnsi="Times New Roman" w:cs="Times New Roman"/>
          <w:sz w:val="24"/>
          <w:szCs w:val="24"/>
        </w:rPr>
        <w:t xml:space="preserve"> modifications of fat globules. In particular</w:t>
      </w:r>
      <w:r w:rsidR="00824EFC" w:rsidRPr="007D131B">
        <w:rPr>
          <w:rFonts w:ascii="Times New Roman" w:hAnsi="Times New Roman" w:cs="Times New Roman"/>
          <w:sz w:val="24"/>
          <w:szCs w:val="24"/>
        </w:rPr>
        <w:t>,</w:t>
      </w:r>
      <w:r w:rsidRPr="007D131B">
        <w:rPr>
          <w:rFonts w:ascii="Times New Roman" w:hAnsi="Times New Roman" w:cs="Times New Roman"/>
          <w:sz w:val="24"/>
          <w:szCs w:val="24"/>
        </w:rPr>
        <w:t xml:space="preserve"> the use of HPP has been observed to contribute to homogenization of dairy products due to a reduction of fat globule size; smaller globules cannot form large enough clusters for creaming to occur, resulting in an increased shelf-</w:t>
      </w:r>
      <w:r w:rsidRPr="007D131B">
        <w:rPr>
          <w:rFonts w:ascii="Times New Roman" w:hAnsi="Times New Roman" w:cs="Times New Roman"/>
          <w:sz w:val="24"/>
          <w:szCs w:val="24"/>
        </w:rPr>
        <w:lastRenderedPageBreak/>
        <w:t xml:space="preserve">life for the milk. </w:t>
      </w:r>
      <w:r w:rsidR="00F25A85" w:rsidRPr="007D131B">
        <w:rPr>
          <w:rFonts w:ascii="Times New Roman" w:hAnsi="Times New Roman" w:cs="Times New Roman"/>
          <w:sz w:val="24"/>
          <w:szCs w:val="24"/>
        </w:rPr>
        <w:t>According to the literature, t</w:t>
      </w:r>
      <w:r w:rsidRPr="007D131B">
        <w:rPr>
          <w:rFonts w:ascii="Times New Roman" w:hAnsi="Times New Roman" w:cs="Times New Roman"/>
          <w:sz w:val="24"/>
          <w:szCs w:val="24"/>
        </w:rPr>
        <w:t xml:space="preserve">ypical parameters for the size distributions of particles for homogenized milk at pressure of 100 MPa for D [(4, 3)] and a D [(3, 2)] are of about 0.5 µm and 0.2 µm. For </w:t>
      </w:r>
      <w:r w:rsidR="00213030" w:rsidRPr="007D131B">
        <w:rPr>
          <w:rFonts w:ascii="Times New Roman" w:hAnsi="Times New Roman" w:cs="Times New Roman"/>
          <w:sz w:val="24"/>
          <w:szCs w:val="24"/>
        </w:rPr>
        <w:t>non-</w:t>
      </w:r>
      <w:r w:rsidRPr="007D131B">
        <w:rPr>
          <w:rFonts w:ascii="Times New Roman" w:hAnsi="Times New Roman" w:cs="Times New Roman"/>
          <w:sz w:val="24"/>
          <w:szCs w:val="24"/>
        </w:rPr>
        <w:t xml:space="preserve">homogenized milk, respective values of 4.5 µm and 1 µm are usually observed </w:t>
      </w:r>
      <w:r w:rsidRPr="007D131B">
        <w:rPr>
          <w:rFonts w:ascii="Times New Roman" w:hAnsi="Times New Roman" w:cs="Times New Roman"/>
          <w:sz w:val="24"/>
          <w:szCs w:val="24"/>
        </w:rPr>
        <w:fldChar w:fldCharType="begin"/>
      </w:r>
      <w:r w:rsidRPr="007D131B">
        <w:rPr>
          <w:rFonts w:ascii="Times New Roman" w:hAnsi="Times New Roman" w:cs="Times New Roman"/>
          <w:sz w:val="24"/>
          <w:szCs w:val="24"/>
        </w:rPr>
        <w:instrText xml:space="preserve"> ADDIN EN.CITE &lt;EndNote&gt;&lt;Cite&gt;&lt;Author&gt;Tobin&lt;/Author&gt;&lt;Year&gt;2015&lt;/Year&gt;&lt;RecNum&gt;223&lt;/RecNum&gt;&lt;DisplayText&gt;(Tobin, Heffernan, Mulvihill, Huppertz, &amp;amp; Kelly, 2015)&lt;/DisplayText&gt;&lt;record&gt;&lt;rec-number&gt;223&lt;/rec-number&gt;&lt;foreign-keys&gt;&lt;key app="EN" db-id="dt2f0x2e30205be9p2uv2e02w2rs9w5z5at0" timestamp="1518709326"&gt;223&lt;/key&gt;&lt;/foreign-keys&gt;&lt;ref-type name="Book Section"&gt;5&lt;/ref-type&gt;&lt;contributors&gt;&lt;authors&gt;&lt;author&gt;Tobin, John&lt;/author&gt;&lt;author&gt;Heffernan, Sinead P.&lt;/author&gt;&lt;author&gt;Mulvihill, Daniel M.&lt;/author&gt;&lt;author&gt;Huppertz, Thom&lt;/author&gt;&lt;author&gt;Kelly, Alan L.&lt;/author&gt;&lt;/authors&gt;&lt;/contributors&gt;&lt;titles&gt;&lt;title&gt;Applications of High-Pressure Homogenization and Microfluidization for Milk and Dairy Products&lt;/title&gt;&lt;secondary-title&gt;Emerging Dairy Processing Technologies&lt;/secondary-title&gt;&lt;/titles&gt;&lt;pages&gt;93-114&lt;/pages&gt;&lt;keywords&gt;&lt;keyword&gt;creaming&lt;/keyword&gt;&lt;keyword&gt;dairy products&lt;/keyword&gt;&lt;keyword&gt;emulsions&lt;/keyword&gt;&lt;keyword&gt;flocculation&lt;/keyword&gt;&lt;keyword&gt;high-pressure homogenization&lt;/keyword&gt;&lt;keyword&gt;microfluidization&lt;/keyword&gt;&lt;keyword&gt;sedimentation&lt;/keyword&gt;&lt;/keywords&gt;&lt;dates&gt;&lt;year&gt;2015&lt;/year&gt;&lt;/dates&gt;&lt;publisher&gt;John Wiley &amp;amp; Sons, Ltd&lt;/publisher&gt;&lt;isbn&gt;9781118560471&lt;/isbn&gt;&lt;urls&gt;&lt;related-urls&gt;&lt;url&gt;http://dx.doi.org/10.1002/9781118560471.ch4&lt;/url&gt;&lt;/related-urls&gt;&lt;/urls&gt;&lt;electronic-resource-num&gt;10.1002/9781118560471.ch4&lt;/electronic-resource-num&gt;&lt;/record&gt;&lt;/Cite&gt;&lt;/EndNote&gt;</w:instrText>
      </w:r>
      <w:r w:rsidRPr="007D131B">
        <w:rPr>
          <w:rFonts w:ascii="Times New Roman" w:hAnsi="Times New Roman" w:cs="Times New Roman"/>
          <w:sz w:val="24"/>
          <w:szCs w:val="24"/>
        </w:rPr>
        <w:fldChar w:fldCharType="separate"/>
      </w:r>
      <w:r w:rsidRPr="007D131B">
        <w:rPr>
          <w:rFonts w:ascii="Times New Roman" w:hAnsi="Times New Roman" w:cs="Times New Roman"/>
          <w:noProof/>
          <w:sz w:val="24"/>
          <w:szCs w:val="24"/>
        </w:rPr>
        <w:t>(Tobin, Heffernan, Mulvihill, Huppertz, &amp; Kelly, 2015)</w:t>
      </w:r>
      <w:r w:rsidRPr="007D131B">
        <w:rPr>
          <w:rFonts w:ascii="Times New Roman" w:hAnsi="Times New Roman" w:cs="Times New Roman"/>
          <w:sz w:val="24"/>
          <w:szCs w:val="24"/>
        </w:rPr>
        <w:fldChar w:fldCharType="end"/>
      </w:r>
      <w:r w:rsidRPr="007D131B">
        <w:rPr>
          <w:rFonts w:ascii="Times New Roman" w:hAnsi="Times New Roman" w:cs="Times New Roman"/>
          <w:sz w:val="24"/>
          <w:szCs w:val="24"/>
        </w:rPr>
        <w:t xml:space="preserve">. Table 2 shows the fat particle size distribution of raw, </w:t>
      </w:r>
      <w:r w:rsidR="00824EFC" w:rsidRPr="007D131B">
        <w:rPr>
          <w:rFonts w:ascii="Times New Roman" w:hAnsi="Times New Roman" w:cs="Times New Roman"/>
          <w:sz w:val="24"/>
          <w:szCs w:val="24"/>
        </w:rPr>
        <w:t>pasteurised</w:t>
      </w:r>
      <w:r w:rsidRPr="007D131B">
        <w:rPr>
          <w:rFonts w:ascii="Times New Roman" w:hAnsi="Times New Roman" w:cs="Times New Roman"/>
          <w:sz w:val="24"/>
          <w:szCs w:val="24"/>
        </w:rPr>
        <w:t xml:space="preserve"> and HPP milk samples after 0 and 7 days of storage at 4</w:t>
      </w:r>
      <w:r w:rsidRPr="007D131B">
        <w:rPr>
          <w:rFonts w:ascii="Times New Roman" w:hAnsi="Times New Roman" w:cs="Times New Roman"/>
          <w:sz w:val="24"/>
          <w:szCs w:val="24"/>
          <w:vertAlign w:val="superscript"/>
        </w:rPr>
        <w:t>o</w:t>
      </w:r>
      <w:r w:rsidR="00824EFC" w:rsidRPr="007D131B">
        <w:rPr>
          <w:rFonts w:ascii="Times New Roman" w:hAnsi="Times New Roman" w:cs="Times New Roman"/>
          <w:sz w:val="24"/>
          <w:szCs w:val="24"/>
        </w:rPr>
        <w:t>C. In the present</w:t>
      </w:r>
      <w:r w:rsidRPr="007D131B">
        <w:rPr>
          <w:rFonts w:ascii="Times New Roman" w:hAnsi="Times New Roman" w:cs="Times New Roman"/>
          <w:sz w:val="24"/>
          <w:szCs w:val="24"/>
        </w:rPr>
        <w:t xml:space="preserve"> study, </w:t>
      </w:r>
      <w:r w:rsidR="00824EFC" w:rsidRPr="007D131B">
        <w:rPr>
          <w:rFonts w:ascii="Times New Roman" w:hAnsi="Times New Roman" w:cs="Times New Roman"/>
          <w:sz w:val="24"/>
          <w:szCs w:val="24"/>
        </w:rPr>
        <w:t>HPP</w:t>
      </w:r>
      <w:r w:rsidRPr="007D131B">
        <w:rPr>
          <w:rFonts w:ascii="Times New Roman" w:hAnsi="Times New Roman" w:cs="Times New Roman"/>
          <w:sz w:val="24"/>
          <w:szCs w:val="24"/>
        </w:rPr>
        <w:t xml:space="preserve"> of milk at 600 MPa for </w:t>
      </w:r>
      <w:r w:rsidR="00824EFC" w:rsidRPr="007D131B">
        <w:rPr>
          <w:rFonts w:ascii="Times New Roman" w:hAnsi="Times New Roman" w:cs="Times New Roman"/>
          <w:sz w:val="24"/>
          <w:szCs w:val="24"/>
        </w:rPr>
        <w:t xml:space="preserve">3 min did not result </w:t>
      </w:r>
      <w:r w:rsidR="00824EFC" w:rsidRPr="007D131B">
        <w:rPr>
          <w:rFonts w:ascii="Times New Roman" w:hAnsi="Times New Roman" w:cs="Times New Roman"/>
          <w:sz w:val="24"/>
          <w:szCs w:val="24"/>
        </w:rPr>
        <w:lastRenderedPageBreak/>
        <w:t>in a significant reduction of the fat particle size. Pasteurised</w:t>
      </w:r>
      <w:r w:rsidRPr="007D131B">
        <w:rPr>
          <w:rFonts w:ascii="Times New Roman" w:hAnsi="Times New Roman" w:cs="Times New Roman"/>
          <w:sz w:val="24"/>
          <w:szCs w:val="24"/>
        </w:rPr>
        <w:t xml:space="preserve"> milk displayed s</w:t>
      </w:r>
      <w:r w:rsidR="00824EFC" w:rsidRPr="007D131B">
        <w:rPr>
          <w:rFonts w:ascii="Times New Roman" w:hAnsi="Times New Roman" w:cs="Times New Roman"/>
          <w:sz w:val="24"/>
          <w:szCs w:val="24"/>
        </w:rPr>
        <w:t>ignificant smaller (P</w:t>
      </w:r>
      <w:r w:rsidRPr="007D131B">
        <w:rPr>
          <w:rFonts w:ascii="Times New Roman" w:hAnsi="Times New Roman" w:cs="Times New Roman"/>
          <w:sz w:val="24"/>
          <w:szCs w:val="24"/>
        </w:rPr>
        <w:t xml:space="preserve"> &lt; 0.05) average size distribution for fat globules com</w:t>
      </w:r>
      <w:r w:rsidR="00824EFC" w:rsidRPr="007D131B">
        <w:rPr>
          <w:rFonts w:ascii="Times New Roman" w:hAnsi="Times New Roman" w:cs="Times New Roman"/>
          <w:sz w:val="24"/>
          <w:szCs w:val="24"/>
        </w:rPr>
        <w:t>pared to raw and HPP milk, (Fig. 3)</w:t>
      </w:r>
      <w:r w:rsidRPr="007D131B">
        <w:rPr>
          <w:rFonts w:ascii="Times New Roman" w:hAnsi="Times New Roman" w:cs="Times New Roman"/>
          <w:sz w:val="24"/>
          <w:szCs w:val="24"/>
        </w:rPr>
        <w:t xml:space="preserve">. </w:t>
      </w:r>
      <w:r w:rsidR="00F25A85" w:rsidRPr="007D131B">
        <w:rPr>
          <w:rFonts w:ascii="Times New Roman" w:hAnsi="Times New Roman" w:cs="Times New Roman"/>
          <w:sz w:val="24"/>
          <w:szCs w:val="24"/>
        </w:rPr>
        <w:t>Studies have shown that</w:t>
      </w:r>
      <w:r w:rsidRPr="007D131B">
        <w:rPr>
          <w:rFonts w:ascii="Times New Roman" w:hAnsi="Times New Roman" w:cs="Times New Roman"/>
          <w:sz w:val="24"/>
          <w:szCs w:val="24"/>
        </w:rPr>
        <w:t xml:space="preserve"> minimum fat particle sizes are </w:t>
      </w:r>
      <w:r w:rsidR="00824EFC" w:rsidRPr="007D131B">
        <w:rPr>
          <w:rFonts w:ascii="Times New Roman" w:hAnsi="Times New Roman" w:cs="Times New Roman"/>
          <w:sz w:val="24"/>
          <w:szCs w:val="24"/>
        </w:rPr>
        <w:t>observed after pressure application at</w:t>
      </w:r>
      <w:r w:rsidRPr="007D131B">
        <w:rPr>
          <w:rFonts w:ascii="Times New Roman" w:hAnsi="Times New Roman" w:cs="Times New Roman"/>
          <w:sz w:val="24"/>
          <w:szCs w:val="24"/>
        </w:rPr>
        <w:t xml:space="preserve"> 200-250 MPa </w:t>
      </w:r>
      <w:r w:rsidRPr="007D131B">
        <w:rPr>
          <w:rFonts w:ascii="Times New Roman" w:hAnsi="Times New Roman" w:cs="Times New Roman"/>
          <w:sz w:val="24"/>
          <w:szCs w:val="24"/>
        </w:rPr>
        <w:fldChar w:fldCharType="begin">
          <w:fldData xml:space="preserve">PEVuZE5vdGU+PENpdGU+PEF1dGhvcj5TZXJyYTwvQXV0aG9yPjxZZWFyPjIwMDc8L1llYXI+PFJl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=
</w:fldData>
        </w:fldChar>
      </w:r>
      <w:r w:rsidRPr="007D131B">
        <w:rPr>
          <w:rFonts w:ascii="Times New Roman" w:hAnsi="Times New Roman" w:cs="Times New Roman"/>
          <w:sz w:val="24"/>
          <w:szCs w:val="24"/>
        </w:rPr>
        <w:instrText xml:space="preserve"> ADDIN EN.CITE </w:instrText>
      </w:r>
      <w:r w:rsidRPr="007D131B">
        <w:rPr>
          <w:rFonts w:ascii="Times New Roman" w:hAnsi="Times New Roman" w:cs="Times New Roman"/>
          <w:sz w:val="24"/>
          <w:szCs w:val="24"/>
        </w:rPr>
        <w:fldChar w:fldCharType="begin">
          <w:fldData xml:space="preserve">PEVuZE5vdGU+PENpdGU+PEF1dGhvcj5TZXJyYTwvQXV0aG9yPjxZZWFyPjIwMDc8L1llYXI+PFJl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=
</w:fldData>
        </w:fldChar>
      </w:r>
      <w:r w:rsidRPr="007D131B">
        <w:rPr>
          <w:rFonts w:ascii="Times New Roman" w:hAnsi="Times New Roman" w:cs="Times New Roman"/>
          <w:sz w:val="24"/>
          <w:szCs w:val="24"/>
        </w:rPr>
        <w:instrText xml:space="preserve"> ADDIN EN.CITE.DATA </w:instrText>
      </w:r>
      <w:r w:rsidRPr="007D131B">
        <w:rPr>
          <w:rFonts w:ascii="Times New Roman" w:hAnsi="Times New Roman" w:cs="Times New Roman"/>
          <w:sz w:val="24"/>
          <w:szCs w:val="24"/>
        </w:rPr>
      </w:r>
      <w:r w:rsidRPr="007D131B">
        <w:rPr>
          <w:rFonts w:ascii="Times New Roman" w:hAnsi="Times New Roman" w:cs="Times New Roman"/>
          <w:sz w:val="24"/>
          <w:szCs w:val="24"/>
        </w:rPr>
        <w:fldChar w:fldCharType="end"/>
      </w:r>
      <w:r w:rsidRPr="007D131B">
        <w:rPr>
          <w:rFonts w:ascii="Times New Roman" w:hAnsi="Times New Roman" w:cs="Times New Roman"/>
          <w:sz w:val="24"/>
          <w:szCs w:val="24"/>
        </w:rPr>
      </w:r>
      <w:r w:rsidRPr="007D131B">
        <w:rPr>
          <w:rFonts w:ascii="Times New Roman" w:hAnsi="Times New Roman" w:cs="Times New Roman"/>
          <w:sz w:val="24"/>
          <w:szCs w:val="24"/>
        </w:rPr>
        <w:fldChar w:fldCharType="separate"/>
      </w:r>
      <w:r w:rsidRPr="007D131B">
        <w:rPr>
          <w:rFonts w:ascii="Times New Roman" w:hAnsi="Times New Roman" w:cs="Times New Roman"/>
          <w:noProof/>
          <w:sz w:val="24"/>
          <w:szCs w:val="24"/>
        </w:rPr>
        <w:t>(Picart et al., 2006; Serra, Trujillo, Quevedo, Guamis, &amp; Ferragut, 2007)</w:t>
      </w:r>
      <w:r w:rsidRPr="007D131B">
        <w:rPr>
          <w:rFonts w:ascii="Times New Roman" w:hAnsi="Times New Roman" w:cs="Times New Roman"/>
          <w:sz w:val="24"/>
          <w:szCs w:val="24"/>
        </w:rPr>
        <w:fldChar w:fldCharType="end"/>
      </w:r>
      <w:r w:rsidR="00213030" w:rsidRPr="007D131B">
        <w:rPr>
          <w:rFonts w:ascii="Times New Roman" w:hAnsi="Times New Roman" w:cs="Times New Roman"/>
          <w:sz w:val="24"/>
          <w:szCs w:val="24"/>
        </w:rPr>
        <w:t>,</w:t>
      </w:r>
      <w:r w:rsidRPr="007D131B">
        <w:rPr>
          <w:rFonts w:ascii="Times New Roman" w:hAnsi="Times New Roman" w:cs="Times New Roman"/>
          <w:sz w:val="24"/>
          <w:szCs w:val="24"/>
        </w:rPr>
        <w:t xml:space="preserve"> while </w:t>
      </w:r>
      <w:r w:rsidR="00213030" w:rsidRPr="007D131B">
        <w:rPr>
          <w:rFonts w:ascii="Times New Roman" w:hAnsi="Times New Roman" w:cs="Times New Roman"/>
          <w:sz w:val="24"/>
          <w:szCs w:val="24"/>
        </w:rPr>
        <w:t>above</w:t>
      </w:r>
      <w:r w:rsidRPr="007D131B">
        <w:rPr>
          <w:rFonts w:ascii="Times New Roman" w:hAnsi="Times New Roman" w:cs="Times New Roman"/>
          <w:sz w:val="24"/>
          <w:szCs w:val="24"/>
        </w:rPr>
        <w:t xml:space="preserve"> 250 MPa the size of the fat globules may actually increase. </w:t>
      </w:r>
      <w:r w:rsidR="00824EFC" w:rsidRPr="007D131B">
        <w:rPr>
          <w:rFonts w:ascii="Times New Roman" w:hAnsi="Times New Roman" w:cs="Times New Roman"/>
          <w:sz w:val="24"/>
          <w:szCs w:val="24"/>
        </w:rPr>
        <w:t>This</w:t>
      </w:r>
      <w:r w:rsidRPr="007D131B">
        <w:rPr>
          <w:rFonts w:ascii="Times New Roman" w:hAnsi="Times New Roman" w:cs="Times New Roman"/>
          <w:sz w:val="24"/>
          <w:szCs w:val="24"/>
        </w:rPr>
        <w:t xml:space="preserve"> has been attributed to the formation of a too large surface area which </w:t>
      </w:r>
      <w:r w:rsidR="00F05267" w:rsidRPr="007D131B">
        <w:rPr>
          <w:rFonts w:ascii="Times New Roman" w:hAnsi="Times New Roman" w:cs="Times New Roman"/>
          <w:sz w:val="24"/>
          <w:szCs w:val="24"/>
        </w:rPr>
        <w:t xml:space="preserve">would </w:t>
      </w:r>
      <w:r w:rsidRPr="007D131B">
        <w:rPr>
          <w:rFonts w:ascii="Times New Roman" w:hAnsi="Times New Roman" w:cs="Times New Roman"/>
          <w:sz w:val="24"/>
          <w:szCs w:val="24"/>
        </w:rPr>
        <w:t>cause</w:t>
      </w:r>
      <w:r w:rsidR="00CC726B">
        <w:rPr>
          <w:rFonts w:ascii="Times New Roman" w:hAnsi="Times New Roman" w:cs="Times New Roman"/>
          <w:sz w:val="24"/>
          <w:szCs w:val="24"/>
        </w:rPr>
        <w:t xml:space="preserve"> </w:t>
      </w:r>
      <w:r w:rsidRPr="007D131B">
        <w:rPr>
          <w:rFonts w:ascii="Times New Roman" w:hAnsi="Times New Roman" w:cs="Times New Roman"/>
          <w:sz w:val="24"/>
          <w:szCs w:val="24"/>
        </w:rPr>
        <w:t xml:space="preserve">the </w:t>
      </w:r>
      <w:r w:rsidR="00F05267" w:rsidRPr="007D131B">
        <w:rPr>
          <w:rFonts w:ascii="Times New Roman" w:hAnsi="Times New Roman" w:cs="Times New Roman"/>
          <w:sz w:val="24"/>
          <w:szCs w:val="24"/>
        </w:rPr>
        <w:t xml:space="preserve">formation </w:t>
      </w:r>
      <w:r w:rsidR="00F05267" w:rsidRPr="007D131B">
        <w:rPr>
          <w:rFonts w:ascii="Times New Roman" w:hAnsi="Times New Roman" w:cs="Times New Roman"/>
          <w:sz w:val="24"/>
          <w:szCs w:val="24"/>
        </w:rPr>
        <w:lastRenderedPageBreak/>
        <w:t xml:space="preserve">of </w:t>
      </w:r>
      <w:r w:rsidRPr="007D131B">
        <w:rPr>
          <w:rFonts w:ascii="Times New Roman" w:hAnsi="Times New Roman" w:cs="Times New Roman"/>
          <w:sz w:val="24"/>
          <w:szCs w:val="24"/>
        </w:rPr>
        <w:t xml:space="preserve">cluster </w:t>
      </w:r>
      <w:r w:rsidR="00F05267" w:rsidRPr="007D131B">
        <w:rPr>
          <w:rFonts w:ascii="Times New Roman" w:hAnsi="Times New Roman" w:cs="Times New Roman"/>
          <w:sz w:val="24"/>
          <w:szCs w:val="24"/>
        </w:rPr>
        <w:t xml:space="preserve">between </w:t>
      </w:r>
      <w:r w:rsidRPr="007D131B">
        <w:rPr>
          <w:rFonts w:ascii="Times New Roman" w:hAnsi="Times New Roman" w:cs="Times New Roman"/>
          <w:sz w:val="24"/>
          <w:szCs w:val="24"/>
        </w:rPr>
        <w:t xml:space="preserve">the fat globules </w:t>
      </w:r>
      <w:r w:rsidRPr="007D131B">
        <w:rPr>
          <w:rFonts w:ascii="Times New Roman" w:hAnsi="Times New Roman" w:cs="Times New Roman"/>
          <w:sz w:val="24"/>
          <w:szCs w:val="24"/>
        </w:rPr>
        <w:fldChar w:fldCharType="begin">
          <w:fldData xml:space="preserve">PEVuZE5vdGU+PENpdGU+PEF1dGhvcj5QZXJlZGE8L0F1dGhvcj48UmVjTnVtPjIyNzwvUmVjTnVt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</w:fldData>
        </w:fldChar>
      </w:r>
      <w:r w:rsidRPr="007D131B">
        <w:rPr>
          <w:rFonts w:ascii="Times New Roman" w:hAnsi="Times New Roman" w:cs="Times New Roman"/>
          <w:sz w:val="24"/>
          <w:szCs w:val="24"/>
        </w:rPr>
        <w:instrText xml:space="preserve"> ADDIN EN.CITE </w:instrText>
      </w:r>
      <w:r w:rsidRPr="007D131B">
        <w:rPr>
          <w:rFonts w:ascii="Times New Roman" w:hAnsi="Times New Roman" w:cs="Times New Roman"/>
          <w:sz w:val="24"/>
          <w:szCs w:val="24"/>
        </w:rPr>
        <w:fldChar w:fldCharType="begin">
          <w:fldData xml:space="preserve">PEVuZE5vdGU+PENpdGU+PEF1dGhvcj5QZXJlZGE8L0F1dGhvcj48UmVjTnVtPjIyNzwvUmVjTnVt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</w:fldData>
        </w:fldChar>
      </w:r>
      <w:r w:rsidRPr="007D131B">
        <w:rPr>
          <w:rFonts w:ascii="Times New Roman" w:hAnsi="Times New Roman" w:cs="Times New Roman"/>
          <w:sz w:val="24"/>
          <w:szCs w:val="24"/>
        </w:rPr>
        <w:instrText xml:space="preserve"> ADDIN EN.CITE.DATA </w:instrText>
      </w:r>
      <w:r w:rsidRPr="007D131B">
        <w:rPr>
          <w:rFonts w:ascii="Times New Roman" w:hAnsi="Times New Roman" w:cs="Times New Roman"/>
          <w:sz w:val="24"/>
          <w:szCs w:val="24"/>
        </w:rPr>
      </w:r>
      <w:r w:rsidRPr="007D131B">
        <w:rPr>
          <w:rFonts w:ascii="Times New Roman" w:hAnsi="Times New Roman" w:cs="Times New Roman"/>
          <w:sz w:val="24"/>
          <w:szCs w:val="24"/>
        </w:rPr>
        <w:fldChar w:fldCharType="end"/>
      </w:r>
      <w:r w:rsidRPr="007D131B">
        <w:rPr>
          <w:rFonts w:ascii="Times New Roman" w:hAnsi="Times New Roman" w:cs="Times New Roman"/>
          <w:sz w:val="24"/>
          <w:szCs w:val="24"/>
        </w:rPr>
      </w:r>
      <w:r w:rsidRPr="007D131B">
        <w:rPr>
          <w:rFonts w:ascii="Times New Roman" w:hAnsi="Times New Roman" w:cs="Times New Roman"/>
          <w:sz w:val="24"/>
          <w:szCs w:val="24"/>
        </w:rPr>
        <w:fldChar w:fldCharType="separate"/>
      </w:r>
      <w:r w:rsidRPr="007D131B">
        <w:rPr>
          <w:rFonts w:ascii="Times New Roman" w:hAnsi="Times New Roman" w:cs="Times New Roman"/>
          <w:noProof/>
          <w:sz w:val="24"/>
          <w:szCs w:val="24"/>
        </w:rPr>
        <w:t xml:space="preserve">(Pereda et al., 2007; </w:t>
      </w:r>
      <w:hyperlink w:anchor="_ENREF_20" w:tooltip="Serra, 2007 #225" w:history="1">
        <w:r w:rsidRPr="007D131B">
          <w:rPr>
            <w:rFonts w:ascii="Times New Roman" w:hAnsi="Times New Roman" w:cs="Times New Roman"/>
            <w:noProof/>
            <w:sz w:val="24"/>
            <w:szCs w:val="24"/>
          </w:rPr>
          <w:t>Serra et al., 2007</w:t>
        </w:r>
      </w:hyperlink>
      <w:r w:rsidRPr="007D131B">
        <w:rPr>
          <w:rFonts w:ascii="Times New Roman" w:hAnsi="Times New Roman" w:cs="Times New Roman"/>
          <w:noProof/>
          <w:sz w:val="24"/>
          <w:szCs w:val="24"/>
        </w:rPr>
        <w:t>)</w:t>
      </w:r>
      <w:r w:rsidRPr="007D131B">
        <w:rPr>
          <w:rFonts w:ascii="Times New Roman" w:hAnsi="Times New Roman" w:cs="Times New Roman"/>
          <w:sz w:val="24"/>
          <w:szCs w:val="24"/>
        </w:rPr>
        <w:fldChar w:fldCharType="end"/>
      </w:r>
      <w:r w:rsidRPr="007D131B">
        <w:rPr>
          <w:rFonts w:ascii="Times New Roman" w:hAnsi="Times New Roman" w:cs="Times New Roman"/>
          <w:sz w:val="24"/>
          <w:szCs w:val="24"/>
        </w:rPr>
        <w:t xml:space="preserve">. </w:t>
      </w:r>
    </w:p>
    <w:p w14:paraId="12BB4F32" w14:textId="77777777" w:rsidR="006D0D4D" w:rsidRPr="007D131B" w:rsidRDefault="006D0D4D" w:rsidP="00262FEA">
      <w:pPr>
        <w:pStyle w:val="NoSpacing"/>
      </w:pPr>
    </w:p>
    <w:p w14:paraId="36D9ECBC" w14:textId="77777777" w:rsidR="00A337D2" w:rsidRPr="007D131B" w:rsidRDefault="003637BB" w:rsidP="00B8249F">
      <w:pPr>
        <w:spacing w:line="480" w:lineRule="auto"/>
        <w:jc w:val="both"/>
        <w:rPr>
          <w:rFonts w:ascii="Times New Roman" w:eastAsia="Times New Roman" w:hAnsi="Times New Roman" w:cs="Times New Roman"/>
          <w:sz w:val="24"/>
          <w:szCs w:val="24"/>
        </w:rPr>
      </w:pPr>
      <w:r w:rsidRPr="007D131B">
        <w:rPr>
          <w:rFonts w:ascii="Times New Roman" w:eastAsia="Times New Roman" w:hAnsi="Times New Roman" w:cs="Times New Roman"/>
          <w:b/>
          <w:sz w:val="24"/>
          <w:szCs w:val="24"/>
        </w:rPr>
        <w:t>3.5. Colour evaluation</w:t>
      </w:r>
    </w:p>
    <w:p w14:paraId="615BAB48" w14:textId="77777777" w:rsidR="00A337D2" w:rsidRPr="007D131B" w:rsidRDefault="003637BB" w:rsidP="005A66C9">
      <w:pPr>
        <w:pStyle w:val="Default"/>
        <w:spacing w:line="480" w:lineRule="auto"/>
        <w:jc w:val="both"/>
        <w:rPr>
          <w:rFonts w:ascii="Times New Roman" w:hAnsi="Times New Roman" w:cs="Times New Roman"/>
          <w:color w:val="auto"/>
          <w:lang w:val="en"/>
        </w:rPr>
      </w:pPr>
      <w:r w:rsidRPr="007D131B">
        <w:rPr>
          <w:rFonts w:ascii="Times New Roman" w:hAnsi="Times New Roman" w:cs="Times New Roman"/>
          <w:color w:val="auto"/>
        </w:rPr>
        <w:t>The white colour of milk is due to scattering of light particles by fat globules and casein micelles and generally, the Hunter Luminance value (L* value) is used as a measure of the whiteness of a liquid (</w:t>
      </w:r>
      <w:r w:rsidR="00EB75FC" w:rsidRPr="007D131B">
        <w:rPr>
          <w:rFonts w:ascii="Times New Roman" w:hAnsi="Times New Roman" w:cs="Times New Roman"/>
          <w:color w:val="auto"/>
          <w:shd w:val="clear" w:color="auto" w:fill="FFFFFF"/>
        </w:rPr>
        <w:t>Harte, Luedecke, Swanson, &amp; Barbosa-Cánovas, 2003</w:t>
      </w:r>
      <w:r w:rsidRPr="007D131B">
        <w:rPr>
          <w:rFonts w:ascii="Times New Roman" w:hAnsi="Times New Roman" w:cs="Times New Roman"/>
          <w:color w:val="auto"/>
        </w:rPr>
        <w:t xml:space="preserve">). As discussed previously, different treatments can cause changes in the </w:t>
      </w:r>
      <w:r w:rsidRPr="007D131B">
        <w:rPr>
          <w:rFonts w:ascii="Times New Roman" w:hAnsi="Times New Roman" w:cs="Times New Roman"/>
          <w:color w:val="auto"/>
        </w:rPr>
        <w:lastRenderedPageBreak/>
        <w:t>size of fat particles and micelle disintegration, resulting in different light scatter and therefore differences in colour. Results of the colour parameters distribution during the storage time of milk samples are shown in Table 3. Pasteurised milk presented the highest</w:t>
      </w:r>
      <w:r w:rsidRPr="007D131B">
        <w:rPr>
          <w:rFonts w:ascii="Times New Roman" w:hAnsi="Times New Roman" w:cs="Times New Roman"/>
          <w:i/>
          <w:color w:val="auto"/>
        </w:rPr>
        <w:t xml:space="preserve"> L</w:t>
      </w:r>
      <w:r w:rsidR="00415216" w:rsidRPr="007D131B">
        <w:rPr>
          <w:rFonts w:ascii="Times New Roman" w:hAnsi="Times New Roman" w:cs="Times New Roman"/>
          <w:color w:val="auto"/>
        </w:rPr>
        <w:t>* values; significant changes (P&lt;0.05) could be detected</w:t>
      </w:r>
      <w:r w:rsidRPr="007D131B">
        <w:rPr>
          <w:rFonts w:ascii="Times New Roman" w:hAnsi="Times New Roman" w:cs="Times New Roman"/>
          <w:color w:val="auto"/>
        </w:rPr>
        <w:t xml:space="preserve"> afte</w:t>
      </w:r>
      <w:r w:rsidR="00415216" w:rsidRPr="007D131B">
        <w:rPr>
          <w:rFonts w:ascii="Times New Roman" w:hAnsi="Times New Roman" w:cs="Times New Roman"/>
          <w:color w:val="auto"/>
        </w:rPr>
        <w:t>r HPP</w:t>
      </w:r>
      <w:r w:rsidRPr="007D131B">
        <w:rPr>
          <w:rFonts w:ascii="Times New Roman" w:hAnsi="Times New Roman" w:cs="Times New Roman"/>
          <w:color w:val="auto"/>
        </w:rPr>
        <w:t xml:space="preserve"> with </w:t>
      </w:r>
      <w:r w:rsidRPr="007D131B">
        <w:rPr>
          <w:rFonts w:ascii="Times New Roman" w:hAnsi="Times New Roman" w:cs="Times New Roman"/>
          <w:i/>
          <w:color w:val="auto"/>
        </w:rPr>
        <w:t>L</w:t>
      </w:r>
      <w:r w:rsidRPr="007D131B">
        <w:rPr>
          <w:rFonts w:ascii="Times New Roman" w:hAnsi="Times New Roman" w:cs="Times New Roman"/>
          <w:color w:val="auto"/>
        </w:rPr>
        <w:t>* value closer to raw milk</w:t>
      </w:r>
      <w:r w:rsidRPr="007D131B">
        <w:rPr>
          <w:rFonts w:ascii="Times New Roman" w:hAnsi="Times New Roman" w:cs="Times New Roman"/>
          <w:i/>
          <w:color w:val="auto"/>
        </w:rPr>
        <w:t xml:space="preserve"> L</w:t>
      </w:r>
      <w:r w:rsidRPr="007D131B">
        <w:rPr>
          <w:rFonts w:ascii="Times New Roman" w:hAnsi="Times New Roman" w:cs="Times New Roman"/>
          <w:color w:val="auto"/>
        </w:rPr>
        <w:t>* values.  This is in a</w:t>
      </w:r>
      <w:r w:rsidR="00415216" w:rsidRPr="007D131B">
        <w:rPr>
          <w:rFonts w:ascii="Times New Roman" w:hAnsi="Times New Roman" w:cs="Times New Roman"/>
          <w:color w:val="auto"/>
        </w:rPr>
        <w:t>greement with</w:t>
      </w:r>
      <w:r w:rsidRPr="007D131B">
        <w:rPr>
          <w:rFonts w:ascii="Times New Roman" w:hAnsi="Times New Roman" w:cs="Times New Roman"/>
          <w:color w:val="auto"/>
        </w:rPr>
        <w:t xml:space="preserve"> </w:t>
      </w:r>
      <w:hyperlink w:anchor="_ENREF_3" w:tooltip="Chawla, 2011 #206" w:history="1">
        <w:r w:rsidRPr="007D131B">
          <w:rPr>
            <w:rFonts w:ascii="Times New Roman" w:hAnsi="Times New Roman" w:cs="Times New Roman"/>
            <w:color w:val="auto"/>
          </w:rPr>
          <w:fldChar w:fldCharType="begin"/>
        </w:r>
        <w:r w:rsidRPr="007D131B">
          <w:rPr>
            <w:rFonts w:ascii="Times New Roman" w:hAnsi="Times New Roman" w:cs="Times New Roman"/>
            <w:color w:val="auto"/>
          </w:rPr>
          <w:instrText xml:space="preserve"> ADDIN EN.CITE &lt;EndNote&gt;&lt;Cite AuthorYear="1"&gt;&lt;Author&gt;Chawla&lt;/Author&gt;&lt;Year&gt;2011&lt;/Year&gt;&lt;RecNum&gt;206&lt;/RecNum&gt;&lt;DisplayText&gt;Chawla et al. (2011)&lt;/DisplayText&gt;&lt;record&gt;&lt;rec-number&gt;206&lt;/rec-number&gt;&lt;foreign-keys&gt;&lt;key app="EN" db-id="dt2f0x2e30205be9p2uv2e02w2rs9w5z5at0" timestamp="1518606589"&gt;206&lt;/key&gt;&lt;/foreign-keys&gt;&lt;ref-type name="Journal Article"&gt;17&lt;/ref-type&gt;&lt;contributors&gt;&lt;authors&gt;&lt;author&gt;Chawla, R.&lt;/author&gt;&lt;author&gt;Patil, G. R.&lt;/author&gt;&lt;author&gt;Singh, A. K.&lt;/author&gt;&lt;/authors&gt;&lt;/contributors&gt;&lt;auth-address&gt;College of Dairy Science and Technology, Guru Angad Dev Veterinary and Animal Sciences University, Ludhiana, Punjab 144004 India&amp;#xD;Division of Dairy Technology, National Dairy Research Institute, Karnal, 132001 India&lt;/auth-address&gt;&lt;titles&gt;&lt;title&gt;High hydrostatic pressure technology in dairy processing: a review&lt;/title&gt;&lt;secondary-title&gt;J Food Sci Technol&lt;/secondary-title&gt;&lt;alt-title&gt;Journal of food science and technology&lt;/alt-title&gt;&lt;/titles&gt;&lt;periodical&gt;&lt;full-title&gt;J Food Sci Technol&lt;/full-title&gt;&lt;abbr-1&gt;Journal of food science and technology&lt;/abbr-1&gt;&lt;/periodical&gt;&lt;alt-periodical&gt;&lt;full-title&gt;J Food Sci Technol&lt;/full-title&gt;&lt;abbr-1&gt;Journal of food science and technology&lt;/abbr-1&gt;&lt;/alt-periodical&gt;&lt;pages&gt;260-8&lt;/pages&gt;&lt;volume&gt;48&lt;/volume&gt;&lt;number&gt;3&lt;/number&gt;&lt;dates&gt;&lt;year&gt;2011&lt;/year&gt;&lt;pub-dates&gt;&lt;date&gt;Jun&lt;/date&gt;&lt;/pub-dates&gt;&lt;/dates&gt;&lt;isbn&gt;0022-1155 (Print)&lt;/isbn&gt;&lt;accession-num&gt;23572744&lt;/accession-num&gt;&lt;urls&gt;&lt;/urls&gt;&lt;custom2&gt;Pmc3551163&lt;/custom2&gt;&lt;electronic-resource-num&gt;10.1007/s13197-010-0180-4&lt;/electronic-resource-num&gt;&lt;language&gt;eng&lt;/language&gt;&lt;/record&gt;&lt;/Cite&gt;&lt;/EndNote&gt;</w:instrText>
        </w:r>
        <w:r w:rsidRPr="007D131B">
          <w:rPr>
            <w:rFonts w:ascii="Times New Roman" w:hAnsi="Times New Roman" w:cs="Times New Roman"/>
            <w:color w:val="auto"/>
          </w:rPr>
          <w:fldChar w:fldCharType="separate"/>
        </w:r>
        <w:r w:rsidR="004376F2" w:rsidRPr="007D131B">
          <w:rPr>
            <w:rFonts w:ascii="Times New Roman" w:hAnsi="Times New Roman" w:cs="Times New Roman"/>
            <w:noProof/>
            <w:color w:val="auto"/>
          </w:rPr>
          <w:t>Chawla</w:t>
        </w:r>
        <w:r w:rsidRPr="007D131B">
          <w:rPr>
            <w:rFonts w:ascii="Times New Roman" w:hAnsi="Times New Roman" w:cs="Times New Roman"/>
            <w:noProof/>
            <w:color w:val="auto"/>
          </w:rPr>
          <w:t xml:space="preserve"> et al. (2011)</w:t>
        </w:r>
        <w:r w:rsidRPr="007D131B">
          <w:rPr>
            <w:rFonts w:ascii="Times New Roman" w:hAnsi="Times New Roman" w:cs="Times New Roman"/>
            <w:color w:val="auto"/>
          </w:rPr>
          <w:fldChar w:fldCharType="end"/>
        </w:r>
      </w:hyperlink>
      <w:r w:rsidRPr="007D131B">
        <w:rPr>
          <w:rFonts w:ascii="Times New Roman" w:hAnsi="Times New Roman" w:cs="Times New Roman"/>
          <w:color w:val="auto"/>
        </w:rPr>
        <w:t xml:space="preserve"> and </w:t>
      </w:r>
      <w:hyperlink w:anchor="_ENREF_21" w:tooltip="Tao, 2014 #208" w:history="1">
        <w:r w:rsidRPr="007D131B">
          <w:rPr>
            <w:rFonts w:ascii="Times New Roman" w:hAnsi="Times New Roman" w:cs="Times New Roman"/>
            <w:color w:val="auto"/>
          </w:rPr>
          <w:fldChar w:fldCharType="begin"/>
        </w:r>
        <w:r w:rsidRPr="007D131B">
          <w:rPr>
            <w:rFonts w:ascii="Times New Roman" w:hAnsi="Times New Roman" w:cs="Times New Roman"/>
            <w:color w:val="auto"/>
          </w:rPr>
          <w:instrText xml:space="preserve"> ADDIN EN.CITE &lt;EndNote&gt;&lt;Cite AuthorYear="1"&gt;&lt;Author&gt;Tao&lt;/Author&gt;&lt;Year&gt;2014&lt;/Year&gt;&lt;RecNum&gt;208&lt;/RecNum&gt;&lt;DisplayText&gt;Tao, Sun, Hogan, and Kelly (2014)&lt;/DisplayText&gt;&lt;record&gt;&lt;rec-number&gt;208&lt;/rec-number&gt;&lt;foreign-keys&gt;&lt;key app="EN" db-id="dt2f0x2e30205be9p2uv2e02w2rs9w5z5at0" timestamp="1518608945"&gt;208&lt;/key&gt;&lt;/foreign-keys&gt;&lt;ref-type name="Book Section"&gt;5&lt;/ref-type&gt;&lt;contributors&gt;&lt;authors&gt;&lt;author&gt;Tao, Yang&lt;/author&gt;&lt;author&gt;Sun, Da-Wen&lt;/author&gt;&lt;author&gt;Hogan, Eamonn&lt;/author&gt;&lt;author&gt;Kelly, Alan L.&lt;/author&gt;&lt;/authors&gt;&lt;secondary-authors&gt;&lt;author&gt;Sun, Da-Wen&lt;/author&gt;&lt;/secondary-authors&gt;&lt;/contributors&gt;&lt;titles&gt;&lt;title&gt;Chapter 1 - High-Pressure Processing of Foods: An Overview&lt;/title&gt;&lt;secondary-title&gt;Emerging Technologies for Food Processing (Second Edition)&lt;/secondary-title&gt;&lt;/titles&gt;&lt;pages&gt;3-24&lt;/pages&gt;&lt;keywords&gt;&lt;keyword&gt;High pressure processing&lt;/keyword&gt;&lt;keyword&gt;Food safety&lt;/keyword&gt;&lt;keyword&gt;Microorganism&lt;/keyword&gt;&lt;keyword&gt;Food quality&lt;/keyword&gt;&lt;keyword&gt;Color&lt;/keyword&gt;&lt;keyword&gt;Texture&lt;/keyword&gt;&lt;keyword&gt;Freezing&lt;/keyword&gt;&lt;keyword&gt;Thawing&lt;/keyword&gt;&lt;keyword&gt;Extraction&lt;/keyword&gt;&lt;/keywords&gt;&lt;dates&gt;&lt;year&gt;2014&lt;/year&gt;&lt;pub-dates&gt;&lt;date&gt;2014/01/01/&lt;/date&gt;&lt;/pub-dates&gt;&lt;/dates&gt;&lt;pub-location&gt;San Diego&lt;/pub-location&gt;&lt;publisher&gt;Academic Press&lt;/publisher&gt;&lt;isbn&gt;978-0-12-411479-1&lt;/isbn&gt;&lt;urls&gt;&lt;related-urls&gt;&lt;url&gt;http://www.sciencedirect.com/science/article/pii/B9780124114791000012&lt;/url&gt;&lt;/related-urls&gt;&lt;/urls&gt;&lt;electronic-resource-num&gt;https://doi.org/10.1016/B978-0-12-411479-1.00001-2&lt;/electronic-resource-num&gt;&lt;/record&gt;&lt;/Cite&gt;&lt;/EndNote&gt;</w:instrText>
        </w:r>
        <w:r w:rsidRPr="007D131B">
          <w:rPr>
            <w:rFonts w:ascii="Times New Roman" w:hAnsi="Times New Roman" w:cs="Times New Roman"/>
            <w:color w:val="auto"/>
          </w:rPr>
          <w:fldChar w:fldCharType="separate"/>
        </w:r>
        <w:r w:rsidRPr="007D131B">
          <w:rPr>
            <w:rFonts w:ascii="Times New Roman" w:hAnsi="Times New Roman" w:cs="Times New Roman"/>
            <w:noProof/>
            <w:color w:val="auto"/>
          </w:rPr>
          <w:t>Tao, Sun, Hogan, and Kelly (2014)</w:t>
        </w:r>
        <w:r w:rsidRPr="007D131B">
          <w:rPr>
            <w:rFonts w:ascii="Times New Roman" w:hAnsi="Times New Roman" w:cs="Times New Roman"/>
            <w:color w:val="auto"/>
          </w:rPr>
          <w:fldChar w:fldCharType="end"/>
        </w:r>
      </w:hyperlink>
      <w:r w:rsidRPr="007D131B">
        <w:rPr>
          <w:rFonts w:ascii="Times New Roman" w:hAnsi="Times New Roman" w:cs="Times New Roman"/>
          <w:color w:val="auto"/>
        </w:rPr>
        <w:t>.</w:t>
      </w:r>
      <w:r w:rsidR="00415216" w:rsidRPr="007D131B">
        <w:rPr>
          <w:rFonts w:ascii="Times New Roman" w:hAnsi="Times New Roman" w:cs="Times New Roman"/>
          <w:color w:val="auto"/>
        </w:rPr>
        <w:t xml:space="preserve"> A</w:t>
      </w:r>
      <w:r w:rsidRPr="007D131B">
        <w:rPr>
          <w:rFonts w:ascii="Times New Roman" w:hAnsi="Times New Roman" w:cs="Times New Roman"/>
          <w:color w:val="auto"/>
        </w:rPr>
        <w:t xml:space="preserve"> </w:t>
      </w:r>
      <w:r w:rsidR="00415216" w:rsidRPr="007D131B">
        <w:rPr>
          <w:rFonts w:ascii="Times New Roman" w:hAnsi="Times New Roman" w:cs="Times New Roman"/>
          <w:color w:val="auto"/>
        </w:rPr>
        <w:t>similar trend was found</w:t>
      </w:r>
      <w:r w:rsidRPr="007D131B">
        <w:rPr>
          <w:rFonts w:ascii="Times New Roman" w:hAnsi="Times New Roman" w:cs="Times New Roman"/>
          <w:color w:val="auto"/>
        </w:rPr>
        <w:t xml:space="preserve"> by </w:t>
      </w:r>
      <w:hyperlink w:anchor="_ENREF_12" w:tooltip="Naik L., 2013 #214" w:history="1">
        <w:r w:rsidRPr="007D131B">
          <w:rPr>
            <w:rFonts w:ascii="Times New Roman" w:hAnsi="Times New Roman" w:cs="Times New Roman"/>
            <w:color w:val="auto"/>
          </w:rPr>
          <w:fldChar w:fldCharType="begin"/>
        </w:r>
        <w:r w:rsidRPr="007D131B">
          <w:rPr>
            <w:rFonts w:ascii="Times New Roman" w:hAnsi="Times New Roman" w:cs="Times New Roman"/>
            <w:color w:val="auto"/>
          </w:rPr>
          <w:instrText xml:space="preserve"> ADDIN EN.CITE &lt;EndNote&gt;&lt;Cite AuthorYear="1"&gt;&lt;Author&gt;Naik L.&lt;/Author&gt;&lt;Year&gt;2013&lt;/Year&gt;&lt;RecNum&gt;214&lt;/RecNum&gt;&lt;DisplayText&gt;Naik L., Sharma R., S., and G. (2013)&lt;/DisplayText&gt;&lt;record&gt;&lt;rec-number&gt;214&lt;/rec-number&gt;&lt;foreign-keys&gt;&lt;key app="EN" db-id="dt2f0x2e30205be9p2uv2e02w2rs9w5z5at0" timestamp="1518689453"&gt;214&lt;/key&gt;&lt;/foreign-keys&gt;&lt;ref-type name="Journal Article"&gt;17&lt;/ref-type&gt;&lt;contributors&gt;&lt;authors&gt;&lt;author&gt;Naik L., &lt;/author&gt;&lt;author&gt;Sharma R.,&lt;/author&gt;&lt;author&gt;Rajput Y. S. &lt;/author&gt;&lt;author&gt;Manju G.&lt;/author&gt;&lt;/authors&gt;&lt;/contributors&gt;&lt;titles&gt;&lt;title&gt;Application of High Pressure Processing Technology for Dairy Food Preservation - Future Perspective: A Review&lt;/title&gt;&lt;secondary-title&gt;J Anim Prod Adv&lt;/secondary-title&gt;&lt;/titles&gt;&lt;periodical&gt;&lt;full-title&gt;J Anim Prod Adv&lt;/full-title&gt;&lt;/periodical&gt;&lt;pages&gt;232-241&lt;/pages&gt;&lt;volume&gt;3&lt;/volume&gt;&lt;number&gt;8&lt;/number&gt;&lt;dates&gt;&lt;year&gt;2013&lt;/year&gt;&lt;/dates&gt;&lt;urls&gt;&lt;/urls&gt;&lt;electronic-resource-num&gt;DOI: 10.5455/japa.20120512104313&lt;/electronic-resource-num&gt;&lt;/record&gt;&lt;/Cite&gt;&lt;/EndNote&gt;</w:instrText>
        </w:r>
        <w:r w:rsidRPr="007D131B">
          <w:rPr>
            <w:rFonts w:ascii="Times New Roman" w:hAnsi="Times New Roman" w:cs="Times New Roman"/>
            <w:color w:val="auto"/>
          </w:rPr>
          <w:fldChar w:fldCharType="separate"/>
        </w:r>
        <w:r w:rsidR="004376F2" w:rsidRPr="007D131B">
          <w:rPr>
            <w:rFonts w:ascii="Times New Roman" w:hAnsi="Times New Roman" w:cs="Times New Roman"/>
            <w:noProof/>
            <w:color w:val="auto"/>
          </w:rPr>
          <w:t>Naik, Sharma, &amp;</w:t>
        </w:r>
        <w:r w:rsidRPr="007D131B">
          <w:rPr>
            <w:rFonts w:ascii="Times New Roman" w:hAnsi="Times New Roman" w:cs="Times New Roman"/>
            <w:noProof/>
            <w:color w:val="auto"/>
          </w:rPr>
          <w:t xml:space="preserve"> G. (2013)</w:t>
        </w:r>
        <w:r w:rsidRPr="007D131B">
          <w:rPr>
            <w:rFonts w:ascii="Times New Roman" w:hAnsi="Times New Roman" w:cs="Times New Roman"/>
            <w:color w:val="auto"/>
          </w:rPr>
          <w:fldChar w:fldCharType="end"/>
        </w:r>
      </w:hyperlink>
      <w:r w:rsidRPr="007D131B">
        <w:rPr>
          <w:rFonts w:ascii="Times New Roman" w:hAnsi="Times New Roman" w:cs="Times New Roman"/>
          <w:color w:val="auto"/>
        </w:rPr>
        <w:t xml:space="preserve"> in skimmed milk after treatment at </w:t>
      </w:r>
      <w:r w:rsidRPr="007D131B">
        <w:rPr>
          <w:rFonts w:ascii="Times New Roman" w:hAnsi="Times New Roman" w:cs="Times New Roman"/>
          <w:color w:val="auto"/>
        </w:rPr>
        <w:lastRenderedPageBreak/>
        <w:t>250–450 MPa, where a significant decrease in the</w:t>
      </w:r>
      <w:r w:rsidRPr="007D131B">
        <w:rPr>
          <w:rFonts w:ascii="Times New Roman" w:hAnsi="Times New Roman" w:cs="Times New Roman"/>
          <w:i/>
          <w:color w:val="auto"/>
        </w:rPr>
        <w:t xml:space="preserve"> L</w:t>
      </w:r>
      <w:r w:rsidRPr="007D131B">
        <w:rPr>
          <w:rFonts w:ascii="Times New Roman" w:hAnsi="Times New Roman" w:cs="Times New Roman"/>
          <w:color w:val="auto"/>
        </w:rPr>
        <w:t xml:space="preserve">* values was observed, and in ewe`s milk, by  </w:t>
      </w:r>
      <w:hyperlink w:anchor="_ENREF_8" w:tooltip="Gervilla, 2001 #207" w:history="1">
        <w:r w:rsidRPr="007D131B">
          <w:rPr>
            <w:rFonts w:ascii="Times New Roman" w:hAnsi="Times New Roman" w:cs="Times New Roman"/>
            <w:color w:val="auto"/>
          </w:rPr>
          <w:fldChar w:fldCharType="begin"/>
        </w:r>
        <w:r w:rsidRPr="007D131B">
          <w:rPr>
            <w:rFonts w:ascii="Times New Roman" w:hAnsi="Times New Roman" w:cs="Times New Roman"/>
            <w:color w:val="auto"/>
          </w:rPr>
          <w:instrText xml:space="preserve"> ADDIN EN.CITE &lt;EndNote&gt;&lt;Cite AuthorYear="1"&gt;&lt;Author&gt;Gervilla&lt;/Author&gt;&lt;Year&gt;2001&lt;/Year&gt;&lt;RecNum&gt;207&lt;/RecNum&gt;&lt;DisplayText&gt;Gervilla, Ferragut, and Guamis (2001)&lt;/DisplayText&gt;&lt;record&gt;&lt;rec-number&gt;207&lt;/rec-number&gt;&lt;foreign-keys&gt;&lt;key app="EN" db-id="dt2f0x2e30205be9p2uv2e02w2rs9w5z5at0" timestamp="1518607993"&gt;207&lt;/key&gt;&lt;/foreign-keys&gt;&lt;ref-type name="Journal Article"&gt;17&lt;/ref-type&gt;&lt;contributors&gt;&lt;authors&gt;&lt;author&gt;Gervilla, R.&lt;/author&gt;&lt;author&gt;Ferragut, V.&lt;/author&gt;&lt;author&gt;Guamis, B.&lt;/author&gt;&lt;/authors&gt;&lt;/contributors&gt;&lt;titles&gt;&lt;title&gt;High Hydrostatic Pressure Effects on Color and Milk-Fat Globule of Ewe&amp;apos;s Milk&lt;/title&gt;&lt;secondary-title&gt;Journal of Food Science&lt;/secondary-title&gt;&lt;/titles&gt;&lt;periodical&gt;&lt;full-title&gt;Journal of Food Science&lt;/full-title&gt;&lt;/periodical&gt;&lt;pages&gt;880-885&lt;/pages&gt;&lt;volume&gt;66&lt;/volume&gt;&lt;number&gt;6&lt;/number&gt;&lt;keywords&gt;&lt;keyword&gt;hydrostatic pressure&lt;/keyword&gt;&lt;keyword&gt;ewe&amp;apos;s milk&lt;/keyword&gt;&lt;keyword&gt;lipolysis&lt;/keyword&gt;&lt;keyword&gt;fat globule&lt;/keyword&gt;&lt;/keywords&gt;&lt;dates&gt;&lt;year&gt;2001&lt;/year&gt;&lt;/dates&gt;&lt;publisher&gt;Blackwell Publishing Ltd&lt;/publisher&gt;&lt;isbn&gt;1750-3841&lt;/isbn&gt;&lt;urls&gt;&lt;related-urls&gt;&lt;url&gt;http://dx.doi.org/10.1111/j.1365-2621.2001.tb15190.x&lt;/url&gt;&lt;/related-urls&gt;&lt;/urls&gt;&lt;electronic-resource-num&gt;10.1111/j.1365-2621.2001.tb15190.x&lt;/electronic-resource-num&gt;&lt;/record&gt;&lt;/Cite&gt;&lt;/EndNote&gt;</w:instrText>
        </w:r>
        <w:r w:rsidRPr="007D131B">
          <w:rPr>
            <w:rFonts w:ascii="Times New Roman" w:hAnsi="Times New Roman" w:cs="Times New Roman"/>
            <w:color w:val="auto"/>
          </w:rPr>
          <w:fldChar w:fldCharType="separate"/>
        </w:r>
        <w:r w:rsidR="004376F2" w:rsidRPr="007D131B">
          <w:rPr>
            <w:rFonts w:ascii="Times New Roman" w:hAnsi="Times New Roman" w:cs="Times New Roman"/>
            <w:noProof/>
            <w:color w:val="auto"/>
          </w:rPr>
          <w:t>Gervilla</w:t>
        </w:r>
        <w:r w:rsidRPr="007D131B">
          <w:rPr>
            <w:rFonts w:ascii="Times New Roman" w:hAnsi="Times New Roman" w:cs="Times New Roman"/>
            <w:noProof/>
            <w:color w:val="auto"/>
          </w:rPr>
          <w:t xml:space="preserve">, </w:t>
        </w:r>
        <w:r w:rsidR="004376F2" w:rsidRPr="007D131B">
          <w:rPr>
            <w:rFonts w:ascii="Times New Roman" w:hAnsi="Times New Roman" w:cs="Times New Roman"/>
            <w:noProof/>
            <w:color w:val="auto"/>
          </w:rPr>
          <w:t>Ferragut</w:t>
        </w:r>
        <w:r w:rsidRPr="007D131B">
          <w:rPr>
            <w:rFonts w:ascii="Times New Roman" w:hAnsi="Times New Roman" w:cs="Times New Roman"/>
            <w:noProof/>
            <w:color w:val="auto"/>
          </w:rPr>
          <w:t xml:space="preserve">, </w:t>
        </w:r>
        <w:r w:rsidR="004376F2" w:rsidRPr="007D131B">
          <w:rPr>
            <w:rFonts w:ascii="Times New Roman" w:hAnsi="Times New Roman" w:cs="Times New Roman"/>
            <w:noProof/>
            <w:color w:val="auto"/>
          </w:rPr>
          <w:t>&amp;</w:t>
        </w:r>
        <w:r w:rsidRPr="007D131B">
          <w:rPr>
            <w:rFonts w:ascii="Times New Roman" w:hAnsi="Times New Roman" w:cs="Times New Roman"/>
            <w:noProof/>
            <w:color w:val="auto"/>
          </w:rPr>
          <w:t xml:space="preserve"> Guamis (2001)</w:t>
        </w:r>
        <w:r w:rsidRPr="007D131B">
          <w:rPr>
            <w:rFonts w:ascii="Times New Roman" w:hAnsi="Times New Roman" w:cs="Times New Roman"/>
            <w:color w:val="auto"/>
          </w:rPr>
          <w:fldChar w:fldCharType="end"/>
        </w:r>
      </w:hyperlink>
      <w:r w:rsidRPr="007D131B">
        <w:rPr>
          <w:rFonts w:ascii="Times New Roman" w:hAnsi="Times New Roman" w:cs="Times New Roman"/>
          <w:color w:val="auto"/>
        </w:rPr>
        <w:t>. Also</w:t>
      </w:r>
      <w:r w:rsidR="00262FEA" w:rsidRPr="007D131B">
        <w:rPr>
          <w:rFonts w:ascii="Times New Roman" w:hAnsi="Times New Roman" w:cs="Times New Roman"/>
          <w:color w:val="auto"/>
        </w:rPr>
        <w:t>,</w:t>
      </w:r>
      <w:r w:rsidRPr="007D131B">
        <w:rPr>
          <w:rFonts w:ascii="Times New Roman" w:hAnsi="Times New Roman" w:cs="Times New Roman"/>
          <w:color w:val="auto"/>
        </w:rPr>
        <w:t xml:space="preserve"> Harte et al. (2003) reported that milk subjected to </w:t>
      </w:r>
      <w:r w:rsidR="00415216" w:rsidRPr="007D131B">
        <w:rPr>
          <w:rFonts w:ascii="Times New Roman" w:hAnsi="Times New Roman" w:cs="Times New Roman"/>
          <w:color w:val="auto"/>
        </w:rPr>
        <w:t>HPP</w:t>
      </w:r>
      <w:r w:rsidRPr="007D131B">
        <w:rPr>
          <w:rFonts w:ascii="Times New Roman" w:hAnsi="Times New Roman" w:cs="Times New Roman"/>
          <w:color w:val="auto"/>
        </w:rPr>
        <w:t xml:space="preserve"> or thermal treatment followed by high pressure, loses its white colour and turns yellowish. </w:t>
      </w:r>
      <w:r w:rsidR="00E62650" w:rsidRPr="007D131B">
        <w:rPr>
          <w:rFonts w:ascii="Times New Roman" w:hAnsi="Times New Roman" w:cs="Times New Roman"/>
          <w:color w:val="auto"/>
        </w:rPr>
        <w:t xml:space="preserve">Significant differences (P&lt;0.05) were observed in the </w:t>
      </w:r>
      <w:r w:rsidRPr="007D131B">
        <w:rPr>
          <w:rFonts w:ascii="Times New Roman" w:hAnsi="Times New Roman" w:cs="Times New Roman"/>
          <w:color w:val="auto"/>
        </w:rPr>
        <w:t xml:space="preserve">colour parameter </w:t>
      </w:r>
      <w:r w:rsidRPr="007D131B">
        <w:rPr>
          <w:rFonts w:ascii="Times New Roman" w:hAnsi="Times New Roman" w:cs="Times New Roman"/>
          <w:i/>
          <w:color w:val="auto"/>
        </w:rPr>
        <w:t>-a</w:t>
      </w:r>
      <w:r w:rsidRPr="007D131B">
        <w:rPr>
          <w:rFonts w:ascii="Times New Roman" w:hAnsi="Times New Roman" w:cs="Times New Roman"/>
          <w:color w:val="auto"/>
        </w:rPr>
        <w:t>* (</w:t>
      </w:r>
      <w:r w:rsidRPr="007D131B">
        <w:rPr>
          <w:rFonts w:ascii="Times New Roman" w:hAnsi="Times New Roman" w:cs="Times New Roman"/>
          <w:color w:val="auto"/>
          <w:lang w:val="en"/>
        </w:rPr>
        <w:t>greenness</w:t>
      </w:r>
      <w:r w:rsidRPr="007D131B">
        <w:rPr>
          <w:rFonts w:ascii="Times New Roman" w:hAnsi="Times New Roman" w:cs="Times New Roman"/>
          <w:color w:val="auto"/>
        </w:rPr>
        <w:t>)</w:t>
      </w:r>
      <w:r w:rsidR="00E62650" w:rsidRPr="007D131B">
        <w:rPr>
          <w:rFonts w:ascii="Times New Roman" w:hAnsi="Times New Roman" w:cs="Times New Roman"/>
          <w:color w:val="auto"/>
        </w:rPr>
        <w:t xml:space="preserve"> of raw milk (-0.34±0.05) compared to</w:t>
      </w:r>
      <w:r w:rsidR="001C6E7D" w:rsidRPr="007D131B">
        <w:rPr>
          <w:rFonts w:ascii="Times New Roman" w:hAnsi="Times New Roman" w:cs="Times New Roman"/>
          <w:color w:val="auto"/>
        </w:rPr>
        <w:t xml:space="preserve"> </w:t>
      </w:r>
      <w:r w:rsidR="00E62650" w:rsidRPr="007D131B">
        <w:rPr>
          <w:rFonts w:ascii="Times New Roman" w:hAnsi="Times New Roman" w:cs="Times New Roman"/>
          <w:color w:val="auto"/>
        </w:rPr>
        <w:t>HPP (-0.61±0.08) and thermal treated (-0.72±0.06) milk</w:t>
      </w:r>
      <w:r w:rsidR="001C6E7D" w:rsidRPr="007D131B">
        <w:rPr>
          <w:rFonts w:ascii="Times New Roman" w:hAnsi="Times New Roman" w:cs="Times New Roman"/>
          <w:color w:val="auto"/>
        </w:rPr>
        <w:t xml:space="preserve">. </w:t>
      </w:r>
      <w:r w:rsidRPr="007D131B">
        <w:rPr>
          <w:rFonts w:ascii="Times New Roman" w:hAnsi="Times New Roman" w:cs="Times New Roman"/>
          <w:color w:val="auto"/>
        </w:rPr>
        <w:t>For the +</w:t>
      </w:r>
      <w:r w:rsidRPr="007D131B">
        <w:rPr>
          <w:rFonts w:ascii="Times New Roman" w:hAnsi="Times New Roman" w:cs="Times New Roman"/>
          <w:i/>
          <w:color w:val="auto"/>
        </w:rPr>
        <w:t>b</w:t>
      </w:r>
      <w:r w:rsidRPr="007D131B">
        <w:rPr>
          <w:rFonts w:ascii="Times New Roman" w:hAnsi="Times New Roman" w:cs="Times New Roman"/>
          <w:color w:val="auto"/>
        </w:rPr>
        <w:t xml:space="preserve">* value </w:t>
      </w:r>
      <w:r w:rsidRPr="007D131B">
        <w:rPr>
          <w:rFonts w:ascii="Times New Roman" w:hAnsi="Times New Roman" w:cs="Times New Roman"/>
          <w:color w:val="auto"/>
        </w:rPr>
        <w:lastRenderedPageBreak/>
        <w:t>(yellowness)</w:t>
      </w:r>
      <w:r w:rsidR="00415216" w:rsidRPr="007D131B">
        <w:rPr>
          <w:rFonts w:ascii="Times New Roman" w:hAnsi="Times New Roman" w:cs="Times New Roman"/>
          <w:color w:val="auto"/>
        </w:rPr>
        <w:t>, HPP</w:t>
      </w:r>
      <w:r w:rsidRPr="007D131B">
        <w:rPr>
          <w:rFonts w:ascii="Times New Roman" w:hAnsi="Times New Roman" w:cs="Times New Roman"/>
          <w:color w:val="auto"/>
        </w:rPr>
        <w:t xml:space="preserve"> </w:t>
      </w:r>
      <w:r w:rsidR="00415216" w:rsidRPr="007D131B">
        <w:rPr>
          <w:rFonts w:ascii="Times New Roman" w:hAnsi="Times New Roman" w:cs="Times New Roman"/>
          <w:color w:val="auto"/>
        </w:rPr>
        <w:t xml:space="preserve">caused a significant (14.03±0.30) </w:t>
      </w:r>
      <w:r w:rsidRPr="007D131B">
        <w:rPr>
          <w:rFonts w:ascii="Times New Roman" w:hAnsi="Times New Roman" w:cs="Times New Roman"/>
          <w:color w:val="auto"/>
        </w:rPr>
        <w:t>increase</w:t>
      </w:r>
      <w:r w:rsidR="00415216" w:rsidRPr="007D131B">
        <w:rPr>
          <w:rFonts w:ascii="Times New Roman" w:hAnsi="Times New Roman" w:cs="Times New Roman"/>
          <w:color w:val="auto"/>
        </w:rPr>
        <w:t xml:space="preserve"> (P&lt;0.05)</w:t>
      </w:r>
      <w:r w:rsidRPr="007D131B">
        <w:rPr>
          <w:rFonts w:ascii="Times New Roman" w:hAnsi="Times New Roman" w:cs="Times New Roman"/>
          <w:color w:val="auto"/>
        </w:rPr>
        <w:t xml:space="preserve"> compared </w:t>
      </w:r>
      <w:r w:rsidR="001C6E7D" w:rsidRPr="007D131B">
        <w:rPr>
          <w:rFonts w:ascii="Times New Roman" w:hAnsi="Times New Roman" w:cs="Times New Roman"/>
          <w:color w:val="auto"/>
        </w:rPr>
        <w:t xml:space="preserve">to </w:t>
      </w:r>
      <w:r w:rsidRPr="007D131B">
        <w:rPr>
          <w:rFonts w:ascii="Times New Roman" w:hAnsi="Times New Roman" w:cs="Times New Roman"/>
          <w:color w:val="auto"/>
        </w:rPr>
        <w:t xml:space="preserve">raw milk (12.49±0.26) and to </w:t>
      </w:r>
      <w:r w:rsidR="00415216" w:rsidRPr="007D131B">
        <w:rPr>
          <w:rFonts w:ascii="Times New Roman" w:hAnsi="Times New Roman" w:cs="Times New Roman"/>
          <w:color w:val="auto"/>
        </w:rPr>
        <w:t>pasteurised</w:t>
      </w:r>
      <w:r w:rsidRPr="007D131B">
        <w:rPr>
          <w:rFonts w:ascii="Times New Roman" w:hAnsi="Times New Roman" w:cs="Times New Roman"/>
          <w:color w:val="auto"/>
        </w:rPr>
        <w:t xml:space="preserve"> milk samples (9.79±0.19). T</w:t>
      </w:r>
      <w:r w:rsidR="00415216" w:rsidRPr="007D131B">
        <w:rPr>
          <w:rFonts w:ascii="Times New Roman" w:hAnsi="Times New Roman" w:cs="Times New Roman"/>
          <w:color w:val="auto"/>
        </w:rPr>
        <w:t>he t</w:t>
      </w:r>
      <w:r w:rsidRPr="007D131B">
        <w:rPr>
          <w:rFonts w:ascii="Times New Roman" w:hAnsi="Times New Roman" w:cs="Times New Roman"/>
          <w:color w:val="auto"/>
        </w:rPr>
        <w:t>otal colour difference (ΔE)</w:t>
      </w:r>
      <w:r w:rsidR="00415216" w:rsidRPr="007D131B">
        <w:rPr>
          <w:rFonts w:ascii="Times New Roman" w:hAnsi="Times New Roman" w:cs="Times New Roman"/>
          <w:color w:val="auto"/>
        </w:rPr>
        <w:t xml:space="preserve"> parameter</w:t>
      </w:r>
      <w:r w:rsidRPr="007D131B">
        <w:rPr>
          <w:rFonts w:ascii="Times New Roman" w:hAnsi="Times New Roman" w:cs="Times New Roman"/>
          <w:color w:val="auto"/>
        </w:rPr>
        <w:t xml:space="preserve"> is used to indicate the degree of colour difference between treated/untreated samples or before/after storage </w:t>
      </w:r>
      <w:r w:rsidR="00847B3E" w:rsidRPr="007D131B">
        <w:rPr>
          <w:rFonts w:ascii="Times New Roman" w:hAnsi="Times New Roman" w:cs="Times New Roman"/>
          <w:color w:val="auto"/>
        </w:rPr>
        <w:t>(Barba, Esteve, &amp; Frígola, 2012)</w:t>
      </w:r>
      <w:r w:rsidR="00C45D52" w:rsidRPr="007D131B">
        <w:rPr>
          <w:rFonts w:ascii="Times New Roman" w:hAnsi="Times New Roman" w:cs="Times New Roman"/>
          <w:color w:val="auto"/>
        </w:rPr>
        <w:t xml:space="preserve"> and values can be classified as not noticeable (0–0.5), slightly noticeable (0.5–1.5), noticeable (1.5–3.0), well visible (3.0–6.0) and great (6.0–12.0) </w:t>
      </w:r>
      <w:r w:rsidR="00C45D52" w:rsidRPr="007D131B">
        <w:rPr>
          <w:rFonts w:ascii="Times New Roman" w:hAnsi="Times New Roman" w:cs="Times New Roman"/>
          <w:color w:val="auto"/>
        </w:rPr>
        <w:fldChar w:fldCharType="begin"/>
      </w:r>
      <w:r w:rsidR="00C45D52" w:rsidRPr="007D131B">
        <w:rPr>
          <w:rFonts w:ascii="Times New Roman" w:hAnsi="Times New Roman" w:cs="Times New Roman"/>
          <w:color w:val="auto"/>
        </w:rPr>
        <w:instrText xml:space="preserve"> ADDIN EN.CITE &lt;EndNote&gt;&lt;Cite&gt;&lt;Author&gt;Cserhalmi&lt;/Author&gt;&lt;Year&gt;2006&lt;/Year&gt;&lt;RecNum&gt;205&lt;/RecNum&gt;&lt;DisplayText&gt;(Cserhalmi et al., 2006)&lt;/DisplayText&gt;&lt;record&gt;&lt;rec-number&gt;205&lt;/rec-number&gt;&lt;foreign-keys&gt;&lt;key app="EN" db-id="dt2f0x2e30205be9p2uv2e02w2rs9w5z5at0" timestamp="1518605690"&gt;205&lt;/key&gt;&lt;/foreign-keys&gt;&lt;ref-type name="Journal Article"&gt;17&lt;/ref-type&gt;&lt;contributors&gt;&lt;authors&gt;&lt;author&gt;Cserhalmi, Zs&lt;/author&gt;&lt;author&gt;Sass-Kiss, Á&lt;/author&gt;&lt;author&gt;Tóth-Markus, M.&lt;/author&gt;&lt;author&gt;Lechner, N.&lt;/author&gt;&lt;/authors&gt;&lt;/contributors&gt;&lt;titles&gt;&lt;title&gt;Study of pulsed electric field treated citrus juices&lt;/title&gt;&lt;secondary-title&gt;Innovative Food Science &amp;amp; Emerging Technologies&lt;/secondary-title&gt;&lt;/titles&gt;&lt;periodical&gt;&lt;full-title&gt;Innovative Food Science &amp;amp; Emerging Technologies&lt;/full-title&gt;&lt;abbr-1&gt;Innov. Food Sci. Emerg. Technol.&lt;/abbr-1&gt;&lt;/periodical&gt;&lt;pages&gt;49-54&lt;/pages&gt;&lt;volume&gt;7&lt;/volume&gt;&lt;number&gt;1&lt;/number&gt;&lt;keywords&gt;&lt;keyword&gt;PEF&lt;/keyword&gt;&lt;keyword&gt;Citrus juices&lt;/keyword&gt;&lt;keyword&gt;Physical and chemical properties&lt;/keyword&gt;&lt;/keywords&gt;&lt;dates&gt;&lt;year&gt;2006&lt;/year&gt;&lt;pub-dates&gt;&lt;date&gt;2006/06/01/&lt;/date&gt;&lt;/pub-dates&gt;&lt;/dates&gt;&lt;isbn&gt;1466-8564&lt;/isbn&gt;&lt;urls&gt;&lt;related-urls&gt;&lt;url&gt;http://www.sciencedirect.com/science/article/pii/S1466856405001086&lt;/url&gt;&lt;/related-urls&gt;&lt;/urls&gt;&lt;electronic-resource-num&gt;https://doi.org/10.1016/j.ifset.2005.07.001&lt;/electronic-resource-num&gt;&lt;/record&gt;&lt;/Cite&gt;&lt;/EndNote&gt;</w:instrText>
      </w:r>
      <w:r w:rsidR="00C45D52" w:rsidRPr="007D131B">
        <w:rPr>
          <w:rFonts w:ascii="Times New Roman" w:hAnsi="Times New Roman" w:cs="Times New Roman"/>
          <w:color w:val="auto"/>
        </w:rPr>
        <w:fldChar w:fldCharType="separate"/>
      </w:r>
      <w:r w:rsidR="00C45D52" w:rsidRPr="007D131B">
        <w:rPr>
          <w:rFonts w:ascii="Times New Roman" w:hAnsi="Times New Roman" w:cs="Times New Roman"/>
          <w:noProof/>
          <w:color w:val="auto"/>
        </w:rPr>
        <w:t>(Cserhalmi et al., 2006)</w:t>
      </w:r>
      <w:r w:rsidR="00C45D52" w:rsidRPr="007D131B">
        <w:rPr>
          <w:rFonts w:ascii="Times New Roman" w:hAnsi="Times New Roman" w:cs="Times New Roman"/>
          <w:color w:val="auto"/>
        </w:rPr>
        <w:fldChar w:fldCharType="end"/>
      </w:r>
      <w:r w:rsidR="00C45D52" w:rsidRPr="007D131B">
        <w:rPr>
          <w:rFonts w:ascii="Times New Roman" w:hAnsi="Times New Roman" w:cs="Times New Roman"/>
          <w:color w:val="auto"/>
        </w:rPr>
        <w:t>.</w:t>
      </w:r>
      <w:r w:rsidRPr="007D131B">
        <w:rPr>
          <w:rFonts w:ascii="Times New Roman" w:hAnsi="Times New Roman" w:cs="Times New Roman"/>
          <w:color w:val="auto"/>
        </w:rPr>
        <w:t xml:space="preserve">. According to this, noticeable </w:t>
      </w:r>
      <w:r w:rsidRPr="007D131B">
        <w:rPr>
          <w:rFonts w:ascii="Times New Roman" w:hAnsi="Times New Roman" w:cs="Times New Roman"/>
          <w:color w:val="auto"/>
        </w:rPr>
        <w:lastRenderedPageBreak/>
        <w:t xml:space="preserve">colour differences </w:t>
      </w:r>
      <w:r w:rsidR="00C45D52" w:rsidRPr="007D131B">
        <w:rPr>
          <w:rFonts w:ascii="Times New Roman" w:hAnsi="Times New Roman" w:cs="Times New Roman"/>
          <w:color w:val="auto"/>
        </w:rPr>
        <w:t xml:space="preserve">could be observed </w:t>
      </w:r>
      <w:r w:rsidRPr="007D131B">
        <w:rPr>
          <w:rFonts w:ascii="Times New Roman" w:hAnsi="Times New Roman" w:cs="Times New Roman"/>
          <w:color w:val="auto"/>
        </w:rPr>
        <w:t xml:space="preserve">at the beginning of the shelf life between HPP and raw milk (ΔE 2.82) and between raw and </w:t>
      </w:r>
      <w:r w:rsidR="00E9665E" w:rsidRPr="007D131B">
        <w:rPr>
          <w:rFonts w:ascii="Times New Roman" w:hAnsi="Times New Roman" w:cs="Times New Roman"/>
          <w:color w:val="auto"/>
        </w:rPr>
        <w:t>thermally-</w:t>
      </w:r>
      <w:r w:rsidRPr="007D131B">
        <w:rPr>
          <w:rFonts w:ascii="Times New Roman" w:hAnsi="Times New Roman" w:cs="Times New Roman"/>
          <w:color w:val="auto"/>
        </w:rPr>
        <w:t xml:space="preserve">treated milk (ΔE 2.95), while well visible differences could be seen between HPP and </w:t>
      </w:r>
      <w:r w:rsidR="00E9665E" w:rsidRPr="007D131B">
        <w:rPr>
          <w:rFonts w:ascii="Times New Roman" w:hAnsi="Times New Roman" w:cs="Times New Roman"/>
          <w:color w:val="auto"/>
        </w:rPr>
        <w:t>thermally-</w:t>
      </w:r>
      <w:r w:rsidRPr="007D131B">
        <w:rPr>
          <w:rFonts w:ascii="Times New Roman" w:hAnsi="Times New Roman" w:cs="Times New Roman"/>
          <w:color w:val="auto"/>
        </w:rPr>
        <w:t>treated milk (ΔE 5.69). Moving towards the end of shelf life</w:t>
      </w:r>
      <w:r w:rsidR="00C45D52" w:rsidRPr="007D131B">
        <w:rPr>
          <w:rFonts w:ascii="Times New Roman" w:hAnsi="Times New Roman" w:cs="Times New Roman"/>
          <w:color w:val="auto"/>
        </w:rPr>
        <w:t xml:space="preserve"> (based</w:t>
      </w:r>
      <w:r w:rsidR="00F05267" w:rsidRPr="007D131B">
        <w:rPr>
          <w:rFonts w:ascii="Times New Roman" w:hAnsi="Times New Roman" w:cs="Times New Roman"/>
          <w:color w:val="auto"/>
        </w:rPr>
        <w:t xml:space="preserve"> on LAB bacterial count)</w:t>
      </w:r>
      <w:r w:rsidRPr="007D131B">
        <w:rPr>
          <w:rFonts w:ascii="Times New Roman" w:hAnsi="Times New Roman" w:cs="Times New Roman"/>
          <w:color w:val="auto"/>
        </w:rPr>
        <w:t>, the perceived colour difference between HPP and raw milk decrea</w:t>
      </w:r>
      <w:r w:rsidR="00D62C41" w:rsidRPr="007D131B">
        <w:rPr>
          <w:rFonts w:ascii="Times New Roman" w:hAnsi="Times New Roman" w:cs="Times New Roman"/>
          <w:color w:val="auto"/>
        </w:rPr>
        <w:t>se</w:t>
      </w:r>
      <w:r w:rsidR="00E9665E" w:rsidRPr="007D131B">
        <w:rPr>
          <w:rFonts w:ascii="Times New Roman" w:hAnsi="Times New Roman" w:cs="Times New Roman"/>
          <w:color w:val="auto"/>
        </w:rPr>
        <w:t>d</w:t>
      </w:r>
      <w:r w:rsidR="00D62C41" w:rsidRPr="007D131B">
        <w:rPr>
          <w:rFonts w:ascii="Times New Roman" w:hAnsi="Times New Roman" w:cs="Times New Roman"/>
          <w:color w:val="auto"/>
        </w:rPr>
        <w:t xml:space="preserve"> to slightly noticeable (ΔE 1.</w:t>
      </w:r>
      <w:r w:rsidRPr="007D131B">
        <w:rPr>
          <w:rFonts w:ascii="Times New Roman" w:hAnsi="Times New Roman" w:cs="Times New Roman"/>
          <w:color w:val="auto"/>
        </w:rPr>
        <w:t xml:space="preserve">41) while remained in the range of well visible for HPP </w:t>
      </w:r>
      <w:r w:rsidR="00F05267" w:rsidRPr="007D131B">
        <w:rPr>
          <w:rFonts w:ascii="Times New Roman" w:hAnsi="Times New Roman" w:cs="Times New Roman"/>
          <w:color w:val="auto"/>
        </w:rPr>
        <w:t xml:space="preserve">compared to </w:t>
      </w:r>
      <w:r w:rsidRPr="007D131B">
        <w:rPr>
          <w:rFonts w:ascii="Times New Roman" w:hAnsi="Times New Roman" w:cs="Times New Roman"/>
          <w:color w:val="auto"/>
        </w:rPr>
        <w:t xml:space="preserve">thermally treated milk (ΔE 4.98) and raw </w:t>
      </w:r>
      <w:r w:rsidRPr="007D131B">
        <w:rPr>
          <w:rFonts w:ascii="Times New Roman" w:hAnsi="Times New Roman" w:cs="Times New Roman"/>
          <w:color w:val="auto"/>
        </w:rPr>
        <w:lastRenderedPageBreak/>
        <w:t>to thermal milk samples (ΔE 3.65). These observation</w:t>
      </w:r>
      <w:r w:rsidR="00427D25" w:rsidRPr="007D131B">
        <w:rPr>
          <w:rFonts w:ascii="Times New Roman" w:hAnsi="Times New Roman" w:cs="Times New Roman"/>
          <w:color w:val="auto"/>
        </w:rPr>
        <w:t>s</w:t>
      </w:r>
      <w:r w:rsidRPr="007D131B">
        <w:rPr>
          <w:rFonts w:ascii="Times New Roman" w:hAnsi="Times New Roman" w:cs="Times New Roman"/>
          <w:color w:val="auto"/>
        </w:rPr>
        <w:t xml:space="preserve"> are in line with previous studies where </w:t>
      </w:r>
      <w:r w:rsidRPr="007D131B">
        <w:rPr>
          <w:rFonts w:ascii="Times New Roman" w:hAnsi="Times New Roman" w:cs="Times New Roman"/>
          <w:color w:val="auto"/>
          <w:lang w:val="en"/>
        </w:rPr>
        <w:t>optical parameters were reported not to be affected after treatment of milk at 100</w:t>
      </w:r>
      <w:r w:rsidR="00F81817" w:rsidRPr="007D131B">
        <w:rPr>
          <w:rFonts w:ascii="Times New Roman" w:hAnsi="Times New Roman" w:cs="Times New Roman"/>
          <w:color w:val="auto"/>
          <w:lang w:val="en"/>
        </w:rPr>
        <w:t>-</w:t>
      </w:r>
      <w:r w:rsidRPr="007D131B">
        <w:rPr>
          <w:rFonts w:ascii="Times New Roman" w:hAnsi="Times New Roman" w:cs="Times New Roman"/>
          <w:color w:val="auto"/>
          <w:lang w:val="en"/>
        </w:rPr>
        <w:t>200 MPa, but were reduced progressively with treatment pressures of 200–400 MPa, with further reduction when pressure</w:t>
      </w:r>
      <w:r w:rsidR="00415216" w:rsidRPr="007D131B">
        <w:rPr>
          <w:rFonts w:ascii="Times New Roman" w:hAnsi="Times New Roman" w:cs="Times New Roman"/>
          <w:color w:val="auto"/>
          <w:lang w:val="en"/>
        </w:rPr>
        <w:t>s</w:t>
      </w:r>
      <w:r w:rsidRPr="007D131B">
        <w:rPr>
          <w:rFonts w:ascii="Times New Roman" w:hAnsi="Times New Roman" w:cs="Times New Roman"/>
          <w:color w:val="auto"/>
          <w:lang w:val="en"/>
        </w:rPr>
        <w:t xml:space="preserve"> &gt;400 MPa </w:t>
      </w:r>
      <w:r w:rsidR="00415216" w:rsidRPr="007D131B">
        <w:rPr>
          <w:rFonts w:ascii="Times New Roman" w:hAnsi="Times New Roman" w:cs="Times New Roman"/>
          <w:color w:val="auto"/>
          <w:lang w:val="en"/>
        </w:rPr>
        <w:t>was</w:t>
      </w:r>
      <w:r w:rsidRPr="007D131B">
        <w:rPr>
          <w:rFonts w:ascii="Times New Roman" w:hAnsi="Times New Roman" w:cs="Times New Roman"/>
          <w:color w:val="auto"/>
          <w:lang w:val="en"/>
        </w:rPr>
        <w:t xml:space="preserve"> applied. Moreover, </w:t>
      </w:r>
      <w:r w:rsidR="00E9665E" w:rsidRPr="007D131B">
        <w:rPr>
          <w:rFonts w:ascii="Times New Roman" w:hAnsi="Times New Roman" w:cs="Times New Roman"/>
          <w:color w:val="auto"/>
          <w:lang w:val="en"/>
        </w:rPr>
        <w:t xml:space="preserve">changes in </w:t>
      </w:r>
      <w:r w:rsidRPr="007D131B">
        <w:rPr>
          <w:rFonts w:ascii="Times New Roman" w:hAnsi="Times New Roman" w:cs="Times New Roman"/>
          <w:color w:val="auto"/>
          <w:lang w:val="en"/>
        </w:rPr>
        <w:t xml:space="preserve">optical parameters </w:t>
      </w:r>
      <w:r w:rsidR="001C6E7D" w:rsidRPr="007D131B">
        <w:rPr>
          <w:rFonts w:ascii="Times New Roman" w:hAnsi="Times New Roman" w:cs="Times New Roman"/>
          <w:color w:val="auto"/>
          <w:lang w:val="en"/>
        </w:rPr>
        <w:t xml:space="preserve">became </w:t>
      </w:r>
      <w:r w:rsidRPr="007D131B">
        <w:rPr>
          <w:rFonts w:ascii="Times New Roman" w:hAnsi="Times New Roman" w:cs="Times New Roman"/>
          <w:color w:val="auto"/>
          <w:lang w:val="en"/>
        </w:rPr>
        <w:t xml:space="preserve">irreversible </w:t>
      </w:r>
      <w:r w:rsidR="001C6E7D" w:rsidRPr="007D131B">
        <w:rPr>
          <w:rFonts w:ascii="Times New Roman" w:hAnsi="Times New Roman" w:cs="Times New Roman"/>
          <w:color w:val="auto"/>
          <w:lang w:val="en"/>
        </w:rPr>
        <w:t>during subsequent</w:t>
      </w:r>
      <w:r w:rsidRPr="007D131B">
        <w:rPr>
          <w:rFonts w:ascii="Times New Roman" w:hAnsi="Times New Roman" w:cs="Times New Roman"/>
          <w:color w:val="auto"/>
          <w:lang w:val="en"/>
        </w:rPr>
        <w:t xml:space="preserve"> storage at 5 °C </w:t>
      </w:r>
      <w:r w:rsidRPr="007D131B">
        <w:rPr>
          <w:rFonts w:ascii="Times New Roman" w:hAnsi="Times New Roman" w:cs="Times New Roman"/>
          <w:color w:val="auto"/>
          <w:lang w:val="en"/>
        </w:rPr>
        <w:fldChar w:fldCharType="begin">
          <w:fldData xml:space="preserve">PEVuZE5vdGU+PENpdGU+PEF1dGhvcj5IdXBwZXJ0ejwvQXV0aG9yPjxZZWFyPjIwMDQ8L1llYXI+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</w:fldData>
        </w:fldChar>
      </w:r>
      <w:r w:rsidRPr="007D131B">
        <w:rPr>
          <w:rFonts w:ascii="Times New Roman" w:hAnsi="Times New Roman" w:cs="Times New Roman"/>
          <w:color w:val="auto"/>
          <w:lang w:val="en"/>
        </w:rPr>
        <w:instrText xml:space="preserve"> ADDIN EN.CITE </w:instrText>
      </w:r>
      <w:r w:rsidRPr="007D131B">
        <w:rPr>
          <w:rFonts w:ascii="Times New Roman" w:hAnsi="Times New Roman" w:cs="Times New Roman"/>
          <w:color w:val="auto"/>
          <w:lang w:val="en"/>
        </w:rPr>
        <w:fldChar w:fldCharType="begin">
          <w:fldData xml:space="preserve">PEVuZE5vdGU+PENpdGU+PEF1dGhvcj5IdXBwZXJ0ejwvQXV0aG9yPjxZZWFyPjIwMDQ8L1llYXI+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</w:fldData>
        </w:fldChar>
      </w:r>
      <w:r w:rsidRPr="007D131B">
        <w:rPr>
          <w:rFonts w:ascii="Times New Roman" w:hAnsi="Times New Roman" w:cs="Times New Roman"/>
          <w:color w:val="auto"/>
          <w:lang w:val="en"/>
        </w:rPr>
        <w:instrText xml:space="preserve"> ADDIN EN.CITE.DATA </w:instrText>
      </w:r>
      <w:r w:rsidRPr="007D131B">
        <w:rPr>
          <w:rFonts w:ascii="Times New Roman" w:hAnsi="Times New Roman" w:cs="Times New Roman"/>
          <w:color w:val="auto"/>
          <w:lang w:val="en"/>
        </w:rPr>
      </w:r>
      <w:r w:rsidRPr="007D131B">
        <w:rPr>
          <w:rFonts w:ascii="Times New Roman" w:hAnsi="Times New Roman" w:cs="Times New Roman"/>
          <w:color w:val="auto"/>
          <w:lang w:val="en"/>
        </w:rPr>
        <w:fldChar w:fldCharType="end"/>
      </w:r>
      <w:r w:rsidRPr="007D131B">
        <w:rPr>
          <w:rFonts w:ascii="Times New Roman" w:hAnsi="Times New Roman" w:cs="Times New Roman"/>
          <w:color w:val="auto"/>
          <w:lang w:val="en"/>
        </w:rPr>
      </w:r>
      <w:r w:rsidRPr="007D131B">
        <w:rPr>
          <w:rFonts w:ascii="Times New Roman" w:hAnsi="Times New Roman" w:cs="Times New Roman"/>
          <w:color w:val="auto"/>
          <w:lang w:val="en"/>
        </w:rPr>
        <w:fldChar w:fldCharType="separate"/>
      </w:r>
      <w:r w:rsidRPr="007D131B">
        <w:rPr>
          <w:rFonts w:ascii="Times New Roman" w:hAnsi="Times New Roman" w:cs="Times New Roman"/>
          <w:noProof/>
          <w:color w:val="auto"/>
          <w:lang w:val="en"/>
        </w:rPr>
        <w:t>(</w:t>
      </w:r>
      <w:hyperlink w:anchor="_ENREF_10" w:tooltip="Huppertz, 2004 #213" w:history="1">
        <w:r w:rsidR="00415216" w:rsidRPr="007D131B">
          <w:rPr>
            <w:rFonts w:ascii="Times New Roman" w:hAnsi="Times New Roman" w:cs="Times New Roman"/>
            <w:noProof/>
            <w:color w:val="auto"/>
            <w:lang w:val="en"/>
          </w:rPr>
          <w:t>Huppertz et al.</w:t>
        </w:r>
        <w:r w:rsidRPr="007D131B">
          <w:rPr>
            <w:rFonts w:ascii="Times New Roman" w:hAnsi="Times New Roman" w:cs="Times New Roman"/>
            <w:noProof/>
            <w:color w:val="auto"/>
            <w:lang w:val="en"/>
          </w:rPr>
          <w:t xml:space="preserve"> 2004</w:t>
        </w:r>
      </w:hyperlink>
      <w:r w:rsidR="00415216" w:rsidRPr="007D131B">
        <w:rPr>
          <w:rFonts w:ascii="Times New Roman" w:hAnsi="Times New Roman" w:cs="Times New Roman"/>
          <w:noProof/>
          <w:color w:val="auto"/>
          <w:lang w:val="en"/>
        </w:rPr>
        <w:t xml:space="preserve">; </w:t>
      </w:r>
      <w:hyperlink w:anchor="_ENREF_9" w:tooltip="Huppertz, 2006 #211" w:history="1">
        <w:r w:rsidR="00415216" w:rsidRPr="007D131B">
          <w:rPr>
            <w:rFonts w:ascii="Times New Roman" w:hAnsi="Times New Roman" w:cs="Times New Roman"/>
            <w:noProof/>
            <w:color w:val="auto"/>
            <w:lang w:val="en"/>
          </w:rPr>
          <w:t>Huppertz et al., 2006</w:t>
        </w:r>
      </w:hyperlink>
      <w:r w:rsidRPr="007D131B">
        <w:rPr>
          <w:rFonts w:ascii="Times New Roman" w:hAnsi="Times New Roman" w:cs="Times New Roman"/>
          <w:noProof/>
          <w:color w:val="auto"/>
          <w:lang w:val="en"/>
        </w:rPr>
        <w:t>)</w:t>
      </w:r>
      <w:r w:rsidRPr="007D131B">
        <w:rPr>
          <w:rFonts w:ascii="Times New Roman" w:hAnsi="Times New Roman" w:cs="Times New Roman"/>
          <w:color w:val="auto"/>
          <w:lang w:val="en"/>
        </w:rPr>
        <w:fldChar w:fldCharType="end"/>
      </w:r>
      <w:r w:rsidRPr="007D131B">
        <w:rPr>
          <w:rFonts w:ascii="Times New Roman" w:hAnsi="Times New Roman" w:cs="Times New Roman"/>
          <w:color w:val="auto"/>
          <w:lang w:val="en"/>
        </w:rPr>
        <w:t xml:space="preserve">. </w:t>
      </w:r>
      <w:r w:rsidR="00DE27D4" w:rsidRPr="00DE27D4">
        <w:rPr>
          <w:rFonts w:ascii="Times New Roman" w:eastAsia="Times New Roman" w:hAnsi="Times New Roman" w:cs="Times New Roman"/>
          <w:lang w:val="en"/>
        </w:rPr>
        <w:t xml:space="preserve">Further studies on </w:t>
      </w:r>
      <w:r w:rsidR="00DE27D4" w:rsidRPr="00DE27D4">
        <w:rPr>
          <w:rFonts w:ascii="Times New Roman" w:hAnsi="Times New Roman" w:cs="Times New Roman"/>
        </w:rPr>
        <w:t xml:space="preserve">the sensory profile and consumer acceptance </w:t>
      </w:r>
      <w:r w:rsidR="00DE27D4" w:rsidRPr="00DE27D4">
        <w:rPr>
          <w:rFonts w:ascii="Times New Roman" w:eastAsia="Times New Roman" w:hAnsi="Times New Roman" w:cs="Times New Roman"/>
          <w:lang w:val="en"/>
        </w:rPr>
        <w:t xml:space="preserve">of the HPP milk should </w:t>
      </w:r>
      <w:r w:rsidR="00DE27D4" w:rsidRPr="00DE27D4">
        <w:rPr>
          <w:rFonts w:ascii="Times New Roman" w:eastAsia="Times New Roman" w:hAnsi="Times New Roman" w:cs="Times New Roman"/>
          <w:lang w:val="en"/>
        </w:rPr>
        <w:lastRenderedPageBreak/>
        <w:t>be</w:t>
      </w:r>
      <w:r w:rsidR="00DE27D4" w:rsidRPr="009648B8">
        <w:rPr>
          <w:rFonts w:ascii="Times New Roman" w:eastAsia="Times New Roman" w:hAnsi="Times New Roman" w:cs="Times New Roman"/>
          <w:lang w:val="en"/>
        </w:rPr>
        <w:t xml:space="preserve"> conducted to confirm the quality results found in this study and investigate in more depth the effect on the sensory attributes</w:t>
      </w:r>
      <w:r w:rsidR="009648B8" w:rsidRPr="009648B8">
        <w:rPr>
          <w:rFonts w:ascii="Times New Roman" w:hAnsi="Times New Roman" w:cs="Times New Roman"/>
          <w:color w:val="222222"/>
          <w:shd w:val="clear" w:color="auto" w:fill="FFFFFF"/>
        </w:rPr>
        <w:t xml:space="preserve"> </w:t>
      </w:r>
      <w:r w:rsidR="009648B8">
        <w:rPr>
          <w:rFonts w:ascii="Times New Roman" w:hAnsi="Times New Roman" w:cs="Times New Roman"/>
          <w:color w:val="222222"/>
          <w:shd w:val="clear" w:color="auto" w:fill="FFFFFF"/>
        </w:rPr>
        <w:t>(</w:t>
      </w:r>
      <w:r w:rsidR="009648B8" w:rsidRPr="009648B8">
        <w:rPr>
          <w:rFonts w:ascii="Times New Roman" w:hAnsi="Times New Roman" w:cs="Times New Roman"/>
          <w:color w:val="222222"/>
          <w:shd w:val="clear" w:color="auto" w:fill="FFFFFF"/>
        </w:rPr>
        <w:t>Schiano</w:t>
      </w:r>
      <w:r w:rsidR="009648B8">
        <w:rPr>
          <w:rFonts w:ascii="Times New Roman" w:hAnsi="Times New Roman" w:cs="Times New Roman"/>
          <w:color w:val="222222"/>
          <w:shd w:val="clear" w:color="auto" w:fill="FFFFFF"/>
        </w:rPr>
        <w:t xml:space="preserve"> et al. 2017)</w:t>
      </w:r>
      <w:r w:rsidR="00DE27D4" w:rsidRPr="009648B8">
        <w:rPr>
          <w:rFonts w:ascii="Times New Roman" w:eastAsia="Times New Roman" w:hAnsi="Times New Roman" w:cs="Times New Roman"/>
          <w:lang w:val="en"/>
        </w:rPr>
        <w:t>.</w:t>
      </w:r>
      <w:r w:rsidR="00DE27D4" w:rsidRPr="007D131B">
        <w:rPr>
          <w:rFonts w:ascii="Times New Roman" w:eastAsia="Times New Roman" w:hAnsi="Times New Roman" w:cs="Times New Roman"/>
          <w:lang w:val="en"/>
        </w:rPr>
        <w:t xml:space="preserve"> </w:t>
      </w:r>
    </w:p>
    <w:p w14:paraId="14C6D1D6" w14:textId="77777777" w:rsidR="00262FEA" w:rsidRPr="007D131B" w:rsidRDefault="00262FEA" w:rsidP="00262FEA"/>
    <w:p w14:paraId="2A6CA8B4" w14:textId="77777777" w:rsidR="00A337D2" w:rsidRPr="007D131B" w:rsidRDefault="003637BB" w:rsidP="00262FEA">
      <w:pPr>
        <w:pStyle w:val="ListParagraph"/>
        <w:numPr>
          <w:ilvl w:val="0"/>
          <w:numId w:val="4"/>
        </w:numPr>
        <w:spacing w:after="200" w:line="480" w:lineRule="auto"/>
        <w:rPr>
          <w:rFonts w:ascii="Times New Roman" w:eastAsia="Times New Roman" w:hAnsi="Times New Roman" w:cs="Times New Roman"/>
          <w:b/>
          <w:sz w:val="24"/>
          <w:szCs w:val="24"/>
        </w:rPr>
      </w:pPr>
      <w:r w:rsidRPr="007D131B">
        <w:rPr>
          <w:rFonts w:ascii="Times New Roman" w:eastAsia="Times New Roman" w:hAnsi="Times New Roman" w:cs="Times New Roman"/>
          <w:b/>
          <w:sz w:val="24"/>
          <w:szCs w:val="24"/>
        </w:rPr>
        <w:t>CONCLUSION</w:t>
      </w:r>
    </w:p>
    <w:p w14:paraId="2590D071" w14:textId="1C1BE88A" w:rsidR="008F2B10" w:rsidRPr="007D131B" w:rsidRDefault="003637BB" w:rsidP="00B8249F">
      <w:pPr>
        <w:spacing w:after="200" w:line="480" w:lineRule="auto"/>
        <w:jc w:val="both"/>
        <w:rPr>
          <w:rFonts w:ascii="Times New Roman" w:eastAsia="Times New Roman" w:hAnsi="Times New Roman" w:cs="Times New Roman"/>
          <w:sz w:val="24"/>
          <w:szCs w:val="24"/>
          <w:lang w:val="en-US"/>
        </w:rPr>
      </w:pPr>
      <w:r w:rsidRPr="007D131B">
        <w:rPr>
          <w:rFonts w:ascii="Times New Roman" w:eastAsia="Times New Roman" w:hAnsi="Times New Roman" w:cs="Times New Roman"/>
          <w:sz w:val="24"/>
          <w:szCs w:val="24"/>
        </w:rPr>
        <w:t>This study demonstrate</w:t>
      </w:r>
      <w:r w:rsidR="002C7AAD">
        <w:rPr>
          <w:rFonts w:ascii="Times New Roman" w:eastAsia="Times New Roman" w:hAnsi="Times New Roman" w:cs="Times New Roman"/>
          <w:sz w:val="24"/>
          <w:szCs w:val="24"/>
        </w:rPr>
        <w:t>d</w:t>
      </w:r>
      <w:r w:rsidRPr="007D131B">
        <w:rPr>
          <w:rFonts w:ascii="Times New Roman" w:eastAsia="Times New Roman" w:hAnsi="Times New Roman" w:cs="Times New Roman"/>
          <w:sz w:val="24"/>
          <w:szCs w:val="24"/>
        </w:rPr>
        <w:t xml:space="preserve"> that </w:t>
      </w:r>
      <w:r w:rsidR="0082112B" w:rsidRPr="007D131B">
        <w:rPr>
          <w:rFonts w:ascii="Times New Roman" w:eastAsia="Times New Roman" w:hAnsi="Times New Roman" w:cs="Times New Roman"/>
          <w:sz w:val="24"/>
          <w:szCs w:val="24"/>
        </w:rPr>
        <w:t xml:space="preserve">HPP was effective in </w:t>
      </w:r>
      <w:r w:rsidRPr="007D131B">
        <w:rPr>
          <w:rFonts w:ascii="Times New Roman" w:eastAsia="Times New Roman" w:hAnsi="Times New Roman" w:cs="Times New Roman"/>
          <w:sz w:val="24"/>
          <w:szCs w:val="24"/>
        </w:rPr>
        <w:t>achieving 5 log reductions for</w:t>
      </w:r>
      <w:r w:rsidR="0082112B" w:rsidRPr="007D131B">
        <w:rPr>
          <w:rFonts w:ascii="Times New Roman" w:eastAsia="Times New Roman" w:hAnsi="Times New Roman" w:cs="Times New Roman"/>
          <w:sz w:val="24"/>
          <w:szCs w:val="24"/>
        </w:rPr>
        <w:t xml:space="preserve"> pathogenic </w:t>
      </w:r>
      <w:r w:rsidR="0082112B" w:rsidRPr="007D131B">
        <w:rPr>
          <w:rFonts w:ascii="Times New Roman" w:eastAsia="Times New Roman" w:hAnsi="Times New Roman" w:cs="Times New Roman"/>
          <w:i/>
          <w:sz w:val="24"/>
          <w:szCs w:val="24"/>
        </w:rPr>
        <w:t>E. coli</w:t>
      </w:r>
      <w:r w:rsidR="0082112B" w:rsidRPr="007D131B">
        <w:rPr>
          <w:rFonts w:ascii="Times New Roman" w:eastAsia="Times New Roman" w:hAnsi="Times New Roman" w:cs="Times New Roman"/>
          <w:sz w:val="24"/>
          <w:szCs w:val="24"/>
        </w:rPr>
        <w:t xml:space="preserve">, </w:t>
      </w:r>
      <w:r w:rsidR="0082112B" w:rsidRPr="007D131B">
        <w:rPr>
          <w:rFonts w:ascii="Times New Roman" w:eastAsia="Times New Roman" w:hAnsi="Times New Roman" w:cs="Times New Roman"/>
          <w:i/>
          <w:sz w:val="24"/>
          <w:szCs w:val="24"/>
        </w:rPr>
        <w:t>Salmonella</w:t>
      </w:r>
      <w:r w:rsidR="0082112B" w:rsidRPr="007D131B">
        <w:rPr>
          <w:rFonts w:ascii="Times New Roman" w:eastAsia="Times New Roman" w:hAnsi="Times New Roman" w:cs="Times New Roman"/>
          <w:sz w:val="24"/>
          <w:szCs w:val="24"/>
        </w:rPr>
        <w:t xml:space="preserve"> and </w:t>
      </w:r>
      <w:r w:rsidR="0082112B" w:rsidRPr="007D131B">
        <w:rPr>
          <w:rFonts w:ascii="Times New Roman" w:eastAsia="Times New Roman" w:hAnsi="Times New Roman" w:cs="Times New Roman"/>
          <w:i/>
          <w:sz w:val="24"/>
          <w:szCs w:val="24"/>
        </w:rPr>
        <w:t>L. monocytogenes</w:t>
      </w:r>
      <w:r w:rsidR="0082112B" w:rsidRPr="007D131B">
        <w:rPr>
          <w:rFonts w:ascii="Times New Roman" w:eastAsia="Times New Roman" w:hAnsi="Times New Roman" w:cs="Times New Roman"/>
          <w:sz w:val="24"/>
          <w:szCs w:val="24"/>
        </w:rPr>
        <w:t xml:space="preserve"> </w:t>
      </w:r>
      <w:r w:rsidRPr="007D131B">
        <w:rPr>
          <w:rFonts w:ascii="Times New Roman" w:eastAsia="Times New Roman" w:hAnsi="Times New Roman" w:cs="Times New Roman"/>
          <w:sz w:val="24"/>
          <w:szCs w:val="24"/>
        </w:rPr>
        <w:t>respectively</w:t>
      </w:r>
      <w:r w:rsidR="009A19DE" w:rsidRPr="007D131B">
        <w:rPr>
          <w:rFonts w:ascii="Times New Roman" w:eastAsia="Times New Roman" w:hAnsi="Times New Roman" w:cs="Times New Roman"/>
          <w:sz w:val="24"/>
          <w:szCs w:val="24"/>
        </w:rPr>
        <w:t xml:space="preserve">. </w:t>
      </w:r>
      <w:r w:rsidR="002C7AAD">
        <w:rPr>
          <w:rFonts w:ascii="Times New Roman" w:eastAsia="Times New Roman" w:hAnsi="Times New Roman" w:cs="Times New Roman"/>
          <w:sz w:val="24"/>
          <w:szCs w:val="24"/>
        </w:rPr>
        <w:t xml:space="preserve">It is </w:t>
      </w:r>
      <w:r w:rsidR="0050677D">
        <w:rPr>
          <w:rFonts w:ascii="Times New Roman" w:eastAsia="Times New Roman" w:hAnsi="Times New Roman" w:cs="Times New Roman"/>
          <w:sz w:val="24"/>
          <w:szCs w:val="24"/>
        </w:rPr>
        <w:t>evident</w:t>
      </w:r>
      <w:r w:rsidR="002C7AAD">
        <w:rPr>
          <w:rFonts w:ascii="Times New Roman" w:eastAsia="Times New Roman" w:hAnsi="Times New Roman" w:cs="Times New Roman"/>
          <w:sz w:val="24"/>
          <w:szCs w:val="24"/>
        </w:rPr>
        <w:t xml:space="preserve"> that </w:t>
      </w:r>
      <w:r w:rsidR="00EC708F" w:rsidRPr="007D131B">
        <w:rPr>
          <w:rFonts w:ascii="Times New Roman" w:eastAsia="Times New Roman" w:hAnsi="Times New Roman" w:cs="Times New Roman"/>
          <w:sz w:val="24"/>
          <w:szCs w:val="24"/>
        </w:rPr>
        <w:t xml:space="preserve">HPP prolonged the shelf life of raw milk by reducing TVC, Enterobacteriaceae, LAB and </w:t>
      </w:r>
      <w:r w:rsidR="00EC708F" w:rsidRPr="007D131B">
        <w:rPr>
          <w:rFonts w:ascii="Times New Roman" w:eastAsia="Times New Roman" w:hAnsi="Times New Roman" w:cs="Times New Roman"/>
          <w:i/>
          <w:sz w:val="24"/>
          <w:szCs w:val="24"/>
        </w:rPr>
        <w:t xml:space="preserve">Pseudomonas </w:t>
      </w:r>
      <w:r w:rsidR="00EC708F" w:rsidRPr="007D131B">
        <w:rPr>
          <w:rFonts w:ascii="Times New Roman" w:eastAsia="Times New Roman" w:hAnsi="Times New Roman" w:cs="Times New Roman"/>
          <w:sz w:val="24"/>
          <w:szCs w:val="24"/>
        </w:rPr>
        <w:lastRenderedPageBreak/>
        <w:t>spp. levels</w:t>
      </w:r>
      <w:r w:rsidR="00E109E9" w:rsidRPr="007D131B">
        <w:rPr>
          <w:rFonts w:ascii="Times New Roman" w:eastAsia="Times New Roman" w:hAnsi="Times New Roman" w:cs="Times New Roman"/>
          <w:sz w:val="24"/>
          <w:szCs w:val="24"/>
        </w:rPr>
        <w:t xml:space="preserve"> compared to </w:t>
      </w:r>
      <w:r w:rsidR="0050677D">
        <w:rPr>
          <w:rFonts w:ascii="Times New Roman" w:eastAsia="Times New Roman" w:hAnsi="Times New Roman" w:cs="Times New Roman"/>
          <w:sz w:val="24"/>
          <w:szCs w:val="24"/>
        </w:rPr>
        <w:t xml:space="preserve">those in </w:t>
      </w:r>
      <w:r w:rsidR="0050677D" w:rsidRPr="007D131B">
        <w:rPr>
          <w:rFonts w:ascii="Times New Roman" w:eastAsia="Times New Roman" w:hAnsi="Times New Roman" w:cs="Times New Roman"/>
          <w:sz w:val="24"/>
          <w:szCs w:val="24"/>
        </w:rPr>
        <w:t>pasteuri</w:t>
      </w:r>
      <w:r w:rsidR="0050677D">
        <w:rPr>
          <w:rFonts w:ascii="Times New Roman" w:eastAsia="Times New Roman" w:hAnsi="Times New Roman" w:cs="Times New Roman"/>
          <w:sz w:val="24"/>
          <w:szCs w:val="24"/>
        </w:rPr>
        <w:t>z</w:t>
      </w:r>
      <w:r w:rsidR="0050677D" w:rsidRPr="007D131B">
        <w:rPr>
          <w:rFonts w:ascii="Times New Roman" w:eastAsia="Times New Roman" w:hAnsi="Times New Roman" w:cs="Times New Roman"/>
          <w:sz w:val="24"/>
          <w:szCs w:val="24"/>
        </w:rPr>
        <w:t>ed</w:t>
      </w:r>
      <w:r w:rsidR="0050677D">
        <w:rPr>
          <w:rFonts w:ascii="Times New Roman" w:eastAsia="Times New Roman" w:hAnsi="Times New Roman" w:cs="Times New Roman"/>
          <w:sz w:val="24"/>
          <w:szCs w:val="24"/>
        </w:rPr>
        <w:t xml:space="preserve"> milk </w:t>
      </w:r>
      <w:r w:rsidR="00E109E9" w:rsidRPr="007D131B">
        <w:rPr>
          <w:rFonts w:ascii="Times New Roman" w:eastAsia="Times New Roman" w:hAnsi="Times New Roman" w:cs="Times New Roman"/>
          <w:sz w:val="24"/>
          <w:szCs w:val="24"/>
        </w:rPr>
        <w:t>and raw milk</w:t>
      </w:r>
      <w:r w:rsidR="00A337D2" w:rsidRPr="007D131B">
        <w:rPr>
          <w:rFonts w:ascii="Times New Roman" w:eastAsia="Times New Roman" w:hAnsi="Times New Roman" w:cs="Times New Roman"/>
          <w:sz w:val="24"/>
          <w:szCs w:val="24"/>
          <w:lang w:val="en"/>
        </w:rPr>
        <w:t xml:space="preserve">. </w:t>
      </w:r>
      <w:r w:rsidR="006D0D4D" w:rsidRPr="007D131B">
        <w:rPr>
          <w:rFonts w:ascii="Times New Roman" w:eastAsia="Times New Roman" w:hAnsi="Times New Roman" w:cs="Times New Roman"/>
          <w:sz w:val="24"/>
          <w:szCs w:val="24"/>
          <w:lang w:val="en"/>
        </w:rPr>
        <w:t>The</w:t>
      </w:r>
      <w:r w:rsidR="00A337D2" w:rsidRPr="007D131B">
        <w:rPr>
          <w:rFonts w:ascii="Times New Roman" w:eastAsia="Times New Roman" w:hAnsi="Times New Roman" w:cs="Times New Roman"/>
          <w:sz w:val="24"/>
          <w:szCs w:val="24"/>
          <w:lang w:val="en"/>
        </w:rPr>
        <w:t xml:space="preserve"> particle size and </w:t>
      </w:r>
      <w:r w:rsidR="002C7AAD" w:rsidRPr="007D131B">
        <w:rPr>
          <w:rFonts w:ascii="Times New Roman" w:eastAsia="Times New Roman" w:hAnsi="Times New Roman" w:cs="Times New Roman"/>
          <w:sz w:val="24"/>
          <w:szCs w:val="24"/>
          <w:lang w:val="en"/>
        </w:rPr>
        <w:t>color</w:t>
      </w:r>
      <w:r w:rsidR="00A337D2" w:rsidRPr="007D131B">
        <w:rPr>
          <w:rFonts w:ascii="Times New Roman" w:eastAsia="Times New Roman" w:hAnsi="Times New Roman" w:cs="Times New Roman"/>
          <w:sz w:val="24"/>
          <w:szCs w:val="24"/>
          <w:lang w:val="en"/>
        </w:rPr>
        <w:t xml:space="preserve"> analysis of </w:t>
      </w:r>
      <w:r w:rsidR="00EC708F" w:rsidRPr="007D131B">
        <w:rPr>
          <w:rFonts w:ascii="Times New Roman" w:eastAsia="Times New Roman" w:hAnsi="Times New Roman" w:cs="Times New Roman"/>
          <w:sz w:val="24"/>
          <w:szCs w:val="24"/>
          <w:lang w:val="en"/>
        </w:rPr>
        <w:t>HPP</w:t>
      </w:r>
      <w:r w:rsidR="00A337D2" w:rsidRPr="007D131B">
        <w:rPr>
          <w:rFonts w:ascii="Times New Roman" w:eastAsia="Times New Roman" w:hAnsi="Times New Roman" w:cs="Times New Roman"/>
          <w:sz w:val="24"/>
          <w:szCs w:val="24"/>
          <w:lang w:val="en"/>
        </w:rPr>
        <w:t xml:space="preserve"> milk </w:t>
      </w:r>
      <w:r w:rsidR="00E9665E" w:rsidRPr="007D131B">
        <w:rPr>
          <w:rFonts w:ascii="Times New Roman" w:eastAsia="Times New Roman" w:hAnsi="Times New Roman" w:cs="Times New Roman"/>
          <w:sz w:val="24"/>
          <w:szCs w:val="24"/>
          <w:lang w:val="en"/>
        </w:rPr>
        <w:t>c</w:t>
      </w:r>
      <w:r w:rsidR="00F81817" w:rsidRPr="007D131B">
        <w:rPr>
          <w:rFonts w:ascii="Times New Roman" w:eastAsia="Times New Roman" w:hAnsi="Times New Roman" w:cs="Times New Roman"/>
          <w:sz w:val="24"/>
          <w:szCs w:val="24"/>
          <w:lang w:val="en"/>
        </w:rPr>
        <w:t>o</w:t>
      </w:r>
      <w:r w:rsidR="00E9665E" w:rsidRPr="007D131B">
        <w:rPr>
          <w:rFonts w:ascii="Times New Roman" w:eastAsia="Times New Roman" w:hAnsi="Times New Roman" w:cs="Times New Roman"/>
          <w:sz w:val="24"/>
          <w:szCs w:val="24"/>
          <w:lang w:val="en"/>
        </w:rPr>
        <w:t>mpared</w:t>
      </w:r>
      <w:r w:rsidR="00A337D2" w:rsidRPr="007D131B">
        <w:rPr>
          <w:rFonts w:ascii="Times New Roman" w:eastAsia="Times New Roman" w:hAnsi="Times New Roman" w:cs="Times New Roman"/>
          <w:sz w:val="24"/>
          <w:szCs w:val="24"/>
          <w:lang w:val="en"/>
        </w:rPr>
        <w:t xml:space="preserve"> </w:t>
      </w:r>
      <w:r w:rsidR="00E9665E" w:rsidRPr="007D131B">
        <w:rPr>
          <w:rFonts w:ascii="Times New Roman" w:eastAsia="Times New Roman" w:hAnsi="Times New Roman" w:cs="Times New Roman"/>
          <w:sz w:val="24"/>
          <w:szCs w:val="24"/>
          <w:lang w:val="en"/>
        </w:rPr>
        <w:t xml:space="preserve">to </w:t>
      </w:r>
      <w:r w:rsidR="00A337D2" w:rsidRPr="007D131B">
        <w:rPr>
          <w:rFonts w:ascii="Times New Roman" w:eastAsia="Times New Roman" w:hAnsi="Times New Roman" w:cs="Times New Roman"/>
          <w:sz w:val="24"/>
          <w:szCs w:val="24"/>
          <w:lang w:val="en"/>
        </w:rPr>
        <w:t xml:space="preserve">raw and </w:t>
      </w:r>
      <w:r w:rsidR="002C7AAD" w:rsidRPr="007D131B">
        <w:rPr>
          <w:rFonts w:ascii="Times New Roman" w:eastAsia="Times New Roman" w:hAnsi="Times New Roman" w:cs="Times New Roman"/>
          <w:sz w:val="24"/>
          <w:szCs w:val="24"/>
          <w:lang w:val="en"/>
        </w:rPr>
        <w:t>pasteurized</w:t>
      </w:r>
      <w:r w:rsidR="00A337D2" w:rsidRPr="007D131B">
        <w:rPr>
          <w:rFonts w:ascii="Times New Roman" w:eastAsia="Times New Roman" w:hAnsi="Times New Roman" w:cs="Times New Roman"/>
          <w:sz w:val="24"/>
          <w:szCs w:val="24"/>
          <w:lang w:val="en"/>
        </w:rPr>
        <w:t xml:space="preserve"> milk, </w:t>
      </w:r>
      <w:r w:rsidR="006D0D4D" w:rsidRPr="007D131B">
        <w:rPr>
          <w:rFonts w:ascii="Times New Roman" w:eastAsia="Times New Roman" w:hAnsi="Times New Roman" w:cs="Times New Roman"/>
          <w:sz w:val="24"/>
          <w:szCs w:val="24"/>
          <w:lang w:val="en"/>
        </w:rPr>
        <w:t>revealed</w:t>
      </w:r>
      <w:r w:rsidR="00A337D2" w:rsidRPr="007D131B">
        <w:rPr>
          <w:rFonts w:ascii="Times New Roman" w:eastAsia="Times New Roman" w:hAnsi="Times New Roman" w:cs="Times New Roman"/>
          <w:sz w:val="24"/>
          <w:szCs w:val="24"/>
          <w:lang w:val="en"/>
        </w:rPr>
        <w:t xml:space="preserve"> that </w:t>
      </w:r>
      <w:r w:rsidR="00E109E9" w:rsidRPr="007D131B">
        <w:rPr>
          <w:rFonts w:ascii="Times New Roman" w:eastAsia="Times New Roman" w:hAnsi="Times New Roman" w:cs="Times New Roman"/>
          <w:sz w:val="24"/>
          <w:szCs w:val="24"/>
          <w:lang w:val="en"/>
        </w:rPr>
        <w:t>HPP</w:t>
      </w:r>
      <w:r w:rsidR="00A337D2" w:rsidRPr="007D131B">
        <w:rPr>
          <w:rFonts w:ascii="Times New Roman" w:eastAsia="Times New Roman" w:hAnsi="Times New Roman" w:cs="Times New Roman"/>
          <w:sz w:val="24"/>
          <w:szCs w:val="24"/>
          <w:lang w:val="en"/>
        </w:rPr>
        <w:t xml:space="preserve"> milk seem to preserve </w:t>
      </w:r>
      <w:r w:rsidR="00572815" w:rsidRPr="007D131B">
        <w:rPr>
          <w:rFonts w:ascii="Times New Roman" w:eastAsia="Times New Roman" w:hAnsi="Times New Roman" w:cs="Times New Roman"/>
          <w:sz w:val="24"/>
          <w:szCs w:val="24"/>
          <w:lang w:val="en"/>
        </w:rPr>
        <w:t>the</w:t>
      </w:r>
      <w:r w:rsidR="00A337D2" w:rsidRPr="007D131B">
        <w:rPr>
          <w:rFonts w:ascii="Times New Roman" w:eastAsia="Times New Roman" w:hAnsi="Times New Roman" w:cs="Times New Roman"/>
          <w:sz w:val="24"/>
          <w:szCs w:val="24"/>
          <w:lang w:val="en"/>
        </w:rPr>
        <w:t xml:space="preserve"> qual</w:t>
      </w:r>
      <w:r w:rsidR="0082112B" w:rsidRPr="007D131B">
        <w:rPr>
          <w:rFonts w:ascii="Times New Roman" w:eastAsia="Times New Roman" w:hAnsi="Times New Roman" w:cs="Times New Roman"/>
          <w:sz w:val="24"/>
          <w:szCs w:val="24"/>
          <w:lang w:val="en"/>
        </w:rPr>
        <w:t xml:space="preserve">ity attributes which </w:t>
      </w:r>
      <w:r w:rsidR="002C7AAD" w:rsidRPr="007D131B">
        <w:rPr>
          <w:rFonts w:ascii="Times New Roman" w:eastAsia="Times New Roman" w:hAnsi="Times New Roman" w:cs="Times New Roman"/>
          <w:sz w:val="24"/>
          <w:szCs w:val="24"/>
          <w:lang w:val="en"/>
        </w:rPr>
        <w:t>characterize</w:t>
      </w:r>
      <w:r w:rsidR="00A337D2" w:rsidRPr="007D131B">
        <w:rPr>
          <w:rFonts w:ascii="Times New Roman" w:eastAsia="Times New Roman" w:hAnsi="Times New Roman" w:cs="Times New Roman"/>
          <w:sz w:val="24"/>
          <w:szCs w:val="24"/>
          <w:lang w:val="en"/>
        </w:rPr>
        <w:t xml:space="preserve"> raw unprocessed milk, such as </w:t>
      </w:r>
      <w:r w:rsidR="002C7AAD" w:rsidRPr="007D131B">
        <w:rPr>
          <w:rFonts w:ascii="Times New Roman" w:eastAsia="Times New Roman" w:hAnsi="Times New Roman" w:cs="Times New Roman"/>
          <w:sz w:val="24"/>
          <w:szCs w:val="24"/>
          <w:lang w:val="en"/>
        </w:rPr>
        <w:t>color</w:t>
      </w:r>
      <w:r w:rsidR="00A337D2" w:rsidRPr="007D131B">
        <w:rPr>
          <w:rFonts w:ascii="Times New Roman" w:eastAsia="Times New Roman" w:hAnsi="Times New Roman" w:cs="Times New Roman"/>
          <w:sz w:val="24"/>
          <w:szCs w:val="24"/>
          <w:lang w:val="en"/>
        </w:rPr>
        <w:t xml:space="preserve"> and mouth feel</w:t>
      </w:r>
      <w:r w:rsidR="00572815" w:rsidRPr="007D131B">
        <w:rPr>
          <w:rFonts w:ascii="Times New Roman" w:eastAsia="Times New Roman" w:hAnsi="Times New Roman" w:cs="Times New Roman"/>
          <w:sz w:val="24"/>
          <w:szCs w:val="24"/>
          <w:lang w:val="en"/>
        </w:rPr>
        <w:t xml:space="preserve"> sensation due to particle </w:t>
      </w:r>
      <w:r w:rsidR="00DE27D4" w:rsidRPr="007D131B">
        <w:rPr>
          <w:rFonts w:ascii="Times New Roman" w:eastAsia="Times New Roman" w:hAnsi="Times New Roman" w:cs="Times New Roman"/>
          <w:sz w:val="24"/>
          <w:szCs w:val="24"/>
          <w:lang w:val="en"/>
        </w:rPr>
        <w:t>size. Since</w:t>
      </w:r>
      <w:r w:rsidR="009A19DE" w:rsidRPr="007D131B">
        <w:rPr>
          <w:rFonts w:ascii="Times New Roman" w:eastAsia="Times New Roman" w:hAnsi="Times New Roman" w:cs="Times New Roman"/>
          <w:sz w:val="24"/>
          <w:szCs w:val="24"/>
          <w:lang w:val="en"/>
        </w:rPr>
        <w:t xml:space="preserve"> t</w:t>
      </w:r>
      <w:r w:rsidR="00EC708F" w:rsidRPr="007D131B">
        <w:rPr>
          <w:rFonts w:ascii="Times New Roman" w:eastAsia="Times New Roman" w:hAnsi="Times New Roman" w:cs="Times New Roman"/>
          <w:sz w:val="24"/>
          <w:szCs w:val="24"/>
          <w:lang w:val="en"/>
        </w:rPr>
        <w:t xml:space="preserve">he </w:t>
      </w:r>
      <w:r w:rsidR="00EC708F" w:rsidRPr="007D131B">
        <w:rPr>
          <w:rFonts w:ascii="Times New Roman" w:eastAsia="Times New Roman" w:hAnsi="Times New Roman" w:cs="Times New Roman"/>
          <w:sz w:val="24"/>
          <w:szCs w:val="24"/>
          <w:lang w:val="en-US"/>
        </w:rPr>
        <w:t>demand for unpasteurized raw milk appears to be growing, HPP could be a viable alternative for the dairy industry in or</w:t>
      </w:r>
      <w:r w:rsidR="009A19DE" w:rsidRPr="007D131B">
        <w:rPr>
          <w:rFonts w:ascii="Times New Roman" w:eastAsia="Times New Roman" w:hAnsi="Times New Roman" w:cs="Times New Roman"/>
          <w:sz w:val="24"/>
          <w:szCs w:val="24"/>
          <w:lang w:val="en-US"/>
        </w:rPr>
        <w:t xml:space="preserve">der to produce </w:t>
      </w:r>
      <w:r w:rsidR="00E9665E" w:rsidRPr="007D131B">
        <w:rPr>
          <w:rFonts w:ascii="Times New Roman" w:eastAsia="Times New Roman" w:hAnsi="Times New Roman" w:cs="Times New Roman"/>
          <w:sz w:val="24"/>
          <w:szCs w:val="24"/>
          <w:lang w:val="en-US"/>
        </w:rPr>
        <w:t xml:space="preserve">microbiologically </w:t>
      </w:r>
      <w:r w:rsidR="009A19DE" w:rsidRPr="007D131B">
        <w:rPr>
          <w:rFonts w:ascii="Times New Roman" w:eastAsia="Times New Roman" w:hAnsi="Times New Roman" w:cs="Times New Roman"/>
          <w:sz w:val="24"/>
          <w:szCs w:val="24"/>
          <w:lang w:val="en-US"/>
        </w:rPr>
        <w:t xml:space="preserve">safe milk with </w:t>
      </w:r>
      <w:r w:rsidR="00E9665E" w:rsidRPr="007D131B">
        <w:rPr>
          <w:rFonts w:ascii="Times New Roman" w:eastAsia="Times New Roman" w:hAnsi="Times New Roman" w:cs="Times New Roman"/>
          <w:sz w:val="24"/>
          <w:szCs w:val="24"/>
          <w:lang w:val="en-US"/>
        </w:rPr>
        <w:t>fresh-</w:t>
      </w:r>
      <w:r w:rsidR="009A19DE" w:rsidRPr="007D131B">
        <w:rPr>
          <w:rFonts w:ascii="Times New Roman" w:eastAsia="Times New Roman" w:hAnsi="Times New Roman" w:cs="Times New Roman"/>
          <w:sz w:val="24"/>
          <w:szCs w:val="24"/>
          <w:lang w:val="en-US"/>
        </w:rPr>
        <w:t>like characteristics.</w:t>
      </w:r>
    </w:p>
    <w:p w14:paraId="3F994ABB" w14:textId="77777777" w:rsidR="00A8557B" w:rsidRPr="007D131B" w:rsidRDefault="003637BB" w:rsidP="00B8249F">
      <w:pPr>
        <w:spacing w:line="480" w:lineRule="auto"/>
        <w:jc w:val="both"/>
        <w:rPr>
          <w:rFonts w:ascii="Times New Roman" w:hAnsi="Times New Roman" w:cs="Times New Roman"/>
          <w:sz w:val="24"/>
          <w:szCs w:val="24"/>
        </w:rPr>
      </w:pPr>
      <w:r w:rsidRPr="007D131B">
        <w:rPr>
          <w:rFonts w:ascii="Times New Roman" w:hAnsi="Times New Roman" w:cs="Times New Roman"/>
          <w:b/>
          <w:sz w:val="24"/>
          <w:szCs w:val="24"/>
        </w:rPr>
        <w:lastRenderedPageBreak/>
        <w:t xml:space="preserve">Acknowledgements: </w:t>
      </w:r>
      <w:r w:rsidRPr="007D131B">
        <w:rPr>
          <w:rFonts w:ascii="Times New Roman" w:hAnsi="Times New Roman" w:cs="Times New Roman"/>
          <w:sz w:val="24"/>
          <w:szCs w:val="24"/>
        </w:rPr>
        <w:t>The authors would like to thank Joan Tollerton (AFBI) for facilitating the research conducted with the High Pressure Processing equipment.</w:t>
      </w:r>
      <w:r w:rsidR="00226365" w:rsidRPr="007D131B">
        <w:rPr>
          <w:rFonts w:ascii="Times New Roman" w:hAnsi="Times New Roman" w:cs="Times New Roman"/>
          <w:sz w:val="24"/>
          <w:szCs w:val="24"/>
        </w:rPr>
        <w:t xml:space="preserve"> </w:t>
      </w:r>
    </w:p>
    <w:p w14:paraId="76D4ACF1" w14:textId="77777777" w:rsidR="00161340" w:rsidRDefault="003637BB">
      <w:pPr>
        <w:rPr>
          <w:rFonts w:ascii="Times New Roman" w:hAnsi="Times New Roman" w:cs="Times New Roman"/>
          <w:b/>
          <w:sz w:val="24"/>
          <w:szCs w:val="24"/>
        </w:rPr>
      </w:pPr>
      <w:r>
        <w:rPr>
          <w:rFonts w:ascii="Times New Roman" w:hAnsi="Times New Roman" w:cs="Times New Roman"/>
          <w:b/>
          <w:sz w:val="24"/>
          <w:szCs w:val="24"/>
        </w:rPr>
        <w:br w:type="page"/>
      </w:r>
    </w:p>
    <w:p w14:paraId="57FB7E8E" w14:textId="77777777" w:rsidR="00163FBE" w:rsidRPr="007D131B" w:rsidRDefault="003637BB" w:rsidP="00B8249F">
      <w:pPr>
        <w:spacing w:line="480" w:lineRule="auto"/>
        <w:jc w:val="both"/>
        <w:rPr>
          <w:rFonts w:ascii="Times New Roman" w:hAnsi="Times New Roman" w:cs="Times New Roman"/>
          <w:b/>
          <w:sz w:val="24"/>
          <w:szCs w:val="24"/>
        </w:rPr>
      </w:pPr>
      <w:r w:rsidRPr="007D131B">
        <w:rPr>
          <w:rFonts w:ascii="Times New Roman" w:hAnsi="Times New Roman" w:cs="Times New Roman"/>
          <w:b/>
          <w:sz w:val="24"/>
          <w:szCs w:val="24"/>
        </w:rPr>
        <w:lastRenderedPageBreak/>
        <w:t>REFERENCES</w:t>
      </w:r>
    </w:p>
    <w:p w14:paraId="6632E1BA" w14:textId="77777777" w:rsidR="00163FBE" w:rsidRPr="007D131B" w:rsidRDefault="003637BB" w:rsidP="00B8249F">
      <w:pPr>
        <w:pStyle w:val="EndNoteBibliography"/>
        <w:spacing w:after="0" w:line="480" w:lineRule="auto"/>
        <w:ind w:left="567" w:hanging="567"/>
        <w:rPr>
          <w:rFonts w:ascii="Times New Roman" w:hAnsi="Times New Roman" w:cs="Times New Roman"/>
          <w:sz w:val="24"/>
          <w:szCs w:val="24"/>
        </w:rPr>
      </w:pPr>
      <w:bookmarkStart w:id="3" w:name="_ENREF_1"/>
      <w:r w:rsidRPr="007D131B">
        <w:rPr>
          <w:rFonts w:ascii="Times New Roman" w:hAnsi="Times New Roman" w:cs="Times New Roman"/>
          <w:sz w:val="24"/>
          <w:szCs w:val="24"/>
        </w:rPr>
        <w:t xml:space="preserve">Anema, S. G., Lowe, E. K., &amp; Stockmann, R. (2005). Particle size changes and casein solubilisation in high-pressure-treated skim milk. </w:t>
      </w:r>
      <w:r w:rsidRPr="007D131B">
        <w:rPr>
          <w:rFonts w:ascii="Times New Roman" w:hAnsi="Times New Roman" w:cs="Times New Roman"/>
          <w:i/>
          <w:sz w:val="24"/>
          <w:szCs w:val="24"/>
        </w:rPr>
        <w:t>Food Hydrocolloids, 19</w:t>
      </w:r>
      <w:r w:rsidRPr="007D131B">
        <w:rPr>
          <w:rFonts w:ascii="Times New Roman" w:hAnsi="Times New Roman" w:cs="Times New Roman"/>
          <w:sz w:val="24"/>
          <w:szCs w:val="24"/>
        </w:rPr>
        <w:t xml:space="preserve">, 257-267. </w:t>
      </w:r>
      <w:bookmarkEnd w:id="3"/>
    </w:p>
    <w:p w14:paraId="490A9C19" w14:textId="77777777" w:rsidR="00847B3E" w:rsidRPr="007D131B" w:rsidRDefault="003637BB" w:rsidP="00B8249F">
      <w:pPr>
        <w:pStyle w:val="EndNoteBibliography"/>
        <w:spacing w:after="0" w:line="480" w:lineRule="auto"/>
        <w:ind w:left="720" w:hanging="720"/>
        <w:rPr>
          <w:rFonts w:ascii="Times New Roman" w:hAnsi="Times New Roman" w:cs="Times New Roman"/>
          <w:sz w:val="24"/>
          <w:szCs w:val="24"/>
        </w:rPr>
      </w:pPr>
      <w:bookmarkStart w:id="4" w:name="_ENREF_2"/>
      <w:r w:rsidRPr="007D131B">
        <w:rPr>
          <w:rFonts w:ascii="Times New Roman" w:hAnsi="Times New Roman" w:cs="Times New Roman"/>
          <w:sz w:val="24"/>
          <w:szCs w:val="24"/>
        </w:rPr>
        <w:t xml:space="preserve">Barba, F. J., Esteve, M. J., &amp; Frígola, A. (2012). High Pressure Treatment Effect on Physicochemical and Nutritional Properties of Fluid Foods During Storage: A Review. </w:t>
      </w:r>
      <w:r w:rsidRPr="007D131B">
        <w:rPr>
          <w:rFonts w:ascii="Times New Roman" w:hAnsi="Times New Roman" w:cs="Times New Roman"/>
          <w:i/>
          <w:sz w:val="24"/>
          <w:szCs w:val="24"/>
        </w:rPr>
        <w:t>Comprehensive Reviews in Food Science and Food Safety, 11</w:t>
      </w:r>
      <w:r w:rsidRPr="007D131B">
        <w:rPr>
          <w:rFonts w:ascii="Times New Roman" w:hAnsi="Times New Roman" w:cs="Times New Roman"/>
          <w:sz w:val="24"/>
          <w:szCs w:val="24"/>
        </w:rPr>
        <w:t>, 307-322</w:t>
      </w:r>
      <w:bookmarkEnd w:id="4"/>
      <w:r w:rsidRPr="007D131B">
        <w:rPr>
          <w:rFonts w:ascii="Times New Roman" w:hAnsi="Times New Roman" w:cs="Times New Roman"/>
          <w:sz w:val="24"/>
          <w:szCs w:val="24"/>
        </w:rPr>
        <w:t>.</w:t>
      </w:r>
    </w:p>
    <w:p w14:paraId="37134AC4" w14:textId="77777777" w:rsidR="00163FBE" w:rsidRPr="007D131B" w:rsidRDefault="003637BB" w:rsidP="00B8249F">
      <w:pPr>
        <w:spacing w:after="0" w:line="480" w:lineRule="auto"/>
        <w:ind w:left="567" w:hanging="567"/>
        <w:jc w:val="both"/>
        <w:rPr>
          <w:rFonts w:ascii="Times New Roman" w:hAnsi="Times New Roman" w:cs="Times New Roman"/>
          <w:b/>
          <w:sz w:val="24"/>
          <w:szCs w:val="24"/>
        </w:rPr>
      </w:pPr>
      <w:r w:rsidRPr="007D131B">
        <w:rPr>
          <w:rFonts w:ascii="Times New Roman" w:hAnsi="Times New Roman" w:cs="Times New Roman"/>
          <w:sz w:val="24"/>
          <w:szCs w:val="24"/>
        </w:rPr>
        <w:lastRenderedPageBreak/>
        <w:t xml:space="preserve">Buckow, R., Chandry, P. S., Ng, S. Y., McAuley, C. M., &amp; Swanson, B. G. (2014). Opportunities and challenges in pulsed electric field processing of dairy products. </w:t>
      </w:r>
      <w:r w:rsidRPr="007D131B">
        <w:rPr>
          <w:rFonts w:ascii="Times New Roman" w:hAnsi="Times New Roman" w:cs="Times New Roman"/>
          <w:i/>
          <w:sz w:val="24"/>
          <w:szCs w:val="24"/>
        </w:rPr>
        <w:t>International Dairy Journal</w:t>
      </w:r>
      <w:r w:rsidRPr="007D131B">
        <w:rPr>
          <w:rFonts w:ascii="Times New Roman" w:hAnsi="Times New Roman" w:cs="Times New Roman"/>
          <w:sz w:val="24"/>
          <w:szCs w:val="24"/>
        </w:rPr>
        <w:t>, 34, 199–212.</w:t>
      </w:r>
    </w:p>
    <w:p w14:paraId="7A281951" w14:textId="77777777" w:rsidR="00163FBE" w:rsidRDefault="003637BB" w:rsidP="00B8249F">
      <w:pPr>
        <w:spacing w:after="0" w:line="480" w:lineRule="auto"/>
        <w:ind w:left="567" w:hanging="567"/>
        <w:jc w:val="both"/>
        <w:rPr>
          <w:rFonts w:ascii="Times New Roman" w:hAnsi="Times New Roman" w:cs="Times New Roman"/>
          <w:sz w:val="24"/>
          <w:szCs w:val="24"/>
          <w:shd w:val="clear" w:color="auto" w:fill="FFFFFF"/>
        </w:rPr>
      </w:pPr>
      <w:r w:rsidRPr="007D131B">
        <w:rPr>
          <w:rFonts w:ascii="Times New Roman" w:hAnsi="Times New Roman" w:cs="Times New Roman"/>
          <w:sz w:val="24"/>
          <w:szCs w:val="24"/>
          <w:shd w:val="clear" w:color="auto" w:fill="FFFFFF"/>
        </w:rPr>
        <w:t>Cadesky, L., Walkling-Ribeiro, M., Kriner, K. T., Karwe, M. V., &amp; Moraru, C. I., (2017). Structural changes induced by high-pressure processing in micellar casein and milk protein concentrates. </w:t>
      </w:r>
      <w:r w:rsidRPr="007D131B">
        <w:rPr>
          <w:rFonts w:ascii="Times New Roman" w:hAnsi="Times New Roman" w:cs="Times New Roman"/>
          <w:i/>
          <w:iCs/>
          <w:sz w:val="24"/>
          <w:szCs w:val="24"/>
          <w:shd w:val="clear" w:color="auto" w:fill="FFFFFF"/>
        </w:rPr>
        <w:t>Journal of Dairy Science</w:t>
      </w:r>
      <w:r w:rsidRPr="007D131B">
        <w:rPr>
          <w:rFonts w:ascii="Times New Roman" w:hAnsi="Times New Roman" w:cs="Times New Roman"/>
          <w:sz w:val="24"/>
          <w:szCs w:val="24"/>
          <w:shd w:val="clear" w:color="auto" w:fill="FFFFFF"/>
        </w:rPr>
        <w:t>, </w:t>
      </w:r>
      <w:r w:rsidRPr="007D131B">
        <w:rPr>
          <w:rFonts w:ascii="Times New Roman" w:hAnsi="Times New Roman" w:cs="Times New Roman"/>
          <w:i/>
          <w:iCs/>
          <w:sz w:val="24"/>
          <w:szCs w:val="24"/>
          <w:shd w:val="clear" w:color="auto" w:fill="FFFFFF"/>
        </w:rPr>
        <w:t>100</w:t>
      </w:r>
      <w:r w:rsidRPr="007D131B">
        <w:rPr>
          <w:rFonts w:ascii="Times New Roman" w:hAnsi="Times New Roman" w:cs="Times New Roman"/>
          <w:sz w:val="24"/>
          <w:szCs w:val="24"/>
          <w:shd w:val="clear" w:color="auto" w:fill="FFFFFF"/>
        </w:rPr>
        <w:t>, 7055-7070.</w:t>
      </w:r>
    </w:p>
    <w:p w14:paraId="20C93854" w14:textId="31EF903D" w:rsidR="00246572" w:rsidRPr="00246572" w:rsidRDefault="00246572" w:rsidP="00246572">
      <w:pPr>
        <w:pStyle w:val="NormalWeb"/>
        <w:spacing w:before="0" w:beforeAutospacing="0" w:after="0" w:afterAutospacing="0" w:line="480" w:lineRule="auto"/>
        <w:ind w:left="567" w:hanging="567"/>
        <w:jc w:val="both"/>
        <w:rPr>
          <w:color w:val="1C1D1E"/>
          <w:lang w:val="en-IE"/>
        </w:rPr>
      </w:pPr>
      <w:r w:rsidRPr="00246572">
        <w:rPr>
          <w:color w:val="222222"/>
          <w:shd w:val="clear" w:color="auto" w:fill="FFFFFF"/>
        </w:rPr>
        <w:lastRenderedPageBreak/>
        <w:t xml:space="preserve">Cappato, L.P., Ferreira, M.V.S., Moraes, J., Pires, R.P., Rocha, R.S., Silva, R., Neto, R.P., Tavares, M.I.B., Freitas, M.Q., Rodrigues, F.N. and Calado, V.M., </w:t>
      </w:r>
      <w:r>
        <w:rPr>
          <w:color w:val="222222"/>
          <w:shd w:val="clear" w:color="auto" w:fill="FFFFFF"/>
        </w:rPr>
        <w:t>(</w:t>
      </w:r>
      <w:r w:rsidRPr="00246572">
        <w:rPr>
          <w:color w:val="222222"/>
          <w:shd w:val="clear" w:color="auto" w:fill="FFFFFF"/>
        </w:rPr>
        <w:t>2018</w:t>
      </w:r>
      <w:r>
        <w:rPr>
          <w:color w:val="222222"/>
          <w:shd w:val="clear" w:color="auto" w:fill="FFFFFF"/>
        </w:rPr>
        <w:t>)</w:t>
      </w:r>
      <w:r w:rsidRPr="00246572">
        <w:rPr>
          <w:color w:val="222222"/>
          <w:shd w:val="clear" w:color="auto" w:fill="FFFFFF"/>
        </w:rPr>
        <w:t>. Whey acerola-flavoured drink submitted Ohmic Heating: Bioactive compounds, antioxidant capacity, thermal behavior, water mobility, fatty acid profile and volatile compounds. </w:t>
      </w:r>
      <w:r w:rsidRPr="00246572">
        <w:rPr>
          <w:i/>
          <w:iCs/>
          <w:color w:val="222222"/>
          <w:shd w:val="clear" w:color="auto" w:fill="FFFFFF"/>
        </w:rPr>
        <w:t>Food chemistry</w:t>
      </w:r>
      <w:r w:rsidRPr="00246572">
        <w:rPr>
          <w:color w:val="222222"/>
          <w:shd w:val="clear" w:color="auto" w:fill="FFFFFF"/>
        </w:rPr>
        <w:t>, </w:t>
      </w:r>
      <w:r w:rsidRPr="00246572">
        <w:rPr>
          <w:i/>
          <w:iCs/>
          <w:color w:val="222222"/>
          <w:shd w:val="clear" w:color="auto" w:fill="FFFFFF"/>
        </w:rPr>
        <w:t>263</w:t>
      </w:r>
      <w:r w:rsidRPr="00246572">
        <w:rPr>
          <w:color w:val="222222"/>
          <w:shd w:val="clear" w:color="auto" w:fill="FFFFFF"/>
        </w:rPr>
        <w:t>,</w:t>
      </w:r>
      <w:r>
        <w:rPr>
          <w:color w:val="222222"/>
          <w:shd w:val="clear" w:color="auto" w:fill="FFFFFF"/>
        </w:rPr>
        <w:t xml:space="preserve"> </w:t>
      </w:r>
      <w:r w:rsidRPr="00246572">
        <w:rPr>
          <w:color w:val="222222"/>
          <w:shd w:val="clear" w:color="auto" w:fill="FFFFFF"/>
        </w:rPr>
        <w:t>81-88</w:t>
      </w:r>
    </w:p>
    <w:p w14:paraId="6F6029A4" w14:textId="77777777" w:rsidR="00163FBE" w:rsidRDefault="003637BB" w:rsidP="00B8249F">
      <w:pPr>
        <w:spacing w:after="0" w:line="480" w:lineRule="auto"/>
        <w:ind w:left="567" w:hanging="567"/>
        <w:jc w:val="both"/>
        <w:rPr>
          <w:rFonts w:ascii="Times New Roman" w:hAnsi="Times New Roman" w:cs="Times New Roman"/>
          <w:sz w:val="24"/>
          <w:szCs w:val="24"/>
          <w:shd w:val="clear" w:color="auto" w:fill="FFFFFF"/>
        </w:rPr>
      </w:pPr>
      <w:r w:rsidRPr="007D131B">
        <w:rPr>
          <w:rFonts w:ascii="Times New Roman" w:hAnsi="Times New Roman" w:cs="Times New Roman"/>
          <w:sz w:val="24"/>
          <w:szCs w:val="24"/>
          <w:shd w:val="clear" w:color="auto" w:fill="FFFFFF"/>
        </w:rPr>
        <w:t xml:space="preserve">Chawla, R., Patil, G. R., &amp; Singh, A. K., (2011). High hydrostatic pressure technology in dairy processing: </w:t>
      </w:r>
      <w:r w:rsidRPr="007D131B">
        <w:rPr>
          <w:rFonts w:ascii="Times New Roman" w:hAnsi="Times New Roman" w:cs="Times New Roman"/>
          <w:sz w:val="24"/>
          <w:szCs w:val="24"/>
          <w:shd w:val="clear" w:color="auto" w:fill="FFFFFF"/>
        </w:rPr>
        <w:lastRenderedPageBreak/>
        <w:t>a review. </w:t>
      </w:r>
      <w:r w:rsidRPr="007D131B">
        <w:rPr>
          <w:rFonts w:ascii="Times New Roman" w:hAnsi="Times New Roman" w:cs="Times New Roman"/>
          <w:i/>
          <w:iCs/>
          <w:sz w:val="24"/>
          <w:szCs w:val="24"/>
          <w:shd w:val="clear" w:color="auto" w:fill="FFFFFF"/>
        </w:rPr>
        <w:t>Journal of Food Science and Technology</w:t>
      </w:r>
      <w:r w:rsidRPr="007D131B">
        <w:rPr>
          <w:rFonts w:ascii="Times New Roman" w:hAnsi="Times New Roman" w:cs="Times New Roman"/>
          <w:sz w:val="24"/>
          <w:szCs w:val="24"/>
          <w:shd w:val="clear" w:color="auto" w:fill="FFFFFF"/>
        </w:rPr>
        <w:t>, </w:t>
      </w:r>
      <w:r w:rsidRPr="007D131B">
        <w:rPr>
          <w:rFonts w:ascii="Times New Roman" w:hAnsi="Times New Roman" w:cs="Times New Roman"/>
          <w:i/>
          <w:iCs/>
          <w:sz w:val="24"/>
          <w:szCs w:val="24"/>
          <w:shd w:val="clear" w:color="auto" w:fill="FFFFFF"/>
        </w:rPr>
        <w:t>48</w:t>
      </w:r>
      <w:r w:rsidRPr="007D131B">
        <w:rPr>
          <w:rFonts w:ascii="Times New Roman" w:hAnsi="Times New Roman" w:cs="Times New Roman"/>
          <w:sz w:val="24"/>
          <w:szCs w:val="24"/>
          <w:shd w:val="clear" w:color="auto" w:fill="FFFFFF"/>
        </w:rPr>
        <w:t>, 260-268.</w:t>
      </w:r>
    </w:p>
    <w:p w14:paraId="572A6419" w14:textId="77777777" w:rsidR="009648B8" w:rsidRPr="009648B8" w:rsidRDefault="009648B8" w:rsidP="00B8249F">
      <w:pPr>
        <w:spacing w:after="0" w:line="480" w:lineRule="auto"/>
        <w:ind w:left="567" w:hanging="567"/>
        <w:jc w:val="both"/>
        <w:rPr>
          <w:rFonts w:ascii="Times New Roman" w:hAnsi="Times New Roman" w:cs="Times New Roman"/>
          <w:b/>
          <w:sz w:val="24"/>
          <w:szCs w:val="24"/>
        </w:rPr>
      </w:pPr>
      <w:r w:rsidRPr="009648B8">
        <w:rPr>
          <w:rFonts w:ascii="Times New Roman" w:hAnsi="Times New Roman" w:cs="Times New Roman"/>
          <w:color w:val="222222"/>
          <w:sz w:val="24"/>
          <w:szCs w:val="24"/>
          <w:shd w:val="clear" w:color="auto" w:fill="FFFFFF"/>
        </w:rPr>
        <w:t xml:space="preserve">Schiano, A.N., Harwood, W.S. and Drake, M.A., </w:t>
      </w:r>
      <w:r>
        <w:rPr>
          <w:rFonts w:ascii="Times New Roman" w:hAnsi="Times New Roman" w:cs="Times New Roman"/>
          <w:color w:val="222222"/>
          <w:sz w:val="24"/>
          <w:szCs w:val="24"/>
          <w:shd w:val="clear" w:color="auto" w:fill="FFFFFF"/>
        </w:rPr>
        <w:t>(</w:t>
      </w:r>
      <w:r w:rsidRPr="009648B8">
        <w:rPr>
          <w:rFonts w:ascii="Times New Roman" w:hAnsi="Times New Roman" w:cs="Times New Roman"/>
          <w:color w:val="222222"/>
          <w:sz w:val="24"/>
          <w:szCs w:val="24"/>
          <w:shd w:val="clear" w:color="auto" w:fill="FFFFFF"/>
        </w:rPr>
        <w:t>2017</w:t>
      </w:r>
      <w:r>
        <w:rPr>
          <w:rFonts w:ascii="Times New Roman" w:hAnsi="Times New Roman" w:cs="Times New Roman"/>
          <w:color w:val="222222"/>
          <w:sz w:val="24"/>
          <w:szCs w:val="24"/>
          <w:shd w:val="clear" w:color="auto" w:fill="FFFFFF"/>
        </w:rPr>
        <w:t>)</w:t>
      </w:r>
      <w:r w:rsidRPr="009648B8">
        <w:rPr>
          <w:rFonts w:ascii="Times New Roman" w:hAnsi="Times New Roman" w:cs="Times New Roman"/>
          <w:color w:val="222222"/>
          <w:sz w:val="24"/>
          <w:szCs w:val="24"/>
          <w:shd w:val="clear" w:color="auto" w:fill="FFFFFF"/>
        </w:rPr>
        <w:t>. A 100-Year Review: Sensory analysis of milk. </w:t>
      </w:r>
      <w:r w:rsidRPr="009648B8">
        <w:rPr>
          <w:rFonts w:ascii="Times New Roman" w:hAnsi="Times New Roman" w:cs="Times New Roman"/>
          <w:i/>
          <w:iCs/>
          <w:color w:val="222222"/>
          <w:sz w:val="24"/>
          <w:szCs w:val="24"/>
          <w:shd w:val="clear" w:color="auto" w:fill="FFFFFF"/>
        </w:rPr>
        <w:t>Journal of dairy science</w:t>
      </w:r>
      <w:r w:rsidRPr="009648B8">
        <w:rPr>
          <w:rFonts w:ascii="Times New Roman" w:hAnsi="Times New Roman" w:cs="Times New Roman"/>
          <w:color w:val="222222"/>
          <w:sz w:val="24"/>
          <w:szCs w:val="24"/>
          <w:shd w:val="clear" w:color="auto" w:fill="FFFFFF"/>
        </w:rPr>
        <w:t>, </w:t>
      </w:r>
      <w:r w:rsidRPr="009648B8">
        <w:rPr>
          <w:rFonts w:ascii="Times New Roman" w:hAnsi="Times New Roman" w:cs="Times New Roman"/>
          <w:i/>
          <w:iCs/>
          <w:color w:val="222222"/>
          <w:sz w:val="24"/>
          <w:szCs w:val="24"/>
          <w:shd w:val="clear" w:color="auto" w:fill="FFFFFF"/>
        </w:rPr>
        <w:t>100</w:t>
      </w:r>
      <w:r w:rsidRPr="009648B8">
        <w:rPr>
          <w:rFonts w:ascii="Times New Roman" w:hAnsi="Times New Roman" w:cs="Times New Roman"/>
          <w:color w:val="222222"/>
          <w:sz w:val="24"/>
          <w:szCs w:val="24"/>
          <w:shd w:val="clear" w:color="auto" w:fill="FFFFFF"/>
        </w:rPr>
        <w:t>, 9966-9986.</w:t>
      </w:r>
    </w:p>
    <w:p w14:paraId="104F061A" w14:textId="77777777" w:rsidR="00163FBE" w:rsidRPr="007D131B" w:rsidRDefault="003637BB" w:rsidP="00B8249F">
      <w:pPr>
        <w:pStyle w:val="EndNoteBibliography"/>
        <w:spacing w:after="0" w:line="480" w:lineRule="auto"/>
        <w:ind w:left="567" w:hanging="567"/>
        <w:rPr>
          <w:rFonts w:ascii="Times New Roman" w:hAnsi="Times New Roman" w:cs="Times New Roman"/>
          <w:sz w:val="24"/>
          <w:szCs w:val="24"/>
        </w:rPr>
      </w:pPr>
      <w:bookmarkStart w:id="5" w:name="_ENREF_4"/>
      <w:r w:rsidRPr="007D131B">
        <w:rPr>
          <w:rFonts w:ascii="Times New Roman" w:hAnsi="Times New Roman" w:cs="Times New Roman"/>
          <w:sz w:val="24"/>
          <w:szCs w:val="24"/>
        </w:rPr>
        <w:t>Considine, T., Patel, H. A., Anema, S. G., Singh, H., &amp; Creamer, L. K.</w:t>
      </w:r>
      <w:r w:rsidR="009648B8">
        <w:rPr>
          <w:rFonts w:ascii="Times New Roman" w:hAnsi="Times New Roman" w:cs="Times New Roman"/>
          <w:sz w:val="24"/>
          <w:szCs w:val="24"/>
        </w:rPr>
        <w:t>,</w:t>
      </w:r>
      <w:r w:rsidRPr="007D131B">
        <w:rPr>
          <w:rFonts w:ascii="Times New Roman" w:hAnsi="Times New Roman" w:cs="Times New Roman"/>
          <w:sz w:val="24"/>
          <w:szCs w:val="24"/>
        </w:rPr>
        <w:t xml:space="preserve"> (2007). Interactions of milk proteins during heat and high hydrostatic pressure treatments — A Review. </w:t>
      </w:r>
      <w:r w:rsidRPr="007D131B">
        <w:rPr>
          <w:rFonts w:ascii="Times New Roman" w:hAnsi="Times New Roman" w:cs="Times New Roman"/>
          <w:i/>
          <w:sz w:val="24"/>
          <w:szCs w:val="24"/>
        </w:rPr>
        <w:t>Innovative Food Science &amp; Emerging Technologies, 8</w:t>
      </w:r>
      <w:r w:rsidRPr="007D131B">
        <w:rPr>
          <w:rFonts w:ascii="Times New Roman" w:hAnsi="Times New Roman" w:cs="Times New Roman"/>
          <w:sz w:val="24"/>
          <w:szCs w:val="24"/>
        </w:rPr>
        <w:t>, 1-23.</w:t>
      </w:r>
      <w:bookmarkEnd w:id="5"/>
    </w:p>
    <w:p w14:paraId="42A9BFF4" w14:textId="77777777" w:rsidR="00163FBE" w:rsidRPr="007D131B" w:rsidRDefault="003637BB" w:rsidP="00B8249F">
      <w:pPr>
        <w:pStyle w:val="EndNoteBibliography"/>
        <w:spacing w:after="0" w:line="480" w:lineRule="auto"/>
        <w:ind w:left="567" w:hanging="567"/>
        <w:rPr>
          <w:rFonts w:ascii="Times New Roman" w:hAnsi="Times New Roman" w:cs="Times New Roman"/>
          <w:sz w:val="24"/>
          <w:szCs w:val="24"/>
        </w:rPr>
      </w:pPr>
      <w:bookmarkStart w:id="6" w:name="_ENREF_5"/>
      <w:r w:rsidRPr="007D131B">
        <w:rPr>
          <w:rFonts w:ascii="Times New Roman" w:hAnsi="Times New Roman" w:cs="Times New Roman"/>
          <w:sz w:val="24"/>
          <w:szCs w:val="24"/>
        </w:rPr>
        <w:lastRenderedPageBreak/>
        <w:t>Cserhalmi, Z., Sass-Kiss, Á., Tóth-Markus, M., &amp; Lechner, N.</w:t>
      </w:r>
      <w:r w:rsidR="009648B8">
        <w:rPr>
          <w:rFonts w:ascii="Times New Roman" w:hAnsi="Times New Roman" w:cs="Times New Roman"/>
          <w:sz w:val="24"/>
          <w:szCs w:val="24"/>
        </w:rPr>
        <w:t>,</w:t>
      </w:r>
      <w:r w:rsidRPr="007D131B">
        <w:rPr>
          <w:rFonts w:ascii="Times New Roman" w:hAnsi="Times New Roman" w:cs="Times New Roman"/>
          <w:sz w:val="24"/>
          <w:szCs w:val="24"/>
        </w:rPr>
        <w:t xml:space="preserve"> (2006). Study of pulsed electric field treated citrus juices. </w:t>
      </w:r>
      <w:r w:rsidRPr="007D131B">
        <w:rPr>
          <w:rFonts w:ascii="Times New Roman" w:hAnsi="Times New Roman" w:cs="Times New Roman"/>
          <w:i/>
          <w:sz w:val="24"/>
          <w:szCs w:val="24"/>
        </w:rPr>
        <w:t>Innovative Food Science &amp; Emerging Technologies, 7</w:t>
      </w:r>
      <w:r w:rsidRPr="007D131B">
        <w:rPr>
          <w:rFonts w:ascii="Times New Roman" w:hAnsi="Times New Roman" w:cs="Times New Roman"/>
          <w:sz w:val="24"/>
          <w:szCs w:val="24"/>
        </w:rPr>
        <w:t>, 49-54.</w:t>
      </w:r>
      <w:bookmarkEnd w:id="6"/>
    </w:p>
    <w:p w14:paraId="0535C970" w14:textId="77777777" w:rsidR="00163FBE" w:rsidRPr="007D131B" w:rsidRDefault="003637BB" w:rsidP="00B8249F">
      <w:pPr>
        <w:spacing w:after="0" w:line="480" w:lineRule="auto"/>
        <w:ind w:left="567" w:hanging="567"/>
        <w:jc w:val="both"/>
        <w:rPr>
          <w:rFonts w:ascii="Times New Roman" w:hAnsi="Times New Roman" w:cs="Times New Roman"/>
          <w:b/>
          <w:sz w:val="24"/>
          <w:szCs w:val="24"/>
        </w:rPr>
      </w:pPr>
      <w:r w:rsidRPr="00991DAB">
        <w:rPr>
          <w:rFonts w:ascii="Times New Roman" w:hAnsi="Times New Roman" w:cs="Times New Roman"/>
          <w:sz w:val="24"/>
          <w:szCs w:val="24"/>
          <w:shd w:val="clear" w:color="auto" w:fill="FFFFFF"/>
          <w:lang w:val="de-DE"/>
        </w:rPr>
        <w:t xml:space="preserve">Dhanashekar, R., Akkinepalli, S., &amp; Nellutla, A., (2012). </w:t>
      </w:r>
      <w:r w:rsidRPr="007D131B">
        <w:rPr>
          <w:rFonts w:ascii="Times New Roman" w:hAnsi="Times New Roman" w:cs="Times New Roman"/>
          <w:sz w:val="24"/>
          <w:szCs w:val="24"/>
          <w:shd w:val="clear" w:color="auto" w:fill="FFFFFF"/>
        </w:rPr>
        <w:t>Milk-borne infections. An analysis of their potential effect on the milk industry. </w:t>
      </w:r>
      <w:r w:rsidRPr="007D131B">
        <w:rPr>
          <w:rFonts w:ascii="Times New Roman" w:hAnsi="Times New Roman" w:cs="Times New Roman"/>
          <w:i/>
          <w:iCs/>
          <w:sz w:val="24"/>
          <w:szCs w:val="24"/>
          <w:shd w:val="clear" w:color="auto" w:fill="FFFFFF"/>
        </w:rPr>
        <w:t>Germs</w:t>
      </w:r>
      <w:r w:rsidRPr="007D131B">
        <w:rPr>
          <w:rFonts w:ascii="Times New Roman" w:hAnsi="Times New Roman" w:cs="Times New Roman"/>
          <w:sz w:val="24"/>
          <w:szCs w:val="24"/>
          <w:shd w:val="clear" w:color="auto" w:fill="FFFFFF"/>
        </w:rPr>
        <w:t>, </w:t>
      </w:r>
      <w:r w:rsidRPr="007D131B">
        <w:rPr>
          <w:rFonts w:ascii="Times New Roman" w:hAnsi="Times New Roman" w:cs="Times New Roman"/>
          <w:i/>
          <w:iCs/>
          <w:sz w:val="24"/>
          <w:szCs w:val="24"/>
          <w:shd w:val="clear" w:color="auto" w:fill="FFFFFF"/>
        </w:rPr>
        <w:t>2</w:t>
      </w:r>
      <w:r w:rsidRPr="007D131B">
        <w:rPr>
          <w:rFonts w:ascii="Times New Roman" w:hAnsi="Times New Roman" w:cs="Times New Roman"/>
          <w:sz w:val="24"/>
          <w:szCs w:val="24"/>
          <w:shd w:val="clear" w:color="auto" w:fill="FFFFFF"/>
        </w:rPr>
        <w:t>, 101.</w:t>
      </w:r>
    </w:p>
    <w:p w14:paraId="7B7D8056" w14:textId="77777777" w:rsidR="00163FBE" w:rsidRPr="007D131B" w:rsidRDefault="003637BB" w:rsidP="00B8249F">
      <w:pPr>
        <w:shd w:val="clear" w:color="auto" w:fill="FFFFFF"/>
        <w:spacing w:after="0" w:line="480" w:lineRule="auto"/>
        <w:ind w:left="567" w:hanging="567"/>
        <w:jc w:val="both"/>
        <w:rPr>
          <w:rFonts w:ascii="Times New Roman" w:eastAsia="Times New Roman" w:hAnsi="Times New Roman" w:cs="Times New Roman"/>
          <w:sz w:val="24"/>
          <w:szCs w:val="24"/>
          <w:lang w:eastAsia="en-GB"/>
        </w:rPr>
      </w:pPr>
      <w:r w:rsidRPr="007D131B">
        <w:rPr>
          <w:rFonts w:ascii="Times New Roman" w:eastAsia="Times New Roman" w:hAnsi="Times New Roman" w:cs="Times New Roman"/>
          <w:sz w:val="24"/>
          <w:szCs w:val="24"/>
          <w:lang w:eastAsia="en-GB"/>
        </w:rPr>
        <w:t xml:space="preserve">EFSA (European Food Safety Authority), (2016). The European Union summary report on trends and </w:t>
      </w:r>
      <w:r w:rsidRPr="007D131B">
        <w:rPr>
          <w:rFonts w:ascii="Times New Roman" w:eastAsia="Times New Roman" w:hAnsi="Times New Roman" w:cs="Times New Roman"/>
          <w:sz w:val="24"/>
          <w:szCs w:val="24"/>
          <w:lang w:eastAsia="en-GB"/>
        </w:rPr>
        <w:lastRenderedPageBreak/>
        <w:t xml:space="preserve">sources of zoonoses, zoonotic agents and food-borne outbreaks in 2015. </w:t>
      </w:r>
      <w:r w:rsidRPr="007D131B">
        <w:rPr>
          <w:rFonts w:ascii="Times New Roman" w:eastAsia="Times New Roman" w:hAnsi="Times New Roman" w:cs="Times New Roman"/>
          <w:i/>
          <w:sz w:val="24"/>
          <w:szCs w:val="24"/>
          <w:lang w:eastAsia="en-GB"/>
        </w:rPr>
        <w:t>EFSA Journal</w:t>
      </w:r>
      <w:r w:rsidRPr="007D131B">
        <w:rPr>
          <w:rFonts w:ascii="Times New Roman" w:eastAsia="Times New Roman" w:hAnsi="Times New Roman" w:cs="Times New Roman"/>
          <w:sz w:val="24"/>
          <w:szCs w:val="24"/>
          <w:lang w:eastAsia="en-GB"/>
        </w:rPr>
        <w:t>, 14, 4634.</w:t>
      </w:r>
    </w:p>
    <w:p w14:paraId="18B15B5B" w14:textId="77777777" w:rsidR="00163FBE" w:rsidRPr="007D131B" w:rsidRDefault="003637BB" w:rsidP="00B8249F">
      <w:pPr>
        <w:spacing w:after="0" w:line="480" w:lineRule="auto"/>
        <w:ind w:left="567" w:hanging="567"/>
        <w:jc w:val="both"/>
        <w:rPr>
          <w:rFonts w:ascii="Times New Roman" w:hAnsi="Times New Roman" w:cs="Times New Roman"/>
          <w:sz w:val="24"/>
          <w:szCs w:val="24"/>
        </w:rPr>
      </w:pPr>
      <w:r w:rsidRPr="007D131B">
        <w:rPr>
          <w:rFonts w:ascii="Times New Roman" w:hAnsi="Times New Roman" w:cs="Times New Roman"/>
          <w:sz w:val="24"/>
          <w:szCs w:val="24"/>
        </w:rPr>
        <w:t xml:space="preserve">EFSA Panel on Biological Hazards (BIOHAZ). Scientific Opinion on the Public Health Risks Related to the Consumption of Raw Drinking Milk: Public Health Risks Related to Raw Drinking Milk. </w:t>
      </w:r>
      <w:r w:rsidRPr="007D131B">
        <w:rPr>
          <w:rFonts w:ascii="Times New Roman" w:hAnsi="Times New Roman" w:cs="Times New Roman"/>
          <w:i/>
          <w:sz w:val="24"/>
          <w:szCs w:val="24"/>
        </w:rPr>
        <w:t>EFSA Journal</w:t>
      </w:r>
      <w:r w:rsidRPr="007D131B">
        <w:rPr>
          <w:rFonts w:ascii="Times New Roman" w:hAnsi="Times New Roman" w:cs="Times New Roman"/>
          <w:sz w:val="24"/>
          <w:szCs w:val="24"/>
        </w:rPr>
        <w:t>, 13, 3940.</w:t>
      </w:r>
    </w:p>
    <w:p w14:paraId="670A6C20" w14:textId="77777777" w:rsidR="00163FBE" w:rsidRPr="007D131B" w:rsidRDefault="003637BB" w:rsidP="00B8249F">
      <w:pPr>
        <w:spacing w:after="0" w:line="480" w:lineRule="auto"/>
        <w:ind w:left="567" w:hanging="567"/>
        <w:jc w:val="both"/>
        <w:rPr>
          <w:rFonts w:ascii="Times New Roman" w:hAnsi="Times New Roman" w:cs="Times New Roman"/>
          <w:b/>
          <w:sz w:val="24"/>
          <w:szCs w:val="24"/>
        </w:rPr>
      </w:pPr>
      <w:r w:rsidRPr="007D131B">
        <w:rPr>
          <w:rFonts w:ascii="Times New Roman" w:hAnsi="Times New Roman" w:cs="Times New Roman"/>
          <w:sz w:val="24"/>
          <w:szCs w:val="24"/>
          <w:shd w:val="clear" w:color="auto" w:fill="FFFFFF"/>
        </w:rPr>
        <w:t xml:space="preserve">Erkmen, O., &amp; Dogan, C., (2004). Effects of ultra high hydrostatic pressure on Listeria monocytogenes and </w:t>
      </w:r>
      <w:r w:rsidRPr="007D131B">
        <w:rPr>
          <w:rFonts w:ascii="Times New Roman" w:hAnsi="Times New Roman" w:cs="Times New Roman"/>
          <w:sz w:val="24"/>
          <w:szCs w:val="24"/>
          <w:shd w:val="clear" w:color="auto" w:fill="FFFFFF"/>
        </w:rPr>
        <w:lastRenderedPageBreak/>
        <w:t>natural flora in broth, milk and fruit juices. </w:t>
      </w:r>
      <w:r w:rsidRPr="007D131B">
        <w:rPr>
          <w:rFonts w:ascii="Times New Roman" w:hAnsi="Times New Roman" w:cs="Times New Roman"/>
          <w:i/>
          <w:iCs/>
          <w:sz w:val="24"/>
          <w:szCs w:val="24"/>
          <w:shd w:val="clear" w:color="auto" w:fill="FFFFFF"/>
        </w:rPr>
        <w:t>International Journal of Food Science &amp; Technology</w:t>
      </w:r>
      <w:r w:rsidRPr="007D131B">
        <w:rPr>
          <w:rFonts w:ascii="Times New Roman" w:hAnsi="Times New Roman" w:cs="Times New Roman"/>
          <w:sz w:val="24"/>
          <w:szCs w:val="24"/>
          <w:shd w:val="clear" w:color="auto" w:fill="FFFFFF"/>
        </w:rPr>
        <w:t>, </w:t>
      </w:r>
      <w:r w:rsidRPr="007D131B">
        <w:rPr>
          <w:rFonts w:ascii="Times New Roman" w:hAnsi="Times New Roman" w:cs="Times New Roman"/>
          <w:i/>
          <w:iCs/>
          <w:sz w:val="24"/>
          <w:szCs w:val="24"/>
          <w:shd w:val="clear" w:color="auto" w:fill="FFFFFF"/>
        </w:rPr>
        <w:t>39</w:t>
      </w:r>
      <w:r w:rsidRPr="007D131B">
        <w:rPr>
          <w:rFonts w:ascii="Times New Roman" w:hAnsi="Times New Roman" w:cs="Times New Roman"/>
          <w:sz w:val="24"/>
          <w:szCs w:val="24"/>
          <w:shd w:val="clear" w:color="auto" w:fill="FFFFFF"/>
        </w:rPr>
        <w:t>, 91-97.</w:t>
      </w:r>
    </w:p>
    <w:p w14:paraId="15E2FF10" w14:textId="77777777" w:rsidR="00163FBE" w:rsidRPr="007D131B" w:rsidRDefault="003637BB" w:rsidP="00B8249F">
      <w:pPr>
        <w:pStyle w:val="EndNoteBibliography"/>
        <w:spacing w:after="0" w:line="480" w:lineRule="auto"/>
        <w:ind w:left="567" w:hanging="567"/>
        <w:rPr>
          <w:rFonts w:ascii="Times New Roman" w:hAnsi="Times New Roman" w:cs="Times New Roman"/>
          <w:sz w:val="24"/>
          <w:szCs w:val="24"/>
        </w:rPr>
      </w:pPr>
      <w:bookmarkStart w:id="7" w:name="_ENREF_6"/>
      <w:r w:rsidRPr="007D131B">
        <w:rPr>
          <w:rFonts w:ascii="Times New Roman" w:hAnsi="Times New Roman" w:cs="Times New Roman"/>
          <w:sz w:val="24"/>
          <w:szCs w:val="24"/>
        </w:rPr>
        <w:t xml:space="preserve">Garcia-Risco, M. R., Olano, A., Ramos, M., &amp; Lopez-Fandino, R. (2000). Micellar changes induced by high pressure. influence in the proteolytic activity and organoleptic properties of milk. </w:t>
      </w:r>
      <w:r w:rsidRPr="007D131B">
        <w:rPr>
          <w:rFonts w:ascii="Times New Roman" w:hAnsi="Times New Roman" w:cs="Times New Roman"/>
          <w:i/>
          <w:sz w:val="24"/>
          <w:szCs w:val="24"/>
        </w:rPr>
        <w:t>J</w:t>
      </w:r>
      <w:r w:rsidR="00590B02" w:rsidRPr="007D131B">
        <w:rPr>
          <w:rFonts w:ascii="Times New Roman" w:hAnsi="Times New Roman" w:cs="Times New Roman"/>
          <w:i/>
          <w:sz w:val="24"/>
          <w:szCs w:val="24"/>
        </w:rPr>
        <w:t>ournal of</w:t>
      </w:r>
      <w:r w:rsidRPr="007D131B">
        <w:rPr>
          <w:rFonts w:ascii="Times New Roman" w:hAnsi="Times New Roman" w:cs="Times New Roman"/>
          <w:i/>
          <w:sz w:val="24"/>
          <w:szCs w:val="24"/>
        </w:rPr>
        <w:t xml:space="preserve"> Dairy Sci</w:t>
      </w:r>
      <w:r w:rsidR="00590B02" w:rsidRPr="007D131B">
        <w:rPr>
          <w:rFonts w:ascii="Times New Roman" w:hAnsi="Times New Roman" w:cs="Times New Roman"/>
          <w:i/>
          <w:sz w:val="24"/>
          <w:szCs w:val="24"/>
        </w:rPr>
        <w:t>ence</w:t>
      </w:r>
      <w:r w:rsidRPr="007D131B">
        <w:rPr>
          <w:rFonts w:ascii="Times New Roman" w:hAnsi="Times New Roman" w:cs="Times New Roman"/>
          <w:i/>
          <w:sz w:val="24"/>
          <w:szCs w:val="24"/>
        </w:rPr>
        <w:t>, 83</w:t>
      </w:r>
      <w:r w:rsidRPr="007D131B">
        <w:rPr>
          <w:rFonts w:ascii="Times New Roman" w:hAnsi="Times New Roman" w:cs="Times New Roman"/>
          <w:sz w:val="24"/>
          <w:szCs w:val="24"/>
        </w:rPr>
        <w:t xml:space="preserve">, 2184-2189. </w:t>
      </w:r>
      <w:bookmarkEnd w:id="7"/>
    </w:p>
    <w:p w14:paraId="405FD0D2" w14:textId="77777777" w:rsidR="00163FBE" w:rsidRPr="007D131B" w:rsidRDefault="003637BB" w:rsidP="00B8249F">
      <w:pPr>
        <w:pStyle w:val="EndNoteBibliography"/>
        <w:spacing w:after="0" w:line="480" w:lineRule="auto"/>
        <w:ind w:left="567" w:hanging="567"/>
        <w:rPr>
          <w:rFonts w:ascii="Times New Roman" w:hAnsi="Times New Roman" w:cs="Times New Roman"/>
          <w:sz w:val="24"/>
          <w:szCs w:val="24"/>
        </w:rPr>
      </w:pPr>
      <w:bookmarkStart w:id="8" w:name="_ENREF_7"/>
      <w:r w:rsidRPr="007D131B">
        <w:rPr>
          <w:rFonts w:ascii="Times New Roman" w:hAnsi="Times New Roman" w:cs="Times New Roman"/>
          <w:sz w:val="24"/>
          <w:szCs w:val="24"/>
        </w:rPr>
        <w:t xml:space="preserve">Gaucheron, F., Famelart, M. H., Mariette, F., Raulot, K., Michela, F., &amp; Le Graeta, Y. (1997). Combined </w:t>
      </w:r>
      <w:r w:rsidRPr="007D131B">
        <w:rPr>
          <w:rFonts w:ascii="Times New Roman" w:hAnsi="Times New Roman" w:cs="Times New Roman"/>
          <w:sz w:val="24"/>
          <w:szCs w:val="24"/>
        </w:rPr>
        <w:lastRenderedPageBreak/>
        <w:t xml:space="preserve">effects of temperature and high-pressure treatments on physicochemical characteristics of skim milk. </w:t>
      </w:r>
      <w:r w:rsidRPr="007D131B">
        <w:rPr>
          <w:rFonts w:ascii="Times New Roman" w:hAnsi="Times New Roman" w:cs="Times New Roman"/>
          <w:i/>
          <w:sz w:val="24"/>
          <w:szCs w:val="24"/>
        </w:rPr>
        <w:t>Food Chemistry, 59</w:t>
      </w:r>
      <w:r w:rsidRPr="007D131B">
        <w:rPr>
          <w:rFonts w:ascii="Times New Roman" w:hAnsi="Times New Roman" w:cs="Times New Roman"/>
          <w:sz w:val="24"/>
          <w:szCs w:val="24"/>
        </w:rPr>
        <w:t>, 439-447.</w:t>
      </w:r>
      <w:bookmarkEnd w:id="8"/>
    </w:p>
    <w:p w14:paraId="36DAD11F" w14:textId="77777777" w:rsidR="00163FBE" w:rsidRPr="007D131B" w:rsidRDefault="003637BB" w:rsidP="00B8249F">
      <w:pPr>
        <w:pStyle w:val="EndNoteBibliography"/>
        <w:spacing w:after="0" w:line="480" w:lineRule="auto"/>
        <w:ind w:left="567" w:hanging="567"/>
        <w:rPr>
          <w:rFonts w:ascii="Times New Roman" w:hAnsi="Times New Roman" w:cs="Times New Roman"/>
          <w:sz w:val="24"/>
          <w:szCs w:val="24"/>
        </w:rPr>
      </w:pPr>
      <w:bookmarkStart w:id="9" w:name="_ENREF_8"/>
      <w:r w:rsidRPr="007D131B">
        <w:rPr>
          <w:rFonts w:ascii="Times New Roman" w:hAnsi="Times New Roman" w:cs="Times New Roman"/>
          <w:sz w:val="24"/>
          <w:szCs w:val="24"/>
        </w:rPr>
        <w:t xml:space="preserve">Gervilla, R., Ferragut, V., &amp; Guamis, B. (2001). High Hydrostatic Pressure Effects on Color and Milk-Fat Globule of Ewe's Milk. </w:t>
      </w:r>
      <w:r w:rsidRPr="007D131B">
        <w:rPr>
          <w:rFonts w:ascii="Times New Roman" w:hAnsi="Times New Roman" w:cs="Times New Roman"/>
          <w:i/>
          <w:sz w:val="24"/>
          <w:szCs w:val="24"/>
        </w:rPr>
        <w:t>Journal of Food Science, 66</w:t>
      </w:r>
      <w:r w:rsidRPr="007D131B">
        <w:rPr>
          <w:rFonts w:ascii="Times New Roman" w:hAnsi="Times New Roman" w:cs="Times New Roman"/>
          <w:sz w:val="24"/>
          <w:szCs w:val="24"/>
        </w:rPr>
        <w:t xml:space="preserve">, 880-885. </w:t>
      </w:r>
      <w:bookmarkEnd w:id="9"/>
    </w:p>
    <w:p w14:paraId="03955B05" w14:textId="77777777" w:rsidR="00163FBE" w:rsidRPr="007D131B" w:rsidRDefault="003637BB" w:rsidP="00B8249F">
      <w:pPr>
        <w:shd w:val="clear" w:color="auto" w:fill="FFFFFF"/>
        <w:spacing w:after="0" w:line="480" w:lineRule="auto"/>
        <w:ind w:left="567" w:hanging="567"/>
        <w:jc w:val="both"/>
        <w:rPr>
          <w:rFonts w:ascii="Times New Roman" w:eastAsia="Times New Roman" w:hAnsi="Times New Roman" w:cs="Times New Roman"/>
          <w:sz w:val="24"/>
          <w:szCs w:val="24"/>
          <w:lang w:eastAsia="en-GB"/>
        </w:rPr>
      </w:pPr>
      <w:r w:rsidRPr="007D131B">
        <w:rPr>
          <w:rFonts w:ascii="Times New Roman" w:eastAsia="Times New Roman" w:hAnsi="Times New Roman" w:cs="Times New Roman"/>
          <w:sz w:val="24"/>
          <w:szCs w:val="24"/>
          <w:lang w:eastAsia="en-GB"/>
        </w:rPr>
        <w:t>Griffiths, M. W. (2010). The microbiological safety of raw milk. In: Griffiths MW, (Ed.), </w:t>
      </w:r>
      <w:r w:rsidRPr="007D131B">
        <w:rPr>
          <w:rFonts w:ascii="Times New Roman" w:eastAsia="Times New Roman" w:hAnsi="Times New Roman" w:cs="Times New Roman"/>
          <w:i/>
          <w:iCs/>
          <w:sz w:val="24"/>
          <w:szCs w:val="24"/>
          <w:lang w:eastAsia="en-GB"/>
        </w:rPr>
        <w:t xml:space="preserve">Improving the </w:t>
      </w:r>
      <w:r w:rsidRPr="007D131B">
        <w:rPr>
          <w:rFonts w:ascii="Times New Roman" w:eastAsia="Times New Roman" w:hAnsi="Times New Roman" w:cs="Times New Roman"/>
          <w:i/>
          <w:iCs/>
          <w:sz w:val="24"/>
          <w:szCs w:val="24"/>
          <w:lang w:eastAsia="en-GB"/>
        </w:rPr>
        <w:lastRenderedPageBreak/>
        <w:t>Safety and Quality of Milk, Volume 1: Milk Production and Processing</w:t>
      </w:r>
      <w:r w:rsidRPr="007D131B">
        <w:rPr>
          <w:rFonts w:ascii="Times New Roman" w:eastAsia="Times New Roman" w:hAnsi="Times New Roman" w:cs="Times New Roman"/>
          <w:sz w:val="24"/>
          <w:szCs w:val="24"/>
          <w:lang w:eastAsia="en-GB"/>
        </w:rPr>
        <w:t xml:space="preserve">. (27–63). Boca Raton, FL: CRC Press. </w:t>
      </w:r>
    </w:p>
    <w:p w14:paraId="13D1909B" w14:textId="77777777" w:rsidR="00163FBE" w:rsidRPr="007D131B" w:rsidRDefault="003637BB" w:rsidP="00B8249F">
      <w:pPr>
        <w:spacing w:after="0" w:line="480" w:lineRule="auto"/>
        <w:ind w:left="567" w:hanging="567"/>
        <w:jc w:val="both"/>
        <w:rPr>
          <w:rFonts w:ascii="Times New Roman" w:hAnsi="Times New Roman" w:cs="Times New Roman"/>
          <w:sz w:val="24"/>
          <w:szCs w:val="24"/>
          <w:shd w:val="clear" w:color="auto" w:fill="FFFFFF"/>
        </w:rPr>
      </w:pPr>
      <w:r w:rsidRPr="007D131B">
        <w:rPr>
          <w:rFonts w:ascii="Times New Roman" w:hAnsi="Times New Roman" w:cs="Times New Roman"/>
          <w:sz w:val="24"/>
          <w:szCs w:val="24"/>
          <w:shd w:val="clear" w:color="auto" w:fill="FFFFFF"/>
        </w:rPr>
        <w:t xml:space="preserve">Guan, D., Chen, H., &amp; Hoover, D. G. (2005). Inactivation of </w:t>
      </w:r>
      <w:r w:rsidRPr="007D131B">
        <w:rPr>
          <w:rFonts w:ascii="Times New Roman" w:hAnsi="Times New Roman" w:cs="Times New Roman"/>
          <w:i/>
          <w:sz w:val="24"/>
          <w:szCs w:val="24"/>
          <w:shd w:val="clear" w:color="auto" w:fill="FFFFFF"/>
        </w:rPr>
        <w:t>Salmonella typhimurium</w:t>
      </w:r>
      <w:r w:rsidRPr="007D131B">
        <w:rPr>
          <w:rFonts w:ascii="Times New Roman" w:hAnsi="Times New Roman" w:cs="Times New Roman"/>
          <w:sz w:val="24"/>
          <w:szCs w:val="24"/>
          <w:shd w:val="clear" w:color="auto" w:fill="FFFFFF"/>
        </w:rPr>
        <w:t xml:space="preserve"> DT 104 in UHT whole milk by high hydrostatic pressure. </w:t>
      </w:r>
      <w:r w:rsidRPr="007D131B">
        <w:rPr>
          <w:rFonts w:ascii="Times New Roman" w:hAnsi="Times New Roman" w:cs="Times New Roman"/>
          <w:i/>
          <w:iCs/>
          <w:sz w:val="24"/>
          <w:szCs w:val="24"/>
          <w:shd w:val="clear" w:color="auto" w:fill="FFFFFF"/>
        </w:rPr>
        <w:t>International Journal of Food Microbiology</w:t>
      </w:r>
      <w:r w:rsidRPr="007D131B">
        <w:rPr>
          <w:rFonts w:ascii="Times New Roman" w:hAnsi="Times New Roman" w:cs="Times New Roman"/>
          <w:sz w:val="24"/>
          <w:szCs w:val="24"/>
          <w:shd w:val="clear" w:color="auto" w:fill="FFFFFF"/>
        </w:rPr>
        <w:t>, </w:t>
      </w:r>
      <w:r w:rsidRPr="007D131B">
        <w:rPr>
          <w:rFonts w:ascii="Times New Roman" w:hAnsi="Times New Roman" w:cs="Times New Roman"/>
          <w:i/>
          <w:iCs/>
          <w:sz w:val="24"/>
          <w:szCs w:val="24"/>
          <w:shd w:val="clear" w:color="auto" w:fill="FFFFFF"/>
        </w:rPr>
        <w:t>104</w:t>
      </w:r>
      <w:r w:rsidRPr="007D131B">
        <w:rPr>
          <w:rFonts w:ascii="Times New Roman" w:hAnsi="Times New Roman" w:cs="Times New Roman"/>
          <w:sz w:val="24"/>
          <w:szCs w:val="24"/>
          <w:shd w:val="clear" w:color="auto" w:fill="FFFFFF"/>
        </w:rPr>
        <w:t>, 145-153.</w:t>
      </w:r>
    </w:p>
    <w:p w14:paraId="69A55037" w14:textId="77777777" w:rsidR="00163FBE" w:rsidRPr="007D131B" w:rsidRDefault="003637BB" w:rsidP="00B8249F">
      <w:pPr>
        <w:spacing w:after="0" w:line="480" w:lineRule="auto"/>
        <w:ind w:left="567" w:hanging="567"/>
        <w:jc w:val="both"/>
        <w:rPr>
          <w:rFonts w:ascii="Times New Roman" w:hAnsi="Times New Roman" w:cs="Times New Roman"/>
          <w:sz w:val="24"/>
          <w:szCs w:val="24"/>
          <w:shd w:val="clear" w:color="auto" w:fill="FFFFFF"/>
        </w:rPr>
      </w:pPr>
      <w:r w:rsidRPr="007D131B">
        <w:rPr>
          <w:rFonts w:ascii="Times New Roman" w:hAnsi="Times New Roman" w:cs="Times New Roman"/>
          <w:sz w:val="24"/>
          <w:szCs w:val="24"/>
          <w:shd w:val="clear" w:color="auto" w:fill="FFFFFF"/>
        </w:rPr>
        <w:t xml:space="preserve">Harte, F., Luedecke, L., Swanson, B., &amp; Barbosa-Cánovas, G. V. (2003). Low-fat set yogurt made from milk subjected to combinations of high hydrostatic </w:t>
      </w:r>
      <w:r w:rsidRPr="007D131B">
        <w:rPr>
          <w:rFonts w:ascii="Times New Roman" w:hAnsi="Times New Roman" w:cs="Times New Roman"/>
          <w:sz w:val="24"/>
          <w:szCs w:val="24"/>
          <w:shd w:val="clear" w:color="auto" w:fill="FFFFFF"/>
        </w:rPr>
        <w:lastRenderedPageBreak/>
        <w:t>pressure and thermal processing. </w:t>
      </w:r>
      <w:r w:rsidR="00136C8A" w:rsidRPr="007D131B">
        <w:rPr>
          <w:rFonts w:ascii="Times New Roman" w:hAnsi="Times New Roman" w:cs="Times New Roman"/>
          <w:i/>
          <w:iCs/>
          <w:sz w:val="24"/>
          <w:szCs w:val="24"/>
          <w:shd w:val="clear" w:color="auto" w:fill="FFFFFF"/>
        </w:rPr>
        <w:t>Journal of Dairy S</w:t>
      </w:r>
      <w:r w:rsidRPr="007D131B">
        <w:rPr>
          <w:rFonts w:ascii="Times New Roman" w:hAnsi="Times New Roman" w:cs="Times New Roman"/>
          <w:i/>
          <w:iCs/>
          <w:sz w:val="24"/>
          <w:szCs w:val="24"/>
          <w:shd w:val="clear" w:color="auto" w:fill="FFFFFF"/>
        </w:rPr>
        <w:t>cience</w:t>
      </w:r>
      <w:r w:rsidRPr="007D131B">
        <w:rPr>
          <w:rFonts w:ascii="Times New Roman" w:hAnsi="Times New Roman" w:cs="Times New Roman"/>
          <w:sz w:val="24"/>
          <w:szCs w:val="24"/>
          <w:shd w:val="clear" w:color="auto" w:fill="FFFFFF"/>
        </w:rPr>
        <w:t>, </w:t>
      </w:r>
      <w:r w:rsidRPr="007D131B">
        <w:rPr>
          <w:rFonts w:ascii="Times New Roman" w:hAnsi="Times New Roman" w:cs="Times New Roman"/>
          <w:i/>
          <w:iCs/>
          <w:sz w:val="24"/>
          <w:szCs w:val="24"/>
          <w:shd w:val="clear" w:color="auto" w:fill="FFFFFF"/>
        </w:rPr>
        <w:t>86</w:t>
      </w:r>
      <w:r w:rsidRPr="007D131B">
        <w:rPr>
          <w:rFonts w:ascii="Times New Roman" w:hAnsi="Times New Roman" w:cs="Times New Roman"/>
          <w:sz w:val="24"/>
          <w:szCs w:val="24"/>
          <w:shd w:val="clear" w:color="auto" w:fill="FFFFFF"/>
        </w:rPr>
        <w:t>, 1074-1082.</w:t>
      </w:r>
    </w:p>
    <w:p w14:paraId="060339E2" w14:textId="77777777" w:rsidR="00163FBE" w:rsidRPr="007D131B" w:rsidRDefault="003637BB" w:rsidP="00B8249F">
      <w:pPr>
        <w:spacing w:after="0" w:line="480" w:lineRule="auto"/>
        <w:ind w:left="567" w:hanging="567"/>
        <w:jc w:val="both"/>
        <w:rPr>
          <w:rFonts w:ascii="Times New Roman" w:hAnsi="Times New Roman" w:cs="Times New Roman"/>
          <w:sz w:val="24"/>
          <w:szCs w:val="24"/>
        </w:rPr>
      </w:pPr>
      <w:r w:rsidRPr="007D131B">
        <w:rPr>
          <w:rFonts w:ascii="Times New Roman" w:hAnsi="Times New Roman" w:cs="Times New Roman"/>
          <w:sz w:val="24"/>
          <w:szCs w:val="24"/>
          <w:shd w:val="clear" w:color="auto" w:fill="FFFFFF"/>
        </w:rPr>
        <w:t>Hayman, M. M., Anantheswaran, R. C., &amp; Knabel, S. J., (2007). The effects of growth temperature and growth phase on the inactivation of Listeria monocytogenes in whole milk subject to high pressure processing. </w:t>
      </w:r>
      <w:r w:rsidRPr="007D131B">
        <w:rPr>
          <w:rFonts w:ascii="Times New Roman" w:hAnsi="Times New Roman" w:cs="Times New Roman"/>
          <w:i/>
          <w:iCs/>
          <w:sz w:val="24"/>
          <w:szCs w:val="24"/>
          <w:shd w:val="clear" w:color="auto" w:fill="FFFFFF"/>
        </w:rPr>
        <w:t>International Journal of Food Microbiology</w:t>
      </w:r>
      <w:r w:rsidRPr="007D131B">
        <w:rPr>
          <w:rFonts w:ascii="Times New Roman" w:hAnsi="Times New Roman" w:cs="Times New Roman"/>
          <w:sz w:val="24"/>
          <w:szCs w:val="24"/>
          <w:shd w:val="clear" w:color="auto" w:fill="FFFFFF"/>
        </w:rPr>
        <w:t>, </w:t>
      </w:r>
      <w:r w:rsidRPr="007D131B">
        <w:rPr>
          <w:rFonts w:ascii="Times New Roman" w:hAnsi="Times New Roman" w:cs="Times New Roman"/>
          <w:i/>
          <w:iCs/>
          <w:sz w:val="24"/>
          <w:szCs w:val="24"/>
          <w:shd w:val="clear" w:color="auto" w:fill="FFFFFF"/>
        </w:rPr>
        <w:t>115</w:t>
      </w:r>
      <w:r w:rsidRPr="007D131B">
        <w:rPr>
          <w:rFonts w:ascii="Times New Roman" w:hAnsi="Times New Roman" w:cs="Times New Roman"/>
          <w:sz w:val="24"/>
          <w:szCs w:val="24"/>
          <w:shd w:val="clear" w:color="auto" w:fill="FFFFFF"/>
        </w:rPr>
        <w:t>, 220-226</w:t>
      </w:r>
      <w:r w:rsidRPr="007D131B">
        <w:rPr>
          <w:rFonts w:ascii="Times New Roman" w:hAnsi="Times New Roman" w:cs="Times New Roman"/>
          <w:sz w:val="24"/>
          <w:szCs w:val="24"/>
        </w:rPr>
        <w:t>.</w:t>
      </w:r>
    </w:p>
    <w:p w14:paraId="44D035CB" w14:textId="77777777" w:rsidR="00163FBE" w:rsidRPr="007D131B" w:rsidRDefault="003637BB" w:rsidP="00B8249F">
      <w:pPr>
        <w:spacing w:after="0" w:line="480" w:lineRule="auto"/>
        <w:ind w:left="567" w:hanging="567"/>
        <w:jc w:val="both"/>
        <w:rPr>
          <w:rFonts w:ascii="Times New Roman" w:hAnsi="Times New Roman" w:cs="Times New Roman"/>
          <w:b/>
          <w:sz w:val="24"/>
          <w:szCs w:val="24"/>
        </w:rPr>
      </w:pPr>
      <w:r w:rsidRPr="007D131B">
        <w:rPr>
          <w:rFonts w:ascii="Times New Roman" w:hAnsi="Times New Roman" w:cs="Times New Roman"/>
          <w:sz w:val="24"/>
          <w:szCs w:val="24"/>
          <w:shd w:val="clear" w:color="auto" w:fill="FFFFFF"/>
        </w:rPr>
        <w:t xml:space="preserve">Hong, X., &amp; Wang, J., (2015). Use of electronic nose and tongue to track freshness of cherry tomatoes </w:t>
      </w:r>
      <w:r w:rsidRPr="007D131B">
        <w:rPr>
          <w:rFonts w:ascii="Times New Roman" w:hAnsi="Times New Roman" w:cs="Times New Roman"/>
          <w:sz w:val="24"/>
          <w:szCs w:val="24"/>
          <w:shd w:val="clear" w:color="auto" w:fill="FFFFFF"/>
        </w:rPr>
        <w:lastRenderedPageBreak/>
        <w:t>squeezed for juice consumption: comparison of different sensor fusion approaches. </w:t>
      </w:r>
      <w:r w:rsidRPr="007D131B">
        <w:rPr>
          <w:rFonts w:ascii="Times New Roman" w:hAnsi="Times New Roman" w:cs="Times New Roman"/>
          <w:i/>
          <w:iCs/>
          <w:sz w:val="24"/>
          <w:szCs w:val="24"/>
          <w:shd w:val="clear" w:color="auto" w:fill="FFFFFF"/>
        </w:rPr>
        <w:t>Food and Bioprocess Technology</w:t>
      </w:r>
      <w:r w:rsidRPr="007D131B">
        <w:rPr>
          <w:rFonts w:ascii="Times New Roman" w:hAnsi="Times New Roman" w:cs="Times New Roman"/>
          <w:sz w:val="24"/>
          <w:szCs w:val="24"/>
          <w:shd w:val="clear" w:color="auto" w:fill="FFFFFF"/>
        </w:rPr>
        <w:t>, </w:t>
      </w:r>
      <w:r w:rsidRPr="007D131B">
        <w:rPr>
          <w:rFonts w:ascii="Times New Roman" w:hAnsi="Times New Roman" w:cs="Times New Roman"/>
          <w:i/>
          <w:iCs/>
          <w:sz w:val="24"/>
          <w:szCs w:val="24"/>
          <w:shd w:val="clear" w:color="auto" w:fill="FFFFFF"/>
        </w:rPr>
        <w:t>8</w:t>
      </w:r>
      <w:r w:rsidRPr="007D131B">
        <w:rPr>
          <w:rFonts w:ascii="Times New Roman" w:hAnsi="Times New Roman" w:cs="Times New Roman"/>
          <w:sz w:val="24"/>
          <w:szCs w:val="24"/>
          <w:shd w:val="clear" w:color="auto" w:fill="FFFFFF"/>
        </w:rPr>
        <w:t>, 158-170.</w:t>
      </w:r>
    </w:p>
    <w:p w14:paraId="02AC8A69" w14:textId="77777777" w:rsidR="00163FBE" w:rsidRPr="007D131B" w:rsidRDefault="003637BB" w:rsidP="00B8249F">
      <w:pPr>
        <w:pStyle w:val="EndNoteBibliography"/>
        <w:spacing w:after="0" w:line="480" w:lineRule="auto"/>
        <w:ind w:left="567" w:hanging="567"/>
        <w:rPr>
          <w:rFonts w:ascii="Times New Roman" w:hAnsi="Times New Roman" w:cs="Times New Roman"/>
          <w:sz w:val="24"/>
          <w:szCs w:val="24"/>
        </w:rPr>
      </w:pPr>
      <w:bookmarkStart w:id="10" w:name="_ENREF_10"/>
      <w:r w:rsidRPr="007D131B">
        <w:rPr>
          <w:rFonts w:ascii="Times New Roman" w:hAnsi="Times New Roman" w:cs="Times New Roman"/>
          <w:sz w:val="24"/>
          <w:szCs w:val="24"/>
        </w:rPr>
        <w:t xml:space="preserve">Huppertz, T., Fox, P. F., &amp; Kelly, A. L. (2004). Properties of casein micelles in high pressure-treated bovine milk. </w:t>
      </w:r>
      <w:r w:rsidRPr="007D131B">
        <w:rPr>
          <w:rFonts w:ascii="Times New Roman" w:hAnsi="Times New Roman" w:cs="Times New Roman"/>
          <w:i/>
          <w:sz w:val="24"/>
          <w:szCs w:val="24"/>
        </w:rPr>
        <w:t>Food Chemistry, 87</w:t>
      </w:r>
      <w:r w:rsidRPr="007D131B">
        <w:rPr>
          <w:rFonts w:ascii="Times New Roman" w:hAnsi="Times New Roman" w:cs="Times New Roman"/>
          <w:sz w:val="24"/>
          <w:szCs w:val="24"/>
        </w:rPr>
        <w:t>, 103-110.</w:t>
      </w:r>
      <w:bookmarkEnd w:id="10"/>
    </w:p>
    <w:p w14:paraId="30469392" w14:textId="77777777" w:rsidR="00163FBE" w:rsidRPr="007D131B" w:rsidRDefault="003637BB" w:rsidP="00B8249F">
      <w:pPr>
        <w:pStyle w:val="EndNoteBibliography"/>
        <w:spacing w:after="0" w:line="480" w:lineRule="auto"/>
        <w:ind w:left="567" w:hanging="567"/>
        <w:rPr>
          <w:rFonts w:ascii="Times New Roman" w:hAnsi="Times New Roman" w:cs="Times New Roman"/>
          <w:sz w:val="24"/>
          <w:szCs w:val="24"/>
        </w:rPr>
      </w:pPr>
      <w:bookmarkStart w:id="11" w:name="_ENREF_9"/>
      <w:r w:rsidRPr="007D131B">
        <w:rPr>
          <w:rFonts w:ascii="Times New Roman" w:hAnsi="Times New Roman" w:cs="Times New Roman"/>
          <w:sz w:val="24"/>
          <w:szCs w:val="24"/>
        </w:rPr>
        <w:t xml:space="preserve">Huppertz, T., Fox, P. F., de Kruif, K. G., &amp; Kelly, A. L. (2006). High pressure-induced changes in bovine milk proteins: a review. </w:t>
      </w:r>
      <w:r w:rsidRPr="007D131B">
        <w:rPr>
          <w:rFonts w:ascii="Times New Roman" w:hAnsi="Times New Roman" w:cs="Times New Roman"/>
          <w:i/>
          <w:sz w:val="24"/>
          <w:szCs w:val="24"/>
        </w:rPr>
        <w:t>Biochim Biophys Acta, 1764</w:t>
      </w:r>
      <w:r w:rsidRPr="007D131B">
        <w:rPr>
          <w:rFonts w:ascii="Times New Roman" w:hAnsi="Times New Roman" w:cs="Times New Roman"/>
          <w:sz w:val="24"/>
          <w:szCs w:val="24"/>
        </w:rPr>
        <w:t xml:space="preserve">, 593-598. </w:t>
      </w:r>
      <w:bookmarkEnd w:id="11"/>
    </w:p>
    <w:p w14:paraId="1E980F13" w14:textId="77777777" w:rsidR="00163FBE" w:rsidRPr="007D131B" w:rsidRDefault="003637BB" w:rsidP="00B8249F">
      <w:pPr>
        <w:spacing w:after="0" w:line="480" w:lineRule="auto"/>
        <w:ind w:left="567" w:hanging="567"/>
        <w:jc w:val="both"/>
        <w:rPr>
          <w:rFonts w:ascii="Times New Roman" w:hAnsi="Times New Roman" w:cs="Times New Roman"/>
          <w:b/>
          <w:sz w:val="24"/>
          <w:szCs w:val="24"/>
        </w:rPr>
      </w:pPr>
      <w:r w:rsidRPr="007D131B">
        <w:rPr>
          <w:rFonts w:ascii="Times New Roman" w:hAnsi="Times New Roman" w:cs="Times New Roman"/>
          <w:sz w:val="24"/>
          <w:szCs w:val="24"/>
          <w:shd w:val="clear" w:color="auto" w:fill="FFFFFF"/>
        </w:rPr>
        <w:lastRenderedPageBreak/>
        <w:t>Jordan, S. L., Pascual, C., Bracey, E., &amp; Mackey, B. M. (2001). Inactivation and injury of pressure</w:t>
      </w:r>
      <w:r w:rsidRPr="007D131B">
        <w:rPr>
          <w:rFonts w:ascii="Cambria Math" w:hAnsi="Cambria Math" w:cs="Cambria Math"/>
          <w:sz w:val="24"/>
          <w:szCs w:val="24"/>
          <w:shd w:val="clear" w:color="auto" w:fill="FFFFFF"/>
        </w:rPr>
        <w:t>‐</w:t>
      </w:r>
      <w:r w:rsidRPr="007D131B">
        <w:rPr>
          <w:rFonts w:ascii="Times New Roman" w:hAnsi="Times New Roman" w:cs="Times New Roman"/>
          <w:sz w:val="24"/>
          <w:szCs w:val="24"/>
          <w:shd w:val="clear" w:color="auto" w:fill="FFFFFF"/>
        </w:rPr>
        <w:t xml:space="preserve">resistant strains of </w:t>
      </w:r>
      <w:r w:rsidRPr="007D131B">
        <w:rPr>
          <w:rFonts w:ascii="Times New Roman" w:hAnsi="Times New Roman" w:cs="Times New Roman"/>
          <w:i/>
          <w:sz w:val="24"/>
          <w:szCs w:val="24"/>
          <w:shd w:val="clear" w:color="auto" w:fill="FFFFFF"/>
        </w:rPr>
        <w:t>Escherichia coli</w:t>
      </w:r>
      <w:r w:rsidRPr="007D131B">
        <w:rPr>
          <w:rFonts w:ascii="Times New Roman" w:hAnsi="Times New Roman" w:cs="Times New Roman"/>
          <w:sz w:val="24"/>
          <w:szCs w:val="24"/>
          <w:shd w:val="clear" w:color="auto" w:fill="FFFFFF"/>
        </w:rPr>
        <w:t xml:space="preserve"> O157 and </w:t>
      </w:r>
      <w:r w:rsidRPr="007D131B">
        <w:rPr>
          <w:rFonts w:ascii="Times New Roman" w:hAnsi="Times New Roman" w:cs="Times New Roman"/>
          <w:i/>
          <w:sz w:val="24"/>
          <w:szCs w:val="24"/>
          <w:shd w:val="clear" w:color="auto" w:fill="FFFFFF"/>
        </w:rPr>
        <w:t>Listeria monocytogenes</w:t>
      </w:r>
      <w:r w:rsidRPr="007D131B">
        <w:rPr>
          <w:rFonts w:ascii="Times New Roman" w:hAnsi="Times New Roman" w:cs="Times New Roman"/>
          <w:sz w:val="24"/>
          <w:szCs w:val="24"/>
          <w:shd w:val="clear" w:color="auto" w:fill="FFFFFF"/>
        </w:rPr>
        <w:t xml:space="preserve"> in fruit juices. </w:t>
      </w:r>
      <w:r w:rsidRPr="007D131B">
        <w:rPr>
          <w:rFonts w:ascii="Times New Roman" w:hAnsi="Times New Roman" w:cs="Times New Roman"/>
          <w:i/>
          <w:iCs/>
          <w:sz w:val="24"/>
          <w:szCs w:val="24"/>
          <w:shd w:val="clear" w:color="auto" w:fill="FFFFFF"/>
        </w:rPr>
        <w:t>Journal of Applied Microbiology</w:t>
      </w:r>
      <w:r w:rsidRPr="007D131B">
        <w:rPr>
          <w:rFonts w:ascii="Times New Roman" w:hAnsi="Times New Roman" w:cs="Times New Roman"/>
          <w:sz w:val="24"/>
          <w:szCs w:val="24"/>
          <w:shd w:val="clear" w:color="auto" w:fill="FFFFFF"/>
        </w:rPr>
        <w:t>, </w:t>
      </w:r>
      <w:r w:rsidRPr="007D131B">
        <w:rPr>
          <w:rFonts w:ascii="Times New Roman" w:hAnsi="Times New Roman" w:cs="Times New Roman"/>
          <w:i/>
          <w:iCs/>
          <w:sz w:val="24"/>
          <w:szCs w:val="24"/>
          <w:shd w:val="clear" w:color="auto" w:fill="FFFFFF"/>
        </w:rPr>
        <w:t>91</w:t>
      </w:r>
      <w:r w:rsidRPr="007D131B">
        <w:rPr>
          <w:rFonts w:ascii="Times New Roman" w:hAnsi="Times New Roman" w:cs="Times New Roman"/>
          <w:sz w:val="24"/>
          <w:szCs w:val="24"/>
          <w:shd w:val="clear" w:color="auto" w:fill="FFFFFF"/>
        </w:rPr>
        <w:t>, 463-469.</w:t>
      </w:r>
    </w:p>
    <w:p w14:paraId="4A871DE0" w14:textId="77777777" w:rsidR="00163FBE" w:rsidRPr="007D131B" w:rsidRDefault="003637BB" w:rsidP="00B8249F">
      <w:pPr>
        <w:spacing w:after="0" w:line="480" w:lineRule="auto"/>
        <w:ind w:left="567" w:hanging="567"/>
        <w:jc w:val="both"/>
        <w:rPr>
          <w:rFonts w:ascii="Times New Roman" w:hAnsi="Times New Roman" w:cs="Times New Roman"/>
          <w:b/>
          <w:sz w:val="24"/>
          <w:szCs w:val="24"/>
        </w:rPr>
      </w:pPr>
      <w:r w:rsidRPr="007D131B">
        <w:rPr>
          <w:rFonts w:ascii="Times New Roman" w:hAnsi="Times New Roman" w:cs="Times New Roman"/>
          <w:sz w:val="24"/>
          <w:szCs w:val="24"/>
          <w:shd w:val="clear" w:color="auto" w:fill="FFFFFF"/>
        </w:rPr>
        <w:t xml:space="preserve">Koseki, S., &amp; Yamamoto, K., (2006). Recovery of </w:t>
      </w:r>
      <w:r w:rsidRPr="007D131B">
        <w:rPr>
          <w:rFonts w:ascii="Times New Roman" w:hAnsi="Times New Roman" w:cs="Times New Roman"/>
          <w:i/>
          <w:sz w:val="24"/>
          <w:szCs w:val="24"/>
          <w:shd w:val="clear" w:color="auto" w:fill="FFFFFF"/>
        </w:rPr>
        <w:t>Escherichia coli</w:t>
      </w:r>
      <w:r w:rsidRPr="007D131B">
        <w:rPr>
          <w:rFonts w:ascii="Times New Roman" w:hAnsi="Times New Roman" w:cs="Times New Roman"/>
          <w:sz w:val="24"/>
          <w:szCs w:val="24"/>
          <w:shd w:val="clear" w:color="auto" w:fill="FFFFFF"/>
        </w:rPr>
        <w:t xml:space="preserve"> ATCC 25922 in phosphate buffered saline after treatment with high hydrostatic pressure. </w:t>
      </w:r>
      <w:r w:rsidRPr="007D131B">
        <w:rPr>
          <w:rFonts w:ascii="Times New Roman" w:hAnsi="Times New Roman" w:cs="Times New Roman"/>
          <w:i/>
          <w:iCs/>
          <w:sz w:val="24"/>
          <w:szCs w:val="24"/>
          <w:shd w:val="clear" w:color="auto" w:fill="FFFFFF"/>
        </w:rPr>
        <w:t>International Journal of Food Microbiology</w:t>
      </w:r>
      <w:r w:rsidRPr="007D131B">
        <w:rPr>
          <w:rFonts w:ascii="Times New Roman" w:hAnsi="Times New Roman" w:cs="Times New Roman"/>
          <w:sz w:val="24"/>
          <w:szCs w:val="24"/>
          <w:shd w:val="clear" w:color="auto" w:fill="FFFFFF"/>
        </w:rPr>
        <w:t>, </w:t>
      </w:r>
      <w:r w:rsidRPr="007D131B">
        <w:rPr>
          <w:rFonts w:ascii="Times New Roman" w:hAnsi="Times New Roman" w:cs="Times New Roman"/>
          <w:i/>
          <w:iCs/>
          <w:sz w:val="24"/>
          <w:szCs w:val="24"/>
          <w:shd w:val="clear" w:color="auto" w:fill="FFFFFF"/>
        </w:rPr>
        <w:t>110</w:t>
      </w:r>
      <w:r w:rsidRPr="007D131B">
        <w:rPr>
          <w:rFonts w:ascii="Times New Roman" w:hAnsi="Times New Roman" w:cs="Times New Roman"/>
          <w:sz w:val="24"/>
          <w:szCs w:val="24"/>
          <w:shd w:val="clear" w:color="auto" w:fill="FFFFFF"/>
        </w:rPr>
        <w:t>, 108-111.</w:t>
      </w:r>
    </w:p>
    <w:p w14:paraId="3C91E946" w14:textId="77777777" w:rsidR="00163FBE" w:rsidRPr="007D131B" w:rsidRDefault="003637BB" w:rsidP="00B8249F">
      <w:pPr>
        <w:spacing w:after="0" w:line="480" w:lineRule="auto"/>
        <w:ind w:left="567" w:hanging="567"/>
        <w:jc w:val="both"/>
        <w:rPr>
          <w:rFonts w:ascii="Times New Roman" w:hAnsi="Times New Roman" w:cs="Times New Roman"/>
          <w:b/>
          <w:sz w:val="24"/>
          <w:szCs w:val="24"/>
        </w:rPr>
      </w:pPr>
      <w:r w:rsidRPr="007D131B">
        <w:rPr>
          <w:rFonts w:ascii="Times New Roman" w:hAnsi="Times New Roman" w:cs="Times New Roman"/>
          <w:sz w:val="24"/>
          <w:szCs w:val="24"/>
          <w:shd w:val="clear" w:color="auto" w:fill="FFFFFF"/>
        </w:rPr>
        <w:lastRenderedPageBreak/>
        <w:t xml:space="preserve">Koseki, S., Mizuno, Y. &amp; Yamamoto, K. (2008). Use of mild-heat treatment following high-pressure processing to prevent recovery of pressure-injured </w:t>
      </w:r>
      <w:r w:rsidRPr="007D131B">
        <w:rPr>
          <w:rFonts w:ascii="Times New Roman" w:hAnsi="Times New Roman" w:cs="Times New Roman"/>
          <w:i/>
          <w:sz w:val="24"/>
          <w:szCs w:val="24"/>
          <w:shd w:val="clear" w:color="auto" w:fill="FFFFFF"/>
        </w:rPr>
        <w:t>Listeria monocytogenes</w:t>
      </w:r>
      <w:r w:rsidRPr="007D131B">
        <w:rPr>
          <w:rFonts w:ascii="Times New Roman" w:hAnsi="Times New Roman" w:cs="Times New Roman"/>
          <w:sz w:val="24"/>
          <w:szCs w:val="24"/>
          <w:shd w:val="clear" w:color="auto" w:fill="FFFFFF"/>
        </w:rPr>
        <w:t xml:space="preserve"> in milk. </w:t>
      </w:r>
      <w:r w:rsidRPr="007D131B">
        <w:rPr>
          <w:rFonts w:ascii="Times New Roman" w:hAnsi="Times New Roman" w:cs="Times New Roman"/>
          <w:i/>
          <w:iCs/>
          <w:sz w:val="24"/>
          <w:szCs w:val="24"/>
          <w:shd w:val="clear" w:color="auto" w:fill="FFFFFF"/>
        </w:rPr>
        <w:t>Food Microbiology</w:t>
      </w:r>
      <w:r w:rsidRPr="007D131B">
        <w:rPr>
          <w:rFonts w:ascii="Times New Roman" w:hAnsi="Times New Roman" w:cs="Times New Roman"/>
          <w:sz w:val="24"/>
          <w:szCs w:val="24"/>
          <w:shd w:val="clear" w:color="auto" w:fill="FFFFFF"/>
        </w:rPr>
        <w:t>, </w:t>
      </w:r>
      <w:r w:rsidRPr="007D131B">
        <w:rPr>
          <w:rFonts w:ascii="Times New Roman" w:hAnsi="Times New Roman" w:cs="Times New Roman"/>
          <w:i/>
          <w:iCs/>
          <w:sz w:val="24"/>
          <w:szCs w:val="24"/>
          <w:shd w:val="clear" w:color="auto" w:fill="FFFFFF"/>
        </w:rPr>
        <w:t>25</w:t>
      </w:r>
      <w:r w:rsidRPr="007D131B">
        <w:rPr>
          <w:rFonts w:ascii="Times New Roman" w:hAnsi="Times New Roman" w:cs="Times New Roman"/>
          <w:sz w:val="24"/>
          <w:szCs w:val="24"/>
          <w:shd w:val="clear" w:color="auto" w:fill="FFFFFF"/>
        </w:rPr>
        <w:t>, 288-293.</w:t>
      </w:r>
    </w:p>
    <w:p w14:paraId="44AF0689" w14:textId="77777777" w:rsidR="00163FBE" w:rsidRPr="007D131B" w:rsidRDefault="003637BB" w:rsidP="00B8249F">
      <w:pPr>
        <w:spacing w:after="0" w:line="480" w:lineRule="auto"/>
        <w:ind w:left="567" w:hanging="567"/>
        <w:jc w:val="both"/>
        <w:rPr>
          <w:rFonts w:ascii="Times New Roman" w:hAnsi="Times New Roman" w:cs="Times New Roman"/>
          <w:sz w:val="24"/>
          <w:szCs w:val="24"/>
        </w:rPr>
      </w:pPr>
      <w:r w:rsidRPr="007D131B">
        <w:rPr>
          <w:rFonts w:ascii="Times New Roman" w:hAnsi="Times New Roman" w:cs="Times New Roman"/>
          <w:sz w:val="24"/>
          <w:szCs w:val="24"/>
          <w:shd w:val="clear" w:color="auto" w:fill="FFFFFF"/>
        </w:rPr>
        <w:t>Kumar, R., &amp; Prasad, A., (2010). Detection of E. coli and Staphylococcus in milk and milk products in and around Pantnagar. </w:t>
      </w:r>
      <w:r w:rsidRPr="007D131B">
        <w:rPr>
          <w:rFonts w:ascii="Times New Roman" w:hAnsi="Times New Roman" w:cs="Times New Roman"/>
          <w:i/>
          <w:iCs/>
          <w:sz w:val="24"/>
          <w:szCs w:val="24"/>
          <w:shd w:val="clear" w:color="auto" w:fill="FFFFFF"/>
        </w:rPr>
        <w:t>Pakistan Journal of Nutrition</w:t>
      </w:r>
      <w:r w:rsidRPr="007D131B">
        <w:rPr>
          <w:rFonts w:ascii="Times New Roman" w:hAnsi="Times New Roman" w:cs="Times New Roman"/>
          <w:sz w:val="24"/>
          <w:szCs w:val="24"/>
          <w:shd w:val="clear" w:color="auto" w:fill="FFFFFF"/>
        </w:rPr>
        <w:t>, </w:t>
      </w:r>
      <w:r w:rsidRPr="007D131B">
        <w:rPr>
          <w:rFonts w:ascii="Times New Roman" w:hAnsi="Times New Roman" w:cs="Times New Roman"/>
          <w:i/>
          <w:iCs/>
          <w:sz w:val="24"/>
          <w:szCs w:val="24"/>
          <w:shd w:val="clear" w:color="auto" w:fill="FFFFFF"/>
        </w:rPr>
        <w:t>1</w:t>
      </w:r>
      <w:r w:rsidRPr="007D131B">
        <w:rPr>
          <w:rFonts w:ascii="Times New Roman" w:hAnsi="Times New Roman" w:cs="Times New Roman"/>
          <w:sz w:val="24"/>
          <w:szCs w:val="24"/>
          <w:shd w:val="clear" w:color="auto" w:fill="FFFFFF"/>
        </w:rPr>
        <w:t>, 151-52.</w:t>
      </w:r>
    </w:p>
    <w:p w14:paraId="099A8306" w14:textId="77777777" w:rsidR="00163FBE" w:rsidRPr="007D131B" w:rsidRDefault="003637BB" w:rsidP="00B8249F">
      <w:pPr>
        <w:spacing w:after="0" w:line="480" w:lineRule="auto"/>
        <w:ind w:left="567" w:hanging="567"/>
        <w:jc w:val="both"/>
        <w:rPr>
          <w:rFonts w:ascii="Times New Roman" w:hAnsi="Times New Roman" w:cs="Times New Roman"/>
          <w:b/>
          <w:sz w:val="24"/>
          <w:szCs w:val="24"/>
        </w:rPr>
      </w:pPr>
      <w:r w:rsidRPr="007D131B">
        <w:rPr>
          <w:rFonts w:ascii="Times New Roman" w:hAnsi="Times New Roman" w:cs="Times New Roman"/>
          <w:sz w:val="24"/>
          <w:szCs w:val="24"/>
        </w:rPr>
        <w:lastRenderedPageBreak/>
        <w:t xml:space="preserve">Lee, J., &amp; Kaletunç, G. (2010). Inactivation of </w:t>
      </w:r>
      <w:r w:rsidRPr="007D131B">
        <w:rPr>
          <w:rFonts w:ascii="Times New Roman" w:hAnsi="Times New Roman" w:cs="Times New Roman"/>
          <w:i/>
          <w:sz w:val="24"/>
          <w:szCs w:val="24"/>
        </w:rPr>
        <w:t>Salmonella Enteritidis</w:t>
      </w:r>
      <w:r w:rsidRPr="007D131B">
        <w:rPr>
          <w:rFonts w:ascii="Times New Roman" w:hAnsi="Times New Roman" w:cs="Times New Roman"/>
          <w:sz w:val="24"/>
          <w:szCs w:val="24"/>
        </w:rPr>
        <w:t xml:space="preserve"> strains by combination of high hydrostatic pressure and nisin. </w:t>
      </w:r>
      <w:r w:rsidRPr="007D131B">
        <w:rPr>
          <w:rFonts w:ascii="Times New Roman" w:hAnsi="Times New Roman" w:cs="Times New Roman"/>
          <w:i/>
          <w:sz w:val="24"/>
          <w:szCs w:val="24"/>
        </w:rPr>
        <w:t>International Journal of Food Microbiology</w:t>
      </w:r>
      <w:r w:rsidRPr="007D131B">
        <w:rPr>
          <w:rFonts w:ascii="Times New Roman" w:hAnsi="Times New Roman" w:cs="Times New Roman"/>
          <w:sz w:val="24"/>
          <w:szCs w:val="24"/>
        </w:rPr>
        <w:t>, 140, 49–56.</w:t>
      </w:r>
    </w:p>
    <w:p w14:paraId="07A13B13" w14:textId="77777777" w:rsidR="00163FBE" w:rsidRPr="007D131B" w:rsidRDefault="003637BB" w:rsidP="00B8249F">
      <w:pPr>
        <w:spacing w:after="0" w:line="480" w:lineRule="auto"/>
        <w:ind w:left="567" w:hanging="567"/>
        <w:jc w:val="both"/>
        <w:rPr>
          <w:rFonts w:ascii="Times New Roman" w:hAnsi="Times New Roman" w:cs="Times New Roman"/>
          <w:sz w:val="24"/>
          <w:szCs w:val="24"/>
          <w:shd w:val="clear" w:color="auto" w:fill="FFFFFF"/>
        </w:rPr>
      </w:pPr>
      <w:r w:rsidRPr="007D131B">
        <w:rPr>
          <w:rFonts w:ascii="Times New Roman" w:hAnsi="Times New Roman" w:cs="Times New Roman"/>
          <w:sz w:val="24"/>
          <w:szCs w:val="24"/>
          <w:shd w:val="clear" w:color="auto" w:fill="FFFFFF"/>
        </w:rPr>
        <w:t>Lopez-Fandino, R., Carrascosa, A. V., &amp; Olano, A., (1996). The effects of high pressure on whey protein denaturation and cheese-making properties of raw milk. </w:t>
      </w:r>
      <w:r w:rsidRPr="007D131B">
        <w:rPr>
          <w:rFonts w:ascii="Times New Roman" w:hAnsi="Times New Roman" w:cs="Times New Roman"/>
          <w:i/>
          <w:iCs/>
          <w:sz w:val="24"/>
          <w:szCs w:val="24"/>
          <w:shd w:val="clear" w:color="auto" w:fill="FFFFFF"/>
        </w:rPr>
        <w:t>Journal of Dairy Science</w:t>
      </w:r>
      <w:r w:rsidRPr="007D131B">
        <w:rPr>
          <w:rFonts w:ascii="Times New Roman" w:hAnsi="Times New Roman" w:cs="Times New Roman"/>
          <w:sz w:val="24"/>
          <w:szCs w:val="24"/>
          <w:shd w:val="clear" w:color="auto" w:fill="FFFFFF"/>
        </w:rPr>
        <w:t>, </w:t>
      </w:r>
      <w:r w:rsidRPr="007D131B">
        <w:rPr>
          <w:rFonts w:ascii="Times New Roman" w:hAnsi="Times New Roman" w:cs="Times New Roman"/>
          <w:i/>
          <w:iCs/>
          <w:sz w:val="24"/>
          <w:szCs w:val="24"/>
          <w:shd w:val="clear" w:color="auto" w:fill="FFFFFF"/>
        </w:rPr>
        <w:t>79</w:t>
      </w:r>
      <w:r w:rsidRPr="007D131B">
        <w:rPr>
          <w:rFonts w:ascii="Times New Roman" w:hAnsi="Times New Roman" w:cs="Times New Roman"/>
          <w:sz w:val="24"/>
          <w:szCs w:val="24"/>
          <w:shd w:val="clear" w:color="auto" w:fill="FFFFFF"/>
        </w:rPr>
        <w:t>, 929-936.</w:t>
      </w:r>
    </w:p>
    <w:p w14:paraId="4F63FCBA" w14:textId="77777777" w:rsidR="00163FBE" w:rsidRPr="007D131B" w:rsidRDefault="003637BB" w:rsidP="00B8249F">
      <w:pPr>
        <w:pStyle w:val="EndNoteBibliography"/>
        <w:spacing w:after="0" w:line="480" w:lineRule="auto"/>
        <w:ind w:left="567" w:hanging="567"/>
        <w:rPr>
          <w:rFonts w:ascii="Times New Roman" w:hAnsi="Times New Roman" w:cs="Times New Roman"/>
          <w:sz w:val="24"/>
          <w:szCs w:val="24"/>
        </w:rPr>
      </w:pPr>
      <w:bookmarkStart w:id="12" w:name="_ENREF_11"/>
      <w:r w:rsidRPr="007D131B">
        <w:rPr>
          <w:rFonts w:ascii="Times New Roman" w:hAnsi="Times New Roman" w:cs="Times New Roman"/>
          <w:sz w:val="24"/>
          <w:szCs w:val="24"/>
        </w:rPr>
        <w:t xml:space="preserve">Lucey, J. A. (2015). Raw Milk Consumption: Risks and Benefits. </w:t>
      </w:r>
      <w:r w:rsidRPr="007D131B">
        <w:rPr>
          <w:rFonts w:ascii="Times New Roman" w:hAnsi="Times New Roman" w:cs="Times New Roman"/>
          <w:i/>
          <w:sz w:val="24"/>
          <w:szCs w:val="24"/>
        </w:rPr>
        <w:t>Nutrition Today, 50</w:t>
      </w:r>
      <w:r w:rsidRPr="007D131B">
        <w:rPr>
          <w:rFonts w:ascii="Times New Roman" w:hAnsi="Times New Roman" w:cs="Times New Roman"/>
          <w:sz w:val="24"/>
          <w:szCs w:val="24"/>
        </w:rPr>
        <w:t>, 189-193.</w:t>
      </w:r>
      <w:bookmarkEnd w:id="12"/>
    </w:p>
    <w:p w14:paraId="49E34795" w14:textId="77777777" w:rsidR="00163FBE" w:rsidRPr="007D131B" w:rsidRDefault="003637BB" w:rsidP="00B8249F">
      <w:pPr>
        <w:spacing w:after="0" w:line="480" w:lineRule="auto"/>
        <w:ind w:left="567" w:hanging="567"/>
        <w:jc w:val="both"/>
        <w:rPr>
          <w:rFonts w:ascii="Times New Roman" w:hAnsi="Times New Roman" w:cs="Times New Roman"/>
          <w:sz w:val="24"/>
          <w:szCs w:val="24"/>
        </w:rPr>
      </w:pPr>
      <w:r w:rsidRPr="007D131B">
        <w:rPr>
          <w:rFonts w:ascii="Times New Roman" w:hAnsi="Times New Roman" w:cs="Times New Roman"/>
          <w:sz w:val="24"/>
          <w:szCs w:val="24"/>
          <w:shd w:val="clear" w:color="auto" w:fill="FFFFFF"/>
        </w:rPr>
        <w:lastRenderedPageBreak/>
        <w:t>McClements, J. M. J., Patterson, M. F., &amp; Linton, M., (2001). The effect of growth stage and growth temperature on high hydrostatic pressure inactivation of some psychrotrophic bacteria in milk. </w:t>
      </w:r>
      <w:r w:rsidRPr="007D131B">
        <w:rPr>
          <w:rFonts w:ascii="Times New Roman" w:hAnsi="Times New Roman" w:cs="Times New Roman"/>
          <w:i/>
          <w:iCs/>
          <w:sz w:val="24"/>
          <w:szCs w:val="24"/>
          <w:shd w:val="clear" w:color="auto" w:fill="FFFFFF"/>
        </w:rPr>
        <w:t>Journal of Food Protection</w:t>
      </w:r>
      <w:r w:rsidRPr="007D131B">
        <w:rPr>
          <w:rFonts w:ascii="Times New Roman" w:hAnsi="Times New Roman" w:cs="Times New Roman"/>
          <w:sz w:val="24"/>
          <w:szCs w:val="24"/>
          <w:shd w:val="clear" w:color="auto" w:fill="FFFFFF"/>
        </w:rPr>
        <w:t>, </w:t>
      </w:r>
      <w:r w:rsidRPr="007D131B">
        <w:rPr>
          <w:rFonts w:ascii="Times New Roman" w:hAnsi="Times New Roman" w:cs="Times New Roman"/>
          <w:i/>
          <w:iCs/>
          <w:sz w:val="24"/>
          <w:szCs w:val="24"/>
          <w:shd w:val="clear" w:color="auto" w:fill="FFFFFF"/>
        </w:rPr>
        <w:t>64</w:t>
      </w:r>
      <w:r w:rsidRPr="007D131B">
        <w:rPr>
          <w:rFonts w:ascii="Times New Roman" w:hAnsi="Times New Roman" w:cs="Times New Roman"/>
          <w:sz w:val="24"/>
          <w:szCs w:val="24"/>
          <w:shd w:val="clear" w:color="auto" w:fill="FFFFFF"/>
        </w:rPr>
        <w:t>, 514-522.</w:t>
      </w:r>
    </w:p>
    <w:p w14:paraId="2F3DFB11" w14:textId="77777777" w:rsidR="00163FBE" w:rsidRPr="00991DAB" w:rsidRDefault="003637BB" w:rsidP="00B8249F">
      <w:pPr>
        <w:spacing w:after="0" w:line="480" w:lineRule="auto"/>
        <w:ind w:left="567" w:hanging="567"/>
        <w:jc w:val="both"/>
        <w:rPr>
          <w:rFonts w:ascii="Times New Roman" w:hAnsi="Times New Roman" w:cs="Times New Roman"/>
          <w:b/>
          <w:sz w:val="24"/>
          <w:szCs w:val="24"/>
          <w:lang w:val="de-DE"/>
        </w:rPr>
      </w:pPr>
      <w:r w:rsidRPr="007D131B">
        <w:rPr>
          <w:rFonts w:ascii="Times New Roman" w:hAnsi="Times New Roman" w:cs="Times New Roman"/>
          <w:sz w:val="24"/>
          <w:szCs w:val="24"/>
          <w:shd w:val="clear" w:color="auto" w:fill="FFFFFF"/>
        </w:rPr>
        <w:t>Melini, F., Melini, V., Luziatelli, F., &amp; Ruzzi, M., (2017). Raw and Heat-Treated Milk: From Public Health Risks to Nutritional Quality. </w:t>
      </w:r>
      <w:r w:rsidRPr="00991DAB">
        <w:rPr>
          <w:rFonts w:ascii="Times New Roman" w:hAnsi="Times New Roman" w:cs="Times New Roman"/>
          <w:i/>
          <w:iCs/>
          <w:sz w:val="24"/>
          <w:szCs w:val="24"/>
          <w:shd w:val="clear" w:color="auto" w:fill="FFFFFF"/>
          <w:lang w:val="de-DE"/>
        </w:rPr>
        <w:t>Beverages</w:t>
      </w:r>
      <w:r w:rsidRPr="00991DAB">
        <w:rPr>
          <w:rFonts w:ascii="Times New Roman" w:hAnsi="Times New Roman" w:cs="Times New Roman"/>
          <w:sz w:val="24"/>
          <w:szCs w:val="24"/>
          <w:shd w:val="clear" w:color="auto" w:fill="FFFFFF"/>
          <w:lang w:val="de-DE"/>
        </w:rPr>
        <w:t>, </w:t>
      </w:r>
      <w:r w:rsidRPr="00991DAB">
        <w:rPr>
          <w:rFonts w:ascii="Times New Roman" w:hAnsi="Times New Roman" w:cs="Times New Roman"/>
          <w:i/>
          <w:iCs/>
          <w:sz w:val="24"/>
          <w:szCs w:val="24"/>
          <w:shd w:val="clear" w:color="auto" w:fill="FFFFFF"/>
          <w:lang w:val="de-DE"/>
        </w:rPr>
        <w:t>3</w:t>
      </w:r>
      <w:r w:rsidRPr="00991DAB">
        <w:rPr>
          <w:rFonts w:ascii="Times New Roman" w:hAnsi="Times New Roman" w:cs="Times New Roman"/>
          <w:sz w:val="24"/>
          <w:szCs w:val="24"/>
          <w:shd w:val="clear" w:color="auto" w:fill="FFFFFF"/>
          <w:lang w:val="de-DE"/>
        </w:rPr>
        <w:t>, 54.</w:t>
      </w:r>
    </w:p>
    <w:p w14:paraId="77D59024" w14:textId="77777777" w:rsidR="00163FBE" w:rsidRDefault="003637BB" w:rsidP="00B8249F">
      <w:pPr>
        <w:spacing w:after="0" w:line="480" w:lineRule="auto"/>
        <w:ind w:left="567" w:hanging="567"/>
        <w:jc w:val="both"/>
        <w:rPr>
          <w:rFonts w:ascii="Times New Roman" w:hAnsi="Times New Roman" w:cs="Times New Roman"/>
          <w:sz w:val="24"/>
          <w:szCs w:val="24"/>
        </w:rPr>
      </w:pPr>
      <w:r w:rsidRPr="00991DAB">
        <w:rPr>
          <w:rFonts w:ascii="Times New Roman" w:hAnsi="Times New Roman" w:cs="Times New Roman"/>
          <w:sz w:val="24"/>
          <w:szCs w:val="24"/>
          <w:shd w:val="clear" w:color="auto" w:fill="FFFFFF"/>
          <w:lang w:val="de-DE"/>
        </w:rPr>
        <w:lastRenderedPageBreak/>
        <w:t xml:space="preserve">Misiou, O., van Nassau, T. J., Lenz, C. A., &amp; Vogel, R. F., (2017). </w:t>
      </w:r>
      <w:r w:rsidRPr="007D131B">
        <w:rPr>
          <w:rFonts w:ascii="Times New Roman" w:hAnsi="Times New Roman" w:cs="Times New Roman"/>
          <w:sz w:val="24"/>
          <w:szCs w:val="24"/>
          <w:shd w:val="clear" w:color="auto" w:fill="FFFFFF"/>
        </w:rPr>
        <w:t>The preservation of Listeria-critical foods by a combination of endolysin and high hydrostatic pressure. </w:t>
      </w:r>
      <w:r w:rsidRPr="007D131B">
        <w:rPr>
          <w:rFonts w:ascii="Times New Roman" w:hAnsi="Times New Roman" w:cs="Times New Roman"/>
          <w:i/>
          <w:iCs/>
          <w:sz w:val="24"/>
          <w:szCs w:val="24"/>
          <w:shd w:val="clear" w:color="auto" w:fill="FFFFFF"/>
        </w:rPr>
        <w:t>International Journal of Food Microbiology</w:t>
      </w:r>
      <w:r w:rsidRPr="007D131B">
        <w:rPr>
          <w:rFonts w:ascii="Times New Roman" w:hAnsi="Times New Roman" w:cs="Times New Roman"/>
          <w:iCs/>
          <w:sz w:val="24"/>
          <w:szCs w:val="24"/>
          <w:shd w:val="clear" w:color="auto" w:fill="FFFFFF"/>
        </w:rPr>
        <w:t>,</w:t>
      </w:r>
      <w:r w:rsidRPr="007D131B">
        <w:rPr>
          <w:rFonts w:ascii="Times New Roman" w:hAnsi="Times New Roman" w:cs="Times New Roman"/>
          <w:sz w:val="24"/>
          <w:szCs w:val="24"/>
        </w:rPr>
        <w:t xml:space="preserve"> </w:t>
      </w:r>
      <w:r w:rsidRPr="007D131B">
        <w:rPr>
          <w:rFonts w:ascii="Times New Roman" w:hAnsi="Times New Roman" w:cs="Times New Roman"/>
          <w:i/>
          <w:sz w:val="24"/>
          <w:szCs w:val="24"/>
        </w:rPr>
        <w:t>266</w:t>
      </w:r>
      <w:r w:rsidRPr="007D131B">
        <w:rPr>
          <w:rFonts w:ascii="Times New Roman" w:hAnsi="Times New Roman" w:cs="Times New Roman"/>
          <w:sz w:val="24"/>
          <w:szCs w:val="24"/>
        </w:rPr>
        <w:t>, 355-362.</w:t>
      </w:r>
    </w:p>
    <w:p w14:paraId="5E0A8729" w14:textId="1B237101" w:rsidR="007C4011" w:rsidRPr="007C4011" w:rsidRDefault="007C4011" w:rsidP="007C4011">
      <w:pPr>
        <w:pStyle w:val="NormalWeb"/>
        <w:spacing w:before="0" w:beforeAutospacing="0" w:after="0" w:afterAutospacing="0" w:line="480" w:lineRule="auto"/>
        <w:ind w:left="567" w:hanging="567"/>
        <w:jc w:val="both"/>
        <w:rPr>
          <w:color w:val="1C1D1E"/>
          <w:lang w:val="en-IE"/>
        </w:rPr>
      </w:pPr>
      <w:r w:rsidRPr="007C4011">
        <w:rPr>
          <w:color w:val="222222"/>
          <w:shd w:val="clear" w:color="auto" w:fill="FFFFFF"/>
        </w:rPr>
        <w:t xml:space="preserve">Monteiro, S.H., Silva, E.K., Alvarenga, V.O., Moraes, J., Freitas, M.Q., Silva, M.C., Raices, R.S., Sant'Ana, A.S., Meireles, M.A.A. </w:t>
      </w:r>
      <w:r>
        <w:rPr>
          <w:color w:val="222222"/>
          <w:shd w:val="clear" w:color="auto" w:fill="FFFFFF"/>
        </w:rPr>
        <w:t>&amp;</w:t>
      </w:r>
      <w:r w:rsidRPr="007C4011">
        <w:rPr>
          <w:color w:val="222222"/>
          <w:shd w:val="clear" w:color="auto" w:fill="FFFFFF"/>
        </w:rPr>
        <w:t xml:space="preserve"> Cruz, A.G., </w:t>
      </w:r>
      <w:r>
        <w:rPr>
          <w:color w:val="222222"/>
          <w:shd w:val="clear" w:color="auto" w:fill="FFFFFF"/>
        </w:rPr>
        <w:t>(</w:t>
      </w:r>
      <w:r w:rsidRPr="007C4011">
        <w:rPr>
          <w:color w:val="222222"/>
          <w:shd w:val="clear" w:color="auto" w:fill="FFFFFF"/>
        </w:rPr>
        <w:t>2018</w:t>
      </w:r>
      <w:r>
        <w:rPr>
          <w:color w:val="222222"/>
          <w:shd w:val="clear" w:color="auto" w:fill="FFFFFF"/>
        </w:rPr>
        <w:t>)</w:t>
      </w:r>
      <w:r w:rsidRPr="007C4011">
        <w:rPr>
          <w:color w:val="222222"/>
          <w:shd w:val="clear" w:color="auto" w:fill="FFFFFF"/>
        </w:rPr>
        <w:t xml:space="preserve">. Effects of ultrasound energy density on the </w:t>
      </w:r>
      <w:r w:rsidRPr="007C4011">
        <w:rPr>
          <w:color w:val="222222"/>
          <w:shd w:val="clear" w:color="auto" w:fill="FFFFFF"/>
        </w:rPr>
        <w:lastRenderedPageBreak/>
        <w:t>non-thermal pasteurization of chocolate milk beverage. </w:t>
      </w:r>
      <w:r w:rsidRPr="007C4011">
        <w:rPr>
          <w:i/>
          <w:iCs/>
          <w:color w:val="222222"/>
          <w:shd w:val="clear" w:color="auto" w:fill="FFFFFF"/>
        </w:rPr>
        <w:t>Ultrasonics sonochemistry</w:t>
      </w:r>
      <w:r w:rsidRPr="007C4011">
        <w:rPr>
          <w:color w:val="222222"/>
          <w:shd w:val="clear" w:color="auto" w:fill="FFFFFF"/>
        </w:rPr>
        <w:t>, </w:t>
      </w:r>
      <w:r w:rsidRPr="007C4011">
        <w:rPr>
          <w:i/>
          <w:iCs/>
          <w:color w:val="222222"/>
          <w:shd w:val="clear" w:color="auto" w:fill="FFFFFF"/>
        </w:rPr>
        <w:t>42</w:t>
      </w:r>
      <w:r w:rsidRPr="007C4011">
        <w:rPr>
          <w:color w:val="222222"/>
          <w:shd w:val="clear" w:color="auto" w:fill="FFFFFF"/>
        </w:rPr>
        <w:t>,</w:t>
      </w:r>
      <w:r>
        <w:rPr>
          <w:color w:val="222222"/>
          <w:shd w:val="clear" w:color="auto" w:fill="FFFFFF"/>
        </w:rPr>
        <w:t xml:space="preserve"> </w:t>
      </w:r>
      <w:r w:rsidRPr="007C4011">
        <w:rPr>
          <w:color w:val="222222"/>
          <w:shd w:val="clear" w:color="auto" w:fill="FFFFFF"/>
        </w:rPr>
        <w:t>1-10.</w:t>
      </w:r>
    </w:p>
    <w:p w14:paraId="5707B488" w14:textId="77777777" w:rsidR="00163FBE" w:rsidRPr="007D131B" w:rsidRDefault="003637BB" w:rsidP="00B8249F">
      <w:pPr>
        <w:spacing w:after="0" w:line="480" w:lineRule="auto"/>
        <w:ind w:left="567" w:hanging="567"/>
        <w:jc w:val="both"/>
        <w:rPr>
          <w:rFonts w:ascii="Times New Roman" w:hAnsi="Times New Roman" w:cs="Times New Roman"/>
          <w:sz w:val="24"/>
          <w:szCs w:val="24"/>
          <w:shd w:val="clear" w:color="auto" w:fill="FFFFFF"/>
        </w:rPr>
      </w:pPr>
      <w:r w:rsidRPr="007D131B">
        <w:rPr>
          <w:rFonts w:ascii="Times New Roman" w:hAnsi="Times New Roman" w:cs="Times New Roman"/>
          <w:sz w:val="24"/>
          <w:szCs w:val="24"/>
          <w:shd w:val="clear" w:color="auto" w:fill="FFFFFF"/>
        </w:rPr>
        <w:t>Murphy, S. C., Martin, N. H., Barbano, D. M., &amp; Wiedmann, M., (2016). Influence of raw milk quality on processed dairy products: How do raw milk quality test results relate to product quality and yield? </w:t>
      </w:r>
      <w:r w:rsidRPr="007D131B">
        <w:rPr>
          <w:rFonts w:ascii="Times New Roman" w:hAnsi="Times New Roman" w:cs="Times New Roman"/>
          <w:i/>
          <w:iCs/>
          <w:sz w:val="24"/>
          <w:szCs w:val="24"/>
          <w:shd w:val="clear" w:color="auto" w:fill="FFFFFF"/>
        </w:rPr>
        <w:t>Journal of Dairy Science</w:t>
      </w:r>
      <w:r w:rsidRPr="007D131B">
        <w:rPr>
          <w:rFonts w:ascii="Times New Roman" w:hAnsi="Times New Roman" w:cs="Times New Roman"/>
          <w:sz w:val="24"/>
          <w:szCs w:val="24"/>
          <w:shd w:val="clear" w:color="auto" w:fill="FFFFFF"/>
        </w:rPr>
        <w:t>, </w:t>
      </w:r>
      <w:r w:rsidRPr="007D131B">
        <w:rPr>
          <w:rFonts w:ascii="Times New Roman" w:hAnsi="Times New Roman" w:cs="Times New Roman"/>
          <w:i/>
          <w:iCs/>
          <w:sz w:val="24"/>
          <w:szCs w:val="24"/>
          <w:shd w:val="clear" w:color="auto" w:fill="FFFFFF"/>
        </w:rPr>
        <w:t>99</w:t>
      </w:r>
      <w:r w:rsidRPr="007D131B">
        <w:rPr>
          <w:rFonts w:ascii="Times New Roman" w:hAnsi="Times New Roman" w:cs="Times New Roman"/>
          <w:sz w:val="24"/>
          <w:szCs w:val="24"/>
          <w:shd w:val="clear" w:color="auto" w:fill="FFFFFF"/>
        </w:rPr>
        <w:t>, 10128-10149.</w:t>
      </w:r>
    </w:p>
    <w:p w14:paraId="5DA59E32" w14:textId="77777777" w:rsidR="006B289D" w:rsidRPr="007D131B" w:rsidRDefault="003637BB" w:rsidP="00B8249F">
      <w:pPr>
        <w:spacing w:after="0" w:line="480" w:lineRule="auto"/>
        <w:ind w:left="567" w:hanging="567"/>
        <w:jc w:val="both"/>
        <w:rPr>
          <w:rFonts w:ascii="Times New Roman" w:hAnsi="Times New Roman" w:cs="Times New Roman"/>
          <w:b/>
          <w:sz w:val="24"/>
          <w:szCs w:val="24"/>
        </w:rPr>
      </w:pPr>
      <w:r w:rsidRPr="007D131B">
        <w:rPr>
          <w:rFonts w:ascii="Times New Roman" w:hAnsi="Times New Roman" w:cs="Times New Roman"/>
          <w:sz w:val="24"/>
          <w:szCs w:val="24"/>
          <w:shd w:val="clear" w:color="auto" w:fill="FFFFFF"/>
        </w:rPr>
        <w:t xml:space="preserve">Linton, M., McClements, J. M. J. &amp; Patterson, M. F., (2001). Inactivation of pathogenic </w:t>
      </w:r>
      <w:r w:rsidRPr="007D131B">
        <w:rPr>
          <w:rFonts w:ascii="Times New Roman" w:hAnsi="Times New Roman" w:cs="Times New Roman"/>
          <w:i/>
          <w:sz w:val="24"/>
          <w:szCs w:val="24"/>
          <w:shd w:val="clear" w:color="auto" w:fill="FFFFFF"/>
        </w:rPr>
        <w:t>Escherichia coli</w:t>
      </w:r>
      <w:r w:rsidRPr="007D131B">
        <w:rPr>
          <w:rFonts w:ascii="Times New Roman" w:hAnsi="Times New Roman" w:cs="Times New Roman"/>
          <w:sz w:val="24"/>
          <w:szCs w:val="24"/>
          <w:shd w:val="clear" w:color="auto" w:fill="FFFFFF"/>
        </w:rPr>
        <w:t xml:space="preserve"> </w:t>
      </w:r>
      <w:r w:rsidRPr="007D131B">
        <w:rPr>
          <w:rFonts w:ascii="Times New Roman" w:hAnsi="Times New Roman" w:cs="Times New Roman"/>
          <w:sz w:val="24"/>
          <w:szCs w:val="24"/>
          <w:shd w:val="clear" w:color="auto" w:fill="FFFFFF"/>
        </w:rPr>
        <w:lastRenderedPageBreak/>
        <w:t>in skimmed milk using high hydrostatic pressure. </w:t>
      </w:r>
      <w:r w:rsidRPr="007D131B">
        <w:rPr>
          <w:rFonts w:ascii="Times New Roman" w:hAnsi="Times New Roman" w:cs="Times New Roman"/>
          <w:i/>
          <w:iCs/>
          <w:sz w:val="24"/>
          <w:szCs w:val="24"/>
          <w:shd w:val="clear" w:color="auto" w:fill="FFFFFF"/>
        </w:rPr>
        <w:t>Innovative Food Science &amp; Emerging Technologies</w:t>
      </w:r>
      <w:r w:rsidRPr="007D131B">
        <w:rPr>
          <w:rFonts w:ascii="Times New Roman" w:hAnsi="Times New Roman" w:cs="Times New Roman"/>
          <w:sz w:val="24"/>
          <w:szCs w:val="24"/>
          <w:shd w:val="clear" w:color="auto" w:fill="FFFFFF"/>
        </w:rPr>
        <w:t>, </w:t>
      </w:r>
      <w:r w:rsidRPr="007D131B">
        <w:rPr>
          <w:rFonts w:ascii="Times New Roman" w:hAnsi="Times New Roman" w:cs="Times New Roman"/>
          <w:i/>
          <w:iCs/>
          <w:sz w:val="24"/>
          <w:szCs w:val="24"/>
          <w:shd w:val="clear" w:color="auto" w:fill="FFFFFF"/>
        </w:rPr>
        <w:t>2</w:t>
      </w:r>
      <w:r w:rsidRPr="007D131B">
        <w:rPr>
          <w:rFonts w:ascii="Times New Roman" w:hAnsi="Times New Roman" w:cs="Times New Roman"/>
          <w:sz w:val="24"/>
          <w:szCs w:val="24"/>
          <w:shd w:val="clear" w:color="auto" w:fill="FFFFFF"/>
        </w:rPr>
        <w:t>, 99-104.</w:t>
      </w:r>
    </w:p>
    <w:p w14:paraId="35B2C75F" w14:textId="77777777" w:rsidR="00163FBE" w:rsidRPr="007D131B" w:rsidRDefault="003637BB" w:rsidP="006B289D">
      <w:pPr>
        <w:pStyle w:val="Heading1"/>
        <w:shd w:val="clear" w:color="auto" w:fill="FFFFFF"/>
        <w:spacing w:before="0" w:line="480" w:lineRule="auto"/>
        <w:ind w:left="567" w:hanging="567"/>
        <w:jc w:val="both"/>
        <w:rPr>
          <w:rFonts w:ascii="Times New Roman" w:eastAsia="Times New Roman" w:hAnsi="Times New Roman" w:cs="Times New Roman"/>
          <w:color w:val="auto"/>
          <w:kern w:val="36"/>
          <w:sz w:val="24"/>
          <w:szCs w:val="24"/>
          <w:lang w:eastAsia="en-GB"/>
        </w:rPr>
      </w:pPr>
      <w:bookmarkStart w:id="13" w:name="_ENREF_12"/>
      <w:r w:rsidRPr="007D131B">
        <w:rPr>
          <w:rFonts w:ascii="Times New Roman" w:hAnsi="Times New Roman" w:cs="Times New Roman"/>
          <w:color w:val="auto"/>
          <w:sz w:val="24"/>
          <w:szCs w:val="24"/>
        </w:rPr>
        <w:t xml:space="preserve">Naik L., Sharma R., S., R. Y., &amp; G., M. (2013). Application of High Pressure Processing Technology for Dairy Food Preservation - Future Perspective: A Review. </w:t>
      </w:r>
      <w:r w:rsidR="006B289D" w:rsidRPr="007D131B">
        <w:rPr>
          <w:rFonts w:ascii="Times New Roman" w:eastAsia="Times New Roman" w:hAnsi="Times New Roman" w:cs="Times New Roman"/>
          <w:i/>
          <w:color w:val="auto"/>
          <w:kern w:val="36"/>
          <w:sz w:val="24"/>
          <w:szCs w:val="24"/>
          <w:lang w:eastAsia="en-GB"/>
        </w:rPr>
        <w:t>Journal of Animal and Veterinary Advances</w:t>
      </w:r>
      <w:r w:rsidRPr="007D131B">
        <w:rPr>
          <w:rFonts w:ascii="Times New Roman" w:hAnsi="Times New Roman" w:cs="Times New Roman"/>
          <w:i/>
          <w:color w:val="auto"/>
          <w:sz w:val="24"/>
          <w:szCs w:val="24"/>
        </w:rPr>
        <w:t>, 3</w:t>
      </w:r>
      <w:r w:rsidRPr="007D131B">
        <w:rPr>
          <w:rFonts w:ascii="Times New Roman" w:hAnsi="Times New Roman" w:cs="Times New Roman"/>
          <w:color w:val="auto"/>
          <w:sz w:val="24"/>
          <w:szCs w:val="24"/>
        </w:rPr>
        <w:t>, 232-241.</w:t>
      </w:r>
      <w:bookmarkEnd w:id="13"/>
    </w:p>
    <w:p w14:paraId="26974DDF" w14:textId="77777777" w:rsidR="00163FBE" w:rsidRPr="007D131B" w:rsidRDefault="003637BB" w:rsidP="00B8249F">
      <w:pPr>
        <w:pStyle w:val="EndNoteBibliography"/>
        <w:spacing w:after="0" w:line="480" w:lineRule="auto"/>
        <w:ind w:left="567" w:hanging="567"/>
        <w:rPr>
          <w:rFonts w:ascii="Times New Roman" w:hAnsi="Times New Roman" w:cs="Times New Roman"/>
          <w:sz w:val="24"/>
          <w:szCs w:val="24"/>
        </w:rPr>
      </w:pPr>
      <w:bookmarkStart w:id="14" w:name="_ENREF_14"/>
      <w:r w:rsidRPr="007D131B">
        <w:rPr>
          <w:rFonts w:ascii="Times New Roman" w:hAnsi="Times New Roman" w:cs="Times New Roman"/>
          <w:sz w:val="24"/>
          <w:szCs w:val="24"/>
        </w:rPr>
        <w:t xml:space="preserve">Needs, E. C., Capellas, M., Bland, A. P., Manoj, P., Macdougal, D., &amp; Paul, G. (2000). Comparison of </w:t>
      </w:r>
      <w:r w:rsidRPr="007D131B">
        <w:rPr>
          <w:rFonts w:ascii="Times New Roman" w:hAnsi="Times New Roman" w:cs="Times New Roman"/>
          <w:sz w:val="24"/>
          <w:szCs w:val="24"/>
        </w:rPr>
        <w:lastRenderedPageBreak/>
        <w:t xml:space="preserve">heat and pressure treatments of skim milk, fortified with whey protein concentrate, for set yogurt preparation: effects on milk proteins and gel structure. </w:t>
      </w:r>
      <w:r w:rsidRPr="007D131B">
        <w:rPr>
          <w:rFonts w:ascii="Times New Roman" w:hAnsi="Times New Roman" w:cs="Times New Roman"/>
          <w:i/>
          <w:sz w:val="24"/>
          <w:szCs w:val="24"/>
        </w:rPr>
        <w:t>Journal of Dairy Research, 67</w:t>
      </w:r>
      <w:r w:rsidRPr="007D131B">
        <w:rPr>
          <w:rFonts w:ascii="Times New Roman" w:hAnsi="Times New Roman" w:cs="Times New Roman"/>
          <w:sz w:val="24"/>
          <w:szCs w:val="24"/>
        </w:rPr>
        <w:t>, 329-348.</w:t>
      </w:r>
      <w:bookmarkEnd w:id="14"/>
    </w:p>
    <w:p w14:paraId="15932CFF" w14:textId="77777777" w:rsidR="006B289D" w:rsidRPr="007D131B" w:rsidRDefault="003637BB" w:rsidP="006B289D">
      <w:pPr>
        <w:pStyle w:val="EndNoteBibliography"/>
        <w:spacing w:after="0" w:line="480" w:lineRule="auto"/>
        <w:ind w:left="567" w:hanging="567"/>
        <w:rPr>
          <w:rFonts w:ascii="Times New Roman" w:hAnsi="Times New Roman" w:cs="Times New Roman"/>
          <w:sz w:val="24"/>
          <w:szCs w:val="24"/>
        </w:rPr>
      </w:pPr>
      <w:bookmarkStart w:id="15" w:name="_ENREF_15"/>
      <w:r w:rsidRPr="007D131B">
        <w:rPr>
          <w:rFonts w:ascii="Times New Roman" w:hAnsi="Times New Roman" w:cs="Times New Roman"/>
          <w:sz w:val="24"/>
          <w:szCs w:val="24"/>
        </w:rPr>
        <w:t xml:space="preserve">Needs, E. C., Stenning, R. A., Gill, A. L., Ferragut, V., &amp; Rich, G. T. (2000). High-pressure treatment of milk: effects on casein micelle structure and on enzymic coagulation. </w:t>
      </w:r>
      <w:r w:rsidRPr="007D131B">
        <w:rPr>
          <w:rFonts w:ascii="Times New Roman" w:hAnsi="Times New Roman" w:cs="Times New Roman"/>
          <w:i/>
          <w:sz w:val="24"/>
          <w:szCs w:val="24"/>
        </w:rPr>
        <w:t>Journal of Dairy Research, 67</w:t>
      </w:r>
      <w:r w:rsidRPr="007D131B">
        <w:rPr>
          <w:rFonts w:ascii="Times New Roman" w:hAnsi="Times New Roman" w:cs="Times New Roman"/>
          <w:sz w:val="24"/>
          <w:szCs w:val="24"/>
        </w:rPr>
        <w:t>, 31-42.</w:t>
      </w:r>
      <w:bookmarkEnd w:id="15"/>
    </w:p>
    <w:p w14:paraId="4A31E2F7" w14:textId="77777777" w:rsidR="00163FBE" w:rsidRPr="007D131B" w:rsidRDefault="003637BB" w:rsidP="00B8249F">
      <w:pPr>
        <w:shd w:val="clear" w:color="auto" w:fill="FFFFFF"/>
        <w:spacing w:after="0" w:line="480" w:lineRule="auto"/>
        <w:ind w:left="567" w:hanging="567"/>
        <w:jc w:val="both"/>
        <w:rPr>
          <w:rFonts w:ascii="Times New Roman" w:eastAsia="Times New Roman" w:hAnsi="Times New Roman" w:cs="Times New Roman"/>
          <w:sz w:val="24"/>
          <w:szCs w:val="24"/>
          <w:lang w:eastAsia="en-GB"/>
        </w:rPr>
      </w:pPr>
      <w:r w:rsidRPr="007D131B">
        <w:rPr>
          <w:rFonts w:ascii="Times New Roman" w:eastAsia="Times New Roman" w:hAnsi="Times New Roman" w:cs="Times New Roman"/>
          <w:sz w:val="24"/>
          <w:szCs w:val="24"/>
          <w:lang w:eastAsia="en-GB"/>
        </w:rPr>
        <w:lastRenderedPageBreak/>
        <w:t>Oliver, S. P., Jayarao, B. M., &amp; Almeida, R. A. (2005). Foodborne pathogens in milk and the dairy farm environment: food safety and public health implications. </w:t>
      </w:r>
      <w:r w:rsidRPr="007D131B">
        <w:rPr>
          <w:rFonts w:ascii="Times New Roman" w:eastAsia="Times New Roman" w:hAnsi="Times New Roman" w:cs="Times New Roman"/>
          <w:i/>
          <w:iCs/>
          <w:sz w:val="24"/>
          <w:szCs w:val="24"/>
          <w:lang w:eastAsia="en-GB"/>
        </w:rPr>
        <w:t>Foodborne Pathogen and Disease</w:t>
      </w:r>
      <w:r w:rsidRPr="007D131B">
        <w:rPr>
          <w:rFonts w:ascii="Times New Roman" w:eastAsia="Times New Roman" w:hAnsi="Times New Roman" w:cs="Times New Roman"/>
          <w:sz w:val="24"/>
          <w:szCs w:val="24"/>
          <w:lang w:eastAsia="en-GB"/>
        </w:rPr>
        <w:t>, 2, 115–129.</w:t>
      </w:r>
    </w:p>
    <w:p w14:paraId="76DCFDA3" w14:textId="77777777" w:rsidR="00163FBE" w:rsidRPr="007D131B" w:rsidRDefault="003637BB" w:rsidP="00B8249F">
      <w:pPr>
        <w:pStyle w:val="EndNoteBibliography"/>
        <w:spacing w:after="0" w:line="480" w:lineRule="auto"/>
        <w:ind w:left="567" w:hanging="567"/>
        <w:rPr>
          <w:rFonts w:ascii="Times New Roman" w:hAnsi="Times New Roman" w:cs="Times New Roman"/>
          <w:sz w:val="24"/>
          <w:szCs w:val="24"/>
        </w:rPr>
      </w:pPr>
      <w:bookmarkStart w:id="16" w:name="_ENREF_16"/>
      <w:r w:rsidRPr="007D131B">
        <w:rPr>
          <w:rFonts w:ascii="Times New Roman" w:hAnsi="Times New Roman" w:cs="Times New Roman"/>
          <w:sz w:val="24"/>
          <w:szCs w:val="24"/>
        </w:rPr>
        <w:t>Olson, D. W., White, C. H., &amp; Richter, R. L. (2004). Effect of Pressure and Fat Content on Particle Sizes in</w:t>
      </w:r>
      <w:r w:rsidR="00590B02" w:rsidRPr="007D131B">
        <w:rPr>
          <w:rFonts w:ascii="Times New Roman" w:hAnsi="Times New Roman" w:cs="Times New Roman"/>
          <w:sz w:val="24"/>
          <w:szCs w:val="24"/>
        </w:rPr>
        <w:t xml:space="preserve"> Microfluidized Milk</w:t>
      </w:r>
      <w:r w:rsidRPr="007D131B">
        <w:rPr>
          <w:rFonts w:ascii="Times New Roman" w:hAnsi="Times New Roman" w:cs="Times New Roman"/>
          <w:sz w:val="24"/>
          <w:szCs w:val="24"/>
        </w:rPr>
        <w:t xml:space="preserve">. </w:t>
      </w:r>
      <w:r w:rsidRPr="007D131B">
        <w:rPr>
          <w:rFonts w:ascii="Times New Roman" w:hAnsi="Times New Roman" w:cs="Times New Roman"/>
          <w:i/>
          <w:sz w:val="24"/>
          <w:szCs w:val="24"/>
        </w:rPr>
        <w:t>Journal of Dairy Science, 87</w:t>
      </w:r>
      <w:r w:rsidRPr="007D131B">
        <w:rPr>
          <w:rFonts w:ascii="Times New Roman" w:hAnsi="Times New Roman" w:cs="Times New Roman"/>
          <w:sz w:val="24"/>
          <w:szCs w:val="24"/>
        </w:rPr>
        <w:t>, 3217-3223.</w:t>
      </w:r>
      <w:bookmarkEnd w:id="16"/>
    </w:p>
    <w:p w14:paraId="16FB433D" w14:textId="77777777" w:rsidR="00163FBE" w:rsidRPr="007D131B" w:rsidRDefault="003637BB" w:rsidP="00B8249F">
      <w:pPr>
        <w:spacing w:after="0" w:line="480" w:lineRule="auto"/>
        <w:ind w:left="567" w:hanging="567"/>
        <w:jc w:val="both"/>
        <w:rPr>
          <w:rFonts w:ascii="Times New Roman" w:hAnsi="Times New Roman" w:cs="Times New Roman"/>
          <w:b/>
          <w:sz w:val="24"/>
          <w:szCs w:val="24"/>
        </w:rPr>
      </w:pPr>
      <w:r w:rsidRPr="007D131B">
        <w:rPr>
          <w:rFonts w:ascii="Times New Roman" w:hAnsi="Times New Roman" w:cs="Times New Roman"/>
          <w:sz w:val="24"/>
          <w:szCs w:val="24"/>
          <w:shd w:val="clear" w:color="auto" w:fill="FFFFFF"/>
        </w:rPr>
        <w:lastRenderedPageBreak/>
        <w:t>Patterson, M. F., (2005). Microbiology of pressure</w:t>
      </w:r>
      <w:r w:rsidRPr="007D131B">
        <w:rPr>
          <w:rFonts w:ascii="Cambria Math" w:hAnsi="Cambria Math" w:cs="Cambria Math"/>
          <w:sz w:val="24"/>
          <w:szCs w:val="24"/>
          <w:shd w:val="clear" w:color="auto" w:fill="FFFFFF"/>
        </w:rPr>
        <w:t>‐</w:t>
      </w:r>
      <w:r w:rsidRPr="007D131B">
        <w:rPr>
          <w:rFonts w:ascii="Times New Roman" w:hAnsi="Times New Roman" w:cs="Times New Roman"/>
          <w:sz w:val="24"/>
          <w:szCs w:val="24"/>
          <w:shd w:val="clear" w:color="auto" w:fill="FFFFFF"/>
        </w:rPr>
        <w:t>treated foods. </w:t>
      </w:r>
      <w:r w:rsidR="00136C8A" w:rsidRPr="007D131B">
        <w:rPr>
          <w:rFonts w:ascii="Times New Roman" w:hAnsi="Times New Roman" w:cs="Times New Roman"/>
          <w:i/>
          <w:iCs/>
          <w:sz w:val="24"/>
          <w:szCs w:val="24"/>
          <w:shd w:val="clear" w:color="auto" w:fill="FFFFFF"/>
        </w:rPr>
        <w:t>Journal of Applied M</w:t>
      </w:r>
      <w:r w:rsidRPr="007D131B">
        <w:rPr>
          <w:rFonts w:ascii="Times New Roman" w:hAnsi="Times New Roman" w:cs="Times New Roman"/>
          <w:i/>
          <w:iCs/>
          <w:sz w:val="24"/>
          <w:szCs w:val="24"/>
          <w:shd w:val="clear" w:color="auto" w:fill="FFFFFF"/>
        </w:rPr>
        <w:t>icrobiology</w:t>
      </w:r>
      <w:r w:rsidRPr="007D131B">
        <w:rPr>
          <w:rFonts w:ascii="Times New Roman" w:hAnsi="Times New Roman" w:cs="Times New Roman"/>
          <w:sz w:val="24"/>
          <w:szCs w:val="24"/>
          <w:shd w:val="clear" w:color="auto" w:fill="FFFFFF"/>
        </w:rPr>
        <w:t>, </w:t>
      </w:r>
      <w:r w:rsidRPr="007D131B">
        <w:rPr>
          <w:rFonts w:ascii="Times New Roman" w:hAnsi="Times New Roman" w:cs="Times New Roman"/>
          <w:i/>
          <w:iCs/>
          <w:sz w:val="24"/>
          <w:szCs w:val="24"/>
          <w:shd w:val="clear" w:color="auto" w:fill="FFFFFF"/>
        </w:rPr>
        <w:t>98</w:t>
      </w:r>
      <w:r w:rsidRPr="007D131B">
        <w:rPr>
          <w:rFonts w:ascii="Times New Roman" w:hAnsi="Times New Roman" w:cs="Times New Roman"/>
          <w:sz w:val="24"/>
          <w:szCs w:val="24"/>
          <w:shd w:val="clear" w:color="auto" w:fill="FFFFFF"/>
        </w:rPr>
        <w:t>, 1400-1409.</w:t>
      </w:r>
    </w:p>
    <w:p w14:paraId="404F39BA" w14:textId="77777777" w:rsidR="00163FBE" w:rsidRPr="007D131B" w:rsidRDefault="003637BB" w:rsidP="00B8249F">
      <w:pPr>
        <w:pStyle w:val="EndNoteBibliography"/>
        <w:spacing w:after="0" w:line="480" w:lineRule="auto"/>
        <w:ind w:left="567" w:hanging="567"/>
        <w:rPr>
          <w:rFonts w:ascii="Times New Roman" w:hAnsi="Times New Roman" w:cs="Times New Roman"/>
          <w:sz w:val="24"/>
          <w:szCs w:val="24"/>
        </w:rPr>
      </w:pPr>
      <w:bookmarkStart w:id="17" w:name="_ENREF_17"/>
      <w:r w:rsidRPr="007D131B">
        <w:rPr>
          <w:rFonts w:ascii="Times New Roman" w:hAnsi="Times New Roman" w:cs="Times New Roman"/>
          <w:sz w:val="24"/>
          <w:szCs w:val="24"/>
        </w:rPr>
        <w:t xml:space="preserve">Pereda, J., Ferragut, V., Quevedo, J. M., Guamis, B., &amp; Trujillo, A. J. (2007). Effects of Ultra-High Pressure Homogenization on Microbial and Physicochemical Shelf Life of Milk. </w:t>
      </w:r>
      <w:r w:rsidRPr="007D131B">
        <w:rPr>
          <w:rFonts w:ascii="Times New Roman" w:hAnsi="Times New Roman" w:cs="Times New Roman"/>
          <w:i/>
          <w:sz w:val="24"/>
          <w:szCs w:val="24"/>
        </w:rPr>
        <w:t>Journal of Dairy Science, 90</w:t>
      </w:r>
      <w:r w:rsidRPr="007D131B">
        <w:rPr>
          <w:rFonts w:ascii="Times New Roman" w:hAnsi="Times New Roman" w:cs="Times New Roman"/>
          <w:sz w:val="24"/>
          <w:szCs w:val="24"/>
        </w:rPr>
        <w:t xml:space="preserve">, 1081-1093. </w:t>
      </w:r>
      <w:bookmarkEnd w:id="17"/>
    </w:p>
    <w:p w14:paraId="3A6661BF" w14:textId="77777777" w:rsidR="00163FBE" w:rsidRPr="007D131B" w:rsidRDefault="003637BB" w:rsidP="00B8249F">
      <w:pPr>
        <w:spacing w:after="0" w:line="480" w:lineRule="auto"/>
        <w:ind w:left="567" w:hanging="567"/>
        <w:jc w:val="both"/>
        <w:rPr>
          <w:rFonts w:ascii="Times New Roman" w:hAnsi="Times New Roman" w:cs="Times New Roman"/>
          <w:b/>
          <w:sz w:val="24"/>
          <w:szCs w:val="24"/>
        </w:rPr>
      </w:pPr>
      <w:r w:rsidRPr="007D131B">
        <w:rPr>
          <w:rFonts w:ascii="Times New Roman" w:hAnsi="Times New Roman" w:cs="Times New Roman"/>
          <w:sz w:val="24"/>
          <w:szCs w:val="24"/>
          <w:shd w:val="clear" w:color="auto" w:fill="FFFFFF"/>
        </w:rPr>
        <w:t xml:space="preserve">Pereda, J., Ferragut, V., Quevedo, J.M., Guamis, B., &amp; Trujillo, A. J., 2007. Effects of ultra-high pressure </w:t>
      </w:r>
      <w:r w:rsidRPr="007D131B">
        <w:rPr>
          <w:rFonts w:ascii="Times New Roman" w:hAnsi="Times New Roman" w:cs="Times New Roman"/>
          <w:sz w:val="24"/>
          <w:szCs w:val="24"/>
          <w:shd w:val="clear" w:color="auto" w:fill="FFFFFF"/>
        </w:rPr>
        <w:lastRenderedPageBreak/>
        <w:t>homogenization on microbial and physicochemical shelf life of milk. </w:t>
      </w:r>
      <w:r w:rsidRPr="007D131B">
        <w:rPr>
          <w:rFonts w:ascii="Times New Roman" w:hAnsi="Times New Roman" w:cs="Times New Roman"/>
          <w:i/>
          <w:iCs/>
          <w:sz w:val="24"/>
          <w:szCs w:val="24"/>
          <w:shd w:val="clear" w:color="auto" w:fill="FFFFFF"/>
        </w:rPr>
        <w:t>Journal of Dairy Science</w:t>
      </w:r>
      <w:r w:rsidRPr="007D131B">
        <w:rPr>
          <w:rFonts w:ascii="Times New Roman" w:hAnsi="Times New Roman" w:cs="Times New Roman"/>
          <w:sz w:val="24"/>
          <w:szCs w:val="24"/>
          <w:shd w:val="clear" w:color="auto" w:fill="FFFFFF"/>
        </w:rPr>
        <w:t>, </w:t>
      </w:r>
      <w:r w:rsidRPr="007D131B">
        <w:rPr>
          <w:rFonts w:ascii="Times New Roman" w:hAnsi="Times New Roman" w:cs="Times New Roman"/>
          <w:i/>
          <w:iCs/>
          <w:sz w:val="24"/>
          <w:szCs w:val="24"/>
          <w:shd w:val="clear" w:color="auto" w:fill="FFFFFF"/>
        </w:rPr>
        <w:t>90</w:t>
      </w:r>
      <w:r w:rsidRPr="007D131B">
        <w:rPr>
          <w:rFonts w:ascii="Times New Roman" w:hAnsi="Times New Roman" w:cs="Times New Roman"/>
          <w:sz w:val="24"/>
          <w:szCs w:val="24"/>
          <w:shd w:val="clear" w:color="auto" w:fill="FFFFFF"/>
        </w:rPr>
        <w:t>, 1081-1093.</w:t>
      </w:r>
    </w:p>
    <w:p w14:paraId="04C0B9AD" w14:textId="77777777" w:rsidR="00163FBE" w:rsidRPr="007D131B" w:rsidRDefault="003637BB" w:rsidP="00B8249F">
      <w:pPr>
        <w:pStyle w:val="EndNoteBibliography"/>
        <w:spacing w:after="0" w:line="480" w:lineRule="auto"/>
        <w:ind w:left="567" w:hanging="567"/>
        <w:rPr>
          <w:rFonts w:ascii="Times New Roman" w:hAnsi="Times New Roman" w:cs="Times New Roman"/>
          <w:sz w:val="24"/>
          <w:szCs w:val="24"/>
        </w:rPr>
      </w:pPr>
      <w:bookmarkStart w:id="18" w:name="_ENREF_18"/>
      <w:r w:rsidRPr="007D131B">
        <w:rPr>
          <w:rFonts w:ascii="Times New Roman" w:hAnsi="Times New Roman" w:cs="Times New Roman"/>
          <w:sz w:val="24"/>
          <w:szCs w:val="24"/>
        </w:rPr>
        <w:t xml:space="preserve">Picart, L., Thiebaud, M., René, M., Pierre Guiraud, J., Cheftel, J. C., &amp; Dumay, E. (2006). Effects of high pressure homogenisation of raw bovine milk on alkaline phosphatase and microbial inactivation. A comparison with continuous short-time thermal treatments. </w:t>
      </w:r>
      <w:r w:rsidRPr="007D131B">
        <w:rPr>
          <w:rFonts w:ascii="Times New Roman" w:hAnsi="Times New Roman" w:cs="Times New Roman"/>
          <w:i/>
          <w:sz w:val="24"/>
          <w:szCs w:val="24"/>
        </w:rPr>
        <w:t>Journal of Dairy Research, 73</w:t>
      </w:r>
      <w:r w:rsidRPr="007D131B">
        <w:rPr>
          <w:rFonts w:ascii="Times New Roman" w:hAnsi="Times New Roman" w:cs="Times New Roman"/>
          <w:sz w:val="24"/>
          <w:szCs w:val="24"/>
        </w:rPr>
        <w:t>, 454-463.</w:t>
      </w:r>
      <w:bookmarkEnd w:id="18"/>
    </w:p>
    <w:p w14:paraId="709FDACA" w14:textId="77777777" w:rsidR="00163FBE" w:rsidRPr="007D131B" w:rsidRDefault="003637BB" w:rsidP="00B8249F">
      <w:pPr>
        <w:spacing w:after="0" w:line="480" w:lineRule="auto"/>
        <w:ind w:left="567" w:hanging="567"/>
        <w:jc w:val="both"/>
        <w:rPr>
          <w:rFonts w:ascii="Times New Roman" w:hAnsi="Times New Roman" w:cs="Times New Roman"/>
          <w:b/>
          <w:sz w:val="24"/>
          <w:szCs w:val="24"/>
        </w:rPr>
      </w:pPr>
      <w:r w:rsidRPr="007D131B">
        <w:rPr>
          <w:rFonts w:ascii="Times New Roman" w:hAnsi="Times New Roman" w:cs="Times New Roman"/>
          <w:sz w:val="24"/>
          <w:szCs w:val="24"/>
          <w:shd w:val="clear" w:color="auto" w:fill="FFFFFF"/>
        </w:rPr>
        <w:lastRenderedPageBreak/>
        <w:t xml:space="preserve">Ramaswamy, H. S., Jin, H., &amp; Zhu, S. (2009). Effects of fat, casein and lactose on high-pressure destruction of </w:t>
      </w:r>
      <w:r w:rsidRPr="007D131B">
        <w:rPr>
          <w:rFonts w:ascii="Times New Roman" w:hAnsi="Times New Roman" w:cs="Times New Roman"/>
          <w:i/>
          <w:sz w:val="24"/>
          <w:szCs w:val="24"/>
          <w:shd w:val="clear" w:color="auto" w:fill="FFFFFF"/>
        </w:rPr>
        <w:t>Escherichia coli</w:t>
      </w:r>
      <w:r w:rsidRPr="007D131B">
        <w:rPr>
          <w:rFonts w:ascii="Times New Roman" w:hAnsi="Times New Roman" w:cs="Times New Roman"/>
          <w:sz w:val="24"/>
          <w:szCs w:val="24"/>
          <w:shd w:val="clear" w:color="auto" w:fill="FFFFFF"/>
        </w:rPr>
        <w:t xml:space="preserve"> K12 (ATCC-29055) in milk. </w:t>
      </w:r>
      <w:r w:rsidRPr="007D131B">
        <w:rPr>
          <w:rFonts w:ascii="Times New Roman" w:hAnsi="Times New Roman" w:cs="Times New Roman"/>
          <w:i/>
          <w:iCs/>
          <w:sz w:val="24"/>
          <w:szCs w:val="24"/>
          <w:shd w:val="clear" w:color="auto" w:fill="FFFFFF"/>
        </w:rPr>
        <w:t>Food and Bioproducts Processing</w:t>
      </w:r>
      <w:r w:rsidRPr="007D131B">
        <w:rPr>
          <w:rFonts w:ascii="Times New Roman" w:hAnsi="Times New Roman" w:cs="Times New Roman"/>
          <w:sz w:val="24"/>
          <w:szCs w:val="24"/>
          <w:shd w:val="clear" w:color="auto" w:fill="FFFFFF"/>
        </w:rPr>
        <w:t>, </w:t>
      </w:r>
      <w:r w:rsidRPr="007D131B">
        <w:rPr>
          <w:rFonts w:ascii="Times New Roman" w:hAnsi="Times New Roman" w:cs="Times New Roman"/>
          <w:i/>
          <w:iCs/>
          <w:sz w:val="24"/>
          <w:szCs w:val="24"/>
          <w:shd w:val="clear" w:color="auto" w:fill="FFFFFF"/>
        </w:rPr>
        <w:t>87</w:t>
      </w:r>
      <w:r w:rsidRPr="007D131B">
        <w:rPr>
          <w:rFonts w:ascii="Times New Roman" w:hAnsi="Times New Roman" w:cs="Times New Roman"/>
          <w:sz w:val="24"/>
          <w:szCs w:val="24"/>
          <w:shd w:val="clear" w:color="auto" w:fill="FFFFFF"/>
        </w:rPr>
        <w:t>, 1-6.</w:t>
      </w:r>
    </w:p>
    <w:p w14:paraId="3F997962" w14:textId="77777777" w:rsidR="00163FBE" w:rsidRPr="007D131B" w:rsidRDefault="003637BB" w:rsidP="00B8249F">
      <w:pPr>
        <w:pStyle w:val="EndNoteBibliography"/>
        <w:spacing w:after="0" w:line="480" w:lineRule="auto"/>
        <w:ind w:left="567" w:hanging="567"/>
        <w:rPr>
          <w:rFonts w:ascii="Times New Roman" w:hAnsi="Times New Roman" w:cs="Times New Roman"/>
          <w:sz w:val="24"/>
          <w:szCs w:val="24"/>
        </w:rPr>
      </w:pPr>
      <w:bookmarkStart w:id="19" w:name="_ENREF_19"/>
      <w:r w:rsidRPr="007D131B">
        <w:rPr>
          <w:rFonts w:ascii="Times New Roman" w:hAnsi="Times New Roman" w:cs="Times New Roman"/>
          <w:sz w:val="24"/>
          <w:szCs w:val="24"/>
        </w:rPr>
        <w:t xml:space="preserve">Regnault, S., Thiebaud, M., Dumay, E., &amp; Cheftel, J. C. (2004). Pressurisation of raw skim milk and of a dispersion of phosphocaseinate at 9°C or 20°C: effects on casein micelle size distribution. </w:t>
      </w:r>
      <w:r w:rsidRPr="007D131B">
        <w:rPr>
          <w:rFonts w:ascii="Times New Roman" w:hAnsi="Times New Roman" w:cs="Times New Roman"/>
          <w:i/>
          <w:sz w:val="24"/>
          <w:szCs w:val="24"/>
        </w:rPr>
        <w:t>International Dairy Journal, 14</w:t>
      </w:r>
      <w:r w:rsidRPr="007D131B">
        <w:rPr>
          <w:rFonts w:ascii="Times New Roman" w:hAnsi="Times New Roman" w:cs="Times New Roman"/>
          <w:sz w:val="24"/>
          <w:szCs w:val="24"/>
        </w:rPr>
        <w:t>, 55-68.</w:t>
      </w:r>
      <w:bookmarkEnd w:id="19"/>
    </w:p>
    <w:p w14:paraId="7DD28422" w14:textId="77777777" w:rsidR="00163FBE" w:rsidRPr="007D131B" w:rsidRDefault="003637BB" w:rsidP="00B8249F">
      <w:pPr>
        <w:spacing w:after="0" w:line="480" w:lineRule="auto"/>
        <w:ind w:left="567" w:hanging="567"/>
        <w:jc w:val="both"/>
        <w:rPr>
          <w:rFonts w:ascii="Times New Roman" w:eastAsia="Times New Roman" w:hAnsi="Times New Roman" w:cs="Times New Roman"/>
          <w:sz w:val="24"/>
          <w:szCs w:val="24"/>
          <w:lang w:eastAsia="en-GB"/>
        </w:rPr>
      </w:pPr>
      <w:r w:rsidRPr="007D131B">
        <w:rPr>
          <w:rFonts w:ascii="Times New Roman" w:eastAsia="Times New Roman" w:hAnsi="Times New Roman" w:cs="Times New Roman"/>
          <w:sz w:val="24"/>
          <w:szCs w:val="24"/>
          <w:lang w:eastAsia="en-GB"/>
        </w:rPr>
        <w:lastRenderedPageBreak/>
        <w:t xml:space="preserve">Rodriguez, E., Arques, J. L., Nunez, M., Gaya, P., &amp; Medina, M. (2005). </w:t>
      </w:r>
      <w:r w:rsidRPr="007D131B">
        <w:rPr>
          <w:rFonts w:ascii="Times New Roman" w:eastAsia="Times New Roman" w:hAnsi="Times New Roman" w:cs="Times New Roman"/>
          <w:bCs/>
          <w:sz w:val="24"/>
          <w:szCs w:val="24"/>
          <w:lang w:eastAsia="en-GB"/>
        </w:rPr>
        <w:t xml:space="preserve">Combined effect of high-pressure treatments and bacteriocin-producing lactic acid bacteria on inactivation of </w:t>
      </w:r>
      <w:r w:rsidRPr="007D131B">
        <w:rPr>
          <w:rFonts w:ascii="Times New Roman" w:eastAsia="Times New Roman" w:hAnsi="Times New Roman" w:cs="Times New Roman"/>
          <w:bCs/>
          <w:i/>
          <w:sz w:val="24"/>
          <w:szCs w:val="24"/>
          <w:lang w:eastAsia="en-GB"/>
        </w:rPr>
        <w:t>Escherichia coli</w:t>
      </w:r>
      <w:r w:rsidRPr="007D131B">
        <w:rPr>
          <w:rFonts w:ascii="Times New Roman" w:eastAsia="Times New Roman" w:hAnsi="Times New Roman" w:cs="Times New Roman"/>
          <w:bCs/>
          <w:sz w:val="24"/>
          <w:szCs w:val="24"/>
          <w:lang w:eastAsia="en-GB"/>
        </w:rPr>
        <w:t xml:space="preserve"> O157:H7 in raw-milk cheese</w:t>
      </w:r>
      <w:r w:rsidRPr="007D131B">
        <w:rPr>
          <w:rFonts w:ascii="Times New Roman" w:eastAsia="Times New Roman" w:hAnsi="Times New Roman" w:cs="Times New Roman"/>
          <w:sz w:val="24"/>
          <w:szCs w:val="24"/>
          <w:lang w:eastAsia="en-GB"/>
        </w:rPr>
        <w:t xml:space="preserve">. </w:t>
      </w:r>
      <w:r w:rsidRPr="007D131B">
        <w:rPr>
          <w:rFonts w:ascii="Times New Roman" w:eastAsia="Times New Roman" w:hAnsi="Times New Roman" w:cs="Times New Roman"/>
          <w:i/>
          <w:sz w:val="24"/>
          <w:szCs w:val="24"/>
          <w:lang w:eastAsia="en-GB"/>
        </w:rPr>
        <w:t>Applied and Environmental Microbiology</w:t>
      </w:r>
      <w:r w:rsidRPr="007D131B">
        <w:rPr>
          <w:rFonts w:ascii="Times New Roman" w:eastAsia="Times New Roman" w:hAnsi="Times New Roman" w:cs="Times New Roman"/>
          <w:sz w:val="24"/>
          <w:szCs w:val="24"/>
          <w:lang w:eastAsia="en-GB"/>
        </w:rPr>
        <w:t>, 71, 3399-3404.</w:t>
      </w:r>
    </w:p>
    <w:p w14:paraId="1023FCE6" w14:textId="77777777" w:rsidR="00163FBE" w:rsidRPr="007D131B" w:rsidRDefault="003637BB" w:rsidP="00B8249F">
      <w:pPr>
        <w:spacing w:after="0" w:line="480" w:lineRule="auto"/>
        <w:ind w:left="567" w:hanging="567"/>
        <w:jc w:val="both"/>
        <w:rPr>
          <w:rFonts w:ascii="Times New Roman" w:hAnsi="Times New Roman" w:cs="Times New Roman"/>
          <w:b/>
          <w:sz w:val="24"/>
          <w:szCs w:val="24"/>
        </w:rPr>
      </w:pPr>
      <w:r w:rsidRPr="007D131B">
        <w:rPr>
          <w:rFonts w:ascii="Times New Roman" w:hAnsi="Times New Roman" w:cs="Times New Roman"/>
          <w:sz w:val="24"/>
          <w:szCs w:val="24"/>
        </w:rPr>
        <w:t xml:space="preserve">Román, S., Sánchez-Siles, L. M., &amp; Siegrist, M. (2017). The importance of food naturalness for consumers: Results of a systematic review. </w:t>
      </w:r>
      <w:r w:rsidRPr="007D131B">
        <w:rPr>
          <w:rFonts w:ascii="Times New Roman" w:hAnsi="Times New Roman" w:cs="Times New Roman"/>
          <w:i/>
          <w:sz w:val="24"/>
          <w:szCs w:val="24"/>
        </w:rPr>
        <w:t>Trends in Food Science and Technology</w:t>
      </w:r>
      <w:r w:rsidRPr="007D131B">
        <w:rPr>
          <w:rFonts w:ascii="Times New Roman" w:hAnsi="Times New Roman" w:cs="Times New Roman"/>
          <w:sz w:val="24"/>
          <w:szCs w:val="24"/>
        </w:rPr>
        <w:t>, 67, 44–57.</w:t>
      </w:r>
    </w:p>
    <w:p w14:paraId="4FA9B070" w14:textId="77777777" w:rsidR="00163FBE" w:rsidRPr="007D131B" w:rsidRDefault="003637BB" w:rsidP="00B8249F">
      <w:pPr>
        <w:spacing w:after="0" w:line="480" w:lineRule="auto"/>
        <w:ind w:left="567" w:hanging="567"/>
        <w:jc w:val="both"/>
        <w:rPr>
          <w:rFonts w:ascii="Times New Roman" w:hAnsi="Times New Roman" w:cs="Times New Roman"/>
          <w:b/>
          <w:sz w:val="24"/>
          <w:szCs w:val="24"/>
        </w:rPr>
      </w:pPr>
      <w:r w:rsidRPr="007D131B">
        <w:rPr>
          <w:rFonts w:ascii="Times New Roman" w:hAnsi="Times New Roman" w:cs="Times New Roman"/>
          <w:sz w:val="24"/>
          <w:szCs w:val="24"/>
          <w:shd w:val="clear" w:color="auto" w:fill="FFFFFF"/>
        </w:rPr>
        <w:lastRenderedPageBreak/>
        <w:t>Russell, N. J., (2002). Bacterial membranes: the effects of chill storage and food processing. An overview. </w:t>
      </w:r>
      <w:r w:rsidRPr="007D131B">
        <w:rPr>
          <w:rFonts w:ascii="Times New Roman" w:hAnsi="Times New Roman" w:cs="Times New Roman"/>
          <w:i/>
          <w:iCs/>
          <w:sz w:val="24"/>
          <w:szCs w:val="24"/>
          <w:shd w:val="clear" w:color="auto" w:fill="FFFFFF"/>
        </w:rPr>
        <w:t>International Journal of Food Microbiology</w:t>
      </w:r>
      <w:r w:rsidRPr="007D131B">
        <w:rPr>
          <w:rFonts w:ascii="Times New Roman" w:hAnsi="Times New Roman" w:cs="Times New Roman"/>
          <w:sz w:val="24"/>
          <w:szCs w:val="24"/>
          <w:shd w:val="clear" w:color="auto" w:fill="FFFFFF"/>
        </w:rPr>
        <w:t>, </w:t>
      </w:r>
      <w:r w:rsidRPr="007D131B">
        <w:rPr>
          <w:rFonts w:ascii="Times New Roman" w:hAnsi="Times New Roman" w:cs="Times New Roman"/>
          <w:i/>
          <w:iCs/>
          <w:sz w:val="24"/>
          <w:szCs w:val="24"/>
          <w:shd w:val="clear" w:color="auto" w:fill="FFFFFF"/>
        </w:rPr>
        <w:t>79</w:t>
      </w:r>
      <w:r w:rsidRPr="007D131B">
        <w:rPr>
          <w:rFonts w:ascii="Times New Roman" w:hAnsi="Times New Roman" w:cs="Times New Roman"/>
          <w:sz w:val="24"/>
          <w:szCs w:val="24"/>
          <w:shd w:val="clear" w:color="auto" w:fill="FFFFFF"/>
        </w:rPr>
        <w:t>, 27-34.</w:t>
      </w:r>
    </w:p>
    <w:p w14:paraId="3BE28AF6" w14:textId="77777777" w:rsidR="00163FBE" w:rsidRPr="007D131B" w:rsidRDefault="003637BB" w:rsidP="00B8249F">
      <w:pPr>
        <w:pStyle w:val="EndNoteBibliography"/>
        <w:spacing w:after="0" w:line="480" w:lineRule="auto"/>
        <w:ind w:left="567" w:hanging="567"/>
        <w:rPr>
          <w:rFonts w:ascii="Times New Roman" w:hAnsi="Times New Roman" w:cs="Times New Roman"/>
          <w:sz w:val="24"/>
          <w:szCs w:val="24"/>
        </w:rPr>
      </w:pPr>
      <w:bookmarkStart w:id="20" w:name="_ENREF_20"/>
      <w:r w:rsidRPr="007D131B">
        <w:rPr>
          <w:rFonts w:ascii="Times New Roman" w:hAnsi="Times New Roman" w:cs="Times New Roman"/>
          <w:sz w:val="24"/>
          <w:szCs w:val="24"/>
        </w:rPr>
        <w:t xml:space="preserve">Serra, M., Trujillo, A. J., Quevedo, J. M., Guamis, B., &amp; Ferragut, V. (2007). Acid coagulation properties and suitability for yogurt production of cows’ milk treated by high-pressure homogenisation. </w:t>
      </w:r>
      <w:r w:rsidRPr="007D131B">
        <w:rPr>
          <w:rFonts w:ascii="Times New Roman" w:hAnsi="Times New Roman" w:cs="Times New Roman"/>
          <w:i/>
          <w:sz w:val="24"/>
          <w:szCs w:val="24"/>
        </w:rPr>
        <w:t>International Dairy Journal, 17</w:t>
      </w:r>
      <w:r w:rsidRPr="007D131B">
        <w:rPr>
          <w:rFonts w:ascii="Times New Roman" w:hAnsi="Times New Roman" w:cs="Times New Roman"/>
          <w:sz w:val="24"/>
          <w:szCs w:val="24"/>
        </w:rPr>
        <w:t xml:space="preserve">, 782-790. </w:t>
      </w:r>
      <w:bookmarkEnd w:id="20"/>
    </w:p>
    <w:p w14:paraId="7CF9C3C6" w14:textId="77777777" w:rsidR="00163FBE" w:rsidRPr="007D131B" w:rsidRDefault="003637BB" w:rsidP="00B8249F">
      <w:pPr>
        <w:spacing w:after="0" w:line="480" w:lineRule="auto"/>
        <w:ind w:left="567" w:hanging="567"/>
        <w:jc w:val="both"/>
        <w:rPr>
          <w:rFonts w:ascii="Times New Roman" w:hAnsi="Times New Roman" w:cs="Times New Roman"/>
          <w:b/>
          <w:sz w:val="24"/>
          <w:szCs w:val="24"/>
        </w:rPr>
      </w:pPr>
      <w:r w:rsidRPr="007D131B">
        <w:rPr>
          <w:rFonts w:ascii="Times New Roman" w:hAnsi="Times New Roman" w:cs="Times New Roman"/>
          <w:sz w:val="24"/>
          <w:szCs w:val="24"/>
        </w:rPr>
        <w:lastRenderedPageBreak/>
        <w:t xml:space="preserve">Sheen, S., Cassidy, J., Scullen, B., &amp; Sommers, C. (2015). Inactivation of a diverse set of shiga toxin-producing </w:t>
      </w:r>
      <w:r w:rsidRPr="007D131B">
        <w:rPr>
          <w:rFonts w:ascii="Times New Roman" w:hAnsi="Times New Roman" w:cs="Times New Roman"/>
          <w:i/>
          <w:sz w:val="24"/>
          <w:szCs w:val="24"/>
        </w:rPr>
        <w:t>Escherichia coli</w:t>
      </w:r>
      <w:r w:rsidRPr="007D131B">
        <w:rPr>
          <w:rFonts w:ascii="Times New Roman" w:hAnsi="Times New Roman" w:cs="Times New Roman"/>
          <w:sz w:val="24"/>
          <w:szCs w:val="24"/>
        </w:rPr>
        <w:t xml:space="preserve"> in ground beef by high pressure processing. </w:t>
      </w:r>
      <w:r w:rsidRPr="007D131B">
        <w:rPr>
          <w:rFonts w:ascii="Times New Roman" w:hAnsi="Times New Roman" w:cs="Times New Roman"/>
          <w:i/>
          <w:sz w:val="24"/>
          <w:szCs w:val="24"/>
        </w:rPr>
        <w:t>Food Microbiology</w:t>
      </w:r>
      <w:r w:rsidRPr="007D131B">
        <w:rPr>
          <w:rFonts w:ascii="Times New Roman" w:hAnsi="Times New Roman" w:cs="Times New Roman"/>
          <w:sz w:val="24"/>
          <w:szCs w:val="24"/>
        </w:rPr>
        <w:t>, 52, 84–87.</w:t>
      </w:r>
    </w:p>
    <w:p w14:paraId="14D87CEA" w14:textId="77777777" w:rsidR="00163FBE" w:rsidRPr="007D131B" w:rsidRDefault="003637BB" w:rsidP="00B8249F">
      <w:pPr>
        <w:spacing w:after="0" w:line="480" w:lineRule="auto"/>
        <w:ind w:left="567" w:hanging="567"/>
        <w:jc w:val="both"/>
        <w:rPr>
          <w:rFonts w:ascii="Times New Roman" w:hAnsi="Times New Roman" w:cs="Times New Roman"/>
          <w:sz w:val="24"/>
          <w:szCs w:val="24"/>
        </w:rPr>
      </w:pPr>
      <w:r w:rsidRPr="007D131B">
        <w:rPr>
          <w:rFonts w:ascii="Times New Roman" w:hAnsi="Times New Roman" w:cs="Times New Roman"/>
          <w:sz w:val="24"/>
          <w:szCs w:val="24"/>
          <w:shd w:val="clear" w:color="auto" w:fill="FFFFFF"/>
        </w:rPr>
        <w:t>Tambekar, D. H., &amp; Bhutda, S. A., (2010). Prevalence of Bacterial Pathogens in Pedha (A Milk Product) Sold in Amravati</w:t>
      </w:r>
      <w:r w:rsidR="00136C8A" w:rsidRPr="007D131B">
        <w:rPr>
          <w:rFonts w:ascii="Times New Roman" w:hAnsi="Times New Roman" w:cs="Times New Roman"/>
          <w:sz w:val="24"/>
          <w:szCs w:val="24"/>
          <w:shd w:val="clear" w:color="auto" w:fill="FFFFFF"/>
        </w:rPr>
        <w:t xml:space="preserve"> </w:t>
      </w:r>
      <w:r w:rsidRPr="007D131B">
        <w:rPr>
          <w:rFonts w:ascii="Times New Roman" w:hAnsi="Times New Roman" w:cs="Times New Roman"/>
          <w:sz w:val="24"/>
          <w:szCs w:val="24"/>
          <w:shd w:val="clear" w:color="auto" w:fill="FFFFFF"/>
        </w:rPr>
        <w:t>(India). </w:t>
      </w:r>
      <w:r w:rsidRPr="007D131B">
        <w:rPr>
          <w:rFonts w:ascii="Times New Roman" w:hAnsi="Times New Roman" w:cs="Times New Roman"/>
          <w:i/>
          <w:iCs/>
          <w:sz w:val="24"/>
          <w:szCs w:val="24"/>
          <w:shd w:val="clear" w:color="auto" w:fill="FFFFFF"/>
        </w:rPr>
        <w:t>International Journal of Dairy Science</w:t>
      </w:r>
      <w:r w:rsidRPr="007D131B">
        <w:rPr>
          <w:rFonts w:ascii="Times New Roman" w:hAnsi="Times New Roman" w:cs="Times New Roman"/>
          <w:sz w:val="24"/>
          <w:szCs w:val="24"/>
          <w:shd w:val="clear" w:color="auto" w:fill="FFFFFF"/>
        </w:rPr>
        <w:t>, </w:t>
      </w:r>
      <w:r w:rsidRPr="007D131B">
        <w:rPr>
          <w:rFonts w:ascii="Times New Roman" w:hAnsi="Times New Roman" w:cs="Times New Roman"/>
          <w:i/>
          <w:iCs/>
          <w:sz w:val="24"/>
          <w:szCs w:val="24"/>
          <w:shd w:val="clear" w:color="auto" w:fill="FFFFFF"/>
        </w:rPr>
        <w:t>5</w:t>
      </w:r>
      <w:r w:rsidRPr="007D131B">
        <w:rPr>
          <w:rFonts w:ascii="Times New Roman" w:hAnsi="Times New Roman" w:cs="Times New Roman"/>
          <w:sz w:val="24"/>
          <w:szCs w:val="24"/>
          <w:shd w:val="clear" w:color="auto" w:fill="FFFFFF"/>
        </w:rPr>
        <w:t>, 173-176.</w:t>
      </w:r>
    </w:p>
    <w:p w14:paraId="503CEBC2" w14:textId="77777777" w:rsidR="00163FBE" w:rsidRPr="007D131B" w:rsidRDefault="003637BB" w:rsidP="00B8249F">
      <w:pPr>
        <w:pStyle w:val="EndNoteBibliography"/>
        <w:spacing w:after="0" w:line="480" w:lineRule="auto"/>
        <w:ind w:left="567" w:hanging="567"/>
        <w:rPr>
          <w:rFonts w:ascii="Times New Roman" w:hAnsi="Times New Roman" w:cs="Times New Roman"/>
          <w:sz w:val="24"/>
          <w:szCs w:val="24"/>
        </w:rPr>
      </w:pPr>
      <w:bookmarkStart w:id="21" w:name="_ENREF_21"/>
      <w:r w:rsidRPr="007D131B">
        <w:rPr>
          <w:rFonts w:ascii="Times New Roman" w:hAnsi="Times New Roman" w:cs="Times New Roman"/>
          <w:sz w:val="24"/>
          <w:szCs w:val="24"/>
        </w:rPr>
        <w:t xml:space="preserve">Tao, Y., Sun, D.-W., Hogan, E., &amp; Kelly, A. L. (2014). Chapter 1 - High-Pressure Processing of Foods: An </w:t>
      </w:r>
      <w:r w:rsidRPr="007D131B">
        <w:rPr>
          <w:rFonts w:ascii="Times New Roman" w:hAnsi="Times New Roman" w:cs="Times New Roman"/>
          <w:sz w:val="24"/>
          <w:szCs w:val="24"/>
        </w:rPr>
        <w:lastRenderedPageBreak/>
        <w:t xml:space="preserve">Overview. In D.-W. Sun (Ed.), </w:t>
      </w:r>
      <w:r w:rsidRPr="007D131B">
        <w:rPr>
          <w:rFonts w:ascii="Times New Roman" w:hAnsi="Times New Roman" w:cs="Times New Roman"/>
          <w:i/>
          <w:sz w:val="24"/>
          <w:szCs w:val="24"/>
        </w:rPr>
        <w:t>Emerging Technologies for Food Processing (Second Edition)</w:t>
      </w:r>
      <w:r w:rsidRPr="007D131B">
        <w:rPr>
          <w:rFonts w:ascii="Times New Roman" w:hAnsi="Times New Roman" w:cs="Times New Roman"/>
          <w:sz w:val="24"/>
          <w:szCs w:val="24"/>
        </w:rPr>
        <w:t xml:space="preserve"> (pp. 3-24). San Diego: Academic Press.</w:t>
      </w:r>
      <w:bookmarkEnd w:id="21"/>
    </w:p>
    <w:p w14:paraId="4C2D47A5" w14:textId="77777777" w:rsidR="00163FBE" w:rsidRPr="007D131B" w:rsidRDefault="003637BB" w:rsidP="00B8249F">
      <w:pPr>
        <w:pStyle w:val="EndNoteBibliography"/>
        <w:spacing w:after="0" w:line="480" w:lineRule="auto"/>
        <w:ind w:left="567" w:hanging="567"/>
        <w:rPr>
          <w:rFonts w:ascii="Times New Roman" w:hAnsi="Times New Roman" w:cs="Times New Roman"/>
          <w:sz w:val="24"/>
          <w:szCs w:val="24"/>
        </w:rPr>
      </w:pPr>
      <w:bookmarkStart w:id="22" w:name="_ENREF_22"/>
      <w:r w:rsidRPr="007D131B">
        <w:rPr>
          <w:rFonts w:ascii="Times New Roman" w:hAnsi="Times New Roman" w:cs="Times New Roman"/>
          <w:sz w:val="24"/>
          <w:szCs w:val="24"/>
        </w:rPr>
        <w:t xml:space="preserve">Tobin, J., Heffernan, S. P., Mulvihill, D. M., Huppertz, T., &amp; Kelly, A. L. (2015). Applications of High-Pressure Homogenization and Microfluidization for Milk and Dairy Products </w:t>
      </w:r>
      <w:r w:rsidRPr="007D131B">
        <w:rPr>
          <w:rFonts w:ascii="Times New Roman" w:hAnsi="Times New Roman" w:cs="Times New Roman"/>
          <w:i/>
          <w:sz w:val="24"/>
          <w:szCs w:val="24"/>
        </w:rPr>
        <w:t>Emerging Dairy Processing Technologies</w:t>
      </w:r>
      <w:r w:rsidRPr="007D131B">
        <w:rPr>
          <w:rFonts w:ascii="Times New Roman" w:hAnsi="Times New Roman" w:cs="Times New Roman"/>
          <w:sz w:val="24"/>
          <w:szCs w:val="24"/>
        </w:rPr>
        <w:t xml:space="preserve"> (pp. 93-114): John Wiley &amp; Sons, Ltd.</w:t>
      </w:r>
      <w:bookmarkEnd w:id="22"/>
    </w:p>
    <w:p w14:paraId="00225A70" w14:textId="77777777" w:rsidR="00163FBE" w:rsidRPr="007D131B" w:rsidRDefault="003637BB" w:rsidP="00B8249F">
      <w:pPr>
        <w:spacing w:after="0" w:line="480" w:lineRule="auto"/>
        <w:ind w:left="567" w:hanging="567"/>
        <w:jc w:val="both"/>
        <w:rPr>
          <w:rFonts w:ascii="Times New Roman" w:hAnsi="Times New Roman" w:cs="Times New Roman"/>
          <w:sz w:val="24"/>
          <w:szCs w:val="24"/>
          <w:shd w:val="clear" w:color="auto" w:fill="FFFFFF"/>
        </w:rPr>
      </w:pPr>
      <w:r w:rsidRPr="007D131B">
        <w:rPr>
          <w:rFonts w:ascii="Times New Roman" w:hAnsi="Times New Roman" w:cs="Times New Roman"/>
          <w:sz w:val="24"/>
          <w:szCs w:val="24"/>
          <w:shd w:val="clear" w:color="auto" w:fill="FFFFFF"/>
        </w:rPr>
        <w:lastRenderedPageBreak/>
        <w:t>Yang, B., Shi, Y., Xia, X., Xi, M., Wang, X., Ji, B., &amp; Meng, J., (2012). Inactivation of foodborne pathogens in raw milk using high hydrostatic pressure. </w:t>
      </w:r>
      <w:r w:rsidRPr="007D131B">
        <w:rPr>
          <w:rFonts w:ascii="Times New Roman" w:hAnsi="Times New Roman" w:cs="Times New Roman"/>
          <w:i/>
          <w:iCs/>
          <w:sz w:val="24"/>
          <w:szCs w:val="24"/>
          <w:shd w:val="clear" w:color="auto" w:fill="FFFFFF"/>
        </w:rPr>
        <w:t>Food Control</w:t>
      </w:r>
      <w:r w:rsidRPr="007D131B">
        <w:rPr>
          <w:rFonts w:ascii="Times New Roman" w:hAnsi="Times New Roman" w:cs="Times New Roman"/>
          <w:sz w:val="24"/>
          <w:szCs w:val="24"/>
          <w:shd w:val="clear" w:color="auto" w:fill="FFFFFF"/>
        </w:rPr>
        <w:t>, </w:t>
      </w:r>
      <w:r w:rsidRPr="007D131B">
        <w:rPr>
          <w:rFonts w:ascii="Times New Roman" w:hAnsi="Times New Roman" w:cs="Times New Roman"/>
          <w:i/>
          <w:iCs/>
          <w:sz w:val="24"/>
          <w:szCs w:val="24"/>
          <w:shd w:val="clear" w:color="auto" w:fill="FFFFFF"/>
        </w:rPr>
        <w:t>28</w:t>
      </w:r>
      <w:r w:rsidRPr="007D131B">
        <w:rPr>
          <w:rFonts w:ascii="Times New Roman" w:hAnsi="Times New Roman" w:cs="Times New Roman"/>
          <w:sz w:val="24"/>
          <w:szCs w:val="24"/>
          <w:shd w:val="clear" w:color="auto" w:fill="FFFFFF"/>
        </w:rPr>
        <w:t>, 273-278.</w:t>
      </w:r>
    </w:p>
    <w:p w14:paraId="3FF1B12D" w14:textId="45C37E3B" w:rsidR="00991DAB" w:rsidRDefault="003637BB" w:rsidP="00991DAB">
      <w:pPr>
        <w:spacing w:after="0" w:line="480" w:lineRule="auto"/>
        <w:ind w:left="567" w:hanging="567"/>
        <w:jc w:val="both"/>
        <w:rPr>
          <w:rFonts w:ascii="Times New Roman" w:hAnsi="Times New Roman" w:cs="Times New Roman"/>
          <w:sz w:val="24"/>
          <w:szCs w:val="24"/>
        </w:rPr>
      </w:pPr>
      <w:r w:rsidRPr="007D131B">
        <w:rPr>
          <w:rFonts w:ascii="Times New Roman" w:hAnsi="Times New Roman" w:cs="Times New Roman"/>
          <w:sz w:val="24"/>
          <w:szCs w:val="24"/>
          <w:shd w:val="clear" w:color="auto" w:fill="FFFFFF"/>
        </w:rPr>
        <w:t>Yao, J., Zhou, B., Wang, R., Wang, T., Hu, X., Liao, X., &amp; Zhang, Y., (2015). Inactivation of Staphylococcus aureus by high hydrostatic pressure in saline solution and meat slurry with different initial inoculum levels. </w:t>
      </w:r>
      <w:r w:rsidRPr="007D131B">
        <w:rPr>
          <w:rFonts w:ascii="Times New Roman" w:hAnsi="Times New Roman" w:cs="Times New Roman"/>
          <w:i/>
          <w:iCs/>
          <w:sz w:val="24"/>
          <w:szCs w:val="24"/>
          <w:shd w:val="clear" w:color="auto" w:fill="FFFFFF"/>
        </w:rPr>
        <w:t>Food and Bioproducts Processing</w:t>
      </w:r>
      <w:r w:rsidRPr="007D131B">
        <w:rPr>
          <w:rFonts w:ascii="Times New Roman" w:hAnsi="Times New Roman" w:cs="Times New Roman"/>
          <w:sz w:val="24"/>
          <w:szCs w:val="24"/>
          <w:shd w:val="clear" w:color="auto" w:fill="FFFFFF"/>
        </w:rPr>
        <w:t>, </w:t>
      </w:r>
      <w:r w:rsidRPr="007D131B">
        <w:rPr>
          <w:rFonts w:ascii="Times New Roman" w:hAnsi="Times New Roman" w:cs="Times New Roman"/>
          <w:i/>
          <w:iCs/>
          <w:sz w:val="24"/>
          <w:szCs w:val="24"/>
          <w:shd w:val="clear" w:color="auto" w:fill="FFFFFF"/>
        </w:rPr>
        <w:t>94</w:t>
      </w:r>
      <w:r w:rsidRPr="007D131B">
        <w:rPr>
          <w:rFonts w:ascii="Times New Roman" w:hAnsi="Times New Roman" w:cs="Times New Roman"/>
          <w:sz w:val="24"/>
          <w:szCs w:val="24"/>
          <w:shd w:val="clear" w:color="auto" w:fill="FFFFFF"/>
        </w:rPr>
        <w:t>, 592-600</w:t>
      </w:r>
      <w:r w:rsidR="006B289D" w:rsidRPr="007D131B">
        <w:rPr>
          <w:rFonts w:ascii="Times New Roman" w:hAnsi="Times New Roman" w:cs="Times New Roman"/>
          <w:sz w:val="24"/>
          <w:szCs w:val="24"/>
          <w:shd w:val="clear" w:color="auto" w:fill="FFFFFF"/>
        </w:rPr>
        <w:t>.</w:t>
      </w:r>
    </w:p>
    <w:p w14:paraId="77CE6EE1" w14:textId="77777777" w:rsidR="00991DAB" w:rsidRDefault="00991DAB">
      <w:pPr>
        <w:rPr>
          <w:rFonts w:ascii="Times New Roman" w:hAnsi="Times New Roman" w:cs="Times New Roman"/>
          <w:sz w:val="24"/>
          <w:szCs w:val="24"/>
        </w:rPr>
      </w:pPr>
      <w:r>
        <w:rPr>
          <w:rFonts w:ascii="Times New Roman" w:hAnsi="Times New Roman" w:cs="Times New Roman"/>
          <w:sz w:val="24"/>
          <w:szCs w:val="24"/>
        </w:rPr>
        <w:lastRenderedPageBreak/>
        <w:br w:type="page"/>
      </w:r>
    </w:p>
    <w:p w14:paraId="72234CF6" w14:textId="70FD2003" w:rsidR="00572815" w:rsidRPr="007D131B" w:rsidRDefault="003637BB" w:rsidP="00B8249F">
      <w:pPr>
        <w:spacing w:after="0" w:line="480" w:lineRule="auto"/>
        <w:jc w:val="both"/>
        <w:rPr>
          <w:rFonts w:ascii="Times New Roman" w:eastAsia="Times New Roman" w:hAnsi="Times New Roman" w:cs="Times New Roman"/>
          <w:b/>
          <w:sz w:val="28"/>
          <w:szCs w:val="28"/>
        </w:rPr>
      </w:pPr>
      <w:r w:rsidRPr="007D131B">
        <w:rPr>
          <w:rFonts w:ascii="Times New Roman" w:eastAsia="Times New Roman" w:hAnsi="Times New Roman" w:cs="Times New Roman"/>
          <w:b/>
          <w:sz w:val="28"/>
          <w:szCs w:val="28"/>
        </w:rPr>
        <w:lastRenderedPageBreak/>
        <w:t>Tables</w:t>
      </w:r>
    </w:p>
    <w:p w14:paraId="4F4C650A" w14:textId="77777777" w:rsidR="00572815" w:rsidRPr="007D131B" w:rsidRDefault="00572815" w:rsidP="00B8249F">
      <w:pPr>
        <w:spacing w:after="0" w:line="480" w:lineRule="auto"/>
        <w:jc w:val="both"/>
        <w:rPr>
          <w:rFonts w:ascii="Times New Roman" w:eastAsia="Times New Roman" w:hAnsi="Times New Roman" w:cs="Times New Roman"/>
          <w:b/>
          <w:sz w:val="24"/>
          <w:szCs w:val="20"/>
        </w:rPr>
      </w:pPr>
    </w:p>
    <w:p w14:paraId="40CD0B39" w14:textId="77777777" w:rsidR="00572815" w:rsidRPr="007D131B" w:rsidRDefault="003637BB" w:rsidP="00B8249F">
      <w:pPr>
        <w:spacing w:after="0" w:line="480" w:lineRule="auto"/>
        <w:jc w:val="both"/>
        <w:rPr>
          <w:rFonts w:ascii="Times New Roman" w:eastAsia="Times New Roman" w:hAnsi="Times New Roman" w:cs="Times New Roman"/>
          <w:b/>
          <w:sz w:val="24"/>
          <w:szCs w:val="24"/>
        </w:rPr>
      </w:pPr>
      <w:r w:rsidRPr="007D131B">
        <w:rPr>
          <w:rFonts w:ascii="Times New Roman" w:eastAsia="Times New Roman" w:hAnsi="Times New Roman" w:cs="Times New Roman"/>
          <w:b/>
          <w:sz w:val="24"/>
          <w:szCs w:val="24"/>
        </w:rPr>
        <w:t>Table 1.</w:t>
      </w:r>
      <w:r w:rsidRPr="007D131B">
        <w:rPr>
          <w:rFonts w:ascii="Times New Roman" w:eastAsia="Times New Roman" w:hAnsi="Times New Roman" w:cs="Times New Roman"/>
          <w:sz w:val="24"/>
          <w:szCs w:val="24"/>
        </w:rPr>
        <w:t xml:space="preserve">  Casein </w:t>
      </w:r>
      <w:r w:rsidRPr="007D131B">
        <w:rPr>
          <w:rFonts w:ascii="Times New Roman" w:hAnsi="Times New Roman" w:cs="Times New Roman"/>
          <w:sz w:val="24"/>
          <w:szCs w:val="24"/>
        </w:rPr>
        <w:t>particle size (μm) of raw, thermally treated and HPP milk samples after 0 and 7 days of storage at 4</w:t>
      </w:r>
      <w:r w:rsidRPr="007D131B">
        <w:rPr>
          <w:rFonts w:ascii="Times New Roman" w:hAnsi="Times New Roman" w:cs="Times New Roman"/>
          <w:sz w:val="24"/>
          <w:szCs w:val="24"/>
          <w:vertAlign w:val="superscript"/>
        </w:rPr>
        <w:t>o</w:t>
      </w:r>
      <w:r w:rsidRPr="007D131B">
        <w:rPr>
          <w:rFonts w:ascii="Times New Roman" w:hAnsi="Times New Roman" w:cs="Times New Roman"/>
          <w:sz w:val="24"/>
          <w:szCs w:val="24"/>
        </w:rPr>
        <w:t xml:space="preserve">C. </w:t>
      </w:r>
    </w:p>
    <w:tbl>
      <w:tblPr>
        <w:tblW w:w="4942" w:type="pct"/>
        <w:tblInd w:w="108" w:type="dxa"/>
        <w:tblLook w:val="04A0" w:firstRow="1" w:lastRow="0" w:firstColumn="1" w:lastColumn="0" w:noHBand="0" w:noVBand="1"/>
      </w:tblPr>
      <w:tblGrid>
        <w:gridCol w:w="1441"/>
        <w:gridCol w:w="1924"/>
        <w:gridCol w:w="1924"/>
        <w:gridCol w:w="1924"/>
        <w:gridCol w:w="1922"/>
      </w:tblGrid>
      <w:tr w:rsidR="00852A25" w14:paraId="4407DF9B" w14:textId="77777777" w:rsidTr="00F25A85">
        <w:trPr>
          <w:trHeight w:val="194"/>
        </w:trPr>
        <w:tc>
          <w:tcPr>
            <w:tcW w:w="789"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5345457" w14:textId="77777777" w:rsidR="00572815" w:rsidRPr="007D131B" w:rsidRDefault="003637BB" w:rsidP="00B8249F">
            <w:pPr>
              <w:pStyle w:val="NoSpacing"/>
              <w:spacing w:line="480" w:lineRule="auto"/>
              <w:jc w:val="both"/>
              <w:rPr>
                <w:rFonts w:ascii="Times New Roman" w:hAnsi="Times New Roman" w:cs="Times New Roman"/>
                <w:b/>
                <w:sz w:val="24"/>
                <w:szCs w:val="24"/>
                <w:lang w:eastAsia="en-IE"/>
              </w:rPr>
            </w:pPr>
            <w:r w:rsidRPr="007D131B">
              <w:rPr>
                <w:rFonts w:ascii="Times New Roman" w:hAnsi="Times New Roman" w:cs="Times New Roman"/>
                <w:b/>
                <w:sz w:val="24"/>
                <w:szCs w:val="24"/>
                <w:lang w:eastAsia="en-IE"/>
              </w:rPr>
              <w:t>Day 0</w:t>
            </w:r>
          </w:p>
        </w:tc>
        <w:tc>
          <w:tcPr>
            <w:tcW w:w="1053" w:type="pct"/>
            <w:tcBorders>
              <w:top w:val="single" w:sz="8" w:space="0" w:color="auto"/>
              <w:left w:val="nil"/>
              <w:bottom w:val="single" w:sz="8" w:space="0" w:color="auto"/>
              <w:right w:val="single" w:sz="8" w:space="0" w:color="auto"/>
            </w:tcBorders>
            <w:shd w:val="clear" w:color="000000" w:fill="D9D9D9"/>
            <w:vAlign w:val="center"/>
            <w:hideMark/>
          </w:tcPr>
          <w:p w14:paraId="13943DCA" w14:textId="77777777" w:rsidR="00572815" w:rsidRPr="007D131B" w:rsidRDefault="003637BB" w:rsidP="001C6E7D">
            <w:pPr>
              <w:pStyle w:val="NoSpacing"/>
              <w:spacing w:line="480" w:lineRule="auto"/>
              <w:jc w:val="both"/>
              <w:rPr>
                <w:rFonts w:ascii="Times New Roman" w:hAnsi="Times New Roman" w:cs="Times New Roman"/>
                <w:b/>
                <w:sz w:val="24"/>
                <w:szCs w:val="24"/>
                <w:lang w:eastAsia="en-IE"/>
              </w:rPr>
            </w:pPr>
            <w:r w:rsidRPr="007D131B">
              <w:rPr>
                <w:rFonts w:ascii="Times New Roman" w:hAnsi="Times New Roman" w:cs="Times New Roman"/>
                <w:b/>
                <w:sz w:val="24"/>
                <w:szCs w:val="24"/>
                <w:lang w:eastAsia="en-IE"/>
              </w:rPr>
              <w:t xml:space="preserve">d(0.5) </w:t>
            </w:r>
          </w:p>
        </w:tc>
        <w:tc>
          <w:tcPr>
            <w:tcW w:w="1053" w:type="pct"/>
            <w:tcBorders>
              <w:top w:val="single" w:sz="8" w:space="0" w:color="auto"/>
              <w:left w:val="nil"/>
              <w:bottom w:val="single" w:sz="8" w:space="0" w:color="auto"/>
              <w:right w:val="single" w:sz="8" w:space="0" w:color="auto"/>
            </w:tcBorders>
            <w:shd w:val="clear" w:color="000000" w:fill="D9D9D9"/>
            <w:vAlign w:val="center"/>
            <w:hideMark/>
          </w:tcPr>
          <w:p w14:paraId="391319FE" w14:textId="77777777" w:rsidR="00572815" w:rsidRPr="007D131B" w:rsidRDefault="003637BB" w:rsidP="001C6E7D">
            <w:pPr>
              <w:pStyle w:val="NoSpacing"/>
              <w:spacing w:line="480" w:lineRule="auto"/>
              <w:jc w:val="both"/>
              <w:rPr>
                <w:rFonts w:ascii="Times New Roman" w:hAnsi="Times New Roman" w:cs="Times New Roman"/>
                <w:b/>
                <w:sz w:val="24"/>
                <w:szCs w:val="24"/>
                <w:lang w:eastAsia="en-IE"/>
              </w:rPr>
            </w:pPr>
            <w:r w:rsidRPr="007D131B">
              <w:rPr>
                <w:rFonts w:ascii="Times New Roman" w:hAnsi="Times New Roman" w:cs="Times New Roman"/>
                <w:b/>
                <w:sz w:val="24"/>
                <w:szCs w:val="24"/>
                <w:lang w:eastAsia="en-IE"/>
              </w:rPr>
              <w:t xml:space="preserve">d(0.9) </w:t>
            </w:r>
          </w:p>
        </w:tc>
        <w:tc>
          <w:tcPr>
            <w:tcW w:w="1053" w:type="pct"/>
            <w:tcBorders>
              <w:top w:val="single" w:sz="8" w:space="0" w:color="auto"/>
              <w:left w:val="nil"/>
              <w:bottom w:val="single" w:sz="8" w:space="0" w:color="auto"/>
              <w:right w:val="single" w:sz="8" w:space="0" w:color="auto"/>
            </w:tcBorders>
            <w:shd w:val="clear" w:color="000000" w:fill="D9D9D9"/>
            <w:vAlign w:val="center"/>
            <w:hideMark/>
          </w:tcPr>
          <w:p w14:paraId="2CD8F42D" w14:textId="77777777" w:rsidR="00572815" w:rsidRPr="007D131B" w:rsidRDefault="003637BB" w:rsidP="001C6E7D">
            <w:pPr>
              <w:pStyle w:val="NoSpacing"/>
              <w:spacing w:line="480" w:lineRule="auto"/>
              <w:jc w:val="both"/>
              <w:rPr>
                <w:rFonts w:ascii="Times New Roman" w:hAnsi="Times New Roman" w:cs="Times New Roman"/>
                <w:b/>
                <w:sz w:val="24"/>
                <w:szCs w:val="24"/>
                <w:lang w:eastAsia="en-IE"/>
              </w:rPr>
            </w:pPr>
            <w:r w:rsidRPr="007D131B">
              <w:rPr>
                <w:rFonts w:ascii="Times New Roman" w:hAnsi="Times New Roman" w:cs="Times New Roman"/>
                <w:b/>
                <w:sz w:val="24"/>
                <w:szCs w:val="24"/>
                <w:lang w:eastAsia="en-IE"/>
              </w:rPr>
              <w:t xml:space="preserve">D[(4,3)] </w:t>
            </w:r>
          </w:p>
        </w:tc>
        <w:tc>
          <w:tcPr>
            <w:tcW w:w="1053" w:type="pct"/>
            <w:tcBorders>
              <w:top w:val="single" w:sz="8" w:space="0" w:color="auto"/>
              <w:left w:val="nil"/>
              <w:bottom w:val="single" w:sz="8" w:space="0" w:color="auto"/>
              <w:right w:val="single" w:sz="8" w:space="0" w:color="auto"/>
            </w:tcBorders>
            <w:shd w:val="clear" w:color="000000" w:fill="D9D9D9"/>
            <w:vAlign w:val="center"/>
            <w:hideMark/>
          </w:tcPr>
          <w:p w14:paraId="1A1C2017" w14:textId="77777777" w:rsidR="00572815" w:rsidRPr="007D131B" w:rsidRDefault="003637BB" w:rsidP="001C6E7D">
            <w:pPr>
              <w:pStyle w:val="NoSpacing"/>
              <w:spacing w:line="480" w:lineRule="auto"/>
              <w:jc w:val="both"/>
              <w:rPr>
                <w:rFonts w:ascii="Times New Roman" w:hAnsi="Times New Roman" w:cs="Times New Roman"/>
                <w:b/>
                <w:sz w:val="24"/>
                <w:szCs w:val="24"/>
                <w:lang w:eastAsia="en-IE"/>
              </w:rPr>
            </w:pPr>
            <w:r w:rsidRPr="007D131B">
              <w:rPr>
                <w:rFonts w:ascii="Times New Roman" w:hAnsi="Times New Roman" w:cs="Times New Roman"/>
                <w:b/>
                <w:sz w:val="24"/>
                <w:szCs w:val="24"/>
                <w:lang w:eastAsia="en-IE"/>
              </w:rPr>
              <w:t xml:space="preserve">D[(3,2)] </w:t>
            </w:r>
          </w:p>
        </w:tc>
      </w:tr>
      <w:tr w:rsidR="00852A25" w14:paraId="7A705945" w14:textId="77777777" w:rsidTr="00F25A85">
        <w:trPr>
          <w:trHeight w:val="270"/>
        </w:trPr>
        <w:tc>
          <w:tcPr>
            <w:tcW w:w="789" w:type="pct"/>
            <w:tcBorders>
              <w:top w:val="nil"/>
              <w:left w:val="single" w:sz="8" w:space="0" w:color="auto"/>
              <w:bottom w:val="single" w:sz="8" w:space="0" w:color="auto"/>
              <w:right w:val="single" w:sz="8" w:space="0" w:color="auto"/>
            </w:tcBorders>
            <w:shd w:val="clear" w:color="auto" w:fill="auto"/>
            <w:vAlign w:val="center"/>
            <w:hideMark/>
          </w:tcPr>
          <w:p w14:paraId="7D1A218F"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Raw</w:t>
            </w:r>
          </w:p>
        </w:tc>
        <w:tc>
          <w:tcPr>
            <w:tcW w:w="1053" w:type="pct"/>
            <w:tcBorders>
              <w:top w:val="nil"/>
              <w:left w:val="nil"/>
              <w:bottom w:val="single" w:sz="8" w:space="0" w:color="auto"/>
              <w:right w:val="single" w:sz="8" w:space="0" w:color="auto"/>
            </w:tcBorders>
            <w:shd w:val="clear" w:color="auto" w:fill="auto"/>
            <w:vAlign w:val="center"/>
            <w:hideMark/>
          </w:tcPr>
          <w:p w14:paraId="6E866C7F"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0.96±0.01</w:t>
            </w:r>
            <w:r w:rsidRPr="007D131B">
              <w:rPr>
                <w:rFonts w:ascii="Times New Roman" w:hAnsi="Times New Roman" w:cs="Times New Roman"/>
                <w:sz w:val="24"/>
                <w:szCs w:val="24"/>
                <w:vertAlign w:val="superscript"/>
                <w:lang w:eastAsia="en-IE"/>
              </w:rPr>
              <w:t>b</w:t>
            </w:r>
          </w:p>
        </w:tc>
        <w:tc>
          <w:tcPr>
            <w:tcW w:w="1053" w:type="pct"/>
            <w:tcBorders>
              <w:top w:val="nil"/>
              <w:left w:val="nil"/>
              <w:bottom w:val="single" w:sz="8" w:space="0" w:color="auto"/>
              <w:right w:val="single" w:sz="8" w:space="0" w:color="auto"/>
            </w:tcBorders>
            <w:shd w:val="clear" w:color="auto" w:fill="auto"/>
            <w:vAlign w:val="center"/>
            <w:hideMark/>
          </w:tcPr>
          <w:p w14:paraId="35FD4696"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3.44±0.02</w:t>
            </w:r>
            <w:r w:rsidRPr="007D131B">
              <w:rPr>
                <w:rFonts w:ascii="Times New Roman" w:hAnsi="Times New Roman" w:cs="Times New Roman"/>
                <w:sz w:val="24"/>
                <w:szCs w:val="24"/>
                <w:vertAlign w:val="superscript"/>
                <w:lang w:eastAsia="en-IE"/>
              </w:rPr>
              <w:t>b</w:t>
            </w:r>
          </w:p>
        </w:tc>
        <w:tc>
          <w:tcPr>
            <w:tcW w:w="1053" w:type="pct"/>
            <w:tcBorders>
              <w:top w:val="nil"/>
              <w:left w:val="nil"/>
              <w:bottom w:val="single" w:sz="8" w:space="0" w:color="auto"/>
              <w:right w:val="single" w:sz="8" w:space="0" w:color="auto"/>
            </w:tcBorders>
            <w:shd w:val="clear" w:color="auto" w:fill="auto"/>
            <w:vAlign w:val="center"/>
            <w:hideMark/>
          </w:tcPr>
          <w:p w14:paraId="5089CB79"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1.49±0.01</w:t>
            </w:r>
            <w:r w:rsidRPr="007D131B">
              <w:rPr>
                <w:rFonts w:ascii="Times New Roman" w:hAnsi="Times New Roman" w:cs="Times New Roman"/>
                <w:sz w:val="24"/>
                <w:szCs w:val="24"/>
                <w:vertAlign w:val="superscript"/>
                <w:lang w:eastAsia="en-IE"/>
              </w:rPr>
              <w:t>b</w:t>
            </w:r>
          </w:p>
        </w:tc>
        <w:tc>
          <w:tcPr>
            <w:tcW w:w="1053" w:type="pct"/>
            <w:tcBorders>
              <w:top w:val="nil"/>
              <w:left w:val="nil"/>
              <w:bottom w:val="single" w:sz="8" w:space="0" w:color="auto"/>
              <w:right w:val="single" w:sz="8" w:space="0" w:color="auto"/>
            </w:tcBorders>
            <w:shd w:val="clear" w:color="auto" w:fill="auto"/>
            <w:vAlign w:val="center"/>
            <w:hideMark/>
          </w:tcPr>
          <w:p w14:paraId="514FB8C6"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0.53±0.01</w:t>
            </w:r>
            <w:r w:rsidRPr="007D131B">
              <w:rPr>
                <w:rFonts w:ascii="Times New Roman" w:hAnsi="Times New Roman" w:cs="Times New Roman"/>
                <w:sz w:val="24"/>
                <w:szCs w:val="24"/>
                <w:vertAlign w:val="superscript"/>
                <w:lang w:eastAsia="en-IE"/>
              </w:rPr>
              <w:t>a</w:t>
            </w:r>
          </w:p>
        </w:tc>
      </w:tr>
      <w:tr w:rsidR="00852A25" w14:paraId="54B9E5F4" w14:textId="77777777" w:rsidTr="00F25A85">
        <w:trPr>
          <w:trHeight w:val="189"/>
        </w:trPr>
        <w:tc>
          <w:tcPr>
            <w:tcW w:w="789" w:type="pct"/>
            <w:tcBorders>
              <w:top w:val="nil"/>
              <w:left w:val="single" w:sz="8" w:space="0" w:color="auto"/>
              <w:bottom w:val="single" w:sz="8" w:space="0" w:color="auto"/>
              <w:right w:val="single" w:sz="8" w:space="0" w:color="auto"/>
            </w:tcBorders>
            <w:shd w:val="clear" w:color="auto" w:fill="auto"/>
            <w:vAlign w:val="center"/>
            <w:hideMark/>
          </w:tcPr>
          <w:p w14:paraId="431DA7FF"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Thermal</w:t>
            </w:r>
          </w:p>
        </w:tc>
        <w:tc>
          <w:tcPr>
            <w:tcW w:w="1053" w:type="pct"/>
            <w:tcBorders>
              <w:top w:val="nil"/>
              <w:left w:val="nil"/>
              <w:bottom w:val="single" w:sz="8" w:space="0" w:color="auto"/>
              <w:right w:val="single" w:sz="8" w:space="0" w:color="auto"/>
            </w:tcBorders>
            <w:shd w:val="clear" w:color="auto" w:fill="auto"/>
            <w:vAlign w:val="center"/>
            <w:hideMark/>
          </w:tcPr>
          <w:p w14:paraId="63C2CC42"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0.39±0.00</w:t>
            </w:r>
            <w:r w:rsidRPr="007D131B">
              <w:rPr>
                <w:rFonts w:ascii="Times New Roman" w:hAnsi="Times New Roman" w:cs="Times New Roman"/>
                <w:sz w:val="24"/>
                <w:szCs w:val="24"/>
                <w:vertAlign w:val="superscript"/>
                <w:lang w:eastAsia="en-IE"/>
              </w:rPr>
              <w:t>c</w:t>
            </w:r>
          </w:p>
        </w:tc>
        <w:tc>
          <w:tcPr>
            <w:tcW w:w="1053" w:type="pct"/>
            <w:tcBorders>
              <w:top w:val="nil"/>
              <w:left w:val="nil"/>
              <w:bottom w:val="single" w:sz="8" w:space="0" w:color="auto"/>
              <w:right w:val="single" w:sz="8" w:space="0" w:color="auto"/>
            </w:tcBorders>
            <w:shd w:val="clear" w:color="auto" w:fill="auto"/>
            <w:vAlign w:val="center"/>
            <w:hideMark/>
          </w:tcPr>
          <w:p w14:paraId="4322EC06"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0.99±0.00</w:t>
            </w:r>
            <w:r w:rsidRPr="007D131B">
              <w:rPr>
                <w:rFonts w:ascii="Times New Roman" w:hAnsi="Times New Roman" w:cs="Times New Roman"/>
                <w:sz w:val="24"/>
                <w:szCs w:val="24"/>
                <w:vertAlign w:val="superscript"/>
                <w:lang w:eastAsia="en-IE"/>
              </w:rPr>
              <w:t>c</w:t>
            </w:r>
          </w:p>
        </w:tc>
        <w:tc>
          <w:tcPr>
            <w:tcW w:w="1053" w:type="pct"/>
            <w:tcBorders>
              <w:top w:val="nil"/>
              <w:left w:val="nil"/>
              <w:bottom w:val="single" w:sz="8" w:space="0" w:color="auto"/>
              <w:right w:val="single" w:sz="8" w:space="0" w:color="auto"/>
            </w:tcBorders>
            <w:shd w:val="clear" w:color="auto" w:fill="auto"/>
            <w:vAlign w:val="center"/>
            <w:hideMark/>
          </w:tcPr>
          <w:p w14:paraId="2DC5792C"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0.49±0.00</w:t>
            </w:r>
            <w:r w:rsidRPr="007D131B">
              <w:rPr>
                <w:rFonts w:ascii="Times New Roman" w:hAnsi="Times New Roman" w:cs="Times New Roman"/>
                <w:sz w:val="24"/>
                <w:szCs w:val="24"/>
                <w:vertAlign w:val="superscript"/>
                <w:lang w:eastAsia="en-IE"/>
              </w:rPr>
              <w:t>c</w:t>
            </w:r>
          </w:p>
        </w:tc>
        <w:tc>
          <w:tcPr>
            <w:tcW w:w="1053" w:type="pct"/>
            <w:tcBorders>
              <w:top w:val="nil"/>
              <w:left w:val="nil"/>
              <w:bottom w:val="single" w:sz="8" w:space="0" w:color="auto"/>
              <w:right w:val="single" w:sz="8" w:space="0" w:color="auto"/>
            </w:tcBorders>
            <w:shd w:val="clear" w:color="auto" w:fill="auto"/>
            <w:vAlign w:val="center"/>
            <w:hideMark/>
          </w:tcPr>
          <w:p w14:paraId="0BC66268"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0.27±0.00</w:t>
            </w:r>
            <w:r w:rsidRPr="007D131B">
              <w:rPr>
                <w:rFonts w:ascii="Times New Roman" w:hAnsi="Times New Roman" w:cs="Times New Roman"/>
                <w:sz w:val="24"/>
                <w:szCs w:val="24"/>
                <w:vertAlign w:val="superscript"/>
                <w:lang w:eastAsia="en-IE"/>
              </w:rPr>
              <w:t>b</w:t>
            </w:r>
          </w:p>
        </w:tc>
      </w:tr>
      <w:tr w:rsidR="00852A25" w14:paraId="64679958" w14:textId="77777777" w:rsidTr="00F25A85">
        <w:trPr>
          <w:trHeight w:val="137"/>
        </w:trPr>
        <w:tc>
          <w:tcPr>
            <w:tcW w:w="789" w:type="pct"/>
            <w:tcBorders>
              <w:top w:val="nil"/>
              <w:left w:val="single" w:sz="8" w:space="0" w:color="auto"/>
              <w:bottom w:val="single" w:sz="8" w:space="0" w:color="auto"/>
              <w:right w:val="single" w:sz="8" w:space="0" w:color="auto"/>
            </w:tcBorders>
            <w:shd w:val="clear" w:color="auto" w:fill="auto"/>
            <w:vAlign w:val="center"/>
            <w:hideMark/>
          </w:tcPr>
          <w:p w14:paraId="7AB7A7FD"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HPP</w:t>
            </w:r>
          </w:p>
        </w:tc>
        <w:tc>
          <w:tcPr>
            <w:tcW w:w="1053" w:type="pct"/>
            <w:tcBorders>
              <w:top w:val="nil"/>
              <w:left w:val="nil"/>
              <w:bottom w:val="single" w:sz="8" w:space="0" w:color="auto"/>
              <w:right w:val="single" w:sz="8" w:space="0" w:color="auto"/>
            </w:tcBorders>
            <w:shd w:val="clear" w:color="auto" w:fill="auto"/>
            <w:vAlign w:val="center"/>
            <w:hideMark/>
          </w:tcPr>
          <w:p w14:paraId="72B499C1"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1.21±0.19</w:t>
            </w:r>
            <w:r w:rsidRPr="007D131B">
              <w:rPr>
                <w:rFonts w:ascii="Times New Roman" w:hAnsi="Times New Roman" w:cs="Times New Roman"/>
                <w:sz w:val="24"/>
                <w:szCs w:val="24"/>
                <w:vertAlign w:val="superscript"/>
                <w:lang w:eastAsia="en-IE"/>
              </w:rPr>
              <w:t>a</w:t>
            </w:r>
          </w:p>
        </w:tc>
        <w:tc>
          <w:tcPr>
            <w:tcW w:w="1053" w:type="pct"/>
            <w:tcBorders>
              <w:top w:val="nil"/>
              <w:left w:val="nil"/>
              <w:bottom w:val="single" w:sz="8" w:space="0" w:color="auto"/>
              <w:right w:val="single" w:sz="8" w:space="0" w:color="auto"/>
            </w:tcBorders>
            <w:shd w:val="clear" w:color="auto" w:fill="auto"/>
            <w:vAlign w:val="center"/>
            <w:hideMark/>
          </w:tcPr>
          <w:p w14:paraId="157B8344"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4.05±0.21</w:t>
            </w:r>
            <w:r w:rsidRPr="007D131B">
              <w:rPr>
                <w:rFonts w:ascii="Times New Roman" w:hAnsi="Times New Roman" w:cs="Times New Roman"/>
                <w:sz w:val="24"/>
                <w:szCs w:val="24"/>
                <w:vertAlign w:val="superscript"/>
                <w:lang w:eastAsia="en-IE"/>
              </w:rPr>
              <w:t>a</w:t>
            </w:r>
          </w:p>
        </w:tc>
        <w:tc>
          <w:tcPr>
            <w:tcW w:w="1053" w:type="pct"/>
            <w:tcBorders>
              <w:top w:val="nil"/>
              <w:left w:val="nil"/>
              <w:bottom w:val="single" w:sz="8" w:space="0" w:color="auto"/>
              <w:right w:val="single" w:sz="8" w:space="0" w:color="auto"/>
            </w:tcBorders>
            <w:shd w:val="clear" w:color="auto" w:fill="auto"/>
            <w:vAlign w:val="center"/>
            <w:hideMark/>
          </w:tcPr>
          <w:p w14:paraId="3E678ECF"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2.15±0.15</w:t>
            </w:r>
            <w:r w:rsidRPr="007D131B">
              <w:rPr>
                <w:rFonts w:ascii="Times New Roman" w:hAnsi="Times New Roman" w:cs="Times New Roman"/>
                <w:sz w:val="24"/>
                <w:szCs w:val="24"/>
                <w:vertAlign w:val="superscript"/>
                <w:lang w:eastAsia="en-IE"/>
              </w:rPr>
              <w:t>a</w:t>
            </w:r>
          </w:p>
        </w:tc>
        <w:tc>
          <w:tcPr>
            <w:tcW w:w="1053" w:type="pct"/>
            <w:tcBorders>
              <w:top w:val="nil"/>
              <w:left w:val="nil"/>
              <w:bottom w:val="single" w:sz="8" w:space="0" w:color="auto"/>
              <w:right w:val="single" w:sz="8" w:space="0" w:color="auto"/>
            </w:tcBorders>
            <w:shd w:val="clear" w:color="auto" w:fill="auto"/>
            <w:vAlign w:val="center"/>
            <w:hideMark/>
          </w:tcPr>
          <w:p w14:paraId="25DE8380"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0.54±0.14</w:t>
            </w:r>
            <w:r w:rsidRPr="007D131B">
              <w:rPr>
                <w:rFonts w:ascii="Times New Roman" w:hAnsi="Times New Roman" w:cs="Times New Roman"/>
                <w:sz w:val="24"/>
                <w:szCs w:val="24"/>
                <w:vertAlign w:val="superscript"/>
                <w:lang w:eastAsia="en-IE"/>
              </w:rPr>
              <w:t>a</w:t>
            </w:r>
          </w:p>
        </w:tc>
      </w:tr>
      <w:tr w:rsidR="00852A25" w14:paraId="546B8BA9" w14:textId="77777777" w:rsidTr="00F25A85">
        <w:trPr>
          <w:trHeight w:val="199"/>
        </w:trPr>
        <w:tc>
          <w:tcPr>
            <w:tcW w:w="789" w:type="pct"/>
            <w:tcBorders>
              <w:top w:val="nil"/>
              <w:left w:val="single" w:sz="8" w:space="0" w:color="auto"/>
              <w:bottom w:val="single" w:sz="8" w:space="0" w:color="auto"/>
              <w:right w:val="single" w:sz="8" w:space="0" w:color="auto"/>
            </w:tcBorders>
            <w:shd w:val="clear" w:color="000000" w:fill="D9D9D9"/>
            <w:vAlign w:val="center"/>
          </w:tcPr>
          <w:p w14:paraId="7572A89F" w14:textId="77777777" w:rsidR="00572815" w:rsidRPr="007D131B" w:rsidRDefault="003637BB" w:rsidP="00B8249F">
            <w:pPr>
              <w:spacing w:after="0" w:line="480" w:lineRule="auto"/>
              <w:jc w:val="both"/>
              <w:rPr>
                <w:rFonts w:ascii="Times New Roman" w:eastAsia="Times New Roman" w:hAnsi="Times New Roman" w:cs="Times New Roman"/>
                <w:b/>
                <w:bCs/>
                <w:sz w:val="24"/>
                <w:szCs w:val="24"/>
                <w:lang w:eastAsia="en-IE"/>
              </w:rPr>
            </w:pPr>
            <w:r w:rsidRPr="007D131B">
              <w:rPr>
                <w:rFonts w:ascii="Times New Roman" w:eastAsia="Times New Roman" w:hAnsi="Times New Roman" w:cs="Times New Roman"/>
                <w:b/>
                <w:bCs/>
                <w:sz w:val="24"/>
                <w:szCs w:val="24"/>
                <w:lang w:eastAsia="en-IE"/>
              </w:rPr>
              <w:t>Day 7</w:t>
            </w:r>
          </w:p>
        </w:tc>
        <w:tc>
          <w:tcPr>
            <w:tcW w:w="1053" w:type="pct"/>
            <w:tcBorders>
              <w:top w:val="nil"/>
              <w:left w:val="nil"/>
              <w:bottom w:val="single" w:sz="8" w:space="0" w:color="auto"/>
              <w:right w:val="single" w:sz="8" w:space="0" w:color="auto"/>
            </w:tcBorders>
            <w:shd w:val="clear" w:color="000000" w:fill="D9D9D9"/>
            <w:vAlign w:val="center"/>
          </w:tcPr>
          <w:p w14:paraId="4ABBCBEE" w14:textId="77777777" w:rsidR="00572815" w:rsidRPr="007D131B" w:rsidRDefault="003637BB" w:rsidP="001C6E7D">
            <w:pPr>
              <w:spacing w:after="0" w:line="480" w:lineRule="auto"/>
              <w:jc w:val="both"/>
              <w:rPr>
                <w:rFonts w:ascii="Times New Roman" w:eastAsia="Times New Roman" w:hAnsi="Times New Roman" w:cs="Times New Roman"/>
                <w:b/>
                <w:bCs/>
                <w:sz w:val="24"/>
                <w:szCs w:val="24"/>
                <w:lang w:eastAsia="en-IE"/>
              </w:rPr>
            </w:pPr>
            <w:r w:rsidRPr="007D131B">
              <w:rPr>
                <w:rFonts w:ascii="Times New Roman" w:eastAsia="Times New Roman" w:hAnsi="Times New Roman" w:cs="Times New Roman"/>
                <w:b/>
                <w:bCs/>
                <w:sz w:val="24"/>
                <w:szCs w:val="24"/>
                <w:lang w:eastAsia="en-IE"/>
              </w:rPr>
              <w:t xml:space="preserve">d(0.5) </w:t>
            </w:r>
          </w:p>
        </w:tc>
        <w:tc>
          <w:tcPr>
            <w:tcW w:w="1053" w:type="pct"/>
            <w:tcBorders>
              <w:top w:val="nil"/>
              <w:left w:val="nil"/>
              <w:bottom w:val="single" w:sz="8" w:space="0" w:color="auto"/>
              <w:right w:val="single" w:sz="8" w:space="0" w:color="auto"/>
            </w:tcBorders>
            <w:shd w:val="clear" w:color="000000" w:fill="D9D9D9"/>
            <w:vAlign w:val="center"/>
          </w:tcPr>
          <w:p w14:paraId="218B4028" w14:textId="77777777" w:rsidR="00572815" w:rsidRPr="007D131B" w:rsidRDefault="003637BB" w:rsidP="001C6E7D">
            <w:pPr>
              <w:spacing w:after="0" w:line="480" w:lineRule="auto"/>
              <w:jc w:val="both"/>
              <w:rPr>
                <w:rFonts w:ascii="Times New Roman" w:eastAsia="Times New Roman" w:hAnsi="Times New Roman" w:cs="Times New Roman"/>
                <w:b/>
                <w:bCs/>
                <w:sz w:val="24"/>
                <w:szCs w:val="24"/>
                <w:lang w:eastAsia="en-IE"/>
              </w:rPr>
            </w:pPr>
            <w:r w:rsidRPr="007D131B">
              <w:rPr>
                <w:rFonts w:ascii="Times New Roman" w:eastAsia="Times New Roman" w:hAnsi="Times New Roman" w:cs="Times New Roman"/>
                <w:b/>
                <w:bCs/>
                <w:sz w:val="24"/>
                <w:szCs w:val="24"/>
                <w:lang w:eastAsia="en-IE"/>
              </w:rPr>
              <w:t xml:space="preserve">d(0.9) </w:t>
            </w:r>
          </w:p>
        </w:tc>
        <w:tc>
          <w:tcPr>
            <w:tcW w:w="1053" w:type="pct"/>
            <w:tcBorders>
              <w:top w:val="nil"/>
              <w:left w:val="nil"/>
              <w:bottom w:val="single" w:sz="8" w:space="0" w:color="auto"/>
              <w:right w:val="single" w:sz="8" w:space="0" w:color="auto"/>
            </w:tcBorders>
            <w:shd w:val="clear" w:color="000000" w:fill="D9D9D9"/>
            <w:vAlign w:val="center"/>
          </w:tcPr>
          <w:p w14:paraId="7628F813" w14:textId="77777777" w:rsidR="00572815" w:rsidRPr="007D131B" w:rsidRDefault="003637BB" w:rsidP="001C6E7D">
            <w:pPr>
              <w:spacing w:after="0" w:line="480" w:lineRule="auto"/>
              <w:jc w:val="both"/>
              <w:rPr>
                <w:rFonts w:ascii="Times New Roman" w:eastAsia="Times New Roman" w:hAnsi="Times New Roman" w:cs="Times New Roman"/>
                <w:b/>
                <w:bCs/>
                <w:sz w:val="24"/>
                <w:szCs w:val="24"/>
                <w:lang w:eastAsia="en-IE"/>
              </w:rPr>
            </w:pPr>
            <w:r w:rsidRPr="007D131B">
              <w:rPr>
                <w:rFonts w:ascii="Times New Roman" w:eastAsia="Times New Roman" w:hAnsi="Times New Roman" w:cs="Times New Roman"/>
                <w:b/>
                <w:bCs/>
                <w:sz w:val="24"/>
                <w:szCs w:val="24"/>
                <w:lang w:eastAsia="en-IE"/>
              </w:rPr>
              <w:t xml:space="preserve">D[(4,3)] </w:t>
            </w:r>
          </w:p>
        </w:tc>
        <w:tc>
          <w:tcPr>
            <w:tcW w:w="1053" w:type="pct"/>
            <w:tcBorders>
              <w:top w:val="nil"/>
              <w:left w:val="nil"/>
              <w:bottom w:val="single" w:sz="8" w:space="0" w:color="auto"/>
              <w:right w:val="single" w:sz="8" w:space="0" w:color="auto"/>
            </w:tcBorders>
            <w:shd w:val="clear" w:color="000000" w:fill="D9D9D9"/>
            <w:vAlign w:val="center"/>
          </w:tcPr>
          <w:p w14:paraId="1CC1DDED" w14:textId="77777777" w:rsidR="00572815" w:rsidRPr="007D131B" w:rsidRDefault="003637BB" w:rsidP="001C6E7D">
            <w:pPr>
              <w:spacing w:after="0" w:line="480" w:lineRule="auto"/>
              <w:jc w:val="both"/>
              <w:rPr>
                <w:rFonts w:ascii="Times New Roman" w:eastAsia="Times New Roman" w:hAnsi="Times New Roman" w:cs="Times New Roman"/>
                <w:b/>
                <w:bCs/>
                <w:sz w:val="24"/>
                <w:szCs w:val="24"/>
                <w:lang w:eastAsia="en-IE"/>
              </w:rPr>
            </w:pPr>
            <w:r w:rsidRPr="007D131B">
              <w:rPr>
                <w:rFonts w:ascii="Times New Roman" w:eastAsia="Times New Roman" w:hAnsi="Times New Roman" w:cs="Times New Roman"/>
                <w:b/>
                <w:bCs/>
                <w:sz w:val="24"/>
                <w:szCs w:val="24"/>
                <w:lang w:eastAsia="en-IE"/>
              </w:rPr>
              <w:t xml:space="preserve">D[(3,2)] </w:t>
            </w:r>
          </w:p>
        </w:tc>
      </w:tr>
      <w:tr w:rsidR="00852A25" w14:paraId="5B281D76" w14:textId="77777777" w:rsidTr="00F25A85">
        <w:trPr>
          <w:trHeight w:val="161"/>
        </w:trPr>
        <w:tc>
          <w:tcPr>
            <w:tcW w:w="789" w:type="pct"/>
            <w:tcBorders>
              <w:top w:val="nil"/>
              <w:left w:val="single" w:sz="8" w:space="0" w:color="auto"/>
              <w:bottom w:val="single" w:sz="8" w:space="0" w:color="auto"/>
              <w:right w:val="single" w:sz="8" w:space="0" w:color="auto"/>
            </w:tcBorders>
            <w:shd w:val="clear" w:color="auto" w:fill="auto"/>
            <w:vAlign w:val="center"/>
          </w:tcPr>
          <w:p w14:paraId="3CD9C5EF" w14:textId="77777777" w:rsidR="00572815" w:rsidRPr="007D131B" w:rsidRDefault="003637BB" w:rsidP="00B8249F">
            <w:pPr>
              <w:spacing w:after="0" w:line="480" w:lineRule="auto"/>
              <w:jc w:val="both"/>
              <w:rPr>
                <w:rFonts w:ascii="Times New Roman" w:eastAsia="Times New Roman" w:hAnsi="Times New Roman" w:cs="Times New Roman"/>
                <w:sz w:val="24"/>
                <w:szCs w:val="24"/>
                <w:lang w:eastAsia="en-IE"/>
              </w:rPr>
            </w:pPr>
            <w:r w:rsidRPr="007D131B">
              <w:rPr>
                <w:rFonts w:ascii="Times New Roman" w:eastAsia="Times New Roman" w:hAnsi="Times New Roman" w:cs="Times New Roman"/>
                <w:sz w:val="24"/>
                <w:szCs w:val="24"/>
                <w:lang w:eastAsia="en-IE"/>
              </w:rPr>
              <w:t>Raw</w:t>
            </w:r>
          </w:p>
        </w:tc>
        <w:tc>
          <w:tcPr>
            <w:tcW w:w="1053" w:type="pct"/>
            <w:tcBorders>
              <w:top w:val="nil"/>
              <w:left w:val="nil"/>
              <w:bottom w:val="single" w:sz="8" w:space="0" w:color="auto"/>
              <w:right w:val="single" w:sz="8" w:space="0" w:color="auto"/>
            </w:tcBorders>
            <w:shd w:val="clear" w:color="auto" w:fill="auto"/>
            <w:vAlign w:val="center"/>
          </w:tcPr>
          <w:p w14:paraId="098B3F1D" w14:textId="77777777" w:rsidR="00572815" w:rsidRPr="007D131B" w:rsidRDefault="003637BB" w:rsidP="00B8249F">
            <w:pPr>
              <w:spacing w:after="0" w:line="480" w:lineRule="auto"/>
              <w:jc w:val="both"/>
              <w:rPr>
                <w:rFonts w:ascii="Times New Roman" w:eastAsia="Times New Roman" w:hAnsi="Times New Roman" w:cs="Times New Roman"/>
                <w:sz w:val="24"/>
                <w:szCs w:val="24"/>
                <w:lang w:eastAsia="en-IE"/>
              </w:rPr>
            </w:pPr>
            <w:r w:rsidRPr="007D131B">
              <w:rPr>
                <w:rFonts w:ascii="Times New Roman" w:eastAsia="Times New Roman" w:hAnsi="Times New Roman" w:cs="Times New Roman"/>
                <w:sz w:val="24"/>
                <w:szCs w:val="24"/>
                <w:lang w:eastAsia="en-IE"/>
              </w:rPr>
              <w:t>1.01±0.01</w:t>
            </w:r>
            <w:r w:rsidRPr="007D131B">
              <w:rPr>
                <w:rFonts w:ascii="Times New Roman" w:eastAsia="Times New Roman" w:hAnsi="Times New Roman" w:cs="Times New Roman"/>
                <w:sz w:val="24"/>
                <w:szCs w:val="24"/>
                <w:vertAlign w:val="superscript"/>
                <w:lang w:eastAsia="en-IE"/>
              </w:rPr>
              <w:t>b</w:t>
            </w:r>
          </w:p>
        </w:tc>
        <w:tc>
          <w:tcPr>
            <w:tcW w:w="1053" w:type="pct"/>
            <w:tcBorders>
              <w:top w:val="nil"/>
              <w:left w:val="nil"/>
              <w:bottom w:val="single" w:sz="8" w:space="0" w:color="auto"/>
              <w:right w:val="single" w:sz="8" w:space="0" w:color="auto"/>
            </w:tcBorders>
            <w:shd w:val="clear" w:color="auto" w:fill="auto"/>
            <w:vAlign w:val="center"/>
          </w:tcPr>
          <w:p w14:paraId="3E00F47B" w14:textId="77777777" w:rsidR="00572815" w:rsidRPr="007D131B" w:rsidRDefault="003637BB" w:rsidP="00B8249F">
            <w:pPr>
              <w:spacing w:after="0" w:line="480" w:lineRule="auto"/>
              <w:jc w:val="both"/>
              <w:rPr>
                <w:rFonts w:ascii="Times New Roman" w:eastAsia="Times New Roman" w:hAnsi="Times New Roman" w:cs="Times New Roman"/>
                <w:sz w:val="24"/>
                <w:szCs w:val="24"/>
                <w:lang w:eastAsia="en-IE"/>
              </w:rPr>
            </w:pPr>
            <w:r w:rsidRPr="007D131B">
              <w:rPr>
                <w:rFonts w:ascii="Times New Roman" w:eastAsia="Times New Roman" w:hAnsi="Times New Roman" w:cs="Times New Roman"/>
                <w:sz w:val="24"/>
                <w:szCs w:val="24"/>
                <w:lang w:eastAsia="en-IE"/>
              </w:rPr>
              <w:t>4.12±0.09</w:t>
            </w:r>
            <w:r w:rsidRPr="007D131B">
              <w:rPr>
                <w:rFonts w:ascii="Times New Roman" w:eastAsia="Times New Roman" w:hAnsi="Times New Roman" w:cs="Times New Roman"/>
                <w:sz w:val="24"/>
                <w:szCs w:val="24"/>
                <w:vertAlign w:val="superscript"/>
                <w:lang w:eastAsia="en-IE"/>
              </w:rPr>
              <w:t>a</w:t>
            </w:r>
          </w:p>
        </w:tc>
        <w:tc>
          <w:tcPr>
            <w:tcW w:w="1053" w:type="pct"/>
            <w:tcBorders>
              <w:top w:val="nil"/>
              <w:left w:val="nil"/>
              <w:bottom w:val="single" w:sz="8" w:space="0" w:color="auto"/>
              <w:right w:val="single" w:sz="8" w:space="0" w:color="auto"/>
            </w:tcBorders>
            <w:shd w:val="clear" w:color="auto" w:fill="auto"/>
            <w:vAlign w:val="center"/>
          </w:tcPr>
          <w:p w14:paraId="45AFEE52" w14:textId="77777777" w:rsidR="00572815" w:rsidRPr="007D131B" w:rsidRDefault="003637BB" w:rsidP="00B8249F">
            <w:pPr>
              <w:spacing w:after="0" w:line="480" w:lineRule="auto"/>
              <w:jc w:val="both"/>
              <w:rPr>
                <w:rFonts w:ascii="Times New Roman" w:eastAsia="Times New Roman" w:hAnsi="Times New Roman" w:cs="Times New Roman"/>
                <w:sz w:val="24"/>
                <w:szCs w:val="24"/>
                <w:lang w:eastAsia="en-IE"/>
              </w:rPr>
            </w:pPr>
            <w:r w:rsidRPr="007D131B">
              <w:rPr>
                <w:rFonts w:ascii="Times New Roman" w:eastAsia="Times New Roman" w:hAnsi="Times New Roman" w:cs="Times New Roman"/>
                <w:sz w:val="24"/>
                <w:szCs w:val="24"/>
                <w:lang w:eastAsia="en-IE"/>
              </w:rPr>
              <w:t>2.19±0.13</w:t>
            </w:r>
            <w:r w:rsidRPr="007D131B">
              <w:rPr>
                <w:rFonts w:ascii="Times New Roman" w:eastAsia="Times New Roman" w:hAnsi="Times New Roman" w:cs="Times New Roman"/>
                <w:sz w:val="24"/>
                <w:szCs w:val="24"/>
                <w:vertAlign w:val="superscript"/>
                <w:lang w:eastAsia="en-IE"/>
              </w:rPr>
              <w:t>a</w:t>
            </w:r>
          </w:p>
        </w:tc>
        <w:tc>
          <w:tcPr>
            <w:tcW w:w="1053" w:type="pct"/>
            <w:tcBorders>
              <w:top w:val="nil"/>
              <w:left w:val="nil"/>
              <w:bottom w:val="single" w:sz="8" w:space="0" w:color="auto"/>
              <w:right w:val="single" w:sz="8" w:space="0" w:color="auto"/>
            </w:tcBorders>
            <w:shd w:val="clear" w:color="auto" w:fill="auto"/>
            <w:vAlign w:val="center"/>
          </w:tcPr>
          <w:p w14:paraId="09569F40" w14:textId="77777777" w:rsidR="00572815" w:rsidRPr="007D131B" w:rsidRDefault="003637BB" w:rsidP="00B8249F">
            <w:pPr>
              <w:spacing w:after="0" w:line="480" w:lineRule="auto"/>
              <w:jc w:val="both"/>
              <w:rPr>
                <w:rFonts w:ascii="Times New Roman" w:eastAsia="Times New Roman" w:hAnsi="Times New Roman" w:cs="Times New Roman"/>
                <w:sz w:val="24"/>
                <w:szCs w:val="24"/>
                <w:lang w:eastAsia="en-IE"/>
              </w:rPr>
            </w:pPr>
            <w:r w:rsidRPr="007D131B">
              <w:rPr>
                <w:rFonts w:ascii="Times New Roman" w:eastAsia="Times New Roman" w:hAnsi="Times New Roman" w:cs="Times New Roman"/>
                <w:sz w:val="24"/>
                <w:szCs w:val="24"/>
                <w:lang w:eastAsia="en-IE"/>
              </w:rPr>
              <w:t>0.54±0.01</w:t>
            </w:r>
            <w:r w:rsidRPr="007D131B">
              <w:rPr>
                <w:rFonts w:ascii="Times New Roman" w:eastAsia="Times New Roman" w:hAnsi="Times New Roman" w:cs="Times New Roman"/>
                <w:sz w:val="24"/>
                <w:szCs w:val="24"/>
                <w:vertAlign w:val="superscript"/>
                <w:lang w:eastAsia="en-IE"/>
              </w:rPr>
              <w:t>b</w:t>
            </w:r>
          </w:p>
        </w:tc>
      </w:tr>
      <w:tr w:rsidR="00852A25" w14:paraId="6E8B1FD8" w14:textId="77777777" w:rsidTr="00F25A85">
        <w:trPr>
          <w:trHeight w:val="250"/>
        </w:trPr>
        <w:tc>
          <w:tcPr>
            <w:tcW w:w="789" w:type="pct"/>
            <w:tcBorders>
              <w:top w:val="nil"/>
              <w:left w:val="single" w:sz="8" w:space="0" w:color="auto"/>
              <w:bottom w:val="single" w:sz="8" w:space="0" w:color="auto"/>
              <w:right w:val="single" w:sz="8" w:space="0" w:color="auto"/>
            </w:tcBorders>
            <w:shd w:val="clear" w:color="auto" w:fill="auto"/>
            <w:vAlign w:val="center"/>
          </w:tcPr>
          <w:p w14:paraId="2CFF0F16" w14:textId="77777777" w:rsidR="00572815" w:rsidRPr="007D131B" w:rsidRDefault="003637BB" w:rsidP="00B8249F">
            <w:pPr>
              <w:spacing w:after="0" w:line="480" w:lineRule="auto"/>
              <w:jc w:val="both"/>
              <w:rPr>
                <w:rFonts w:ascii="Times New Roman" w:eastAsia="Times New Roman" w:hAnsi="Times New Roman" w:cs="Times New Roman"/>
                <w:sz w:val="24"/>
                <w:szCs w:val="24"/>
                <w:lang w:eastAsia="en-IE"/>
              </w:rPr>
            </w:pPr>
            <w:r w:rsidRPr="007D131B">
              <w:rPr>
                <w:rFonts w:ascii="Times New Roman" w:eastAsia="Times New Roman" w:hAnsi="Times New Roman" w:cs="Times New Roman"/>
                <w:sz w:val="24"/>
                <w:szCs w:val="24"/>
                <w:lang w:eastAsia="en-IE"/>
              </w:rPr>
              <w:t>Thermal</w:t>
            </w:r>
          </w:p>
        </w:tc>
        <w:tc>
          <w:tcPr>
            <w:tcW w:w="1053" w:type="pct"/>
            <w:tcBorders>
              <w:top w:val="nil"/>
              <w:left w:val="nil"/>
              <w:bottom w:val="single" w:sz="8" w:space="0" w:color="auto"/>
              <w:right w:val="single" w:sz="8" w:space="0" w:color="auto"/>
            </w:tcBorders>
            <w:shd w:val="clear" w:color="auto" w:fill="auto"/>
            <w:vAlign w:val="center"/>
          </w:tcPr>
          <w:p w14:paraId="4FF282F4" w14:textId="77777777" w:rsidR="00572815" w:rsidRPr="007D131B" w:rsidRDefault="003637BB" w:rsidP="00B8249F">
            <w:pPr>
              <w:spacing w:after="0" w:line="480" w:lineRule="auto"/>
              <w:jc w:val="both"/>
              <w:rPr>
                <w:rFonts w:ascii="Times New Roman" w:eastAsia="Times New Roman" w:hAnsi="Times New Roman" w:cs="Times New Roman"/>
                <w:sz w:val="24"/>
                <w:szCs w:val="24"/>
                <w:lang w:eastAsia="en-IE"/>
              </w:rPr>
            </w:pPr>
            <w:r w:rsidRPr="007D131B">
              <w:rPr>
                <w:rFonts w:ascii="Times New Roman" w:eastAsia="Times New Roman" w:hAnsi="Times New Roman" w:cs="Times New Roman"/>
                <w:sz w:val="24"/>
                <w:szCs w:val="24"/>
                <w:lang w:eastAsia="en-IE"/>
              </w:rPr>
              <w:t>0.40±0.00</w:t>
            </w:r>
            <w:r w:rsidRPr="007D131B">
              <w:rPr>
                <w:rFonts w:ascii="Times New Roman" w:eastAsia="Times New Roman" w:hAnsi="Times New Roman" w:cs="Times New Roman"/>
                <w:sz w:val="24"/>
                <w:szCs w:val="24"/>
                <w:vertAlign w:val="superscript"/>
                <w:lang w:eastAsia="en-IE"/>
              </w:rPr>
              <w:t>c</w:t>
            </w:r>
          </w:p>
        </w:tc>
        <w:tc>
          <w:tcPr>
            <w:tcW w:w="1053" w:type="pct"/>
            <w:tcBorders>
              <w:top w:val="nil"/>
              <w:left w:val="nil"/>
              <w:bottom w:val="single" w:sz="8" w:space="0" w:color="auto"/>
              <w:right w:val="single" w:sz="8" w:space="0" w:color="auto"/>
            </w:tcBorders>
            <w:shd w:val="clear" w:color="auto" w:fill="auto"/>
            <w:vAlign w:val="center"/>
          </w:tcPr>
          <w:p w14:paraId="25969AD1" w14:textId="77777777" w:rsidR="00572815" w:rsidRPr="007D131B" w:rsidRDefault="003637BB" w:rsidP="00B8249F">
            <w:pPr>
              <w:spacing w:after="0" w:line="480" w:lineRule="auto"/>
              <w:jc w:val="both"/>
              <w:rPr>
                <w:rFonts w:ascii="Times New Roman" w:eastAsia="Times New Roman" w:hAnsi="Times New Roman" w:cs="Times New Roman"/>
                <w:sz w:val="24"/>
                <w:szCs w:val="24"/>
                <w:lang w:eastAsia="en-IE"/>
              </w:rPr>
            </w:pPr>
            <w:r w:rsidRPr="007D131B">
              <w:rPr>
                <w:rFonts w:ascii="Times New Roman" w:eastAsia="Times New Roman" w:hAnsi="Times New Roman" w:cs="Times New Roman"/>
                <w:sz w:val="24"/>
                <w:szCs w:val="24"/>
                <w:lang w:eastAsia="en-IE"/>
              </w:rPr>
              <w:t>1.01±0.01</w:t>
            </w:r>
            <w:r w:rsidRPr="007D131B">
              <w:rPr>
                <w:rFonts w:ascii="Times New Roman" w:eastAsia="Times New Roman" w:hAnsi="Times New Roman" w:cs="Times New Roman"/>
                <w:sz w:val="24"/>
                <w:szCs w:val="24"/>
                <w:vertAlign w:val="superscript"/>
                <w:lang w:eastAsia="en-IE"/>
              </w:rPr>
              <w:t>c</w:t>
            </w:r>
          </w:p>
        </w:tc>
        <w:tc>
          <w:tcPr>
            <w:tcW w:w="1053" w:type="pct"/>
            <w:tcBorders>
              <w:top w:val="nil"/>
              <w:left w:val="nil"/>
              <w:bottom w:val="single" w:sz="8" w:space="0" w:color="auto"/>
              <w:right w:val="single" w:sz="8" w:space="0" w:color="auto"/>
            </w:tcBorders>
            <w:shd w:val="clear" w:color="auto" w:fill="auto"/>
            <w:vAlign w:val="center"/>
          </w:tcPr>
          <w:p w14:paraId="1DBE050A" w14:textId="77777777" w:rsidR="00572815" w:rsidRPr="007D131B" w:rsidRDefault="003637BB" w:rsidP="00B8249F">
            <w:pPr>
              <w:spacing w:after="0" w:line="480" w:lineRule="auto"/>
              <w:jc w:val="both"/>
              <w:rPr>
                <w:rFonts w:ascii="Times New Roman" w:eastAsia="Times New Roman" w:hAnsi="Times New Roman" w:cs="Times New Roman"/>
                <w:sz w:val="24"/>
                <w:szCs w:val="24"/>
                <w:lang w:eastAsia="en-IE"/>
              </w:rPr>
            </w:pPr>
            <w:r w:rsidRPr="007D131B">
              <w:rPr>
                <w:rFonts w:ascii="Times New Roman" w:eastAsia="Times New Roman" w:hAnsi="Times New Roman" w:cs="Times New Roman"/>
                <w:sz w:val="24"/>
                <w:szCs w:val="24"/>
                <w:lang w:eastAsia="en-IE"/>
              </w:rPr>
              <w:t>0.61±0.07</w:t>
            </w:r>
            <w:r w:rsidRPr="007D131B">
              <w:rPr>
                <w:rFonts w:ascii="Times New Roman" w:eastAsia="Times New Roman" w:hAnsi="Times New Roman" w:cs="Times New Roman"/>
                <w:sz w:val="24"/>
                <w:szCs w:val="24"/>
                <w:vertAlign w:val="superscript"/>
                <w:lang w:eastAsia="en-IE"/>
              </w:rPr>
              <w:t>c</w:t>
            </w:r>
          </w:p>
        </w:tc>
        <w:tc>
          <w:tcPr>
            <w:tcW w:w="1053" w:type="pct"/>
            <w:tcBorders>
              <w:top w:val="nil"/>
              <w:left w:val="nil"/>
              <w:bottom w:val="single" w:sz="8" w:space="0" w:color="auto"/>
              <w:right w:val="single" w:sz="8" w:space="0" w:color="auto"/>
            </w:tcBorders>
            <w:shd w:val="clear" w:color="auto" w:fill="auto"/>
            <w:vAlign w:val="center"/>
          </w:tcPr>
          <w:p w14:paraId="1DD4248E" w14:textId="77777777" w:rsidR="00572815" w:rsidRPr="007D131B" w:rsidRDefault="003637BB" w:rsidP="00B8249F">
            <w:pPr>
              <w:spacing w:after="0" w:line="480" w:lineRule="auto"/>
              <w:jc w:val="both"/>
              <w:rPr>
                <w:rFonts w:ascii="Times New Roman" w:eastAsia="Times New Roman" w:hAnsi="Times New Roman" w:cs="Times New Roman"/>
                <w:sz w:val="24"/>
                <w:szCs w:val="24"/>
                <w:lang w:eastAsia="en-IE"/>
              </w:rPr>
            </w:pPr>
            <w:r w:rsidRPr="007D131B">
              <w:rPr>
                <w:rFonts w:ascii="Times New Roman" w:eastAsia="Times New Roman" w:hAnsi="Times New Roman" w:cs="Times New Roman"/>
                <w:sz w:val="24"/>
                <w:szCs w:val="24"/>
                <w:lang w:eastAsia="en-IE"/>
              </w:rPr>
              <w:t>0.28±0.00</w:t>
            </w:r>
            <w:r w:rsidRPr="007D131B">
              <w:rPr>
                <w:rFonts w:ascii="Times New Roman" w:eastAsia="Times New Roman" w:hAnsi="Times New Roman" w:cs="Times New Roman"/>
                <w:sz w:val="24"/>
                <w:szCs w:val="24"/>
                <w:vertAlign w:val="superscript"/>
                <w:lang w:eastAsia="en-IE"/>
              </w:rPr>
              <w:t>c</w:t>
            </w:r>
          </w:p>
        </w:tc>
      </w:tr>
      <w:tr w:rsidR="00852A25" w14:paraId="465E5225" w14:textId="77777777" w:rsidTr="00F25A85">
        <w:trPr>
          <w:trHeight w:val="171"/>
        </w:trPr>
        <w:tc>
          <w:tcPr>
            <w:tcW w:w="789" w:type="pct"/>
            <w:tcBorders>
              <w:top w:val="nil"/>
              <w:left w:val="single" w:sz="8" w:space="0" w:color="auto"/>
              <w:bottom w:val="single" w:sz="8" w:space="0" w:color="auto"/>
              <w:right w:val="single" w:sz="8" w:space="0" w:color="auto"/>
            </w:tcBorders>
            <w:shd w:val="clear" w:color="auto" w:fill="auto"/>
            <w:vAlign w:val="center"/>
          </w:tcPr>
          <w:p w14:paraId="6A518D83" w14:textId="77777777" w:rsidR="00572815" w:rsidRPr="007D131B" w:rsidRDefault="003637BB" w:rsidP="00B8249F">
            <w:pPr>
              <w:spacing w:after="0" w:line="480" w:lineRule="auto"/>
              <w:jc w:val="both"/>
              <w:rPr>
                <w:rFonts w:ascii="Times New Roman" w:eastAsia="Times New Roman" w:hAnsi="Times New Roman" w:cs="Times New Roman"/>
                <w:sz w:val="24"/>
                <w:szCs w:val="24"/>
                <w:lang w:eastAsia="en-IE"/>
              </w:rPr>
            </w:pPr>
            <w:r w:rsidRPr="007D131B">
              <w:rPr>
                <w:rFonts w:ascii="Times New Roman" w:eastAsia="Times New Roman" w:hAnsi="Times New Roman" w:cs="Times New Roman"/>
                <w:sz w:val="24"/>
                <w:szCs w:val="24"/>
                <w:lang w:eastAsia="en-IE"/>
              </w:rPr>
              <w:t>HPP</w:t>
            </w:r>
          </w:p>
        </w:tc>
        <w:tc>
          <w:tcPr>
            <w:tcW w:w="1053" w:type="pct"/>
            <w:tcBorders>
              <w:top w:val="nil"/>
              <w:left w:val="nil"/>
              <w:bottom w:val="single" w:sz="8" w:space="0" w:color="auto"/>
              <w:right w:val="single" w:sz="8" w:space="0" w:color="auto"/>
            </w:tcBorders>
            <w:shd w:val="clear" w:color="auto" w:fill="auto"/>
            <w:vAlign w:val="center"/>
          </w:tcPr>
          <w:p w14:paraId="55AED818" w14:textId="77777777" w:rsidR="00572815" w:rsidRPr="007D131B" w:rsidRDefault="003637BB" w:rsidP="00B8249F">
            <w:pPr>
              <w:spacing w:after="0" w:line="480" w:lineRule="auto"/>
              <w:jc w:val="both"/>
              <w:rPr>
                <w:rFonts w:ascii="Times New Roman" w:eastAsia="Times New Roman" w:hAnsi="Times New Roman" w:cs="Times New Roman"/>
                <w:sz w:val="24"/>
                <w:szCs w:val="24"/>
                <w:lang w:eastAsia="en-IE"/>
              </w:rPr>
            </w:pPr>
            <w:r w:rsidRPr="007D131B">
              <w:rPr>
                <w:rFonts w:ascii="Times New Roman" w:eastAsia="Times New Roman" w:hAnsi="Times New Roman" w:cs="Times New Roman"/>
                <w:sz w:val="24"/>
                <w:szCs w:val="24"/>
                <w:lang w:eastAsia="en-IE"/>
              </w:rPr>
              <w:t>1.17±0.01</w:t>
            </w:r>
            <w:r w:rsidRPr="007D131B">
              <w:rPr>
                <w:rFonts w:ascii="Times New Roman" w:eastAsia="Times New Roman" w:hAnsi="Times New Roman" w:cs="Times New Roman"/>
                <w:sz w:val="24"/>
                <w:szCs w:val="24"/>
                <w:vertAlign w:val="superscript"/>
                <w:lang w:eastAsia="en-IE"/>
              </w:rPr>
              <w:t>a</w:t>
            </w:r>
          </w:p>
        </w:tc>
        <w:tc>
          <w:tcPr>
            <w:tcW w:w="1053" w:type="pct"/>
            <w:tcBorders>
              <w:top w:val="nil"/>
              <w:left w:val="nil"/>
              <w:bottom w:val="single" w:sz="8" w:space="0" w:color="auto"/>
              <w:right w:val="single" w:sz="8" w:space="0" w:color="auto"/>
            </w:tcBorders>
            <w:shd w:val="clear" w:color="auto" w:fill="auto"/>
            <w:vAlign w:val="center"/>
          </w:tcPr>
          <w:p w14:paraId="2FA4F413" w14:textId="77777777" w:rsidR="00572815" w:rsidRPr="007D131B" w:rsidRDefault="003637BB" w:rsidP="00B8249F">
            <w:pPr>
              <w:spacing w:after="0" w:line="480" w:lineRule="auto"/>
              <w:jc w:val="both"/>
              <w:rPr>
                <w:rFonts w:ascii="Times New Roman" w:eastAsia="Times New Roman" w:hAnsi="Times New Roman" w:cs="Times New Roman"/>
                <w:sz w:val="24"/>
                <w:szCs w:val="24"/>
                <w:lang w:eastAsia="en-IE"/>
              </w:rPr>
            </w:pPr>
            <w:r w:rsidRPr="007D131B">
              <w:rPr>
                <w:rFonts w:ascii="Times New Roman" w:eastAsia="Times New Roman" w:hAnsi="Times New Roman" w:cs="Times New Roman"/>
                <w:sz w:val="24"/>
                <w:szCs w:val="24"/>
                <w:lang w:eastAsia="en-IE"/>
              </w:rPr>
              <w:t>3.72±0.04</w:t>
            </w:r>
            <w:r w:rsidRPr="007D131B">
              <w:rPr>
                <w:rFonts w:ascii="Times New Roman" w:eastAsia="Times New Roman" w:hAnsi="Times New Roman" w:cs="Times New Roman"/>
                <w:sz w:val="24"/>
                <w:szCs w:val="24"/>
                <w:vertAlign w:val="superscript"/>
                <w:lang w:eastAsia="en-IE"/>
              </w:rPr>
              <w:t>b</w:t>
            </w:r>
          </w:p>
        </w:tc>
        <w:tc>
          <w:tcPr>
            <w:tcW w:w="1053" w:type="pct"/>
            <w:tcBorders>
              <w:top w:val="nil"/>
              <w:left w:val="nil"/>
              <w:bottom w:val="single" w:sz="8" w:space="0" w:color="auto"/>
              <w:right w:val="single" w:sz="8" w:space="0" w:color="auto"/>
            </w:tcBorders>
            <w:shd w:val="clear" w:color="auto" w:fill="auto"/>
            <w:vAlign w:val="center"/>
          </w:tcPr>
          <w:p w14:paraId="66345132" w14:textId="77777777" w:rsidR="00572815" w:rsidRPr="007D131B" w:rsidRDefault="003637BB" w:rsidP="00B8249F">
            <w:pPr>
              <w:spacing w:after="0" w:line="480" w:lineRule="auto"/>
              <w:jc w:val="both"/>
              <w:rPr>
                <w:rFonts w:ascii="Times New Roman" w:eastAsia="Times New Roman" w:hAnsi="Times New Roman" w:cs="Times New Roman"/>
                <w:sz w:val="24"/>
                <w:szCs w:val="24"/>
                <w:lang w:eastAsia="en-IE"/>
              </w:rPr>
            </w:pPr>
            <w:r w:rsidRPr="007D131B">
              <w:rPr>
                <w:rFonts w:ascii="Times New Roman" w:eastAsia="Times New Roman" w:hAnsi="Times New Roman" w:cs="Times New Roman"/>
                <w:sz w:val="24"/>
                <w:szCs w:val="24"/>
                <w:lang w:eastAsia="en-IE"/>
              </w:rPr>
              <w:t>1.67±0.01</w:t>
            </w:r>
            <w:r w:rsidRPr="007D131B">
              <w:rPr>
                <w:rFonts w:ascii="Times New Roman" w:eastAsia="Times New Roman" w:hAnsi="Times New Roman" w:cs="Times New Roman"/>
                <w:sz w:val="24"/>
                <w:szCs w:val="24"/>
                <w:vertAlign w:val="superscript"/>
                <w:lang w:eastAsia="en-IE"/>
              </w:rPr>
              <w:t>b</w:t>
            </w:r>
          </w:p>
        </w:tc>
        <w:tc>
          <w:tcPr>
            <w:tcW w:w="1053" w:type="pct"/>
            <w:tcBorders>
              <w:top w:val="nil"/>
              <w:left w:val="nil"/>
              <w:bottom w:val="single" w:sz="8" w:space="0" w:color="auto"/>
              <w:right w:val="single" w:sz="8" w:space="0" w:color="auto"/>
            </w:tcBorders>
            <w:shd w:val="clear" w:color="auto" w:fill="auto"/>
            <w:vAlign w:val="center"/>
          </w:tcPr>
          <w:p w14:paraId="001BD245" w14:textId="77777777" w:rsidR="00572815" w:rsidRPr="007D131B" w:rsidRDefault="003637BB" w:rsidP="00B8249F">
            <w:pPr>
              <w:spacing w:after="0" w:line="480" w:lineRule="auto"/>
              <w:jc w:val="both"/>
              <w:rPr>
                <w:rFonts w:ascii="Times New Roman" w:eastAsia="Times New Roman" w:hAnsi="Times New Roman" w:cs="Times New Roman"/>
                <w:sz w:val="24"/>
                <w:szCs w:val="24"/>
                <w:lang w:eastAsia="en-IE"/>
              </w:rPr>
            </w:pPr>
            <w:r w:rsidRPr="007D131B">
              <w:rPr>
                <w:rFonts w:ascii="Times New Roman" w:eastAsia="Times New Roman" w:hAnsi="Times New Roman" w:cs="Times New Roman"/>
                <w:sz w:val="24"/>
                <w:szCs w:val="24"/>
                <w:lang w:eastAsia="en-IE"/>
              </w:rPr>
              <w:t>0.71±0.00</w:t>
            </w:r>
            <w:r w:rsidRPr="007D131B">
              <w:rPr>
                <w:rFonts w:ascii="Times New Roman" w:eastAsia="Times New Roman" w:hAnsi="Times New Roman" w:cs="Times New Roman"/>
                <w:sz w:val="24"/>
                <w:szCs w:val="24"/>
                <w:vertAlign w:val="superscript"/>
                <w:lang w:eastAsia="en-IE"/>
              </w:rPr>
              <w:t>a</w:t>
            </w:r>
          </w:p>
        </w:tc>
      </w:tr>
    </w:tbl>
    <w:p w14:paraId="2B822E4F" w14:textId="77777777" w:rsidR="00B81748" w:rsidRPr="007D131B" w:rsidRDefault="003637BB" w:rsidP="00B81748">
      <w:pPr>
        <w:spacing w:after="0" w:line="480" w:lineRule="auto"/>
        <w:jc w:val="both"/>
        <w:rPr>
          <w:rFonts w:ascii="Times New Roman" w:eastAsia="Times New Roman" w:hAnsi="Times New Roman" w:cs="Times New Roman"/>
          <w:sz w:val="24"/>
          <w:szCs w:val="24"/>
        </w:rPr>
      </w:pPr>
      <w:r w:rsidRPr="007D131B">
        <w:rPr>
          <w:rFonts w:ascii="Times New Roman" w:eastAsia="Times New Roman" w:hAnsi="Times New Roman" w:cs="Times New Roman"/>
          <w:sz w:val="24"/>
          <w:szCs w:val="24"/>
          <w:vertAlign w:val="superscript"/>
        </w:rPr>
        <w:lastRenderedPageBreak/>
        <w:t>a-c</w:t>
      </w:r>
      <w:r w:rsidRPr="007D131B">
        <w:rPr>
          <w:rFonts w:ascii="Times New Roman" w:eastAsia="Times New Roman" w:hAnsi="Times New Roman" w:cs="Times New Roman"/>
          <w:sz w:val="24"/>
          <w:szCs w:val="24"/>
        </w:rPr>
        <w:t xml:space="preserve"> Mean value ± standard deviation; values without common superscripts were significantly different (P &lt; 0.05).</w:t>
      </w:r>
    </w:p>
    <w:p w14:paraId="43FC7BEA" w14:textId="229FCB32" w:rsidR="00262FEA" w:rsidRPr="00991DAB" w:rsidRDefault="003637BB" w:rsidP="00991DAB">
      <w:pPr>
        <w:spacing w:after="0" w:line="480" w:lineRule="auto"/>
        <w:jc w:val="both"/>
        <w:rPr>
          <w:rFonts w:ascii="Times New Roman" w:eastAsia="Times New Roman" w:hAnsi="Times New Roman" w:cs="Times New Roman"/>
          <w:sz w:val="24"/>
          <w:szCs w:val="24"/>
        </w:rPr>
      </w:pPr>
      <w:r w:rsidRPr="007D131B">
        <w:rPr>
          <w:rFonts w:ascii="Cambria Math" w:eastAsia="Times New Roman" w:hAnsi="Cambria Math" w:cs="Cambria Math"/>
          <w:sz w:val="24"/>
          <w:szCs w:val="24"/>
          <w:vertAlign w:val="superscript"/>
        </w:rPr>
        <w:t>∗</w:t>
      </w:r>
      <w:r w:rsidRPr="007D131B">
        <w:rPr>
          <w:rFonts w:ascii="Times New Roman" w:eastAsia="Times New Roman" w:hAnsi="Times New Roman" w:cs="Times New Roman"/>
          <w:sz w:val="24"/>
          <w:szCs w:val="24"/>
        </w:rPr>
        <w:t xml:space="preserve"> D (0.5): diameter below which 50% of the volume of particles are found, D (0.9): diameter below which 90% of the volume of particles are found, D[(4,3)]: volume-weighted mean diameter, D[(3,2)]: surface-weighted mean diameter. </w:t>
      </w:r>
      <w:r w:rsidRPr="007D131B">
        <w:rPr>
          <w:rFonts w:ascii="Times New Roman" w:eastAsia="Times New Roman" w:hAnsi="Times New Roman" w:cs="Times New Roman"/>
          <w:b/>
          <w:sz w:val="24"/>
          <w:szCs w:val="24"/>
        </w:rPr>
        <w:br w:type="page"/>
      </w:r>
    </w:p>
    <w:p w14:paraId="482A9055" w14:textId="77777777" w:rsidR="00572815" w:rsidRPr="007D131B" w:rsidRDefault="003637BB" w:rsidP="00B8249F">
      <w:pPr>
        <w:spacing w:after="0" w:line="480" w:lineRule="auto"/>
        <w:jc w:val="both"/>
        <w:rPr>
          <w:rFonts w:ascii="Times New Roman" w:hAnsi="Times New Roman" w:cs="Times New Roman"/>
          <w:sz w:val="24"/>
          <w:szCs w:val="24"/>
        </w:rPr>
      </w:pPr>
      <w:r w:rsidRPr="007D131B">
        <w:rPr>
          <w:rFonts w:ascii="Times New Roman" w:eastAsia="Times New Roman" w:hAnsi="Times New Roman" w:cs="Times New Roman"/>
          <w:b/>
          <w:sz w:val="24"/>
          <w:szCs w:val="24"/>
        </w:rPr>
        <w:lastRenderedPageBreak/>
        <w:t>Table 2.</w:t>
      </w:r>
      <w:r w:rsidRPr="007D131B">
        <w:rPr>
          <w:rFonts w:ascii="Times New Roman" w:eastAsia="Times New Roman" w:hAnsi="Times New Roman" w:cs="Times New Roman"/>
          <w:sz w:val="24"/>
          <w:szCs w:val="24"/>
        </w:rPr>
        <w:t xml:space="preserve"> Fat </w:t>
      </w:r>
      <w:r w:rsidRPr="007D131B">
        <w:rPr>
          <w:rFonts w:ascii="Times New Roman" w:hAnsi="Times New Roman" w:cs="Times New Roman"/>
          <w:sz w:val="24"/>
          <w:szCs w:val="24"/>
        </w:rPr>
        <w:t>particle size (μm) of raw, thermally treated and HPP milk samples after 0 and 7 days of storage at 4</w:t>
      </w:r>
      <w:r w:rsidRPr="007D131B">
        <w:rPr>
          <w:rFonts w:ascii="Times New Roman" w:hAnsi="Times New Roman" w:cs="Times New Roman"/>
          <w:sz w:val="24"/>
          <w:szCs w:val="24"/>
          <w:vertAlign w:val="superscript"/>
        </w:rPr>
        <w:t>o</w:t>
      </w:r>
      <w:r w:rsidRPr="007D131B">
        <w:rPr>
          <w:rFonts w:ascii="Times New Roman" w:hAnsi="Times New Roman" w:cs="Times New Roman"/>
          <w:sz w:val="24"/>
          <w:szCs w:val="24"/>
        </w:rPr>
        <w:t xml:space="preserve">C. </w:t>
      </w:r>
    </w:p>
    <w:tbl>
      <w:tblPr>
        <w:tblW w:w="4942" w:type="pct"/>
        <w:tblInd w:w="108" w:type="dxa"/>
        <w:tblLook w:val="04A0" w:firstRow="1" w:lastRow="0" w:firstColumn="1" w:lastColumn="0" w:noHBand="0" w:noVBand="1"/>
      </w:tblPr>
      <w:tblGrid>
        <w:gridCol w:w="1444"/>
        <w:gridCol w:w="1926"/>
        <w:gridCol w:w="1926"/>
        <w:gridCol w:w="1926"/>
        <w:gridCol w:w="1913"/>
      </w:tblGrid>
      <w:tr w:rsidR="00852A25" w14:paraId="1F6E0AD3" w14:textId="77777777" w:rsidTr="00AF07C6">
        <w:trPr>
          <w:trHeight w:val="208"/>
        </w:trPr>
        <w:tc>
          <w:tcPr>
            <w:tcW w:w="790" w:type="pct"/>
            <w:tcBorders>
              <w:top w:val="single" w:sz="4" w:space="0" w:color="auto"/>
              <w:left w:val="single" w:sz="8" w:space="0" w:color="auto"/>
              <w:bottom w:val="single" w:sz="8" w:space="0" w:color="auto"/>
              <w:right w:val="single" w:sz="8" w:space="0" w:color="auto"/>
            </w:tcBorders>
            <w:shd w:val="clear" w:color="000000" w:fill="D9D9D9"/>
            <w:vAlign w:val="center"/>
            <w:hideMark/>
          </w:tcPr>
          <w:p w14:paraId="23EFDBEE" w14:textId="77777777" w:rsidR="00572815" w:rsidRPr="007D131B" w:rsidRDefault="003637BB" w:rsidP="00B8249F">
            <w:pPr>
              <w:pStyle w:val="NoSpacing"/>
              <w:spacing w:line="480" w:lineRule="auto"/>
              <w:jc w:val="both"/>
              <w:rPr>
                <w:rFonts w:ascii="Times New Roman" w:hAnsi="Times New Roman" w:cs="Times New Roman"/>
                <w:b/>
                <w:sz w:val="24"/>
                <w:szCs w:val="24"/>
                <w:lang w:eastAsia="en-IE"/>
              </w:rPr>
            </w:pPr>
            <w:r w:rsidRPr="007D131B">
              <w:rPr>
                <w:rFonts w:ascii="Times New Roman" w:hAnsi="Times New Roman" w:cs="Times New Roman"/>
                <w:b/>
                <w:sz w:val="24"/>
                <w:szCs w:val="24"/>
                <w:lang w:eastAsia="en-IE"/>
              </w:rPr>
              <w:t>Day 0</w:t>
            </w:r>
          </w:p>
        </w:tc>
        <w:tc>
          <w:tcPr>
            <w:tcW w:w="1054" w:type="pct"/>
            <w:tcBorders>
              <w:top w:val="single" w:sz="4" w:space="0" w:color="auto"/>
              <w:left w:val="nil"/>
              <w:bottom w:val="single" w:sz="8" w:space="0" w:color="auto"/>
              <w:right w:val="single" w:sz="8" w:space="0" w:color="auto"/>
            </w:tcBorders>
            <w:shd w:val="clear" w:color="000000" w:fill="D9D9D9"/>
            <w:vAlign w:val="center"/>
            <w:hideMark/>
          </w:tcPr>
          <w:p w14:paraId="43D50523" w14:textId="77777777" w:rsidR="00572815" w:rsidRPr="007D131B" w:rsidRDefault="003637BB" w:rsidP="001C6E7D">
            <w:pPr>
              <w:pStyle w:val="NoSpacing"/>
              <w:spacing w:line="480" w:lineRule="auto"/>
              <w:jc w:val="both"/>
              <w:rPr>
                <w:rFonts w:ascii="Times New Roman" w:hAnsi="Times New Roman" w:cs="Times New Roman"/>
                <w:b/>
                <w:sz w:val="24"/>
                <w:szCs w:val="24"/>
                <w:lang w:eastAsia="en-IE"/>
              </w:rPr>
            </w:pPr>
            <w:r w:rsidRPr="007D131B">
              <w:rPr>
                <w:rFonts w:ascii="Times New Roman" w:hAnsi="Times New Roman" w:cs="Times New Roman"/>
                <w:b/>
                <w:sz w:val="24"/>
                <w:szCs w:val="24"/>
                <w:lang w:eastAsia="en-IE"/>
              </w:rPr>
              <w:t xml:space="preserve">d(0.5) </w:t>
            </w:r>
          </w:p>
        </w:tc>
        <w:tc>
          <w:tcPr>
            <w:tcW w:w="1054" w:type="pct"/>
            <w:tcBorders>
              <w:top w:val="single" w:sz="4" w:space="0" w:color="auto"/>
              <w:left w:val="nil"/>
              <w:bottom w:val="single" w:sz="8" w:space="0" w:color="auto"/>
              <w:right w:val="single" w:sz="8" w:space="0" w:color="auto"/>
            </w:tcBorders>
            <w:shd w:val="clear" w:color="000000" w:fill="D9D9D9"/>
            <w:vAlign w:val="center"/>
            <w:hideMark/>
          </w:tcPr>
          <w:p w14:paraId="5E32FB16" w14:textId="77777777" w:rsidR="00572815" w:rsidRPr="007D131B" w:rsidRDefault="003637BB" w:rsidP="001C6E7D">
            <w:pPr>
              <w:pStyle w:val="NoSpacing"/>
              <w:spacing w:line="480" w:lineRule="auto"/>
              <w:jc w:val="both"/>
              <w:rPr>
                <w:rFonts w:ascii="Times New Roman" w:hAnsi="Times New Roman" w:cs="Times New Roman"/>
                <w:b/>
                <w:sz w:val="24"/>
                <w:szCs w:val="24"/>
                <w:lang w:eastAsia="en-IE"/>
              </w:rPr>
            </w:pPr>
            <w:r w:rsidRPr="007D131B">
              <w:rPr>
                <w:rFonts w:ascii="Times New Roman" w:hAnsi="Times New Roman" w:cs="Times New Roman"/>
                <w:b/>
                <w:sz w:val="24"/>
                <w:szCs w:val="24"/>
                <w:lang w:eastAsia="en-IE"/>
              </w:rPr>
              <w:t xml:space="preserve">d(0.9) </w:t>
            </w:r>
          </w:p>
        </w:tc>
        <w:tc>
          <w:tcPr>
            <w:tcW w:w="1054" w:type="pct"/>
            <w:tcBorders>
              <w:top w:val="single" w:sz="4" w:space="0" w:color="auto"/>
              <w:left w:val="nil"/>
              <w:bottom w:val="single" w:sz="8" w:space="0" w:color="auto"/>
              <w:right w:val="single" w:sz="8" w:space="0" w:color="auto"/>
            </w:tcBorders>
            <w:shd w:val="clear" w:color="000000" w:fill="D9D9D9"/>
            <w:vAlign w:val="center"/>
            <w:hideMark/>
          </w:tcPr>
          <w:p w14:paraId="64D75FFE" w14:textId="77777777" w:rsidR="00572815" w:rsidRPr="007D131B" w:rsidRDefault="003637BB" w:rsidP="001C6E7D">
            <w:pPr>
              <w:pStyle w:val="NoSpacing"/>
              <w:spacing w:line="480" w:lineRule="auto"/>
              <w:jc w:val="both"/>
              <w:rPr>
                <w:rFonts w:ascii="Times New Roman" w:hAnsi="Times New Roman" w:cs="Times New Roman"/>
                <w:b/>
                <w:sz w:val="24"/>
                <w:szCs w:val="24"/>
                <w:lang w:eastAsia="en-IE"/>
              </w:rPr>
            </w:pPr>
            <w:r w:rsidRPr="007D131B">
              <w:rPr>
                <w:rFonts w:ascii="Times New Roman" w:hAnsi="Times New Roman" w:cs="Times New Roman"/>
                <w:b/>
                <w:sz w:val="24"/>
                <w:szCs w:val="24"/>
                <w:lang w:eastAsia="en-IE"/>
              </w:rPr>
              <w:t xml:space="preserve">D[(4,3)] </w:t>
            </w:r>
          </w:p>
        </w:tc>
        <w:tc>
          <w:tcPr>
            <w:tcW w:w="1047" w:type="pct"/>
            <w:tcBorders>
              <w:top w:val="single" w:sz="4" w:space="0" w:color="auto"/>
              <w:left w:val="nil"/>
              <w:bottom w:val="single" w:sz="8" w:space="0" w:color="auto"/>
              <w:right w:val="single" w:sz="8" w:space="0" w:color="auto"/>
            </w:tcBorders>
            <w:shd w:val="clear" w:color="000000" w:fill="D9D9D9"/>
            <w:vAlign w:val="center"/>
            <w:hideMark/>
          </w:tcPr>
          <w:p w14:paraId="358A8DC8" w14:textId="77777777" w:rsidR="00572815" w:rsidRPr="007D131B" w:rsidRDefault="003637BB" w:rsidP="001C6E7D">
            <w:pPr>
              <w:pStyle w:val="NoSpacing"/>
              <w:spacing w:line="480" w:lineRule="auto"/>
              <w:jc w:val="both"/>
              <w:rPr>
                <w:rFonts w:ascii="Times New Roman" w:hAnsi="Times New Roman" w:cs="Times New Roman"/>
                <w:b/>
                <w:sz w:val="24"/>
                <w:szCs w:val="24"/>
                <w:lang w:eastAsia="en-IE"/>
              </w:rPr>
            </w:pPr>
            <w:r w:rsidRPr="007D131B">
              <w:rPr>
                <w:rFonts w:ascii="Times New Roman" w:hAnsi="Times New Roman" w:cs="Times New Roman"/>
                <w:b/>
                <w:sz w:val="24"/>
                <w:szCs w:val="24"/>
                <w:lang w:eastAsia="en-IE"/>
              </w:rPr>
              <w:t xml:space="preserve">D[(3,2)] </w:t>
            </w:r>
          </w:p>
        </w:tc>
      </w:tr>
      <w:tr w:rsidR="00852A25" w14:paraId="6E70004C" w14:textId="77777777" w:rsidTr="00AF07C6">
        <w:trPr>
          <w:trHeight w:val="234"/>
        </w:trPr>
        <w:tc>
          <w:tcPr>
            <w:tcW w:w="790" w:type="pct"/>
            <w:tcBorders>
              <w:top w:val="nil"/>
              <w:left w:val="single" w:sz="8" w:space="0" w:color="auto"/>
              <w:bottom w:val="single" w:sz="8" w:space="0" w:color="auto"/>
              <w:right w:val="single" w:sz="8" w:space="0" w:color="auto"/>
            </w:tcBorders>
            <w:shd w:val="clear" w:color="auto" w:fill="auto"/>
            <w:vAlign w:val="center"/>
            <w:hideMark/>
          </w:tcPr>
          <w:p w14:paraId="5BA1F9F9"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Raw</w:t>
            </w:r>
          </w:p>
        </w:tc>
        <w:tc>
          <w:tcPr>
            <w:tcW w:w="1054" w:type="pct"/>
            <w:tcBorders>
              <w:top w:val="nil"/>
              <w:left w:val="nil"/>
              <w:bottom w:val="single" w:sz="8" w:space="0" w:color="auto"/>
              <w:right w:val="single" w:sz="8" w:space="0" w:color="auto"/>
            </w:tcBorders>
            <w:shd w:val="clear" w:color="auto" w:fill="auto"/>
            <w:vAlign w:val="center"/>
            <w:hideMark/>
          </w:tcPr>
          <w:p w14:paraId="6FFF9D92"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1.60±0.11</w:t>
            </w:r>
            <w:r w:rsidRPr="007D131B">
              <w:rPr>
                <w:rFonts w:ascii="Times New Roman" w:hAnsi="Times New Roman" w:cs="Times New Roman"/>
                <w:sz w:val="24"/>
                <w:szCs w:val="24"/>
                <w:vertAlign w:val="superscript"/>
                <w:lang w:eastAsia="en-IE"/>
              </w:rPr>
              <w:t>b</w:t>
            </w:r>
          </w:p>
        </w:tc>
        <w:tc>
          <w:tcPr>
            <w:tcW w:w="1054" w:type="pct"/>
            <w:tcBorders>
              <w:top w:val="nil"/>
              <w:left w:val="nil"/>
              <w:bottom w:val="single" w:sz="8" w:space="0" w:color="auto"/>
              <w:right w:val="single" w:sz="8" w:space="0" w:color="auto"/>
            </w:tcBorders>
            <w:shd w:val="clear" w:color="auto" w:fill="auto"/>
            <w:vAlign w:val="center"/>
            <w:hideMark/>
          </w:tcPr>
          <w:p w14:paraId="3C4CDB42"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6.07±0.09</w:t>
            </w:r>
            <w:r w:rsidRPr="007D131B">
              <w:rPr>
                <w:rFonts w:ascii="Times New Roman" w:hAnsi="Times New Roman" w:cs="Times New Roman"/>
                <w:sz w:val="24"/>
                <w:szCs w:val="24"/>
                <w:vertAlign w:val="superscript"/>
                <w:lang w:eastAsia="en-IE"/>
              </w:rPr>
              <w:t>b</w:t>
            </w:r>
          </w:p>
        </w:tc>
        <w:tc>
          <w:tcPr>
            <w:tcW w:w="1054" w:type="pct"/>
            <w:tcBorders>
              <w:top w:val="nil"/>
              <w:left w:val="nil"/>
              <w:bottom w:val="single" w:sz="8" w:space="0" w:color="auto"/>
              <w:right w:val="single" w:sz="8" w:space="0" w:color="auto"/>
            </w:tcBorders>
            <w:shd w:val="clear" w:color="auto" w:fill="auto"/>
            <w:vAlign w:val="center"/>
            <w:hideMark/>
          </w:tcPr>
          <w:p w14:paraId="6B843822"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2.88±0.27</w:t>
            </w:r>
            <w:r w:rsidRPr="007D131B">
              <w:rPr>
                <w:rFonts w:ascii="Times New Roman" w:hAnsi="Times New Roman" w:cs="Times New Roman"/>
                <w:sz w:val="24"/>
                <w:szCs w:val="24"/>
                <w:vertAlign w:val="superscript"/>
                <w:lang w:eastAsia="en-IE"/>
              </w:rPr>
              <w:t>b</w:t>
            </w:r>
          </w:p>
        </w:tc>
        <w:tc>
          <w:tcPr>
            <w:tcW w:w="1047" w:type="pct"/>
            <w:tcBorders>
              <w:top w:val="nil"/>
              <w:left w:val="nil"/>
              <w:bottom w:val="single" w:sz="8" w:space="0" w:color="auto"/>
              <w:right w:val="single" w:sz="8" w:space="0" w:color="auto"/>
            </w:tcBorders>
            <w:shd w:val="clear" w:color="auto" w:fill="auto"/>
            <w:vAlign w:val="center"/>
            <w:hideMark/>
          </w:tcPr>
          <w:p w14:paraId="4A6A634B"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0.12±0.00</w:t>
            </w:r>
            <w:r w:rsidRPr="007D131B">
              <w:rPr>
                <w:rFonts w:ascii="Times New Roman" w:hAnsi="Times New Roman" w:cs="Times New Roman"/>
                <w:sz w:val="24"/>
                <w:szCs w:val="24"/>
                <w:vertAlign w:val="superscript"/>
                <w:lang w:eastAsia="en-IE"/>
              </w:rPr>
              <w:t>a</w:t>
            </w:r>
          </w:p>
        </w:tc>
      </w:tr>
      <w:tr w:rsidR="00852A25" w14:paraId="4C88AE7E" w14:textId="77777777" w:rsidTr="00AF07C6">
        <w:trPr>
          <w:trHeight w:val="167"/>
        </w:trPr>
        <w:tc>
          <w:tcPr>
            <w:tcW w:w="790" w:type="pct"/>
            <w:tcBorders>
              <w:top w:val="nil"/>
              <w:left w:val="single" w:sz="8" w:space="0" w:color="auto"/>
              <w:bottom w:val="single" w:sz="8" w:space="0" w:color="auto"/>
              <w:right w:val="single" w:sz="8" w:space="0" w:color="auto"/>
            </w:tcBorders>
            <w:shd w:val="clear" w:color="auto" w:fill="auto"/>
            <w:vAlign w:val="center"/>
            <w:hideMark/>
          </w:tcPr>
          <w:p w14:paraId="59C84B75"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Thermal</w:t>
            </w:r>
          </w:p>
        </w:tc>
        <w:tc>
          <w:tcPr>
            <w:tcW w:w="1054" w:type="pct"/>
            <w:tcBorders>
              <w:top w:val="nil"/>
              <w:left w:val="nil"/>
              <w:bottom w:val="single" w:sz="8" w:space="0" w:color="auto"/>
              <w:right w:val="single" w:sz="8" w:space="0" w:color="auto"/>
            </w:tcBorders>
            <w:shd w:val="clear" w:color="auto" w:fill="auto"/>
            <w:vAlign w:val="center"/>
          </w:tcPr>
          <w:p w14:paraId="7403BE6A"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0.32±0.01</w:t>
            </w:r>
            <w:r w:rsidRPr="007D131B">
              <w:rPr>
                <w:rFonts w:ascii="Times New Roman" w:hAnsi="Times New Roman" w:cs="Times New Roman"/>
                <w:sz w:val="24"/>
                <w:szCs w:val="24"/>
                <w:vertAlign w:val="superscript"/>
                <w:lang w:eastAsia="en-IE"/>
              </w:rPr>
              <w:t>a</w:t>
            </w:r>
          </w:p>
        </w:tc>
        <w:tc>
          <w:tcPr>
            <w:tcW w:w="1054" w:type="pct"/>
            <w:tcBorders>
              <w:top w:val="nil"/>
              <w:left w:val="nil"/>
              <w:bottom w:val="single" w:sz="8" w:space="0" w:color="auto"/>
              <w:right w:val="single" w:sz="8" w:space="0" w:color="auto"/>
            </w:tcBorders>
            <w:shd w:val="clear" w:color="auto" w:fill="auto"/>
            <w:vAlign w:val="center"/>
          </w:tcPr>
          <w:p w14:paraId="4EACCC76"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0.96±0.00</w:t>
            </w:r>
            <w:r w:rsidRPr="007D131B">
              <w:rPr>
                <w:rFonts w:ascii="Times New Roman" w:hAnsi="Times New Roman" w:cs="Times New Roman"/>
                <w:sz w:val="24"/>
                <w:szCs w:val="24"/>
                <w:vertAlign w:val="superscript"/>
                <w:lang w:eastAsia="en-IE"/>
              </w:rPr>
              <w:t>a</w:t>
            </w:r>
          </w:p>
        </w:tc>
        <w:tc>
          <w:tcPr>
            <w:tcW w:w="1054" w:type="pct"/>
            <w:tcBorders>
              <w:top w:val="nil"/>
              <w:left w:val="nil"/>
              <w:bottom w:val="single" w:sz="8" w:space="0" w:color="auto"/>
              <w:right w:val="single" w:sz="8" w:space="0" w:color="auto"/>
            </w:tcBorders>
            <w:shd w:val="clear" w:color="auto" w:fill="auto"/>
            <w:vAlign w:val="center"/>
          </w:tcPr>
          <w:p w14:paraId="562CB0B2"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0.43±0.00</w:t>
            </w:r>
            <w:r w:rsidRPr="007D131B">
              <w:rPr>
                <w:rFonts w:ascii="Times New Roman" w:hAnsi="Times New Roman" w:cs="Times New Roman"/>
                <w:sz w:val="24"/>
                <w:szCs w:val="24"/>
                <w:vertAlign w:val="superscript"/>
                <w:lang w:eastAsia="en-IE"/>
              </w:rPr>
              <w:t>a</w:t>
            </w:r>
          </w:p>
        </w:tc>
        <w:tc>
          <w:tcPr>
            <w:tcW w:w="1047" w:type="pct"/>
            <w:tcBorders>
              <w:top w:val="nil"/>
              <w:left w:val="nil"/>
              <w:bottom w:val="single" w:sz="8" w:space="0" w:color="auto"/>
              <w:right w:val="single" w:sz="8" w:space="0" w:color="auto"/>
            </w:tcBorders>
            <w:shd w:val="clear" w:color="auto" w:fill="auto"/>
            <w:vAlign w:val="center"/>
          </w:tcPr>
          <w:p w14:paraId="0B8370BD"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0.13±0.00</w:t>
            </w:r>
            <w:r w:rsidRPr="007D131B">
              <w:rPr>
                <w:rFonts w:ascii="Times New Roman" w:hAnsi="Times New Roman" w:cs="Times New Roman"/>
                <w:sz w:val="24"/>
                <w:szCs w:val="24"/>
                <w:vertAlign w:val="superscript"/>
                <w:lang w:eastAsia="en-IE"/>
              </w:rPr>
              <w:t>a</w:t>
            </w:r>
          </w:p>
        </w:tc>
      </w:tr>
      <w:tr w:rsidR="00852A25" w14:paraId="0FA085B2" w14:textId="77777777" w:rsidTr="00AF07C6">
        <w:trPr>
          <w:trHeight w:val="101"/>
        </w:trPr>
        <w:tc>
          <w:tcPr>
            <w:tcW w:w="790" w:type="pct"/>
            <w:tcBorders>
              <w:top w:val="nil"/>
              <w:left w:val="single" w:sz="8" w:space="0" w:color="auto"/>
              <w:bottom w:val="single" w:sz="8" w:space="0" w:color="auto"/>
              <w:right w:val="single" w:sz="8" w:space="0" w:color="auto"/>
            </w:tcBorders>
            <w:shd w:val="clear" w:color="auto" w:fill="auto"/>
            <w:vAlign w:val="center"/>
            <w:hideMark/>
          </w:tcPr>
          <w:p w14:paraId="329AFB94"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HPP</w:t>
            </w:r>
          </w:p>
        </w:tc>
        <w:tc>
          <w:tcPr>
            <w:tcW w:w="1054" w:type="pct"/>
            <w:tcBorders>
              <w:top w:val="nil"/>
              <w:left w:val="nil"/>
              <w:bottom w:val="single" w:sz="8" w:space="0" w:color="auto"/>
              <w:right w:val="single" w:sz="8" w:space="0" w:color="auto"/>
            </w:tcBorders>
            <w:shd w:val="clear" w:color="auto" w:fill="auto"/>
            <w:vAlign w:val="center"/>
          </w:tcPr>
          <w:p w14:paraId="7EB23481"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3.26±0.42</w:t>
            </w:r>
            <w:r w:rsidRPr="007D131B">
              <w:rPr>
                <w:rFonts w:ascii="Times New Roman" w:hAnsi="Times New Roman" w:cs="Times New Roman"/>
                <w:sz w:val="24"/>
                <w:szCs w:val="24"/>
                <w:vertAlign w:val="superscript"/>
                <w:lang w:eastAsia="en-IE"/>
              </w:rPr>
              <w:t>c</w:t>
            </w:r>
          </w:p>
        </w:tc>
        <w:tc>
          <w:tcPr>
            <w:tcW w:w="1054" w:type="pct"/>
            <w:tcBorders>
              <w:top w:val="nil"/>
              <w:left w:val="nil"/>
              <w:bottom w:val="single" w:sz="8" w:space="0" w:color="auto"/>
              <w:right w:val="single" w:sz="8" w:space="0" w:color="auto"/>
            </w:tcBorders>
            <w:shd w:val="clear" w:color="auto" w:fill="auto"/>
            <w:vAlign w:val="center"/>
          </w:tcPr>
          <w:p w14:paraId="15952D9B"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7.50±0.36</w:t>
            </w:r>
            <w:r w:rsidRPr="007D131B">
              <w:rPr>
                <w:rFonts w:ascii="Times New Roman" w:hAnsi="Times New Roman" w:cs="Times New Roman"/>
                <w:sz w:val="24"/>
                <w:szCs w:val="24"/>
                <w:vertAlign w:val="superscript"/>
                <w:lang w:eastAsia="en-IE"/>
              </w:rPr>
              <w:t>c</w:t>
            </w:r>
          </w:p>
        </w:tc>
        <w:tc>
          <w:tcPr>
            <w:tcW w:w="1054" w:type="pct"/>
            <w:tcBorders>
              <w:top w:val="nil"/>
              <w:left w:val="nil"/>
              <w:bottom w:val="single" w:sz="8" w:space="0" w:color="auto"/>
              <w:right w:val="single" w:sz="8" w:space="0" w:color="auto"/>
            </w:tcBorders>
            <w:shd w:val="clear" w:color="auto" w:fill="auto"/>
            <w:vAlign w:val="center"/>
          </w:tcPr>
          <w:p w14:paraId="170346CA"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4.79±0.91</w:t>
            </w:r>
            <w:r w:rsidRPr="007D131B">
              <w:rPr>
                <w:rFonts w:ascii="Times New Roman" w:hAnsi="Times New Roman" w:cs="Times New Roman"/>
                <w:sz w:val="24"/>
                <w:szCs w:val="24"/>
                <w:vertAlign w:val="superscript"/>
                <w:lang w:eastAsia="en-IE"/>
              </w:rPr>
              <w:t>c</w:t>
            </w:r>
          </w:p>
        </w:tc>
        <w:tc>
          <w:tcPr>
            <w:tcW w:w="1047" w:type="pct"/>
            <w:tcBorders>
              <w:top w:val="nil"/>
              <w:left w:val="nil"/>
              <w:bottom w:val="single" w:sz="8" w:space="0" w:color="auto"/>
              <w:right w:val="single" w:sz="8" w:space="0" w:color="auto"/>
            </w:tcBorders>
            <w:shd w:val="clear" w:color="auto" w:fill="auto"/>
            <w:vAlign w:val="center"/>
          </w:tcPr>
          <w:p w14:paraId="73BF5EB0"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0.27±0.14</w:t>
            </w:r>
            <w:r w:rsidRPr="007D131B">
              <w:rPr>
                <w:rFonts w:ascii="Times New Roman" w:hAnsi="Times New Roman" w:cs="Times New Roman"/>
                <w:sz w:val="24"/>
                <w:szCs w:val="24"/>
                <w:vertAlign w:val="superscript"/>
                <w:lang w:eastAsia="en-IE"/>
              </w:rPr>
              <w:t>a</w:t>
            </w:r>
          </w:p>
        </w:tc>
      </w:tr>
      <w:tr w:rsidR="00852A25" w14:paraId="661B23BD" w14:textId="77777777" w:rsidTr="00AF07C6">
        <w:trPr>
          <w:trHeight w:val="177"/>
        </w:trPr>
        <w:tc>
          <w:tcPr>
            <w:tcW w:w="7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1C35A59A" w14:textId="77777777" w:rsidR="00572815" w:rsidRPr="007D131B" w:rsidRDefault="003637BB" w:rsidP="00B8249F">
            <w:pPr>
              <w:pStyle w:val="NoSpacing"/>
              <w:spacing w:line="480" w:lineRule="auto"/>
              <w:jc w:val="both"/>
              <w:rPr>
                <w:rFonts w:ascii="Times New Roman" w:hAnsi="Times New Roman" w:cs="Times New Roman"/>
                <w:b/>
                <w:sz w:val="24"/>
                <w:szCs w:val="24"/>
                <w:lang w:eastAsia="en-IE"/>
              </w:rPr>
            </w:pPr>
            <w:r w:rsidRPr="007D131B">
              <w:rPr>
                <w:rFonts w:ascii="Times New Roman" w:eastAsia="Times New Roman" w:hAnsi="Times New Roman" w:cs="Times New Roman"/>
                <w:b/>
                <w:bCs/>
                <w:sz w:val="24"/>
                <w:szCs w:val="24"/>
                <w:lang w:eastAsia="en-IE"/>
              </w:rPr>
              <w:t>Day 7</w:t>
            </w:r>
          </w:p>
        </w:tc>
        <w:tc>
          <w:tcPr>
            <w:tcW w:w="1054" w:type="pct"/>
            <w:tcBorders>
              <w:top w:val="nil"/>
              <w:left w:val="nil"/>
              <w:bottom w:val="single" w:sz="8" w:space="0" w:color="auto"/>
              <w:right w:val="single" w:sz="8" w:space="0" w:color="auto"/>
            </w:tcBorders>
            <w:shd w:val="clear" w:color="auto" w:fill="D9D9D9" w:themeFill="background1" w:themeFillShade="D9"/>
            <w:vAlign w:val="center"/>
            <w:hideMark/>
          </w:tcPr>
          <w:p w14:paraId="511ED7AA" w14:textId="77777777" w:rsidR="00572815" w:rsidRPr="007D131B" w:rsidRDefault="003637BB" w:rsidP="001C6E7D">
            <w:pPr>
              <w:pStyle w:val="NoSpacing"/>
              <w:spacing w:line="480" w:lineRule="auto"/>
              <w:jc w:val="both"/>
              <w:rPr>
                <w:rFonts w:ascii="Times New Roman" w:hAnsi="Times New Roman" w:cs="Times New Roman"/>
                <w:b/>
                <w:sz w:val="24"/>
                <w:szCs w:val="24"/>
                <w:lang w:eastAsia="en-IE"/>
              </w:rPr>
            </w:pPr>
            <w:r w:rsidRPr="007D131B">
              <w:rPr>
                <w:rFonts w:ascii="Times New Roman" w:hAnsi="Times New Roman" w:cs="Times New Roman"/>
                <w:b/>
                <w:sz w:val="24"/>
                <w:szCs w:val="24"/>
                <w:lang w:eastAsia="en-IE"/>
              </w:rPr>
              <w:t xml:space="preserve">d(0.5) </w:t>
            </w:r>
          </w:p>
        </w:tc>
        <w:tc>
          <w:tcPr>
            <w:tcW w:w="1054" w:type="pct"/>
            <w:tcBorders>
              <w:top w:val="nil"/>
              <w:left w:val="nil"/>
              <w:bottom w:val="single" w:sz="8" w:space="0" w:color="auto"/>
              <w:right w:val="single" w:sz="8" w:space="0" w:color="auto"/>
            </w:tcBorders>
            <w:shd w:val="clear" w:color="auto" w:fill="D9D9D9" w:themeFill="background1" w:themeFillShade="D9"/>
            <w:vAlign w:val="center"/>
            <w:hideMark/>
          </w:tcPr>
          <w:p w14:paraId="274482FB" w14:textId="77777777" w:rsidR="00572815" w:rsidRPr="007D131B" w:rsidRDefault="003637BB" w:rsidP="001C6E7D">
            <w:pPr>
              <w:pStyle w:val="NoSpacing"/>
              <w:spacing w:line="480" w:lineRule="auto"/>
              <w:jc w:val="both"/>
              <w:rPr>
                <w:rFonts w:ascii="Times New Roman" w:hAnsi="Times New Roman" w:cs="Times New Roman"/>
                <w:b/>
                <w:sz w:val="24"/>
                <w:szCs w:val="24"/>
                <w:lang w:eastAsia="en-IE"/>
              </w:rPr>
            </w:pPr>
            <w:r w:rsidRPr="007D131B">
              <w:rPr>
                <w:rFonts w:ascii="Times New Roman" w:hAnsi="Times New Roman" w:cs="Times New Roman"/>
                <w:b/>
                <w:sz w:val="24"/>
                <w:szCs w:val="24"/>
                <w:lang w:eastAsia="en-IE"/>
              </w:rPr>
              <w:t xml:space="preserve">d(0.9) </w:t>
            </w:r>
          </w:p>
        </w:tc>
        <w:tc>
          <w:tcPr>
            <w:tcW w:w="1054" w:type="pct"/>
            <w:tcBorders>
              <w:top w:val="nil"/>
              <w:left w:val="nil"/>
              <w:bottom w:val="single" w:sz="8" w:space="0" w:color="auto"/>
              <w:right w:val="single" w:sz="8" w:space="0" w:color="auto"/>
            </w:tcBorders>
            <w:shd w:val="clear" w:color="auto" w:fill="D9D9D9" w:themeFill="background1" w:themeFillShade="D9"/>
            <w:vAlign w:val="center"/>
            <w:hideMark/>
          </w:tcPr>
          <w:p w14:paraId="0A619215" w14:textId="77777777" w:rsidR="00572815" w:rsidRPr="007D131B" w:rsidRDefault="003637BB" w:rsidP="001C6E7D">
            <w:pPr>
              <w:pStyle w:val="NoSpacing"/>
              <w:spacing w:line="480" w:lineRule="auto"/>
              <w:jc w:val="both"/>
              <w:rPr>
                <w:rFonts w:ascii="Times New Roman" w:hAnsi="Times New Roman" w:cs="Times New Roman"/>
                <w:b/>
                <w:sz w:val="24"/>
                <w:szCs w:val="24"/>
                <w:lang w:eastAsia="en-IE"/>
              </w:rPr>
            </w:pPr>
            <w:r w:rsidRPr="007D131B">
              <w:rPr>
                <w:rFonts w:ascii="Times New Roman" w:hAnsi="Times New Roman" w:cs="Times New Roman"/>
                <w:b/>
                <w:sz w:val="24"/>
                <w:szCs w:val="24"/>
                <w:lang w:eastAsia="en-IE"/>
              </w:rPr>
              <w:t xml:space="preserve">D[(4,3)] </w:t>
            </w:r>
          </w:p>
        </w:tc>
        <w:tc>
          <w:tcPr>
            <w:tcW w:w="1047" w:type="pct"/>
            <w:tcBorders>
              <w:top w:val="nil"/>
              <w:left w:val="nil"/>
              <w:bottom w:val="single" w:sz="8" w:space="0" w:color="auto"/>
              <w:right w:val="single" w:sz="8" w:space="0" w:color="auto"/>
            </w:tcBorders>
            <w:shd w:val="clear" w:color="auto" w:fill="D9D9D9" w:themeFill="background1" w:themeFillShade="D9"/>
            <w:vAlign w:val="center"/>
            <w:hideMark/>
          </w:tcPr>
          <w:p w14:paraId="5C2DDA43" w14:textId="77777777" w:rsidR="00572815" w:rsidRPr="007D131B" w:rsidRDefault="003637BB" w:rsidP="001C6E7D">
            <w:pPr>
              <w:pStyle w:val="NoSpacing"/>
              <w:spacing w:line="480" w:lineRule="auto"/>
              <w:jc w:val="both"/>
              <w:rPr>
                <w:rFonts w:ascii="Times New Roman" w:hAnsi="Times New Roman" w:cs="Times New Roman"/>
                <w:b/>
                <w:sz w:val="24"/>
                <w:szCs w:val="24"/>
                <w:lang w:eastAsia="en-IE"/>
              </w:rPr>
            </w:pPr>
            <w:r w:rsidRPr="007D131B">
              <w:rPr>
                <w:rFonts w:ascii="Times New Roman" w:hAnsi="Times New Roman" w:cs="Times New Roman"/>
                <w:b/>
                <w:sz w:val="24"/>
                <w:szCs w:val="24"/>
                <w:lang w:eastAsia="en-IE"/>
              </w:rPr>
              <w:t xml:space="preserve">D[(3,2)] </w:t>
            </w:r>
          </w:p>
        </w:tc>
      </w:tr>
      <w:tr w:rsidR="00852A25" w14:paraId="5A0F6EB1" w14:textId="77777777" w:rsidTr="00AF07C6">
        <w:trPr>
          <w:trHeight w:val="253"/>
        </w:trPr>
        <w:tc>
          <w:tcPr>
            <w:tcW w:w="790" w:type="pct"/>
            <w:tcBorders>
              <w:top w:val="nil"/>
              <w:left w:val="single" w:sz="8" w:space="0" w:color="auto"/>
              <w:bottom w:val="single" w:sz="8" w:space="0" w:color="auto"/>
              <w:right w:val="single" w:sz="8" w:space="0" w:color="auto"/>
            </w:tcBorders>
            <w:shd w:val="clear" w:color="auto" w:fill="auto"/>
            <w:vAlign w:val="center"/>
            <w:hideMark/>
          </w:tcPr>
          <w:p w14:paraId="3A36FCFA"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Raw</w:t>
            </w:r>
          </w:p>
        </w:tc>
        <w:tc>
          <w:tcPr>
            <w:tcW w:w="1054" w:type="pct"/>
            <w:tcBorders>
              <w:top w:val="nil"/>
              <w:left w:val="nil"/>
              <w:bottom w:val="single" w:sz="8" w:space="0" w:color="auto"/>
              <w:right w:val="single" w:sz="8" w:space="0" w:color="auto"/>
            </w:tcBorders>
            <w:shd w:val="clear" w:color="auto" w:fill="auto"/>
            <w:vAlign w:val="center"/>
            <w:hideMark/>
          </w:tcPr>
          <w:p w14:paraId="6A93CB33"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2.38±0.06</w:t>
            </w:r>
            <w:r w:rsidRPr="007D131B">
              <w:rPr>
                <w:rFonts w:ascii="Times New Roman" w:hAnsi="Times New Roman" w:cs="Times New Roman"/>
                <w:sz w:val="24"/>
                <w:szCs w:val="24"/>
                <w:vertAlign w:val="superscript"/>
                <w:lang w:eastAsia="en-IE"/>
              </w:rPr>
              <w:t>b</w:t>
            </w:r>
          </w:p>
        </w:tc>
        <w:tc>
          <w:tcPr>
            <w:tcW w:w="1054" w:type="pct"/>
            <w:tcBorders>
              <w:top w:val="nil"/>
              <w:left w:val="nil"/>
              <w:bottom w:val="single" w:sz="8" w:space="0" w:color="auto"/>
              <w:right w:val="single" w:sz="8" w:space="0" w:color="auto"/>
            </w:tcBorders>
            <w:shd w:val="clear" w:color="auto" w:fill="auto"/>
            <w:vAlign w:val="center"/>
            <w:hideMark/>
          </w:tcPr>
          <w:p w14:paraId="42E74F33"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8.78±0.76</w:t>
            </w:r>
            <w:r w:rsidRPr="007D131B">
              <w:rPr>
                <w:rFonts w:ascii="Times New Roman" w:hAnsi="Times New Roman" w:cs="Times New Roman"/>
                <w:sz w:val="24"/>
                <w:szCs w:val="24"/>
                <w:vertAlign w:val="superscript"/>
                <w:lang w:eastAsia="en-IE"/>
              </w:rPr>
              <w:t>a</w:t>
            </w:r>
          </w:p>
        </w:tc>
        <w:tc>
          <w:tcPr>
            <w:tcW w:w="1054" w:type="pct"/>
            <w:tcBorders>
              <w:top w:val="nil"/>
              <w:left w:val="nil"/>
              <w:bottom w:val="single" w:sz="8" w:space="0" w:color="auto"/>
              <w:right w:val="single" w:sz="8" w:space="0" w:color="auto"/>
            </w:tcBorders>
            <w:shd w:val="clear" w:color="auto" w:fill="auto"/>
            <w:vAlign w:val="center"/>
            <w:hideMark/>
          </w:tcPr>
          <w:p w14:paraId="3ED6320B"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4.24±0.47</w:t>
            </w:r>
            <w:r w:rsidRPr="007D131B">
              <w:rPr>
                <w:rFonts w:ascii="Times New Roman" w:hAnsi="Times New Roman" w:cs="Times New Roman"/>
                <w:sz w:val="24"/>
                <w:szCs w:val="24"/>
                <w:vertAlign w:val="superscript"/>
                <w:lang w:eastAsia="en-IE"/>
              </w:rPr>
              <w:t>a</w:t>
            </w:r>
          </w:p>
        </w:tc>
        <w:tc>
          <w:tcPr>
            <w:tcW w:w="1047" w:type="pct"/>
            <w:tcBorders>
              <w:top w:val="nil"/>
              <w:left w:val="nil"/>
              <w:bottom w:val="single" w:sz="8" w:space="0" w:color="auto"/>
              <w:right w:val="single" w:sz="8" w:space="0" w:color="auto"/>
            </w:tcBorders>
            <w:shd w:val="clear" w:color="auto" w:fill="auto"/>
            <w:vAlign w:val="center"/>
            <w:hideMark/>
          </w:tcPr>
          <w:p w14:paraId="3A4A93A8"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0.14±0.00</w:t>
            </w:r>
            <w:r w:rsidRPr="007D131B">
              <w:rPr>
                <w:rFonts w:ascii="Times New Roman" w:hAnsi="Times New Roman" w:cs="Times New Roman"/>
                <w:sz w:val="24"/>
                <w:szCs w:val="24"/>
                <w:vertAlign w:val="superscript"/>
                <w:lang w:eastAsia="en-IE"/>
              </w:rPr>
              <w:t>a</w:t>
            </w:r>
          </w:p>
        </w:tc>
      </w:tr>
      <w:tr w:rsidR="00852A25" w14:paraId="151100F0" w14:textId="77777777" w:rsidTr="00AF07C6">
        <w:trPr>
          <w:trHeight w:val="187"/>
        </w:trPr>
        <w:tc>
          <w:tcPr>
            <w:tcW w:w="790" w:type="pct"/>
            <w:tcBorders>
              <w:top w:val="nil"/>
              <w:left w:val="single" w:sz="8" w:space="0" w:color="auto"/>
              <w:bottom w:val="single" w:sz="8" w:space="0" w:color="auto"/>
              <w:right w:val="single" w:sz="8" w:space="0" w:color="auto"/>
            </w:tcBorders>
            <w:shd w:val="clear" w:color="auto" w:fill="auto"/>
            <w:vAlign w:val="center"/>
            <w:hideMark/>
          </w:tcPr>
          <w:p w14:paraId="1D167443"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Thermal</w:t>
            </w:r>
          </w:p>
        </w:tc>
        <w:tc>
          <w:tcPr>
            <w:tcW w:w="1054" w:type="pct"/>
            <w:tcBorders>
              <w:top w:val="nil"/>
              <w:left w:val="nil"/>
              <w:bottom w:val="single" w:sz="8" w:space="0" w:color="auto"/>
              <w:right w:val="single" w:sz="8" w:space="0" w:color="auto"/>
            </w:tcBorders>
            <w:shd w:val="clear" w:color="auto" w:fill="auto"/>
            <w:vAlign w:val="center"/>
          </w:tcPr>
          <w:p w14:paraId="017700C4"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0.42±0.03</w:t>
            </w:r>
            <w:r w:rsidRPr="007D131B">
              <w:rPr>
                <w:rFonts w:ascii="Times New Roman" w:hAnsi="Times New Roman" w:cs="Times New Roman"/>
                <w:sz w:val="24"/>
                <w:szCs w:val="24"/>
                <w:vertAlign w:val="superscript"/>
                <w:lang w:eastAsia="en-IE"/>
              </w:rPr>
              <w:t>c</w:t>
            </w:r>
          </w:p>
        </w:tc>
        <w:tc>
          <w:tcPr>
            <w:tcW w:w="1054" w:type="pct"/>
            <w:tcBorders>
              <w:top w:val="nil"/>
              <w:left w:val="nil"/>
              <w:bottom w:val="single" w:sz="8" w:space="0" w:color="auto"/>
              <w:right w:val="single" w:sz="8" w:space="0" w:color="auto"/>
            </w:tcBorders>
            <w:shd w:val="clear" w:color="auto" w:fill="auto"/>
            <w:vAlign w:val="center"/>
          </w:tcPr>
          <w:p w14:paraId="4D650B2F"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1.42±0.20</w:t>
            </w:r>
            <w:r w:rsidRPr="007D131B">
              <w:rPr>
                <w:rFonts w:ascii="Times New Roman" w:hAnsi="Times New Roman" w:cs="Times New Roman"/>
                <w:sz w:val="24"/>
                <w:szCs w:val="24"/>
                <w:vertAlign w:val="superscript"/>
                <w:lang w:eastAsia="en-IE"/>
              </w:rPr>
              <w:t>b</w:t>
            </w:r>
          </w:p>
        </w:tc>
        <w:tc>
          <w:tcPr>
            <w:tcW w:w="1054" w:type="pct"/>
            <w:tcBorders>
              <w:top w:val="nil"/>
              <w:left w:val="nil"/>
              <w:bottom w:val="single" w:sz="8" w:space="0" w:color="auto"/>
              <w:right w:val="single" w:sz="8" w:space="0" w:color="auto"/>
            </w:tcBorders>
            <w:shd w:val="clear" w:color="auto" w:fill="auto"/>
            <w:vAlign w:val="center"/>
          </w:tcPr>
          <w:p w14:paraId="386AFBD1"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3.03±1.31</w:t>
            </w:r>
            <w:r w:rsidRPr="007D131B">
              <w:rPr>
                <w:rFonts w:ascii="Times New Roman" w:hAnsi="Times New Roman" w:cs="Times New Roman"/>
                <w:sz w:val="24"/>
                <w:szCs w:val="24"/>
                <w:vertAlign w:val="superscript"/>
                <w:lang w:eastAsia="en-IE"/>
              </w:rPr>
              <w:t>a</w:t>
            </w:r>
          </w:p>
        </w:tc>
        <w:tc>
          <w:tcPr>
            <w:tcW w:w="1047" w:type="pct"/>
            <w:tcBorders>
              <w:top w:val="nil"/>
              <w:left w:val="nil"/>
              <w:bottom w:val="single" w:sz="8" w:space="0" w:color="auto"/>
              <w:right w:val="single" w:sz="8" w:space="0" w:color="auto"/>
            </w:tcBorders>
            <w:shd w:val="clear" w:color="auto" w:fill="auto"/>
            <w:vAlign w:val="center"/>
          </w:tcPr>
          <w:p w14:paraId="7B4B5BE3"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0.22±0.04</w:t>
            </w:r>
            <w:r w:rsidRPr="007D131B">
              <w:rPr>
                <w:rFonts w:ascii="Times New Roman" w:hAnsi="Times New Roman" w:cs="Times New Roman"/>
                <w:sz w:val="24"/>
                <w:szCs w:val="24"/>
                <w:vertAlign w:val="superscript"/>
                <w:lang w:eastAsia="en-IE"/>
              </w:rPr>
              <w:t>a</w:t>
            </w:r>
          </w:p>
        </w:tc>
      </w:tr>
      <w:tr w:rsidR="00852A25" w14:paraId="2C72803D" w14:textId="77777777" w:rsidTr="00AF07C6">
        <w:trPr>
          <w:trHeight w:val="121"/>
        </w:trPr>
        <w:tc>
          <w:tcPr>
            <w:tcW w:w="790" w:type="pct"/>
            <w:tcBorders>
              <w:top w:val="nil"/>
              <w:left w:val="single" w:sz="8" w:space="0" w:color="auto"/>
              <w:bottom w:val="single" w:sz="8" w:space="0" w:color="auto"/>
              <w:right w:val="single" w:sz="8" w:space="0" w:color="auto"/>
            </w:tcBorders>
            <w:shd w:val="clear" w:color="auto" w:fill="auto"/>
            <w:vAlign w:val="center"/>
            <w:hideMark/>
          </w:tcPr>
          <w:p w14:paraId="485DB933"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HPP</w:t>
            </w:r>
          </w:p>
        </w:tc>
        <w:tc>
          <w:tcPr>
            <w:tcW w:w="1054" w:type="pct"/>
            <w:tcBorders>
              <w:top w:val="nil"/>
              <w:left w:val="nil"/>
              <w:bottom w:val="single" w:sz="8" w:space="0" w:color="auto"/>
              <w:right w:val="single" w:sz="8" w:space="0" w:color="auto"/>
            </w:tcBorders>
            <w:shd w:val="clear" w:color="auto" w:fill="auto"/>
            <w:vAlign w:val="center"/>
          </w:tcPr>
          <w:p w14:paraId="4E96B457"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3.19±0.29</w:t>
            </w:r>
            <w:r w:rsidRPr="007D131B">
              <w:rPr>
                <w:rFonts w:ascii="Times New Roman" w:hAnsi="Times New Roman" w:cs="Times New Roman"/>
                <w:sz w:val="24"/>
                <w:szCs w:val="24"/>
                <w:vertAlign w:val="superscript"/>
                <w:lang w:eastAsia="en-IE"/>
              </w:rPr>
              <w:t>a</w:t>
            </w:r>
          </w:p>
        </w:tc>
        <w:tc>
          <w:tcPr>
            <w:tcW w:w="1054" w:type="pct"/>
            <w:tcBorders>
              <w:top w:val="nil"/>
              <w:left w:val="nil"/>
              <w:bottom w:val="single" w:sz="8" w:space="0" w:color="auto"/>
              <w:right w:val="single" w:sz="8" w:space="0" w:color="auto"/>
            </w:tcBorders>
            <w:shd w:val="clear" w:color="auto" w:fill="auto"/>
            <w:vAlign w:val="center"/>
          </w:tcPr>
          <w:p w14:paraId="06914D25"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8.57±2.19</w:t>
            </w:r>
            <w:r w:rsidRPr="007D131B">
              <w:rPr>
                <w:rFonts w:ascii="Times New Roman" w:hAnsi="Times New Roman" w:cs="Times New Roman"/>
                <w:sz w:val="24"/>
                <w:szCs w:val="24"/>
                <w:vertAlign w:val="superscript"/>
                <w:lang w:eastAsia="en-IE"/>
              </w:rPr>
              <w:t>a</w:t>
            </w:r>
          </w:p>
        </w:tc>
        <w:tc>
          <w:tcPr>
            <w:tcW w:w="1054" w:type="pct"/>
            <w:tcBorders>
              <w:top w:val="nil"/>
              <w:left w:val="nil"/>
              <w:bottom w:val="single" w:sz="8" w:space="0" w:color="auto"/>
              <w:right w:val="single" w:sz="8" w:space="0" w:color="auto"/>
            </w:tcBorders>
            <w:shd w:val="clear" w:color="auto" w:fill="auto"/>
            <w:vAlign w:val="center"/>
          </w:tcPr>
          <w:p w14:paraId="0F492843"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5.62±1.51</w:t>
            </w:r>
            <w:r w:rsidRPr="007D131B">
              <w:rPr>
                <w:rFonts w:ascii="Times New Roman" w:hAnsi="Times New Roman" w:cs="Times New Roman"/>
                <w:sz w:val="24"/>
                <w:szCs w:val="24"/>
                <w:vertAlign w:val="superscript"/>
                <w:lang w:eastAsia="en-IE"/>
              </w:rPr>
              <w:t>a</w:t>
            </w:r>
          </w:p>
        </w:tc>
        <w:tc>
          <w:tcPr>
            <w:tcW w:w="1047" w:type="pct"/>
            <w:tcBorders>
              <w:top w:val="nil"/>
              <w:left w:val="nil"/>
              <w:bottom w:val="single" w:sz="8" w:space="0" w:color="auto"/>
              <w:right w:val="single" w:sz="8" w:space="0" w:color="auto"/>
            </w:tcBorders>
            <w:shd w:val="clear" w:color="auto" w:fill="auto"/>
            <w:vAlign w:val="center"/>
          </w:tcPr>
          <w:p w14:paraId="049A3F13" w14:textId="77777777" w:rsidR="00572815" w:rsidRPr="007D131B" w:rsidRDefault="003637BB" w:rsidP="00B8249F">
            <w:pPr>
              <w:pStyle w:val="NoSpacing"/>
              <w:spacing w:line="480" w:lineRule="auto"/>
              <w:jc w:val="both"/>
              <w:rPr>
                <w:rFonts w:ascii="Times New Roman" w:hAnsi="Times New Roman" w:cs="Times New Roman"/>
                <w:sz w:val="24"/>
                <w:szCs w:val="24"/>
                <w:lang w:eastAsia="en-IE"/>
              </w:rPr>
            </w:pPr>
            <w:r w:rsidRPr="007D131B">
              <w:rPr>
                <w:rFonts w:ascii="Times New Roman" w:hAnsi="Times New Roman" w:cs="Times New Roman"/>
                <w:sz w:val="24"/>
                <w:szCs w:val="24"/>
                <w:lang w:eastAsia="en-IE"/>
              </w:rPr>
              <w:t>0.23±0.06</w:t>
            </w:r>
            <w:r w:rsidRPr="007D131B">
              <w:rPr>
                <w:rFonts w:ascii="Times New Roman" w:hAnsi="Times New Roman" w:cs="Times New Roman"/>
                <w:sz w:val="24"/>
                <w:szCs w:val="24"/>
                <w:vertAlign w:val="superscript"/>
                <w:lang w:eastAsia="en-IE"/>
              </w:rPr>
              <w:t>a</w:t>
            </w:r>
          </w:p>
        </w:tc>
      </w:tr>
    </w:tbl>
    <w:p w14:paraId="3FAE70D0" w14:textId="77777777" w:rsidR="00572815" w:rsidRPr="007D131B" w:rsidRDefault="003637BB" w:rsidP="00B8249F">
      <w:pPr>
        <w:spacing w:after="0" w:line="480" w:lineRule="auto"/>
        <w:jc w:val="both"/>
        <w:rPr>
          <w:rFonts w:ascii="Times New Roman" w:eastAsia="Times New Roman" w:hAnsi="Times New Roman" w:cs="Times New Roman"/>
          <w:sz w:val="24"/>
          <w:szCs w:val="24"/>
        </w:rPr>
      </w:pPr>
      <w:r w:rsidRPr="007D131B">
        <w:rPr>
          <w:rFonts w:ascii="Times New Roman" w:eastAsia="Times New Roman" w:hAnsi="Times New Roman" w:cs="Times New Roman"/>
          <w:sz w:val="24"/>
          <w:szCs w:val="24"/>
          <w:vertAlign w:val="superscript"/>
        </w:rPr>
        <w:t>a-c</w:t>
      </w:r>
      <w:r w:rsidRPr="007D131B">
        <w:rPr>
          <w:rFonts w:ascii="Times New Roman" w:eastAsia="Times New Roman" w:hAnsi="Times New Roman" w:cs="Times New Roman"/>
          <w:sz w:val="24"/>
          <w:szCs w:val="24"/>
        </w:rPr>
        <w:t xml:space="preserve"> Mean value ± standard deviation; values without common superscripts were significantly different (P &lt; 0.05).</w:t>
      </w:r>
    </w:p>
    <w:p w14:paraId="222AAE6F" w14:textId="77777777" w:rsidR="00572815" w:rsidRPr="007D131B" w:rsidRDefault="003637BB" w:rsidP="00B8249F">
      <w:pPr>
        <w:spacing w:after="0" w:line="480" w:lineRule="auto"/>
        <w:jc w:val="both"/>
        <w:rPr>
          <w:rFonts w:ascii="Times New Roman" w:eastAsia="Times New Roman" w:hAnsi="Times New Roman" w:cs="Times New Roman"/>
          <w:sz w:val="24"/>
          <w:szCs w:val="24"/>
        </w:rPr>
      </w:pPr>
      <w:r w:rsidRPr="007D131B">
        <w:rPr>
          <w:rFonts w:ascii="Cambria Math" w:eastAsia="Times New Roman" w:hAnsi="Cambria Math" w:cs="Cambria Math"/>
          <w:sz w:val="24"/>
          <w:szCs w:val="24"/>
          <w:vertAlign w:val="superscript"/>
        </w:rPr>
        <w:lastRenderedPageBreak/>
        <w:t>∗</w:t>
      </w:r>
      <w:r w:rsidRPr="007D131B">
        <w:rPr>
          <w:rFonts w:ascii="Times New Roman" w:eastAsia="Times New Roman" w:hAnsi="Times New Roman" w:cs="Times New Roman"/>
          <w:sz w:val="24"/>
          <w:szCs w:val="24"/>
        </w:rPr>
        <w:t xml:space="preserve"> </w:t>
      </w:r>
      <w:r w:rsidR="00AF07C6" w:rsidRPr="007D131B">
        <w:rPr>
          <w:rFonts w:ascii="Times New Roman" w:eastAsia="Times New Roman" w:hAnsi="Times New Roman" w:cs="Times New Roman"/>
          <w:sz w:val="24"/>
          <w:szCs w:val="24"/>
        </w:rPr>
        <w:t>d</w:t>
      </w:r>
      <w:r w:rsidRPr="007D131B">
        <w:rPr>
          <w:rFonts w:ascii="Times New Roman" w:eastAsia="Times New Roman" w:hAnsi="Times New Roman" w:cs="Times New Roman"/>
          <w:sz w:val="24"/>
          <w:szCs w:val="24"/>
        </w:rPr>
        <w:t xml:space="preserve">(0.5): diameter below which 50% of the volume of particles are found, </w:t>
      </w:r>
      <w:r w:rsidR="00AF07C6" w:rsidRPr="007D131B">
        <w:rPr>
          <w:rFonts w:ascii="Times New Roman" w:eastAsia="Times New Roman" w:hAnsi="Times New Roman" w:cs="Times New Roman"/>
          <w:sz w:val="24"/>
          <w:szCs w:val="24"/>
        </w:rPr>
        <w:t>d</w:t>
      </w:r>
      <w:r w:rsidRPr="007D131B">
        <w:rPr>
          <w:rFonts w:ascii="Times New Roman" w:eastAsia="Times New Roman" w:hAnsi="Times New Roman" w:cs="Times New Roman"/>
          <w:sz w:val="24"/>
          <w:szCs w:val="24"/>
        </w:rPr>
        <w:t xml:space="preserve">(0.9): diameter below which 90% of the volume of particles are found, D[(4,3)]: volume-weighted mean diameter, D[(3,2)]: surface-weighted mean diameter. </w:t>
      </w:r>
    </w:p>
    <w:p w14:paraId="59D9C84C" w14:textId="77777777" w:rsidR="00991DAB" w:rsidRDefault="00991DA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E7B50E8" w14:textId="68B744DD" w:rsidR="00572815" w:rsidRPr="007D131B" w:rsidRDefault="003637BB" w:rsidP="00B8249F">
      <w:pPr>
        <w:spacing w:after="0" w:line="480" w:lineRule="auto"/>
        <w:jc w:val="both"/>
        <w:rPr>
          <w:rFonts w:ascii="Times New Roman" w:eastAsia="Times New Roman" w:hAnsi="Times New Roman" w:cs="Times New Roman"/>
          <w:sz w:val="24"/>
          <w:szCs w:val="24"/>
        </w:rPr>
      </w:pPr>
      <w:r w:rsidRPr="007D131B">
        <w:rPr>
          <w:rFonts w:ascii="Times New Roman" w:eastAsia="Times New Roman" w:hAnsi="Times New Roman" w:cs="Times New Roman"/>
          <w:b/>
          <w:sz w:val="24"/>
          <w:szCs w:val="24"/>
        </w:rPr>
        <w:lastRenderedPageBreak/>
        <w:t>Table 3.</w:t>
      </w:r>
      <w:r w:rsidRPr="007D131B">
        <w:rPr>
          <w:rFonts w:ascii="Times New Roman" w:eastAsia="Times New Roman" w:hAnsi="Times New Roman" w:cs="Times New Roman"/>
          <w:sz w:val="24"/>
          <w:szCs w:val="24"/>
        </w:rPr>
        <w:t xml:space="preserve">  Distribution of the </w:t>
      </w:r>
      <w:r w:rsidRPr="007D131B">
        <w:rPr>
          <w:rFonts w:ascii="Times New Roman" w:eastAsia="Times New Roman" w:hAnsi="Times New Roman" w:cs="Times New Roman"/>
          <w:bCs/>
          <w:sz w:val="24"/>
          <w:szCs w:val="24"/>
        </w:rPr>
        <w:t xml:space="preserve">colour values of milk samples in CIE </w:t>
      </w:r>
      <w:r w:rsidRPr="007D131B">
        <w:rPr>
          <w:rFonts w:ascii="Times New Roman" w:eastAsia="Times New Roman" w:hAnsi="Times New Roman" w:cs="Times New Roman"/>
          <w:bCs/>
          <w:i/>
          <w:iCs/>
          <w:sz w:val="24"/>
          <w:szCs w:val="24"/>
        </w:rPr>
        <w:t xml:space="preserve">Lab </w:t>
      </w:r>
      <w:r w:rsidRPr="007D131B">
        <w:rPr>
          <w:rFonts w:ascii="Times New Roman" w:eastAsia="Times New Roman" w:hAnsi="Times New Roman" w:cs="Times New Roman"/>
          <w:bCs/>
          <w:sz w:val="24"/>
          <w:szCs w:val="24"/>
        </w:rPr>
        <w:t>system</w:t>
      </w:r>
    </w:p>
    <w:tbl>
      <w:tblPr>
        <w:tblW w:w="47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426"/>
        <w:gridCol w:w="2214"/>
        <w:gridCol w:w="2423"/>
      </w:tblGrid>
      <w:tr w:rsidR="00852A25" w14:paraId="1637A8EE" w14:textId="77777777" w:rsidTr="007D131B">
        <w:trPr>
          <w:trHeight w:val="266"/>
        </w:trPr>
        <w:tc>
          <w:tcPr>
            <w:tcW w:w="1009" w:type="pct"/>
            <w:shd w:val="clear" w:color="auto" w:fill="auto"/>
            <w:noWrap/>
            <w:vAlign w:val="center"/>
            <w:hideMark/>
          </w:tcPr>
          <w:p w14:paraId="7BDB965D" w14:textId="77777777" w:rsidR="00572815" w:rsidRPr="007D131B" w:rsidRDefault="003637BB" w:rsidP="00B8249F">
            <w:pPr>
              <w:pStyle w:val="NoSpacing"/>
              <w:spacing w:line="480" w:lineRule="auto"/>
              <w:jc w:val="both"/>
              <w:rPr>
                <w:rFonts w:ascii="Times New Roman" w:hAnsi="Times New Roman" w:cs="Times New Roman"/>
                <w:sz w:val="24"/>
                <w:szCs w:val="24"/>
              </w:rPr>
            </w:pPr>
            <w:r w:rsidRPr="007D131B">
              <w:rPr>
                <w:rFonts w:ascii="Times New Roman" w:hAnsi="Times New Roman" w:cs="Times New Roman"/>
                <w:sz w:val="24"/>
                <w:szCs w:val="24"/>
              </w:rPr>
              <w:t> </w:t>
            </w:r>
          </w:p>
        </w:tc>
        <w:tc>
          <w:tcPr>
            <w:tcW w:w="1371" w:type="pct"/>
            <w:shd w:val="clear" w:color="auto" w:fill="auto"/>
            <w:noWrap/>
            <w:vAlign w:val="center"/>
            <w:hideMark/>
          </w:tcPr>
          <w:p w14:paraId="322475EE" w14:textId="77777777" w:rsidR="00572815" w:rsidRPr="007D131B" w:rsidRDefault="003637BB" w:rsidP="00B8249F">
            <w:pPr>
              <w:pStyle w:val="NoSpacing"/>
              <w:spacing w:line="480" w:lineRule="auto"/>
              <w:jc w:val="both"/>
              <w:rPr>
                <w:rFonts w:ascii="Times New Roman" w:hAnsi="Times New Roman" w:cs="Times New Roman"/>
                <w:sz w:val="24"/>
                <w:szCs w:val="24"/>
              </w:rPr>
            </w:pPr>
            <w:r w:rsidRPr="007D131B">
              <w:rPr>
                <w:rFonts w:ascii="Times New Roman" w:hAnsi="Times New Roman" w:cs="Times New Roman"/>
                <w:sz w:val="24"/>
                <w:szCs w:val="24"/>
              </w:rPr>
              <w:t>L*</w:t>
            </w:r>
          </w:p>
        </w:tc>
        <w:tc>
          <w:tcPr>
            <w:tcW w:w="1251" w:type="pct"/>
            <w:shd w:val="clear" w:color="auto" w:fill="auto"/>
            <w:noWrap/>
            <w:vAlign w:val="center"/>
            <w:hideMark/>
          </w:tcPr>
          <w:p w14:paraId="3BCD06F3" w14:textId="77777777" w:rsidR="00572815" w:rsidRPr="007D131B" w:rsidRDefault="003637BB" w:rsidP="00B8249F">
            <w:pPr>
              <w:pStyle w:val="NoSpacing"/>
              <w:spacing w:line="480" w:lineRule="auto"/>
              <w:jc w:val="both"/>
              <w:rPr>
                <w:rFonts w:ascii="Times New Roman" w:hAnsi="Times New Roman" w:cs="Times New Roman"/>
                <w:sz w:val="24"/>
                <w:szCs w:val="24"/>
              </w:rPr>
            </w:pPr>
            <w:r w:rsidRPr="007D131B">
              <w:rPr>
                <w:rFonts w:ascii="Times New Roman" w:hAnsi="Times New Roman" w:cs="Times New Roman"/>
                <w:sz w:val="24"/>
                <w:szCs w:val="24"/>
              </w:rPr>
              <w:t>a*</w:t>
            </w:r>
          </w:p>
        </w:tc>
        <w:tc>
          <w:tcPr>
            <w:tcW w:w="1370" w:type="pct"/>
            <w:shd w:val="clear" w:color="auto" w:fill="auto"/>
            <w:noWrap/>
            <w:vAlign w:val="center"/>
            <w:hideMark/>
          </w:tcPr>
          <w:p w14:paraId="439069CD" w14:textId="77777777" w:rsidR="00572815" w:rsidRPr="007D131B" w:rsidRDefault="003637BB" w:rsidP="00B8249F">
            <w:pPr>
              <w:pStyle w:val="NoSpacing"/>
              <w:spacing w:line="480" w:lineRule="auto"/>
              <w:jc w:val="both"/>
              <w:rPr>
                <w:rFonts w:ascii="Times New Roman" w:hAnsi="Times New Roman" w:cs="Times New Roman"/>
                <w:sz w:val="24"/>
                <w:szCs w:val="24"/>
              </w:rPr>
            </w:pPr>
            <w:r w:rsidRPr="007D131B">
              <w:rPr>
                <w:rFonts w:ascii="Times New Roman" w:hAnsi="Times New Roman" w:cs="Times New Roman"/>
                <w:sz w:val="24"/>
                <w:szCs w:val="24"/>
              </w:rPr>
              <w:t>b*</w:t>
            </w:r>
          </w:p>
        </w:tc>
      </w:tr>
      <w:tr w:rsidR="00852A25" w14:paraId="6383A5EB" w14:textId="77777777" w:rsidTr="007D131B">
        <w:trPr>
          <w:trHeight w:val="266"/>
        </w:trPr>
        <w:tc>
          <w:tcPr>
            <w:tcW w:w="1009" w:type="pct"/>
            <w:shd w:val="clear" w:color="auto" w:fill="auto"/>
            <w:noWrap/>
            <w:vAlign w:val="center"/>
            <w:hideMark/>
          </w:tcPr>
          <w:p w14:paraId="70586290" w14:textId="77777777" w:rsidR="00572815" w:rsidRPr="007D131B" w:rsidRDefault="003637BB" w:rsidP="00B8249F">
            <w:pPr>
              <w:pStyle w:val="NoSpacing"/>
              <w:spacing w:line="480" w:lineRule="auto"/>
              <w:jc w:val="both"/>
              <w:rPr>
                <w:rFonts w:ascii="Times New Roman" w:hAnsi="Times New Roman" w:cs="Times New Roman"/>
                <w:sz w:val="24"/>
                <w:szCs w:val="24"/>
              </w:rPr>
            </w:pPr>
            <w:r w:rsidRPr="007D131B">
              <w:rPr>
                <w:rFonts w:ascii="Times New Roman" w:hAnsi="Times New Roman" w:cs="Times New Roman"/>
                <w:sz w:val="24"/>
                <w:szCs w:val="24"/>
              </w:rPr>
              <w:t>HPP</w:t>
            </w:r>
          </w:p>
        </w:tc>
        <w:tc>
          <w:tcPr>
            <w:tcW w:w="1371" w:type="pct"/>
            <w:shd w:val="clear" w:color="auto" w:fill="auto"/>
            <w:noWrap/>
            <w:vAlign w:val="center"/>
            <w:hideMark/>
          </w:tcPr>
          <w:p w14:paraId="09CA1FAF" w14:textId="77777777" w:rsidR="00572815" w:rsidRPr="007D131B" w:rsidRDefault="003637BB" w:rsidP="00B8249F">
            <w:pPr>
              <w:pStyle w:val="NoSpacing"/>
              <w:spacing w:line="480" w:lineRule="auto"/>
              <w:jc w:val="both"/>
              <w:rPr>
                <w:rFonts w:ascii="Times New Roman" w:hAnsi="Times New Roman" w:cs="Times New Roman"/>
                <w:sz w:val="24"/>
                <w:szCs w:val="24"/>
              </w:rPr>
            </w:pPr>
            <w:r w:rsidRPr="007D131B">
              <w:rPr>
                <w:rFonts w:ascii="Times New Roman" w:hAnsi="Times New Roman" w:cs="Times New Roman"/>
                <w:sz w:val="24"/>
                <w:szCs w:val="24"/>
              </w:rPr>
              <w:t>77.29±0.35</w:t>
            </w:r>
            <w:r w:rsidRPr="007D131B">
              <w:rPr>
                <w:rFonts w:ascii="Times New Roman" w:hAnsi="Times New Roman" w:cs="Times New Roman"/>
                <w:sz w:val="24"/>
                <w:szCs w:val="24"/>
                <w:vertAlign w:val="superscript"/>
              </w:rPr>
              <w:t>c</w:t>
            </w:r>
          </w:p>
        </w:tc>
        <w:tc>
          <w:tcPr>
            <w:tcW w:w="1251" w:type="pct"/>
            <w:shd w:val="clear" w:color="auto" w:fill="auto"/>
            <w:noWrap/>
            <w:vAlign w:val="center"/>
            <w:hideMark/>
          </w:tcPr>
          <w:p w14:paraId="2A2E294F" w14:textId="77777777" w:rsidR="00572815" w:rsidRPr="007D131B" w:rsidRDefault="003637BB" w:rsidP="00B8249F">
            <w:pPr>
              <w:pStyle w:val="NoSpacing"/>
              <w:spacing w:line="480" w:lineRule="auto"/>
              <w:jc w:val="both"/>
              <w:rPr>
                <w:rFonts w:ascii="Times New Roman" w:hAnsi="Times New Roman" w:cs="Times New Roman"/>
                <w:sz w:val="24"/>
                <w:szCs w:val="24"/>
              </w:rPr>
            </w:pPr>
            <w:r w:rsidRPr="007D131B">
              <w:rPr>
                <w:rFonts w:ascii="Times New Roman" w:hAnsi="Times New Roman" w:cs="Times New Roman"/>
                <w:sz w:val="24"/>
                <w:szCs w:val="24"/>
              </w:rPr>
              <w:t>-0.61±0.08</w:t>
            </w:r>
            <w:r w:rsidRPr="007D131B">
              <w:rPr>
                <w:rFonts w:ascii="Times New Roman" w:hAnsi="Times New Roman" w:cs="Times New Roman"/>
                <w:sz w:val="24"/>
                <w:szCs w:val="24"/>
                <w:vertAlign w:val="superscript"/>
              </w:rPr>
              <w:t>a</w:t>
            </w:r>
          </w:p>
        </w:tc>
        <w:tc>
          <w:tcPr>
            <w:tcW w:w="1370" w:type="pct"/>
            <w:shd w:val="clear" w:color="auto" w:fill="auto"/>
            <w:noWrap/>
            <w:vAlign w:val="center"/>
            <w:hideMark/>
          </w:tcPr>
          <w:p w14:paraId="47F38009" w14:textId="77777777" w:rsidR="00572815" w:rsidRPr="007D131B" w:rsidRDefault="003637BB" w:rsidP="00B8249F">
            <w:pPr>
              <w:pStyle w:val="NoSpacing"/>
              <w:spacing w:line="480" w:lineRule="auto"/>
              <w:jc w:val="both"/>
              <w:rPr>
                <w:rFonts w:ascii="Times New Roman" w:hAnsi="Times New Roman" w:cs="Times New Roman"/>
                <w:sz w:val="24"/>
                <w:szCs w:val="24"/>
              </w:rPr>
            </w:pPr>
            <w:r w:rsidRPr="007D131B">
              <w:rPr>
                <w:rFonts w:ascii="Times New Roman" w:hAnsi="Times New Roman" w:cs="Times New Roman"/>
                <w:sz w:val="24"/>
                <w:szCs w:val="24"/>
              </w:rPr>
              <w:t>14.03±0.30</w:t>
            </w:r>
            <w:r w:rsidRPr="007D131B">
              <w:rPr>
                <w:rFonts w:ascii="Times New Roman" w:hAnsi="Times New Roman" w:cs="Times New Roman"/>
                <w:sz w:val="24"/>
                <w:szCs w:val="24"/>
                <w:vertAlign w:val="superscript"/>
              </w:rPr>
              <w:t>c</w:t>
            </w:r>
          </w:p>
        </w:tc>
      </w:tr>
      <w:tr w:rsidR="00852A25" w14:paraId="488B5665" w14:textId="77777777" w:rsidTr="007D131B">
        <w:trPr>
          <w:trHeight w:val="266"/>
        </w:trPr>
        <w:tc>
          <w:tcPr>
            <w:tcW w:w="1009" w:type="pct"/>
            <w:shd w:val="clear" w:color="auto" w:fill="auto"/>
            <w:noWrap/>
            <w:vAlign w:val="center"/>
            <w:hideMark/>
          </w:tcPr>
          <w:p w14:paraId="4C81219B" w14:textId="77777777" w:rsidR="00572815" w:rsidRPr="007D131B" w:rsidRDefault="003637BB" w:rsidP="00B8249F">
            <w:pPr>
              <w:pStyle w:val="NoSpacing"/>
              <w:spacing w:line="480" w:lineRule="auto"/>
              <w:jc w:val="both"/>
              <w:rPr>
                <w:rFonts w:ascii="Times New Roman" w:hAnsi="Times New Roman" w:cs="Times New Roman"/>
                <w:sz w:val="24"/>
                <w:szCs w:val="24"/>
              </w:rPr>
            </w:pPr>
            <w:r w:rsidRPr="007D131B">
              <w:rPr>
                <w:rFonts w:ascii="Times New Roman" w:hAnsi="Times New Roman" w:cs="Times New Roman"/>
                <w:sz w:val="24"/>
                <w:szCs w:val="24"/>
              </w:rPr>
              <w:t>Raw</w:t>
            </w:r>
          </w:p>
        </w:tc>
        <w:tc>
          <w:tcPr>
            <w:tcW w:w="1371" w:type="pct"/>
            <w:shd w:val="clear" w:color="auto" w:fill="auto"/>
            <w:noWrap/>
            <w:vAlign w:val="center"/>
            <w:hideMark/>
          </w:tcPr>
          <w:p w14:paraId="10F30D1B" w14:textId="77777777" w:rsidR="00572815" w:rsidRPr="007D131B" w:rsidRDefault="003637BB" w:rsidP="00B8249F">
            <w:pPr>
              <w:pStyle w:val="NoSpacing"/>
              <w:spacing w:line="480" w:lineRule="auto"/>
              <w:jc w:val="both"/>
              <w:rPr>
                <w:rFonts w:ascii="Times New Roman" w:hAnsi="Times New Roman" w:cs="Times New Roman"/>
                <w:sz w:val="24"/>
                <w:szCs w:val="24"/>
              </w:rPr>
            </w:pPr>
            <w:r w:rsidRPr="007D131B">
              <w:rPr>
                <w:rFonts w:ascii="Times New Roman" w:hAnsi="Times New Roman" w:cs="Times New Roman"/>
                <w:sz w:val="24"/>
                <w:szCs w:val="24"/>
              </w:rPr>
              <w:t>78.94±0.31</w:t>
            </w:r>
            <w:r w:rsidRPr="007D131B">
              <w:rPr>
                <w:rFonts w:ascii="Times New Roman" w:hAnsi="Times New Roman" w:cs="Times New Roman"/>
                <w:sz w:val="24"/>
                <w:szCs w:val="24"/>
                <w:vertAlign w:val="superscript"/>
              </w:rPr>
              <w:t>b</w:t>
            </w:r>
          </w:p>
        </w:tc>
        <w:tc>
          <w:tcPr>
            <w:tcW w:w="1251" w:type="pct"/>
            <w:shd w:val="clear" w:color="auto" w:fill="auto"/>
            <w:noWrap/>
            <w:vAlign w:val="center"/>
            <w:hideMark/>
          </w:tcPr>
          <w:p w14:paraId="574A7776" w14:textId="77777777" w:rsidR="00572815" w:rsidRPr="007D131B" w:rsidRDefault="003637BB" w:rsidP="00B8249F">
            <w:pPr>
              <w:pStyle w:val="NoSpacing"/>
              <w:spacing w:line="480" w:lineRule="auto"/>
              <w:jc w:val="both"/>
              <w:rPr>
                <w:rFonts w:ascii="Times New Roman" w:hAnsi="Times New Roman" w:cs="Times New Roman"/>
                <w:sz w:val="24"/>
                <w:szCs w:val="24"/>
              </w:rPr>
            </w:pPr>
            <w:r w:rsidRPr="007D131B">
              <w:rPr>
                <w:rFonts w:ascii="Times New Roman" w:hAnsi="Times New Roman" w:cs="Times New Roman"/>
                <w:sz w:val="24"/>
                <w:szCs w:val="24"/>
              </w:rPr>
              <w:t>-0.34±0.05</w:t>
            </w:r>
            <w:r w:rsidRPr="007D131B">
              <w:rPr>
                <w:rFonts w:ascii="Times New Roman" w:hAnsi="Times New Roman" w:cs="Times New Roman"/>
                <w:sz w:val="24"/>
                <w:szCs w:val="24"/>
                <w:vertAlign w:val="superscript"/>
              </w:rPr>
              <w:t>b</w:t>
            </w:r>
          </w:p>
        </w:tc>
        <w:tc>
          <w:tcPr>
            <w:tcW w:w="1370" w:type="pct"/>
            <w:shd w:val="clear" w:color="auto" w:fill="auto"/>
            <w:noWrap/>
            <w:vAlign w:val="center"/>
            <w:hideMark/>
          </w:tcPr>
          <w:p w14:paraId="5ED5BB9D" w14:textId="77777777" w:rsidR="00572815" w:rsidRPr="007D131B" w:rsidRDefault="003637BB" w:rsidP="00B8249F">
            <w:pPr>
              <w:pStyle w:val="NoSpacing"/>
              <w:spacing w:line="480" w:lineRule="auto"/>
              <w:jc w:val="both"/>
              <w:rPr>
                <w:rFonts w:ascii="Times New Roman" w:hAnsi="Times New Roman" w:cs="Times New Roman"/>
                <w:sz w:val="24"/>
                <w:szCs w:val="24"/>
              </w:rPr>
            </w:pPr>
            <w:r w:rsidRPr="007D131B">
              <w:rPr>
                <w:rFonts w:ascii="Times New Roman" w:hAnsi="Times New Roman" w:cs="Times New Roman"/>
                <w:sz w:val="24"/>
                <w:szCs w:val="24"/>
              </w:rPr>
              <w:t>12.49±0.26</w:t>
            </w:r>
            <w:r w:rsidRPr="007D131B">
              <w:rPr>
                <w:rFonts w:ascii="Times New Roman" w:hAnsi="Times New Roman" w:cs="Times New Roman"/>
                <w:sz w:val="24"/>
                <w:szCs w:val="24"/>
                <w:vertAlign w:val="superscript"/>
              </w:rPr>
              <w:t>b</w:t>
            </w:r>
          </w:p>
        </w:tc>
      </w:tr>
      <w:tr w:rsidR="00852A25" w14:paraId="19FE243E" w14:textId="77777777" w:rsidTr="007D131B">
        <w:trPr>
          <w:trHeight w:val="266"/>
        </w:trPr>
        <w:tc>
          <w:tcPr>
            <w:tcW w:w="1009" w:type="pct"/>
            <w:shd w:val="clear" w:color="auto" w:fill="auto"/>
            <w:noWrap/>
            <w:vAlign w:val="center"/>
            <w:hideMark/>
          </w:tcPr>
          <w:p w14:paraId="247E2ACC" w14:textId="77777777" w:rsidR="00572815" w:rsidRPr="007D131B" w:rsidRDefault="003637BB" w:rsidP="00B8249F">
            <w:pPr>
              <w:pStyle w:val="NoSpacing"/>
              <w:spacing w:line="480" w:lineRule="auto"/>
              <w:jc w:val="both"/>
              <w:rPr>
                <w:rFonts w:ascii="Times New Roman" w:hAnsi="Times New Roman" w:cs="Times New Roman"/>
                <w:sz w:val="24"/>
                <w:szCs w:val="24"/>
              </w:rPr>
            </w:pPr>
            <w:r w:rsidRPr="007D131B">
              <w:rPr>
                <w:rFonts w:ascii="Times New Roman" w:hAnsi="Times New Roman" w:cs="Times New Roman"/>
                <w:sz w:val="24"/>
                <w:szCs w:val="24"/>
              </w:rPr>
              <w:t xml:space="preserve">Thermal </w:t>
            </w:r>
          </w:p>
        </w:tc>
        <w:tc>
          <w:tcPr>
            <w:tcW w:w="1371" w:type="pct"/>
            <w:shd w:val="clear" w:color="auto" w:fill="auto"/>
            <w:noWrap/>
            <w:vAlign w:val="center"/>
            <w:hideMark/>
          </w:tcPr>
          <w:p w14:paraId="173CA03D" w14:textId="77777777" w:rsidR="00572815" w:rsidRPr="007D131B" w:rsidRDefault="003637BB" w:rsidP="00B8249F">
            <w:pPr>
              <w:pStyle w:val="NoSpacing"/>
              <w:spacing w:line="480" w:lineRule="auto"/>
              <w:jc w:val="both"/>
              <w:rPr>
                <w:rFonts w:ascii="Times New Roman" w:hAnsi="Times New Roman" w:cs="Times New Roman"/>
                <w:sz w:val="24"/>
                <w:szCs w:val="24"/>
              </w:rPr>
            </w:pPr>
            <w:r w:rsidRPr="007D131B">
              <w:rPr>
                <w:rFonts w:ascii="Times New Roman" w:hAnsi="Times New Roman" w:cs="Times New Roman"/>
                <w:sz w:val="24"/>
                <w:szCs w:val="24"/>
              </w:rPr>
              <w:t>80.80±0.32</w:t>
            </w:r>
            <w:r w:rsidRPr="007D131B">
              <w:rPr>
                <w:rFonts w:ascii="Times New Roman" w:hAnsi="Times New Roman" w:cs="Times New Roman"/>
                <w:sz w:val="24"/>
                <w:szCs w:val="24"/>
                <w:vertAlign w:val="superscript"/>
              </w:rPr>
              <w:t>a</w:t>
            </w:r>
          </w:p>
        </w:tc>
        <w:tc>
          <w:tcPr>
            <w:tcW w:w="1251" w:type="pct"/>
            <w:shd w:val="clear" w:color="auto" w:fill="auto"/>
            <w:noWrap/>
            <w:vAlign w:val="center"/>
            <w:hideMark/>
          </w:tcPr>
          <w:p w14:paraId="0BDC0C9F" w14:textId="77777777" w:rsidR="00572815" w:rsidRPr="007D131B" w:rsidRDefault="003637BB" w:rsidP="00B8249F">
            <w:pPr>
              <w:pStyle w:val="NoSpacing"/>
              <w:spacing w:line="480" w:lineRule="auto"/>
              <w:jc w:val="both"/>
              <w:rPr>
                <w:rFonts w:ascii="Times New Roman" w:hAnsi="Times New Roman" w:cs="Times New Roman"/>
                <w:sz w:val="24"/>
                <w:szCs w:val="24"/>
              </w:rPr>
            </w:pPr>
            <w:r w:rsidRPr="007D131B">
              <w:rPr>
                <w:rFonts w:ascii="Times New Roman" w:hAnsi="Times New Roman" w:cs="Times New Roman"/>
                <w:sz w:val="24"/>
                <w:szCs w:val="24"/>
              </w:rPr>
              <w:t>-0.72±0.06</w:t>
            </w:r>
            <w:r w:rsidRPr="007D131B">
              <w:rPr>
                <w:rFonts w:ascii="Times New Roman" w:hAnsi="Times New Roman" w:cs="Times New Roman"/>
                <w:sz w:val="24"/>
                <w:szCs w:val="24"/>
                <w:vertAlign w:val="superscript"/>
              </w:rPr>
              <w:t>a</w:t>
            </w:r>
          </w:p>
        </w:tc>
        <w:tc>
          <w:tcPr>
            <w:tcW w:w="1370" w:type="pct"/>
            <w:shd w:val="clear" w:color="auto" w:fill="auto"/>
            <w:noWrap/>
            <w:vAlign w:val="center"/>
            <w:hideMark/>
          </w:tcPr>
          <w:p w14:paraId="13DCD5AE" w14:textId="77777777" w:rsidR="00572815" w:rsidRPr="007D131B" w:rsidRDefault="003637BB" w:rsidP="00B8249F">
            <w:pPr>
              <w:pStyle w:val="NoSpacing"/>
              <w:spacing w:line="480" w:lineRule="auto"/>
              <w:jc w:val="both"/>
              <w:rPr>
                <w:rFonts w:ascii="Times New Roman" w:hAnsi="Times New Roman" w:cs="Times New Roman"/>
                <w:sz w:val="24"/>
                <w:szCs w:val="24"/>
              </w:rPr>
            </w:pPr>
            <w:r w:rsidRPr="007D131B">
              <w:rPr>
                <w:rFonts w:ascii="Times New Roman" w:hAnsi="Times New Roman" w:cs="Times New Roman"/>
                <w:sz w:val="24"/>
                <w:szCs w:val="24"/>
              </w:rPr>
              <w:t>9.79±0.19</w:t>
            </w:r>
            <w:r w:rsidRPr="007D131B">
              <w:rPr>
                <w:rFonts w:ascii="Times New Roman" w:hAnsi="Times New Roman" w:cs="Times New Roman"/>
                <w:sz w:val="24"/>
                <w:szCs w:val="24"/>
                <w:vertAlign w:val="superscript"/>
              </w:rPr>
              <w:t>a</w:t>
            </w:r>
          </w:p>
        </w:tc>
      </w:tr>
    </w:tbl>
    <w:p w14:paraId="5205D7CB" w14:textId="52BADFB1" w:rsidR="00262FEA" w:rsidRPr="00991DAB" w:rsidRDefault="003637BB" w:rsidP="00991DAB">
      <w:pPr>
        <w:spacing w:after="0" w:line="480" w:lineRule="auto"/>
        <w:jc w:val="both"/>
        <w:rPr>
          <w:rFonts w:ascii="Times New Roman" w:eastAsia="Times New Roman" w:hAnsi="Times New Roman" w:cs="Times New Roman"/>
          <w:sz w:val="24"/>
          <w:szCs w:val="24"/>
        </w:rPr>
      </w:pPr>
      <w:r w:rsidRPr="007D131B">
        <w:rPr>
          <w:rFonts w:ascii="Times New Roman" w:eastAsia="Times New Roman" w:hAnsi="Times New Roman" w:cs="Times New Roman"/>
          <w:sz w:val="24"/>
          <w:szCs w:val="24"/>
          <w:vertAlign w:val="superscript"/>
        </w:rPr>
        <w:t>a-c</w:t>
      </w:r>
      <w:r w:rsidRPr="007D131B">
        <w:rPr>
          <w:rFonts w:ascii="Times New Roman" w:eastAsia="Times New Roman" w:hAnsi="Times New Roman" w:cs="Times New Roman"/>
          <w:sz w:val="24"/>
          <w:szCs w:val="24"/>
        </w:rPr>
        <w:t xml:space="preserve"> Mean value ± standard deviation; values without common superscripts were significantly different (P &lt; 0.05).</w:t>
      </w:r>
      <w:r w:rsidRPr="007D131B">
        <w:rPr>
          <w:rFonts w:ascii="Times New Roman" w:eastAsia="Times New Roman" w:hAnsi="Times New Roman" w:cs="Times New Roman"/>
          <w:b/>
          <w:sz w:val="28"/>
          <w:szCs w:val="28"/>
        </w:rPr>
        <w:br w:type="page"/>
      </w:r>
    </w:p>
    <w:p w14:paraId="45346622" w14:textId="77777777" w:rsidR="00572815" w:rsidRPr="007D131B" w:rsidRDefault="003637BB" w:rsidP="00B8249F">
      <w:pPr>
        <w:spacing w:after="0" w:line="240" w:lineRule="auto"/>
        <w:rPr>
          <w:rFonts w:ascii="Times New Roman" w:eastAsia="Times New Roman" w:hAnsi="Times New Roman" w:cs="Times New Roman"/>
          <w:b/>
          <w:sz w:val="28"/>
          <w:szCs w:val="28"/>
        </w:rPr>
      </w:pPr>
      <w:r w:rsidRPr="007D131B">
        <w:rPr>
          <w:rFonts w:ascii="Times New Roman" w:eastAsia="Times New Roman" w:hAnsi="Times New Roman" w:cs="Times New Roman"/>
          <w:b/>
          <w:sz w:val="28"/>
          <w:szCs w:val="28"/>
        </w:rPr>
        <w:lastRenderedPageBreak/>
        <w:t xml:space="preserve">Figures </w:t>
      </w:r>
    </w:p>
    <w:p w14:paraId="063EF99A" w14:textId="77777777" w:rsidR="00572815" w:rsidRPr="007D131B" w:rsidRDefault="003637BB" w:rsidP="00B8249F">
      <w:pPr>
        <w:spacing w:after="0" w:line="240" w:lineRule="auto"/>
        <w:rPr>
          <w:rFonts w:ascii="Times New Roman" w:eastAsia="Times New Roman" w:hAnsi="Times New Roman" w:cs="Times New Roman"/>
          <w:b/>
          <w:sz w:val="24"/>
          <w:szCs w:val="24"/>
        </w:rPr>
      </w:pPr>
      <w:r w:rsidRPr="007D131B">
        <w:rPr>
          <w:rFonts w:ascii="Times New Roman" w:eastAsia="Times New Roman" w:hAnsi="Times New Roman" w:cs="Times New Roman"/>
          <w:b/>
          <w:sz w:val="24"/>
          <w:szCs w:val="24"/>
        </w:rPr>
        <w:t>Figure 1</w:t>
      </w:r>
    </w:p>
    <w:p w14:paraId="38FA34DB" w14:textId="77777777" w:rsidR="00572815" w:rsidRPr="007D131B" w:rsidRDefault="003637BB" w:rsidP="00B8249F">
      <w:pPr>
        <w:spacing w:after="0" w:line="240" w:lineRule="auto"/>
        <w:rPr>
          <w:rFonts w:ascii="Times New Roman" w:eastAsia="Times New Roman" w:hAnsi="Times New Roman" w:cs="Times New Roman"/>
          <w:b/>
          <w:sz w:val="24"/>
          <w:szCs w:val="24"/>
        </w:rPr>
      </w:pPr>
      <w:r w:rsidRPr="007D131B">
        <w:rPr>
          <w:rFonts w:ascii="Times New Roman" w:eastAsia="Times New Roman" w:hAnsi="Times New Roman" w:cs="Times New Roman"/>
          <w:b/>
          <w:sz w:val="24"/>
          <w:szCs w:val="24"/>
        </w:rPr>
        <w:t>A</w:t>
      </w:r>
    </w:p>
    <w:p w14:paraId="71CA79F7" w14:textId="77777777" w:rsidR="00572815" w:rsidRPr="007D131B" w:rsidRDefault="003637BB" w:rsidP="00B8249F">
      <w:pPr>
        <w:spacing w:after="0" w:line="240" w:lineRule="auto"/>
        <w:rPr>
          <w:rFonts w:ascii="Times New Roman" w:eastAsia="Times New Roman" w:hAnsi="Times New Roman" w:cs="Times New Roman"/>
          <w:sz w:val="24"/>
          <w:szCs w:val="24"/>
        </w:rPr>
      </w:pPr>
      <w:r w:rsidRPr="007D131B">
        <w:rPr>
          <w:rFonts w:ascii="Times New Roman" w:hAnsi="Times New Roman" w:cs="Times New Roman"/>
          <w:noProof/>
          <w:sz w:val="24"/>
          <w:szCs w:val="24"/>
          <w:lang w:eastAsia="en-GB"/>
        </w:rPr>
        <w:drawing>
          <wp:inline distT="0" distB="0" distL="0" distR="0" wp14:anchorId="00EB3DCF" wp14:editId="5BAED0F7">
            <wp:extent cx="5580000" cy="2520000"/>
            <wp:effectExtent l="0" t="0" r="20955" b="1397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FB5F2B6" w14:textId="77777777" w:rsidR="00572815" w:rsidRPr="007D131B" w:rsidRDefault="003637BB" w:rsidP="00B8249F">
      <w:pPr>
        <w:spacing w:after="0" w:line="240" w:lineRule="auto"/>
        <w:rPr>
          <w:rFonts w:ascii="Times New Roman" w:eastAsia="Times New Roman" w:hAnsi="Times New Roman" w:cs="Times New Roman"/>
          <w:b/>
          <w:sz w:val="24"/>
          <w:szCs w:val="24"/>
        </w:rPr>
      </w:pPr>
      <w:r w:rsidRPr="007D131B">
        <w:rPr>
          <w:rFonts w:ascii="Times New Roman" w:eastAsia="Times New Roman" w:hAnsi="Times New Roman" w:cs="Times New Roman"/>
          <w:b/>
          <w:sz w:val="24"/>
          <w:szCs w:val="24"/>
        </w:rPr>
        <w:t>B</w:t>
      </w:r>
    </w:p>
    <w:p w14:paraId="022D253C" w14:textId="77777777" w:rsidR="00572815" w:rsidRPr="007D131B" w:rsidRDefault="003637BB" w:rsidP="00B8249F">
      <w:pPr>
        <w:spacing w:after="0" w:line="240" w:lineRule="auto"/>
        <w:rPr>
          <w:rFonts w:ascii="Times New Roman" w:eastAsia="Times New Roman" w:hAnsi="Times New Roman" w:cs="Times New Roman"/>
          <w:sz w:val="24"/>
          <w:szCs w:val="24"/>
        </w:rPr>
      </w:pPr>
      <w:r w:rsidRPr="007D131B">
        <w:rPr>
          <w:rFonts w:ascii="Times New Roman" w:hAnsi="Times New Roman" w:cs="Times New Roman"/>
          <w:noProof/>
          <w:sz w:val="24"/>
          <w:szCs w:val="24"/>
          <w:lang w:eastAsia="en-GB"/>
        </w:rPr>
        <w:lastRenderedPageBreak/>
        <w:drawing>
          <wp:inline distT="0" distB="0" distL="0" distR="0" wp14:anchorId="5C93785C" wp14:editId="207D448E">
            <wp:extent cx="5580000" cy="2520000"/>
            <wp:effectExtent l="0" t="0" r="20955" b="1397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8FA1EAE" w14:textId="77777777" w:rsidR="00572815" w:rsidRPr="007D131B" w:rsidRDefault="003637BB" w:rsidP="00B8249F">
      <w:pPr>
        <w:spacing w:after="0" w:line="240" w:lineRule="auto"/>
        <w:rPr>
          <w:rFonts w:ascii="Times New Roman" w:eastAsia="Times New Roman" w:hAnsi="Times New Roman" w:cs="Times New Roman"/>
          <w:b/>
          <w:sz w:val="24"/>
          <w:szCs w:val="24"/>
        </w:rPr>
      </w:pPr>
      <w:r w:rsidRPr="007D131B">
        <w:rPr>
          <w:rFonts w:ascii="Times New Roman" w:eastAsia="Times New Roman" w:hAnsi="Times New Roman" w:cs="Times New Roman"/>
          <w:b/>
          <w:sz w:val="24"/>
          <w:szCs w:val="24"/>
        </w:rPr>
        <w:t>C</w:t>
      </w:r>
    </w:p>
    <w:p w14:paraId="4E77AF50" w14:textId="77777777" w:rsidR="00572815" w:rsidRPr="007D131B" w:rsidRDefault="003637BB" w:rsidP="00B8249F">
      <w:pPr>
        <w:spacing w:line="480" w:lineRule="auto"/>
        <w:rPr>
          <w:rFonts w:ascii="Times New Roman" w:eastAsia="Times New Roman" w:hAnsi="Times New Roman" w:cs="Times New Roman"/>
          <w:sz w:val="20"/>
          <w:szCs w:val="20"/>
        </w:rPr>
      </w:pPr>
      <w:r w:rsidRPr="007D131B">
        <w:rPr>
          <w:rFonts w:ascii="Times New Roman" w:hAnsi="Times New Roman" w:cs="Times New Roman"/>
          <w:noProof/>
          <w:lang w:eastAsia="en-GB"/>
        </w:rPr>
        <w:drawing>
          <wp:inline distT="0" distB="0" distL="0" distR="0" wp14:anchorId="00BBBAFB" wp14:editId="3D00D5EC">
            <wp:extent cx="5580000" cy="2520000"/>
            <wp:effectExtent l="0" t="0" r="20955" b="1397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8D6016" w14:textId="77777777" w:rsidR="00572815" w:rsidRPr="007D131B" w:rsidRDefault="003637BB" w:rsidP="00B8249F">
      <w:pPr>
        <w:spacing w:after="0" w:line="240" w:lineRule="auto"/>
        <w:rPr>
          <w:rFonts w:ascii="Times New Roman" w:eastAsia="Times New Roman" w:hAnsi="Times New Roman" w:cs="Times New Roman"/>
          <w:b/>
          <w:sz w:val="24"/>
          <w:szCs w:val="24"/>
        </w:rPr>
      </w:pPr>
      <w:r w:rsidRPr="007D131B">
        <w:rPr>
          <w:rFonts w:ascii="Times New Roman" w:eastAsia="Times New Roman" w:hAnsi="Times New Roman" w:cs="Times New Roman"/>
          <w:b/>
          <w:sz w:val="24"/>
          <w:szCs w:val="24"/>
        </w:rPr>
        <w:lastRenderedPageBreak/>
        <w:t>Figure 2</w:t>
      </w:r>
    </w:p>
    <w:p w14:paraId="2AAC0588" w14:textId="77777777" w:rsidR="00572815" w:rsidRPr="007D131B" w:rsidRDefault="003637BB" w:rsidP="00B8249F">
      <w:pPr>
        <w:spacing w:after="0" w:line="240" w:lineRule="auto"/>
        <w:rPr>
          <w:rFonts w:ascii="Times New Roman" w:eastAsia="Times New Roman" w:hAnsi="Times New Roman" w:cs="Times New Roman"/>
          <w:b/>
          <w:sz w:val="24"/>
          <w:szCs w:val="24"/>
        </w:rPr>
      </w:pPr>
      <w:r w:rsidRPr="007D131B">
        <w:rPr>
          <w:rFonts w:ascii="Times New Roman" w:eastAsia="Times New Roman" w:hAnsi="Times New Roman" w:cs="Times New Roman"/>
          <w:b/>
          <w:sz w:val="24"/>
          <w:szCs w:val="24"/>
        </w:rPr>
        <w:t>A</w:t>
      </w:r>
    </w:p>
    <w:p w14:paraId="245D0E92" w14:textId="77777777" w:rsidR="00572815" w:rsidRPr="007D131B" w:rsidRDefault="003637BB" w:rsidP="00B8249F">
      <w:pPr>
        <w:spacing w:after="0" w:line="240" w:lineRule="auto"/>
        <w:rPr>
          <w:rFonts w:ascii="Times New Roman" w:eastAsia="Times New Roman" w:hAnsi="Times New Roman" w:cs="Times New Roman"/>
          <w:b/>
          <w:sz w:val="24"/>
          <w:szCs w:val="24"/>
        </w:rPr>
      </w:pPr>
      <w:r w:rsidRPr="007D131B">
        <w:rPr>
          <w:rFonts w:ascii="Times New Roman" w:hAnsi="Times New Roman" w:cs="Times New Roman"/>
          <w:noProof/>
          <w:sz w:val="24"/>
          <w:szCs w:val="24"/>
          <w:lang w:eastAsia="en-GB"/>
        </w:rPr>
        <w:drawing>
          <wp:inline distT="0" distB="0" distL="0" distR="0" wp14:anchorId="641B950D" wp14:editId="1132029F">
            <wp:extent cx="4572000" cy="1800000"/>
            <wp:effectExtent l="0" t="0" r="19050" b="1016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104BA8D" w14:textId="77777777" w:rsidR="00572815" w:rsidRPr="007D131B" w:rsidRDefault="003637BB" w:rsidP="00B8249F">
      <w:pPr>
        <w:spacing w:after="0" w:line="240" w:lineRule="auto"/>
        <w:rPr>
          <w:rFonts w:ascii="Times New Roman" w:eastAsia="Times New Roman" w:hAnsi="Times New Roman" w:cs="Times New Roman"/>
          <w:b/>
          <w:sz w:val="24"/>
          <w:szCs w:val="24"/>
        </w:rPr>
      </w:pPr>
      <w:r w:rsidRPr="007D131B">
        <w:rPr>
          <w:rFonts w:ascii="Times New Roman" w:eastAsia="Times New Roman" w:hAnsi="Times New Roman" w:cs="Times New Roman"/>
          <w:b/>
          <w:sz w:val="24"/>
          <w:szCs w:val="24"/>
        </w:rPr>
        <w:t>B</w:t>
      </w:r>
    </w:p>
    <w:p w14:paraId="4D757FF3" w14:textId="77777777" w:rsidR="00572815" w:rsidRPr="007D131B" w:rsidRDefault="003637BB" w:rsidP="00B8249F">
      <w:pPr>
        <w:spacing w:after="0" w:line="240" w:lineRule="auto"/>
        <w:rPr>
          <w:rFonts w:ascii="Times New Roman" w:eastAsia="Times New Roman" w:hAnsi="Times New Roman" w:cs="Times New Roman"/>
          <w:b/>
          <w:sz w:val="24"/>
          <w:szCs w:val="24"/>
        </w:rPr>
      </w:pPr>
      <w:r w:rsidRPr="007D131B">
        <w:rPr>
          <w:rFonts w:ascii="Times New Roman" w:hAnsi="Times New Roman" w:cs="Times New Roman"/>
          <w:noProof/>
          <w:sz w:val="24"/>
          <w:szCs w:val="24"/>
          <w:lang w:eastAsia="en-GB"/>
        </w:rPr>
        <w:drawing>
          <wp:inline distT="0" distB="0" distL="0" distR="0" wp14:anchorId="469B3AA5" wp14:editId="4C259E36">
            <wp:extent cx="4572000" cy="1800000"/>
            <wp:effectExtent l="0" t="0" r="0" b="1016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BA671E" w14:textId="77777777" w:rsidR="00572815" w:rsidRPr="007D131B" w:rsidRDefault="003637BB" w:rsidP="00B8249F">
      <w:pPr>
        <w:spacing w:after="0" w:line="240" w:lineRule="auto"/>
        <w:rPr>
          <w:rFonts w:ascii="Times New Roman" w:eastAsia="Times New Roman" w:hAnsi="Times New Roman" w:cs="Times New Roman"/>
          <w:b/>
          <w:sz w:val="24"/>
          <w:szCs w:val="24"/>
        </w:rPr>
      </w:pPr>
      <w:r w:rsidRPr="007D131B">
        <w:rPr>
          <w:rFonts w:ascii="Times New Roman" w:eastAsia="Times New Roman" w:hAnsi="Times New Roman" w:cs="Times New Roman"/>
          <w:b/>
          <w:sz w:val="24"/>
          <w:szCs w:val="24"/>
        </w:rPr>
        <w:t>C</w:t>
      </w:r>
    </w:p>
    <w:p w14:paraId="1D12BB93" w14:textId="77777777" w:rsidR="00572815" w:rsidRPr="007D131B" w:rsidRDefault="003637BB" w:rsidP="00B8249F">
      <w:pPr>
        <w:spacing w:after="0" w:line="240" w:lineRule="auto"/>
        <w:rPr>
          <w:rFonts w:ascii="Times New Roman" w:eastAsia="Times New Roman" w:hAnsi="Times New Roman" w:cs="Times New Roman"/>
          <w:b/>
          <w:sz w:val="24"/>
          <w:szCs w:val="24"/>
        </w:rPr>
      </w:pPr>
      <w:r w:rsidRPr="007D131B">
        <w:rPr>
          <w:rFonts w:ascii="Times New Roman" w:hAnsi="Times New Roman" w:cs="Times New Roman"/>
          <w:noProof/>
          <w:lang w:eastAsia="en-GB"/>
        </w:rPr>
        <w:lastRenderedPageBreak/>
        <w:drawing>
          <wp:inline distT="0" distB="0" distL="0" distR="0" wp14:anchorId="5A336864" wp14:editId="013897F4">
            <wp:extent cx="4572000" cy="1800000"/>
            <wp:effectExtent l="0" t="0" r="0" b="1016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2B2A96D" w14:textId="77777777" w:rsidR="00572815" w:rsidRPr="007D131B" w:rsidRDefault="003637BB" w:rsidP="00B8249F">
      <w:pPr>
        <w:spacing w:after="0" w:line="240" w:lineRule="auto"/>
        <w:rPr>
          <w:rFonts w:ascii="Times New Roman" w:eastAsia="Times New Roman" w:hAnsi="Times New Roman" w:cs="Times New Roman"/>
          <w:b/>
          <w:sz w:val="24"/>
          <w:szCs w:val="24"/>
        </w:rPr>
      </w:pPr>
      <w:r w:rsidRPr="007D131B">
        <w:rPr>
          <w:rFonts w:ascii="Times New Roman" w:hAnsi="Times New Roman" w:cs="Times New Roman"/>
          <w:noProof/>
          <w:sz w:val="24"/>
          <w:szCs w:val="24"/>
          <w:lang w:eastAsia="en-GB"/>
        </w:rPr>
        <w:t>D</w:t>
      </w:r>
    </w:p>
    <w:p w14:paraId="43657A2D" w14:textId="35D53F77" w:rsidR="00731A5A" w:rsidRPr="007D131B" w:rsidRDefault="003637BB" w:rsidP="00991DAB">
      <w:pPr>
        <w:spacing w:after="0" w:line="240" w:lineRule="auto"/>
        <w:rPr>
          <w:rFonts w:ascii="Times New Roman" w:eastAsia="Times New Roman" w:hAnsi="Times New Roman" w:cs="Times New Roman"/>
          <w:b/>
          <w:sz w:val="24"/>
          <w:szCs w:val="24"/>
        </w:rPr>
      </w:pPr>
      <w:r w:rsidRPr="007D131B">
        <w:rPr>
          <w:rFonts w:ascii="Times New Roman" w:hAnsi="Times New Roman" w:cs="Times New Roman"/>
          <w:noProof/>
          <w:sz w:val="24"/>
          <w:szCs w:val="24"/>
          <w:lang w:eastAsia="en-GB"/>
        </w:rPr>
        <w:drawing>
          <wp:inline distT="0" distB="0" distL="0" distR="0" wp14:anchorId="732A1406" wp14:editId="304F26B7">
            <wp:extent cx="4572000" cy="1800000"/>
            <wp:effectExtent l="0" t="0" r="19050" b="1016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77AF03" w14:textId="77777777" w:rsidR="00991DAB" w:rsidRDefault="00991DA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4B4EE4B" w14:textId="39E240E0" w:rsidR="00572815" w:rsidRPr="00991DAB" w:rsidRDefault="003637BB" w:rsidP="00991DAB">
      <w:pPr>
        <w:spacing w:after="0" w:line="480" w:lineRule="auto"/>
        <w:rPr>
          <w:rFonts w:ascii="Times New Roman" w:eastAsia="Times New Roman" w:hAnsi="Times New Roman" w:cs="Times New Roman"/>
          <w:b/>
          <w:sz w:val="24"/>
          <w:szCs w:val="24"/>
        </w:rPr>
      </w:pPr>
      <w:r w:rsidRPr="007D131B">
        <w:rPr>
          <w:rFonts w:ascii="Times New Roman" w:eastAsia="Times New Roman" w:hAnsi="Times New Roman" w:cs="Times New Roman"/>
          <w:b/>
          <w:sz w:val="24"/>
          <w:szCs w:val="24"/>
        </w:rPr>
        <w:lastRenderedPageBreak/>
        <w:t>Figure 3</w:t>
      </w:r>
    </w:p>
    <w:p w14:paraId="428B9BF7" w14:textId="6832706E" w:rsidR="007809CA" w:rsidRPr="00991DAB" w:rsidRDefault="003637BB" w:rsidP="00991DAB">
      <w:pPr>
        <w:spacing w:line="480" w:lineRule="auto"/>
        <w:ind w:left="-284" w:hanging="425"/>
        <w:rPr>
          <w:rFonts w:ascii="Times New Roman" w:eastAsia="Times New Roman" w:hAnsi="Times New Roman" w:cs="Times New Roman"/>
          <w:sz w:val="20"/>
          <w:szCs w:val="20"/>
        </w:rPr>
      </w:pPr>
      <w:r w:rsidRPr="007D131B">
        <w:rPr>
          <w:rFonts w:ascii="Times New Roman" w:eastAsia="Times New Roman" w:hAnsi="Times New Roman" w:cs="Times New Roman"/>
          <w:noProof/>
          <w:sz w:val="20"/>
          <w:szCs w:val="20"/>
          <w:lang w:eastAsia="en-GB"/>
        </w:rPr>
        <w:drawing>
          <wp:inline distT="0" distB="0" distL="0" distR="0" wp14:anchorId="678CF526" wp14:editId="25A59543">
            <wp:extent cx="5731510" cy="40963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125223" name="Capture.JPG"/>
                    <pic:cNvPicPr/>
                  </pic:nvPicPr>
                  <pic:blipFill>
                    <a:blip r:embed="rId14">
                      <a:extLst>
                        <a:ext uri="{28A0092B-C50C-407E-A947-70E740481C1C}">
                          <a14:useLocalDpi xmlns:a14="http://schemas.microsoft.com/office/drawing/2010/main" val="0"/>
                        </a:ext>
                      </a:extLst>
                    </a:blip>
                    <a:stretch>
                      <a:fillRect/>
                    </a:stretch>
                  </pic:blipFill>
                  <pic:spPr>
                    <a:xfrm>
                      <a:off x="0" y="0"/>
                      <a:ext cx="5731510" cy="4096385"/>
                    </a:xfrm>
                    <a:prstGeom prst="rect">
                      <a:avLst/>
                    </a:prstGeom>
                  </pic:spPr>
                </pic:pic>
              </a:graphicData>
            </a:graphic>
          </wp:inline>
        </w:drawing>
      </w:r>
      <w:r w:rsidRPr="007D131B">
        <w:rPr>
          <w:rFonts w:ascii="Times New Roman" w:eastAsia="Times New Roman" w:hAnsi="Times New Roman" w:cs="Times New Roman"/>
          <w:sz w:val="20"/>
          <w:szCs w:val="20"/>
        </w:rPr>
        <w:t xml:space="preserve"> </w:t>
      </w:r>
    </w:p>
    <w:sectPr w:rsidR="007809CA" w:rsidRPr="00991DAB" w:rsidSect="00991DAB">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Gulliv-R">
    <w:altName w:val="Times New Roman"/>
    <w:panose1 w:val="00000000000000000000"/>
    <w:charset w:val="80"/>
    <w:family w:val="auto"/>
    <w:notTrueType/>
    <w:pitch w:val="default"/>
    <w:sig w:usb0="00000001" w:usb1="08070000" w:usb2="00000010" w:usb3="00000000" w:csb0="00020000" w:csb1="00000000"/>
  </w:font>
  <w:font w:name="ComputerModern-Regular">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338D4"/>
    <w:multiLevelType w:val="multilevel"/>
    <w:tmpl w:val="969670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A102F0"/>
    <w:multiLevelType w:val="multilevel"/>
    <w:tmpl w:val="C436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1000E"/>
    <w:multiLevelType w:val="hybridMultilevel"/>
    <w:tmpl w:val="56460BA6"/>
    <w:lvl w:ilvl="0" w:tplc="E56ACF32">
      <w:start w:val="4"/>
      <w:numFmt w:val="decimal"/>
      <w:lvlText w:val="%1."/>
      <w:lvlJc w:val="left"/>
      <w:pPr>
        <w:ind w:left="720" w:hanging="360"/>
      </w:pPr>
      <w:rPr>
        <w:rFonts w:hint="default"/>
      </w:rPr>
    </w:lvl>
    <w:lvl w:ilvl="1" w:tplc="3878DF70" w:tentative="1">
      <w:start w:val="1"/>
      <w:numFmt w:val="lowerLetter"/>
      <w:lvlText w:val="%2."/>
      <w:lvlJc w:val="left"/>
      <w:pPr>
        <w:ind w:left="1440" w:hanging="360"/>
      </w:pPr>
    </w:lvl>
    <w:lvl w:ilvl="2" w:tplc="8356D89E" w:tentative="1">
      <w:start w:val="1"/>
      <w:numFmt w:val="lowerRoman"/>
      <w:lvlText w:val="%3."/>
      <w:lvlJc w:val="right"/>
      <w:pPr>
        <w:ind w:left="2160" w:hanging="180"/>
      </w:pPr>
    </w:lvl>
    <w:lvl w:ilvl="3" w:tplc="A86CEA1C" w:tentative="1">
      <w:start w:val="1"/>
      <w:numFmt w:val="decimal"/>
      <w:lvlText w:val="%4."/>
      <w:lvlJc w:val="left"/>
      <w:pPr>
        <w:ind w:left="2880" w:hanging="360"/>
      </w:pPr>
    </w:lvl>
    <w:lvl w:ilvl="4" w:tplc="DFBA6D04" w:tentative="1">
      <w:start w:val="1"/>
      <w:numFmt w:val="lowerLetter"/>
      <w:lvlText w:val="%5."/>
      <w:lvlJc w:val="left"/>
      <w:pPr>
        <w:ind w:left="3600" w:hanging="360"/>
      </w:pPr>
    </w:lvl>
    <w:lvl w:ilvl="5" w:tplc="A05C6D2E" w:tentative="1">
      <w:start w:val="1"/>
      <w:numFmt w:val="lowerRoman"/>
      <w:lvlText w:val="%6."/>
      <w:lvlJc w:val="right"/>
      <w:pPr>
        <w:ind w:left="4320" w:hanging="180"/>
      </w:pPr>
    </w:lvl>
    <w:lvl w:ilvl="6" w:tplc="06C40E5C" w:tentative="1">
      <w:start w:val="1"/>
      <w:numFmt w:val="decimal"/>
      <w:lvlText w:val="%7."/>
      <w:lvlJc w:val="left"/>
      <w:pPr>
        <w:ind w:left="5040" w:hanging="360"/>
      </w:pPr>
    </w:lvl>
    <w:lvl w:ilvl="7" w:tplc="19D67050" w:tentative="1">
      <w:start w:val="1"/>
      <w:numFmt w:val="lowerLetter"/>
      <w:lvlText w:val="%8."/>
      <w:lvlJc w:val="left"/>
      <w:pPr>
        <w:ind w:left="5760" w:hanging="360"/>
      </w:pPr>
    </w:lvl>
    <w:lvl w:ilvl="8" w:tplc="2A28C050" w:tentative="1">
      <w:start w:val="1"/>
      <w:numFmt w:val="lowerRoman"/>
      <w:lvlText w:val="%9."/>
      <w:lvlJc w:val="right"/>
      <w:pPr>
        <w:ind w:left="6480" w:hanging="180"/>
      </w:pPr>
    </w:lvl>
  </w:abstractNum>
  <w:abstractNum w:abstractNumId="3" w15:restartNumberingAfterBreak="0">
    <w:nsid w:val="42416A65"/>
    <w:multiLevelType w:val="multilevel"/>
    <w:tmpl w:val="F774A8F8"/>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6F026D8"/>
    <w:multiLevelType w:val="multilevel"/>
    <w:tmpl w:val="CBA64788"/>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927"/>
    <w:rsid w:val="00013EE9"/>
    <w:rsid w:val="00017D56"/>
    <w:rsid w:val="000278B3"/>
    <w:rsid w:val="000516C1"/>
    <w:rsid w:val="00054BC9"/>
    <w:rsid w:val="00056711"/>
    <w:rsid w:val="00057068"/>
    <w:rsid w:val="000702DD"/>
    <w:rsid w:val="000C367B"/>
    <w:rsid w:val="000C6649"/>
    <w:rsid w:val="00106C9A"/>
    <w:rsid w:val="001146F1"/>
    <w:rsid w:val="00114DD1"/>
    <w:rsid w:val="00124D99"/>
    <w:rsid w:val="0013235A"/>
    <w:rsid w:val="00136C8A"/>
    <w:rsid w:val="001448DA"/>
    <w:rsid w:val="00161340"/>
    <w:rsid w:val="00163FBE"/>
    <w:rsid w:val="001A33BF"/>
    <w:rsid w:val="001A60DD"/>
    <w:rsid w:val="001C6E7D"/>
    <w:rsid w:val="001D3E20"/>
    <w:rsid w:val="001E7B55"/>
    <w:rsid w:val="00200BD0"/>
    <w:rsid w:val="0020297C"/>
    <w:rsid w:val="00213030"/>
    <w:rsid w:val="00226365"/>
    <w:rsid w:val="0023013A"/>
    <w:rsid w:val="0024311E"/>
    <w:rsid w:val="00246572"/>
    <w:rsid w:val="00262FEA"/>
    <w:rsid w:val="002B1536"/>
    <w:rsid w:val="002B19BD"/>
    <w:rsid w:val="002B6E65"/>
    <w:rsid w:val="002C49BA"/>
    <w:rsid w:val="002C6067"/>
    <w:rsid w:val="002C7677"/>
    <w:rsid w:val="002C7AAD"/>
    <w:rsid w:val="002D2BCA"/>
    <w:rsid w:val="002D557B"/>
    <w:rsid w:val="002D7EC5"/>
    <w:rsid w:val="002F0B68"/>
    <w:rsid w:val="00326DBD"/>
    <w:rsid w:val="00355D6C"/>
    <w:rsid w:val="003637BB"/>
    <w:rsid w:val="00363D8F"/>
    <w:rsid w:val="00365973"/>
    <w:rsid w:val="003821E2"/>
    <w:rsid w:val="00383888"/>
    <w:rsid w:val="00395A42"/>
    <w:rsid w:val="00397ABC"/>
    <w:rsid w:val="003B31C5"/>
    <w:rsid w:val="003D3ED2"/>
    <w:rsid w:val="003D4447"/>
    <w:rsid w:val="003E6A16"/>
    <w:rsid w:val="003F4067"/>
    <w:rsid w:val="00415216"/>
    <w:rsid w:val="00427C03"/>
    <w:rsid w:val="00427D25"/>
    <w:rsid w:val="00430219"/>
    <w:rsid w:val="004376F2"/>
    <w:rsid w:val="00447EE3"/>
    <w:rsid w:val="004537DA"/>
    <w:rsid w:val="00455FB5"/>
    <w:rsid w:val="0046033F"/>
    <w:rsid w:val="0047231A"/>
    <w:rsid w:val="0047306A"/>
    <w:rsid w:val="00487DAD"/>
    <w:rsid w:val="00495046"/>
    <w:rsid w:val="004970B7"/>
    <w:rsid w:val="004C3740"/>
    <w:rsid w:val="004D178D"/>
    <w:rsid w:val="004D3664"/>
    <w:rsid w:val="004F0EF9"/>
    <w:rsid w:val="005015E6"/>
    <w:rsid w:val="0050677D"/>
    <w:rsid w:val="00517A1B"/>
    <w:rsid w:val="005319EC"/>
    <w:rsid w:val="00532FD6"/>
    <w:rsid w:val="00552421"/>
    <w:rsid w:val="00552EC1"/>
    <w:rsid w:val="00563C91"/>
    <w:rsid w:val="005654BC"/>
    <w:rsid w:val="00572815"/>
    <w:rsid w:val="005825DB"/>
    <w:rsid w:val="0058376D"/>
    <w:rsid w:val="00585989"/>
    <w:rsid w:val="005862C9"/>
    <w:rsid w:val="00590B02"/>
    <w:rsid w:val="00591CB2"/>
    <w:rsid w:val="005A66C9"/>
    <w:rsid w:val="005E43C6"/>
    <w:rsid w:val="006048D5"/>
    <w:rsid w:val="006053B8"/>
    <w:rsid w:val="00615F1C"/>
    <w:rsid w:val="0063313C"/>
    <w:rsid w:val="006441D7"/>
    <w:rsid w:val="00670EAE"/>
    <w:rsid w:val="006939DB"/>
    <w:rsid w:val="006A0D33"/>
    <w:rsid w:val="006B289D"/>
    <w:rsid w:val="006D0D4D"/>
    <w:rsid w:val="006D10DF"/>
    <w:rsid w:val="006E6211"/>
    <w:rsid w:val="00713FDD"/>
    <w:rsid w:val="00731A5A"/>
    <w:rsid w:val="00760E85"/>
    <w:rsid w:val="00763B13"/>
    <w:rsid w:val="007809CA"/>
    <w:rsid w:val="007856C0"/>
    <w:rsid w:val="007939EC"/>
    <w:rsid w:val="007A0402"/>
    <w:rsid w:val="007C0198"/>
    <w:rsid w:val="007C4011"/>
    <w:rsid w:val="007D131B"/>
    <w:rsid w:val="007D60C6"/>
    <w:rsid w:val="007F074E"/>
    <w:rsid w:val="007F6198"/>
    <w:rsid w:val="0082112B"/>
    <w:rsid w:val="00824EFC"/>
    <w:rsid w:val="008348E6"/>
    <w:rsid w:val="008432F8"/>
    <w:rsid w:val="00847B3E"/>
    <w:rsid w:val="00850871"/>
    <w:rsid w:val="00851768"/>
    <w:rsid w:val="00852A25"/>
    <w:rsid w:val="008B3E19"/>
    <w:rsid w:val="008C0818"/>
    <w:rsid w:val="008C1DDC"/>
    <w:rsid w:val="008C38D5"/>
    <w:rsid w:val="008C3ABE"/>
    <w:rsid w:val="008E13E7"/>
    <w:rsid w:val="008F2B10"/>
    <w:rsid w:val="00913623"/>
    <w:rsid w:val="00915898"/>
    <w:rsid w:val="009471E5"/>
    <w:rsid w:val="0094785F"/>
    <w:rsid w:val="00951755"/>
    <w:rsid w:val="00952408"/>
    <w:rsid w:val="009648B8"/>
    <w:rsid w:val="00965CE2"/>
    <w:rsid w:val="0097361B"/>
    <w:rsid w:val="00991DAB"/>
    <w:rsid w:val="00996DDF"/>
    <w:rsid w:val="009A19DE"/>
    <w:rsid w:val="009A31D6"/>
    <w:rsid w:val="009B212B"/>
    <w:rsid w:val="009B5C71"/>
    <w:rsid w:val="009D747A"/>
    <w:rsid w:val="009E76DF"/>
    <w:rsid w:val="009E77CD"/>
    <w:rsid w:val="009F20FB"/>
    <w:rsid w:val="00A01842"/>
    <w:rsid w:val="00A337D2"/>
    <w:rsid w:val="00A35F8A"/>
    <w:rsid w:val="00A63AE4"/>
    <w:rsid w:val="00A6479D"/>
    <w:rsid w:val="00A76F91"/>
    <w:rsid w:val="00A8557B"/>
    <w:rsid w:val="00A97DC6"/>
    <w:rsid w:val="00AA6DD3"/>
    <w:rsid w:val="00AB419E"/>
    <w:rsid w:val="00AE3C02"/>
    <w:rsid w:val="00AF07C6"/>
    <w:rsid w:val="00AF69C6"/>
    <w:rsid w:val="00AF7DD7"/>
    <w:rsid w:val="00B03BD0"/>
    <w:rsid w:val="00B0637D"/>
    <w:rsid w:val="00B55FC3"/>
    <w:rsid w:val="00B72696"/>
    <w:rsid w:val="00B758B5"/>
    <w:rsid w:val="00B76405"/>
    <w:rsid w:val="00B81748"/>
    <w:rsid w:val="00B8249F"/>
    <w:rsid w:val="00B836E9"/>
    <w:rsid w:val="00B93B1B"/>
    <w:rsid w:val="00B94368"/>
    <w:rsid w:val="00B94CE3"/>
    <w:rsid w:val="00BB4CC9"/>
    <w:rsid w:val="00BD21BF"/>
    <w:rsid w:val="00BE6C90"/>
    <w:rsid w:val="00C027ED"/>
    <w:rsid w:val="00C22670"/>
    <w:rsid w:val="00C27EC2"/>
    <w:rsid w:val="00C35F75"/>
    <w:rsid w:val="00C36137"/>
    <w:rsid w:val="00C37147"/>
    <w:rsid w:val="00C436BD"/>
    <w:rsid w:val="00C45D52"/>
    <w:rsid w:val="00C62927"/>
    <w:rsid w:val="00C705DC"/>
    <w:rsid w:val="00C73FE2"/>
    <w:rsid w:val="00C85A24"/>
    <w:rsid w:val="00C85F7B"/>
    <w:rsid w:val="00C90B46"/>
    <w:rsid w:val="00C9638E"/>
    <w:rsid w:val="00CA683A"/>
    <w:rsid w:val="00CB1E57"/>
    <w:rsid w:val="00CB3A63"/>
    <w:rsid w:val="00CC03B0"/>
    <w:rsid w:val="00CC726B"/>
    <w:rsid w:val="00CD24A0"/>
    <w:rsid w:val="00CD57BB"/>
    <w:rsid w:val="00CE204E"/>
    <w:rsid w:val="00CE5162"/>
    <w:rsid w:val="00CE79D9"/>
    <w:rsid w:val="00CF45F0"/>
    <w:rsid w:val="00D113B8"/>
    <w:rsid w:val="00D118CB"/>
    <w:rsid w:val="00D337DD"/>
    <w:rsid w:val="00D56149"/>
    <w:rsid w:val="00D60DAC"/>
    <w:rsid w:val="00D62C41"/>
    <w:rsid w:val="00D66A7A"/>
    <w:rsid w:val="00D679AA"/>
    <w:rsid w:val="00D804CA"/>
    <w:rsid w:val="00D9655E"/>
    <w:rsid w:val="00DA611F"/>
    <w:rsid w:val="00DB1DC5"/>
    <w:rsid w:val="00DB1E02"/>
    <w:rsid w:val="00DB4695"/>
    <w:rsid w:val="00DC61D8"/>
    <w:rsid w:val="00DC6C82"/>
    <w:rsid w:val="00DD30EF"/>
    <w:rsid w:val="00DE27D4"/>
    <w:rsid w:val="00DE419B"/>
    <w:rsid w:val="00DE453C"/>
    <w:rsid w:val="00E109E9"/>
    <w:rsid w:val="00E207C0"/>
    <w:rsid w:val="00E62650"/>
    <w:rsid w:val="00E9665E"/>
    <w:rsid w:val="00EA139A"/>
    <w:rsid w:val="00EA59B1"/>
    <w:rsid w:val="00EB68CB"/>
    <w:rsid w:val="00EB75FC"/>
    <w:rsid w:val="00EC514F"/>
    <w:rsid w:val="00EC708F"/>
    <w:rsid w:val="00EF25D4"/>
    <w:rsid w:val="00F05267"/>
    <w:rsid w:val="00F1747B"/>
    <w:rsid w:val="00F17695"/>
    <w:rsid w:val="00F24FFD"/>
    <w:rsid w:val="00F25A85"/>
    <w:rsid w:val="00F30C94"/>
    <w:rsid w:val="00F602F9"/>
    <w:rsid w:val="00F63153"/>
    <w:rsid w:val="00F66835"/>
    <w:rsid w:val="00F81817"/>
    <w:rsid w:val="00F8393E"/>
    <w:rsid w:val="00F8416B"/>
    <w:rsid w:val="00F868F9"/>
    <w:rsid w:val="00F90C46"/>
    <w:rsid w:val="00F9353E"/>
    <w:rsid w:val="00FB27EB"/>
    <w:rsid w:val="00FC6272"/>
    <w:rsid w:val="00FF0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46CC"/>
  <w15:docId w15:val="{6F03927B-9B60-4B0C-B0AE-C16DA669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B28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D66A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C6C82"/>
    <w:rPr>
      <w:i/>
      <w:iCs/>
    </w:rPr>
  </w:style>
  <w:style w:type="character" w:styleId="Hyperlink">
    <w:name w:val="Hyperlink"/>
    <w:basedOn w:val="DefaultParagraphFont"/>
    <w:uiPriority w:val="99"/>
    <w:unhideWhenUsed/>
    <w:rsid w:val="00DC6C82"/>
    <w:rPr>
      <w:color w:val="0000FF"/>
      <w:u w:val="single"/>
    </w:rPr>
  </w:style>
  <w:style w:type="paragraph" w:customStyle="1" w:styleId="Default">
    <w:name w:val="Default"/>
    <w:rsid w:val="00FF048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453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9EC"/>
    <w:pPr>
      <w:ind w:left="720"/>
      <w:contextualSpacing/>
    </w:pPr>
    <w:rPr>
      <w:lang w:val="en-IE"/>
    </w:rPr>
  </w:style>
  <w:style w:type="character" w:customStyle="1" w:styleId="Heading3Char">
    <w:name w:val="Heading 3 Char"/>
    <w:basedOn w:val="DefaultParagraphFont"/>
    <w:link w:val="Heading3"/>
    <w:uiPriority w:val="9"/>
    <w:rsid w:val="00D66A7A"/>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2D7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EC5"/>
    <w:rPr>
      <w:rFonts w:ascii="Tahoma" w:hAnsi="Tahoma" w:cs="Tahoma"/>
      <w:sz w:val="16"/>
      <w:szCs w:val="16"/>
    </w:rPr>
  </w:style>
  <w:style w:type="paragraph" w:styleId="NoSpacing">
    <w:name w:val="No Spacing"/>
    <w:uiPriority w:val="1"/>
    <w:qFormat/>
    <w:rsid w:val="00A337D2"/>
    <w:pPr>
      <w:spacing w:after="0" w:line="240" w:lineRule="auto"/>
    </w:pPr>
    <w:rPr>
      <w:lang w:val="en-IE"/>
    </w:rPr>
  </w:style>
  <w:style w:type="paragraph" w:customStyle="1" w:styleId="EndNoteBibliography">
    <w:name w:val="EndNote Bibliography"/>
    <w:basedOn w:val="Normal"/>
    <w:link w:val="EndNoteBibliographyChar"/>
    <w:rsid w:val="007809CA"/>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7809CA"/>
    <w:rPr>
      <w:rFonts w:ascii="Calibri" w:hAnsi="Calibri"/>
      <w:noProof/>
      <w:lang w:val="en-US"/>
    </w:rPr>
  </w:style>
  <w:style w:type="character" w:styleId="CommentReference">
    <w:name w:val="annotation reference"/>
    <w:basedOn w:val="DefaultParagraphFont"/>
    <w:uiPriority w:val="99"/>
    <w:semiHidden/>
    <w:unhideWhenUsed/>
    <w:rsid w:val="001146F1"/>
    <w:rPr>
      <w:sz w:val="16"/>
      <w:szCs w:val="16"/>
    </w:rPr>
  </w:style>
  <w:style w:type="paragraph" w:styleId="CommentText">
    <w:name w:val="annotation text"/>
    <w:basedOn w:val="Normal"/>
    <w:link w:val="CommentTextChar"/>
    <w:uiPriority w:val="99"/>
    <w:semiHidden/>
    <w:unhideWhenUsed/>
    <w:rsid w:val="001146F1"/>
    <w:pPr>
      <w:spacing w:line="240" w:lineRule="auto"/>
    </w:pPr>
    <w:rPr>
      <w:sz w:val="20"/>
      <w:szCs w:val="20"/>
    </w:rPr>
  </w:style>
  <w:style w:type="character" w:customStyle="1" w:styleId="CommentTextChar">
    <w:name w:val="Comment Text Char"/>
    <w:basedOn w:val="DefaultParagraphFont"/>
    <w:link w:val="CommentText"/>
    <w:uiPriority w:val="99"/>
    <w:semiHidden/>
    <w:rsid w:val="001146F1"/>
    <w:rPr>
      <w:sz w:val="20"/>
      <w:szCs w:val="20"/>
    </w:rPr>
  </w:style>
  <w:style w:type="paragraph" w:styleId="CommentSubject">
    <w:name w:val="annotation subject"/>
    <w:basedOn w:val="CommentText"/>
    <w:next w:val="CommentText"/>
    <w:link w:val="CommentSubjectChar"/>
    <w:uiPriority w:val="99"/>
    <w:semiHidden/>
    <w:unhideWhenUsed/>
    <w:rsid w:val="001146F1"/>
    <w:rPr>
      <w:b/>
      <w:bCs/>
    </w:rPr>
  </w:style>
  <w:style w:type="character" w:customStyle="1" w:styleId="CommentSubjectChar">
    <w:name w:val="Comment Subject Char"/>
    <w:basedOn w:val="CommentTextChar"/>
    <w:link w:val="CommentSubject"/>
    <w:uiPriority w:val="99"/>
    <w:semiHidden/>
    <w:rsid w:val="001146F1"/>
    <w:rPr>
      <w:b/>
      <w:bCs/>
      <w:sz w:val="20"/>
      <w:szCs w:val="20"/>
    </w:rPr>
  </w:style>
  <w:style w:type="character" w:customStyle="1" w:styleId="Heading1Char">
    <w:name w:val="Heading 1 Char"/>
    <w:basedOn w:val="DefaultParagraphFont"/>
    <w:link w:val="Heading1"/>
    <w:uiPriority w:val="9"/>
    <w:rsid w:val="006B289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7C4011"/>
    <w:pPr>
      <w:spacing w:before="100" w:beforeAutospacing="1" w:after="100" w:afterAutospacing="1" w:line="240" w:lineRule="auto"/>
    </w:pPr>
    <w:rPr>
      <w:rFonts w:ascii="Times New Roman" w:hAnsi="Times New Roman" w:cs="Times New Roman"/>
      <w:sz w:val="24"/>
      <w:szCs w:val="24"/>
      <w:lang w:eastAsia="en-GB"/>
    </w:rPr>
  </w:style>
  <w:style w:type="character" w:styleId="LineNumber">
    <w:name w:val="line number"/>
    <w:basedOn w:val="DefaultParagraphFont"/>
    <w:uiPriority w:val="99"/>
    <w:semiHidden/>
    <w:unhideWhenUsed/>
    <w:rsid w:val="00991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onlinelibrary.wiley.com/doi/10.1016/S0928-8244(04)00002-1/full" TargetMode="External"/><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tx>
            <c:v>400 MPa</c:v>
          </c:tx>
          <c:errBars>
            <c:errDir val="y"/>
            <c:errBarType val="both"/>
            <c:errValType val="cust"/>
            <c:noEndCap val="0"/>
            <c:plus>
              <c:numRef>
                <c:f>Graphs!$M$4:$M$6</c:f>
                <c:numCache>
                  <c:formatCode>General</c:formatCode>
                  <c:ptCount val="3"/>
                  <c:pt idx="0">
                    <c:v>1.9869040365047788E-2</c:v>
                  </c:pt>
                  <c:pt idx="1">
                    <c:v>1.9869040365047788E-2</c:v>
                  </c:pt>
                  <c:pt idx="2">
                    <c:v>0.17616236452783868</c:v>
                  </c:pt>
                </c:numCache>
              </c:numRef>
            </c:plus>
            <c:minus>
              <c:numRef>
                <c:f>Graphs!$M$4:$M$6</c:f>
                <c:numCache>
                  <c:formatCode>General</c:formatCode>
                  <c:ptCount val="3"/>
                  <c:pt idx="0">
                    <c:v>1.9869040365047788E-2</c:v>
                  </c:pt>
                  <c:pt idx="1">
                    <c:v>1.9869040365047788E-2</c:v>
                  </c:pt>
                  <c:pt idx="2">
                    <c:v>0.17616236452783868</c:v>
                  </c:pt>
                </c:numCache>
              </c:numRef>
            </c:minus>
          </c:errBars>
          <c:xVal>
            <c:numRef>
              <c:f>Graphs!$B$4:$B$6</c:f>
              <c:numCache>
                <c:formatCode>General</c:formatCode>
                <c:ptCount val="3"/>
                <c:pt idx="0">
                  <c:v>1</c:v>
                </c:pt>
                <c:pt idx="1">
                  <c:v>3</c:v>
                </c:pt>
                <c:pt idx="2">
                  <c:v>5</c:v>
                </c:pt>
              </c:numCache>
            </c:numRef>
          </c:xVal>
          <c:yVal>
            <c:numRef>
              <c:f>Graphs!$C$4:$C$6</c:f>
              <c:numCache>
                <c:formatCode>General</c:formatCode>
                <c:ptCount val="3"/>
                <c:pt idx="0">
                  <c:v>-0.85417480981995408</c:v>
                </c:pt>
                <c:pt idx="1">
                  <c:v>-1.0447608863307878</c:v>
                </c:pt>
                <c:pt idx="2">
                  <c:v>-2.5406447507817593</c:v>
                </c:pt>
              </c:numCache>
            </c:numRef>
          </c:yVal>
          <c:smooth val="0"/>
          <c:extLst>
            <c:ext xmlns:c16="http://schemas.microsoft.com/office/drawing/2014/chart" uri="{C3380CC4-5D6E-409C-BE32-E72D297353CC}">
              <c16:uniqueId val="{00000000-4C94-BE42-A51E-2668D79EE850}"/>
            </c:ext>
          </c:extLst>
        </c:ser>
        <c:ser>
          <c:idx val="1"/>
          <c:order val="1"/>
          <c:tx>
            <c:v>500 MPa</c:v>
          </c:tx>
          <c:errBars>
            <c:errDir val="y"/>
            <c:errBarType val="both"/>
            <c:errValType val="cust"/>
            <c:noEndCap val="0"/>
            <c:plus>
              <c:numRef>
                <c:f>Graphs!$M$7:$M$9</c:f>
                <c:numCache>
                  <c:formatCode>General</c:formatCode>
                  <c:ptCount val="3"/>
                  <c:pt idx="0">
                    <c:v>4.9071464511699935E-2</c:v>
                  </c:pt>
                  <c:pt idx="1">
                    <c:v>1.53804851871972E-2</c:v>
                  </c:pt>
                  <c:pt idx="2">
                    <c:v>0.10661045126497999</c:v>
                  </c:pt>
                </c:numCache>
              </c:numRef>
            </c:plus>
            <c:minus>
              <c:numRef>
                <c:f>Graphs!$M$7:$M$9</c:f>
                <c:numCache>
                  <c:formatCode>General</c:formatCode>
                  <c:ptCount val="3"/>
                  <c:pt idx="0">
                    <c:v>4.9071464511699935E-2</c:v>
                  </c:pt>
                  <c:pt idx="1">
                    <c:v>1.53804851871972E-2</c:v>
                  </c:pt>
                  <c:pt idx="2">
                    <c:v>0.10661045126497999</c:v>
                  </c:pt>
                </c:numCache>
              </c:numRef>
            </c:minus>
          </c:errBars>
          <c:xVal>
            <c:numRef>
              <c:f>Graphs!$B$7:$B$9</c:f>
              <c:numCache>
                <c:formatCode>General</c:formatCode>
                <c:ptCount val="3"/>
                <c:pt idx="0">
                  <c:v>1</c:v>
                </c:pt>
                <c:pt idx="1">
                  <c:v>3</c:v>
                </c:pt>
                <c:pt idx="2">
                  <c:v>5</c:v>
                </c:pt>
              </c:numCache>
            </c:numRef>
          </c:xVal>
          <c:yVal>
            <c:numRef>
              <c:f>Graphs!$C$7:$C$9</c:f>
              <c:numCache>
                <c:formatCode>General</c:formatCode>
                <c:ptCount val="3"/>
                <c:pt idx="0">
                  <c:v>-0.90839481446145109</c:v>
                </c:pt>
                <c:pt idx="1">
                  <c:v>-2.0440130786179882</c:v>
                </c:pt>
                <c:pt idx="2">
                  <c:v>-3.4154856316577962</c:v>
                </c:pt>
              </c:numCache>
            </c:numRef>
          </c:yVal>
          <c:smooth val="0"/>
          <c:extLst>
            <c:ext xmlns:c16="http://schemas.microsoft.com/office/drawing/2014/chart" uri="{C3380CC4-5D6E-409C-BE32-E72D297353CC}">
              <c16:uniqueId val="{00000001-4C94-BE42-A51E-2668D79EE850}"/>
            </c:ext>
          </c:extLst>
        </c:ser>
        <c:ser>
          <c:idx val="2"/>
          <c:order val="2"/>
          <c:tx>
            <c:v>600 MPa</c:v>
          </c:tx>
          <c:errBars>
            <c:errDir val="y"/>
            <c:errBarType val="both"/>
            <c:errValType val="cust"/>
            <c:noEndCap val="0"/>
            <c:plus>
              <c:numRef>
                <c:f>Graphs!$M$10:$M$12</c:f>
                <c:numCache>
                  <c:formatCode>General</c:formatCode>
                  <c:ptCount val="3"/>
                  <c:pt idx="0">
                    <c:v>0.11642040105024574</c:v>
                  </c:pt>
                  <c:pt idx="1">
                    <c:v>0.20611572167901093</c:v>
                  </c:pt>
                  <c:pt idx="2">
                    <c:v>0.42572070254911626</c:v>
                  </c:pt>
                </c:numCache>
              </c:numRef>
            </c:plus>
            <c:minus>
              <c:numRef>
                <c:f>Graphs!$M$10:$M$12</c:f>
                <c:numCache>
                  <c:formatCode>General</c:formatCode>
                  <c:ptCount val="3"/>
                  <c:pt idx="0">
                    <c:v>0.11642040105024574</c:v>
                  </c:pt>
                  <c:pt idx="1">
                    <c:v>0.20611572167901093</c:v>
                  </c:pt>
                  <c:pt idx="2">
                    <c:v>0.42572070254911626</c:v>
                  </c:pt>
                </c:numCache>
              </c:numRef>
            </c:minus>
          </c:errBars>
          <c:xVal>
            <c:numRef>
              <c:f>Graphs!$B$10:$B$12</c:f>
              <c:numCache>
                <c:formatCode>General</c:formatCode>
                <c:ptCount val="3"/>
                <c:pt idx="0">
                  <c:v>1</c:v>
                </c:pt>
                <c:pt idx="1">
                  <c:v>3</c:v>
                </c:pt>
                <c:pt idx="2">
                  <c:v>5</c:v>
                </c:pt>
              </c:numCache>
            </c:numRef>
          </c:xVal>
          <c:yVal>
            <c:numRef>
              <c:f>Graphs!$C$10:$C$12</c:f>
              <c:numCache>
                <c:formatCode>General</c:formatCode>
                <c:ptCount val="3"/>
                <c:pt idx="0">
                  <c:v>-3.6698540280271583</c:v>
                </c:pt>
                <c:pt idx="1">
                  <c:v>-5.6197941200479562</c:v>
                </c:pt>
                <c:pt idx="2">
                  <c:v>-6.795880017344075</c:v>
                </c:pt>
              </c:numCache>
            </c:numRef>
          </c:yVal>
          <c:smooth val="0"/>
          <c:extLst>
            <c:ext xmlns:c16="http://schemas.microsoft.com/office/drawing/2014/chart" uri="{C3380CC4-5D6E-409C-BE32-E72D297353CC}">
              <c16:uniqueId val="{00000002-4C94-BE42-A51E-2668D79EE850}"/>
            </c:ext>
          </c:extLst>
        </c:ser>
        <c:dLbls>
          <c:showLegendKey val="0"/>
          <c:showVal val="0"/>
          <c:showCatName val="0"/>
          <c:showSerName val="0"/>
          <c:showPercent val="0"/>
          <c:showBubbleSize val="0"/>
        </c:dLbls>
        <c:axId val="76162176"/>
        <c:axId val="76164096"/>
      </c:scatterChart>
      <c:valAx>
        <c:axId val="76162176"/>
        <c:scaling>
          <c:orientation val="minMax"/>
          <c:max val="5"/>
          <c:min val="1"/>
        </c:scaling>
        <c:delete val="0"/>
        <c:axPos val="b"/>
        <c:title>
          <c:tx>
            <c:rich>
              <a:bodyPr rot="0" vert="horz"/>
              <a:lstStyle/>
              <a:p>
                <a:pPr>
                  <a:defRPr/>
                </a:pPr>
                <a:r>
                  <a:rPr lang="en-GB"/>
                  <a:t>Hold Time (min)</a:t>
                </a:r>
              </a:p>
            </c:rich>
          </c:tx>
          <c:overlay val="0"/>
        </c:title>
        <c:numFmt formatCode="General" sourceLinked="1"/>
        <c:majorTickMark val="none"/>
        <c:minorTickMark val="none"/>
        <c:tickLblPos val="nextTo"/>
        <c:txPr>
          <a:bodyPr rot="-60000000" vert="horz"/>
          <a:lstStyle/>
          <a:p>
            <a:pPr>
              <a:defRPr/>
            </a:pPr>
            <a:endParaRPr lang="en-US"/>
          </a:p>
        </c:txPr>
        <c:crossAx val="76164096"/>
        <c:crossesAt val="-8"/>
        <c:crossBetween val="midCat"/>
        <c:majorUnit val="1"/>
      </c:valAx>
      <c:valAx>
        <c:axId val="76164096"/>
        <c:scaling>
          <c:orientation val="minMax"/>
        </c:scaling>
        <c:delete val="0"/>
        <c:axPos val="l"/>
        <c:title>
          <c:tx>
            <c:rich>
              <a:bodyPr rot="-5400000" vert="horz"/>
              <a:lstStyle/>
              <a:p>
                <a:pPr>
                  <a:defRPr/>
                </a:pPr>
                <a:r>
                  <a:rPr lang="en-US" i="1"/>
                  <a:t>E. coli </a:t>
                </a:r>
                <a:r>
                  <a:rPr lang="en-US" i="0"/>
                  <a:t>l</a:t>
                </a:r>
                <a:r>
                  <a:rPr lang="en-US"/>
                  <a:t>og(N/N0)</a:t>
                </a:r>
              </a:p>
            </c:rich>
          </c:tx>
          <c:layout>
            <c:manualLayout>
              <c:xMode val="edge"/>
              <c:yMode val="edge"/>
              <c:x val="2.2222222222222223E-2"/>
              <c:y val="0.27779596629368697"/>
            </c:manualLayout>
          </c:layout>
          <c:overlay val="0"/>
        </c:title>
        <c:numFmt formatCode="General" sourceLinked="1"/>
        <c:majorTickMark val="none"/>
        <c:minorTickMark val="none"/>
        <c:tickLblPos val="nextTo"/>
        <c:txPr>
          <a:bodyPr rot="-60000000" vert="horz"/>
          <a:lstStyle/>
          <a:p>
            <a:pPr>
              <a:defRPr/>
            </a:pPr>
            <a:endParaRPr lang="en-US"/>
          </a:p>
        </c:txPr>
        <c:crossAx val="76162176"/>
        <c:crosses val="autoZero"/>
        <c:crossBetween val="midCat"/>
      </c:valAx>
    </c:plotArea>
    <c:legend>
      <c:legendPos val="t"/>
      <c:overlay val="0"/>
      <c:txPr>
        <a:bodyPr rot="0" vert="horz"/>
        <a:lstStyle/>
        <a:p>
          <a:pPr>
            <a:defRPr/>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v>400 MPa</c:v>
          </c:tx>
          <c:errBars>
            <c:errDir val="y"/>
            <c:errBarType val="both"/>
            <c:errValType val="cust"/>
            <c:noEndCap val="0"/>
            <c:plus>
              <c:numRef>
                <c:f>Graphs!$M$15:$M$17</c:f>
                <c:numCache>
                  <c:formatCode>General</c:formatCode>
                  <c:ptCount val="3"/>
                  <c:pt idx="0">
                    <c:v>1.9869040365047677E-2</c:v>
                  </c:pt>
                  <c:pt idx="1">
                    <c:v>4.806994762352125E-2</c:v>
                  </c:pt>
                  <c:pt idx="2">
                    <c:v>1.6011290673057111E-2</c:v>
                  </c:pt>
                </c:numCache>
              </c:numRef>
            </c:plus>
            <c:minus>
              <c:numRef>
                <c:f>Graphs!$M$15:$M$17</c:f>
                <c:numCache>
                  <c:formatCode>General</c:formatCode>
                  <c:ptCount val="3"/>
                  <c:pt idx="0">
                    <c:v>1.9869040365047677E-2</c:v>
                  </c:pt>
                  <c:pt idx="1">
                    <c:v>4.806994762352125E-2</c:v>
                  </c:pt>
                  <c:pt idx="2">
                    <c:v>1.6011290673057111E-2</c:v>
                  </c:pt>
                </c:numCache>
              </c:numRef>
            </c:minus>
          </c:errBars>
          <c:xVal>
            <c:numRef>
              <c:f>Graphs!$B$15:$B$17</c:f>
              <c:numCache>
                <c:formatCode>General</c:formatCode>
                <c:ptCount val="3"/>
                <c:pt idx="0">
                  <c:v>1</c:v>
                </c:pt>
                <c:pt idx="1">
                  <c:v>3</c:v>
                </c:pt>
                <c:pt idx="2">
                  <c:v>5</c:v>
                </c:pt>
              </c:numCache>
            </c:numRef>
          </c:xVal>
          <c:yVal>
            <c:numRef>
              <c:f>Graphs!$C$15:$C$17</c:f>
              <c:numCache>
                <c:formatCode>General</c:formatCode>
                <c:ptCount val="3"/>
                <c:pt idx="0">
                  <c:v>-1.0903760600873194</c:v>
                </c:pt>
                <c:pt idx="1">
                  <c:v>-1.3406898026460181</c:v>
                </c:pt>
                <c:pt idx="2">
                  <c:v>-2.0359109271711997</c:v>
                </c:pt>
              </c:numCache>
            </c:numRef>
          </c:yVal>
          <c:smooth val="0"/>
          <c:extLst>
            <c:ext xmlns:c16="http://schemas.microsoft.com/office/drawing/2014/chart" uri="{C3380CC4-5D6E-409C-BE32-E72D297353CC}">
              <c16:uniqueId val="{00000000-3633-2543-86A7-89E79957F2BE}"/>
            </c:ext>
          </c:extLst>
        </c:ser>
        <c:ser>
          <c:idx val="1"/>
          <c:order val="1"/>
          <c:tx>
            <c:v>500 MPa</c:v>
          </c:tx>
          <c:errBars>
            <c:errDir val="y"/>
            <c:errBarType val="both"/>
            <c:errValType val="cust"/>
            <c:noEndCap val="0"/>
            <c:plus>
              <c:numRef>
                <c:f>Graphs!$M$18:$M$20</c:f>
                <c:numCache>
                  <c:formatCode>General</c:formatCode>
                  <c:ptCount val="3"/>
                  <c:pt idx="0">
                    <c:v>1.6020348304221384E-2</c:v>
                  </c:pt>
                  <c:pt idx="1">
                    <c:v>2.9765931522129686E-2</c:v>
                  </c:pt>
                  <c:pt idx="2">
                    <c:v>3.0533256243154377E-2</c:v>
                  </c:pt>
                </c:numCache>
              </c:numRef>
            </c:plus>
            <c:minus>
              <c:numRef>
                <c:f>Graphs!$M$18:$M$20</c:f>
                <c:numCache>
                  <c:formatCode>General</c:formatCode>
                  <c:ptCount val="3"/>
                  <c:pt idx="0">
                    <c:v>1.6020348304221384E-2</c:v>
                  </c:pt>
                  <c:pt idx="1">
                    <c:v>2.9765931522129686E-2</c:v>
                  </c:pt>
                  <c:pt idx="2">
                    <c:v>3.0533256243154377E-2</c:v>
                  </c:pt>
                </c:numCache>
              </c:numRef>
            </c:minus>
          </c:errBars>
          <c:xVal>
            <c:numRef>
              <c:f>Graphs!$B$18:$B$20</c:f>
              <c:numCache>
                <c:formatCode>General</c:formatCode>
                <c:ptCount val="3"/>
                <c:pt idx="0">
                  <c:v>1</c:v>
                </c:pt>
                <c:pt idx="1">
                  <c:v>3</c:v>
                </c:pt>
                <c:pt idx="2">
                  <c:v>5</c:v>
                </c:pt>
              </c:numCache>
            </c:numRef>
          </c:xVal>
          <c:yVal>
            <c:numRef>
              <c:f>Graphs!$C$18:$C$20</c:f>
              <c:numCache>
                <c:formatCode>General</c:formatCode>
                <c:ptCount val="3"/>
                <c:pt idx="0">
                  <c:v>-1.7135186841736052</c:v>
                </c:pt>
                <c:pt idx="1">
                  <c:v>-2.0721256106623005</c:v>
                </c:pt>
                <c:pt idx="2">
                  <c:v>-3.2769210808500913</c:v>
                </c:pt>
              </c:numCache>
            </c:numRef>
          </c:yVal>
          <c:smooth val="0"/>
          <c:extLst>
            <c:ext xmlns:c16="http://schemas.microsoft.com/office/drawing/2014/chart" uri="{C3380CC4-5D6E-409C-BE32-E72D297353CC}">
              <c16:uniqueId val="{00000001-3633-2543-86A7-89E79957F2BE}"/>
            </c:ext>
          </c:extLst>
        </c:ser>
        <c:ser>
          <c:idx val="2"/>
          <c:order val="2"/>
          <c:tx>
            <c:v>600 MPa</c:v>
          </c:tx>
          <c:errBars>
            <c:errDir val="y"/>
            <c:errBarType val="both"/>
            <c:errValType val="cust"/>
            <c:noEndCap val="0"/>
            <c:plus>
              <c:numRef>
                <c:f>Graphs!$M$21:$M$23</c:f>
                <c:numCache>
                  <c:formatCode>General</c:formatCode>
                  <c:ptCount val="3"/>
                  <c:pt idx="0">
                    <c:v>7.9246936888185904E-2</c:v>
                  </c:pt>
                  <c:pt idx="1">
                    <c:v>0.31860836579530838</c:v>
                  </c:pt>
                  <c:pt idx="2">
                    <c:v>0.57330848941452928</c:v>
                  </c:pt>
                </c:numCache>
              </c:numRef>
            </c:plus>
            <c:minus>
              <c:numRef>
                <c:f>Graphs!$M$21:$M$23</c:f>
                <c:numCache>
                  <c:formatCode>General</c:formatCode>
                  <c:ptCount val="3"/>
                  <c:pt idx="0">
                    <c:v>7.9246936888185904E-2</c:v>
                  </c:pt>
                  <c:pt idx="1">
                    <c:v>0.31860836579530838</c:v>
                  </c:pt>
                  <c:pt idx="2">
                    <c:v>0.57330848941452928</c:v>
                  </c:pt>
                </c:numCache>
              </c:numRef>
            </c:minus>
          </c:errBars>
          <c:xVal>
            <c:numRef>
              <c:f>Graphs!$B$21:$B$23</c:f>
              <c:numCache>
                <c:formatCode>General</c:formatCode>
                <c:ptCount val="3"/>
                <c:pt idx="0">
                  <c:v>1</c:v>
                </c:pt>
                <c:pt idx="1">
                  <c:v>3</c:v>
                </c:pt>
                <c:pt idx="2">
                  <c:v>5</c:v>
                </c:pt>
              </c:numCache>
            </c:numRef>
          </c:xVal>
          <c:yVal>
            <c:numRef>
              <c:f>Graphs!$C$21:$C$23</c:f>
              <c:numCache>
                <c:formatCode>General</c:formatCode>
                <c:ptCount val="3"/>
                <c:pt idx="0">
                  <c:v>-2.4885807318480491</c:v>
                </c:pt>
                <c:pt idx="1">
                  <c:v>-5.0622292578643817</c:v>
                </c:pt>
                <c:pt idx="2">
                  <c:v>-6.2732606662203594</c:v>
                </c:pt>
              </c:numCache>
            </c:numRef>
          </c:yVal>
          <c:smooth val="0"/>
          <c:extLst>
            <c:ext xmlns:c16="http://schemas.microsoft.com/office/drawing/2014/chart" uri="{C3380CC4-5D6E-409C-BE32-E72D297353CC}">
              <c16:uniqueId val="{00000002-3633-2543-86A7-89E79957F2BE}"/>
            </c:ext>
          </c:extLst>
        </c:ser>
        <c:dLbls>
          <c:showLegendKey val="0"/>
          <c:showVal val="0"/>
          <c:showCatName val="0"/>
          <c:showSerName val="0"/>
          <c:showPercent val="0"/>
          <c:showBubbleSize val="0"/>
        </c:dLbls>
        <c:axId val="155220992"/>
        <c:axId val="155227264"/>
      </c:scatterChart>
      <c:valAx>
        <c:axId val="155220992"/>
        <c:scaling>
          <c:orientation val="minMax"/>
          <c:max val="5"/>
          <c:min val="1"/>
        </c:scaling>
        <c:delete val="0"/>
        <c:axPos val="b"/>
        <c:title>
          <c:tx>
            <c:rich>
              <a:bodyPr rot="0" vert="horz"/>
              <a:lstStyle/>
              <a:p>
                <a:pPr>
                  <a:defRPr/>
                </a:pPr>
                <a:r>
                  <a:rPr lang="en-GB"/>
                  <a:t>Hold Time (min)</a:t>
                </a:r>
              </a:p>
            </c:rich>
          </c:tx>
          <c:layout>
            <c:manualLayout>
              <c:xMode val="edge"/>
              <c:yMode val="edge"/>
              <c:x val="0.44038757655293093"/>
              <c:y val="0.89181847201532238"/>
            </c:manualLayout>
          </c:layout>
          <c:overlay val="0"/>
        </c:title>
        <c:numFmt formatCode="General" sourceLinked="1"/>
        <c:majorTickMark val="none"/>
        <c:minorTickMark val="none"/>
        <c:tickLblPos val="nextTo"/>
        <c:txPr>
          <a:bodyPr rot="-60000000" vert="horz"/>
          <a:lstStyle/>
          <a:p>
            <a:pPr>
              <a:defRPr/>
            </a:pPr>
            <a:endParaRPr lang="en-US"/>
          </a:p>
        </c:txPr>
        <c:crossAx val="155227264"/>
        <c:crossesAt val="-8"/>
        <c:crossBetween val="midCat"/>
        <c:majorUnit val="1"/>
      </c:valAx>
      <c:valAx>
        <c:axId val="155227264"/>
        <c:scaling>
          <c:orientation val="minMax"/>
        </c:scaling>
        <c:delete val="0"/>
        <c:axPos val="l"/>
        <c:title>
          <c:tx>
            <c:rich>
              <a:bodyPr rot="-5400000" vert="horz"/>
              <a:lstStyle/>
              <a:p>
                <a:pPr>
                  <a:defRPr/>
                </a:pPr>
                <a:r>
                  <a:rPr lang="en-US" i="1"/>
                  <a:t>Salmonella</a:t>
                </a:r>
                <a:r>
                  <a:rPr lang="en-US"/>
                  <a:t> log(N/N0)</a:t>
                </a:r>
                <a:endParaRPr lang="en-GB"/>
              </a:p>
            </c:rich>
          </c:tx>
          <c:layout>
            <c:manualLayout>
              <c:xMode val="edge"/>
              <c:yMode val="edge"/>
              <c:x val="2.2222222222222223E-2"/>
              <c:y val="0.23420408597573952"/>
            </c:manualLayout>
          </c:layout>
          <c:overlay val="0"/>
        </c:title>
        <c:numFmt formatCode="General" sourceLinked="1"/>
        <c:majorTickMark val="none"/>
        <c:minorTickMark val="none"/>
        <c:tickLblPos val="nextTo"/>
        <c:txPr>
          <a:bodyPr rot="-60000000" vert="horz"/>
          <a:lstStyle/>
          <a:p>
            <a:pPr>
              <a:defRPr/>
            </a:pPr>
            <a:endParaRPr lang="en-US"/>
          </a:p>
        </c:txPr>
        <c:crossAx val="155220992"/>
        <c:crosses val="autoZero"/>
        <c:crossBetween val="midCat"/>
      </c:valAx>
    </c:plotArea>
    <c:legend>
      <c:legendPos val="t"/>
      <c:overlay val="0"/>
      <c:txPr>
        <a:bodyPr rot="0" vert="horz"/>
        <a:lstStyle/>
        <a:p>
          <a:pPr>
            <a:defRPr/>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tx>
            <c:v>400 MPa</c:v>
          </c:tx>
          <c:errBars>
            <c:errDir val="y"/>
            <c:errBarType val="both"/>
            <c:errValType val="cust"/>
            <c:noEndCap val="0"/>
            <c:plus>
              <c:numRef>
                <c:f>Graphs!$M$27:$M$29</c:f>
                <c:numCache>
                  <c:formatCode>General</c:formatCode>
                  <c:ptCount val="3"/>
                  <c:pt idx="0">
                    <c:v>3.9523911535100167E-2</c:v>
                  </c:pt>
                  <c:pt idx="1">
                    <c:v>0.31519551690899883</c:v>
                  </c:pt>
                  <c:pt idx="2">
                    <c:v>0.32900255145054152</c:v>
                  </c:pt>
                </c:numCache>
              </c:numRef>
            </c:plus>
            <c:minus>
              <c:numRef>
                <c:f>Graphs!$M$27:$M$29</c:f>
                <c:numCache>
                  <c:formatCode>General</c:formatCode>
                  <c:ptCount val="3"/>
                  <c:pt idx="0">
                    <c:v>3.9523911535100167E-2</c:v>
                  </c:pt>
                  <c:pt idx="1">
                    <c:v>0.31519551690899883</c:v>
                  </c:pt>
                  <c:pt idx="2">
                    <c:v>0.32900255145054152</c:v>
                  </c:pt>
                </c:numCache>
              </c:numRef>
            </c:minus>
          </c:errBars>
          <c:xVal>
            <c:numRef>
              <c:f>Graphs!$B$27:$B$29</c:f>
              <c:numCache>
                <c:formatCode>General</c:formatCode>
                <c:ptCount val="3"/>
                <c:pt idx="0">
                  <c:v>1</c:v>
                </c:pt>
                <c:pt idx="1">
                  <c:v>3</c:v>
                </c:pt>
                <c:pt idx="2">
                  <c:v>5</c:v>
                </c:pt>
              </c:numCache>
            </c:numRef>
          </c:xVal>
          <c:yVal>
            <c:numRef>
              <c:f>Graphs!$C$27:$C$29</c:f>
              <c:numCache>
                <c:formatCode>General</c:formatCode>
                <c:ptCount val="3"/>
                <c:pt idx="0">
                  <c:v>-0.97184302992138361</c:v>
                </c:pt>
                <c:pt idx="1">
                  <c:v>-1.2638530990661518</c:v>
                </c:pt>
                <c:pt idx="2">
                  <c:v>-2.2247798468922015</c:v>
                </c:pt>
              </c:numCache>
            </c:numRef>
          </c:yVal>
          <c:smooth val="0"/>
          <c:extLst>
            <c:ext xmlns:c16="http://schemas.microsoft.com/office/drawing/2014/chart" uri="{C3380CC4-5D6E-409C-BE32-E72D297353CC}">
              <c16:uniqueId val="{00000000-4042-CB43-B91F-770EBB748741}"/>
            </c:ext>
          </c:extLst>
        </c:ser>
        <c:ser>
          <c:idx val="1"/>
          <c:order val="1"/>
          <c:tx>
            <c:v>500 MPa</c:v>
          </c:tx>
          <c:errBars>
            <c:errDir val="y"/>
            <c:errBarType val="both"/>
            <c:errValType val="cust"/>
            <c:noEndCap val="0"/>
            <c:plus>
              <c:numRef>
                <c:f>Graphs!$M$30:$M$32</c:f>
                <c:numCache>
                  <c:formatCode>General</c:formatCode>
                  <c:ptCount val="3"/>
                  <c:pt idx="0">
                    <c:v>0.34976614570768799</c:v>
                  </c:pt>
                  <c:pt idx="1">
                    <c:v>5.0188379524031088E-2</c:v>
                  </c:pt>
                  <c:pt idx="2">
                    <c:v>0.11784872693338005</c:v>
                  </c:pt>
                </c:numCache>
              </c:numRef>
            </c:plus>
            <c:minus>
              <c:numRef>
                <c:f>Graphs!$M$30:$M$32</c:f>
                <c:numCache>
                  <c:formatCode>General</c:formatCode>
                  <c:ptCount val="3"/>
                  <c:pt idx="0">
                    <c:v>0.34976614570768799</c:v>
                  </c:pt>
                  <c:pt idx="1">
                    <c:v>5.0188379524031088E-2</c:v>
                  </c:pt>
                  <c:pt idx="2">
                    <c:v>0.11784872693338005</c:v>
                  </c:pt>
                </c:numCache>
              </c:numRef>
            </c:minus>
          </c:errBars>
          <c:xVal>
            <c:numRef>
              <c:f>Graphs!$B$27:$B$29</c:f>
              <c:numCache>
                <c:formatCode>General</c:formatCode>
                <c:ptCount val="3"/>
                <c:pt idx="0">
                  <c:v>1</c:v>
                </c:pt>
                <c:pt idx="1">
                  <c:v>3</c:v>
                </c:pt>
                <c:pt idx="2">
                  <c:v>5</c:v>
                </c:pt>
              </c:numCache>
            </c:numRef>
          </c:xVal>
          <c:yVal>
            <c:numRef>
              <c:f>Graphs!$C$30:$C$32</c:f>
              <c:numCache>
                <c:formatCode>General</c:formatCode>
                <c:ptCount val="3"/>
                <c:pt idx="0">
                  <c:v>-1.7287549192317333</c:v>
                </c:pt>
                <c:pt idx="1">
                  <c:v>-3.3360351085515028</c:v>
                </c:pt>
                <c:pt idx="2">
                  <c:v>-5.0137590599145101</c:v>
                </c:pt>
              </c:numCache>
            </c:numRef>
          </c:yVal>
          <c:smooth val="0"/>
          <c:extLst>
            <c:ext xmlns:c16="http://schemas.microsoft.com/office/drawing/2014/chart" uri="{C3380CC4-5D6E-409C-BE32-E72D297353CC}">
              <c16:uniqueId val="{00000001-4042-CB43-B91F-770EBB748741}"/>
            </c:ext>
          </c:extLst>
        </c:ser>
        <c:ser>
          <c:idx val="2"/>
          <c:order val="2"/>
          <c:tx>
            <c:v>600 MPa</c:v>
          </c:tx>
          <c:errBars>
            <c:errDir val="y"/>
            <c:errBarType val="both"/>
            <c:errValType val="cust"/>
            <c:noEndCap val="0"/>
            <c:plus>
              <c:numRef>
                <c:f>Graphs!$M$33:$M$35</c:f>
                <c:numCache>
                  <c:formatCode>General</c:formatCode>
                  <c:ptCount val="3"/>
                  <c:pt idx="0">
                    <c:v>8.7166182706270551E-2</c:v>
                  </c:pt>
                  <c:pt idx="1">
                    <c:v>0.1112190827697301</c:v>
                  </c:pt>
                  <c:pt idx="2">
                    <c:v>0.55150749091714235</c:v>
                  </c:pt>
                </c:numCache>
              </c:numRef>
            </c:plus>
            <c:minus>
              <c:numRef>
                <c:f>Graphs!$M$33:$M$35</c:f>
                <c:numCache>
                  <c:formatCode>General</c:formatCode>
                  <c:ptCount val="3"/>
                  <c:pt idx="0">
                    <c:v>8.7166182706270551E-2</c:v>
                  </c:pt>
                  <c:pt idx="1">
                    <c:v>0.1112190827697301</c:v>
                  </c:pt>
                  <c:pt idx="2">
                    <c:v>0.55150749091714235</c:v>
                  </c:pt>
                </c:numCache>
              </c:numRef>
            </c:minus>
          </c:errBars>
          <c:xVal>
            <c:numRef>
              <c:f>Graphs!$B$33:$B$35</c:f>
              <c:numCache>
                <c:formatCode>General</c:formatCode>
                <c:ptCount val="3"/>
                <c:pt idx="0">
                  <c:v>1</c:v>
                </c:pt>
                <c:pt idx="1">
                  <c:v>3</c:v>
                </c:pt>
                <c:pt idx="2">
                  <c:v>5</c:v>
                </c:pt>
              </c:numCache>
            </c:numRef>
          </c:xVal>
          <c:yVal>
            <c:numRef>
              <c:f>Graphs!$C$33:$C$35</c:f>
              <c:numCache>
                <c:formatCode>General</c:formatCode>
                <c:ptCount val="3"/>
                <c:pt idx="0">
                  <c:v>-3.2761408583702303</c:v>
                </c:pt>
                <c:pt idx="1">
                  <c:v>-5.182172463416217</c:v>
                </c:pt>
                <c:pt idx="2">
                  <c:v>-5.2675854640506907</c:v>
                </c:pt>
              </c:numCache>
            </c:numRef>
          </c:yVal>
          <c:smooth val="0"/>
          <c:extLst>
            <c:ext xmlns:c16="http://schemas.microsoft.com/office/drawing/2014/chart" uri="{C3380CC4-5D6E-409C-BE32-E72D297353CC}">
              <c16:uniqueId val="{00000002-4042-CB43-B91F-770EBB748741}"/>
            </c:ext>
          </c:extLst>
        </c:ser>
        <c:dLbls>
          <c:showLegendKey val="0"/>
          <c:showVal val="0"/>
          <c:showCatName val="0"/>
          <c:showSerName val="0"/>
          <c:showPercent val="0"/>
          <c:showBubbleSize val="0"/>
        </c:dLbls>
        <c:axId val="155411200"/>
        <c:axId val="155413120"/>
      </c:scatterChart>
      <c:valAx>
        <c:axId val="155411200"/>
        <c:scaling>
          <c:orientation val="minMax"/>
          <c:max val="5"/>
          <c:min val="1"/>
        </c:scaling>
        <c:delete val="0"/>
        <c:axPos val="b"/>
        <c:title>
          <c:tx>
            <c:rich>
              <a:bodyPr rot="0" vert="horz"/>
              <a:lstStyle/>
              <a:p>
                <a:pPr>
                  <a:defRPr/>
                </a:pPr>
                <a:r>
                  <a:rPr lang="en-GB"/>
                  <a:t>Hold Time (min)</a:t>
                </a:r>
              </a:p>
            </c:rich>
          </c:tx>
          <c:overlay val="0"/>
        </c:title>
        <c:numFmt formatCode="General" sourceLinked="1"/>
        <c:majorTickMark val="none"/>
        <c:minorTickMark val="none"/>
        <c:tickLblPos val="nextTo"/>
        <c:txPr>
          <a:bodyPr rot="-60000000" vert="horz"/>
          <a:lstStyle/>
          <a:p>
            <a:pPr>
              <a:defRPr/>
            </a:pPr>
            <a:endParaRPr lang="en-US"/>
          </a:p>
        </c:txPr>
        <c:crossAx val="155413120"/>
        <c:crossesAt val="-8"/>
        <c:crossBetween val="midCat"/>
        <c:majorUnit val="1"/>
      </c:valAx>
      <c:valAx>
        <c:axId val="155413120"/>
        <c:scaling>
          <c:orientation val="minMax"/>
          <c:min val="-8"/>
        </c:scaling>
        <c:delete val="0"/>
        <c:axPos val="l"/>
        <c:title>
          <c:tx>
            <c:rich>
              <a:bodyPr rot="-5400000" vert="horz"/>
              <a:lstStyle/>
              <a:p>
                <a:pPr>
                  <a:defRPr/>
                </a:pPr>
                <a:r>
                  <a:rPr lang="en-US" i="1"/>
                  <a:t>L. monocytogenes </a:t>
                </a:r>
                <a:r>
                  <a:rPr lang="en-US" i="0"/>
                  <a:t>l</a:t>
                </a:r>
                <a:r>
                  <a:rPr lang="en-US"/>
                  <a:t>og(N/N0)</a:t>
                </a:r>
                <a:endParaRPr lang="en-GB"/>
              </a:p>
            </c:rich>
          </c:tx>
          <c:overlay val="0"/>
        </c:title>
        <c:numFmt formatCode="General" sourceLinked="1"/>
        <c:majorTickMark val="none"/>
        <c:minorTickMark val="none"/>
        <c:tickLblPos val="nextTo"/>
        <c:txPr>
          <a:bodyPr rot="-60000000" vert="horz"/>
          <a:lstStyle/>
          <a:p>
            <a:pPr>
              <a:defRPr/>
            </a:pPr>
            <a:endParaRPr lang="en-US"/>
          </a:p>
        </c:txPr>
        <c:crossAx val="155411200"/>
        <c:crosses val="autoZero"/>
        <c:crossBetween val="midCat"/>
      </c:valAx>
    </c:plotArea>
    <c:legend>
      <c:legendPos val="t"/>
      <c:overlay val="0"/>
      <c:txPr>
        <a:bodyPr rot="0" vert="horz"/>
        <a:lstStyle/>
        <a:p>
          <a:pPr>
            <a:defRPr/>
          </a:pPr>
          <a:endParaRPr lang="en-US"/>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'Shelf life'!$U$16</c:f>
              <c:strCache>
                <c:ptCount val="1"/>
                <c:pt idx="0">
                  <c:v>Raw</c:v>
                </c:pt>
              </c:strCache>
            </c:strRef>
          </c:tx>
          <c:marker>
            <c:spPr>
              <a:noFill/>
            </c:spPr>
          </c:marker>
          <c:errBars>
            <c:errDir val="y"/>
            <c:errBarType val="both"/>
            <c:errValType val="cust"/>
            <c:noEndCap val="0"/>
            <c:plus>
              <c:numRef>
                <c:f>'Shelf life'!$Z$17:$AC$17</c:f>
                <c:numCache>
                  <c:formatCode>General</c:formatCode>
                  <c:ptCount val="4"/>
                  <c:pt idx="0">
                    <c:v>9.3677471744224056E-2</c:v>
                  </c:pt>
                  <c:pt idx="1">
                    <c:v>3.6542303505504838E-2</c:v>
                  </c:pt>
                  <c:pt idx="2">
                    <c:v>1.6872009309930616E-2</c:v>
                  </c:pt>
                  <c:pt idx="3">
                    <c:v>0.5516784549523609</c:v>
                  </c:pt>
                </c:numCache>
              </c:numRef>
            </c:plus>
            <c:minus>
              <c:numRef>
                <c:f>'Shelf life'!$Z$17:$AC$17</c:f>
                <c:numCache>
                  <c:formatCode>General</c:formatCode>
                  <c:ptCount val="4"/>
                  <c:pt idx="0">
                    <c:v>9.3677471744224056E-2</c:v>
                  </c:pt>
                  <c:pt idx="1">
                    <c:v>3.6542303505504838E-2</c:v>
                  </c:pt>
                  <c:pt idx="2">
                    <c:v>1.6872009309930616E-2</c:v>
                  </c:pt>
                  <c:pt idx="3">
                    <c:v>0.5516784549523609</c:v>
                  </c:pt>
                </c:numCache>
              </c:numRef>
            </c:minus>
          </c:errBars>
          <c:xVal>
            <c:numRef>
              <c:f>'Shelf life'!$T$17:$T$22</c:f>
              <c:numCache>
                <c:formatCode>General</c:formatCode>
                <c:ptCount val="6"/>
                <c:pt idx="0">
                  <c:v>1</c:v>
                </c:pt>
                <c:pt idx="1">
                  <c:v>5</c:v>
                </c:pt>
                <c:pt idx="2">
                  <c:v>7</c:v>
                </c:pt>
                <c:pt idx="3">
                  <c:v>14</c:v>
                </c:pt>
                <c:pt idx="4">
                  <c:v>21</c:v>
                </c:pt>
                <c:pt idx="5">
                  <c:v>28</c:v>
                </c:pt>
              </c:numCache>
            </c:numRef>
          </c:xVal>
          <c:yVal>
            <c:numRef>
              <c:f>'Shelf life'!$U$17:$U$22</c:f>
              <c:numCache>
                <c:formatCode>General</c:formatCode>
                <c:ptCount val="6"/>
                <c:pt idx="0">
                  <c:v>5.9197169471017794</c:v>
                </c:pt>
                <c:pt idx="1">
                  <c:v>6.8797112749306812</c:v>
                </c:pt>
                <c:pt idx="2">
                  <c:v>7.1480741269669323</c:v>
                </c:pt>
                <c:pt idx="3">
                  <c:v>8.2956461620709323</c:v>
                </c:pt>
              </c:numCache>
            </c:numRef>
          </c:yVal>
          <c:smooth val="0"/>
          <c:extLst>
            <c:ext xmlns:c16="http://schemas.microsoft.com/office/drawing/2014/chart" uri="{C3380CC4-5D6E-409C-BE32-E72D297353CC}">
              <c16:uniqueId val="{00000000-98BD-2B4E-9647-7C4E584AF193}"/>
            </c:ext>
          </c:extLst>
        </c:ser>
        <c:ser>
          <c:idx val="1"/>
          <c:order val="1"/>
          <c:tx>
            <c:strRef>
              <c:f>'Shelf life'!$V$16</c:f>
              <c:strCache>
                <c:ptCount val="1"/>
                <c:pt idx="0">
                  <c:v>Pasteurisation</c:v>
                </c:pt>
              </c:strCache>
            </c:strRef>
          </c:tx>
          <c:marker>
            <c:spPr>
              <a:noFill/>
            </c:spPr>
          </c:marker>
          <c:errBars>
            <c:errDir val="y"/>
            <c:errBarType val="both"/>
            <c:errValType val="cust"/>
            <c:noEndCap val="0"/>
            <c:plus>
              <c:numRef>
                <c:f>'Shelf life'!$Z$18:$AD$18</c:f>
                <c:numCache>
                  <c:formatCode>General</c:formatCode>
                  <c:ptCount val="5"/>
                  <c:pt idx="0">
                    <c:v>1.6813476464392536E-2</c:v>
                  </c:pt>
                  <c:pt idx="1">
                    <c:v>0.21133631552530527</c:v>
                  </c:pt>
                  <c:pt idx="2">
                    <c:v>5.3441095312350625E-2</c:v>
                  </c:pt>
                  <c:pt idx="3">
                    <c:v>0.34654329793136041</c:v>
                  </c:pt>
                  <c:pt idx="4">
                    <c:v>0.14376115488754326</c:v>
                  </c:pt>
                </c:numCache>
              </c:numRef>
            </c:plus>
            <c:minus>
              <c:numRef>
                <c:f>'Shelf life'!$Z$18:$AD$18</c:f>
                <c:numCache>
                  <c:formatCode>General</c:formatCode>
                  <c:ptCount val="5"/>
                  <c:pt idx="0">
                    <c:v>1.6813476464392536E-2</c:v>
                  </c:pt>
                  <c:pt idx="1">
                    <c:v>0.21133631552530527</c:v>
                  </c:pt>
                  <c:pt idx="2">
                    <c:v>5.3441095312350625E-2</c:v>
                  </c:pt>
                  <c:pt idx="3">
                    <c:v>0.34654329793136041</c:v>
                  </c:pt>
                  <c:pt idx="4">
                    <c:v>0.14376115488754326</c:v>
                  </c:pt>
                </c:numCache>
              </c:numRef>
            </c:minus>
          </c:errBars>
          <c:xVal>
            <c:numRef>
              <c:f>'Shelf life'!$T$17:$T$22</c:f>
              <c:numCache>
                <c:formatCode>General</c:formatCode>
                <c:ptCount val="6"/>
                <c:pt idx="0">
                  <c:v>1</c:v>
                </c:pt>
                <c:pt idx="1">
                  <c:v>5</c:v>
                </c:pt>
                <c:pt idx="2">
                  <c:v>7</c:v>
                </c:pt>
                <c:pt idx="3">
                  <c:v>14</c:v>
                </c:pt>
                <c:pt idx="4">
                  <c:v>21</c:v>
                </c:pt>
                <c:pt idx="5">
                  <c:v>28</c:v>
                </c:pt>
              </c:numCache>
            </c:numRef>
          </c:xVal>
          <c:yVal>
            <c:numRef>
              <c:f>'Shelf life'!$V$17:$V$22</c:f>
              <c:numCache>
                <c:formatCode>General</c:formatCode>
                <c:ptCount val="6"/>
                <c:pt idx="0">
                  <c:v>4.7320482266292494</c:v>
                </c:pt>
                <c:pt idx="1">
                  <c:v>6.8113360347793597</c:v>
                </c:pt>
                <c:pt idx="2">
                  <c:v>6.7781512503836439</c:v>
                </c:pt>
                <c:pt idx="3">
                  <c:v>8.6429831246140516</c:v>
                </c:pt>
                <c:pt idx="4">
                  <c:v>7.5853066093708117</c:v>
                </c:pt>
              </c:numCache>
            </c:numRef>
          </c:yVal>
          <c:smooth val="0"/>
          <c:extLst>
            <c:ext xmlns:c16="http://schemas.microsoft.com/office/drawing/2014/chart" uri="{C3380CC4-5D6E-409C-BE32-E72D297353CC}">
              <c16:uniqueId val="{00000001-98BD-2B4E-9647-7C4E584AF193}"/>
            </c:ext>
          </c:extLst>
        </c:ser>
        <c:ser>
          <c:idx val="2"/>
          <c:order val="2"/>
          <c:tx>
            <c:strRef>
              <c:f>'Shelf life'!$W$16</c:f>
              <c:strCache>
                <c:ptCount val="1"/>
                <c:pt idx="0">
                  <c:v>HPP</c:v>
                </c:pt>
              </c:strCache>
            </c:strRef>
          </c:tx>
          <c:marker>
            <c:spPr>
              <a:noFill/>
            </c:spPr>
          </c:marker>
          <c:errBars>
            <c:errDir val="y"/>
            <c:errBarType val="both"/>
            <c:errValType val="cust"/>
            <c:noEndCap val="0"/>
            <c:plus>
              <c:numRef>
                <c:f>'Shelf life'!$Z$19:$AE$19</c:f>
                <c:numCache>
                  <c:formatCode>General</c:formatCode>
                  <c:ptCount val="6"/>
                  <c:pt idx="0">
                    <c:v>4.50208381275446E-2</c:v>
                  </c:pt>
                  <c:pt idx="1">
                    <c:v>6.8525727362873254E-2</c:v>
                  </c:pt>
                  <c:pt idx="2">
                    <c:v>0.21286035127455782</c:v>
                  </c:pt>
                  <c:pt idx="3">
                    <c:v>0.61582304596141468</c:v>
                  </c:pt>
                  <c:pt idx="4">
                    <c:v>3.4802397586678871E-2</c:v>
                  </c:pt>
                  <c:pt idx="5">
                    <c:v>2.1559206444561056E-2</c:v>
                  </c:pt>
                </c:numCache>
              </c:numRef>
            </c:plus>
            <c:minus>
              <c:numRef>
                <c:f>'Shelf life'!$Z$19:$AE$19</c:f>
                <c:numCache>
                  <c:formatCode>General</c:formatCode>
                  <c:ptCount val="6"/>
                  <c:pt idx="0">
                    <c:v>4.50208381275446E-2</c:v>
                  </c:pt>
                  <c:pt idx="1">
                    <c:v>6.8525727362873254E-2</c:v>
                  </c:pt>
                  <c:pt idx="2">
                    <c:v>0.21286035127455782</c:v>
                  </c:pt>
                  <c:pt idx="3">
                    <c:v>0.61582304596141468</c:v>
                  </c:pt>
                  <c:pt idx="4">
                    <c:v>3.4802397586678871E-2</c:v>
                  </c:pt>
                  <c:pt idx="5">
                    <c:v>2.1559206444561056E-2</c:v>
                  </c:pt>
                </c:numCache>
              </c:numRef>
            </c:minus>
          </c:errBars>
          <c:xVal>
            <c:numRef>
              <c:f>'Shelf life'!$T$17:$T$22</c:f>
              <c:numCache>
                <c:formatCode>General</c:formatCode>
                <c:ptCount val="6"/>
                <c:pt idx="0">
                  <c:v>1</c:v>
                </c:pt>
                <c:pt idx="1">
                  <c:v>5</c:v>
                </c:pt>
                <c:pt idx="2">
                  <c:v>7</c:v>
                </c:pt>
                <c:pt idx="3">
                  <c:v>14</c:v>
                </c:pt>
                <c:pt idx="4">
                  <c:v>21</c:v>
                </c:pt>
                <c:pt idx="5">
                  <c:v>28</c:v>
                </c:pt>
              </c:numCache>
            </c:numRef>
          </c:xVal>
          <c:yVal>
            <c:numRef>
              <c:f>'Shelf life'!$W$17:$W$22</c:f>
              <c:numCache>
                <c:formatCode>General</c:formatCode>
                <c:ptCount val="6"/>
                <c:pt idx="0">
                  <c:v>1.9681654600653113</c:v>
                </c:pt>
                <c:pt idx="1">
                  <c:v>1.3080923170097845</c:v>
                </c:pt>
                <c:pt idx="2">
                  <c:v>2.326606256887672</c:v>
                </c:pt>
                <c:pt idx="3">
                  <c:v>4.6370980153383403</c:v>
                </c:pt>
                <c:pt idx="4">
                  <c:v>5.5986402790628098</c:v>
                </c:pt>
                <c:pt idx="5">
                  <c:v>7.0566373462321756</c:v>
                </c:pt>
              </c:numCache>
            </c:numRef>
          </c:yVal>
          <c:smooth val="0"/>
          <c:extLst>
            <c:ext xmlns:c16="http://schemas.microsoft.com/office/drawing/2014/chart" uri="{C3380CC4-5D6E-409C-BE32-E72D297353CC}">
              <c16:uniqueId val="{00000002-98BD-2B4E-9647-7C4E584AF193}"/>
            </c:ext>
          </c:extLst>
        </c:ser>
        <c:dLbls>
          <c:showLegendKey val="0"/>
          <c:showVal val="0"/>
          <c:showCatName val="0"/>
          <c:showSerName val="0"/>
          <c:showPercent val="0"/>
          <c:showBubbleSize val="0"/>
        </c:dLbls>
        <c:axId val="160615040"/>
        <c:axId val="160625408"/>
      </c:scatterChart>
      <c:valAx>
        <c:axId val="160615040"/>
        <c:scaling>
          <c:orientation val="minMax"/>
          <c:min val="1"/>
        </c:scaling>
        <c:delete val="0"/>
        <c:axPos val="b"/>
        <c:title>
          <c:tx>
            <c:rich>
              <a:bodyPr rot="0" vert="horz"/>
              <a:lstStyle/>
              <a:p>
                <a:pPr>
                  <a:defRPr/>
                </a:pPr>
                <a:r>
                  <a:rPr lang="en-GB"/>
                  <a:t>Storage days</a:t>
                </a:r>
              </a:p>
            </c:rich>
          </c:tx>
          <c:overlay val="0"/>
        </c:title>
        <c:numFmt formatCode="General" sourceLinked="1"/>
        <c:majorTickMark val="none"/>
        <c:minorTickMark val="none"/>
        <c:tickLblPos val="nextTo"/>
        <c:txPr>
          <a:bodyPr rot="-60000000" vert="horz"/>
          <a:lstStyle/>
          <a:p>
            <a:pPr>
              <a:defRPr/>
            </a:pPr>
            <a:endParaRPr lang="en-US"/>
          </a:p>
        </c:txPr>
        <c:crossAx val="160625408"/>
        <c:crosses val="autoZero"/>
        <c:crossBetween val="midCat"/>
      </c:valAx>
      <c:valAx>
        <c:axId val="160625408"/>
        <c:scaling>
          <c:orientation val="minMax"/>
          <c:max val="9"/>
          <c:min val="0"/>
        </c:scaling>
        <c:delete val="0"/>
        <c:axPos val="l"/>
        <c:title>
          <c:tx>
            <c:rich>
              <a:bodyPr rot="-5400000" vert="horz"/>
              <a:lstStyle/>
              <a:p>
                <a:pPr>
                  <a:defRPr/>
                </a:pPr>
                <a:r>
                  <a:rPr lang="en-GB"/>
                  <a:t>TVC (log CFU/ml)</a:t>
                </a:r>
              </a:p>
            </c:rich>
          </c:tx>
          <c:overlay val="0"/>
        </c:title>
        <c:numFmt formatCode="General" sourceLinked="1"/>
        <c:majorTickMark val="none"/>
        <c:minorTickMark val="none"/>
        <c:tickLblPos val="nextTo"/>
        <c:txPr>
          <a:bodyPr rot="-60000000" vert="horz"/>
          <a:lstStyle/>
          <a:p>
            <a:pPr>
              <a:defRPr/>
            </a:pPr>
            <a:endParaRPr lang="en-US"/>
          </a:p>
        </c:txPr>
        <c:crossAx val="160615040"/>
        <c:crosses val="autoZero"/>
        <c:crossBetween val="midCat"/>
        <c:majorUnit val="2"/>
      </c:valAx>
    </c:plotArea>
    <c:legend>
      <c:legendPos val="t"/>
      <c:overlay val="0"/>
      <c:txPr>
        <a:bodyPr rot="0" vert="horz"/>
        <a:lstStyle/>
        <a:p>
          <a:pPr>
            <a:defRPr/>
          </a:pPr>
          <a:endParaRPr lang="en-US"/>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'Shelf life'!$U$1</c:f>
              <c:strCache>
                <c:ptCount val="1"/>
                <c:pt idx="0">
                  <c:v>Raw</c:v>
                </c:pt>
              </c:strCache>
            </c:strRef>
          </c:tx>
          <c:marker>
            <c:spPr>
              <a:noFill/>
            </c:spPr>
          </c:marker>
          <c:errBars>
            <c:errDir val="y"/>
            <c:errBarType val="both"/>
            <c:errValType val="cust"/>
            <c:noEndCap val="0"/>
            <c:plus>
              <c:numRef>
                <c:f>'Shelf life'!$Z$2:$AC$2</c:f>
                <c:numCache>
                  <c:formatCode>General</c:formatCode>
                  <c:ptCount val="4"/>
                  <c:pt idx="0">
                    <c:v>0.14399169526277586</c:v>
                  </c:pt>
                  <c:pt idx="1">
                    <c:v>5.5113439727792313E-2</c:v>
                  </c:pt>
                  <c:pt idx="2">
                    <c:v>5.7088318387196864E-2</c:v>
                  </c:pt>
                  <c:pt idx="3">
                    <c:v>6.6676195040015915E-2</c:v>
                  </c:pt>
                </c:numCache>
              </c:numRef>
            </c:plus>
            <c:minus>
              <c:numRef>
                <c:f>'Shelf life'!$Z$2:$AC$2</c:f>
                <c:numCache>
                  <c:formatCode>General</c:formatCode>
                  <c:ptCount val="4"/>
                  <c:pt idx="0">
                    <c:v>0.14399169526277586</c:v>
                  </c:pt>
                  <c:pt idx="1">
                    <c:v>5.5113439727792313E-2</c:v>
                  </c:pt>
                  <c:pt idx="2">
                    <c:v>5.7088318387196864E-2</c:v>
                  </c:pt>
                  <c:pt idx="3">
                    <c:v>6.6676195040015915E-2</c:v>
                  </c:pt>
                </c:numCache>
              </c:numRef>
            </c:minus>
          </c:errBars>
          <c:xVal>
            <c:numRef>
              <c:f>'Shelf life'!$T$2:$T$7</c:f>
              <c:numCache>
                <c:formatCode>General</c:formatCode>
                <c:ptCount val="6"/>
                <c:pt idx="0">
                  <c:v>1</c:v>
                </c:pt>
                <c:pt idx="1">
                  <c:v>5</c:v>
                </c:pt>
                <c:pt idx="2">
                  <c:v>7</c:v>
                </c:pt>
                <c:pt idx="3">
                  <c:v>14</c:v>
                </c:pt>
                <c:pt idx="4">
                  <c:v>21</c:v>
                </c:pt>
                <c:pt idx="5">
                  <c:v>28</c:v>
                </c:pt>
              </c:numCache>
            </c:numRef>
          </c:xVal>
          <c:yVal>
            <c:numRef>
              <c:f>'Shelf life'!$U$2:$U$7</c:f>
              <c:numCache>
                <c:formatCode>General</c:formatCode>
                <c:ptCount val="6"/>
                <c:pt idx="0">
                  <c:v>2.7067953418479753</c:v>
                </c:pt>
                <c:pt idx="1">
                  <c:v>3.8037053548560316</c:v>
                </c:pt>
                <c:pt idx="2">
                  <c:v>5.1445742076096161</c:v>
                </c:pt>
                <c:pt idx="3">
                  <c:v>5.2940652155311589</c:v>
                </c:pt>
              </c:numCache>
            </c:numRef>
          </c:yVal>
          <c:smooth val="0"/>
          <c:extLst>
            <c:ext xmlns:c16="http://schemas.microsoft.com/office/drawing/2014/chart" uri="{C3380CC4-5D6E-409C-BE32-E72D297353CC}">
              <c16:uniqueId val="{00000000-3276-1741-9B32-2305749C8D3D}"/>
            </c:ext>
          </c:extLst>
        </c:ser>
        <c:ser>
          <c:idx val="1"/>
          <c:order val="1"/>
          <c:tx>
            <c:strRef>
              <c:f>'Shelf life'!$V$1</c:f>
              <c:strCache>
                <c:ptCount val="1"/>
                <c:pt idx="0">
                  <c:v>Pasteurisation</c:v>
                </c:pt>
              </c:strCache>
            </c:strRef>
          </c:tx>
          <c:marker>
            <c:spPr>
              <a:noFill/>
            </c:spPr>
          </c:marker>
          <c:errBars>
            <c:errDir val="y"/>
            <c:errBarType val="both"/>
            <c:errValType val="cust"/>
            <c:noEndCap val="0"/>
            <c:plus>
              <c:numRef>
                <c:f>'Shelf life'!$Z$3:$AD$3</c:f>
                <c:numCache>
                  <c:formatCode>General</c:formatCode>
                  <c:ptCount val="5"/>
                  <c:pt idx="0">
                    <c:v>0.70710678118654757</c:v>
                  </c:pt>
                  <c:pt idx="1">
                    <c:v>0</c:v>
                  </c:pt>
                  <c:pt idx="2">
                    <c:v>0.44959526336407452</c:v>
                  </c:pt>
                  <c:pt idx="3">
                    <c:v>0.20058183334489793</c:v>
                  </c:pt>
                  <c:pt idx="4">
                    <c:v>0.16068561888328983</c:v>
                  </c:pt>
                </c:numCache>
              </c:numRef>
            </c:plus>
            <c:minus>
              <c:numRef>
                <c:f>'Shelf life'!$Z$3:$AD$3</c:f>
                <c:numCache>
                  <c:formatCode>General</c:formatCode>
                  <c:ptCount val="5"/>
                  <c:pt idx="0">
                    <c:v>0.70710678118654757</c:v>
                  </c:pt>
                  <c:pt idx="1">
                    <c:v>0</c:v>
                  </c:pt>
                  <c:pt idx="2">
                    <c:v>0.44959526336407452</c:v>
                  </c:pt>
                  <c:pt idx="3">
                    <c:v>0.20058183334489793</c:v>
                  </c:pt>
                  <c:pt idx="4">
                    <c:v>0.16068561888328983</c:v>
                  </c:pt>
                </c:numCache>
              </c:numRef>
            </c:minus>
          </c:errBars>
          <c:xVal>
            <c:numRef>
              <c:f>'Shelf life'!$T$2:$T$7</c:f>
              <c:numCache>
                <c:formatCode>General</c:formatCode>
                <c:ptCount val="6"/>
                <c:pt idx="0">
                  <c:v>1</c:v>
                </c:pt>
                <c:pt idx="1">
                  <c:v>5</c:v>
                </c:pt>
                <c:pt idx="2">
                  <c:v>7</c:v>
                </c:pt>
                <c:pt idx="3">
                  <c:v>14</c:v>
                </c:pt>
                <c:pt idx="4">
                  <c:v>21</c:v>
                </c:pt>
                <c:pt idx="5">
                  <c:v>28</c:v>
                </c:pt>
              </c:numCache>
            </c:numRef>
          </c:xVal>
          <c:yVal>
            <c:numRef>
              <c:f>'Shelf life'!$V$2:$V$7</c:f>
              <c:numCache>
                <c:formatCode>General</c:formatCode>
                <c:ptCount val="6"/>
                <c:pt idx="0">
                  <c:v>1</c:v>
                </c:pt>
                <c:pt idx="2">
                  <c:v>2.9607733765982824</c:v>
                </c:pt>
                <c:pt idx="3">
                  <c:v>5.2053520245656166</c:v>
                </c:pt>
                <c:pt idx="4">
                  <c:v>7.867092333720425</c:v>
                </c:pt>
              </c:numCache>
            </c:numRef>
          </c:yVal>
          <c:smooth val="0"/>
          <c:extLst>
            <c:ext xmlns:c16="http://schemas.microsoft.com/office/drawing/2014/chart" uri="{C3380CC4-5D6E-409C-BE32-E72D297353CC}">
              <c16:uniqueId val="{00000001-3276-1741-9B32-2305749C8D3D}"/>
            </c:ext>
          </c:extLst>
        </c:ser>
        <c:ser>
          <c:idx val="2"/>
          <c:order val="2"/>
          <c:tx>
            <c:strRef>
              <c:f>'Shelf life'!$W$1</c:f>
              <c:strCache>
                <c:ptCount val="1"/>
                <c:pt idx="0">
                  <c:v>HPP</c:v>
                </c:pt>
              </c:strCache>
            </c:strRef>
          </c:tx>
          <c:marker>
            <c:spPr>
              <a:noFill/>
            </c:spPr>
          </c:marker>
          <c:xVal>
            <c:numRef>
              <c:f>'Shelf life'!$T$2:$T$7</c:f>
              <c:numCache>
                <c:formatCode>General</c:formatCode>
                <c:ptCount val="6"/>
                <c:pt idx="0">
                  <c:v>1</c:v>
                </c:pt>
                <c:pt idx="1">
                  <c:v>5</c:v>
                </c:pt>
                <c:pt idx="2">
                  <c:v>7</c:v>
                </c:pt>
                <c:pt idx="3">
                  <c:v>14</c:v>
                </c:pt>
                <c:pt idx="4">
                  <c:v>21</c:v>
                </c:pt>
                <c:pt idx="5">
                  <c:v>28</c:v>
                </c:pt>
              </c:numCache>
            </c:numRef>
          </c:xVal>
          <c:yVal>
            <c:numRef>
              <c:f>'Shelf life'!$W$2:$W$7</c:f>
              <c:numCache>
                <c:formatCode>General</c:formatCode>
                <c:ptCount val="6"/>
                <c:pt idx="0">
                  <c:v>0</c:v>
                </c:pt>
                <c:pt idx="1">
                  <c:v>0</c:v>
                </c:pt>
                <c:pt idx="2">
                  <c:v>0</c:v>
                </c:pt>
                <c:pt idx="3">
                  <c:v>0</c:v>
                </c:pt>
                <c:pt idx="4">
                  <c:v>0</c:v>
                </c:pt>
                <c:pt idx="5">
                  <c:v>0</c:v>
                </c:pt>
              </c:numCache>
            </c:numRef>
          </c:yVal>
          <c:smooth val="0"/>
          <c:extLst>
            <c:ext xmlns:c16="http://schemas.microsoft.com/office/drawing/2014/chart" uri="{C3380CC4-5D6E-409C-BE32-E72D297353CC}">
              <c16:uniqueId val="{00000002-3276-1741-9B32-2305749C8D3D}"/>
            </c:ext>
          </c:extLst>
        </c:ser>
        <c:ser>
          <c:idx val="3"/>
          <c:order val="3"/>
          <c:tx>
            <c:strRef>
              <c:f>'Shelf life'!$X$1</c:f>
              <c:strCache>
                <c:ptCount val="1"/>
                <c:pt idx="0">
                  <c:v>Detection limit</c:v>
                </c:pt>
              </c:strCache>
            </c:strRef>
          </c:tx>
          <c:spPr>
            <a:ln>
              <a:prstDash val="dash"/>
            </a:ln>
          </c:spPr>
          <c:marker>
            <c:symbol val="none"/>
          </c:marker>
          <c:xVal>
            <c:numRef>
              <c:f>'Shelf life'!$T$2:$T$7</c:f>
              <c:numCache>
                <c:formatCode>General</c:formatCode>
                <c:ptCount val="6"/>
                <c:pt idx="0">
                  <c:v>1</c:v>
                </c:pt>
                <c:pt idx="1">
                  <c:v>5</c:v>
                </c:pt>
                <c:pt idx="2">
                  <c:v>7</c:v>
                </c:pt>
                <c:pt idx="3">
                  <c:v>14</c:v>
                </c:pt>
                <c:pt idx="4">
                  <c:v>21</c:v>
                </c:pt>
                <c:pt idx="5">
                  <c:v>28</c:v>
                </c:pt>
              </c:numCache>
            </c:numRef>
          </c:xVal>
          <c:yVal>
            <c:numRef>
              <c:f>'Shelf life'!$X$2:$X$7</c:f>
              <c:numCache>
                <c:formatCode>General</c:formatCode>
                <c:ptCount val="6"/>
                <c:pt idx="0">
                  <c:v>1</c:v>
                </c:pt>
                <c:pt idx="1">
                  <c:v>1</c:v>
                </c:pt>
                <c:pt idx="2">
                  <c:v>1</c:v>
                </c:pt>
                <c:pt idx="3">
                  <c:v>1</c:v>
                </c:pt>
                <c:pt idx="4">
                  <c:v>1</c:v>
                </c:pt>
                <c:pt idx="5">
                  <c:v>1</c:v>
                </c:pt>
              </c:numCache>
            </c:numRef>
          </c:yVal>
          <c:smooth val="0"/>
          <c:extLst>
            <c:ext xmlns:c16="http://schemas.microsoft.com/office/drawing/2014/chart" uri="{C3380CC4-5D6E-409C-BE32-E72D297353CC}">
              <c16:uniqueId val="{00000003-3276-1741-9B32-2305749C8D3D}"/>
            </c:ext>
          </c:extLst>
        </c:ser>
        <c:dLbls>
          <c:showLegendKey val="0"/>
          <c:showVal val="0"/>
          <c:showCatName val="0"/>
          <c:showSerName val="0"/>
          <c:showPercent val="0"/>
          <c:showBubbleSize val="0"/>
        </c:dLbls>
        <c:axId val="155678208"/>
        <c:axId val="155680128"/>
      </c:scatterChart>
      <c:valAx>
        <c:axId val="155678208"/>
        <c:scaling>
          <c:orientation val="minMax"/>
          <c:min val="1"/>
        </c:scaling>
        <c:delete val="0"/>
        <c:axPos val="b"/>
        <c:title>
          <c:tx>
            <c:rich>
              <a:bodyPr rot="0" vert="horz"/>
              <a:lstStyle/>
              <a:p>
                <a:pPr>
                  <a:defRPr/>
                </a:pPr>
                <a:r>
                  <a:rPr lang="en-GB"/>
                  <a:t>Storage days</a:t>
                </a:r>
              </a:p>
            </c:rich>
          </c:tx>
          <c:overlay val="0"/>
        </c:title>
        <c:numFmt formatCode="General" sourceLinked="1"/>
        <c:majorTickMark val="none"/>
        <c:minorTickMark val="none"/>
        <c:tickLblPos val="nextTo"/>
        <c:txPr>
          <a:bodyPr rot="-60000000" vert="horz"/>
          <a:lstStyle/>
          <a:p>
            <a:pPr>
              <a:defRPr/>
            </a:pPr>
            <a:endParaRPr lang="en-US"/>
          </a:p>
        </c:txPr>
        <c:crossAx val="155680128"/>
        <c:crosses val="autoZero"/>
        <c:crossBetween val="midCat"/>
      </c:valAx>
      <c:valAx>
        <c:axId val="155680128"/>
        <c:scaling>
          <c:orientation val="minMax"/>
          <c:max val="9"/>
          <c:min val="0"/>
        </c:scaling>
        <c:delete val="0"/>
        <c:axPos val="l"/>
        <c:title>
          <c:tx>
            <c:rich>
              <a:bodyPr rot="-5400000" vert="horz"/>
              <a:lstStyle/>
              <a:p>
                <a:pPr>
                  <a:defRPr/>
                </a:pPr>
                <a:r>
                  <a:rPr lang="en-GB"/>
                  <a:t>Enterobacteriaceae </a:t>
                </a:r>
              </a:p>
              <a:p>
                <a:pPr>
                  <a:defRPr/>
                </a:pPr>
                <a:r>
                  <a:rPr lang="en-GB"/>
                  <a:t>(log CFU/ml)</a:t>
                </a:r>
              </a:p>
            </c:rich>
          </c:tx>
          <c:layout>
            <c:manualLayout>
              <c:xMode val="edge"/>
              <c:yMode val="edge"/>
              <c:x val="2.2222222222222223E-2"/>
              <c:y val="0.17554776365727748"/>
            </c:manualLayout>
          </c:layout>
          <c:overlay val="0"/>
        </c:title>
        <c:numFmt formatCode="General" sourceLinked="1"/>
        <c:majorTickMark val="none"/>
        <c:minorTickMark val="none"/>
        <c:tickLblPos val="nextTo"/>
        <c:txPr>
          <a:bodyPr rot="-60000000" vert="horz"/>
          <a:lstStyle/>
          <a:p>
            <a:pPr>
              <a:defRPr/>
            </a:pPr>
            <a:endParaRPr lang="en-US"/>
          </a:p>
        </c:txPr>
        <c:crossAx val="155678208"/>
        <c:crosses val="autoZero"/>
        <c:crossBetween val="midCat"/>
        <c:majorUnit val="2"/>
      </c:valAx>
      <c:spPr>
        <a:ln>
          <a:prstDash val="dash"/>
        </a:ln>
      </c:spPr>
    </c:plotArea>
    <c:legend>
      <c:legendPos val="t"/>
      <c:overlay val="0"/>
      <c:txPr>
        <a:bodyPr rot="0" vert="horz"/>
        <a:lstStyle/>
        <a:p>
          <a:pPr>
            <a:defRPr/>
          </a:pPr>
          <a:endParaRPr lang="en-US"/>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'Shelf life'!$U$30</c:f>
              <c:strCache>
                <c:ptCount val="1"/>
                <c:pt idx="0">
                  <c:v>Raw</c:v>
                </c:pt>
              </c:strCache>
            </c:strRef>
          </c:tx>
          <c:marker>
            <c:spPr>
              <a:noFill/>
            </c:spPr>
          </c:marker>
          <c:errBars>
            <c:errDir val="y"/>
            <c:errBarType val="both"/>
            <c:errValType val="cust"/>
            <c:noEndCap val="0"/>
            <c:plus>
              <c:numRef>
                <c:f>'Shelf life'!$Z$31:$AC$31</c:f>
                <c:numCache>
                  <c:formatCode>General</c:formatCode>
                  <c:ptCount val="4"/>
                  <c:pt idx="0">
                    <c:v>5.27739376022291E-2</c:v>
                  </c:pt>
                  <c:pt idx="1">
                    <c:v>1.7144502230180353E-2</c:v>
                  </c:pt>
                  <c:pt idx="2">
                    <c:v>4.5181703806019415E-2</c:v>
                  </c:pt>
                  <c:pt idx="3">
                    <c:v>3.5786669497187958E-2</c:v>
                  </c:pt>
                </c:numCache>
              </c:numRef>
            </c:plus>
            <c:minus>
              <c:numRef>
                <c:f>'Shelf life'!$Z$31:$AC$31</c:f>
                <c:numCache>
                  <c:formatCode>General</c:formatCode>
                  <c:ptCount val="4"/>
                  <c:pt idx="0">
                    <c:v>5.27739376022291E-2</c:v>
                  </c:pt>
                  <c:pt idx="1">
                    <c:v>1.7144502230180353E-2</c:v>
                  </c:pt>
                  <c:pt idx="2">
                    <c:v>4.5181703806019415E-2</c:v>
                  </c:pt>
                  <c:pt idx="3">
                    <c:v>3.5786669497187958E-2</c:v>
                  </c:pt>
                </c:numCache>
              </c:numRef>
            </c:minus>
          </c:errBars>
          <c:xVal>
            <c:numRef>
              <c:f>'Shelf life'!$T$31:$T$36</c:f>
              <c:numCache>
                <c:formatCode>General</c:formatCode>
                <c:ptCount val="6"/>
                <c:pt idx="0">
                  <c:v>1</c:v>
                </c:pt>
                <c:pt idx="1">
                  <c:v>5</c:v>
                </c:pt>
                <c:pt idx="2">
                  <c:v>7</c:v>
                </c:pt>
                <c:pt idx="3">
                  <c:v>14</c:v>
                </c:pt>
                <c:pt idx="4">
                  <c:v>21</c:v>
                </c:pt>
                <c:pt idx="5">
                  <c:v>28</c:v>
                </c:pt>
              </c:numCache>
            </c:numRef>
          </c:xVal>
          <c:yVal>
            <c:numRef>
              <c:f>'Shelf life'!$U$31:$U$36</c:f>
              <c:numCache>
                <c:formatCode>General</c:formatCode>
                <c:ptCount val="6"/>
                <c:pt idx="0">
                  <c:v>4.2607419469997634</c:v>
                </c:pt>
                <c:pt idx="1">
                  <c:v>5.989846599075876</c:v>
                </c:pt>
                <c:pt idx="2">
                  <c:v>6.2298550831154653</c:v>
                </c:pt>
                <c:pt idx="3">
                  <c:v>7.9333023181642313</c:v>
                </c:pt>
              </c:numCache>
            </c:numRef>
          </c:yVal>
          <c:smooth val="0"/>
          <c:extLst>
            <c:ext xmlns:c16="http://schemas.microsoft.com/office/drawing/2014/chart" uri="{C3380CC4-5D6E-409C-BE32-E72D297353CC}">
              <c16:uniqueId val="{00000000-4D8E-A24A-88F0-43DF307C7D5C}"/>
            </c:ext>
          </c:extLst>
        </c:ser>
        <c:ser>
          <c:idx val="1"/>
          <c:order val="1"/>
          <c:tx>
            <c:strRef>
              <c:f>'Shelf life'!$V$30</c:f>
              <c:strCache>
                <c:ptCount val="1"/>
                <c:pt idx="0">
                  <c:v>Pasteurisation</c:v>
                </c:pt>
              </c:strCache>
            </c:strRef>
          </c:tx>
          <c:marker>
            <c:spPr>
              <a:noFill/>
            </c:spPr>
          </c:marker>
          <c:errBars>
            <c:errDir val="y"/>
            <c:errBarType val="both"/>
            <c:errValType val="cust"/>
            <c:noEndCap val="0"/>
            <c:plus>
              <c:numRef>
                <c:f>'Shelf life'!$Z$32:$AD$32</c:f>
                <c:numCache>
                  <c:formatCode>General</c:formatCode>
                  <c:ptCount val="5"/>
                  <c:pt idx="0">
                    <c:v>5.1006566110253428E-2</c:v>
                  </c:pt>
                  <c:pt idx="1">
                    <c:v>3.3018699020099213E-2</c:v>
                  </c:pt>
                  <c:pt idx="2">
                    <c:v>3.0430080272309132E-2</c:v>
                  </c:pt>
                  <c:pt idx="3">
                    <c:v>6.4403617509152217E-2</c:v>
                  </c:pt>
                  <c:pt idx="4">
                    <c:v>3.1018868333061174E-2</c:v>
                  </c:pt>
                </c:numCache>
              </c:numRef>
            </c:plus>
            <c:minus>
              <c:numRef>
                <c:f>'Shelf life'!$Z$32:$AD$32</c:f>
                <c:numCache>
                  <c:formatCode>General</c:formatCode>
                  <c:ptCount val="5"/>
                  <c:pt idx="0">
                    <c:v>5.1006566110253428E-2</c:v>
                  </c:pt>
                  <c:pt idx="1">
                    <c:v>3.3018699020099213E-2</c:v>
                  </c:pt>
                  <c:pt idx="2">
                    <c:v>3.0430080272309132E-2</c:v>
                  </c:pt>
                  <c:pt idx="3">
                    <c:v>6.4403617509152217E-2</c:v>
                  </c:pt>
                  <c:pt idx="4">
                    <c:v>3.1018868333061174E-2</c:v>
                  </c:pt>
                </c:numCache>
              </c:numRef>
            </c:minus>
          </c:errBars>
          <c:xVal>
            <c:numRef>
              <c:f>'Shelf life'!$T$31:$T$36</c:f>
              <c:numCache>
                <c:formatCode>General</c:formatCode>
                <c:ptCount val="6"/>
                <c:pt idx="0">
                  <c:v>1</c:v>
                </c:pt>
                <c:pt idx="1">
                  <c:v>5</c:v>
                </c:pt>
                <c:pt idx="2">
                  <c:v>7</c:v>
                </c:pt>
                <c:pt idx="3">
                  <c:v>14</c:v>
                </c:pt>
                <c:pt idx="4">
                  <c:v>21</c:v>
                </c:pt>
                <c:pt idx="5">
                  <c:v>28</c:v>
                </c:pt>
              </c:numCache>
            </c:numRef>
          </c:xVal>
          <c:yVal>
            <c:numRef>
              <c:f>'Shelf life'!$V$31:$V$36</c:f>
              <c:numCache>
                <c:formatCode>General</c:formatCode>
                <c:ptCount val="6"/>
                <c:pt idx="0">
                  <c:v>2.2001494403642656</c:v>
                </c:pt>
                <c:pt idx="1">
                  <c:v>3.9480967935638773</c:v>
                </c:pt>
                <c:pt idx="2">
                  <c:v>4.0593058770020001</c:v>
                </c:pt>
                <c:pt idx="3">
                  <c:v>5.2216314937293475</c:v>
                </c:pt>
                <c:pt idx="4">
                  <c:v>7.9225490200071285</c:v>
                </c:pt>
              </c:numCache>
            </c:numRef>
          </c:yVal>
          <c:smooth val="0"/>
          <c:extLst>
            <c:ext xmlns:c16="http://schemas.microsoft.com/office/drawing/2014/chart" uri="{C3380CC4-5D6E-409C-BE32-E72D297353CC}">
              <c16:uniqueId val="{00000001-4D8E-A24A-88F0-43DF307C7D5C}"/>
            </c:ext>
          </c:extLst>
        </c:ser>
        <c:ser>
          <c:idx val="2"/>
          <c:order val="2"/>
          <c:tx>
            <c:strRef>
              <c:f>'Shelf life'!$W$30</c:f>
              <c:strCache>
                <c:ptCount val="1"/>
                <c:pt idx="0">
                  <c:v>HPP</c:v>
                </c:pt>
              </c:strCache>
            </c:strRef>
          </c:tx>
          <c:marker>
            <c:spPr>
              <a:noFill/>
            </c:spPr>
          </c:marker>
          <c:errBars>
            <c:errDir val="y"/>
            <c:errBarType val="both"/>
            <c:errValType val="cust"/>
            <c:noEndCap val="0"/>
            <c:plus>
              <c:numRef>
                <c:f>'Shelf life'!$Z$33:$AE$33</c:f>
                <c:numCache>
                  <c:formatCode>General</c:formatCode>
                  <c:ptCount val="6"/>
                  <c:pt idx="0">
                    <c:v>0</c:v>
                  </c:pt>
                  <c:pt idx="1">
                    <c:v>0</c:v>
                  </c:pt>
                  <c:pt idx="2">
                    <c:v>0</c:v>
                  </c:pt>
                  <c:pt idx="3">
                    <c:v>2.2758007862259729E-2</c:v>
                  </c:pt>
                  <c:pt idx="4">
                    <c:v>4.2635641102233994E-2</c:v>
                  </c:pt>
                  <c:pt idx="5">
                    <c:v>2.0344694277817647E-2</c:v>
                  </c:pt>
                </c:numCache>
              </c:numRef>
            </c:plus>
            <c:minus>
              <c:numRef>
                <c:f>'Shelf life'!$Z$33:$AE$33</c:f>
                <c:numCache>
                  <c:formatCode>General</c:formatCode>
                  <c:ptCount val="6"/>
                  <c:pt idx="0">
                    <c:v>0</c:v>
                  </c:pt>
                  <c:pt idx="1">
                    <c:v>0</c:v>
                  </c:pt>
                  <c:pt idx="2">
                    <c:v>0</c:v>
                  </c:pt>
                  <c:pt idx="3">
                    <c:v>2.2758007862259729E-2</c:v>
                  </c:pt>
                  <c:pt idx="4">
                    <c:v>4.2635641102233994E-2</c:v>
                  </c:pt>
                  <c:pt idx="5">
                    <c:v>2.0344694277817647E-2</c:v>
                  </c:pt>
                </c:numCache>
              </c:numRef>
            </c:minus>
          </c:errBars>
          <c:xVal>
            <c:numRef>
              <c:f>'Shelf life'!$T$31:$T$36</c:f>
              <c:numCache>
                <c:formatCode>General</c:formatCode>
                <c:ptCount val="6"/>
                <c:pt idx="0">
                  <c:v>1</c:v>
                </c:pt>
                <c:pt idx="1">
                  <c:v>5</c:v>
                </c:pt>
                <c:pt idx="2">
                  <c:v>7</c:v>
                </c:pt>
                <c:pt idx="3">
                  <c:v>14</c:v>
                </c:pt>
                <c:pt idx="4">
                  <c:v>21</c:v>
                </c:pt>
                <c:pt idx="5">
                  <c:v>28</c:v>
                </c:pt>
              </c:numCache>
            </c:numRef>
          </c:xVal>
          <c:yVal>
            <c:numRef>
              <c:f>'Shelf life'!$W$31:$W$36</c:f>
              <c:numCache>
                <c:formatCode>General</c:formatCode>
                <c:ptCount val="6"/>
                <c:pt idx="3">
                  <c:v>3.8290056983285563</c:v>
                </c:pt>
                <c:pt idx="4">
                  <c:v>5.2463138532296183</c:v>
                </c:pt>
                <c:pt idx="5">
                  <c:v>7.1787387270694492</c:v>
                </c:pt>
              </c:numCache>
            </c:numRef>
          </c:yVal>
          <c:smooth val="0"/>
          <c:extLst>
            <c:ext xmlns:c16="http://schemas.microsoft.com/office/drawing/2014/chart" uri="{C3380CC4-5D6E-409C-BE32-E72D297353CC}">
              <c16:uniqueId val="{00000002-4D8E-A24A-88F0-43DF307C7D5C}"/>
            </c:ext>
          </c:extLst>
        </c:ser>
        <c:ser>
          <c:idx val="3"/>
          <c:order val="3"/>
          <c:tx>
            <c:strRef>
              <c:f>'Shelf life'!$X$30</c:f>
              <c:strCache>
                <c:ptCount val="1"/>
                <c:pt idx="0">
                  <c:v>Detection limit</c:v>
                </c:pt>
              </c:strCache>
            </c:strRef>
          </c:tx>
          <c:spPr>
            <a:ln>
              <a:prstDash val="dash"/>
            </a:ln>
          </c:spPr>
          <c:marker>
            <c:symbol val="none"/>
          </c:marker>
          <c:xVal>
            <c:numRef>
              <c:f>'Shelf life'!$T$31:$T$36</c:f>
              <c:numCache>
                <c:formatCode>General</c:formatCode>
                <c:ptCount val="6"/>
                <c:pt idx="0">
                  <c:v>1</c:v>
                </c:pt>
                <c:pt idx="1">
                  <c:v>5</c:v>
                </c:pt>
                <c:pt idx="2">
                  <c:v>7</c:v>
                </c:pt>
                <c:pt idx="3">
                  <c:v>14</c:v>
                </c:pt>
                <c:pt idx="4">
                  <c:v>21</c:v>
                </c:pt>
                <c:pt idx="5">
                  <c:v>28</c:v>
                </c:pt>
              </c:numCache>
            </c:numRef>
          </c:xVal>
          <c:yVal>
            <c:numRef>
              <c:f>'Shelf life'!$X$31:$X$36</c:f>
              <c:numCache>
                <c:formatCode>General</c:formatCode>
                <c:ptCount val="6"/>
                <c:pt idx="0">
                  <c:v>1</c:v>
                </c:pt>
                <c:pt idx="1">
                  <c:v>1</c:v>
                </c:pt>
                <c:pt idx="2">
                  <c:v>1</c:v>
                </c:pt>
                <c:pt idx="3">
                  <c:v>1</c:v>
                </c:pt>
                <c:pt idx="4">
                  <c:v>1</c:v>
                </c:pt>
                <c:pt idx="5">
                  <c:v>1</c:v>
                </c:pt>
              </c:numCache>
            </c:numRef>
          </c:yVal>
          <c:smooth val="0"/>
          <c:extLst>
            <c:ext xmlns:c16="http://schemas.microsoft.com/office/drawing/2014/chart" uri="{C3380CC4-5D6E-409C-BE32-E72D297353CC}">
              <c16:uniqueId val="{00000003-4D8E-A24A-88F0-43DF307C7D5C}"/>
            </c:ext>
          </c:extLst>
        </c:ser>
        <c:dLbls>
          <c:showLegendKey val="0"/>
          <c:showVal val="0"/>
          <c:showCatName val="0"/>
          <c:showSerName val="0"/>
          <c:showPercent val="0"/>
          <c:showBubbleSize val="0"/>
        </c:dLbls>
        <c:axId val="216429312"/>
        <c:axId val="216431232"/>
      </c:scatterChart>
      <c:valAx>
        <c:axId val="216429312"/>
        <c:scaling>
          <c:orientation val="minMax"/>
          <c:min val="1"/>
        </c:scaling>
        <c:delete val="0"/>
        <c:axPos val="b"/>
        <c:title>
          <c:tx>
            <c:rich>
              <a:bodyPr rot="0" vert="horz"/>
              <a:lstStyle/>
              <a:p>
                <a:pPr>
                  <a:defRPr/>
                </a:pPr>
                <a:r>
                  <a:rPr lang="en-GB"/>
                  <a:t>Storage days</a:t>
                </a:r>
              </a:p>
            </c:rich>
          </c:tx>
          <c:overlay val="0"/>
        </c:title>
        <c:numFmt formatCode="General" sourceLinked="1"/>
        <c:majorTickMark val="none"/>
        <c:minorTickMark val="none"/>
        <c:tickLblPos val="nextTo"/>
        <c:txPr>
          <a:bodyPr rot="-60000000" vert="horz"/>
          <a:lstStyle/>
          <a:p>
            <a:pPr>
              <a:defRPr/>
            </a:pPr>
            <a:endParaRPr lang="en-US"/>
          </a:p>
        </c:txPr>
        <c:crossAx val="216431232"/>
        <c:crosses val="autoZero"/>
        <c:crossBetween val="midCat"/>
      </c:valAx>
      <c:valAx>
        <c:axId val="216431232"/>
        <c:scaling>
          <c:orientation val="minMax"/>
          <c:max val="9"/>
          <c:min val="0"/>
        </c:scaling>
        <c:delete val="0"/>
        <c:axPos val="l"/>
        <c:title>
          <c:tx>
            <c:rich>
              <a:bodyPr rot="-5400000" vert="horz"/>
              <a:lstStyle/>
              <a:p>
                <a:pPr>
                  <a:defRPr/>
                </a:pPr>
                <a:r>
                  <a:rPr lang="en-GB"/>
                  <a:t>Lactic acid bacteria </a:t>
                </a:r>
              </a:p>
              <a:p>
                <a:pPr>
                  <a:defRPr/>
                </a:pPr>
                <a:r>
                  <a:rPr lang="en-GB"/>
                  <a:t>(log CFU/ml)</a:t>
                </a:r>
              </a:p>
            </c:rich>
          </c:tx>
          <c:layout>
            <c:manualLayout>
              <c:xMode val="edge"/>
              <c:yMode val="edge"/>
              <c:x val="3.0555555555555555E-2"/>
              <c:y val="0.17773770692213223"/>
            </c:manualLayout>
          </c:layout>
          <c:overlay val="0"/>
        </c:title>
        <c:numFmt formatCode="General" sourceLinked="1"/>
        <c:majorTickMark val="none"/>
        <c:minorTickMark val="none"/>
        <c:tickLblPos val="nextTo"/>
        <c:txPr>
          <a:bodyPr rot="-60000000" vert="horz"/>
          <a:lstStyle/>
          <a:p>
            <a:pPr>
              <a:defRPr/>
            </a:pPr>
            <a:endParaRPr lang="en-US"/>
          </a:p>
        </c:txPr>
        <c:crossAx val="216429312"/>
        <c:crosses val="autoZero"/>
        <c:crossBetween val="midCat"/>
        <c:majorUnit val="2"/>
      </c:valAx>
    </c:plotArea>
    <c:legend>
      <c:legendPos val="t"/>
      <c:overlay val="0"/>
      <c:txPr>
        <a:bodyPr rot="0" vert="horz"/>
        <a:lstStyle/>
        <a:p>
          <a:pPr>
            <a:defRPr/>
          </a:pPr>
          <a:endParaRPr lang="en-US"/>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'Shelf life'!$U$44</c:f>
              <c:strCache>
                <c:ptCount val="1"/>
                <c:pt idx="0">
                  <c:v>Raw</c:v>
                </c:pt>
              </c:strCache>
            </c:strRef>
          </c:tx>
          <c:marker>
            <c:spPr>
              <a:noFill/>
            </c:spPr>
          </c:marker>
          <c:errBars>
            <c:errDir val="y"/>
            <c:errBarType val="both"/>
            <c:errValType val="cust"/>
            <c:noEndCap val="0"/>
            <c:plus>
              <c:numRef>
                <c:f>'Shelf life'!$Z$47:$AE$47</c:f>
                <c:numCache>
                  <c:formatCode>General</c:formatCode>
                  <c:ptCount val="6"/>
                  <c:pt idx="0">
                    <c:v>0</c:v>
                  </c:pt>
                  <c:pt idx="1">
                    <c:v>0</c:v>
                  </c:pt>
                  <c:pt idx="2">
                    <c:v>0</c:v>
                  </c:pt>
                  <c:pt idx="3">
                    <c:v>1.4802507480210822E-2</c:v>
                  </c:pt>
                  <c:pt idx="4">
                    <c:v>2.5454184735093619E-2</c:v>
                  </c:pt>
                  <c:pt idx="5">
                    <c:v>4.5298039205357472E-2</c:v>
                  </c:pt>
                </c:numCache>
              </c:numRef>
            </c:plus>
            <c:minus>
              <c:numRef>
                <c:f>'Shelf life'!$Z$47:$AE$47</c:f>
                <c:numCache>
                  <c:formatCode>General</c:formatCode>
                  <c:ptCount val="6"/>
                  <c:pt idx="0">
                    <c:v>0</c:v>
                  </c:pt>
                  <c:pt idx="1">
                    <c:v>0</c:v>
                  </c:pt>
                  <c:pt idx="2">
                    <c:v>0</c:v>
                  </c:pt>
                  <c:pt idx="3">
                    <c:v>1.4802507480210822E-2</c:v>
                  </c:pt>
                  <c:pt idx="4">
                    <c:v>2.5454184735093619E-2</c:v>
                  </c:pt>
                  <c:pt idx="5">
                    <c:v>4.5298039205357472E-2</c:v>
                  </c:pt>
                </c:numCache>
              </c:numRef>
            </c:minus>
          </c:errBars>
          <c:xVal>
            <c:numRef>
              <c:f>'Shelf life'!$T$45:$T$50</c:f>
              <c:numCache>
                <c:formatCode>General</c:formatCode>
                <c:ptCount val="6"/>
                <c:pt idx="0">
                  <c:v>1</c:v>
                </c:pt>
                <c:pt idx="1">
                  <c:v>5</c:v>
                </c:pt>
                <c:pt idx="2">
                  <c:v>7</c:v>
                </c:pt>
                <c:pt idx="3">
                  <c:v>14</c:v>
                </c:pt>
                <c:pt idx="4">
                  <c:v>21</c:v>
                </c:pt>
                <c:pt idx="5">
                  <c:v>28</c:v>
                </c:pt>
              </c:numCache>
            </c:numRef>
          </c:xVal>
          <c:yVal>
            <c:numRef>
              <c:f>'Shelf life'!$U$45:$U$50</c:f>
              <c:numCache>
                <c:formatCode>General</c:formatCode>
                <c:ptCount val="6"/>
                <c:pt idx="0">
                  <c:v>5.8791696837528864</c:v>
                </c:pt>
                <c:pt idx="1">
                  <c:v>6.5818566052396754</c:v>
                </c:pt>
                <c:pt idx="2">
                  <c:v>6.9630350968398815</c:v>
                </c:pt>
                <c:pt idx="3">
                  <c:v>8.1611096473669598</c:v>
                </c:pt>
              </c:numCache>
            </c:numRef>
          </c:yVal>
          <c:smooth val="0"/>
          <c:extLst>
            <c:ext xmlns:c16="http://schemas.microsoft.com/office/drawing/2014/chart" uri="{C3380CC4-5D6E-409C-BE32-E72D297353CC}">
              <c16:uniqueId val="{00000000-2B82-0D45-9662-468AA1FE2F3B}"/>
            </c:ext>
          </c:extLst>
        </c:ser>
        <c:ser>
          <c:idx val="1"/>
          <c:order val="1"/>
          <c:tx>
            <c:strRef>
              <c:f>'Shelf life'!$V$44</c:f>
              <c:strCache>
                <c:ptCount val="1"/>
                <c:pt idx="0">
                  <c:v>Pasteurisation</c:v>
                </c:pt>
              </c:strCache>
            </c:strRef>
          </c:tx>
          <c:marker>
            <c:spPr>
              <a:noFill/>
            </c:spPr>
          </c:marker>
          <c:errBars>
            <c:errDir val="y"/>
            <c:errBarType val="both"/>
            <c:errValType val="cust"/>
            <c:noEndCap val="0"/>
            <c:plus>
              <c:numRef>
                <c:f>'Shelf life'!$Z$46:$AD$46</c:f>
                <c:numCache>
                  <c:formatCode>General</c:formatCode>
                  <c:ptCount val="5"/>
                  <c:pt idx="0">
                    <c:v>2.4864997761896421E-2</c:v>
                  </c:pt>
                  <c:pt idx="1">
                    <c:v>1.914511238846266E-2</c:v>
                  </c:pt>
                  <c:pt idx="2">
                    <c:v>7.0195644400080958E-3</c:v>
                  </c:pt>
                  <c:pt idx="3">
                    <c:v>0.17318038816858486</c:v>
                  </c:pt>
                  <c:pt idx="4">
                    <c:v>0.14857045069808278</c:v>
                  </c:pt>
                </c:numCache>
              </c:numRef>
            </c:plus>
            <c:minus>
              <c:numRef>
                <c:f>'Shelf life'!$Z$46:$AD$46</c:f>
                <c:numCache>
                  <c:formatCode>General</c:formatCode>
                  <c:ptCount val="5"/>
                  <c:pt idx="0">
                    <c:v>2.4864997761896421E-2</c:v>
                  </c:pt>
                  <c:pt idx="1">
                    <c:v>1.914511238846266E-2</c:v>
                  </c:pt>
                  <c:pt idx="2">
                    <c:v>7.0195644400080958E-3</c:v>
                  </c:pt>
                  <c:pt idx="3">
                    <c:v>0.17318038816858486</c:v>
                  </c:pt>
                  <c:pt idx="4">
                    <c:v>0.14857045069808278</c:v>
                  </c:pt>
                </c:numCache>
              </c:numRef>
            </c:minus>
          </c:errBars>
          <c:xVal>
            <c:numRef>
              <c:f>'Shelf life'!$T$45:$T$50</c:f>
              <c:numCache>
                <c:formatCode>General</c:formatCode>
                <c:ptCount val="6"/>
                <c:pt idx="0">
                  <c:v>1</c:v>
                </c:pt>
                <c:pt idx="1">
                  <c:v>5</c:v>
                </c:pt>
                <c:pt idx="2">
                  <c:v>7</c:v>
                </c:pt>
                <c:pt idx="3">
                  <c:v>14</c:v>
                </c:pt>
                <c:pt idx="4">
                  <c:v>21</c:v>
                </c:pt>
                <c:pt idx="5">
                  <c:v>28</c:v>
                </c:pt>
              </c:numCache>
            </c:numRef>
          </c:xVal>
          <c:yVal>
            <c:numRef>
              <c:f>'Shelf life'!$V$45:$V$50</c:f>
              <c:numCache>
                <c:formatCode>General</c:formatCode>
                <c:ptCount val="6"/>
                <c:pt idx="0">
                  <c:v>4.5942376200854937</c:v>
                </c:pt>
                <c:pt idx="1">
                  <c:v>6.904111068366408</c:v>
                </c:pt>
                <c:pt idx="2">
                  <c:v>6.9005870039230945</c:v>
                </c:pt>
                <c:pt idx="3">
                  <c:v>7.3399409710564303</c:v>
                </c:pt>
                <c:pt idx="4">
                  <c:v>7.4572376912839182</c:v>
                </c:pt>
              </c:numCache>
            </c:numRef>
          </c:yVal>
          <c:smooth val="0"/>
          <c:extLst>
            <c:ext xmlns:c16="http://schemas.microsoft.com/office/drawing/2014/chart" uri="{C3380CC4-5D6E-409C-BE32-E72D297353CC}">
              <c16:uniqueId val="{00000001-2B82-0D45-9662-468AA1FE2F3B}"/>
            </c:ext>
          </c:extLst>
        </c:ser>
        <c:ser>
          <c:idx val="2"/>
          <c:order val="2"/>
          <c:tx>
            <c:strRef>
              <c:f>'Shelf life'!$W$44</c:f>
              <c:strCache>
                <c:ptCount val="1"/>
                <c:pt idx="0">
                  <c:v>HPP</c:v>
                </c:pt>
              </c:strCache>
            </c:strRef>
          </c:tx>
          <c:marker>
            <c:spPr>
              <a:noFill/>
            </c:spPr>
          </c:marker>
          <c:errBars>
            <c:errDir val="y"/>
            <c:errBarType val="both"/>
            <c:errValType val="cust"/>
            <c:noEndCap val="0"/>
            <c:plus>
              <c:numRef>
                <c:f>'Shelf life'!$AC$47:$AE$47</c:f>
                <c:numCache>
                  <c:formatCode>General</c:formatCode>
                  <c:ptCount val="3"/>
                  <c:pt idx="0">
                    <c:v>1.4802507480210822E-2</c:v>
                  </c:pt>
                  <c:pt idx="1">
                    <c:v>2.5454184735093619E-2</c:v>
                  </c:pt>
                  <c:pt idx="2">
                    <c:v>4.5298039205357472E-2</c:v>
                  </c:pt>
                </c:numCache>
              </c:numRef>
            </c:plus>
            <c:minus>
              <c:numRef>
                <c:f>'Shelf life'!$AC$47:$AE$47</c:f>
                <c:numCache>
                  <c:formatCode>General</c:formatCode>
                  <c:ptCount val="3"/>
                  <c:pt idx="0">
                    <c:v>1.4802507480210822E-2</c:v>
                  </c:pt>
                  <c:pt idx="1">
                    <c:v>2.5454184735093619E-2</c:v>
                  </c:pt>
                  <c:pt idx="2">
                    <c:v>4.5298039205357472E-2</c:v>
                  </c:pt>
                </c:numCache>
              </c:numRef>
            </c:minus>
          </c:errBars>
          <c:xVal>
            <c:numRef>
              <c:f>'Shelf life'!$T$45:$T$50</c:f>
              <c:numCache>
                <c:formatCode>General</c:formatCode>
                <c:ptCount val="6"/>
                <c:pt idx="0">
                  <c:v>1</c:v>
                </c:pt>
                <c:pt idx="1">
                  <c:v>5</c:v>
                </c:pt>
                <c:pt idx="2">
                  <c:v>7</c:v>
                </c:pt>
                <c:pt idx="3">
                  <c:v>14</c:v>
                </c:pt>
                <c:pt idx="4">
                  <c:v>21</c:v>
                </c:pt>
                <c:pt idx="5">
                  <c:v>28</c:v>
                </c:pt>
              </c:numCache>
            </c:numRef>
          </c:xVal>
          <c:yVal>
            <c:numRef>
              <c:f>'Shelf life'!$W$45:$W$50</c:f>
              <c:numCache>
                <c:formatCode>General</c:formatCode>
                <c:ptCount val="6"/>
                <c:pt idx="3">
                  <c:v>3.6179219766324899</c:v>
                </c:pt>
                <c:pt idx="4">
                  <c:v>5.6254538498504285</c:v>
                </c:pt>
                <c:pt idx="5">
                  <c:v>6.9099775023257504</c:v>
                </c:pt>
              </c:numCache>
            </c:numRef>
          </c:yVal>
          <c:smooth val="0"/>
          <c:extLst>
            <c:ext xmlns:c16="http://schemas.microsoft.com/office/drawing/2014/chart" uri="{C3380CC4-5D6E-409C-BE32-E72D297353CC}">
              <c16:uniqueId val="{00000002-2B82-0D45-9662-468AA1FE2F3B}"/>
            </c:ext>
          </c:extLst>
        </c:ser>
        <c:ser>
          <c:idx val="3"/>
          <c:order val="3"/>
          <c:tx>
            <c:strRef>
              <c:f>'Shelf life'!$X$44</c:f>
              <c:strCache>
                <c:ptCount val="1"/>
                <c:pt idx="0">
                  <c:v>Detection limit</c:v>
                </c:pt>
              </c:strCache>
            </c:strRef>
          </c:tx>
          <c:spPr>
            <a:ln>
              <a:prstDash val="dash"/>
            </a:ln>
          </c:spPr>
          <c:marker>
            <c:symbol val="none"/>
          </c:marker>
          <c:xVal>
            <c:numRef>
              <c:f>'Shelf life'!$T$45:$T$50</c:f>
              <c:numCache>
                <c:formatCode>General</c:formatCode>
                <c:ptCount val="6"/>
                <c:pt idx="0">
                  <c:v>1</c:v>
                </c:pt>
                <c:pt idx="1">
                  <c:v>5</c:v>
                </c:pt>
                <c:pt idx="2">
                  <c:v>7</c:v>
                </c:pt>
                <c:pt idx="3">
                  <c:v>14</c:v>
                </c:pt>
                <c:pt idx="4">
                  <c:v>21</c:v>
                </c:pt>
                <c:pt idx="5">
                  <c:v>28</c:v>
                </c:pt>
              </c:numCache>
            </c:numRef>
          </c:xVal>
          <c:yVal>
            <c:numRef>
              <c:f>'Shelf life'!$X$45:$X$50</c:f>
              <c:numCache>
                <c:formatCode>General</c:formatCode>
                <c:ptCount val="6"/>
                <c:pt idx="0">
                  <c:v>1</c:v>
                </c:pt>
                <c:pt idx="1">
                  <c:v>1</c:v>
                </c:pt>
                <c:pt idx="2">
                  <c:v>1</c:v>
                </c:pt>
                <c:pt idx="3">
                  <c:v>1</c:v>
                </c:pt>
                <c:pt idx="4">
                  <c:v>1</c:v>
                </c:pt>
                <c:pt idx="5">
                  <c:v>1</c:v>
                </c:pt>
              </c:numCache>
            </c:numRef>
          </c:yVal>
          <c:smooth val="0"/>
          <c:extLst>
            <c:ext xmlns:c16="http://schemas.microsoft.com/office/drawing/2014/chart" uri="{C3380CC4-5D6E-409C-BE32-E72D297353CC}">
              <c16:uniqueId val="{00000003-2B82-0D45-9662-468AA1FE2F3B}"/>
            </c:ext>
          </c:extLst>
        </c:ser>
        <c:dLbls>
          <c:showLegendKey val="0"/>
          <c:showVal val="0"/>
          <c:showCatName val="0"/>
          <c:showSerName val="0"/>
          <c:showPercent val="0"/>
          <c:showBubbleSize val="0"/>
        </c:dLbls>
        <c:axId val="155824128"/>
        <c:axId val="155826048"/>
      </c:scatterChart>
      <c:valAx>
        <c:axId val="155824128"/>
        <c:scaling>
          <c:orientation val="minMax"/>
          <c:min val="1"/>
        </c:scaling>
        <c:delete val="0"/>
        <c:axPos val="b"/>
        <c:title>
          <c:tx>
            <c:rich>
              <a:bodyPr rot="0" vert="horz"/>
              <a:lstStyle/>
              <a:p>
                <a:pPr>
                  <a:defRPr/>
                </a:pPr>
                <a:r>
                  <a:rPr lang="en-GB"/>
                  <a:t>Storage days</a:t>
                </a:r>
              </a:p>
            </c:rich>
          </c:tx>
          <c:overlay val="0"/>
        </c:title>
        <c:numFmt formatCode="General" sourceLinked="1"/>
        <c:majorTickMark val="none"/>
        <c:minorTickMark val="none"/>
        <c:tickLblPos val="nextTo"/>
        <c:txPr>
          <a:bodyPr rot="-60000000" vert="horz"/>
          <a:lstStyle/>
          <a:p>
            <a:pPr>
              <a:defRPr/>
            </a:pPr>
            <a:endParaRPr lang="en-US"/>
          </a:p>
        </c:txPr>
        <c:crossAx val="155826048"/>
        <c:crosses val="autoZero"/>
        <c:crossBetween val="midCat"/>
      </c:valAx>
      <c:valAx>
        <c:axId val="155826048"/>
        <c:scaling>
          <c:orientation val="minMax"/>
          <c:max val="9"/>
          <c:min val="0"/>
        </c:scaling>
        <c:delete val="0"/>
        <c:axPos val="l"/>
        <c:title>
          <c:tx>
            <c:rich>
              <a:bodyPr rot="-5400000" vert="horz"/>
              <a:lstStyle/>
              <a:p>
                <a:pPr>
                  <a:defRPr/>
                </a:pPr>
                <a:r>
                  <a:rPr lang="en-GB" i="1"/>
                  <a:t>Pseudomonas spp </a:t>
                </a:r>
              </a:p>
              <a:p>
                <a:pPr>
                  <a:defRPr/>
                </a:pPr>
                <a:r>
                  <a:rPr lang="en-GB"/>
                  <a:t>(log CFU/ml)</a:t>
                </a:r>
              </a:p>
            </c:rich>
          </c:tx>
          <c:layout>
            <c:manualLayout>
              <c:xMode val="edge"/>
              <c:yMode val="edge"/>
              <c:x val="2.5000000000000001E-2"/>
              <c:y val="0.18966208969820902"/>
            </c:manualLayout>
          </c:layout>
          <c:overlay val="0"/>
        </c:title>
        <c:numFmt formatCode="General" sourceLinked="1"/>
        <c:majorTickMark val="none"/>
        <c:minorTickMark val="none"/>
        <c:tickLblPos val="nextTo"/>
        <c:txPr>
          <a:bodyPr rot="-60000000" vert="horz"/>
          <a:lstStyle/>
          <a:p>
            <a:pPr>
              <a:defRPr/>
            </a:pPr>
            <a:endParaRPr lang="en-US"/>
          </a:p>
        </c:txPr>
        <c:crossAx val="155824128"/>
        <c:crosses val="autoZero"/>
        <c:crossBetween val="midCat"/>
        <c:majorUnit val="2"/>
      </c:valAx>
    </c:plotArea>
    <c:legend>
      <c:legendPos val="t"/>
      <c:overlay val="0"/>
      <c:txPr>
        <a:bodyPr rot="0" vert="horz"/>
        <a:lstStyle/>
        <a:p>
          <a:pPr>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3324B-35F6-4650-B83F-4E2FAC64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9491</Words>
  <Characters>54104</Characters>
  <Application>Microsoft Office Word</Application>
  <DocSecurity>0</DocSecurity>
  <Lines>450</Lines>
  <Paragraphs>126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Teagasc</Company>
  <LinksUpToDate>false</LinksUpToDate>
  <CharactersWithSpaces>63469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Stratakos, Alexandros</dc:creator>
  <cp:lastModifiedBy>Lisa Hacker</cp:lastModifiedBy>
  <cp:revision>3</cp:revision>
  <cp:lastPrinted>2018-11-29T16:10:00Z</cp:lastPrinted>
  <dcterms:created xsi:type="dcterms:W3CDTF">2019-06-17T15:47:00Z</dcterms:created>
  <dcterms:modified xsi:type="dcterms:W3CDTF">2019-06-17T15:47:00Z</dcterms:modified>
</cp:coreProperties>
</file>